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954"/>
      </w:tblGrid>
      <w:tr w:rsidR="00F5631D" w:rsidRPr="00442F3D" w14:paraId="3A5E54EB" w14:textId="77777777" w:rsidTr="00E27D2D">
        <w:trPr>
          <w:cantSplit/>
          <w:trHeight w:val="714"/>
        </w:trPr>
        <w:tc>
          <w:tcPr>
            <w:tcW w:w="3544" w:type="dxa"/>
            <w:shd w:val="clear" w:color="auto" w:fill="auto"/>
          </w:tcPr>
          <w:p w14:paraId="496081BF" w14:textId="14AF155A" w:rsidR="00F5631D" w:rsidRPr="000C244F" w:rsidRDefault="00F5631D" w:rsidP="000C244F">
            <w:pPr>
              <w:pStyle w:val="Default"/>
              <w:rPr>
                <w:sz w:val="20"/>
                <w:szCs w:val="20"/>
                <w:lang w:val="en-US" w:eastAsia="zh-CN" w:bidi="th-TH"/>
              </w:rPr>
            </w:pPr>
            <w:bookmarkStart w:id="0" w:name="_Hlk87433416"/>
            <w:bookmarkEnd w:id="0"/>
            <w:r w:rsidRPr="000C244F">
              <w:rPr>
                <w:sz w:val="20"/>
                <w:szCs w:val="20"/>
                <w:lang w:val="en-GB"/>
              </w:rPr>
              <w:t xml:space="preserve">Transmitted by the experts of </w:t>
            </w:r>
            <w:r w:rsidR="00321E13" w:rsidRPr="00321E13">
              <w:rPr>
                <w:sz w:val="20"/>
                <w:szCs w:val="20"/>
                <w:lang w:val="en-GB"/>
              </w:rPr>
              <w:t>C</w:t>
            </w:r>
            <w:r w:rsidR="00321E13" w:rsidRPr="00321E13">
              <w:rPr>
                <w:rFonts w:hint="eastAsia"/>
                <w:sz w:val="20"/>
                <w:szCs w:val="20"/>
                <w:lang w:val="en-GB"/>
              </w:rPr>
              <w:t>hina</w:t>
            </w:r>
          </w:p>
        </w:tc>
        <w:tc>
          <w:tcPr>
            <w:tcW w:w="5954" w:type="dxa"/>
            <w:shd w:val="clear" w:color="auto" w:fill="auto"/>
          </w:tcPr>
          <w:p w14:paraId="7E489549" w14:textId="0A70BDD8" w:rsidR="001E0254" w:rsidRPr="00FE0C59" w:rsidRDefault="001E0254" w:rsidP="0014713A">
            <w:pPr>
              <w:ind w:left="3117"/>
              <w:rPr>
                <w:lang w:val="pt-BR"/>
              </w:rPr>
            </w:pPr>
            <w:r w:rsidRPr="00FE0C59">
              <w:rPr>
                <w:lang w:val="pt-BR"/>
              </w:rPr>
              <w:t xml:space="preserve">Informal </w:t>
            </w:r>
            <w:proofErr w:type="spellStart"/>
            <w:r w:rsidRPr="00FE0C59">
              <w:rPr>
                <w:lang w:val="pt-BR"/>
              </w:rPr>
              <w:t>document</w:t>
            </w:r>
            <w:proofErr w:type="spellEnd"/>
            <w:r w:rsidRPr="00FE0C59">
              <w:rPr>
                <w:lang w:val="pt-BR"/>
              </w:rPr>
              <w:t xml:space="preserve"> </w:t>
            </w:r>
            <w:r w:rsidRPr="009E5A9D">
              <w:rPr>
                <w:b/>
                <w:bCs/>
                <w:lang w:val="pt-BR"/>
              </w:rPr>
              <w:t>GRBP-</w:t>
            </w:r>
            <w:r w:rsidR="00FE0C59" w:rsidRPr="009E5A9D">
              <w:rPr>
                <w:b/>
                <w:bCs/>
                <w:lang w:val="pt-BR"/>
              </w:rPr>
              <w:t>75-</w:t>
            </w:r>
            <w:r w:rsidR="00442F3D">
              <w:rPr>
                <w:b/>
                <w:bCs/>
                <w:lang w:val="pt-BR"/>
              </w:rPr>
              <w:t>40</w:t>
            </w:r>
          </w:p>
          <w:p w14:paraId="165E4A8A" w14:textId="03C1901E" w:rsidR="00F5631D" w:rsidRPr="00FE0C59" w:rsidRDefault="009E5A9D" w:rsidP="0014713A">
            <w:pPr>
              <w:ind w:left="3117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E0254" w:rsidRPr="00FE0C59">
              <w:rPr>
                <w:lang w:val="en-US"/>
              </w:rPr>
              <w:t>7</w:t>
            </w:r>
            <w:r w:rsidR="008B33B3" w:rsidRPr="00FE0C59">
              <w:rPr>
                <w:lang w:val="en-US"/>
              </w:rPr>
              <w:t>5th</w:t>
            </w:r>
            <w:r w:rsidR="001E0254" w:rsidRPr="00FE0C59">
              <w:rPr>
                <w:lang w:val="en-US"/>
              </w:rPr>
              <w:t xml:space="preserve"> GRBP, </w:t>
            </w:r>
            <w:r w:rsidR="00FE0C59" w:rsidRPr="00FE0C59">
              <w:rPr>
                <w:lang w:val="en-US"/>
              </w:rPr>
              <w:t>0</w:t>
            </w:r>
            <w:r w:rsidR="00321E13">
              <w:rPr>
                <w:lang w:val="en-US"/>
              </w:rPr>
              <w:t>8</w:t>
            </w:r>
            <w:r w:rsidR="00FE0C59" w:rsidRPr="00FE0C59">
              <w:rPr>
                <w:lang w:val="en-US"/>
              </w:rPr>
              <w:t>-1</w:t>
            </w:r>
            <w:r w:rsidR="00321E13">
              <w:rPr>
                <w:lang w:val="en-US"/>
              </w:rPr>
              <w:t>1</w:t>
            </w:r>
            <w:r w:rsidR="00FE0C59" w:rsidRPr="00FE0C59">
              <w:rPr>
                <w:lang w:val="en-US"/>
              </w:rPr>
              <w:t xml:space="preserve"> February 2022</w:t>
            </w:r>
            <w:r w:rsidR="001E0254" w:rsidRPr="00FE0C59">
              <w:rPr>
                <w:lang w:val="en-US"/>
              </w:rPr>
              <w:t>,</w:t>
            </w:r>
            <w:r w:rsidR="008B33B3" w:rsidRPr="00FE0C59">
              <w:rPr>
                <w:lang w:val="en-US"/>
              </w:rPr>
              <w:t xml:space="preserve"> </w:t>
            </w:r>
            <w:r w:rsidR="00FE0C59">
              <w:rPr>
                <w:lang w:val="en-US"/>
              </w:rPr>
              <w:br/>
            </w:r>
            <w:r w:rsidR="001E0254" w:rsidRPr="00FE0C59">
              <w:rPr>
                <w:lang w:val="en-US"/>
              </w:rPr>
              <w:t xml:space="preserve">agenda item </w:t>
            </w:r>
            <w:r w:rsidR="000B7077">
              <w:rPr>
                <w:lang w:val="en-US"/>
              </w:rPr>
              <w:t>2</w:t>
            </w:r>
            <w:r w:rsidR="001E0254" w:rsidRPr="00FE0C59">
              <w:rPr>
                <w:lang w:val="en-US"/>
              </w:rPr>
              <w:t>)</w:t>
            </w:r>
          </w:p>
        </w:tc>
      </w:tr>
    </w:tbl>
    <w:p w14:paraId="2A39DC26" w14:textId="46D205C1" w:rsidR="000E43F2" w:rsidRDefault="000E43F2" w:rsidP="00904E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GB"/>
        </w:rPr>
      </w:pPr>
      <w:bookmarkStart w:id="1" w:name="_Hlk87371461"/>
    </w:p>
    <w:p w14:paraId="0233A232" w14:textId="77777777" w:rsidR="004E7B09" w:rsidRDefault="004E7B09" w:rsidP="00904E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GB"/>
        </w:rPr>
      </w:pPr>
    </w:p>
    <w:p w14:paraId="50792E1E" w14:textId="090CE4DF" w:rsidR="00904E96" w:rsidRDefault="000E43F2" w:rsidP="000C244F">
      <w:pPr>
        <w:pStyle w:val="Default"/>
        <w:ind w:leftChars="283" w:left="566"/>
        <w:rPr>
          <w:b/>
          <w:sz w:val="28"/>
          <w:lang w:val="en-GB"/>
        </w:rPr>
      </w:pPr>
      <w:r>
        <w:rPr>
          <w:b/>
          <w:sz w:val="28"/>
          <w:lang w:val="en-GB"/>
        </w:rPr>
        <w:tab/>
      </w:r>
      <w:r w:rsidR="00790A7E">
        <w:rPr>
          <w:b/>
          <w:sz w:val="28"/>
          <w:lang w:val="en-GB"/>
        </w:rPr>
        <w:t xml:space="preserve">Proposal for </w:t>
      </w:r>
      <w:r w:rsidR="00F911D4">
        <w:rPr>
          <w:b/>
          <w:sz w:val="28"/>
          <w:lang w:val="en-GB"/>
        </w:rPr>
        <w:t>a</w:t>
      </w:r>
      <w:r w:rsidR="00AC2908">
        <w:rPr>
          <w:b/>
          <w:sz w:val="28"/>
          <w:lang w:val="en-GB"/>
        </w:rPr>
        <w:t>n</w:t>
      </w:r>
      <w:r w:rsidR="00F911D4">
        <w:rPr>
          <w:b/>
          <w:sz w:val="28"/>
          <w:lang w:val="en-GB"/>
        </w:rPr>
        <w:t xml:space="preserve"> </w:t>
      </w:r>
      <w:r w:rsidR="000141E2">
        <w:rPr>
          <w:b/>
          <w:sz w:val="28"/>
          <w:lang w:val="en-GB"/>
        </w:rPr>
        <w:t>amendment to</w:t>
      </w:r>
      <w:bookmarkEnd w:id="1"/>
      <w:r w:rsidR="000C244F" w:rsidRPr="000C244F">
        <w:rPr>
          <w:b/>
          <w:bCs/>
          <w:sz w:val="28"/>
          <w:szCs w:val="28"/>
          <w:lang w:val="en-US" w:eastAsia="zh-CN" w:bidi="th-TH"/>
        </w:rPr>
        <w:t xml:space="preserve"> 03 series of amendments to UN Regulation No. 51</w:t>
      </w:r>
      <w:r w:rsidR="000C244F">
        <w:rPr>
          <w:b/>
          <w:sz w:val="28"/>
          <w:lang w:val="en-GB"/>
        </w:rPr>
        <w:t xml:space="preserve"> </w:t>
      </w:r>
    </w:p>
    <w:p w14:paraId="121309F7" w14:textId="77777777" w:rsidR="000C244F" w:rsidRPr="000C244F" w:rsidRDefault="000C244F" w:rsidP="000C244F">
      <w:pPr>
        <w:pStyle w:val="Default"/>
        <w:ind w:leftChars="283" w:left="566"/>
        <w:rPr>
          <w:lang w:val="en-GB" w:eastAsia="zh-CN" w:bidi="th-TH"/>
        </w:rPr>
      </w:pPr>
    </w:p>
    <w:p w14:paraId="6AEAA0A8" w14:textId="3F035955" w:rsidR="00870600" w:rsidRPr="00224DF3" w:rsidRDefault="00870600" w:rsidP="000C244F">
      <w:pPr>
        <w:pStyle w:val="Default"/>
        <w:ind w:leftChars="283" w:left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text</w:t>
      </w:r>
      <w:proofErr w:type="spellEnd"/>
      <w:r>
        <w:rPr>
          <w:sz w:val="20"/>
          <w:szCs w:val="20"/>
        </w:rPr>
        <w:t xml:space="preserve"> below has been </w:t>
      </w:r>
      <w:proofErr w:type="spellStart"/>
      <w:r>
        <w:rPr>
          <w:sz w:val="20"/>
          <w:szCs w:val="20"/>
        </w:rPr>
        <w:t>prepared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the ex</w:t>
      </w:r>
      <w:r w:rsidRPr="00224DF3">
        <w:rPr>
          <w:sz w:val="20"/>
          <w:szCs w:val="20"/>
        </w:rPr>
        <w:t xml:space="preserve">perts of </w:t>
      </w:r>
      <w:r w:rsidR="00321E13">
        <w:rPr>
          <w:sz w:val="20"/>
          <w:szCs w:val="20"/>
        </w:rPr>
        <w:t>C</w:t>
      </w:r>
      <w:r w:rsidR="00321E13" w:rsidRPr="00321E13">
        <w:rPr>
          <w:rFonts w:hint="eastAsia"/>
          <w:sz w:val="20"/>
          <w:szCs w:val="20"/>
        </w:rPr>
        <w:t>hina</w:t>
      </w:r>
      <w:r w:rsidRPr="00224DF3">
        <w:rPr>
          <w:sz w:val="20"/>
          <w:szCs w:val="20"/>
        </w:rPr>
        <w:t xml:space="preserve"> </w:t>
      </w:r>
      <w:proofErr w:type="spellStart"/>
      <w:r w:rsidR="00194289" w:rsidRPr="00224DF3">
        <w:rPr>
          <w:sz w:val="20"/>
          <w:szCs w:val="20"/>
        </w:rPr>
        <w:t>to</w:t>
      </w:r>
      <w:proofErr w:type="spellEnd"/>
      <w:r w:rsidR="00194289" w:rsidRPr="00224DF3">
        <w:rPr>
          <w:sz w:val="20"/>
          <w:szCs w:val="20"/>
        </w:rPr>
        <w:t xml:space="preserve"> </w:t>
      </w:r>
      <w:proofErr w:type="spellStart"/>
      <w:r w:rsidR="00194289" w:rsidRPr="00224DF3">
        <w:rPr>
          <w:sz w:val="20"/>
          <w:szCs w:val="20"/>
        </w:rPr>
        <w:t>amendment</w:t>
      </w:r>
      <w:proofErr w:type="spellEnd"/>
      <w:r w:rsidR="00194289" w:rsidRPr="00224DF3">
        <w:rPr>
          <w:sz w:val="20"/>
          <w:szCs w:val="20"/>
        </w:rPr>
        <w:t xml:space="preserve"> </w:t>
      </w:r>
      <w:r w:rsidR="009D70EE" w:rsidRPr="00224DF3">
        <w:rPr>
          <w:sz w:val="20"/>
          <w:szCs w:val="20"/>
        </w:rPr>
        <w:t xml:space="preserve">UN </w:t>
      </w:r>
      <w:proofErr w:type="spellStart"/>
      <w:r w:rsidR="009D70EE" w:rsidRPr="00224DF3">
        <w:rPr>
          <w:sz w:val="20"/>
          <w:szCs w:val="20"/>
        </w:rPr>
        <w:t>Regulation</w:t>
      </w:r>
      <w:proofErr w:type="spellEnd"/>
      <w:r w:rsidR="009D70EE" w:rsidRPr="00224DF3">
        <w:rPr>
          <w:sz w:val="20"/>
          <w:szCs w:val="20"/>
        </w:rPr>
        <w:t xml:space="preserve"> No.51-03, </w:t>
      </w:r>
      <w:r w:rsidRPr="00224DF3">
        <w:rPr>
          <w:sz w:val="20"/>
          <w:szCs w:val="20"/>
        </w:rPr>
        <w:t xml:space="preserve">in order </w:t>
      </w:r>
      <w:proofErr w:type="spellStart"/>
      <w:r w:rsidRPr="00224DF3">
        <w:rPr>
          <w:sz w:val="20"/>
          <w:szCs w:val="20"/>
        </w:rPr>
        <w:t>to</w:t>
      </w:r>
      <w:proofErr w:type="spellEnd"/>
      <w:r w:rsidRPr="00224DF3">
        <w:rPr>
          <w:sz w:val="20"/>
          <w:szCs w:val="20"/>
        </w:rPr>
        <w:t xml:space="preserve"> </w:t>
      </w:r>
      <w:proofErr w:type="spellStart"/>
      <w:r w:rsidR="005E39C7" w:rsidRPr="00224DF3">
        <w:rPr>
          <w:rFonts w:hint="eastAsia"/>
          <w:sz w:val="20"/>
          <w:szCs w:val="20"/>
        </w:rPr>
        <w:t>extend</w:t>
      </w:r>
      <w:proofErr w:type="spellEnd"/>
      <w:r w:rsidR="005E39C7" w:rsidRPr="00224DF3">
        <w:rPr>
          <w:sz w:val="20"/>
          <w:szCs w:val="20"/>
        </w:rPr>
        <w:t xml:space="preserve"> </w:t>
      </w:r>
      <w:proofErr w:type="spellStart"/>
      <w:r w:rsidR="005E39C7" w:rsidRPr="00224DF3">
        <w:rPr>
          <w:rFonts w:hint="eastAsia"/>
          <w:sz w:val="20"/>
          <w:szCs w:val="20"/>
        </w:rPr>
        <w:t>three</w:t>
      </w:r>
      <w:proofErr w:type="spellEnd"/>
      <w:r w:rsidR="005E39C7" w:rsidRPr="00224DF3">
        <w:rPr>
          <w:sz w:val="20"/>
          <w:szCs w:val="20"/>
        </w:rPr>
        <w:t xml:space="preserve"> </w:t>
      </w:r>
      <w:proofErr w:type="spellStart"/>
      <w:r w:rsidR="005E39C7" w:rsidRPr="00224DF3">
        <w:rPr>
          <w:rFonts w:hint="eastAsia"/>
          <w:sz w:val="20"/>
          <w:szCs w:val="20"/>
        </w:rPr>
        <w:t>years</w:t>
      </w:r>
      <w:proofErr w:type="spellEnd"/>
      <w:r w:rsidR="00A2684E" w:rsidRPr="00224DF3">
        <w:rPr>
          <w:sz w:val="20"/>
          <w:szCs w:val="20"/>
        </w:rPr>
        <w:t>’</w:t>
      </w:r>
      <w:r w:rsidR="005E39C7" w:rsidRPr="00224DF3">
        <w:rPr>
          <w:sz w:val="20"/>
          <w:szCs w:val="20"/>
        </w:rPr>
        <w:t xml:space="preserve"> </w:t>
      </w:r>
      <w:proofErr w:type="spellStart"/>
      <w:r w:rsidR="005E39C7" w:rsidRPr="00224DF3">
        <w:rPr>
          <w:rFonts w:hint="eastAsia"/>
          <w:sz w:val="20"/>
          <w:szCs w:val="20"/>
        </w:rPr>
        <w:t>transitional</w:t>
      </w:r>
      <w:proofErr w:type="spellEnd"/>
      <w:r w:rsidR="005E39C7" w:rsidRPr="00224DF3">
        <w:rPr>
          <w:sz w:val="20"/>
          <w:szCs w:val="20"/>
        </w:rPr>
        <w:t xml:space="preserve"> </w:t>
      </w:r>
      <w:proofErr w:type="spellStart"/>
      <w:r w:rsidR="005E39C7" w:rsidRPr="00224DF3">
        <w:rPr>
          <w:rFonts w:hint="eastAsia"/>
          <w:sz w:val="20"/>
          <w:szCs w:val="20"/>
        </w:rPr>
        <w:t>provision</w:t>
      </w:r>
      <w:proofErr w:type="spellEnd"/>
      <w:r w:rsidR="00224DF3" w:rsidRPr="00224DF3">
        <w:rPr>
          <w:sz w:val="20"/>
          <w:szCs w:val="20"/>
        </w:rPr>
        <w:t xml:space="preserve"> </w:t>
      </w:r>
      <w:bookmarkStart w:id="2" w:name="_Hlk94991307"/>
      <w:r w:rsidR="00224DF3" w:rsidRPr="00224DF3">
        <w:rPr>
          <w:rFonts w:hint="eastAsia"/>
          <w:sz w:val="20"/>
          <w:szCs w:val="20"/>
        </w:rPr>
        <w:t>for</w:t>
      </w:r>
      <w:r w:rsidR="00224DF3" w:rsidRPr="00224DF3">
        <w:rPr>
          <w:sz w:val="20"/>
          <w:szCs w:val="20"/>
        </w:rPr>
        <w:t xml:space="preserve"> </w:t>
      </w:r>
      <w:r w:rsidR="00A7249C">
        <w:rPr>
          <w:sz w:val="20"/>
          <w:szCs w:val="20"/>
        </w:rPr>
        <w:t>M</w:t>
      </w:r>
      <w:r w:rsidR="00224DF3" w:rsidRPr="00224DF3">
        <w:rPr>
          <w:rFonts w:hint="eastAsia"/>
          <w:sz w:val="20"/>
          <w:szCs w:val="20"/>
        </w:rPr>
        <w:t>icro-</w:t>
      </w:r>
      <w:r w:rsidR="00224DF3" w:rsidRPr="00224DF3">
        <w:rPr>
          <w:sz w:val="20"/>
          <w:szCs w:val="20"/>
        </w:rPr>
        <w:t>V</w:t>
      </w:r>
      <w:r w:rsidR="00224DF3" w:rsidRPr="00224DF3">
        <w:rPr>
          <w:rFonts w:hint="eastAsia"/>
          <w:sz w:val="20"/>
          <w:szCs w:val="20"/>
        </w:rPr>
        <w:t>an</w:t>
      </w:r>
      <w:r w:rsidR="00224DF3" w:rsidRPr="00224DF3">
        <w:rPr>
          <w:sz w:val="20"/>
          <w:szCs w:val="20"/>
        </w:rPr>
        <w:t xml:space="preserve"> </w:t>
      </w:r>
      <w:proofErr w:type="spellStart"/>
      <w:r w:rsidR="00224DF3" w:rsidRPr="00224DF3">
        <w:rPr>
          <w:rFonts w:hint="eastAsia"/>
          <w:sz w:val="20"/>
          <w:szCs w:val="20"/>
        </w:rPr>
        <w:t>and</w:t>
      </w:r>
      <w:proofErr w:type="spellEnd"/>
      <w:r w:rsidR="00224DF3" w:rsidRPr="00224DF3">
        <w:rPr>
          <w:sz w:val="20"/>
          <w:szCs w:val="20"/>
        </w:rPr>
        <w:t xml:space="preserve"> M</w:t>
      </w:r>
      <w:r w:rsidR="00224DF3" w:rsidRPr="00224DF3">
        <w:rPr>
          <w:rFonts w:hint="eastAsia"/>
          <w:sz w:val="20"/>
          <w:szCs w:val="20"/>
        </w:rPr>
        <w:t>icro-</w:t>
      </w:r>
      <w:r w:rsidR="00224DF3" w:rsidRPr="00224DF3">
        <w:rPr>
          <w:sz w:val="20"/>
          <w:szCs w:val="20"/>
        </w:rPr>
        <w:t>T</w:t>
      </w:r>
      <w:r w:rsidR="00224DF3" w:rsidRPr="00224DF3">
        <w:rPr>
          <w:rFonts w:hint="eastAsia"/>
          <w:sz w:val="20"/>
          <w:szCs w:val="20"/>
        </w:rPr>
        <w:t>ruck</w:t>
      </w:r>
      <w:bookmarkEnd w:id="2"/>
      <w:r w:rsidRPr="00224DF3">
        <w:rPr>
          <w:sz w:val="20"/>
          <w:szCs w:val="20"/>
        </w:rPr>
        <w:t xml:space="preserve">. The </w:t>
      </w:r>
      <w:proofErr w:type="spellStart"/>
      <w:r w:rsidRPr="00224DF3">
        <w:rPr>
          <w:sz w:val="20"/>
          <w:szCs w:val="20"/>
        </w:rPr>
        <w:t>modifications</w:t>
      </w:r>
      <w:proofErr w:type="spellEnd"/>
      <w:r w:rsidRPr="00224DF3">
        <w:rPr>
          <w:sz w:val="20"/>
          <w:szCs w:val="20"/>
        </w:rPr>
        <w:t xml:space="preserve"> are </w:t>
      </w:r>
      <w:proofErr w:type="spellStart"/>
      <w:r w:rsidRPr="00224DF3">
        <w:rPr>
          <w:sz w:val="20"/>
          <w:szCs w:val="20"/>
        </w:rPr>
        <w:t>marked</w:t>
      </w:r>
      <w:proofErr w:type="spellEnd"/>
      <w:r w:rsidRPr="00224DF3">
        <w:rPr>
          <w:sz w:val="20"/>
          <w:szCs w:val="20"/>
        </w:rPr>
        <w:t xml:space="preserve"> </w:t>
      </w:r>
      <w:r w:rsidR="00493755" w:rsidRPr="00224DF3">
        <w:rPr>
          <w:sz w:val="20"/>
          <w:szCs w:val="20"/>
        </w:rPr>
        <w:t xml:space="preserve">in </w:t>
      </w:r>
      <w:proofErr w:type="spellStart"/>
      <w:r w:rsidR="00493755" w:rsidRPr="00224DF3">
        <w:rPr>
          <w:sz w:val="20"/>
          <w:szCs w:val="20"/>
        </w:rPr>
        <w:t>bold</w:t>
      </w:r>
      <w:proofErr w:type="spellEnd"/>
      <w:r w:rsidR="00493755" w:rsidRPr="00224DF3">
        <w:rPr>
          <w:sz w:val="20"/>
          <w:szCs w:val="20"/>
        </w:rPr>
        <w:t xml:space="preserve"> for new or</w:t>
      </w:r>
      <w:r w:rsidRPr="00224DF3">
        <w:rPr>
          <w:sz w:val="20"/>
          <w:szCs w:val="20"/>
        </w:rPr>
        <w:t xml:space="preserve"> </w:t>
      </w:r>
      <w:proofErr w:type="spellStart"/>
      <w:r w:rsidRPr="00224DF3">
        <w:rPr>
          <w:sz w:val="20"/>
          <w:szCs w:val="20"/>
        </w:rPr>
        <w:t>strikethrough</w:t>
      </w:r>
      <w:proofErr w:type="spellEnd"/>
      <w:r w:rsidRPr="00224DF3">
        <w:rPr>
          <w:sz w:val="20"/>
          <w:szCs w:val="20"/>
        </w:rPr>
        <w:t xml:space="preserve"> for </w:t>
      </w:r>
      <w:proofErr w:type="spellStart"/>
      <w:r w:rsidRPr="00224DF3">
        <w:rPr>
          <w:sz w:val="20"/>
          <w:szCs w:val="20"/>
        </w:rPr>
        <w:t>deleted</w:t>
      </w:r>
      <w:proofErr w:type="spellEnd"/>
      <w:r w:rsidRPr="00224DF3">
        <w:rPr>
          <w:sz w:val="20"/>
          <w:szCs w:val="20"/>
        </w:rPr>
        <w:t xml:space="preserve"> </w:t>
      </w:r>
      <w:proofErr w:type="spellStart"/>
      <w:r w:rsidRPr="00224DF3">
        <w:rPr>
          <w:sz w:val="20"/>
          <w:szCs w:val="20"/>
        </w:rPr>
        <w:t>characters</w:t>
      </w:r>
      <w:proofErr w:type="spellEnd"/>
      <w:r w:rsidRPr="00224DF3">
        <w:rPr>
          <w:sz w:val="20"/>
          <w:szCs w:val="20"/>
        </w:rPr>
        <w:t xml:space="preserve">. </w:t>
      </w:r>
    </w:p>
    <w:p w14:paraId="4A17BF86" w14:textId="019CD2AD" w:rsidR="00162760" w:rsidRPr="009D70EE" w:rsidRDefault="00162760" w:rsidP="00904E96">
      <w:pPr>
        <w:pStyle w:val="SingleTxtG"/>
        <w:tabs>
          <w:tab w:val="left" w:pos="8505"/>
        </w:tabs>
        <w:spacing w:before="240" w:after="0"/>
        <w:ind w:firstLine="567"/>
        <w:rPr>
          <w:lang w:val="nl-NL"/>
        </w:rPr>
      </w:pPr>
    </w:p>
    <w:p w14:paraId="7F0E57F8" w14:textId="77777777" w:rsidR="00805445" w:rsidRPr="00DC3460" w:rsidRDefault="00805445" w:rsidP="00E03A64">
      <w:pPr>
        <w:rPr>
          <w:bCs/>
          <w:lang w:val="en-GB"/>
        </w:rPr>
      </w:pPr>
    </w:p>
    <w:p w14:paraId="7CC1C03F" w14:textId="77777777" w:rsidR="00D02FF3" w:rsidRPr="002B720E" w:rsidRDefault="00D02FF3" w:rsidP="00D66BC5">
      <w:pPr>
        <w:keepNext/>
        <w:keepLines/>
        <w:numPr>
          <w:ilvl w:val="0"/>
          <w:numId w:val="19"/>
        </w:numPr>
        <w:tabs>
          <w:tab w:val="right" w:pos="993"/>
        </w:tabs>
        <w:spacing w:before="360" w:after="240" w:line="300" w:lineRule="exact"/>
        <w:ind w:right="1134"/>
        <w:rPr>
          <w:b/>
          <w:bCs/>
          <w:sz w:val="28"/>
          <w:szCs w:val="28"/>
          <w:lang w:val="en-US"/>
        </w:rPr>
      </w:pPr>
      <w:bookmarkStart w:id="3" w:name="_Toc83987020"/>
      <w:bookmarkStart w:id="4" w:name="_Toc87431065"/>
      <w:r w:rsidRPr="002B720E">
        <w:rPr>
          <w:b/>
          <w:bCs/>
          <w:sz w:val="28"/>
          <w:szCs w:val="28"/>
          <w:lang w:val="en-US"/>
        </w:rPr>
        <w:t>Proposal</w:t>
      </w:r>
    </w:p>
    <w:p w14:paraId="2FF93BBB" w14:textId="462F04C9" w:rsidR="00D02FF3" w:rsidRPr="00194289" w:rsidRDefault="0036571D" w:rsidP="00194289">
      <w:pPr>
        <w:keepNext/>
        <w:keepLines/>
        <w:tabs>
          <w:tab w:val="right" w:leader="dot" w:pos="8505"/>
        </w:tabs>
        <w:spacing w:after="120"/>
        <w:ind w:left="851" w:right="521"/>
        <w:jc w:val="both"/>
        <w:rPr>
          <w:iCs/>
          <w:lang w:val="en-US"/>
        </w:rPr>
      </w:pPr>
      <w:bookmarkStart w:id="5" w:name="_Hlk94991634"/>
      <w:r w:rsidRPr="00A330FA">
        <w:rPr>
          <w:i/>
          <w:lang w:val="en-US"/>
        </w:rPr>
        <w:t>P</w:t>
      </w:r>
      <w:r w:rsidR="00D02FF3" w:rsidRPr="00A330FA">
        <w:rPr>
          <w:i/>
          <w:lang w:val="en-US"/>
        </w:rPr>
        <w:t>aragraph</w:t>
      </w:r>
      <w:r w:rsidRPr="00A330FA">
        <w:rPr>
          <w:i/>
          <w:lang w:val="en-US"/>
        </w:rPr>
        <w:t xml:space="preserve"> </w:t>
      </w:r>
      <w:r w:rsidR="00194289">
        <w:rPr>
          <w:i/>
          <w:lang w:val="en-US"/>
        </w:rPr>
        <w:t>11.</w:t>
      </w:r>
      <w:r w:rsidR="00741112">
        <w:rPr>
          <w:i/>
          <w:lang w:val="en-US"/>
        </w:rPr>
        <w:t>8</w:t>
      </w:r>
      <w:r w:rsidR="00194289">
        <w:rPr>
          <w:i/>
          <w:lang w:val="en-US"/>
        </w:rPr>
        <w:t>.</w:t>
      </w:r>
      <w:r w:rsidR="00D02FF3" w:rsidRPr="00A330FA">
        <w:rPr>
          <w:i/>
          <w:lang w:val="en-US"/>
        </w:rPr>
        <w:t>,</w:t>
      </w:r>
      <w:r w:rsidR="00194289" w:rsidRPr="00194289">
        <w:rPr>
          <w:iCs/>
          <w:lang w:val="en-US"/>
        </w:rPr>
        <w:t xml:space="preserve"> amendment to read</w:t>
      </w:r>
      <w:r w:rsidR="00194289">
        <w:rPr>
          <w:iCs/>
          <w:lang w:val="en-US"/>
        </w:rPr>
        <w:t>:</w:t>
      </w:r>
      <w:r w:rsidR="00690CB5">
        <w:rPr>
          <w:i/>
          <w:lang w:val="en-US"/>
        </w:rPr>
        <w:t xml:space="preserve"> </w:t>
      </w:r>
    </w:p>
    <w:p w14:paraId="18771324" w14:textId="77777777" w:rsidR="00CA3347" w:rsidRPr="00CA3347" w:rsidRDefault="00690CB5" w:rsidP="00936CA2">
      <w:pPr>
        <w:tabs>
          <w:tab w:val="left" w:pos="2268"/>
        </w:tabs>
        <w:suppressAutoHyphens w:val="0"/>
        <w:spacing w:after="120"/>
        <w:ind w:leftChars="426" w:left="2268" w:right="1134" w:hangingChars="708" w:hanging="1416"/>
        <w:jc w:val="both"/>
        <w:rPr>
          <w:rFonts w:eastAsia="NewsGoth for Porsche Com"/>
          <w:lang w:val="en-US"/>
        </w:rPr>
      </w:pPr>
      <w:r w:rsidRPr="00224DF3">
        <w:rPr>
          <w:color w:val="000000"/>
          <w:lang w:val="en-US" w:eastAsia="zh-CN" w:bidi="th-TH"/>
        </w:rPr>
        <w:t>“</w:t>
      </w:r>
      <w:r w:rsidR="00194289" w:rsidRPr="00194289">
        <w:rPr>
          <w:color w:val="000000"/>
          <w:lang w:val="en-US" w:eastAsia="zh-CN" w:bidi="th-TH"/>
        </w:rPr>
        <w:t>11.</w:t>
      </w:r>
      <w:r w:rsidR="00C23B73">
        <w:rPr>
          <w:color w:val="000000"/>
          <w:lang w:val="en-US" w:eastAsia="zh-CN" w:bidi="th-TH"/>
        </w:rPr>
        <w:t>8</w:t>
      </w:r>
      <w:r w:rsidR="00194289" w:rsidRPr="00194289">
        <w:rPr>
          <w:color w:val="000000"/>
          <w:lang w:val="en-US" w:eastAsia="zh-CN" w:bidi="th-TH"/>
        </w:rPr>
        <w:t xml:space="preserve">. </w:t>
      </w:r>
      <w:r w:rsidR="00194289">
        <w:rPr>
          <w:color w:val="000000"/>
          <w:lang w:val="en-US" w:eastAsia="zh-CN" w:bidi="th-TH"/>
        </w:rPr>
        <w:tab/>
      </w:r>
      <w:r w:rsidR="00194289" w:rsidRPr="00194289">
        <w:rPr>
          <w:color w:val="000000"/>
          <w:lang w:val="en-US" w:eastAsia="zh-CN" w:bidi="th-TH"/>
        </w:rPr>
        <w:t xml:space="preserve">Until 30 June </w:t>
      </w:r>
      <w:r w:rsidR="00194289" w:rsidRPr="00194289">
        <w:rPr>
          <w:b/>
          <w:bCs/>
          <w:strike/>
          <w:color w:val="000000"/>
          <w:lang w:val="en-US" w:eastAsia="zh-CN" w:bidi="th-TH"/>
        </w:rPr>
        <w:t>2022</w:t>
      </w:r>
      <w:proofErr w:type="gramStart"/>
      <w:r w:rsidR="009D70EE">
        <w:rPr>
          <w:b/>
          <w:bCs/>
          <w:strike/>
          <w:color w:val="000000"/>
          <w:lang w:val="en-US" w:eastAsia="zh-CN" w:bidi="th-TH"/>
        </w:rPr>
        <w:t xml:space="preserve"> </w:t>
      </w:r>
      <w:r w:rsidR="009D70EE" w:rsidRPr="009D70EE">
        <w:rPr>
          <w:b/>
          <w:bCs/>
          <w:color w:val="000000"/>
          <w:lang w:val="en-US" w:eastAsia="zh-CN" w:bidi="th-TH"/>
        </w:rPr>
        <w:t>2025</w:t>
      </w:r>
      <w:proofErr w:type="gramEnd"/>
      <w:r w:rsidR="00CA3347">
        <w:rPr>
          <w:b/>
          <w:bCs/>
          <w:color w:val="000000"/>
          <w:lang w:val="en-US" w:eastAsia="zh-CN" w:bidi="th-TH"/>
        </w:rPr>
        <w:t xml:space="preserve"> </w:t>
      </w:r>
      <w:r w:rsidR="00CA3347" w:rsidRPr="00CA3347">
        <w:rPr>
          <w:rFonts w:eastAsia="NewsGoth for Porsche Com"/>
          <w:lang w:val="en-US"/>
        </w:rPr>
        <w:t>for vehicle types of category N</w:t>
      </w:r>
      <w:r w:rsidR="00CA3347" w:rsidRPr="00CA3347">
        <w:rPr>
          <w:rFonts w:eastAsia="NewsGoth for Porsche Com"/>
          <w:vertAlign w:val="subscript"/>
          <w:lang w:val="en-US"/>
        </w:rPr>
        <w:t>1</w:t>
      </w:r>
      <w:r w:rsidR="00CA3347" w:rsidRPr="00CA3347">
        <w:rPr>
          <w:rFonts w:eastAsia="NewsGoth for Porsche Com"/>
          <w:lang w:val="en-US"/>
        </w:rPr>
        <w:t xml:space="preserve"> or for vehicle types of category M</w:t>
      </w:r>
      <w:r w:rsidR="00CA3347" w:rsidRPr="00CA3347">
        <w:rPr>
          <w:rFonts w:eastAsia="NewsGoth for Porsche Com"/>
          <w:vertAlign w:val="subscript"/>
          <w:lang w:val="en-US"/>
        </w:rPr>
        <w:t>1</w:t>
      </w:r>
      <w:r w:rsidR="00CA3347" w:rsidRPr="00CA3347">
        <w:rPr>
          <w:rFonts w:eastAsia="NewsGoth for Porsche Com"/>
          <w:lang w:val="en-US"/>
        </w:rPr>
        <w:t xml:space="preserve"> derived from N</w:t>
      </w:r>
      <w:r w:rsidR="00CA3347" w:rsidRPr="00CA3347">
        <w:rPr>
          <w:rFonts w:eastAsia="NewsGoth for Porsche Com"/>
          <w:vertAlign w:val="subscript"/>
          <w:lang w:val="en-US"/>
        </w:rPr>
        <w:t>1</w:t>
      </w:r>
      <w:r w:rsidR="00CA3347" w:rsidRPr="00CA3347">
        <w:rPr>
          <w:rFonts w:eastAsia="NewsGoth for Porsche Com"/>
          <w:lang w:val="en-US"/>
        </w:rPr>
        <w:t xml:space="preserve"> the limits according to paragraph 6.2.2. of the vehicle types of </w:t>
      </w:r>
      <w:proofErr w:type="gramStart"/>
      <w:r w:rsidR="00CA3347" w:rsidRPr="00CA3347">
        <w:rPr>
          <w:rFonts w:eastAsia="NewsGoth for Porsche Com"/>
          <w:lang w:val="en-US"/>
        </w:rPr>
        <w:t>category</w:t>
      </w:r>
      <w:proofErr w:type="gramEnd"/>
      <w:r w:rsidR="00CA3347" w:rsidRPr="00CA3347">
        <w:rPr>
          <w:rFonts w:eastAsia="NewsGoth for Porsche Com"/>
          <w:lang w:val="en-US"/>
        </w:rPr>
        <w:t xml:space="preserve"> N</w:t>
      </w:r>
      <w:r w:rsidR="00CA3347" w:rsidRPr="00CA3347">
        <w:rPr>
          <w:rFonts w:eastAsia="NewsGoth for Porsche Com"/>
          <w:vertAlign w:val="subscript"/>
          <w:lang w:val="en-US"/>
        </w:rPr>
        <w:t>1</w:t>
      </w:r>
      <w:r w:rsidR="00CA3347" w:rsidRPr="00CA3347">
        <w:rPr>
          <w:rFonts w:eastAsia="NewsGoth for Porsche Com"/>
          <w:lang w:val="en-US"/>
        </w:rPr>
        <w:t xml:space="preserve"> having a technically permissible maximum laden mass above 2.5 tons apply, if all the following specifications are met:</w:t>
      </w:r>
    </w:p>
    <w:p w14:paraId="2B261330" w14:textId="77777777" w:rsidR="00CA3347" w:rsidRPr="00CA3347" w:rsidRDefault="00CA3347" w:rsidP="00CA3347">
      <w:pPr>
        <w:numPr>
          <w:ilvl w:val="1"/>
          <w:numId w:val="21"/>
        </w:numPr>
        <w:tabs>
          <w:tab w:val="left" w:pos="2268"/>
        </w:tabs>
        <w:suppressAutoHyphens w:val="0"/>
        <w:spacing w:after="120"/>
        <w:ind w:left="2835" w:right="1134" w:hanging="567"/>
        <w:jc w:val="both"/>
        <w:rPr>
          <w:rFonts w:eastAsia="NewsGoth for Porsche Com"/>
          <w:lang w:val="en-US"/>
        </w:rPr>
      </w:pPr>
      <w:r w:rsidRPr="00CA3347">
        <w:rPr>
          <w:rFonts w:eastAsia="NewsGoth for Porsche Com"/>
          <w:lang w:val="en-US"/>
        </w:rPr>
        <w:t xml:space="preserve">Having a technically permissible maximum laden mass of less than or equal to 2.5 tons; </w:t>
      </w:r>
    </w:p>
    <w:p w14:paraId="6EBADA5F" w14:textId="77777777" w:rsidR="00CA3347" w:rsidRPr="00CA3347" w:rsidRDefault="00CA3347" w:rsidP="00CA3347">
      <w:pPr>
        <w:numPr>
          <w:ilvl w:val="1"/>
          <w:numId w:val="21"/>
        </w:numPr>
        <w:tabs>
          <w:tab w:val="left" w:pos="2268"/>
        </w:tabs>
        <w:suppressAutoHyphens w:val="0"/>
        <w:spacing w:after="120"/>
        <w:ind w:left="2835" w:right="1134" w:hanging="567"/>
        <w:jc w:val="both"/>
        <w:rPr>
          <w:rFonts w:eastAsia="NewsGoth for Porsche Com"/>
          <w:lang w:val="en-US"/>
        </w:rPr>
      </w:pPr>
      <w:r w:rsidRPr="00CA3347">
        <w:rPr>
          <w:rFonts w:eastAsia="NewsGoth for Porsche Com"/>
          <w:lang w:val="en-US"/>
        </w:rPr>
        <w:t xml:space="preserve">An R-point height greater or equal to 800 mm from the ground; </w:t>
      </w:r>
    </w:p>
    <w:p w14:paraId="115868B9" w14:textId="77777777" w:rsidR="00CA3347" w:rsidRPr="00CA3347" w:rsidRDefault="00CA3347" w:rsidP="00CA3347">
      <w:pPr>
        <w:numPr>
          <w:ilvl w:val="1"/>
          <w:numId w:val="21"/>
        </w:numPr>
        <w:tabs>
          <w:tab w:val="left" w:pos="2268"/>
        </w:tabs>
        <w:suppressAutoHyphens w:val="0"/>
        <w:spacing w:after="120"/>
        <w:ind w:left="2835" w:right="1134" w:hanging="567"/>
        <w:jc w:val="both"/>
        <w:rPr>
          <w:rFonts w:eastAsia="NewsGoth for Porsche Com"/>
          <w:lang w:val="en-US"/>
        </w:rPr>
      </w:pPr>
      <w:r w:rsidRPr="00CA3347">
        <w:rPr>
          <w:rFonts w:eastAsia="NewsGoth for Porsche Com"/>
          <w:lang w:val="en-US"/>
        </w:rPr>
        <w:t>An engine capacity exceeding 660cc but less than 1495cc;</w:t>
      </w:r>
    </w:p>
    <w:p w14:paraId="07B63E94" w14:textId="77777777" w:rsidR="00CA3347" w:rsidRPr="00CA3347" w:rsidRDefault="00CA3347" w:rsidP="00CA3347">
      <w:pPr>
        <w:numPr>
          <w:ilvl w:val="1"/>
          <w:numId w:val="21"/>
        </w:numPr>
        <w:tabs>
          <w:tab w:val="left" w:pos="2268"/>
        </w:tabs>
        <w:suppressAutoHyphens w:val="0"/>
        <w:spacing w:after="120"/>
        <w:ind w:left="2835" w:right="1134" w:hanging="567"/>
        <w:jc w:val="both"/>
        <w:rPr>
          <w:rFonts w:eastAsia="NewsGoth for Porsche Com"/>
          <w:lang w:val="en-US"/>
        </w:rPr>
      </w:pPr>
      <w:r w:rsidRPr="00CA3347">
        <w:rPr>
          <w:rFonts w:eastAsia="NewsGoth for Porsche Com"/>
          <w:lang w:val="en-US"/>
        </w:rPr>
        <w:t xml:space="preserve">An engine where the </w:t>
      </w:r>
      <w:proofErr w:type="spellStart"/>
      <w:r w:rsidRPr="00CA3347">
        <w:rPr>
          <w:rFonts w:eastAsia="NewsGoth for Porsche Com"/>
          <w:lang w:val="en-US"/>
        </w:rPr>
        <w:t>centre</w:t>
      </w:r>
      <w:proofErr w:type="spellEnd"/>
      <w:r w:rsidRPr="00CA3347">
        <w:rPr>
          <w:rFonts w:eastAsia="NewsGoth for Porsche Com"/>
          <w:lang w:val="en-US"/>
        </w:rPr>
        <w:t xml:space="preserve"> point of gravity of the engine is between 300 mm and 1,500 mm behind the front axle; </w:t>
      </w:r>
    </w:p>
    <w:p w14:paraId="3BB7FFB6" w14:textId="69658AD3" w:rsidR="00194289" w:rsidRPr="00194289" w:rsidRDefault="00CA3347" w:rsidP="00CA3347">
      <w:pPr>
        <w:numPr>
          <w:ilvl w:val="1"/>
          <w:numId w:val="21"/>
        </w:numPr>
        <w:tabs>
          <w:tab w:val="left" w:pos="2268"/>
        </w:tabs>
        <w:suppressAutoHyphens w:val="0"/>
        <w:spacing w:after="120"/>
        <w:ind w:left="2835" w:right="1134" w:hanging="567"/>
        <w:jc w:val="both"/>
        <w:rPr>
          <w:i/>
          <w:lang w:val="en-US"/>
        </w:rPr>
      </w:pPr>
      <w:r w:rsidRPr="00CA3347">
        <w:rPr>
          <w:rFonts w:eastAsia="NewsGoth for Porsche Com"/>
          <w:lang w:val="en-US"/>
        </w:rPr>
        <w:t>And having a rear axle drive.</w:t>
      </w:r>
      <w:r>
        <w:rPr>
          <w:rFonts w:asciiTheme="minorEastAsia" w:eastAsiaTheme="minorEastAsia" w:hAnsiTheme="minorEastAsia" w:hint="eastAsia"/>
          <w:color w:val="000000"/>
          <w:lang w:val="en-US" w:eastAsia="zh-CN" w:bidi="th-TH"/>
        </w:rPr>
        <w:t>”</w:t>
      </w:r>
    </w:p>
    <w:bookmarkEnd w:id="3"/>
    <w:bookmarkEnd w:id="4"/>
    <w:bookmarkEnd w:id="5"/>
    <w:p w14:paraId="58FC3A1D" w14:textId="1FD6A88D" w:rsidR="00EF1BC9" w:rsidRDefault="00EF1BC9">
      <w:pPr>
        <w:suppressAutoHyphens w:val="0"/>
        <w:spacing w:line="240" w:lineRule="auto"/>
        <w:rPr>
          <w:bCs/>
          <w:lang w:val="en-GB"/>
        </w:rPr>
      </w:pPr>
    </w:p>
    <w:p w14:paraId="6D86B6A4" w14:textId="724DED40" w:rsidR="00CC7725" w:rsidRPr="009D70EE" w:rsidRDefault="00D66BC5" w:rsidP="009D70EE">
      <w:pPr>
        <w:keepNext/>
        <w:keepLines/>
        <w:numPr>
          <w:ilvl w:val="0"/>
          <w:numId w:val="19"/>
        </w:numPr>
        <w:tabs>
          <w:tab w:val="right" w:pos="993"/>
        </w:tabs>
        <w:spacing w:before="360" w:after="240" w:line="300" w:lineRule="exact"/>
        <w:ind w:right="1134"/>
        <w:rPr>
          <w:b/>
          <w:bCs/>
          <w:sz w:val="28"/>
          <w:szCs w:val="28"/>
          <w:lang w:val="en-US"/>
        </w:rPr>
      </w:pPr>
      <w:r w:rsidRPr="002B720E">
        <w:rPr>
          <w:b/>
          <w:bCs/>
          <w:sz w:val="28"/>
          <w:szCs w:val="28"/>
          <w:lang w:val="en-US"/>
        </w:rPr>
        <w:t>Justification:</w:t>
      </w:r>
    </w:p>
    <w:p w14:paraId="6A9C8A99" w14:textId="31112AE7" w:rsidR="00540B74" w:rsidRDefault="009D70EE" w:rsidP="00540B74">
      <w:pPr>
        <w:keepLines/>
        <w:spacing w:after="120"/>
        <w:ind w:leftChars="425" w:left="850" w:right="1134"/>
        <w:jc w:val="both"/>
        <w:rPr>
          <w:color w:val="000000"/>
          <w:lang w:val="en-US" w:eastAsia="zh-CN" w:bidi="th-TH"/>
        </w:rPr>
      </w:pPr>
      <w:r>
        <w:rPr>
          <w:color w:val="000000"/>
          <w:lang w:val="en-US" w:eastAsia="zh-CN" w:bidi="th-TH"/>
        </w:rPr>
        <w:t>V</w:t>
      </w:r>
      <w:r w:rsidRPr="00194289">
        <w:rPr>
          <w:color w:val="000000"/>
          <w:lang w:val="en-US" w:eastAsia="zh-CN" w:bidi="th-TH"/>
        </w:rPr>
        <w:t xml:space="preserve">ehicles </w:t>
      </w:r>
      <w:r w:rsidR="00540B74">
        <w:rPr>
          <w:rFonts w:hint="eastAsia"/>
          <w:color w:val="000000"/>
          <w:lang w:val="en-US" w:eastAsia="zh-CN" w:bidi="th-TH"/>
        </w:rPr>
        <w:t>meeting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the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specifications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of</w:t>
      </w:r>
      <w:r w:rsidR="00540B74">
        <w:rPr>
          <w:color w:val="000000"/>
          <w:lang w:val="en-US" w:eastAsia="zh-CN" w:bidi="th-TH"/>
        </w:rPr>
        <w:t xml:space="preserve"> 11.8.</w:t>
      </w:r>
      <w:r w:rsidR="00540B74">
        <w:rPr>
          <w:rFonts w:hint="eastAsia"/>
          <w:color w:val="000000"/>
          <w:lang w:val="en-US" w:eastAsia="zh-CN" w:bidi="th-TH"/>
        </w:rPr>
        <w:t xml:space="preserve"> are equipped with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middle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engine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and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powertrain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system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below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the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chassis,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 xml:space="preserve">for </w:t>
      </w:r>
      <w:r w:rsidR="00540B74">
        <w:rPr>
          <w:color w:val="000000"/>
          <w:lang w:val="en-US" w:eastAsia="zh-CN" w:bidi="th-TH"/>
        </w:rPr>
        <w:t xml:space="preserve">which </w:t>
      </w:r>
      <w:r w:rsidR="00540B74">
        <w:rPr>
          <w:rFonts w:hint="eastAsia"/>
          <w:color w:val="000000"/>
          <w:lang w:val="en-US" w:eastAsia="zh-CN" w:bidi="th-TH"/>
        </w:rPr>
        <w:t>additional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base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mechanic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sound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from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engine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and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>powertrain</w:t>
      </w:r>
      <w:r w:rsidR="00540B74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 xml:space="preserve">system </w:t>
      </w:r>
      <w:r w:rsidR="00E25805" w:rsidRPr="00E25805">
        <w:rPr>
          <w:rFonts w:hint="eastAsia"/>
          <w:color w:val="000000"/>
          <w:lang w:val="en-US" w:eastAsia="zh-CN" w:bidi="th-TH"/>
        </w:rPr>
        <w:t>is</w:t>
      </w:r>
      <w:r w:rsidR="00E25805">
        <w:rPr>
          <w:color w:val="000000"/>
          <w:lang w:val="en-US" w:eastAsia="zh-CN" w:bidi="th-TH"/>
        </w:rPr>
        <w:t xml:space="preserve"> </w:t>
      </w:r>
      <w:r w:rsidR="00540B74">
        <w:rPr>
          <w:rFonts w:hint="eastAsia"/>
          <w:color w:val="000000"/>
          <w:lang w:val="en-US" w:eastAsia="zh-CN" w:bidi="th-TH"/>
        </w:rPr>
        <w:t xml:space="preserve">exposed, resulting in </w:t>
      </w:r>
      <w:r w:rsidR="00540B74">
        <w:rPr>
          <w:color w:val="000000"/>
          <w:lang w:val="en-US" w:eastAsia="zh-CN" w:bidi="th-TH"/>
        </w:rPr>
        <w:t>higher cruise sound (68.</w:t>
      </w:r>
      <w:r w:rsidR="00D16307">
        <w:rPr>
          <w:color w:val="000000"/>
          <w:lang w:val="en-US" w:eastAsia="zh-CN" w:bidi="th-TH"/>
        </w:rPr>
        <w:t>5</w:t>
      </w:r>
      <w:r w:rsidR="00540B74">
        <w:rPr>
          <w:color w:val="000000"/>
          <w:lang w:val="en-US" w:eastAsia="zh-CN" w:bidi="th-TH"/>
        </w:rPr>
        <w:t>-70.0dB(A)).</w:t>
      </w:r>
    </w:p>
    <w:p w14:paraId="5AD7832E" w14:textId="127E067F" w:rsidR="00873C52" w:rsidRPr="00B51E9D" w:rsidRDefault="00540B74" w:rsidP="00540B74">
      <w:pPr>
        <w:keepLines/>
        <w:spacing w:after="120"/>
        <w:ind w:leftChars="425" w:left="850" w:right="1134"/>
        <w:jc w:val="both"/>
        <w:rPr>
          <w:bCs/>
          <w:lang w:val="en-US"/>
        </w:rPr>
      </w:pPr>
      <w:r>
        <w:rPr>
          <w:color w:val="000000"/>
          <w:lang w:val="en-US" w:eastAsia="zh-CN" w:bidi="th-TH"/>
        </w:rPr>
        <w:t xml:space="preserve">For </w:t>
      </w:r>
      <w:r>
        <w:rPr>
          <w:rFonts w:hint="eastAsia"/>
          <w:color w:val="000000"/>
          <w:lang w:val="en-US" w:eastAsia="zh-CN" w:bidi="th-TH"/>
        </w:rPr>
        <w:t>such</w:t>
      </w:r>
      <w:r>
        <w:rPr>
          <w:color w:val="000000"/>
          <w:lang w:val="en-US" w:eastAsia="zh-CN" w:bidi="th-TH"/>
        </w:rPr>
        <w:t xml:space="preserve"> </w:t>
      </w:r>
      <w:r>
        <w:rPr>
          <w:rFonts w:hint="eastAsia"/>
          <w:color w:val="000000"/>
          <w:lang w:val="en-US" w:eastAsia="zh-CN" w:bidi="th-TH"/>
        </w:rPr>
        <w:t>vehicle</w:t>
      </w:r>
      <w:r>
        <w:rPr>
          <w:color w:val="000000"/>
          <w:lang w:val="en-US" w:eastAsia="zh-CN" w:bidi="th-TH"/>
        </w:rPr>
        <w:t xml:space="preserve"> </w:t>
      </w:r>
      <w:r>
        <w:rPr>
          <w:rFonts w:hint="eastAsia"/>
          <w:color w:val="000000"/>
          <w:lang w:val="en-US" w:eastAsia="zh-CN" w:bidi="th-TH"/>
        </w:rPr>
        <w:t>categories</w:t>
      </w:r>
      <w:r>
        <w:rPr>
          <w:color w:val="000000"/>
          <w:lang w:val="en-US" w:eastAsia="zh-CN" w:bidi="th-TH"/>
        </w:rPr>
        <w:t xml:space="preserve">, it is difficult to </w:t>
      </w:r>
      <w:r>
        <w:rPr>
          <w:rFonts w:hint="eastAsia"/>
          <w:color w:val="000000"/>
          <w:lang w:val="en-US" w:eastAsia="zh-CN" w:bidi="th-TH"/>
        </w:rPr>
        <w:t>fulfil</w:t>
      </w:r>
      <w:r>
        <w:rPr>
          <w:color w:val="000000"/>
          <w:lang w:val="en-US" w:eastAsia="zh-CN" w:bidi="th-TH"/>
        </w:rPr>
        <w:t xml:space="preserve"> </w:t>
      </w:r>
      <w:r>
        <w:rPr>
          <w:rFonts w:hint="eastAsia"/>
          <w:color w:val="000000"/>
          <w:lang w:val="en-US" w:eastAsia="zh-CN" w:bidi="th-TH"/>
        </w:rPr>
        <w:t>the</w:t>
      </w:r>
      <w:r>
        <w:rPr>
          <w:color w:val="000000"/>
          <w:lang w:val="en-US" w:eastAsia="zh-CN" w:bidi="th-TH"/>
        </w:rPr>
        <w:t xml:space="preserve"> </w:t>
      </w:r>
      <w:r>
        <w:rPr>
          <w:rFonts w:hint="eastAsia"/>
          <w:color w:val="000000"/>
          <w:lang w:val="en-US" w:eastAsia="zh-CN" w:bidi="th-TH"/>
        </w:rPr>
        <w:t>phase</w:t>
      </w:r>
      <w:r>
        <w:rPr>
          <w:color w:val="000000"/>
          <w:lang w:val="en-US" w:eastAsia="zh-CN" w:bidi="th-TH"/>
        </w:rPr>
        <w:t xml:space="preserve"> 2 </w:t>
      </w:r>
      <w:r>
        <w:rPr>
          <w:rFonts w:hint="eastAsia"/>
          <w:color w:val="000000"/>
          <w:lang w:val="en-US" w:eastAsia="zh-CN" w:bidi="th-TH"/>
        </w:rPr>
        <w:t>limits</w:t>
      </w:r>
      <w:r>
        <w:rPr>
          <w:color w:val="000000"/>
          <w:lang w:val="en-US" w:eastAsia="zh-CN" w:bidi="th-TH"/>
        </w:rPr>
        <w:t xml:space="preserve"> </w:t>
      </w:r>
      <w:r>
        <w:rPr>
          <w:rFonts w:hint="eastAsia"/>
          <w:color w:val="000000"/>
          <w:lang w:val="en-US" w:eastAsia="zh-CN" w:bidi="th-TH"/>
        </w:rPr>
        <w:t>and</w:t>
      </w:r>
      <w:r>
        <w:rPr>
          <w:color w:val="000000"/>
          <w:lang w:val="en-US" w:eastAsia="zh-CN" w:bidi="th-TH"/>
        </w:rPr>
        <w:t xml:space="preserve"> </w:t>
      </w:r>
      <w:r>
        <w:rPr>
          <w:rFonts w:hint="eastAsia"/>
          <w:color w:val="000000"/>
          <w:lang w:val="en-US" w:eastAsia="zh-CN" w:bidi="th-TH"/>
        </w:rPr>
        <w:t>is</w:t>
      </w:r>
      <w:r>
        <w:rPr>
          <w:color w:val="000000"/>
          <w:lang w:val="en-US" w:eastAsia="zh-CN" w:bidi="th-TH"/>
        </w:rPr>
        <w:t xml:space="preserve"> </w:t>
      </w:r>
      <w:r>
        <w:rPr>
          <w:rFonts w:hint="eastAsia"/>
          <w:color w:val="000000"/>
          <w:lang w:val="en-US" w:eastAsia="zh-CN" w:bidi="th-TH"/>
        </w:rPr>
        <w:t>impossible</w:t>
      </w:r>
      <w:r>
        <w:rPr>
          <w:color w:val="000000"/>
          <w:lang w:val="en-US" w:eastAsia="zh-CN" w:bidi="th-TH"/>
        </w:rPr>
        <w:t xml:space="preserve"> </w:t>
      </w:r>
      <w:r>
        <w:rPr>
          <w:rFonts w:hint="eastAsia"/>
          <w:color w:val="000000"/>
          <w:lang w:val="en-US" w:eastAsia="zh-CN" w:bidi="th-TH"/>
        </w:rPr>
        <w:t>to</w:t>
      </w:r>
      <w:r>
        <w:rPr>
          <w:color w:val="000000"/>
          <w:lang w:val="en-US" w:eastAsia="zh-CN" w:bidi="th-TH"/>
        </w:rPr>
        <w:t xml:space="preserve"> </w:t>
      </w:r>
      <w:r>
        <w:rPr>
          <w:rFonts w:hint="eastAsia"/>
          <w:color w:val="000000"/>
          <w:lang w:val="en-US" w:eastAsia="zh-CN" w:bidi="th-TH"/>
        </w:rPr>
        <w:t>fulfil</w:t>
      </w:r>
      <w:r>
        <w:rPr>
          <w:color w:val="000000"/>
          <w:lang w:val="en-US" w:eastAsia="zh-CN" w:bidi="th-TH"/>
        </w:rPr>
        <w:t xml:space="preserve"> </w:t>
      </w:r>
      <w:r>
        <w:rPr>
          <w:rFonts w:hint="eastAsia"/>
          <w:color w:val="000000"/>
          <w:lang w:val="en-US" w:eastAsia="zh-CN" w:bidi="th-TH"/>
        </w:rPr>
        <w:t>the phase</w:t>
      </w:r>
      <w:r>
        <w:rPr>
          <w:color w:val="000000"/>
          <w:lang w:val="en-US" w:eastAsia="zh-CN" w:bidi="th-TH"/>
        </w:rPr>
        <w:t xml:space="preserve"> 3 </w:t>
      </w:r>
      <w:r>
        <w:rPr>
          <w:rFonts w:hint="eastAsia"/>
          <w:color w:val="000000"/>
          <w:lang w:val="en-US" w:eastAsia="zh-CN" w:bidi="th-TH"/>
        </w:rPr>
        <w:t>limits</w:t>
      </w:r>
      <w:r>
        <w:rPr>
          <w:color w:val="000000"/>
          <w:lang w:val="en-US" w:eastAsia="zh-CN" w:bidi="th-TH"/>
        </w:rPr>
        <w:t xml:space="preserve"> like </w:t>
      </w:r>
      <w:r>
        <w:rPr>
          <w:rFonts w:hint="eastAsia"/>
          <w:color w:val="000000"/>
          <w:lang w:val="en-US" w:eastAsia="zh-CN" w:bidi="th-TH"/>
        </w:rPr>
        <w:t>other</w:t>
      </w:r>
      <w:r>
        <w:rPr>
          <w:color w:val="000000"/>
          <w:lang w:val="en-US" w:eastAsia="zh-CN" w:bidi="th-TH"/>
        </w:rPr>
        <w:t xml:space="preserve"> </w:t>
      </w:r>
      <w:r>
        <w:rPr>
          <w:rFonts w:hint="eastAsia"/>
          <w:color w:val="000000"/>
          <w:lang w:val="en-US" w:eastAsia="zh-CN" w:bidi="th-TH"/>
        </w:rPr>
        <w:t>ordinary</w:t>
      </w:r>
      <w:r>
        <w:rPr>
          <w:color w:val="000000"/>
          <w:lang w:val="en-US" w:eastAsia="zh-CN" w:bidi="th-TH"/>
        </w:rPr>
        <w:t xml:space="preserve"> </w:t>
      </w:r>
      <w:r>
        <w:rPr>
          <w:rFonts w:eastAsia="NewsGoth for Porsche Com"/>
          <w:lang w:val="en-US"/>
        </w:rPr>
        <w:t>categor</w:t>
      </w:r>
      <w:r>
        <w:rPr>
          <w:rFonts w:eastAsia="SimSun" w:hint="eastAsia"/>
          <w:lang w:val="en-US" w:eastAsia="zh-CN"/>
        </w:rPr>
        <w:t>ies</w:t>
      </w:r>
      <w:r>
        <w:rPr>
          <w:rFonts w:eastAsia="NewsGoth for Porsche Com"/>
          <w:lang w:val="en-US"/>
        </w:rPr>
        <w:t xml:space="preserve"> </w:t>
      </w:r>
      <w:r>
        <w:rPr>
          <w:rFonts w:eastAsia="SimSun" w:hint="eastAsia"/>
          <w:lang w:val="en-US" w:eastAsia="zh-CN"/>
        </w:rPr>
        <w:t xml:space="preserve">of </w:t>
      </w:r>
      <w:r>
        <w:rPr>
          <w:rFonts w:eastAsia="NewsGoth for Porsche Com"/>
          <w:lang w:val="en-US"/>
        </w:rPr>
        <w:t>M</w:t>
      </w:r>
      <w:r>
        <w:rPr>
          <w:rFonts w:eastAsia="NewsGoth for Porsche Com"/>
          <w:vertAlign w:val="subscript"/>
          <w:lang w:val="en-US"/>
        </w:rPr>
        <w:t>1</w:t>
      </w:r>
      <w:r>
        <w:rPr>
          <w:color w:val="000000"/>
          <w:lang w:val="en-US" w:eastAsia="zh-CN" w:bidi="th-TH"/>
        </w:rPr>
        <w:t xml:space="preserve"> </w:t>
      </w:r>
      <w:r>
        <w:rPr>
          <w:rFonts w:hint="eastAsia"/>
          <w:color w:val="000000"/>
          <w:lang w:val="en-US" w:eastAsia="zh-CN" w:bidi="th-TH"/>
        </w:rPr>
        <w:t>and</w:t>
      </w:r>
      <w:r>
        <w:rPr>
          <w:color w:val="000000"/>
          <w:lang w:val="en-US" w:eastAsia="zh-CN" w:bidi="th-TH"/>
        </w:rPr>
        <w:t xml:space="preserve"> </w:t>
      </w:r>
      <w:r>
        <w:rPr>
          <w:rFonts w:eastAsia="NewsGoth for Porsche Com"/>
          <w:lang w:val="en-US"/>
        </w:rPr>
        <w:t>N</w:t>
      </w:r>
      <w:r>
        <w:rPr>
          <w:rFonts w:eastAsia="NewsGoth for Porsche Com"/>
          <w:vertAlign w:val="subscript"/>
          <w:lang w:val="en-US"/>
        </w:rPr>
        <w:t>1</w:t>
      </w:r>
      <w:r w:rsidRPr="00081B54">
        <w:rPr>
          <w:rFonts w:eastAsiaTheme="minorEastAsia"/>
          <w:lang w:val="en-US" w:eastAsia="zh-CN"/>
        </w:rPr>
        <w:t xml:space="preserve">, </w:t>
      </w:r>
      <w:r>
        <w:rPr>
          <w:color w:val="000000"/>
          <w:lang w:val="en-US" w:eastAsia="zh-CN" w:bidi="th-TH"/>
        </w:rPr>
        <w:t>thus another three years’ transitional provision is needed.</w:t>
      </w:r>
    </w:p>
    <w:sectPr w:rsidR="00873C52" w:rsidRPr="00B51E9D" w:rsidSect="00F35D9E">
      <w:headerReference w:type="even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8" w:right="1275" w:bottom="1134" w:left="1134" w:header="96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15D7" w14:textId="77777777" w:rsidR="00A470B5" w:rsidRDefault="00A470B5"/>
  </w:endnote>
  <w:endnote w:type="continuationSeparator" w:id="0">
    <w:p w14:paraId="5D79D244" w14:textId="77777777" w:rsidR="00A470B5" w:rsidRDefault="00A470B5"/>
  </w:endnote>
  <w:endnote w:type="continuationNotice" w:id="1">
    <w:p w14:paraId="603EEF15" w14:textId="77777777" w:rsidR="00A470B5" w:rsidRDefault="00A47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wsGoth for Porsche Com">
    <w:charset w:val="00"/>
    <w:family w:val="swiss"/>
    <w:pitch w:val="default"/>
    <w:sig w:usb0="00000000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6986" w14:textId="77777777" w:rsidR="000C244F" w:rsidRDefault="000C244F" w:rsidP="00D16AB4">
    <w:pPr>
      <w:pStyle w:val="Footer"/>
      <w:jc w:val="right"/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9FB3" w14:textId="40F1D147" w:rsidR="000C244F" w:rsidRDefault="000C244F" w:rsidP="00524C4F">
    <w:pPr>
      <w:pStyle w:val="Footer"/>
      <w:jc w:val="right"/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29B05DD7" w:rsidR="000C244F" w:rsidRPr="00EB4F80" w:rsidRDefault="000C244F" w:rsidP="00D16AB4">
    <w:pPr>
      <w:pStyle w:val="Footer"/>
      <w:jc w:val="right"/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4E7A" w14:textId="77777777" w:rsidR="00A470B5" w:rsidRPr="00D27D5E" w:rsidRDefault="00A470B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2D3EAD" w14:textId="77777777" w:rsidR="00A470B5" w:rsidRDefault="00A470B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6CA210F8" w14:textId="77777777" w:rsidR="00A470B5" w:rsidRDefault="00A47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805E" w14:textId="266170F1" w:rsidR="000C244F" w:rsidRDefault="000C244F" w:rsidP="008C604C">
    <w:pPr>
      <w:pStyle w:val="Header"/>
    </w:pPr>
    <w:r>
      <w:t>ECE/TRANS/WP.29/GRBP/2022/</w:t>
    </w:r>
    <w:r>
      <w:rPr>
        <w:lang w:val="ru-RU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A353599"/>
    <w:multiLevelType w:val="hybridMultilevel"/>
    <w:tmpl w:val="AF643DEE"/>
    <w:lvl w:ilvl="0" w:tplc="5C76A4C6">
      <w:start w:val="1"/>
      <w:numFmt w:val="decimal"/>
      <w:lvlText w:val="%1"/>
      <w:lvlJc w:val="left"/>
      <w:pPr>
        <w:ind w:left="5256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360510"/>
    <w:multiLevelType w:val="multilevel"/>
    <w:tmpl w:val="23827BC8"/>
    <w:numStyleLink w:val="Formatvorlage1"/>
  </w:abstractNum>
  <w:abstractNum w:abstractNumId="4" w15:restartNumberingAfterBreak="0">
    <w:nsid w:val="203A1C0E"/>
    <w:multiLevelType w:val="hybridMultilevel"/>
    <w:tmpl w:val="929019F0"/>
    <w:lvl w:ilvl="0" w:tplc="72C6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59BE"/>
    <w:multiLevelType w:val="hybridMultilevel"/>
    <w:tmpl w:val="C242CEA2"/>
    <w:lvl w:ilvl="0" w:tplc="C6A8BEA2">
      <w:start w:val="7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28F038CA"/>
    <w:multiLevelType w:val="multilevel"/>
    <w:tmpl w:val="1A06A42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526309"/>
    <w:multiLevelType w:val="multilevel"/>
    <w:tmpl w:val="43882D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9153FC"/>
    <w:multiLevelType w:val="multilevel"/>
    <w:tmpl w:val="92542C5A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0" w15:restartNumberingAfterBreak="0">
    <w:nsid w:val="38751AD2"/>
    <w:multiLevelType w:val="multilevel"/>
    <w:tmpl w:val="B1A6C606"/>
    <w:lvl w:ilvl="0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708" w:hanging="360"/>
      </w:pPr>
      <w:rPr>
        <w:rFonts w:hint="default"/>
      </w:rPr>
    </w:lvl>
    <w:lvl w:ilvl="2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51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8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5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48" w:hanging="180"/>
      </w:pPr>
      <w:rPr>
        <w:rFonts w:hint="default"/>
      </w:r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AE610C5"/>
    <w:multiLevelType w:val="multilevel"/>
    <w:tmpl w:val="54ACB66E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3" w15:restartNumberingAfterBreak="0">
    <w:nsid w:val="4DB84BA8"/>
    <w:multiLevelType w:val="multilevel"/>
    <w:tmpl w:val="23827BC8"/>
    <w:styleLink w:val="Formatvorlage1"/>
    <w:lvl w:ilvl="0">
      <w:start w:val="1"/>
      <w:numFmt w:val="lowerLetter"/>
      <w:lvlText w:val="(%1)"/>
      <w:lvlJc w:val="left"/>
      <w:pPr>
        <w:ind w:left="2988" w:hanging="360"/>
      </w:pPr>
    </w:lvl>
    <w:lvl w:ilvl="1">
      <w:start w:val="1"/>
      <w:numFmt w:val="lowerLetter"/>
      <w:lvlText w:val="(%2)"/>
      <w:lvlJc w:val="left"/>
      <w:pPr>
        <w:ind w:left="3708" w:hanging="360"/>
      </w:pPr>
    </w:lvl>
    <w:lvl w:ilvl="2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4DD06DF0"/>
    <w:multiLevelType w:val="multilevel"/>
    <w:tmpl w:val="7A7C72A4"/>
    <w:lvl w:ilvl="0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708" w:hanging="360"/>
      </w:pPr>
      <w:rPr>
        <w:rFonts w:hint="default"/>
      </w:rPr>
    </w:lvl>
    <w:lvl w:ilvl="2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51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8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5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48" w:hanging="180"/>
      </w:pPr>
      <w:rPr>
        <w:rFonts w:hint="default"/>
      </w:rPr>
    </w:lvl>
  </w:abstractNum>
  <w:abstractNum w:abstractNumId="15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5E854E22"/>
    <w:multiLevelType w:val="multilevel"/>
    <w:tmpl w:val="541E88F2"/>
    <w:lvl w:ilvl="0">
      <w:start w:val="1"/>
      <w:numFmt w:val="decimal"/>
      <w:lvlText w:val="Part %1: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708" w:hanging="360"/>
      </w:pPr>
      <w:rPr>
        <w:rFonts w:hint="default"/>
      </w:rPr>
    </w:lvl>
    <w:lvl w:ilvl="2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51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8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5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48" w:hanging="180"/>
      </w:pPr>
      <w:rPr>
        <w:rFonts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38224EC"/>
    <w:multiLevelType w:val="hybridMultilevel"/>
    <w:tmpl w:val="78F4AA7C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799478DC"/>
    <w:multiLevelType w:val="multilevel"/>
    <w:tmpl w:val="E9E22B6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25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"/>
  </w:num>
  <w:num w:numId="5">
    <w:abstractNumId w:val="0"/>
  </w:num>
  <w:num w:numId="6">
    <w:abstractNumId w:val="15"/>
  </w:num>
  <w:num w:numId="7">
    <w:abstractNumId w:val="7"/>
  </w:num>
  <w:num w:numId="8">
    <w:abstractNumId w:val="13"/>
  </w:num>
  <w:num w:numId="9">
    <w:abstractNumId w:val="3"/>
  </w:num>
  <w:num w:numId="10">
    <w:abstractNumId w:val="10"/>
  </w:num>
  <w:num w:numId="11">
    <w:abstractNumId w:val="14"/>
  </w:num>
  <w:num w:numId="12">
    <w:abstractNumId w:val="16"/>
  </w:num>
  <w:num w:numId="13">
    <w:abstractNumId w:val="19"/>
  </w:num>
  <w:num w:numId="14">
    <w:abstractNumId w:val="1"/>
  </w:num>
  <w:num w:numId="15">
    <w:abstractNumId w:val="4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6"/>
  </w:num>
  <w:num w:numId="2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pt-BR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nl-NL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746"/>
    <w:rsid w:val="00001E10"/>
    <w:rsid w:val="0000255E"/>
    <w:rsid w:val="000040BC"/>
    <w:rsid w:val="000047D9"/>
    <w:rsid w:val="00004833"/>
    <w:rsid w:val="00004B6D"/>
    <w:rsid w:val="00004EBE"/>
    <w:rsid w:val="000052B7"/>
    <w:rsid w:val="00006442"/>
    <w:rsid w:val="0000737A"/>
    <w:rsid w:val="000075E8"/>
    <w:rsid w:val="00007DA2"/>
    <w:rsid w:val="00010C77"/>
    <w:rsid w:val="000135FA"/>
    <w:rsid w:val="0001406D"/>
    <w:rsid w:val="000141E2"/>
    <w:rsid w:val="00015B61"/>
    <w:rsid w:val="00015D29"/>
    <w:rsid w:val="00016AC5"/>
    <w:rsid w:val="00017D14"/>
    <w:rsid w:val="00017FE7"/>
    <w:rsid w:val="00020252"/>
    <w:rsid w:val="00020AFB"/>
    <w:rsid w:val="00020CA7"/>
    <w:rsid w:val="0002123E"/>
    <w:rsid w:val="00021F1E"/>
    <w:rsid w:val="00022DEE"/>
    <w:rsid w:val="00026E61"/>
    <w:rsid w:val="00026F14"/>
    <w:rsid w:val="0002742E"/>
    <w:rsid w:val="00027EB8"/>
    <w:rsid w:val="00030A4D"/>
    <w:rsid w:val="00030ADE"/>
    <w:rsid w:val="000312C0"/>
    <w:rsid w:val="00031CA3"/>
    <w:rsid w:val="00031EFC"/>
    <w:rsid w:val="000322EF"/>
    <w:rsid w:val="00033E81"/>
    <w:rsid w:val="00033F1F"/>
    <w:rsid w:val="000358BF"/>
    <w:rsid w:val="00035F50"/>
    <w:rsid w:val="00036BE7"/>
    <w:rsid w:val="000403DA"/>
    <w:rsid w:val="00040A28"/>
    <w:rsid w:val="000417DD"/>
    <w:rsid w:val="0004187E"/>
    <w:rsid w:val="00042A72"/>
    <w:rsid w:val="00043319"/>
    <w:rsid w:val="000434E1"/>
    <w:rsid w:val="00046050"/>
    <w:rsid w:val="00046C6E"/>
    <w:rsid w:val="00047F1C"/>
    <w:rsid w:val="000514AB"/>
    <w:rsid w:val="00051ABE"/>
    <w:rsid w:val="0005278B"/>
    <w:rsid w:val="00053AD5"/>
    <w:rsid w:val="000543A3"/>
    <w:rsid w:val="00055CBB"/>
    <w:rsid w:val="00055F21"/>
    <w:rsid w:val="000564C6"/>
    <w:rsid w:val="000571C0"/>
    <w:rsid w:val="000571D7"/>
    <w:rsid w:val="00057396"/>
    <w:rsid w:val="0006015E"/>
    <w:rsid w:val="00061255"/>
    <w:rsid w:val="000628BD"/>
    <w:rsid w:val="00063F6E"/>
    <w:rsid w:val="000671A3"/>
    <w:rsid w:val="00067B8E"/>
    <w:rsid w:val="0007123C"/>
    <w:rsid w:val="00071E50"/>
    <w:rsid w:val="0007452F"/>
    <w:rsid w:val="000759C4"/>
    <w:rsid w:val="00081EC3"/>
    <w:rsid w:val="000834EE"/>
    <w:rsid w:val="00083660"/>
    <w:rsid w:val="0008393C"/>
    <w:rsid w:val="00083D24"/>
    <w:rsid w:val="00083F5E"/>
    <w:rsid w:val="00083FCB"/>
    <w:rsid w:val="00086860"/>
    <w:rsid w:val="00090B9F"/>
    <w:rsid w:val="00091EA3"/>
    <w:rsid w:val="00092407"/>
    <w:rsid w:val="00092479"/>
    <w:rsid w:val="00092CF8"/>
    <w:rsid w:val="0009379F"/>
    <w:rsid w:val="00093ECB"/>
    <w:rsid w:val="0009437C"/>
    <w:rsid w:val="000977B0"/>
    <w:rsid w:val="000A06AE"/>
    <w:rsid w:val="000A1461"/>
    <w:rsid w:val="000A1A4A"/>
    <w:rsid w:val="000A2D72"/>
    <w:rsid w:val="000A4021"/>
    <w:rsid w:val="000A4656"/>
    <w:rsid w:val="000A4B06"/>
    <w:rsid w:val="000A4D84"/>
    <w:rsid w:val="000A500E"/>
    <w:rsid w:val="000A59AC"/>
    <w:rsid w:val="000A5CFE"/>
    <w:rsid w:val="000A6B2B"/>
    <w:rsid w:val="000A7009"/>
    <w:rsid w:val="000B0833"/>
    <w:rsid w:val="000B422A"/>
    <w:rsid w:val="000B5943"/>
    <w:rsid w:val="000B7077"/>
    <w:rsid w:val="000C244F"/>
    <w:rsid w:val="000C3588"/>
    <w:rsid w:val="000C542C"/>
    <w:rsid w:val="000C66DF"/>
    <w:rsid w:val="000C6ABB"/>
    <w:rsid w:val="000C7F1B"/>
    <w:rsid w:val="000D1951"/>
    <w:rsid w:val="000D2B09"/>
    <w:rsid w:val="000D3280"/>
    <w:rsid w:val="000D7B7F"/>
    <w:rsid w:val="000D7F6D"/>
    <w:rsid w:val="000E1047"/>
    <w:rsid w:val="000E40FD"/>
    <w:rsid w:val="000E43F2"/>
    <w:rsid w:val="000E4F8B"/>
    <w:rsid w:val="000E5D29"/>
    <w:rsid w:val="000E5D7D"/>
    <w:rsid w:val="000E677E"/>
    <w:rsid w:val="000E6DDB"/>
    <w:rsid w:val="000F2A46"/>
    <w:rsid w:val="000F3C75"/>
    <w:rsid w:val="000F41F2"/>
    <w:rsid w:val="000F459F"/>
    <w:rsid w:val="000F4A77"/>
    <w:rsid w:val="000F4E8E"/>
    <w:rsid w:val="000F5D27"/>
    <w:rsid w:val="000F7F74"/>
    <w:rsid w:val="0010036C"/>
    <w:rsid w:val="00103BD0"/>
    <w:rsid w:val="0010544E"/>
    <w:rsid w:val="00105E1B"/>
    <w:rsid w:val="0010601F"/>
    <w:rsid w:val="001069EF"/>
    <w:rsid w:val="0010750B"/>
    <w:rsid w:val="00111928"/>
    <w:rsid w:val="001138F1"/>
    <w:rsid w:val="0011447A"/>
    <w:rsid w:val="00114B66"/>
    <w:rsid w:val="00115FBF"/>
    <w:rsid w:val="00121759"/>
    <w:rsid w:val="0012204A"/>
    <w:rsid w:val="0012225D"/>
    <w:rsid w:val="00123B2A"/>
    <w:rsid w:val="001249D5"/>
    <w:rsid w:val="00125937"/>
    <w:rsid w:val="001271D9"/>
    <w:rsid w:val="001273D1"/>
    <w:rsid w:val="00127CBD"/>
    <w:rsid w:val="00127D55"/>
    <w:rsid w:val="001308D5"/>
    <w:rsid w:val="00133848"/>
    <w:rsid w:val="00133A48"/>
    <w:rsid w:val="001347DC"/>
    <w:rsid w:val="0013496C"/>
    <w:rsid w:val="00135C0D"/>
    <w:rsid w:val="00136077"/>
    <w:rsid w:val="0014020F"/>
    <w:rsid w:val="0014194E"/>
    <w:rsid w:val="00142F6D"/>
    <w:rsid w:val="00144DCC"/>
    <w:rsid w:val="00146168"/>
    <w:rsid w:val="001465A0"/>
    <w:rsid w:val="0014713A"/>
    <w:rsid w:val="0014730C"/>
    <w:rsid w:val="00147BB9"/>
    <w:rsid w:val="00147ED7"/>
    <w:rsid w:val="001500C0"/>
    <w:rsid w:val="001505B4"/>
    <w:rsid w:val="00152765"/>
    <w:rsid w:val="00153756"/>
    <w:rsid w:val="001544E5"/>
    <w:rsid w:val="001554B8"/>
    <w:rsid w:val="00155B1C"/>
    <w:rsid w:val="0015623F"/>
    <w:rsid w:val="00156619"/>
    <w:rsid w:val="00156E97"/>
    <w:rsid w:val="00157800"/>
    <w:rsid w:val="0016049B"/>
    <w:rsid w:val="00160540"/>
    <w:rsid w:val="00161795"/>
    <w:rsid w:val="00161A5C"/>
    <w:rsid w:val="00162760"/>
    <w:rsid w:val="001649B6"/>
    <w:rsid w:val="00164B1E"/>
    <w:rsid w:val="001656DE"/>
    <w:rsid w:val="0016749C"/>
    <w:rsid w:val="001715AC"/>
    <w:rsid w:val="00171607"/>
    <w:rsid w:val="0017182C"/>
    <w:rsid w:val="00173035"/>
    <w:rsid w:val="001767B5"/>
    <w:rsid w:val="00177007"/>
    <w:rsid w:val="00181186"/>
    <w:rsid w:val="00181D8E"/>
    <w:rsid w:val="00181FD1"/>
    <w:rsid w:val="00184334"/>
    <w:rsid w:val="001846B8"/>
    <w:rsid w:val="00184B7C"/>
    <w:rsid w:val="0018512F"/>
    <w:rsid w:val="00186C01"/>
    <w:rsid w:val="00186EE9"/>
    <w:rsid w:val="00187303"/>
    <w:rsid w:val="001901A6"/>
    <w:rsid w:val="001923C8"/>
    <w:rsid w:val="00192EEB"/>
    <w:rsid w:val="00192FB8"/>
    <w:rsid w:val="0019306A"/>
    <w:rsid w:val="00194289"/>
    <w:rsid w:val="001A073C"/>
    <w:rsid w:val="001A1371"/>
    <w:rsid w:val="001A20FB"/>
    <w:rsid w:val="001A293E"/>
    <w:rsid w:val="001A2C07"/>
    <w:rsid w:val="001A2FFC"/>
    <w:rsid w:val="001A622F"/>
    <w:rsid w:val="001A78AB"/>
    <w:rsid w:val="001B00AF"/>
    <w:rsid w:val="001B05AE"/>
    <w:rsid w:val="001B08E6"/>
    <w:rsid w:val="001B1261"/>
    <w:rsid w:val="001B5ABB"/>
    <w:rsid w:val="001B5FB6"/>
    <w:rsid w:val="001B69FB"/>
    <w:rsid w:val="001B6F40"/>
    <w:rsid w:val="001C0B90"/>
    <w:rsid w:val="001C2E31"/>
    <w:rsid w:val="001C519D"/>
    <w:rsid w:val="001C580E"/>
    <w:rsid w:val="001C5E6F"/>
    <w:rsid w:val="001C60AE"/>
    <w:rsid w:val="001D0A66"/>
    <w:rsid w:val="001D0B92"/>
    <w:rsid w:val="001D2936"/>
    <w:rsid w:val="001D3C67"/>
    <w:rsid w:val="001D54AC"/>
    <w:rsid w:val="001D54F5"/>
    <w:rsid w:val="001D55E8"/>
    <w:rsid w:val="001D5DD0"/>
    <w:rsid w:val="001D67C2"/>
    <w:rsid w:val="001D6B3F"/>
    <w:rsid w:val="001D7B06"/>
    <w:rsid w:val="001D7F8A"/>
    <w:rsid w:val="001E0175"/>
    <w:rsid w:val="001E0254"/>
    <w:rsid w:val="001E1FC7"/>
    <w:rsid w:val="001E3B84"/>
    <w:rsid w:val="001E3FEB"/>
    <w:rsid w:val="001E4A02"/>
    <w:rsid w:val="001E7B92"/>
    <w:rsid w:val="001F1B5A"/>
    <w:rsid w:val="001F2230"/>
    <w:rsid w:val="001F3AA3"/>
    <w:rsid w:val="001F419A"/>
    <w:rsid w:val="001F4516"/>
    <w:rsid w:val="001F5BDA"/>
    <w:rsid w:val="001F724B"/>
    <w:rsid w:val="00200475"/>
    <w:rsid w:val="002013C5"/>
    <w:rsid w:val="00201CFA"/>
    <w:rsid w:val="00204590"/>
    <w:rsid w:val="00205EDD"/>
    <w:rsid w:val="00205F80"/>
    <w:rsid w:val="00206999"/>
    <w:rsid w:val="00207580"/>
    <w:rsid w:val="00207A50"/>
    <w:rsid w:val="002109BE"/>
    <w:rsid w:val="00211132"/>
    <w:rsid w:val="00211D20"/>
    <w:rsid w:val="002131E6"/>
    <w:rsid w:val="002148C4"/>
    <w:rsid w:val="00214F07"/>
    <w:rsid w:val="00215437"/>
    <w:rsid w:val="00216978"/>
    <w:rsid w:val="00217A86"/>
    <w:rsid w:val="0022128A"/>
    <w:rsid w:val="00221BDC"/>
    <w:rsid w:val="002232AF"/>
    <w:rsid w:val="00223B89"/>
    <w:rsid w:val="0022420E"/>
    <w:rsid w:val="00224DF3"/>
    <w:rsid w:val="00225A8C"/>
    <w:rsid w:val="002269A3"/>
    <w:rsid w:val="00227ADD"/>
    <w:rsid w:val="0023204A"/>
    <w:rsid w:val="00232359"/>
    <w:rsid w:val="00232EE1"/>
    <w:rsid w:val="002341A2"/>
    <w:rsid w:val="00234A05"/>
    <w:rsid w:val="00235173"/>
    <w:rsid w:val="00235C8B"/>
    <w:rsid w:val="00236D40"/>
    <w:rsid w:val="00236E37"/>
    <w:rsid w:val="002375DC"/>
    <w:rsid w:val="00240D36"/>
    <w:rsid w:val="00242391"/>
    <w:rsid w:val="00242F8B"/>
    <w:rsid w:val="00244494"/>
    <w:rsid w:val="00245A23"/>
    <w:rsid w:val="00245F0D"/>
    <w:rsid w:val="00246505"/>
    <w:rsid w:val="00247143"/>
    <w:rsid w:val="00247ADB"/>
    <w:rsid w:val="00250B6F"/>
    <w:rsid w:val="00251038"/>
    <w:rsid w:val="00254382"/>
    <w:rsid w:val="00257239"/>
    <w:rsid w:val="0026058A"/>
    <w:rsid w:val="0026068A"/>
    <w:rsid w:val="002612CA"/>
    <w:rsid w:val="002635F1"/>
    <w:rsid w:val="00264178"/>
    <w:rsid w:val="002641FA"/>
    <w:rsid w:val="00265550"/>
    <w:rsid w:val="002659F1"/>
    <w:rsid w:val="0027050A"/>
    <w:rsid w:val="00270B86"/>
    <w:rsid w:val="00271C7C"/>
    <w:rsid w:val="00272478"/>
    <w:rsid w:val="00272F60"/>
    <w:rsid w:val="002738C4"/>
    <w:rsid w:val="0027494A"/>
    <w:rsid w:val="00274A3B"/>
    <w:rsid w:val="0027574B"/>
    <w:rsid w:val="0027578A"/>
    <w:rsid w:val="00281C1F"/>
    <w:rsid w:val="0028278C"/>
    <w:rsid w:val="002842BB"/>
    <w:rsid w:val="0028516F"/>
    <w:rsid w:val="00285232"/>
    <w:rsid w:val="002873BA"/>
    <w:rsid w:val="00287B39"/>
    <w:rsid w:val="00287E79"/>
    <w:rsid w:val="0029070F"/>
    <w:rsid w:val="00291021"/>
    <w:rsid w:val="00291D90"/>
    <w:rsid w:val="0029200D"/>
    <w:rsid w:val="0029229A"/>
    <w:rsid w:val="002928F9"/>
    <w:rsid w:val="00293572"/>
    <w:rsid w:val="002936C3"/>
    <w:rsid w:val="00293F81"/>
    <w:rsid w:val="00294A5A"/>
    <w:rsid w:val="002961F4"/>
    <w:rsid w:val="00296785"/>
    <w:rsid w:val="00296B2B"/>
    <w:rsid w:val="00297E71"/>
    <w:rsid w:val="002A073F"/>
    <w:rsid w:val="002A0864"/>
    <w:rsid w:val="002A304A"/>
    <w:rsid w:val="002A5D07"/>
    <w:rsid w:val="002B0C48"/>
    <w:rsid w:val="002C09B0"/>
    <w:rsid w:val="002C0CBE"/>
    <w:rsid w:val="002C1500"/>
    <w:rsid w:val="002C16C3"/>
    <w:rsid w:val="002C1C0F"/>
    <w:rsid w:val="002C2BCA"/>
    <w:rsid w:val="002C325F"/>
    <w:rsid w:val="002C6BAE"/>
    <w:rsid w:val="002C6D5C"/>
    <w:rsid w:val="002C78D9"/>
    <w:rsid w:val="002D0A3C"/>
    <w:rsid w:val="002D0C17"/>
    <w:rsid w:val="002D0C5B"/>
    <w:rsid w:val="002D2488"/>
    <w:rsid w:val="002D4003"/>
    <w:rsid w:val="002D4DF9"/>
    <w:rsid w:val="002D558F"/>
    <w:rsid w:val="002D773B"/>
    <w:rsid w:val="002D7AB6"/>
    <w:rsid w:val="002D7B1B"/>
    <w:rsid w:val="002E0FD9"/>
    <w:rsid w:val="002E42EE"/>
    <w:rsid w:val="002E4C2B"/>
    <w:rsid w:val="002E5294"/>
    <w:rsid w:val="002E6ED7"/>
    <w:rsid w:val="002E7E3F"/>
    <w:rsid w:val="002F0070"/>
    <w:rsid w:val="002F32A9"/>
    <w:rsid w:val="002F421A"/>
    <w:rsid w:val="002F4B17"/>
    <w:rsid w:val="002F69A1"/>
    <w:rsid w:val="002F7163"/>
    <w:rsid w:val="003010F6"/>
    <w:rsid w:val="003016B7"/>
    <w:rsid w:val="00301C73"/>
    <w:rsid w:val="003024E8"/>
    <w:rsid w:val="003033E2"/>
    <w:rsid w:val="00304F6C"/>
    <w:rsid w:val="00310241"/>
    <w:rsid w:val="00315988"/>
    <w:rsid w:val="00316610"/>
    <w:rsid w:val="00316BB7"/>
    <w:rsid w:val="00317CE1"/>
    <w:rsid w:val="003204E7"/>
    <w:rsid w:val="00321E13"/>
    <w:rsid w:val="00321E15"/>
    <w:rsid w:val="00322FDA"/>
    <w:rsid w:val="00323DDA"/>
    <w:rsid w:val="0032688E"/>
    <w:rsid w:val="00327367"/>
    <w:rsid w:val="003278BE"/>
    <w:rsid w:val="00330AAA"/>
    <w:rsid w:val="00330F9C"/>
    <w:rsid w:val="0033572B"/>
    <w:rsid w:val="003360FB"/>
    <w:rsid w:val="00336E96"/>
    <w:rsid w:val="00340771"/>
    <w:rsid w:val="00340C35"/>
    <w:rsid w:val="003411AE"/>
    <w:rsid w:val="003422B6"/>
    <w:rsid w:val="003427E7"/>
    <w:rsid w:val="00342FE6"/>
    <w:rsid w:val="003431DE"/>
    <w:rsid w:val="00343B8A"/>
    <w:rsid w:val="0034416C"/>
    <w:rsid w:val="00344FD9"/>
    <w:rsid w:val="00347AF0"/>
    <w:rsid w:val="003504FB"/>
    <w:rsid w:val="003515AA"/>
    <w:rsid w:val="00352282"/>
    <w:rsid w:val="00352E5D"/>
    <w:rsid w:val="00352FDB"/>
    <w:rsid w:val="00355962"/>
    <w:rsid w:val="003570F9"/>
    <w:rsid w:val="00360921"/>
    <w:rsid w:val="003616B4"/>
    <w:rsid w:val="003647DF"/>
    <w:rsid w:val="0036571D"/>
    <w:rsid w:val="003657B2"/>
    <w:rsid w:val="00365F33"/>
    <w:rsid w:val="003666F6"/>
    <w:rsid w:val="00370E0F"/>
    <w:rsid w:val="0037301A"/>
    <w:rsid w:val="003731A3"/>
    <w:rsid w:val="0037322D"/>
    <w:rsid w:val="00374106"/>
    <w:rsid w:val="00375773"/>
    <w:rsid w:val="003770B0"/>
    <w:rsid w:val="0038159E"/>
    <w:rsid w:val="00381C41"/>
    <w:rsid w:val="003822EB"/>
    <w:rsid w:val="00382A22"/>
    <w:rsid w:val="00383013"/>
    <w:rsid w:val="0038381F"/>
    <w:rsid w:val="00384063"/>
    <w:rsid w:val="00384D67"/>
    <w:rsid w:val="00384E68"/>
    <w:rsid w:val="00387337"/>
    <w:rsid w:val="003876AF"/>
    <w:rsid w:val="00390BC8"/>
    <w:rsid w:val="00390D79"/>
    <w:rsid w:val="00390E61"/>
    <w:rsid w:val="00391621"/>
    <w:rsid w:val="0039236C"/>
    <w:rsid w:val="003933A8"/>
    <w:rsid w:val="00393EDD"/>
    <w:rsid w:val="00395DFE"/>
    <w:rsid w:val="003962AB"/>
    <w:rsid w:val="00396559"/>
    <w:rsid w:val="003976D5"/>
    <w:rsid w:val="00397FEF"/>
    <w:rsid w:val="003A0A44"/>
    <w:rsid w:val="003A0FE8"/>
    <w:rsid w:val="003A113E"/>
    <w:rsid w:val="003A3D80"/>
    <w:rsid w:val="003A4C67"/>
    <w:rsid w:val="003A6AB3"/>
    <w:rsid w:val="003A7B5A"/>
    <w:rsid w:val="003A7CBF"/>
    <w:rsid w:val="003A7DFC"/>
    <w:rsid w:val="003B1553"/>
    <w:rsid w:val="003B1596"/>
    <w:rsid w:val="003B1850"/>
    <w:rsid w:val="003B1F83"/>
    <w:rsid w:val="003B304B"/>
    <w:rsid w:val="003B3944"/>
    <w:rsid w:val="003B3D77"/>
    <w:rsid w:val="003B498D"/>
    <w:rsid w:val="003B4E7F"/>
    <w:rsid w:val="003B561C"/>
    <w:rsid w:val="003B6D87"/>
    <w:rsid w:val="003B71BA"/>
    <w:rsid w:val="003C02C4"/>
    <w:rsid w:val="003C5BB2"/>
    <w:rsid w:val="003C7CB9"/>
    <w:rsid w:val="003D0EBA"/>
    <w:rsid w:val="003D108F"/>
    <w:rsid w:val="003D1DF3"/>
    <w:rsid w:val="003D27DE"/>
    <w:rsid w:val="003D2AE2"/>
    <w:rsid w:val="003D4183"/>
    <w:rsid w:val="003D46A7"/>
    <w:rsid w:val="003D4E1E"/>
    <w:rsid w:val="003D6C68"/>
    <w:rsid w:val="003D7400"/>
    <w:rsid w:val="003D77CD"/>
    <w:rsid w:val="003E0000"/>
    <w:rsid w:val="003E037D"/>
    <w:rsid w:val="003E0C86"/>
    <w:rsid w:val="003E12BF"/>
    <w:rsid w:val="003E259C"/>
    <w:rsid w:val="003E2B6D"/>
    <w:rsid w:val="003E3EA5"/>
    <w:rsid w:val="003E3FC2"/>
    <w:rsid w:val="003E40B4"/>
    <w:rsid w:val="003E4A29"/>
    <w:rsid w:val="003E7A5E"/>
    <w:rsid w:val="003E7ED2"/>
    <w:rsid w:val="003F0826"/>
    <w:rsid w:val="003F143E"/>
    <w:rsid w:val="003F278B"/>
    <w:rsid w:val="003F486C"/>
    <w:rsid w:val="003F4C99"/>
    <w:rsid w:val="003F4E9D"/>
    <w:rsid w:val="003F6314"/>
    <w:rsid w:val="003F730A"/>
    <w:rsid w:val="003F7B88"/>
    <w:rsid w:val="00401DB8"/>
    <w:rsid w:val="00401EAA"/>
    <w:rsid w:val="00402E34"/>
    <w:rsid w:val="00404305"/>
    <w:rsid w:val="004048F9"/>
    <w:rsid w:val="00404F1D"/>
    <w:rsid w:val="00406D93"/>
    <w:rsid w:val="004078F6"/>
    <w:rsid w:val="0041037D"/>
    <w:rsid w:val="0041082D"/>
    <w:rsid w:val="00411680"/>
    <w:rsid w:val="0041175A"/>
    <w:rsid w:val="00411A77"/>
    <w:rsid w:val="004124F4"/>
    <w:rsid w:val="00413E77"/>
    <w:rsid w:val="00415790"/>
    <w:rsid w:val="004159D0"/>
    <w:rsid w:val="00416017"/>
    <w:rsid w:val="00416AE9"/>
    <w:rsid w:val="00416F05"/>
    <w:rsid w:val="00420A31"/>
    <w:rsid w:val="00420CAE"/>
    <w:rsid w:val="00420E04"/>
    <w:rsid w:val="00421608"/>
    <w:rsid w:val="00423874"/>
    <w:rsid w:val="004238F1"/>
    <w:rsid w:val="004242C2"/>
    <w:rsid w:val="004249E7"/>
    <w:rsid w:val="00426C6C"/>
    <w:rsid w:val="004302BF"/>
    <w:rsid w:val="0043072D"/>
    <w:rsid w:val="00430E44"/>
    <w:rsid w:val="00434F04"/>
    <w:rsid w:val="004356C4"/>
    <w:rsid w:val="004363E9"/>
    <w:rsid w:val="004364A7"/>
    <w:rsid w:val="0043670A"/>
    <w:rsid w:val="00437C28"/>
    <w:rsid w:val="00437C63"/>
    <w:rsid w:val="00440D4C"/>
    <w:rsid w:val="00441F72"/>
    <w:rsid w:val="00442F3D"/>
    <w:rsid w:val="00442F86"/>
    <w:rsid w:val="00444898"/>
    <w:rsid w:val="00444ACD"/>
    <w:rsid w:val="0044560D"/>
    <w:rsid w:val="004456D6"/>
    <w:rsid w:val="004468FA"/>
    <w:rsid w:val="00447B01"/>
    <w:rsid w:val="00447F6C"/>
    <w:rsid w:val="00450E48"/>
    <w:rsid w:val="004510FB"/>
    <w:rsid w:val="00452931"/>
    <w:rsid w:val="004538FB"/>
    <w:rsid w:val="00461248"/>
    <w:rsid w:val="00461BE3"/>
    <w:rsid w:val="00464079"/>
    <w:rsid w:val="004644DB"/>
    <w:rsid w:val="00465AFF"/>
    <w:rsid w:val="00465D78"/>
    <w:rsid w:val="00466E2F"/>
    <w:rsid w:val="00471CDB"/>
    <w:rsid w:val="004720B1"/>
    <w:rsid w:val="004725F5"/>
    <w:rsid w:val="00472A65"/>
    <w:rsid w:val="0047357B"/>
    <w:rsid w:val="004738B2"/>
    <w:rsid w:val="00473A8F"/>
    <w:rsid w:val="00473D03"/>
    <w:rsid w:val="00476222"/>
    <w:rsid w:val="004763ED"/>
    <w:rsid w:val="00476BBD"/>
    <w:rsid w:val="00476C60"/>
    <w:rsid w:val="00476E5D"/>
    <w:rsid w:val="00477D31"/>
    <w:rsid w:val="00480187"/>
    <w:rsid w:val="004804E8"/>
    <w:rsid w:val="00480C4C"/>
    <w:rsid w:val="0048239C"/>
    <w:rsid w:val="00483E73"/>
    <w:rsid w:val="004846C7"/>
    <w:rsid w:val="00485624"/>
    <w:rsid w:val="004857A6"/>
    <w:rsid w:val="00485AF5"/>
    <w:rsid w:val="00490450"/>
    <w:rsid w:val="00490C80"/>
    <w:rsid w:val="00493755"/>
    <w:rsid w:val="00494B06"/>
    <w:rsid w:val="00497862"/>
    <w:rsid w:val="00497E93"/>
    <w:rsid w:val="004A0282"/>
    <w:rsid w:val="004A26B7"/>
    <w:rsid w:val="004A3BBB"/>
    <w:rsid w:val="004A6661"/>
    <w:rsid w:val="004A73F2"/>
    <w:rsid w:val="004A7442"/>
    <w:rsid w:val="004B3B97"/>
    <w:rsid w:val="004B4C82"/>
    <w:rsid w:val="004B6484"/>
    <w:rsid w:val="004B7965"/>
    <w:rsid w:val="004C0929"/>
    <w:rsid w:val="004C0D3F"/>
    <w:rsid w:val="004C125C"/>
    <w:rsid w:val="004C273A"/>
    <w:rsid w:val="004C300C"/>
    <w:rsid w:val="004C3782"/>
    <w:rsid w:val="004C3970"/>
    <w:rsid w:val="004C45E9"/>
    <w:rsid w:val="004C705D"/>
    <w:rsid w:val="004C746B"/>
    <w:rsid w:val="004D04C9"/>
    <w:rsid w:val="004D07B6"/>
    <w:rsid w:val="004D2005"/>
    <w:rsid w:val="004D3124"/>
    <w:rsid w:val="004D553D"/>
    <w:rsid w:val="004D69B7"/>
    <w:rsid w:val="004D6F75"/>
    <w:rsid w:val="004D74CF"/>
    <w:rsid w:val="004E0769"/>
    <w:rsid w:val="004E47E2"/>
    <w:rsid w:val="004E58F9"/>
    <w:rsid w:val="004E5BF0"/>
    <w:rsid w:val="004E6132"/>
    <w:rsid w:val="004E63FC"/>
    <w:rsid w:val="004E64A9"/>
    <w:rsid w:val="004E7B09"/>
    <w:rsid w:val="004F077A"/>
    <w:rsid w:val="004F147A"/>
    <w:rsid w:val="004F2B87"/>
    <w:rsid w:val="004F338B"/>
    <w:rsid w:val="004F358D"/>
    <w:rsid w:val="004F5728"/>
    <w:rsid w:val="004F707E"/>
    <w:rsid w:val="00501365"/>
    <w:rsid w:val="00501791"/>
    <w:rsid w:val="00501D15"/>
    <w:rsid w:val="00502C01"/>
    <w:rsid w:val="00502C64"/>
    <w:rsid w:val="00503783"/>
    <w:rsid w:val="00503B02"/>
    <w:rsid w:val="00505018"/>
    <w:rsid w:val="0050659C"/>
    <w:rsid w:val="00506D3E"/>
    <w:rsid w:val="00506E8B"/>
    <w:rsid w:val="00510C2C"/>
    <w:rsid w:val="00510FAC"/>
    <w:rsid w:val="005128C5"/>
    <w:rsid w:val="00513635"/>
    <w:rsid w:val="00514047"/>
    <w:rsid w:val="00514C08"/>
    <w:rsid w:val="00514DBB"/>
    <w:rsid w:val="005168B7"/>
    <w:rsid w:val="00517F4E"/>
    <w:rsid w:val="005209F5"/>
    <w:rsid w:val="0052189F"/>
    <w:rsid w:val="00521C43"/>
    <w:rsid w:val="005222E5"/>
    <w:rsid w:val="0052352B"/>
    <w:rsid w:val="00523E28"/>
    <w:rsid w:val="0052484D"/>
    <w:rsid w:val="00524C4F"/>
    <w:rsid w:val="00530FCE"/>
    <w:rsid w:val="00531318"/>
    <w:rsid w:val="00531F9C"/>
    <w:rsid w:val="005324B6"/>
    <w:rsid w:val="00534188"/>
    <w:rsid w:val="00536F23"/>
    <w:rsid w:val="005376FA"/>
    <w:rsid w:val="00540B74"/>
    <w:rsid w:val="00542549"/>
    <w:rsid w:val="00542995"/>
    <w:rsid w:val="0054385B"/>
    <w:rsid w:val="00543D5E"/>
    <w:rsid w:val="0054402F"/>
    <w:rsid w:val="00550885"/>
    <w:rsid w:val="00550D0B"/>
    <w:rsid w:val="00555262"/>
    <w:rsid w:val="005552D8"/>
    <w:rsid w:val="005561F0"/>
    <w:rsid w:val="00556A0F"/>
    <w:rsid w:val="00563142"/>
    <w:rsid w:val="00563DD3"/>
    <w:rsid w:val="00563EA7"/>
    <w:rsid w:val="00564692"/>
    <w:rsid w:val="0056621C"/>
    <w:rsid w:val="00571F41"/>
    <w:rsid w:val="00571FCA"/>
    <w:rsid w:val="005740D6"/>
    <w:rsid w:val="00575BDF"/>
    <w:rsid w:val="00576788"/>
    <w:rsid w:val="00577971"/>
    <w:rsid w:val="00580AB0"/>
    <w:rsid w:val="00581FA7"/>
    <w:rsid w:val="005834DB"/>
    <w:rsid w:val="005837D4"/>
    <w:rsid w:val="00583F11"/>
    <w:rsid w:val="00584332"/>
    <w:rsid w:val="00586113"/>
    <w:rsid w:val="0058650C"/>
    <w:rsid w:val="00586A2D"/>
    <w:rsid w:val="005872B7"/>
    <w:rsid w:val="00590E59"/>
    <w:rsid w:val="00594626"/>
    <w:rsid w:val="00595576"/>
    <w:rsid w:val="00595BE4"/>
    <w:rsid w:val="00596AA2"/>
    <w:rsid w:val="005A1BBD"/>
    <w:rsid w:val="005A3CDD"/>
    <w:rsid w:val="005A636F"/>
    <w:rsid w:val="005A7D62"/>
    <w:rsid w:val="005B196B"/>
    <w:rsid w:val="005B27C4"/>
    <w:rsid w:val="005B2AA7"/>
    <w:rsid w:val="005B40C8"/>
    <w:rsid w:val="005B5842"/>
    <w:rsid w:val="005B76A3"/>
    <w:rsid w:val="005C0270"/>
    <w:rsid w:val="005C23CC"/>
    <w:rsid w:val="005C2905"/>
    <w:rsid w:val="005C577C"/>
    <w:rsid w:val="005C7D63"/>
    <w:rsid w:val="005D03CC"/>
    <w:rsid w:val="005D09CF"/>
    <w:rsid w:val="005D3C9E"/>
    <w:rsid w:val="005D5C2D"/>
    <w:rsid w:val="005D6E69"/>
    <w:rsid w:val="005D7787"/>
    <w:rsid w:val="005D7F42"/>
    <w:rsid w:val="005E2FF0"/>
    <w:rsid w:val="005E3127"/>
    <w:rsid w:val="005E39C7"/>
    <w:rsid w:val="005E3F03"/>
    <w:rsid w:val="005E5D1F"/>
    <w:rsid w:val="005E6778"/>
    <w:rsid w:val="005F09A2"/>
    <w:rsid w:val="005F0D33"/>
    <w:rsid w:val="005F1A4C"/>
    <w:rsid w:val="005F2523"/>
    <w:rsid w:val="005F4321"/>
    <w:rsid w:val="005F486D"/>
    <w:rsid w:val="005F5902"/>
    <w:rsid w:val="005F5C4D"/>
    <w:rsid w:val="005F68C9"/>
    <w:rsid w:val="005F69A2"/>
    <w:rsid w:val="005F7C99"/>
    <w:rsid w:val="00602BBB"/>
    <w:rsid w:val="00602C78"/>
    <w:rsid w:val="00603391"/>
    <w:rsid w:val="006036F8"/>
    <w:rsid w:val="006046B4"/>
    <w:rsid w:val="00604C7F"/>
    <w:rsid w:val="0060517B"/>
    <w:rsid w:val="006057E4"/>
    <w:rsid w:val="00606827"/>
    <w:rsid w:val="00607DA5"/>
    <w:rsid w:val="00611D43"/>
    <w:rsid w:val="00612D48"/>
    <w:rsid w:val="00614877"/>
    <w:rsid w:val="00615307"/>
    <w:rsid w:val="00615597"/>
    <w:rsid w:val="006169EE"/>
    <w:rsid w:val="00616B45"/>
    <w:rsid w:val="00621401"/>
    <w:rsid w:val="00622320"/>
    <w:rsid w:val="00623520"/>
    <w:rsid w:val="00623BC4"/>
    <w:rsid w:val="00624003"/>
    <w:rsid w:val="00625242"/>
    <w:rsid w:val="00626492"/>
    <w:rsid w:val="00627719"/>
    <w:rsid w:val="00630D91"/>
    <w:rsid w:val="00630D9B"/>
    <w:rsid w:val="006310BE"/>
    <w:rsid w:val="006315C7"/>
    <w:rsid w:val="00631953"/>
    <w:rsid w:val="00634E1A"/>
    <w:rsid w:val="0063630E"/>
    <w:rsid w:val="0063675A"/>
    <w:rsid w:val="00636847"/>
    <w:rsid w:val="0064220F"/>
    <w:rsid w:val="0064286B"/>
    <w:rsid w:val="00643600"/>
    <w:rsid w:val="006439EC"/>
    <w:rsid w:val="00644577"/>
    <w:rsid w:val="0064776E"/>
    <w:rsid w:val="00650ACD"/>
    <w:rsid w:val="00653693"/>
    <w:rsid w:val="00655F5E"/>
    <w:rsid w:val="00657121"/>
    <w:rsid w:val="006571C2"/>
    <w:rsid w:val="006607F6"/>
    <w:rsid w:val="006608B3"/>
    <w:rsid w:val="00661205"/>
    <w:rsid w:val="00661275"/>
    <w:rsid w:val="00662A4A"/>
    <w:rsid w:val="00663DB9"/>
    <w:rsid w:val="00665A24"/>
    <w:rsid w:val="00667F88"/>
    <w:rsid w:val="00673D87"/>
    <w:rsid w:val="00674D5B"/>
    <w:rsid w:val="00681AF5"/>
    <w:rsid w:val="0068242C"/>
    <w:rsid w:val="0068245C"/>
    <w:rsid w:val="0068252A"/>
    <w:rsid w:val="006829AD"/>
    <w:rsid w:val="006834EA"/>
    <w:rsid w:val="00685240"/>
    <w:rsid w:val="00685843"/>
    <w:rsid w:val="006863E9"/>
    <w:rsid w:val="00686520"/>
    <w:rsid w:val="006905AE"/>
    <w:rsid w:val="00690C64"/>
    <w:rsid w:val="00690CB5"/>
    <w:rsid w:val="00694F02"/>
    <w:rsid w:val="00696827"/>
    <w:rsid w:val="00696BE9"/>
    <w:rsid w:val="00696CF9"/>
    <w:rsid w:val="00697755"/>
    <w:rsid w:val="006A12E1"/>
    <w:rsid w:val="006A1446"/>
    <w:rsid w:val="006A187B"/>
    <w:rsid w:val="006A5D28"/>
    <w:rsid w:val="006A7147"/>
    <w:rsid w:val="006A71B0"/>
    <w:rsid w:val="006A7452"/>
    <w:rsid w:val="006B0D40"/>
    <w:rsid w:val="006B1399"/>
    <w:rsid w:val="006B4590"/>
    <w:rsid w:val="006B4C14"/>
    <w:rsid w:val="006B4DB6"/>
    <w:rsid w:val="006B59C7"/>
    <w:rsid w:val="006C340C"/>
    <w:rsid w:val="006C46A0"/>
    <w:rsid w:val="006C53DB"/>
    <w:rsid w:val="006C5D1D"/>
    <w:rsid w:val="006C62CF"/>
    <w:rsid w:val="006C74AE"/>
    <w:rsid w:val="006D070F"/>
    <w:rsid w:val="006D1D1C"/>
    <w:rsid w:val="006D1D31"/>
    <w:rsid w:val="006D238C"/>
    <w:rsid w:val="006D30F9"/>
    <w:rsid w:val="006D411D"/>
    <w:rsid w:val="006D510F"/>
    <w:rsid w:val="006D6013"/>
    <w:rsid w:val="006D666F"/>
    <w:rsid w:val="006D6C76"/>
    <w:rsid w:val="006E08AE"/>
    <w:rsid w:val="006E1570"/>
    <w:rsid w:val="006E2765"/>
    <w:rsid w:val="006E36AE"/>
    <w:rsid w:val="006E3EFC"/>
    <w:rsid w:val="006E422E"/>
    <w:rsid w:val="006E599A"/>
    <w:rsid w:val="006E5B74"/>
    <w:rsid w:val="006E5FC7"/>
    <w:rsid w:val="006E7E48"/>
    <w:rsid w:val="006E7FBE"/>
    <w:rsid w:val="006F01D3"/>
    <w:rsid w:val="006F1669"/>
    <w:rsid w:val="006F1C06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888"/>
    <w:rsid w:val="00700EF6"/>
    <w:rsid w:val="007031DE"/>
    <w:rsid w:val="0070347C"/>
    <w:rsid w:val="00703F4E"/>
    <w:rsid w:val="007040D3"/>
    <w:rsid w:val="0070429E"/>
    <w:rsid w:val="00704DFC"/>
    <w:rsid w:val="00705001"/>
    <w:rsid w:val="00706101"/>
    <w:rsid w:val="00710302"/>
    <w:rsid w:val="00710B94"/>
    <w:rsid w:val="00711A16"/>
    <w:rsid w:val="0071255E"/>
    <w:rsid w:val="007133B7"/>
    <w:rsid w:val="007176C1"/>
    <w:rsid w:val="00717D7D"/>
    <w:rsid w:val="00720960"/>
    <w:rsid w:val="00721914"/>
    <w:rsid w:val="00721F48"/>
    <w:rsid w:val="0072240D"/>
    <w:rsid w:val="00722E11"/>
    <w:rsid w:val="00723F8C"/>
    <w:rsid w:val="00724DA7"/>
    <w:rsid w:val="00730966"/>
    <w:rsid w:val="007315EC"/>
    <w:rsid w:val="00731976"/>
    <w:rsid w:val="00732B3C"/>
    <w:rsid w:val="007338CE"/>
    <w:rsid w:val="00737032"/>
    <w:rsid w:val="00741112"/>
    <w:rsid w:val="00741530"/>
    <w:rsid w:val="0074404B"/>
    <w:rsid w:val="007452D8"/>
    <w:rsid w:val="00746808"/>
    <w:rsid w:val="00746F5E"/>
    <w:rsid w:val="00747101"/>
    <w:rsid w:val="0074741C"/>
    <w:rsid w:val="00747CE8"/>
    <w:rsid w:val="0075071B"/>
    <w:rsid w:val="00751DF1"/>
    <w:rsid w:val="00752E98"/>
    <w:rsid w:val="00754406"/>
    <w:rsid w:val="007560C5"/>
    <w:rsid w:val="007562D7"/>
    <w:rsid w:val="00756AB2"/>
    <w:rsid w:val="00756BB3"/>
    <w:rsid w:val="00756FE9"/>
    <w:rsid w:val="00760135"/>
    <w:rsid w:val="00762229"/>
    <w:rsid w:val="0076271C"/>
    <w:rsid w:val="007629C6"/>
    <w:rsid w:val="00763C21"/>
    <w:rsid w:val="00764048"/>
    <w:rsid w:val="00764136"/>
    <w:rsid w:val="00764245"/>
    <w:rsid w:val="007645D3"/>
    <w:rsid w:val="00766709"/>
    <w:rsid w:val="00766D06"/>
    <w:rsid w:val="00766E2D"/>
    <w:rsid w:val="00766FFC"/>
    <w:rsid w:val="00770873"/>
    <w:rsid w:val="00770A13"/>
    <w:rsid w:val="007761EA"/>
    <w:rsid w:val="00776E3F"/>
    <w:rsid w:val="007774AE"/>
    <w:rsid w:val="0077765F"/>
    <w:rsid w:val="00780473"/>
    <w:rsid w:val="00780C49"/>
    <w:rsid w:val="00781558"/>
    <w:rsid w:val="00781A42"/>
    <w:rsid w:val="00781B1B"/>
    <w:rsid w:val="00782E4A"/>
    <w:rsid w:val="007833BE"/>
    <w:rsid w:val="00783FCA"/>
    <w:rsid w:val="00785A17"/>
    <w:rsid w:val="00787D26"/>
    <w:rsid w:val="00790A7E"/>
    <w:rsid w:val="00790F2F"/>
    <w:rsid w:val="007933FA"/>
    <w:rsid w:val="0079379B"/>
    <w:rsid w:val="007948F5"/>
    <w:rsid w:val="00795192"/>
    <w:rsid w:val="007A00A4"/>
    <w:rsid w:val="007A0440"/>
    <w:rsid w:val="007A0CD4"/>
    <w:rsid w:val="007A126E"/>
    <w:rsid w:val="007A1B95"/>
    <w:rsid w:val="007A1DC4"/>
    <w:rsid w:val="007A2FAC"/>
    <w:rsid w:val="007A43B7"/>
    <w:rsid w:val="007A4735"/>
    <w:rsid w:val="007A4A2C"/>
    <w:rsid w:val="007A74E8"/>
    <w:rsid w:val="007A75DC"/>
    <w:rsid w:val="007A7E94"/>
    <w:rsid w:val="007B0934"/>
    <w:rsid w:val="007B46AA"/>
    <w:rsid w:val="007B4DF5"/>
    <w:rsid w:val="007B666D"/>
    <w:rsid w:val="007C1706"/>
    <w:rsid w:val="007C284E"/>
    <w:rsid w:val="007C43A7"/>
    <w:rsid w:val="007C559C"/>
    <w:rsid w:val="007D0A0D"/>
    <w:rsid w:val="007D1A04"/>
    <w:rsid w:val="007D27E3"/>
    <w:rsid w:val="007D2CCC"/>
    <w:rsid w:val="007D4E20"/>
    <w:rsid w:val="007D56D0"/>
    <w:rsid w:val="007D5999"/>
    <w:rsid w:val="007D6D51"/>
    <w:rsid w:val="007D7882"/>
    <w:rsid w:val="007E003F"/>
    <w:rsid w:val="007E040A"/>
    <w:rsid w:val="007E16AC"/>
    <w:rsid w:val="007E1B56"/>
    <w:rsid w:val="007E2C1D"/>
    <w:rsid w:val="007E35E7"/>
    <w:rsid w:val="007E3D41"/>
    <w:rsid w:val="007E5665"/>
    <w:rsid w:val="007E6185"/>
    <w:rsid w:val="007F13BF"/>
    <w:rsid w:val="007F166F"/>
    <w:rsid w:val="007F1B67"/>
    <w:rsid w:val="007F3451"/>
    <w:rsid w:val="007F4174"/>
    <w:rsid w:val="007F4224"/>
    <w:rsid w:val="007F4FEF"/>
    <w:rsid w:val="007F5198"/>
    <w:rsid w:val="007F55CB"/>
    <w:rsid w:val="007F65BF"/>
    <w:rsid w:val="007F799E"/>
    <w:rsid w:val="007F7BB5"/>
    <w:rsid w:val="007F7C67"/>
    <w:rsid w:val="007F7F7F"/>
    <w:rsid w:val="007F7FE2"/>
    <w:rsid w:val="008016EE"/>
    <w:rsid w:val="00801C7A"/>
    <w:rsid w:val="00801F74"/>
    <w:rsid w:val="00802B6F"/>
    <w:rsid w:val="0080481B"/>
    <w:rsid w:val="00805445"/>
    <w:rsid w:val="00811E1D"/>
    <w:rsid w:val="00812C1A"/>
    <w:rsid w:val="00814511"/>
    <w:rsid w:val="00814573"/>
    <w:rsid w:val="00815095"/>
    <w:rsid w:val="00815B9F"/>
    <w:rsid w:val="00817FF0"/>
    <w:rsid w:val="008208C4"/>
    <w:rsid w:val="00820BC8"/>
    <w:rsid w:val="00820CA4"/>
    <w:rsid w:val="00821838"/>
    <w:rsid w:val="00821AE9"/>
    <w:rsid w:val="0082359F"/>
    <w:rsid w:val="00823A30"/>
    <w:rsid w:val="00824B30"/>
    <w:rsid w:val="008256BF"/>
    <w:rsid w:val="00826602"/>
    <w:rsid w:val="0082709B"/>
    <w:rsid w:val="0082784E"/>
    <w:rsid w:val="00827F37"/>
    <w:rsid w:val="00831506"/>
    <w:rsid w:val="008317F6"/>
    <w:rsid w:val="00831A40"/>
    <w:rsid w:val="00831B11"/>
    <w:rsid w:val="00836708"/>
    <w:rsid w:val="00837584"/>
    <w:rsid w:val="00841FF1"/>
    <w:rsid w:val="00842179"/>
    <w:rsid w:val="00843B00"/>
    <w:rsid w:val="00844750"/>
    <w:rsid w:val="008447FC"/>
    <w:rsid w:val="0084488A"/>
    <w:rsid w:val="008458F5"/>
    <w:rsid w:val="00847240"/>
    <w:rsid w:val="00852A9E"/>
    <w:rsid w:val="00853415"/>
    <w:rsid w:val="00856B6B"/>
    <w:rsid w:val="00856D39"/>
    <w:rsid w:val="0085701B"/>
    <w:rsid w:val="00857D4E"/>
    <w:rsid w:val="00860332"/>
    <w:rsid w:val="008610D6"/>
    <w:rsid w:val="00862738"/>
    <w:rsid w:val="008627DA"/>
    <w:rsid w:val="00863DE5"/>
    <w:rsid w:val="00865A2D"/>
    <w:rsid w:val="00866073"/>
    <w:rsid w:val="00866A05"/>
    <w:rsid w:val="00866DC7"/>
    <w:rsid w:val="00867D05"/>
    <w:rsid w:val="00870600"/>
    <w:rsid w:val="00871976"/>
    <w:rsid w:val="00871A2A"/>
    <w:rsid w:val="00871EF4"/>
    <w:rsid w:val="00873ADC"/>
    <w:rsid w:val="00873C52"/>
    <w:rsid w:val="0087460B"/>
    <w:rsid w:val="00875D22"/>
    <w:rsid w:val="00877D2F"/>
    <w:rsid w:val="00880328"/>
    <w:rsid w:val="0088106D"/>
    <w:rsid w:val="00881626"/>
    <w:rsid w:val="00882BDA"/>
    <w:rsid w:val="00883AC8"/>
    <w:rsid w:val="00886AF2"/>
    <w:rsid w:val="00890363"/>
    <w:rsid w:val="00891388"/>
    <w:rsid w:val="00891F11"/>
    <w:rsid w:val="00892C84"/>
    <w:rsid w:val="00893025"/>
    <w:rsid w:val="008939F4"/>
    <w:rsid w:val="008948FE"/>
    <w:rsid w:val="00894A46"/>
    <w:rsid w:val="008962BF"/>
    <w:rsid w:val="008A1754"/>
    <w:rsid w:val="008A2B09"/>
    <w:rsid w:val="008A425C"/>
    <w:rsid w:val="008A42E1"/>
    <w:rsid w:val="008B0281"/>
    <w:rsid w:val="008B0450"/>
    <w:rsid w:val="008B33B3"/>
    <w:rsid w:val="008B4076"/>
    <w:rsid w:val="008B44C4"/>
    <w:rsid w:val="008B7879"/>
    <w:rsid w:val="008C090B"/>
    <w:rsid w:val="008C1DD8"/>
    <w:rsid w:val="008C2D2F"/>
    <w:rsid w:val="008C3758"/>
    <w:rsid w:val="008C39AC"/>
    <w:rsid w:val="008C4B68"/>
    <w:rsid w:val="008C52FB"/>
    <w:rsid w:val="008C54B7"/>
    <w:rsid w:val="008C5876"/>
    <w:rsid w:val="008C604C"/>
    <w:rsid w:val="008C7FAD"/>
    <w:rsid w:val="008D1ADC"/>
    <w:rsid w:val="008D2420"/>
    <w:rsid w:val="008D2F28"/>
    <w:rsid w:val="008D3473"/>
    <w:rsid w:val="008D36DD"/>
    <w:rsid w:val="008D3919"/>
    <w:rsid w:val="008D3E62"/>
    <w:rsid w:val="008D4DE7"/>
    <w:rsid w:val="008D6AB6"/>
    <w:rsid w:val="008D7AD5"/>
    <w:rsid w:val="008D7B7E"/>
    <w:rsid w:val="008E09D1"/>
    <w:rsid w:val="008E10C8"/>
    <w:rsid w:val="008E1D55"/>
    <w:rsid w:val="008E3E16"/>
    <w:rsid w:val="008E4410"/>
    <w:rsid w:val="008E55A8"/>
    <w:rsid w:val="008E7E52"/>
    <w:rsid w:val="008E7FAE"/>
    <w:rsid w:val="008F0F36"/>
    <w:rsid w:val="008F1416"/>
    <w:rsid w:val="008F3100"/>
    <w:rsid w:val="008F7760"/>
    <w:rsid w:val="0090098F"/>
    <w:rsid w:val="00901556"/>
    <w:rsid w:val="00901E59"/>
    <w:rsid w:val="009028F3"/>
    <w:rsid w:val="0090498A"/>
    <w:rsid w:val="00904E96"/>
    <w:rsid w:val="00904EC4"/>
    <w:rsid w:val="0090527D"/>
    <w:rsid w:val="00905FBF"/>
    <w:rsid w:val="009070FC"/>
    <w:rsid w:val="0091178E"/>
    <w:rsid w:val="009117E5"/>
    <w:rsid w:val="00911A33"/>
    <w:rsid w:val="00911BF7"/>
    <w:rsid w:val="00912093"/>
    <w:rsid w:val="009128BC"/>
    <w:rsid w:val="0091398E"/>
    <w:rsid w:val="00913CA2"/>
    <w:rsid w:val="00914EC7"/>
    <w:rsid w:val="00915AEE"/>
    <w:rsid w:val="00916792"/>
    <w:rsid w:val="00916B32"/>
    <w:rsid w:val="00917113"/>
    <w:rsid w:val="009204D2"/>
    <w:rsid w:val="00920659"/>
    <w:rsid w:val="009211D4"/>
    <w:rsid w:val="009227B6"/>
    <w:rsid w:val="00922B7C"/>
    <w:rsid w:val="00923E18"/>
    <w:rsid w:val="009267F1"/>
    <w:rsid w:val="0092764A"/>
    <w:rsid w:val="009279E7"/>
    <w:rsid w:val="00930103"/>
    <w:rsid w:val="00930892"/>
    <w:rsid w:val="00931042"/>
    <w:rsid w:val="0093108A"/>
    <w:rsid w:val="0093159D"/>
    <w:rsid w:val="009320E0"/>
    <w:rsid w:val="00934799"/>
    <w:rsid w:val="00934D4C"/>
    <w:rsid w:val="00936388"/>
    <w:rsid w:val="00936CA2"/>
    <w:rsid w:val="00936F5A"/>
    <w:rsid w:val="00937128"/>
    <w:rsid w:val="00940967"/>
    <w:rsid w:val="00941BAD"/>
    <w:rsid w:val="009421DE"/>
    <w:rsid w:val="00942EC6"/>
    <w:rsid w:val="00944BFA"/>
    <w:rsid w:val="009470BD"/>
    <w:rsid w:val="00950FD3"/>
    <w:rsid w:val="00952A6D"/>
    <w:rsid w:val="00952FDB"/>
    <w:rsid w:val="00954692"/>
    <w:rsid w:val="00955275"/>
    <w:rsid w:val="009556DB"/>
    <w:rsid w:val="0095574D"/>
    <w:rsid w:val="009560B5"/>
    <w:rsid w:val="0095667F"/>
    <w:rsid w:val="009618D5"/>
    <w:rsid w:val="00961A12"/>
    <w:rsid w:val="00962C19"/>
    <w:rsid w:val="00963E6C"/>
    <w:rsid w:val="0096487B"/>
    <w:rsid w:val="00964B4C"/>
    <w:rsid w:val="00964F18"/>
    <w:rsid w:val="00965C1B"/>
    <w:rsid w:val="00970F6B"/>
    <w:rsid w:val="00971562"/>
    <w:rsid w:val="009720E7"/>
    <w:rsid w:val="00975D21"/>
    <w:rsid w:val="00975F2A"/>
    <w:rsid w:val="00975FF3"/>
    <w:rsid w:val="00977903"/>
    <w:rsid w:val="00977EC8"/>
    <w:rsid w:val="00980780"/>
    <w:rsid w:val="00981B47"/>
    <w:rsid w:val="00981ED3"/>
    <w:rsid w:val="00982C46"/>
    <w:rsid w:val="00983DA0"/>
    <w:rsid w:val="00984C95"/>
    <w:rsid w:val="00986604"/>
    <w:rsid w:val="009878A4"/>
    <w:rsid w:val="00992E91"/>
    <w:rsid w:val="00992F89"/>
    <w:rsid w:val="0099350F"/>
    <w:rsid w:val="009936D7"/>
    <w:rsid w:val="00993A8D"/>
    <w:rsid w:val="009948E3"/>
    <w:rsid w:val="00994A78"/>
    <w:rsid w:val="00995D02"/>
    <w:rsid w:val="00996049"/>
    <w:rsid w:val="00996777"/>
    <w:rsid w:val="00997058"/>
    <w:rsid w:val="009A09FE"/>
    <w:rsid w:val="009A1141"/>
    <w:rsid w:val="009A2224"/>
    <w:rsid w:val="009A2360"/>
    <w:rsid w:val="009A2C4E"/>
    <w:rsid w:val="009A3138"/>
    <w:rsid w:val="009A321F"/>
    <w:rsid w:val="009A32DA"/>
    <w:rsid w:val="009A3A97"/>
    <w:rsid w:val="009A3D55"/>
    <w:rsid w:val="009A45C7"/>
    <w:rsid w:val="009A4ECA"/>
    <w:rsid w:val="009A68C1"/>
    <w:rsid w:val="009A6A9E"/>
    <w:rsid w:val="009A7A3E"/>
    <w:rsid w:val="009B32F4"/>
    <w:rsid w:val="009B3665"/>
    <w:rsid w:val="009B38EA"/>
    <w:rsid w:val="009B3972"/>
    <w:rsid w:val="009B4452"/>
    <w:rsid w:val="009B48A4"/>
    <w:rsid w:val="009B515F"/>
    <w:rsid w:val="009B7AE1"/>
    <w:rsid w:val="009C00A3"/>
    <w:rsid w:val="009C057A"/>
    <w:rsid w:val="009C22A1"/>
    <w:rsid w:val="009C4606"/>
    <w:rsid w:val="009D07E6"/>
    <w:rsid w:val="009D1C76"/>
    <w:rsid w:val="009D1E5B"/>
    <w:rsid w:val="009D3A8C"/>
    <w:rsid w:val="009D481F"/>
    <w:rsid w:val="009D5C5F"/>
    <w:rsid w:val="009D60B4"/>
    <w:rsid w:val="009D64C4"/>
    <w:rsid w:val="009D70EE"/>
    <w:rsid w:val="009E352A"/>
    <w:rsid w:val="009E40CB"/>
    <w:rsid w:val="009E4BFE"/>
    <w:rsid w:val="009E5160"/>
    <w:rsid w:val="009E5A9D"/>
    <w:rsid w:val="009E7956"/>
    <w:rsid w:val="009E7F5F"/>
    <w:rsid w:val="009F00EB"/>
    <w:rsid w:val="009F02FE"/>
    <w:rsid w:val="009F0985"/>
    <w:rsid w:val="009F1089"/>
    <w:rsid w:val="009F1B84"/>
    <w:rsid w:val="009F2AD9"/>
    <w:rsid w:val="009F3A13"/>
    <w:rsid w:val="009F525B"/>
    <w:rsid w:val="009F6BF5"/>
    <w:rsid w:val="009F7105"/>
    <w:rsid w:val="009F78FD"/>
    <w:rsid w:val="009F7DCC"/>
    <w:rsid w:val="00A00BB7"/>
    <w:rsid w:val="00A0313F"/>
    <w:rsid w:val="00A03BC2"/>
    <w:rsid w:val="00A050FA"/>
    <w:rsid w:val="00A056EB"/>
    <w:rsid w:val="00A05976"/>
    <w:rsid w:val="00A06EC3"/>
    <w:rsid w:val="00A103AF"/>
    <w:rsid w:val="00A118E1"/>
    <w:rsid w:val="00A133A9"/>
    <w:rsid w:val="00A1345E"/>
    <w:rsid w:val="00A14D76"/>
    <w:rsid w:val="00A14E46"/>
    <w:rsid w:val="00A157F1"/>
    <w:rsid w:val="00A16533"/>
    <w:rsid w:val="00A2140A"/>
    <w:rsid w:val="00A21731"/>
    <w:rsid w:val="00A219B9"/>
    <w:rsid w:val="00A21A8C"/>
    <w:rsid w:val="00A22F84"/>
    <w:rsid w:val="00A2409B"/>
    <w:rsid w:val="00A2492E"/>
    <w:rsid w:val="00A24CAA"/>
    <w:rsid w:val="00A24FEE"/>
    <w:rsid w:val="00A2684E"/>
    <w:rsid w:val="00A26FAB"/>
    <w:rsid w:val="00A319C7"/>
    <w:rsid w:val="00A326FA"/>
    <w:rsid w:val="00A330FA"/>
    <w:rsid w:val="00A33846"/>
    <w:rsid w:val="00A34891"/>
    <w:rsid w:val="00A349B9"/>
    <w:rsid w:val="00A35E18"/>
    <w:rsid w:val="00A363C2"/>
    <w:rsid w:val="00A37569"/>
    <w:rsid w:val="00A3791E"/>
    <w:rsid w:val="00A37B57"/>
    <w:rsid w:val="00A40C86"/>
    <w:rsid w:val="00A4137C"/>
    <w:rsid w:val="00A41487"/>
    <w:rsid w:val="00A42102"/>
    <w:rsid w:val="00A426F9"/>
    <w:rsid w:val="00A435BA"/>
    <w:rsid w:val="00A439FC"/>
    <w:rsid w:val="00A447F2"/>
    <w:rsid w:val="00A455E2"/>
    <w:rsid w:val="00A470B5"/>
    <w:rsid w:val="00A472EE"/>
    <w:rsid w:val="00A47D22"/>
    <w:rsid w:val="00A50BA1"/>
    <w:rsid w:val="00A51240"/>
    <w:rsid w:val="00A51823"/>
    <w:rsid w:val="00A52538"/>
    <w:rsid w:val="00A53C17"/>
    <w:rsid w:val="00A545C7"/>
    <w:rsid w:val="00A5497B"/>
    <w:rsid w:val="00A5529C"/>
    <w:rsid w:val="00A55C74"/>
    <w:rsid w:val="00A55D63"/>
    <w:rsid w:val="00A566C8"/>
    <w:rsid w:val="00A56AF4"/>
    <w:rsid w:val="00A56DE6"/>
    <w:rsid w:val="00A57313"/>
    <w:rsid w:val="00A6018E"/>
    <w:rsid w:val="00A61F33"/>
    <w:rsid w:val="00A6282D"/>
    <w:rsid w:val="00A62D08"/>
    <w:rsid w:val="00A62FF4"/>
    <w:rsid w:val="00A63120"/>
    <w:rsid w:val="00A64329"/>
    <w:rsid w:val="00A65C2E"/>
    <w:rsid w:val="00A663CA"/>
    <w:rsid w:val="00A667AB"/>
    <w:rsid w:val="00A67496"/>
    <w:rsid w:val="00A70163"/>
    <w:rsid w:val="00A70C7C"/>
    <w:rsid w:val="00A70EF3"/>
    <w:rsid w:val="00A70F3A"/>
    <w:rsid w:val="00A71547"/>
    <w:rsid w:val="00A7249C"/>
    <w:rsid w:val="00A7321A"/>
    <w:rsid w:val="00A73A07"/>
    <w:rsid w:val="00A751B4"/>
    <w:rsid w:val="00A754DB"/>
    <w:rsid w:val="00A76F9F"/>
    <w:rsid w:val="00A82C48"/>
    <w:rsid w:val="00A847B0"/>
    <w:rsid w:val="00A85D98"/>
    <w:rsid w:val="00A90131"/>
    <w:rsid w:val="00A907BC"/>
    <w:rsid w:val="00A90CDF"/>
    <w:rsid w:val="00A9169C"/>
    <w:rsid w:val="00A91A89"/>
    <w:rsid w:val="00A926CB"/>
    <w:rsid w:val="00A963FB"/>
    <w:rsid w:val="00A9646C"/>
    <w:rsid w:val="00A971A9"/>
    <w:rsid w:val="00A97264"/>
    <w:rsid w:val="00A97414"/>
    <w:rsid w:val="00A974C3"/>
    <w:rsid w:val="00A97DE0"/>
    <w:rsid w:val="00AA169F"/>
    <w:rsid w:val="00AA1932"/>
    <w:rsid w:val="00AA3C33"/>
    <w:rsid w:val="00AA477F"/>
    <w:rsid w:val="00AA4811"/>
    <w:rsid w:val="00AA67FD"/>
    <w:rsid w:val="00AB0493"/>
    <w:rsid w:val="00AB080B"/>
    <w:rsid w:val="00AB0BCE"/>
    <w:rsid w:val="00AB21D5"/>
    <w:rsid w:val="00AB279F"/>
    <w:rsid w:val="00AB42A6"/>
    <w:rsid w:val="00AB5C15"/>
    <w:rsid w:val="00AB6520"/>
    <w:rsid w:val="00AB6D3F"/>
    <w:rsid w:val="00AC00AD"/>
    <w:rsid w:val="00AC1605"/>
    <w:rsid w:val="00AC163E"/>
    <w:rsid w:val="00AC17D7"/>
    <w:rsid w:val="00AC1980"/>
    <w:rsid w:val="00AC22AC"/>
    <w:rsid w:val="00AC2908"/>
    <w:rsid w:val="00AC39A0"/>
    <w:rsid w:val="00AC48E7"/>
    <w:rsid w:val="00AC4A31"/>
    <w:rsid w:val="00AC665D"/>
    <w:rsid w:val="00AC67A1"/>
    <w:rsid w:val="00AC7977"/>
    <w:rsid w:val="00AD01FF"/>
    <w:rsid w:val="00AD1F04"/>
    <w:rsid w:val="00AD2D7A"/>
    <w:rsid w:val="00AD2FB6"/>
    <w:rsid w:val="00AD4644"/>
    <w:rsid w:val="00AD4754"/>
    <w:rsid w:val="00AD4AE1"/>
    <w:rsid w:val="00AD4CB4"/>
    <w:rsid w:val="00AD506E"/>
    <w:rsid w:val="00AD56A1"/>
    <w:rsid w:val="00AD5DC5"/>
    <w:rsid w:val="00AD79AF"/>
    <w:rsid w:val="00AE0D21"/>
    <w:rsid w:val="00AE1636"/>
    <w:rsid w:val="00AE16CE"/>
    <w:rsid w:val="00AE1A84"/>
    <w:rsid w:val="00AE28E3"/>
    <w:rsid w:val="00AE2C45"/>
    <w:rsid w:val="00AE352C"/>
    <w:rsid w:val="00AE656F"/>
    <w:rsid w:val="00AE67F5"/>
    <w:rsid w:val="00AE698F"/>
    <w:rsid w:val="00AE794F"/>
    <w:rsid w:val="00AF3617"/>
    <w:rsid w:val="00AF3F1F"/>
    <w:rsid w:val="00AF5C5D"/>
    <w:rsid w:val="00AF7B3E"/>
    <w:rsid w:val="00B000BA"/>
    <w:rsid w:val="00B00816"/>
    <w:rsid w:val="00B00F9B"/>
    <w:rsid w:val="00B014EB"/>
    <w:rsid w:val="00B02105"/>
    <w:rsid w:val="00B0312A"/>
    <w:rsid w:val="00B0320A"/>
    <w:rsid w:val="00B06CBA"/>
    <w:rsid w:val="00B0786E"/>
    <w:rsid w:val="00B10743"/>
    <w:rsid w:val="00B10900"/>
    <w:rsid w:val="00B11D0C"/>
    <w:rsid w:val="00B11FED"/>
    <w:rsid w:val="00B12AB4"/>
    <w:rsid w:val="00B13CFE"/>
    <w:rsid w:val="00B15BC3"/>
    <w:rsid w:val="00B178C0"/>
    <w:rsid w:val="00B17E70"/>
    <w:rsid w:val="00B20204"/>
    <w:rsid w:val="00B20C7B"/>
    <w:rsid w:val="00B20E76"/>
    <w:rsid w:val="00B21B20"/>
    <w:rsid w:val="00B22DC5"/>
    <w:rsid w:val="00B23053"/>
    <w:rsid w:val="00B2541E"/>
    <w:rsid w:val="00B25600"/>
    <w:rsid w:val="00B279B9"/>
    <w:rsid w:val="00B27D3A"/>
    <w:rsid w:val="00B300A4"/>
    <w:rsid w:val="00B302C9"/>
    <w:rsid w:val="00B3162B"/>
    <w:rsid w:val="00B31F8D"/>
    <w:rsid w:val="00B3277F"/>
    <w:rsid w:val="00B3280D"/>
    <w:rsid w:val="00B32E2D"/>
    <w:rsid w:val="00B32EA3"/>
    <w:rsid w:val="00B34FF7"/>
    <w:rsid w:val="00B36265"/>
    <w:rsid w:val="00B367AE"/>
    <w:rsid w:val="00B3721A"/>
    <w:rsid w:val="00B40613"/>
    <w:rsid w:val="00B412F8"/>
    <w:rsid w:val="00B4144F"/>
    <w:rsid w:val="00B433ED"/>
    <w:rsid w:val="00B4466B"/>
    <w:rsid w:val="00B44820"/>
    <w:rsid w:val="00B50AD7"/>
    <w:rsid w:val="00B51E9D"/>
    <w:rsid w:val="00B52D31"/>
    <w:rsid w:val="00B533EA"/>
    <w:rsid w:val="00B53D3E"/>
    <w:rsid w:val="00B54A7C"/>
    <w:rsid w:val="00B55129"/>
    <w:rsid w:val="00B56B07"/>
    <w:rsid w:val="00B573C6"/>
    <w:rsid w:val="00B61990"/>
    <w:rsid w:val="00B61D66"/>
    <w:rsid w:val="00B638AD"/>
    <w:rsid w:val="00B639FA"/>
    <w:rsid w:val="00B706B3"/>
    <w:rsid w:val="00B71650"/>
    <w:rsid w:val="00B72902"/>
    <w:rsid w:val="00B73F31"/>
    <w:rsid w:val="00B7570F"/>
    <w:rsid w:val="00B778BF"/>
    <w:rsid w:val="00B82108"/>
    <w:rsid w:val="00B83AD7"/>
    <w:rsid w:val="00B83BE4"/>
    <w:rsid w:val="00B84400"/>
    <w:rsid w:val="00B8486B"/>
    <w:rsid w:val="00B85D99"/>
    <w:rsid w:val="00B867C5"/>
    <w:rsid w:val="00B869AF"/>
    <w:rsid w:val="00B87B97"/>
    <w:rsid w:val="00B927C7"/>
    <w:rsid w:val="00B93033"/>
    <w:rsid w:val="00B93E72"/>
    <w:rsid w:val="00B96C98"/>
    <w:rsid w:val="00B9764D"/>
    <w:rsid w:val="00B97A4D"/>
    <w:rsid w:val="00BA0B84"/>
    <w:rsid w:val="00BA20F0"/>
    <w:rsid w:val="00BA2AFD"/>
    <w:rsid w:val="00BA2B3B"/>
    <w:rsid w:val="00BA2F7C"/>
    <w:rsid w:val="00BA3A7E"/>
    <w:rsid w:val="00BA3EC2"/>
    <w:rsid w:val="00BA5166"/>
    <w:rsid w:val="00BA5C78"/>
    <w:rsid w:val="00BB0CEA"/>
    <w:rsid w:val="00BB1AFA"/>
    <w:rsid w:val="00BB1F39"/>
    <w:rsid w:val="00BB2721"/>
    <w:rsid w:val="00BB41A8"/>
    <w:rsid w:val="00BB43AB"/>
    <w:rsid w:val="00BB5994"/>
    <w:rsid w:val="00BB6840"/>
    <w:rsid w:val="00BB69D0"/>
    <w:rsid w:val="00BC12A3"/>
    <w:rsid w:val="00BC150F"/>
    <w:rsid w:val="00BC205E"/>
    <w:rsid w:val="00BC4943"/>
    <w:rsid w:val="00BC6713"/>
    <w:rsid w:val="00BC6718"/>
    <w:rsid w:val="00BD1D5E"/>
    <w:rsid w:val="00BD46E0"/>
    <w:rsid w:val="00BD4C3C"/>
    <w:rsid w:val="00BD4F5D"/>
    <w:rsid w:val="00BD5461"/>
    <w:rsid w:val="00BD6F1A"/>
    <w:rsid w:val="00BD71C8"/>
    <w:rsid w:val="00BD771C"/>
    <w:rsid w:val="00BD791E"/>
    <w:rsid w:val="00BD7960"/>
    <w:rsid w:val="00BD7A93"/>
    <w:rsid w:val="00BD7E1A"/>
    <w:rsid w:val="00BE069E"/>
    <w:rsid w:val="00BE0841"/>
    <w:rsid w:val="00BE0A14"/>
    <w:rsid w:val="00BE15E7"/>
    <w:rsid w:val="00BE180A"/>
    <w:rsid w:val="00BE19B8"/>
    <w:rsid w:val="00BE2526"/>
    <w:rsid w:val="00BE2ABF"/>
    <w:rsid w:val="00BE34CB"/>
    <w:rsid w:val="00BE45C8"/>
    <w:rsid w:val="00BE4BCF"/>
    <w:rsid w:val="00BE78EB"/>
    <w:rsid w:val="00BE7B88"/>
    <w:rsid w:val="00BF0556"/>
    <w:rsid w:val="00BF121A"/>
    <w:rsid w:val="00BF2655"/>
    <w:rsid w:val="00BF267B"/>
    <w:rsid w:val="00BF2A89"/>
    <w:rsid w:val="00BF4041"/>
    <w:rsid w:val="00BF4C3A"/>
    <w:rsid w:val="00BF62D7"/>
    <w:rsid w:val="00BF679C"/>
    <w:rsid w:val="00BF6A48"/>
    <w:rsid w:val="00C00EAC"/>
    <w:rsid w:val="00C01583"/>
    <w:rsid w:val="00C01966"/>
    <w:rsid w:val="00C01D99"/>
    <w:rsid w:val="00C021FE"/>
    <w:rsid w:val="00C03F4A"/>
    <w:rsid w:val="00C040AC"/>
    <w:rsid w:val="00C04A87"/>
    <w:rsid w:val="00C077B2"/>
    <w:rsid w:val="00C07B09"/>
    <w:rsid w:val="00C11802"/>
    <w:rsid w:val="00C11FDC"/>
    <w:rsid w:val="00C13EF8"/>
    <w:rsid w:val="00C145BF"/>
    <w:rsid w:val="00C15B36"/>
    <w:rsid w:val="00C15CB8"/>
    <w:rsid w:val="00C16BB7"/>
    <w:rsid w:val="00C17138"/>
    <w:rsid w:val="00C21B82"/>
    <w:rsid w:val="00C23B73"/>
    <w:rsid w:val="00C24B53"/>
    <w:rsid w:val="00C24E22"/>
    <w:rsid w:val="00C25547"/>
    <w:rsid w:val="00C261F8"/>
    <w:rsid w:val="00C2665A"/>
    <w:rsid w:val="00C30775"/>
    <w:rsid w:val="00C30EAF"/>
    <w:rsid w:val="00C3265D"/>
    <w:rsid w:val="00C33100"/>
    <w:rsid w:val="00C3460E"/>
    <w:rsid w:val="00C3499D"/>
    <w:rsid w:val="00C3680E"/>
    <w:rsid w:val="00C37521"/>
    <w:rsid w:val="00C414C5"/>
    <w:rsid w:val="00C44A48"/>
    <w:rsid w:val="00C450C2"/>
    <w:rsid w:val="00C4571C"/>
    <w:rsid w:val="00C46A63"/>
    <w:rsid w:val="00C47920"/>
    <w:rsid w:val="00C504E7"/>
    <w:rsid w:val="00C528F3"/>
    <w:rsid w:val="00C52995"/>
    <w:rsid w:val="00C53223"/>
    <w:rsid w:val="00C5325A"/>
    <w:rsid w:val="00C53BAF"/>
    <w:rsid w:val="00C53CCE"/>
    <w:rsid w:val="00C54AA6"/>
    <w:rsid w:val="00C559C1"/>
    <w:rsid w:val="00C56ECF"/>
    <w:rsid w:val="00C60530"/>
    <w:rsid w:val="00C60DF0"/>
    <w:rsid w:val="00C63328"/>
    <w:rsid w:val="00C64CE2"/>
    <w:rsid w:val="00C6664E"/>
    <w:rsid w:val="00C67AD2"/>
    <w:rsid w:val="00C70623"/>
    <w:rsid w:val="00C70CA1"/>
    <w:rsid w:val="00C7350D"/>
    <w:rsid w:val="00C749D5"/>
    <w:rsid w:val="00C74E2D"/>
    <w:rsid w:val="00C75383"/>
    <w:rsid w:val="00C75525"/>
    <w:rsid w:val="00C75C94"/>
    <w:rsid w:val="00C766CA"/>
    <w:rsid w:val="00C774C0"/>
    <w:rsid w:val="00C80964"/>
    <w:rsid w:val="00C80CB7"/>
    <w:rsid w:val="00C81DB5"/>
    <w:rsid w:val="00C8319F"/>
    <w:rsid w:val="00C83AC3"/>
    <w:rsid w:val="00C85C16"/>
    <w:rsid w:val="00C860F8"/>
    <w:rsid w:val="00C92863"/>
    <w:rsid w:val="00C940E9"/>
    <w:rsid w:val="00C94120"/>
    <w:rsid w:val="00C94C19"/>
    <w:rsid w:val="00C95322"/>
    <w:rsid w:val="00C95729"/>
    <w:rsid w:val="00C95960"/>
    <w:rsid w:val="00C95E88"/>
    <w:rsid w:val="00C95EA0"/>
    <w:rsid w:val="00C96972"/>
    <w:rsid w:val="00C971C3"/>
    <w:rsid w:val="00CA13E3"/>
    <w:rsid w:val="00CA23DA"/>
    <w:rsid w:val="00CA2B00"/>
    <w:rsid w:val="00CA3347"/>
    <w:rsid w:val="00CA4776"/>
    <w:rsid w:val="00CA49A6"/>
    <w:rsid w:val="00CA55E6"/>
    <w:rsid w:val="00CB0737"/>
    <w:rsid w:val="00CB086A"/>
    <w:rsid w:val="00CB1F1C"/>
    <w:rsid w:val="00CB2007"/>
    <w:rsid w:val="00CB2918"/>
    <w:rsid w:val="00CB2AA7"/>
    <w:rsid w:val="00CB4498"/>
    <w:rsid w:val="00CB4C25"/>
    <w:rsid w:val="00CB60E1"/>
    <w:rsid w:val="00CB6267"/>
    <w:rsid w:val="00CB6DFC"/>
    <w:rsid w:val="00CB732E"/>
    <w:rsid w:val="00CB7E36"/>
    <w:rsid w:val="00CC1B9C"/>
    <w:rsid w:val="00CC27E2"/>
    <w:rsid w:val="00CC390D"/>
    <w:rsid w:val="00CC623D"/>
    <w:rsid w:val="00CC7328"/>
    <w:rsid w:val="00CC7498"/>
    <w:rsid w:val="00CC7725"/>
    <w:rsid w:val="00CC7A67"/>
    <w:rsid w:val="00CD0B47"/>
    <w:rsid w:val="00CD1A71"/>
    <w:rsid w:val="00CD1FBB"/>
    <w:rsid w:val="00CD35AF"/>
    <w:rsid w:val="00CD540D"/>
    <w:rsid w:val="00CD5B18"/>
    <w:rsid w:val="00CD711F"/>
    <w:rsid w:val="00CD7169"/>
    <w:rsid w:val="00CD74EB"/>
    <w:rsid w:val="00CD7CCC"/>
    <w:rsid w:val="00CE16A9"/>
    <w:rsid w:val="00CE21E5"/>
    <w:rsid w:val="00CE32FE"/>
    <w:rsid w:val="00CE341F"/>
    <w:rsid w:val="00CE39EA"/>
    <w:rsid w:val="00CE5A9C"/>
    <w:rsid w:val="00CE60A9"/>
    <w:rsid w:val="00CE61E1"/>
    <w:rsid w:val="00CE7227"/>
    <w:rsid w:val="00CF22B0"/>
    <w:rsid w:val="00CF3FD0"/>
    <w:rsid w:val="00CF51FA"/>
    <w:rsid w:val="00CF5A0C"/>
    <w:rsid w:val="00CF7972"/>
    <w:rsid w:val="00CF7B91"/>
    <w:rsid w:val="00D013EA"/>
    <w:rsid w:val="00D016B5"/>
    <w:rsid w:val="00D02FF3"/>
    <w:rsid w:val="00D03493"/>
    <w:rsid w:val="00D034F1"/>
    <w:rsid w:val="00D044D0"/>
    <w:rsid w:val="00D04DD3"/>
    <w:rsid w:val="00D06186"/>
    <w:rsid w:val="00D06DEF"/>
    <w:rsid w:val="00D0779E"/>
    <w:rsid w:val="00D11B17"/>
    <w:rsid w:val="00D11DC3"/>
    <w:rsid w:val="00D11FC9"/>
    <w:rsid w:val="00D142CE"/>
    <w:rsid w:val="00D14DEA"/>
    <w:rsid w:val="00D15919"/>
    <w:rsid w:val="00D16307"/>
    <w:rsid w:val="00D16AB4"/>
    <w:rsid w:val="00D16E8E"/>
    <w:rsid w:val="00D17AAA"/>
    <w:rsid w:val="00D17B35"/>
    <w:rsid w:val="00D203F4"/>
    <w:rsid w:val="00D218F8"/>
    <w:rsid w:val="00D24BE7"/>
    <w:rsid w:val="00D25100"/>
    <w:rsid w:val="00D274F4"/>
    <w:rsid w:val="00D276E5"/>
    <w:rsid w:val="00D277C8"/>
    <w:rsid w:val="00D27D5E"/>
    <w:rsid w:val="00D30ABC"/>
    <w:rsid w:val="00D3199E"/>
    <w:rsid w:val="00D32044"/>
    <w:rsid w:val="00D3305A"/>
    <w:rsid w:val="00D339D6"/>
    <w:rsid w:val="00D34E0B"/>
    <w:rsid w:val="00D34F90"/>
    <w:rsid w:val="00D35438"/>
    <w:rsid w:val="00D35ADB"/>
    <w:rsid w:val="00D35D59"/>
    <w:rsid w:val="00D36BF3"/>
    <w:rsid w:val="00D36DDC"/>
    <w:rsid w:val="00D371F4"/>
    <w:rsid w:val="00D375A9"/>
    <w:rsid w:val="00D37F95"/>
    <w:rsid w:val="00D40FC2"/>
    <w:rsid w:val="00D42542"/>
    <w:rsid w:val="00D4480F"/>
    <w:rsid w:val="00D44EF3"/>
    <w:rsid w:val="00D459A2"/>
    <w:rsid w:val="00D47A16"/>
    <w:rsid w:val="00D5283A"/>
    <w:rsid w:val="00D52F36"/>
    <w:rsid w:val="00D53C56"/>
    <w:rsid w:val="00D54BE1"/>
    <w:rsid w:val="00D55716"/>
    <w:rsid w:val="00D564D3"/>
    <w:rsid w:val="00D566DA"/>
    <w:rsid w:val="00D56A9E"/>
    <w:rsid w:val="00D56E67"/>
    <w:rsid w:val="00D57082"/>
    <w:rsid w:val="00D5719F"/>
    <w:rsid w:val="00D57610"/>
    <w:rsid w:val="00D57C1E"/>
    <w:rsid w:val="00D57F15"/>
    <w:rsid w:val="00D60301"/>
    <w:rsid w:val="00D604F1"/>
    <w:rsid w:val="00D621CA"/>
    <w:rsid w:val="00D6376E"/>
    <w:rsid w:val="00D6454D"/>
    <w:rsid w:val="00D64A29"/>
    <w:rsid w:val="00D66BC5"/>
    <w:rsid w:val="00D70859"/>
    <w:rsid w:val="00D715F3"/>
    <w:rsid w:val="00D72B98"/>
    <w:rsid w:val="00D74C4B"/>
    <w:rsid w:val="00D753ED"/>
    <w:rsid w:val="00D76268"/>
    <w:rsid w:val="00D76640"/>
    <w:rsid w:val="00D777C4"/>
    <w:rsid w:val="00D803BB"/>
    <w:rsid w:val="00D83205"/>
    <w:rsid w:val="00D834ED"/>
    <w:rsid w:val="00D904E5"/>
    <w:rsid w:val="00D9078E"/>
    <w:rsid w:val="00D9454D"/>
    <w:rsid w:val="00D94B6E"/>
    <w:rsid w:val="00D967C7"/>
    <w:rsid w:val="00D96BEB"/>
    <w:rsid w:val="00D97750"/>
    <w:rsid w:val="00DA069B"/>
    <w:rsid w:val="00DA153B"/>
    <w:rsid w:val="00DA164D"/>
    <w:rsid w:val="00DA33D0"/>
    <w:rsid w:val="00DA363C"/>
    <w:rsid w:val="00DA3B70"/>
    <w:rsid w:val="00DA4CEF"/>
    <w:rsid w:val="00DA57D4"/>
    <w:rsid w:val="00DA7672"/>
    <w:rsid w:val="00DB2190"/>
    <w:rsid w:val="00DB317A"/>
    <w:rsid w:val="00DB4793"/>
    <w:rsid w:val="00DC31CF"/>
    <w:rsid w:val="00DC3460"/>
    <w:rsid w:val="00DC4411"/>
    <w:rsid w:val="00DC441F"/>
    <w:rsid w:val="00DC4D7F"/>
    <w:rsid w:val="00DC549D"/>
    <w:rsid w:val="00DC6FF4"/>
    <w:rsid w:val="00DC7958"/>
    <w:rsid w:val="00DC79CB"/>
    <w:rsid w:val="00DD0B7D"/>
    <w:rsid w:val="00DD3462"/>
    <w:rsid w:val="00DD5B20"/>
    <w:rsid w:val="00DD62FC"/>
    <w:rsid w:val="00DD6E2C"/>
    <w:rsid w:val="00DD6FBB"/>
    <w:rsid w:val="00DD7D17"/>
    <w:rsid w:val="00DE01E3"/>
    <w:rsid w:val="00DE17DD"/>
    <w:rsid w:val="00DE2D26"/>
    <w:rsid w:val="00DE38EA"/>
    <w:rsid w:val="00DE50C1"/>
    <w:rsid w:val="00DE6023"/>
    <w:rsid w:val="00DE6B0E"/>
    <w:rsid w:val="00DE6D90"/>
    <w:rsid w:val="00DE76E1"/>
    <w:rsid w:val="00DF002F"/>
    <w:rsid w:val="00DF16D5"/>
    <w:rsid w:val="00DF1833"/>
    <w:rsid w:val="00DF314C"/>
    <w:rsid w:val="00DF34B4"/>
    <w:rsid w:val="00DF4491"/>
    <w:rsid w:val="00DF665D"/>
    <w:rsid w:val="00DF668B"/>
    <w:rsid w:val="00E00FA1"/>
    <w:rsid w:val="00E0170A"/>
    <w:rsid w:val="00E01A1C"/>
    <w:rsid w:val="00E01C81"/>
    <w:rsid w:val="00E01E15"/>
    <w:rsid w:val="00E0244D"/>
    <w:rsid w:val="00E02A4F"/>
    <w:rsid w:val="00E02DB7"/>
    <w:rsid w:val="00E03A64"/>
    <w:rsid w:val="00E03EB7"/>
    <w:rsid w:val="00E0413C"/>
    <w:rsid w:val="00E04CA6"/>
    <w:rsid w:val="00E0546B"/>
    <w:rsid w:val="00E068D2"/>
    <w:rsid w:val="00E079ED"/>
    <w:rsid w:val="00E103FE"/>
    <w:rsid w:val="00E11C51"/>
    <w:rsid w:val="00E11E1A"/>
    <w:rsid w:val="00E12FAA"/>
    <w:rsid w:val="00E14106"/>
    <w:rsid w:val="00E15250"/>
    <w:rsid w:val="00E156F4"/>
    <w:rsid w:val="00E15828"/>
    <w:rsid w:val="00E158BD"/>
    <w:rsid w:val="00E16C22"/>
    <w:rsid w:val="00E16DBE"/>
    <w:rsid w:val="00E16EAA"/>
    <w:rsid w:val="00E212F0"/>
    <w:rsid w:val="00E23791"/>
    <w:rsid w:val="00E24B8E"/>
    <w:rsid w:val="00E24FC4"/>
    <w:rsid w:val="00E25805"/>
    <w:rsid w:val="00E258E6"/>
    <w:rsid w:val="00E259A2"/>
    <w:rsid w:val="00E25B9F"/>
    <w:rsid w:val="00E25CEE"/>
    <w:rsid w:val="00E26C31"/>
    <w:rsid w:val="00E27241"/>
    <w:rsid w:val="00E2750D"/>
    <w:rsid w:val="00E27D2D"/>
    <w:rsid w:val="00E31AB4"/>
    <w:rsid w:val="00E32427"/>
    <w:rsid w:val="00E35D77"/>
    <w:rsid w:val="00E366EE"/>
    <w:rsid w:val="00E417DE"/>
    <w:rsid w:val="00E42D23"/>
    <w:rsid w:val="00E42F9B"/>
    <w:rsid w:val="00E4491D"/>
    <w:rsid w:val="00E44E7C"/>
    <w:rsid w:val="00E457C7"/>
    <w:rsid w:val="00E467D9"/>
    <w:rsid w:val="00E47131"/>
    <w:rsid w:val="00E528F1"/>
    <w:rsid w:val="00E5304E"/>
    <w:rsid w:val="00E534E5"/>
    <w:rsid w:val="00E54915"/>
    <w:rsid w:val="00E55963"/>
    <w:rsid w:val="00E55BB7"/>
    <w:rsid w:val="00E55C2C"/>
    <w:rsid w:val="00E55D71"/>
    <w:rsid w:val="00E562E5"/>
    <w:rsid w:val="00E57371"/>
    <w:rsid w:val="00E579FB"/>
    <w:rsid w:val="00E6036D"/>
    <w:rsid w:val="00E6068E"/>
    <w:rsid w:val="00E60EAA"/>
    <w:rsid w:val="00E61A2F"/>
    <w:rsid w:val="00E61A4E"/>
    <w:rsid w:val="00E61B79"/>
    <w:rsid w:val="00E62282"/>
    <w:rsid w:val="00E63421"/>
    <w:rsid w:val="00E646C3"/>
    <w:rsid w:val="00E654CF"/>
    <w:rsid w:val="00E65D2D"/>
    <w:rsid w:val="00E67BC5"/>
    <w:rsid w:val="00E67FDB"/>
    <w:rsid w:val="00E7016C"/>
    <w:rsid w:val="00E716A2"/>
    <w:rsid w:val="00E72DBF"/>
    <w:rsid w:val="00E73CAF"/>
    <w:rsid w:val="00E74A8A"/>
    <w:rsid w:val="00E75398"/>
    <w:rsid w:val="00E769F6"/>
    <w:rsid w:val="00E81E94"/>
    <w:rsid w:val="00E81F87"/>
    <w:rsid w:val="00E82607"/>
    <w:rsid w:val="00E833AF"/>
    <w:rsid w:val="00E84BBA"/>
    <w:rsid w:val="00E84E79"/>
    <w:rsid w:val="00E85DB5"/>
    <w:rsid w:val="00E904A7"/>
    <w:rsid w:val="00E910F9"/>
    <w:rsid w:val="00E92ADE"/>
    <w:rsid w:val="00E92C36"/>
    <w:rsid w:val="00E9338B"/>
    <w:rsid w:val="00E9581D"/>
    <w:rsid w:val="00E95973"/>
    <w:rsid w:val="00E978A0"/>
    <w:rsid w:val="00EA31C2"/>
    <w:rsid w:val="00EA440B"/>
    <w:rsid w:val="00EA4B20"/>
    <w:rsid w:val="00EB0196"/>
    <w:rsid w:val="00EB04A0"/>
    <w:rsid w:val="00EB271D"/>
    <w:rsid w:val="00EB2792"/>
    <w:rsid w:val="00EB4F80"/>
    <w:rsid w:val="00EB55A8"/>
    <w:rsid w:val="00EB6263"/>
    <w:rsid w:val="00EB7551"/>
    <w:rsid w:val="00EB7C7C"/>
    <w:rsid w:val="00EB7F14"/>
    <w:rsid w:val="00EC2CF9"/>
    <w:rsid w:val="00EC2E14"/>
    <w:rsid w:val="00ED0A27"/>
    <w:rsid w:val="00ED0AA7"/>
    <w:rsid w:val="00ED2844"/>
    <w:rsid w:val="00ED2EDD"/>
    <w:rsid w:val="00ED3E37"/>
    <w:rsid w:val="00ED799D"/>
    <w:rsid w:val="00ED7FBA"/>
    <w:rsid w:val="00EE2EA3"/>
    <w:rsid w:val="00EE5DDE"/>
    <w:rsid w:val="00EE608B"/>
    <w:rsid w:val="00EE6490"/>
    <w:rsid w:val="00EE64FE"/>
    <w:rsid w:val="00EE6DC4"/>
    <w:rsid w:val="00EE72CB"/>
    <w:rsid w:val="00EE783B"/>
    <w:rsid w:val="00EF1BC9"/>
    <w:rsid w:val="00EF339A"/>
    <w:rsid w:val="00EF3A5B"/>
    <w:rsid w:val="00EF59F4"/>
    <w:rsid w:val="00EF6183"/>
    <w:rsid w:val="00EF73A7"/>
    <w:rsid w:val="00F00678"/>
    <w:rsid w:val="00F01516"/>
    <w:rsid w:val="00F0187C"/>
    <w:rsid w:val="00F01E1A"/>
    <w:rsid w:val="00F01FF2"/>
    <w:rsid w:val="00F04C57"/>
    <w:rsid w:val="00F04FF7"/>
    <w:rsid w:val="00F060A8"/>
    <w:rsid w:val="00F06C2A"/>
    <w:rsid w:val="00F1030C"/>
    <w:rsid w:val="00F11494"/>
    <w:rsid w:val="00F1175A"/>
    <w:rsid w:val="00F125DB"/>
    <w:rsid w:val="00F14CEC"/>
    <w:rsid w:val="00F15C00"/>
    <w:rsid w:val="00F15E15"/>
    <w:rsid w:val="00F1611F"/>
    <w:rsid w:val="00F16AC6"/>
    <w:rsid w:val="00F20C8B"/>
    <w:rsid w:val="00F2188A"/>
    <w:rsid w:val="00F2242C"/>
    <w:rsid w:val="00F2438C"/>
    <w:rsid w:val="00F24B9F"/>
    <w:rsid w:val="00F25F2C"/>
    <w:rsid w:val="00F27033"/>
    <w:rsid w:val="00F270FD"/>
    <w:rsid w:val="00F2749D"/>
    <w:rsid w:val="00F27BC0"/>
    <w:rsid w:val="00F30D47"/>
    <w:rsid w:val="00F317D6"/>
    <w:rsid w:val="00F3201D"/>
    <w:rsid w:val="00F329FC"/>
    <w:rsid w:val="00F34DB3"/>
    <w:rsid w:val="00F35D9E"/>
    <w:rsid w:val="00F36E9E"/>
    <w:rsid w:val="00F400C1"/>
    <w:rsid w:val="00F40135"/>
    <w:rsid w:val="00F413C9"/>
    <w:rsid w:val="00F421CB"/>
    <w:rsid w:val="00F436E6"/>
    <w:rsid w:val="00F447F6"/>
    <w:rsid w:val="00F44DA6"/>
    <w:rsid w:val="00F47712"/>
    <w:rsid w:val="00F50DDA"/>
    <w:rsid w:val="00F51F96"/>
    <w:rsid w:val="00F52711"/>
    <w:rsid w:val="00F54503"/>
    <w:rsid w:val="00F5473B"/>
    <w:rsid w:val="00F54E2D"/>
    <w:rsid w:val="00F56037"/>
    <w:rsid w:val="00F5631D"/>
    <w:rsid w:val="00F56D20"/>
    <w:rsid w:val="00F57129"/>
    <w:rsid w:val="00F60122"/>
    <w:rsid w:val="00F60C3A"/>
    <w:rsid w:val="00F60DCA"/>
    <w:rsid w:val="00F60F81"/>
    <w:rsid w:val="00F610A1"/>
    <w:rsid w:val="00F614CA"/>
    <w:rsid w:val="00F627AE"/>
    <w:rsid w:val="00F6284B"/>
    <w:rsid w:val="00F62C72"/>
    <w:rsid w:val="00F63624"/>
    <w:rsid w:val="00F65A1B"/>
    <w:rsid w:val="00F6679D"/>
    <w:rsid w:val="00F66822"/>
    <w:rsid w:val="00F70B70"/>
    <w:rsid w:val="00F70D48"/>
    <w:rsid w:val="00F71E2D"/>
    <w:rsid w:val="00F71E77"/>
    <w:rsid w:val="00F7284B"/>
    <w:rsid w:val="00F7527C"/>
    <w:rsid w:val="00F80000"/>
    <w:rsid w:val="00F811F4"/>
    <w:rsid w:val="00F822AD"/>
    <w:rsid w:val="00F82C31"/>
    <w:rsid w:val="00F84679"/>
    <w:rsid w:val="00F85F5F"/>
    <w:rsid w:val="00F870FA"/>
    <w:rsid w:val="00F8732D"/>
    <w:rsid w:val="00F87BC6"/>
    <w:rsid w:val="00F901F1"/>
    <w:rsid w:val="00F906FA"/>
    <w:rsid w:val="00F90850"/>
    <w:rsid w:val="00F90F20"/>
    <w:rsid w:val="00F90FEC"/>
    <w:rsid w:val="00F911D4"/>
    <w:rsid w:val="00F91301"/>
    <w:rsid w:val="00F9197A"/>
    <w:rsid w:val="00F92A2E"/>
    <w:rsid w:val="00F92C05"/>
    <w:rsid w:val="00F93F79"/>
    <w:rsid w:val="00F95161"/>
    <w:rsid w:val="00F95CCB"/>
    <w:rsid w:val="00F96B3F"/>
    <w:rsid w:val="00F96FB9"/>
    <w:rsid w:val="00F97955"/>
    <w:rsid w:val="00F97B27"/>
    <w:rsid w:val="00FA0C84"/>
    <w:rsid w:val="00FA2D40"/>
    <w:rsid w:val="00FA37CF"/>
    <w:rsid w:val="00FA4803"/>
    <w:rsid w:val="00FA5A18"/>
    <w:rsid w:val="00FA5A79"/>
    <w:rsid w:val="00FA69E4"/>
    <w:rsid w:val="00FA6DDE"/>
    <w:rsid w:val="00FB00CB"/>
    <w:rsid w:val="00FB023B"/>
    <w:rsid w:val="00FB02B0"/>
    <w:rsid w:val="00FB0BFE"/>
    <w:rsid w:val="00FB122F"/>
    <w:rsid w:val="00FB1286"/>
    <w:rsid w:val="00FB13C5"/>
    <w:rsid w:val="00FB25FD"/>
    <w:rsid w:val="00FB2B8E"/>
    <w:rsid w:val="00FB43DE"/>
    <w:rsid w:val="00FB457B"/>
    <w:rsid w:val="00FB4C51"/>
    <w:rsid w:val="00FB4DB2"/>
    <w:rsid w:val="00FB630C"/>
    <w:rsid w:val="00FB7B46"/>
    <w:rsid w:val="00FC05F5"/>
    <w:rsid w:val="00FC0C10"/>
    <w:rsid w:val="00FC0CE2"/>
    <w:rsid w:val="00FC0F63"/>
    <w:rsid w:val="00FC17F8"/>
    <w:rsid w:val="00FC2747"/>
    <w:rsid w:val="00FC50B0"/>
    <w:rsid w:val="00FC7555"/>
    <w:rsid w:val="00FD04D2"/>
    <w:rsid w:val="00FD1458"/>
    <w:rsid w:val="00FD2942"/>
    <w:rsid w:val="00FD3F34"/>
    <w:rsid w:val="00FD3F6E"/>
    <w:rsid w:val="00FD56E6"/>
    <w:rsid w:val="00FE0C59"/>
    <w:rsid w:val="00FE10A7"/>
    <w:rsid w:val="00FE19D6"/>
    <w:rsid w:val="00FE1BA8"/>
    <w:rsid w:val="00FE233C"/>
    <w:rsid w:val="00FE239C"/>
    <w:rsid w:val="00FE2B2F"/>
    <w:rsid w:val="00FE3527"/>
    <w:rsid w:val="00FE3619"/>
    <w:rsid w:val="00FE3986"/>
    <w:rsid w:val="00FE3BCE"/>
    <w:rsid w:val="00FE5BC2"/>
    <w:rsid w:val="00FE62DC"/>
    <w:rsid w:val="00FE7744"/>
    <w:rsid w:val="00FF1DBD"/>
    <w:rsid w:val="00FF2A3F"/>
    <w:rsid w:val="00FF2CAE"/>
    <w:rsid w:val="00FF3842"/>
    <w:rsid w:val="00FF4328"/>
    <w:rsid w:val="00FF5472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713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"/>
    <w:basedOn w:val="Normal"/>
    <w:link w:val="FootnoteTextChar1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uiPriority w:val="99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  <w:style w:type="numbering" w:customStyle="1" w:styleId="Formatvorlage1">
    <w:name w:val="Formatvorlage1"/>
    <w:uiPriority w:val="99"/>
    <w:rsid w:val="003504FB"/>
    <w:pPr>
      <w:numPr>
        <w:numId w:val="8"/>
      </w:numPr>
    </w:pPr>
  </w:style>
  <w:style w:type="paragraph" w:customStyle="1" w:styleId="memo">
    <w:name w:val="memo"/>
    <w:basedOn w:val="Normal"/>
    <w:rsid w:val="001B08E6"/>
    <w:pPr>
      <w:tabs>
        <w:tab w:val="left" w:pos="1701"/>
      </w:tabs>
      <w:suppressAutoHyphens w:val="0"/>
      <w:spacing w:before="120" w:after="120" w:line="240" w:lineRule="auto"/>
    </w:pPr>
    <w:rPr>
      <w:rFonts w:ascii="Arial" w:hAnsi="Arial"/>
      <w:sz w:val="22"/>
      <w:lang w:val="en-GB" w:eastAsia="nl-NL"/>
    </w:rPr>
  </w:style>
  <w:style w:type="table" w:customStyle="1" w:styleId="Tabellenraster1">
    <w:name w:val="Tabellenraster1"/>
    <w:basedOn w:val="TableNormal"/>
    <w:next w:val="TableGrid"/>
    <w:uiPriority w:val="39"/>
    <w:rsid w:val="0039236C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">
    <w:name w:val="Base_Text"/>
    <w:link w:val="BaseTextChar"/>
    <w:qFormat/>
    <w:rsid w:val="00D35D59"/>
    <w:pPr>
      <w:spacing w:after="240" w:line="240" w:lineRule="atLeast"/>
      <w:jc w:val="both"/>
    </w:pPr>
    <w:rPr>
      <w:rFonts w:ascii="Cambria" w:eastAsia="Calibri" w:hAnsi="Cambria"/>
      <w:sz w:val="22"/>
      <w:szCs w:val="22"/>
      <w:lang w:val="en-GB" w:eastAsia="en-US"/>
    </w:rPr>
  </w:style>
  <w:style w:type="paragraph" w:customStyle="1" w:styleId="Tablebody">
    <w:name w:val="Table body"/>
    <w:basedOn w:val="BaseText"/>
    <w:rsid w:val="00D35D59"/>
    <w:pPr>
      <w:spacing w:before="60" w:after="60" w:line="210" w:lineRule="atLeast"/>
      <w:jc w:val="left"/>
    </w:pPr>
    <w:rPr>
      <w:sz w:val="20"/>
    </w:rPr>
  </w:style>
  <w:style w:type="paragraph" w:customStyle="1" w:styleId="Tableheader">
    <w:name w:val="Table header"/>
    <w:basedOn w:val="Tablebody"/>
    <w:rsid w:val="00D35D59"/>
  </w:style>
  <w:style w:type="character" w:customStyle="1" w:styleId="BaseTextChar">
    <w:name w:val="Base_Text Char"/>
    <w:link w:val="BaseText"/>
    <w:rsid w:val="00D35D59"/>
    <w:rPr>
      <w:rFonts w:ascii="Cambria" w:eastAsia="Calibri" w:hAnsi="Cambria"/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C00AD"/>
    <w:pPr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AC00AD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6D6013"/>
    <w:pPr>
      <w:tabs>
        <w:tab w:val="right" w:pos="851"/>
        <w:tab w:val="right" w:leader="dot" w:pos="9629"/>
      </w:tabs>
      <w:suppressAutoHyphens w:val="0"/>
      <w:spacing w:after="100" w:line="259" w:lineRule="auto"/>
      <w:ind w:left="1134" w:hanging="567"/>
    </w:pPr>
    <w:rPr>
      <w:rFonts w:eastAsiaTheme="minorEastAsia"/>
      <w:sz w:val="28"/>
      <w:szCs w:val="28"/>
      <w:lang w:val="de-DE" w:eastAsia="de-DE"/>
    </w:rPr>
  </w:style>
  <w:style w:type="paragraph" w:styleId="TOC3">
    <w:name w:val="toc 3"/>
    <w:basedOn w:val="Normal"/>
    <w:next w:val="Normal"/>
    <w:autoRedefine/>
    <w:uiPriority w:val="39"/>
    <w:unhideWhenUsed/>
    <w:rsid w:val="00AC00AD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6EDC-FC5C-4683-B2C1-F37577F2A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C5933-922C-4350-98E3-94418277D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24AC0-9BCC-446A-865D-1876CD1BA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49E0DE-B264-4B1F-9B26-9F281808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7" baseType="lpstr">
      <vt:lpstr/>
      <vt:lpstr/>
      <vt:lpstr>Table 7.1**</vt:lpstr>
      <vt:lpstr>Example of calculation of uncertainties for UN Regulation No. 51:</vt:lpstr>
      <vt:lpstr>Measurement uncertainty table for an M1 passenger car with combustion engine - s</vt:lpstr>
      <vt:lpstr>Table 7.2**</vt:lpstr>
      <vt:lpstr>Uncertainty budget for determination of urban sound pressure level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2022-01-27T03:19:00Z</dcterms:created>
  <dcterms:modified xsi:type="dcterms:W3CDTF">2022-02-08T19:42:00Z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