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60E8DFE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370B69F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61ACAC7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CE2060A" w14:textId="7BADF43B" w:rsidR="009E6CB7" w:rsidRPr="00D47EEA" w:rsidRDefault="009B41B6" w:rsidP="009B41B6">
            <w:pPr>
              <w:jc w:val="right"/>
            </w:pPr>
            <w:r w:rsidRPr="009B41B6">
              <w:rPr>
                <w:sz w:val="40"/>
              </w:rPr>
              <w:t>ECE</w:t>
            </w:r>
            <w:r>
              <w:t>/TRANS/WP.15/257/Add.1</w:t>
            </w:r>
          </w:p>
        </w:tc>
      </w:tr>
      <w:tr w:rsidR="009E6CB7" w14:paraId="65946910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76A1386" w14:textId="77777777" w:rsidR="009E6CB7" w:rsidRDefault="00686A48" w:rsidP="00B20551">
            <w:pPr>
              <w:spacing w:before="120"/>
            </w:pPr>
            <w:r>
              <w:rPr>
                <w:noProof/>
                <w:lang w:val="fr-FR"/>
              </w:rPr>
              <w:drawing>
                <wp:inline distT="0" distB="0" distL="0" distR="0" wp14:anchorId="624DD034" wp14:editId="5E39362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7BFC1B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CB46FC0" w14:textId="77777777" w:rsidR="009E6CB7" w:rsidRDefault="009B41B6" w:rsidP="009B41B6">
            <w:pPr>
              <w:spacing w:before="240" w:line="240" w:lineRule="exact"/>
            </w:pPr>
            <w:r>
              <w:t>Distr.: General</w:t>
            </w:r>
          </w:p>
          <w:p w14:paraId="5C3F3BD8" w14:textId="097AB190" w:rsidR="009B41B6" w:rsidRDefault="007D6166" w:rsidP="009B41B6">
            <w:pPr>
              <w:spacing w:line="240" w:lineRule="exact"/>
            </w:pPr>
            <w:r>
              <w:t>25</w:t>
            </w:r>
            <w:r w:rsidR="009B41B6">
              <w:t xml:space="preserve"> February 2022</w:t>
            </w:r>
          </w:p>
          <w:p w14:paraId="5271CEB7" w14:textId="77777777" w:rsidR="009B41B6" w:rsidRDefault="009B41B6" w:rsidP="009B41B6">
            <w:pPr>
              <w:spacing w:line="240" w:lineRule="exact"/>
            </w:pPr>
          </w:p>
          <w:p w14:paraId="0E837E64" w14:textId="731420F7" w:rsidR="009B41B6" w:rsidRDefault="009B41B6" w:rsidP="009B41B6">
            <w:pPr>
              <w:spacing w:line="240" w:lineRule="exact"/>
            </w:pPr>
            <w:r>
              <w:t>Original: English</w:t>
            </w:r>
          </w:p>
        </w:tc>
      </w:tr>
    </w:tbl>
    <w:p w14:paraId="43C96EB7" w14:textId="77777777" w:rsidR="00543D88" w:rsidRDefault="00543D88" w:rsidP="00543D88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21A93D25" w14:textId="77777777" w:rsidR="00543D88" w:rsidRDefault="00543D88" w:rsidP="00543D8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749B8609" w14:textId="77777777" w:rsidR="00543D88" w:rsidRDefault="00543D88" w:rsidP="00543D88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0D72000F" w14:textId="77777777" w:rsidR="00543D88" w:rsidRDefault="00543D88" w:rsidP="00543D88">
      <w:pPr>
        <w:spacing w:before="120"/>
        <w:rPr>
          <w:b/>
        </w:rPr>
      </w:pPr>
      <w:r>
        <w:rPr>
          <w:b/>
        </w:rPr>
        <w:t>111th session</w:t>
      </w:r>
    </w:p>
    <w:p w14:paraId="6978EB6E" w14:textId="77777777" w:rsidR="00543D88" w:rsidRDefault="00543D88" w:rsidP="00543D88">
      <w:r>
        <w:t>Geneva, 9-13 May 2022</w:t>
      </w:r>
    </w:p>
    <w:p w14:paraId="5EECCCB3" w14:textId="77777777" w:rsidR="00543D88" w:rsidRDefault="00543D88" w:rsidP="00543D88">
      <w:r>
        <w:t>Item 1 of the provisional agenda</w:t>
      </w:r>
    </w:p>
    <w:p w14:paraId="3D75E4E4" w14:textId="77777777" w:rsidR="00543D88" w:rsidRPr="00BC471A" w:rsidRDefault="00543D88" w:rsidP="00543D88">
      <w:pPr>
        <w:rPr>
          <w:b/>
        </w:rPr>
      </w:pPr>
      <w:r w:rsidRPr="00BC471A">
        <w:rPr>
          <w:b/>
        </w:rPr>
        <w:t>Adoption of the agenda</w:t>
      </w:r>
    </w:p>
    <w:p w14:paraId="2115429D" w14:textId="18A6E998" w:rsidR="009501B9" w:rsidRDefault="009501B9" w:rsidP="009501B9">
      <w:pPr>
        <w:widowControl w:val="0"/>
        <w:tabs>
          <w:tab w:val="right" w:pos="851"/>
        </w:tabs>
        <w:suppressAutoHyphens w:val="0"/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Provisional agenda for the 1</w:t>
      </w:r>
      <w:r w:rsidR="00C67466">
        <w:rPr>
          <w:b/>
          <w:sz w:val="28"/>
        </w:rPr>
        <w:t>11</w:t>
      </w:r>
      <w:r>
        <w:rPr>
          <w:b/>
          <w:sz w:val="28"/>
        </w:rPr>
        <w:t>th session</w:t>
      </w:r>
    </w:p>
    <w:p w14:paraId="47A93808" w14:textId="77777777" w:rsidR="009501B9" w:rsidRDefault="009501B9" w:rsidP="009501B9">
      <w:pPr>
        <w:widowControl w:val="0"/>
        <w:tabs>
          <w:tab w:val="right" w:pos="851"/>
        </w:tabs>
        <w:suppressAutoHyphens w:val="0"/>
        <w:spacing w:before="240" w:after="120" w:line="240" w:lineRule="exact"/>
        <w:ind w:left="1134" w:right="1134" w:hanging="1134"/>
        <w:rPr>
          <w:b/>
        </w:rPr>
      </w:pPr>
      <w:r>
        <w:rPr>
          <w:b/>
        </w:rPr>
        <w:tab/>
      </w:r>
      <w:r>
        <w:rPr>
          <w:b/>
        </w:rPr>
        <w:tab/>
        <w:t>Addendum</w:t>
      </w:r>
    </w:p>
    <w:p w14:paraId="41D7712F" w14:textId="77777777" w:rsidR="009501B9" w:rsidRDefault="009501B9" w:rsidP="009501B9">
      <w:pPr>
        <w:widowControl w:val="0"/>
        <w:tabs>
          <w:tab w:val="right" w:pos="851"/>
        </w:tabs>
        <w:suppressAutoHyphens w:val="0"/>
        <w:spacing w:before="360" w:after="240" w:line="270" w:lineRule="exact"/>
        <w:ind w:left="1134" w:right="1134" w:hanging="1134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Annotations and list of documents</w:t>
      </w:r>
    </w:p>
    <w:p w14:paraId="79F93794" w14:textId="77777777" w:rsidR="00E11E70" w:rsidRPr="00E11E70" w:rsidRDefault="00E11E70" w:rsidP="00E11E7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en-US"/>
        </w:rPr>
      </w:pPr>
      <w:r w:rsidRPr="00E11E70">
        <w:rPr>
          <w:b/>
          <w:sz w:val="28"/>
          <w:lang w:eastAsia="en-US"/>
        </w:rPr>
        <w:tab/>
        <w:t>1.</w:t>
      </w:r>
      <w:r w:rsidRPr="00E11E70">
        <w:rPr>
          <w:b/>
          <w:sz w:val="28"/>
          <w:lang w:eastAsia="en-US"/>
        </w:rPr>
        <w:tab/>
        <w:t>Adoption of the agenda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E11E70" w:rsidRPr="00E11E70" w14:paraId="2FB0E8FF" w14:textId="77777777" w:rsidTr="004C2B96">
        <w:trPr>
          <w:cantSplit/>
        </w:trPr>
        <w:tc>
          <w:tcPr>
            <w:tcW w:w="3402" w:type="dxa"/>
            <w:shd w:val="clear" w:color="auto" w:fill="auto"/>
          </w:tcPr>
          <w:p w14:paraId="68D61602" w14:textId="3F2A3A38" w:rsidR="00E11E70" w:rsidRPr="00E11E70" w:rsidRDefault="00E11E70" w:rsidP="00E11E70">
            <w:pPr>
              <w:spacing w:after="60"/>
              <w:ind w:right="99"/>
              <w:rPr>
                <w:lang w:eastAsia="en-US"/>
              </w:rPr>
            </w:pPr>
            <w:r w:rsidRPr="00E11E70">
              <w:rPr>
                <w:lang w:eastAsia="en-US"/>
              </w:rPr>
              <w:t>ECE/TRANS/WP.15/</w:t>
            </w:r>
            <w:r w:rsidR="00E240C0">
              <w:rPr>
                <w:lang w:eastAsia="en-US"/>
              </w:rPr>
              <w:t>257</w:t>
            </w:r>
          </w:p>
        </w:tc>
        <w:tc>
          <w:tcPr>
            <w:tcW w:w="3969" w:type="dxa"/>
            <w:shd w:val="clear" w:color="auto" w:fill="auto"/>
          </w:tcPr>
          <w:p w14:paraId="781744A2" w14:textId="11A2BE12" w:rsidR="00E11E70" w:rsidRPr="00E11E70" w:rsidRDefault="00E11E70" w:rsidP="00E11E70">
            <w:pPr>
              <w:spacing w:after="60"/>
              <w:rPr>
                <w:lang w:eastAsia="en-US"/>
              </w:rPr>
            </w:pPr>
            <w:r w:rsidRPr="00E11E70">
              <w:rPr>
                <w:lang w:eastAsia="en-US"/>
              </w:rPr>
              <w:t>Provisional agenda for the 1</w:t>
            </w:r>
            <w:r w:rsidR="00E240C0">
              <w:rPr>
                <w:lang w:eastAsia="en-US"/>
              </w:rPr>
              <w:t>11</w:t>
            </w:r>
            <w:r w:rsidRPr="00E11E70">
              <w:rPr>
                <w:lang w:eastAsia="en-US"/>
              </w:rPr>
              <w:t>th session</w:t>
            </w:r>
          </w:p>
        </w:tc>
      </w:tr>
      <w:tr w:rsidR="00E11E70" w:rsidRPr="00E11E70" w14:paraId="5F0465C9" w14:textId="77777777" w:rsidTr="004C2B96">
        <w:trPr>
          <w:cantSplit/>
        </w:trPr>
        <w:tc>
          <w:tcPr>
            <w:tcW w:w="3402" w:type="dxa"/>
            <w:shd w:val="clear" w:color="auto" w:fill="auto"/>
          </w:tcPr>
          <w:p w14:paraId="30E75914" w14:textId="2618344E" w:rsidR="00E11E70" w:rsidRPr="00E11E70" w:rsidRDefault="00E11E70" w:rsidP="00E11E70">
            <w:pPr>
              <w:spacing w:after="60"/>
              <w:ind w:right="99"/>
              <w:rPr>
                <w:lang w:eastAsia="en-US"/>
              </w:rPr>
            </w:pPr>
            <w:r w:rsidRPr="00E11E70">
              <w:rPr>
                <w:lang w:eastAsia="en-US"/>
              </w:rPr>
              <w:t>ECE/TRANS/WP.15/2</w:t>
            </w:r>
            <w:r w:rsidR="00E240C0">
              <w:rPr>
                <w:lang w:eastAsia="en-US"/>
              </w:rPr>
              <w:t>57</w:t>
            </w:r>
            <w:r w:rsidRPr="00E11E70">
              <w:rPr>
                <w:lang w:eastAsia="en-US"/>
              </w:rPr>
              <w:t>/Add.1</w:t>
            </w:r>
          </w:p>
        </w:tc>
        <w:tc>
          <w:tcPr>
            <w:tcW w:w="3969" w:type="dxa"/>
            <w:shd w:val="clear" w:color="auto" w:fill="auto"/>
          </w:tcPr>
          <w:p w14:paraId="365110F5" w14:textId="77777777" w:rsidR="00E11E70" w:rsidRPr="00E11E70" w:rsidRDefault="00E11E70" w:rsidP="00E11E70">
            <w:pPr>
              <w:spacing w:after="60"/>
              <w:rPr>
                <w:lang w:eastAsia="en-US"/>
              </w:rPr>
            </w:pPr>
            <w:r w:rsidRPr="00E11E70">
              <w:rPr>
                <w:lang w:eastAsia="en-US"/>
              </w:rPr>
              <w:t>Annotations and list of documents</w:t>
            </w:r>
          </w:p>
        </w:tc>
      </w:tr>
    </w:tbl>
    <w:p w14:paraId="46C1C79B" w14:textId="77777777" w:rsidR="00E11E70" w:rsidRPr="00E11E70" w:rsidRDefault="00E11E70" w:rsidP="00E11E70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eastAsia="en-US"/>
        </w:rPr>
      </w:pPr>
      <w:r w:rsidRPr="00E11E70">
        <w:rPr>
          <w:b/>
          <w:sz w:val="24"/>
          <w:lang w:eastAsia="en-US"/>
        </w:rPr>
        <w:tab/>
      </w:r>
      <w:r w:rsidRPr="00E11E70">
        <w:rPr>
          <w:b/>
          <w:sz w:val="24"/>
          <w:lang w:eastAsia="en-US"/>
        </w:rPr>
        <w:tab/>
        <w:t>Background documents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E11E70" w:rsidRPr="00E11E70" w14:paraId="7255CD64" w14:textId="77777777" w:rsidTr="004C2B96">
        <w:trPr>
          <w:cantSplit/>
        </w:trPr>
        <w:tc>
          <w:tcPr>
            <w:tcW w:w="3402" w:type="dxa"/>
            <w:shd w:val="clear" w:color="auto" w:fill="auto"/>
          </w:tcPr>
          <w:p w14:paraId="13135B41" w14:textId="290FBAD8" w:rsidR="00E11E70" w:rsidRPr="00E11E70" w:rsidRDefault="00E11E70" w:rsidP="00E11E70">
            <w:pPr>
              <w:spacing w:after="60"/>
              <w:ind w:right="99"/>
              <w:rPr>
                <w:b/>
                <w:lang w:eastAsia="en-US"/>
              </w:rPr>
            </w:pPr>
            <w:r w:rsidRPr="00E11E70">
              <w:rPr>
                <w:lang w:eastAsia="en-US"/>
              </w:rPr>
              <w:t>ECE/TRANS/WP.15/190/Add.1</w:t>
            </w:r>
          </w:p>
        </w:tc>
        <w:tc>
          <w:tcPr>
            <w:tcW w:w="3969" w:type="dxa"/>
            <w:shd w:val="clear" w:color="auto" w:fill="auto"/>
          </w:tcPr>
          <w:p w14:paraId="68A08D33" w14:textId="77777777" w:rsidR="00E11E70" w:rsidRPr="00E11E70" w:rsidRDefault="00E11E70" w:rsidP="00E11E70">
            <w:pPr>
              <w:spacing w:after="60"/>
              <w:rPr>
                <w:b/>
                <w:lang w:eastAsia="en-US"/>
              </w:rPr>
            </w:pPr>
            <w:r w:rsidRPr="00E11E70">
              <w:rPr>
                <w:lang w:eastAsia="en-US"/>
              </w:rPr>
              <w:t>Terms of Reference and Rules of Procedure of the Working Party</w:t>
            </w:r>
          </w:p>
        </w:tc>
      </w:tr>
      <w:tr w:rsidR="00E11E70" w:rsidRPr="00E11E70" w14:paraId="5D395C0C" w14:textId="77777777" w:rsidTr="004C2B96">
        <w:trPr>
          <w:cantSplit/>
        </w:trPr>
        <w:tc>
          <w:tcPr>
            <w:tcW w:w="3402" w:type="dxa"/>
            <w:shd w:val="clear" w:color="auto" w:fill="auto"/>
          </w:tcPr>
          <w:p w14:paraId="60B57CCC" w14:textId="5B7FAECF" w:rsidR="00E11E70" w:rsidRPr="00E11E70" w:rsidRDefault="00E11E70" w:rsidP="00E11E70">
            <w:pPr>
              <w:spacing w:after="60"/>
              <w:ind w:right="99"/>
              <w:rPr>
                <w:lang w:eastAsia="en-US"/>
              </w:rPr>
            </w:pPr>
            <w:r w:rsidRPr="00E11E70">
              <w:rPr>
                <w:lang w:eastAsia="en-US"/>
              </w:rPr>
              <w:t>ECE/TRANS/WP.15/2</w:t>
            </w:r>
            <w:r w:rsidR="00E240C0">
              <w:rPr>
                <w:lang w:eastAsia="en-US"/>
              </w:rPr>
              <w:t>55</w:t>
            </w:r>
          </w:p>
        </w:tc>
        <w:tc>
          <w:tcPr>
            <w:tcW w:w="3969" w:type="dxa"/>
            <w:shd w:val="clear" w:color="auto" w:fill="auto"/>
          </w:tcPr>
          <w:p w14:paraId="2D818789" w14:textId="20B353CF" w:rsidR="00E11E70" w:rsidRPr="00E11E70" w:rsidRDefault="00E11E70" w:rsidP="00E11E70">
            <w:pPr>
              <w:spacing w:after="60"/>
              <w:rPr>
                <w:lang w:eastAsia="en-US"/>
              </w:rPr>
            </w:pPr>
            <w:r w:rsidRPr="00E11E70">
              <w:rPr>
                <w:lang w:eastAsia="en-US"/>
              </w:rPr>
              <w:t>Report of the Working Party on its 1</w:t>
            </w:r>
            <w:r w:rsidR="00690FD2">
              <w:rPr>
                <w:lang w:eastAsia="en-US"/>
              </w:rPr>
              <w:t>10th</w:t>
            </w:r>
            <w:r w:rsidRPr="00E11E70">
              <w:rPr>
                <w:lang w:eastAsia="en-US"/>
              </w:rPr>
              <w:t xml:space="preserve"> session (Geneva, </w:t>
            </w:r>
            <w:r w:rsidR="00D3363F" w:rsidRPr="009A3313">
              <w:rPr>
                <w:rFonts w:eastAsia="SimSun"/>
                <w:lang w:eastAsia="zh-CN"/>
              </w:rPr>
              <w:t>8–12 November 2021</w:t>
            </w:r>
            <w:r w:rsidRPr="00E11E70">
              <w:rPr>
                <w:lang w:eastAsia="en-US"/>
              </w:rPr>
              <w:t>)</w:t>
            </w:r>
          </w:p>
        </w:tc>
      </w:tr>
      <w:tr w:rsidR="00E11E70" w:rsidRPr="00E11E70" w14:paraId="00D8FDD7" w14:textId="77777777" w:rsidTr="004C2B96">
        <w:trPr>
          <w:cantSplit/>
        </w:trPr>
        <w:tc>
          <w:tcPr>
            <w:tcW w:w="3402" w:type="dxa"/>
            <w:shd w:val="clear" w:color="auto" w:fill="auto"/>
          </w:tcPr>
          <w:p w14:paraId="7C8D2AEC" w14:textId="1FF8B9B2" w:rsidR="00E11E70" w:rsidRPr="00E11E70" w:rsidRDefault="00E11E70" w:rsidP="00E11E70">
            <w:pPr>
              <w:spacing w:after="60"/>
              <w:ind w:right="99"/>
              <w:rPr>
                <w:lang w:eastAsia="en-US"/>
              </w:rPr>
            </w:pPr>
            <w:r w:rsidRPr="00E11E70">
              <w:rPr>
                <w:lang w:eastAsia="en-US"/>
              </w:rPr>
              <w:t>ECE/TRANS/</w:t>
            </w:r>
            <w:r w:rsidR="00B60303">
              <w:rPr>
                <w:lang w:eastAsia="en-US"/>
              </w:rPr>
              <w:t>300</w:t>
            </w:r>
            <w:r w:rsidR="00A53748">
              <w:rPr>
                <w:lang w:eastAsia="en-US"/>
              </w:rPr>
              <w:t xml:space="preserve"> and Corr.1-3</w:t>
            </w:r>
          </w:p>
        </w:tc>
        <w:tc>
          <w:tcPr>
            <w:tcW w:w="3969" w:type="dxa"/>
            <w:shd w:val="clear" w:color="auto" w:fill="auto"/>
          </w:tcPr>
          <w:p w14:paraId="4EB49585" w14:textId="5AA73A76" w:rsidR="00E11E70" w:rsidRPr="00E11E70" w:rsidRDefault="00061BBE" w:rsidP="00E11E70">
            <w:pPr>
              <w:spacing w:after="60"/>
              <w:rPr>
                <w:lang w:eastAsia="en-US"/>
              </w:rPr>
            </w:pPr>
            <w:r w:rsidRPr="00061BBE">
              <w:rPr>
                <w:lang w:eastAsia="en-US"/>
              </w:rPr>
              <w:t>Agreement concerning the International Carriage of Dangerous Goods by Road</w:t>
            </w:r>
            <w:r w:rsidR="00E11E70" w:rsidRPr="00E11E70">
              <w:rPr>
                <w:lang w:eastAsia="en-US"/>
              </w:rPr>
              <w:t xml:space="preserve"> </w:t>
            </w:r>
            <w:r w:rsidR="00542322">
              <w:rPr>
                <w:lang w:eastAsia="en-US"/>
              </w:rPr>
              <w:t xml:space="preserve">(ADR) </w:t>
            </w:r>
            <w:r w:rsidR="00E11E70" w:rsidRPr="00E11E70">
              <w:rPr>
                <w:lang w:eastAsia="en-US"/>
              </w:rPr>
              <w:t>applicable as from 1 January 20</w:t>
            </w:r>
            <w:r w:rsidR="00B60303">
              <w:rPr>
                <w:lang w:eastAsia="en-US"/>
              </w:rPr>
              <w:t>21</w:t>
            </w:r>
          </w:p>
        </w:tc>
      </w:tr>
      <w:tr w:rsidR="00654BF6" w:rsidRPr="00E11E70" w14:paraId="4F71E954" w14:textId="77777777" w:rsidTr="004C2B96">
        <w:trPr>
          <w:cantSplit/>
        </w:trPr>
        <w:tc>
          <w:tcPr>
            <w:tcW w:w="3402" w:type="dxa"/>
            <w:shd w:val="clear" w:color="auto" w:fill="auto"/>
          </w:tcPr>
          <w:p w14:paraId="4AC5CC71" w14:textId="4C6219D5" w:rsidR="00654BF6" w:rsidRPr="00E11E70" w:rsidRDefault="00654BF6" w:rsidP="00E11E70">
            <w:pPr>
              <w:spacing w:after="60"/>
              <w:ind w:right="99"/>
              <w:rPr>
                <w:lang w:eastAsia="en-US"/>
              </w:rPr>
            </w:pPr>
            <w:r>
              <w:rPr>
                <w:lang w:eastAsia="en-US"/>
              </w:rPr>
              <w:t>ECE/TRANS/WP.15/256</w:t>
            </w:r>
          </w:p>
        </w:tc>
        <w:tc>
          <w:tcPr>
            <w:tcW w:w="3969" w:type="dxa"/>
            <w:shd w:val="clear" w:color="auto" w:fill="auto"/>
          </w:tcPr>
          <w:p w14:paraId="2140D681" w14:textId="02A42ABF" w:rsidR="00654BF6" w:rsidRPr="00061BBE" w:rsidRDefault="00542322" w:rsidP="00E11E70">
            <w:pPr>
              <w:spacing w:after="60"/>
              <w:rPr>
                <w:lang w:eastAsia="en-US"/>
              </w:rPr>
            </w:pPr>
            <w:r w:rsidRPr="00542322">
              <w:rPr>
                <w:lang w:eastAsia="en-US"/>
              </w:rPr>
              <w:t>Draft amendments to annexes A and B of ADR</w:t>
            </w:r>
          </w:p>
        </w:tc>
      </w:tr>
    </w:tbl>
    <w:p w14:paraId="1F8ED183" w14:textId="2F10B4E8" w:rsidR="00E11E70" w:rsidRPr="00E11E70" w:rsidRDefault="00E11E70" w:rsidP="00E11E7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en-US"/>
        </w:rPr>
      </w:pPr>
      <w:r w:rsidRPr="00E11E70">
        <w:rPr>
          <w:b/>
          <w:sz w:val="28"/>
          <w:lang w:eastAsia="en-US"/>
        </w:rPr>
        <w:tab/>
        <w:t>2.</w:t>
      </w:r>
      <w:r w:rsidRPr="00E11E70">
        <w:rPr>
          <w:b/>
          <w:sz w:val="28"/>
          <w:lang w:eastAsia="en-US"/>
        </w:rPr>
        <w:tab/>
      </w:r>
      <w:r w:rsidR="00B60303" w:rsidRPr="00B60303">
        <w:rPr>
          <w:b/>
          <w:sz w:val="28"/>
          <w:lang w:eastAsia="en-US"/>
        </w:rPr>
        <w:t>Eighty-fourth session of the Inland Transport Committee</w:t>
      </w:r>
    </w:p>
    <w:p w14:paraId="6623D388" w14:textId="617C9111" w:rsidR="005C0B30" w:rsidRPr="00EC1C08" w:rsidRDefault="005C0B30" w:rsidP="005C0B30">
      <w:pPr>
        <w:pStyle w:val="SingleTxtG"/>
      </w:pPr>
      <w:r>
        <w:tab/>
      </w:r>
      <w:r w:rsidRPr="00EC1C08">
        <w:tab/>
        <w:t xml:space="preserve">A member of secretariat will inform the Working Party of the decisions of the Inland Transport Committee at its </w:t>
      </w:r>
      <w:r w:rsidR="00016F8E" w:rsidRPr="00E11E70">
        <w:rPr>
          <w:lang w:eastAsia="en-US"/>
        </w:rPr>
        <w:t>e</w:t>
      </w:r>
      <w:r w:rsidR="00016F8E" w:rsidRPr="00B60303">
        <w:rPr>
          <w:lang w:eastAsia="en-US"/>
        </w:rPr>
        <w:t>ighty-fourth</w:t>
      </w:r>
      <w:r w:rsidR="00016F8E" w:rsidRPr="00E11E70">
        <w:rPr>
          <w:lang w:eastAsia="en-US"/>
        </w:rPr>
        <w:t xml:space="preserve"> </w:t>
      </w:r>
      <w:r w:rsidRPr="00EC1C08">
        <w:t xml:space="preserve">session (Geneva, </w:t>
      </w:r>
      <w:r w:rsidR="00016F8E">
        <w:rPr>
          <w:lang w:eastAsia="en-US"/>
        </w:rPr>
        <w:t>23</w:t>
      </w:r>
      <w:r w:rsidR="00016F8E" w:rsidRPr="00E11E70">
        <w:rPr>
          <w:lang w:eastAsia="en-US"/>
        </w:rPr>
        <w:t>-2</w:t>
      </w:r>
      <w:r w:rsidR="00016F8E">
        <w:rPr>
          <w:lang w:eastAsia="en-US"/>
        </w:rPr>
        <w:t>4</w:t>
      </w:r>
      <w:r w:rsidR="00016F8E" w:rsidRPr="00E11E70">
        <w:rPr>
          <w:lang w:eastAsia="en-US"/>
        </w:rPr>
        <w:t xml:space="preserve"> February 20</w:t>
      </w:r>
      <w:r w:rsidR="00016F8E">
        <w:rPr>
          <w:lang w:eastAsia="en-US"/>
        </w:rPr>
        <w:t>22</w:t>
      </w:r>
      <w:r w:rsidRPr="00EC1C08">
        <w:t>) which require follow-up action by subsidiary bodies.</w:t>
      </w:r>
    </w:p>
    <w:p w14:paraId="6ACF8CD8" w14:textId="08442C18" w:rsidR="00E11E70" w:rsidRPr="00E11E70" w:rsidRDefault="00E11E70" w:rsidP="00E11E7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en-US"/>
        </w:rPr>
      </w:pPr>
      <w:r w:rsidRPr="00E11E70">
        <w:rPr>
          <w:b/>
          <w:sz w:val="28"/>
          <w:lang w:eastAsia="en-US"/>
        </w:rPr>
        <w:lastRenderedPageBreak/>
        <w:tab/>
        <w:t>3.</w:t>
      </w:r>
      <w:r w:rsidRPr="00E11E70">
        <w:rPr>
          <w:b/>
          <w:sz w:val="28"/>
          <w:lang w:eastAsia="en-US"/>
        </w:rPr>
        <w:tab/>
      </w:r>
      <w:r w:rsidR="00061BBE" w:rsidRPr="00061BBE">
        <w:rPr>
          <w:b/>
          <w:sz w:val="28"/>
          <w:lang w:eastAsia="en-US"/>
        </w:rPr>
        <w:t>Status of the Agreement concerning the International Carriage of Dangerous Goods by Road (ADR) and related issues</w:t>
      </w:r>
    </w:p>
    <w:p w14:paraId="4BFE7CD7" w14:textId="77777777" w:rsidR="009151DF" w:rsidRDefault="009151DF" w:rsidP="009151DF">
      <w:pPr>
        <w:spacing w:after="120"/>
        <w:ind w:left="1134" w:right="1134" w:firstLine="567"/>
        <w:jc w:val="both"/>
      </w:pPr>
      <w:r w:rsidRPr="007A6E0D">
        <w:t xml:space="preserve">A member of the secretariat will inform the Working Party of the status of ADR, the Protocol of amendment of 1993, special </w:t>
      </w:r>
      <w:proofErr w:type="gramStart"/>
      <w:r w:rsidRPr="007A6E0D">
        <w:t>agreements</w:t>
      </w:r>
      <w:proofErr w:type="gramEnd"/>
      <w:r w:rsidRPr="007A6E0D">
        <w:t xml:space="preserve"> and notifications in accordance with Chapter 1.9.</w:t>
      </w:r>
    </w:p>
    <w:p w14:paraId="375B2E4F" w14:textId="75FDF18E" w:rsidR="00E11E70" w:rsidRPr="00E11E70" w:rsidRDefault="009151DF" w:rsidP="009151DF">
      <w:pPr>
        <w:spacing w:after="120"/>
        <w:ind w:left="1134" w:right="1134" w:firstLine="567"/>
        <w:jc w:val="both"/>
        <w:rPr>
          <w:lang w:eastAsia="en-US"/>
        </w:rPr>
      </w:pPr>
      <w:r w:rsidRPr="00EC1C08">
        <w:t>At the time of drafting this document, there were no changes to the status of ADR (5</w:t>
      </w:r>
      <w:r>
        <w:t>2</w:t>
      </w:r>
      <w:r w:rsidRPr="00EC1C08">
        <w:t> Contracting Parties)</w:t>
      </w:r>
      <w:r>
        <w:t>.</w:t>
      </w:r>
    </w:p>
    <w:p w14:paraId="10FAD14B" w14:textId="4052F630" w:rsidR="00906907" w:rsidRPr="00982178" w:rsidRDefault="00906907" w:rsidP="00906907">
      <w:pPr>
        <w:pStyle w:val="SingleTxtG"/>
        <w:ind w:firstLine="567"/>
      </w:pPr>
      <w:r w:rsidRPr="00982178">
        <w:t xml:space="preserve">With the accession of </w:t>
      </w:r>
      <w:r>
        <w:t>Georgia</w:t>
      </w:r>
      <w:r w:rsidRPr="00982178">
        <w:t xml:space="preserve"> (</w:t>
      </w:r>
      <w:r w:rsidR="00A838AF" w:rsidRPr="00A838AF">
        <w:t>29 Dec</w:t>
      </w:r>
      <w:r w:rsidR="00A838AF">
        <w:t>ember</w:t>
      </w:r>
      <w:r w:rsidR="00A838AF" w:rsidRPr="00A838AF">
        <w:t xml:space="preserve"> 2021</w:t>
      </w:r>
      <w:r w:rsidRPr="00982178">
        <w:t>)</w:t>
      </w:r>
      <w:r>
        <w:t xml:space="preserve"> </w:t>
      </w:r>
      <w:r w:rsidRPr="00982178">
        <w:t xml:space="preserve">the number of Contracting Parties to the Protocol of amendment of 1993 </w:t>
      </w:r>
      <w:r>
        <w:t>is now</w:t>
      </w:r>
      <w:r w:rsidRPr="00982178">
        <w:t xml:space="preserve"> </w:t>
      </w:r>
      <w:r w:rsidR="00A838AF">
        <w:t>40</w:t>
      </w:r>
      <w:r w:rsidRPr="00982178">
        <w:t>.</w:t>
      </w:r>
    </w:p>
    <w:p w14:paraId="58ECE348" w14:textId="77777777" w:rsidR="00E11E70" w:rsidRPr="00E11E70" w:rsidRDefault="00E11E70" w:rsidP="00E11E7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en-US"/>
        </w:rPr>
      </w:pPr>
      <w:r w:rsidRPr="00E11E70">
        <w:rPr>
          <w:b/>
          <w:sz w:val="28"/>
          <w:lang w:eastAsia="en-US"/>
        </w:rPr>
        <w:tab/>
        <w:t>4.</w:t>
      </w:r>
      <w:r w:rsidRPr="00E11E70">
        <w:rPr>
          <w:b/>
          <w:sz w:val="28"/>
          <w:lang w:eastAsia="en-US"/>
        </w:rPr>
        <w:tab/>
        <w:t xml:space="preserve">Work of the RID/ADR/ADN Joint Meeting 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C84394" w:rsidRPr="00E11E70" w14:paraId="235AB9EF" w14:textId="77777777" w:rsidTr="004C2B96">
        <w:trPr>
          <w:cantSplit/>
        </w:trPr>
        <w:tc>
          <w:tcPr>
            <w:tcW w:w="3402" w:type="dxa"/>
            <w:shd w:val="clear" w:color="auto" w:fill="auto"/>
          </w:tcPr>
          <w:p w14:paraId="7C181354" w14:textId="61673E25" w:rsidR="00C84394" w:rsidRPr="0068501D" w:rsidRDefault="00693EF3" w:rsidP="00E11E70">
            <w:pPr>
              <w:spacing w:after="60"/>
              <w:ind w:right="99"/>
              <w:rPr>
                <w:lang w:eastAsia="en-US"/>
              </w:rPr>
            </w:pPr>
            <w:r w:rsidRPr="00E11E70">
              <w:rPr>
                <w:lang w:eastAsia="en-US"/>
              </w:rPr>
              <w:t>ECE/TRANS/WP.15/2</w:t>
            </w:r>
            <w:r>
              <w:rPr>
                <w:lang w:eastAsia="en-US"/>
              </w:rPr>
              <w:t>55</w:t>
            </w:r>
            <w:r w:rsidRPr="00E11E70">
              <w:rPr>
                <w:lang w:eastAsia="en-US"/>
              </w:rPr>
              <w:t xml:space="preserve">, </w:t>
            </w:r>
            <w:r w:rsidR="00836491">
              <w:rPr>
                <w:lang w:eastAsia="en-US"/>
              </w:rPr>
              <w:br/>
            </w:r>
            <w:r w:rsidRPr="00E11E70">
              <w:rPr>
                <w:lang w:eastAsia="en-US"/>
              </w:rPr>
              <w:t xml:space="preserve">paragraph </w:t>
            </w:r>
            <w:r>
              <w:rPr>
                <w:lang w:eastAsia="en-US"/>
              </w:rPr>
              <w:t>33</w:t>
            </w:r>
            <w:r w:rsidR="00A35BF0">
              <w:rPr>
                <w:lang w:eastAsia="en-US"/>
              </w:rPr>
              <w:br/>
              <w:t xml:space="preserve">+ </w:t>
            </w:r>
            <w:r w:rsidR="00A35BF0" w:rsidRPr="00562023">
              <w:rPr>
                <w:lang w:eastAsia="en-US"/>
              </w:rPr>
              <w:t>ECE/TRANS/WP.15/AC.1/2022/2</w:t>
            </w:r>
            <w:r w:rsidR="00A35BF0">
              <w:rPr>
                <w:lang w:eastAsia="en-US"/>
              </w:rPr>
              <w:t xml:space="preserve"> (</w:t>
            </w:r>
            <w:r w:rsidR="00836491">
              <w:rPr>
                <w:lang w:eastAsia="en-US"/>
              </w:rPr>
              <w:t>OTIF</w:t>
            </w:r>
            <w:r w:rsidR="00F16AD7">
              <w:rPr>
                <w:lang w:eastAsia="en-US"/>
              </w:rPr>
              <w:t xml:space="preserve"> secretariat</w:t>
            </w:r>
            <w:r w:rsidR="00A35BF0">
              <w:rPr>
                <w:lang w:eastAsia="en-U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42AA891B" w14:textId="42198160" w:rsidR="00C84394" w:rsidRPr="00E11E70" w:rsidRDefault="001E13D9" w:rsidP="00E11E70">
            <w:pPr>
              <w:spacing w:after="60"/>
              <w:ind w:right="99"/>
              <w:rPr>
                <w:lang w:eastAsia="en-US"/>
              </w:rPr>
            </w:pPr>
            <w:r w:rsidRPr="00E11E70">
              <w:rPr>
                <w:lang w:eastAsia="en-US"/>
              </w:rPr>
              <w:t>Report of the Working Party on its 1</w:t>
            </w:r>
            <w:r>
              <w:rPr>
                <w:lang w:eastAsia="en-US"/>
              </w:rPr>
              <w:t>10th</w:t>
            </w:r>
            <w:r w:rsidRPr="00E11E70">
              <w:rPr>
                <w:lang w:eastAsia="en-US"/>
              </w:rPr>
              <w:t xml:space="preserve"> session</w:t>
            </w:r>
            <w:r w:rsidR="001D75B9" w:rsidRPr="00E11E70">
              <w:rPr>
                <w:lang w:eastAsia="en-US"/>
              </w:rPr>
              <w:t xml:space="preserve"> (pending issue:</w:t>
            </w:r>
            <w:r w:rsidR="001D75B9">
              <w:rPr>
                <w:lang w:eastAsia="en-US"/>
              </w:rPr>
              <w:t xml:space="preserve"> </w:t>
            </w:r>
            <w:r w:rsidR="000C6506">
              <w:rPr>
                <w:lang w:eastAsia="en-US"/>
              </w:rPr>
              <w:t xml:space="preserve">draft </w:t>
            </w:r>
            <w:r w:rsidR="001D75B9" w:rsidRPr="00E644F5">
              <w:rPr>
                <w:lang w:eastAsia="en-US"/>
              </w:rPr>
              <w:t>amendment to 6.8.2.2.4</w:t>
            </w:r>
            <w:r w:rsidR="000C6506">
              <w:rPr>
                <w:lang w:eastAsia="en-US"/>
              </w:rPr>
              <w:t xml:space="preserve"> and corresponding transitional measure</w:t>
            </w:r>
            <w:r w:rsidR="001D75B9" w:rsidRPr="00E11E70">
              <w:rPr>
                <w:lang w:eastAsia="en-US"/>
              </w:rPr>
              <w:t>)</w:t>
            </w:r>
          </w:p>
        </w:tc>
      </w:tr>
      <w:tr w:rsidR="0090192B" w:rsidRPr="00E11E70" w14:paraId="7B9959CD" w14:textId="77777777" w:rsidTr="004C2B96">
        <w:trPr>
          <w:cantSplit/>
        </w:trPr>
        <w:tc>
          <w:tcPr>
            <w:tcW w:w="3402" w:type="dxa"/>
            <w:shd w:val="clear" w:color="auto" w:fill="auto"/>
          </w:tcPr>
          <w:p w14:paraId="4FC70168" w14:textId="64831A49" w:rsidR="0090192B" w:rsidRPr="0068501D" w:rsidRDefault="0090192B" w:rsidP="00E11E70">
            <w:pPr>
              <w:spacing w:after="60"/>
              <w:ind w:right="99"/>
              <w:rPr>
                <w:lang w:eastAsia="en-US"/>
              </w:rPr>
            </w:pPr>
            <w:r w:rsidRPr="0068501D">
              <w:rPr>
                <w:lang w:eastAsia="en-US"/>
              </w:rPr>
              <w:t>ECE/TRANS/WP.15/AC.1/162</w:t>
            </w:r>
            <w:r>
              <w:rPr>
                <w:lang w:eastAsia="en-US"/>
              </w:rPr>
              <w:t xml:space="preserve">, paragraph </w:t>
            </w:r>
            <w:r w:rsidR="006B40EB">
              <w:rPr>
                <w:lang w:eastAsia="en-US"/>
              </w:rPr>
              <w:t>15</w:t>
            </w:r>
            <w:r>
              <w:rPr>
                <w:lang w:eastAsia="en-US"/>
              </w:rPr>
              <w:t xml:space="preserve"> </w:t>
            </w:r>
            <w:r w:rsidR="00562023">
              <w:rPr>
                <w:lang w:eastAsia="en-US"/>
              </w:rPr>
              <w:br/>
              <w:t xml:space="preserve">+ </w:t>
            </w:r>
            <w:r w:rsidR="00562023" w:rsidRPr="00562023">
              <w:rPr>
                <w:lang w:eastAsia="en-US"/>
              </w:rPr>
              <w:t>ECE/TRANS/WP.15/AC.1/2022/12</w:t>
            </w:r>
            <w:r w:rsidR="00EF43DF">
              <w:rPr>
                <w:lang w:eastAsia="en-US"/>
              </w:rPr>
              <w:t xml:space="preserve"> (Liquid Gas Europe)</w:t>
            </w:r>
          </w:p>
        </w:tc>
        <w:tc>
          <w:tcPr>
            <w:tcW w:w="3969" w:type="dxa"/>
            <w:shd w:val="clear" w:color="auto" w:fill="auto"/>
          </w:tcPr>
          <w:p w14:paraId="208DD10B" w14:textId="678527CC" w:rsidR="0090192B" w:rsidRPr="00E11E70" w:rsidRDefault="0090192B" w:rsidP="00E11E70">
            <w:pPr>
              <w:spacing w:after="60"/>
              <w:ind w:right="99"/>
              <w:rPr>
                <w:lang w:eastAsia="en-US"/>
              </w:rPr>
            </w:pPr>
            <w:r w:rsidRPr="00E11E70">
              <w:rPr>
                <w:lang w:eastAsia="en-US"/>
              </w:rPr>
              <w:t xml:space="preserve">Report of the Joint Meeting on its autumn </w:t>
            </w:r>
            <w:r>
              <w:rPr>
                <w:lang w:eastAsia="en-US"/>
              </w:rPr>
              <w:t>2021</w:t>
            </w:r>
            <w:r w:rsidRPr="00E11E70">
              <w:rPr>
                <w:lang w:eastAsia="en-US"/>
              </w:rPr>
              <w:t xml:space="preserve"> session (pending issue:</w:t>
            </w:r>
            <w:r w:rsidR="006B40EB">
              <w:rPr>
                <w:lang w:eastAsia="en-US"/>
              </w:rPr>
              <w:t xml:space="preserve"> mark for tanks equipped with safety valves)</w:t>
            </w:r>
          </w:p>
        </w:tc>
      </w:tr>
      <w:tr w:rsidR="00E11E70" w:rsidRPr="00E11E70" w14:paraId="7B302F5E" w14:textId="77777777" w:rsidTr="004C2B96">
        <w:trPr>
          <w:cantSplit/>
        </w:trPr>
        <w:tc>
          <w:tcPr>
            <w:tcW w:w="3402" w:type="dxa"/>
            <w:shd w:val="clear" w:color="auto" w:fill="auto"/>
          </w:tcPr>
          <w:p w14:paraId="12D839A5" w14:textId="59256577" w:rsidR="00E11E70" w:rsidRPr="00E11E70" w:rsidRDefault="00693EF3" w:rsidP="00E11E70">
            <w:pPr>
              <w:spacing w:after="60"/>
              <w:ind w:right="99"/>
              <w:rPr>
                <w:lang w:eastAsia="en-US"/>
              </w:rPr>
            </w:pPr>
            <w:bookmarkStart w:id="0" w:name="_Hlk507573647"/>
            <w:r w:rsidRPr="00E11E70">
              <w:rPr>
                <w:lang w:eastAsia="en-US"/>
              </w:rPr>
              <w:t>ECE/TRANS/WP.15/2</w:t>
            </w:r>
            <w:r>
              <w:rPr>
                <w:lang w:eastAsia="en-US"/>
              </w:rPr>
              <w:t>55</w:t>
            </w:r>
            <w:r w:rsidRPr="00E11E70">
              <w:rPr>
                <w:lang w:eastAsia="en-US"/>
              </w:rPr>
              <w:t xml:space="preserve">, paragraph </w:t>
            </w:r>
            <w:r>
              <w:rPr>
                <w:lang w:eastAsia="en-US"/>
              </w:rPr>
              <w:t>32 and annex III</w:t>
            </w:r>
          </w:p>
        </w:tc>
        <w:tc>
          <w:tcPr>
            <w:tcW w:w="3969" w:type="dxa"/>
            <w:shd w:val="clear" w:color="auto" w:fill="auto"/>
          </w:tcPr>
          <w:p w14:paraId="0C28256B" w14:textId="7A54BAD6" w:rsidR="00E11E70" w:rsidRPr="00E11E70" w:rsidRDefault="006B40EB" w:rsidP="00E11E70">
            <w:pPr>
              <w:spacing w:after="60"/>
              <w:ind w:right="99"/>
              <w:rPr>
                <w:lang w:eastAsia="en-US"/>
              </w:rPr>
            </w:pPr>
            <w:r w:rsidRPr="00E11E70">
              <w:rPr>
                <w:lang w:eastAsia="en-US"/>
              </w:rPr>
              <w:t>Report of the Working Party on its 1</w:t>
            </w:r>
            <w:r>
              <w:rPr>
                <w:lang w:eastAsia="en-US"/>
              </w:rPr>
              <w:t>10th</w:t>
            </w:r>
            <w:r w:rsidRPr="00E11E70">
              <w:rPr>
                <w:lang w:eastAsia="en-US"/>
              </w:rPr>
              <w:t xml:space="preserve"> session</w:t>
            </w:r>
            <w:r w:rsidR="00E11E70" w:rsidRPr="00E11E70">
              <w:rPr>
                <w:lang w:eastAsia="en-US"/>
              </w:rPr>
              <w:t xml:space="preserve"> (pending issue:</w:t>
            </w:r>
            <w:r w:rsidR="004B68B8">
              <w:rPr>
                <w:lang w:eastAsia="en-US"/>
              </w:rPr>
              <w:t xml:space="preserve"> </w:t>
            </w:r>
            <w:r w:rsidR="003400C6">
              <w:rPr>
                <w:lang w:eastAsia="en-US"/>
              </w:rPr>
              <w:t>referenced standards</w:t>
            </w:r>
            <w:r w:rsidR="00E11E70" w:rsidRPr="00E11E70">
              <w:rPr>
                <w:lang w:eastAsia="en-US"/>
              </w:rPr>
              <w:t>)</w:t>
            </w:r>
          </w:p>
        </w:tc>
      </w:tr>
    </w:tbl>
    <w:bookmarkEnd w:id="0"/>
    <w:p w14:paraId="02961D84" w14:textId="45414AF0" w:rsidR="00E11E70" w:rsidRPr="00E11E70" w:rsidRDefault="00E11E70" w:rsidP="00E11E70">
      <w:pPr>
        <w:spacing w:before="120" w:after="120"/>
        <w:ind w:left="1134" w:right="1134"/>
        <w:jc w:val="both"/>
        <w:rPr>
          <w:lang w:eastAsia="en-US"/>
        </w:rPr>
      </w:pPr>
      <w:r w:rsidRPr="00E11E70">
        <w:rPr>
          <w:lang w:eastAsia="en-US"/>
        </w:rPr>
        <w:tab/>
      </w:r>
      <w:r w:rsidRPr="00E11E70">
        <w:rPr>
          <w:lang w:eastAsia="en-US"/>
        </w:rPr>
        <w:tab/>
      </w:r>
      <w:r w:rsidR="00FB3728">
        <w:rPr>
          <w:lang w:eastAsia="en-US"/>
        </w:rPr>
        <w:t>T</w:t>
      </w:r>
      <w:r w:rsidRPr="00E11E70">
        <w:rPr>
          <w:lang w:eastAsia="en-US"/>
        </w:rPr>
        <w:t xml:space="preserve">he secretariat will inform the Working Party of additional texts adopted by the Joint Meeting on its spring </w:t>
      </w:r>
      <w:r w:rsidR="00FB3728">
        <w:rPr>
          <w:lang w:eastAsia="en-US"/>
        </w:rPr>
        <w:t>2022</w:t>
      </w:r>
      <w:r w:rsidRPr="00E11E70">
        <w:rPr>
          <w:lang w:eastAsia="en-US"/>
        </w:rPr>
        <w:t xml:space="preserve"> session for entry into force on 1 January </w:t>
      </w:r>
      <w:r w:rsidR="00FB3728">
        <w:rPr>
          <w:lang w:eastAsia="en-US"/>
        </w:rPr>
        <w:t>2023</w:t>
      </w:r>
      <w:r w:rsidRPr="00E11E70">
        <w:rPr>
          <w:lang w:eastAsia="en-US"/>
        </w:rPr>
        <w:t>.</w:t>
      </w:r>
    </w:p>
    <w:p w14:paraId="53F707E0" w14:textId="745774AD" w:rsidR="00E11E70" w:rsidRPr="00E11E70" w:rsidRDefault="00E11E70" w:rsidP="00E11E70">
      <w:pPr>
        <w:keepNext/>
        <w:keepLines/>
        <w:tabs>
          <w:tab w:val="right" w:pos="851"/>
        </w:tabs>
        <w:spacing w:before="360" w:after="240" w:line="300" w:lineRule="exact"/>
        <w:ind w:right="1134"/>
        <w:rPr>
          <w:b/>
          <w:sz w:val="28"/>
          <w:lang w:eastAsia="en-US"/>
        </w:rPr>
      </w:pPr>
      <w:r w:rsidRPr="00E11E70">
        <w:rPr>
          <w:b/>
          <w:sz w:val="28"/>
          <w:lang w:eastAsia="en-US"/>
        </w:rPr>
        <w:tab/>
        <w:t>5.</w:t>
      </w:r>
      <w:r w:rsidRPr="00E11E70">
        <w:rPr>
          <w:b/>
          <w:sz w:val="28"/>
          <w:lang w:eastAsia="en-US"/>
        </w:rPr>
        <w:tab/>
      </w:r>
      <w:r w:rsidR="00916FDC" w:rsidRPr="00916FDC">
        <w:rPr>
          <w:b/>
          <w:sz w:val="28"/>
          <w:lang w:eastAsia="en-US"/>
        </w:rPr>
        <w:t>Proposals for amendments to annexes A and B of ADR</w:t>
      </w:r>
    </w:p>
    <w:p w14:paraId="46F5FBB0" w14:textId="77777777" w:rsidR="00E11E70" w:rsidRPr="00E11E70" w:rsidRDefault="00E11E70" w:rsidP="00E11E70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eastAsia="en-US"/>
        </w:rPr>
      </w:pPr>
      <w:r w:rsidRPr="00E11E70">
        <w:rPr>
          <w:b/>
          <w:sz w:val="24"/>
          <w:lang w:eastAsia="en-US"/>
        </w:rPr>
        <w:tab/>
        <w:t>(a)</w:t>
      </w:r>
      <w:r w:rsidRPr="00E11E70">
        <w:rPr>
          <w:b/>
          <w:sz w:val="24"/>
          <w:lang w:eastAsia="en-US"/>
        </w:rPr>
        <w:tab/>
        <w:t>Construction and approval of vehicles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916FDC" w:rsidRPr="00E11E70" w14:paraId="484F7461" w14:textId="77777777" w:rsidTr="004C2B96">
        <w:trPr>
          <w:cantSplit/>
        </w:trPr>
        <w:tc>
          <w:tcPr>
            <w:tcW w:w="3402" w:type="dxa"/>
            <w:shd w:val="clear" w:color="auto" w:fill="auto"/>
          </w:tcPr>
          <w:p w14:paraId="02556CF4" w14:textId="1516C4DF" w:rsidR="00916FDC" w:rsidRPr="00E11E70" w:rsidRDefault="00916FDC" w:rsidP="004C2B96">
            <w:pPr>
              <w:spacing w:after="60"/>
              <w:ind w:right="99"/>
              <w:rPr>
                <w:lang w:eastAsia="en-US"/>
              </w:rPr>
            </w:pPr>
            <w:r w:rsidRPr="00E11E70">
              <w:rPr>
                <w:lang w:eastAsia="en-US"/>
              </w:rPr>
              <w:t>ECE/TRANS/WP.15/20</w:t>
            </w:r>
            <w:r w:rsidR="00CF191C">
              <w:rPr>
                <w:lang w:eastAsia="en-US"/>
              </w:rPr>
              <w:t>22</w:t>
            </w:r>
            <w:r w:rsidRPr="00E11E70">
              <w:rPr>
                <w:lang w:eastAsia="en-US"/>
              </w:rPr>
              <w:t>/</w:t>
            </w:r>
            <w:r w:rsidR="00CF191C">
              <w:rPr>
                <w:lang w:eastAsia="en-US"/>
              </w:rPr>
              <w:t>4</w:t>
            </w:r>
            <w:r w:rsidRPr="00E11E70">
              <w:rPr>
                <w:lang w:eastAsia="en-US"/>
              </w:rPr>
              <w:t xml:space="preserve"> (</w:t>
            </w:r>
            <w:r w:rsidR="002067B8">
              <w:rPr>
                <w:lang w:eastAsia="en-US"/>
              </w:rPr>
              <w:t xml:space="preserve">Netherlands on behalf of the </w:t>
            </w:r>
            <w:r w:rsidR="002067B8" w:rsidRPr="002067B8">
              <w:rPr>
                <w:lang w:eastAsia="en-US"/>
              </w:rPr>
              <w:t>informal working group on electrified vehicles</w:t>
            </w:r>
            <w:r w:rsidRPr="00E11E70">
              <w:rPr>
                <w:lang w:eastAsia="en-U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22419074" w14:textId="5940600F" w:rsidR="00916FDC" w:rsidRPr="00E11E70" w:rsidRDefault="002067B8" w:rsidP="004C2B96">
            <w:pPr>
              <w:spacing w:after="60"/>
              <w:ind w:right="99"/>
              <w:rPr>
                <w:lang w:eastAsia="en-US"/>
              </w:rPr>
            </w:pPr>
            <w:r w:rsidRPr="002067B8">
              <w:rPr>
                <w:lang w:eastAsia="en-US"/>
              </w:rPr>
              <w:t>Standards for automotive electrical cable</w:t>
            </w:r>
          </w:p>
        </w:tc>
      </w:tr>
      <w:tr w:rsidR="002067B8" w:rsidRPr="00E11E70" w14:paraId="0D40ED1F" w14:textId="77777777" w:rsidTr="004C2B96">
        <w:trPr>
          <w:cantSplit/>
        </w:trPr>
        <w:tc>
          <w:tcPr>
            <w:tcW w:w="3402" w:type="dxa"/>
            <w:shd w:val="clear" w:color="auto" w:fill="auto"/>
          </w:tcPr>
          <w:p w14:paraId="1413AACD" w14:textId="45C1ACBA" w:rsidR="002067B8" w:rsidRPr="00E11E70" w:rsidRDefault="00AE7BA9" w:rsidP="004C2B96">
            <w:pPr>
              <w:spacing w:after="60"/>
              <w:ind w:right="99"/>
              <w:rPr>
                <w:lang w:eastAsia="en-US"/>
              </w:rPr>
            </w:pPr>
            <w:r w:rsidRPr="00E11E70">
              <w:rPr>
                <w:lang w:eastAsia="en-US"/>
              </w:rPr>
              <w:t>ECE/TRANS/WP.15/20</w:t>
            </w:r>
            <w:r>
              <w:rPr>
                <w:lang w:eastAsia="en-US"/>
              </w:rPr>
              <w:t>22</w:t>
            </w:r>
            <w:r w:rsidRPr="00E11E70">
              <w:rPr>
                <w:lang w:eastAsia="en-US"/>
              </w:rPr>
              <w:t>/</w:t>
            </w:r>
            <w:r w:rsidR="00CE3E51">
              <w:rPr>
                <w:lang w:eastAsia="en-US"/>
              </w:rPr>
              <w:t>5</w:t>
            </w:r>
            <w:r w:rsidRPr="00E11E70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 xml:space="preserve">Netherlands on behalf of the </w:t>
            </w:r>
            <w:r w:rsidRPr="002067B8">
              <w:rPr>
                <w:lang w:eastAsia="en-US"/>
              </w:rPr>
              <w:t>informal working group on electrified vehicles</w:t>
            </w:r>
            <w:r w:rsidRPr="00E11E70">
              <w:rPr>
                <w:lang w:eastAsia="en-U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518C4507" w14:textId="54304B79" w:rsidR="002067B8" w:rsidRPr="002067B8" w:rsidRDefault="00CE3E51" w:rsidP="004C2B96">
            <w:pPr>
              <w:spacing w:after="60"/>
              <w:ind w:right="99"/>
              <w:rPr>
                <w:lang w:eastAsia="en-US"/>
              </w:rPr>
            </w:pPr>
            <w:r w:rsidRPr="00CE3E51">
              <w:rPr>
                <w:lang w:eastAsia="en-US"/>
              </w:rPr>
              <w:t>Battery electric vehicles</w:t>
            </w:r>
          </w:p>
        </w:tc>
      </w:tr>
    </w:tbl>
    <w:p w14:paraId="5F49235F" w14:textId="77777777" w:rsidR="00E11E70" w:rsidRPr="00E11E70" w:rsidRDefault="00E11E70" w:rsidP="00E11E70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eastAsia="en-US"/>
        </w:rPr>
      </w:pPr>
      <w:r w:rsidRPr="00E11E70">
        <w:rPr>
          <w:b/>
          <w:sz w:val="24"/>
          <w:lang w:eastAsia="en-US"/>
        </w:rPr>
        <w:tab/>
        <w:t>(b)</w:t>
      </w:r>
      <w:r w:rsidRPr="00E11E70">
        <w:rPr>
          <w:b/>
          <w:sz w:val="24"/>
          <w:lang w:eastAsia="en-US"/>
        </w:rPr>
        <w:tab/>
        <w:t>Miscellaneous proposals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E11E70" w:rsidRPr="00E11E70" w14:paraId="4EE1EBA6" w14:textId="77777777" w:rsidTr="004C2B96">
        <w:trPr>
          <w:cantSplit/>
        </w:trPr>
        <w:tc>
          <w:tcPr>
            <w:tcW w:w="3402" w:type="dxa"/>
            <w:shd w:val="clear" w:color="auto" w:fill="auto"/>
          </w:tcPr>
          <w:p w14:paraId="1C04CB2C" w14:textId="0971F842" w:rsidR="00E11E70" w:rsidRPr="00E11E70" w:rsidRDefault="00CC3E1B" w:rsidP="00E11E70">
            <w:pPr>
              <w:spacing w:after="60"/>
              <w:ind w:right="99"/>
              <w:rPr>
                <w:lang w:eastAsia="en-US"/>
              </w:rPr>
            </w:pPr>
            <w:bookmarkStart w:id="1" w:name="_Hlk507573707"/>
            <w:r w:rsidRPr="00E11E70">
              <w:rPr>
                <w:lang w:eastAsia="en-US"/>
              </w:rPr>
              <w:t>ECE/TRANS/WP.15/20</w:t>
            </w:r>
            <w:r>
              <w:rPr>
                <w:lang w:eastAsia="en-US"/>
              </w:rPr>
              <w:t>22</w:t>
            </w:r>
            <w:r w:rsidRPr="00E11E70">
              <w:rPr>
                <w:lang w:eastAsia="en-US"/>
              </w:rPr>
              <w:t>/</w:t>
            </w:r>
            <w:r>
              <w:rPr>
                <w:lang w:eastAsia="en-US"/>
              </w:rPr>
              <w:t>2 (Germany)</w:t>
            </w:r>
          </w:p>
        </w:tc>
        <w:tc>
          <w:tcPr>
            <w:tcW w:w="3969" w:type="dxa"/>
            <w:shd w:val="clear" w:color="auto" w:fill="auto"/>
          </w:tcPr>
          <w:p w14:paraId="7EF317B8" w14:textId="62C4EAAD" w:rsidR="00E11E70" w:rsidRPr="00E11E70" w:rsidRDefault="00CC3E1B" w:rsidP="00E11E70">
            <w:pPr>
              <w:spacing w:after="60"/>
              <w:ind w:right="99"/>
              <w:rPr>
                <w:lang w:eastAsia="en-US"/>
              </w:rPr>
            </w:pPr>
            <w:r w:rsidRPr="00CC3E1B">
              <w:rPr>
                <w:lang w:eastAsia="en-US"/>
              </w:rPr>
              <w:t>Chapters 8.4/8.5 – Requirements concerning the supervision of vehicles</w:t>
            </w:r>
          </w:p>
        </w:tc>
      </w:tr>
      <w:tr w:rsidR="00E11E70" w:rsidRPr="00E11E70" w14:paraId="2B30A53D" w14:textId="77777777" w:rsidTr="004C2B96">
        <w:trPr>
          <w:cantSplit/>
        </w:trPr>
        <w:tc>
          <w:tcPr>
            <w:tcW w:w="3402" w:type="dxa"/>
            <w:shd w:val="clear" w:color="auto" w:fill="auto"/>
          </w:tcPr>
          <w:p w14:paraId="4C1A183F" w14:textId="17E5246B" w:rsidR="00E11E70" w:rsidRPr="00E11E70" w:rsidRDefault="00CC3E1B" w:rsidP="00E11E70">
            <w:pPr>
              <w:spacing w:after="60"/>
              <w:ind w:right="99"/>
              <w:rPr>
                <w:lang w:eastAsia="en-US"/>
              </w:rPr>
            </w:pPr>
            <w:r w:rsidRPr="00E11E70">
              <w:rPr>
                <w:lang w:eastAsia="en-US"/>
              </w:rPr>
              <w:t>ECE/TRANS/WP.15/20</w:t>
            </w:r>
            <w:r>
              <w:rPr>
                <w:lang w:eastAsia="en-US"/>
              </w:rPr>
              <w:t>22</w:t>
            </w:r>
            <w:r w:rsidRPr="00E11E70">
              <w:rPr>
                <w:lang w:eastAsia="en-US"/>
              </w:rPr>
              <w:t>/</w:t>
            </w:r>
            <w:r>
              <w:rPr>
                <w:lang w:eastAsia="en-US"/>
              </w:rPr>
              <w:t>3 (Norway and Sweden)</w:t>
            </w:r>
          </w:p>
        </w:tc>
        <w:tc>
          <w:tcPr>
            <w:tcW w:w="3969" w:type="dxa"/>
            <w:shd w:val="clear" w:color="auto" w:fill="auto"/>
          </w:tcPr>
          <w:p w14:paraId="2020F3AB" w14:textId="36822D8D" w:rsidR="00E11E70" w:rsidRPr="00E11E70" w:rsidRDefault="00B56AF7" w:rsidP="00E11E70">
            <w:pPr>
              <w:spacing w:after="60"/>
              <w:ind w:right="99"/>
              <w:rPr>
                <w:lang w:eastAsia="en-US"/>
              </w:rPr>
            </w:pPr>
            <w:r w:rsidRPr="00B56AF7">
              <w:rPr>
                <w:lang w:eastAsia="en-US"/>
              </w:rPr>
              <w:t>Requirements on security for dangerous goods carried in accordance with 1.1.3.6</w:t>
            </w:r>
          </w:p>
        </w:tc>
      </w:tr>
    </w:tbl>
    <w:bookmarkEnd w:id="1"/>
    <w:p w14:paraId="043FDEE5" w14:textId="77777777" w:rsidR="00E11E70" w:rsidRPr="00E11E70" w:rsidRDefault="00E11E70" w:rsidP="00E11E7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en-US"/>
        </w:rPr>
      </w:pPr>
      <w:r w:rsidRPr="00E11E70">
        <w:rPr>
          <w:b/>
          <w:sz w:val="28"/>
          <w:lang w:eastAsia="en-US"/>
        </w:rPr>
        <w:tab/>
        <w:t>6.</w:t>
      </w:r>
      <w:r w:rsidRPr="00E11E70">
        <w:rPr>
          <w:b/>
          <w:sz w:val="28"/>
          <w:lang w:eastAsia="en-US"/>
        </w:rPr>
        <w:tab/>
        <w:t>Interpretation of ADR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8A5169" w:rsidRPr="00E11E70" w14:paraId="19AE218D" w14:textId="77777777" w:rsidTr="004C2B96">
        <w:trPr>
          <w:cantSplit/>
        </w:trPr>
        <w:tc>
          <w:tcPr>
            <w:tcW w:w="3402" w:type="dxa"/>
            <w:shd w:val="clear" w:color="auto" w:fill="auto"/>
          </w:tcPr>
          <w:p w14:paraId="21C05EB7" w14:textId="06DE1CDE" w:rsidR="008A5169" w:rsidRPr="00E11E70" w:rsidRDefault="008A5169" w:rsidP="004C2B96">
            <w:pPr>
              <w:spacing w:after="60"/>
              <w:ind w:right="99"/>
              <w:rPr>
                <w:lang w:eastAsia="en-US"/>
              </w:rPr>
            </w:pPr>
            <w:r w:rsidRPr="00E11E70">
              <w:rPr>
                <w:lang w:eastAsia="en-US"/>
              </w:rPr>
              <w:t>ECE/TRANS/WP.15/20</w:t>
            </w:r>
            <w:r>
              <w:rPr>
                <w:lang w:eastAsia="en-US"/>
              </w:rPr>
              <w:t>22</w:t>
            </w:r>
            <w:r w:rsidRPr="00E11E70">
              <w:rPr>
                <w:lang w:eastAsia="en-US"/>
              </w:rPr>
              <w:t>/</w:t>
            </w:r>
            <w:r>
              <w:rPr>
                <w:lang w:eastAsia="en-US"/>
              </w:rPr>
              <w:t>1 (Sweden)</w:t>
            </w:r>
          </w:p>
        </w:tc>
        <w:tc>
          <w:tcPr>
            <w:tcW w:w="3969" w:type="dxa"/>
            <w:shd w:val="clear" w:color="auto" w:fill="auto"/>
          </w:tcPr>
          <w:p w14:paraId="6BFE6679" w14:textId="42EEB29E" w:rsidR="008A5169" w:rsidRPr="00E11E70" w:rsidRDefault="00BE68BF" w:rsidP="004C2B96">
            <w:pPr>
              <w:spacing w:after="60"/>
              <w:ind w:right="99"/>
              <w:rPr>
                <w:lang w:eastAsia="en-US"/>
              </w:rPr>
            </w:pPr>
            <w:r w:rsidRPr="00BE68BF">
              <w:rPr>
                <w:lang w:eastAsia="en-US"/>
              </w:rPr>
              <w:t>Section 8.2.2 – Remote ADR training</w:t>
            </w:r>
          </w:p>
        </w:tc>
      </w:tr>
    </w:tbl>
    <w:p w14:paraId="13574562" w14:textId="77777777" w:rsidR="00E11E70" w:rsidRPr="00E11E70" w:rsidRDefault="00E11E70" w:rsidP="00E11E7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en-US"/>
        </w:rPr>
      </w:pPr>
      <w:r w:rsidRPr="00E11E70">
        <w:rPr>
          <w:b/>
          <w:sz w:val="28"/>
          <w:lang w:eastAsia="en-US"/>
        </w:rPr>
        <w:tab/>
        <w:t>7.</w:t>
      </w:r>
      <w:r w:rsidRPr="00E11E70">
        <w:rPr>
          <w:b/>
          <w:sz w:val="28"/>
          <w:lang w:eastAsia="en-US"/>
        </w:rPr>
        <w:tab/>
        <w:t>Programme of work</w:t>
      </w:r>
    </w:p>
    <w:p w14:paraId="160D8B02" w14:textId="77777777" w:rsidR="00E11E70" w:rsidRPr="00E11E70" w:rsidRDefault="00E11E70" w:rsidP="00E11E70">
      <w:pPr>
        <w:spacing w:after="120"/>
        <w:ind w:left="1134" w:right="1134"/>
        <w:jc w:val="both"/>
        <w:rPr>
          <w:lang w:eastAsia="en-US"/>
        </w:rPr>
      </w:pPr>
      <w:r w:rsidRPr="00E11E70">
        <w:rPr>
          <w:lang w:eastAsia="en-US"/>
        </w:rPr>
        <w:tab/>
      </w:r>
      <w:r w:rsidRPr="00E11E70">
        <w:rPr>
          <w:lang w:eastAsia="en-US"/>
        </w:rPr>
        <w:tab/>
        <w:t>No document has been submitted under this agenda item.</w:t>
      </w:r>
    </w:p>
    <w:p w14:paraId="209A8D5E" w14:textId="77777777" w:rsidR="00E11E70" w:rsidRPr="00E11E70" w:rsidRDefault="00E11E70" w:rsidP="00E11E7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en-US"/>
        </w:rPr>
      </w:pPr>
      <w:r w:rsidRPr="00E11E70">
        <w:rPr>
          <w:b/>
          <w:sz w:val="28"/>
          <w:lang w:eastAsia="en-US"/>
        </w:rPr>
        <w:tab/>
        <w:t>8.</w:t>
      </w:r>
      <w:r w:rsidRPr="00E11E70">
        <w:rPr>
          <w:b/>
          <w:sz w:val="28"/>
          <w:lang w:eastAsia="en-US"/>
        </w:rPr>
        <w:tab/>
        <w:t>Any other business</w:t>
      </w:r>
    </w:p>
    <w:p w14:paraId="346FA242" w14:textId="12473995" w:rsidR="0065228B" w:rsidRPr="00E11E70" w:rsidRDefault="0065228B" w:rsidP="0065228B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eastAsia="en-US"/>
        </w:rPr>
      </w:pPr>
      <w:r w:rsidRPr="00E11E70">
        <w:rPr>
          <w:b/>
          <w:sz w:val="24"/>
          <w:lang w:eastAsia="en-US"/>
        </w:rPr>
        <w:tab/>
        <w:t>(a)</w:t>
      </w:r>
      <w:r w:rsidRPr="00E11E70">
        <w:rPr>
          <w:b/>
          <w:sz w:val="24"/>
          <w:lang w:eastAsia="en-US"/>
        </w:rPr>
        <w:tab/>
      </w:r>
      <w:r w:rsidRPr="0065228B">
        <w:rPr>
          <w:b/>
          <w:sz w:val="24"/>
          <w:lang w:eastAsia="en-US"/>
        </w:rPr>
        <w:t>Circular economy and sustainable use of natural resources</w:t>
      </w:r>
    </w:p>
    <w:p w14:paraId="47308E16" w14:textId="5BF0A32D" w:rsidR="0065228B" w:rsidRPr="00E11E70" w:rsidRDefault="00A4512D" w:rsidP="0065228B">
      <w:pPr>
        <w:spacing w:after="120"/>
        <w:ind w:left="1134" w:right="1134" w:firstLine="561"/>
        <w:jc w:val="both"/>
        <w:rPr>
          <w:lang w:eastAsia="en-US"/>
        </w:rPr>
      </w:pPr>
      <w:r w:rsidRPr="00A4512D">
        <w:rPr>
          <w:lang w:eastAsia="en-US"/>
        </w:rPr>
        <w:t xml:space="preserve">Delegations wishing to present information on </w:t>
      </w:r>
      <w:r>
        <w:rPr>
          <w:lang w:eastAsia="en-US"/>
        </w:rPr>
        <w:t>this</w:t>
      </w:r>
      <w:r w:rsidRPr="00A4512D">
        <w:rPr>
          <w:lang w:eastAsia="en-US"/>
        </w:rPr>
        <w:t xml:space="preserve"> subject at the </w:t>
      </w:r>
      <w:r w:rsidR="0028453E" w:rsidRPr="0028453E">
        <w:rPr>
          <w:lang w:eastAsia="en-US"/>
        </w:rPr>
        <w:t xml:space="preserve">111th </w:t>
      </w:r>
      <w:r w:rsidRPr="00A4512D">
        <w:rPr>
          <w:lang w:eastAsia="en-US"/>
        </w:rPr>
        <w:t>session of the Working Party</w:t>
      </w:r>
      <w:r w:rsidR="00074CAF">
        <w:rPr>
          <w:lang w:eastAsia="en-US"/>
        </w:rPr>
        <w:t xml:space="preserve"> are invited to </w:t>
      </w:r>
      <w:r w:rsidR="0028453E">
        <w:rPr>
          <w:lang w:eastAsia="en-US"/>
        </w:rPr>
        <w:t xml:space="preserve">inform the secretariat </w:t>
      </w:r>
      <w:r w:rsidR="00574C40" w:rsidRPr="00574C40">
        <w:rPr>
          <w:lang w:eastAsia="en-US"/>
        </w:rPr>
        <w:t>as soon as possible before the session</w:t>
      </w:r>
      <w:r w:rsidR="00074CAF">
        <w:rPr>
          <w:lang w:eastAsia="en-US"/>
        </w:rPr>
        <w:t>.</w:t>
      </w:r>
    </w:p>
    <w:p w14:paraId="269C7B5D" w14:textId="5E0B9073" w:rsidR="00A240F0" w:rsidRPr="00E11E70" w:rsidRDefault="00A240F0" w:rsidP="00A240F0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eastAsia="en-US"/>
        </w:rPr>
      </w:pPr>
      <w:r w:rsidRPr="00E11E70">
        <w:rPr>
          <w:b/>
          <w:sz w:val="24"/>
          <w:lang w:eastAsia="en-US"/>
        </w:rPr>
        <w:tab/>
        <w:t>(</w:t>
      </w:r>
      <w:r>
        <w:rPr>
          <w:b/>
          <w:sz w:val="24"/>
          <w:lang w:eastAsia="en-US"/>
        </w:rPr>
        <w:t>b</w:t>
      </w:r>
      <w:r w:rsidRPr="00E11E70">
        <w:rPr>
          <w:b/>
          <w:sz w:val="24"/>
          <w:lang w:eastAsia="en-US"/>
        </w:rPr>
        <w:t>)</w:t>
      </w:r>
      <w:r w:rsidRPr="00E11E70">
        <w:rPr>
          <w:b/>
          <w:sz w:val="24"/>
          <w:lang w:eastAsia="en-US"/>
        </w:rPr>
        <w:tab/>
      </w:r>
      <w:r w:rsidRPr="00A240F0">
        <w:rPr>
          <w:b/>
          <w:sz w:val="24"/>
          <w:lang w:eastAsia="en-US"/>
        </w:rPr>
        <w:t>Miscellaneous issues</w:t>
      </w:r>
    </w:p>
    <w:p w14:paraId="1BC2D54A" w14:textId="77777777" w:rsidR="009A3F23" w:rsidRDefault="00A240F0" w:rsidP="009A3F23">
      <w:pPr>
        <w:pStyle w:val="SingleTxtG"/>
        <w:spacing w:line="240" w:lineRule="auto"/>
        <w:rPr>
          <w:lang w:eastAsia="en-US"/>
        </w:rPr>
      </w:pPr>
      <w:r w:rsidRPr="00E11E70">
        <w:rPr>
          <w:lang w:eastAsia="en-US"/>
        </w:rPr>
        <w:tab/>
      </w:r>
      <w:r w:rsidRPr="00E11E70">
        <w:rPr>
          <w:lang w:eastAsia="en-US"/>
        </w:rPr>
        <w:tab/>
        <w:t>No document has been submitted under this agenda item.</w:t>
      </w:r>
      <w:r w:rsidR="009A3F23">
        <w:rPr>
          <w:lang w:eastAsia="en-US"/>
        </w:rPr>
        <w:t xml:space="preserve"> </w:t>
      </w:r>
    </w:p>
    <w:p w14:paraId="3131CBE3" w14:textId="61B4B932" w:rsidR="00A240F0" w:rsidRPr="00E11E70" w:rsidRDefault="009A3F23" w:rsidP="00150D8D">
      <w:pPr>
        <w:pStyle w:val="SingleTxtG"/>
        <w:spacing w:line="240" w:lineRule="auto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Pr="009A3F23">
        <w:rPr>
          <w:lang w:eastAsia="en-US"/>
        </w:rPr>
        <w:t xml:space="preserve">If time permits, the secretary </w:t>
      </w:r>
      <w:r w:rsidR="00150D8D">
        <w:rPr>
          <w:lang w:eastAsia="en-US"/>
        </w:rPr>
        <w:t>of</w:t>
      </w:r>
      <w:r w:rsidRPr="009A3F23">
        <w:rPr>
          <w:lang w:eastAsia="en-US"/>
        </w:rPr>
        <w:t xml:space="preserve"> the Working Party on Transport Trends and Economics (WP.5) will present the Sustainable Inland Transport Connectivity Indicators (SITCIN) (which include a cluster of indicators </w:t>
      </w:r>
      <w:r w:rsidR="007D5A62">
        <w:rPr>
          <w:lang w:eastAsia="en-US"/>
        </w:rPr>
        <w:t xml:space="preserve">related to </w:t>
      </w:r>
      <w:r w:rsidRPr="009A3F23">
        <w:rPr>
          <w:lang w:eastAsia="en-US"/>
        </w:rPr>
        <w:t xml:space="preserve">ADR). See </w:t>
      </w:r>
      <w:r w:rsidRPr="009A3F23">
        <w:rPr>
          <w:i/>
          <w:iCs/>
          <w:lang w:eastAsia="en-US"/>
        </w:rPr>
        <w:t>https://unece.org/transport/documents/2021/07/working-documents/sustainable-inland-transport-connectivity-0</w:t>
      </w:r>
      <w:r w:rsidRPr="009A3F23">
        <w:rPr>
          <w:lang w:eastAsia="en-US"/>
        </w:rPr>
        <w:t>.</w:t>
      </w:r>
    </w:p>
    <w:p w14:paraId="1EA54D77" w14:textId="77777777" w:rsidR="00E11E70" w:rsidRPr="00E11E70" w:rsidRDefault="00E11E70" w:rsidP="00E11E7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en-US"/>
        </w:rPr>
      </w:pPr>
      <w:r w:rsidRPr="00E11E70">
        <w:rPr>
          <w:b/>
          <w:sz w:val="28"/>
          <w:lang w:eastAsia="en-US"/>
        </w:rPr>
        <w:tab/>
        <w:t>9.</w:t>
      </w:r>
      <w:r w:rsidRPr="00E11E70">
        <w:rPr>
          <w:b/>
          <w:sz w:val="28"/>
          <w:lang w:eastAsia="en-US"/>
        </w:rPr>
        <w:tab/>
        <w:t>Adoption of the report</w:t>
      </w:r>
    </w:p>
    <w:p w14:paraId="46999184" w14:textId="77777777" w:rsidR="00E11E70" w:rsidRPr="00E11E70" w:rsidRDefault="00E11E70" w:rsidP="00E11E70">
      <w:pPr>
        <w:spacing w:after="120"/>
        <w:ind w:left="1134" w:right="1134" w:firstLine="561"/>
        <w:jc w:val="both"/>
        <w:rPr>
          <w:lang w:eastAsia="en-US"/>
        </w:rPr>
      </w:pPr>
      <w:r w:rsidRPr="00E11E70">
        <w:rPr>
          <w:lang w:eastAsia="en-US"/>
        </w:rPr>
        <w:t xml:space="preserve">In accordance with established practice, the Working Party will adopt the report of the session </w:t>
      </w:r>
      <w:proofErr w:type="gramStart"/>
      <w:r w:rsidRPr="00E11E70">
        <w:rPr>
          <w:lang w:eastAsia="en-US"/>
        </w:rPr>
        <w:t>on the basis of</w:t>
      </w:r>
      <w:proofErr w:type="gramEnd"/>
      <w:r w:rsidRPr="00E11E70">
        <w:rPr>
          <w:lang w:eastAsia="en-US"/>
        </w:rPr>
        <w:t xml:space="preserve"> a draft established by the secretariat.</w:t>
      </w:r>
    </w:p>
    <w:p w14:paraId="68266469" w14:textId="31D5F85C" w:rsidR="0098629C" w:rsidRPr="007D4043" w:rsidRDefault="007D4043" w:rsidP="007D4043">
      <w:pPr>
        <w:spacing w:before="240"/>
        <w:jc w:val="center"/>
        <w:rPr>
          <w:u w:val="single"/>
        </w:rPr>
      </w:pPr>
      <w:r w:rsidRPr="007D4043">
        <w:rPr>
          <w:u w:val="single"/>
        </w:rPr>
        <w:tab/>
      </w:r>
      <w:r w:rsidRPr="007D4043">
        <w:rPr>
          <w:u w:val="single"/>
        </w:rPr>
        <w:tab/>
      </w:r>
      <w:r w:rsidRPr="007D4043">
        <w:rPr>
          <w:u w:val="single"/>
        </w:rPr>
        <w:tab/>
      </w:r>
    </w:p>
    <w:sectPr w:rsidR="0098629C" w:rsidRPr="007D4043" w:rsidSect="009B41B6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52D4" w14:textId="77777777" w:rsidR="006908C2" w:rsidRDefault="006908C2"/>
  </w:endnote>
  <w:endnote w:type="continuationSeparator" w:id="0">
    <w:p w14:paraId="72A25CB0" w14:textId="77777777" w:rsidR="006908C2" w:rsidRDefault="006908C2"/>
  </w:endnote>
  <w:endnote w:type="continuationNotice" w:id="1">
    <w:p w14:paraId="511814A7" w14:textId="77777777" w:rsidR="006908C2" w:rsidRDefault="006908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B994" w14:textId="192D7237" w:rsidR="009B41B6" w:rsidRPr="009B41B6" w:rsidRDefault="009B41B6" w:rsidP="009B41B6">
    <w:pPr>
      <w:pStyle w:val="Footer"/>
      <w:tabs>
        <w:tab w:val="right" w:pos="9638"/>
      </w:tabs>
      <w:rPr>
        <w:sz w:val="18"/>
      </w:rPr>
    </w:pPr>
    <w:r w:rsidRPr="009B41B6">
      <w:rPr>
        <w:b/>
        <w:sz w:val="18"/>
      </w:rPr>
      <w:fldChar w:fldCharType="begin"/>
    </w:r>
    <w:r w:rsidRPr="009B41B6">
      <w:rPr>
        <w:b/>
        <w:sz w:val="18"/>
      </w:rPr>
      <w:instrText xml:space="preserve"> PAGE  \* MERGEFORMAT </w:instrText>
    </w:r>
    <w:r w:rsidRPr="009B41B6">
      <w:rPr>
        <w:b/>
        <w:sz w:val="18"/>
      </w:rPr>
      <w:fldChar w:fldCharType="separate"/>
    </w:r>
    <w:r w:rsidR="00F352E5">
      <w:rPr>
        <w:b/>
        <w:noProof/>
        <w:sz w:val="18"/>
      </w:rPr>
      <w:t>2</w:t>
    </w:r>
    <w:r w:rsidRPr="009B41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349F" w14:textId="0A254FD1" w:rsidR="009B41B6" w:rsidRPr="009B41B6" w:rsidRDefault="009B41B6" w:rsidP="009B41B6">
    <w:pPr>
      <w:pStyle w:val="Footer"/>
      <w:tabs>
        <w:tab w:val="right" w:pos="9638"/>
      </w:tabs>
      <w:rPr>
        <w:b/>
        <w:sz w:val="18"/>
      </w:rPr>
    </w:pPr>
    <w:r>
      <w:tab/>
    </w:r>
    <w:r w:rsidRPr="009B41B6">
      <w:rPr>
        <w:b/>
        <w:sz w:val="18"/>
      </w:rPr>
      <w:fldChar w:fldCharType="begin"/>
    </w:r>
    <w:r w:rsidRPr="009B41B6">
      <w:rPr>
        <w:b/>
        <w:sz w:val="18"/>
      </w:rPr>
      <w:instrText xml:space="preserve"> PAGE  \* MERGEFORMAT </w:instrText>
    </w:r>
    <w:r w:rsidRPr="009B41B6">
      <w:rPr>
        <w:b/>
        <w:sz w:val="18"/>
      </w:rPr>
      <w:fldChar w:fldCharType="separate"/>
    </w:r>
    <w:r w:rsidR="00F352E5">
      <w:rPr>
        <w:b/>
        <w:noProof/>
        <w:sz w:val="18"/>
      </w:rPr>
      <w:t>3</w:t>
    </w:r>
    <w:r w:rsidRPr="009B41B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DC58" w14:textId="77777777" w:rsidR="006908C2" w:rsidRPr="000B175B" w:rsidRDefault="006908C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048E3F" w14:textId="77777777" w:rsidR="006908C2" w:rsidRPr="00FC68B7" w:rsidRDefault="006908C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5318D90" w14:textId="77777777" w:rsidR="006908C2" w:rsidRDefault="006908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2C09" w14:textId="161C9916" w:rsidR="009B41B6" w:rsidRPr="009B41B6" w:rsidRDefault="00F35FD0">
    <w:pPr>
      <w:pStyle w:val="Header"/>
    </w:pPr>
    <w:fldSimple w:instr=" TITLE  \* MERGEFORMAT ">
      <w:r w:rsidR="009B41B6">
        <w:t>ECE/TRANS/WP.15/257/Add.1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D3AB" w14:textId="3934FC78" w:rsidR="009B41B6" w:rsidRPr="009B41B6" w:rsidRDefault="00F35FD0" w:rsidP="009B41B6">
    <w:pPr>
      <w:pStyle w:val="Header"/>
      <w:jc w:val="right"/>
    </w:pPr>
    <w:fldSimple w:instr=" TITLE  \* MERGEFORMAT ">
      <w:r w:rsidR="009B41B6">
        <w:t>ECE/TRANS/WP.15/257/Add.1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B6"/>
    <w:rsid w:val="00002A7D"/>
    <w:rsid w:val="000038A8"/>
    <w:rsid w:val="00006790"/>
    <w:rsid w:val="00016F8E"/>
    <w:rsid w:val="00027624"/>
    <w:rsid w:val="00050F6B"/>
    <w:rsid w:val="00061BBE"/>
    <w:rsid w:val="000678CD"/>
    <w:rsid w:val="00072C8C"/>
    <w:rsid w:val="00074CAF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C6506"/>
    <w:rsid w:val="000E0415"/>
    <w:rsid w:val="000F7715"/>
    <w:rsid w:val="00150D8D"/>
    <w:rsid w:val="00156B99"/>
    <w:rsid w:val="00166124"/>
    <w:rsid w:val="00184DDA"/>
    <w:rsid w:val="001900CD"/>
    <w:rsid w:val="001A0452"/>
    <w:rsid w:val="001A7F66"/>
    <w:rsid w:val="001B4B04"/>
    <w:rsid w:val="001B5875"/>
    <w:rsid w:val="001C4B9C"/>
    <w:rsid w:val="001C6663"/>
    <w:rsid w:val="001C7895"/>
    <w:rsid w:val="001D26DF"/>
    <w:rsid w:val="001D75B9"/>
    <w:rsid w:val="001E13D9"/>
    <w:rsid w:val="001F1599"/>
    <w:rsid w:val="001F19C4"/>
    <w:rsid w:val="002043F0"/>
    <w:rsid w:val="002067B8"/>
    <w:rsid w:val="00207BD2"/>
    <w:rsid w:val="00211E0B"/>
    <w:rsid w:val="00232575"/>
    <w:rsid w:val="00247258"/>
    <w:rsid w:val="0025159C"/>
    <w:rsid w:val="00257CAC"/>
    <w:rsid w:val="00264441"/>
    <w:rsid w:val="0027237A"/>
    <w:rsid w:val="0028453E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26339"/>
    <w:rsid w:val="00336C97"/>
    <w:rsid w:val="00337F88"/>
    <w:rsid w:val="003400C6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B68B8"/>
    <w:rsid w:val="004C55B0"/>
    <w:rsid w:val="004F6BA0"/>
    <w:rsid w:val="00503BEA"/>
    <w:rsid w:val="00511EED"/>
    <w:rsid w:val="00533616"/>
    <w:rsid w:val="00535ABA"/>
    <w:rsid w:val="0053768B"/>
    <w:rsid w:val="005420F2"/>
    <w:rsid w:val="00542322"/>
    <w:rsid w:val="0054285C"/>
    <w:rsid w:val="00543D88"/>
    <w:rsid w:val="00562023"/>
    <w:rsid w:val="00574C40"/>
    <w:rsid w:val="00584173"/>
    <w:rsid w:val="00595520"/>
    <w:rsid w:val="005A44B9"/>
    <w:rsid w:val="005B1BA0"/>
    <w:rsid w:val="005B3DB3"/>
    <w:rsid w:val="005C0B30"/>
    <w:rsid w:val="005D15CA"/>
    <w:rsid w:val="005D7969"/>
    <w:rsid w:val="005F08DF"/>
    <w:rsid w:val="005F3066"/>
    <w:rsid w:val="005F3E61"/>
    <w:rsid w:val="005F41CE"/>
    <w:rsid w:val="00604DDD"/>
    <w:rsid w:val="006115CC"/>
    <w:rsid w:val="00611FC4"/>
    <w:rsid w:val="006176FB"/>
    <w:rsid w:val="00630FCB"/>
    <w:rsid w:val="00640B26"/>
    <w:rsid w:val="0065228B"/>
    <w:rsid w:val="00654BF6"/>
    <w:rsid w:val="0065766B"/>
    <w:rsid w:val="006770B2"/>
    <w:rsid w:val="0068501D"/>
    <w:rsid w:val="00686A48"/>
    <w:rsid w:val="006908C2"/>
    <w:rsid w:val="00690FD2"/>
    <w:rsid w:val="00693EF3"/>
    <w:rsid w:val="006940E1"/>
    <w:rsid w:val="006A3C72"/>
    <w:rsid w:val="006A7392"/>
    <w:rsid w:val="006B03A1"/>
    <w:rsid w:val="006B40EB"/>
    <w:rsid w:val="006B67D9"/>
    <w:rsid w:val="006C5535"/>
    <w:rsid w:val="006D0589"/>
    <w:rsid w:val="006E564B"/>
    <w:rsid w:val="006E7154"/>
    <w:rsid w:val="007003CD"/>
    <w:rsid w:val="00702A2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A478E"/>
    <w:rsid w:val="007B6BA5"/>
    <w:rsid w:val="007C3390"/>
    <w:rsid w:val="007C42D8"/>
    <w:rsid w:val="007C4F4B"/>
    <w:rsid w:val="007D4043"/>
    <w:rsid w:val="007D5A62"/>
    <w:rsid w:val="007D6166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36491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5169"/>
    <w:rsid w:val="008A6B25"/>
    <w:rsid w:val="008A6C4F"/>
    <w:rsid w:val="008A77AE"/>
    <w:rsid w:val="008B389E"/>
    <w:rsid w:val="008B41BC"/>
    <w:rsid w:val="008D045E"/>
    <w:rsid w:val="008D3F25"/>
    <w:rsid w:val="008D4D82"/>
    <w:rsid w:val="008E0E46"/>
    <w:rsid w:val="008E7116"/>
    <w:rsid w:val="008F143B"/>
    <w:rsid w:val="008F3882"/>
    <w:rsid w:val="008F4B7C"/>
    <w:rsid w:val="0090192B"/>
    <w:rsid w:val="00906907"/>
    <w:rsid w:val="009151DF"/>
    <w:rsid w:val="00916FDC"/>
    <w:rsid w:val="00922DFA"/>
    <w:rsid w:val="00926E47"/>
    <w:rsid w:val="00947162"/>
    <w:rsid w:val="009501B9"/>
    <w:rsid w:val="009610D0"/>
    <w:rsid w:val="0096375C"/>
    <w:rsid w:val="009662E6"/>
    <w:rsid w:val="0097095E"/>
    <w:rsid w:val="0098592B"/>
    <w:rsid w:val="00985FC4"/>
    <w:rsid w:val="0098629C"/>
    <w:rsid w:val="00990766"/>
    <w:rsid w:val="00991261"/>
    <w:rsid w:val="009964C4"/>
    <w:rsid w:val="009A3F23"/>
    <w:rsid w:val="009A7B81"/>
    <w:rsid w:val="009B41B6"/>
    <w:rsid w:val="009D01C0"/>
    <w:rsid w:val="009D6A08"/>
    <w:rsid w:val="009E0A16"/>
    <w:rsid w:val="009E6CB7"/>
    <w:rsid w:val="009E7970"/>
    <w:rsid w:val="009F2EAC"/>
    <w:rsid w:val="009F57E3"/>
    <w:rsid w:val="00A04B37"/>
    <w:rsid w:val="00A066D3"/>
    <w:rsid w:val="00A10F4F"/>
    <w:rsid w:val="00A11067"/>
    <w:rsid w:val="00A1704A"/>
    <w:rsid w:val="00A240F0"/>
    <w:rsid w:val="00A35BF0"/>
    <w:rsid w:val="00A425EB"/>
    <w:rsid w:val="00A4512D"/>
    <w:rsid w:val="00A53748"/>
    <w:rsid w:val="00A61038"/>
    <w:rsid w:val="00A72F22"/>
    <w:rsid w:val="00A733BC"/>
    <w:rsid w:val="00A748A6"/>
    <w:rsid w:val="00A76A69"/>
    <w:rsid w:val="00A838AF"/>
    <w:rsid w:val="00A879A4"/>
    <w:rsid w:val="00AA0FF8"/>
    <w:rsid w:val="00AC0F2C"/>
    <w:rsid w:val="00AC502A"/>
    <w:rsid w:val="00AE3FD9"/>
    <w:rsid w:val="00AE7BA9"/>
    <w:rsid w:val="00AF58C1"/>
    <w:rsid w:val="00B04A3F"/>
    <w:rsid w:val="00B06643"/>
    <w:rsid w:val="00B15055"/>
    <w:rsid w:val="00B20551"/>
    <w:rsid w:val="00B30179"/>
    <w:rsid w:val="00B33FC7"/>
    <w:rsid w:val="00B3769F"/>
    <w:rsid w:val="00B37B15"/>
    <w:rsid w:val="00B45C02"/>
    <w:rsid w:val="00B56AF7"/>
    <w:rsid w:val="00B60303"/>
    <w:rsid w:val="00B70B63"/>
    <w:rsid w:val="00B72A1E"/>
    <w:rsid w:val="00B81E12"/>
    <w:rsid w:val="00BA339B"/>
    <w:rsid w:val="00BB23CC"/>
    <w:rsid w:val="00BC1E7E"/>
    <w:rsid w:val="00BC471A"/>
    <w:rsid w:val="00BC74E9"/>
    <w:rsid w:val="00BE1FF4"/>
    <w:rsid w:val="00BE36A9"/>
    <w:rsid w:val="00BE618E"/>
    <w:rsid w:val="00BE68BF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11484"/>
    <w:rsid w:val="00C408B7"/>
    <w:rsid w:val="00C411EB"/>
    <w:rsid w:val="00C463DD"/>
    <w:rsid w:val="00C64794"/>
    <w:rsid w:val="00C67466"/>
    <w:rsid w:val="00C745C3"/>
    <w:rsid w:val="00C83DEC"/>
    <w:rsid w:val="00C84394"/>
    <w:rsid w:val="00C978F5"/>
    <w:rsid w:val="00CA24A4"/>
    <w:rsid w:val="00CB348D"/>
    <w:rsid w:val="00CC3E1B"/>
    <w:rsid w:val="00CD46F5"/>
    <w:rsid w:val="00CE3E51"/>
    <w:rsid w:val="00CE4A8F"/>
    <w:rsid w:val="00CE78F6"/>
    <w:rsid w:val="00CF071D"/>
    <w:rsid w:val="00CF191C"/>
    <w:rsid w:val="00D0123D"/>
    <w:rsid w:val="00D15B04"/>
    <w:rsid w:val="00D2031B"/>
    <w:rsid w:val="00D25FE2"/>
    <w:rsid w:val="00D3363F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11E70"/>
    <w:rsid w:val="00E240C0"/>
    <w:rsid w:val="00E423C0"/>
    <w:rsid w:val="00E6414C"/>
    <w:rsid w:val="00E644F5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EF43DF"/>
    <w:rsid w:val="00F0137E"/>
    <w:rsid w:val="00F16AD7"/>
    <w:rsid w:val="00F21786"/>
    <w:rsid w:val="00F352E5"/>
    <w:rsid w:val="00F35FD0"/>
    <w:rsid w:val="00F3742B"/>
    <w:rsid w:val="00F41FDB"/>
    <w:rsid w:val="00F50596"/>
    <w:rsid w:val="00F526DB"/>
    <w:rsid w:val="00F56D63"/>
    <w:rsid w:val="00F609A9"/>
    <w:rsid w:val="00F61ACD"/>
    <w:rsid w:val="00F80C99"/>
    <w:rsid w:val="00F867EC"/>
    <w:rsid w:val="00F91B2B"/>
    <w:rsid w:val="00FB3728"/>
    <w:rsid w:val="00FC03CD"/>
    <w:rsid w:val="00FC0646"/>
    <w:rsid w:val="00FC2014"/>
    <w:rsid w:val="00FC68B7"/>
    <w:rsid w:val="00FD126A"/>
    <w:rsid w:val="00FE6985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C19AB"/>
  <w15:docId w15:val="{43B00644-45B3-4EF7-A350-211BA5A5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styleId="CommentReference">
    <w:name w:val="annotation reference"/>
    <w:basedOn w:val="DefaultParagraphFont"/>
    <w:semiHidden/>
    <w:unhideWhenUsed/>
    <w:rsid w:val="009151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51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151D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5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51DF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35F925-727D-4947-A708-44E8650B4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693D0-8A9B-4735-A2F4-A7A3A1B3B2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C28462-EAA6-4AB3-88E1-570D62045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1E962F-84DF-4C32-95A4-F26CE8FAD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172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ECE/TRANS/WP.15/257/Add.1</vt:lpstr>
      <vt:lpstr>United Nations</vt:lpstr>
    </vt:vector>
  </TitlesOfParts>
  <Company>CSD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ECE/TRANS/WP.15/257/Add.1</dc:title>
  <dc:creator>Christine Barrio-Champeau</dc:creator>
  <cp:lastModifiedBy>Christine Barrio-Champeau</cp:lastModifiedBy>
  <cp:revision>23</cp:revision>
  <cp:lastPrinted>2009-02-18T09:36:00Z</cp:lastPrinted>
  <dcterms:created xsi:type="dcterms:W3CDTF">2022-02-22T15:01:00Z</dcterms:created>
  <dcterms:modified xsi:type="dcterms:W3CDTF">2022-02-25T06:58:00Z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