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BF25AD" w14:paraId="3E79FCB2" w14:textId="77777777" w:rsidTr="00C1721D">
        <w:trPr>
          <w:cantSplit/>
          <w:trHeight w:hRule="exact" w:val="851"/>
        </w:trPr>
        <w:tc>
          <w:tcPr>
            <w:tcW w:w="9639" w:type="dxa"/>
            <w:gridSpan w:val="2"/>
            <w:tcBorders>
              <w:bottom w:val="single" w:sz="4" w:space="0" w:color="auto"/>
            </w:tcBorders>
            <w:vAlign w:val="bottom"/>
          </w:tcPr>
          <w:p w14:paraId="71BEC434" w14:textId="40B1AEAD" w:rsidR="00BF25AD" w:rsidRPr="00AB7095" w:rsidRDefault="00A709E4" w:rsidP="000571E2">
            <w:pPr>
              <w:jc w:val="right"/>
              <w:rPr>
                <w:b/>
                <w:bCs/>
                <w:sz w:val="40"/>
                <w:szCs w:val="40"/>
              </w:rPr>
            </w:pPr>
            <w:r w:rsidRPr="00A709E4">
              <w:rPr>
                <w:b/>
                <w:bCs/>
                <w:sz w:val="40"/>
                <w:szCs w:val="40"/>
              </w:rPr>
              <w:t>INF</w:t>
            </w:r>
            <w:r>
              <w:rPr>
                <w:b/>
                <w:bCs/>
                <w:sz w:val="40"/>
                <w:szCs w:val="40"/>
              </w:rPr>
              <w:t>.23</w:t>
            </w:r>
          </w:p>
        </w:tc>
      </w:tr>
      <w:tr w:rsidR="00BF25AD" w14:paraId="6822DBF0" w14:textId="77777777" w:rsidTr="0021141B">
        <w:trPr>
          <w:cantSplit/>
          <w:trHeight w:hRule="exact" w:val="3694"/>
        </w:trPr>
        <w:tc>
          <w:tcPr>
            <w:tcW w:w="6804" w:type="dxa"/>
            <w:tcBorders>
              <w:top w:val="single" w:sz="4" w:space="0" w:color="auto"/>
              <w:bottom w:val="single" w:sz="12" w:space="0" w:color="auto"/>
            </w:tcBorders>
          </w:tcPr>
          <w:p w14:paraId="68E0119A" w14:textId="77777777" w:rsidR="007F7B08" w:rsidRDefault="007F7B08" w:rsidP="007F7B08">
            <w:pPr>
              <w:spacing w:before="120"/>
              <w:rPr>
                <w:b/>
                <w:sz w:val="28"/>
                <w:szCs w:val="28"/>
              </w:rPr>
            </w:pPr>
            <w:r w:rsidRPr="00832334">
              <w:rPr>
                <w:b/>
                <w:sz w:val="28"/>
                <w:szCs w:val="28"/>
              </w:rPr>
              <w:t>Economic Commission for Europe</w:t>
            </w:r>
          </w:p>
          <w:p w14:paraId="77103216" w14:textId="77777777" w:rsidR="007F7B08" w:rsidRPr="008F31D2" w:rsidRDefault="007F7B08" w:rsidP="007F7B08">
            <w:pPr>
              <w:spacing w:before="120"/>
              <w:rPr>
                <w:sz w:val="28"/>
                <w:szCs w:val="28"/>
              </w:rPr>
            </w:pPr>
            <w:r>
              <w:rPr>
                <w:sz w:val="28"/>
                <w:szCs w:val="28"/>
              </w:rPr>
              <w:t>Inland Transport Committee</w:t>
            </w:r>
          </w:p>
          <w:p w14:paraId="435E5A79" w14:textId="77777777" w:rsidR="007F7B08" w:rsidRDefault="007F7B08" w:rsidP="007F7B08">
            <w:pPr>
              <w:spacing w:before="120"/>
              <w:rPr>
                <w:b/>
                <w:sz w:val="24"/>
                <w:szCs w:val="24"/>
              </w:rPr>
            </w:pPr>
            <w:r>
              <w:rPr>
                <w:b/>
                <w:sz w:val="24"/>
                <w:szCs w:val="24"/>
              </w:rPr>
              <w:t>Working Party on the Transport of Dangerous Goods</w:t>
            </w:r>
          </w:p>
          <w:p w14:paraId="15C19DC4" w14:textId="77777777" w:rsidR="007F7B08" w:rsidRPr="008F31D2" w:rsidRDefault="007F7B08" w:rsidP="007F7B08">
            <w:pPr>
              <w:spacing w:before="120"/>
              <w:rPr>
                <w:b/>
              </w:rPr>
            </w:pPr>
            <w:r w:rsidRPr="008F31D2">
              <w:rPr>
                <w:b/>
              </w:rPr>
              <w:t xml:space="preserve">Joint Meeting of Experts </w:t>
            </w:r>
            <w:r>
              <w:rPr>
                <w:b/>
              </w:rPr>
              <w:t>on the Regulations annexed to the</w:t>
            </w:r>
            <w:r>
              <w:rPr>
                <w:b/>
              </w:rPr>
              <w:br/>
              <w:t>European Agreement concerning the International Carriage</w:t>
            </w:r>
            <w:r>
              <w:rPr>
                <w:b/>
              </w:rPr>
              <w:br/>
              <w:t>of Dangerous Goods by Inland Waterways (ADN)</w:t>
            </w:r>
            <w:r>
              <w:rPr>
                <w:b/>
              </w:rPr>
              <w:br/>
              <w:t>(ADN Safety Committee)</w:t>
            </w:r>
          </w:p>
          <w:p w14:paraId="3FCE1875" w14:textId="77777777" w:rsidR="007F7B08" w:rsidRPr="008D7010" w:rsidRDefault="007F7B08" w:rsidP="007F7B08">
            <w:pPr>
              <w:spacing w:before="120"/>
              <w:rPr>
                <w:b/>
              </w:rPr>
            </w:pPr>
            <w:r>
              <w:rPr>
                <w:b/>
              </w:rPr>
              <w:t xml:space="preserve">Thirty-ninth </w:t>
            </w:r>
            <w:r w:rsidRPr="008D7010">
              <w:rPr>
                <w:b/>
              </w:rPr>
              <w:t>session</w:t>
            </w:r>
          </w:p>
          <w:p w14:paraId="608D1971" w14:textId="77777777" w:rsidR="007F7B08" w:rsidRPr="00C25DCF" w:rsidRDefault="007F7B08" w:rsidP="007F7B08">
            <w:r w:rsidRPr="00C25DCF">
              <w:t>Geneva, 2</w:t>
            </w:r>
            <w:r>
              <w:t>4</w:t>
            </w:r>
            <w:r w:rsidRPr="00C25DCF">
              <w:t>–2</w:t>
            </w:r>
            <w:r>
              <w:t>8</w:t>
            </w:r>
            <w:r w:rsidRPr="00C25DCF">
              <w:t xml:space="preserve"> </w:t>
            </w:r>
            <w:r>
              <w:t>January</w:t>
            </w:r>
            <w:r w:rsidRPr="00C25DCF">
              <w:t xml:space="preserve"> 202</w:t>
            </w:r>
            <w:r>
              <w:t>2</w:t>
            </w:r>
          </w:p>
          <w:p w14:paraId="2015F532" w14:textId="49F7C5C2" w:rsidR="00552545" w:rsidRDefault="00552545" w:rsidP="00552545">
            <w:r>
              <w:t xml:space="preserve">Item </w:t>
            </w:r>
            <w:r w:rsidR="00F755A1">
              <w:t>8</w:t>
            </w:r>
            <w:r>
              <w:t xml:space="preserve"> of the provisional agenda</w:t>
            </w:r>
          </w:p>
          <w:p w14:paraId="2096201E" w14:textId="369D940D" w:rsidR="006B79B3" w:rsidRPr="001945E9" w:rsidRDefault="00F755A1" w:rsidP="0021141B">
            <w:pPr>
              <w:rPr>
                <w:b/>
                <w:bCs/>
              </w:rPr>
            </w:pPr>
            <w:r w:rsidRPr="00F755A1">
              <w:rPr>
                <w:b/>
                <w:bCs/>
              </w:rPr>
              <w:t>Any other business</w:t>
            </w:r>
          </w:p>
        </w:tc>
        <w:tc>
          <w:tcPr>
            <w:tcW w:w="2835" w:type="dxa"/>
            <w:tcBorders>
              <w:top w:val="single" w:sz="4" w:space="0" w:color="auto"/>
              <w:bottom w:val="single" w:sz="12" w:space="0" w:color="auto"/>
            </w:tcBorders>
          </w:tcPr>
          <w:p w14:paraId="3A5AD599" w14:textId="77777777" w:rsidR="00BF25AD" w:rsidRDefault="00BF25AD" w:rsidP="00AB7095">
            <w:pPr>
              <w:spacing w:before="240" w:line="240" w:lineRule="exact"/>
            </w:pPr>
          </w:p>
          <w:p w14:paraId="49C118FC" w14:textId="104B8F90" w:rsidR="00BF25AD" w:rsidRDefault="004A1D30" w:rsidP="00AB7095">
            <w:pPr>
              <w:spacing w:before="240" w:line="240" w:lineRule="exact"/>
            </w:pPr>
            <w:r>
              <w:t>2</w:t>
            </w:r>
            <w:r w:rsidR="00A709E4">
              <w:t>7</w:t>
            </w:r>
            <w:r w:rsidR="00BF25AD">
              <w:t xml:space="preserve"> January 2022</w:t>
            </w:r>
          </w:p>
          <w:p w14:paraId="0FE8638D" w14:textId="77777777" w:rsidR="00355F5B" w:rsidRDefault="00355F5B" w:rsidP="00AB7095">
            <w:pPr>
              <w:spacing w:before="240" w:line="240" w:lineRule="exact"/>
            </w:pPr>
          </w:p>
          <w:p w14:paraId="613FD031" w14:textId="77777777" w:rsidR="00BF25AD" w:rsidRDefault="00BF25AD" w:rsidP="000571E2">
            <w:pPr>
              <w:spacing w:line="240" w:lineRule="exact"/>
            </w:pPr>
            <w:r>
              <w:t>English</w:t>
            </w:r>
          </w:p>
        </w:tc>
      </w:tr>
    </w:tbl>
    <w:p w14:paraId="628ECD64" w14:textId="77777777" w:rsidR="008A54E1" w:rsidRDefault="008A54E1" w:rsidP="008A54E1">
      <w:pPr>
        <w:pStyle w:val="HChG"/>
      </w:pPr>
      <w:r w:rsidRPr="00D92C10">
        <w:tab/>
      </w:r>
      <w:r w:rsidRPr="00D92C10">
        <w:tab/>
      </w:r>
      <w:r>
        <w:t>Comments on ECE/TRANS/</w:t>
      </w:r>
      <w:r w:rsidRPr="002E30EE">
        <w:t>WP.15/AC.2/2022/1</w:t>
      </w:r>
      <w:r>
        <w:t xml:space="preserve">4; </w:t>
      </w:r>
      <w:r w:rsidRPr="00F755A1">
        <w:t>Loading and unloading instructions — draft terms of reference for the informal working group</w:t>
      </w:r>
      <w:r>
        <w:t>, t</w:t>
      </w:r>
      <w:r w:rsidRPr="00F755A1">
        <w:t>ransmitted by the Government of the Netherlands</w:t>
      </w:r>
      <w:r>
        <w:t>.</w:t>
      </w:r>
    </w:p>
    <w:p w14:paraId="1B6A4E92" w14:textId="77777777" w:rsidR="008A54E1" w:rsidRDefault="008A54E1" w:rsidP="008A54E1">
      <w:pPr>
        <w:pStyle w:val="H1G"/>
      </w:pPr>
      <w:r>
        <w:tab/>
      </w:r>
      <w:r>
        <w:tab/>
      </w:r>
      <w:r>
        <w:tab/>
        <w:t xml:space="preserve">Transmitted by </w:t>
      </w:r>
      <w:r w:rsidRPr="00F755A1">
        <w:t>the Government of</w:t>
      </w:r>
      <w:r>
        <w:t xml:space="preserve"> Belgium</w:t>
      </w:r>
    </w:p>
    <w:p w14:paraId="5854F754" w14:textId="77777777" w:rsidR="008A54E1" w:rsidRPr="00D92C10" w:rsidRDefault="008A54E1" w:rsidP="00EF1CA2">
      <w:pPr>
        <w:pStyle w:val="HChG"/>
      </w:pPr>
      <w:r>
        <w:tab/>
      </w:r>
      <w:r>
        <w:tab/>
        <w:t>Introduction</w:t>
      </w:r>
    </w:p>
    <w:p w14:paraId="4EA12582" w14:textId="646933AA" w:rsidR="008A54E1" w:rsidRPr="00EF1CA2" w:rsidRDefault="00EF1CA2" w:rsidP="00EF1CA2">
      <w:pPr>
        <w:pStyle w:val="SingleTxtG"/>
      </w:pPr>
      <w:r>
        <w:t>1.</w:t>
      </w:r>
      <w:r>
        <w:tab/>
      </w:r>
      <w:r w:rsidR="008A54E1" w:rsidRPr="00EF1CA2">
        <w:t>The Belgian delegation wishes to thank the Dutch delegation for the terms of reference proposed in document ECE/TRANS/WP.15/AC.2/2022/14 and agrees to handle this issue in an informal working group.</w:t>
      </w:r>
    </w:p>
    <w:p w14:paraId="1728DDD2" w14:textId="2E86F6D9" w:rsidR="008A54E1" w:rsidRPr="00EF1CA2" w:rsidRDefault="00EF1CA2" w:rsidP="00EF1CA2">
      <w:pPr>
        <w:pStyle w:val="SingleTxtG"/>
      </w:pPr>
      <w:r>
        <w:t>2.</w:t>
      </w:r>
      <w:r>
        <w:tab/>
      </w:r>
      <w:r w:rsidR="008A54E1" w:rsidRPr="00EF1CA2">
        <w:t>However, the Belgian delegation have discussed the document ECE/TRANS/WP.15/AC.2/2022/14 with some experts and with the inland waterway platform in Belgium and they have expressed some concerns related to the loading and unloading instructions as already discussed in previous meetings.</w:t>
      </w:r>
    </w:p>
    <w:p w14:paraId="15D282DB" w14:textId="2EDC01D2" w:rsidR="008A54E1" w:rsidRPr="00D92C10" w:rsidRDefault="00EF1CA2" w:rsidP="00EF1CA2">
      <w:pPr>
        <w:pStyle w:val="HChG"/>
      </w:pPr>
      <w:r>
        <w:tab/>
      </w:r>
      <w:r>
        <w:tab/>
      </w:r>
      <w:r w:rsidR="008A54E1">
        <w:t>Observations</w:t>
      </w:r>
    </w:p>
    <w:p w14:paraId="47F2BC90" w14:textId="119724FB" w:rsidR="008A54E1" w:rsidRPr="00EF1CA2" w:rsidRDefault="00EF1CA2" w:rsidP="00EF1CA2">
      <w:pPr>
        <w:pStyle w:val="SingleTxtG"/>
      </w:pPr>
      <w:r>
        <w:t>3.</w:t>
      </w:r>
      <w:r>
        <w:tab/>
      </w:r>
      <w:r w:rsidR="008A54E1" w:rsidRPr="00EF1CA2">
        <w:t xml:space="preserve">It must be said that the word “Loading Instruction” is quoted in different prescriptions of the ADN, but with a completely different meaning or context. In our opinion, it is advisable, to first clearly separate and rename the different rules </w:t>
      </w:r>
      <w:proofErr w:type="gramStart"/>
      <w:r w:rsidR="008A54E1" w:rsidRPr="00EF1CA2">
        <w:t>in order to</w:t>
      </w:r>
      <w:proofErr w:type="gramEnd"/>
      <w:r w:rsidR="008A54E1" w:rsidRPr="00EF1CA2">
        <w:t xml:space="preserve"> avoid further confusion. This error occurs in the various ADN languages!</w:t>
      </w:r>
    </w:p>
    <w:p w14:paraId="4638B236" w14:textId="3F882AE9" w:rsidR="008A54E1" w:rsidRPr="00EF1CA2" w:rsidRDefault="00EF1CA2" w:rsidP="00EF1CA2">
      <w:pPr>
        <w:pStyle w:val="SingleTxtG"/>
      </w:pPr>
      <w:r>
        <w:t>4.</w:t>
      </w:r>
      <w:r>
        <w:tab/>
      </w:r>
      <w:r w:rsidR="008A54E1" w:rsidRPr="00EF1CA2">
        <w:t>Number 7.2.4.16.15 reads as follows: “The initial cargo throughput established in the loading instructions shall be such as to ensure that no electrostatic charge exists at the start of loading.”</w:t>
      </w:r>
    </w:p>
    <w:p w14:paraId="0819898D" w14:textId="21E6D457" w:rsidR="008A54E1" w:rsidRPr="00EF1CA2" w:rsidRDefault="00EF1CA2" w:rsidP="00EF1CA2">
      <w:pPr>
        <w:pStyle w:val="SingleTxtG"/>
      </w:pPr>
      <w:r>
        <w:t>5.</w:t>
      </w:r>
      <w:r>
        <w:tab/>
      </w:r>
      <w:r w:rsidR="008A54E1" w:rsidRPr="00EF1CA2">
        <w:t>The word “loading instruction” should be replaced as a matter of urgency by “loading agreement”, with a clear reference to the ADN checklist as set out in section 8.6.3, page 2 at the top, where you can find the loading and unloading rate.</w:t>
      </w:r>
    </w:p>
    <w:p w14:paraId="56BEA815" w14:textId="520C4EDF" w:rsidR="008A54E1" w:rsidRPr="00EF1CA2" w:rsidRDefault="00EF1CA2" w:rsidP="00EF1CA2">
      <w:pPr>
        <w:pStyle w:val="SingleTxtG"/>
      </w:pPr>
      <w:r>
        <w:t>6.</w:t>
      </w:r>
      <w:r>
        <w:tab/>
      </w:r>
      <w:r w:rsidR="008A54E1" w:rsidRPr="00EF1CA2">
        <w:t>The relevant paragraph 7.2.4.16.15 should then read as follows: “The initial cargo throughput established in the loading agreement shall be such as to ensure that any possible electrostatic charge or discharge exists at the start of loading.”</w:t>
      </w:r>
    </w:p>
    <w:p w14:paraId="6B4320DE" w14:textId="7BDD1660" w:rsidR="008A54E1" w:rsidRPr="00EF1CA2" w:rsidRDefault="00EF1CA2" w:rsidP="00EF1CA2">
      <w:pPr>
        <w:pStyle w:val="SingleTxtG"/>
      </w:pPr>
      <w:r>
        <w:t>7.</w:t>
      </w:r>
      <w:r>
        <w:tab/>
      </w:r>
      <w:r w:rsidR="008A54E1" w:rsidRPr="00EF1CA2">
        <w:t xml:space="preserve">ISGINTT gives very clear guidelines here and the question is if these guidelines should belong to a technical ADN regulation. </w:t>
      </w:r>
    </w:p>
    <w:p w14:paraId="0950CC6E" w14:textId="495C0011" w:rsidR="008A54E1" w:rsidRDefault="00EF1CA2" w:rsidP="00EF1CA2">
      <w:pPr>
        <w:pStyle w:val="SingleTxtG"/>
      </w:pPr>
      <w:r>
        <w:t>8.</w:t>
      </w:r>
      <w:r>
        <w:tab/>
      </w:r>
      <w:r w:rsidR="008A54E1" w:rsidRPr="00EF1CA2">
        <w:t>It should be clear that paragraph 7.2.4.16.16 is not related to the ship’s loading and unloading instructions as referred to in section 9.3.2(3).25.9. Moreover, it is totally</w:t>
      </w:r>
      <w:r w:rsidR="008A54E1">
        <w:t xml:space="preserve"> wrong to </w:t>
      </w:r>
      <w:r w:rsidR="008A54E1">
        <w:lastRenderedPageBreak/>
        <w:t>make a link between product depending on operational matters and the ship’s construction regulations.</w:t>
      </w:r>
    </w:p>
    <w:p w14:paraId="7BBF3B19" w14:textId="01BDBA19" w:rsidR="008A54E1" w:rsidRPr="00D92C10" w:rsidRDefault="00EF1CA2" w:rsidP="00EF1CA2">
      <w:pPr>
        <w:pStyle w:val="HChG"/>
      </w:pPr>
      <w:r>
        <w:tab/>
      </w:r>
      <w:r>
        <w:tab/>
      </w:r>
      <w:r w:rsidR="008A54E1">
        <w:t>Conclusion</w:t>
      </w:r>
    </w:p>
    <w:p w14:paraId="724B358D" w14:textId="556A243B" w:rsidR="008A54E1" w:rsidRPr="00EF1CA2" w:rsidRDefault="00EF1CA2" w:rsidP="00EF1CA2">
      <w:pPr>
        <w:pStyle w:val="SingleTxtG"/>
      </w:pPr>
      <w:r>
        <w:t>9.</w:t>
      </w:r>
      <w:r>
        <w:tab/>
      </w:r>
      <w:r w:rsidR="008A54E1" w:rsidRPr="00EF1CA2">
        <w:t xml:space="preserve">The Belgian delegation considers the check about the meaning or context of the loading instructions as a part of “the review on the current status of the Loading and unloading instructions in ADN” as described in letter (a) of the terms of reference. If not, </w:t>
      </w:r>
      <w:r w:rsidR="006454AE" w:rsidRPr="00EF1CA2">
        <w:t>t</w:t>
      </w:r>
      <w:r w:rsidR="008A54E1" w:rsidRPr="00EF1CA2">
        <w:t>he Belgian delegation would like to suggest adding the check about the meaning or context of the loading instructions to the terms of reference or take this op in the report of this meeting.</w:t>
      </w:r>
    </w:p>
    <w:p w14:paraId="4A524BA5" w14:textId="754C2A69" w:rsidR="008A54E1" w:rsidRPr="00EF1CA2" w:rsidRDefault="008A54E1" w:rsidP="00EF1CA2">
      <w:pPr>
        <w:pStyle w:val="SingleTxtG"/>
      </w:pPr>
      <w:r w:rsidRPr="00EF1CA2">
        <w:t>Furthermore</w:t>
      </w:r>
      <w:r w:rsidR="006454AE" w:rsidRPr="00EF1CA2">
        <w:t>,</w:t>
      </w:r>
      <w:r w:rsidRPr="00EF1CA2">
        <w:t xml:space="preserve"> the Belgian delegation would like to take the ISGINTT guidelines into account during the work of the informal working group.</w:t>
      </w:r>
    </w:p>
    <w:p w14:paraId="522CE8A9" w14:textId="531A28E1" w:rsidR="008A54E1" w:rsidRPr="00EF1CA2" w:rsidRDefault="00EF1CA2" w:rsidP="00EF1CA2">
      <w:pPr>
        <w:pStyle w:val="SingleTxtG"/>
      </w:pPr>
      <w:r>
        <w:t>10.</w:t>
      </w:r>
      <w:r>
        <w:tab/>
      </w:r>
      <w:r w:rsidR="008A54E1" w:rsidRPr="00EF1CA2">
        <w:t>Therefore</w:t>
      </w:r>
      <w:r w:rsidR="006454AE" w:rsidRPr="00EF1CA2">
        <w:t>,</w:t>
      </w:r>
      <w:r w:rsidR="008A54E1" w:rsidRPr="00EF1CA2">
        <w:t xml:space="preserve"> the Belgian delegation wants to assure that the concerns of the Belgian inland waterway platform are addressed in the informal working group.</w:t>
      </w:r>
    </w:p>
    <w:p w14:paraId="7277433C" w14:textId="457985F2" w:rsidR="00DD083F" w:rsidRDefault="00D720A0" w:rsidP="00F63532">
      <w:pPr>
        <w:spacing w:before="240"/>
        <w:jc w:val="center"/>
        <w:rPr>
          <w:u w:val="single"/>
          <w:lang w:val="en-US"/>
        </w:rPr>
      </w:pPr>
      <w:r w:rsidRPr="002724AB">
        <w:rPr>
          <w:u w:val="single"/>
        </w:rPr>
        <w:tab/>
      </w:r>
      <w:r w:rsidRPr="002724AB">
        <w:rPr>
          <w:u w:val="single"/>
        </w:rPr>
        <w:tab/>
      </w:r>
      <w:r w:rsidRPr="002724AB">
        <w:rPr>
          <w:u w:val="single"/>
        </w:rPr>
        <w:tab/>
      </w:r>
    </w:p>
    <w:sectPr w:rsidR="00DD083F" w:rsidSect="00355F5B">
      <w:headerReference w:type="even" r:id="rId11"/>
      <w:headerReference w:type="default" r:id="rId12"/>
      <w:footerReference w:type="even" r:id="rId13"/>
      <w:footerReference w:type="default" r:id="rId14"/>
      <w:foot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518FC6" w14:textId="77777777" w:rsidR="00045479" w:rsidRDefault="00045479"/>
  </w:endnote>
  <w:endnote w:type="continuationSeparator" w:id="0">
    <w:p w14:paraId="0B3600E3" w14:textId="77777777" w:rsidR="00045479" w:rsidRDefault="00045479"/>
  </w:endnote>
  <w:endnote w:type="continuationNotice" w:id="1">
    <w:p w14:paraId="161845F5" w14:textId="77777777" w:rsidR="00045479" w:rsidRDefault="000454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NewRomanPSMT">
    <w:altName w:val="Yu Gothic"/>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ejaVu Sans">
    <w:altName w:val="Arial"/>
    <w:charset w:val="00"/>
    <w:family w:val="swiss"/>
    <w:pitch w:val="variable"/>
    <w:sig w:usb0="E7002EFF" w:usb1="D200FDFF" w:usb2="0A042029" w:usb3="00000000" w:csb0="800001FF" w:csb1="00000000"/>
  </w:font>
  <w:font w:name="Lohit Hindi">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55AC1" w14:textId="77777777" w:rsidR="00827F22" w:rsidRPr="000571E2" w:rsidRDefault="00827F22" w:rsidP="000571E2">
    <w:pPr>
      <w:pStyle w:val="Footer"/>
      <w:tabs>
        <w:tab w:val="right" w:pos="9638"/>
      </w:tabs>
      <w:rPr>
        <w:sz w:val="18"/>
      </w:rPr>
    </w:pPr>
    <w:r w:rsidRPr="000571E2">
      <w:rPr>
        <w:b/>
        <w:sz w:val="18"/>
      </w:rPr>
      <w:fldChar w:fldCharType="begin"/>
    </w:r>
    <w:r w:rsidRPr="000571E2">
      <w:rPr>
        <w:b/>
        <w:sz w:val="18"/>
      </w:rPr>
      <w:instrText xml:space="preserve"> PAGE  \* MERGEFORMAT </w:instrText>
    </w:r>
    <w:r w:rsidRPr="000571E2">
      <w:rPr>
        <w:b/>
        <w:sz w:val="18"/>
      </w:rPr>
      <w:fldChar w:fldCharType="separate"/>
    </w:r>
    <w:r w:rsidRPr="000571E2">
      <w:rPr>
        <w:b/>
        <w:noProof/>
        <w:sz w:val="18"/>
      </w:rPr>
      <w:t>2</w:t>
    </w:r>
    <w:r w:rsidRPr="000571E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1C492" w14:textId="77777777" w:rsidR="00827F22" w:rsidRPr="000571E2" w:rsidRDefault="00827F22" w:rsidP="000571E2">
    <w:pPr>
      <w:pStyle w:val="Footer"/>
      <w:tabs>
        <w:tab w:val="right" w:pos="9638"/>
      </w:tabs>
      <w:rPr>
        <w:b/>
        <w:sz w:val="18"/>
      </w:rPr>
    </w:pPr>
    <w:r>
      <w:tab/>
    </w:r>
    <w:r w:rsidRPr="000571E2">
      <w:rPr>
        <w:b/>
        <w:sz w:val="18"/>
      </w:rPr>
      <w:fldChar w:fldCharType="begin"/>
    </w:r>
    <w:r w:rsidRPr="000571E2">
      <w:rPr>
        <w:b/>
        <w:sz w:val="18"/>
      </w:rPr>
      <w:instrText xml:space="preserve"> PAGE  \* MERGEFORMAT </w:instrText>
    </w:r>
    <w:r w:rsidRPr="000571E2">
      <w:rPr>
        <w:b/>
        <w:sz w:val="18"/>
      </w:rPr>
      <w:fldChar w:fldCharType="separate"/>
    </w:r>
    <w:r w:rsidRPr="000571E2">
      <w:rPr>
        <w:b/>
        <w:noProof/>
        <w:sz w:val="18"/>
      </w:rPr>
      <w:t>3</w:t>
    </w:r>
    <w:r w:rsidRPr="000571E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493A3" w14:textId="77777777" w:rsidR="00827F22" w:rsidRPr="000571E2" w:rsidRDefault="00827F22">
    <w:pPr>
      <w:pStyle w:val="Footer"/>
      <w:rPr>
        <w:sz w:val="20"/>
      </w:rPr>
    </w:pPr>
    <w:r>
      <w:rPr>
        <w:noProof/>
        <w:lang w:val="fr-CH" w:eastAsia="fr-CH"/>
      </w:rPr>
      <w:drawing>
        <wp:anchor distT="0" distB="0" distL="114300" distR="114300" simplePos="0" relativeHeight="251658240" behindDoc="0" locked="1" layoutInCell="1" allowOverlap="1" wp14:anchorId="190E69F8" wp14:editId="59041FCA">
          <wp:simplePos x="0" y="0"/>
          <wp:positionH relativeFrom="margin">
            <wp:posOffset>5147945</wp:posOffset>
          </wp:positionH>
          <wp:positionV relativeFrom="margin">
            <wp:posOffset>9071610</wp:posOffset>
          </wp:positionV>
          <wp:extent cx="933450" cy="228600"/>
          <wp:effectExtent l="0" t="0" r="0" b="0"/>
          <wp:wrapNone/>
          <wp:docPr id="2"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64670" w14:textId="77777777" w:rsidR="00045479" w:rsidRPr="000B175B" w:rsidRDefault="00045479" w:rsidP="000B175B">
      <w:pPr>
        <w:tabs>
          <w:tab w:val="right" w:pos="2155"/>
        </w:tabs>
        <w:spacing w:after="80"/>
        <w:ind w:left="680"/>
        <w:rPr>
          <w:u w:val="single"/>
        </w:rPr>
      </w:pPr>
      <w:r>
        <w:rPr>
          <w:u w:val="single"/>
        </w:rPr>
        <w:tab/>
      </w:r>
    </w:p>
  </w:footnote>
  <w:footnote w:type="continuationSeparator" w:id="0">
    <w:p w14:paraId="4CDF6293" w14:textId="77777777" w:rsidR="00045479" w:rsidRPr="00FC68B7" w:rsidRDefault="00045479" w:rsidP="00FC68B7">
      <w:pPr>
        <w:tabs>
          <w:tab w:val="left" w:pos="2155"/>
        </w:tabs>
        <w:spacing w:after="80"/>
        <w:ind w:left="680"/>
        <w:rPr>
          <w:u w:val="single"/>
        </w:rPr>
      </w:pPr>
      <w:r>
        <w:rPr>
          <w:u w:val="single"/>
        </w:rPr>
        <w:tab/>
      </w:r>
    </w:p>
  </w:footnote>
  <w:footnote w:type="continuationNotice" w:id="1">
    <w:p w14:paraId="098F6392" w14:textId="77777777" w:rsidR="00045479" w:rsidRDefault="000454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6DFE1" w14:textId="3DDFD390" w:rsidR="00827F22" w:rsidRPr="000571E2" w:rsidRDefault="00045479">
    <w:pPr>
      <w:pStyle w:val="Header"/>
    </w:pPr>
    <w:r>
      <w:fldChar w:fldCharType="begin"/>
    </w:r>
    <w:r>
      <w:instrText xml:space="preserve"> TITLE  \* MERGEFORMAT </w:instrText>
    </w:r>
    <w:r>
      <w:fldChar w:fldCharType="separate"/>
    </w:r>
    <w:r w:rsidR="00B23BEC">
      <w:t>INF.23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85CCA" w14:textId="52F39045" w:rsidR="00827F22" w:rsidRPr="000571E2" w:rsidRDefault="00045479" w:rsidP="000571E2">
    <w:pPr>
      <w:pStyle w:val="Header"/>
      <w:jc w:val="right"/>
    </w:pPr>
    <w:r>
      <w:fldChar w:fldCharType="begin"/>
    </w:r>
    <w:r>
      <w:instrText xml:space="preserve"> TITLE  \* MERGEFORMAT </w:instrText>
    </w:r>
    <w:r>
      <w:fldChar w:fldCharType="separate"/>
    </w:r>
    <w:r w:rsidR="00B23BEC">
      <w:t>INF.23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B9D2B5C"/>
    <w:multiLevelType w:val="hybridMultilevel"/>
    <w:tmpl w:val="D2B63F38"/>
    <w:lvl w:ilvl="0" w:tplc="3E34B65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926908"/>
    <w:multiLevelType w:val="hybridMultilevel"/>
    <w:tmpl w:val="60A88ACE"/>
    <w:lvl w:ilvl="0" w:tplc="91667A5A">
      <w:start w:val="2"/>
      <w:numFmt w:val="bullet"/>
      <w:lvlText w:val="-"/>
      <w:lvlJc w:val="left"/>
      <w:pPr>
        <w:ind w:left="1069" w:hanging="360"/>
      </w:pPr>
      <w:rPr>
        <w:rFonts w:ascii="Times New Roman" w:eastAsia="TimesNewRomanPSMT" w:hAnsi="Times New Roman" w:cs="Times New Roman" w:hint="default"/>
      </w:rPr>
    </w:lvl>
    <w:lvl w:ilvl="1" w:tplc="04130003">
      <w:start w:val="1"/>
      <w:numFmt w:val="bullet"/>
      <w:lvlText w:val="o"/>
      <w:lvlJc w:val="left"/>
      <w:pPr>
        <w:ind w:left="1789" w:hanging="360"/>
      </w:pPr>
      <w:rPr>
        <w:rFonts w:ascii="Courier New" w:hAnsi="Courier New" w:cs="Courier New" w:hint="default"/>
      </w:rPr>
    </w:lvl>
    <w:lvl w:ilvl="2" w:tplc="04130005">
      <w:start w:val="1"/>
      <w:numFmt w:val="bullet"/>
      <w:lvlText w:val=""/>
      <w:lvlJc w:val="left"/>
      <w:pPr>
        <w:ind w:left="2509" w:hanging="360"/>
      </w:pPr>
      <w:rPr>
        <w:rFonts w:ascii="Wingdings" w:hAnsi="Wingdings" w:hint="default"/>
      </w:rPr>
    </w:lvl>
    <w:lvl w:ilvl="3" w:tplc="04130001">
      <w:start w:val="1"/>
      <w:numFmt w:val="bullet"/>
      <w:lvlText w:val=""/>
      <w:lvlJc w:val="left"/>
      <w:pPr>
        <w:ind w:left="3229" w:hanging="360"/>
      </w:pPr>
      <w:rPr>
        <w:rFonts w:ascii="Symbol" w:hAnsi="Symbol" w:hint="default"/>
      </w:rPr>
    </w:lvl>
    <w:lvl w:ilvl="4" w:tplc="04130003">
      <w:start w:val="1"/>
      <w:numFmt w:val="bullet"/>
      <w:lvlText w:val="o"/>
      <w:lvlJc w:val="left"/>
      <w:pPr>
        <w:ind w:left="3949" w:hanging="360"/>
      </w:pPr>
      <w:rPr>
        <w:rFonts w:ascii="Courier New" w:hAnsi="Courier New" w:cs="Courier New" w:hint="default"/>
      </w:rPr>
    </w:lvl>
    <w:lvl w:ilvl="5" w:tplc="04130005">
      <w:start w:val="1"/>
      <w:numFmt w:val="bullet"/>
      <w:lvlText w:val=""/>
      <w:lvlJc w:val="left"/>
      <w:pPr>
        <w:ind w:left="4669" w:hanging="360"/>
      </w:pPr>
      <w:rPr>
        <w:rFonts w:ascii="Wingdings" w:hAnsi="Wingdings" w:hint="default"/>
      </w:rPr>
    </w:lvl>
    <w:lvl w:ilvl="6" w:tplc="04130001">
      <w:start w:val="1"/>
      <w:numFmt w:val="bullet"/>
      <w:lvlText w:val=""/>
      <w:lvlJc w:val="left"/>
      <w:pPr>
        <w:ind w:left="5389" w:hanging="360"/>
      </w:pPr>
      <w:rPr>
        <w:rFonts w:ascii="Symbol" w:hAnsi="Symbol" w:hint="default"/>
      </w:rPr>
    </w:lvl>
    <w:lvl w:ilvl="7" w:tplc="04130003">
      <w:start w:val="1"/>
      <w:numFmt w:val="bullet"/>
      <w:lvlText w:val="o"/>
      <w:lvlJc w:val="left"/>
      <w:pPr>
        <w:ind w:left="6109" w:hanging="360"/>
      </w:pPr>
      <w:rPr>
        <w:rFonts w:ascii="Courier New" w:hAnsi="Courier New" w:cs="Courier New" w:hint="default"/>
      </w:rPr>
    </w:lvl>
    <w:lvl w:ilvl="8" w:tplc="04130005">
      <w:start w:val="1"/>
      <w:numFmt w:val="bullet"/>
      <w:lvlText w:val=""/>
      <w:lvlJc w:val="left"/>
      <w:pPr>
        <w:ind w:left="6829" w:hanging="360"/>
      </w:pPr>
      <w:rPr>
        <w:rFonts w:ascii="Wingdings" w:hAnsi="Wingdings" w:hint="default"/>
      </w:r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777F30"/>
    <w:multiLevelType w:val="hybridMultilevel"/>
    <w:tmpl w:val="3902541E"/>
    <w:lvl w:ilvl="0" w:tplc="8E781C98">
      <w:start w:val="1"/>
      <w:numFmt w:val="decimal"/>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8" w15:restartNumberingAfterBreak="0">
    <w:nsid w:val="28A874AE"/>
    <w:multiLevelType w:val="hybridMultilevel"/>
    <w:tmpl w:val="A4AA8B60"/>
    <w:lvl w:ilvl="0" w:tplc="47D2A8F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27138F"/>
    <w:multiLevelType w:val="hybridMultilevel"/>
    <w:tmpl w:val="1A242808"/>
    <w:lvl w:ilvl="0" w:tplc="B30A2C84">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F6016E0"/>
    <w:multiLevelType w:val="hybridMultilevel"/>
    <w:tmpl w:val="84F40D3C"/>
    <w:lvl w:ilvl="0" w:tplc="34D8C7E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496C681C"/>
    <w:multiLevelType w:val="hybridMultilevel"/>
    <w:tmpl w:val="A3405516"/>
    <w:lvl w:ilvl="0" w:tplc="B7BAF8C0">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4" w15:restartNumberingAfterBreak="0">
    <w:nsid w:val="4AE035F9"/>
    <w:multiLevelType w:val="hybridMultilevel"/>
    <w:tmpl w:val="5FC0C9BE"/>
    <w:lvl w:ilvl="0" w:tplc="B79C6D8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D20B6F"/>
    <w:multiLevelType w:val="hybridMultilevel"/>
    <w:tmpl w:val="14B0F54E"/>
    <w:lvl w:ilvl="0" w:tplc="D18CA1F0">
      <w:start w:val="1"/>
      <w:numFmt w:val="decimal"/>
      <w:lvlText w:val="%1."/>
      <w:lvlJc w:val="left"/>
      <w:pPr>
        <w:ind w:left="1494" w:hanging="360"/>
      </w:pPr>
      <w:rPr>
        <w:rFonts w:hint="default"/>
      </w:rPr>
    </w:lvl>
    <w:lvl w:ilvl="1" w:tplc="08130019" w:tentative="1">
      <w:start w:val="1"/>
      <w:numFmt w:val="lowerLetter"/>
      <w:lvlText w:val="%2."/>
      <w:lvlJc w:val="left"/>
      <w:pPr>
        <w:ind w:left="2214" w:hanging="360"/>
      </w:pPr>
    </w:lvl>
    <w:lvl w:ilvl="2" w:tplc="0813001B" w:tentative="1">
      <w:start w:val="1"/>
      <w:numFmt w:val="lowerRoman"/>
      <w:lvlText w:val="%3."/>
      <w:lvlJc w:val="right"/>
      <w:pPr>
        <w:ind w:left="2934" w:hanging="180"/>
      </w:pPr>
    </w:lvl>
    <w:lvl w:ilvl="3" w:tplc="0813000F" w:tentative="1">
      <w:start w:val="1"/>
      <w:numFmt w:val="decimal"/>
      <w:lvlText w:val="%4."/>
      <w:lvlJc w:val="left"/>
      <w:pPr>
        <w:ind w:left="3654" w:hanging="360"/>
      </w:pPr>
    </w:lvl>
    <w:lvl w:ilvl="4" w:tplc="08130019" w:tentative="1">
      <w:start w:val="1"/>
      <w:numFmt w:val="lowerLetter"/>
      <w:lvlText w:val="%5."/>
      <w:lvlJc w:val="left"/>
      <w:pPr>
        <w:ind w:left="4374" w:hanging="360"/>
      </w:pPr>
    </w:lvl>
    <w:lvl w:ilvl="5" w:tplc="0813001B" w:tentative="1">
      <w:start w:val="1"/>
      <w:numFmt w:val="lowerRoman"/>
      <w:lvlText w:val="%6."/>
      <w:lvlJc w:val="right"/>
      <w:pPr>
        <w:ind w:left="5094" w:hanging="180"/>
      </w:pPr>
    </w:lvl>
    <w:lvl w:ilvl="6" w:tplc="0813000F" w:tentative="1">
      <w:start w:val="1"/>
      <w:numFmt w:val="decimal"/>
      <w:lvlText w:val="%7."/>
      <w:lvlJc w:val="left"/>
      <w:pPr>
        <w:ind w:left="5814" w:hanging="360"/>
      </w:pPr>
    </w:lvl>
    <w:lvl w:ilvl="7" w:tplc="08130019" w:tentative="1">
      <w:start w:val="1"/>
      <w:numFmt w:val="lowerLetter"/>
      <w:lvlText w:val="%8."/>
      <w:lvlJc w:val="left"/>
      <w:pPr>
        <w:ind w:left="6534" w:hanging="360"/>
      </w:pPr>
    </w:lvl>
    <w:lvl w:ilvl="8" w:tplc="0813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6"/>
  </w:num>
  <w:num w:numId="13">
    <w:abstractNumId w:val="10"/>
  </w:num>
  <w:num w:numId="14">
    <w:abstractNumId w:val="14"/>
  </w:num>
  <w:num w:numId="15">
    <w:abstractNumId w:val="21"/>
  </w:num>
  <w:num w:numId="16">
    <w:abstractNumId w:val="15"/>
  </w:num>
  <w:num w:numId="17">
    <w:abstractNumId w:val="25"/>
  </w:num>
  <w:num w:numId="18">
    <w:abstractNumId w:val="26"/>
  </w:num>
  <w:num w:numId="19">
    <w:abstractNumId w:val="12"/>
  </w:num>
  <w:num w:numId="20">
    <w:abstractNumId w:val="17"/>
  </w:num>
  <w:num w:numId="21">
    <w:abstractNumId w:val="13"/>
  </w:num>
  <w:num w:numId="22">
    <w:abstractNumId w:val="24"/>
  </w:num>
  <w:num w:numId="23">
    <w:abstractNumId w:val="20"/>
  </w:num>
  <w:num w:numId="24">
    <w:abstractNumId w:val="18"/>
  </w:num>
  <w:num w:numId="25">
    <w:abstractNumId w:val="23"/>
  </w:num>
  <w:num w:numId="26">
    <w:abstractNumId w:val="27"/>
  </w:num>
  <w:num w:numId="27">
    <w:abstractNumId w:val="22"/>
  </w:num>
  <w:num w:numId="28">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nl-NL" w:vendorID="64" w:dllVersion="0" w:nlCheck="1" w:checkStyle="0"/>
  <w:activeWritingStyle w:appName="MSWord" w:lang="es-ES" w:vendorID="64" w:dllVersion="0" w:nlCheck="1" w:checkStyle="0"/>
  <w:activeWritingStyle w:appName="MSWord" w:lang="fr-CH" w:vendorID="64" w:dllVersion="0" w:nlCheck="1" w:checkStyle="0"/>
  <w:activeWritingStyle w:appName="MSWord" w:lang="nl-B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1E2"/>
    <w:rsid w:val="00002A7D"/>
    <w:rsid w:val="000038A8"/>
    <w:rsid w:val="00006790"/>
    <w:rsid w:val="00024CCB"/>
    <w:rsid w:val="00027624"/>
    <w:rsid w:val="00034713"/>
    <w:rsid w:val="00045479"/>
    <w:rsid w:val="00050F6B"/>
    <w:rsid w:val="000571E2"/>
    <w:rsid w:val="000678CD"/>
    <w:rsid w:val="00072C8C"/>
    <w:rsid w:val="00073AC9"/>
    <w:rsid w:val="0007734B"/>
    <w:rsid w:val="00081CE0"/>
    <w:rsid w:val="00084D30"/>
    <w:rsid w:val="00090320"/>
    <w:rsid w:val="000921DC"/>
    <w:rsid w:val="00092CB2"/>
    <w:rsid w:val="000931C0"/>
    <w:rsid w:val="000A2E09"/>
    <w:rsid w:val="000B175B"/>
    <w:rsid w:val="000B3A0F"/>
    <w:rsid w:val="000B3E0F"/>
    <w:rsid w:val="000E0415"/>
    <w:rsid w:val="000E427F"/>
    <w:rsid w:val="000F0F1D"/>
    <w:rsid w:val="000F66E7"/>
    <w:rsid w:val="000F7715"/>
    <w:rsid w:val="001060DF"/>
    <w:rsid w:val="00112EF6"/>
    <w:rsid w:val="00130C4E"/>
    <w:rsid w:val="00142F56"/>
    <w:rsid w:val="00156B99"/>
    <w:rsid w:val="00166124"/>
    <w:rsid w:val="001713AC"/>
    <w:rsid w:val="00171911"/>
    <w:rsid w:val="00184DDA"/>
    <w:rsid w:val="00186DB1"/>
    <w:rsid w:val="001900CD"/>
    <w:rsid w:val="00191680"/>
    <w:rsid w:val="00193E93"/>
    <w:rsid w:val="001945E9"/>
    <w:rsid w:val="001A0452"/>
    <w:rsid w:val="001A78F9"/>
    <w:rsid w:val="001B248E"/>
    <w:rsid w:val="001B4B04"/>
    <w:rsid w:val="001B533F"/>
    <w:rsid w:val="001B5875"/>
    <w:rsid w:val="001B5FFA"/>
    <w:rsid w:val="001C1664"/>
    <w:rsid w:val="001C4B9C"/>
    <w:rsid w:val="001C6663"/>
    <w:rsid w:val="001C7895"/>
    <w:rsid w:val="001D21E8"/>
    <w:rsid w:val="001D26DF"/>
    <w:rsid w:val="001D3DA0"/>
    <w:rsid w:val="001D6B5A"/>
    <w:rsid w:val="001F1599"/>
    <w:rsid w:val="001F19C4"/>
    <w:rsid w:val="002043F0"/>
    <w:rsid w:val="0021141B"/>
    <w:rsid w:val="00211E0B"/>
    <w:rsid w:val="00231A36"/>
    <w:rsid w:val="00232575"/>
    <w:rsid w:val="00247258"/>
    <w:rsid w:val="00250B31"/>
    <w:rsid w:val="00257CAC"/>
    <w:rsid w:val="002679E8"/>
    <w:rsid w:val="00267E92"/>
    <w:rsid w:val="0027237A"/>
    <w:rsid w:val="002724AB"/>
    <w:rsid w:val="00274B6E"/>
    <w:rsid w:val="00285C1D"/>
    <w:rsid w:val="002974E9"/>
    <w:rsid w:val="002A2AE6"/>
    <w:rsid w:val="002A5938"/>
    <w:rsid w:val="002A7F94"/>
    <w:rsid w:val="002B109A"/>
    <w:rsid w:val="002B1A7E"/>
    <w:rsid w:val="002C5DF7"/>
    <w:rsid w:val="002C6D45"/>
    <w:rsid w:val="002D1D2E"/>
    <w:rsid w:val="002D2B34"/>
    <w:rsid w:val="002D4B9E"/>
    <w:rsid w:val="002D6E53"/>
    <w:rsid w:val="002E614D"/>
    <w:rsid w:val="002E6AB8"/>
    <w:rsid w:val="002F046D"/>
    <w:rsid w:val="002F3023"/>
    <w:rsid w:val="00301764"/>
    <w:rsid w:val="0030631F"/>
    <w:rsid w:val="0031704A"/>
    <w:rsid w:val="00317EE3"/>
    <w:rsid w:val="003229D8"/>
    <w:rsid w:val="003335B5"/>
    <w:rsid w:val="003335DC"/>
    <w:rsid w:val="00336C97"/>
    <w:rsid w:val="00337F88"/>
    <w:rsid w:val="00342432"/>
    <w:rsid w:val="00342EB4"/>
    <w:rsid w:val="0035223F"/>
    <w:rsid w:val="00352D4B"/>
    <w:rsid w:val="00355F5B"/>
    <w:rsid w:val="00356026"/>
    <w:rsid w:val="0035638C"/>
    <w:rsid w:val="00367C64"/>
    <w:rsid w:val="003713E7"/>
    <w:rsid w:val="00371ECB"/>
    <w:rsid w:val="003826BA"/>
    <w:rsid w:val="003877B0"/>
    <w:rsid w:val="00396D1E"/>
    <w:rsid w:val="003A46BB"/>
    <w:rsid w:val="003A4EC7"/>
    <w:rsid w:val="003A7295"/>
    <w:rsid w:val="003B1F60"/>
    <w:rsid w:val="003B6A15"/>
    <w:rsid w:val="003C0732"/>
    <w:rsid w:val="003C2CC4"/>
    <w:rsid w:val="003C3857"/>
    <w:rsid w:val="003D3839"/>
    <w:rsid w:val="003D4B23"/>
    <w:rsid w:val="003E278A"/>
    <w:rsid w:val="00413520"/>
    <w:rsid w:val="00414E9A"/>
    <w:rsid w:val="00415158"/>
    <w:rsid w:val="00415B47"/>
    <w:rsid w:val="00417410"/>
    <w:rsid w:val="00421300"/>
    <w:rsid w:val="00431832"/>
    <w:rsid w:val="004325CB"/>
    <w:rsid w:val="004328F0"/>
    <w:rsid w:val="00440A07"/>
    <w:rsid w:val="00452859"/>
    <w:rsid w:val="00456A05"/>
    <w:rsid w:val="00462880"/>
    <w:rsid w:val="00476F24"/>
    <w:rsid w:val="00492731"/>
    <w:rsid w:val="004A1D30"/>
    <w:rsid w:val="004A6359"/>
    <w:rsid w:val="004C029C"/>
    <w:rsid w:val="004C55B0"/>
    <w:rsid w:val="004C785D"/>
    <w:rsid w:val="004D631A"/>
    <w:rsid w:val="004E1CDB"/>
    <w:rsid w:val="004E6ADB"/>
    <w:rsid w:val="004F6BA0"/>
    <w:rsid w:val="004F78FC"/>
    <w:rsid w:val="00503BEA"/>
    <w:rsid w:val="00512711"/>
    <w:rsid w:val="00521E35"/>
    <w:rsid w:val="0052499A"/>
    <w:rsid w:val="00533616"/>
    <w:rsid w:val="00535ABA"/>
    <w:rsid w:val="0053768B"/>
    <w:rsid w:val="00537A84"/>
    <w:rsid w:val="00541F4A"/>
    <w:rsid w:val="005420F2"/>
    <w:rsid w:val="0054285C"/>
    <w:rsid w:val="00552545"/>
    <w:rsid w:val="00552DD6"/>
    <w:rsid w:val="00580A72"/>
    <w:rsid w:val="00584173"/>
    <w:rsid w:val="005940E8"/>
    <w:rsid w:val="00595520"/>
    <w:rsid w:val="00596C82"/>
    <w:rsid w:val="005A44B9"/>
    <w:rsid w:val="005B1BA0"/>
    <w:rsid w:val="005B1C78"/>
    <w:rsid w:val="005B3DB3"/>
    <w:rsid w:val="005D15AC"/>
    <w:rsid w:val="005D15CA"/>
    <w:rsid w:val="005E7404"/>
    <w:rsid w:val="005F08DF"/>
    <w:rsid w:val="005F3066"/>
    <w:rsid w:val="005F3E61"/>
    <w:rsid w:val="006042B1"/>
    <w:rsid w:val="00604DDD"/>
    <w:rsid w:val="006115CC"/>
    <w:rsid w:val="00611FC4"/>
    <w:rsid w:val="006176FB"/>
    <w:rsid w:val="00623FFD"/>
    <w:rsid w:val="00627A5D"/>
    <w:rsid w:val="00630FCB"/>
    <w:rsid w:val="00633F72"/>
    <w:rsid w:val="00640B26"/>
    <w:rsid w:val="006454AE"/>
    <w:rsid w:val="006462F8"/>
    <w:rsid w:val="0065702B"/>
    <w:rsid w:val="0065766B"/>
    <w:rsid w:val="00664FDD"/>
    <w:rsid w:val="00673878"/>
    <w:rsid w:val="006770B2"/>
    <w:rsid w:val="00681D6B"/>
    <w:rsid w:val="00686A48"/>
    <w:rsid w:val="0069144D"/>
    <w:rsid w:val="006940E1"/>
    <w:rsid w:val="00697DF5"/>
    <w:rsid w:val="006A3C72"/>
    <w:rsid w:val="006A7392"/>
    <w:rsid w:val="006A7C8B"/>
    <w:rsid w:val="006B03A1"/>
    <w:rsid w:val="006B1937"/>
    <w:rsid w:val="006B473E"/>
    <w:rsid w:val="006B67D9"/>
    <w:rsid w:val="006B79B3"/>
    <w:rsid w:val="006C5535"/>
    <w:rsid w:val="006D0589"/>
    <w:rsid w:val="006E1D02"/>
    <w:rsid w:val="006E55A9"/>
    <w:rsid w:val="006E564B"/>
    <w:rsid w:val="006E7154"/>
    <w:rsid w:val="006F11DC"/>
    <w:rsid w:val="007003CD"/>
    <w:rsid w:val="00703300"/>
    <w:rsid w:val="00705276"/>
    <w:rsid w:val="0070701E"/>
    <w:rsid w:val="00714CF5"/>
    <w:rsid w:val="00717FDA"/>
    <w:rsid w:val="0072632A"/>
    <w:rsid w:val="007358E8"/>
    <w:rsid w:val="00736ECE"/>
    <w:rsid w:val="007421E5"/>
    <w:rsid w:val="0074533B"/>
    <w:rsid w:val="00753905"/>
    <w:rsid w:val="007643BC"/>
    <w:rsid w:val="007775CB"/>
    <w:rsid w:val="00780C68"/>
    <w:rsid w:val="0078773B"/>
    <w:rsid w:val="0079496A"/>
    <w:rsid w:val="007959FE"/>
    <w:rsid w:val="007A0CF1"/>
    <w:rsid w:val="007A20DB"/>
    <w:rsid w:val="007B6BA5"/>
    <w:rsid w:val="007C3390"/>
    <w:rsid w:val="007C42D8"/>
    <w:rsid w:val="007C4F4B"/>
    <w:rsid w:val="007D7362"/>
    <w:rsid w:val="007E66AE"/>
    <w:rsid w:val="007F5CE2"/>
    <w:rsid w:val="007F6611"/>
    <w:rsid w:val="007F6858"/>
    <w:rsid w:val="007F7B08"/>
    <w:rsid w:val="00810BAC"/>
    <w:rsid w:val="00814F4C"/>
    <w:rsid w:val="008175E9"/>
    <w:rsid w:val="008242D7"/>
    <w:rsid w:val="0082577B"/>
    <w:rsid w:val="00827F22"/>
    <w:rsid w:val="008320F4"/>
    <w:rsid w:val="008510A9"/>
    <w:rsid w:val="00854FB9"/>
    <w:rsid w:val="008619FB"/>
    <w:rsid w:val="008628F0"/>
    <w:rsid w:val="00865AFE"/>
    <w:rsid w:val="00866893"/>
    <w:rsid w:val="00866F02"/>
    <w:rsid w:val="0086742E"/>
    <w:rsid w:val="00867D18"/>
    <w:rsid w:val="00871F9A"/>
    <w:rsid w:val="00871FD5"/>
    <w:rsid w:val="008762F3"/>
    <w:rsid w:val="00876D3A"/>
    <w:rsid w:val="0088172E"/>
    <w:rsid w:val="00881EFA"/>
    <w:rsid w:val="00883581"/>
    <w:rsid w:val="008879CB"/>
    <w:rsid w:val="00893D10"/>
    <w:rsid w:val="008979B1"/>
    <w:rsid w:val="008A54E1"/>
    <w:rsid w:val="008A6B25"/>
    <w:rsid w:val="008A6C4F"/>
    <w:rsid w:val="008B389E"/>
    <w:rsid w:val="008D045E"/>
    <w:rsid w:val="008D2D0E"/>
    <w:rsid w:val="008D3F25"/>
    <w:rsid w:val="008D4D82"/>
    <w:rsid w:val="008D55B7"/>
    <w:rsid w:val="008E0E46"/>
    <w:rsid w:val="008E7116"/>
    <w:rsid w:val="008F143B"/>
    <w:rsid w:val="008F3882"/>
    <w:rsid w:val="008F4B5B"/>
    <w:rsid w:val="008F4B7C"/>
    <w:rsid w:val="009057D6"/>
    <w:rsid w:val="009136FC"/>
    <w:rsid w:val="009159C4"/>
    <w:rsid w:val="00926414"/>
    <w:rsid w:val="00926E47"/>
    <w:rsid w:val="009372C8"/>
    <w:rsid w:val="00947162"/>
    <w:rsid w:val="009610D0"/>
    <w:rsid w:val="00962F86"/>
    <w:rsid w:val="0096375C"/>
    <w:rsid w:val="009662E6"/>
    <w:rsid w:val="0097095E"/>
    <w:rsid w:val="0097304B"/>
    <w:rsid w:val="0098592B"/>
    <w:rsid w:val="00985FC4"/>
    <w:rsid w:val="00990766"/>
    <w:rsid w:val="00991261"/>
    <w:rsid w:val="009964C4"/>
    <w:rsid w:val="009A6978"/>
    <w:rsid w:val="009A7B81"/>
    <w:rsid w:val="009C0704"/>
    <w:rsid w:val="009D01C0"/>
    <w:rsid w:val="009D6A08"/>
    <w:rsid w:val="009E0A16"/>
    <w:rsid w:val="009E6CB7"/>
    <w:rsid w:val="009E7970"/>
    <w:rsid w:val="009F2EAC"/>
    <w:rsid w:val="009F57E3"/>
    <w:rsid w:val="00A01BBA"/>
    <w:rsid w:val="00A06A8B"/>
    <w:rsid w:val="00A10F4F"/>
    <w:rsid w:val="00A11067"/>
    <w:rsid w:val="00A16ED2"/>
    <w:rsid w:val="00A1704A"/>
    <w:rsid w:val="00A22A6C"/>
    <w:rsid w:val="00A3750E"/>
    <w:rsid w:val="00A404EB"/>
    <w:rsid w:val="00A41465"/>
    <w:rsid w:val="00A425EB"/>
    <w:rsid w:val="00A4514E"/>
    <w:rsid w:val="00A709E4"/>
    <w:rsid w:val="00A72F22"/>
    <w:rsid w:val="00A733BC"/>
    <w:rsid w:val="00A748A6"/>
    <w:rsid w:val="00A76A69"/>
    <w:rsid w:val="00A8202D"/>
    <w:rsid w:val="00A822A0"/>
    <w:rsid w:val="00A83ACE"/>
    <w:rsid w:val="00A879A4"/>
    <w:rsid w:val="00A9141B"/>
    <w:rsid w:val="00AA0FF8"/>
    <w:rsid w:val="00AA7971"/>
    <w:rsid w:val="00AB4A32"/>
    <w:rsid w:val="00AB7095"/>
    <w:rsid w:val="00AB757A"/>
    <w:rsid w:val="00AC0F2C"/>
    <w:rsid w:val="00AC3B6A"/>
    <w:rsid w:val="00AC502A"/>
    <w:rsid w:val="00AD6354"/>
    <w:rsid w:val="00AF58C1"/>
    <w:rsid w:val="00AF7A4D"/>
    <w:rsid w:val="00B04A3F"/>
    <w:rsid w:val="00B05E03"/>
    <w:rsid w:val="00B06643"/>
    <w:rsid w:val="00B15055"/>
    <w:rsid w:val="00B16019"/>
    <w:rsid w:val="00B20551"/>
    <w:rsid w:val="00B23BEC"/>
    <w:rsid w:val="00B30179"/>
    <w:rsid w:val="00B33FC7"/>
    <w:rsid w:val="00B37B15"/>
    <w:rsid w:val="00B43DFC"/>
    <w:rsid w:val="00B45C02"/>
    <w:rsid w:val="00B55AD6"/>
    <w:rsid w:val="00B70B63"/>
    <w:rsid w:val="00B72A1E"/>
    <w:rsid w:val="00B81E12"/>
    <w:rsid w:val="00B8306A"/>
    <w:rsid w:val="00B90BD3"/>
    <w:rsid w:val="00BA1B00"/>
    <w:rsid w:val="00BA339B"/>
    <w:rsid w:val="00BB6A03"/>
    <w:rsid w:val="00BC1E7E"/>
    <w:rsid w:val="00BC74E9"/>
    <w:rsid w:val="00BD0D81"/>
    <w:rsid w:val="00BD17D7"/>
    <w:rsid w:val="00BD3456"/>
    <w:rsid w:val="00BE09B9"/>
    <w:rsid w:val="00BE36A9"/>
    <w:rsid w:val="00BE5B3F"/>
    <w:rsid w:val="00BE618E"/>
    <w:rsid w:val="00BE7BEC"/>
    <w:rsid w:val="00BF0A5A"/>
    <w:rsid w:val="00BF0E63"/>
    <w:rsid w:val="00BF12A3"/>
    <w:rsid w:val="00BF16D7"/>
    <w:rsid w:val="00BF2271"/>
    <w:rsid w:val="00BF2373"/>
    <w:rsid w:val="00BF25AD"/>
    <w:rsid w:val="00BF61C4"/>
    <w:rsid w:val="00C02A52"/>
    <w:rsid w:val="00C044E2"/>
    <w:rsid w:val="00C048CB"/>
    <w:rsid w:val="00C066F3"/>
    <w:rsid w:val="00C07845"/>
    <w:rsid w:val="00C1721D"/>
    <w:rsid w:val="00C31C17"/>
    <w:rsid w:val="00C35F1E"/>
    <w:rsid w:val="00C463DD"/>
    <w:rsid w:val="00C611EC"/>
    <w:rsid w:val="00C745C3"/>
    <w:rsid w:val="00C82175"/>
    <w:rsid w:val="00C978F5"/>
    <w:rsid w:val="00CA0FA6"/>
    <w:rsid w:val="00CA176C"/>
    <w:rsid w:val="00CA24A4"/>
    <w:rsid w:val="00CA2AAB"/>
    <w:rsid w:val="00CA78FA"/>
    <w:rsid w:val="00CB348D"/>
    <w:rsid w:val="00CB4F61"/>
    <w:rsid w:val="00CB5C1C"/>
    <w:rsid w:val="00CC0ABB"/>
    <w:rsid w:val="00CC1D0E"/>
    <w:rsid w:val="00CD46F5"/>
    <w:rsid w:val="00CE4A8F"/>
    <w:rsid w:val="00CE6F01"/>
    <w:rsid w:val="00CF071D"/>
    <w:rsid w:val="00D0001A"/>
    <w:rsid w:val="00D0123D"/>
    <w:rsid w:val="00D03983"/>
    <w:rsid w:val="00D056A9"/>
    <w:rsid w:val="00D15B04"/>
    <w:rsid w:val="00D2031B"/>
    <w:rsid w:val="00D21B7A"/>
    <w:rsid w:val="00D25836"/>
    <w:rsid w:val="00D25FE2"/>
    <w:rsid w:val="00D37DA9"/>
    <w:rsid w:val="00D406A7"/>
    <w:rsid w:val="00D43252"/>
    <w:rsid w:val="00D44D86"/>
    <w:rsid w:val="00D50B7D"/>
    <w:rsid w:val="00D52012"/>
    <w:rsid w:val="00D63A94"/>
    <w:rsid w:val="00D704E5"/>
    <w:rsid w:val="00D71C4D"/>
    <w:rsid w:val="00D720A0"/>
    <w:rsid w:val="00D72727"/>
    <w:rsid w:val="00D74552"/>
    <w:rsid w:val="00D752F4"/>
    <w:rsid w:val="00D770A8"/>
    <w:rsid w:val="00D9678C"/>
    <w:rsid w:val="00D978C6"/>
    <w:rsid w:val="00DA0956"/>
    <w:rsid w:val="00DA357F"/>
    <w:rsid w:val="00DA3E12"/>
    <w:rsid w:val="00DA5EA1"/>
    <w:rsid w:val="00DA5EEF"/>
    <w:rsid w:val="00DA7E6A"/>
    <w:rsid w:val="00DB37A2"/>
    <w:rsid w:val="00DC18AD"/>
    <w:rsid w:val="00DD083F"/>
    <w:rsid w:val="00DD2B56"/>
    <w:rsid w:val="00DD460F"/>
    <w:rsid w:val="00DD4D98"/>
    <w:rsid w:val="00DE01AA"/>
    <w:rsid w:val="00DF7A5A"/>
    <w:rsid w:val="00DF7CAE"/>
    <w:rsid w:val="00E034CF"/>
    <w:rsid w:val="00E07338"/>
    <w:rsid w:val="00E315A7"/>
    <w:rsid w:val="00E423C0"/>
    <w:rsid w:val="00E4591D"/>
    <w:rsid w:val="00E6414C"/>
    <w:rsid w:val="00E7260F"/>
    <w:rsid w:val="00E77970"/>
    <w:rsid w:val="00E8702D"/>
    <w:rsid w:val="00E872EB"/>
    <w:rsid w:val="00E905F4"/>
    <w:rsid w:val="00E916A9"/>
    <w:rsid w:val="00E916DE"/>
    <w:rsid w:val="00E925AD"/>
    <w:rsid w:val="00E946DE"/>
    <w:rsid w:val="00E96630"/>
    <w:rsid w:val="00EA3524"/>
    <w:rsid w:val="00EA5CD6"/>
    <w:rsid w:val="00EB134F"/>
    <w:rsid w:val="00EC1EE2"/>
    <w:rsid w:val="00ED18DC"/>
    <w:rsid w:val="00ED6201"/>
    <w:rsid w:val="00ED7A2A"/>
    <w:rsid w:val="00EE1890"/>
    <w:rsid w:val="00EF1CA2"/>
    <w:rsid w:val="00EF1D7F"/>
    <w:rsid w:val="00EF5854"/>
    <w:rsid w:val="00EF6757"/>
    <w:rsid w:val="00F00255"/>
    <w:rsid w:val="00F0137E"/>
    <w:rsid w:val="00F21786"/>
    <w:rsid w:val="00F23D7D"/>
    <w:rsid w:val="00F3742B"/>
    <w:rsid w:val="00F41FDB"/>
    <w:rsid w:val="00F53401"/>
    <w:rsid w:val="00F56D63"/>
    <w:rsid w:val="00F609A9"/>
    <w:rsid w:val="00F63532"/>
    <w:rsid w:val="00F7177E"/>
    <w:rsid w:val="00F73B67"/>
    <w:rsid w:val="00F755A1"/>
    <w:rsid w:val="00F80C99"/>
    <w:rsid w:val="00F867EC"/>
    <w:rsid w:val="00F91B2B"/>
    <w:rsid w:val="00FC03CD"/>
    <w:rsid w:val="00FC0646"/>
    <w:rsid w:val="00FC68B7"/>
    <w:rsid w:val="00FE534C"/>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3ACDD"/>
  <w15:docId w15:val="{77D9F710-82DC-4AD0-A087-B2C45851A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285C1D"/>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285C1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EE1890"/>
    <w:pPr>
      <w:numPr>
        <w:numId w:val="19"/>
      </w:numPr>
      <w:suppressAutoHyphens w:val="0"/>
    </w:pPr>
  </w:style>
  <w:style w:type="character" w:customStyle="1" w:styleId="SingleTxtGChar">
    <w:name w:val="_ Single Txt_G Char"/>
    <w:link w:val="SingleTxtG"/>
    <w:uiPriority w:val="99"/>
    <w:qFormat/>
    <w:rsid w:val="00753905"/>
    <w:rPr>
      <w:lang w:val="en-GB"/>
    </w:rPr>
  </w:style>
  <w:style w:type="character" w:customStyle="1" w:styleId="HChGChar">
    <w:name w:val="_ H _Ch_G Char"/>
    <w:link w:val="HChG"/>
    <w:qFormat/>
    <w:rsid w:val="00753905"/>
    <w:rPr>
      <w:b/>
      <w:sz w:val="28"/>
      <w:lang w:val="en-GB"/>
    </w:rPr>
  </w:style>
  <w:style w:type="table" w:customStyle="1" w:styleId="Tabelraster1">
    <w:name w:val="Tabelraster1"/>
    <w:basedOn w:val="TableNormal"/>
    <w:next w:val="TableGrid"/>
    <w:rsid w:val="00753905"/>
    <w:pPr>
      <w:suppressAutoHyphens/>
      <w:spacing w:line="240" w:lineRule="atLeast"/>
    </w:pPr>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1GChar">
    <w:name w:val="_ H_1_G Char"/>
    <w:link w:val="H1G"/>
    <w:qFormat/>
    <w:rsid w:val="00367C64"/>
    <w:rPr>
      <w:b/>
      <w:sz w:val="24"/>
      <w:lang w:val="en-GB"/>
    </w:rPr>
  </w:style>
  <w:style w:type="paragraph" w:customStyle="1" w:styleId="Referentiegegevens">
    <w:name w:val="Referentiegegevens"/>
    <w:next w:val="Normal"/>
    <w:rsid w:val="00AB757A"/>
    <w:pPr>
      <w:tabs>
        <w:tab w:val="left" w:pos="170"/>
      </w:tabs>
      <w:autoSpaceDN w:val="0"/>
      <w:spacing w:line="180" w:lineRule="exact"/>
      <w:textAlignment w:val="baseline"/>
    </w:pPr>
    <w:rPr>
      <w:rFonts w:ascii="Verdana" w:eastAsia="DejaVu Sans" w:hAnsi="Verdana" w:cs="Lohit Hindi"/>
      <w:color w:val="000000"/>
      <w:sz w:val="13"/>
      <w:szCs w:val="13"/>
      <w:lang w:val="nl-NL" w:eastAsia="nl-NL"/>
    </w:rPr>
  </w:style>
  <w:style w:type="paragraph" w:customStyle="1" w:styleId="Afzendgegevens">
    <w:name w:val="Afzendgegevens"/>
    <w:basedOn w:val="Normal"/>
    <w:next w:val="Normal"/>
    <w:rsid w:val="00DD460F"/>
    <w:pPr>
      <w:tabs>
        <w:tab w:val="left" w:pos="2267"/>
      </w:tabs>
      <w:suppressAutoHyphens w:val="0"/>
      <w:autoSpaceDN w:val="0"/>
      <w:spacing w:line="180" w:lineRule="exact"/>
      <w:textAlignment w:val="baseline"/>
    </w:pPr>
    <w:rPr>
      <w:rFonts w:ascii="Verdana" w:eastAsia="DejaVu Sans" w:hAnsi="Verdana" w:cs="Lohit Hindi"/>
      <w:color w:val="000000"/>
      <w:sz w:val="13"/>
      <w:szCs w:val="13"/>
      <w:lang w:val="nl-NL" w:eastAsia="nl-NL"/>
    </w:rPr>
  </w:style>
  <w:style w:type="paragraph" w:customStyle="1" w:styleId="Afzendgegevenscursief">
    <w:name w:val="Afzendgegevens cursief"/>
    <w:next w:val="Normal"/>
    <w:rsid w:val="00DD460F"/>
    <w:pPr>
      <w:tabs>
        <w:tab w:val="left" w:pos="170"/>
      </w:tabs>
      <w:autoSpaceDN w:val="0"/>
      <w:spacing w:line="180" w:lineRule="exact"/>
      <w:textAlignment w:val="baseline"/>
    </w:pPr>
    <w:rPr>
      <w:rFonts w:ascii="Verdana" w:eastAsia="DejaVu Sans" w:hAnsi="Verdana" w:cs="Lohit Hindi"/>
      <w:i/>
      <w:color w:val="000000"/>
      <w:sz w:val="13"/>
      <w:szCs w:val="13"/>
      <w:lang w:val="nl-NL" w:eastAsia="nl-NL"/>
    </w:rPr>
  </w:style>
  <w:style w:type="paragraph" w:customStyle="1" w:styleId="AfzendgegevensKop">
    <w:name w:val="Afzendgegevens_Kop"/>
    <w:basedOn w:val="Afzendgegevens"/>
    <w:next w:val="Normal"/>
    <w:rsid w:val="00DD460F"/>
    <w:rPr>
      <w:b/>
    </w:rPr>
  </w:style>
  <w:style w:type="paragraph" w:customStyle="1" w:styleId="WitregelW1">
    <w:name w:val="Witregel W1"/>
    <w:next w:val="Normal"/>
    <w:rsid w:val="00DD460F"/>
    <w:pPr>
      <w:autoSpaceDN w:val="0"/>
      <w:spacing w:line="90" w:lineRule="exact"/>
      <w:textAlignment w:val="baseline"/>
    </w:pPr>
    <w:rPr>
      <w:rFonts w:ascii="Verdana" w:eastAsia="DejaVu Sans" w:hAnsi="Verdana" w:cs="Lohit Hindi"/>
      <w:color w:val="000000"/>
      <w:sz w:val="9"/>
      <w:szCs w:val="9"/>
      <w:lang w:val="nl-NL" w:eastAsia="nl-NL"/>
    </w:rPr>
  </w:style>
  <w:style w:type="paragraph" w:styleId="BodyText">
    <w:name w:val="Body Text"/>
    <w:basedOn w:val="Normal"/>
    <w:link w:val="BodyTextChar"/>
    <w:uiPriority w:val="1"/>
    <w:qFormat/>
    <w:rsid w:val="00356026"/>
    <w:pPr>
      <w:widowControl w:val="0"/>
      <w:suppressAutoHyphens w:val="0"/>
      <w:autoSpaceDE w:val="0"/>
      <w:autoSpaceDN w:val="0"/>
      <w:spacing w:line="240" w:lineRule="auto"/>
    </w:pPr>
    <w:rPr>
      <w:rFonts w:ascii="Verdana" w:eastAsia="Verdana" w:hAnsi="Verdana" w:cs="Verdana"/>
      <w:sz w:val="17"/>
      <w:szCs w:val="17"/>
      <w:lang w:val="nl-NL" w:eastAsia="en-US"/>
    </w:rPr>
  </w:style>
  <w:style w:type="character" w:customStyle="1" w:styleId="BodyTextChar">
    <w:name w:val="Body Text Char"/>
    <w:basedOn w:val="DefaultParagraphFont"/>
    <w:link w:val="BodyText"/>
    <w:uiPriority w:val="1"/>
    <w:rsid w:val="00356026"/>
    <w:rPr>
      <w:rFonts w:ascii="Verdana" w:eastAsia="Verdana" w:hAnsi="Verdana" w:cs="Verdana"/>
      <w:sz w:val="17"/>
      <w:szCs w:val="17"/>
      <w:lang w:val="nl-NL" w:eastAsia="en-US"/>
    </w:rPr>
  </w:style>
  <w:style w:type="paragraph" w:styleId="Title">
    <w:name w:val="Title"/>
    <w:basedOn w:val="Normal"/>
    <w:link w:val="TitleChar"/>
    <w:uiPriority w:val="10"/>
    <w:qFormat/>
    <w:rsid w:val="00356026"/>
    <w:pPr>
      <w:widowControl w:val="0"/>
      <w:suppressAutoHyphens w:val="0"/>
      <w:autoSpaceDE w:val="0"/>
      <w:autoSpaceDN w:val="0"/>
      <w:spacing w:line="240" w:lineRule="auto"/>
      <w:ind w:left="605"/>
    </w:pPr>
    <w:rPr>
      <w:rFonts w:ascii="Verdana" w:eastAsia="Verdana" w:hAnsi="Verdana" w:cs="Verdana"/>
      <w:b/>
      <w:bCs/>
      <w:sz w:val="29"/>
      <w:szCs w:val="29"/>
      <w:lang w:val="nl-NL" w:eastAsia="en-US"/>
    </w:rPr>
  </w:style>
  <w:style w:type="character" w:customStyle="1" w:styleId="TitleChar">
    <w:name w:val="Title Char"/>
    <w:basedOn w:val="DefaultParagraphFont"/>
    <w:link w:val="Title"/>
    <w:uiPriority w:val="10"/>
    <w:rsid w:val="00356026"/>
    <w:rPr>
      <w:rFonts w:ascii="Verdana" w:eastAsia="Verdana" w:hAnsi="Verdana" w:cs="Verdana"/>
      <w:b/>
      <w:bCs/>
      <w:sz w:val="29"/>
      <w:szCs w:val="29"/>
      <w:lang w:val="nl-NL" w:eastAsia="en-US"/>
    </w:rPr>
  </w:style>
  <w:style w:type="character" w:styleId="CommentReference">
    <w:name w:val="annotation reference"/>
    <w:basedOn w:val="DefaultParagraphFont"/>
    <w:semiHidden/>
    <w:unhideWhenUsed/>
    <w:rsid w:val="00D770A8"/>
    <w:rPr>
      <w:sz w:val="16"/>
      <w:szCs w:val="16"/>
    </w:rPr>
  </w:style>
  <w:style w:type="paragraph" w:styleId="CommentText">
    <w:name w:val="annotation text"/>
    <w:basedOn w:val="Normal"/>
    <w:link w:val="CommentTextChar"/>
    <w:semiHidden/>
    <w:unhideWhenUsed/>
    <w:rsid w:val="00D770A8"/>
    <w:pPr>
      <w:spacing w:line="240" w:lineRule="auto"/>
    </w:pPr>
  </w:style>
  <w:style w:type="character" w:customStyle="1" w:styleId="CommentTextChar">
    <w:name w:val="Comment Text Char"/>
    <w:basedOn w:val="DefaultParagraphFont"/>
    <w:link w:val="CommentText"/>
    <w:semiHidden/>
    <w:rsid w:val="00D770A8"/>
    <w:rPr>
      <w:lang w:val="en-GB"/>
    </w:rPr>
  </w:style>
  <w:style w:type="paragraph" w:styleId="CommentSubject">
    <w:name w:val="annotation subject"/>
    <w:basedOn w:val="CommentText"/>
    <w:next w:val="CommentText"/>
    <w:link w:val="CommentSubjectChar"/>
    <w:semiHidden/>
    <w:unhideWhenUsed/>
    <w:rsid w:val="00D770A8"/>
    <w:rPr>
      <w:b/>
      <w:bCs/>
    </w:rPr>
  </w:style>
  <w:style w:type="character" w:customStyle="1" w:styleId="CommentSubjectChar">
    <w:name w:val="Comment Subject Char"/>
    <w:basedOn w:val="CommentTextChar"/>
    <w:link w:val="CommentSubject"/>
    <w:semiHidden/>
    <w:rsid w:val="00D770A8"/>
    <w:rPr>
      <w:b/>
      <w:bCs/>
      <w:lang w:val="en-GB"/>
    </w:rPr>
  </w:style>
  <w:style w:type="character" w:customStyle="1" w:styleId="SingleTxtGZchnZchn">
    <w:name w:val="_ Single Txt_G Zchn Zchn"/>
    <w:rsid w:val="00D720A0"/>
    <w:rPr>
      <w:rFonts w:ascii="Times New Roman" w:eastAsia="Times New Roman" w:hAnsi="Times New Roman" w:cs="Times New Roman"/>
      <w:sz w:val="20"/>
      <w:szCs w:val="20"/>
    </w:rPr>
  </w:style>
  <w:style w:type="paragraph" w:customStyle="1" w:styleId="Default">
    <w:name w:val="Default"/>
    <w:rsid w:val="00962F86"/>
    <w:pPr>
      <w:autoSpaceDE w:val="0"/>
      <w:autoSpaceDN w:val="0"/>
      <w:adjustRightInd w:val="0"/>
    </w:pPr>
    <w:rPr>
      <w:color w:val="000000"/>
      <w:sz w:val="24"/>
      <w:szCs w:val="24"/>
      <w:lang w:val="nl-NL" w:eastAsia="nl-NL"/>
    </w:rPr>
  </w:style>
  <w:style w:type="paragraph" w:styleId="Revision">
    <w:name w:val="Revision"/>
    <w:hidden/>
    <w:uiPriority w:val="99"/>
    <w:semiHidden/>
    <w:rsid w:val="008628F0"/>
    <w:rPr>
      <w:lang w:val="en-GB"/>
    </w:rPr>
  </w:style>
  <w:style w:type="paragraph" w:styleId="ListParagraph">
    <w:name w:val="List Paragraph"/>
    <w:basedOn w:val="Normal"/>
    <w:uiPriority w:val="34"/>
    <w:qFormat/>
    <w:rsid w:val="00CB5C1C"/>
    <w:pPr>
      <w:suppressAutoHyphens w:val="0"/>
      <w:spacing w:after="160" w:line="259" w:lineRule="auto"/>
      <w:ind w:left="720"/>
      <w:contextualSpacing/>
    </w:pPr>
    <w:rPr>
      <w:rFonts w:asciiTheme="minorHAnsi" w:eastAsiaTheme="minorHAnsi" w:hAnsiTheme="minorHAnsi" w:cstheme="minorBidi"/>
      <w:sz w:val="22"/>
      <w:szCs w:val="22"/>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4b4a1c0d-4a69-4996-a84a-fc699b9f49de">
      <UserInfo>
        <DisplayName>Alibech Mireles Diaz</DisplayName>
        <AccountId>46</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6919D2-59DD-46A9-9DAA-0B3229869012}">
  <ds:schemaRefs>
    <ds:schemaRef ds:uri="http://schemas.microsoft.com/sharepoint/v3/contenttype/forms"/>
  </ds:schemaRefs>
</ds:datastoreItem>
</file>

<file path=customXml/itemProps2.xml><?xml version="1.0" encoding="utf-8"?>
<ds:datastoreItem xmlns:ds="http://schemas.openxmlformats.org/officeDocument/2006/customXml" ds:itemID="{A8CE612E-8B12-4337-BCB6-9315C4B6F059}">
  <ds:schemaRefs>
    <ds:schemaRef ds:uri="http://schemas.openxmlformats.org/officeDocument/2006/bibliography"/>
  </ds:schemaRefs>
</ds:datastoreItem>
</file>

<file path=customXml/itemProps3.xml><?xml version="1.0" encoding="utf-8"?>
<ds:datastoreItem xmlns:ds="http://schemas.openxmlformats.org/officeDocument/2006/customXml" ds:itemID="{72239103-63B7-4FEA-B9CB-1CB8BD2F780D}">
  <ds:schemaRefs>
    <ds:schemaRef ds:uri="http://schemas.microsoft.com/office/2006/metadata/properties"/>
    <ds:schemaRef ds:uri="http://schemas.microsoft.com/office/infopath/2007/PartnerControls"/>
    <ds:schemaRef ds:uri="4b4a1c0d-4a69-4996-a84a-fc699b9f49de"/>
  </ds:schemaRefs>
</ds:datastoreItem>
</file>

<file path=customXml/itemProps4.xml><?xml version="1.0" encoding="utf-8"?>
<ds:datastoreItem xmlns:ds="http://schemas.openxmlformats.org/officeDocument/2006/customXml" ds:itemID="{7DEF997B-8708-46B2-B2FB-7610198FDB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476</Words>
  <Characters>2909</Characters>
  <Application>Microsoft Office Word</Application>
  <DocSecurity>0</DocSecurity>
  <Lines>69</Lines>
  <Paragraphs>49</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INF.22</vt:lpstr>
      <vt:lpstr>INF.17</vt:lpstr>
      <vt:lpstr/>
    </vt:vector>
  </TitlesOfParts>
  <Company>CSD</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INF.23</dc:title>
  <dc:subject/>
  <dc:creator>Didier Delaere</dc:creator>
  <cp:keywords/>
  <cp:lastModifiedBy>Nadiya Dzyubynska</cp:lastModifiedBy>
  <cp:revision>12</cp:revision>
  <cp:lastPrinted>2022-01-27T08:42:00Z</cp:lastPrinted>
  <dcterms:created xsi:type="dcterms:W3CDTF">2022-01-26T22:26:00Z</dcterms:created>
  <dcterms:modified xsi:type="dcterms:W3CDTF">2022-01-27T08:43:00Z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