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2551"/>
      </w:tblGrid>
      <w:tr w:rsidR="00BF25AD" w14:paraId="059C57C4" w14:textId="77777777" w:rsidTr="00C1721D">
        <w:trPr>
          <w:cantSplit/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2368C6B8" w14:textId="268DBE95" w:rsidR="00BF25AD" w:rsidRPr="00AB7095" w:rsidRDefault="00BB31AA" w:rsidP="000571E2">
            <w:pPr>
              <w:jc w:val="right"/>
              <w:rPr>
                <w:b/>
                <w:bCs/>
                <w:sz w:val="40"/>
                <w:szCs w:val="40"/>
              </w:rPr>
            </w:pPr>
            <w:r w:rsidRPr="00BB31AA">
              <w:rPr>
                <w:b/>
                <w:bCs/>
                <w:sz w:val="40"/>
                <w:szCs w:val="40"/>
              </w:rPr>
              <w:t>INF</w:t>
            </w:r>
            <w:r>
              <w:rPr>
                <w:b/>
                <w:bCs/>
                <w:sz w:val="40"/>
                <w:szCs w:val="40"/>
              </w:rPr>
              <w:t>.16</w:t>
            </w:r>
          </w:p>
        </w:tc>
      </w:tr>
      <w:tr w:rsidR="00BF25AD" w14:paraId="3055F141" w14:textId="77777777" w:rsidTr="00785F1F">
        <w:trPr>
          <w:cantSplit/>
          <w:trHeight w:hRule="exact" w:val="3977"/>
        </w:trPr>
        <w:tc>
          <w:tcPr>
            <w:tcW w:w="7088" w:type="dxa"/>
            <w:tcBorders>
              <w:top w:val="single" w:sz="4" w:space="0" w:color="auto"/>
              <w:bottom w:val="single" w:sz="12" w:space="0" w:color="auto"/>
            </w:tcBorders>
          </w:tcPr>
          <w:p w14:paraId="3331B088" w14:textId="2E2AE088" w:rsidR="007F7B08" w:rsidRPr="00EA6761" w:rsidRDefault="007A7BDB" w:rsidP="007F7B08">
            <w:pPr>
              <w:spacing w:before="120"/>
              <w:rPr>
                <w:b/>
                <w:sz w:val="28"/>
                <w:szCs w:val="28"/>
                <w:lang w:val="fr-CH"/>
              </w:rPr>
            </w:pPr>
            <w:r w:rsidRPr="00EA6761">
              <w:rPr>
                <w:b/>
                <w:sz w:val="28"/>
                <w:szCs w:val="28"/>
                <w:lang w:val="fr-CH"/>
              </w:rPr>
              <w:t>Commission économique pour l’Europe</w:t>
            </w:r>
          </w:p>
          <w:p w14:paraId="144E26AD" w14:textId="3D3F95B9" w:rsidR="007F7B08" w:rsidRPr="00EA6761" w:rsidRDefault="00D04A02" w:rsidP="007F7B08">
            <w:pPr>
              <w:spacing w:before="120"/>
              <w:rPr>
                <w:sz w:val="28"/>
                <w:szCs w:val="28"/>
                <w:lang w:val="fr-CH"/>
              </w:rPr>
            </w:pPr>
            <w:r w:rsidRPr="00EA6761">
              <w:rPr>
                <w:sz w:val="28"/>
                <w:szCs w:val="28"/>
                <w:lang w:val="fr-CH"/>
              </w:rPr>
              <w:t>Comité des transports intérieurs</w:t>
            </w:r>
          </w:p>
          <w:p w14:paraId="152E8973" w14:textId="51FFAA78" w:rsidR="007F7B08" w:rsidRPr="00EA6761" w:rsidRDefault="00351634" w:rsidP="007F7B08">
            <w:pPr>
              <w:spacing w:before="120"/>
              <w:rPr>
                <w:b/>
                <w:sz w:val="24"/>
                <w:szCs w:val="24"/>
                <w:lang w:val="fr-CH"/>
              </w:rPr>
            </w:pPr>
            <w:r w:rsidRPr="00EA6761">
              <w:rPr>
                <w:b/>
                <w:sz w:val="24"/>
                <w:szCs w:val="24"/>
                <w:lang w:val="fr-CH"/>
              </w:rPr>
              <w:t>Groupe de travail des transports de marchandises dangereuses</w:t>
            </w:r>
          </w:p>
          <w:p w14:paraId="7B8CE56A" w14:textId="77777777" w:rsidR="003E1708" w:rsidRPr="00EA6761" w:rsidRDefault="003E1708" w:rsidP="003E1708">
            <w:pPr>
              <w:spacing w:before="120"/>
              <w:rPr>
                <w:b/>
                <w:sz w:val="24"/>
                <w:szCs w:val="24"/>
                <w:lang w:val="fr-CH"/>
              </w:rPr>
            </w:pPr>
            <w:r w:rsidRPr="00EA6761">
              <w:rPr>
                <w:b/>
                <w:sz w:val="24"/>
                <w:szCs w:val="24"/>
                <w:lang w:val="fr-CH"/>
              </w:rPr>
              <w:t>Réunion commune d’experts du Règlement annexé à l’Accord</w:t>
            </w:r>
            <w:bookmarkStart w:id="0" w:name="_Hlk57122394"/>
            <w:r w:rsidRPr="00EA6761">
              <w:rPr>
                <w:b/>
                <w:sz w:val="24"/>
                <w:szCs w:val="24"/>
                <w:lang w:val="fr-CH"/>
              </w:rPr>
              <w:t xml:space="preserve"> </w:t>
            </w:r>
            <w:r w:rsidRPr="00EA6761">
              <w:rPr>
                <w:b/>
                <w:sz w:val="24"/>
                <w:szCs w:val="24"/>
                <w:lang w:val="fr-CH"/>
              </w:rPr>
              <w:br/>
            </w:r>
            <w:bookmarkEnd w:id="0"/>
            <w:r w:rsidRPr="00EA6761">
              <w:rPr>
                <w:b/>
                <w:sz w:val="24"/>
                <w:szCs w:val="24"/>
                <w:lang w:val="fr-CH"/>
              </w:rPr>
              <w:t xml:space="preserve">européen relatif au transport international des marchandises </w:t>
            </w:r>
            <w:r w:rsidRPr="00EA6761">
              <w:rPr>
                <w:b/>
                <w:sz w:val="24"/>
                <w:szCs w:val="24"/>
                <w:lang w:val="fr-CH"/>
              </w:rPr>
              <w:br/>
              <w:t xml:space="preserve">dangereuses par voies de navigation intérieures (ADN) </w:t>
            </w:r>
            <w:r w:rsidRPr="00EA6761">
              <w:rPr>
                <w:b/>
                <w:sz w:val="24"/>
                <w:szCs w:val="24"/>
                <w:lang w:val="fr-CH"/>
              </w:rPr>
              <w:br/>
              <w:t>(Comité de sécurité de l’ADN)</w:t>
            </w:r>
          </w:p>
          <w:p w14:paraId="217404D1" w14:textId="4CB88375" w:rsidR="008E3D50" w:rsidRPr="00EA6761" w:rsidRDefault="00A159F5" w:rsidP="008E3D50">
            <w:pPr>
              <w:spacing w:before="120"/>
              <w:rPr>
                <w:b/>
                <w:lang w:val="fr-CH"/>
              </w:rPr>
            </w:pPr>
            <w:r w:rsidRPr="00EA6761">
              <w:rPr>
                <w:b/>
                <w:lang w:val="fr-CH"/>
              </w:rPr>
              <w:t>Trente-neuvième</w:t>
            </w:r>
            <w:r w:rsidR="008E3D50" w:rsidRPr="00EA6761">
              <w:rPr>
                <w:b/>
                <w:lang w:val="fr-CH"/>
              </w:rPr>
              <w:t xml:space="preserve"> session</w:t>
            </w:r>
          </w:p>
          <w:p w14:paraId="7AE9998B" w14:textId="2A07CE9D" w:rsidR="008E3D50" w:rsidRPr="00EA6761" w:rsidRDefault="008E3D50" w:rsidP="008E3D50">
            <w:pPr>
              <w:rPr>
                <w:lang w:val="fr-CH"/>
              </w:rPr>
            </w:pPr>
            <w:r w:rsidRPr="00EA6761">
              <w:rPr>
                <w:lang w:val="fr-CH"/>
              </w:rPr>
              <w:t>Genève, 2</w:t>
            </w:r>
            <w:r w:rsidR="00CB5B24" w:rsidRPr="00EA6761">
              <w:rPr>
                <w:lang w:val="fr-CH"/>
              </w:rPr>
              <w:t>4</w:t>
            </w:r>
            <w:r w:rsidR="00475602" w:rsidRPr="00EA6761">
              <w:rPr>
                <w:lang w:val="fr-CH"/>
              </w:rPr>
              <w:t>–</w:t>
            </w:r>
            <w:r w:rsidRPr="00EA6761">
              <w:rPr>
                <w:lang w:val="fr-CH"/>
              </w:rPr>
              <w:t>2</w:t>
            </w:r>
            <w:r w:rsidR="00CB5B24" w:rsidRPr="00EA6761">
              <w:rPr>
                <w:lang w:val="fr-CH"/>
              </w:rPr>
              <w:t>8</w:t>
            </w:r>
            <w:r w:rsidRPr="00EA6761">
              <w:rPr>
                <w:lang w:val="fr-CH"/>
              </w:rPr>
              <w:t xml:space="preserve"> </w:t>
            </w:r>
            <w:r w:rsidR="00475602" w:rsidRPr="00EA6761">
              <w:rPr>
                <w:lang w:val="fr-CH"/>
              </w:rPr>
              <w:t>janvier</w:t>
            </w:r>
            <w:r w:rsidRPr="00EA6761">
              <w:rPr>
                <w:lang w:val="fr-CH"/>
              </w:rPr>
              <w:t xml:space="preserve"> 202</w:t>
            </w:r>
            <w:r w:rsidR="00475602" w:rsidRPr="00EA6761">
              <w:rPr>
                <w:lang w:val="fr-CH"/>
              </w:rPr>
              <w:t>2</w:t>
            </w:r>
          </w:p>
          <w:p w14:paraId="1B9D5DCB" w14:textId="353A4F12" w:rsidR="00FE0346" w:rsidRPr="00EA6761" w:rsidRDefault="00FE0346" w:rsidP="00977429">
            <w:pPr>
              <w:rPr>
                <w:bCs/>
                <w:lang w:val="fr-CH"/>
              </w:rPr>
            </w:pPr>
            <w:r w:rsidRPr="00EA6761">
              <w:rPr>
                <w:bCs/>
                <w:lang w:val="fr-CH"/>
              </w:rPr>
              <w:t xml:space="preserve">Point 5 </w:t>
            </w:r>
            <w:r w:rsidR="00E958B2">
              <w:rPr>
                <w:bCs/>
                <w:lang w:val="fr-CH"/>
              </w:rPr>
              <w:t>b</w:t>
            </w:r>
            <w:r w:rsidRPr="00EA6761">
              <w:rPr>
                <w:bCs/>
                <w:lang w:val="fr-CH"/>
              </w:rPr>
              <w:t>) de l’ordre du jour provisoire</w:t>
            </w:r>
          </w:p>
          <w:p w14:paraId="45CE0FEF" w14:textId="2A06B68F" w:rsidR="000D6677" w:rsidRPr="000D6677" w:rsidRDefault="00FE0346" w:rsidP="000D6677">
            <w:pPr>
              <w:rPr>
                <w:b/>
                <w:bCs/>
                <w:lang w:val="fr-CH"/>
              </w:rPr>
            </w:pPr>
            <w:r w:rsidRPr="00EA6761">
              <w:rPr>
                <w:b/>
                <w:bCs/>
                <w:lang w:val="fr-CH"/>
              </w:rPr>
              <w:t xml:space="preserve">Propositions d’amendements au Règlement annexé à l’ADN : </w:t>
            </w:r>
            <w:r w:rsidR="007A53B8" w:rsidRPr="00EA6761">
              <w:rPr>
                <w:b/>
                <w:bCs/>
                <w:lang w:val="fr-CH"/>
              </w:rPr>
              <w:br/>
            </w:r>
            <w:r w:rsidR="000D6677" w:rsidRPr="000D6677">
              <w:rPr>
                <w:b/>
                <w:bCs/>
                <w:lang w:val="fr-CH"/>
              </w:rPr>
              <w:t xml:space="preserve">autres propositions </w:t>
            </w:r>
          </w:p>
          <w:p w14:paraId="7361D18A" w14:textId="0D460E62" w:rsidR="00BF25AD" w:rsidRPr="00EA6761" w:rsidRDefault="00BF25AD" w:rsidP="00FD7DF4">
            <w:pPr>
              <w:rPr>
                <w:b/>
                <w:bCs/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304D15AA" w14:textId="77777777" w:rsidR="00BF25AD" w:rsidRPr="00EA6761" w:rsidRDefault="00BF25AD" w:rsidP="00AB7095">
            <w:pPr>
              <w:spacing w:before="240" w:line="240" w:lineRule="exact"/>
              <w:rPr>
                <w:lang w:val="fr-CH"/>
              </w:rPr>
            </w:pPr>
          </w:p>
          <w:p w14:paraId="165664C2" w14:textId="55BE0C79" w:rsidR="00BF25AD" w:rsidRDefault="00BB31AA" w:rsidP="00AB7095">
            <w:pPr>
              <w:spacing w:before="240" w:line="240" w:lineRule="exact"/>
            </w:pPr>
            <w:r>
              <w:t>20</w:t>
            </w:r>
            <w:r w:rsidR="00BF25AD">
              <w:t xml:space="preserve"> Jan</w:t>
            </w:r>
            <w:r w:rsidR="00600AB2">
              <w:t>vier</w:t>
            </w:r>
            <w:r w:rsidR="00BF25AD">
              <w:t xml:space="preserve"> 2022</w:t>
            </w:r>
          </w:p>
          <w:p w14:paraId="4C3D7912" w14:textId="77777777" w:rsidR="00516E84" w:rsidRDefault="00516E84" w:rsidP="00AB7095">
            <w:pPr>
              <w:spacing w:before="240" w:line="240" w:lineRule="exact"/>
            </w:pPr>
          </w:p>
          <w:p w14:paraId="0AB0811D" w14:textId="3E532478" w:rsidR="00BF25AD" w:rsidRPr="00BD51FB" w:rsidRDefault="0053697C" w:rsidP="000571E2">
            <w:pPr>
              <w:spacing w:line="240" w:lineRule="exact"/>
              <w:rPr>
                <w:lang w:val="fr-CH"/>
              </w:rPr>
            </w:pPr>
            <w:r>
              <w:t>f</w:t>
            </w:r>
            <w:r w:rsidR="00600AB2">
              <w:t>ran</w:t>
            </w:r>
            <w:r w:rsidR="00BD51FB">
              <w:rPr>
                <w:lang w:val="fr-CH"/>
              </w:rPr>
              <w:t>çais</w:t>
            </w:r>
          </w:p>
        </w:tc>
      </w:tr>
    </w:tbl>
    <w:p w14:paraId="67AA03C6" w14:textId="77777777" w:rsidR="00EE3088" w:rsidRPr="006B69F5" w:rsidRDefault="00791BE7" w:rsidP="00EE3088">
      <w:pPr>
        <w:pStyle w:val="HChG"/>
        <w:rPr>
          <w:lang w:val="fr-FR" w:eastAsia="en-US"/>
        </w:rPr>
      </w:pPr>
      <w:r w:rsidRPr="00CA4237">
        <w:rPr>
          <w:lang w:val="fr-FR" w:eastAsia="en-US"/>
        </w:rPr>
        <w:tab/>
      </w:r>
      <w:r>
        <w:rPr>
          <w:lang w:val="fr-FR" w:eastAsia="en-US"/>
        </w:rPr>
        <w:tab/>
      </w:r>
      <w:r w:rsidR="00EE3088" w:rsidRPr="00B81B8E">
        <w:rPr>
          <w:lang w:val="fr-FR" w:eastAsia="en-US"/>
        </w:rPr>
        <w:t>Incohérence des versions linguistiques aux 9.1.0.40.2.5 c) et 9.3.X.40.2.5 c) de l’ADN concernant les dispositifs de déclenchement</w:t>
      </w:r>
      <w:r w:rsidR="00EE3088">
        <w:rPr>
          <w:lang w:val="fr-FR" w:eastAsia="en-US"/>
        </w:rPr>
        <w:t xml:space="preserve"> </w:t>
      </w:r>
      <w:r w:rsidR="00EE3088" w:rsidRPr="006B69F5">
        <w:rPr>
          <w:lang w:val="fr-FR" w:eastAsia="en-US"/>
        </w:rPr>
        <w:t>(document ECE/TRANS/WP.15/AC.2/2022/2/Rev.1)</w:t>
      </w:r>
    </w:p>
    <w:p w14:paraId="005FA949" w14:textId="5527AE9E" w:rsidR="00EE3088" w:rsidRPr="000117DA" w:rsidRDefault="00EE3088" w:rsidP="00EE308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</w:t>
      </w:r>
      <w:r w:rsidRPr="000117DA">
        <w:rPr>
          <w:lang w:val="fr-FR"/>
        </w:rPr>
        <w:t>ommunication de la Commission centrale pour la navigation du Rhin (CCNR)</w:t>
      </w:r>
    </w:p>
    <w:p w14:paraId="70EE0DA3" w14:textId="77777777" w:rsidR="00EE3088" w:rsidRPr="00B81B8E" w:rsidRDefault="00EE3088" w:rsidP="00EE3088">
      <w:pPr>
        <w:pStyle w:val="SingleTxtG"/>
        <w:rPr>
          <w:lang w:val="fr-FR"/>
        </w:rPr>
      </w:pPr>
      <w:r w:rsidRPr="00B81B8E">
        <w:rPr>
          <w:lang w:val="fr-FR"/>
        </w:rPr>
        <w:t xml:space="preserve">La délégation française invite le Secrétariat de la CCNR à simplifier la formulation </w:t>
      </w:r>
      <w:r>
        <w:rPr>
          <w:lang w:val="fr-FR"/>
        </w:rPr>
        <w:t xml:space="preserve">de l’amendement proposé dans le </w:t>
      </w:r>
      <w:bookmarkStart w:id="1" w:name="_Hlk93491467"/>
      <w:r>
        <w:rPr>
          <w:lang w:val="fr-FR"/>
        </w:rPr>
        <w:t xml:space="preserve">document </w:t>
      </w:r>
      <w:r w:rsidRPr="00AA1E73">
        <w:rPr>
          <w:lang w:val="fr-FR"/>
        </w:rPr>
        <w:t>ECE/TRANS/WP.15/AC.2/2022/2/Rev.1</w:t>
      </w:r>
      <w:bookmarkEnd w:id="1"/>
      <w:r>
        <w:rPr>
          <w:lang w:val="fr-FR"/>
        </w:rPr>
        <w:t xml:space="preserve"> afin de le rendre plus clair et plus lisible.</w:t>
      </w:r>
    </w:p>
    <w:p w14:paraId="23AC93B3" w14:textId="5CA6A2F8" w:rsidR="00EE3088" w:rsidRPr="00B81B8E" w:rsidRDefault="00EE3088" w:rsidP="00EE308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9105D">
        <w:rPr>
          <w:lang w:val="fr-FR"/>
        </w:rPr>
        <w:t>Proposition</w:t>
      </w:r>
    </w:p>
    <w:p w14:paraId="6F6EB3A2" w14:textId="77777777" w:rsidR="00EE3088" w:rsidRPr="000D5910" w:rsidRDefault="00EE3088" w:rsidP="00EE3088">
      <w:pPr>
        <w:pStyle w:val="SingleTxtG"/>
        <w:rPr>
          <w:lang w:val="fr-FR"/>
        </w:rPr>
      </w:pPr>
      <w:r>
        <w:rPr>
          <w:lang w:val="fr-FR"/>
        </w:rPr>
        <w:t>L</w:t>
      </w:r>
      <w:r w:rsidRPr="00CD1D2D">
        <w:rPr>
          <w:lang w:val="fr-FR"/>
        </w:rPr>
        <w:t>’amendement</w:t>
      </w:r>
      <w:r w:rsidRPr="000D5910">
        <w:rPr>
          <w:lang w:val="fr-FR"/>
        </w:rPr>
        <w:t xml:space="preserve"> pourrait se lire comme suit (Les modifications proposées figurent </w:t>
      </w:r>
      <w:r w:rsidRPr="000D5910">
        <w:rPr>
          <w:b/>
          <w:bCs/>
          <w:u w:val="single"/>
          <w:lang w:val="fr-FR"/>
        </w:rPr>
        <w:t>en caractères gras et soulignés pour les ajouts</w:t>
      </w:r>
      <w:r w:rsidRPr="000D5910">
        <w:rPr>
          <w:lang w:val="fr-FR"/>
        </w:rPr>
        <w:t>)</w:t>
      </w:r>
      <w:r>
        <w:rPr>
          <w:lang w:val="fr-FR"/>
        </w:rPr>
        <w:t xml:space="preserve"> </w:t>
      </w:r>
      <w:r w:rsidRPr="000D5910">
        <w:rPr>
          <w:lang w:val="fr-FR"/>
        </w:rPr>
        <w:t>:</w:t>
      </w:r>
    </w:p>
    <w:p w14:paraId="45D079D9" w14:textId="75A6C5E4" w:rsidR="00EE3088" w:rsidRPr="00AA1E73" w:rsidRDefault="00EE3088" w:rsidP="00EE3088">
      <w:pPr>
        <w:pStyle w:val="SingleTxtG"/>
        <w:rPr>
          <w:lang w:val="fr-FR" w:eastAsia="zh-CN"/>
        </w:rPr>
      </w:pPr>
      <w:r>
        <w:rPr>
          <w:lang w:val="fr-FR" w:eastAsia="zh-CN"/>
        </w:rPr>
        <w:t>« </w:t>
      </w:r>
      <w:r w:rsidRPr="00AA1E73">
        <w:rPr>
          <w:lang w:val="fr-FR" w:eastAsia="zh-CN"/>
        </w:rPr>
        <w:t xml:space="preserve">La proposition visant à compléter </w:t>
      </w:r>
      <w:r>
        <w:rPr>
          <w:lang w:val="fr-FR" w:eastAsia="zh-CN"/>
        </w:rPr>
        <w:t>le premier paragraphe</w:t>
      </w:r>
      <w:r w:rsidRPr="00AA1E73">
        <w:rPr>
          <w:lang w:val="fr-FR" w:eastAsia="zh-CN"/>
        </w:rPr>
        <w:t xml:space="preserve"> des 9.1.0.40.2.5 c) et 9.3.X.40.2.</w:t>
      </w:r>
      <w:r w:rsidR="00CE1896" w:rsidRPr="00AA1E73">
        <w:rPr>
          <w:lang w:val="fr-FR" w:eastAsia="zh-CN"/>
        </w:rPr>
        <w:t>5</w:t>
      </w:r>
      <w:r w:rsidR="00CE1896">
        <w:rPr>
          <w:lang w:val="fr-FR" w:eastAsia="zh-CN"/>
        </w:rPr>
        <w:t> </w:t>
      </w:r>
      <w:r w:rsidRPr="00AA1E73">
        <w:rPr>
          <w:lang w:val="fr-FR" w:eastAsia="zh-CN"/>
        </w:rPr>
        <w:t xml:space="preserve">c) est rédigée comme suit : </w:t>
      </w:r>
    </w:p>
    <w:p w14:paraId="69DF61D5" w14:textId="77777777" w:rsidR="00EE3088" w:rsidRPr="00B81B8E" w:rsidRDefault="00EE3088" w:rsidP="00EE3088">
      <w:pPr>
        <w:pStyle w:val="SingleTxtG"/>
        <w:ind w:left="1701"/>
        <w:rPr>
          <w:lang w:val="fr-CH"/>
        </w:rPr>
      </w:pPr>
      <w:r w:rsidRPr="00AA1E73">
        <w:rPr>
          <w:lang w:val="fr-FR" w:eastAsia="zh-CN"/>
        </w:rPr>
        <w:t>« Les dispositifs de déclenchement doivent être installés de manière à pouvoir être actionnés en cas d'incendie et de manière</w:t>
      </w:r>
      <w:r w:rsidRPr="00AA1E73">
        <w:rPr>
          <w:strike/>
          <w:lang w:val="fr-FR" w:eastAsia="zh-CN"/>
        </w:rPr>
        <w:t xml:space="preserve"> </w:t>
      </w:r>
      <w:r w:rsidRPr="00AA1E73">
        <w:rPr>
          <w:lang w:val="fr-FR" w:eastAsia="zh-CN"/>
        </w:rPr>
        <w:t>à réduire autant que possible le risque de panne de ces dispositifs en cas d'incendie ou d'explosion dans le local à protéger</w:t>
      </w:r>
      <w:r>
        <w:rPr>
          <w:lang w:val="fr-FR" w:eastAsia="zh-CN"/>
        </w:rPr>
        <w:t>.</w:t>
      </w:r>
      <w:r w:rsidRPr="00AA1E73">
        <w:rPr>
          <w:lang w:val="fr-FR" w:eastAsia="zh-CN"/>
        </w:rPr>
        <w:t xml:space="preserve"> </w:t>
      </w:r>
      <w:r w:rsidRPr="00B81B8E">
        <w:rPr>
          <w:b/>
          <w:bCs/>
          <w:u w:val="single"/>
          <w:lang w:val="fr-FR"/>
        </w:rPr>
        <w:t>Ils doivent fournir la quantité requise d’agent d’extinction dans le local à protéger en cas d’endommagement par un incendie ou une explosion</w:t>
      </w:r>
      <w:r>
        <w:rPr>
          <w:b/>
          <w:bCs/>
          <w:u w:val="single"/>
          <w:lang w:val="fr-FR"/>
        </w:rPr>
        <w:t>.</w:t>
      </w:r>
      <w:r w:rsidRPr="0009105D">
        <w:rPr>
          <w:lang w:val="fr-FR"/>
        </w:rPr>
        <w:t>».</w:t>
      </w:r>
      <w:r>
        <w:rPr>
          <w:lang w:val="fr-FR"/>
        </w:rPr>
        <w:t>».</w:t>
      </w:r>
    </w:p>
    <w:p w14:paraId="74955A4B" w14:textId="6D4ECB0E" w:rsidR="00753905" w:rsidRPr="00EA6761" w:rsidRDefault="00753905" w:rsidP="00753905">
      <w:pPr>
        <w:spacing w:before="240"/>
        <w:jc w:val="center"/>
        <w:rPr>
          <w:lang w:val="fr-CH"/>
        </w:rPr>
      </w:pPr>
      <w:r w:rsidRPr="00EA6761">
        <w:rPr>
          <w:u w:val="single"/>
          <w:lang w:val="fr-CH"/>
        </w:rPr>
        <w:tab/>
      </w:r>
      <w:r w:rsidRPr="00EA6761">
        <w:rPr>
          <w:u w:val="single"/>
          <w:lang w:val="fr-CH"/>
        </w:rPr>
        <w:tab/>
      </w:r>
      <w:r w:rsidRPr="00EA6761">
        <w:rPr>
          <w:u w:val="single"/>
          <w:lang w:val="fr-CH"/>
        </w:rPr>
        <w:tab/>
      </w:r>
    </w:p>
    <w:p w14:paraId="4CBB8382" w14:textId="41EA226F" w:rsidR="001C6663" w:rsidRPr="00EA6761" w:rsidRDefault="001C6663" w:rsidP="007F7B08">
      <w:pPr>
        <w:spacing w:before="120"/>
        <w:rPr>
          <w:lang w:val="fr-CH"/>
        </w:rPr>
      </w:pPr>
    </w:p>
    <w:sectPr w:rsidR="001C6663" w:rsidRPr="00EA6761" w:rsidSect="000571E2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25BF" w14:textId="77777777" w:rsidR="00C801EC" w:rsidRDefault="00C801EC"/>
  </w:endnote>
  <w:endnote w:type="continuationSeparator" w:id="0">
    <w:p w14:paraId="1E720FC7" w14:textId="77777777" w:rsidR="00C801EC" w:rsidRDefault="00C801EC"/>
  </w:endnote>
  <w:endnote w:type="continuationNotice" w:id="1">
    <w:p w14:paraId="195CD3D3" w14:textId="77777777" w:rsidR="00C801EC" w:rsidRDefault="00C80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D13B" w14:textId="004327B7" w:rsidR="000571E2" w:rsidRPr="000571E2" w:rsidRDefault="000571E2" w:rsidP="000571E2">
    <w:pPr>
      <w:pStyle w:val="Footer"/>
      <w:tabs>
        <w:tab w:val="right" w:pos="9638"/>
      </w:tabs>
      <w:rPr>
        <w:sz w:val="18"/>
      </w:rPr>
    </w:pP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2</w:t>
    </w:r>
    <w:r w:rsidRPr="000571E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EF56" w14:textId="5B6043EC" w:rsidR="000571E2" w:rsidRPr="000571E2" w:rsidRDefault="000571E2" w:rsidP="000571E2">
    <w:pPr>
      <w:pStyle w:val="Footer"/>
      <w:tabs>
        <w:tab w:val="right" w:pos="9638"/>
      </w:tabs>
      <w:rPr>
        <w:b/>
        <w:sz w:val="18"/>
      </w:rPr>
    </w:pPr>
    <w:r>
      <w:tab/>
    </w:r>
    <w:r w:rsidRPr="000571E2">
      <w:rPr>
        <w:b/>
        <w:sz w:val="18"/>
      </w:rPr>
      <w:fldChar w:fldCharType="begin"/>
    </w:r>
    <w:r w:rsidRPr="000571E2">
      <w:rPr>
        <w:b/>
        <w:sz w:val="18"/>
      </w:rPr>
      <w:instrText xml:space="preserve"> PAGE  \* MERGEFORMAT </w:instrText>
    </w:r>
    <w:r w:rsidRPr="000571E2">
      <w:rPr>
        <w:b/>
        <w:sz w:val="18"/>
      </w:rPr>
      <w:fldChar w:fldCharType="separate"/>
    </w:r>
    <w:r w:rsidRPr="000571E2">
      <w:rPr>
        <w:b/>
        <w:noProof/>
        <w:sz w:val="18"/>
      </w:rPr>
      <w:t>3</w:t>
    </w:r>
    <w:r w:rsidRPr="000571E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BA151" w14:textId="77777777" w:rsidR="00C801EC" w:rsidRPr="000B175B" w:rsidRDefault="00C801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3278E2" w14:textId="77777777" w:rsidR="00C801EC" w:rsidRPr="00FC68B7" w:rsidRDefault="00C801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CA886F" w14:textId="77777777" w:rsidR="00C801EC" w:rsidRDefault="00C80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ABDC" w14:textId="4C9390B3" w:rsidR="000571E2" w:rsidRPr="000571E2" w:rsidRDefault="00C801E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121BC">
      <w:t>INF.16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DAA0" w14:textId="5DAD5DEC" w:rsidR="000571E2" w:rsidRPr="000571E2" w:rsidRDefault="00C801EC" w:rsidP="000571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121BC">
      <w:t>INF.16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77F30"/>
    <w:multiLevelType w:val="hybridMultilevel"/>
    <w:tmpl w:val="3902541E"/>
    <w:lvl w:ilvl="0" w:tplc="8E781C9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435D46"/>
    <w:multiLevelType w:val="hybridMultilevel"/>
    <w:tmpl w:val="26C6E4CC"/>
    <w:lvl w:ilvl="0" w:tplc="6A941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E2"/>
    <w:rsid w:val="00002A7D"/>
    <w:rsid w:val="000038A8"/>
    <w:rsid w:val="00006790"/>
    <w:rsid w:val="00027624"/>
    <w:rsid w:val="00027F74"/>
    <w:rsid w:val="0003516F"/>
    <w:rsid w:val="00050F6B"/>
    <w:rsid w:val="000571E2"/>
    <w:rsid w:val="000678CD"/>
    <w:rsid w:val="00072C8C"/>
    <w:rsid w:val="00081CE0"/>
    <w:rsid w:val="00084D30"/>
    <w:rsid w:val="00090320"/>
    <w:rsid w:val="00092CB2"/>
    <w:rsid w:val="000931C0"/>
    <w:rsid w:val="000A2A4D"/>
    <w:rsid w:val="000A2E09"/>
    <w:rsid w:val="000B175B"/>
    <w:rsid w:val="000B3A0F"/>
    <w:rsid w:val="000D6677"/>
    <w:rsid w:val="000E0415"/>
    <w:rsid w:val="000F5018"/>
    <w:rsid w:val="000F7715"/>
    <w:rsid w:val="00123CC2"/>
    <w:rsid w:val="001553DA"/>
    <w:rsid w:val="00156B99"/>
    <w:rsid w:val="00166124"/>
    <w:rsid w:val="00184DDA"/>
    <w:rsid w:val="001900CD"/>
    <w:rsid w:val="001945E9"/>
    <w:rsid w:val="001A0452"/>
    <w:rsid w:val="001B4B04"/>
    <w:rsid w:val="001B5875"/>
    <w:rsid w:val="001C1664"/>
    <w:rsid w:val="001C4B9C"/>
    <w:rsid w:val="001C6663"/>
    <w:rsid w:val="001C7895"/>
    <w:rsid w:val="001D26DF"/>
    <w:rsid w:val="001F1599"/>
    <w:rsid w:val="001F19C4"/>
    <w:rsid w:val="002043F0"/>
    <w:rsid w:val="00211E0B"/>
    <w:rsid w:val="002122CB"/>
    <w:rsid w:val="00231A36"/>
    <w:rsid w:val="00232575"/>
    <w:rsid w:val="00247258"/>
    <w:rsid w:val="0025139A"/>
    <w:rsid w:val="00257CAC"/>
    <w:rsid w:val="0027237A"/>
    <w:rsid w:val="00285C1D"/>
    <w:rsid w:val="002974E9"/>
    <w:rsid w:val="002A7F94"/>
    <w:rsid w:val="002B109A"/>
    <w:rsid w:val="002C6D45"/>
    <w:rsid w:val="002D1553"/>
    <w:rsid w:val="002D661F"/>
    <w:rsid w:val="002D6E53"/>
    <w:rsid w:val="002E5B10"/>
    <w:rsid w:val="002E6AB8"/>
    <w:rsid w:val="002F046D"/>
    <w:rsid w:val="002F3023"/>
    <w:rsid w:val="00301764"/>
    <w:rsid w:val="00303833"/>
    <w:rsid w:val="003229D8"/>
    <w:rsid w:val="00333529"/>
    <w:rsid w:val="00336C97"/>
    <w:rsid w:val="00337F88"/>
    <w:rsid w:val="00342432"/>
    <w:rsid w:val="00351634"/>
    <w:rsid w:val="0035223F"/>
    <w:rsid w:val="00352D4B"/>
    <w:rsid w:val="0035638C"/>
    <w:rsid w:val="003743BC"/>
    <w:rsid w:val="003A46BB"/>
    <w:rsid w:val="003A4EC7"/>
    <w:rsid w:val="003A7295"/>
    <w:rsid w:val="003B1F60"/>
    <w:rsid w:val="003C2CC4"/>
    <w:rsid w:val="003D4B23"/>
    <w:rsid w:val="003E1708"/>
    <w:rsid w:val="003E278A"/>
    <w:rsid w:val="00413520"/>
    <w:rsid w:val="00416362"/>
    <w:rsid w:val="004325CB"/>
    <w:rsid w:val="00440A07"/>
    <w:rsid w:val="00462880"/>
    <w:rsid w:val="00475602"/>
    <w:rsid w:val="00476F24"/>
    <w:rsid w:val="004C55B0"/>
    <w:rsid w:val="004F6BA0"/>
    <w:rsid w:val="00503BEA"/>
    <w:rsid w:val="005040C5"/>
    <w:rsid w:val="00516E84"/>
    <w:rsid w:val="00533616"/>
    <w:rsid w:val="00535ABA"/>
    <w:rsid w:val="0053697C"/>
    <w:rsid w:val="0053768B"/>
    <w:rsid w:val="005420F2"/>
    <w:rsid w:val="0054285C"/>
    <w:rsid w:val="00576FE3"/>
    <w:rsid w:val="00584173"/>
    <w:rsid w:val="00584697"/>
    <w:rsid w:val="005871BE"/>
    <w:rsid w:val="00595520"/>
    <w:rsid w:val="005A44B9"/>
    <w:rsid w:val="005B1BA0"/>
    <w:rsid w:val="005B3D16"/>
    <w:rsid w:val="005B3DB3"/>
    <w:rsid w:val="005D15CA"/>
    <w:rsid w:val="005E5817"/>
    <w:rsid w:val="005F08DF"/>
    <w:rsid w:val="005F3066"/>
    <w:rsid w:val="005F3E61"/>
    <w:rsid w:val="005F52FF"/>
    <w:rsid w:val="00600AB2"/>
    <w:rsid w:val="00604DDD"/>
    <w:rsid w:val="006102CB"/>
    <w:rsid w:val="006115CC"/>
    <w:rsid w:val="00611FC4"/>
    <w:rsid w:val="006176FB"/>
    <w:rsid w:val="00623833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1D02"/>
    <w:rsid w:val="006E2E1D"/>
    <w:rsid w:val="006E564B"/>
    <w:rsid w:val="006E7154"/>
    <w:rsid w:val="007003CD"/>
    <w:rsid w:val="0070701E"/>
    <w:rsid w:val="00717FDA"/>
    <w:rsid w:val="0072632A"/>
    <w:rsid w:val="007358E8"/>
    <w:rsid w:val="00736ECE"/>
    <w:rsid w:val="0074533B"/>
    <w:rsid w:val="00753905"/>
    <w:rsid w:val="007643BC"/>
    <w:rsid w:val="00780C68"/>
    <w:rsid w:val="00785F1F"/>
    <w:rsid w:val="00791BE7"/>
    <w:rsid w:val="007959FE"/>
    <w:rsid w:val="007A01B5"/>
    <w:rsid w:val="007A0CF1"/>
    <w:rsid w:val="007A53B8"/>
    <w:rsid w:val="007A7BDB"/>
    <w:rsid w:val="007B35E9"/>
    <w:rsid w:val="007B6BA5"/>
    <w:rsid w:val="007C3390"/>
    <w:rsid w:val="007C42D8"/>
    <w:rsid w:val="007C4F4B"/>
    <w:rsid w:val="007D7362"/>
    <w:rsid w:val="007F5CE2"/>
    <w:rsid w:val="007F6611"/>
    <w:rsid w:val="007F6858"/>
    <w:rsid w:val="007F7B08"/>
    <w:rsid w:val="00810BAC"/>
    <w:rsid w:val="008175E9"/>
    <w:rsid w:val="008242D7"/>
    <w:rsid w:val="0082577B"/>
    <w:rsid w:val="00831D87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3D50"/>
    <w:rsid w:val="008E7116"/>
    <w:rsid w:val="008F08B5"/>
    <w:rsid w:val="008F143B"/>
    <w:rsid w:val="008F3882"/>
    <w:rsid w:val="008F4B7C"/>
    <w:rsid w:val="009159C4"/>
    <w:rsid w:val="00926E47"/>
    <w:rsid w:val="00947162"/>
    <w:rsid w:val="009610D0"/>
    <w:rsid w:val="0096375C"/>
    <w:rsid w:val="009641AC"/>
    <w:rsid w:val="009662E6"/>
    <w:rsid w:val="0097095E"/>
    <w:rsid w:val="00977429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59F5"/>
    <w:rsid w:val="00A1704A"/>
    <w:rsid w:val="00A425EB"/>
    <w:rsid w:val="00A4514E"/>
    <w:rsid w:val="00A72F22"/>
    <w:rsid w:val="00A733BC"/>
    <w:rsid w:val="00A748A6"/>
    <w:rsid w:val="00A76A69"/>
    <w:rsid w:val="00A879A4"/>
    <w:rsid w:val="00A9141B"/>
    <w:rsid w:val="00A96743"/>
    <w:rsid w:val="00AA0FF8"/>
    <w:rsid w:val="00AB7095"/>
    <w:rsid w:val="00AC0F2C"/>
    <w:rsid w:val="00AC502A"/>
    <w:rsid w:val="00AC6F4D"/>
    <w:rsid w:val="00AF58C1"/>
    <w:rsid w:val="00B04A3F"/>
    <w:rsid w:val="00B0633D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834AD"/>
    <w:rsid w:val="00BA339B"/>
    <w:rsid w:val="00BB31AA"/>
    <w:rsid w:val="00BC1E7E"/>
    <w:rsid w:val="00BC74E9"/>
    <w:rsid w:val="00BD51FB"/>
    <w:rsid w:val="00BE14FB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25AD"/>
    <w:rsid w:val="00C044E2"/>
    <w:rsid w:val="00C048CB"/>
    <w:rsid w:val="00C066F3"/>
    <w:rsid w:val="00C11B5C"/>
    <w:rsid w:val="00C1721D"/>
    <w:rsid w:val="00C463DD"/>
    <w:rsid w:val="00C518A7"/>
    <w:rsid w:val="00C678E8"/>
    <w:rsid w:val="00C745C3"/>
    <w:rsid w:val="00C801EC"/>
    <w:rsid w:val="00C978F5"/>
    <w:rsid w:val="00CA24A4"/>
    <w:rsid w:val="00CB348D"/>
    <w:rsid w:val="00CB4F61"/>
    <w:rsid w:val="00CB5B24"/>
    <w:rsid w:val="00CD21C5"/>
    <w:rsid w:val="00CD46F5"/>
    <w:rsid w:val="00CE1896"/>
    <w:rsid w:val="00CE4A8F"/>
    <w:rsid w:val="00CF071D"/>
    <w:rsid w:val="00CF3E59"/>
    <w:rsid w:val="00D0123D"/>
    <w:rsid w:val="00D04A02"/>
    <w:rsid w:val="00D15B04"/>
    <w:rsid w:val="00D2031B"/>
    <w:rsid w:val="00D2330B"/>
    <w:rsid w:val="00D25FE2"/>
    <w:rsid w:val="00D35FAE"/>
    <w:rsid w:val="00D37DA9"/>
    <w:rsid w:val="00D406A7"/>
    <w:rsid w:val="00D42F90"/>
    <w:rsid w:val="00D43252"/>
    <w:rsid w:val="00D44D86"/>
    <w:rsid w:val="00D50B7D"/>
    <w:rsid w:val="00D52012"/>
    <w:rsid w:val="00D704E5"/>
    <w:rsid w:val="00D72727"/>
    <w:rsid w:val="00D978C6"/>
    <w:rsid w:val="00D97ADC"/>
    <w:rsid w:val="00DA0956"/>
    <w:rsid w:val="00DA357F"/>
    <w:rsid w:val="00DA3E12"/>
    <w:rsid w:val="00DC18AD"/>
    <w:rsid w:val="00DE7E75"/>
    <w:rsid w:val="00DF7CAE"/>
    <w:rsid w:val="00E23674"/>
    <w:rsid w:val="00E423C0"/>
    <w:rsid w:val="00E52928"/>
    <w:rsid w:val="00E6414C"/>
    <w:rsid w:val="00E7260F"/>
    <w:rsid w:val="00E77970"/>
    <w:rsid w:val="00E8702D"/>
    <w:rsid w:val="00E872CC"/>
    <w:rsid w:val="00E905F4"/>
    <w:rsid w:val="00E916A9"/>
    <w:rsid w:val="00E916DE"/>
    <w:rsid w:val="00E925AD"/>
    <w:rsid w:val="00E958B2"/>
    <w:rsid w:val="00E96630"/>
    <w:rsid w:val="00EA5476"/>
    <w:rsid w:val="00EA6761"/>
    <w:rsid w:val="00ED18DC"/>
    <w:rsid w:val="00ED6201"/>
    <w:rsid w:val="00ED7A2A"/>
    <w:rsid w:val="00EE1890"/>
    <w:rsid w:val="00EE3088"/>
    <w:rsid w:val="00EF1D7F"/>
    <w:rsid w:val="00F0137E"/>
    <w:rsid w:val="00F121BC"/>
    <w:rsid w:val="00F200DB"/>
    <w:rsid w:val="00F201E0"/>
    <w:rsid w:val="00F21786"/>
    <w:rsid w:val="00F2420E"/>
    <w:rsid w:val="00F3742B"/>
    <w:rsid w:val="00F41FDB"/>
    <w:rsid w:val="00F56D63"/>
    <w:rsid w:val="00F609A9"/>
    <w:rsid w:val="00F641F6"/>
    <w:rsid w:val="00F75B17"/>
    <w:rsid w:val="00F80C99"/>
    <w:rsid w:val="00F867EC"/>
    <w:rsid w:val="00F91B2B"/>
    <w:rsid w:val="00F93745"/>
    <w:rsid w:val="00FC03CD"/>
    <w:rsid w:val="00FC0646"/>
    <w:rsid w:val="00FC33F6"/>
    <w:rsid w:val="00FC68B7"/>
    <w:rsid w:val="00FD7DD0"/>
    <w:rsid w:val="00FD7DF4"/>
    <w:rsid w:val="00FE034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04A2"/>
  <w15:docId w15:val="{7E702D00-694D-4150-86DE-FE82C18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qFormat/>
    <w:rsid w:val="00753905"/>
    <w:rPr>
      <w:lang w:val="en-GB"/>
    </w:rPr>
  </w:style>
  <w:style w:type="character" w:customStyle="1" w:styleId="HChGChar">
    <w:name w:val="_ H _Ch_G Char"/>
    <w:link w:val="HChG"/>
    <w:rsid w:val="00753905"/>
    <w:rPr>
      <w:b/>
      <w:sz w:val="28"/>
      <w:lang w:val="en-GB"/>
    </w:rPr>
  </w:style>
  <w:style w:type="table" w:customStyle="1" w:styleId="Tabelraster1">
    <w:name w:val="Tabelraster1"/>
    <w:basedOn w:val="TableNormal"/>
    <w:next w:val="TableGrid"/>
    <w:rsid w:val="00753905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EA6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67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EA67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676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210EB2-B02C-49BE-854C-3887B89DE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FFDF6-015B-4EEB-B34B-F03430FED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67AC7-D2AA-4067-8A55-A423D1FB05C4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INF.16</dc:title>
  <dc:creator>Nadiya Dzyubynska</dc:creator>
  <cp:lastModifiedBy>Nadiya Dzyubynska</cp:lastModifiedBy>
  <cp:revision>12</cp:revision>
  <cp:lastPrinted>2022-01-20T09:50:00Z</cp:lastPrinted>
  <dcterms:created xsi:type="dcterms:W3CDTF">2022-01-19T17:51:00Z</dcterms:created>
  <dcterms:modified xsi:type="dcterms:W3CDTF">2022-01-20T09:50:00Z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