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BF25AD" w14:paraId="059C57C4" w14:textId="77777777" w:rsidTr="00C1721D">
        <w:trPr>
          <w:cantSplit/>
          <w:trHeight w:hRule="exact" w:val="851"/>
        </w:trPr>
        <w:tc>
          <w:tcPr>
            <w:tcW w:w="9639" w:type="dxa"/>
            <w:gridSpan w:val="2"/>
            <w:tcBorders>
              <w:bottom w:val="single" w:sz="4" w:space="0" w:color="auto"/>
            </w:tcBorders>
            <w:vAlign w:val="bottom"/>
          </w:tcPr>
          <w:p w14:paraId="2368C6B8" w14:textId="0C08FAF6" w:rsidR="00BF25AD" w:rsidRPr="00AB7095" w:rsidRDefault="00191680" w:rsidP="000571E2">
            <w:pPr>
              <w:jc w:val="right"/>
              <w:rPr>
                <w:b/>
                <w:bCs/>
                <w:sz w:val="40"/>
                <w:szCs w:val="40"/>
              </w:rPr>
            </w:pPr>
            <w:r w:rsidRPr="00191680">
              <w:rPr>
                <w:b/>
                <w:bCs/>
                <w:sz w:val="40"/>
                <w:szCs w:val="40"/>
              </w:rPr>
              <w:t>INF</w:t>
            </w:r>
            <w:r>
              <w:rPr>
                <w:b/>
                <w:bCs/>
                <w:sz w:val="40"/>
                <w:szCs w:val="40"/>
              </w:rPr>
              <w:t>.15</w:t>
            </w:r>
          </w:p>
        </w:tc>
      </w:tr>
      <w:tr w:rsidR="00BF25AD" w14:paraId="3055F141" w14:textId="77777777" w:rsidTr="00A83ACE">
        <w:trPr>
          <w:cantSplit/>
          <w:trHeight w:hRule="exact" w:val="3552"/>
        </w:trPr>
        <w:tc>
          <w:tcPr>
            <w:tcW w:w="6804" w:type="dxa"/>
            <w:tcBorders>
              <w:top w:val="single" w:sz="4" w:space="0" w:color="auto"/>
              <w:bottom w:val="single" w:sz="12" w:space="0" w:color="auto"/>
            </w:tcBorders>
          </w:tcPr>
          <w:p w14:paraId="3331B088" w14:textId="77777777" w:rsidR="007F7B08" w:rsidRDefault="007F7B08" w:rsidP="007F7B08">
            <w:pPr>
              <w:spacing w:before="120"/>
              <w:rPr>
                <w:b/>
                <w:sz w:val="28"/>
                <w:szCs w:val="28"/>
              </w:rPr>
            </w:pPr>
            <w:r w:rsidRPr="00832334">
              <w:rPr>
                <w:b/>
                <w:sz w:val="28"/>
                <w:szCs w:val="28"/>
              </w:rPr>
              <w:t>Economic Commission for Europe</w:t>
            </w:r>
          </w:p>
          <w:p w14:paraId="144E26AD" w14:textId="77777777" w:rsidR="007F7B08" w:rsidRPr="008F31D2" w:rsidRDefault="007F7B08" w:rsidP="007F7B08">
            <w:pPr>
              <w:spacing w:before="120"/>
              <w:rPr>
                <w:sz w:val="28"/>
                <w:szCs w:val="28"/>
              </w:rPr>
            </w:pPr>
            <w:r>
              <w:rPr>
                <w:sz w:val="28"/>
                <w:szCs w:val="28"/>
              </w:rPr>
              <w:t>Inland Transport Committee</w:t>
            </w:r>
          </w:p>
          <w:p w14:paraId="152E8973" w14:textId="77777777" w:rsidR="007F7B08" w:rsidRDefault="007F7B08" w:rsidP="007F7B08">
            <w:pPr>
              <w:spacing w:before="120"/>
              <w:rPr>
                <w:b/>
                <w:sz w:val="24"/>
                <w:szCs w:val="24"/>
              </w:rPr>
            </w:pPr>
            <w:r>
              <w:rPr>
                <w:b/>
                <w:sz w:val="24"/>
                <w:szCs w:val="24"/>
              </w:rPr>
              <w:t>Working Party on the Transport of Dangerous Goods</w:t>
            </w:r>
          </w:p>
          <w:p w14:paraId="355BC902" w14:textId="77777777" w:rsidR="007F7B08" w:rsidRPr="008F31D2" w:rsidRDefault="007F7B08" w:rsidP="007F7B0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D3B2F77" w14:textId="77777777" w:rsidR="007F7B08" w:rsidRPr="008D7010" w:rsidRDefault="007F7B08" w:rsidP="007F7B08">
            <w:pPr>
              <w:spacing w:before="120"/>
              <w:rPr>
                <w:b/>
              </w:rPr>
            </w:pPr>
            <w:r>
              <w:rPr>
                <w:b/>
              </w:rPr>
              <w:t xml:space="preserve">Thirty-ninth </w:t>
            </w:r>
            <w:r w:rsidRPr="008D7010">
              <w:rPr>
                <w:b/>
              </w:rPr>
              <w:t>session</w:t>
            </w:r>
          </w:p>
          <w:p w14:paraId="0298A4A0" w14:textId="77777777" w:rsidR="007F7B08" w:rsidRPr="00C25DCF" w:rsidRDefault="007F7B08" w:rsidP="007F7B08">
            <w:r w:rsidRPr="00C25DCF">
              <w:t>Geneva, 2</w:t>
            </w:r>
            <w:r>
              <w:t>4</w:t>
            </w:r>
            <w:r w:rsidRPr="00C25DCF">
              <w:t>–2</w:t>
            </w:r>
            <w:r>
              <w:t>8</w:t>
            </w:r>
            <w:r w:rsidRPr="00C25DCF">
              <w:t xml:space="preserve"> </w:t>
            </w:r>
            <w:r>
              <w:t>January</w:t>
            </w:r>
            <w:r w:rsidRPr="00C25DCF">
              <w:t xml:space="preserve"> 202</w:t>
            </w:r>
            <w:r>
              <w:t>2</w:t>
            </w:r>
          </w:p>
          <w:p w14:paraId="34F05109" w14:textId="3931BBA2" w:rsidR="007F7B08" w:rsidRPr="00D720A0" w:rsidRDefault="007F7B08" w:rsidP="007F7B08">
            <w:r w:rsidRPr="00D720A0">
              <w:t xml:space="preserve">Item </w:t>
            </w:r>
            <w:r w:rsidR="00191680" w:rsidRPr="00D720A0">
              <w:t>4</w:t>
            </w:r>
            <w:r w:rsidRPr="00D720A0">
              <w:t xml:space="preserve"> (</w:t>
            </w:r>
            <w:r w:rsidR="00BA1B00">
              <w:t>c</w:t>
            </w:r>
            <w:r w:rsidRPr="00D720A0">
              <w:t>) of the provisional agenda</w:t>
            </w:r>
          </w:p>
          <w:p w14:paraId="354612A7" w14:textId="5D7987AB" w:rsidR="00A83ACE" w:rsidRDefault="00A83ACE" w:rsidP="00A83ACE">
            <w:pPr>
              <w:rPr>
                <w:b/>
              </w:rPr>
            </w:pPr>
            <w:r w:rsidRPr="00F119B3">
              <w:rPr>
                <w:b/>
              </w:rPr>
              <w:t xml:space="preserve">Interpretation of the Regulations annexed to </w:t>
            </w:r>
            <w:r>
              <w:rPr>
                <w:b/>
              </w:rPr>
              <w:t>AD</w:t>
            </w:r>
            <w:r w:rsidR="008510A9">
              <w:rPr>
                <w:b/>
              </w:rPr>
              <w:t>N</w:t>
            </w:r>
          </w:p>
          <w:p w14:paraId="7361D18A" w14:textId="133564B2" w:rsidR="00BF25AD" w:rsidRPr="001945E9" w:rsidRDefault="00BF25AD" w:rsidP="00191680">
            <w:pPr>
              <w:spacing w:line="240" w:lineRule="auto"/>
              <w:rPr>
                <w:b/>
                <w:bCs/>
              </w:rPr>
            </w:pPr>
          </w:p>
        </w:tc>
        <w:tc>
          <w:tcPr>
            <w:tcW w:w="2835" w:type="dxa"/>
            <w:tcBorders>
              <w:top w:val="single" w:sz="4" w:space="0" w:color="auto"/>
              <w:bottom w:val="single" w:sz="12" w:space="0" w:color="auto"/>
            </w:tcBorders>
          </w:tcPr>
          <w:p w14:paraId="304D15AA" w14:textId="77777777" w:rsidR="00BF25AD" w:rsidRDefault="00BF25AD" w:rsidP="00AB7095">
            <w:pPr>
              <w:spacing w:before="240" w:line="240" w:lineRule="exact"/>
            </w:pPr>
          </w:p>
          <w:p w14:paraId="165664C2" w14:textId="5A4AB023" w:rsidR="00BF25AD" w:rsidRDefault="00355F5B" w:rsidP="00AB7095">
            <w:pPr>
              <w:spacing w:before="240" w:line="240" w:lineRule="exact"/>
            </w:pPr>
            <w:r>
              <w:t>13</w:t>
            </w:r>
            <w:r w:rsidR="00BF25AD">
              <w:t xml:space="preserve"> January 2022</w:t>
            </w:r>
          </w:p>
          <w:p w14:paraId="7E541A62" w14:textId="77777777" w:rsidR="00355F5B" w:rsidRDefault="00355F5B" w:rsidP="00AB7095">
            <w:pPr>
              <w:spacing w:before="240" w:line="240" w:lineRule="exact"/>
            </w:pPr>
          </w:p>
          <w:p w14:paraId="0AB0811D" w14:textId="31F8584A" w:rsidR="00BF25AD" w:rsidRDefault="00BF25AD" w:rsidP="000571E2">
            <w:pPr>
              <w:spacing w:line="240" w:lineRule="exact"/>
            </w:pPr>
            <w:r>
              <w:t>English</w:t>
            </w:r>
          </w:p>
        </w:tc>
      </w:tr>
    </w:tbl>
    <w:p w14:paraId="70803136" w14:textId="55498C2B" w:rsidR="00D720A0" w:rsidRDefault="00D720A0" w:rsidP="00D720A0">
      <w:pPr>
        <w:pStyle w:val="HChG"/>
      </w:pPr>
      <w:r w:rsidRPr="00D92C10">
        <w:tab/>
      </w:r>
      <w:r w:rsidRPr="00D92C10">
        <w:tab/>
      </w:r>
      <w:r>
        <w:t>Different lists of interpretations</w:t>
      </w:r>
    </w:p>
    <w:p w14:paraId="01933207" w14:textId="3A686BFA" w:rsidR="002724AB" w:rsidRPr="00BD17D7" w:rsidRDefault="00BD17D7" w:rsidP="00BD0D81">
      <w:pPr>
        <w:pStyle w:val="H1G"/>
      </w:pPr>
      <w:r w:rsidRPr="00BD17D7">
        <w:tab/>
      </w:r>
      <w:r w:rsidRPr="00BD17D7">
        <w:tab/>
      </w:r>
      <w:r w:rsidR="001D6B5A" w:rsidRPr="00BD0D81">
        <w:t xml:space="preserve">Transmitted by the Government </w:t>
      </w:r>
      <w:r w:rsidR="00854FB9" w:rsidRPr="00BD0D81">
        <w:t xml:space="preserve">of </w:t>
      </w:r>
      <w:r w:rsidRPr="00BD0D81">
        <w:t>Germany</w:t>
      </w:r>
    </w:p>
    <w:p w14:paraId="1B2FDCBF" w14:textId="5247B89E" w:rsidR="00D720A0" w:rsidRPr="004B71CF" w:rsidRDefault="00D720A0" w:rsidP="00D720A0">
      <w:pPr>
        <w:pStyle w:val="HChG"/>
      </w:pPr>
      <w:r>
        <w:tab/>
      </w:r>
      <w:r>
        <w:tab/>
      </w:r>
      <w:r w:rsidRPr="004B71CF">
        <w:t>Introduction</w:t>
      </w:r>
    </w:p>
    <w:p w14:paraId="6DE95B1E" w14:textId="2E76634E" w:rsidR="00D720A0" w:rsidRDefault="00D720A0" w:rsidP="00D720A0">
      <w:pPr>
        <w:pStyle w:val="SingleTxtG"/>
      </w:pPr>
      <w:r>
        <w:t>1.</w:t>
      </w:r>
      <w:r>
        <w:tab/>
      </w:r>
      <w:r w:rsidRPr="004E44F3">
        <w:t xml:space="preserve">Apart from revision of existing provisions and the development of new provisions, as appropriate, the ADN Safety Committee is seen as the forum for ADN Contracting Parties to discuss common interpretations of existing provisions for submission to the ADN Administrative committee to ensure a consistent </w:t>
      </w:r>
      <w:r>
        <w:t xml:space="preserve">cross border </w:t>
      </w:r>
      <w:r w:rsidRPr="004E44F3">
        <w:t xml:space="preserve">application of the regulations annexed to ADN. </w:t>
      </w:r>
      <w:r>
        <w:t>(</w:t>
      </w:r>
      <w:r w:rsidRPr="004E44F3">
        <w:t>ECE/TRANS/WP.15/AC.2/54, para. 17 to 20)</w:t>
      </w:r>
    </w:p>
    <w:p w14:paraId="47734C44" w14:textId="14EE2BE8" w:rsidR="00D720A0" w:rsidRPr="002724AB" w:rsidRDefault="00D720A0" w:rsidP="00D720A0">
      <w:pPr>
        <w:pStyle w:val="HChG"/>
      </w:pPr>
      <w:r w:rsidRPr="002724AB">
        <w:tab/>
      </w:r>
      <w:r w:rsidRPr="002724AB">
        <w:tab/>
        <w:t>Proposal</w:t>
      </w:r>
    </w:p>
    <w:p w14:paraId="48C1E0A4" w14:textId="775D29CB" w:rsidR="00D720A0" w:rsidRPr="007F7DBF" w:rsidRDefault="00D720A0" w:rsidP="00D720A0">
      <w:pPr>
        <w:pStyle w:val="SingleTxtG"/>
      </w:pPr>
      <w:r>
        <w:t>2</w:t>
      </w:r>
      <w:r w:rsidRPr="004B71CF">
        <w:t>.</w:t>
      </w:r>
      <w:r>
        <w:tab/>
        <w:t>In its 19</w:t>
      </w:r>
      <w:r w:rsidRPr="007F7DBF">
        <w:rPr>
          <w:vertAlign w:val="superscript"/>
        </w:rPr>
        <w:t>th</w:t>
      </w:r>
      <w:r>
        <w:t xml:space="preserve"> session (August 2011) and 25</w:t>
      </w:r>
      <w:r w:rsidRPr="007F7DBF">
        <w:rPr>
          <w:vertAlign w:val="superscript"/>
        </w:rPr>
        <w:t>th</w:t>
      </w:r>
      <w:r>
        <w:t xml:space="preserve"> session (August 2014) the Safety Committee made a request to recommended ADN classification societies to maintain a list of any interpretations of ADN which they had agreed on, to be published on the UNECE website. </w:t>
      </w:r>
    </w:p>
    <w:p w14:paraId="66180F16" w14:textId="77777777" w:rsidR="00D720A0" w:rsidRPr="007F7DBF" w:rsidRDefault="00D720A0" w:rsidP="00D720A0">
      <w:pPr>
        <w:pStyle w:val="SingleTxtG"/>
        <w:rPr>
          <w:i/>
          <w:lang w:val="en-US"/>
        </w:rPr>
      </w:pPr>
      <w:r>
        <w:rPr>
          <w:i/>
          <w:lang w:val="en-US"/>
        </w:rPr>
        <w:t>“</w:t>
      </w:r>
      <w:r w:rsidRPr="007F7DBF">
        <w:rPr>
          <w:i/>
          <w:lang w:val="en-US"/>
        </w:rPr>
        <w:t>49.</w:t>
      </w:r>
      <w:r w:rsidRPr="007F7DBF">
        <w:rPr>
          <w:i/>
          <w:lang w:val="en-US"/>
        </w:rPr>
        <w:tab/>
        <w:t>As concerns the interpretation of ADN in order to establish their classification rules, the Safety Committee asked the recommended ADN classification societies to regularly bring to its attention for information the interpretations they have all agreed on by consensus. If consensus has not been reached, they are invited to bring the problems to the attention of the Committee for arbitration. The UNECE secretariat will then be able to publish the interpretations on its website in an orderly manner.</w:t>
      </w:r>
      <w:r>
        <w:rPr>
          <w:i/>
          <w:lang w:val="en-US"/>
        </w:rPr>
        <w:t>” (</w:t>
      </w:r>
      <w:r w:rsidRPr="004E44F3">
        <w:rPr>
          <w:i/>
          <w:lang w:val="en-US"/>
        </w:rPr>
        <w:t>ECE/TRANS/WP.15/AC.2/40</w:t>
      </w:r>
      <w:r>
        <w:rPr>
          <w:i/>
          <w:lang w:val="en-US"/>
        </w:rPr>
        <w:t>)</w:t>
      </w:r>
    </w:p>
    <w:p w14:paraId="777E1B7F" w14:textId="77777777" w:rsidR="00D720A0" w:rsidRPr="007F7DBF" w:rsidRDefault="00D720A0" w:rsidP="00D720A0">
      <w:pPr>
        <w:pStyle w:val="SingleTxtG"/>
        <w:rPr>
          <w:i/>
          <w:lang w:val="en-US"/>
        </w:rPr>
      </w:pPr>
      <w:r>
        <w:rPr>
          <w:i/>
          <w:lang w:val="en-US"/>
        </w:rPr>
        <w:t>“</w:t>
      </w:r>
      <w:r w:rsidRPr="007F7DBF">
        <w:rPr>
          <w:i/>
          <w:lang w:val="en-US"/>
        </w:rPr>
        <w:t>17.</w:t>
      </w:r>
      <w:r w:rsidRPr="007F7DBF">
        <w:rPr>
          <w:i/>
          <w:lang w:val="en-US"/>
        </w:rPr>
        <w:tab/>
        <w:t>The Safety Committee reiterated its request that recommended ADN classification societies should maintain a list of any interpretations of ADN which they had agreed on (see ECE/TRANS/WP.15/AC.2/40, para. 49) which should be published on the UNECE website.</w:t>
      </w:r>
      <w:r>
        <w:rPr>
          <w:i/>
          <w:lang w:val="en-US"/>
        </w:rPr>
        <w:t>” (</w:t>
      </w:r>
      <w:r w:rsidRPr="004E44F3">
        <w:rPr>
          <w:i/>
          <w:lang w:val="en-US"/>
        </w:rPr>
        <w:t>ECE/TRANS/WP.15/ AC.2/52</w:t>
      </w:r>
      <w:r>
        <w:rPr>
          <w:i/>
          <w:lang w:val="en-US"/>
        </w:rPr>
        <w:t>)</w:t>
      </w:r>
    </w:p>
    <w:p w14:paraId="48F00A24" w14:textId="0135BCF5" w:rsidR="00D720A0" w:rsidRPr="00212C36" w:rsidRDefault="00D720A0" w:rsidP="00D720A0">
      <w:pPr>
        <w:pStyle w:val="SingleTxtG"/>
      </w:pPr>
      <w:r>
        <w:t>3</w:t>
      </w:r>
      <w:r w:rsidRPr="00212C36">
        <w:t>.</w:t>
      </w:r>
      <w:r>
        <w:tab/>
        <w:t>F</w:t>
      </w:r>
      <w:r w:rsidRPr="00212C36">
        <w:t>or the time being, such</w:t>
      </w:r>
      <w:r>
        <w:t xml:space="preserve"> a</w:t>
      </w:r>
      <w:r w:rsidRPr="00212C36">
        <w:t xml:space="preserve"> list of interpretations agreed on by Recommended Classification Societies can</w:t>
      </w:r>
      <w:r>
        <w:t>not</w:t>
      </w:r>
      <w:r w:rsidRPr="00212C36">
        <w:t xml:space="preserve"> be found on the ECE website. Germany likes to invite the Safety Committee to recall and conform its previous request and to call on the Classifications Societies to set up such a list and to make it available for publishing as soon as possible.</w:t>
      </w:r>
    </w:p>
    <w:p w14:paraId="1911AA30" w14:textId="77777777" w:rsidR="00D720A0" w:rsidRPr="00DE216D" w:rsidRDefault="00D720A0" w:rsidP="00D720A0">
      <w:pPr>
        <w:pStyle w:val="SingleTxtG"/>
      </w:pPr>
      <w:r>
        <w:t>4</w:t>
      </w:r>
      <w:r w:rsidRPr="00DE216D">
        <w:t>.</w:t>
      </w:r>
      <w:r w:rsidRPr="00DE216D">
        <w:tab/>
      </w:r>
      <w:r>
        <w:t>Furthermore it was noticed, that i</w:t>
      </w:r>
      <w:r w:rsidRPr="00DE216D">
        <w:t>n the reports of the sessions of ADN Safety Committee one can find many mor</w:t>
      </w:r>
      <w:r>
        <w:t>e</w:t>
      </w:r>
      <w:r w:rsidRPr="00DE216D">
        <w:t xml:space="preserve"> interpretations than</w:t>
      </w:r>
      <w:r>
        <w:t xml:space="preserve"> finally</w:t>
      </w:r>
      <w:r w:rsidRPr="00DE216D">
        <w:t xml:space="preserve"> published in the list provided by the ECE Secretariat on its website.</w:t>
      </w:r>
    </w:p>
    <w:p w14:paraId="771A943A" w14:textId="62845E56" w:rsidR="00D720A0" w:rsidRPr="00D06AEC" w:rsidRDefault="00D720A0" w:rsidP="00BD0D81">
      <w:pPr>
        <w:pStyle w:val="SingleTxtG"/>
        <w:keepNext/>
      </w:pPr>
      <w:r>
        <w:t>5</w:t>
      </w:r>
      <w:r w:rsidRPr="00D06AEC">
        <w:t>.</w:t>
      </w:r>
      <w:r>
        <w:tab/>
      </w:r>
      <w:r w:rsidRPr="00D06AEC">
        <w:t>Germany suggests to establish a clear and transparent procedure, how to confirm</w:t>
      </w:r>
      <w:r>
        <w:t xml:space="preserve"> which </w:t>
      </w:r>
      <w:r w:rsidRPr="00D06AEC">
        <w:t xml:space="preserve">interpretations by the Administrative Committee. For example, a dedicated </w:t>
      </w:r>
      <w:r>
        <w:t xml:space="preserve">and </w:t>
      </w:r>
      <w:r w:rsidRPr="00D06AEC">
        <w:t xml:space="preserve">recurring agenda item for the Administrative Committee </w:t>
      </w:r>
      <w:r w:rsidRPr="008B0FBD">
        <w:rPr>
          <w:i/>
        </w:rPr>
        <w:t xml:space="preserve">“Confirmation of Interpretations </w:t>
      </w:r>
      <w:r w:rsidRPr="008B0FBD">
        <w:rPr>
          <w:i/>
        </w:rPr>
        <w:lastRenderedPageBreak/>
        <w:t>agreed on by the ADN Safety Committee”</w:t>
      </w:r>
      <w:r>
        <w:t xml:space="preserve"> </w:t>
      </w:r>
      <w:r w:rsidRPr="00D06AEC">
        <w:t xml:space="preserve">could facilitate the </w:t>
      </w:r>
      <w:r>
        <w:t xml:space="preserve">work </w:t>
      </w:r>
      <w:r w:rsidRPr="00D06AEC">
        <w:t>of the Secretariat to maintain</w:t>
      </w:r>
      <w:r>
        <w:t xml:space="preserve"> </w:t>
      </w:r>
      <w:r w:rsidRPr="00D06AEC">
        <w:t>the abovementioned list of interpretations.</w:t>
      </w:r>
    </w:p>
    <w:p w14:paraId="580CEB92" w14:textId="78555081" w:rsidR="00DD083F" w:rsidRDefault="00D720A0" w:rsidP="00F63532">
      <w:pPr>
        <w:spacing w:before="240"/>
        <w:jc w:val="center"/>
        <w:rPr>
          <w:u w:val="single"/>
          <w:lang w:val="en-US"/>
        </w:rPr>
      </w:pPr>
      <w:r w:rsidRPr="002724AB">
        <w:rPr>
          <w:u w:val="single"/>
        </w:rPr>
        <w:tab/>
      </w:r>
      <w:r w:rsidRPr="002724AB">
        <w:rPr>
          <w:u w:val="single"/>
        </w:rPr>
        <w:tab/>
      </w:r>
      <w:r w:rsidRPr="002724AB">
        <w:rPr>
          <w:u w:val="single"/>
        </w:rPr>
        <w:tab/>
      </w:r>
    </w:p>
    <w:sectPr w:rsidR="00DD083F" w:rsidSect="00355F5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D2D8" w14:textId="77777777" w:rsidR="002A2AE6" w:rsidRDefault="002A2AE6"/>
  </w:endnote>
  <w:endnote w:type="continuationSeparator" w:id="0">
    <w:p w14:paraId="0A7B5019" w14:textId="77777777" w:rsidR="002A2AE6" w:rsidRDefault="002A2AE6"/>
  </w:endnote>
  <w:endnote w:type="continuationNotice" w:id="1">
    <w:p w14:paraId="59113547" w14:textId="77777777" w:rsidR="002A2AE6" w:rsidRDefault="002A2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D13B" w14:textId="004327B7" w:rsidR="000571E2" w:rsidRPr="000571E2" w:rsidRDefault="000571E2" w:rsidP="000571E2">
    <w:pPr>
      <w:pStyle w:val="Footer"/>
      <w:tabs>
        <w:tab w:val="right" w:pos="9638"/>
      </w:tabs>
      <w:rPr>
        <w:sz w:val="18"/>
      </w:rPr>
    </w:pP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2</w:t>
    </w:r>
    <w:r w:rsidRPr="000571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EF56" w14:textId="5B6043EC" w:rsidR="000571E2" w:rsidRPr="000571E2" w:rsidRDefault="000571E2" w:rsidP="000571E2">
    <w:pPr>
      <w:pStyle w:val="Footer"/>
      <w:tabs>
        <w:tab w:val="right" w:pos="9638"/>
      </w:tabs>
      <w:rPr>
        <w:b/>
        <w:sz w:val="18"/>
      </w:rPr>
    </w:pPr>
    <w:r>
      <w:tab/>
    </w:r>
    <w:r w:rsidRPr="000571E2">
      <w:rPr>
        <w:b/>
        <w:sz w:val="18"/>
      </w:rPr>
      <w:fldChar w:fldCharType="begin"/>
    </w:r>
    <w:r w:rsidRPr="000571E2">
      <w:rPr>
        <w:b/>
        <w:sz w:val="18"/>
      </w:rPr>
      <w:instrText xml:space="preserve"> PAGE  \* MERGEFORMAT </w:instrText>
    </w:r>
    <w:r w:rsidRPr="000571E2">
      <w:rPr>
        <w:b/>
        <w:sz w:val="18"/>
      </w:rPr>
      <w:fldChar w:fldCharType="separate"/>
    </w:r>
    <w:r w:rsidRPr="000571E2">
      <w:rPr>
        <w:b/>
        <w:noProof/>
        <w:sz w:val="18"/>
      </w:rPr>
      <w:t>3</w:t>
    </w:r>
    <w:r w:rsidRPr="00057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1DD" w14:textId="77777777" w:rsidR="0035223F" w:rsidRPr="000571E2" w:rsidRDefault="00686A48">
    <w:pPr>
      <w:pStyle w:val="Footer"/>
      <w:rPr>
        <w:sz w:val="20"/>
      </w:rPr>
    </w:pPr>
    <w:r>
      <w:rPr>
        <w:noProof/>
        <w:lang w:val="fr-CH" w:eastAsia="fr-CH"/>
      </w:rPr>
      <w:drawing>
        <wp:anchor distT="0" distB="0" distL="114300" distR="114300" simplePos="0" relativeHeight="251658240" behindDoc="0" locked="1" layoutInCell="1" allowOverlap="1" wp14:anchorId="02A3ED98" wp14:editId="65DE93B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7D89" w14:textId="77777777" w:rsidR="002A2AE6" w:rsidRPr="000B175B" w:rsidRDefault="002A2AE6" w:rsidP="000B175B">
      <w:pPr>
        <w:tabs>
          <w:tab w:val="right" w:pos="2155"/>
        </w:tabs>
        <w:spacing w:after="80"/>
        <w:ind w:left="680"/>
        <w:rPr>
          <w:u w:val="single"/>
        </w:rPr>
      </w:pPr>
      <w:r>
        <w:rPr>
          <w:u w:val="single"/>
        </w:rPr>
        <w:tab/>
      </w:r>
    </w:p>
  </w:footnote>
  <w:footnote w:type="continuationSeparator" w:id="0">
    <w:p w14:paraId="18C9D05B" w14:textId="77777777" w:rsidR="002A2AE6" w:rsidRPr="00FC68B7" w:rsidRDefault="002A2AE6" w:rsidP="00FC68B7">
      <w:pPr>
        <w:tabs>
          <w:tab w:val="left" w:pos="2155"/>
        </w:tabs>
        <w:spacing w:after="80"/>
        <w:ind w:left="680"/>
        <w:rPr>
          <w:u w:val="single"/>
        </w:rPr>
      </w:pPr>
      <w:r>
        <w:rPr>
          <w:u w:val="single"/>
        </w:rPr>
        <w:tab/>
      </w:r>
    </w:p>
  </w:footnote>
  <w:footnote w:type="continuationNotice" w:id="1">
    <w:p w14:paraId="0083B291" w14:textId="77777777" w:rsidR="002A2AE6" w:rsidRDefault="002A2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BDC" w14:textId="7FAD5FBA" w:rsidR="000571E2" w:rsidRPr="000571E2" w:rsidRDefault="00623FFD">
    <w:pPr>
      <w:pStyle w:val="Header"/>
    </w:pPr>
    <w:fldSimple w:instr=" TITLE  \* MERGEFORMAT ">
      <w:r w:rsidR="00BD3456">
        <w:t>INF.15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DAA0" w14:textId="290F9B4D" w:rsidR="000571E2" w:rsidRPr="000571E2" w:rsidRDefault="00623FFD" w:rsidP="000571E2">
    <w:pPr>
      <w:pStyle w:val="Header"/>
      <w:jc w:val="right"/>
    </w:pPr>
    <w:fldSimple w:instr=" TITLE  \* MERGEFORMAT ">
      <w:r w:rsidR="00BD3456">
        <w:t>INF.15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77F30"/>
    <w:multiLevelType w:val="hybridMultilevel"/>
    <w:tmpl w:val="3902541E"/>
    <w:lvl w:ilvl="0" w:tplc="8E781C9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E035F9"/>
    <w:multiLevelType w:val="hybridMultilevel"/>
    <w:tmpl w:val="5FC0C9BE"/>
    <w:lvl w:ilvl="0" w:tplc="B79C6D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1"/>
  </w:num>
  <w:num w:numId="20">
    <w:abstractNumId w:val="16"/>
  </w:num>
  <w:num w:numId="21">
    <w:abstractNumId w:val="12"/>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2"/>
    <w:rsid w:val="00002A7D"/>
    <w:rsid w:val="000038A8"/>
    <w:rsid w:val="00006790"/>
    <w:rsid w:val="00024CCB"/>
    <w:rsid w:val="00027624"/>
    <w:rsid w:val="00034713"/>
    <w:rsid w:val="00050F6B"/>
    <w:rsid w:val="000571E2"/>
    <w:rsid w:val="000678CD"/>
    <w:rsid w:val="00072C8C"/>
    <w:rsid w:val="00073AC9"/>
    <w:rsid w:val="0007734B"/>
    <w:rsid w:val="00081CE0"/>
    <w:rsid w:val="00084D30"/>
    <w:rsid w:val="00090320"/>
    <w:rsid w:val="00092CB2"/>
    <w:rsid w:val="000931C0"/>
    <w:rsid w:val="000A2E09"/>
    <w:rsid w:val="000B175B"/>
    <w:rsid w:val="000B3A0F"/>
    <w:rsid w:val="000E0415"/>
    <w:rsid w:val="000E427F"/>
    <w:rsid w:val="000F0F1D"/>
    <w:rsid w:val="000F7715"/>
    <w:rsid w:val="00112EF6"/>
    <w:rsid w:val="00142F56"/>
    <w:rsid w:val="00156B99"/>
    <w:rsid w:val="00166124"/>
    <w:rsid w:val="00184DDA"/>
    <w:rsid w:val="001900CD"/>
    <w:rsid w:val="00191680"/>
    <w:rsid w:val="001945E9"/>
    <w:rsid w:val="001A0452"/>
    <w:rsid w:val="001B248E"/>
    <w:rsid w:val="001B4B04"/>
    <w:rsid w:val="001B5875"/>
    <w:rsid w:val="001C1664"/>
    <w:rsid w:val="001C4B9C"/>
    <w:rsid w:val="001C6663"/>
    <w:rsid w:val="001C7895"/>
    <w:rsid w:val="001D26DF"/>
    <w:rsid w:val="001D6B5A"/>
    <w:rsid w:val="001F1599"/>
    <w:rsid w:val="001F19C4"/>
    <w:rsid w:val="002043F0"/>
    <w:rsid w:val="00211E0B"/>
    <w:rsid w:val="00231A36"/>
    <w:rsid w:val="00232575"/>
    <w:rsid w:val="00247258"/>
    <w:rsid w:val="00257CAC"/>
    <w:rsid w:val="002679E8"/>
    <w:rsid w:val="0027237A"/>
    <w:rsid w:val="002724AB"/>
    <w:rsid w:val="00274B6E"/>
    <w:rsid w:val="00285C1D"/>
    <w:rsid w:val="002974E9"/>
    <w:rsid w:val="002A2AE6"/>
    <w:rsid w:val="002A5938"/>
    <w:rsid w:val="002A7F94"/>
    <w:rsid w:val="002B109A"/>
    <w:rsid w:val="002B1A7E"/>
    <w:rsid w:val="002C5DF7"/>
    <w:rsid w:val="002C6D45"/>
    <w:rsid w:val="002D1D2E"/>
    <w:rsid w:val="002D6E53"/>
    <w:rsid w:val="002E614D"/>
    <w:rsid w:val="002E6AB8"/>
    <w:rsid w:val="002F046D"/>
    <w:rsid w:val="002F3023"/>
    <w:rsid w:val="00301764"/>
    <w:rsid w:val="003229D8"/>
    <w:rsid w:val="00336C97"/>
    <w:rsid w:val="00337F88"/>
    <w:rsid w:val="00342432"/>
    <w:rsid w:val="00342EB4"/>
    <w:rsid w:val="0035223F"/>
    <w:rsid w:val="00352D4B"/>
    <w:rsid w:val="00355F5B"/>
    <w:rsid w:val="00356026"/>
    <w:rsid w:val="0035638C"/>
    <w:rsid w:val="00367C64"/>
    <w:rsid w:val="00371ECB"/>
    <w:rsid w:val="003826BA"/>
    <w:rsid w:val="003877B0"/>
    <w:rsid w:val="003A46BB"/>
    <w:rsid w:val="003A4EC7"/>
    <w:rsid w:val="003A7295"/>
    <w:rsid w:val="003B1F60"/>
    <w:rsid w:val="003B6A15"/>
    <w:rsid w:val="003C2CC4"/>
    <w:rsid w:val="003D4B23"/>
    <w:rsid w:val="003E278A"/>
    <w:rsid w:val="00413520"/>
    <w:rsid w:val="00415158"/>
    <w:rsid w:val="00415B47"/>
    <w:rsid w:val="00421300"/>
    <w:rsid w:val="004325CB"/>
    <w:rsid w:val="00440A07"/>
    <w:rsid w:val="00462880"/>
    <w:rsid w:val="00476F24"/>
    <w:rsid w:val="004A6359"/>
    <w:rsid w:val="004C029C"/>
    <w:rsid w:val="004C55B0"/>
    <w:rsid w:val="004E1CDB"/>
    <w:rsid w:val="004F6BA0"/>
    <w:rsid w:val="004F78FC"/>
    <w:rsid w:val="00503BEA"/>
    <w:rsid w:val="0052499A"/>
    <w:rsid w:val="00533616"/>
    <w:rsid w:val="00535ABA"/>
    <w:rsid w:val="0053768B"/>
    <w:rsid w:val="00541F4A"/>
    <w:rsid w:val="005420F2"/>
    <w:rsid w:val="0054285C"/>
    <w:rsid w:val="00552DD6"/>
    <w:rsid w:val="00580A72"/>
    <w:rsid w:val="00584173"/>
    <w:rsid w:val="005940E8"/>
    <w:rsid w:val="00595520"/>
    <w:rsid w:val="005A44B9"/>
    <w:rsid w:val="005B1BA0"/>
    <w:rsid w:val="005B1C78"/>
    <w:rsid w:val="005B3DB3"/>
    <w:rsid w:val="005D15CA"/>
    <w:rsid w:val="005E7404"/>
    <w:rsid w:val="005F08DF"/>
    <w:rsid w:val="005F3066"/>
    <w:rsid w:val="005F3E61"/>
    <w:rsid w:val="006042B1"/>
    <w:rsid w:val="00604DDD"/>
    <w:rsid w:val="006115CC"/>
    <w:rsid w:val="00611FC4"/>
    <w:rsid w:val="006176FB"/>
    <w:rsid w:val="00623FFD"/>
    <w:rsid w:val="00627A5D"/>
    <w:rsid w:val="00630FCB"/>
    <w:rsid w:val="00640B26"/>
    <w:rsid w:val="0065702B"/>
    <w:rsid w:val="0065766B"/>
    <w:rsid w:val="00673878"/>
    <w:rsid w:val="006770B2"/>
    <w:rsid w:val="00681D6B"/>
    <w:rsid w:val="00686A48"/>
    <w:rsid w:val="0069144D"/>
    <w:rsid w:val="006940E1"/>
    <w:rsid w:val="00697DF5"/>
    <w:rsid w:val="006A3C72"/>
    <w:rsid w:val="006A7392"/>
    <w:rsid w:val="006B03A1"/>
    <w:rsid w:val="006B1937"/>
    <w:rsid w:val="006B67D9"/>
    <w:rsid w:val="006C5535"/>
    <w:rsid w:val="006D0589"/>
    <w:rsid w:val="006E1D02"/>
    <w:rsid w:val="006E564B"/>
    <w:rsid w:val="006E7154"/>
    <w:rsid w:val="007003CD"/>
    <w:rsid w:val="00703300"/>
    <w:rsid w:val="00705276"/>
    <w:rsid w:val="0070701E"/>
    <w:rsid w:val="00714CF5"/>
    <w:rsid w:val="00717FDA"/>
    <w:rsid w:val="0072632A"/>
    <w:rsid w:val="007358E8"/>
    <w:rsid w:val="00736ECE"/>
    <w:rsid w:val="0074533B"/>
    <w:rsid w:val="00753905"/>
    <w:rsid w:val="007643BC"/>
    <w:rsid w:val="00780C68"/>
    <w:rsid w:val="0079496A"/>
    <w:rsid w:val="007959FE"/>
    <w:rsid w:val="007A0CF1"/>
    <w:rsid w:val="007A20DB"/>
    <w:rsid w:val="007B6BA5"/>
    <w:rsid w:val="007C3390"/>
    <w:rsid w:val="007C42D8"/>
    <w:rsid w:val="007C4F4B"/>
    <w:rsid w:val="007D7362"/>
    <w:rsid w:val="007F5CE2"/>
    <w:rsid w:val="007F6611"/>
    <w:rsid w:val="007F6858"/>
    <w:rsid w:val="007F7B08"/>
    <w:rsid w:val="00810BAC"/>
    <w:rsid w:val="00814F4C"/>
    <w:rsid w:val="008175E9"/>
    <w:rsid w:val="008242D7"/>
    <w:rsid w:val="0082577B"/>
    <w:rsid w:val="008320F4"/>
    <w:rsid w:val="008510A9"/>
    <w:rsid w:val="00854FB9"/>
    <w:rsid w:val="00865AFE"/>
    <w:rsid w:val="00866893"/>
    <w:rsid w:val="00866F02"/>
    <w:rsid w:val="00867D18"/>
    <w:rsid w:val="00871F9A"/>
    <w:rsid w:val="00871FD5"/>
    <w:rsid w:val="008762F3"/>
    <w:rsid w:val="00876D3A"/>
    <w:rsid w:val="0088172E"/>
    <w:rsid w:val="00881EFA"/>
    <w:rsid w:val="00883581"/>
    <w:rsid w:val="008879CB"/>
    <w:rsid w:val="008979B1"/>
    <w:rsid w:val="008A6B25"/>
    <w:rsid w:val="008A6C4F"/>
    <w:rsid w:val="008B389E"/>
    <w:rsid w:val="008D045E"/>
    <w:rsid w:val="008D3F25"/>
    <w:rsid w:val="008D4D82"/>
    <w:rsid w:val="008D55B7"/>
    <w:rsid w:val="008E0E46"/>
    <w:rsid w:val="008E7116"/>
    <w:rsid w:val="008F143B"/>
    <w:rsid w:val="008F3882"/>
    <w:rsid w:val="008F4B7C"/>
    <w:rsid w:val="009057D6"/>
    <w:rsid w:val="009159C4"/>
    <w:rsid w:val="00926414"/>
    <w:rsid w:val="00926E47"/>
    <w:rsid w:val="009372C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A8B"/>
    <w:rsid w:val="00A10F4F"/>
    <w:rsid w:val="00A11067"/>
    <w:rsid w:val="00A16ED2"/>
    <w:rsid w:val="00A1704A"/>
    <w:rsid w:val="00A22A6C"/>
    <w:rsid w:val="00A41465"/>
    <w:rsid w:val="00A425EB"/>
    <w:rsid w:val="00A4514E"/>
    <w:rsid w:val="00A72F22"/>
    <w:rsid w:val="00A733BC"/>
    <w:rsid w:val="00A748A6"/>
    <w:rsid w:val="00A76A69"/>
    <w:rsid w:val="00A83ACE"/>
    <w:rsid w:val="00A879A4"/>
    <w:rsid w:val="00A9141B"/>
    <w:rsid w:val="00AA0FF8"/>
    <w:rsid w:val="00AA7971"/>
    <w:rsid w:val="00AB4A32"/>
    <w:rsid w:val="00AB7095"/>
    <w:rsid w:val="00AB757A"/>
    <w:rsid w:val="00AC0F2C"/>
    <w:rsid w:val="00AC502A"/>
    <w:rsid w:val="00AD6354"/>
    <w:rsid w:val="00AF58C1"/>
    <w:rsid w:val="00B04A3F"/>
    <w:rsid w:val="00B06643"/>
    <w:rsid w:val="00B15055"/>
    <w:rsid w:val="00B20551"/>
    <w:rsid w:val="00B30179"/>
    <w:rsid w:val="00B33FC7"/>
    <w:rsid w:val="00B37B15"/>
    <w:rsid w:val="00B43DFC"/>
    <w:rsid w:val="00B45C02"/>
    <w:rsid w:val="00B70B63"/>
    <w:rsid w:val="00B72A1E"/>
    <w:rsid w:val="00B81E12"/>
    <w:rsid w:val="00B8306A"/>
    <w:rsid w:val="00BA1B00"/>
    <w:rsid w:val="00BA339B"/>
    <w:rsid w:val="00BB6A03"/>
    <w:rsid w:val="00BC1E7E"/>
    <w:rsid w:val="00BC74E9"/>
    <w:rsid w:val="00BD0D81"/>
    <w:rsid w:val="00BD17D7"/>
    <w:rsid w:val="00BD3456"/>
    <w:rsid w:val="00BE36A9"/>
    <w:rsid w:val="00BE5B3F"/>
    <w:rsid w:val="00BE618E"/>
    <w:rsid w:val="00BE7BEC"/>
    <w:rsid w:val="00BF0A5A"/>
    <w:rsid w:val="00BF0E63"/>
    <w:rsid w:val="00BF12A3"/>
    <w:rsid w:val="00BF16D7"/>
    <w:rsid w:val="00BF2373"/>
    <w:rsid w:val="00BF25AD"/>
    <w:rsid w:val="00BF61C4"/>
    <w:rsid w:val="00C044E2"/>
    <w:rsid w:val="00C048CB"/>
    <w:rsid w:val="00C066F3"/>
    <w:rsid w:val="00C07845"/>
    <w:rsid w:val="00C1721D"/>
    <w:rsid w:val="00C31C17"/>
    <w:rsid w:val="00C463DD"/>
    <w:rsid w:val="00C745C3"/>
    <w:rsid w:val="00C82175"/>
    <w:rsid w:val="00C978F5"/>
    <w:rsid w:val="00CA176C"/>
    <w:rsid w:val="00CA24A4"/>
    <w:rsid w:val="00CA2AAB"/>
    <w:rsid w:val="00CA78FA"/>
    <w:rsid w:val="00CB348D"/>
    <w:rsid w:val="00CB4F61"/>
    <w:rsid w:val="00CC0ABB"/>
    <w:rsid w:val="00CC1D0E"/>
    <w:rsid w:val="00CD46F5"/>
    <w:rsid w:val="00CE4A8F"/>
    <w:rsid w:val="00CE6F01"/>
    <w:rsid w:val="00CF071D"/>
    <w:rsid w:val="00D0001A"/>
    <w:rsid w:val="00D0123D"/>
    <w:rsid w:val="00D03983"/>
    <w:rsid w:val="00D056A9"/>
    <w:rsid w:val="00D15B04"/>
    <w:rsid w:val="00D2031B"/>
    <w:rsid w:val="00D21B7A"/>
    <w:rsid w:val="00D25FE2"/>
    <w:rsid w:val="00D37DA9"/>
    <w:rsid w:val="00D406A7"/>
    <w:rsid w:val="00D43252"/>
    <w:rsid w:val="00D44D86"/>
    <w:rsid w:val="00D50B7D"/>
    <w:rsid w:val="00D52012"/>
    <w:rsid w:val="00D63A94"/>
    <w:rsid w:val="00D704E5"/>
    <w:rsid w:val="00D71C4D"/>
    <w:rsid w:val="00D720A0"/>
    <w:rsid w:val="00D72727"/>
    <w:rsid w:val="00D74552"/>
    <w:rsid w:val="00D752F4"/>
    <w:rsid w:val="00D770A8"/>
    <w:rsid w:val="00D9678C"/>
    <w:rsid w:val="00D978C6"/>
    <w:rsid w:val="00DA0956"/>
    <w:rsid w:val="00DA357F"/>
    <w:rsid w:val="00DA3E12"/>
    <w:rsid w:val="00DA7E6A"/>
    <w:rsid w:val="00DB37A2"/>
    <w:rsid w:val="00DC18AD"/>
    <w:rsid w:val="00DD083F"/>
    <w:rsid w:val="00DD2B56"/>
    <w:rsid w:val="00DD460F"/>
    <w:rsid w:val="00DE01AA"/>
    <w:rsid w:val="00DF7CAE"/>
    <w:rsid w:val="00E034CF"/>
    <w:rsid w:val="00E423C0"/>
    <w:rsid w:val="00E6414C"/>
    <w:rsid w:val="00E7260F"/>
    <w:rsid w:val="00E77970"/>
    <w:rsid w:val="00E8702D"/>
    <w:rsid w:val="00E872EB"/>
    <w:rsid w:val="00E905F4"/>
    <w:rsid w:val="00E916A9"/>
    <w:rsid w:val="00E916DE"/>
    <w:rsid w:val="00E925AD"/>
    <w:rsid w:val="00E96630"/>
    <w:rsid w:val="00EA3524"/>
    <w:rsid w:val="00EA5CD6"/>
    <w:rsid w:val="00EB134F"/>
    <w:rsid w:val="00EC1EE2"/>
    <w:rsid w:val="00ED18DC"/>
    <w:rsid w:val="00ED6201"/>
    <w:rsid w:val="00ED7A2A"/>
    <w:rsid w:val="00EE1890"/>
    <w:rsid w:val="00EF1D7F"/>
    <w:rsid w:val="00EF5854"/>
    <w:rsid w:val="00F0137E"/>
    <w:rsid w:val="00F21786"/>
    <w:rsid w:val="00F23D7D"/>
    <w:rsid w:val="00F3742B"/>
    <w:rsid w:val="00F41FDB"/>
    <w:rsid w:val="00F53401"/>
    <w:rsid w:val="00F56D63"/>
    <w:rsid w:val="00F609A9"/>
    <w:rsid w:val="00F63532"/>
    <w:rsid w:val="00F73B67"/>
    <w:rsid w:val="00F80C99"/>
    <w:rsid w:val="00F867EC"/>
    <w:rsid w:val="00F91B2B"/>
    <w:rsid w:val="00FC03CD"/>
    <w:rsid w:val="00FC0646"/>
    <w:rsid w:val="00FC68B7"/>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F04A2"/>
  <w15:docId w15:val="{C6F1B990-C103-4AE4-AB01-34009E8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uiPriority w:val="99"/>
    <w:qFormat/>
    <w:rsid w:val="00753905"/>
    <w:rPr>
      <w:lang w:val="en-GB"/>
    </w:rPr>
  </w:style>
  <w:style w:type="character" w:customStyle="1" w:styleId="HChGChar">
    <w:name w:val="_ H _Ch_G Char"/>
    <w:link w:val="HChG"/>
    <w:qFormat/>
    <w:rsid w:val="00753905"/>
    <w:rPr>
      <w:b/>
      <w:sz w:val="28"/>
      <w:lang w:val="en-GB"/>
    </w:rPr>
  </w:style>
  <w:style w:type="table" w:customStyle="1" w:styleId="Tabelraster1">
    <w:name w:val="Tabelraster1"/>
    <w:basedOn w:val="TableNormal"/>
    <w:next w:val="TableGrid"/>
    <w:rsid w:val="00753905"/>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67C64"/>
    <w:rPr>
      <w:b/>
      <w:sz w:val="24"/>
      <w:lang w:val="en-GB"/>
    </w:rPr>
  </w:style>
  <w:style w:type="paragraph" w:customStyle="1" w:styleId="Referentiegegevens">
    <w:name w:val="Referentiegegevens"/>
    <w:next w:val="Normal"/>
    <w:rsid w:val="00AB757A"/>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
    <w:name w:val="Afzendgegevens"/>
    <w:basedOn w:val="Normal"/>
    <w:next w:val="Normal"/>
    <w:rsid w:val="00DD460F"/>
    <w:pPr>
      <w:tabs>
        <w:tab w:val="left" w:pos="2267"/>
      </w:tabs>
      <w:suppressAutoHyphens w:val="0"/>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Afzendgegevenscursief">
    <w:name w:val="Afzendgegevens cursief"/>
    <w:next w:val="Normal"/>
    <w:rsid w:val="00DD460F"/>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fzendgegevensKop">
    <w:name w:val="Afzendgegevens_Kop"/>
    <w:basedOn w:val="Afzendgegevens"/>
    <w:next w:val="Normal"/>
    <w:rsid w:val="00DD460F"/>
    <w:rPr>
      <w:b/>
    </w:rPr>
  </w:style>
  <w:style w:type="paragraph" w:customStyle="1" w:styleId="WitregelW1">
    <w:name w:val="Witregel W1"/>
    <w:next w:val="Normal"/>
    <w:rsid w:val="00DD460F"/>
    <w:pPr>
      <w:autoSpaceDN w:val="0"/>
      <w:spacing w:line="90" w:lineRule="exact"/>
      <w:textAlignment w:val="baseline"/>
    </w:pPr>
    <w:rPr>
      <w:rFonts w:ascii="Verdana" w:eastAsia="DejaVu Sans" w:hAnsi="Verdana" w:cs="Lohit Hindi"/>
      <w:color w:val="000000"/>
      <w:sz w:val="9"/>
      <w:szCs w:val="9"/>
      <w:lang w:val="nl-NL" w:eastAsia="nl-NL"/>
    </w:rPr>
  </w:style>
  <w:style w:type="paragraph" w:styleId="BodyText">
    <w:name w:val="Body Text"/>
    <w:basedOn w:val="Normal"/>
    <w:link w:val="BodyTextChar"/>
    <w:uiPriority w:val="1"/>
    <w:qFormat/>
    <w:rsid w:val="00356026"/>
    <w:pPr>
      <w:widowControl w:val="0"/>
      <w:suppressAutoHyphens w:val="0"/>
      <w:autoSpaceDE w:val="0"/>
      <w:autoSpaceDN w:val="0"/>
      <w:spacing w:line="240" w:lineRule="auto"/>
    </w:pPr>
    <w:rPr>
      <w:rFonts w:ascii="Verdana" w:eastAsia="Verdana" w:hAnsi="Verdana" w:cs="Verdana"/>
      <w:sz w:val="17"/>
      <w:szCs w:val="17"/>
      <w:lang w:val="nl-NL" w:eastAsia="en-US"/>
    </w:rPr>
  </w:style>
  <w:style w:type="character" w:customStyle="1" w:styleId="BodyTextChar">
    <w:name w:val="Body Text Char"/>
    <w:basedOn w:val="DefaultParagraphFont"/>
    <w:link w:val="BodyText"/>
    <w:uiPriority w:val="1"/>
    <w:rsid w:val="00356026"/>
    <w:rPr>
      <w:rFonts w:ascii="Verdana" w:eastAsia="Verdana" w:hAnsi="Verdana" w:cs="Verdana"/>
      <w:sz w:val="17"/>
      <w:szCs w:val="17"/>
      <w:lang w:val="nl-NL" w:eastAsia="en-US"/>
    </w:rPr>
  </w:style>
  <w:style w:type="paragraph" w:styleId="Title">
    <w:name w:val="Title"/>
    <w:basedOn w:val="Normal"/>
    <w:link w:val="TitleChar"/>
    <w:uiPriority w:val="10"/>
    <w:qFormat/>
    <w:rsid w:val="00356026"/>
    <w:pPr>
      <w:widowControl w:val="0"/>
      <w:suppressAutoHyphens w:val="0"/>
      <w:autoSpaceDE w:val="0"/>
      <w:autoSpaceDN w:val="0"/>
      <w:spacing w:line="240" w:lineRule="auto"/>
      <w:ind w:left="605"/>
    </w:pPr>
    <w:rPr>
      <w:rFonts w:ascii="Verdana" w:eastAsia="Verdana" w:hAnsi="Verdana" w:cs="Verdana"/>
      <w:b/>
      <w:bCs/>
      <w:sz w:val="29"/>
      <w:szCs w:val="29"/>
      <w:lang w:val="nl-NL" w:eastAsia="en-US"/>
    </w:rPr>
  </w:style>
  <w:style w:type="character" w:customStyle="1" w:styleId="TitleChar">
    <w:name w:val="Title Char"/>
    <w:basedOn w:val="DefaultParagraphFont"/>
    <w:link w:val="Title"/>
    <w:uiPriority w:val="10"/>
    <w:rsid w:val="00356026"/>
    <w:rPr>
      <w:rFonts w:ascii="Verdana" w:eastAsia="Verdana" w:hAnsi="Verdana" w:cs="Verdana"/>
      <w:b/>
      <w:bCs/>
      <w:sz w:val="29"/>
      <w:szCs w:val="29"/>
      <w:lang w:val="nl-NL" w:eastAsia="en-US"/>
    </w:rPr>
  </w:style>
  <w:style w:type="character" w:styleId="CommentReference">
    <w:name w:val="annotation reference"/>
    <w:basedOn w:val="DefaultParagraphFont"/>
    <w:semiHidden/>
    <w:unhideWhenUsed/>
    <w:rsid w:val="00D770A8"/>
    <w:rPr>
      <w:sz w:val="16"/>
      <w:szCs w:val="16"/>
    </w:rPr>
  </w:style>
  <w:style w:type="paragraph" w:styleId="CommentText">
    <w:name w:val="annotation text"/>
    <w:basedOn w:val="Normal"/>
    <w:link w:val="CommentTextChar"/>
    <w:semiHidden/>
    <w:unhideWhenUsed/>
    <w:rsid w:val="00D770A8"/>
    <w:pPr>
      <w:spacing w:line="240" w:lineRule="auto"/>
    </w:pPr>
  </w:style>
  <w:style w:type="character" w:customStyle="1" w:styleId="CommentTextChar">
    <w:name w:val="Comment Text Char"/>
    <w:basedOn w:val="DefaultParagraphFont"/>
    <w:link w:val="CommentText"/>
    <w:semiHidden/>
    <w:rsid w:val="00D770A8"/>
    <w:rPr>
      <w:lang w:val="en-GB"/>
    </w:rPr>
  </w:style>
  <w:style w:type="paragraph" w:styleId="CommentSubject">
    <w:name w:val="annotation subject"/>
    <w:basedOn w:val="CommentText"/>
    <w:next w:val="CommentText"/>
    <w:link w:val="CommentSubjectChar"/>
    <w:semiHidden/>
    <w:unhideWhenUsed/>
    <w:rsid w:val="00D770A8"/>
    <w:rPr>
      <w:b/>
      <w:bCs/>
    </w:rPr>
  </w:style>
  <w:style w:type="character" w:customStyle="1" w:styleId="CommentSubjectChar">
    <w:name w:val="Comment Subject Char"/>
    <w:basedOn w:val="CommentTextChar"/>
    <w:link w:val="CommentSubject"/>
    <w:semiHidden/>
    <w:rsid w:val="00D770A8"/>
    <w:rPr>
      <w:b/>
      <w:bCs/>
      <w:lang w:val="en-GB"/>
    </w:rPr>
  </w:style>
  <w:style w:type="character" w:customStyle="1" w:styleId="SingleTxtGZchnZchn">
    <w:name w:val="_ Single Txt_G Zchn Zchn"/>
    <w:rsid w:val="00D720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ADN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F997B-8708-46B2-B2FB-7610198F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39103-63B7-4FEA-B9CB-1CB8BD2F780D}">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316919D2-59DD-46A9-9DAA-0B3229869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ADN_E.dotm</Template>
  <TotalTime>9</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INF.7</vt:lpstr>
      <vt:lpstr/>
    </vt:vector>
  </TitlesOfParts>
  <Company>CSD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
  <dc:creator>Nadiya Dzyubynska</dc:creator>
  <cp:keywords/>
  <cp:lastModifiedBy>Nadiya Dzyubynska</cp:lastModifiedBy>
  <cp:revision>15</cp:revision>
  <cp:lastPrinted>2022-01-14T16:37:00Z</cp:lastPrinted>
  <dcterms:created xsi:type="dcterms:W3CDTF">2022-01-12T17:53:00Z</dcterms:created>
  <dcterms:modified xsi:type="dcterms:W3CDTF">2022-01-14T16:37:00Z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