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DFA7" w14:textId="052376F1" w:rsidR="00C9684E" w:rsidRPr="00121E2F" w:rsidRDefault="00C9684E" w:rsidP="00C9684E">
      <w:pPr>
        <w:pStyle w:val="HChG"/>
        <w:rPr>
          <w:sz w:val="24"/>
        </w:rPr>
      </w:pPr>
      <w:r w:rsidRPr="00C9684E">
        <w:rPr>
          <w:lang w:val="es-ES"/>
        </w:rPr>
        <w:tab/>
      </w:r>
      <w:r w:rsidRPr="00C9684E">
        <w:rPr>
          <w:lang w:val="es-ES"/>
        </w:rPr>
        <w:tab/>
      </w:r>
      <w:r>
        <w:rPr>
          <w:bCs/>
        </w:rPr>
        <w:t>Вопросник для доклада [НАЗВАНИЕ СТРАНЫ] об</w:t>
      </w:r>
      <w:r>
        <w:rPr>
          <w:bCs/>
          <w:lang w:val="en-US"/>
        </w:rPr>
        <w:t> </w:t>
      </w:r>
      <w:r>
        <w:rPr>
          <w:bCs/>
        </w:rPr>
        <w:t>осуществлении Конвенции об оценке воздействия на</w:t>
      </w:r>
      <w:r>
        <w:rPr>
          <w:bCs/>
          <w:lang w:val="en-US"/>
        </w:rPr>
        <w:t> </w:t>
      </w:r>
      <w:r>
        <w:rPr>
          <w:bCs/>
        </w:rPr>
        <w:t>окружающую среду в трансграничном контексте в</w:t>
      </w:r>
      <w:r>
        <w:rPr>
          <w:bCs/>
          <w:lang w:val="en-US"/>
        </w:rPr>
        <w:t> </w:t>
      </w:r>
      <w:r>
        <w:rPr>
          <w:bCs/>
        </w:rPr>
        <w:t>период 2019−2021 годов</w:t>
      </w:r>
    </w:p>
    <w:p w14:paraId="37A3C576" w14:textId="77777777" w:rsidR="00C9684E" w:rsidRPr="00121E2F" w:rsidRDefault="00C9684E" w:rsidP="00C9684E">
      <w:pPr>
        <w:pStyle w:val="H1G"/>
      </w:pPr>
      <w:r>
        <w:tab/>
      </w:r>
      <w:r>
        <w:tab/>
      </w:r>
      <w:r>
        <w:rPr>
          <w:bCs/>
        </w:rPr>
        <w:t>Информация о координационном центре для Конвенции</w:t>
      </w:r>
    </w:p>
    <w:p w14:paraId="20DB17C3" w14:textId="77777777" w:rsidR="00C9684E" w:rsidRPr="00121E2F" w:rsidRDefault="00C9684E" w:rsidP="00C9684E">
      <w:pPr>
        <w:pStyle w:val="SingleTxtG"/>
      </w:pPr>
      <w:r>
        <w:t>1.</w:t>
      </w:r>
      <w:r>
        <w:tab/>
        <w:t>Название и контактная информация:</w:t>
      </w:r>
    </w:p>
    <w:p w14:paraId="102B49CB" w14:textId="77777777" w:rsidR="00C9684E" w:rsidRPr="00121E2F" w:rsidRDefault="00C9684E" w:rsidP="00C9684E">
      <w:pPr>
        <w:pStyle w:val="H1G"/>
      </w:pPr>
      <w:r>
        <w:tab/>
      </w:r>
      <w:r>
        <w:tab/>
      </w:r>
      <w:r>
        <w:rPr>
          <w:bCs/>
        </w:rPr>
        <w:t>Информация о контактном пункте по Конвенции</w:t>
      </w:r>
    </w:p>
    <w:p w14:paraId="67BA9BD4" w14:textId="77777777" w:rsidR="00C9684E" w:rsidRPr="00121E2F" w:rsidRDefault="00C9684E" w:rsidP="00C9684E">
      <w:pPr>
        <w:pStyle w:val="SingleTxtG"/>
        <w:rPr>
          <w:sz w:val="2"/>
          <w:szCs w:val="2"/>
        </w:rPr>
      </w:pPr>
      <w:r>
        <w:t>2.</w:t>
      </w:r>
      <w:r>
        <w:tab/>
        <w:t xml:space="preserve">Название и контактная информация (если отличаются от указанных выше): </w:t>
      </w:r>
    </w:p>
    <w:p w14:paraId="7CF8FEDC" w14:textId="77777777" w:rsidR="00C9684E" w:rsidRPr="00121E2F" w:rsidRDefault="00C9684E" w:rsidP="00C9684E">
      <w:pPr>
        <w:pStyle w:val="H1G"/>
      </w:pPr>
      <w:r>
        <w:tab/>
      </w:r>
      <w:r>
        <w:tab/>
      </w:r>
      <w:r>
        <w:rPr>
          <w:bCs/>
        </w:rPr>
        <w:t>Информация о лице, ответственном за подготовку доклада</w:t>
      </w:r>
    </w:p>
    <w:p w14:paraId="77563EDF" w14:textId="77777777" w:rsidR="00C9684E" w:rsidRPr="00121E2F" w:rsidRDefault="00C9684E" w:rsidP="00C9684E">
      <w:pPr>
        <w:pStyle w:val="SingleTxtG"/>
      </w:pPr>
      <w:r>
        <w:t>3.</w:t>
      </w:r>
      <w:r>
        <w:tab/>
        <w:t>Страна:</w:t>
      </w:r>
    </w:p>
    <w:p w14:paraId="42B6E214" w14:textId="77777777" w:rsidR="00C9684E" w:rsidRPr="00121E2F" w:rsidRDefault="00C9684E" w:rsidP="00C9684E">
      <w:pPr>
        <w:pStyle w:val="SingleTxtG"/>
      </w:pPr>
      <w:r>
        <w:t>4.</w:t>
      </w:r>
      <w:r>
        <w:tab/>
        <w:t>Фамилия:</w:t>
      </w:r>
    </w:p>
    <w:p w14:paraId="7D0BF6D9" w14:textId="77777777" w:rsidR="00C9684E" w:rsidRPr="00121E2F" w:rsidRDefault="00C9684E" w:rsidP="00C9684E">
      <w:pPr>
        <w:pStyle w:val="SingleTxtG"/>
      </w:pPr>
      <w:r>
        <w:t>5.</w:t>
      </w:r>
      <w:r>
        <w:tab/>
        <w:t>Имя:</w:t>
      </w:r>
    </w:p>
    <w:p w14:paraId="4F09DE03" w14:textId="77777777" w:rsidR="00C9684E" w:rsidRPr="00121E2F" w:rsidRDefault="00C9684E" w:rsidP="00C9684E">
      <w:pPr>
        <w:pStyle w:val="SingleTxtG"/>
      </w:pPr>
      <w:r>
        <w:t>6.</w:t>
      </w:r>
      <w:r>
        <w:tab/>
        <w:t>Учреждение:</w:t>
      </w:r>
    </w:p>
    <w:p w14:paraId="48970A9B" w14:textId="77777777" w:rsidR="00C9684E" w:rsidRPr="00121E2F" w:rsidRDefault="00C9684E" w:rsidP="00C9684E">
      <w:pPr>
        <w:pStyle w:val="SingleTxtG"/>
      </w:pPr>
      <w:r>
        <w:t>7.</w:t>
      </w:r>
      <w:r>
        <w:tab/>
        <w:t>Почтовый адрес:</w:t>
      </w:r>
    </w:p>
    <w:p w14:paraId="657EBD44" w14:textId="77777777" w:rsidR="00C9684E" w:rsidRPr="00121E2F" w:rsidRDefault="00C9684E" w:rsidP="00C9684E">
      <w:pPr>
        <w:pStyle w:val="SingleTxtG"/>
      </w:pPr>
      <w:r>
        <w:t>8.</w:t>
      </w:r>
      <w:r>
        <w:tab/>
        <w:t>Адрес электронной почты:</w:t>
      </w:r>
    </w:p>
    <w:p w14:paraId="4A2FB531" w14:textId="77777777" w:rsidR="00C9684E" w:rsidRPr="00121E2F" w:rsidRDefault="00C9684E" w:rsidP="00C9684E">
      <w:pPr>
        <w:pStyle w:val="SingleTxtG"/>
      </w:pPr>
      <w:r>
        <w:t>9.</w:t>
      </w:r>
      <w:r>
        <w:tab/>
        <w:t>Номер телефона:</w:t>
      </w:r>
    </w:p>
    <w:p w14:paraId="2346EA53" w14:textId="77777777" w:rsidR="00C9684E" w:rsidRPr="00121E2F" w:rsidRDefault="00C9684E" w:rsidP="00C9684E">
      <w:pPr>
        <w:pStyle w:val="SingleTxtG"/>
      </w:pPr>
      <w:r>
        <w:t>10.</w:t>
      </w:r>
      <w:r>
        <w:tab/>
        <w:t>Дата завершения доклада:</w:t>
      </w:r>
    </w:p>
    <w:p w14:paraId="72983D9A" w14:textId="77777777" w:rsidR="00C9684E" w:rsidRPr="00121E2F" w:rsidRDefault="00C9684E" w:rsidP="00C9684E">
      <w:pPr>
        <w:spacing w:after="120"/>
        <w:ind w:left="1134" w:right="1134"/>
        <w:jc w:val="both"/>
      </w:pPr>
      <w:r w:rsidRPr="00121E2F">
        <w:br w:type="page"/>
      </w:r>
    </w:p>
    <w:p w14:paraId="33355272" w14:textId="5C43B41B" w:rsidR="00C9684E" w:rsidRPr="00121E2F" w:rsidRDefault="00C9684E" w:rsidP="00C9684E">
      <w:pPr>
        <w:pStyle w:val="HChG"/>
      </w:pPr>
      <w:r>
        <w:lastRenderedPageBreak/>
        <w:tab/>
      </w:r>
      <w:r>
        <w:tab/>
      </w:r>
      <w:r>
        <w:rPr>
          <w:bCs/>
        </w:rPr>
        <w:t xml:space="preserve">Часть 1 </w:t>
      </w:r>
      <w:r w:rsidR="00033972">
        <w:rPr>
          <w:bCs/>
        </w:rPr>
        <w:br/>
      </w:r>
      <w:r>
        <w:rPr>
          <w:bCs/>
        </w:rPr>
        <w:tab/>
        <w:t>Действующие правовые и административные рамки для</w:t>
      </w:r>
      <w:r w:rsidR="00033972">
        <w:rPr>
          <w:bCs/>
          <w:lang w:val="en-US"/>
        </w:rPr>
        <w:t> </w:t>
      </w:r>
      <w:r>
        <w:rPr>
          <w:bCs/>
        </w:rPr>
        <w:t>осуществления Конвенции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9684E" w:rsidRPr="00121E2F" w14:paraId="27E8D800" w14:textId="77777777" w:rsidTr="00C9684E">
        <w:trPr>
          <w:trHeight w:hRule="exact" w:val="240"/>
          <w:jc w:val="center"/>
        </w:trPr>
        <w:tc>
          <w:tcPr>
            <w:tcW w:w="7654" w:type="dxa"/>
            <w:tcBorders>
              <w:top w:val="single" w:sz="4" w:space="0" w:color="auto"/>
            </w:tcBorders>
            <w:shd w:val="clear" w:color="auto" w:fill="auto"/>
          </w:tcPr>
          <w:p w14:paraId="1FA8C060" w14:textId="77777777" w:rsidR="00C9684E" w:rsidRPr="00121E2F" w:rsidRDefault="00C9684E" w:rsidP="00C9684E">
            <w:pPr>
              <w:spacing w:line="240" w:lineRule="auto"/>
            </w:pPr>
          </w:p>
        </w:tc>
      </w:tr>
      <w:tr w:rsidR="00C9684E" w:rsidRPr="00121E2F" w14:paraId="31EC9FD2" w14:textId="77777777" w:rsidTr="00C9684E">
        <w:trPr>
          <w:jc w:val="center"/>
        </w:trPr>
        <w:tc>
          <w:tcPr>
            <w:tcW w:w="7654" w:type="dxa"/>
            <w:tcBorders>
              <w:bottom w:val="nil"/>
            </w:tcBorders>
            <w:shd w:val="clear" w:color="auto" w:fill="auto"/>
            <w:tcMar>
              <w:left w:w="142" w:type="dxa"/>
              <w:right w:w="142" w:type="dxa"/>
            </w:tcMar>
          </w:tcPr>
          <w:p w14:paraId="2AB34986" w14:textId="2C615CFB" w:rsidR="00C9684E" w:rsidRPr="00622879" w:rsidRDefault="00033972" w:rsidP="00C9684E">
            <w:pPr>
              <w:spacing w:after="120"/>
            </w:pPr>
            <w:r>
              <w:tab/>
            </w:r>
            <w:r w:rsidR="00C9684E">
              <w:t>В этой части просьба представить запрашиваемую информацию или внести любые исправления в информацию, содержащуюся в предыдущем докладе. Опишите правовые, административные и другие меры, принимаемые в вашей стране с целью осуществления положений Конвенции. В этой части следует привести описание рамок осуществления Конвенции в вашей стране, а не опыта, накопленного в ходе ее применения.</w:t>
            </w:r>
          </w:p>
          <w:p w14:paraId="3B186522" w14:textId="6FC95D20" w:rsidR="00C9684E" w:rsidRPr="00622879" w:rsidRDefault="00033972" w:rsidP="00C9684E">
            <w:pPr>
              <w:spacing w:after="120"/>
              <w:jc w:val="both"/>
            </w:pPr>
            <w:r>
              <w:tab/>
            </w:r>
            <w:r w:rsidR="00C9684E">
              <w:t>Просьба не воспроизводить текст законов, а обобщить и включить ссылку на соответствующие положения, содержащие текст Конвенции (например, Закон Республики</w:t>
            </w:r>
            <w:r w:rsidR="00C9684E" w:rsidRPr="001A17F3">
              <w:t xml:space="preserve"> </w:t>
            </w:r>
            <w:r w:rsidR="00C9684E">
              <w:t>... об оценке воздействия на окружающую среду, статья 5 (п.</w:t>
            </w:r>
            <w:r w:rsidR="00F47F2A">
              <w:t> </w:t>
            </w:r>
            <w:r w:rsidR="00C9684E">
              <w:t>3) постановления правительства № … пункт … подпункт ...).</w:t>
            </w:r>
          </w:p>
        </w:tc>
      </w:tr>
      <w:tr w:rsidR="00C9684E" w:rsidRPr="00121E2F" w14:paraId="114A3E45" w14:textId="77777777" w:rsidTr="00C9684E">
        <w:trPr>
          <w:trHeight w:hRule="exact" w:val="20"/>
          <w:jc w:val="center"/>
        </w:trPr>
        <w:tc>
          <w:tcPr>
            <w:tcW w:w="7654" w:type="dxa"/>
            <w:tcBorders>
              <w:bottom w:val="single" w:sz="4" w:space="0" w:color="auto"/>
            </w:tcBorders>
            <w:shd w:val="clear" w:color="auto" w:fill="auto"/>
          </w:tcPr>
          <w:p w14:paraId="5DBC064A" w14:textId="77777777" w:rsidR="00C9684E" w:rsidRPr="00622879" w:rsidRDefault="00C9684E" w:rsidP="00C9684E">
            <w:pPr>
              <w:spacing w:line="240" w:lineRule="auto"/>
            </w:pPr>
          </w:p>
        </w:tc>
      </w:tr>
    </w:tbl>
    <w:p w14:paraId="0488651A" w14:textId="2351C14F" w:rsidR="00C9684E" w:rsidRPr="00121E2F" w:rsidRDefault="00C9684E" w:rsidP="00C9684E">
      <w:pPr>
        <w:pStyle w:val="HChG"/>
      </w:pPr>
      <w:bookmarkStart w:id="0" w:name="_Hlk521417990"/>
      <w:r>
        <w:tab/>
      </w:r>
      <w:r>
        <w:tab/>
      </w:r>
      <w:r>
        <w:rPr>
          <w:bCs/>
        </w:rPr>
        <w:t>Статья 1</w:t>
      </w:r>
      <w:r w:rsidR="00033972">
        <w:rPr>
          <w:bCs/>
        </w:rPr>
        <w:br/>
      </w:r>
      <w:r>
        <w:rPr>
          <w:bCs/>
        </w:rPr>
        <w:tab/>
        <w:t>Определения</w:t>
      </w:r>
    </w:p>
    <w:bookmarkEnd w:id="0"/>
    <w:p w14:paraId="7F9B4293" w14:textId="3BE3EAD3" w:rsidR="00C9684E" w:rsidRPr="00121E2F" w:rsidRDefault="00C9684E" w:rsidP="00C9684E">
      <w:pPr>
        <w:pStyle w:val="H23G"/>
      </w:pPr>
      <w:r>
        <w:tab/>
      </w:r>
      <w:r>
        <w:tab/>
        <w:t>I.1.1.</w:t>
      </w:r>
      <w:r>
        <w:tab/>
      </w:r>
      <w:r>
        <w:rPr>
          <w:bCs/>
        </w:rPr>
        <w:t xml:space="preserve">Совпадает ли определение термина </w:t>
      </w:r>
      <w:r w:rsidR="00B47BE0">
        <w:rPr>
          <w:bCs/>
        </w:rPr>
        <w:t>«</w:t>
      </w:r>
      <w:r>
        <w:rPr>
          <w:bCs/>
        </w:rPr>
        <w:t>воздействие</w:t>
      </w:r>
      <w:r w:rsidR="00B47BE0">
        <w:rPr>
          <w:bCs/>
        </w:rPr>
        <w:t>»</w:t>
      </w:r>
      <w:r>
        <w:rPr>
          <w:bCs/>
        </w:rPr>
        <w:t xml:space="preserve"> для целей Конвенции в</w:t>
      </w:r>
      <w:r w:rsidR="00F47F2A">
        <w:rPr>
          <w:bCs/>
        </w:rPr>
        <w:t> </w:t>
      </w:r>
      <w:r>
        <w:rPr>
          <w:bCs/>
        </w:rPr>
        <w:t xml:space="preserve">вашем законодательстве с определением, содержащемся в статье 1 (п. </w:t>
      </w:r>
      <w:proofErr w:type="spellStart"/>
      <w:r>
        <w:rPr>
          <w:bCs/>
        </w:rPr>
        <w:t>vii</w:t>
      </w:r>
      <w:proofErr w:type="spellEnd"/>
      <w:r>
        <w:rPr>
          <w:bCs/>
        </w:rPr>
        <w:t>)?</w:t>
      </w:r>
      <w:r>
        <w:t xml:space="preserve"> </w:t>
      </w:r>
    </w:p>
    <w:p w14:paraId="02560116" w14:textId="7E1FDE32" w:rsidR="00C9684E" w:rsidRPr="00121E2F" w:rsidRDefault="00C9684E" w:rsidP="00C9684E">
      <w:pPr>
        <w:pStyle w:val="SingleTxtG"/>
        <w:rPr>
          <w:rFonts w:eastAsia="Calibri"/>
        </w:rPr>
      </w:pPr>
      <w:r>
        <w:t>a)</w:t>
      </w:r>
      <w:r>
        <w:tab/>
        <w:t>Да</w:t>
      </w:r>
      <w:r w:rsidR="00033972" w:rsidRPr="00033972">
        <w:t xml:space="preserve">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r>
        <w:t xml:space="preserve"> </w:t>
      </w:r>
      <w:bookmarkStart w:id="1" w:name="Check1"/>
      <w:bookmarkEnd w:id="1"/>
    </w:p>
    <w:p w14:paraId="387449E3" w14:textId="24802EF7" w:rsidR="00C9684E" w:rsidRPr="00121E2F" w:rsidRDefault="00C9684E" w:rsidP="00A64304">
      <w:pPr>
        <w:pStyle w:val="SingleTxtG"/>
        <w:rPr>
          <w:rFonts w:eastAsia="Calibri"/>
        </w:rPr>
      </w:pPr>
      <w:r>
        <w:t>b)</w:t>
      </w:r>
      <w:r>
        <w:tab/>
        <w:t xml:space="preserve">Да, с некоторыми незначительными отличиями (просьба пояснить эти </w:t>
      </w:r>
      <w:r w:rsidR="00033972">
        <w:br/>
      </w:r>
      <w:r>
        <w:t xml:space="preserve">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60435957" w14:textId="4B05A1C8" w:rsidR="00C9684E" w:rsidRPr="00121E2F" w:rsidRDefault="00C9684E" w:rsidP="00C9684E">
      <w:pPr>
        <w:pStyle w:val="SingleTxtG"/>
        <w:rPr>
          <w:rFonts w:eastAsia="Calibri"/>
        </w:rPr>
      </w:pPr>
      <w:r>
        <w:t>c)</w:t>
      </w:r>
      <w:r>
        <w:tab/>
        <w:t xml:space="preserve">Нет, имеются значительные отличия (просьба пояснить эти 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12C74137" w14:textId="76DAD50E" w:rsidR="00C9684E" w:rsidRPr="00121E2F" w:rsidRDefault="00C9684E" w:rsidP="00C9684E">
      <w:pPr>
        <w:pStyle w:val="SingleTxtG"/>
        <w:rPr>
          <w:rFonts w:eastAsia="Calibri"/>
        </w:rPr>
      </w:pPr>
      <w:r>
        <w:t>d)</w:t>
      </w:r>
      <w:r>
        <w:tab/>
      </w:r>
      <w:bookmarkStart w:id="2" w:name="_Hlk83717098"/>
      <w:r>
        <w:t xml:space="preserve">В законодательстве нет определения термина </w:t>
      </w:r>
      <w:bookmarkEnd w:id="2"/>
      <w:r w:rsidR="00B47BE0">
        <w:t>«</w:t>
      </w:r>
      <w:r>
        <w:t>воздействие</w:t>
      </w:r>
      <w:r w:rsidR="00B47BE0">
        <w:t>»</w:t>
      </w:r>
      <w:r>
        <w:t xml:space="preserve"> </w:t>
      </w:r>
      <w:bookmarkStart w:id="3" w:name="Check2"/>
      <w:bookmarkEnd w:id="3"/>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p>
    <w:p w14:paraId="011D8FF5" w14:textId="7BABBE9F" w:rsidR="00C9684E" w:rsidRPr="00121E2F" w:rsidRDefault="00C9684E" w:rsidP="00C9684E">
      <w:pPr>
        <w:pStyle w:val="SingleTxtG"/>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66286D96" w14:textId="55FB77A4" w:rsidR="00C9684E" w:rsidRPr="00121E2F" w:rsidRDefault="00C9684E" w:rsidP="00C9684E">
      <w:pPr>
        <w:pStyle w:val="H23G"/>
      </w:pPr>
      <w:r>
        <w:tab/>
      </w:r>
      <w:r>
        <w:tab/>
        <w:t>I.1.2.</w:t>
      </w:r>
      <w:r>
        <w:tab/>
      </w:r>
      <w:r>
        <w:rPr>
          <w:bCs/>
        </w:rPr>
        <w:t xml:space="preserve">Совпадает ли определение термина </w:t>
      </w:r>
      <w:r w:rsidR="00B47BE0">
        <w:rPr>
          <w:bCs/>
        </w:rPr>
        <w:t>«</w:t>
      </w:r>
      <w:r>
        <w:rPr>
          <w:bCs/>
        </w:rPr>
        <w:t>трансграничное воздействие</w:t>
      </w:r>
      <w:r w:rsidR="00B47BE0">
        <w:rPr>
          <w:bCs/>
        </w:rPr>
        <w:t>»</w:t>
      </w:r>
      <w:r>
        <w:rPr>
          <w:bCs/>
        </w:rPr>
        <w:t xml:space="preserve"> для</w:t>
      </w:r>
      <w:r w:rsidR="00033972">
        <w:rPr>
          <w:bCs/>
          <w:lang w:val="en-US"/>
        </w:rPr>
        <w:t> </w:t>
      </w:r>
      <w:r>
        <w:rPr>
          <w:bCs/>
        </w:rPr>
        <w:t xml:space="preserve">целей Конвенции в вашем законодательстве с определением, содержащемся в статье 1 (п. </w:t>
      </w:r>
      <w:proofErr w:type="spellStart"/>
      <w:r>
        <w:rPr>
          <w:bCs/>
        </w:rPr>
        <w:t>viii</w:t>
      </w:r>
      <w:proofErr w:type="spellEnd"/>
      <w:r>
        <w:rPr>
          <w:bCs/>
        </w:rPr>
        <w:t>)?</w:t>
      </w:r>
      <w:r>
        <w:t xml:space="preserve"> </w:t>
      </w:r>
    </w:p>
    <w:p w14:paraId="38010D8D" w14:textId="77777777" w:rsidR="00C9684E" w:rsidRPr="00121E2F" w:rsidRDefault="00C9684E" w:rsidP="00C9684E">
      <w:pPr>
        <w:pStyle w:val="SingleTxtG"/>
        <w:rPr>
          <w:rFonts w:eastAsia="Calibri"/>
        </w:rPr>
      </w:pPr>
      <w:r>
        <w:t>a)</w:t>
      </w:r>
      <w:r>
        <w:tab/>
        <w:t xml:space="preserve">Да, совпадает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r>
        <w:t xml:space="preserve"> </w:t>
      </w:r>
    </w:p>
    <w:p w14:paraId="1B71BB68" w14:textId="775F0927" w:rsidR="00C9684E" w:rsidRPr="00121E2F" w:rsidRDefault="00C9684E" w:rsidP="00033972">
      <w:pPr>
        <w:pStyle w:val="SingleTxtG"/>
        <w:ind w:left="1701" w:hanging="567"/>
        <w:rPr>
          <w:rFonts w:eastAsia="Calibri"/>
        </w:rPr>
      </w:pPr>
      <w:r>
        <w:t>b)</w:t>
      </w:r>
      <w:r>
        <w:tab/>
        <w:t xml:space="preserve">Да, с некоторыми незначительными отличиями (просьба пояснить эти </w:t>
      </w:r>
      <w:r w:rsidR="00033972">
        <w:br/>
      </w:r>
      <w:r>
        <w:t xml:space="preserve">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752F4ECF" w14:textId="5D83F483" w:rsidR="00C9684E" w:rsidRPr="00121E2F" w:rsidRDefault="00C9684E" w:rsidP="00C9684E">
      <w:pPr>
        <w:pStyle w:val="SingleTxtG"/>
        <w:rPr>
          <w:rFonts w:eastAsia="Calibri"/>
        </w:rPr>
      </w:pPr>
      <w:r>
        <w:t>c)</w:t>
      </w:r>
      <w:r>
        <w:tab/>
        <w:t xml:space="preserve">Нет, есть значительные отличия (просьба пояснить эти отличия):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32EF46B9" w14:textId="6C26C3C1" w:rsidR="00C9684E" w:rsidRPr="00121E2F" w:rsidRDefault="00C9684E" w:rsidP="00C9684E">
      <w:pPr>
        <w:pStyle w:val="SingleTxtG"/>
        <w:rPr>
          <w:rFonts w:eastAsia="Calibri"/>
        </w:rPr>
      </w:pPr>
      <w:r>
        <w:t>d)</w:t>
      </w:r>
      <w:r>
        <w:tab/>
      </w:r>
      <w:r w:rsidRPr="00253649">
        <w:t xml:space="preserve">В законодательстве нет определения термина </w:t>
      </w:r>
      <w:r w:rsidR="00B47BE0">
        <w:t>«</w:t>
      </w:r>
      <w:r>
        <w:t>трансграничное воздействие</w:t>
      </w:r>
      <w:r w:rsidR="00B47BE0">
        <w:t>»</w:t>
      </w:r>
      <w:r w:rsidRPr="007F00D8">
        <w:rPr>
          <w:rFonts w:eastAsia="Calibri"/>
        </w:rPr>
        <w:t xml:space="preserve">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p>
    <w:p w14:paraId="2078F3DC" w14:textId="58044EB9" w:rsidR="00C9684E" w:rsidRPr="00121E2F" w:rsidRDefault="00C9684E" w:rsidP="00C9684E">
      <w:pPr>
        <w:pStyle w:val="SingleTxtG"/>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5B3011CB" w14:textId="1660BDBC" w:rsidR="00C9684E" w:rsidRPr="00121E2F" w:rsidRDefault="00C9684E" w:rsidP="00C9684E">
      <w:pPr>
        <w:pStyle w:val="H23G"/>
      </w:pPr>
      <w:r>
        <w:tab/>
      </w:r>
      <w:r>
        <w:tab/>
        <w:t>I.1.3.</w:t>
      </w:r>
      <w:r>
        <w:tab/>
      </w:r>
      <w:r>
        <w:rPr>
          <w:bCs/>
        </w:rPr>
        <w:t xml:space="preserve">Просьба указать, как термин </w:t>
      </w:r>
      <w:r w:rsidR="00B47BE0">
        <w:rPr>
          <w:bCs/>
        </w:rPr>
        <w:t>«</w:t>
      </w:r>
      <w:r>
        <w:rPr>
          <w:bCs/>
        </w:rPr>
        <w:t>существенное изменение</w:t>
      </w:r>
      <w:r w:rsidR="00B47BE0">
        <w:rPr>
          <w:bCs/>
        </w:rPr>
        <w:t>»</w:t>
      </w:r>
      <w:r>
        <w:rPr>
          <w:bCs/>
        </w:rPr>
        <w:t xml:space="preserve"> определяется в</w:t>
      </w:r>
      <w:r w:rsidR="00033972">
        <w:rPr>
          <w:bCs/>
          <w:lang w:val="en-US"/>
        </w:rPr>
        <w:t> </w:t>
      </w:r>
      <w:r>
        <w:rPr>
          <w:bCs/>
        </w:rPr>
        <w:t>вашем законодательстве:</w:t>
      </w:r>
    </w:p>
    <w:p w14:paraId="5E276E8A" w14:textId="77777777" w:rsidR="00C9684E" w:rsidRPr="00121E2F" w:rsidRDefault="00C9684E" w:rsidP="00C9684E">
      <w:pPr>
        <w:pStyle w:val="SingleTxtG"/>
        <w:rPr>
          <w:rFonts w:eastAsia="Calibri"/>
        </w:rPr>
      </w:pPr>
      <w:r>
        <w:t>a)</w:t>
      </w:r>
      <w:r>
        <w:tab/>
        <w:t xml:space="preserve">Не определяется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r>
        <w:t xml:space="preserve"> </w:t>
      </w:r>
    </w:p>
    <w:p w14:paraId="29C87D26" w14:textId="2BE4C87F" w:rsidR="00C9684E" w:rsidRPr="00121E2F" w:rsidRDefault="00C9684E" w:rsidP="00C9684E">
      <w:pPr>
        <w:pStyle w:val="SingleTxtG"/>
      </w:pPr>
      <w:r>
        <w:t>b)</w:t>
      </w:r>
      <w:r>
        <w:tab/>
        <w:t xml:space="preserve">Путем использования пороговых уровней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r>
        <w:t xml:space="preserve"> (просьба пояснить:</w:t>
      </w:r>
      <w:r w:rsidRPr="00253649">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0B75EC8E" w14:textId="316F8BC6" w:rsidR="00C9684E" w:rsidRPr="00121E2F" w:rsidRDefault="00C9684E" w:rsidP="00C9684E">
      <w:pPr>
        <w:pStyle w:val="SingleTxtG"/>
      </w:pPr>
      <w:r>
        <w:t>c)</w:t>
      </w:r>
      <w:r>
        <w:tab/>
        <w:t xml:space="preserve">Путем использования критериев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r w:rsidRPr="007F00D8">
        <w:t xml:space="preserve"> </w:t>
      </w:r>
      <w:r>
        <w:t>(просьба пояснить:</w:t>
      </w:r>
      <w:r w:rsidRPr="00253649">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4600BD95" w14:textId="1F256AA4" w:rsidR="00C9684E" w:rsidRPr="00121E2F" w:rsidRDefault="00C9684E" w:rsidP="00C9684E">
      <w:pPr>
        <w:pStyle w:val="SingleTxtG"/>
        <w:rPr>
          <w:rFonts w:eastAsia="Calibri"/>
        </w:rPr>
      </w:pPr>
      <w:r>
        <w:t>d)</w:t>
      </w:r>
      <w:r>
        <w:tab/>
        <w:t xml:space="preserve">На основе индивидуального подхода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r>
        <w:t xml:space="preserve"> (просьба пояснить:</w:t>
      </w:r>
      <w:r w:rsidRPr="00253649">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ED79AFC" w14:textId="77777777" w:rsidR="00033972" w:rsidRDefault="00C9684E" w:rsidP="00033972">
      <w:pPr>
        <w:pStyle w:val="SingleTxtG"/>
        <w:rPr>
          <w:rFonts w:eastAsia="Calibri"/>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326914ED" w14:textId="28EC6BC8" w:rsidR="00C9684E" w:rsidRPr="00F47F2A" w:rsidRDefault="00F47F2A" w:rsidP="00F47F2A">
      <w:pPr>
        <w:pStyle w:val="H23G"/>
        <w:rPr>
          <w:bCs/>
        </w:rPr>
      </w:pPr>
      <w:r>
        <w:rPr>
          <w:bCs/>
        </w:rPr>
        <w:lastRenderedPageBreak/>
        <w:tab/>
      </w:r>
      <w:r>
        <w:rPr>
          <w:bCs/>
        </w:rPr>
        <w:tab/>
      </w:r>
      <w:r w:rsidR="00C9684E" w:rsidRPr="00F47F2A">
        <w:rPr>
          <w:bCs/>
        </w:rPr>
        <w:t>I.1.4.</w:t>
      </w:r>
      <w:r w:rsidR="00C9684E" w:rsidRPr="00F47F2A">
        <w:rPr>
          <w:bCs/>
        </w:rPr>
        <w:tab/>
      </w:r>
      <w:r w:rsidR="00C9684E">
        <w:rPr>
          <w:bCs/>
        </w:rPr>
        <w:t xml:space="preserve">Как вы определяете общественность </w:t>
      </w:r>
      <w:r w:rsidR="00B47BE0">
        <w:rPr>
          <w:bCs/>
        </w:rPr>
        <w:t>«</w:t>
      </w:r>
      <w:r w:rsidR="00C9684E">
        <w:rPr>
          <w:bCs/>
        </w:rPr>
        <w:t>затрагиваемой Стороны в районах, которые, по всей вероятности, будут затронуты</w:t>
      </w:r>
      <w:r w:rsidR="00B47BE0">
        <w:rPr>
          <w:bCs/>
        </w:rPr>
        <w:t>»</w:t>
      </w:r>
      <w:r w:rsidR="00C9684E">
        <w:rPr>
          <w:bCs/>
        </w:rPr>
        <w:t>?</w:t>
      </w:r>
      <w:r w:rsidR="00C9684E" w:rsidRPr="00F47F2A">
        <w:rPr>
          <w:bCs/>
        </w:rPr>
        <w:t xml:space="preserve"> </w:t>
      </w:r>
      <w:r w:rsidR="00C9684E">
        <w:rPr>
          <w:bCs/>
        </w:rPr>
        <w:t>Просьба указать (возможен выбор нескольких вариантов):</w:t>
      </w:r>
      <w:bookmarkStart w:id="4" w:name="_Hlk71888917"/>
      <w:bookmarkEnd w:id="4"/>
    </w:p>
    <w:p w14:paraId="0454908F" w14:textId="4865FFCD" w:rsidR="00C9684E" w:rsidRPr="00121E2F" w:rsidRDefault="00C9684E" w:rsidP="00C9684E">
      <w:pPr>
        <w:pStyle w:val="SingleTxtG"/>
        <w:rPr>
          <w:rFonts w:eastAsia="Calibri"/>
        </w:rPr>
      </w:pPr>
      <w:r>
        <w:t>a)</w:t>
      </w:r>
      <w:r>
        <w:tab/>
        <w:t xml:space="preserve">На основании географического района предлагаемого проекта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p>
    <w:p w14:paraId="3B3A63DD" w14:textId="1F45F6D7" w:rsidR="00C9684E" w:rsidRPr="00121E2F" w:rsidRDefault="00C9684E" w:rsidP="00A64304">
      <w:pPr>
        <w:pStyle w:val="SingleTxtG"/>
        <w:rPr>
          <w:rFonts w:eastAsia="Calibri"/>
        </w:rPr>
      </w:pPr>
      <w:r>
        <w:t>b)</w:t>
      </w:r>
      <w:r>
        <w:tab/>
        <w:t>Посредство</w:t>
      </w:r>
      <w:r w:rsidR="00F47F2A">
        <w:t>м</w:t>
      </w:r>
      <w:r>
        <w:t xml:space="preserve"> предоставления информации всей общественности и предоставления ей возможности самоопределиться в качестве заинтересованной общественности </w:t>
      </w:r>
      <w:r w:rsidRPr="007F00D8">
        <w:rPr>
          <w:lang w:val="en-GB"/>
        </w:rPr>
        <w:fldChar w:fldCharType="begin">
          <w:ffData>
            <w:name w:val="Check2"/>
            <w:enabled/>
            <w:calcOnExit w:val="0"/>
            <w:checkBox>
              <w:sizeAuto/>
              <w:default w:val="0"/>
            </w:checkBox>
          </w:ffData>
        </w:fldChar>
      </w:r>
      <w:r w:rsidRPr="007F00D8">
        <w:instrText xml:space="preserve"> FORMCHECKBOX </w:instrText>
      </w:r>
      <w:r w:rsidR="00FC7623">
        <w:fldChar w:fldCharType="separate"/>
      </w:r>
      <w:r w:rsidRPr="007F00D8">
        <w:fldChar w:fldCharType="end"/>
      </w:r>
    </w:p>
    <w:p w14:paraId="4A15EBAD" w14:textId="739BC62C" w:rsidR="00C9684E" w:rsidRPr="00121E2F" w:rsidRDefault="00C9684E" w:rsidP="00C9684E">
      <w:pPr>
        <w:pStyle w:val="SingleTxtG"/>
        <w:rPr>
          <w:rFonts w:eastAsia="Calibri"/>
        </w:rPr>
      </w:pPr>
      <w:r>
        <w:t>c)</w:t>
      </w:r>
      <w:r>
        <w:tab/>
        <w:t xml:space="preserve">Другими способами (просьба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45FF363F" w14:textId="6844DE93" w:rsidR="00C9684E" w:rsidRPr="00121E2F" w:rsidRDefault="00C9684E" w:rsidP="00C9684E">
      <w:pPr>
        <w:pStyle w:val="SingleTxtG"/>
        <w:rPr>
          <w:rFonts w:eastAsia="Calibri"/>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6AD0E607" w14:textId="5773C5CF" w:rsidR="00C9684E" w:rsidRPr="00121E2F" w:rsidRDefault="00C9684E" w:rsidP="002244A8">
      <w:pPr>
        <w:pStyle w:val="H23G"/>
      </w:pPr>
      <w:r>
        <w:tab/>
      </w:r>
      <w:r>
        <w:tab/>
        <w:t>I.1.5.</w:t>
      </w:r>
      <w:r>
        <w:tab/>
      </w:r>
      <w:r>
        <w:rPr>
          <w:bCs/>
        </w:rPr>
        <w:t xml:space="preserve">Как вы определяете </w:t>
      </w:r>
      <w:r w:rsidR="00B47BE0">
        <w:rPr>
          <w:bCs/>
        </w:rPr>
        <w:t>«</w:t>
      </w:r>
      <w:r>
        <w:rPr>
          <w:bCs/>
        </w:rPr>
        <w:t>значение</w:t>
      </w:r>
      <w:r w:rsidR="00B47BE0">
        <w:rPr>
          <w:bCs/>
        </w:rPr>
        <w:t>»</w:t>
      </w:r>
      <w:r>
        <w:rPr>
          <w:bCs/>
        </w:rPr>
        <w:t xml:space="preserve"> воздействия на окружающую среду видов деятельности, подпадающих под действие Конвенции</w:t>
      </w:r>
      <w:r w:rsidRPr="00F47F2A">
        <w:rPr>
          <w:b w:val="0"/>
          <w:bCs/>
          <w:sz w:val="18"/>
          <w:vertAlign w:val="superscript"/>
          <w:lang w:eastAsia="en-US"/>
        </w:rPr>
        <w:footnoteReference w:id="1"/>
      </w:r>
      <w:r>
        <w:rPr>
          <w:bCs/>
        </w:rPr>
        <w:t>?</w:t>
      </w:r>
      <w:r w:rsidRPr="00260CB8">
        <w:rPr>
          <w:sz w:val="18"/>
          <w:vertAlign w:val="superscript"/>
          <w:lang w:eastAsia="en-US"/>
        </w:rPr>
        <w:t xml:space="preserve"> </w:t>
      </w:r>
      <w:r>
        <w:rPr>
          <w:bCs/>
        </w:rPr>
        <w:t>Просьба указать (возможен выбор нескольких вариантов), предоставив соответствующие пояснения:</w:t>
      </w:r>
      <w:bookmarkStart w:id="5" w:name="_Hlk71888949"/>
      <w:r>
        <w:rPr>
          <w:bCs/>
        </w:rPr>
        <w:t xml:space="preserve"> </w:t>
      </w:r>
    </w:p>
    <w:p w14:paraId="6B157DE5" w14:textId="5830D166" w:rsidR="00C9684E" w:rsidRPr="00121E2F" w:rsidRDefault="00C9684E" w:rsidP="00A64304">
      <w:pPr>
        <w:pStyle w:val="SingleTxtG"/>
      </w:pPr>
      <w:r>
        <w:t>a)</w:t>
      </w:r>
      <w:r>
        <w:tab/>
        <w:t xml:space="preserve">Путем установления пороговых уровней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FC7623">
        <w:fldChar w:fldCharType="separate"/>
      </w:r>
      <w:r w:rsidRPr="00260CB8">
        <w:fldChar w:fldCharType="end"/>
      </w:r>
      <w:r>
        <w:t xml:space="preserve"> (просьба пояснить:</w:t>
      </w:r>
      <w:r w:rsidRPr="006A32FE">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28BB500" w14:textId="22B7F94F" w:rsidR="00C9684E" w:rsidRPr="00121E2F" w:rsidRDefault="00C9684E" w:rsidP="00A64304">
      <w:pPr>
        <w:pStyle w:val="SingleTxtG"/>
      </w:pPr>
      <w:r>
        <w:t>b)</w:t>
      </w:r>
      <w:r>
        <w:tab/>
        <w:t xml:space="preserve">Путем применения критериев, связанных с районом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FC7623">
        <w:fldChar w:fldCharType="separate"/>
      </w:r>
      <w:r w:rsidRPr="00260CB8">
        <w:fldChar w:fldCharType="end"/>
      </w:r>
      <w:r>
        <w:t xml:space="preserve"> (просьба пояснить:</w:t>
      </w:r>
      <w:r w:rsidRPr="00260CB8">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4AB8FC0" w14:textId="01D0661F" w:rsidR="00C9684E" w:rsidRPr="00121E2F" w:rsidRDefault="00C9684E" w:rsidP="00A64304">
      <w:pPr>
        <w:pStyle w:val="SingleTxtG"/>
      </w:pPr>
      <w:r>
        <w:t>c)</w:t>
      </w:r>
      <w:r>
        <w:tab/>
        <w:t xml:space="preserve">Путем применения критериев, связанные с характером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FC7623">
        <w:fldChar w:fldCharType="separate"/>
      </w:r>
      <w:r w:rsidRPr="00260CB8">
        <w:fldChar w:fldCharType="end"/>
      </w:r>
      <w:r w:rsidRPr="00260CB8">
        <w:t xml:space="preserve"> </w:t>
      </w: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4B68EEB" w14:textId="25456001" w:rsidR="00C9684E" w:rsidRPr="00121E2F" w:rsidRDefault="00C9684E" w:rsidP="00A64304">
      <w:pPr>
        <w:pStyle w:val="SingleTxtG"/>
      </w:pPr>
      <w:r>
        <w:t>d)</w:t>
      </w:r>
      <w:r>
        <w:tab/>
        <w:t xml:space="preserve">Путем применения критериев, связанные с масштабами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FC7623">
        <w:fldChar w:fldCharType="separate"/>
      </w:r>
      <w:r w:rsidRPr="00260CB8">
        <w:fldChar w:fldCharType="end"/>
      </w:r>
      <w:r>
        <w:t xml:space="preserve"> (просьба пояснить:</w:t>
      </w:r>
      <w:r w:rsidRPr="00260CB8">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5A95A2DD" w14:textId="2DECA828" w:rsidR="00C9684E" w:rsidRPr="00121E2F" w:rsidRDefault="00C9684E" w:rsidP="00A64304">
      <w:pPr>
        <w:pStyle w:val="SingleTxtG"/>
      </w:pPr>
      <w:r>
        <w:t>e)</w:t>
      </w:r>
      <w:r>
        <w:tab/>
        <w:t xml:space="preserve">Путем применения критериев, связанных с последствиями планируемых видов деятельности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FC7623">
        <w:fldChar w:fldCharType="separate"/>
      </w:r>
      <w:r w:rsidRPr="00260CB8">
        <w:fldChar w:fldCharType="end"/>
      </w:r>
      <w:r w:rsidRPr="00260CB8">
        <w:t xml:space="preserve"> </w:t>
      </w: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3995DBCA" w14:textId="22034E6A" w:rsidR="00C9684E" w:rsidRPr="00121E2F" w:rsidRDefault="00C9684E" w:rsidP="00C9684E">
      <w:pPr>
        <w:pStyle w:val="SingleTxtG"/>
      </w:pPr>
      <w:r>
        <w:t>f)</w:t>
      </w:r>
      <w:r>
        <w:tab/>
        <w:t xml:space="preserve">Иным образом (просьба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451DB69D" w14:textId="546A2CF3" w:rsidR="00C9684E" w:rsidRPr="00121E2F" w:rsidRDefault="00C9684E" w:rsidP="00C9684E">
      <w:pPr>
        <w:pStyle w:val="SingleTxtG"/>
        <w:rPr>
          <w:iCs/>
          <w:sz w:val="24"/>
          <w:szCs w:val="24"/>
        </w:rPr>
      </w:pPr>
      <w:r>
        <w:t>g)</w:t>
      </w:r>
      <w:r>
        <w:tab/>
        <w:t xml:space="preserve">Не определяется </w:t>
      </w:r>
      <w:r w:rsidRPr="00260CB8">
        <w:rPr>
          <w:lang w:val="en-GB"/>
        </w:rPr>
        <w:fldChar w:fldCharType="begin">
          <w:ffData>
            <w:name w:val="Check2"/>
            <w:enabled/>
            <w:calcOnExit w:val="0"/>
            <w:checkBox>
              <w:sizeAuto/>
              <w:default w:val="0"/>
            </w:checkBox>
          </w:ffData>
        </w:fldChar>
      </w:r>
      <w:r w:rsidRPr="00260CB8">
        <w:instrText xml:space="preserve"> FORMCHECKBOX </w:instrText>
      </w:r>
      <w:r w:rsidR="00FC7623">
        <w:fldChar w:fldCharType="separate"/>
      </w:r>
      <w:r w:rsidRPr="00260CB8">
        <w:fldChar w:fldCharType="end"/>
      </w:r>
      <w:r>
        <w:t xml:space="preserve"> (просьба пояснить:</w:t>
      </w:r>
      <w:r w:rsidR="00033972" w:rsidRPr="00033972">
        <w:rPr>
          <w:rFonts w:eastAsia="Calibri"/>
        </w:rPr>
        <w:t xml:space="preserve">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r>
        <w:t>)</w:t>
      </w:r>
    </w:p>
    <w:p w14:paraId="1FF383E6" w14:textId="6B313937" w:rsidR="00C9684E" w:rsidRPr="00121E2F" w:rsidRDefault="00C9684E" w:rsidP="00C9684E">
      <w:pPr>
        <w:pStyle w:val="SingleTxtG"/>
        <w:rPr>
          <w:b/>
          <w:bCs/>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5C17C061" w14:textId="2C485DD3" w:rsidR="00C9684E" w:rsidRPr="00622879" w:rsidRDefault="00C9684E" w:rsidP="002244A8">
      <w:pPr>
        <w:pStyle w:val="H23G"/>
      </w:pPr>
      <w:r>
        <w:tab/>
      </w:r>
      <w:r>
        <w:tab/>
        <w:t>I.1.6.</w:t>
      </w:r>
      <w:r>
        <w:tab/>
      </w:r>
      <w:r>
        <w:rPr>
          <w:bCs/>
        </w:rPr>
        <w:t xml:space="preserve">Просьба пояснить, учитываются ли </w:t>
      </w:r>
      <w:r w:rsidR="00B47BE0">
        <w:rPr>
          <w:bCs/>
        </w:rPr>
        <w:t>«</w:t>
      </w:r>
      <w:r>
        <w:rPr>
          <w:bCs/>
        </w:rPr>
        <w:t>кумулятивные воздействия</w:t>
      </w:r>
      <w:r w:rsidR="00B47BE0">
        <w:rPr>
          <w:bCs/>
        </w:rPr>
        <w:t>»</w:t>
      </w:r>
      <w:r>
        <w:rPr>
          <w:bCs/>
        </w:rPr>
        <w:t xml:space="preserve"> в</w:t>
      </w:r>
      <w:r w:rsidR="00033972">
        <w:rPr>
          <w:bCs/>
          <w:lang w:val="en-US"/>
        </w:rPr>
        <w:t> </w:t>
      </w:r>
      <w:r>
        <w:rPr>
          <w:bCs/>
        </w:rPr>
        <w:t>трансграничных процедурах согласно Конвенции в вашем национальном законодательстве, и если да, то каким образом:</w:t>
      </w:r>
    </w:p>
    <w:p w14:paraId="163C416D" w14:textId="77777777" w:rsidR="00C9684E" w:rsidRPr="00622879" w:rsidRDefault="00C9684E" w:rsidP="00C9684E">
      <w:pPr>
        <w:pStyle w:val="SingleTxtG"/>
        <w:rPr>
          <w:rFonts w:eastAsia="Calibri"/>
        </w:rPr>
      </w:pPr>
      <w:r>
        <w:t>a)</w:t>
      </w:r>
      <w:r>
        <w:tab/>
        <w:t xml:space="preserve">Да, законодательство предусматривает учет кумулятивных воздействий: </w:t>
      </w:r>
      <w:r w:rsidRPr="006A32FE">
        <w:rPr>
          <w:lang w:val="en-GB"/>
        </w:rPr>
        <w:fldChar w:fldCharType="begin">
          <w:ffData>
            <w:name w:val="Check1"/>
            <w:enabled/>
            <w:calcOnExit w:val="0"/>
            <w:checkBox>
              <w:sizeAuto/>
              <w:default w:val="0"/>
            </w:checkBox>
          </w:ffData>
        </w:fldChar>
      </w:r>
      <w:r w:rsidRPr="006A32FE">
        <w:instrText xml:space="preserve"> FORMCHECKBOX </w:instrText>
      </w:r>
      <w:r w:rsidR="00FC7623">
        <w:fldChar w:fldCharType="separate"/>
      </w:r>
      <w:r w:rsidRPr="006A32FE">
        <w:fldChar w:fldCharType="end"/>
      </w:r>
    </w:p>
    <w:p w14:paraId="20A6B390" w14:textId="6731D891" w:rsidR="00C9684E" w:rsidRPr="00121E2F" w:rsidRDefault="00C9684E" w:rsidP="00C9684E">
      <w:pPr>
        <w:pStyle w:val="SingleTxtG"/>
      </w:pP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3643614C" w14:textId="206F3E5C" w:rsidR="00C9684E" w:rsidRPr="00622879" w:rsidRDefault="00C9684E" w:rsidP="00A64304">
      <w:pPr>
        <w:pStyle w:val="SingleTxtG"/>
        <w:rPr>
          <w:rFonts w:eastAsia="Calibri"/>
        </w:rPr>
      </w:pPr>
      <w:r>
        <w:t>b)</w:t>
      </w:r>
      <w:r>
        <w:tab/>
        <w:t xml:space="preserve">Нет, законодательство не предусматривает учета кумулятивных </w:t>
      </w:r>
      <w:r w:rsidR="00033972">
        <w:br/>
      </w:r>
      <w:r>
        <w:t xml:space="preserve">воздействий: </w:t>
      </w:r>
      <w:r w:rsidRPr="006A32FE">
        <w:rPr>
          <w:lang w:val="en-GB"/>
        </w:rPr>
        <w:fldChar w:fldCharType="begin">
          <w:ffData>
            <w:name w:val="Check1"/>
            <w:enabled/>
            <w:calcOnExit w:val="0"/>
            <w:checkBox>
              <w:sizeAuto/>
              <w:default w:val="0"/>
            </w:checkBox>
          </w:ffData>
        </w:fldChar>
      </w:r>
      <w:r w:rsidRPr="006A32FE">
        <w:instrText xml:space="preserve"> FORMCHECKBOX </w:instrText>
      </w:r>
      <w:r w:rsidR="00FC7623">
        <w:fldChar w:fldCharType="separate"/>
      </w:r>
      <w:r w:rsidRPr="006A32FE">
        <w:fldChar w:fldCharType="end"/>
      </w:r>
    </w:p>
    <w:p w14:paraId="51F86D1C" w14:textId="7B74BC47" w:rsidR="00C9684E" w:rsidRPr="00121E2F" w:rsidRDefault="00C9684E" w:rsidP="00C9684E">
      <w:pPr>
        <w:pStyle w:val="SingleTxtG"/>
        <w:rPr>
          <w:rFonts w:eastAsia="Calibri"/>
        </w:rPr>
      </w:pPr>
      <w:r>
        <w:t xml:space="preserve">Просьба пояснить: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p w14:paraId="427EB678" w14:textId="3D092F76" w:rsidR="00C9684E" w:rsidRPr="00121E2F" w:rsidRDefault="00C9684E" w:rsidP="00C9684E">
      <w:pPr>
        <w:pStyle w:val="SingleTxtG"/>
        <w:rPr>
          <w:b/>
          <w:bCs/>
        </w:rPr>
      </w:pPr>
      <w:r>
        <w:t xml:space="preserve">Ваши комментарии: </w:t>
      </w:r>
      <w:r w:rsidR="00033972" w:rsidRPr="005F56E9">
        <w:rPr>
          <w:rFonts w:eastAsia="Calibri"/>
        </w:rPr>
        <w:fldChar w:fldCharType="begin">
          <w:ffData>
            <w:name w:val=""/>
            <w:enabled/>
            <w:calcOnExit w:val="0"/>
            <w:textInput/>
          </w:ffData>
        </w:fldChar>
      </w:r>
      <w:r w:rsidR="00033972" w:rsidRPr="005F56E9">
        <w:rPr>
          <w:rFonts w:eastAsia="Calibri"/>
        </w:rPr>
        <w:instrText xml:space="preserve"> FORMTEXT </w:instrText>
      </w:r>
      <w:r w:rsidR="00033972" w:rsidRPr="005F56E9">
        <w:rPr>
          <w:rFonts w:eastAsia="Calibri"/>
        </w:rPr>
      </w:r>
      <w:r w:rsidR="00033972" w:rsidRPr="005F56E9">
        <w:rPr>
          <w:rFonts w:eastAsia="Calibri"/>
        </w:rPr>
        <w:fldChar w:fldCharType="separate"/>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t> </w:t>
      </w:r>
      <w:r w:rsidR="00033972" w:rsidRPr="005F56E9">
        <w:rPr>
          <w:rFonts w:eastAsia="Calibri"/>
        </w:rPr>
        <w:fldChar w:fldCharType="end"/>
      </w:r>
    </w:p>
    <w:bookmarkEnd w:id="5"/>
    <w:p w14:paraId="156AB3C2" w14:textId="48DCF633" w:rsidR="00C9684E" w:rsidRPr="00121E2F" w:rsidRDefault="00C9684E" w:rsidP="00A97A25">
      <w:pPr>
        <w:pStyle w:val="HChG"/>
      </w:pPr>
      <w:r>
        <w:lastRenderedPageBreak/>
        <w:tab/>
      </w:r>
      <w:r>
        <w:tab/>
      </w:r>
      <w:r w:rsidRPr="00A97A25">
        <w:t>Статья</w:t>
      </w:r>
      <w:r>
        <w:t xml:space="preserve"> 2</w:t>
      </w:r>
      <w:r w:rsidR="00033972">
        <w:br/>
      </w:r>
      <w:r>
        <w:t>Общие положения</w:t>
      </w:r>
    </w:p>
    <w:p w14:paraId="397ECBE7" w14:textId="77777777" w:rsidR="00C9684E" w:rsidRPr="00622879" w:rsidRDefault="00C9684E" w:rsidP="00A97A25">
      <w:pPr>
        <w:pStyle w:val="H23G"/>
      </w:pPr>
      <w:r>
        <w:tab/>
      </w:r>
      <w:r>
        <w:tab/>
        <w:t>I.2.1.</w:t>
      </w:r>
      <w:r>
        <w:tab/>
        <w:t>Предоставьте информацию о законодательных, нормативно-правовых, административных и других мерах, принятых в вашей стране с целью осуществления положений Конвенции (ст. 2 (п. 2)):</w:t>
      </w:r>
    </w:p>
    <w:p w14:paraId="5061401F" w14:textId="2A825DCD" w:rsidR="00C9684E" w:rsidRPr="00622879" w:rsidRDefault="00C9684E" w:rsidP="00A64304">
      <w:pPr>
        <w:pStyle w:val="SingleTxtG"/>
      </w:pPr>
      <w:r>
        <w:t>a)</w:t>
      </w:r>
      <w:r>
        <w:tab/>
        <w:t xml:space="preserve">Закон об оценке воздействия на окружающую среду (просьба указать точное название/справочный номер/год/ ссылку для доступа, если таковые имеются): </w:t>
      </w:r>
      <w:bookmarkStart w:id="6" w:name="_Hlk71883034"/>
      <w:bookmarkEnd w:id="6"/>
      <w:r w:rsidR="00A97A25" w:rsidRPr="005F56E9">
        <w:rPr>
          <w:rFonts w:eastAsia="Calibri"/>
        </w:rPr>
        <w:fldChar w:fldCharType="begin">
          <w:ffData>
            <w:name w:val=""/>
            <w:enabled/>
            <w:calcOnExit w:val="0"/>
            <w:textInput/>
          </w:ffData>
        </w:fldChar>
      </w:r>
      <w:r w:rsidR="00A97A25" w:rsidRPr="005F56E9">
        <w:rPr>
          <w:rFonts w:eastAsia="Calibri"/>
        </w:rPr>
        <w:instrText xml:space="preserve"> FORMTEXT </w:instrText>
      </w:r>
      <w:r w:rsidR="00A97A25" w:rsidRPr="005F56E9">
        <w:rPr>
          <w:rFonts w:eastAsia="Calibri"/>
        </w:rPr>
      </w:r>
      <w:r w:rsidR="00A97A25" w:rsidRPr="005F56E9">
        <w:rPr>
          <w:rFonts w:eastAsia="Calibri"/>
        </w:rPr>
        <w:fldChar w:fldCharType="separate"/>
      </w:r>
      <w:r w:rsidR="00A97A25" w:rsidRPr="005F56E9">
        <w:rPr>
          <w:rFonts w:eastAsia="Calibri"/>
        </w:rPr>
        <w:t> </w:t>
      </w:r>
      <w:r w:rsidR="00A97A25" w:rsidRPr="005F56E9">
        <w:rPr>
          <w:rFonts w:eastAsia="Calibri"/>
        </w:rPr>
        <w:t> </w:t>
      </w:r>
      <w:r w:rsidR="00A97A25" w:rsidRPr="005F56E9">
        <w:rPr>
          <w:rFonts w:eastAsia="Calibri"/>
        </w:rPr>
        <w:t> </w:t>
      </w:r>
      <w:r w:rsidR="00A97A25" w:rsidRPr="005F56E9">
        <w:rPr>
          <w:rFonts w:eastAsia="Calibri"/>
        </w:rPr>
        <w:t> </w:t>
      </w:r>
      <w:r w:rsidR="00A97A25" w:rsidRPr="005F56E9">
        <w:rPr>
          <w:rFonts w:eastAsia="Calibri"/>
        </w:rPr>
        <w:t> </w:t>
      </w:r>
      <w:r w:rsidR="00A97A25" w:rsidRPr="005F56E9">
        <w:rPr>
          <w:rFonts w:eastAsia="Calibri"/>
        </w:rPr>
        <w:fldChar w:fldCharType="end"/>
      </w:r>
    </w:p>
    <w:p w14:paraId="3DE5D1FC" w14:textId="41FE58BD" w:rsidR="00C9684E" w:rsidRPr="00121E2F" w:rsidRDefault="00C9684E" w:rsidP="00C9684E">
      <w:pPr>
        <w:pStyle w:val="SingleTxtG"/>
      </w:pPr>
      <w:r>
        <w:t>b)</w:t>
      </w:r>
      <w:r>
        <w:tab/>
        <w:t>Положения об оценке воздействия на окружающую среду включены в другой закон/другие законы (просьба уточнить и привести название(я) соответствующего(их) закона(</w:t>
      </w:r>
      <w:proofErr w:type="spellStart"/>
      <w:r>
        <w:t>ов</w:t>
      </w:r>
      <w:proofErr w:type="spellEnd"/>
      <w:r>
        <w:t xml:space="preserve">)):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4B57987" w14:textId="2CED6735" w:rsidR="00C9684E" w:rsidRPr="00121E2F" w:rsidRDefault="00C9684E" w:rsidP="00C9684E">
      <w:pPr>
        <w:pStyle w:val="SingleTxtG"/>
      </w:pPr>
      <w:r>
        <w:t>c)</w:t>
      </w:r>
      <w:r>
        <w:tab/>
        <w:t>Нормативно-правовые акты (просьба указать номер/год/название/</w:t>
      </w:r>
      <w:r w:rsidR="00A64304">
        <w:t xml:space="preserve"> </w:t>
      </w:r>
      <w:r>
        <w:t>соответс</w:t>
      </w:r>
      <w:r w:rsidR="00A64304">
        <w:t>т</w:t>
      </w:r>
      <w:r>
        <w:t xml:space="preserve">вующие статьи/ссылки для доступа):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10406BC" w14:textId="2A9D2CCE" w:rsidR="00C9684E" w:rsidRPr="00121E2F" w:rsidRDefault="00C9684E" w:rsidP="00C9684E">
      <w:pPr>
        <w:pStyle w:val="SingleTxtG"/>
      </w:pPr>
      <w:r>
        <w:t>d)</w:t>
      </w:r>
      <w:r>
        <w:tab/>
        <w:t>Административные акты (просьба указать номер/год/название/</w:t>
      </w:r>
      <w:r w:rsidR="00A64304">
        <w:t xml:space="preserve"> </w:t>
      </w:r>
      <w:r>
        <w:t xml:space="preserve">соответствующие статьи/ссылки для доступа):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2833A36" w14:textId="34C201BB" w:rsidR="00C9684E" w:rsidRPr="00121E2F" w:rsidRDefault="00C9684E" w:rsidP="00C9684E">
      <w:pPr>
        <w:pStyle w:val="SingleTxtG"/>
      </w:pPr>
      <w:r>
        <w:t>e)</w:t>
      </w:r>
      <w:r>
        <w:tab/>
        <w:t xml:space="preserve">Другие меры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F5CC9E8" w14:textId="57B82770" w:rsidR="00C9684E" w:rsidRPr="00121E2F" w:rsidRDefault="00C9684E" w:rsidP="00C9684E">
      <w:pPr>
        <w:pStyle w:val="SingleTxtG"/>
      </w:pPr>
      <w:r>
        <w:t xml:space="preserve">Просьба пояснить: </w:t>
      </w:r>
      <w:r w:rsidR="00F47F2A" w:rsidRPr="005F56E9">
        <w:rPr>
          <w:rFonts w:eastAsia="Calibri"/>
        </w:rPr>
        <w:fldChar w:fldCharType="begin">
          <w:ffData>
            <w:name w:val=""/>
            <w:enabled/>
            <w:calcOnExit w:val="0"/>
            <w:textInput/>
          </w:ffData>
        </w:fldChar>
      </w:r>
      <w:r w:rsidR="00F47F2A" w:rsidRPr="005F56E9">
        <w:rPr>
          <w:rFonts w:eastAsia="Calibri"/>
        </w:rPr>
        <w:instrText xml:space="preserve"> FORMTEXT </w:instrText>
      </w:r>
      <w:r w:rsidR="00F47F2A" w:rsidRPr="005F56E9">
        <w:rPr>
          <w:rFonts w:eastAsia="Calibri"/>
        </w:rPr>
      </w:r>
      <w:r w:rsidR="00F47F2A" w:rsidRPr="005F56E9">
        <w:rPr>
          <w:rFonts w:eastAsia="Calibri"/>
        </w:rPr>
        <w:fldChar w:fldCharType="separate"/>
      </w:r>
      <w:r w:rsidR="00F47F2A" w:rsidRPr="005F56E9">
        <w:rPr>
          <w:rFonts w:eastAsia="Calibri"/>
        </w:rPr>
        <w:t> </w:t>
      </w:r>
      <w:r w:rsidR="00F47F2A" w:rsidRPr="005F56E9">
        <w:rPr>
          <w:rFonts w:eastAsia="Calibri"/>
        </w:rPr>
        <w:t> </w:t>
      </w:r>
      <w:r w:rsidR="00F47F2A" w:rsidRPr="005F56E9">
        <w:rPr>
          <w:rFonts w:eastAsia="Calibri"/>
        </w:rPr>
        <w:t> </w:t>
      </w:r>
      <w:r w:rsidR="00F47F2A" w:rsidRPr="005F56E9">
        <w:rPr>
          <w:rFonts w:eastAsia="Calibri"/>
        </w:rPr>
        <w:t> </w:t>
      </w:r>
      <w:r w:rsidR="00F47F2A" w:rsidRPr="005F56E9">
        <w:rPr>
          <w:rFonts w:eastAsia="Calibri"/>
        </w:rPr>
        <w:t> </w:t>
      </w:r>
      <w:r w:rsidR="00F47F2A" w:rsidRPr="005F56E9">
        <w:rPr>
          <w:rFonts w:eastAsia="Calibri"/>
        </w:rPr>
        <w:fldChar w:fldCharType="end"/>
      </w:r>
    </w:p>
    <w:p w14:paraId="25BAD481" w14:textId="77777777" w:rsidR="00C9684E" w:rsidRPr="00121E2F" w:rsidRDefault="00C9684E" w:rsidP="00C9684E">
      <w:pPr>
        <w:pStyle w:val="H23G"/>
      </w:pPr>
      <w:r>
        <w:tab/>
      </w:r>
      <w:r>
        <w:tab/>
        <w:t>I.2.2.</w:t>
      </w:r>
      <w:r>
        <w:tab/>
      </w:r>
      <w:r>
        <w:rPr>
          <w:bCs/>
        </w:rPr>
        <w:t>Полностью ли включен в национальное законодательство вашей страны перечень видов деятельности, приведенный в добавлении I к Конвенции?</w:t>
      </w:r>
      <w:bookmarkStart w:id="7" w:name="_Hlk70700379"/>
    </w:p>
    <w:bookmarkEnd w:id="7"/>
    <w:p w14:paraId="0B770FCA" w14:textId="77777777" w:rsidR="00C9684E" w:rsidRPr="00121E2F" w:rsidRDefault="00C9684E" w:rsidP="00C9684E">
      <w:pPr>
        <w:pStyle w:val="SingleTxtG"/>
      </w:pPr>
      <w:r>
        <w:t>a)</w:t>
      </w:r>
      <w:r>
        <w:tab/>
        <w:t xml:space="preserve">Да. Никаких различий нет, все виды деятельности, указанные в добавлении I, охвачены национальным законодательством </w:t>
      </w:r>
      <w:r w:rsidRPr="003108BA">
        <w:rPr>
          <w:lang w:val="en-GB"/>
        </w:rPr>
        <w:fldChar w:fldCharType="begin">
          <w:ffData>
            <w:name w:val="Check21"/>
            <w:enabled/>
            <w:calcOnExit w:val="0"/>
            <w:checkBox>
              <w:sizeAuto/>
              <w:default w:val="0"/>
            </w:checkBox>
          </w:ffData>
        </w:fldChar>
      </w:r>
      <w:r w:rsidRPr="003108BA">
        <w:instrText xml:space="preserve"> FORMCHECKBOX </w:instrText>
      </w:r>
      <w:r w:rsidR="00FC7623">
        <w:fldChar w:fldCharType="separate"/>
      </w:r>
      <w:r w:rsidRPr="003108BA">
        <w:fldChar w:fldCharType="end"/>
      </w:r>
      <w:r>
        <w:t xml:space="preserve"> </w:t>
      </w:r>
      <w:bookmarkStart w:id="8" w:name="_Hlk70700465"/>
      <w:bookmarkEnd w:id="8"/>
    </w:p>
    <w:p w14:paraId="71A57153" w14:textId="46007346" w:rsidR="00C9684E" w:rsidRPr="00121E2F" w:rsidRDefault="00C9684E" w:rsidP="00C9684E">
      <w:pPr>
        <w:pStyle w:val="SingleTxtG"/>
      </w:pPr>
      <w:r>
        <w:t xml:space="preserve">Просьба при необходимости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986CCC9" w14:textId="77777777" w:rsidR="002244A8" w:rsidRDefault="00C9684E" w:rsidP="00C9684E">
      <w:pPr>
        <w:pStyle w:val="SingleTxtG"/>
      </w:pPr>
      <w:r>
        <w:t>b)</w:t>
      </w:r>
      <w:r>
        <w:tab/>
        <w:t xml:space="preserve">Нет. Виды деятельности, охватываемые национальным законодательством, несколько отличаются от видов деятельности, указанных в добавлении I </w:t>
      </w:r>
      <w:r w:rsidRPr="003108BA">
        <w:rPr>
          <w:lang w:val="en-GB"/>
        </w:rPr>
        <w:fldChar w:fldCharType="begin">
          <w:ffData>
            <w:name w:val="Check21"/>
            <w:enabled/>
            <w:calcOnExit w:val="0"/>
            <w:checkBox>
              <w:sizeAuto/>
              <w:default w:val="0"/>
            </w:checkBox>
          </w:ffData>
        </w:fldChar>
      </w:r>
      <w:r w:rsidRPr="003108BA">
        <w:instrText xml:space="preserve"> FORMCHECKBOX </w:instrText>
      </w:r>
      <w:r w:rsidR="00FC7623">
        <w:fldChar w:fldCharType="separate"/>
      </w:r>
      <w:r w:rsidRPr="003108BA">
        <w:fldChar w:fldCharType="end"/>
      </w:r>
      <w:r>
        <w:t xml:space="preserve"> </w:t>
      </w:r>
    </w:p>
    <w:p w14:paraId="72F97F26" w14:textId="22D4D1F1" w:rsidR="00C9684E" w:rsidRPr="00121E2F" w:rsidRDefault="00C9684E" w:rsidP="00C9684E">
      <w:pPr>
        <w:pStyle w:val="SingleTxtG"/>
      </w:pPr>
      <w:r>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r>
        <w:t xml:space="preserve"> </w:t>
      </w:r>
    </w:p>
    <w:p w14:paraId="688FDAB3" w14:textId="4ECDD684" w:rsidR="00C9684E" w:rsidRPr="00121E2F" w:rsidRDefault="00C9684E" w:rsidP="00C9684E">
      <w:pPr>
        <w:pStyle w:val="SingleTxtG"/>
      </w:pPr>
      <w:r>
        <w:t>c)</w:t>
      </w:r>
      <w:r>
        <w:tab/>
        <w:t>Нет, национальным законодательств</w:t>
      </w:r>
      <w:r w:rsidR="00F47F2A">
        <w:t>о</w:t>
      </w:r>
      <w:r>
        <w:t xml:space="preserve">м по-прежнему охвачены не все виды деятельности </w:t>
      </w:r>
      <w:r w:rsidRPr="003108BA">
        <w:rPr>
          <w:lang w:val="en-GB"/>
        </w:rPr>
        <w:fldChar w:fldCharType="begin">
          <w:ffData>
            <w:name w:val="Check21"/>
            <w:enabled/>
            <w:calcOnExit w:val="0"/>
            <w:checkBox>
              <w:sizeAuto/>
              <w:default w:val="0"/>
            </w:checkBox>
          </w:ffData>
        </w:fldChar>
      </w:r>
      <w:r w:rsidRPr="003108BA">
        <w:instrText xml:space="preserve"> FORMCHECKBOX </w:instrText>
      </w:r>
      <w:r w:rsidR="00FC7623">
        <w:fldChar w:fldCharType="separate"/>
      </w:r>
      <w:r w:rsidRPr="003108BA">
        <w:fldChar w:fldCharType="end"/>
      </w:r>
      <w:r>
        <w:t xml:space="preserve"> </w:t>
      </w:r>
    </w:p>
    <w:p w14:paraId="71C5F5A4" w14:textId="2C8632FD" w:rsidR="00C9684E" w:rsidRPr="00121E2F" w:rsidRDefault="00C9684E" w:rsidP="00C9684E">
      <w:pPr>
        <w:pStyle w:val="SingleTxtG"/>
      </w:pPr>
      <w:r>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26D9501" w14:textId="3CA5D837" w:rsidR="00C9684E" w:rsidRPr="00121E2F" w:rsidRDefault="00C9684E" w:rsidP="00C9684E">
      <w:pPr>
        <w:pStyle w:val="H23G"/>
      </w:pPr>
      <w:r>
        <w:tab/>
      </w:r>
      <w:r>
        <w:tab/>
        <w:t>I.2.3.</w:t>
      </w:r>
      <w:r>
        <w:tab/>
      </w:r>
      <w:r>
        <w:rPr>
          <w:bCs/>
        </w:rPr>
        <w:t>Укажите компетентный(е) орган(ы), ответственный(е) за проведение процедуры оценки воздействия на окружающую среду в вашей стране.</w:t>
      </w:r>
      <w:r>
        <w:t xml:space="preserve"> </w:t>
      </w:r>
      <w:r>
        <w:rPr>
          <w:bCs/>
        </w:rPr>
        <w:t>Просьба указать:</w:t>
      </w:r>
    </w:p>
    <w:p w14:paraId="50FA2E17" w14:textId="41648F38" w:rsidR="00C9684E" w:rsidRPr="00622879" w:rsidRDefault="00C9684E" w:rsidP="00C9684E">
      <w:pPr>
        <w:pStyle w:val="SingleTxtG"/>
      </w:pPr>
      <w:r>
        <w:t>a)</w:t>
      </w:r>
      <w:r>
        <w:tab/>
        <w:t xml:space="preserve">На национальном, региональном и местном уровнях имеются различные </w:t>
      </w:r>
      <w:r w:rsidR="00F47F2A">
        <w:br/>
      </w:r>
      <w:r>
        <w:t xml:space="preserve">органы </w:t>
      </w:r>
      <w:r w:rsidRPr="000D0395">
        <w:rPr>
          <w:lang w:val="en-GB"/>
        </w:rPr>
        <w:fldChar w:fldCharType="begin">
          <w:ffData>
            <w:name w:val="Check21"/>
            <w:enabled/>
            <w:calcOnExit w:val="0"/>
            <w:checkBox>
              <w:sizeAuto/>
              <w:default w:val="0"/>
            </w:checkBox>
          </w:ffData>
        </w:fldChar>
      </w:r>
      <w:r w:rsidRPr="000D0395">
        <w:instrText xml:space="preserve"> FORMCHECKBOX </w:instrText>
      </w:r>
      <w:r w:rsidR="00FC7623">
        <w:fldChar w:fldCharType="separate"/>
      </w:r>
      <w:r w:rsidRPr="000D0395">
        <w:fldChar w:fldCharType="end"/>
      </w:r>
    </w:p>
    <w:p w14:paraId="28C70352" w14:textId="77777777" w:rsidR="00C9684E" w:rsidRPr="00622879" w:rsidRDefault="00C9684E" w:rsidP="00C9684E">
      <w:pPr>
        <w:pStyle w:val="SingleTxtG"/>
      </w:pPr>
      <w:r>
        <w:t>b)</w:t>
      </w:r>
      <w:r>
        <w:tab/>
        <w:t xml:space="preserve">За внутренние и трансграничные процедуры отвечают различные органы </w:t>
      </w:r>
      <w:r w:rsidRPr="000D0395">
        <w:rPr>
          <w:lang w:val="en-GB"/>
        </w:rPr>
        <w:fldChar w:fldCharType="begin">
          <w:ffData>
            <w:name w:val="Check21"/>
            <w:enabled/>
            <w:calcOnExit w:val="0"/>
            <w:checkBox>
              <w:sizeAuto/>
              <w:default w:val="0"/>
            </w:checkBox>
          </w:ffData>
        </w:fldChar>
      </w:r>
      <w:r w:rsidRPr="000D0395">
        <w:instrText xml:space="preserve"> FORMCHECKBOX </w:instrText>
      </w:r>
      <w:r w:rsidR="00FC7623">
        <w:fldChar w:fldCharType="separate"/>
      </w:r>
      <w:r w:rsidRPr="000D0395">
        <w:fldChar w:fldCharType="end"/>
      </w:r>
    </w:p>
    <w:p w14:paraId="75D727E5" w14:textId="77777777" w:rsidR="00C9684E" w:rsidRPr="00121E2F" w:rsidRDefault="00C9684E" w:rsidP="00C9684E">
      <w:pPr>
        <w:pStyle w:val="SingleTxtG"/>
      </w:pPr>
      <w:r>
        <w:t>c)</w:t>
      </w:r>
      <w:r>
        <w:tab/>
        <w:t xml:space="preserve">За внутренние и трансграничные процедуры отвечают одни и те же органы </w:t>
      </w:r>
      <w:r w:rsidRPr="000D0395">
        <w:rPr>
          <w:lang w:val="en-GB"/>
        </w:rPr>
        <w:fldChar w:fldCharType="begin">
          <w:ffData>
            <w:name w:val="Check21"/>
            <w:enabled/>
            <w:calcOnExit w:val="0"/>
            <w:checkBox>
              <w:sizeAuto/>
              <w:default w:val="0"/>
            </w:checkBox>
          </w:ffData>
        </w:fldChar>
      </w:r>
      <w:r w:rsidRPr="000D0395">
        <w:instrText xml:space="preserve"> FORMCHECKBOX </w:instrText>
      </w:r>
      <w:r w:rsidR="00FC7623">
        <w:fldChar w:fldCharType="separate"/>
      </w:r>
      <w:r w:rsidRPr="000D0395">
        <w:fldChar w:fldCharType="end"/>
      </w:r>
      <w:r>
        <w:t xml:space="preserve"> </w:t>
      </w:r>
    </w:p>
    <w:p w14:paraId="5A22647E" w14:textId="0C25FEB3" w:rsidR="00C9684E" w:rsidRPr="00121E2F" w:rsidRDefault="00C9684E" w:rsidP="00C9684E">
      <w:pPr>
        <w:pStyle w:val="SingleTxtG"/>
      </w:pPr>
      <w:r>
        <w:t>Просьба указать название/</w:t>
      </w:r>
      <w:r w:rsidR="00F47F2A">
        <w:t>названи</w:t>
      </w:r>
      <w:r>
        <w:t xml:space="preserve">я органа/органов и его/их обязанности: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476099E" w14:textId="6EA063B2" w:rsidR="00C9684E" w:rsidRPr="00121E2F" w:rsidRDefault="00C9684E" w:rsidP="00C9684E">
      <w:pPr>
        <w:pStyle w:val="H23G"/>
      </w:pPr>
      <w:r>
        <w:tab/>
      </w:r>
      <w:r>
        <w:tab/>
        <w:t>I.2.4.</w:t>
      </w:r>
      <w:r>
        <w:tab/>
      </w:r>
      <w:r>
        <w:rPr>
          <w:bCs/>
        </w:rPr>
        <w:t>Существует ли в вашей стране какой-либо орган, который занимается сбором информации о</w:t>
      </w:r>
      <w:r w:rsidR="00F47F2A">
        <w:rPr>
          <w:bCs/>
        </w:rPr>
        <w:t>бо</w:t>
      </w:r>
      <w:r>
        <w:rPr>
          <w:bCs/>
        </w:rPr>
        <w:t xml:space="preserve"> всех случаях трансграничной оценки воздействия на окружающую среду?</w:t>
      </w:r>
      <w:r>
        <w:t xml:space="preserve"> </w:t>
      </w:r>
      <w:r>
        <w:rPr>
          <w:bCs/>
        </w:rPr>
        <w:t>Если да, то укажите его:</w:t>
      </w:r>
    </w:p>
    <w:p w14:paraId="6F5BD60D" w14:textId="77777777" w:rsidR="00C9684E" w:rsidRPr="00121E2F" w:rsidRDefault="00C9684E" w:rsidP="00C9684E">
      <w:pPr>
        <w:pStyle w:val="SingleTxtG"/>
      </w:pPr>
      <w:r>
        <w:t>a)</w:t>
      </w:r>
      <w:r>
        <w:tab/>
        <w:t xml:space="preserve">Нет </w:t>
      </w:r>
      <w:r w:rsidRPr="005D4B15">
        <w:rPr>
          <w:lang w:val="en-GB"/>
        </w:rPr>
        <w:fldChar w:fldCharType="begin">
          <w:ffData>
            <w:name w:val="Check21"/>
            <w:enabled/>
            <w:calcOnExit w:val="0"/>
            <w:checkBox>
              <w:sizeAuto/>
              <w:default w:val="0"/>
            </w:checkBox>
          </w:ffData>
        </w:fldChar>
      </w:r>
      <w:r w:rsidRPr="005D4B15">
        <w:instrText xml:space="preserve"> FORMCHECKBOX </w:instrText>
      </w:r>
      <w:r w:rsidR="00FC7623">
        <w:fldChar w:fldCharType="separate"/>
      </w:r>
      <w:r w:rsidRPr="005D4B15">
        <w:fldChar w:fldCharType="end"/>
      </w:r>
    </w:p>
    <w:p w14:paraId="312FA10B" w14:textId="77777777" w:rsidR="00C9684E" w:rsidRPr="00121E2F" w:rsidRDefault="00C9684E" w:rsidP="00C9684E">
      <w:pPr>
        <w:pStyle w:val="SingleTxtG"/>
        <w:rPr>
          <w:sz w:val="2"/>
          <w:szCs w:val="2"/>
        </w:rPr>
      </w:pPr>
      <w:r>
        <w:t>b)</w:t>
      </w:r>
      <w:r>
        <w:tab/>
        <w:t xml:space="preserve">Да </w:t>
      </w:r>
      <w:r w:rsidRPr="005D4B15">
        <w:rPr>
          <w:lang w:val="en-GB"/>
        </w:rPr>
        <w:fldChar w:fldCharType="begin">
          <w:ffData>
            <w:name w:val="Check21"/>
            <w:enabled/>
            <w:calcOnExit w:val="0"/>
            <w:checkBox>
              <w:sizeAuto/>
              <w:default w:val="0"/>
            </w:checkBox>
          </w:ffData>
        </w:fldChar>
      </w:r>
      <w:r w:rsidRPr="005D4B15">
        <w:instrText xml:space="preserve"> FORMCHECKBOX </w:instrText>
      </w:r>
      <w:r w:rsidR="00FC7623">
        <w:fldChar w:fldCharType="separate"/>
      </w:r>
      <w:r w:rsidRPr="005D4B15">
        <w:fldChar w:fldCharType="end"/>
      </w:r>
      <w:r>
        <w:t xml:space="preserve"> </w:t>
      </w:r>
    </w:p>
    <w:p w14:paraId="0B41E144" w14:textId="5D9F959A" w:rsidR="00C9684E" w:rsidRPr="00121E2F" w:rsidRDefault="00C9684E" w:rsidP="00C9684E">
      <w:pPr>
        <w:pStyle w:val="SingleTxtG"/>
      </w:pPr>
      <w:r>
        <w:t xml:space="preserve">Если </w:t>
      </w:r>
      <w:r w:rsidR="00B47BE0">
        <w:t>«</w:t>
      </w:r>
      <w:r>
        <w:t>Да</w:t>
      </w:r>
      <w:r w:rsidR="00B47BE0">
        <w:t>»</w:t>
      </w:r>
      <w:r>
        <w:t xml:space="preserve">, просьба уточнить тип собираемой информации и указать ссылку для доступа, если имеется: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r>
        <w:t xml:space="preserve"> </w:t>
      </w:r>
    </w:p>
    <w:p w14:paraId="796B9F01" w14:textId="6F39174E"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AAD113D" w14:textId="4CB46DB3" w:rsidR="00C9684E" w:rsidRPr="00121E2F" w:rsidRDefault="00C9684E" w:rsidP="00C9684E">
      <w:pPr>
        <w:pStyle w:val="HChG"/>
      </w:pPr>
      <w:r>
        <w:lastRenderedPageBreak/>
        <w:tab/>
      </w:r>
      <w:r>
        <w:tab/>
      </w:r>
      <w:r>
        <w:rPr>
          <w:bCs/>
        </w:rPr>
        <w:t>Статья 3</w:t>
      </w:r>
      <w:r w:rsidR="002244A8">
        <w:rPr>
          <w:bCs/>
        </w:rPr>
        <w:br/>
      </w:r>
      <w:r>
        <w:rPr>
          <w:bCs/>
        </w:rPr>
        <w:tab/>
        <w:t>Уведомление</w:t>
      </w:r>
      <w:r>
        <w:t xml:space="preserve"> </w:t>
      </w:r>
    </w:p>
    <w:p w14:paraId="6C7B1B7D" w14:textId="4FBAAFA1" w:rsidR="00C9684E" w:rsidRPr="00121E2F" w:rsidRDefault="00C9684E" w:rsidP="00C9684E">
      <w:pPr>
        <w:pStyle w:val="H23G"/>
      </w:pPr>
      <w:r>
        <w:tab/>
      </w:r>
      <w:r>
        <w:tab/>
        <w:t>I.3.1.</w:t>
      </w:r>
      <w:r>
        <w:tab/>
      </w:r>
      <w:r>
        <w:rPr>
          <w:bCs/>
        </w:rPr>
        <w:t xml:space="preserve">В статье 3 (п. 1) говорится, что </w:t>
      </w:r>
      <w:r w:rsidR="00B47BE0">
        <w:rPr>
          <w:bCs/>
        </w:rPr>
        <w:t>«</w:t>
      </w:r>
      <w:r>
        <w:rPr>
          <w:bCs/>
        </w:rPr>
        <w:t>Сторона происхождения уведомляет любую Сторону, которая, по ее мнению, может быть затрагиваемой Стороной, как можно скорее и не позднее чем она проинформирует общественность собственной страны, о планируемой деятельности</w:t>
      </w:r>
      <w:r w:rsidR="00B47BE0">
        <w:rPr>
          <w:bCs/>
        </w:rPr>
        <w:t>»</w:t>
      </w:r>
      <w:r>
        <w:rPr>
          <w:bCs/>
        </w:rPr>
        <w:t>.</w:t>
      </w:r>
      <w:r>
        <w:t xml:space="preserve"> </w:t>
      </w:r>
      <w:r>
        <w:rPr>
          <w:bCs/>
        </w:rPr>
        <w:t>Когда вы в качестве Стороны происхождения уведомляете затрагиваемые Стороны?</w:t>
      </w:r>
    </w:p>
    <w:p w14:paraId="49DA6B71" w14:textId="77777777" w:rsidR="00C9684E" w:rsidRPr="00121E2F" w:rsidRDefault="00C9684E" w:rsidP="00C9684E">
      <w:pPr>
        <w:pStyle w:val="SingleTxtG"/>
      </w:pPr>
      <w:r>
        <w:t>a)</w:t>
      </w:r>
      <w:r>
        <w:tab/>
        <w:t xml:space="preserve">Во время определения сферы охвата </w:t>
      </w:r>
      <w:r w:rsidRPr="008F5FC9">
        <w:rPr>
          <w:lang w:val="en-GB"/>
        </w:rPr>
        <w:fldChar w:fldCharType="begin">
          <w:ffData>
            <w:name w:val="Check21"/>
            <w:enabled/>
            <w:calcOnExit w:val="0"/>
            <w:checkBox>
              <w:sizeAuto/>
              <w:default w:val="0"/>
            </w:checkBox>
          </w:ffData>
        </w:fldChar>
      </w:r>
      <w:r w:rsidRPr="008F5FC9">
        <w:instrText xml:space="preserve"> FORMCHECKBOX </w:instrText>
      </w:r>
      <w:r w:rsidR="00FC7623">
        <w:fldChar w:fldCharType="separate"/>
      </w:r>
      <w:r w:rsidRPr="008F5FC9">
        <w:fldChar w:fldCharType="end"/>
      </w:r>
      <w:r>
        <w:t xml:space="preserve"> </w:t>
      </w:r>
    </w:p>
    <w:p w14:paraId="5B58B095" w14:textId="77777777" w:rsidR="00C9684E" w:rsidRPr="00121E2F" w:rsidRDefault="00C9684E" w:rsidP="00C9684E">
      <w:pPr>
        <w:pStyle w:val="SingleTxtG"/>
        <w:rPr>
          <w:spacing w:val="-2"/>
        </w:rPr>
      </w:pPr>
      <w:r>
        <w:t>b)</w:t>
      </w:r>
      <w:r>
        <w:tab/>
        <w:t xml:space="preserve">После подготовки доклада об оценке воздействия на окружающую среду и начала внутренней процедуры </w:t>
      </w:r>
      <w:r w:rsidRPr="008F5FC9">
        <w:rPr>
          <w:lang w:val="en-GB"/>
        </w:rPr>
        <w:fldChar w:fldCharType="begin">
          <w:ffData>
            <w:name w:val="Check21"/>
            <w:enabled/>
            <w:calcOnExit w:val="0"/>
            <w:checkBox>
              <w:sizeAuto/>
              <w:default w:val="0"/>
            </w:checkBox>
          </w:ffData>
        </w:fldChar>
      </w:r>
      <w:r w:rsidRPr="008F5FC9">
        <w:instrText xml:space="preserve"> FORMCHECKBOX </w:instrText>
      </w:r>
      <w:r w:rsidR="00FC7623">
        <w:fldChar w:fldCharType="separate"/>
      </w:r>
      <w:r w:rsidRPr="008F5FC9">
        <w:fldChar w:fldCharType="end"/>
      </w:r>
    </w:p>
    <w:p w14:paraId="747B187F" w14:textId="77777777" w:rsidR="00C9684E" w:rsidRPr="00121E2F" w:rsidRDefault="00C9684E" w:rsidP="00C9684E">
      <w:pPr>
        <w:pStyle w:val="SingleTxtG"/>
      </w:pPr>
      <w:r>
        <w:t>c)</w:t>
      </w:r>
      <w:r>
        <w:tab/>
        <w:t xml:space="preserve">После окончания внутренней процедуры </w:t>
      </w:r>
      <w:r w:rsidRPr="008F5FC9">
        <w:rPr>
          <w:lang w:val="en-GB"/>
        </w:rPr>
        <w:fldChar w:fldCharType="begin">
          <w:ffData>
            <w:name w:val="Check21"/>
            <w:enabled/>
            <w:calcOnExit w:val="0"/>
            <w:checkBox>
              <w:sizeAuto/>
              <w:default w:val="0"/>
            </w:checkBox>
          </w:ffData>
        </w:fldChar>
      </w:r>
      <w:r w:rsidRPr="008F5FC9">
        <w:instrText xml:space="preserve"> FORMCHECKBOX </w:instrText>
      </w:r>
      <w:r w:rsidR="00FC7623">
        <w:fldChar w:fldCharType="separate"/>
      </w:r>
      <w:r w:rsidRPr="008F5FC9">
        <w:fldChar w:fldCharType="end"/>
      </w:r>
    </w:p>
    <w:p w14:paraId="3167AE35" w14:textId="4D5E9BC4" w:rsidR="00C9684E" w:rsidRPr="00121E2F" w:rsidRDefault="00C9684E" w:rsidP="00C9684E">
      <w:pPr>
        <w:pStyle w:val="SingleTxtG"/>
      </w:pPr>
      <w:r>
        <w:t>d)</w:t>
      </w:r>
      <w:r>
        <w:tab/>
        <w:t xml:space="preserve">В иное время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192FAA5" w14:textId="69D56CAD"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EA69284" w14:textId="77777777" w:rsidR="00C9684E" w:rsidRPr="00121E2F" w:rsidRDefault="00C9684E" w:rsidP="00C9684E">
      <w:pPr>
        <w:pStyle w:val="H23G"/>
      </w:pPr>
      <w:r>
        <w:tab/>
      </w:r>
      <w:r>
        <w:tab/>
        <w:t>I.3.2.</w:t>
      </w:r>
      <w:r>
        <w:tab/>
      </w:r>
      <w:r>
        <w:rPr>
          <w:bCs/>
        </w:rPr>
        <w:t>Просьба определить формат уведомления, используемый в вашей стране:</w:t>
      </w:r>
    </w:p>
    <w:p w14:paraId="474F8E1F" w14:textId="77777777" w:rsidR="00C9684E" w:rsidRPr="000B0CB4" w:rsidRDefault="00C9684E" w:rsidP="00C9684E">
      <w:pPr>
        <w:pStyle w:val="SingleTxtG"/>
      </w:pPr>
      <w:r>
        <w:t>a)</w:t>
      </w:r>
      <w:r>
        <w:tab/>
        <w:t xml:space="preserve">Уведомление осуществляется с использованием табличной формы, приведенной в таблице 1 решения I/4 о формате уведомления, принятого Совещанием Сторон на его первой сессии (ECE/MP.EIA/2, приложение IV, добавление, пункт 32 и таблица 1) </w:t>
      </w:r>
      <w:r w:rsidRPr="000B0CB4">
        <w:rPr>
          <w:lang w:val="en-GB"/>
        </w:rPr>
        <w:fldChar w:fldCharType="begin">
          <w:ffData>
            <w:name w:val="Check21"/>
            <w:enabled/>
            <w:calcOnExit w:val="0"/>
            <w:checkBox>
              <w:sizeAuto/>
              <w:default w:val="0"/>
            </w:checkBox>
          </w:ffData>
        </w:fldChar>
      </w:r>
      <w:r w:rsidRPr="000B0CB4">
        <w:instrText xml:space="preserve"> FORMCHECKBOX </w:instrText>
      </w:r>
      <w:r w:rsidR="00FC7623">
        <w:fldChar w:fldCharType="separate"/>
      </w:r>
      <w:r w:rsidRPr="000B0CB4">
        <w:fldChar w:fldCharType="end"/>
      </w:r>
    </w:p>
    <w:p w14:paraId="520C0FA1" w14:textId="47432FF4" w:rsidR="00C9684E" w:rsidRPr="00121E2F" w:rsidRDefault="00C9684E" w:rsidP="00C9684E">
      <w:pPr>
        <w:pStyle w:val="SingleTxtG"/>
      </w:pPr>
      <w:r>
        <w:t>b)</w:t>
      </w:r>
      <w:r>
        <w:tab/>
        <w:t>Уведомление осуществляется в форме письма, содержащего всю информацию, подробно указанную в решении I/4 Совещания Сторон (ECE/MP.EIA/2, приложение</w:t>
      </w:r>
      <w:r w:rsidR="002244A8">
        <w:t> </w:t>
      </w:r>
      <w:r>
        <w:t xml:space="preserve">IV, добавление, пункт 34) </w:t>
      </w:r>
      <w:r w:rsidRPr="000B0CB4">
        <w:rPr>
          <w:lang w:val="en-GB"/>
        </w:rPr>
        <w:fldChar w:fldCharType="begin">
          <w:ffData>
            <w:name w:val="Check21"/>
            <w:enabled/>
            <w:calcOnExit w:val="0"/>
            <w:checkBox>
              <w:sizeAuto/>
              <w:default w:val="0"/>
            </w:checkBox>
          </w:ffData>
        </w:fldChar>
      </w:r>
      <w:r w:rsidRPr="000B0CB4">
        <w:instrText xml:space="preserve"> FORMCHECKBOX </w:instrText>
      </w:r>
      <w:r w:rsidR="00FC7623">
        <w:fldChar w:fldCharType="separate"/>
      </w:r>
      <w:r w:rsidRPr="000B0CB4">
        <w:fldChar w:fldCharType="end"/>
      </w:r>
    </w:p>
    <w:p w14:paraId="33C0818F" w14:textId="77777777" w:rsidR="00C9684E" w:rsidRPr="00121E2F" w:rsidRDefault="00C9684E" w:rsidP="00C9684E">
      <w:pPr>
        <w:pStyle w:val="SingleTxtG"/>
      </w:pPr>
      <w:r>
        <w:t>c)</w:t>
      </w:r>
      <w:r>
        <w:tab/>
        <w:t>Сочетание подпунктов a) и b) выше (ECE/MP.EIA/2, приложение IV, добавление, пункт 35)</w:t>
      </w:r>
      <w:r w:rsidRPr="000B0CB4">
        <w:t xml:space="preserve"> </w:t>
      </w:r>
      <w:r w:rsidRPr="000B0CB4">
        <w:rPr>
          <w:lang w:val="en-GB"/>
        </w:rPr>
        <w:fldChar w:fldCharType="begin">
          <w:ffData>
            <w:name w:val="Check21"/>
            <w:enabled/>
            <w:calcOnExit w:val="0"/>
            <w:checkBox>
              <w:sizeAuto/>
              <w:default w:val="0"/>
            </w:checkBox>
          </w:ffData>
        </w:fldChar>
      </w:r>
      <w:r w:rsidRPr="000B0CB4">
        <w:instrText xml:space="preserve"> FORMCHECKBOX </w:instrText>
      </w:r>
      <w:r w:rsidR="00FC7623">
        <w:fldChar w:fldCharType="separate"/>
      </w:r>
      <w:r w:rsidRPr="000B0CB4">
        <w:fldChar w:fldCharType="end"/>
      </w:r>
    </w:p>
    <w:p w14:paraId="7B371E44" w14:textId="77777777" w:rsidR="00C9684E" w:rsidRPr="00121E2F" w:rsidRDefault="00C9684E" w:rsidP="00C9684E">
      <w:pPr>
        <w:pStyle w:val="SingleTxtG"/>
        <w:rPr>
          <w:rFonts w:eastAsia="Calibri"/>
        </w:rPr>
      </w:pPr>
      <w:r>
        <w:t>d)</w:t>
      </w:r>
      <w:r>
        <w:tab/>
        <w:t xml:space="preserve">В стране используется собственный формат </w:t>
      </w:r>
      <w:r w:rsidRPr="000B0CB4">
        <w:rPr>
          <w:lang w:val="en-GB"/>
        </w:rPr>
        <w:fldChar w:fldCharType="begin">
          <w:ffData>
            <w:name w:val="Check21"/>
            <w:enabled/>
            <w:calcOnExit w:val="0"/>
            <w:checkBox>
              <w:sizeAuto/>
              <w:default w:val="0"/>
            </w:checkBox>
          </w:ffData>
        </w:fldChar>
      </w:r>
      <w:r w:rsidRPr="003B1A4F">
        <w:instrText xml:space="preserve"> </w:instrText>
      </w:r>
      <w:r w:rsidRPr="000B0CB4">
        <w:instrText>FORMCHECKBOX</w:instrText>
      </w:r>
      <w:r w:rsidRPr="003B1A4F">
        <w:instrText xml:space="preserve"> </w:instrText>
      </w:r>
      <w:r w:rsidR="00FC7623">
        <w:fldChar w:fldCharType="separate"/>
      </w:r>
      <w:r w:rsidRPr="000B0CB4">
        <w:fldChar w:fldCharType="end"/>
      </w:r>
      <w:r>
        <w:t xml:space="preserve"> (просьба приложить копию):</w:t>
      </w:r>
    </w:p>
    <w:p w14:paraId="0C91164F" w14:textId="77777777" w:rsidR="00C9684E" w:rsidRPr="00121E2F" w:rsidRDefault="00C9684E" w:rsidP="00C9684E">
      <w:pPr>
        <w:pStyle w:val="SingleTxtG"/>
        <w:rPr>
          <w:rFonts w:eastAsia="Calibri"/>
        </w:rPr>
      </w:pPr>
      <w:r>
        <w:t>e)</w:t>
      </w:r>
      <w:r>
        <w:tab/>
        <w:t xml:space="preserve">Официальный формат не используется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FC7623">
        <w:fldChar w:fldCharType="separate"/>
      </w:r>
      <w:r w:rsidRPr="003B1A4F">
        <w:fldChar w:fldCharType="end"/>
      </w:r>
    </w:p>
    <w:p w14:paraId="35119510" w14:textId="7FAB345E"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E9061C6" w14:textId="77777777" w:rsidR="00C9684E" w:rsidRPr="00121E2F" w:rsidRDefault="00C9684E" w:rsidP="00C9684E">
      <w:pPr>
        <w:pStyle w:val="H23G"/>
      </w:pPr>
      <w:r>
        <w:tab/>
      </w:r>
      <w:r>
        <w:tab/>
        <w:t>I.3.3.</w:t>
      </w:r>
      <w:r>
        <w:tab/>
      </w:r>
      <w:r>
        <w:rPr>
          <w:bCs/>
        </w:rPr>
        <w:t>Какую информацию вы включаете в уведомление в качестве Стороны происхождения (ст. 3 (п. 2))?</w:t>
      </w:r>
      <w:r>
        <w:t xml:space="preserve"> </w:t>
      </w:r>
      <w:r>
        <w:rPr>
          <w:bCs/>
        </w:rPr>
        <w:t>Просьба указать (возможен выбор нескольких вариантов):</w:t>
      </w:r>
    </w:p>
    <w:p w14:paraId="0403D667" w14:textId="77777777" w:rsidR="00C9684E" w:rsidRPr="00121E2F" w:rsidRDefault="00C9684E" w:rsidP="00C9684E">
      <w:pPr>
        <w:pStyle w:val="SingleTxtG"/>
      </w:pPr>
      <w:r>
        <w:t>a)</w:t>
      </w:r>
      <w:r>
        <w:tab/>
        <w:t xml:space="preserve">Информацию о планируемой деятельности, включая любую имеющуюся информацию о ее возможном трансграничном воздействии (ст. 3 (п. 2 а))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FC7623">
        <w:fldChar w:fldCharType="separate"/>
      </w:r>
      <w:r w:rsidRPr="003B1A4F">
        <w:fldChar w:fldCharType="end"/>
      </w:r>
    </w:p>
    <w:p w14:paraId="2244EF6F" w14:textId="77777777" w:rsidR="00C9684E" w:rsidRPr="00121E2F" w:rsidRDefault="00C9684E" w:rsidP="00C9684E">
      <w:pPr>
        <w:pStyle w:val="SingleTxtG"/>
      </w:pPr>
      <w:r>
        <w:t>b)</w:t>
      </w:r>
      <w:r>
        <w:tab/>
        <w:t xml:space="preserve">Характер возможного решения (ст. 3 (п. 2 b))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FC7623">
        <w:fldChar w:fldCharType="separate"/>
      </w:r>
      <w:r w:rsidRPr="003B1A4F">
        <w:fldChar w:fldCharType="end"/>
      </w:r>
    </w:p>
    <w:p w14:paraId="49A229C6" w14:textId="77777777" w:rsidR="00C9684E" w:rsidRPr="00622879" w:rsidRDefault="00C9684E" w:rsidP="00C9684E">
      <w:pPr>
        <w:pStyle w:val="SingleTxtG"/>
      </w:pPr>
      <w:r>
        <w:t>c)</w:t>
      </w:r>
      <w:r>
        <w:tab/>
        <w:t xml:space="preserve">Указание разумного срока, в течение которого требуется дать ответ с учетом характера планируемой деятельности (ст. 3 (п. 2 с)) </w:t>
      </w:r>
      <w:r w:rsidRPr="003B1A4F">
        <w:rPr>
          <w:lang w:val="en-GB"/>
        </w:rPr>
        <w:fldChar w:fldCharType="begin">
          <w:ffData>
            <w:name w:val="Check21"/>
            <w:enabled/>
            <w:calcOnExit w:val="0"/>
            <w:checkBox>
              <w:sizeAuto/>
              <w:default w:val="0"/>
            </w:checkBox>
          </w:ffData>
        </w:fldChar>
      </w:r>
      <w:r w:rsidRPr="003B1A4F">
        <w:instrText xml:space="preserve"> FORMCHECKBOX </w:instrText>
      </w:r>
      <w:r w:rsidR="00FC7623">
        <w:fldChar w:fldCharType="separate"/>
      </w:r>
      <w:r w:rsidRPr="003B1A4F">
        <w:fldChar w:fldCharType="end"/>
      </w:r>
      <w:r>
        <w:t xml:space="preserve"> </w:t>
      </w:r>
    </w:p>
    <w:p w14:paraId="6D297076" w14:textId="77938F62" w:rsidR="00C9684E" w:rsidRPr="00622879" w:rsidRDefault="00C9684E" w:rsidP="00C9684E">
      <w:pPr>
        <w:pStyle w:val="SingleTxtG"/>
      </w:pPr>
      <w:r>
        <w:t>d)</w:t>
      </w:r>
      <w:r>
        <w:tab/>
        <w:t xml:space="preserve">Соответствующую информацию, касающуюся процедуры оценки воздействия на окружающую среду, включая указание на сроки представления замечаний </w:t>
      </w:r>
      <w:r w:rsidR="002244A8">
        <w:br/>
      </w:r>
      <w:r>
        <w:t xml:space="preserve">(ст.3 (п. 5 а)) </w:t>
      </w:r>
      <w:r w:rsidRPr="00285760">
        <w:rPr>
          <w:lang w:val="en-GB"/>
        </w:rPr>
        <w:fldChar w:fldCharType="begin">
          <w:ffData>
            <w:name w:val="Check21"/>
            <w:enabled/>
            <w:calcOnExit w:val="0"/>
            <w:checkBox>
              <w:sizeAuto/>
              <w:default w:val="0"/>
            </w:checkBox>
          </w:ffData>
        </w:fldChar>
      </w:r>
      <w:r w:rsidRPr="00285760">
        <w:instrText xml:space="preserve"> FORMCHECKBOX </w:instrText>
      </w:r>
      <w:r w:rsidR="00FC7623">
        <w:fldChar w:fldCharType="separate"/>
      </w:r>
      <w:r w:rsidRPr="00285760">
        <w:fldChar w:fldCharType="end"/>
      </w:r>
      <w:r>
        <w:t xml:space="preserve"> </w:t>
      </w:r>
    </w:p>
    <w:p w14:paraId="69CC4F68" w14:textId="5A6087DF" w:rsidR="00C9684E" w:rsidRPr="00121E2F" w:rsidRDefault="00C9684E" w:rsidP="00C9684E">
      <w:pPr>
        <w:pStyle w:val="SingleTxtG"/>
      </w:pPr>
      <w:r>
        <w:t>e)</w:t>
      </w:r>
      <w:r>
        <w:tab/>
        <w:t xml:space="preserve">Соответствующую информацию о планируемой деятельности и ее возможном значительном вредном трансграничном воздействии (ст. 3 (п. 5 b)) </w:t>
      </w:r>
      <w:r w:rsidRPr="00285760">
        <w:rPr>
          <w:lang w:val="en-GB"/>
        </w:rPr>
        <w:fldChar w:fldCharType="begin">
          <w:ffData>
            <w:name w:val="Check21"/>
            <w:enabled/>
            <w:calcOnExit w:val="0"/>
            <w:checkBox>
              <w:sizeAuto/>
              <w:default w:val="0"/>
            </w:checkBox>
          </w:ffData>
        </w:fldChar>
      </w:r>
      <w:r w:rsidRPr="00285760">
        <w:instrText xml:space="preserve"> FORMCHECKBOX </w:instrText>
      </w:r>
      <w:r w:rsidR="00FC7623">
        <w:fldChar w:fldCharType="separate"/>
      </w:r>
      <w:r w:rsidRPr="00285760">
        <w:fldChar w:fldCharType="end"/>
      </w:r>
      <w:r>
        <w:t xml:space="preserve"> </w:t>
      </w:r>
    </w:p>
    <w:p w14:paraId="5E0F4263" w14:textId="292FABFD" w:rsidR="00C9684E" w:rsidRPr="00121E2F" w:rsidRDefault="00C9684E" w:rsidP="00C9684E">
      <w:pPr>
        <w:pStyle w:val="SingleTxtG"/>
      </w:pPr>
      <w:r>
        <w:t>f)</w:t>
      </w:r>
      <w:r>
        <w:tab/>
        <w:t xml:space="preserve">Иное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A72C89A" w14:textId="36F0BBFD"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086805A" w14:textId="29CE9FE7" w:rsidR="00C9684E" w:rsidRPr="00121E2F" w:rsidRDefault="00C9684E" w:rsidP="00C9684E">
      <w:pPr>
        <w:pStyle w:val="H23G"/>
      </w:pPr>
      <w:r>
        <w:lastRenderedPageBreak/>
        <w:tab/>
      </w:r>
      <w:r>
        <w:tab/>
        <w:t>I.3.4.</w:t>
      </w:r>
      <w:r>
        <w:tab/>
      </w:r>
      <w:r>
        <w:rPr>
          <w:bCs/>
        </w:rPr>
        <w:t xml:space="preserve">В статье 3 (п. 3) говорится, что </w:t>
      </w:r>
      <w:r w:rsidR="00B47BE0">
        <w:rPr>
          <w:bCs/>
        </w:rPr>
        <w:t>«</w:t>
      </w:r>
      <w:r>
        <w:rPr>
          <w:bCs/>
        </w:rPr>
        <w:t>затрагиваемая Сторона дает ответ Стороне происхождения в течение срока, указываемого в уведомлении</w:t>
      </w:r>
      <w:r w:rsidR="00B47BE0">
        <w:rPr>
          <w:bCs/>
        </w:rPr>
        <w:t>»</w:t>
      </w:r>
      <w:r>
        <w:rPr>
          <w:bCs/>
        </w:rPr>
        <w:t>.</w:t>
      </w:r>
      <w:r>
        <w:t xml:space="preserve"> </w:t>
      </w:r>
      <w:r>
        <w:rPr>
          <w:bCs/>
        </w:rPr>
        <w:t>В</w:t>
      </w:r>
      <w:r w:rsidR="002244A8">
        <w:rPr>
          <w:bCs/>
        </w:rPr>
        <w:t> </w:t>
      </w:r>
      <w:r>
        <w:rPr>
          <w:bCs/>
        </w:rPr>
        <w:t>качестве Стороны происхождения просьба указать, определяет ли законодательная или нормативная база вашей страны сроки для ответа на</w:t>
      </w:r>
      <w:r w:rsidR="002244A8">
        <w:rPr>
          <w:bCs/>
        </w:rPr>
        <w:t> </w:t>
      </w:r>
      <w:r>
        <w:rPr>
          <w:bCs/>
        </w:rPr>
        <w:t>уведомление затрагиваемой(</w:t>
      </w:r>
      <w:proofErr w:type="spellStart"/>
      <w:r>
        <w:rPr>
          <w:bCs/>
        </w:rPr>
        <w:t>ых</w:t>
      </w:r>
      <w:proofErr w:type="spellEnd"/>
      <w:r>
        <w:rPr>
          <w:bCs/>
        </w:rPr>
        <w:t>) Стороны (Сторон), и если да, то каким образом:</w:t>
      </w:r>
      <w:r>
        <w:t xml:space="preserve"> </w:t>
      </w:r>
    </w:p>
    <w:p w14:paraId="72F6F6AD" w14:textId="77777777" w:rsidR="00C9684E" w:rsidRPr="00121E2F" w:rsidRDefault="00C9684E" w:rsidP="00C9684E">
      <w:pPr>
        <w:pStyle w:val="SingleTxtG"/>
        <w:rPr>
          <w:rFonts w:eastAsia="Calibri"/>
        </w:rPr>
      </w:pPr>
      <w:r>
        <w:t>a)</w:t>
      </w:r>
      <w:r>
        <w:tab/>
        <w:t xml:space="preserve">Нет, срок в национальном законодательстве не указан </w:t>
      </w:r>
      <w:r w:rsidRPr="004004D8">
        <w:rPr>
          <w:lang w:val="en-GB"/>
        </w:rPr>
        <w:fldChar w:fldCharType="begin">
          <w:ffData>
            <w:name w:val="Check21"/>
            <w:enabled/>
            <w:calcOnExit w:val="0"/>
            <w:checkBox>
              <w:sizeAuto/>
              <w:default w:val="0"/>
            </w:checkBox>
          </w:ffData>
        </w:fldChar>
      </w:r>
      <w:r w:rsidRPr="004004D8">
        <w:instrText xml:space="preserve"> FORMCHECKBOX </w:instrText>
      </w:r>
      <w:r w:rsidR="00FC7623">
        <w:fldChar w:fldCharType="separate"/>
      </w:r>
      <w:r w:rsidRPr="004004D8">
        <w:fldChar w:fldCharType="end"/>
      </w:r>
    </w:p>
    <w:p w14:paraId="07623FF7" w14:textId="77777777" w:rsidR="00C9684E" w:rsidRPr="00121E2F" w:rsidRDefault="00C9684E" w:rsidP="00C9684E">
      <w:pPr>
        <w:pStyle w:val="SingleTxtG"/>
        <w:rPr>
          <w:rFonts w:eastAsia="Calibri"/>
        </w:rPr>
      </w:pPr>
      <w:r>
        <w:t>b)</w:t>
      </w:r>
      <w:r>
        <w:tab/>
        <w:t xml:space="preserve">Да, срок в национальном законодательстве указан </w:t>
      </w:r>
      <w:r w:rsidRPr="004004D8">
        <w:rPr>
          <w:lang w:val="en-GB"/>
        </w:rPr>
        <w:fldChar w:fldCharType="begin">
          <w:ffData>
            <w:name w:val="Check21"/>
            <w:enabled/>
            <w:calcOnExit w:val="0"/>
            <w:checkBox>
              <w:sizeAuto/>
              <w:default w:val="0"/>
            </w:checkBox>
          </w:ffData>
        </w:fldChar>
      </w:r>
      <w:r w:rsidRPr="004004D8">
        <w:instrText xml:space="preserve"> FORMCHECKBOX </w:instrText>
      </w:r>
      <w:r w:rsidR="00FC7623">
        <w:fldChar w:fldCharType="separate"/>
      </w:r>
      <w:r w:rsidRPr="004004D8">
        <w:fldChar w:fldCharType="end"/>
      </w:r>
    </w:p>
    <w:p w14:paraId="5F3C969C" w14:textId="4190CF28" w:rsidR="00C9684E" w:rsidRPr="00121E2F" w:rsidRDefault="00C9684E" w:rsidP="00C9684E">
      <w:pPr>
        <w:pStyle w:val="SingleTxtG"/>
        <w:rPr>
          <w:rFonts w:eastAsia="Calibri"/>
        </w:rPr>
      </w:pPr>
      <w:r>
        <w:t xml:space="preserve">Просьба указать срок или его диапазон в соответствии с вашим национальным законодательством, в неделях/днях: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26ABB22" w14:textId="77777777" w:rsidR="00C9684E" w:rsidRPr="00121E2F" w:rsidRDefault="00C9684E" w:rsidP="00C9684E">
      <w:pPr>
        <w:pStyle w:val="SingleTxtG"/>
        <w:rPr>
          <w:rFonts w:eastAsia="Calibri"/>
        </w:rPr>
      </w:pPr>
      <w:r>
        <w:t>c)</w:t>
      </w:r>
      <w:r>
        <w:tab/>
        <w:t xml:space="preserve">Сроки определяются и согласовываются с каждой затрагиваемой Стороной в каждом конкретном случае </w:t>
      </w:r>
      <w:r w:rsidRPr="004004D8">
        <w:rPr>
          <w:lang w:val="en-GB"/>
        </w:rPr>
        <w:fldChar w:fldCharType="begin">
          <w:ffData>
            <w:name w:val="Check21"/>
            <w:enabled/>
            <w:calcOnExit w:val="0"/>
            <w:checkBox>
              <w:sizeAuto/>
              <w:default w:val="0"/>
            </w:checkBox>
          </w:ffData>
        </w:fldChar>
      </w:r>
      <w:r w:rsidRPr="004004D8">
        <w:instrText xml:space="preserve"> FORMCHECKBOX </w:instrText>
      </w:r>
      <w:r w:rsidR="00FC7623">
        <w:fldChar w:fldCharType="separate"/>
      </w:r>
      <w:r w:rsidRPr="004004D8">
        <w:fldChar w:fldCharType="end"/>
      </w:r>
    </w:p>
    <w:p w14:paraId="4399E6BC" w14:textId="67201A18" w:rsidR="00C9684E" w:rsidRPr="00121E2F" w:rsidRDefault="00C9684E" w:rsidP="00C9684E">
      <w:pPr>
        <w:pStyle w:val="SingleTxtG"/>
        <w:rPr>
          <w:rFonts w:eastAsia="Calibri"/>
        </w:rPr>
      </w:pPr>
      <w:r>
        <w:t xml:space="preserve">Просьба указать средний срок, устанавливаемый в каждом конкретном случае, в неделях/днях: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2359CE8" w14:textId="2CABFA70"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DD12541" w14:textId="1AAAC344" w:rsidR="00C9684E" w:rsidRPr="00121E2F" w:rsidRDefault="00C9684E" w:rsidP="00C9684E">
      <w:pPr>
        <w:pStyle w:val="H23G"/>
        <w:rPr>
          <w:rFonts w:ascii="Calibri" w:eastAsia="Calibri" w:hAnsi="Calibri"/>
          <w:sz w:val="22"/>
          <w:szCs w:val="22"/>
        </w:rPr>
      </w:pPr>
      <w:r>
        <w:tab/>
      </w:r>
      <w:r>
        <w:tab/>
        <w:t>I.3.5.</w:t>
      </w:r>
      <w:r>
        <w:tab/>
      </w:r>
      <w:r>
        <w:rPr>
          <w:bCs/>
        </w:rPr>
        <w:t>Просьба указать последствия в случае, если уведомленная затрагиваемая Сторона не уложится в срок для ответа на уведомление, как того требует статья</w:t>
      </w:r>
      <w:r w:rsidR="002244A8">
        <w:rPr>
          <w:bCs/>
        </w:rPr>
        <w:t> </w:t>
      </w:r>
      <w:r>
        <w:rPr>
          <w:bCs/>
        </w:rPr>
        <w:t>3 (п. 3), и изложить возможности для продления этого срока:</w:t>
      </w:r>
      <w:r>
        <w:t xml:space="preserve"> </w:t>
      </w:r>
      <w:r w:rsidR="00A64304" w:rsidRPr="005F56E9">
        <w:rPr>
          <w:rFonts w:eastAsia="Calibri"/>
          <w:lang w:eastAsia="en-US"/>
        </w:rPr>
        <w:fldChar w:fldCharType="begin">
          <w:ffData>
            <w:name w:val=""/>
            <w:enabled/>
            <w:calcOnExit w:val="0"/>
            <w:textInput/>
          </w:ffData>
        </w:fldChar>
      </w:r>
      <w:r w:rsidR="00A64304" w:rsidRPr="005F56E9">
        <w:rPr>
          <w:rFonts w:eastAsia="Calibri"/>
          <w:lang w:eastAsia="en-US"/>
        </w:rPr>
        <w:instrText xml:space="preserve"> FORMTEXT </w:instrText>
      </w:r>
      <w:r w:rsidR="00A64304" w:rsidRPr="005F56E9">
        <w:rPr>
          <w:rFonts w:eastAsia="Calibri"/>
          <w:lang w:eastAsia="en-US"/>
        </w:rPr>
      </w:r>
      <w:r w:rsidR="00A64304" w:rsidRPr="005F56E9">
        <w:rPr>
          <w:rFonts w:eastAsia="Calibri"/>
          <w:lang w:eastAsia="en-US"/>
        </w:rPr>
        <w:fldChar w:fldCharType="separate"/>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t> </w:t>
      </w:r>
      <w:r w:rsidR="00A64304" w:rsidRPr="005F56E9">
        <w:rPr>
          <w:rFonts w:eastAsia="Calibri"/>
          <w:lang w:eastAsia="en-US"/>
        </w:rPr>
        <w:fldChar w:fldCharType="end"/>
      </w:r>
    </w:p>
    <w:p w14:paraId="3B8F1891" w14:textId="1822F730" w:rsidR="00C9684E" w:rsidRPr="00121E2F" w:rsidRDefault="00C9684E" w:rsidP="00C9684E">
      <w:pPr>
        <w:pStyle w:val="SingleTxtG"/>
        <w:rPr>
          <w:rFonts w:eastAsia="Calibri"/>
        </w:rPr>
      </w:pPr>
      <w:r>
        <w:t xml:space="preserve">Ваши комментарии: </w:t>
      </w:r>
      <w:r w:rsidR="002244A8" w:rsidRPr="005F56E9">
        <w:rPr>
          <w:rFonts w:eastAsia="Calibri"/>
        </w:rPr>
        <w:fldChar w:fldCharType="begin">
          <w:ffData>
            <w:name w:val=""/>
            <w:enabled/>
            <w:calcOnExit w:val="0"/>
            <w:textInput/>
          </w:ffData>
        </w:fldChar>
      </w:r>
      <w:r w:rsidR="002244A8" w:rsidRPr="005F56E9">
        <w:rPr>
          <w:rFonts w:eastAsia="Calibri"/>
        </w:rPr>
        <w:instrText xml:space="preserve"> FORMTEXT </w:instrText>
      </w:r>
      <w:r w:rsidR="002244A8" w:rsidRPr="005F56E9">
        <w:rPr>
          <w:rFonts w:eastAsia="Calibri"/>
        </w:rPr>
      </w:r>
      <w:r w:rsidR="002244A8" w:rsidRPr="005F56E9">
        <w:rPr>
          <w:rFonts w:eastAsia="Calibri"/>
        </w:rPr>
        <w:fldChar w:fldCharType="separate"/>
      </w:r>
      <w:r w:rsidR="002244A8" w:rsidRPr="005F56E9">
        <w:rPr>
          <w:rFonts w:eastAsia="Calibri"/>
        </w:rPr>
        <w:t> </w:t>
      </w:r>
      <w:r w:rsidR="002244A8" w:rsidRPr="005F56E9">
        <w:rPr>
          <w:rFonts w:eastAsia="Calibri"/>
        </w:rPr>
        <w:t> </w:t>
      </w:r>
      <w:r w:rsidR="002244A8" w:rsidRPr="005F56E9">
        <w:rPr>
          <w:rFonts w:eastAsia="Calibri"/>
        </w:rPr>
        <w:t> </w:t>
      </w:r>
      <w:r w:rsidR="002244A8" w:rsidRPr="005F56E9">
        <w:rPr>
          <w:rFonts w:eastAsia="Calibri"/>
        </w:rPr>
        <w:t> </w:t>
      </w:r>
      <w:r w:rsidR="002244A8" w:rsidRPr="005F56E9">
        <w:rPr>
          <w:rFonts w:eastAsia="Calibri"/>
        </w:rPr>
        <w:t> </w:t>
      </w:r>
      <w:r w:rsidR="002244A8" w:rsidRPr="005F56E9">
        <w:rPr>
          <w:rFonts w:eastAsia="Calibri"/>
        </w:rPr>
        <w:fldChar w:fldCharType="end"/>
      </w:r>
    </w:p>
    <w:p w14:paraId="7BAE3702" w14:textId="25BD1613" w:rsidR="00C9684E" w:rsidRPr="00121E2F" w:rsidRDefault="00C9684E" w:rsidP="00C9684E">
      <w:pPr>
        <w:pStyle w:val="H23G"/>
      </w:pPr>
      <w:r>
        <w:tab/>
      </w:r>
      <w:r>
        <w:tab/>
        <w:t>I.3.6.</w:t>
      </w:r>
      <w:r>
        <w:tab/>
      </w:r>
      <w:r>
        <w:rPr>
          <w:bCs/>
        </w:rPr>
        <w:t xml:space="preserve">В статье 3 (п. 8) говорится, что </w:t>
      </w:r>
      <w:r w:rsidR="00B47BE0">
        <w:rPr>
          <w:bCs/>
        </w:rPr>
        <w:t>«</w:t>
      </w:r>
      <w:r>
        <w:rPr>
          <w:bCs/>
        </w:rPr>
        <w:t>заинтересованные Стороны обеспечивают, чтобы у общественности затрагиваемой Стороны в районах, которые, по всей вероятности, будут затронуты, имелись информация... о планируемой деятельности</w:t>
      </w:r>
      <w:r w:rsidR="00B47BE0">
        <w:rPr>
          <w:bCs/>
        </w:rPr>
        <w:t>»</w:t>
      </w:r>
      <w:r>
        <w:rPr>
          <w:bCs/>
        </w:rPr>
        <w:t>.</w:t>
      </w:r>
      <w:r>
        <w:t xml:space="preserve"> </w:t>
      </w:r>
      <w:r>
        <w:rPr>
          <w:bCs/>
        </w:rPr>
        <w:t>Какие из следующих подходов вы используете для</w:t>
      </w:r>
      <w:r w:rsidR="002244A8">
        <w:rPr>
          <w:bCs/>
        </w:rPr>
        <w:t> </w:t>
      </w:r>
      <w:r>
        <w:rPr>
          <w:bCs/>
        </w:rPr>
        <w:t>достижения этой цели?</w:t>
      </w:r>
      <w:r>
        <w:t xml:space="preserve"> </w:t>
      </w:r>
      <w:r>
        <w:rPr>
          <w:bCs/>
        </w:rPr>
        <w:t>Просьба указать:</w:t>
      </w:r>
    </w:p>
    <w:p w14:paraId="65813ABD" w14:textId="77777777" w:rsidR="00C9684E" w:rsidRPr="00121E2F" w:rsidRDefault="00C9684E" w:rsidP="00C9684E">
      <w:pPr>
        <w:pStyle w:val="SingleTxtG"/>
      </w:pPr>
      <w:r>
        <w:t>a)</w:t>
      </w:r>
      <w:r>
        <w:tab/>
        <w:t>Информируя контактный пункт по Конвенции, указанный на веб-сайте Конвенции</w:t>
      </w:r>
      <w:r w:rsidRPr="005F56E9">
        <w:rPr>
          <w:sz w:val="18"/>
          <w:vertAlign w:val="superscript"/>
        </w:rPr>
        <w:footnoteReference w:id="2"/>
      </w:r>
      <w:r>
        <w:t xml:space="preserve"> </w:t>
      </w:r>
      <w:r w:rsidRPr="00945AFE">
        <w:rPr>
          <w:lang w:val="en-GB"/>
        </w:rPr>
        <w:fldChar w:fldCharType="begin">
          <w:ffData>
            <w:name w:val="Check21"/>
            <w:enabled/>
            <w:calcOnExit w:val="0"/>
            <w:checkBox>
              <w:sizeAuto/>
              <w:default w:val="0"/>
            </w:checkBox>
          </w:ffData>
        </w:fldChar>
      </w:r>
      <w:r w:rsidRPr="00945AFE">
        <w:instrText xml:space="preserve"> FORMCHECKBOX </w:instrText>
      </w:r>
      <w:r w:rsidR="00FC7623">
        <w:fldChar w:fldCharType="separate"/>
      </w:r>
      <w:r w:rsidRPr="00945AFE">
        <w:fldChar w:fldCharType="end"/>
      </w:r>
      <w:r>
        <w:t xml:space="preserve"> </w:t>
      </w:r>
    </w:p>
    <w:p w14:paraId="29B75DF9" w14:textId="02C2F7C1" w:rsidR="00C9684E" w:rsidRPr="00121E2F" w:rsidRDefault="00C9684E" w:rsidP="00C9684E">
      <w:pPr>
        <w:pStyle w:val="SingleTxtG"/>
      </w:pPr>
      <w:r>
        <w:t>b)</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A9CCFDA" w14:textId="3C9DA025"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CDED973" w14:textId="77777777" w:rsidR="00C9684E" w:rsidRPr="00121E2F" w:rsidRDefault="00C9684E" w:rsidP="00C9684E">
      <w:pPr>
        <w:pStyle w:val="H23G"/>
      </w:pPr>
      <w:r>
        <w:tab/>
      </w:r>
      <w:r>
        <w:tab/>
        <w:t>I.3.7.</w:t>
      </w:r>
      <w:r>
        <w:tab/>
      </w:r>
      <w:r>
        <w:rPr>
          <w:bCs/>
        </w:rPr>
        <w:t>На каком основании ваша страна в качестве затрагиваемой Стороны принимает решение об участии (или неучастии) в трансграничной процедуре оценки воздействия на окружающую среду?</w:t>
      </w:r>
      <w:r>
        <w:t xml:space="preserve"> </w:t>
      </w:r>
      <w:r>
        <w:rPr>
          <w:bCs/>
        </w:rPr>
        <w:t>Просьба указать:</w:t>
      </w:r>
    </w:p>
    <w:p w14:paraId="3C490956" w14:textId="77777777" w:rsidR="00C9684E" w:rsidRPr="00121E2F" w:rsidRDefault="00C9684E" w:rsidP="00C9684E">
      <w:pPr>
        <w:pStyle w:val="SingleTxtG"/>
      </w:pPr>
      <w:r>
        <w:t>a)</w:t>
      </w:r>
      <w:r>
        <w:tab/>
        <w:t xml:space="preserve">Уведомленное министерство/орган затрагиваемой Стороны, ответственное за оценку воздействия на окружающую среду, самостоятельно принимает решение на основе документации, предоставленной Стороной происхождения </w:t>
      </w:r>
      <w:r w:rsidRPr="00C87925">
        <w:rPr>
          <w:lang w:val="en-GB"/>
        </w:rPr>
        <w:fldChar w:fldCharType="begin">
          <w:ffData>
            <w:name w:val="Check21"/>
            <w:enabled/>
            <w:calcOnExit w:val="0"/>
            <w:checkBox>
              <w:sizeAuto/>
              <w:default w:val="0"/>
            </w:checkBox>
          </w:ffData>
        </w:fldChar>
      </w:r>
      <w:r w:rsidRPr="00C87925">
        <w:instrText xml:space="preserve"> FORMCHECKBOX </w:instrText>
      </w:r>
      <w:r w:rsidR="00FC7623">
        <w:fldChar w:fldCharType="separate"/>
      </w:r>
      <w:r w:rsidRPr="00C87925">
        <w:fldChar w:fldCharType="end"/>
      </w:r>
    </w:p>
    <w:p w14:paraId="58F80C1F" w14:textId="4DA8776D" w:rsidR="00C9684E" w:rsidRPr="00121E2F" w:rsidRDefault="00C9684E" w:rsidP="00C9684E">
      <w:pPr>
        <w:pStyle w:val="SingleTxtG"/>
      </w:pPr>
      <w:r>
        <w:t>b)</w:t>
      </w:r>
      <w:r>
        <w:tab/>
        <w:t xml:space="preserve">На основании мнения компетентных органов затрагиваемой Стороны </w:t>
      </w:r>
      <w:r w:rsidRPr="00C87925">
        <w:rPr>
          <w:lang w:val="en-GB"/>
        </w:rPr>
        <w:fldChar w:fldCharType="begin">
          <w:ffData>
            <w:name w:val="Check21"/>
            <w:enabled/>
            <w:calcOnExit w:val="0"/>
            <w:checkBox>
              <w:sizeAuto/>
              <w:default w:val="0"/>
            </w:checkBox>
          </w:ffData>
        </w:fldChar>
      </w:r>
      <w:r w:rsidRPr="00C87925">
        <w:instrText xml:space="preserve"> FORMCHECKBOX </w:instrText>
      </w:r>
      <w:r w:rsidR="00FC7623">
        <w:fldChar w:fldCharType="separate"/>
      </w:r>
      <w:r w:rsidRPr="00C87925">
        <w:fldChar w:fldCharType="end"/>
      </w:r>
    </w:p>
    <w:p w14:paraId="3EF5DFF9" w14:textId="77777777" w:rsidR="00C9684E" w:rsidRPr="00121E2F" w:rsidRDefault="00C9684E" w:rsidP="00C9684E">
      <w:pPr>
        <w:pStyle w:val="SingleTxtG"/>
      </w:pPr>
      <w:r>
        <w:t>c)</w:t>
      </w:r>
      <w:r>
        <w:tab/>
        <w:t xml:space="preserve">На основании мнения компетентных органов и общественности затрагиваемой Стороны </w:t>
      </w:r>
      <w:r w:rsidRPr="00C87925">
        <w:rPr>
          <w:lang w:val="en-GB"/>
        </w:rPr>
        <w:fldChar w:fldCharType="begin">
          <w:ffData>
            <w:name w:val="Check21"/>
            <w:enabled/>
            <w:calcOnExit w:val="0"/>
            <w:checkBox>
              <w:sizeAuto/>
              <w:default w:val="0"/>
            </w:checkBox>
          </w:ffData>
        </w:fldChar>
      </w:r>
      <w:r w:rsidRPr="00C87925">
        <w:instrText xml:space="preserve"> FORMCHECKBOX </w:instrText>
      </w:r>
      <w:r w:rsidR="00FC7623">
        <w:fldChar w:fldCharType="separate"/>
      </w:r>
      <w:r w:rsidRPr="00C87925">
        <w:fldChar w:fldCharType="end"/>
      </w:r>
    </w:p>
    <w:p w14:paraId="799E1DB5" w14:textId="413292BA" w:rsidR="00C9684E" w:rsidRPr="00121E2F" w:rsidRDefault="00C9684E" w:rsidP="00C9684E">
      <w:pPr>
        <w:pStyle w:val="SingleTxtG"/>
      </w:pPr>
      <w:r>
        <w:t>d)</w:t>
      </w:r>
      <w:r>
        <w:tab/>
        <w:t xml:space="preserve">На ином основании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1E6A92E" w14:textId="1DC9BAB8"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8F53070" w14:textId="6A3F3F9A" w:rsidR="00C9684E" w:rsidRPr="00121E2F" w:rsidRDefault="00C9684E" w:rsidP="00C9684E">
      <w:pPr>
        <w:pStyle w:val="H23G"/>
      </w:pPr>
      <w:r>
        <w:lastRenderedPageBreak/>
        <w:tab/>
      </w:r>
      <w:r>
        <w:tab/>
        <w:t>I.3.8.</w:t>
      </w:r>
      <w:r>
        <w:tab/>
      </w:r>
      <w:r>
        <w:rPr>
          <w:bCs/>
        </w:rPr>
        <w:t xml:space="preserve">В статье 3 (п. 5 а)) говорится, что Сторона происхождения должна предоставить затрагиваемым Сторонам </w:t>
      </w:r>
      <w:r w:rsidR="00B47BE0">
        <w:rPr>
          <w:bCs/>
        </w:rPr>
        <w:t>«</w:t>
      </w:r>
      <w:r>
        <w:rPr>
          <w:bCs/>
        </w:rPr>
        <w:t>соответствующую информацию, касающуюся процедуры оценки воздействия на окружающую среду, включая указание на сроки представления замечаний</w:t>
      </w:r>
      <w:r w:rsidR="00B47BE0">
        <w:rPr>
          <w:bCs/>
        </w:rPr>
        <w:t>»</w:t>
      </w:r>
      <w:r w:rsidR="002244A8">
        <w:rPr>
          <w:bCs/>
        </w:rPr>
        <w:t>.</w:t>
      </w:r>
      <w:r>
        <w:t xml:space="preserve"> </w:t>
      </w:r>
    </w:p>
    <w:p w14:paraId="015013A8" w14:textId="6A03512E" w:rsidR="00C9684E" w:rsidRPr="00121E2F" w:rsidRDefault="00C9684E" w:rsidP="00C9684E">
      <w:pPr>
        <w:pStyle w:val="H23G"/>
      </w:pPr>
      <w:r>
        <w:tab/>
      </w:r>
      <w:r>
        <w:tab/>
      </w:r>
      <w:r>
        <w:rPr>
          <w:bCs/>
        </w:rPr>
        <w:t>Как ваша страна в качестве Стороны происхождения определяет сроки, упомянутые в статье 3 (п. 5 a))?</w:t>
      </w:r>
      <w:r>
        <w:t xml:space="preserve"> </w:t>
      </w:r>
      <w:r>
        <w:rPr>
          <w:bCs/>
        </w:rPr>
        <w:t>Просьба указать:</w:t>
      </w:r>
    </w:p>
    <w:p w14:paraId="780EB4C6" w14:textId="77777777" w:rsidR="00C9684E" w:rsidRPr="00121E2F" w:rsidRDefault="00C9684E" w:rsidP="00C9684E">
      <w:pPr>
        <w:pStyle w:val="SingleTxtG"/>
      </w:pPr>
      <w:r>
        <w:t>a)</w:t>
      </w:r>
      <w:r>
        <w:tab/>
        <w:t xml:space="preserve">В соответствии с правилами и процедурами Стороны происхождения </w:t>
      </w:r>
      <w:r w:rsidRPr="00F33AC2">
        <w:rPr>
          <w:lang w:val="en-GB"/>
        </w:rPr>
        <w:fldChar w:fldCharType="begin">
          <w:ffData>
            <w:name w:val="Check21"/>
            <w:enabled/>
            <w:calcOnExit w:val="0"/>
            <w:checkBox>
              <w:sizeAuto/>
              <w:default w:val="0"/>
            </w:checkBox>
          </w:ffData>
        </w:fldChar>
      </w:r>
      <w:r w:rsidRPr="00F33AC2">
        <w:instrText xml:space="preserve"> FORMCHECKBOX </w:instrText>
      </w:r>
      <w:r w:rsidR="00FC7623">
        <w:fldChar w:fldCharType="separate"/>
      </w:r>
      <w:r w:rsidRPr="00F33AC2">
        <w:fldChar w:fldCharType="end"/>
      </w:r>
      <w:r>
        <w:t xml:space="preserve"> </w:t>
      </w:r>
    </w:p>
    <w:p w14:paraId="6739F83B" w14:textId="7FA6933F" w:rsidR="00C9684E" w:rsidRPr="00121E2F" w:rsidRDefault="00C9684E" w:rsidP="00C9684E">
      <w:pPr>
        <w:pStyle w:val="SingleTxtG"/>
      </w:pPr>
      <w:r>
        <w:t>b)</w:t>
      </w:r>
      <w:r>
        <w:tab/>
        <w:t>В соответствии с правилами и процедурами затрагиваемой</w:t>
      </w:r>
      <w:r w:rsidR="002244A8">
        <w:t>(</w:t>
      </w:r>
      <w:proofErr w:type="spellStart"/>
      <w:r>
        <w:t>ых</w:t>
      </w:r>
      <w:proofErr w:type="spellEnd"/>
      <w:r w:rsidR="002244A8">
        <w:t>)</w:t>
      </w:r>
      <w:r>
        <w:t xml:space="preserve"> Стороны</w:t>
      </w:r>
      <w:r w:rsidR="002244A8">
        <w:br/>
        <w:t>(</w:t>
      </w:r>
      <w:r>
        <w:t>Сторон</w:t>
      </w:r>
      <w:r w:rsidR="002244A8">
        <w:t xml:space="preserve">) </w:t>
      </w:r>
      <w:r w:rsidRPr="00F33AC2">
        <w:rPr>
          <w:lang w:val="en-GB"/>
        </w:rPr>
        <w:fldChar w:fldCharType="begin">
          <w:ffData>
            <w:name w:val="Check21"/>
            <w:enabled/>
            <w:calcOnExit w:val="0"/>
            <w:checkBox>
              <w:sizeAuto/>
              <w:default w:val="0"/>
            </w:checkBox>
          </w:ffData>
        </w:fldChar>
      </w:r>
      <w:r w:rsidRPr="00F33AC2">
        <w:instrText xml:space="preserve"> FORMCHECKBOX </w:instrText>
      </w:r>
      <w:r w:rsidR="00FC7623">
        <w:fldChar w:fldCharType="separate"/>
      </w:r>
      <w:r w:rsidRPr="00F33AC2">
        <w:fldChar w:fldCharType="end"/>
      </w:r>
      <w:r>
        <w:t xml:space="preserve"> </w:t>
      </w:r>
    </w:p>
    <w:p w14:paraId="35F4CED1" w14:textId="1FEFD4C7" w:rsidR="00C9684E" w:rsidRPr="00121E2F" w:rsidRDefault="00C9684E" w:rsidP="00C9684E">
      <w:pPr>
        <w:pStyle w:val="SingleTxtG"/>
      </w:pPr>
      <w:r>
        <w:t>c)</w:t>
      </w:r>
      <w:r>
        <w:tab/>
        <w:t>Используя комбинацию пунктов а) и b) выше. Укажите правила и процедуры Стороны происхождения и затрагиваемой</w:t>
      </w:r>
      <w:r w:rsidR="002244A8">
        <w:t>(</w:t>
      </w:r>
      <w:proofErr w:type="spellStart"/>
      <w:r w:rsidR="002244A8">
        <w:t>ых</w:t>
      </w:r>
      <w:proofErr w:type="spellEnd"/>
      <w:r w:rsidR="002244A8">
        <w:t>)</w:t>
      </w:r>
      <w:r>
        <w:t xml:space="preserve"> Стороны</w:t>
      </w:r>
      <w:r w:rsidR="002244A8">
        <w:t xml:space="preserve"> (</w:t>
      </w:r>
      <w:r>
        <w:t>Сторон</w:t>
      </w:r>
      <w:r w:rsidR="002244A8">
        <w:t>)</w:t>
      </w:r>
      <w:r>
        <w:t xml:space="preserve">, которые применяются при использовании этой комбинации: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BAF0A89" w14:textId="0CD97BFC" w:rsidR="00C9684E" w:rsidRPr="00121E2F" w:rsidRDefault="00C9684E" w:rsidP="00C9684E">
      <w:pPr>
        <w:pStyle w:val="SingleTxtG"/>
      </w:pPr>
      <w:r>
        <w:t>d)</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533DEBE" w14:textId="45E01576"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0660C26" w14:textId="7311F1AD" w:rsidR="00C9684E" w:rsidRPr="00121E2F" w:rsidRDefault="00C9684E" w:rsidP="00C9684E">
      <w:pPr>
        <w:pStyle w:val="HChG"/>
      </w:pPr>
      <w:r>
        <w:tab/>
      </w:r>
      <w:r>
        <w:tab/>
      </w:r>
      <w:r>
        <w:rPr>
          <w:bCs/>
        </w:rPr>
        <w:t xml:space="preserve">Статьи 2 (п. 6), 3 (п. 8) и 4 (п. 2) </w:t>
      </w:r>
      <w:r w:rsidR="002244A8">
        <w:rPr>
          <w:bCs/>
        </w:rPr>
        <w:br/>
      </w:r>
      <w:r>
        <w:rPr>
          <w:bCs/>
        </w:rPr>
        <w:tab/>
        <w:t>Участие общественности</w:t>
      </w:r>
    </w:p>
    <w:p w14:paraId="15ED09E4" w14:textId="3EF67B5D" w:rsidR="00C9684E" w:rsidRPr="00121E2F" w:rsidRDefault="00C9684E" w:rsidP="00C9684E">
      <w:pPr>
        <w:pStyle w:val="H23G"/>
      </w:pPr>
      <w:r>
        <w:tab/>
      </w:r>
      <w:r>
        <w:tab/>
        <w:t>I.3.9.</w:t>
      </w:r>
      <w:r>
        <w:tab/>
      </w:r>
      <w:r>
        <w:rPr>
          <w:bCs/>
        </w:rPr>
        <w:t xml:space="preserve">В статье 2 (п. 6) говорится, что </w:t>
      </w:r>
      <w:r w:rsidR="00B47BE0">
        <w:rPr>
          <w:bCs/>
        </w:rPr>
        <w:t>«</w:t>
      </w:r>
      <w:r>
        <w:rPr>
          <w:bCs/>
        </w:rPr>
        <w:t>Сторона происхождения предоставляет общественности в районах, которые, по всей вероятности, будут затронуты, возможность принять участие в соответствующих процедурах оценки воздействия на окружающую среду и обеспечивает, чтобы данная возможность, предоставляемая общественности затрагиваемой Стороны, была равноценна возможности, предоставляемой общественности Стороны происхождения</w:t>
      </w:r>
      <w:r w:rsidR="00B47BE0">
        <w:rPr>
          <w:bCs/>
        </w:rPr>
        <w:t>»</w:t>
      </w:r>
      <w:r>
        <w:rPr>
          <w:bCs/>
        </w:rPr>
        <w:t>.</w:t>
      </w:r>
    </w:p>
    <w:p w14:paraId="41A11B83" w14:textId="2BA459D4" w:rsidR="00C9684E" w:rsidRPr="00121E2F" w:rsidRDefault="00C9684E" w:rsidP="00C9684E">
      <w:pPr>
        <w:pStyle w:val="H23G"/>
        <w:rPr>
          <w:bCs/>
        </w:rPr>
      </w:pPr>
      <w:r>
        <w:tab/>
      </w:r>
      <w:r>
        <w:tab/>
      </w:r>
      <w:r>
        <w:rPr>
          <w:bCs/>
        </w:rPr>
        <w:t>Каким образом законодательство вашей страны об оценке воздействия на</w:t>
      </w:r>
      <w:r w:rsidR="002244A8">
        <w:rPr>
          <w:bCs/>
        </w:rPr>
        <w:t> </w:t>
      </w:r>
      <w:r>
        <w:rPr>
          <w:bCs/>
        </w:rPr>
        <w:t>окружающую среду обеспечивает предоставление общественности затрагиваемой Стороны равноценных возможностей и прав для участия в</w:t>
      </w:r>
      <w:r w:rsidR="002244A8">
        <w:rPr>
          <w:bCs/>
        </w:rPr>
        <w:t> </w:t>
      </w:r>
      <w:r>
        <w:rPr>
          <w:bCs/>
        </w:rPr>
        <w:t>процедуре?</w:t>
      </w:r>
    </w:p>
    <w:p w14:paraId="5CA94675" w14:textId="77777777" w:rsidR="00C9684E" w:rsidRPr="00121E2F" w:rsidRDefault="00C9684E" w:rsidP="00C9684E">
      <w:pPr>
        <w:pStyle w:val="SingleTxtG"/>
      </w:pPr>
      <w:r>
        <w:t>a)</w:t>
      </w:r>
      <w:r>
        <w:tab/>
        <w:t>В качестве затрагиваемой Стороны:</w:t>
      </w:r>
    </w:p>
    <w:p w14:paraId="6500D67C" w14:textId="77777777" w:rsidR="00C9684E" w:rsidRPr="00121E2F" w:rsidRDefault="00C9684E" w:rsidP="00C9684E">
      <w:pPr>
        <w:spacing w:after="120"/>
        <w:ind w:left="1701" w:right="1134"/>
        <w:jc w:val="both"/>
        <w:rPr>
          <w:rFonts w:eastAsia="Calibri"/>
        </w:rPr>
      </w:pPr>
      <w:r>
        <w:t>i)</w:t>
      </w:r>
      <w:r>
        <w:tab/>
        <w:t xml:space="preserve">Не указано в национальном законодательстве, но определяется и согласовывается со Стороной происхождения в каждом конкретном случае в начале трансграничной процедуры </w:t>
      </w:r>
      <w:r w:rsidRPr="009540B6">
        <w:rPr>
          <w:lang w:val="en-GB"/>
        </w:rPr>
        <w:fldChar w:fldCharType="begin">
          <w:ffData>
            <w:name w:val="Check21"/>
            <w:enabled/>
            <w:calcOnExit w:val="0"/>
            <w:checkBox>
              <w:sizeAuto/>
              <w:default w:val="0"/>
            </w:checkBox>
          </w:ffData>
        </w:fldChar>
      </w:r>
      <w:r w:rsidRPr="009540B6">
        <w:instrText xml:space="preserve"> FORMCHECKBOX </w:instrText>
      </w:r>
      <w:r w:rsidR="00FC7623">
        <w:fldChar w:fldCharType="separate"/>
      </w:r>
      <w:r w:rsidRPr="009540B6">
        <w:fldChar w:fldCharType="end"/>
      </w:r>
      <w:r>
        <w:t xml:space="preserve"> </w:t>
      </w:r>
    </w:p>
    <w:p w14:paraId="6C314709" w14:textId="5013F683" w:rsidR="00C9684E" w:rsidRPr="00121E2F" w:rsidRDefault="00C9684E" w:rsidP="00C9684E">
      <w:pPr>
        <w:spacing w:after="120"/>
        <w:ind w:left="1701" w:right="1134"/>
        <w:jc w:val="both"/>
        <w:rPr>
          <w:rFonts w:eastAsia="Calibri"/>
        </w:rPr>
      </w:pPr>
      <w:proofErr w:type="spellStart"/>
      <w:r>
        <w:t>ii</w:t>
      </w:r>
      <w:proofErr w:type="spellEnd"/>
      <w:r>
        <w:t>)</w:t>
      </w:r>
      <w:r>
        <w:tab/>
        <w:t xml:space="preserve">Указано в национальном законодательстве, а именно: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97F0501" w14:textId="2EFF788E"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8EFBE05" w14:textId="77777777" w:rsidR="00C9684E" w:rsidRPr="00121E2F" w:rsidRDefault="00C9684E" w:rsidP="00C9684E">
      <w:pPr>
        <w:pStyle w:val="SingleTxtG"/>
        <w:rPr>
          <w:rFonts w:eastAsia="Calibri"/>
        </w:rPr>
      </w:pPr>
      <w:r>
        <w:t>b)</w:t>
      </w:r>
      <w:r>
        <w:tab/>
        <w:t>В качестве Стороны происхождения:</w:t>
      </w:r>
    </w:p>
    <w:p w14:paraId="0059AAAD" w14:textId="77777777" w:rsidR="00C9684E" w:rsidRPr="00121E2F" w:rsidRDefault="00C9684E" w:rsidP="00C9684E">
      <w:pPr>
        <w:spacing w:after="120"/>
        <w:ind w:left="1701" w:right="1134"/>
        <w:jc w:val="both"/>
        <w:rPr>
          <w:rFonts w:eastAsia="Calibri"/>
        </w:rPr>
      </w:pPr>
      <w:r>
        <w:t>i)</w:t>
      </w:r>
      <w:r>
        <w:tab/>
        <w:t xml:space="preserve">Не указано в национальном законодательстве; такие равноценные возможности и права не могут быть обеспечены в рамках процедуры </w:t>
      </w:r>
      <w:r w:rsidRPr="009540B6">
        <w:rPr>
          <w:lang w:val="en-GB"/>
        </w:rPr>
        <w:fldChar w:fldCharType="begin">
          <w:ffData>
            <w:name w:val="Check21"/>
            <w:enabled/>
            <w:calcOnExit w:val="0"/>
            <w:checkBox>
              <w:sizeAuto/>
              <w:default w:val="0"/>
            </w:checkBox>
          </w:ffData>
        </w:fldChar>
      </w:r>
      <w:r w:rsidRPr="009540B6">
        <w:instrText xml:space="preserve"> FORMCHECKBOX </w:instrText>
      </w:r>
      <w:r w:rsidR="00FC7623">
        <w:fldChar w:fldCharType="separate"/>
      </w:r>
      <w:r w:rsidRPr="009540B6">
        <w:fldChar w:fldCharType="end"/>
      </w:r>
    </w:p>
    <w:p w14:paraId="0AF54EB2" w14:textId="42CF4120" w:rsidR="00C9684E" w:rsidRPr="00121E2F" w:rsidRDefault="00C9684E" w:rsidP="00C9684E">
      <w:pPr>
        <w:pStyle w:val="SingleTxtG"/>
        <w:rPr>
          <w:rFonts w:eastAsia="Calibri"/>
        </w:rPr>
      </w:pPr>
      <w:r>
        <w:tab/>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FD8BDB5" w14:textId="77777777" w:rsidR="00C9684E" w:rsidRPr="00121E2F" w:rsidRDefault="00C9684E" w:rsidP="00C9684E">
      <w:pPr>
        <w:spacing w:after="120"/>
        <w:ind w:left="1701" w:right="1134"/>
        <w:jc w:val="both"/>
        <w:rPr>
          <w:rFonts w:eastAsia="Calibri"/>
        </w:rPr>
      </w:pPr>
      <w:proofErr w:type="spellStart"/>
      <w:r>
        <w:t>ii</w:t>
      </w:r>
      <w:proofErr w:type="spellEnd"/>
      <w:r>
        <w:t>)</w:t>
      </w:r>
      <w:r>
        <w:tab/>
        <w:t xml:space="preserve">Не указано в национальном законодательстве, но определяется и согласовывается с затрагиваемой Стороной в каждом конкретном случае в начале трансграничной процедуры </w:t>
      </w:r>
      <w:r w:rsidRPr="009540B6">
        <w:rPr>
          <w:lang w:val="en-GB"/>
        </w:rPr>
        <w:fldChar w:fldCharType="begin">
          <w:ffData>
            <w:name w:val="Check21"/>
            <w:enabled/>
            <w:calcOnExit w:val="0"/>
            <w:checkBox>
              <w:sizeAuto/>
              <w:default w:val="0"/>
            </w:checkBox>
          </w:ffData>
        </w:fldChar>
      </w:r>
      <w:r w:rsidRPr="009540B6">
        <w:instrText xml:space="preserve"> FORMCHECKBOX </w:instrText>
      </w:r>
      <w:r w:rsidR="00FC7623">
        <w:fldChar w:fldCharType="separate"/>
      </w:r>
      <w:r w:rsidRPr="009540B6">
        <w:fldChar w:fldCharType="end"/>
      </w:r>
    </w:p>
    <w:p w14:paraId="38F2B611" w14:textId="6CD0FBE3" w:rsidR="00C9684E" w:rsidRPr="00121E2F" w:rsidRDefault="00C9684E" w:rsidP="00C9684E">
      <w:pPr>
        <w:spacing w:after="120"/>
        <w:ind w:left="1701" w:right="1134"/>
        <w:jc w:val="both"/>
        <w:rPr>
          <w:rFonts w:eastAsia="Calibri"/>
        </w:rPr>
      </w:pPr>
      <w:proofErr w:type="spellStart"/>
      <w:r>
        <w:t>iii</w:t>
      </w:r>
      <w:proofErr w:type="spellEnd"/>
      <w:r>
        <w:t>)</w:t>
      </w:r>
      <w:r>
        <w:tab/>
        <w:t xml:space="preserve">Указано в национальном законодательстве, а именно: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23F7554" w14:textId="744C088F"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784F879" w14:textId="7222E4E8" w:rsidR="00C9684E" w:rsidRPr="00121E2F" w:rsidRDefault="00C9684E" w:rsidP="00C9684E">
      <w:pPr>
        <w:pStyle w:val="H23G"/>
      </w:pPr>
      <w:r>
        <w:lastRenderedPageBreak/>
        <w:tab/>
      </w:r>
      <w:r>
        <w:tab/>
        <w:t>I.3.10.</w:t>
      </w:r>
      <w:r>
        <w:tab/>
      </w:r>
      <w:r>
        <w:rPr>
          <w:bCs/>
        </w:rPr>
        <w:t>Как общественность вашей страны в качестве затрагиваемой Стороны может выразить свое мнение в отношении документации об оценке воздействия на окружающую среду предлагаемого проекта в соответствии со статьями 2 (п.</w:t>
      </w:r>
      <w:r w:rsidR="00C06B52">
        <w:rPr>
          <w:bCs/>
        </w:rPr>
        <w:t> </w:t>
      </w:r>
      <w:r>
        <w:rPr>
          <w:bCs/>
        </w:rPr>
        <w:t>6), 3 (п. 8) и 4 (п. 2)?</w:t>
      </w:r>
      <w:r>
        <w:t xml:space="preserve"> </w:t>
      </w:r>
      <w:r>
        <w:rPr>
          <w:bCs/>
        </w:rPr>
        <w:t>Просьба указать (возможен выбор нескольких вариантов):</w:t>
      </w:r>
    </w:p>
    <w:p w14:paraId="733D1571" w14:textId="77777777" w:rsidR="00C9684E" w:rsidRPr="00121E2F" w:rsidRDefault="00C9684E" w:rsidP="00C9684E">
      <w:pPr>
        <w:pStyle w:val="SingleTxtG"/>
        <w:rPr>
          <w:rFonts w:eastAsia="Calibri"/>
        </w:rPr>
      </w:pPr>
      <w:r>
        <w:t>a)</w:t>
      </w:r>
      <w:r>
        <w:tab/>
        <w:t xml:space="preserve">Путем направления замечаний в письменном виде непосредственно в компетентный орган Стороны происхождения или в министерство, ответственное за экологические вопросы/координационный центр в затрагиваемой Стороне </w:t>
      </w:r>
      <w:r w:rsidRPr="005B3955">
        <w:rPr>
          <w:lang w:val="en-GB"/>
        </w:rPr>
        <w:fldChar w:fldCharType="begin">
          <w:ffData>
            <w:name w:val="Check21"/>
            <w:enabled/>
            <w:calcOnExit w:val="0"/>
            <w:checkBox>
              <w:sizeAuto/>
              <w:default w:val="0"/>
            </w:checkBox>
          </w:ffData>
        </w:fldChar>
      </w:r>
      <w:r w:rsidRPr="005B3955">
        <w:instrText xml:space="preserve"> FORMCHECKBOX </w:instrText>
      </w:r>
      <w:r w:rsidR="00FC7623">
        <w:fldChar w:fldCharType="separate"/>
      </w:r>
      <w:r w:rsidRPr="005B3955">
        <w:fldChar w:fldCharType="end"/>
      </w:r>
    </w:p>
    <w:p w14:paraId="096C87F1" w14:textId="0C1FD7D5" w:rsidR="00C9684E" w:rsidRPr="00121E2F" w:rsidRDefault="00C9684E" w:rsidP="00C9684E">
      <w:pPr>
        <w:pStyle w:val="SingleTxtG"/>
        <w:rPr>
          <w:rFonts w:eastAsia="Calibri"/>
        </w:rPr>
      </w:pPr>
      <w:r>
        <w:t>b)</w:t>
      </w:r>
      <w:r>
        <w:tab/>
        <w:t>На территории затрагиваемой Стороны: путем участия в консультациях [на</w:t>
      </w:r>
      <w:r w:rsidR="00C06B52">
        <w:t> </w:t>
      </w:r>
      <w:r>
        <w:t xml:space="preserve">основе документации об оценке воздействия на окружающую среду] или специальном мероприятии, на котором официально регистрируются мнения общественности </w:t>
      </w:r>
      <w:r w:rsidRPr="005B3955">
        <w:rPr>
          <w:lang w:val="en-GB"/>
        </w:rPr>
        <w:fldChar w:fldCharType="begin">
          <w:ffData>
            <w:name w:val="Check21"/>
            <w:enabled/>
            <w:calcOnExit w:val="0"/>
            <w:checkBox>
              <w:sizeAuto/>
              <w:default w:val="0"/>
            </w:checkBox>
          </w:ffData>
        </w:fldChar>
      </w:r>
      <w:r w:rsidRPr="005B3955">
        <w:instrText xml:space="preserve"> FORMCHECKBOX </w:instrText>
      </w:r>
      <w:r w:rsidR="00FC7623">
        <w:fldChar w:fldCharType="separate"/>
      </w:r>
      <w:r w:rsidRPr="005B3955">
        <w:fldChar w:fldCharType="end"/>
      </w:r>
    </w:p>
    <w:p w14:paraId="23A7CDA4" w14:textId="77777777" w:rsidR="00C9684E" w:rsidRPr="00121E2F" w:rsidRDefault="00C9684E" w:rsidP="00C9684E">
      <w:pPr>
        <w:pStyle w:val="SingleTxtG"/>
        <w:rPr>
          <w:rFonts w:eastAsia="Calibri"/>
        </w:rPr>
      </w:pPr>
      <w:r>
        <w:t>c)</w:t>
      </w:r>
      <w:r>
        <w:tab/>
        <w:t xml:space="preserve">На территории Стороны происхождения: путем участия в консультациях или специальном мероприятии, на котором официально регистрируются мнения общественности </w:t>
      </w:r>
      <w:r w:rsidRPr="005B3955">
        <w:rPr>
          <w:lang w:val="en-GB"/>
        </w:rPr>
        <w:fldChar w:fldCharType="begin">
          <w:ffData>
            <w:name w:val="Check21"/>
            <w:enabled/>
            <w:calcOnExit w:val="0"/>
            <w:checkBox>
              <w:sizeAuto/>
              <w:default w:val="0"/>
            </w:checkBox>
          </w:ffData>
        </w:fldChar>
      </w:r>
      <w:r w:rsidRPr="005B3955">
        <w:instrText xml:space="preserve"> FORMCHECKBOX </w:instrText>
      </w:r>
      <w:r w:rsidR="00FC7623">
        <w:fldChar w:fldCharType="separate"/>
      </w:r>
      <w:r w:rsidRPr="005B3955">
        <w:fldChar w:fldCharType="end"/>
      </w:r>
    </w:p>
    <w:p w14:paraId="7788E30B" w14:textId="225C5440" w:rsidR="00C9684E" w:rsidRPr="00121E2F" w:rsidRDefault="00C9684E" w:rsidP="00C9684E">
      <w:pPr>
        <w:pStyle w:val="SingleTxtG"/>
        <w:rPr>
          <w:rFonts w:eastAsia="Calibri"/>
        </w:rPr>
      </w:pPr>
      <w:r>
        <w:t>d)</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97B0E5D" w14:textId="0716A8B4"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79A71A6F" w14:textId="6EEE545B" w:rsidR="00C9684E" w:rsidRPr="00121E2F" w:rsidRDefault="00C9684E" w:rsidP="00C9684E">
      <w:pPr>
        <w:pStyle w:val="HChG"/>
      </w:pPr>
      <w:r>
        <w:tab/>
      </w:r>
      <w:r>
        <w:tab/>
      </w:r>
      <w:r>
        <w:rPr>
          <w:bCs/>
        </w:rPr>
        <w:t>Статья 4</w:t>
      </w:r>
      <w:r w:rsidR="00C06B52">
        <w:rPr>
          <w:bCs/>
        </w:rPr>
        <w:br/>
      </w:r>
      <w:r>
        <w:rPr>
          <w:bCs/>
        </w:rPr>
        <w:tab/>
        <w:t>Подготовка документации об оценке воздействия на</w:t>
      </w:r>
      <w:r w:rsidR="00C06B52">
        <w:rPr>
          <w:bCs/>
        </w:rPr>
        <w:t> </w:t>
      </w:r>
      <w:r>
        <w:rPr>
          <w:bCs/>
        </w:rPr>
        <w:t>окружающую среду</w:t>
      </w:r>
    </w:p>
    <w:p w14:paraId="1AAE0757" w14:textId="1E79655A" w:rsidR="00C9684E" w:rsidRPr="00121E2F" w:rsidRDefault="00C9684E" w:rsidP="00C9684E">
      <w:pPr>
        <w:pStyle w:val="H23G"/>
      </w:pPr>
      <w:r>
        <w:tab/>
      </w:r>
      <w:r>
        <w:tab/>
        <w:t>I.4.1.</w:t>
      </w:r>
      <w:r>
        <w:tab/>
      </w:r>
      <w:r>
        <w:rPr>
          <w:bCs/>
        </w:rPr>
        <w:t>Как вы определяете, какая информация подлежит включению в</w:t>
      </w:r>
      <w:r w:rsidR="00C06B52">
        <w:rPr>
          <w:bCs/>
        </w:rPr>
        <w:t> </w:t>
      </w:r>
      <w:r>
        <w:rPr>
          <w:bCs/>
        </w:rPr>
        <w:t>документацию об оценке воздействия в соответствии с пунктом 1 статьи 4?</w:t>
      </w:r>
      <w:r>
        <w:t xml:space="preserve"> </w:t>
      </w:r>
      <w:r>
        <w:rPr>
          <w:bCs/>
        </w:rPr>
        <w:t>Просьба указать (возможен выбор нескольких вариантов):</w:t>
      </w:r>
      <w:bookmarkStart w:id="9" w:name="_Hlk80130261"/>
      <w:bookmarkEnd w:id="9"/>
    </w:p>
    <w:p w14:paraId="215C678E" w14:textId="77777777" w:rsidR="00C9684E" w:rsidRPr="00121E2F" w:rsidRDefault="00C9684E" w:rsidP="00C9684E">
      <w:pPr>
        <w:pStyle w:val="SingleTxtG"/>
        <w:rPr>
          <w:rFonts w:eastAsia="Calibri"/>
        </w:rPr>
      </w:pPr>
      <w:r>
        <w:t>a)</w:t>
      </w:r>
      <w:r>
        <w:tab/>
        <w:t xml:space="preserve">Используя добавление II </w:t>
      </w:r>
      <w:bookmarkStart w:id="10" w:name="Check18"/>
      <w:bookmarkEnd w:id="10"/>
      <w:r w:rsidRPr="009C0EAE">
        <w:rPr>
          <w:lang w:val="en-GB"/>
        </w:rPr>
        <w:fldChar w:fldCharType="begin">
          <w:ffData>
            <w:name w:val="Check21"/>
            <w:enabled/>
            <w:calcOnExit w:val="0"/>
            <w:checkBox>
              <w:sizeAuto/>
              <w:default w:val="0"/>
            </w:checkBox>
          </w:ffData>
        </w:fldChar>
      </w:r>
      <w:r w:rsidRPr="009C0EAE">
        <w:instrText xml:space="preserve"> FORMCHECKBOX </w:instrText>
      </w:r>
      <w:r w:rsidR="00FC7623">
        <w:fldChar w:fldCharType="separate"/>
      </w:r>
      <w:r w:rsidRPr="009C0EAE">
        <w:fldChar w:fldCharType="end"/>
      </w:r>
    </w:p>
    <w:p w14:paraId="70FD68FB" w14:textId="77777777" w:rsidR="00C9684E" w:rsidRPr="00121E2F" w:rsidRDefault="00C9684E" w:rsidP="00C9684E">
      <w:pPr>
        <w:pStyle w:val="SingleTxtG"/>
        <w:rPr>
          <w:rFonts w:eastAsia="Calibri"/>
        </w:rPr>
      </w:pPr>
      <w:r>
        <w:t>b)</w:t>
      </w:r>
      <w:r>
        <w:tab/>
        <w:t xml:space="preserve">Используя замечания, полученные от компетентных органов в ходе этапа определения сферы охвата, если применимо </w:t>
      </w:r>
      <w:bookmarkStart w:id="11" w:name="Check19"/>
      <w:bookmarkEnd w:id="11"/>
      <w:r w:rsidRPr="009C0EAE">
        <w:rPr>
          <w:lang w:val="en-GB"/>
        </w:rPr>
        <w:fldChar w:fldCharType="begin">
          <w:ffData>
            <w:name w:val="Check21"/>
            <w:enabled/>
            <w:calcOnExit w:val="0"/>
            <w:checkBox>
              <w:sizeAuto/>
              <w:default w:val="0"/>
            </w:checkBox>
          </w:ffData>
        </w:fldChar>
      </w:r>
      <w:r w:rsidRPr="009C0EAE">
        <w:instrText xml:space="preserve"> FORMCHECKBOX </w:instrText>
      </w:r>
      <w:r w:rsidR="00FC7623">
        <w:fldChar w:fldCharType="separate"/>
      </w:r>
      <w:r w:rsidRPr="009C0EAE">
        <w:fldChar w:fldCharType="end"/>
      </w:r>
    </w:p>
    <w:p w14:paraId="44B16071" w14:textId="77777777" w:rsidR="00C9684E" w:rsidRPr="00121E2F" w:rsidRDefault="00C9684E" w:rsidP="00C9684E">
      <w:pPr>
        <w:pStyle w:val="SingleTxtG"/>
        <w:rPr>
          <w:rFonts w:eastAsia="Calibri"/>
        </w:rPr>
      </w:pPr>
      <w:r>
        <w:t>c)</w:t>
      </w:r>
      <w:r>
        <w:tab/>
        <w:t xml:space="preserve">Используя замечания, полученные от представителей общественности в ходе этапа определения сферы охвата, если применимо </w:t>
      </w:r>
      <w:bookmarkStart w:id="12" w:name="Check20"/>
      <w:bookmarkEnd w:id="12"/>
      <w:r w:rsidRPr="009C0EAE">
        <w:rPr>
          <w:lang w:val="en-GB"/>
        </w:rPr>
        <w:fldChar w:fldCharType="begin">
          <w:ffData>
            <w:name w:val="Check21"/>
            <w:enabled/>
            <w:calcOnExit w:val="0"/>
            <w:checkBox>
              <w:sizeAuto/>
              <w:default w:val="0"/>
            </w:checkBox>
          </w:ffData>
        </w:fldChar>
      </w:r>
      <w:r w:rsidRPr="009C0EAE">
        <w:instrText xml:space="preserve"> FORMCHECKBOX </w:instrText>
      </w:r>
      <w:r w:rsidR="00FC7623">
        <w:fldChar w:fldCharType="separate"/>
      </w:r>
      <w:r w:rsidRPr="009C0EAE">
        <w:fldChar w:fldCharType="end"/>
      </w:r>
    </w:p>
    <w:p w14:paraId="63CDA13F" w14:textId="77777777" w:rsidR="00C9684E" w:rsidRPr="00121E2F" w:rsidRDefault="00C9684E" w:rsidP="00C9684E">
      <w:pPr>
        <w:pStyle w:val="SingleTxtG"/>
        <w:rPr>
          <w:rFonts w:eastAsia="Calibri"/>
        </w:rPr>
      </w:pPr>
      <w:r>
        <w:t>d)</w:t>
      </w:r>
      <w:r>
        <w:tab/>
      </w:r>
      <w:bookmarkStart w:id="13" w:name="Check21"/>
      <w:bookmarkEnd w:id="13"/>
      <w:r w:rsidRPr="00A86FB0">
        <w:t>Как определено инициатором на основании его собственного опыта</w:t>
      </w:r>
      <w:r>
        <w:t xml:space="preserve"> </w:t>
      </w:r>
      <w:bookmarkStart w:id="14" w:name="_Hlk83726400"/>
      <w:r w:rsidRPr="009C0EAE">
        <w:rPr>
          <w:lang w:val="en-GB"/>
        </w:rPr>
        <w:fldChar w:fldCharType="begin">
          <w:ffData>
            <w:name w:val="Check21"/>
            <w:enabled/>
            <w:calcOnExit w:val="0"/>
            <w:checkBox>
              <w:sizeAuto/>
              <w:default w:val="0"/>
            </w:checkBox>
          </w:ffData>
        </w:fldChar>
      </w:r>
      <w:r w:rsidRPr="009C0EAE">
        <w:instrText xml:space="preserve"> FORMCHECKBOX </w:instrText>
      </w:r>
      <w:r w:rsidR="00FC7623">
        <w:fldChar w:fldCharType="separate"/>
      </w:r>
      <w:r w:rsidRPr="009C0EAE">
        <w:fldChar w:fldCharType="end"/>
      </w:r>
      <w:bookmarkEnd w:id="14"/>
    </w:p>
    <w:p w14:paraId="62AFD1B0" w14:textId="77A5615A" w:rsidR="00C9684E" w:rsidRPr="00121E2F" w:rsidRDefault="00C9684E" w:rsidP="00C9684E">
      <w:pPr>
        <w:pStyle w:val="SingleTxtG"/>
        <w:rPr>
          <w:rFonts w:eastAsia="Calibri"/>
        </w:rPr>
      </w:pPr>
      <w:r>
        <w:t>e)</w:t>
      </w:r>
      <w:r>
        <w:tab/>
        <w:t xml:space="preserve">Используя другие средства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E0C4B0C" w14:textId="491AF227"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8A7B360" w14:textId="1E73826F" w:rsidR="00C9684E" w:rsidRPr="00121E2F" w:rsidRDefault="00C9684E" w:rsidP="00C9684E">
      <w:pPr>
        <w:pStyle w:val="H23G"/>
      </w:pPr>
      <w:r>
        <w:tab/>
      </w:r>
      <w:r>
        <w:tab/>
        <w:t>I.4.2.</w:t>
      </w:r>
      <w:r>
        <w:tab/>
      </w:r>
      <w:r>
        <w:rPr>
          <w:bCs/>
        </w:rPr>
        <w:t xml:space="preserve">В статье 4 говорится, что </w:t>
      </w:r>
      <w:r w:rsidR="00B47BE0">
        <w:rPr>
          <w:bCs/>
        </w:rPr>
        <w:t>«</w:t>
      </w:r>
      <w:r>
        <w:rPr>
          <w:bCs/>
        </w:rPr>
        <w:t>документация об оценке воздействия на</w:t>
      </w:r>
      <w:r w:rsidR="00C06B52">
        <w:rPr>
          <w:bCs/>
        </w:rPr>
        <w:t> </w:t>
      </w:r>
      <w:r>
        <w:rPr>
          <w:bCs/>
        </w:rPr>
        <w:t>окружающую среду... содержит, как минимум, информацию, описанную в</w:t>
      </w:r>
      <w:r w:rsidR="00C06B52">
        <w:rPr>
          <w:bCs/>
        </w:rPr>
        <w:t> </w:t>
      </w:r>
      <w:r>
        <w:rPr>
          <w:bCs/>
        </w:rPr>
        <w:t>Добавлении II</w:t>
      </w:r>
      <w:r w:rsidR="00B47BE0">
        <w:rPr>
          <w:bCs/>
        </w:rPr>
        <w:t>»</w:t>
      </w:r>
      <w:r>
        <w:rPr>
          <w:bCs/>
        </w:rPr>
        <w:t>.</w:t>
      </w:r>
      <w:r>
        <w:t xml:space="preserve"> </w:t>
      </w:r>
      <w:r>
        <w:rPr>
          <w:bCs/>
        </w:rPr>
        <w:t>Какие меры контроля качества предусмотрены в</w:t>
      </w:r>
      <w:r w:rsidR="00C06B52">
        <w:rPr>
          <w:bCs/>
        </w:rPr>
        <w:t> з</w:t>
      </w:r>
      <w:r>
        <w:rPr>
          <w:bCs/>
        </w:rPr>
        <w:t>аконодательной или административной базе вашей страны как Стороны происхождения для обеспечения достаточного качества документации?</w:t>
      </w:r>
      <w:r>
        <w:t xml:space="preserve"> </w:t>
      </w:r>
      <w:r w:rsidR="00C06B52">
        <w:br/>
      </w:r>
      <w:r>
        <w:rPr>
          <w:bCs/>
        </w:rPr>
        <w:t>Просьба указать:</w:t>
      </w:r>
    </w:p>
    <w:p w14:paraId="24991D34" w14:textId="77777777" w:rsidR="00C9684E" w:rsidRPr="00121E2F" w:rsidRDefault="00C9684E" w:rsidP="00C9684E">
      <w:pPr>
        <w:pStyle w:val="SingleTxtG"/>
        <w:rPr>
          <w:rFonts w:eastAsia="Calibri"/>
        </w:rPr>
      </w:pPr>
      <w:r>
        <w:t>a)</w:t>
      </w:r>
      <w:r>
        <w:tab/>
        <w:t xml:space="preserve">Компетентный орган проверяет представленную информацию и перед представлением ее для замечаний обеспечивает, чтобы она включала как минимум все сведения, предусмотренные в добавлении II </w:t>
      </w:r>
      <w:r w:rsidRPr="0074085E">
        <w:rPr>
          <w:lang w:val="en-GB"/>
        </w:rPr>
        <w:fldChar w:fldCharType="begin">
          <w:ffData>
            <w:name w:val="Check21"/>
            <w:enabled/>
            <w:calcOnExit w:val="0"/>
            <w:checkBox>
              <w:sizeAuto/>
              <w:default w:val="0"/>
            </w:checkBox>
          </w:ffData>
        </w:fldChar>
      </w:r>
      <w:r w:rsidRPr="0074085E">
        <w:instrText xml:space="preserve"> FORMCHECKBOX </w:instrText>
      </w:r>
      <w:r w:rsidR="00FC7623">
        <w:fldChar w:fldCharType="separate"/>
      </w:r>
      <w:r w:rsidRPr="0074085E">
        <w:fldChar w:fldCharType="end"/>
      </w:r>
    </w:p>
    <w:p w14:paraId="210217A1" w14:textId="77777777" w:rsidR="00C9684E" w:rsidRPr="00121E2F" w:rsidRDefault="00C9684E" w:rsidP="00C9684E">
      <w:pPr>
        <w:pStyle w:val="SingleTxtG"/>
        <w:rPr>
          <w:rFonts w:eastAsia="Calibri"/>
        </w:rPr>
      </w:pPr>
      <w:r>
        <w:t>b)</w:t>
      </w:r>
      <w:r>
        <w:tab/>
        <w:t>С помощью</w:t>
      </w:r>
      <w:r w:rsidRPr="0074085E">
        <w:t xml:space="preserve"> контрольны</w:t>
      </w:r>
      <w:r>
        <w:t>х</w:t>
      </w:r>
      <w:r w:rsidRPr="0074085E">
        <w:t xml:space="preserve"> перечн</w:t>
      </w:r>
      <w:r>
        <w:t>ей</w:t>
      </w:r>
      <w:r w:rsidRPr="0074085E">
        <w:t xml:space="preserve"> мер проверки качества</w:t>
      </w:r>
      <w:r>
        <w:t xml:space="preserve">, основанных на требованиях, перечисленных в добавлении II </w:t>
      </w:r>
      <w:r w:rsidRPr="0074085E">
        <w:rPr>
          <w:lang w:val="en-GB"/>
        </w:rPr>
        <w:fldChar w:fldCharType="begin">
          <w:ffData>
            <w:name w:val="Check21"/>
            <w:enabled/>
            <w:calcOnExit w:val="0"/>
            <w:checkBox>
              <w:sizeAuto/>
              <w:default w:val="0"/>
            </w:checkBox>
          </w:ffData>
        </w:fldChar>
      </w:r>
      <w:r w:rsidRPr="0074085E">
        <w:instrText xml:space="preserve"> FORMCHECKBOX </w:instrText>
      </w:r>
      <w:r w:rsidR="00FC7623">
        <w:fldChar w:fldCharType="separate"/>
      </w:r>
      <w:r w:rsidRPr="0074085E">
        <w:fldChar w:fldCharType="end"/>
      </w:r>
      <w:r>
        <w:t xml:space="preserve"> </w:t>
      </w:r>
    </w:p>
    <w:p w14:paraId="685136C1" w14:textId="77777777" w:rsidR="00C9684E" w:rsidRPr="00121E2F" w:rsidRDefault="00C9684E" w:rsidP="00C9684E">
      <w:pPr>
        <w:pStyle w:val="SingleTxtG"/>
        <w:rPr>
          <w:rFonts w:eastAsia="Calibri"/>
        </w:rPr>
      </w:pPr>
      <w:r>
        <w:t>c)</w:t>
      </w:r>
      <w:r>
        <w:tab/>
        <w:t xml:space="preserve">Никаких конкретных процедур или механизмов не предусмотрено </w:t>
      </w:r>
      <w:r w:rsidRPr="0074085E">
        <w:rPr>
          <w:lang w:val="en-GB"/>
        </w:rPr>
        <w:fldChar w:fldCharType="begin">
          <w:ffData>
            <w:name w:val="Check21"/>
            <w:enabled/>
            <w:calcOnExit w:val="0"/>
            <w:checkBox>
              <w:sizeAuto/>
              <w:default w:val="0"/>
            </w:checkBox>
          </w:ffData>
        </w:fldChar>
      </w:r>
      <w:r w:rsidRPr="0074085E">
        <w:instrText xml:space="preserve"> FORMCHECKBOX </w:instrText>
      </w:r>
      <w:r w:rsidR="00FC7623">
        <w:fldChar w:fldCharType="separate"/>
      </w:r>
      <w:r w:rsidRPr="0074085E">
        <w:fldChar w:fldCharType="end"/>
      </w:r>
    </w:p>
    <w:p w14:paraId="0EAE7DF5" w14:textId="4FCAAB1F" w:rsidR="00C9684E" w:rsidRPr="00121E2F" w:rsidRDefault="00C9684E" w:rsidP="00C9684E">
      <w:pPr>
        <w:pStyle w:val="SingleTxtG"/>
        <w:rPr>
          <w:rFonts w:eastAsia="Calibri"/>
        </w:rPr>
      </w:pPr>
      <w:r>
        <w:t>d)</w:t>
      </w:r>
      <w:r>
        <w:tab/>
        <w:t xml:space="preserve">Другие меры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722CC6F" w14:textId="5240CD1D"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D09B382" w14:textId="1F308973" w:rsidR="00C9684E" w:rsidRPr="00121E2F" w:rsidRDefault="00C9684E" w:rsidP="00C9684E">
      <w:pPr>
        <w:pStyle w:val="H23G"/>
      </w:pPr>
      <w:r>
        <w:lastRenderedPageBreak/>
        <w:tab/>
      </w:r>
      <w:r>
        <w:tab/>
        <w:t>I.4.3.</w:t>
      </w:r>
      <w:r>
        <w:tab/>
      </w:r>
      <w:r>
        <w:rPr>
          <w:bCs/>
        </w:rPr>
        <w:t xml:space="preserve">Как вы определяете </w:t>
      </w:r>
      <w:r w:rsidR="00B47BE0">
        <w:rPr>
          <w:bCs/>
        </w:rPr>
        <w:t>«</w:t>
      </w:r>
      <w:r>
        <w:rPr>
          <w:bCs/>
        </w:rPr>
        <w:t>разумные альтернативы</w:t>
      </w:r>
      <w:r w:rsidR="00B47BE0">
        <w:rPr>
          <w:bCs/>
        </w:rPr>
        <w:t>»</w:t>
      </w:r>
      <w:r>
        <w:rPr>
          <w:bCs/>
        </w:rPr>
        <w:t xml:space="preserve"> в соответствии с</w:t>
      </w:r>
      <w:r w:rsidR="00C06B52">
        <w:rPr>
          <w:bCs/>
        </w:rPr>
        <w:t> </w:t>
      </w:r>
      <w:r>
        <w:rPr>
          <w:bCs/>
        </w:rPr>
        <w:t>добавлением II (п. b)</w:t>
      </w:r>
      <w:r w:rsidR="00C06B52">
        <w:rPr>
          <w:bCs/>
        </w:rPr>
        <w:t>)</w:t>
      </w:r>
      <w:r>
        <w:rPr>
          <w:bCs/>
        </w:rPr>
        <w:t>?</w:t>
      </w:r>
      <w:r>
        <w:t xml:space="preserve"> </w:t>
      </w:r>
    </w:p>
    <w:p w14:paraId="283885BA" w14:textId="4EBA8195" w:rsidR="00C9684E" w:rsidRPr="00121E2F" w:rsidRDefault="00C9684E" w:rsidP="00C9684E">
      <w:pPr>
        <w:pStyle w:val="SingleTxtG"/>
        <w:rPr>
          <w:rFonts w:eastAsia="Calibri"/>
        </w:rPr>
      </w:pPr>
      <w:r>
        <w:t>a)</w:t>
      </w:r>
      <w:r>
        <w:tab/>
        <w:t xml:space="preserve">На основе индивидуального подхода </w:t>
      </w:r>
      <w:r w:rsidR="00C06B52" w:rsidRPr="0074085E">
        <w:rPr>
          <w:lang w:val="en-GB"/>
        </w:rPr>
        <w:fldChar w:fldCharType="begin">
          <w:ffData>
            <w:name w:val="Check21"/>
            <w:enabled/>
            <w:calcOnExit w:val="0"/>
            <w:checkBox>
              <w:sizeAuto/>
              <w:default w:val="0"/>
            </w:checkBox>
          </w:ffData>
        </w:fldChar>
      </w:r>
      <w:r w:rsidR="00C06B52" w:rsidRPr="0074085E">
        <w:instrText xml:space="preserve"> FORMCHECKBOX </w:instrText>
      </w:r>
      <w:r w:rsidR="00FC7623">
        <w:fldChar w:fldCharType="separate"/>
      </w:r>
      <w:r w:rsidR="00C06B52" w:rsidRPr="0074085E">
        <w:fldChar w:fldCharType="end"/>
      </w:r>
    </w:p>
    <w:p w14:paraId="1B6F0205" w14:textId="2427BC2A" w:rsidR="00C9684E" w:rsidRPr="00121E2F" w:rsidRDefault="00C9684E" w:rsidP="00C9684E">
      <w:pPr>
        <w:pStyle w:val="SingleTxtG"/>
        <w:rPr>
          <w:rFonts w:eastAsia="Calibri"/>
        </w:rPr>
      </w:pPr>
      <w:r>
        <w:t>b)</w:t>
      </w:r>
      <w:r>
        <w:tab/>
        <w:t xml:space="preserve">Как определено в национальном законодательстве (просьба указать):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CAD3E4E" w14:textId="181B2A70" w:rsidR="00C9684E" w:rsidRPr="00121E2F" w:rsidRDefault="00C9684E" w:rsidP="00C9684E">
      <w:pPr>
        <w:pStyle w:val="SingleTxtG"/>
        <w:rPr>
          <w:rFonts w:eastAsia="Calibri"/>
        </w:rPr>
      </w:pPr>
      <w:r>
        <w:t>c)</w:t>
      </w:r>
      <w:r>
        <w:tab/>
        <w:t xml:space="preserve">Иным образом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6D3BEA8F" w14:textId="1172C26C" w:rsidR="00C9684E" w:rsidRPr="00121E2F" w:rsidRDefault="00C9684E" w:rsidP="00C9684E">
      <w:pPr>
        <w:pStyle w:val="SingleTxtG"/>
        <w:rPr>
          <w:rFonts w:eastAsia="Calibri"/>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66DD418" w14:textId="2DBF7261" w:rsidR="00C9684E" w:rsidRPr="00622879" w:rsidRDefault="00C9684E" w:rsidP="00C9684E">
      <w:pPr>
        <w:pStyle w:val="HChG"/>
      </w:pPr>
      <w:r>
        <w:tab/>
      </w:r>
      <w:r>
        <w:tab/>
      </w:r>
      <w:r>
        <w:rPr>
          <w:bCs/>
        </w:rPr>
        <w:t xml:space="preserve">Статья 5 </w:t>
      </w:r>
      <w:r w:rsidR="00C06B52">
        <w:rPr>
          <w:bCs/>
        </w:rPr>
        <w:br/>
      </w:r>
      <w:r>
        <w:rPr>
          <w:bCs/>
        </w:rPr>
        <w:tab/>
        <w:t>Консультации, проводимые на основе документации об</w:t>
      </w:r>
      <w:r w:rsidR="00C06B52">
        <w:rPr>
          <w:bCs/>
        </w:rPr>
        <w:t> </w:t>
      </w:r>
      <w:r>
        <w:rPr>
          <w:bCs/>
        </w:rPr>
        <w:t>оценке воздействия на окружающую среду</w:t>
      </w:r>
      <w:r>
        <w:t xml:space="preserve"> </w:t>
      </w:r>
    </w:p>
    <w:p w14:paraId="5E6E6EB0" w14:textId="77777777" w:rsidR="00C9684E" w:rsidRPr="00622879" w:rsidRDefault="00C9684E" w:rsidP="00C9684E">
      <w:pPr>
        <w:pStyle w:val="H23G"/>
      </w:pPr>
      <w:r>
        <w:tab/>
      </w:r>
      <w:r>
        <w:tab/>
        <w:t>I.5.</w:t>
      </w:r>
      <w:r>
        <w:tab/>
      </w:r>
      <w:r>
        <w:rPr>
          <w:bCs/>
        </w:rPr>
        <w:t>Предусматривает ли ваше национальное законодательство об оценке воздействия на окружающую среду организацию трансграничных консультаций между органами заинтересованных Сторон?</w:t>
      </w:r>
    </w:p>
    <w:p w14:paraId="4D994B33" w14:textId="77777777" w:rsidR="00C9684E" w:rsidRPr="00121E2F" w:rsidRDefault="00C9684E" w:rsidP="00C9684E">
      <w:pPr>
        <w:pStyle w:val="SingleTxtG"/>
      </w:pPr>
      <w:r>
        <w:t>a)</w:t>
      </w:r>
      <w:r>
        <w:tab/>
        <w:t xml:space="preserve">Да, они являются обязательными </w:t>
      </w:r>
      <w:r w:rsidRPr="00385762">
        <w:rPr>
          <w:lang w:val="en-GB"/>
        </w:rPr>
        <w:fldChar w:fldCharType="begin">
          <w:ffData>
            <w:name w:val="Check21"/>
            <w:enabled/>
            <w:calcOnExit w:val="0"/>
            <w:checkBox>
              <w:sizeAuto/>
              <w:default w:val="0"/>
            </w:checkBox>
          </w:ffData>
        </w:fldChar>
      </w:r>
      <w:r w:rsidRPr="00385762">
        <w:instrText xml:space="preserve"> FORMCHECKBOX </w:instrText>
      </w:r>
      <w:r w:rsidR="00FC7623">
        <w:fldChar w:fldCharType="separate"/>
      </w:r>
      <w:r w:rsidRPr="00385762">
        <w:fldChar w:fldCharType="end"/>
      </w:r>
    </w:p>
    <w:p w14:paraId="0CE6C7A3" w14:textId="2A377CAB" w:rsidR="00C9684E" w:rsidRPr="00121E2F" w:rsidRDefault="00C9684E" w:rsidP="00C9684E">
      <w:pPr>
        <w:pStyle w:val="SingleTxtG"/>
      </w:pPr>
      <w:r>
        <w:t>b)</w:t>
      </w:r>
      <w:r>
        <w:tab/>
        <w:t xml:space="preserve">Да, они являются факультативными </w:t>
      </w:r>
      <w:r w:rsidRPr="00385762">
        <w:rPr>
          <w:lang w:val="en-GB"/>
        </w:rPr>
        <w:fldChar w:fldCharType="begin">
          <w:ffData>
            <w:name w:val="Check21"/>
            <w:enabled/>
            <w:calcOnExit w:val="0"/>
            <w:checkBox>
              <w:sizeAuto/>
              <w:default w:val="0"/>
            </w:checkBox>
          </w:ffData>
        </w:fldChar>
      </w:r>
      <w:r w:rsidRPr="00385762">
        <w:instrText xml:space="preserve"> FORMCHECKBOX </w:instrText>
      </w:r>
      <w:r w:rsidR="00FC7623">
        <w:fldChar w:fldCharType="separate"/>
      </w:r>
      <w:r w:rsidRPr="00385762">
        <w:fldChar w:fldCharType="end"/>
      </w:r>
      <w:r w:rsidRPr="00385762">
        <w:t xml:space="preserve"> </w:t>
      </w:r>
      <w:r>
        <w:t xml:space="preserve">(просьба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C855F1B" w14:textId="0A72DD94" w:rsidR="00C9684E" w:rsidRPr="00121E2F" w:rsidRDefault="00C9684E" w:rsidP="00C9684E">
      <w:pPr>
        <w:pStyle w:val="SingleTxtG"/>
      </w:pPr>
      <w:r>
        <w:t>c)</w:t>
      </w:r>
      <w:r>
        <w:tab/>
        <w:t xml:space="preserve">Нет, в </w:t>
      </w:r>
      <w:r w:rsidR="00C06B52">
        <w:t xml:space="preserve">нем </w:t>
      </w:r>
      <w:r>
        <w:t xml:space="preserve">нет положений об этом </w:t>
      </w:r>
      <w:r w:rsidRPr="00385762">
        <w:rPr>
          <w:lang w:val="en-GB"/>
        </w:rPr>
        <w:fldChar w:fldCharType="begin">
          <w:ffData>
            <w:name w:val="Check21"/>
            <w:enabled/>
            <w:calcOnExit w:val="0"/>
            <w:checkBox>
              <w:sizeAuto/>
              <w:default w:val="0"/>
            </w:checkBox>
          </w:ffData>
        </w:fldChar>
      </w:r>
      <w:r w:rsidRPr="000767CD">
        <w:instrText xml:space="preserve"> </w:instrText>
      </w:r>
      <w:r w:rsidRPr="00385762">
        <w:instrText>FORMCHECKBOX</w:instrText>
      </w:r>
      <w:r w:rsidRPr="000767CD">
        <w:instrText xml:space="preserve"> </w:instrText>
      </w:r>
      <w:r w:rsidR="00FC7623">
        <w:fldChar w:fldCharType="separate"/>
      </w:r>
      <w:r w:rsidRPr="00385762">
        <w:fldChar w:fldCharType="end"/>
      </w:r>
      <w:r>
        <w:t xml:space="preserve"> </w:t>
      </w:r>
    </w:p>
    <w:p w14:paraId="739E4CB2" w14:textId="54652A9A"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5B8FC11" w14:textId="706DE637" w:rsidR="00C9684E" w:rsidRPr="00121E2F" w:rsidRDefault="00C9684E" w:rsidP="00C9684E">
      <w:pPr>
        <w:pStyle w:val="HChG"/>
      </w:pPr>
      <w:r>
        <w:tab/>
      </w:r>
      <w:r>
        <w:tab/>
      </w:r>
      <w:r>
        <w:rPr>
          <w:bCs/>
        </w:rPr>
        <w:t xml:space="preserve">Статья 6 </w:t>
      </w:r>
      <w:r w:rsidR="00C06B52">
        <w:rPr>
          <w:bCs/>
        </w:rPr>
        <w:br/>
      </w:r>
      <w:r>
        <w:rPr>
          <w:bCs/>
        </w:rPr>
        <w:tab/>
        <w:t>Окончательное решение</w:t>
      </w:r>
      <w:r>
        <w:t xml:space="preserve"> </w:t>
      </w:r>
    </w:p>
    <w:p w14:paraId="14AAFB16" w14:textId="4DDEAEC1" w:rsidR="00C9684E" w:rsidRPr="00121E2F" w:rsidRDefault="00C9684E" w:rsidP="00C9684E">
      <w:pPr>
        <w:pStyle w:val="H23G"/>
      </w:pPr>
      <w:r>
        <w:tab/>
      </w:r>
      <w:r>
        <w:tab/>
        <w:t>I.6.1.</w:t>
      </w:r>
      <w:r>
        <w:tab/>
      </w:r>
      <w:r>
        <w:rPr>
          <w:bCs/>
        </w:rPr>
        <w:t>Просьба выбрать из приведенного ниже перечня информацию, которую ваша страна как Сторона происхождения должна в соответствии со своей законодательной и административной базой надлежащим образом учесть при</w:t>
      </w:r>
      <w:r w:rsidR="00C06B52">
        <w:rPr>
          <w:bCs/>
        </w:rPr>
        <w:t> </w:t>
      </w:r>
      <w:r>
        <w:rPr>
          <w:bCs/>
        </w:rPr>
        <w:t>принятии окончательного решения по предлагаемому виду деятельности (ст. 6 (п.1)):</w:t>
      </w:r>
    </w:p>
    <w:p w14:paraId="7E6F2579" w14:textId="77777777" w:rsidR="00C9684E" w:rsidRPr="00121E2F" w:rsidRDefault="00C9684E" w:rsidP="00C9684E">
      <w:pPr>
        <w:pStyle w:val="SingleTxtG"/>
        <w:rPr>
          <w:rFonts w:eastAsia="Calibri"/>
        </w:rPr>
      </w:pPr>
      <w:r>
        <w:t>a)</w:t>
      </w:r>
      <w:r>
        <w:tab/>
        <w:t xml:space="preserve">Выводы документации об оценке воздействия на окружающую среду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FC7623">
        <w:fldChar w:fldCharType="separate"/>
      </w:r>
      <w:r w:rsidRPr="00F25A1A">
        <w:fldChar w:fldCharType="end"/>
      </w:r>
    </w:p>
    <w:p w14:paraId="08FD92CA" w14:textId="77777777" w:rsidR="00C9684E" w:rsidRPr="00121E2F" w:rsidRDefault="00C9684E" w:rsidP="00C9684E">
      <w:pPr>
        <w:pStyle w:val="SingleTxtG"/>
        <w:rPr>
          <w:rFonts w:eastAsia="Calibri"/>
        </w:rPr>
      </w:pPr>
      <w:r>
        <w:t>b)</w:t>
      </w:r>
      <w:r>
        <w:tab/>
        <w:t xml:space="preserve">Замечания, полученные в соответствии со статьями 3 (п. 8) и 4 (п. 2)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FC7623">
        <w:fldChar w:fldCharType="separate"/>
      </w:r>
      <w:r w:rsidRPr="00F25A1A">
        <w:fldChar w:fldCharType="end"/>
      </w:r>
    </w:p>
    <w:p w14:paraId="02F4FE5E" w14:textId="77777777" w:rsidR="00C9684E" w:rsidRPr="00121E2F" w:rsidRDefault="00C9684E" w:rsidP="00C9684E">
      <w:pPr>
        <w:pStyle w:val="SingleTxtG"/>
        <w:rPr>
          <w:rFonts w:eastAsia="Calibri"/>
        </w:rPr>
      </w:pPr>
      <w:r>
        <w:t>c)</w:t>
      </w:r>
      <w:r>
        <w:tab/>
        <w:t xml:space="preserve">Результаты консультаций, о которых говорится в статье 5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FC7623">
        <w:fldChar w:fldCharType="separate"/>
      </w:r>
      <w:r w:rsidRPr="00F25A1A">
        <w:fldChar w:fldCharType="end"/>
      </w:r>
    </w:p>
    <w:p w14:paraId="0BCF0B5B" w14:textId="77777777" w:rsidR="00C9684E" w:rsidRPr="00121E2F" w:rsidRDefault="00C9684E" w:rsidP="00C9684E">
      <w:pPr>
        <w:pStyle w:val="SingleTxtG"/>
        <w:rPr>
          <w:rFonts w:eastAsia="Calibri"/>
          <w:i/>
          <w:sz w:val="24"/>
          <w:szCs w:val="24"/>
        </w:rPr>
      </w:pPr>
      <w:r>
        <w:t>d)</w:t>
      </w:r>
      <w:r>
        <w:tab/>
        <w:t xml:space="preserve">Итоги трансграничных консультаций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FC7623">
        <w:fldChar w:fldCharType="separate"/>
      </w:r>
      <w:r w:rsidRPr="00F25A1A">
        <w:fldChar w:fldCharType="end"/>
      </w:r>
    </w:p>
    <w:p w14:paraId="20F3662C" w14:textId="77777777" w:rsidR="00C9684E" w:rsidRPr="00121E2F" w:rsidRDefault="00C9684E" w:rsidP="00C9684E">
      <w:pPr>
        <w:pStyle w:val="SingleTxtG"/>
        <w:rPr>
          <w:rFonts w:eastAsia="Calibri"/>
        </w:rPr>
      </w:pPr>
      <w:r>
        <w:t>e)</w:t>
      </w:r>
      <w:r>
        <w:tab/>
        <w:t xml:space="preserve">Замечания, полученные от затрагиваемой Стороны/затрагиваемых Сторон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FC7623">
        <w:fldChar w:fldCharType="separate"/>
      </w:r>
      <w:r w:rsidRPr="00F25A1A">
        <w:fldChar w:fldCharType="end"/>
      </w:r>
      <w:r>
        <w:t xml:space="preserve"> </w:t>
      </w:r>
    </w:p>
    <w:p w14:paraId="34A374BA" w14:textId="77777777" w:rsidR="00C9684E" w:rsidRPr="00121E2F" w:rsidRDefault="00C9684E" w:rsidP="00C9684E">
      <w:pPr>
        <w:pStyle w:val="SingleTxtG"/>
        <w:rPr>
          <w:rFonts w:eastAsia="Calibri"/>
        </w:rPr>
      </w:pPr>
      <w:r>
        <w:t>f)</w:t>
      </w:r>
      <w:r>
        <w:tab/>
        <w:t xml:space="preserve">Меры по смягчению последствий </w:t>
      </w:r>
      <w:r w:rsidRPr="00F25A1A">
        <w:rPr>
          <w:lang w:val="en-GB"/>
        </w:rPr>
        <w:fldChar w:fldCharType="begin">
          <w:ffData>
            <w:name w:val="Check21"/>
            <w:enabled/>
            <w:calcOnExit w:val="0"/>
            <w:checkBox>
              <w:sizeAuto/>
              <w:default w:val="0"/>
            </w:checkBox>
          </w:ffData>
        </w:fldChar>
      </w:r>
      <w:r w:rsidRPr="00F25A1A">
        <w:instrText xml:space="preserve"> FORMCHECKBOX </w:instrText>
      </w:r>
      <w:r w:rsidR="00FC7623">
        <w:fldChar w:fldCharType="separate"/>
      </w:r>
      <w:r w:rsidRPr="00F25A1A">
        <w:fldChar w:fldCharType="end"/>
      </w:r>
    </w:p>
    <w:p w14:paraId="7DC1CA7D" w14:textId="66C7C532" w:rsidR="00C9684E" w:rsidRPr="00121E2F" w:rsidRDefault="00C9684E" w:rsidP="00C9684E">
      <w:pPr>
        <w:pStyle w:val="SingleTxtG"/>
        <w:rPr>
          <w:rFonts w:eastAsia="Calibri"/>
        </w:rPr>
      </w:pPr>
      <w:r>
        <w:t>g)</w:t>
      </w:r>
      <w:r>
        <w:tab/>
        <w:t xml:space="preserve">Прочее (просьба конкретизировать):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E820779" w14:textId="6F97F1F2"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D6577F6" w14:textId="77777777" w:rsidR="00C9684E" w:rsidRPr="00121E2F" w:rsidRDefault="00C9684E" w:rsidP="00C9684E">
      <w:pPr>
        <w:pStyle w:val="H23G"/>
      </w:pPr>
      <w:r>
        <w:tab/>
      </w:r>
      <w:r>
        <w:tab/>
        <w:t>I.6.2.</w:t>
      </w:r>
      <w:r>
        <w:tab/>
      </w:r>
      <w:r>
        <w:rPr>
          <w:bCs/>
        </w:rPr>
        <w:t>Учитываются ли замечания органов и общественности затрагиваемой Стороны и итоги консультаций в той же мере, в какой учитываются замечания органов и общественности вашей страны (ст. 6 п.1)?</w:t>
      </w:r>
    </w:p>
    <w:p w14:paraId="28B7EB64" w14:textId="77777777" w:rsidR="00C9684E" w:rsidRPr="00121E2F" w:rsidRDefault="00C9684E" w:rsidP="00C9684E">
      <w:pPr>
        <w:pStyle w:val="SingleTxtG"/>
      </w:pPr>
      <w:r>
        <w:t>a)</w:t>
      </w:r>
      <w:r>
        <w:tab/>
        <w:t xml:space="preserve">Да </w:t>
      </w:r>
      <w:r w:rsidRPr="00A206FD">
        <w:rPr>
          <w:lang w:val="en-GB"/>
        </w:rPr>
        <w:fldChar w:fldCharType="begin">
          <w:ffData>
            <w:name w:val="Check21"/>
            <w:enabled/>
            <w:calcOnExit w:val="0"/>
            <w:checkBox>
              <w:sizeAuto/>
              <w:default w:val="0"/>
            </w:checkBox>
          </w:ffData>
        </w:fldChar>
      </w:r>
      <w:r w:rsidRPr="00A206FD">
        <w:instrText xml:space="preserve"> FORMCHECKBOX </w:instrText>
      </w:r>
      <w:r w:rsidR="00FC7623">
        <w:fldChar w:fldCharType="separate"/>
      </w:r>
      <w:r w:rsidRPr="00A206FD">
        <w:fldChar w:fldCharType="end"/>
      </w:r>
      <w:r>
        <w:t xml:space="preserve"> </w:t>
      </w:r>
    </w:p>
    <w:p w14:paraId="32CE18B2" w14:textId="2DF3D103" w:rsidR="00C9684E" w:rsidRPr="00121E2F" w:rsidRDefault="00C9684E" w:rsidP="00C9684E">
      <w:pPr>
        <w:pStyle w:val="SingleTxtG"/>
      </w:pPr>
      <w:r>
        <w:t>b)</w:t>
      </w:r>
      <w:r>
        <w:tab/>
        <w:t xml:space="preserve">Нет </w:t>
      </w:r>
      <w:r w:rsidRPr="00A206FD">
        <w:rPr>
          <w:lang w:val="en-GB"/>
        </w:rPr>
        <w:fldChar w:fldCharType="begin">
          <w:ffData>
            <w:name w:val="Check21"/>
            <w:enabled/>
            <w:calcOnExit w:val="0"/>
            <w:checkBox>
              <w:sizeAuto/>
              <w:default w:val="0"/>
            </w:checkBox>
          </w:ffData>
        </w:fldChar>
      </w:r>
      <w:r w:rsidRPr="00A206FD">
        <w:instrText xml:space="preserve"> FORMCHECKBOX </w:instrText>
      </w:r>
      <w:r w:rsidR="00FC7623">
        <w:fldChar w:fldCharType="separate"/>
      </w:r>
      <w:r w:rsidRPr="00A206FD">
        <w:fldChar w:fldCharType="end"/>
      </w:r>
      <w:r>
        <w:t xml:space="preserve"> Просьба пояснить различия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7963570" w14:textId="69534B25"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88CDC2F" w14:textId="6E86F5B2" w:rsidR="00C9684E" w:rsidRPr="00121E2F" w:rsidRDefault="00C9684E" w:rsidP="009A53B1">
      <w:pPr>
        <w:pStyle w:val="H23G"/>
        <w:rPr>
          <w:i/>
          <w:iCs/>
        </w:rPr>
      </w:pPr>
      <w:r>
        <w:lastRenderedPageBreak/>
        <w:tab/>
      </w:r>
      <w:r>
        <w:tab/>
        <w:t>I.6.3.</w:t>
      </w:r>
      <w:r>
        <w:tab/>
        <w:t>Согласно статье 6 (п. 3): Если дополнительная информация о</w:t>
      </w:r>
      <w:r w:rsidR="00014272">
        <w:t> </w:t>
      </w:r>
      <w:r>
        <w:t xml:space="preserve">значительном трансграничном воздействии планируемой деятельности, которая отсутствовала в момент принятия решения в отношении этой деятельности и которая могла бы </w:t>
      </w:r>
      <w:r w:rsidRPr="009A53B1">
        <w:t>существенным</w:t>
      </w:r>
      <w:r>
        <w:t xml:space="preserve"> образом повлиять на это решение, становится известной заинтересованной Стороне до начала осуществления такой деятельности, то эта Сторона незамедлительно информирует другую заинтересованную Сторону или заинтересованные Стороны. Если одна из заинтересованных Сторон просит об этом, то проводятся консультации по вопросу о необходимости пересмотра этого решения. </w:t>
      </w:r>
    </w:p>
    <w:p w14:paraId="5EE7D063" w14:textId="77777777" w:rsidR="00C9684E" w:rsidRPr="00121E2F" w:rsidRDefault="00C9684E" w:rsidP="009A53B1">
      <w:pPr>
        <w:pStyle w:val="H23G"/>
      </w:pPr>
      <w:r>
        <w:tab/>
      </w:r>
      <w:r>
        <w:tab/>
        <w:t xml:space="preserve">Имеется ли в вашей стране какие-либо нормативные акты, </w:t>
      </w:r>
      <w:r w:rsidRPr="009A53B1">
        <w:t>обеспечивающие</w:t>
      </w:r>
      <w:r>
        <w:t xml:space="preserve"> осуществление положений статьи 6 (п. 3)?</w:t>
      </w:r>
    </w:p>
    <w:p w14:paraId="7E325395" w14:textId="77777777" w:rsidR="00C9684E" w:rsidRPr="00121E2F" w:rsidRDefault="00C9684E" w:rsidP="00C9684E">
      <w:pPr>
        <w:pStyle w:val="SingleTxtG"/>
      </w:pPr>
      <w:r>
        <w:t>a)</w:t>
      </w:r>
      <w:r>
        <w:tab/>
        <w:t xml:space="preserve">Нет </w:t>
      </w:r>
      <w:r w:rsidRPr="00493D13">
        <w:rPr>
          <w:lang w:val="en-GB"/>
        </w:rPr>
        <w:fldChar w:fldCharType="begin">
          <w:ffData>
            <w:name w:val="Check21"/>
            <w:enabled/>
            <w:calcOnExit w:val="0"/>
            <w:checkBox>
              <w:sizeAuto/>
              <w:default w:val="0"/>
            </w:checkBox>
          </w:ffData>
        </w:fldChar>
      </w:r>
      <w:r w:rsidRPr="00493D13">
        <w:instrText xml:space="preserve"> FORMCHECKBOX </w:instrText>
      </w:r>
      <w:r w:rsidR="00FC7623">
        <w:fldChar w:fldCharType="separate"/>
      </w:r>
      <w:r w:rsidRPr="00493D13">
        <w:fldChar w:fldCharType="end"/>
      </w:r>
    </w:p>
    <w:p w14:paraId="6BBD715D" w14:textId="40075C0D" w:rsidR="00C9684E" w:rsidRPr="00121E2F" w:rsidRDefault="00C9684E" w:rsidP="00C9684E">
      <w:pPr>
        <w:pStyle w:val="SingleTxtG"/>
      </w:pPr>
      <w:r>
        <w:t>b)</w:t>
      </w:r>
      <w:r>
        <w:tab/>
        <w:t xml:space="preserve">Да, это обеспечивается законодательством </w:t>
      </w:r>
      <w:r w:rsidRPr="00493D13">
        <w:rPr>
          <w:lang w:val="en-GB"/>
        </w:rPr>
        <w:fldChar w:fldCharType="begin">
          <w:ffData>
            <w:name w:val="Check21"/>
            <w:enabled/>
            <w:calcOnExit w:val="0"/>
            <w:checkBox>
              <w:sizeAuto/>
              <w:default w:val="0"/>
            </w:checkBox>
          </w:ffData>
        </w:fldChar>
      </w:r>
      <w:r w:rsidRPr="00493D13">
        <w:instrText xml:space="preserve"> FORMCHECKBOX </w:instrText>
      </w:r>
      <w:r w:rsidR="00FC7623">
        <w:fldChar w:fldCharType="separate"/>
      </w:r>
      <w:r w:rsidRPr="00493D13">
        <w:fldChar w:fldCharType="end"/>
      </w:r>
      <w:r>
        <w:t xml:space="preserve"> (просьба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DB2EEE6" w14:textId="11F17323" w:rsidR="00C9684E" w:rsidRPr="00121E2F" w:rsidRDefault="00C9684E" w:rsidP="00C9684E">
      <w:pPr>
        <w:pStyle w:val="SingleTxtG"/>
      </w:pPr>
      <w:r>
        <w:t>c)</w:t>
      </w:r>
      <w:r>
        <w:tab/>
        <w:t xml:space="preserve">Да, это обеспечивается другими средствами </w:t>
      </w:r>
      <w:r w:rsidRPr="00493D13">
        <w:rPr>
          <w:lang w:val="en-GB"/>
        </w:rPr>
        <w:fldChar w:fldCharType="begin">
          <w:ffData>
            <w:name w:val="Check21"/>
            <w:enabled/>
            <w:calcOnExit w:val="0"/>
            <w:checkBox>
              <w:sizeAuto/>
              <w:default w:val="0"/>
            </w:checkBox>
          </w:ffData>
        </w:fldChar>
      </w:r>
      <w:r w:rsidRPr="00493D13">
        <w:instrText xml:space="preserve"> FORMCHECKBOX </w:instrText>
      </w:r>
      <w:r w:rsidR="00FC7623">
        <w:fldChar w:fldCharType="separate"/>
      </w:r>
      <w:r w:rsidRPr="00493D13">
        <w:fldChar w:fldCharType="end"/>
      </w:r>
      <w:r w:rsidRPr="00493D13">
        <w:t xml:space="preserve"> </w:t>
      </w:r>
      <w:r>
        <w:t xml:space="preserve">(просьба уточнить):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3483DFF9" w14:textId="5F930827"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23414F2" w14:textId="42E735D5" w:rsidR="00C9684E" w:rsidRPr="00121E2F" w:rsidRDefault="00C9684E" w:rsidP="009A53B1">
      <w:pPr>
        <w:pStyle w:val="H23G"/>
      </w:pPr>
      <w:r>
        <w:tab/>
      </w:r>
      <w:r>
        <w:tab/>
      </w:r>
      <w:r>
        <w:tab/>
        <w:t>I.6.4.</w:t>
      </w:r>
      <w:r>
        <w:tab/>
        <w:t xml:space="preserve">Все ли виды деятельности, перечисленные в </w:t>
      </w:r>
      <w:r w:rsidRPr="009A53B1">
        <w:t>добавлении</w:t>
      </w:r>
      <w:r>
        <w:t xml:space="preserve"> I (п</w:t>
      </w:r>
      <w:r w:rsidR="00014272">
        <w:t xml:space="preserve">. </w:t>
      </w:r>
      <w:r>
        <w:t>1–22), и</w:t>
      </w:r>
      <w:r w:rsidR="00014272">
        <w:t> </w:t>
      </w:r>
      <w:r>
        <w:t xml:space="preserve">существенные изменения в них требуют окончательного решения </w:t>
      </w:r>
      <w:r w:rsidR="00014272">
        <w:br/>
      </w:r>
      <w:r>
        <w:t>для их разрешения или осуществления в вашей законодательной базе?</w:t>
      </w:r>
    </w:p>
    <w:p w14:paraId="6314584F" w14:textId="77777777" w:rsidR="00C9684E" w:rsidRPr="00121E2F" w:rsidRDefault="00C9684E" w:rsidP="00C9684E">
      <w:pPr>
        <w:pStyle w:val="SingleTxtG"/>
      </w:pPr>
      <w:r>
        <w:t>a)</w:t>
      </w:r>
      <w:r>
        <w:tab/>
        <w:t xml:space="preserve">Да </w:t>
      </w:r>
      <w:r w:rsidRPr="00493D13">
        <w:rPr>
          <w:lang w:val="en-GB"/>
        </w:rPr>
        <w:fldChar w:fldCharType="begin">
          <w:ffData>
            <w:name w:val="Check21"/>
            <w:enabled/>
            <w:calcOnExit w:val="0"/>
            <w:checkBox>
              <w:sizeAuto/>
              <w:default w:val="0"/>
            </w:checkBox>
          </w:ffData>
        </w:fldChar>
      </w:r>
      <w:r w:rsidRPr="007E447C">
        <w:instrText xml:space="preserve"> </w:instrText>
      </w:r>
      <w:r w:rsidRPr="00493D13">
        <w:instrText>FORMCHECKBOX</w:instrText>
      </w:r>
      <w:r w:rsidRPr="007E447C">
        <w:instrText xml:space="preserve"> </w:instrText>
      </w:r>
      <w:r w:rsidR="00FC7623">
        <w:fldChar w:fldCharType="separate"/>
      </w:r>
      <w:r w:rsidRPr="00493D13">
        <w:fldChar w:fldCharType="end"/>
      </w:r>
      <w:r>
        <w:t xml:space="preserve"> </w:t>
      </w:r>
    </w:p>
    <w:p w14:paraId="1E8CCB15" w14:textId="77777777" w:rsidR="00C9684E" w:rsidRPr="00121E2F" w:rsidRDefault="00C9684E" w:rsidP="00C9684E">
      <w:pPr>
        <w:pStyle w:val="SingleTxtG"/>
      </w:pPr>
      <w:r>
        <w:t>b)</w:t>
      </w:r>
      <w:r>
        <w:tab/>
        <w:t xml:space="preserve">Нет </w:t>
      </w:r>
      <w:r w:rsidRPr="00493D13">
        <w:rPr>
          <w:lang w:val="en-GB"/>
        </w:rPr>
        <w:fldChar w:fldCharType="begin">
          <w:ffData>
            <w:name w:val="Check21"/>
            <w:enabled/>
            <w:calcOnExit w:val="0"/>
            <w:checkBox>
              <w:sizeAuto/>
              <w:default w:val="0"/>
            </w:checkBox>
          </w:ffData>
        </w:fldChar>
      </w:r>
      <w:r w:rsidRPr="007E447C">
        <w:instrText xml:space="preserve"> </w:instrText>
      </w:r>
      <w:r w:rsidRPr="00493D13">
        <w:instrText>FORMCHECKBOX</w:instrText>
      </w:r>
      <w:r w:rsidRPr="007E447C">
        <w:instrText xml:space="preserve"> </w:instrText>
      </w:r>
      <w:r w:rsidR="00FC7623">
        <w:fldChar w:fldCharType="separate"/>
      </w:r>
      <w:r w:rsidRPr="00493D13">
        <w:fldChar w:fldCharType="end"/>
      </w:r>
      <w:r>
        <w:t xml:space="preserve"> </w:t>
      </w:r>
    </w:p>
    <w:p w14:paraId="1A57AC30" w14:textId="4AFD7DAC" w:rsidR="00C9684E" w:rsidRPr="00121E2F" w:rsidRDefault="00C9684E" w:rsidP="00C9684E">
      <w:pPr>
        <w:pStyle w:val="SingleTxtG"/>
        <w:rPr>
          <w:sz w:val="2"/>
          <w:szCs w:val="2"/>
        </w:rPr>
      </w:pPr>
      <w:r>
        <w:t xml:space="preserve">Если </w:t>
      </w:r>
      <w:r w:rsidR="00B47BE0">
        <w:t>«</w:t>
      </w:r>
      <w:r>
        <w:t>Нет</w:t>
      </w:r>
      <w:r w:rsidR="00B47BE0">
        <w:t>»</w:t>
      </w:r>
      <w:r>
        <w:t>, просьба указать те виды деятельности из перечисленных в добавлении I или существенные изменения в них, для которых не требуется окончательного решения. Просьба пояснить, почему для этих видов деятельности/существенных изменений не требуется окончательного решения в вашем национальном законодательстве</w:t>
      </w:r>
      <w:r w:rsidR="00A64304">
        <w:t xml:space="preserve">: </w:t>
      </w:r>
      <w:bookmarkStart w:id="15" w:name="_Hlk71891058"/>
      <w:bookmarkEnd w:id="15"/>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4C2C3C6" w14:textId="064D575D" w:rsidR="00C9684E" w:rsidRPr="00121E2F" w:rsidRDefault="00C9684E" w:rsidP="009A53B1">
      <w:pPr>
        <w:pStyle w:val="HChG"/>
      </w:pPr>
      <w:r>
        <w:tab/>
      </w:r>
      <w:r>
        <w:tab/>
      </w:r>
      <w:r w:rsidRPr="009A53B1">
        <w:t>Статья</w:t>
      </w:r>
      <w:r>
        <w:t xml:space="preserve"> 7</w:t>
      </w:r>
      <w:r w:rsidR="00014272">
        <w:br/>
      </w:r>
      <w:r>
        <w:tab/>
      </w:r>
      <w:proofErr w:type="spellStart"/>
      <w:r>
        <w:t>Послепроектный</w:t>
      </w:r>
      <w:proofErr w:type="spellEnd"/>
      <w:r>
        <w:t xml:space="preserve"> анализ</w:t>
      </w:r>
    </w:p>
    <w:p w14:paraId="5EDD4278" w14:textId="601D309F" w:rsidR="00C9684E" w:rsidRPr="00121E2F" w:rsidRDefault="00C9684E" w:rsidP="009A53B1">
      <w:pPr>
        <w:pStyle w:val="H23G"/>
      </w:pPr>
      <w:r>
        <w:tab/>
      </w:r>
      <w:r>
        <w:tab/>
        <w:t>I.7.</w:t>
      </w:r>
      <w:r>
        <w:tab/>
        <w:t xml:space="preserve">Есть ли в вашем национальном законодательстве об </w:t>
      </w:r>
      <w:r w:rsidRPr="009A53B1">
        <w:t>оценке</w:t>
      </w:r>
      <w:r>
        <w:t xml:space="preserve"> воздействия на окружающую среду положение о проведении </w:t>
      </w:r>
      <w:proofErr w:type="spellStart"/>
      <w:r>
        <w:t>послепроектного</w:t>
      </w:r>
      <w:proofErr w:type="spellEnd"/>
      <w:r>
        <w:t xml:space="preserve"> анализа </w:t>
      </w:r>
      <w:r w:rsidR="00014272">
        <w:br/>
      </w:r>
      <w:r>
        <w:t>(ст. 7 (п. 1))?</w:t>
      </w:r>
    </w:p>
    <w:p w14:paraId="694BD0A1" w14:textId="77777777" w:rsidR="00C9684E" w:rsidRPr="00121E2F" w:rsidRDefault="00C9684E" w:rsidP="00C9684E">
      <w:pPr>
        <w:pStyle w:val="SingleTxtG"/>
      </w:pPr>
      <w:r>
        <w:t>a)</w:t>
      </w:r>
      <w:r>
        <w:tab/>
        <w:t xml:space="preserve">Нет </w:t>
      </w:r>
      <w:r w:rsidRPr="00BE7DF7">
        <w:rPr>
          <w:lang w:val="en-GB"/>
        </w:rPr>
        <w:fldChar w:fldCharType="begin">
          <w:ffData>
            <w:name w:val="Check21"/>
            <w:enabled/>
            <w:calcOnExit w:val="0"/>
            <w:checkBox>
              <w:sizeAuto/>
              <w:default w:val="0"/>
            </w:checkBox>
          </w:ffData>
        </w:fldChar>
      </w:r>
      <w:r w:rsidRPr="00BE7DF7">
        <w:instrText xml:space="preserve"> FORMCHECKBOX </w:instrText>
      </w:r>
      <w:r w:rsidR="00FC7623">
        <w:fldChar w:fldCharType="separate"/>
      </w:r>
      <w:r w:rsidRPr="00BE7DF7">
        <w:fldChar w:fldCharType="end"/>
      </w:r>
    </w:p>
    <w:p w14:paraId="1C8FA4EE" w14:textId="1AA81B8F" w:rsidR="00C9684E" w:rsidRPr="00121E2F" w:rsidRDefault="00C9684E" w:rsidP="00C9684E">
      <w:pPr>
        <w:pStyle w:val="SingleTxtG"/>
      </w:pPr>
      <w:r>
        <w:t>b)</w:t>
      </w:r>
      <w:r>
        <w:tab/>
        <w:t xml:space="preserve">Да </w:t>
      </w:r>
      <w:r w:rsidRPr="00BE7DF7">
        <w:rPr>
          <w:lang w:val="en-GB"/>
        </w:rPr>
        <w:fldChar w:fldCharType="begin">
          <w:ffData>
            <w:name w:val="Check21"/>
            <w:enabled/>
            <w:calcOnExit w:val="0"/>
            <w:checkBox>
              <w:sizeAuto/>
              <w:default w:val="0"/>
            </w:checkBox>
          </w:ffData>
        </w:fldChar>
      </w:r>
      <w:r w:rsidRPr="00BE7DF7">
        <w:instrText xml:space="preserve"> FORMCHECKBOX </w:instrText>
      </w:r>
      <w:r w:rsidR="00FC7623">
        <w:fldChar w:fldCharType="separate"/>
      </w:r>
      <w:r w:rsidRPr="00BE7DF7">
        <w:fldChar w:fldCharType="end"/>
      </w:r>
      <w:r>
        <w:t xml:space="preserve"> Просьба указать: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DB6FC47" w14:textId="5BE45C33" w:rsidR="00C9684E" w:rsidRPr="00121E2F" w:rsidRDefault="00C9684E" w:rsidP="00C9684E">
      <w:pPr>
        <w:pStyle w:val="SingleTxtG"/>
        <w:rPr>
          <w:sz w:val="2"/>
          <w:szCs w:val="2"/>
        </w:rPr>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F1BC73A" w14:textId="57009003" w:rsidR="00C9684E" w:rsidRPr="00121E2F" w:rsidRDefault="00C9684E" w:rsidP="00014272">
      <w:pPr>
        <w:pStyle w:val="HChG"/>
        <w:spacing w:before="320" w:after="200"/>
      </w:pPr>
      <w:r>
        <w:tab/>
      </w:r>
      <w:r>
        <w:tab/>
      </w:r>
      <w:r>
        <w:rPr>
          <w:bCs/>
        </w:rPr>
        <w:t>Статья 8</w:t>
      </w:r>
      <w:r w:rsidR="00014272">
        <w:rPr>
          <w:bCs/>
        </w:rPr>
        <w:br/>
      </w:r>
      <w:r>
        <w:rPr>
          <w:bCs/>
        </w:rPr>
        <w:tab/>
        <w:t>Двустороннее и многостороннее сотрудничество</w:t>
      </w:r>
      <w:r>
        <w:t xml:space="preserve"> </w:t>
      </w:r>
    </w:p>
    <w:p w14:paraId="37B6B158" w14:textId="1DD2B4D8" w:rsidR="00C9684E" w:rsidRPr="00622879" w:rsidRDefault="00C9684E" w:rsidP="00014272">
      <w:pPr>
        <w:pStyle w:val="H23G"/>
        <w:spacing w:before="200"/>
      </w:pPr>
      <w:r>
        <w:tab/>
      </w:r>
      <w:r>
        <w:tab/>
        <w:t>I.8.1.</w:t>
      </w:r>
      <w:r>
        <w:tab/>
      </w:r>
      <w:r>
        <w:rPr>
          <w:bCs/>
        </w:rPr>
        <w:t xml:space="preserve">Согласно статье 8: </w:t>
      </w:r>
      <w:r w:rsidR="00B47BE0">
        <w:rPr>
          <w:bCs/>
        </w:rPr>
        <w:t>«</w:t>
      </w:r>
      <w:r>
        <w:rPr>
          <w:bCs/>
        </w:rPr>
        <w:t>Стороны могут продолжить выполнять действующие соглашения или вступать в новые двусторонние или многосторонние соглашения или другие договоренности с целью соблюдения своих обязательств в соответствии с настоящей Конвенцией.</w:t>
      </w:r>
      <w:r>
        <w:t xml:space="preserve"> </w:t>
      </w:r>
      <w:r>
        <w:rPr>
          <w:bCs/>
        </w:rPr>
        <w:t>Такие соглашения или другие договоренности могут основываться на элементах, перечисленных в</w:t>
      </w:r>
      <w:r w:rsidR="00014272">
        <w:rPr>
          <w:bCs/>
        </w:rPr>
        <w:t> </w:t>
      </w:r>
      <w:r>
        <w:rPr>
          <w:bCs/>
        </w:rPr>
        <w:t>Добавлении VI</w:t>
      </w:r>
      <w:r w:rsidR="00B47BE0">
        <w:rPr>
          <w:bCs/>
        </w:rPr>
        <w:t>»</w:t>
      </w:r>
      <w:r>
        <w:rPr>
          <w:bCs/>
        </w:rPr>
        <w:t>.</w:t>
      </w:r>
    </w:p>
    <w:p w14:paraId="76BE5C6D" w14:textId="77777777" w:rsidR="00C9684E" w:rsidRPr="00622879" w:rsidRDefault="00C9684E" w:rsidP="009A53B1">
      <w:pPr>
        <w:pStyle w:val="H23G"/>
        <w:spacing w:before="200"/>
      </w:pPr>
      <w:r>
        <w:tab/>
      </w:r>
      <w:r>
        <w:tab/>
      </w:r>
      <w:r>
        <w:rPr>
          <w:bCs/>
        </w:rPr>
        <w:t>Заключила ли ваша страна какие-либо двусторонние или многосторонние соглашения для осуществления Конвенции?</w:t>
      </w:r>
      <w:r>
        <w:t xml:space="preserve"> </w:t>
      </w:r>
    </w:p>
    <w:p w14:paraId="7FECAB2B" w14:textId="77777777" w:rsidR="00C9684E" w:rsidRPr="00121E2F" w:rsidRDefault="00C9684E" w:rsidP="00C9684E">
      <w:pPr>
        <w:pStyle w:val="SingleTxtG"/>
      </w:pPr>
      <w:r>
        <w:t>a)</w:t>
      </w:r>
      <w:r>
        <w:tab/>
        <w:t xml:space="preserve">Нет </w:t>
      </w:r>
      <w:r w:rsidRPr="008E3D58">
        <w:rPr>
          <w:lang w:val="en-GB"/>
        </w:rPr>
        <w:fldChar w:fldCharType="begin">
          <w:ffData>
            <w:name w:val="Check21"/>
            <w:enabled/>
            <w:calcOnExit w:val="0"/>
            <w:checkBox>
              <w:sizeAuto/>
              <w:default w:val="0"/>
            </w:checkBox>
          </w:ffData>
        </w:fldChar>
      </w:r>
      <w:r w:rsidRPr="008E3D58">
        <w:instrText xml:space="preserve"> FORMCHECKBOX </w:instrText>
      </w:r>
      <w:r w:rsidR="00FC7623">
        <w:fldChar w:fldCharType="separate"/>
      </w:r>
      <w:r w:rsidRPr="008E3D58">
        <w:fldChar w:fldCharType="end"/>
      </w:r>
    </w:p>
    <w:p w14:paraId="356F8E47" w14:textId="2D9DB3A5" w:rsidR="00C9684E" w:rsidRDefault="00C9684E" w:rsidP="00014272">
      <w:pPr>
        <w:pStyle w:val="SingleTxtG"/>
        <w:spacing w:after="0"/>
      </w:pPr>
      <w:r>
        <w:t>b)</w:t>
      </w:r>
      <w:r>
        <w:tab/>
        <w:t xml:space="preserve">Да </w:t>
      </w:r>
      <w:r w:rsidRPr="008E3D58">
        <w:rPr>
          <w:lang w:val="en-GB"/>
        </w:rPr>
        <w:fldChar w:fldCharType="begin">
          <w:ffData>
            <w:name w:val="Check21"/>
            <w:enabled/>
            <w:calcOnExit w:val="0"/>
            <w:checkBox>
              <w:sizeAuto/>
              <w:default w:val="0"/>
            </w:checkBox>
          </w:ffData>
        </w:fldChar>
      </w:r>
      <w:r w:rsidRPr="008E3D58">
        <w:instrText xml:space="preserve"> FORMCHECKBOX </w:instrText>
      </w:r>
      <w:r w:rsidR="00FC7623">
        <w:fldChar w:fldCharType="separate"/>
      </w:r>
      <w:r w:rsidRPr="008E3D58">
        <w:fldChar w:fldCharType="end"/>
      </w:r>
      <w:r>
        <w:t xml:space="preserve"> Просьба указать, с какими странами: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13B204CD" w14:textId="77777777" w:rsidR="00C9684E" w:rsidRPr="00121E2F" w:rsidRDefault="00C9684E" w:rsidP="00C9684E">
      <w:pPr>
        <w:pStyle w:val="SingleTxtG"/>
      </w:pPr>
      <w:r>
        <w:lastRenderedPageBreak/>
        <w:t>Если они имеются в открытом доступе, просьба также приложить тексты любых таких двусторонних и многосторонних соглашений, предпочтительно на английском, русском или французском языках.</w:t>
      </w:r>
    </w:p>
    <w:p w14:paraId="2F6ED922" w14:textId="3D33CBDE" w:rsidR="00C9684E" w:rsidRPr="00121E2F" w:rsidRDefault="00C9684E" w:rsidP="00C9684E">
      <w:pPr>
        <w:pStyle w:val="SingleTxtG"/>
      </w:pPr>
      <w:r>
        <w:t xml:space="preserve">Ваши комментарии: </w:t>
      </w:r>
      <w:r w:rsidR="009A53B1" w:rsidRPr="005F56E9">
        <w:rPr>
          <w:rFonts w:eastAsia="Calibri"/>
        </w:rPr>
        <w:fldChar w:fldCharType="begin">
          <w:ffData>
            <w:name w:val=""/>
            <w:enabled/>
            <w:calcOnExit w:val="0"/>
            <w:textInput/>
          </w:ffData>
        </w:fldChar>
      </w:r>
      <w:r w:rsidR="009A53B1" w:rsidRPr="005F56E9">
        <w:rPr>
          <w:rFonts w:eastAsia="Calibri"/>
        </w:rPr>
        <w:instrText xml:space="preserve"> FORMTEXT </w:instrText>
      </w:r>
      <w:r w:rsidR="009A53B1" w:rsidRPr="005F56E9">
        <w:rPr>
          <w:rFonts w:eastAsia="Calibri"/>
        </w:rPr>
      </w:r>
      <w:r w:rsidR="009A53B1" w:rsidRPr="005F56E9">
        <w:rPr>
          <w:rFonts w:eastAsia="Calibri"/>
        </w:rPr>
        <w:fldChar w:fldCharType="separate"/>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fldChar w:fldCharType="end"/>
      </w:r>
    </w:p>
    <w:p w14:paraId="4A8CAAB8" w14:textId="10A4AFB1" w:rsidR="00C9684E" w:rsidRPr="00121E2F" w:rsidRDefault="00C9684E" w:rsidP="009A53B1">
      <w:pPr>
        <w:pStyle w:val="H23G"/>
        <w:spacing w:before="200"/>
      </w:pPr>
      <w:r>
        <w:tab/>
      </w:r>
      <w:r>
        <w:tab/>
        <w:t>I.8.2.</w:t>
      </w:r>
      <w:r>
        <w:tab/>
      </w:r>
      <w:r>
        <w:rPr>
          <w:bCs/>
        </w:rPr>
        <w:t>Какие вопросы охватывают эти двусторонние соглашения (добавление</w:t>
      </w:r>
      <w:r w:rsidR="009A53B1">
        <w:rPr>
          <w:bCs/>
        </w:rPr>
        <w:t> </w:t>
      </w:r>
      <w:r>
        <w:rPr>
          <w:bCs/>
        </w:rPr>
        <w:t>VI)?</w:t>
      </w:r>
      <w:r>
        <w:t xml:space="preserve"> </w:t>
      </w:r>
      <w:r>
        <w:rPr>
          <w:bCs/>
        </w:rPr>
        <w:t>(Возможен выбор нескольких вариантов):</w:t>
      </w:r>
    </w:p>
    <w:p w14:paraId="117E259F" w14:textId="77777777" w:rsidR="00C9684E" w:rsidRPr="00121E2F" w:rsidRDefault="00C9684E" w:rsidP="00C9684E">
      <w:pPr>
        <w:pStyle w:val="SingleTxtG"/>
        <w:rPr>
          <w:rFonts w:eastAsia="Calibri"/>
        </w:rPr>
      </w:pPr>
      <w:r>
        <w:t>a)</w:t>
      </w:r>
      <w:r>
        <w:tab/>
        <w:t xml:space="preserve">Конкретные условия в затрагиваемом субрегионе </w:t>
      </w:r>
      <w:r w:rsidRPr="008E3D58">
        <w:rPr>
          <w:lang w:val="en-GB"/>
        </w:rPr>
        <w:fldChar w:fldCharType="begin">
          <w:ffData>
            <w:name w:val="Check21"/>
            <w:enabled/>
            <w:calcOnExit w:val="0"/>
            <w:checkBox>
              <w:sizeAuto/>
              <w:default w:val="0"/>
            </w:checkBox>
          </w:ffData>
        </w:fldChar>
      </w:r>
      <w:r w:rsidRPr="008E3D58">
        <w:instrText xml:space="preserve"> FORMCHECKBOX </w:instrText>
      </w:r>
      <w:r w:rsidR="00FC7623">
        <w:fldChar w:fldCharType="separate"/>
      </w:r>
      <w:r w:rsidRPr="008E3D58">
        <w:fldChar w:fldCharType="end"/>
      </w:r>
      <w:r>
        <w:t xml:space="preserve"> </w:t>
      </w:r>
    </w:p>
    <w:p w14:paraId="2F75F0E5" w14:textId="77777777" w:rsidR="00C9684E" w:rsidRPr="00622879" w:rsidRDefault="00C9684E" w:rsidP="00C9684E">
      <w:pPr>
        <w:pStyle w:val="SingleTxtG"/>
        <w:rPr>
          <w:rFonts w:eastAsia="Calibri"/>
        </w:rPr>
      </w:pPr>
      <w:r>
        <w:t>b)</w:t>
      </w:r>
      <w:r>
        <w:tab/>
        <w:t xml:space="preserve">Организационные, административные и другие договоренности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FC7623">
        <w:fldChar w:fldCharType="separate"/>
      </w:r>
      <w:r w:rsidRPr="00611A27">
        <w:fldChar w:fldCharType="end"/>
      </w:r>
      <w:r>
        <w:t xml:space="preserve"> </w:t>
      </w:r>
    </w:p>
    <w:p w14:paraId="5AA75A81" w14:textId="77777777" w:rsidR="00C9684E" w:rsidRPr="00622879" w:rsidRDefault="00C9684E" w:rsidP="00C9684E">
      <w:pPr>
        <w:pStyle w:val="SingleTxtG"/>
        <w:rPr>
          <w:rFonts w:eastAsia="Calibri"/>
        </w:rPr>
      </w:pPr>
      <w:r>
        <w:t>c)</w:t>
      </w:r>
      <w:r>
        <w:tab/>
        <w:t xml:space="preserve">Согласование политики и мер Сторон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FC7623">
        <w:fldChar w:fldCharType="separate"/>
      </w:r>
      <w:r w:rsidRPr="00611A27">
        <w:fldChar w:fldCharType="end"/>
      </w:r>
    </w:p>
    <w:p w14:paraId="6147F47B" w14:textId="77777777" w:rsidR="00C9684E" w:rsidRPr="00622879" w:rsidRDefault="00C9684E" w:rsidP="00C9684E">
      <w:pPr>
        <w:pStyle w:val="SingleTxtG"/>
        <w:rPr>
          <w:rFonts w:eastAsia="Calibri"/>
        </w:rPr>
      </w:pPr>
      <w:r>
        <w:t>d)</w:t>
      </w:r>
      <w:r>
        <w:tab/>
        <w:t xml:space="preserve">Разработка, совершенствование и/или согласование методов определения, измерения, прогнозирования и оценки воздействия и проведения </w:t>
      </w:r>
      <w:proofErr w:type="spellStart"/>
      <w:r>
        <w:t>послепроектного</w:t>
      </w:r>
      <w:proofErr w:type="spellEnd"/>
      <w:r>
        <w:t xml:space="preserve"> анализа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FC7623">
        <w:fldChar w:fldCharType="separate"/>
      </w:r>
      <w:r w:rsidRPr="00611A27">
        <w:fldChar w:fldCharType="end"/>
      </w:r>
      <w:r>
        <w:t xml:space="preserve"> </w:t>
      </w:r>
    </w:p>
    <w:p w14:paraId="207B08EC" w14:textId="77777777" w:rsidR="00C9684E" w:rsidRPr="00622879" w:rsidRDefault="00C9684E" w:rsidP="00C9684E">
      <w:pPr>
        <w:pStyle w:val="SingleTxtG"/>
        <w:rPr>
          <w:rFonts w:eastAsia="Calibri"/>
        </w:rPr>
      </w:pPr>
      <w:r>
        <w:t>e)</w:t>
      </w:r>
      <w:r>
        <w:tab/>
        <w:t xml:space="preserve">Разработка и/или совершенствование методов и программ сбора, анализа, хранения и своевременного распространения сопоставимых данных, касающихся качества окружающей среды, с целью обеспечения исходных данных для оценки воздействия на окружающую среду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FC7623">
        <w:fldChar w:fldCharType="separate"/>
      </w:r>
      <w:r w:rsidRPr="00611A27">
        <w:fldChar w:fldCharType="end"/>
      </w:r>
      <w:r>
        <w:t xml:space="preserve"> </w:t>
      </w:r>
    </w:p>
    <w:p w14:paraId="2B121157" w14:textId="77777777" w:rsidR="00C9684E" w:rsidRPr="00622879" w:rsidRDefault="00C9684E" w:rsidP="00C9684E">
      <w:pPr>
        <w:pStyle w:val="SingleTxtG"/>
        <w:rPr>
          <w:rFonts w:eastAsia="Calibri"/>
        </w:rPr>
      </w:pPr>
      <w:r>
        <w:t>f)</w:t>
      </w:r>
      <w:r>
        <w:tab/>
        <w:t xml:space="preserve">Установление пороговых уровней и более конкретных критериев для определения значимости трансграничных воздействий, связанных районом, характером или масштабами предлагаемых видов деятельности </w:t>
      </w:r>
      <w:r w:rsidRPr="00611A27">
        <w:rPr>
          <w:lang w:val="en-GB"/>
        </w:rPr>
        <w:fldChar w:fldCharType="begin">
          <w:ffData>
            <w:name w:val="Check21"/>
            <w:enabled/>
            <w:calcOnExit w:val="0"/>
            <w:checkBox>
              <w:sizeAuto/>
              <w:default w:val="0"/>
            </w:checkBox>
          </w:ffData>
        </w:fldChar>
      </w:r>
      <w:r w:rsidRPr="00611A27">
        <w:instrText xml:space="preserve"> FORMCHECKBOX </w:instrText>
      </w:r>
      <w:r w:rsidR="00FC7623">
        <w:fldChar w:fldCharType="separate"/>
      </w:r>
      <w:r w:rsidRPr="00611A27">
        <w:fldChar w:fldCharType="end"/>
      </w:r>
    </w:p>
    <w:p w14:paraId="6F2FF4A5" w14:textId="3BB933C3" w:rsidR="00C9684E" w:rsidRPr="00622879" w:rsidRDefault="00C9684E" w:rsidP="00C9684E">
      <w:pPr>
        <w:pStyle w:val="SingleTxtG"/>
        <w:rPr>
          <w:rFonts w:eastAsia="Calibri"/>
        </w:rPr>
      </w:pPr>
      <w:r>
        <w:t>g)</w:t>
      </w:r>
      <w:r>
        <w:tab/>
        <w:t xml:space="preserve">Совместное проведение оценки воздействия на окружающую среду, разработка совместных программ мониторинга, унификация градуировки устройств мониторинга и согласование методологий </w:t>
      </w:r>
      <w:r w:rsidRPr="009B693F">
        <w:rPr>
          <w:lang w:val="en-GB"/>
        </w:rPr>
        <w:fldChar w:fldCharType="begin">
          <w:ffData>
            <w:name w:val="Check21"/>
            <w:enabled/>
            <w:calcOnExit w:val="0"/>
            <w:checkBox>
              <w:sizeAuto/>
              <w:default w:val="0"/>
            </w:checkBox>
          </w:ffData>
        </w:fldChar>
      </w:r>
      <w:r w:rsidRPr="009B693F">
        <w:instrText xml:space="preserve"> FORMCHECKBOX </w:instrText>
      </w:r>
      <w:r w:rsidR="00FC7623">
        <w:fldChar w:fldCharType="separate"/>
      </w:r>
      <w:r w:rsidRPr="009B693F">
        <w:fldChar w:fldCharType="end"/>
      </w:r>
    </w:p>
    <w:p w14:paraId="1DC94711" w14:textId="3A1AFE3A" w:rsidR="00C9684E" w:rsidRPr="00121E2F" w:rsidRDefault="00C9684E" w:rsidP="00C9684E">
      <w:pPr>
        <w:pStyle w:val="SingleTxtG"/>
        <w:rPr>
          <w:rFonts w:eastAsia="Calibri"/>
        </w:rPr>
      </w:pPr>
      <w:r>
        <w:t>h)</w:t>
      </w:r>
      <w:r>
        <w:tab/>
        <w:t xml:space="preserve">Другие вопросы, просьба указать: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4DB82B05" w14:textId="0E2E0F32"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D574279" w14:textId="77777777" w:rsidR="00C9684E" w:rsidRPr="00121E2F" w:rsidRDefault="00C9684E" w:rsidP="009A53B1">
      <w:pPr>
        <w:pStyle w:val="HChG"/>
        <w:spacing w:before="320" w:after="200"/>
      </w:pPr>
      <w:r>
        <w:tab/>
      </w:r>
      <w:r>
        <w:tab/>
      </w:r>
      <w:r>
        <w:rPr>
          <w:bCs/>
        </w:rPr>
        <w:t>Дополнительная информация, касающаяся правового осуществления Конвенции</w:t>
      </w:r>
      <w:r>
        <w:t xml:space="preserve"> </w:t>
      </w:r>
    </w:p>
    <w:p w14:paraId="079DE5C4" w14:textId="77777777" w:rsidR="00C9684E" w:rsidRPr="00121E2F" w:rsidRDefault="00C9684E" w:rsidP="009A53B1">
      <w:pPr>
        <w:pStyle w:val="H23G"/>
        <w:spacing w:before="200"/>
      </w:pPr>
      <w:r>
        <w:tab/>
      </w:r>
      <w:r>
        <w:tab/>
        <w:t>I.9.1.</w:t>
      </w:r>
      <w:r>
        <w:tab/>
      </w:r>
      <w:r>
        <w:rPr>
          <w:bCs/>
        </w:rPr>
        <w:t>Просьба описать, как этапы, предусмотренные вашим национальным законодательством для проведения трансграничной процедуры, взаимосвязаны с внутренней процедурой оценки воздействия на окружающую среду на стадии, предшествующей принятию окончательного решения.</w:t>
      </w:r>
      <w:r>
        <w:t xml:space="preserve"> </w:t>
      </w:r>
      <w:bookmarkStart w:id="16" w:name="_Hlk521432033"/>
      <w:bookmarkEnd w:id="16"/>
    </w:p>
    <w:p w14:paraId="4F844075" w14:textId="62FDC50D" w:rsidR="00C9684E" w:rsidRPr="00121E2F" w:rsidRDefault="00C9684E" w:rsidP="00C9684E">
      <w:pPr>
        <w:pStyle w:val="SingleTxtG"/>
      </w:pPr>
      <w:r>
        <w:tab/>
        <w:t xml:space="preserve">Просьба также описать при этом различия между этапами (например, предварительная оценка/определение сферы охвата, подготовка оценки воздействия на окружающую среду, консультации, участие общественности, принятие окончательного решения) внутренней процедуры и трансграничной процедуры, если таковые имеются: </w:t>
      </w:r>
      <w:bookmarkStart w:id="17" w:name="_Hlk71892308"/>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bookmarkEnd w:id="17"/>
    <w:p w14:paraId="1FA9A172" w14:textId="77777777" w:rsidR="00C9684E" w:rsidRPr="00121E2F" w:rsidRDefault="00C9684E" w:rsidP="00C9684E">
      <w:pPr>
        <w:pStyle w:val="SingleTxtG"/>
      </w:pPr>
      <w:r>
        <w:t>Как вариант, в качестве ответа на этот вопрос или дополнения к нему можно представить диаграмму, иллюстрирующую эти этапы.</w:t>
      </w:r>
    </w:p>
    <w:p w14:paraId="49A35D31" w14:textId="460C15F0"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1B3B0548" w14:textId="03DC2EE6" w:rsidR="00C9684E" w:rsidRPr="00121E2F" w:rsidRDefault="00C9684E" w:rsidP="009A53B1">
      <w:pPr>
        <w:pStyle w:val="H23G"/>
        <w:spacing w:before="200"/>
      </w:pPr>
      <w:r>
        <w:tab/>
      </w:r>
      <w:r>
        <w:tab/>
        <w:t>I.9.2.</w:t>
      </w:r>
      <w:r>
        <w:tab/>
        <w:t>Имеются ли у вашей страны</w:t>
      </w:r>
      <w:r>
        <w:rPr>
          <w:bCs/>
        </w:rPr>
        <w:t xml:space="preserve"> специальные положения или</w:t>
      </w:r>
      <w:r w:rsidR="009A53B1">
        <w:rPr>
          <w:bCs/>
        </w:rPr>
        <w:t> </w:t>
      </w:r>
      <w:r>
        <w:rPr>
          <w:bCs/>
        </w:rPr>
        <w:t>неофициальные договоренности относительно процедур оценки воздействия на окружающую среду для совместных трансграничных проектов, строительства атомных электростанций и/или продления их срока эксплуатации?</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C9684E" w:rsidRPr="00121E2F" w14:paraId="4A0A60FC" w14:textId="77777777" w:rsidTr="00C9684E">
        <w:trPr>
          <w:tblHeader/>
        </w:trPr>
        <w:tc>
          <w:tcPr>
            <w:tcW w:w="2448" w:type="dxa"/>
            <w:tcBorders>
              <w:top w:val="single" w:sz="4" w:space="0" w:color="auto"/>
              <w:bottom w:val="single" w:sz="12" w:space="0" w:color="auto"/>
            </w:tcBorders>
            <w:shd w:val="clear" w:color="auto" w:fill="auto"/>
            <w:vAlign w:val="bottom"/>
          </w:tcPr>
          <w:p w14:paraId="424664E3" w14:textId="77777777" w:rsidR="00C9684E" w:rsidRPr="009A53B1" w:rsidRDefault="00C9684E" w:rsidP="009A53B1">
            <w:pPr>
              <w:spacing w:before="60" w:after="60" w:line="200" w:lineRule="exact"/>
              <w:ind w:right="113"/>
              <w:rPr>
                <w:i/>
                <w:sz w:val="16"/>
                <w:szCs w:val="16"/>
              </w:rPr>
            </w:pPr>
            <w:r w:rsidRPr="009A53B1">
              <w:rPr>
                <w:i/>
                <w:iCs/>
                <w:sz w:val="16"/>
                <w:szCs w:val="16"/>
              </w:rPr>
              <w:t>Совместные трансграничные проекты</w:t>
            </w:r>
          </w:p>
        </w:tc>
        <w:tc>
          <w:tcPr>
            <w:tcW w:w="2461" w:type="dxa"/>
            <w:tcBorders>
              <w:top w:val="single" w:sz="4" w:space="0" w:color="auto"/>
              <w:bottom w:val="single" w:sz="12" w:space="0" w:color="auto"/>
            </w:tcBorders>
            <w:shd w:val="clear" w:color="auto" w:fill="auto"/>
            <w:vAlign w:val="bottom"/>
          </w:tcPr>
          <w:p w14:paraId="2199281E" w14:textId="77777777" w:rsidR="00C9684E" w:rsidRPr="009A53B1" w:rsidRDefault="00C9684E" w:rsidP="009A53B1">
            <w:pPr>
              <w:spacing w:before="60" w:after="60" w:line="200" w:lineRule="exact"/>
              <w:ind w:right="113"/>
              <w:rPr>
                <w:i/>
                <w:sz w:val="16"/>
                <w:szCs w:val="16"/>
              </w:rPr>
            </w:pPr>
            <w:r w:rsidRPr="009A53B1">
              <w:rPr>
                <w:i/>
                <w:iCs/>
                <w:sz w:val="16"/>
                <w:szCs w:val="16"/>
              </w:rPr>
              <w:t>Строительство атомных электростанций</w:t>
            </w:r>
          </w:p>
        </w:tc>
        <w:tc>
          <w:tcPr>
            <w:tcW w:w="2461" w:type="dxa"/>
            <w:tcBorders>
              <w:top w:val="single" w:sz="4" w:space="0" w:color="auto"/>
              <w:bottom w:val="single" w:sz="12" w:space="0" w:color="auto"/>
            </w:tcBorders>
            <w:shd w:val="clear" w:color="auto" w:fill="auto"/>
            <w:vAlign w:val="bottom"/>
          </w:tcPr>
          <w:p w14:paraId="0BA4BD9A" w14:textId="77777777" w:rsidR="00C9684E" w:rsidRPr="009A53B1" w:rsidRDefault="00C9684E" w:rsidP="009A53B1">
            <w:pPr>
              <w:spacing w:before="60" w:after="60" w:line="200" w:lineRule="exact"/>
              <w:ind w:right="113"/>
              <w:rPr>
                <w:i/>
                <w:sz w:val="16"/>
                <w:szCs w:val="16"/>
              </w:rPr>
            </w:pPr>
            <w:r w:rsidRPr="009A53B1">
              <w:rPr>
                <w:i/>
                <w:iCs/>
                <w:sz w:val="16"/>
                <w:szCs w:val="16"/>
              </w:rPr>
              <w:t>Продление срока эксплуатации атомных электростанций</w:t>
            </w:r>
          </w:p>
        </w:tc>
      </w:tr>
      <w:tr w:rsidR="00C9684E" w:rsidRPr="00121E2F" w14:paraId="54283D01" w14:textId="77777777" w:rsidTr="00C9684E">
        <w:trPr>
          <w:trHeight w:hRule="exact" w:val="113"/>
        </w:trPr>
        <w:tc>
          <w:tcPr>
            <w:tcW w:w="2448" w:type="dxa"/>
            <w:tcBorders>
              <w:top w:val="single" w:sz="12" w:space="0" w:color="auto"/>
            </w:tcBorders>
            <w:shd w:val="clear" w:color="auto" w:fill="auto"/>
          </w:tcPr>
          <w:p w14:paraId="0B378B8D" w14:textId="77777777" w:rsidR="00C9684E" w:rsidRPr="00121E2F" w:rsidRDefault="00C9684E" w:rsidP="00C9684E">
            <w:pPr>
              <w:spacing w:before="40" w:after="120"/>
              <w:ind w:right="113"/>
            </w:pPr>
          </w:p>
        </w:tc>
        <w:tc>
          <w:tcPr>
            <w:tcW w:w="2461" w:type="dxa"/>
            <w:tcBorders>
              <w:top w:val="single" w:sz="12" w:space="0" w:color="auto"/>
            </w:tcBorders>
            <w:shd w:val="clear" w:color="auto" w:fill="auto"/>
          </w:tcPr>
          <w:p w14:paraId="6CF15831" w14:textId="77777777" w:rsidR="00C9684E" w:rsidRPr="00121E2F" w:rsidRDefault="00C9684E" w:rsidP="00C9684E">
            <w:pPr>
              <w:spacing w:before="40" w:after="120"/>
              <w:ind w:right="113"/>
            </w:pPr>
          </w:p>
        </w:tc>
        <w:tc>
          <w:tcPr>
            <w:tcW w:w="2461" w:type="dxa"/>
            <w:tcBorders>
              <w:top w:val="single" w:sz="12" w:space="0" w:color="auto"/>
            </w:tcBorders>
            <w:shd w:val="clear" w:color="auto" w:fill="auto"/>
          </w:tcPr>
          <w:p w14:paraId="01D143F2" w14:textId="77777777" w:rsidR="00C9684E" w:rsidRPr="00121E2F" w:rsidRDefault="00C9684E" w:rsidP="00C9684E">
            <w:pPr>
              <w:spacing w:before="40" w:after="120"/>
              <w:ind w:right="113"/>
            </w:pPr>
          </w:p>
        </w:tc>
      </w:tr>
      <w:tr w:rsidR="00C9684E" w:rsidRPr="00121E2F" w14:paraId="46AB0F9C" w14:textId="77777777" w:rsidTr="009A53B1">
        <w:tc>
          <w:tcPr>
            <w:tcW w:w="2448" w:type="dxa"/>
            <w:shd w:val="clear" w:color="auto" w:fill="auto"/>
          </w:tcPr>
          <w:p w14:paraId="26B94202" w14:textId="77777777" w:rsidR="00C9684E" w:rsidRPr="00C9684E" w:rsidRDefault="00C9684E" w:rsidP="009A53B1">
            <w:pPr>
              <w:spacing w:before="60"/>
              <w:ind w:right="113"/>
            </w:pPr>
            <w:r w:rsidRPr="005557A3">
              <w:rPr>
                <w:lang w:val="en-US"/>
              </w:rPr>
              <w:t>a</w:t>
            </w:r>
            <w:r w:rsidRPr="00C9684E">
              <w:t>)</w:t>
            </w:r>
            <w:r w:rsidRPr="00C9684E">
              <w:tab/>
            </w:r>
            <w:r>
              <w:t>Нет</w:t>
            </w:r>
            <w:r w:rsidRPr="00C9684E">
              <w:t xml:space="preserve">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FC7623">
              <w:fldChar w:fldCharType="separate"/>
            </w:r>
            <w:r w:rsidRPr="005557A3">
              <w:rPr>
                <w:lang w:val="en-US"/>
              </w:rPr>
              <w:fldChar w:fldCharType="end"/>
            </w:r>
          </w:p>
          <w:p w14:paraId="640D8389" w14:textId="415D0F7E" w:rsidR="00C9684E" w:rsidRPr="00121E2F" w:rsidRDefault="00C9684E" w:rsidP="009A53B1">
            <w:pPr>
              <w:spacing w:before="60"/>
              <w:ind w:right="113"/>
            </w:pPr>
            <w:r>
              <w:t>b)</w:t>
            </w:r>
            <w:r>
              <w:tab/>
              <w:t xml:space="preserve">Да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FC7623">
              <w:fldChar w:fldCharType="separate"/>
            </w:r>
            <w:r w:rsidRPr="005557A3">
              <w:fldChar w:fldCharType="end"/>
            </w:r>
          </w:p>
        </w:tc>
        <w:tc>
          <w:tcPr>
            <w:tcW w:w="2461" w:type="dxa"/>
            <w:shd w:val="clear" w:color="auto" w:fill="auto"/>
          </w:tcPr>
          <w:p w14:paraId="757C1275" w14:textId="77777777" w:rsidR="00C9684E" w:rsidRPr="00121E2F" w:rsidRDefault="00C9684E" w:rsidP="009A53B1">
            <w:pPr>
              <w:spacing w:before="60"/>
              <w:ind w:right="113"/>
            </w:pPr>
            <w:r>
              <w:t>a)</w:t>
            </w:r>
            <w:r>
              <w:tab/>
              <w:t xml:space="preserve">Нет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FC7623">
              <w:fldChar w:fldCharType="separate"/>
            </w:r>
            <w:r w:rsidRPr="005557A3">
              <w:fldChar w:fldCharType="end"/>
            </w:r>
            <w:r>
              <w:t xml:space="preserve"> </w:t>
            </w:r>
          </w:p>
          <w:p w14:paraId="4A19B240" w14:textId="2A28362F" w:rsidR="00C9684E" w:rsidRPr="00121E2F" w:rsidRDefault="00C9684E" w:rsidP="009A53B1">
            <w:pPr>
              <w:spacing w:before="60"/>
              <w:ind w:right="113"/>
            </w:pPr>
            <w:r>
              <w:t>b)</w:t>
            </w:r>
            <w:r>
              <w:tab/>
              <w:t xml:space="preserve">Да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FC7623">
              <w:fldChar w:fldCharType="separate"/>
            </w:r>
            <w:r w:rsidRPr="005557A3">
              <w:fldChar w:fldCharType="end"/>
            </w:r>
          </w:p>
        </w:tc>
        <w:tc>
          <w:tcPr>
            <w:tcW w:w="2461" w:type="dxa"/>
            <w:shd w:val="clear" w:color="auto" w:fill="auto"/>
          </w:tcPr>
          <w:p w14:paraId="56D8285A" w14:textId="77777777" w:rsidR="00C9684E" w:rsidRPr="00121E2F" w:rsidRDefault="00C9684E" w:rsidP="009A53B1">
            <w:pPr>
              <w:spacing w:before="60"/>
              <w:ind w:right="113"/>
            </w:pPr>
            <w:r>
              <w:t>a)</w:t>
            </w:r>
            <w:r>
              <w:tab/>
              <w:t xml:space="preserve">Нет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FC7623">
              <w:fldChar w:fldCharType="separate"/>
            </w:r>
            <w:r w:rsidRPr="005557A3">
              <w:fldChar w:fldCharType="end"/>
            </w:r>
            <w:r>
              <w:t xml:space="preserve"> </w:t>
            </w:r>
          </w:p>
          <w:p w14:paraId="253D95DD" w14:textId="63B361A5" w:rsidR="00C9684E" w:rsidRPr="00121E2F" w:rsidRDefault="00C9684E" w:rsidP="009A53B1">
            <w:pPr>
              <w:spacing w:before="60"/>
              <w:ind w:right="113"/>
            </w:pPr>
            <w:r>
              <w:t>b)</w:t>
            </w:r>
            <w:r>
              <w:tab/>
              <w:t xml:space="preserve">Да </w:t>
            </w:r>
            <w:r w:rsidRPr="005557A3">
              <w:rPr>
                <w:lang w:val="en-GB"/>
              </w:rPr>
              <w:fldChar w:fldCharType="begin">
                <w:ffData>
                  <w:name w:val="Check21"/>
                  <w:enabled/>
                  <w:calcOnExit w:val="0"/>
                  <w:checkBox>
                    <w:sizeAuto/>
                    <w:default w:val="0"/>
                  </w:checkBox>
                </w:ffData>
              </w:fldChar>
            </w:r>
            <w:r w:rsidRPr="005557A3">
              <w:instrText xml:space="preserve"> FORMCHECKBOX </w:instrText>
            </w:r>
            <w:r w:rsidR="00FC7623">
              <w:fldChar w:fldCharType="separate"/>
            </w:r>
            <w:r w:rsidRPr="005557A3">
              <w:fldChar w:fldCharType="end"/>
            </w:r>
          </w:p>
        </w:tc>
      </w:tr>
      <w:tr w:rsidR="009A53B1" w:rsidRPr="00121E2F" w14:paraId="2CDF839B" w14:textId="77777777" w:rsidTr="00C9684E">
        <w:tc>
          <w:tcPr>
            <w:tcW w:w="2448" w:type="dxa"/>
            <w:tcBorders>
              <w:bottom w:val="single" w:sz="12" w:space="0" w:color="auto"/>
            </w:tcBorders>
            <w:shd w:val="clear" w:color="auto" w:fill="auto"/>
          </w:tcPr>
          <w:p w14:paraId="34D4EF19" w14:textId="77777777" w:rsidR="009A53B1" w:rsidRPr="00121E2F" w:rsidRDefault="009A53B1" w:rsidP="009A53B1">
            <w:pPr>
              <w:spacing w:before="40" w:after="120"/>
              <w:ind w:right="113"/>
            </w:pPr>
            <w:r>
              <w:lastRenderedPageBreak/>
              <w:t>i)</w:t>
            </w:r>
            <w:r>
              <w:tab/>
              <w:t xml:space="preserve">Специальные положения: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67E5640D" w14:textId="77777777" w:rsidR="009A53B1" w:rsidRPr="00121E2F" w:rsidRDefault="009A53B1" w:rsidP="009A53B1">
            <w:pPr>
              <w:spacing w:before="40" w:after="120"/>
              <w:ind w:right="113"/>
            </w:pPr>
            <w:proofErr w:type="spellStart"/>
            <w:r>
              <w:t>ii</w:t>
            </w:r>
            <w:proofErr w:type="spellEnd"/>
            <w:r>
              <w:t>)</w:t>
            </w:r>
            <w:r>
              <w:tab/>
              <w:t xml:space="preserve">Неофициальные договоренности: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2E5442C9" w14:textId="663C3BFC" w:rsidR="009A53B1" w:rsidRPr="005557A3" w:rsidRDefault="009A53B1" w:rsidP="009A53B1">
            <w:pPr>
              <w:spacing w:before="40" w:after="120"/>
              <w:ind w:right="113"/>
              <w:rPr>
                <w:lang w:val="en-US"/>
              </w:rPr>
            </w:pPr>
            <w:r>
              <w:t xml:space="preserve">Просьба пояснить: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tc>
        <w:tc>
          <w:tcPr>
            <w:tcW w:w="2461" w:type="dxa"/>
            <w:tcBorders>
              <w:bottom w:val="single" w:sz="12" w:space="0" w:color="auto"/>
            </w:tcBorders>
            <w:shd w:val="clear" w:color="auto" w:fill="auto"/>
          </w:tcPr>
          <w:p w14:paraId="24A1EED7" w14:textId="77777777" w:rsidR="009A53B1" w:rsidRPr="00121E2F" w:rsidRDefault="009A53B1" w:rsidP="009A53B1">
            <w:pPr>
              <w:spacing w:before="40" w:after="120"/>
              <w:ind w:right="113"/>
            </w:pPr>
            <w:r>
              <w:t>i)</w:t>
            </w:r>
            <w:r>
              <w:tab/>
              <w:t xml:space="preserve">Специальные положения: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73548312" w14:textId="77777777" w:rsidR="009A53B1" w:rsidRPr="00121E2F" w:rsidRDefault="009A53B1" w:rsidP="009A53B1">
            <w:pPr>
              <w:spacing w:before="40" w:after="120"/>
              <w:ind w:right="113"/>
            </w:pPr>
            <w:proofErr w:type="spellStart"/>
            <w:r>
              <w:t>ii</w:t>
            </w:r>
            <w:proofErr w:type="spellEnd"/>
            <w:r>
              <w:t>)</w:t>
            </w:r>
            <w:r>
              <w:tab/>
              <w:t xml:space="preserve">Неофициальные договоренности: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7192F448" w14:textId="0C3548FF" w:rsidR="009A53B1" w:rsidRDefault="009A53B1" w:rsidP="009A53B1">
            <w:pPr>
              <w:spacing w:before="40" w:after="120"/>
              <w:ind w:right="113"/>
            </w:pPr>
            <w:r>
              <w:t xml:space="preserve">Просьба пояснить: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tc>
        <w:tc>
          <w:tcPr>
            <w:tcW w:w="2461" w:type="dxa"/>
            <w:tcBorders>
              <w:bottom w:val="single" w:sz="12" w:space="0" w:color="auto"/>
            </w:tcBorders>
            <w:shd w:val="clear" w:color="auto" w:fill="auto"/>
          </w:tcPr>
          <w:p w14:paraId="5A3E5D29" w14:textId="77777777" w:rsidR="009A53B1" w:rsidRPr="00121E2F" w:rsidRDefault="009A53B1" w:rsidP="009A53B1">
            <w:pPr>
              <w:spacing w:before="40" w:after="120"/>
              <w:ind w:right="113"/>
            </w:pPr>
            <w:r>
              <w:t>i)</w:t>
            </w:r>
            <w:r>
              <w:tab/>
              <w:t xml:space="preserve">Специальные положения: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2588DAEB" w14:textId="77777777" w:rsidR="009A53B1" w:rsidRPr="00121E2F" w:rsidRDefault="009A53B1" w:rsidP="009A53B1">
            <w:pPr>
              <w:spacing w:before="40" w:after="120"/>
              <w:ind w:right="113"/>
            </w:pPr>
            <w:proofErr w:type="spellStart"/>
            <w:r>
              <w:t>ii</w:t>
            </w:r>
            <w:proofErr w:type="spellEnd"/>
            <w:r>
              <w:t>)</w:t>
            </w:r>
            <w:r>
              <w:tab/>
              <w:t xml:space="preserve">Неофициальные договоренности: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2DB25123" w14:textId="0E4327DD" w:rsidR="009A53B1" w:rsidRDefault="009A53B1" w:rsidP="009A53B1">
            <w:pPr>
              <w:spacing w:before="40" w:after="120"/>
              <w:ind w:right="113"/>
            </w:pPr>
            <w:r>
              <w:t xml:space="preserve">Просьба пояснить: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tc>
      </w:tr>
    </w:tbl>
    <w:p w14:paraId="2B82A2B9" w14:textId="30596A28" w:rsidR="00C9684E" w:rsidRPr="00121E2F" w:rsidRDefault="00C9684E" w:rsidP="00C9684E">
      <w:pPr>
        <w:pStyle w:val="SingleTxtG"/>
        <w:spacing w:before="120"/>
      </w:pPr>
      <w:r>
        <w:t xml:space="preserve">Ваши комментарии: </w:t>
      </w:r>
      <w:r w:rsidR="009A53B1" w:rsidRPr="005F56E9">
        <w:rPr>
          <w:rFonts w:eastAsia="Calibri"/>
        </w:rPr>
        <w:fldChar w:fldCharType="begin">
          <w:ffData>
            <w:name w:val=""/>
            <w:enabled/>
            <w:calcOnExit w:val="0"/>
            <w:textInput/>
          </w:ffData>
        </w:fldChar>
      </w:r>
      <w:r w:rsidR="009A53B1" w:rsidRPr="005F56E9">
        <w:rPr>
          <w:rFonts w:eastAsia="Calibri"/>
        </w:rPr>
        <w:instrText xml:space="preserve"> FORMTEXT </w:instrText>
      </w:r>
      <w:r w:rsidR="009A53B1" w:rsidRPr="005F56E9">
        <w:rPr>
          <w:rFonts w:eastAsia="Calibri"/>
        </w:rPr>
      </w:r>
      <w:r w:rsidR="009A53B1" w:rsidRPr="005F56E9">
        <w:rPr>
          <w:rFonts w:eastAsia="Calibri"/>
        </w:rPr>
        <w:fldChar w:fldCharType="separate"/>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t> </w:t>
      </w:r>
      <w:r w:rsidR="009A53B1" w:rsidRPr="005F56E9">
        <w:rPr>
          <w:rFonts w:eastAsia="Calibri"/>
        </w:rPr>
        <w:fldChar w:fldCharType="end"/>
      </w:r>
      <w:r>
        <w:t xml:space="preserve"> </w:t>
      </w:r>
    </w:p>
    <w:p w14:paraId="4DA95EE2" w14:textId="77777777" w:rsidR="00C9684E" w:rsidRPr="00121E2F" w:rsidRDefault="00C9684E" w:rsidP="00C9684E">
      <w:pPr>
        <w:pStyle w:val="SingleTxtG"/>
      </w:pPr>
      <w:r w:rsidRPr="00121E2F">
        <w:br w:type="page"/>
      </w:r>
    </w:p>
    <w:p w14:paraId="1354D9F7" w14:textId="3895667D" w:rsidR="00C9684E" w:rsidRPr="00121E2F" w:rsidRDefault="00C9684E" w:rsidP="00C9684E">
      <w:pPr>
        <w:pStyle w:val="HChG"/>
      </w:pPr>
      <w:r>
        <w:lastRenderedPageBreak/>
        <w:tab/>
      </w:r>
      <w:r>
        <w:tab/>
      </w:r>
      <w:r>
        <w:rPr>
          <w:bCs/>
        </w:rPr>
        <w:t xml:space="preserve">Часть 2 </w:t>
      </w:r>
      <w:r w:rsidR="009A53B1">
        <w:rPr>
          <w:bCs/>
        </w:rPr>
        <w:br/>
      </w:r>
      <w:r>
        <w:rPr>
          <w:bCs/>
        </w:rPr>
        <w:tab/>
        <w:t>Практическое применение в период 2019</w:t>
      </w:r>
      <w:r w:rsidR="009A53B1">
        <w:rPr>
          <w:bCs/>
        </w:rPr>
        <w:t>–</w:t>
      </w:r>
      <w:r>
        <w:rPr>
          <w:bCs/>
        </w:rPr>
        <w:t>2021 годов</w:t>
      </w:r>
      <w:r w:rsidR="002A0C21">
        <w:rPr>
          <w:rStyle w:val="FootnoteReference"/>
          <w:lang w:eastAsia="en-US"/>
        </w:rPr>
        <w:footnoteReference w:id="3"/>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9684E" w:rsidRPr="00121E2F" w14:paraId="154728C2" w14:textId="77777777" w:rsidTr="00C9684E">
        <w:trPr>
          <w:trHeight w:hRule="exact" w:val="240"/>
          <w:jc w:val="center"/>
        </w:trPr>
        <w:tc>
          <w:tcPr>
            <w:tcW w:w="7654" w:type="dxa"/>
            <w:tcBorders>
              <w:top w:val="single" w:sz="4" w:space="0" w:color="auto"/>
            </w:tcBorders>
            <w:shd w:val="clear" w:color="auto" w:fill="auto"/>
          </w:tcPr>
          <w:p w14:paraId="393A8683" w14:textId="77777777" w:rsidR="00C9684E" w:rsidRPr="00121E2F" w:rsidRDefault="00C9684E" w:rsidP="00C9684E">
            <w:pPr>
              <w:spacing w:line="240" w:lineRule="auto"/>
            </w:pPr>
          </w:p>
        </w:tc>
      </w:tr>
      <w:tr w:rsidR="00C9684E" w:rsidRPr="00511D79" w14:paraId="67F98EFA" w14:textId="77777777" w:rsidTr="00C9684E">
        <w:trPr>
          <w:jc w:val="center"/>
        </w:trPr>
        <w:tc>
          <w:tcPr>
            <w:tcW w:w="7654" w:type="dxa"/>
            <w:tcBorders>
              <w:bottom w:val="nil"/>
            </w:tcBorders>
            <w:shd w:val="clear" w:color="auto" w:fill="auto"/>
            <w:tcMar>
              <w:left w:w="142" w:type="dxa"/>
              <w:right w:w="142" w:type="dxa"/>
            </w:tcMar>
          </w:tcPr>
          <w:p w14:paraId="56C7C768" w14:textId="0416B08C" w:rsidR="00C9684E" w:rsidRDefault="009A53B1" w:rsidP="009A53B1">
            <w:pPr>
              <w:spacing w:after="120"/>
              <w:jc w:val="both"/>
            </w:pPr>
            <w:r>
              <w:tab/>
            </w:r>
            <w:r w:rsidR="00C9684E" w:rsidRPr="005E38B4">
              <w:t>Просьба представить информацию о практическом опыте вашей страны в применении Конвенции (а</w:t>
            </w:r>
            <w:r w:rsidR="00C9684E">
              <w:t xml:space="preserve"> </w:t>
            </w:r>
            <w:r w:rsidR="00C9684E" w:rsidRPr="005E38B4">
              <w:t>не о процедурах вашей страны, описанных в первой части) как в качестве Стороны происхождения, так и в качестве затрагиваемой Стороны.</w:t>
            </w:r>
            <w:r w:rsidR="00C9684E">
              <w:t xml:space="preserve"> Задача здесь заключается в </w:t>
            </w:r>
            <w:r w:rsidR="00C9684E" w:rsidRPr="005E38B4">
              <w:t>выяв</w:t>
            </w:r>
            <w:r w:rsidR="00C9684E">
              <w:t>лении</w:t>
            </w:r>
            <w:r w:rsidR="00C9684E" w:rsidRPr="005E38B4">
              <w:t xml:space="preserve"> надлежащ</w:t>
            </w:r>
            <w:r w:rsidR="00C9684E">
              <w:t>ей</w:t>
            </w:r>
            <w:r w:rsidR="00C9684E" w:rsidRPr="005E38B4">
              <w:t xml:space="preserve"> практик</w:t>
            </w:r>
            <w:r w:rsidR="00C9684E">
              <w:t>и</w:t>
            </w:r>
            <w:r w:rsidR="00C9684E" w:rsidRPr="005E38B4">
              <w:t>, а также трудност</w:t>
            </w:r>
            <w:r w:rsidR="00C9684E">
              <w:t>ей</w:t>
            </w:r>
            <w:r w:rsidR="00C9684E" w:rsidRPr="005E38B4">
              <w:t>, с которыми Стороны сталкиваются в ходе практического применения Конвенции.</w:t>
            </w:r>
            <w:r w:rsidR="00C9684E">
              <w:t xml:space="preserve"> Цель состоит в том, чтобы дать возможность Сторонам обменяться найденными решениями. В этой связи просьба представить соответствующие примеры, иллюстрирующие применение Конвенции, и новаторские подходы к совершенствованию процесса ее применения.</w:t>
            </w:r>
          </w:p>
          <w:p w14:paraId="08EA28ED" w14:textId="723D4509" w:rsidR="00C9684E" w:rsidRPr="00121E2F" w:rsidRDefault="009A53B1" w:rsidP="009A53B1">
            <w:pPr>
              <w:spacing w:after="120"/>
              <w:jc w:val="both"/>
              <w:rPr>
                <w:i/>
                <w:iCs/>
                <w:vertAlign w:val="superscript"/>
              </w:rPr>
            </w:pPr>
            <w:r>
              <w:tab/>
            </w:r>
            <w:r w:rsidR="00C9684E">
              <w:t>Часть 2 также посвящена общим вопросам, возникшим в ходе шестого обзора осуществления Конвенции (2016</w:t>
            </w:r>
            <w:r>
              <w:t>–</w:t>
            </w:r>
            <w:r w:rsidR="00C9684E">
              <w:t xml:space="preserve">2018 </w:t>
            </w:r>
            <w:proofErr w:type="gramStart"/>
            <w:r w:rsidR="00C9684E">
              <w:t>годы)</w:t>
            </w:r>
            <w:r w:rsidR="00C9684E" w:rsidRPr="009A53B1">
              <w:rPr>
                <w:i/>
                <w:iCs/>
                <w:vertAlign w:val="superscript"/>
              </w:rPr>
              <w:t>a</w:t>
            </w:r>
            <w:proofErr w:type="gramEnd"/>
            <w:r w:rsidR="00C9684E">
              <w:t>, и вопросам, которые были определены Сторонами в качестве приоритетных в плане работы на 2021</w:t>
            </w:r>
            <w:r>
              <w:t>–</w:t>
            </w:r>
            <w:r w:rsidR="00C9684E">
              <w:t xml:space="preserve">2023 </w:t>
            </w:r>
            <w:proofErr w:type="spellStart"/>
            <w:r w:rsidR="00C9684E">
              <w:t>годы</w:t>
            </w:r>
            <w:r w:rsidR="00C9684E" w:rsidRPr="009A53B1">
              <w:rPr>
                <w:i/>
                <w:iCs/>
                <w:vertAlign w:val="superscript"/>
              </w:rPr>
              <w:t>b</w:t>
            </w:r>
            <w:proofErr w:type="spellEnd"/>
            <w:r w:rsidR="00C9684E">
              <w:t xml:space="preserve">. В ней также рассматриваются цели Долгосрочной стратегии и плана действий по осуществлению Конвенции и Протокола, которые требуют, чтобы обзоры осуществления были адаптированы </w:t>
            </w:r>
            <w:r w:rsidR="00B47BE0">
              <w:t>«</w:t>
            </w:r>
            <w:r w:rsidR="00C9684E">
              <w:t>в целях максимального повышения их полезности в качестве источника информации, представления информации о достигнутом прогрессе, привлечения внимания к областям, нуждающимся в улучшении, распространения наилучшей практики</w:t>
            </w:r>
            <w:r w:rsidR="00F76B2A" w:rsidRPr="00F76B2A">
              <w:t xml:space="preserve"> </w:t>
            </w:r>
            <w:r w:rsidR="00F76B2A">
              <w:t>…</w:t>
            </w:r>
            <w:r w:rsidR="00B47BE0">
              <w:t>»</w:t>
            </w:r>
            <w:r w:rsidR="00C9684E" w:rsidRPr="009A53B1">
              <w:rPr>
                <w:i/>
                <w:iCs/>
                <w:vertAlign w:val="superscript"/>
              </w:rPr>
              <w:t>c</w:t>
            </w:r>
            <w:r w:rsidR="00C9684E">
              <w:t>.</w:t>
            </w:r>
          </w:p>
          <w:p w14:paraId="1A30D12F" w14:textId="77777777" w:rsidR="00C9684E" w:rsidRPr="00121E2F" w:rsidRDefault="00C9684E" w:rsidP="00C9684E">
            <w:pPr>
              <w:spacing w:after="120"/>
              <w:jc w:val="both"/>
            </w:pPr>
            <w:r>
              <w:t>_______________</w:t>
            </w:r>
          </w:p>
          <w:p w14:paraId="5DD5BDAE" w14:textId="3C36FFFF" w:rsidR="00C9684E" w:rsidRPr="009A53B1" w:rsidRDefault="00C9684E" w:rsidP="009A53B1">
            <w:pPr>
              <w:tabs>
                <w:tab w:val="left" w:pos="341"/>
              </w:tabs>
              <w:rPr>
                <w:sz w:val="18"/>
                <w:szCs w:val="18"/>
              </w:rPr>
            </w:pPr>
            <w:r w:rsidRPr="009A53B1">
              <w:rPr>
                <w:i/>
                <w:iCs/>
                <w:sz w:val="18"/>
                <w:szCs w:val="18"/>
                <w:vertAlign w:val="superscript"/>
              </w:rPr>
              <w:t>а</w:t>
            </w:r>
            <w:r w:rsidRPr="009A53B1">
              <w:rPr>
                <w:sz w:val="18"/>
                <w:szCs w:val="18"/>
              </w:rPr>
              <w:t xml:space="preserve"> </w:t>
            </w:r>
            <w:r w:rsidR="009A53B1">
              <w:rPr>
                <w:sz w:val="18"/>
                <w:szCs w:val="18"/>
              </w:rPr>
              <w:tab/>
            </w:r>
            <w:r w:rsidRPr="009A53B1">
              <w:rPr>
                <w:sz w:val="18"/>
                <w:szCs w:val="18"/>
              </w:rPr>
              <w:t>Публикация Организации Объединенных Наций, ECE/MP.EIA/32.</w:t>
            </w:r>
          </w:p>
          <w:p w14:paraId="6BDAB298" w14:textId="2507A7CA" w:rsidR="00C9684E" w:rsidRPr="009A53B1" w:rsidRDefault="00C9684E" w:rsidP="009A53B1">
            <w:pPr>
              <w:tabs>
                <w:tab w:val="left" w:pos="341"/>
              </w:tabs>
              <w:rPr>
                <w:sz w:val="18"/>
                <w:szCs w:val="18"/>
                <w:lang w:val="es-ES"/>
              </w:rPr>
            </w:pPr>
            <w:r w:rsidRPr="009A53B1">
              <w:rPr>
                <w:i/>
                <w:iCs/>
                <w:sz w:val="18"/>
                <w:szCs w:val="18"/>
                <w:vertAlign w:val="superscript"/>
                <w:lang w:val="es-ES"/>
              </w:rPr>
              <w:t>b</w:t>
            </w:r>
            <w:r w:rsidRPr="009A53B1">
              <w:rPr>
                <w:sz w:val="18"/>
                <w:szCs w:val="18"/>
                <w:lang w:val="es-ES"/>
              </w:rPr>
              <w:t xml:space="preserve"> </w:t>
            </w:r>
            <w:r w:rsidR="009A53B1">
              <w:rPr>
                <w:sz w:val="18"/>
                <w:szCs w:val="18"/>
                <w:lang w:val="es-ES"/>
              </w:rPr>
              <w:tab/>
            </w:r>
            <w:r w:rsidRPr="009A53B1">
              <w:rPr>
                <w:sz w:val="18"/>
                <w:szCs w:val="18"/>
                <w:lang w:val="es-ES"/>
              </w:rPr>
              <w:t xml:space="preserve">ECE/MP.EIA/30/Add.1-ECE/MP.EIA/SEA/13/Add.1, </w:t>
            </w:r>
            <w:r w:rsidRPr="009A53B1">
              <w:rPr>
                <w:sz w:val="18"/>
                <w:szCs w:val="18"/>
              </w:rPr>
              <w:t>решение</w:t>
            </w:r>
            <w:r w:rsidRPr="009A53B1">
              <w:rPr>
                <w:sz w:val="18"/>
                <w:szCs w:val="18"/>
                <w:lang w:val="es-ES"/>
              </w:rPr>
              <w:t xml:space="preserve"> VIII/2-IV/2.</w:t>
            </w:r>
          </w:p>
          <w:p w14:paraId="38BA8E80" w14:textId="31BCB52B" w:rsidR="00C9684E" w:rsidRPr="00C9684E" w:rsidRDefault="00C9684E" w:rsidP="009A53B1">
            <w:pPr>
              <w:tabs>
                <w:tab w:val="left" w:pos="341"/>
              </w:tabs>
              <w:spacing w:after="120"/>
              <w:rPr>
                <w:lang w:val="es-ES"/>
              </w:rPr>
            </w:pPr>
            <w:r w:rsidRPr="009A53B1">
              <w:rPr>
                <w:i/>
                <w:iCs/>
                <w:sz w:val="18"/>
                <w:szCs w:val="18"/>
                <w:vertAlign w:val="superscript"/>
                <w:lang w:val="es-ES"/>
              </w:rPr>
              <w:t>c</w:t>
            </w:r>
            <w:r w:rsidR="009A53B1">
              <w:rPr>
                <w:i/>
                <w:iCs/>
                <w:sz w:val="18"/>
                <w:szCs w:val="18"/>
                <w:vertAlign w:val="superscript"/>
                <w:lang w:val="es-ES"/>
              </w:rPr>
              <w:tab/>
            </w:r>
            <w:r w:rsidRPr="009A53B1">
              <w:rPr>
                <w:sz w:val="18"/>
                <w:szCs w:val="18"/>
                <w:lang w:val="es-ES"/>
              </w:rPr>
              <w:t xml:space="preserve">ECE/MP.EIA/30/Add.1-ECE/MP.EIA/SEA/13/Add.1, </w:t>
            </w:r>
            <w:r w:rsidRPr="009A53B1">
              <w:rPr>
                <w:sz w:val="18"/>
                <w:szCs w:val="18"/>
              </w:rPr>
              <w:t>решение</w:t>
            </w:r>
            <w:r w:rsidRPr="009A53B1">
              <w:rPr>
                <w:sz w:val="18"/>
                <w:szCs w:val="18"/>
                <w:lang w:val="es-ES"/>
              </w:rPr>
              <w:t xml:space="preserve"> VIII/3-IV/3, </w:t>
            </w:r>
            <w:r w:rsidRPr="009A53B1">
              <w:rPr>
                <w:sz w:val="18"/>
                <w:szCs w:val="18"/>
              </w:rPr>
              <w:t>приложение</w:t>
            </w:r>
            <w:r w:rsidRPr="009A53B1">
              <w:rPr>
                <w:sz w:val="18"/>
                <w:szCs w:val="18"/>
                <w:lang w:val="es-ES"/>
              </w:rPr>
              <w:t xml:space="preserve">, </w:t>
            </w:r>
            <w:r w:rsidRPr="009A53B1">
              <w:rPr>
                <w:sz w:val="18"/>
                <w:szCs w:val="18"/>
              </w:rPr>
              <w:t>пункт</w:t>
            </w:r>
            <w:r w:rsidRPr="009A53B1">
              <w:rPr>
                <w:sz w:val="18"/>
                <w:szCs w:val="18"/>
                <w:lang w:val="es-ES"/>
              </w:rPr>
              <w:t xml:space="preserve"> II.A.9.</w:t>
            </w:r>
          </w:p>
        </w:tc>
      </w:tr>
      <w:tr w:rsidR="00C9684E" w:rsidRPr="00511D79" w14:paraId="4A3E4E99" w14:textId="77777777" w:rsidTr="00C9684E">
        <w:trPr>
          <w:trHeight w:hRule="exact" w:val="20"/>
          <w:jc w:val="center"/>
        </w:trPr>
        <w:tc>
          <w:tcPr>
            <w:tcW w:w="7654" w:type="dxa"/>
            <w:tcBorders>
              <w:bottom w:val="single" w:sz="4" w:space="0" w:color="auto"/>
            </w:tcBorders>
            <w:shd w:val="clear" w:color="auto" w:fill="auto"/>
          </w:tcPr>
          <w:p w14:paraId="6BEEFBC9" w14:textId="77777777" w:rsidR="00C9684E" w:rsidRPr="00C9684E" w:rsidRDefault="00C9684E" w:rsidP="00C9684E">
            <w:pPr>
              <w:spacing w:line="240" w:lineRule="auto"/>
              <w:rPr>
                <w:lang w:val="es-ES"/>
              </w:rPr>
            </w:pPr>
          </w:p>
        </w:tc>
      </w:tr>
    </w:tbl>
    <w:p w14:paraId="535A11BB" w14:textId="7CEE0A7E" w:rsidR="00C9684E" w:rsidRPr="00121E2F" w:rsidRDefault="00C9684E" w:rsidP="00C9684E">
      <w:pPr>
        <w:pStyle w:val="H1G"/>
      </w:pPr>
      <w:r w:rsidRPr="00C9684E">
        <w:rPr>
          <w:lang w:val="es-ES"/>
        </w:rPr>
        <w:tab/>
      </w:r>
      <w:r>
        <w:t>A.</w:t>
      </w:r>
      <w:r>
        <w:tab/>
      </w:r>
      <w:r>
        <w:rPr>
          <w:bCs/>
        </w:rPr>
        <w:t>Перечень трансграничных процедур, инициированных в</w:t>
      </w:r>
      <w:r w:rsidR="009A53B1">
        <w:rPr>
          <w:bCs/>
        </w:rPr>
        <w:t> </w:t>
      </w:r>
      <w:r>
        <w:rPr>
          <w:bCs/>
        </w:rPr>
        <w:t>период 2019</w:t>
      </w:r>
      <w:r w:rsidR="009A53B1">
        <w:rPr>
          <w:bCs/>
        </w:rPr>
        <w:t>–</w:t>
      </w:r>
      <w:r>
        <w:rPr>
          <w:bCs/>
        </w:rPr>
        <w:t>2021 годов</w:t>
      </w:r>
      <w:bookmarkStart w:id="18" w:name="_Hlk81490757"/>
      <w:bookmarkEnd w:id="18"/>
    </w:p>
    <w:p w14:paraId="41671E15" w14:textId="17A08EBF" w:rsidR="00C9684E" w:rsidRPr="00121E2F" w:rsidRDefault="00C9684E" w:rsidP="00C9684E">
      <w:pPr>
        <w:pStyle w:val="H23G"/>
      </w:pPr>
      <w:r>
        <w:tab/>
      </w:r>
      <w:r>
        <w:tab/>
        <w:t>II.1.</w:t>
      </w:r>
      <w:r>
        <w:tab/>
      </w:r>
      <w:r>
        <w:rPr>
          <w:bCs/>
        </w:rPr>
        <w:t>Просьба указать в таблице, приведенной в приложении I к настоящему вопроснику, общее число процедур оценки трансграничного воздействия на</w:t>
      </w:r>
      <w:r w:rsidR="009A53B1">
        <w:rPr>
          <w:bCs/>
        </w:rPr>
        <w:t> </w:t>
      </w:r>
      <w:r>
        <w:rPr>
          <w:bCs/>
        </w:rPr>
        <w:t>окружающую среду, инициированных в отчетный период в связи с видами деятельности, перечисленными в добавлении I к Конвенции, в которых ваша страна являлась Стороной происхождения или затрагиваемой Стороной.</w:t>
      </w:r>
      <w:r>
        <w:t xml:space="preserve"> </w:t>
      </w:r>
      <w:r>
        <w:rPr>
          <w:bCs/>
        </w:rPr>
        <w:t>Просьба также указать число и типы трансграничных процедур, касающихся видов деятельности, не перечисленных в добавлении I, которые ваша страна осуществила в отчетный период в качестве Стороны происхождения или</w:t>
      </w:r>
      <w:r w:rsidR="009A53B1">
        <w:rPr>
          <w:bCs/>
        </w:rPr>
        <w:t> </w:t>
      </w:r>
      <w:r>
        <w:rPr>
          <w:bCs/>
        </w:rPr>
        <w:t>затрагиваемой Стороны, если таковые имеются.</w:t>
      </w:r>
      <w:r>
        <w:t xml:space="preserve"> </w:t>
      </w:r>
      <w:bookmarkStart w:id="19" w:name="_Hlk81492004"/>
      <w:bookmarkStart w:id="20" w:name="_Hlk70934944"/>
      <w:bookmarkEnd w:id="19"/>
      <w:bookmarkEnd w:id="20"/>
    </w:p>
    <w:p w14:paraId="2BF9DBBB" w14:textId="17A763AB"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2B6F4F14" w14:textId="2475CA1F" w:rsidR="00C9684E" w:rsidRPr="00121E2F" w:rsidRDefault="00C9684E" w:rsidP="00C9684E">
      <w:pPr>
        <w:pStyle w:val="H23G"/>
      </w:pPr>
      <w:r>
        <w:tab/>
      </w:r>
      <w:r>
        <w:tab/>
        <w:t xml:space="preserve">II. </w:t>
      </w:r>
      <w:r>
        <w:rPr>
          <w:bCs/>
        </w:rPr>
        <w:t>2.</w:t>
      </w:r>
      <w:r>
        <w:tab/>
      </w:r>
      <w:r>
        <w:rPr>
          <w:bCs/>
        </w:rPr>
        <w:t>Просьба перечислить процедуры оценки трансграничного воздействия на</w:t>
      </w:r>
      <w:r w:rsidR="009A53B1">
        <w:rPr>
          <w:bCs/>
        </w:rPr>
        <w:t> </w:t>
      </w:r>
      <w:r>
        <w:rPr>
          <w:bCs/>
        </w:rPr>
        <w:t>окружающую среду, упомянутые в вопросе II.1.</w:t>
      </w:r>
      <w:r>
        <w:t xml:space="preserve"> </w:t>
      </w:r>
      <w:r>
        <w:rPr>
          <w:bCs/>
        </w:rPr>
        <w:t>выше, используя таблицу 1 приложения II к настоящему вопроснику для процедур, в которых ваша страна была Стороной происхождения, и таблицу 2 для процедур, в которых ваша страна была затрагиваемой Стороной.</w:t>
      </w:r>
    </w:p>
    <w:p w14:paraId="68398A4E" w14:textId="1E41A77C" w:rsidR="00C9684E" w:rsidRPr="00121E2F" w:rsidRDefault="00C9684E" w:rsidP="00C9684E">
      <w:pPr>
        <w:pStyle w:val="SingleTxtG"/>
      </w:pPr>
      <w:r>
        <w:t xml:space="preserve">Ваши комментарии: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027BBC97" w14:textId="5A1F979C" w:rsidR="00C9684E" w:rsidRPr="00121E2F" w:rsidRDefault="00C9684E" w:rsidP="00C9684E">
      <w:pPr>
        <w:pStyle w:val="H23G"/>
      </w:pPr>
      <w:r>
        <w:lastRenderedPageBreak/>
        <w:tab/>
      </w:r>
      <w:r>
        <w:tab/>
        <w:t>II.3.</w:t>
      </w:r>
      <w:r>
        <w:tab/>
      </w:r>
      <w:r>
        <w:rPr>
          <w:bCs/>
        </w:rPr>
        <w:t>В соответствии с пунктом 10 решения VIII/5 Совещания Сторон перечни проектов, упомянутые в вопросе II.2 выше, и приложение II к настоящему вопроснику должны быть размещены на веб-сайте ЕЭК.</w:t>
      </w:r>
      <w:r>
        <w:t xml:space="preserve"> </w:t>
      </w:r>
      <w:r>
        <w:rPr>
          <w:bCs/>
        </w:rPr>
        <w:t xml:space="preserve">Однако если ваша страна возражает против этого, пожалуйста, укажите </w:t>
      </w:r>
      <w:r w:rsidR="00B47BE0">
        <w:rPr>
          <w:bCs/>
        </w:rPr>
        <w:t>«</w:t>
      </w:r>
      <w:r>
        <w:rPr>
          <w:bCs/>
        </w:rPr>
        <w:t>Да</w:t>
      </w:r>
      <w:r w:rsidR="00B47BE0">
        <w:rPr>
          <w:bCs/>
        </w:rPr>
        <w:t>»</w:t>
      </w:r>
      <w:r>
        <w:rPr>
          <w:bCs/>
        </w:rPr>
        <w:t xml:space="preserve"> и поясните, если это необходимо:</w:t>
      </w:r>
    </w:p>
    <w:p w14:paraId="5FFE8FB2" w14:textId="77777777" w:rsidR="00C9684E" w:rsidRPr="00121E2F" w:rsidRDefault="00C9684E" w:rsidP="00C9684E">
      <w:pPr>
        <w:pStyle w:val="SingleTxtG"/>
        <w:rPr>
          <w:rFonts w:eastAsia="Calibri"/>
        </w:rPr>
      </w:pPr>
      <w:r>
        <w:t>a)</w:t>
      </w:r>
      <w:r>
        <w:tab/>
        <w:t xml:space="preserve">Да (моя страна возражает против компилирования и размещения этой информации) </w:t>
      </w:r>
      <w:r w:rsidRPr="001C3A7A">
        <w:rPr>
          <w:lang w:val="en-GB"/>
        </w:rPr>
        <w:fldChar w:fldCharType="begin">
          <w:ffData>
            <w:name w:val="Check21"/>
            <w:enabled/>
            <w:calcOnExit w:val="0"/>
            <w:checkBox>
              <w:sizeAuto/>
              <w:default w:val="0"/>
            </w:checkBox>
          </w:ffData>
        </w:fldChar>
      </w:r>
      <w:r w:rsidRPr="001C3A7A">
        <w:instrText xml:space="preserve"> FORMCHECKBOX </w:instrText>
      </w:r>
      <w:r w:rsidR="00FC7623">
        <w:fldChar w:fldCharType="separate"/>
      </w:r>
      <w:r w:rsidRPr="001C3A7A">
        <w:fldChar w:fldCharType="end"/>
      </w:r>
    </w:p>
    <w:p w14:paraId="43DB8B43" w14:textId="0EF9CBC8" w:rsidR="00C9684E" w:rsidRPr="00121E2F" w:rsidRDefault="00C9684E" w:rsidP="00C9684E">
      <w:pPr>
        <w:pStyle w:val="SingleTxtG"/>
        <w:rPr>
          <w:rFonts w:eastAsia="Calibri"/>
        </w:rPr>
      </w:pPr>
      <w:r>
        <w:t xml:space="preserve">Просьба пояснить: </w:t>
      </w:r>
      <w:r w:rsidR="00A64304" w:rsidRPr="005F56E9">
        <w:rPr>
          <w:rFonts w:eastAsia="Calibri"/>
        </w:rPr>
        <w:fldChar w:fldCharType="begin">
          <w:ffData>
            <w:name w:val=""/>
            <w:enabled/>
            <w:calcOnExit w:val="0"/>
            <w:textInput/>
          </w:ffData>
        </w:fldChar>
      </w:r>
      <w:r w:rsidR="00A64304" w:rsidRPr="005F56E9">
        <w:rPr>
          <w:rFonts w:eastAsia="Calibri"/>
        </w:rPr>
        <w:instrText xml:space="preserve"> FORMTEXT </w:instrText>
      </w:r>
      <w:r w:rsidR="00A64304" w:rsidRPr="005F56E9">
        <w:rPr>
          <w:rFonts w:eastAsia="Calibri"/>
        </w:rPr>
      </w:r>
      <w:r w:rsidR="00A64304" w:rsidRPr="005F56E9">
        <w:rPr>
          <w:rFonts w:eastAsia="Calibri"/>
        </w:rPr>
        <w:fldChar w:fldCharType="separate"/>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t> </w:t>
      </w:r>
      <w:r w:rsidR="00A64304" w:rsidRPr="005F56E9">
        <w:rPr>
          <w:rFonts w:eastAsia="Calibri"/>
        </w:rPr>
        <w:fldChar w:fldCharType="end"/>
      </w:r>
    </w:p>
    <w:p w14:paraId="587A73E3" w14:textId="0A991972" w:rsidR="00C9684E" w:rsidRPr="00121E2F" w:rsidRDefault="00C9684E" w:rsidP="00C9684E">
      <w:pPr>
        <w:pStyle w:val="SingleTxtG"/>
        <w:rPr>
          <w:rFonts w:eastAsia="Calibri"/>
        </w:rPr>
      </w:pPr>
      <w:r>
        <w:t>b)</w:t>
      </w:r>
      <w:r>
        <w:tab/>
        <w:t xml:space="preserve">Нет (возражений нет) </w:t>
      </w:r>
    </w:p>
    <w:p w14:paraId="6CBCB08A" w14:textId="1ADF0A85"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DCD9F9C" w14:textId="53157763" w:rsidR="00C9684E" w:rsidRPr="00121E2F" w:rsidRDefault="00C9684E" w:rsidP="00C9684E">
      <w:pPr>
        <w:pStyle w:val="H1G"/>
      </w:pPr>
      <w:r>
        <w:tab/>
        <w:t>B.</w:t>
      </w:r>
      <w:r>
        <w:tab/>
      </w:r>
      <w:r>
        <w:rPr>
          <w:bCs/>
        </w:rPr>
        <w:t>Опыт проведения процедуры оценки трансграничного воздействия на окружающую среду в период 2019−2021 годов</w:t>
      </w:r>
    </w:p>
    <w:p w14:paraId="7470F8B6" w14:textId="092C146D" w:rsidR="00C9684E" w:rsidRPr="00622879" w:rsidRDefault="00187FA0" w:rsidP="00C9684E">
      <w:pPr>
        <w:pStyle w:val="SingleTxtG"/>
      </w:pPr>
      <w:r>
        <w:tab/>
      </w:r>
      <w:r w:rsidR="00C9684E">
        <w:t>Поделитесь, пожалуйста, с другими Сторонами опытом вашей страны в использовании Конвенции на практике. В ответах на каждый из нижеследующих вопросов просьба привести один или два практических примера и/или описать опыт, накопленный вашей страной</w:t>
      </w:r>
      <w:r w:rsidR="00C9684E" w:rsidRPr="00ED54BE">
        <w:t xml:space="preserve"> </w:t>
      </w:r>
      <w:r w:rsidR="00C9684E">
        <w:t xml:space="preserve">в целом. </w:t>
      </w:r>
      <w:r w:rsidR="00C9684E" w:rsidRPr="00ED54BE">
        <w:t>Вы также можете включить примеры извлеченных уроков, чтобы помочь другим.</w:t>
      </w:r>
    </w:p>
    <w:p w14:paraId="2D02648A" w14:textId="30C8F1EF" w:rsidR="00C9684E" w:rsidRPr="00121E2F" w:rsidRDefault="00C9684E" w:rsidP="00C9684E">
      <w:pPr>
        <w:pStyle w:val="H23G"/>
      </w:pPr>
      <w:r>
        <w:tab/>
      </w:r>
      <w:r>
        <w:tab/>
        <w:t>II.4.</w:t>
      </w:r>
      <w:r>
        <w:tab/>
      </w:r>
      <w:r>
        <w:rPr>
          <w:bCs/>
        </w:rPr>
        <w:t>Просьба привести по крайней мере один пример осуществления Конвенции в отношении вида деятельности, указанного в добавлении I к</w:t>
      </w:r>
      <w:r w:rsidR="00187FA0">
        <w:rPr>
          <w:bCs/>
        </w:rPr>
        <w:t> </w:t>
      </w:r>
      <w:r>
        <w:rPr>
          <w:bCs/>
        </w:rPr>
        <w:t>Конвенции, на основе типовой формы, содержащейся в приложении III к</w:t>
      </w:r>
      <w:r w:rsidR="00187FA0">
        <w:rPr>
          <w:bCs/>
        </w:rPr>
        <w:t> </w:t>
      </w:r>
      <w:r>
        <w:rPr>
          <w:bCs/>
        </w:rPr>
        <w:t>настоящему вопроснику.</w:t>
      </w:r>
    </w:p>
    <w:p w14:paraId="4FD7D6E0" w14:textId="6651FA49"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65B39ED" w14:textId="0E24AD9C" w:rsidR="00C9684E" w:rsidRPr="00121E2F" w:rsidRDefault="00C9684E" w:rsidP="00C9684E">
      <w:pPr>
        <w:pStyle w:val="H23G"/>
      </w:pPr>
      <w:r>
        <w:tab/>
      </w:r>
      <w:r>
        <w:tab/>
        <w:t>II.5.</w:t>
      </w:r>
      <w:r>
        <w:tab/>
      </w:r>
      <w:r>
        <w:rPr>
          <w:bCs/>
        </w:rPr>
        <w:t xml:space="preserve">В Конвенции не говорится о переводе документации об оценке воздействия на окружающую среду и о других вопросах, связанных </w:t>
      </w:r>
      <w:r w:rsidR="00187FA0">
        <w:rPr>
          <w:bCs/>
        </w:rPr>
        <w:br/>
      </w:r>
      <w:r>
        <w:rPr>
          <w:bCs/>
        </w:rPr>
        <w:t xml:space="preserve">с языком, как о важных предварительных условиях для обеспечения эффективного участия общественности потенциально затрагиваемых </w:t>
      </w:r>
      <w:r w:rsidR="00187FA0">
        <w:rPr>
          <w:bCs/>
        </w:rPr>
        <w:br/>
      </w:r>
      <w:r>
        <w:rPr>
          <w:bCs/>
        </w:rPr>
        <w:t>Сторон в трансграничной процедуре.</w:t>
      </w:r>
      <w:r>
        <w:t xml:space="preserve"> </w:t>
      </w:r>
      <w:r>
        <w:rPr>
          <w:bCs/>
        </w:rPr>
        <w:t>В качестве затрагиваемой Стороны укажите, пожалуйста, на каком (-их) языке (-ах) документация об оценке воздействия на окружающую среду доступна вашей общественности для</w:t>
      </w:r>
      <w:r w:rsidR="00187FA0">
        <w:rPr>
          <w:bCs/>
        </w:rPr>
        <w:t> </w:t>
      </w:r>
      <w:r>
        <w:rPr>
          <w:bCs/>
        </w:rPr>
        <w:t>обеспечения ее эффективного участия в трансграничных процедурах.</w:t>
      </w:r>
      <w:r>
        <w:t xml:space="preserve"> </w:t>
      </w:r>
      <w:r>
        <w:rPr>
          <w:bCs/>
        </w:rPr>
        <w:t>(При</w:t>
      </w:r>
      <w:r w:rsidR="00187FA0">
        <w:rPr>
          <w:bCs/>
        </w:rPr>
        <w:t> </w:t>
      </w:r>
      <w:r>
        <w:rPr>
          <w:bCs/>
        </w:rPr>
        <w:t>необходимости вы можете выбрать несколько вариантов):</w:t>
      </w:r>
    </w:p>
    <w:p w14:paraId="14C9F7D1" w14:textId="12CD4670" w:rsidR="00C9684E" w:rsidRPr="00121E2F" w:rsidRDefault="00C9684E" w:rsidP="00C9684E">
      <w:pPr>
        <w:pStyle w:val="SingleTxtG"/>
      </w:pPr>
      <w:r>
        <w:t>a)</w:t>
      </w:r>
      <w:r>
        <w:tab/>
        <w:t>На официальном(</w:t>
      </w:r>
      <w:proofErr w:type="spellStart"/>
      <w:r>
        <w:t>ых</w:t>
      </w:r>
      <w:proofErr w:type="spellEnd"/>
      <w:r>
        <w:t xml:space="preserve">) языке(ах) страны </w:t>
      </w:r>
      <w:r w:rsidRPr="007A66B7">
        <w:rPr>
          <w:lang w:val="en-GB"/>
        </w:rPr>
        <w:fldChar w:fldCharType="begin">
          <w:ffData>
            <w:name w:val="Check21"/>
            <w:enabled/>
            <w:calcOnExit w:val="0"/>
            <w:checkBox>
              <w:sizeAuto/>
              <w:default w:val="0"/>
            </w:checkBox>
          </w:ffData>
        </w:fldChar>
      </w:r>
      <w:r w:rsidRPr="007A66B7">
        <w:instrText xml:space="preserve"> FORMCHECKBOX </w:instrText>
      </w:r>
      <w:r w:rsidR="00FC7623">
        <w:fldChar w:fldCharType="separate"/>
      </w:r>
      <w:r w:rsidRPr="007A66B7">
        <w:fldChar w:fldCharType="end"/>
      </w:r>
      <w:r>
        <w:t xml:space="preserve"> Пожалуйста, уточните: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334C1AD" w14:textId="77777777" w:rsidR="00C9684E" w:rsidRPr="00121E2F" w:rsidRDefault="00C9684E" w:rsidP="00C9684E">
      <w:pPr>
        <w:pStyle w:val="SingleTxtG"/>
      </w:pPr>
      <w:r>
        <w:t>b)</w:t>
      </w:r>
      <w:r>
        <w:tab/>
        <w:t xml:space="preserve">Информация на английском языке является приемлемой </w:t>
      </w:r>
      <w:r w:rsidRPr="007A66B7">
        <w:rPr>
          <w:lang w:val="en-GB"/>
        </w:rPr>
        <w:fldChar w:fldCharType="begin">
          <w:ffData>
            <w:name w:val="Check21"/>
            <w:enabled/>
            <w:calcOnExit w:val="0"/>
            <w:checkBox>
              <w:sizeAuto/>
              <w:default w:val="0"/>
            </w:checkBox>
          </w:ffData>
        </w:fldChar>
      </w:r>
      <w:r w:rsidRPr="007A66B7">
        <w:instrText xml:space="preserve"> FORMCHECKBOX </w:instrText>
      </w:r>
      <w:r w:rsidR="00FC7623">
        <w:fldChar w:fldCharType="separate"/>
      </w:r>
      <w:r w:rsidRPr="007A66B7">
        <w:fldChar w:fldCharType="end"/>
      </w:r>
    </w:p>
    <w:p w14:paraId="39F6DEE4" w14:textId="0A6865D9" w:rsidR="00C9684E" w:rsidRPr="00121E2F" w:rsidRDefault="00C9684E" w:rsidP="00C9684E">
      <w:pPr>
        <w:pStyle w:val="SingleTxtG"/>
      </w:pPr>
      <w:r>
        <w:t>c)</w:t>
      </w:r>
      <w:r>
        <w:tab/>
        <w:t xml:space="preserve">Пожалуйста, перечислите другие языки, которые отвечают требованиям эффективного участия общественности в вашей стране, если это применимо: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ED1B0E3" w14:textId="1CF97886" w:rsidR="00C9684E" w:rsidRPr="00121E2F" w:rsidRDefault="00C9684E" w:rsidP="00C9684E">
      <w:pPr>
        <w:pStyle w:val="SingleTxtG"/>
        <w:rPr>
          <w:iCs/>
        </w:rPr>
      </w:pPr>
      <w:r>
        <w:t>Ваши комментарии:</w:t>
      </w:r>
      <w:r w:rsidR="00C4201A" w:rsidRPr="00C4201A">
        <w:rPr>
          <w:rFonts w:eastAsia="Calibri"/>
        </w:rPr>
        <w:t xml:space="preserve">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D7BC90F" w14:textId="476F5872" w:rsidR="00C9684E" w:rsidRPr="00622879" w:rsidRDefault="00C9684E" w:rsidP="00C9684E">
      <w:pPr>
        <w:pStyle w:val="H23G"/>
      </w:pPr>
      <w:r>
        <w:tab/>
      </w:r>
      <w:r>
        <w:tab/>
        <w:t>II.6.</w:t>
      </w:r>
      <w:r>
        <w:tab/>
      </w:r>
      <w:r>
        <w:rPr>
          <w:bCs/>
        </w:rPr>
        <w:t xml:space="preserve">С какими трудностями столкнулась ваша страна в отношении перевода документации об оценке воздействия на окружающую среду и устного перевода во время консультационных встреч с </w:t>
      </w:r>
      <w:r w:rsidR="00187FA0">
        <w:rPr>
          <w:bCs/>
        </w:rPr>
        <w:t>с</w:t>
      </w:r>
      <w:r>
        <w:rPr>
          <w:bCs/>
        </w:rPr>
        <w:t>оответствующими органами или</w:t>
      </w:r>
      <w:r w:rsidR="00187FA0">
        <w:rPr>
          <w:bCs/>
        </w:rPr>
        <w:t> </w:t>
      </w:r>
      <w:r>
        <w:rPr>
          <w:bCs/>
        </w:rPr>
        <w:t>во</w:t>
      </w:r>
      <w:r w:rsidR="00187FA0">
        <w:rPr>
          <w:bCs/>
        </w:rPr>
        <w:t> </w:t>
      </w:r>
      <w:r>
        <w:rPr>
          <w:bCs/>
        </w:rPr>
        <w:t>время мероприятий, организованных в рамках процедуры участия общественности, если это применимо, и какие решения были ею найдены?</w:t>
      </w:r>
      <w:r>
        <w:t xml:space="preserve"> </w:t>
      </w:r>
    </w:p>
    <w:p w14:paraId="70DD210F" w14:textId="77777777" w:rsidR="00C9684E" w:rsidRPr="00622879" w:rsidRDefault="00C9684E" w:rsidP="00C9684E">
      <w:pPr>
        <w:pStyle w:val="SingleTxtG"/>
      </w:pPr>
      <w:r>
        <w:t>a)</w:t>
      </w:r>
      <w:r>
        <w:tab/>
        <w:t>Опыт в отношении перевода документации об оценке воздействия на окружающую среду</w:t>
      </w:r>
    </w:p>
    <w:p w14:paraId="6E4A29C4" w14:textId="562ED445" w:rsidR="00C9684E" w:rsidRPr="00622879" w:rsidRDefault="00C9684E" w:rsidP="00C9684E">
      <w:pPr>
        <w:pStyle w:val="SingleTxtG"/>
        <w:ind w:left="1701"/>
      </w:pPr>
      <w:r>
        <w:t>i)</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E314502" w14:textId="611663C3" w:rsidR="00C9684E" w:rsidRPr="00121E2F" w:rsidRDefault="00C9684E" w:rsidP="00C9684E">
      <w:pPr>
        <w:pStyle w:val="SingleTxtG"/>
        <w:ind w:left="1701"/>
      </w:pPr>
      <w:proofErr w:type="spellStart"/>
      <w:r>
        <w:t>ii</w:t>
      </w:r>
      <w:proofErr w:type="spellEnd"/>
      <w:r>
        <w:t>)</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3311A7F" w14:textId="77777777" w:rsidR="00C9684E" w:rsidRPr="00622879" w:rsidRDefault="00C9684E" w:rsidP="00187FA0">
      <w:pPr>
        <w:pStyle w:val="SingleTxtG"/>
        <w:pageBreakBefore/>
      </w:pPr>
      <w:r>
        <w:lastRenderedPageBreak/>
        <w:t>b)</w:t>
      </w:r>
      <w:r>
        <w:tab/>
        <w:t>Опыт в отношении устного перевода во время консультационных встреч с соответствующими органами</w:t>
      </w:r>
    </w:p>
    <w:p w14:paraId="7DD23986" w14:textId="7ECF7C70" w:rsidR="00C9684E" w:rsidRPr="00622879" w:rsidRDefault="00C9684E" w:rsidP="00C9684E">
      <w:pPr>
        <w:pStyle w:val="SingleTxtG"/>
        <w:ind w:firstLine="567"/>
      </w:pPr>
      <w:r>
        <w:t>i)</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4F5BD26" w14:textId="7AD90822" w:rsidR="00C9684E" w:rsidRPr="00121E2F" w:rsidRDefault="00C9684E" w:rsidP="00C9684E">
      <w:pPr>
        <w:pStyle w:val="SingleTxtG"/>
        <w:ind w:firstLine="567"/>
      </w:pPr>
      <w:proofErr w:type="spellStart"/>
      <w:r>
        <w:t>ii</w:t>
      </w:r>
      <w:proofErr w:type="spellEnd"/>
      <w:r>
        <w:t xml:space="preserve">) </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2660AD5" w14:textId="77777777" w:rsidR="00C9684E" w:rsidRPr="00622879" w:rsidRDefault="00C9684E" w:rsidP="00C9684E">
      <w:pPr>
        <w:pStyle w:val="SingleTxtG"/>
        <w:rPr>
          <w:iCs/>
        </w:rPr>
      </w:pPr>
      <w:r>
        <w:t>c)</w:t>
      </w:r>
      <w:r>
        <w:tab/>
        <w:t xml:space="preserve">Опыт в отношении </w:t>
      </w:r>
      <w:proofErr w:type="spellStart"/>
      <w:r>
        <w:t>устого</w:t>
      </w:r>
      <w:proofErr w:type="spellEnd"/>
      <w:r>
        <w:t xml:space="preserve"> перевода во время мероприятий, связанных с участием общественности</w:t>
      </w:r>
    </w:p>
    <w:p w14:paraId="7FBA77C6" w14:textId="238A6316" w:rsidR="00C9684E" w:rsidRPr="00622879" w:rsidRDefault="00C9684E" w:rsidP="00C9684E">
      <w:pPr>
        <w:pStyle w:val="SingleTxtG"/>
        <w:ind w:left="1560" w:firstLine="141"/>
        <w:rPr>
          <w:iCs/>
        </w:rPr>
      </w:pPr>
      <w:r>
        <w:t>i)</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F91E470" w14:textId="6F0787F6" w:rsidR="00C9684E" w:rsidRPr="00121E2F" w:rsidRDefault="00C9684E" w:rsidP="00C9684E">
      <w:pPr>
        <w:pStyle w:val="SingleTxtG"/>
        <w:ind w:left="1560" w:firstLine="141"/>
        <w:rPr>
          <w:iCs/>
        </w:rPr>
      </w:pPr>
      <w:proofErr w:type="spellStart"/>
      <w:r>
        <w:t>ii</w:t>
      </w:r>
      <w:proofErr w:type="spellEnd"/>
      <w:r>
        <w:t>)</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AF559C2" w14:textId="7D5FD669" w:rsidR="00C9684E" w:rsidRPr="00121E2F" w:rsidRDefault="00C9684E" w:rsidP="00C9684E">
      <w:pPr>
        <w:pStyle w:val="SingleTxtG"/>
      </w:pPr>
      <w:r>
        <w:t xml:space="preserve">Ваши комментарии: </w:t>
      </w:r>
      <w:r w:rsidR="00187FA0" w:rsidRPr="005F56E9">
        <w:rPr>
          <w:rFonts w:eastAsia="Calibri"/>
        </w:rPr>
        <w:fldChar w:fldCharType="begin">
          <w:ffData>
            <w:name w:val=""/>
            <w:enabled/>
            <w:calcOnExit w:val="0"/>
            <w:textInput/>
          </w:ffData>
        </w:fldChar>
      </w:r>
      <w:r w:rsidR="00187FA0" w:rsidRPr="005F56E9">
        <w:rPr>
          <w:rFonts w:eastAsia="Calibri"/>
        </w:rPr>
        <w:instrText xml:space="preserve"> FORMTEXT </w:instrText>
      </w:r>
      <w:r w:rsidR="00187FA0" w:rsidRPr="005F56E9">
        <w:rPr>
          <w:rFonts w:eastAsia="Calibri"/>
        </w:rPr>
      </w:r>
      <w:r w:rsidR="00187FA0" w:rsidRPr="005F56E9">
        <w:rPr>
          <w:rFonts w:eastAsia="Calibri"/>
        </w:rPr>
        <w:fldChar w:fldCharType="separate"/>
      </w:r>
      <w:r w:rsidR="00187FA0" w:rsidRPr="005F56E9">
        <w:rPr>
          <w:rFonts w:eastAsia="Calibri"/>
        </w:rPr>
        <w:t> </w:t>
      </w:r>
      <w:r w:rsidR="00187FA0" w:rsidRPr="005F56E9">
        <w:rPr>
          <w:rFonts w:eastAsia="Calibri"/>
        </w:rPr>
        <w:t> </w:t>
      </w:r>
      <w:r w:rsidR="00187FA0" w:rsidRPr="005F56E9">
        <w:rPr>
          <w:rFonts w:eastAsia="Calibri"/>
        </w:rPr>
        <w:t> </w:t>
      </w:r>
      <w:r w:rsidR="00187FA0" w:rsidRPr="005F56E9">
        <w:rPr>
          <w:rFonts w:eastAsia="Calibri"/>
        </w:rPr>
        <w:t> </w:t>
      </w:r>
      <w:r w:rsidR="00187FA0" w:rsidRPr="005F56E9">
        <w:rPr>
          <w:rFonts w:eastAsia="Calibri"/>
        </w:rPr>
        <w:t> </w:t>
      </w:r>
      <w:r w:rsidR="00187FA0" w:rsidRPr="005F56E9">
        <w:rPr>
          <w:rFonts w:eastAsia="Calibri"/>
        </w:rPr>
        <w:fldChar w:fldCharType="end"/>
      </w:r>
      <w:r>
        <w:t xml:space="preserve"> </w:t>
      </w:r>
    </w:p>
    <w:p w14:paraId="01811C61" w14:textId="77777777" w:rsidR="00C9684E" w:rsidRPr="00121E2F" w:rsidRDefault="00C9684E" w:rsidP="00C9684E">
      <w:pPr>
        <w:pStyle w:val="H23G"/>
      </w:pPr>
      <w:r>
        <w:tab/>
      </w:r>
      <w:r>
        <w:tab/>
        <w:t>II.7.</w:t>
      </w:r>
      <w:r>
        <w:tab/>
      </w:r>
      <w:r>
        <w:rPr>
          <w:bCs/>
        </w:rPr>
        <w:t>Какая Сторона покрывает расходы на перевод документации об оценке воздействия на окружающую среду?</w:t>
      </w:r>
    </w:p>
    <w:p w14:paraId="512A71DB" w14:textId="370CC861" w:rsidR="00C9684E" w:rsidRPr="00121E2F" w:rsidRDefault="00C9684E" w:rsidP="00C9684E">
      <w:pPr>
        <w:pStyle w:val="SingleTxtG"/>
      </w:pPr>
      <w:r>
        <w:t>a)</w:t>
      </w:r>
      <w:r>
        <w:tab/>
        <w:t xml:space="preserve">В качестве Стороны происхождения: </w:t>
      </w:r>
      <w:bookmarkStart w:id="21" w:name="_Hlk528675215"/>
      <w:bookmarkEnd w:id="21"/>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45EB660" w14:textId="4E39AC39" w:rsidR="00C9684E" w:rsidRPr="00121E2F" w:rsidRDefault="00C9684E" w:rsidP="00C9684E">
      <w:pPr>
        <w:pStyle w:val="SingleTxtG"/>
      </w:pPr>
      <w:r>
        <w:t>b)</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08761AF" w14:textId="71008B6C" w:rsidR="00C9684E" w:rsidRPr="00121E2F" w:rsidRDefault="00C9684E" w:rsidP="00C9684E">
      <w:pPr>
        <w:pStyle w:val="SingleTxtG"/>
      </w:pPr>
      <w:r>
        <w:t>c)</w:t>
      </w:r>
      <w:r>
        <w:tab/>
        <w:t xml:space="preserve">Другие варианты,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4BB4421" w14:textId="00E36CF9"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F315964" w14:textId="77777777" w:rsidR="00C9684E" w:rsidRPr="00121E2F" w:rsidRDefault="00C9684E" w:rsidP="00C9684E">
      <w:pPr>
        <w:pStyle w:val="H23G"/>
      </w:pPr>
      <w:r>
        <w:tab/>
      </w:r>
      <w:r>
        <w:tab/>
        <w:t>II.8.</w:t>
      </w:r>
      <w:r>
        <w:tab/>
      </w:r>
      <w:r>
        <w:rPr>
          <w:bCs/>
        </w:rPr>
        <w:t>Какие части документации об оценке воздействия на окружающую среду ваша страна обычно переводит/требует перевести?</w:t>
      </w:r>
    </w:p>
    <w:p w14:paraId="433F1C08" w14:textId="5514E27A" w:rsidR="00C9684E" w:rsidRPr="00121E2F" w:rsidRDefault="00C9684E" w:rsidP="00C9684E">
      <w:pPr>
        <w:pStyle w:val="SingleTxtG"/>
      </w:pPr>
      <w:r>
        <w:t>a)</w:t>
      </w:r>
      <w:r>
        <w:tab/>
        <w:t xml:space="preserve">В качестве Стороны происхождения: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7233C6A" w14:textId="7854A1D1" w:rsidR="00C9684E" w:rsidRPr="00121E2F" w:rsidRDefault="00C9684E" w:rsidP="00C9684E">
      <w:pPr>
        <w:pStyle w:val="SingleTxtG"/>
      </w:pPr>
      <w:r>
        <w:t>b)</w:t>
      </w:r>
      <w:r>
        <w:tab/>
        <w:t xml:space="preserve">В качестве затрагиваемой Стороны: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DD1A2B9" w14:textId="71555202" w:rsidR="00C9684E" w:rsidRPr="00121E2F" w:rsidRDefault="00C9684E" w:rsidP="00C9684E">
      <w:pPr>
        <w:spacing w:after="120"/>
        <w:ind w:left="1134" w:right="1134"/>
        <w:jc w:val="both"/>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E5C627A" w14:textId="77777777" w:rsidR="00C9684E" w:rsidRPr="00121E2F" w:rsidRDefault="00C9684E" w:rsidP="00C9684E">
      <w:pPr>
        <w:pStyle w:val="H23G"/>
      </w:pPr>
      <w:r>
        <w:tab/>
      </w:r>
      <w:r>
        <w:tab/>
        <w:t>II.9.</w:t>
      </w:r>
      <w:r>
        <w:tab/>
        <w:t xml:space="preserve">Поднимался </w:t>
      </w:r>
      <w:r>
        <w:rPr>
          <w:bCs/>
        </w:rPr>
        <w:t>ли вопрос о переводе в двусторонних соглашениях между вашей страной и другими Сторонами?</w:t>
      </w:r>
      <w:r>
        <w:t xml:space="preserve"> </w:t>
      </w:r>
    </w:p>
    <w:p w14:paraId="393AE944" w14:textId="61231EB8" w:rsidR="00C9684E" w:rsidRPr="00121E2F" w:rsidRDefault="00C9684E" w:rsidP="00C9684E">
      <w:pPr>
        <w:pStyle w:val="SingleTxtG"/>
      </w:pPr>
      <w:r>
        <w:t>a)</w:t>
      </w:r>
      <w:r>
        <w:tab/>
        <w:t xml:space="preserve">Да </w:t>
      </w:r>
      <w:r w:rsidRPr="00C92150">
        <w:rPr>
          <w:lang w:val="en-GB"/>
        </w:rPr>
        <w:fldChar w:fldCharType="begin">
          <w:ffData>
            <w:name w:val="Check21"/>
            <w:enabled/>
            <w:calcOnExit w:val="0"/>
            <w:checkBox>
              <w:sizeAuto/>
              <w:default w:val="0"/>
            </w:checkBox>
          </w:ffData>
        </w:fldChar>
      </w:r>
      <w:r w:rsidRPr="00C92150">
        <w:instrText xml:space="preserve"> FORMCHECKBOX </w:instrText>
      </w:r>
      <w:r w:rsidR="00FC7623">
        <w:fldChar w:fldCharType="separate"/>
      </w:r>
      <w:r w:rsidRPr="00C92150">
        <w:fldChar w:fldCharType="end"/>
      </w:r>
      <w:r>
        <w:t xml:space="preserve"> Просьба пояснить, как он был решен: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413B4CA" w14:textId="77777777" w:rsidR="00C9684E" w:rsidRPr="00121E2F" w:rsidRDefault="00C9684E" w:rsidP="00C9684E">
      <w:pPr>
        <w:pStyle w:val="SingleTxtG"/>
      </w:pPr>
      <w:r>
        <w:t>b)</w:t>
      </w:r>
      <w:r>
        <w:tab/>
        <w:t xml:space="preserve">Нет </w:t>
      </w:r>
      <w:r w:rsidRPr="00C92150">
        <w:rPr>
          <w:lang w:val="en-GB"/>
        </w:rPr>
        <w:fldChar w:fldCharType="begin">
          <w:ffData>
            <w:name w:val="Check21"/>
            <w:enabled/>
            <w:calcOnExit w:val="0"/>
            <w:checkBox>
              <w:sizeAuto/>
              <w:default w:val="0"/>
            </w:checkBox>
          </w:ffData>
        </w:fldChar>
      </w:r>
      <w:r w:rsidRPr="00C92150">
        <w:instrText xml:space="preserve"> FORMCHECKBOX </w:instrText>
      </w:r>
      <w:r w:rsidR="00FC7623">
        <w:fldChar w:fldCharType="separate"/>
      </w:r>
      <w:r w:rsidRPr="00C92150">
        <w:fldChar w:fldCharType="end"/>
      </w:r>
    </w:p>
    <w:p w14:paraId="230B701E" w14:textId="60B171E1"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8D8F45C" w14:textId="77777777" w:rsidR="00C9684E" w:rsidRPr="00121E2F" w:rsidRDefault="00C9684E" w:rsidP="00C9684E">
      <w:pPr>
        <w:pStyle w:val="H23G"/>
      </w:pPr>
      <w:r>
        <w:tab/>
      </w:r>
      <w:r>
        <w:tab/>
        <w:t>II.10.</w:t>
      </w:r>
      <w:r>
        <w:tab/>
      </w:r>
      <w:r>
        <w:rPr>
          <w:bCs/>
        </w:rPr>
        <w:t>Каким образом и на каком языке вы в качестве Стороны происхождения обычно предоставляете документацию об оценке воздействия на окружающую среду затрагиваемой Стороне?</w:t>
      </w:r>
    </w:p>
    <w:p w14:paraId="06232F83" w14:textId="77777777" w:rsidR="00C9684E" w:rsidRPr="00121E2F" w:rsidRDefault="00C9684E" w:rsidP="00C9684E">
      <w:pPr>
        <w:pStyle w:val="SingleTxtG"/>
      </w:pPr>
      <w:r>
        <w:t>a)</w:t>
      </w:r>
      <w:r>
        <w:tab/>
        <w:t xml:space="preserve">Полный комплект документации об оценке воздействия на окружающую среду переводится на английский язык </w:t>
      </w:r>
      <w:r w:rsidRPr="0051670D">
        <w:rPr>
          <w:lang w:val="en-GB"/>
        </w:rPr>
        <w:fldChar w:fldCharType="begin">
          <w:ffData>
            <w:name w:val="Check21"/>
            <w:enabled/>
            <w:calcOnExit w:val="0"/>
            <w:checkBox>
              <w:sizeAuto/>
              <w:default w:val="0"/>
            </w:checkBox>
          </w:ffData>
        </w:fldChar>
      </w:r>
      <w:r w:rsidRPr="0051670D">
        <w:instrText xml:space="preserve"> FORMCHECKBOX </w:instrText>
      </w:r>
      <w:r w:rsidR="00FC7623">
        <w:fldChar w:fldCharType="separate"/>
      </w:r>
      <w:r w:rsidRPr="0051670D">
        <w:fldChar w:fldCharType="end"/>
      </w:r>
    </w:p>
    <w:p w14:paraId="0EE27003" w14:textId="31A76F28" w:rsidR="00C9684E" w:rsidRPr="00121E2F" w:rsidRDefault="00C9684E" w:rsidP="00C9684E">
      <w:pPr>
        <w:pStyle w:val="SingleTxtG"/>
      </w:pPr>
      <w:r>
        <w:t>b)</w:t>
      </w:r>
      <w:r>
        <w:tab/>
        <w:t xml:space="preserve">Отдельные части документации переводятся на английский язык </w:t>
      </w:r>
      <w:r w:rsidRPr="0051670D">
        <w:rPr>
          <w:lang w:val="en-GB"/>
        </w:rPr>
        <w:fldChar w:fldCharType="begin">
          <w:ffData>
            <w:name w:val="Check21"/>
            <w:enabled/>
            <w:calcOnExit w:val="0"/>
            <w:checkBox>
              <w:sizeAuto/>
              <w:default w:val="0"/>
            </w:checkBox>
          </w:ffData>
        </w:fldChar>
      </w:r>
      <w:r w:rsidRPr="0051670D">
        <w:instrText xml:space="preserve"> FORMCHECKBOX </w:instrText>
      </w:r>
      <w:r w:rsidR="00FC7623">
        <w:fldChar w:fldCharType="separate"/>
      </w:r>
      <w:r w:rsidRPr="0051670D">
        <w:fldChar w:fldCharType="end"/>
      </w:r>
      <w:r>
        <w:t xml:space="preserve"> Просьба указать, какие части переводятся и как они отбираются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FEFD824" w14:textId="77777777" w:rsidR="00C9684E" w:rsidRPr="00121E2F" w:rsidRDefault="00C9684E" w:rsidP="00C9684E">
      <w:pPr>
        <w:pStyle w:val="SingleTxtG"/>
      </w:pPr>
      <w:r>
        <w:t>c)</w:t>
      </w:r>
      <w:r>
        <w:tab/>
        <w:t xml:space="preserve">Полный комплект документации об оценке воздействия на окружающую среду переводится на язык затрагиваемой Стороны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FC7623">
        <w:fldChar w:fldCharType="separate"/>
      </w:r>
      <w:r w:rsidRPr="006676E2">
        <w:fldChar w:fldCharType="end"/>
      </w:r>
    </w:p>
    <w:p w14:paraId="4F43A7A2" w14:textId="1890EBC2" w:rsidR="00C9684E" w:rsidRPr="00121E2F" w:rsidRDefault="00C9684E" w:rsidP="00C9684E">
      <w:pPr>
        <w:pStyle w:val="SingleTxtG"/>
      </w:pPr>
      <w:r>
        <w:t>d)</w:t>
      </w:r>
      <w:r>
        <w:tab/>
        <w:t xml:space="preserve">Отдельные части документации об оценке воздействия на окружающую среду переводятся на язык затрагиваемой Стороны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FC7623">
        <w:fldChar w:fldCharType="separate"/>
      </w:r>
      <w:r w:rsidRPr="006676E2">
        <w:fldChar w:fldCharType="end"/>
      </w:r>
      <w:r>
        <w:t xml:space="preserve"> Укажите, какие части переводятся и как они отбираются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182C16C" w14:textId="07B67F52" w:rsidR="00C9684E" w:rsidRPr="00121E2F" w:rsidRDefault="00C9684E" w:rsidP="00C9684E">
      <w:pPr>
        <w:pStyle w:val="SingleTxtG"/>
      </w:pPr>
      <w:r>
        <w:t>e)</w:t>
      </w:r>
      <w:r>
        <w:tab/>
        <w:t xml:space="preserve">Иным образом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04348B1" w14:textId="482DFB45"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r>
        <w:t xml:space="preserve"> </w:t>
      </w:r>
    </w:p>
    <w:p w14:paraId="70487CE6" w14:textId="77777777" w:rsidR="00C9684E" w:rsidRPr="00121E2F" w:rsidRDefault="00C9684E" w:rsidP="00187FA0">
      <w:pPr>
        <w:pStyle w:val="H23G"/>
        <w:pageBreakBefore/>
      </w:pPr>
      <w:r>
        <w:lastRenderedPageBreak/>
        <w:tab/>
      </w:r>
      <w:r>
        <w:tab/>
        <w:t xml:space="preserve">II. </w:t>
      </w:r>
      <w:r>
        <w:rPr>
          <w:bCs/>
        </w:rPr>
        <w:t>11.</w:t>
      </w:r>
      <w:r>
        <w:tab/>
        <w:t>Просьба указать</w:t>
      </w:r>
      <w:r>
        <w:rPr>
          <w:bCs/>
        </w:rPr>
        <w:t>, как покрываются расходы на устный перевод во время мероприятий, организованных в рамках процедуры участия общественности:</w:t>
      </w:r>
    </w:p>
    <w:p w14:paraId="27EC7227" w14:textId="70970E82" w:rsidR="00C9684E" w:rsidRPr="00121E2F" w:rsidRDefault="00C9684E" w:rsidP="00C9684E">
      <w:pPr>
        <w:pStyle w:val="SingleTxtG"/>
        <w:rPr>
          <w:noProof/>
        </w:rPr>
      </w:pPr>
      <w:r>
        <w:t>a)</w:t>
      </w:r>
      <w:r>
        <w:tab/>
        <w:t>Разработчиком:</w:t>
      </w:r>
      <w:r w:rsidRPr="006676E2">
        <w:t xml:space="preserve">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FC7623">
        <w:fldChar w:fldCharType="separate"/>
      </w:r>
      <w:r w:rsidRPr="006676E2">
        <w:fldChar w:fldCharType="end"/>
      </w:r>
      <w:r>
        <w:t xml:space="preserve"> Просьба пояснить: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4E3F98A" w14:textId="1EE8ADC0" w:rsidR="00C9684E" w:rsidRPr="00121E2F" w:rsidRDefault="00C9684E" w:rsidP="00C9684E">
      <w:pPr>
        <w:pStyle w:val="SingleTxtG"/>
        <w:rPr>
          <w:noProof/>
        </w:rPr>
      </w:pPr>
      <w:r>
        <w:t>b)</w:t>
      </w:r>
      <w:r>
        <w:tab/>
        <w:t xml:space="preserve">Только Стороной происхождения: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FC7623">
        <w:fldChar w:fldCharType="separate"/>
      </w:r>
      <w:r w:rsidRPr="006676E2">
        <w:fldChar w:fldCharType="end"/>
      </w:r>
      <w:r>
        <w:t xml:space="preserve"> Просьба пояснить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8E905E4" w14:textId="69033AB4" w:rsidR="00C9684E" w:rsidRPr="00121E2F" w:rsidRDefault="00C9684E" w:rsidP="00C9684E">
      <w:pPr>
        <w:pStyle w:val="SingleTxtG"/>
        <w:rPr>
          <w:noProof/>
        </w:rPr>
      </w:pPr>
      <w:r>
        <w:t>c)</w:t>
      </w:r>
      <w:r>
        <w:tab/>
        <w:t>Только затрагиваемой Стороной:</w:t>
      </w:r>
      <w:r w:rsidRPr="006676E2">
        <w:t xml:space="preserve"> </w:t>
      </w:r>
      <w:r w:rsidRPr="006676E2">
        <w:rPr>
          <w:lang w:val="en-GB"/>
        </w:rPr>
        <w:fldChar w:fldCharType="begin">
          <w:ffData>
            <w:name w:val="Check21"/>
            <w:enabled/>
            <w:calcOnExit w:val="0"/>
            <w:checkBox>
              <w:sizeAuto/>
              <w:default w:val="0"/>
            </w:checkBox>
          </w:ffData>
        </w:fldChar>
      </w:r>
      <w:r w:rsidRPr="006676E2">
        <w:instrText xml:space="preserve"> FORMCHECKBOX </w:instrText>
      </w:r>
      <w:r w:rsidR="00FC7623">
        <w:fldChar w:fldCharType="separate"/>
      </w:r>
      <w:r w:rsidRPr="006676E2">
        <w:fldChar w:fldCharType="end"/>
      </w:r>
      <w:r>
        <w:t xml:space="preserve"> Просьба пояснить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E93BEBE" w14:textId="77777777" w:rsidR="00C9684E" w:rsidRPr="00121E2F" w:rsidRDefault="00C9684E" w:rsidP="00C9684E">
      <w:pPr>
        <w:pStyle w:val="SingleTxtG"/>
      </w:pPr>
      <w:r>
        <w:t>d)</w:t>
      </w:r>
      <w:r>
        <w:tab/>
        <w:t xml:space="preserve">На совместной основе заинтересованными Сторонами по договоренности: </w:t>
      </w:r>
      <w:r w:rsidRPr="00A74F2E">
        <w:rPr>
          <w:lang w:val="en-GB"/>
        </w:rPr>
        <w:fldChar w:fldCharType="begin">
          <w:ffData>
            <w:name w:val="Check21"/>
            <w:enabled/>
            <w:calcOnExit w:val="0"/>
            <w:checkBox>
              <w:sizeAuto/>
              <w:default w:val="0"/>
            </w:checkBox>
          </w:ffData>
        </w:fldChar>
      </w:r>
      <w:r w:rsidRPr="00A74F2E">
        <w:instrText xml:space="preserve"> FORMCHECKBOX </w:instrText>
      </w:r>
      <w:r w:rsidR="00FC7623">
        <w:fldChar w:fldCharType="separate"/>
      </w:r>
      <w:r w:rsidRPr="00A74F2E">
        <w:fldChar w:fldCharType="end"/>
      </w:r>
      <w:r>
        <w:t xml:space="preserve"> </w:t>
      </w:r>
    </w:p>
    <w:p w14:paraId="55093A5E" w14:textId="5945592E" w:rsidR="00C9684E" w:rsidRPr="00121E2F" w:rsidRDefault="00C9684E" w:rsidP="00C9684E">
      <w:pPr>
        <w:pStyle w:val="SingleTxtG"/>
      </w:pPr>
      <w:r>
        <w:t>e)</w:t>
      </w:r>
      <w:r>
        <w:tab/>
        <w:t xml:space="preserve">Просьба представить подробную информацию о соответствующих договоренностях и соображениях, на основании которых заинтересованные Стороны договорились совместно покрывать расходы на перевод: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E10FC97" w14:textId="4EE9DB4F" w:rsidR="00C9684E" w:rsidRPr="00121E2F" w:rsidRDefault="00C9684E" w:rsidP="00C9684E">
      <w:pPr>
        <w:pStyle w:val="SingleTxtG"/>
      </w:pPr>
      <w:r>
        <w:t>f)</w:t>
      </w:r>
      <w:r>
        <w:tab/>
        <w:t xml:space="preserve">Иным образом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CB721E5" w14:textId="49FDA5A5"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89C1D64" w14:textId="0D268EC8" w:rsidR="00C9684E" w:rsidRPr="00121E2F" w:rsidRDefault="00C9684E" w:rsidP="00C9684E">
      <w:pPr>
        <w:pStyle w:val="H23G"/>
      </w:pPr>
      <w:r>
        <w:tab/>
      </w:r>
      <w:r>
        <w:tab/>
        <w:t>II.12.</w:t>
      </w:r>
      <w:r>
        <w:tab/>
        <w:t xml:space="preserve">Просьба описать </w:t>
      </w:r>
      <w:r>
        <w:rPr>
          <w:bCs/>
        </w:rPr>
        <w:t>любые трудности, с которыми столкнулась ваша страна в ходе процедур участия общественности и консультаций, упомянутых в</w:t>
      </w:r>
      <w:r w:rsidR="00187FA0">
        <w:rPr>
          <w:bCs/>
        </w:rPr>
        <w:t> </w:t>
      </w:r>
      <w:r>
        <w:rPr>
          <w:bCs/>
        </w:rPr>
        <w:t>статьях 2 (п. 5), 3 (п. 8), 4 (п. 2) и 5, в отношении вопросов, не указанных выше;</w:t>
      </w:r>
      <w:r>
        <w:t xml:space="preserve"> </w:t>
      </w:r>
      <w:r>
        <w:rPr>
          <w:bCs/>
        </w:rPr>
        <w:t>например, в отношении временн</w:t>
      </w:r>
      <w:r w:rsidRPr="0056295F">
        <w:rPr>
          <w:bCs/>
          <w:i/>
          <w:iCs/>
        </w:rPr>
        <w:t>ы</w:t>
      </w:r>
      <w:r>
        <w:rPr>
          <w:bCs/>
        </w:rPr>
        <w:t>х рамок, касающихся продолжительности участия общественности и периода консультаций, а также необходимости получения дополнительной информации:</w:t>
      </w:r>
    </w:p>
    <w:p w14:paraId="08205EF2" w14:textId="77777777" w:rsidR="00C9684E" w:rsidRPr="00121E2F" w:rsidRDefault="00C9684E" w:rsidP="00C9684E">
      <w:pPr>
        <w:pStyle w:val="SingleTxtG"/>
      </w:pPr>
      <w:r>
        <w:t>a)</w:t>
      </w:r>
      <w:r>
        <w:tab/>
        <w:t>В качестве Стороны происхождения:</w:t>
      </w:r>
    </w:p>
    <w:p w14:paraId="5CE726AE" w14:textId="5E31D11C" w:rsidR="00C9684E" w:rsidRPr="00121E2F" w:rsidRDefault="00C9684E" w:rsidP="00C9684E">
      <w:pPr>
        <w:pStyle w:val="SingleTxtG"/>
        <w:ind w:left="1418" w:firstLine="283"/>
      </w:pPr>
      <w:r>
        <w:t>i)</w:t>
      </w:r>
      <w:r>
        <w:tab/>
        <w:t xml:space="preserve">Опыт в отношении участия общественности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AC3C6F7" w14:textId="77777777" w:rsidR="00C9684E" w:rsidRDefault="00C9684E" w:rsidP="00C9684E">
      <w:pPr>
        <w:pStyle w:val="SingleTxtG"/>
        <w:ind w:left="1701"/>
      </w:pPr>
      <w:proofErr w:type="spellStart"/>
      <w:r>
        <w:t>ii</w:t>
      </w:r>
      <w:proofErr w:type="spellEnd"/>
      <w:r>
        <w:t>)</w:t>
      </w:r>
      <w:r>
        <w:tab/>
        <w:t>Опыт в отношении проведения консультаций в соответствии</w:t>
      </w:r>
    </w:p>
    <w:p w14:paraId="33B4BED5" w14:textId="4B0DA51A" w:rsidR="00C9684E" w:rsidRPr="00121E2F" w:rsidRDefault="00C9684E" w:rsidP="00C9684E">
      <w:pPr>
        <w:pStyle w:val="SingleTxtG"/>
        <w:ind w:left="1701"/>
      </w:pPr>
      <w:r>
        <w:t xml:space="preserve">со статьей 5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809C7B2" w14:textId="704DDA12" w:rsidR="00C9684E" w:rsidRPr="00121E2F" w:rsidRDefault="00C9684E" w:rsidP="00C9684E">
      <w:pPr>
        <w:pStyle w:val="SingleTxtG"/>
      </w:pPr>
      <w:r>
        <w:t>b)</w:t>
      </w:r>
      <w:r>
        <w:tab/>
        <w:t>В качестве затрагиваемой Стороны:</w:t>
      </w:r>
    </w:p>
    <w:p w14:paraId="6A3EDB17" w14:textId="1063E9E5" w:rsidR="00C9684E" w:rsidRPr="00121E2F" w:rsidRDefault="00C9684E" w:rsidP="00C9684E">
      <w:pPr>
        <w:pStyle w:val="SingleTxtG"/>
        <w:ind w:left="1560" w:firstLine="141"/>
      </w:pPr>
      <w:r>
        <w:t>i)</w:t>
      </w:r>
      <w:r>
        <w:tab/>
        <w:t xml:space="preserve">Опыт в отношении участия общественности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9473A2B" w14:textId="5E1699AD" w:rsidR="00C9684E" w:rsidRPr="00121E2F" w:rsidRDefault="00C9684E" w:rsidP="00C4201A">
      <w:pPr>
        <w:pStyle w:val="SingleTxtG"/>
        <w:ind w:left="1701"/>
        <w:rPr>
          <w:noProof/>
        </w:rPr>
      </w:pPr>
      <w:r>
        <w:rPr>
          <w:lang w:val="en-US"/>
        </w:rPr>
        <w:t>i</w:t>
      </w:r>
      <w:r>
        <w:t>i)</w:t>
      </w:r>
      <w:r>
        <w:tab/>
        <w:t>Опыт в отношении проведения консультаций в соответствии</w:t>
      </w:r>
      <w:r w:rsidR="00C4201A">
        <w:t xml:space="preserve"> </w:t>
      </w:r>
      <w:r>
        <w:t>со статьей</w:t>
      </w:r>
      <w:r w:rsidR="00C4201A">
        <w:t> </w:t>
      </w:r>
      <w:r>
        <w:t>5</w:t>
      </w:r>
      <w:r w:rsidR="00C4201A">
        <w:t>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C8F3513" w14:textId="72569DF2" w:rsidR="00C9684E" w:rsidRPr="00121E2F" w:rsidRDefault="00C9684E" w:rsidP="00C9684E">
      <w:pPr>
        <w:spacing w:after="120"/>
        <w:ind w:left="1134" w:right="1134"/>
        <w:jc w:val="both"/>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CF3EF3E" w14:textId="49D8DFEC" w:rsidR="00C9684E" w:rsidRPr="00121E2F" w:rsidRDefault="00C9684E" w:rsidP="00C9684E">
      <w:pPr>
        <w:pStyle w:val="H23G"/>
      </w:pPr>
      <w:r>
        <w:tab/>
      </w:r>
      <w:r>
        <w:tab/>
        <w:t>II.13.</w:t>
      </w:r>
      <w:r>
        <w:tab/>
      </w:r>
      <w:r>
        <w:rPr>
          <w:bCs/>
        </w:rPr>
        <w:t xml:space="preserve">Проводила ли ваша страна </w:t>
      </w:r>
      <w:proofErr w:type="spellStart"/>
      <w:r>
        <w:rPr>
          <w:bCs/>
        </w:rPr>
        <w:t>послепроектный</w:t>
      </w:r>
      <w:proofErr w:type="spellEnd"/>
      <w:r>
        <w:rPr>
          <w:bCs/>
        </w:rPr>
        <w:t xml:space="preserve"> анализ в период </w:t>
      </w:r>
      <w:r w:rsidR="00C4201A">
        <w:rPr>
          <w:bCs/>
        </w:rPr>
        <w:br/>
      </w:r>
      <w:r>
        <w:rPr>
          <w:bCs/>
        </w:rPr>
        <w:t>2019</w:t>
      </w:r>
      <w:r w:rsidR="00C4201A">
        <w:rPr>
          <w:bCs/>
        </w:rPr>
        <w:t>–</w:t>
      </w:r>
      <w:r>
        <w:rPr>
          <w:bCs/>
        </w:rPr>
        <w:t>2021 годов:</w:t>
      </w:r>
    </w:p>
    <w:p w14:paraId="352E1975" w14:textId="77777777" w:rsidR="00C9684E" w:rsidRPr="00802DAD" w:rsidRDefault="00C9684E" w:rsidP="00C9684E">
      <w:pPr>
        <w:pStyle w:val="SingleTxtG"/>
      </w:pPr>
      <w:r w:rsidRPr="00802DAD">
        <w:rPr>
          <w:lang w:val="en-US"/>
        </w:rPr>
        <w:t>a</w:t>
      </w:r>
      <w:r w:rsidRPr="00802DAD">
        <w:t>)</w:t>
      </w:r>
      <w:r w:rsidRPr="00802DAD">
        <w:tab/>
      </w:r>
      <w:r>
        <w:t>Нет</w:t>
      </w:r>
      <w:r w:rsidRPr="00802DAD">
        <w:t xml:space="preserve"> </w:t>
      </w:r>
      <w:r w:rsidRPr="00802DAD">
        <w:rPr>
          <w:lang w:val="en-GB"/>
        </w:rPr>
        <w:fldChar w:fldCharType="begin">
          <w:ffData>
            <w:name w:val="Check21"/>
            <w:enabled/>
            <w:calcOnExit w:val="0"/>
            <w:checkBox>
              <w:sizeAuto/>
              <w:default w:val="0"/>
            </w:checkBox>
          </w:ffData>
        </w:fldChar>
      </w:r>
      <w:r w:rsidRPr="00802DAD">
        <w:instrText xml:space="preserve"> FORMCHECKBOX </w:instrText>
      </w:r>
      <w:r w:rsidR="00FC7623">
        <w:fldChar w:fldCharType="separate"/>
      </w:r>
      <w:r w:rsidRPr="00802DAD">
        <w:rPr>
          <w:lang w:val="en-US"/>
        </w:rPr>
        <w:fldChar w:fldCharType="end"/>
      </w:r>
    </w:p>
    <w:p w14:paraId="449361C3" w14:textId="77777777" w:rsidR="00C9684E" w:rsidRPr="00121E2F" w:rsidRDefault="00C9684E" w:rsidP="00C9684E">
      <w:pPr>
        <w:pStyle w:val="SingleTxtG"/>
      </w:pPr>
      <w:r>
        <w:t>b)</w:t>
      </w:r>
      <w:r>
        <w:tab/>
        <w:t xml:space="preserve">Да </w:t>
      </w:r>
      <w:r w:rsidRPr="00802DAD">
        <w:rPr>
          <w:lang w:val="en-GB"/>
        </w:rPr>
        <w:fldChar w:fldCharType="begin">
          <w:ffData>
            <w:name w:val="Check21"/>
            <w:enabled/>
            <w:calcOnExit w:val="0"/>
            <w:checkBox>
              <w:sizeAuto/>
              <w:default w:val="0"/>
            </w:checkBox>
          </w:ffData>
        </w:fldChar>
      </w:r>
      <w:r w:rsidRPr="00802DAD">
        <w:instrText xml:space="preserve"> FORMCHECKBOX </w:instrText>
      </w:r>
      <w:r w:rsidR="00FC7623">
        <w:fldChar w:fldCharType="separate"/>
      </w:r>
      <w:r w:rsidRPr="00802DAD">
        <w:fldChar w:fldCharType="end"/>
      </w:r>
    </w:p>
    <w:p w14:paraId="651A61E2" w14:textId="1B6D7A14" w:rsidR="00C9684E" w:rsidRPr="00121E2F" w:rsidRDefault="00C9684E" w:rsidP="00C9684E">
      <w:pPr>
        <w:pStyle w:val="SingleTxtG"/>
      </w:pPr>
      <w:r>
        <w:t xml:space="preserve">Просьба перечислить проекты, по которым был проведен </w:t>
      </w:r>
      <w:proofErr w:type="spellStart"/>
      <w:r>
        <w:t>послепроектный</w:t>
      </w:r>
      <w:proofErr w:type="spellEnd"/>
      <w:r>
        <w:t xml:space="preserve"> анализ, описав проблемы и извлеченные уроки, если таковые имеются: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02A1875" w14:textId="27D5E2F0" w:rsidR="00C9684E" w:rsidRPr="00121E2F" w:rsidRDefault="00C9684E" w:rsidP="00C9684E">
      <w:pPr>
        <w:pStyle w:val="SingleTxtG"/>
        <w:rPr>
          <w:noProof/>
        </w:rPr>
      </w:pPr>
      <w:r>
        <w:t xml:space="preserve">Ваши комментарии: </w:t>
      </w:r>
      <w:r w:rsidR="00A26798" w:rsidRPr="005F56E9">
        <w:rPr>
          <w:rFonts w:eastAsia="Calibri"/>
        </w:rPr>
        <w:fldChar w:fldCharType="begin">
          <w:ffData>
            <w:name w:val=""/>
            <w:enabled/>
            <w:calcOnExit w:val="0"/>
            <w:textInput/>
          </w:ffData>
        </w:fldChar>
      </w:r>
      <w:r w:rsidR="00A26798" w:rsidRPr="005F56E9">
        <w:rPr>
          <w:rFonts w:eastAsia="Calibri"/>
        </w:rPr>
        <w:instrText xml:space="preserve"> FORMTEXT </w:instrText>
      </w:r>
      <w:r w:rsidR="00A26798" w:rsidRPr="005F56E9">
        <w:rPr>
          <w:rFonts w:eastAsia="Calibri"/>
        </w:rPr>
      </w:r>
      <w:r w:rsidR="00A26798" w:rsidRPr="005F56E9">
        <w:rPr>
          <w:rFonts w:eastAsia="Calibri"/>
        </w:rPr>
        <w:fldChar w:fldCharType="separate"/>
      </w:r>
      <w:r w:rsidR="00A26798" w:rsidRPr="005F56E9">
        <w:rPr>
          <w:rFonts w:eastAsia="Calibri"/>
        </w:rPr>
        <w:t> </w:t>
      </w:r>
      <w:r w:rsidR="00A26798" w:rsidRPr="005F56E9">
        <w:rPr>
          <w:rFonts w:eastAsia="Calibri"/>
        </w:rPr>
        <w:t> </w:t>
      </w:r>
      <w:r w:rsidR="00A26798" w:rsidRPr="005F56E9">
        <w:rPr>
          <w:rFonts w:eastAsia="Calibri"/>
        </w:rPr>
        <w:t> </w:t>
      </w:r>
      <w:r w:rsidR="00A26798" w:rsidRPr="005F56E9">
        <w:rPr>
          <w:rFonts w:eastAsia="Calibri"/>
        </w:rPr>
        <w:t> </w:t>
      </w:r>
      <w:r w:rsidR="00A26798" w:rsidRPr="005F56E9">
        <w:rPr>
          <w:rFonts w:eastAsia="Calibri"/>
        </w:rPr>
        <w:t> </w:t>
      </w:r>
      <w:r w:rsidR="00A26798" w:rsidRPr="005F56E9">
        <w:rPr>
          <w:rFonts w:eastAsia="Calibri"/>
        </w:rPr>
        <w:fldChar w:fldCharType="end"/>
      </w:r>
    </w:p>
    <w:p w14:paraId="29F915ED" w14:textId="05BDF28F" w:rsidR="00C9684E" w:rsidRPr="00121E2F" w:rsidRDefault="00C9684E" w:rsidP="00C9684E">
      <w:pPr>
        <w:pStyle w:val="H23G"/>
      </w:pPr>
      <w:r>
        <w:tab/>
      </w:r>
      <w:r>
        <w:tab/>
        <w:t>II.14.</w:t>
      </w:r>
      <w:r>
        <w:tab/>
      </w:r>
      <w:r>
        <w:rPr>
          <w:bCs/>
        </w:rPr>
        <w:t>Есть ли в вашей стране успешные примеры организации процедур трансграничной оценки воздействия на окружающую среду в любой из</w:t>
      </w:r>
      <w:r w:rsidR="00A26798">
        <w:rPr>
          <w:bCs/>
        </w:rPr>
        <w:t> </w:t>
      </w:r>
      <w:r>
        <w:rPr>
          <w:bCs/>
        </w:rPr>
        <w:t>категорий проектов, указанных ниже?</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3"/>
        <w:gridCol w:w="2512"/>
        <w:gridCol w:w="2445"/>
      </w:tblGrid>
      <w:tr w:rsidR="00C9684E" w:rsidRPr="00121E2F" w14:paraId="4E3A95C5" w14:textId="77777777" w:rsidTr="00C9684E">
        <w:trPr>
          <w:tblHeader/>
        </w:trPr>
        <w:tc>
          <w:tcPr>
            <w:tcW w:w="2413" w:type="dxa"/>
            <w:tcBorders>
              <w:top w:val="single" w:sz="4" w:space="0" w:color="auto"/>
              <w:bottom w:val="single" w:sz="12" w:space="0" w:color="auto"/>
            </w:tcBorders>
            <w:shd w:val="clear" w:color="auto" w:fill="auto"/>
            <w:vAlign w:val="bottom"/>
          </w:tcPr>
          <w:p w14:paraId="53CADB45" w14:textId="77777777" w:rsidR="00C9684E" w:rsidRPr="00F21D7C" w:rsidRDefault="00C9684E" w:rsidP="00C9684E">
            <w:pPr>
              <w:spacing w:before="80" w:after="80" w:line="200" w:lineRule="exact"/>
              <w:ind w:right="113"/>
              <w:rPr>
                <w:i/>
                <w:sz w:val="16"/>
                <w:szCs w:val="16"/>
              </w:rPr>
            </w:pPr>
            <w:r w:rsidRPr="00F21D7C">
              <w:rPr>
                <w:i/>
                <w:iCs/>
                <w:sz w:val="16"/>
                <w:szCs w:val="16"/>
              </w:rPr>
              <w:t>Совместные трансграничные проекты</w:t>
            </w:r>
          </w:p>
        </w:tc>
        <w:tc>
          <w:tcPr>
            <w:tcW w:w="2512" w:type="dxa"/>
            <w:tcBorders>
              <w:top w:val="single" w:sz="4" w:space="0" w:color="auto"/>
              <w:bottom w:val="single" w:sz="12" w:space="0" w:color="auto"/>
            </w:tcBorders>
            <w:shd w:val="clear" w:color="auto" w:fill="auto"/>
            <w:vAlign w:val="bottom"/>
          </w:tcPr>
          <w:p w14:paraId="284ACC6C" w14:textId="77777777" w:rsidR="00C9684E" w:rsidRPr="00F21D7C" w:rsidRDefault="00C9684E" w:rsidP="00C9684E">
            <w:pPr>
              <w:spacing w:before="80" w:after="80" w:line="200" w:lineRule="exact"/>
              <w:ind w:right="113"/>
              <w:rPr>
                <w:i/>
                <w:sz w:val="16"/>
                <w:szCs w:val="16"/>
              </w:rPr>
            </w:pPr>
            <w:r w:rsidRPr="00F21D7C">
              <w:rPr>
                <w:i/>
                <w:iCs/>
                <w:sz w:val="16"/>
                <w:szCs w:val="16"/>
              </w:rPr>
              <w:t>Строительство атомных электростанций</w:t>
            </w:r>
          </w:p>
        </w:tc>
        <w:tc>
          <w:tcPr>
            <w:tcW w:w="2445" w:type="dxa"/>
            <w:tcBorders>
              <w:top w:val="single" w:sz="4" w:space="0" w:color="auto"/>
              <w:bottom w:val="single" w:sz="12" w:space="0" w:color="auto"/>
            </w:tcBorders>
            <w:shd w:val="clear" w:color="auto" w:fill="auto"/>
            <w:vAlign w:val="bottom"/>
          </w:tcPr>
          <w:p w14:paraId="5891035B" w14:textId="77777777" w:rsidR="00C9684E" w:rsidRPr="00F21D7C" w:rsidRDefault="00C9684E" w:rsidP="00C9684E">
            <w:pPr>
              <w:spacing w:before="80" w:after="80" w:line="200" w:lineRule="exact"/>
              <w:ind w:right="113"/>
              <w:rPr>
                <w:i/>
                <w:sz w:val="16"/>
                <w:szCs w:val="16"/>
              </w:rPr>
            </w:pPr>
            <w:r w:rsidRPr="00F21D7C">
              <w:rPr>
                <w:i/>
                <w:iCs/>
                <w:sz w:val="16"/>
                <w:szCs w:val="16"/>
              </w:rPr>
              <w:t>Продление срока эксплуатации атомных электростанций</w:t>
            </w:r>
          </w:p>
        </w:tc>
      </w:tr>
      <w:tr w:rsidR="00C9684E" w:rsidRPr="00121E2F" w14:paraId="351D9FB2" w14:textId="77777777" w:rsidTr="00C9684E">
        <w:trPr>
          <w:trHeight w:hRule="exact" w:val="113"/>
        </w:trPr>
        <w:tc>
          <w:tcPr>
            <w:tcW w:w="2413" w:type="dxa"/>
            <w:tcBorders>
              <w:top w:val="single" w:sz="12" w:space="0" w:color="auto"/>
            </w:tcBorders>
            <w:shd w:val="clear" w:color="auto" w:fill="auto"/>
          </w:tcPr>
          <w:p w14:paraId="38908CFF" w14:textId="77777777" w:rsidR="00C9684E" w:rsidRPr="00F21D7C" w:rsidRDefault="00C9684E" w:rsidP="00C9684E">
            <w:pPr>
              <w:spacing w:before="40" w:after="120"/>
              <w:ind w:right="113"/>
              <w:rPr>
                <w:sz w:val="16"/>
                <w:szCs w:val="16"/>
              </w:rPr>
            </w:pPr>
          </w:p>
        </w:tc>
        <w:tc>
          <w:tcPr>
            <w:tcW w:w="2512" w:type="dxa"/>
            <w:tcBorders>
              <w:top w:val="single" w:sz="12" w:space="0" w:color="auto"/>
            </w:tcBorders>
            <w:shd w:val="clear" w:color="auto" w:fill="auto"/>
          </w:tcPr>
          <w:p w14:paraId="1C7DD1BB" w14:textId="77777777" w:rsidR="00C9684E" w:rsidRPr="00F21D7C" w:rsidRDefault="00C9684E" w:rsidP="00C9684E">
            <w:pPr>
              <w:spacing w:before="40" w:after="120"/>
              <w:ind w:right="113"/>
              <w:rPr>
                <w:sz w:val="16"/>
                <w:szCs w:val="16"/>
              </w:rPr>
            </w:pPr>
          </w:p>
        </w:tc>
        <w:tc>
          <w:tcPr>
            <w:tcW w:w="2445" w:type="dxa"/>
            <w:tcBorders>
              <w:top w:val="single" w:sz="12" w:space="0" w:color="auto"/>
            </w:tcBorders>
            <w:shd w:val="clear" w:color="auto" w:fill="auto"/>
          </w:tcPr>
          <w:p w14:paraId="21E3A42A" w14:textId="77777777" w:rsidR="00C9684E" w:rsidRPr="00F21D7C" w:rsidRDefault="00C9684E" w:rsidP="00C9684E">
            <w:pPr>
              <w:spacing w:before="40" w:after="120"/>
              <w:ind w:right="113"/>
              <w:rPr>
                <w:sz w:val="16"/>
                <w:szCs w:val="16"/>
              </w:rPr>
            </w:pPr>
          </w:p>
        </w:tc>
      </w:tr>
      <w:tr w:rsidR="00C9684E" w:rsidRPr="005F56E9" w14:paraId="093D1687" w14:textId="77777777" w:rsidTr="00C9684E">
        <w:tc>
          <w:tcPr>
            <w:tcW w:w="2413" w:type="dxa"/>
            <w:tcBorders>
              <w:bottom w:val="single" w:sz="12" w:space="0" w:color="auto"/>
            </w:tcBorders>
            <w:shd w:val="clear" w:color="auto" w:fill="auto"/>
          </w:tcPr>
          <w:p w14:paraId="4C845198" w14:textId="77777777" w:rsidR="00C9684E" w:rsidRPr="005F56E9" w:rsidRDefault="00C9684E" w:rsidP="00C9684E">
            <w:pPr>
              <w:spacing w:before="40" w:after="120"/>
              <w:ind w:right="113"/>
            </w:pPr>
            <w:r>
              <w:t>a)</w:t>
            </w:r>
            <w:r>
              <w:tab/>
              <w:t xml:space="preserve">Нет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FC7623">
              <w:fldChar w:fldCharType="separate"/>
            </w:r>
            <w:r w:rsidRPr="00E24392">
              <w:fldChar w:fldCharType="end"/>
            </w:r>
            <w:r>
              <w:t xml:space="preserve"> </w:t>
            </w:r>
          </w:p>
          <w:p w14:paraId="0B3B1D92" w14:textId="63CD0C5C" w:rsidR="00C9684E" w:rsidRPr="005F56E9" w:rsidRDefault="00C9684E" w:rsidP="00C9684E">
            <w:pPr>
              <w:spacing w:before="40" w:after="120"/>
              <w:ind w:right="113"/>
            </w:pPr>
            <w:r>
              <w:t>b)</w:t>
            </w:r>
            <w:r>
              <w:tab/>
              <w:t>Да</w:t>
            </w:r>
            <w:r w:rsidR="00C4201A">
              <w:t xml:space="preserve">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FC7623">
              <w:fldChar w:fldCharType="separate"/>
            </w:r>
            <w:r w:rsidRPr="00E24392">
              <w:fldChar w:fldCharType="end"/>
            </w:r>
          </w:p>
        </w:tc>
        <w:tc>
          <w:tcPr>
            <w:tcW w:w="2512" w:type="dxa"/>
            <w:tcBorders>
              <w:bottom w:val="single" w:sz="12" w:space="0" w:color="auto"/>
            </w:tcBorders>
            <w:shd w:val="clear" w:color="auto" w:fill="auto"/>
          </w:tcPr>
          <w:p w14:paraId="75EA2C59" w14:textId="77777777" w:rsidR="00C9684E" w:rsidRPr="005F56E9" w:rsidRDefault="00C9684E" w:rsidP="00C9684E">
            <w:pPr>
              <w:spacing w:before="40" w:after="120"/>
              <w:ind w:right="113"/>
            </w:pPr>
            <w:r>
              <w:t>a)</w:t>
            </w:r>
            <w:r>
              <w:tab/>
              <w:t xml:space="preserve">Нет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FC7623">
              <w:fldChar w:fldCharType="separate"/>
            </w:r>
            <w:r w:rsidRPr="00E24392">
              <w:fldChar w:fldCharType="end"/>
            </w:r>
            <w:r>
              <w:t xml:space="preserve"> </w:t>
            </w:r>
          </w:p>
          <w:p w14:paraId="33B44905" w14:textId="1A68D829" w:rsidR="00C9684E" w:rsidRPr="005F56E9" w:rsidRDefault="00C9684E" w:rsidP="00C9684E">
            <w:pPr>
              <w:spacing w:before="40" w:after="120"/>
              <w:ind w:right="113"/>
            </w:pPr>
            <w:r>
              <w:t>b)</w:t>
            </w:r>
            <w:r>
              <w:tab/>
              <w:t>Да</w:t>
            </w:r>
            <w:r w:rsidR="00C4201A">
              <w:t xml:space="preserve">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FC7623">
              <w:fldChar w:fldCharType="separate"/>
            </w:r>
            <w:r w:rsidRPr="00E24392">
              <w:fldChar w:fldCharType="end"/>
            </w:r>
          </w:p>
        </w:tc>
        <w:tc>
          <w:tcPr>
            <w:tcW w:w="2445" w:type="dxa"/>
            <w:tcBorders>
              <w:bottom w:val="single" w:sz="12" w:space="0" w:color="auto"/>
            </w:tcBorders>
            <w:shd w:val="clear" w:color="auto" w:fill="auto"/>
          </w:tcPr>
          <w:p w14:paraId="266213DE" w14:textId="77777777" w:rsidR="00C9684E" w:rsidRPr="005F56E9" w:rsidRDefault="00C9684E" w:rsidP="00C9684E">
            <w:pPr>
              <w:spacing w:before="40" w:after="120"/>
              <w:ind w:right="113"/>
            </w:pPr>
            <w:r>
              <w:t>a)</w:t>
            </w:r>
            <w:r>
              <w:tab/>
              <w:t xml:space="preserve">Нет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FC7623">
              <w:fldChar w:fldCharType="separate"/>
            </w:r>
            <w:r w:rsidRPr="00E24392">
              <w:fldChar w:fldCharType="end"/>
            </w:r>
            <w:r>
              <w:t xml:space="preserve"> </w:t>
            </w:r>
          </w:p>
          <w:p w14:paraId="1BA0F754" w14:textId="0A7F2AA9" w:rsidR="00C9684E" w:rsidRPr="005F56E9" w:rsidRDefault="00C9684E" w:rsidP="00C9684E">
            <w:pPr>
              <w:spacing w:before="40" w:after="120"/>
              <w:ind w:right="113"/>
            </w:pPr>
            <w:r>
              <w:t>b)</w:t>
            </w:r>
            <w:r>
              <w:tab/>
              <w:t>Да</w:t>
            </w:r>
            <w:r w:rsidR="00C4201A">
              <w:t xml:space="preserve"> </w:t>
            </w:r>
            <w:r w:rsidRPr="00E24392">
              <w:rPr>
                <w:lang w:val="en-GB"/>
              </w:rPr>
              <w:fldChar w:fldCharType="begin">
                <w:ffData>
                  <w:name w:val="Check21"/>
                  <w:enabled/>
                  <w:calcOnExit w:val="0"/>
                  <w:checkBox>
                    <w:sizeAuto/>
                    <w:default w:val="0"/>
                  </w:checkBox>
                </w:ffData>
              </w:fldChar>
            </w:r>
            <w:r w:rsidRPr="00E24392">
              <w:instrText xml:space="preserve"> FORMCHECKBOX </w:instrText>
            </w:r>
            <w:r w:rsidR="00FC7623">
              <w:fldChar w:fldCharType="separate"/>
            </w:r>
            <w:r w:rsidRPr="00E24392">
              <w:fldChar w:fldCharType="end"/>
            </w:r>
          </w:p>
        </w:tc>
      </w:tr>
    </w:tbl>
    <w:p w14:paraId="0795F7B0" w14:textId="01E053F2" w:rsidR="00C9684E" w:rsidRPr="00121E2F" w:rsidRDefault="00C9684E" w:rsidP="00F21D7C">
      <w:pPr>
        <w:pStyle w:val="SingleTxtG"/>
        <w:pageBreakBefore/>
        <w:spacing w:before="120"/>
      </w:pPr>
      <w:r>
        <w:lastRenderedPageBreak/>
        <w:t xml:space="preserve">Если </w:t>
      </w:r>
      <w:r w:rsidR="00B47BE0">
        <w:t>«</w:t>
      </w:r>
      <w:r>
        <w:t>Да</w:t>
      </w:r>
      <w:r w:rsidR="00B47BE0">
        <w:t>»</w:t>
      </w:r>
      <w:r>
        <w:t>, просьба описать, что, по вашему мнению, обеспечило успех, например, средства сотрудничества (например, контактные пункты, совместные органы, двусторонние соглашения, специальные и общие положения и т.</w:t>
      </w:r>
      <w:r w:rsidR="00F21D7C">
        <w:t> </w:t>
      </w:r>
      <w:r>
        <w:t>д.), институциональные договоренности, и как решались практические вопросы (например, устный и письменный перевод, передача документов и т. д.):</w:t>
      </w:r>
    </w:p>
    <w:p w14:paraId="1F4BC8B9" w14:textId="02C0D1F4" w:rsidR="00C9684E" w:rsidRPr="00121E2F" w:rsidRDefault="00C9684E" w:rsidP="00C9684E">
      <w:pPr>
        <w:pStyle w:val="SingleTxtG"/>
      </w:pPr>
      <w:r>
        <w:t>a)</w:t>
      </w:r>
      <w:r>
        <w:tab/>
        <w:t xml:space="preserve">В случае совместных трансграничных проектов: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9601402" w14:textId="3A4CA802" w:rsidR="00C9684E" w:rsidRPr="00121E2F" w:rsidRDefault="00C9684E" w:rsidP="00C9684E">
      <w:pPr>
        <w:pStyle w:val="SingleTxtG"/>
      </w:pPr>
      <w:r>
        <w:t>b)</w:t>
      </w:r>
      <w:r>
        <w:tab/>
        <w:t xml:space="preserve">В случае строительства атомных электростанций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5EC7069" w14:textId="024CE1E9" w:rsidR="00C9684E" w:rsidRPr="00121E2F" w:rsidRDefault="00C9684E" w:rsidP="00C9684E">
      <w:pPr>
        <w:pStyle w:val="SingleTxtG"/>
      </w:pPr>
      <w:r>
        <w:t>c)</w:t>
      </w:r>
      <w:r>
        <w:tab/>
        <w:t xml:space="preserve">В случае продления срока эксплуатации атомных электростанций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AA14443" w14:textId="77777777" w:rsidR="00C9684E" w:rsidRPr="00121E2F" w:rsidRDefault="00C9684E" w:rsidP="00C9684E">
      <w:pPr>
        <w:pStyle w:val="SingleTxtG"/>
      </w:pPr>
      <w:r>
        <w:t>Вы также можете описать ваш пример, используя приложение III к настоящему вопроснику.</w:t>
      </w:r>
    </w:p>
    <w:p w14:paraId="27C48932" w14:textId="4CFF9113"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9D00840" w14:textId="1DB42DFA" w:rsidR="00C9684E" w:rsidRPr="00121E2F" w:rsidRDefault="00C9684E" w:rsidP="00C9684E">
      <w:pPr>
        <w:pStyle w:val="H23G"/>
      </w:pPr>
      <w:r>
        <w:tab/>
      </w:r>
      <w:r>
        <w:tab/>
        <w:t>II.15.</w:t>
      </w:r>
      <w:r>
        <w:tab/>
        <w:t xml:space="preserve">Просьба привести </w:t>
      </w:r>
      <w:r>
        <w:rPr>
          <w:bCs/>
        </w:rPr>
        <w:t>примеры из вашего опыта за рассматриваемый период (либо случаи в целом, либо элементы, такие как уведомление, консультации и участие общественности) для информации Сторон, которые, по вашему мнению, являются примерами надлежащей практики или извлеченных уроков по</w:t>
      </w:r>
      <w:r w:rsidR="00F21D7C">
        <w:rPr>
          <w:bCs/>
        </w:rPr>
        <w:t> </w:t>
      </w:r>
      <w:r>
        <w:rPr>
          <w:bCs/>
        </w:rPr>
        <w:t>различным вопросам:</w:t>
      </w:r>
      <w:r>
        <w:t xml:space="preserve"> </w:t>
      </w:r>
      <w:r w:rsidR="00C4201A" w:rsidRPr="005F56E9">
        <w:rPr>
          <w:rFonts w:eastAsia="Calibri"/>
          <w:lang w:eastAsia="en-US"/>
        </w:rPr>
        <w:fldChar w:fldCharType="begin">
          <w:ffData>
            <w:name w:val=""/>
            <w:enabled/>
            <w:calcOnExit w:val="0"/>
            <w:textInput/>
          </w:ffData>
        </w:fldChar>
      </w:r>
      <w:r w:rsidR="00C4201A" w:rsidRPr="005F56E9">
        <w:rPr>
          <w:rFonts w:eastAsia="Calibri"/>
          <w:lang w:eastAsia="en-US"/>
        </w:rPr>
        <w:instrText xml:space="preserve"> FORMTEXT </w:instrText>
      </w:r>
      <w:r w:rsidR="00C4201A" w:rsidRPr="005F56E9">
        <w:rPr>
          <w:rFonts w:eastAsia="Calibri"/>
          <w:lang w:eastAsia="en-US"/>
        </w:rPr>
      </w:r>
      <w:r w:rsidR="00C4201A" w:rsidRPr="005F56E9">
        <w:rPr>
          <w:rFonts w:eastAsia="Calibri"/>
          <w:lang w:eastAsia="en-US"/>
        </w:rPr>
        <w:fldChar w:fldCharType="separate"/>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fldChar w:fldCharType="end"/>
      </w:r>
    </w:p>
    <w:p w14:paraId="7CD944DB" w14:textId="05650BA6"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6337BF2" w14:textId="5C5168D8" w:rsidR="00C9684E" w:rsidRPr="00121E2F" w:rsidRDefault="00C9684E" w:rsidP="00C9684E">
      <w:pPr>
        <w:pStyle w:val="H23G"/>
      </w:pPr>
      <w:r>
        <w:tab/>
      </w:r>
      <w:r>
        <w:tab/>
        <w:t>II.16.</w:t>
      </w:r>
      <w:r>
        <w:tab/>
        <w:t xml:space="preserve">В </w:t>
      </w:r>
      <w:r>
        <w:rPr>
          <w:bCs/>
        </w:rPr>
        <w:t>Долгосрочной стратегии и плане действий по осущ</w:t>
      </w:r>
      <w:r w:rsidR="00C4201A">
        <w:rPr>
          <w:bCs/>
        </w:rPr>
        <w:t>е</w:t>
      </w:r>
      <w:r>
        <w:rPr>
          <w:bCs/>
        </w:rPr>
        <w:t>ствлению Конвенции и Протокола</w:t>
      </w:r>
      <w:r w:rsidRPr="005F56E9">
        <w:rPr>
          <w:iCs/>
          <w:sz w:val="18"/>
          <w:vertAlign w:val="superscript"/>
          <w:lang w:eastAsia="en-US"/>
        </w:rPr>
        <w:footnoteReference w:id="4"/>
      </w:r>
      <w:r>
        <w:rPr>
          <w:bCs/>
        </w:rPr>
        <w:t xml:space="preserve"> рекомендуется расширить использование сетей национальных координационных центров по административным вопросам</w:t>
      </w:r>
      <w:r w:rsidRPr="00F21D7C">
        <w:rPr>
          <w:b w:val="0"/>
          <w:bCs/>
          <w:sz w:val="18"/>
          <w:vertAlign w:val="superscript"/>
          <w:lang w:eastAsia="en-US"/>
        </w:rPr>
        <w:footnoteReference w:id="5"/>
      </w:r>
      <w:r>
        <w:rPr>
          <w:bCs/>
        </w:rPr>
        <w:t xml:space="preserve"> и</w:t>
      </w:r>
      <w:r w:rsidR="00F21D7C">
        <w:rPr>
          <w:bCs/>
        </w:rPr>
        <w:t> </w:t>
      </w:r>
      <w:r>
        <w:rPr>
          <w:bCs/>
        </w:rPr>
        <w:t>контактных пунктов по вопросам уведомления</w:t>
      </w:r>
      <w:r w:rsidRPr="005F56E9">
        <w:rPr>
          <w:sz w:val="18"/>
          <w:vertAlign w:val="superscript"/>
          <w:lang w:eastAsia="en-US"/>
        </w:rPr>
        <w:footnoteReference w:id="6"/>
      </w:r>
      <w:r>
        <w:rPr>
          <w:bCs/>
        </w:rPr>
        <w:t>, опубликованных на веб-сайте Конвенции.</w:t>
      </w:r>
      <w:r>
        <w:t xml:space="preserve"> </w:t>
      </w:r>
      <w:r>
        <w:rPr>
          <w:bCs/>
        </w:rPr>
        <w:t>Использует ли ваша страна эти сети для связи с органами затрагиваемых Сторон?</w:t>
      </w:r>
    </w:p>
    <w:p w14:paraId="7026CC73" w14:textId="77777777" w:rsidR="00C9684E" w:rsidRPr="00121E2F" w:rsidRDefault="00C9684E" w:rsidP="00C9684E">
      <w:pPr>
        <w:pStyle w:val="SingleTxtG"/>
      </w:pPr>
      <w:r>
        <w:t>a)</w:t>
      </w:r>
      <w:r>
        <w:tab/>
        <w:t xml:space="preserve">Да, моя страна использует эти сети </w:t>
      </w:r>
      <w:r w:rsidRPr="00316B32">
        <w:rPr>
          <w:lang w:val="en-GB"/>
        </w:rPr>
        <w:fldChar w:fldCharType="begin">
          <w:ffData>
            <w:name w:val=""/>
            <w:enabled/>
            <w:calcOnExit w:val="0"/>
            <w:checkBox>
              <w:sizeAuto/>
              <w:default w:val="0"/>
            </w:checkBox>
          </w:ffData>
        </w:fldChar>
      </w:r>
      <w:r w:rsidRPr="00316B32">
        <w:instrText xml:space="preserve"> FORMCHECKBOX </w:instrText>
      </w:r>
      <w:r w:rsidR="00FC7623">
        <w:fldChar w:fldCharType="separate"/>
      </w:r>
      <w:r w:rsidRPr="00316B32">
        <w:fldChar w:fldCharType="end"/>
      </w:r>
    </w:p>
    <w:p w14:paraId="1B7E5A4E" w14:textId="77777777" w:rsidR="00C9684E" w:rsidRPr="00121E2F" w:rsidRDefault="00C9684E" w:rsidP="00C9684E">
      <w:pPr>
        <w:pStyle w:val="SingleTxtG"/>
      </w:pPr>
      <w:r>
        <w:t>b)</w:t>
      </w:r>
      <w:r>
        <w:tab/>
        <w:t xml:space="preserve">Моя страна знает об этих сетях, но не использует их </w:t>
      </w:r>
      <w:r w:rsidRPr="00316B32">
        <w:rPr>
          <w:lang w:val="en-GB"/>
        </w:rPr>
        <w:fldChar w:fldCharType="begin">
          <w:ffData>
            <w:name w:val=""/>
            <w:enabled/>
            <w:calcOnExit w:val="0"/>
            <w:checkBox>
              <w:sizeAuto/>
              <w:default w:val="0"/>
            </w:checkBox>
          </w:ffData>
        </w:fldChar>
      </w:r>
      <w:r w:rsidRPr="00316B32">
        <w:instrText xml:space="preserve"> FORMCHECKBOX </w:instrText>
      </w:r>
      <w:r w:rsidR="00FC7623">
        <w:fldChar w:fldCharType="separate"/>
      </w:r>
      <w:r w:rsidRPr="00316B32">
        <w:fldChar w:fldCharType="end"/>
      </w:r>
    </w:p>
    <w:p w14:paraId="595B25FF" w14:textId="13E401EE" w:rsidR="00C9684E" w:rsidRPr="00121E2F" w:rsidRDefault="00C9684E" w:rsidP="00C9684E">
      <w:pPr>
        <w:pStyle w:val="SingleTxtG"/>
      </w:pPr>
      <w:r>
        <w:t xml:space="preserve">Просьба объяснить причину и описать альтернативные способы, используемые вашей страной для определения того, в какой компетентный орган затрагиваемой Стороны следует обращаться: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8CD824D" w14:textId="6926699B"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F0C9592" w14:textId="61B903A4" w:rsidR="00C9684E" w:rsidRPr="00121E2F" w:rsidRDefault="00C9684E" w:rsidP="00C9684E">
      <w:pPr>
        <w:pStyle w:val="H23G"/>
      </w:pPr>
      <w:r>
        <w:tab/>
      </w:r>
      <w:r>
        <w:tab/>
        <w:t>II.17.</w:t>
      </w:r>
      <w:r>
        <w:tab/>
      </w:r>
      <w:r>
        <w:rPr>
          <w:bCs/>
        </w:rPr>
        <w:t>Просьба указать, какие меры контроля качества применяет ваша страна в качестве Сторона происхождения для обеспечения достаточного качества документации об оценке воздействия на окружающую среду, и в частности для</w:t>
      </w:r>
      <w:r w:rsidR="00F21D7C">
        <w:rPr>
          <w:bCs/>
        </w:rPr>
        <w:t> </w:t>
      </w:r>
      <w:r>
        <w:rPr>
          <w:bCs/>
        </w:rPr>
        <w:t>того, чтобы эта документация как минимум содержала информацию, описанную в добавлении II к Конвенции.</w:t>
      </w:r>
      <w:r>
        <w:t xml:space="preserve"> </w:t>
      </w:r>
      <w:r w:rsidR="00C4201A" w:rsidRPr="005F56E9">
        <w:rPr>
          <w:rFonts w:eastAsia="Calibri"/>
          <w:lang w:eastAsia="en-US"/>
        </w:rPr>
        <w:fldChar w:fldCharType="begin">
          <w:ffData>
            <w:name w:val=""/>
            <w:enabled/>
            <w:calcOnExit w:val="0"/>
            <w:textInput/>
          </w:ffData>
        </w:fldChar>
      </w:r>
      <w:r w:rsidR="00C4201A" w:rsidRPr="005F56E9">
        <w:rPr>
          <w:rFonts w:eastAsia="Calibri"/>
          <w:lang w:eastAsia="en-US"/>
        </w:rPr>
        <w:instrText xml:space="preserve"> FORMTEXT </w:instrText>
      </w:r>
      <w:r w:rsidR="00C4201A" w:rsidRPr="005F56E9">
        <w:rPr>
          <w:rFonts w:eastAsia="Calibri"/>
          <w:lang w:eastAsia="en-US"/>
        </w:rPr>
      </w:r>
      <w:r w:rsidR="00C4201A" w:rsidRPr="005F56E9">
        <w:rPr>
          <w:rFonts w:eastAsia="Calibri"/>
          <w:lang w:eastAsia="en-US"/>
        </w:rPr>
        <w:fldChar w:fldCharType="separate"/>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fldChar w:fldCharType="end"/>
      </w:r>
    </w:p>
    <w:p w14:paraId="40D2D476" w14:textId="52BBD636" w:rsidR="00C9684E" w:rsidRPr="00121E2F" w:rsidRDefault="00C9684E" w:rsidP="00C9684E">
      <w:pPr>
        <w:pStyle w:val="SingleTxtG"/>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32D8536" w14:textId="122A7B93" w:rsidR="00C9684E" w:rsidRPr="00121E2F" w:rsidRDefault="00C9684E" w:rsidP="00C9684E">
      <w:pPr>
        <w:pStyle w:val="H23G"/>
      </w:pPr>
      <w:r>
        <w:tab/>
      </w:r>
      <w:r>
        <w:tab/>
        <w:t>II.18.</w:t>
      </w:r>
      <w:r>
        <w:tab/>
        <w:t>Просьба указать</w:t>
      </w:r>
      <w:r>
        <w:rPr>
          <w:bCs/>
        </w:rPr>
        <w:t>, оцениваются ли альтернативы в документации об</w:t>
      </w:r>
      <w:r w:rsidR="00F21D7C">
        <w:rPr>
          <w:bCs/>
        </w:rPr>
        <w:t> </w:t>
      </w:r>
      <w:r>
        <w:rPr>
          <w:bCs/>
        </w:rPr>
        <w:t>оценке воздействия на окружающую среду и, если да, то каким образом.</w:t>
      </w:r>
      <w:r>
        <w:t xml:space="preserve"> </w:t>
      </w:r>
      <w:r>
        <w:rPr>
          <w:bCs/>
        </w:rPr>
        <w:t>Если</w:t>
      </w:r>
      <w:r w:rsidR="00F21D7C">
        <w:rPr>
          <w:bCs/>
        </w:rPr>
        <w:t> </w:t>
      </w:r>
      <w:r>
        <w:rPr>
          <w:bCs/>
        </w:rPr>
        <w:t>возможно, приведите хотя бы один пример такой оценки либо в качестве Стороны происхождения, либо в качестве затрагиваемой Стороны, либо в обоих случаях</w:t>
      </w:r>
      <w:r>
        <w:t xml:space="preserve"> </w:t>
      </w:r>
      <w:r w:rsidR="00C4201A" w:rsidRPr="005F56E9">
        <w:rPr>
          <w:rFonts w:eastAsia="Calibri"/>
          <w:lang w:eastAsia="en-US"/>
        </w:rPr>
        <w:fldChar w:fldCharType="begin">
          <w:ffData>
            <w:name w:val=""/>
            <w:enabled/>
            <w:calcOnExit w:val="0"/>
            <w:textInput/>
          </w:ffData>
        </w:fldChar>
      </w:r>
      <w:r w:rsidR="00C4201A" w:rsidRPr="005F56E9">
        <w:rPr>
          <w:rFonts w:eastAsia="Calibri"/>
          <w:lang w:eastAsia="en-US"/>
        </w:rPr>
        <w:instrText xml:space="preserve"> FORMTEXT </w:instrText>
      </w:r>
      <w:r w:rsidR="00C4201A" w:rsidRPr="005F56E9">
        <w:rPr>
          <w:rFonts w:eastAsia="Calibri"/>
          <w:lang w:eastAsia="en-US"/>
        </w:rPr>
      </w:r>
      <w:r w:rsidR="00C4201A" w:rsidRPr="005F56E9">
        <w:rPr>
          <w:rFonts w:eastAsia="Calibri"/>
          <w:lang w:eastAsia="en-US"/>
        </w:rPr>
        <w:fldChar w:fldCharType="separate"/>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t> </w:t>
      </w:r>
      <w:r w:rsidR="00C4201A" w:rsidRPr="005F56E9">
        <w:rPr>
          <w:rFonts w:eastAsia="Calibri"/>
          <w:lang w:eastAsia="en-US"/>
        </w:rPr>
        <w:fldChar w:fldCharType="end"/>
      </w:r>
    </w:p>
    <w:p w14:paraId="345C5A5C" w14:textId="2BE9BCEC" w:rsidR="00C9684E" w:rsidRPr="00121E2F" w:rsidRDefault="00C9684E" w:rsidP="00C9684E">
      <w:pPr>
        <w:pStyle w:val="SingleTxtG"/>
      </w:pPr>
      <w:r>
        <w:t>Ваши комментарии:</w:t>
      </w:r>
      <w:r w:rsidR="00C4201A" w:rsidRPr="00C4201A">
        <w:rPr>
          <w:rFonts w:eastAsia="Calibri"/>
        </w:rPr>
        <w:t xml:space="preserve">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6034B12" w14:textId="7C234828" w:rsidR="00C9684E" w:rsidRPr="00121E2F" w:rsidRDefault="00C9684E" w:rsidP="00C9684E">
      <w:pPr>
        <w:pStyle w:val="H23G"/>
      </w:pPr>
      <w:r>
        <w:lastRenderedPageBreak/>
        <w:tab/>
      </w:r>
      <w:r>
        <w:tab/>
        <w:t>II.19.</w:t>
      </w:r>
      <w:r>
        <w:tab/>
        <w:t>Просьба указать</w:t>
      </w:r>
      <w:r>
        <w:rPr>
          <w:bCs/>
        </w:rPr>
        <w:t>, рассматриваются ли следующие вопросы в</w:t>
      </w:r>
      <w:r w:rsidR="00F21D7C">
        <w:rPr>
          <w:bCs/>
        </w:rPr>
        <w:t> </w:t>
      </w:r>
      <w:r>
        <w:rPr>
          <w:bCs/>
        </w:rPr>
        <w:t>документации об оценке воздействия на окружающую среду:</w:t>
      </w:r>
    </w:p>
    <w:p w14:paraId="5763CE99" w14:textId="0AA95533" w:rsidR="00C9684E" w:rsidRPr="00121E2F" w:rsidRDefault="00C9684E" w:rsidP="00C9684E">
      <w:pPr>
        <w:pStyle w:val="SingleTxtG"/>
      </w:pPr>
      <w:r>
        <w:t>a)</w:t>
      </w:r>
      <w:r>
        <w:tab/>
        <w:t xml:space="preserve">Биологическое разнообразие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AF9B45A" w14:textId="0C0D850C" w:rsidR="00C9684E" w:rsidRPr="00121E2F" w:rsidRDefault="00C9684E" w:rsidP="00C9684E">
      <w:pPr>
        <w:pStyle w:val="SingleTxtG"/>
      </w:pPr>
      <w:r>
        <w:t>b)</w:t>
      </w:r>
      <w:r>
        <w:tab/>
        <w:t xml:space="preserve">Изменение климата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888A255" w14:textId="1251440B" w:rsidR="00C9684E" w:rsidRPr="00121E2F" w:rsidRDefault="00C9684E" w:rsidP="00C9684E">
      <w:pPr>
        <w:pStyle w:val="SingleTxtG"/>
      </w:pPr>
      <w:r>
        <w:t>c)</w:t>
      </w:r>
      <w:r>
        <w:tab/>
        <w:t xml:space="preserve">Экономика замкнутого цикла </w:t>
      </w:r>
      <w:r w:rsidR="00F21D7C" w:rsidRPr="005F56E9">
        <w:rPr>
          <w:rFonts w:eastAsia="Calibri"/>
        </w:rPr>
        <w:fldChar w:fldCharType="begin">
          <w:ffData>
            <w:name w:val=""/>
            <w:enabled/>
            <w:calcOnExit w:val="0"/>
            <w:textInput/>
          </w:ffData>
        </w:fldChar>
      </w:r>
      <w:r w:rsidR="00F21D7C" w:rsidRPr="005F56E9">
        <w:rPr>
          <w:rFonts w:eastAsia="Calibri"/>
        </w:rPr>
        <w:instrText xml:space="preserve"> FORMTEXT </w:instrText>
      </w:r>
      <w:r w:rsidR="00F21D7C" w:rsidRPr="005F56E9">
        <w:rPr>
          <w:rFonts w:eastAsia="Calibri"/>
        </w:rPr>
      </w:r>
      <w:r w:rsidR="00F21D7C" w:rsidRPr="005F56E9">
        <w:rPr>
          <w:rFonts w:eastAsia="Calibri"/>
        </w:rPr>
        <w:fldChar w:fldCharType="separate"/>
      </w:r>
      <w:r w:rsidR="00F21D7C" w:rsidRPr="005F56E9">
        <w:rPr>
          <w:rFonts w:eastAsia="Calibri"/>
        </w:rPr>
        <w:t> </w:t>
      </w:r>
      <w:r w:rsidR="00F21D7C" w:rsidRPr="005F56E9">
        <w:rPr>
          <w:rFonts w:eastAsia="Calibri"/>
        </w:rPr>
        <w:t> </w:t>
      </w:r>
      <w:r w:rsidR="00F21D7C" w:rsidRPr="005F56E9">
        <w:rPr>
          <w:rFonts w:eastAsia="Calibri"/>
        </w:rPr>
        <w:t> </w:t>
      </w:r>
      <w:r w:rsidR="00F21D7C" w:rsidRPr="005F56E9">
        <w:rPr>
          <w:rFonts w:eastAsia="Calibri"/>
        </w:rPr>
        <w:t> </w:t>
      </w:r>
      <w:r w:rsidR="00F21D7C" w:rsidRPr="005F56E9">
        <w:rPr>
          <w:rFonts w:eastAsia="Calibri"/>
        </w:rPr>
        <w:t> </w:t>
      </w:r>
      <w:r w:rsidR="00F21D7C" w:rsidRPr="005F56E9">
        <w:rPr>
          <w:rFonts w:eastAsia="Calibri"/>
        </w:rPr>
        <w:fldChar w:fldCharType="end"/>
      </w:r>
    </w:p>
    <w:p w14:paraId="3CC87537" w14:textId="442C0BB0" w:rsidR="00C9684E" w:rsidRPr="00121E2F" w:rsidRDefault="00C9684E" w:rsidP="00C9684E">
      <w:pPr>
        <w:pStyle w:val="SingleTxtG"/>
      </w:pPr>
      <w:r>
        <w:t>d)</w:t>
      </w:r>
      <w:r>
        <w:tab/>
        <w:t xml:space="preserve">Достижение Целей в области устойчивого развития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1458CC1" w14:textId="4941B191" w:rsidR="00C9684E" w:rsidRPr="00121E2F" w:rsidRDefault="00C9684E" w:rsidP="00C9684E">
      <w:pPr>
        <w:pStyle w:val="SingleTxtG"/>
      </w:pPr>
      <w:r>
        <w:t>e)</w:t>
      </w:r>
      <w:r>
        <w:tab/>
      </w:r>
      <w:r w:rsidR="00B47BE0">
        <w:t>«</w:t>
      </w:r>
      <w:r>
        <w:t>Умные и устойчивые города</w:t>
      </w:r>
      <w:r w:rsidR="00B47BE0">
        <w:t>»</w:t>
      </w:r>
      <w:r w:rsidR="00C4201A">
        <w:t xml:space="preserve">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435B6C9" w14:textId="11FD16E1" w:rsidR="00C9684E" w:rsidRPr="00121E2F" w:rsidRDefault="00C9684E" w:rsidP="00C9684E">
      <w:pPr>
        <w:pStyle w:val="SingleTxtG"/>
      </w:pPr>
      <w:r>
        <w:t>f)</w:t>
      </w:r>
      <w:r>
        <w:tab/>
        <w:t xml:space="preserve">Устойчивая инфраструктура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BB1FB6F" w14:textId="615FF99E" w:rsidR="00C9684E" w:rsidRPr="00121E2F" w:rsidRDefault="00C9684E" w:rsidP="00C9684E">
      <w:pPr>
        <w:pStyle w:val="SingleTxtG"/>
        <w:rPr>
          <w:noProof/>
        </w:rPr>
      </w:pPr>
      <w:r>
        <w:t>g)</w:t>
      </w:r>
      <w:r>
        <w:tab/>
        <w:t xml:space="preserve">Возобновляемые источники энергии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607B6EE" w14:textId="161FD9EC" w:rsidR="00C9684E" w:rsidRPr="00121E2F" w:rsidRDefault="00C9684E" w:rsidP="00C9684E">
      <w:pPr>
        <w:pStyle w:val="SingleTxtG"/>
        <w:rPr>
          <w:noProof/>
        </w:rPr>
      </w:pPr>
      <w:r>
        <w:t>h)</w:t>
      </w:r>
      <w:r>
        <w:tab/>
        <w:t xml:space="preserve">Другие вопросы, не упомянутые выше (просьба уточнить):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10187A1" w14:textId="16D48563" w:rsidR="00C9684E" w:rsidRPr="00121E2F" w:rsidRDefault="00C9684E" w:rsidP="00C9684E">
      <w:pPr>
        <w:pStyle w:val="SingleTxtG"/>
        <w:rPr>
          <w:noProof/>
        </w:rPr>
      </w:pPr>
      <w:r>
        <w:t xml:space="preserve">Просьба привести хотя бы один пример того, как один из вышеупомянутых </w:t>
      </w:r>
      <w:r w:rsidR="003E40B5">
        <w:br/>
      </w:r>
      <w:r>
        <w:t xml:space="preserve">вопросов рассматривается в документации об оценке воздействия на окружающую среду: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02BCE3B0" w14:textId="77777777" w:rsidR="00C9684E" w:rsidRPr="00121E2F" w:rsidRDefault="00C9684E" w:rsidP="00C9684E">
      <w:pPr>
        <w:pStyle w:val="SingleTxtG"/>
        <w:rPr>
          <w:noProof/>
        </w:rPr>
      </w:pPr>
      <w:r>
        <w:t xml:space="preserve">Вы можете использовать типовую форму, приведенную в приложении III к вопроснику. </w:t>
      </w:r>
    </w:p>
    <w:p w14:paraId="23779342" w14:textId="752C37B2"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D5906EC" w14:textId="2F90357B" w:rsidR="00C9684E" w:rsidRPr="00622879" w:rsidRDefault="00C9684E" w:rsidP="003E40B5">
      <w:pPr>
        <w:pStyle w:val="H23G"/>
      </w:pPr>
      <w:r>
        <w:tab/>
      </w:r>
      <w:r>
        <w:tab/>
        <w:t>II.20.</w:t>
      </w:r>
      <w:r>
        <w:tab/>
        <w:t xml:space="preserve">Просьба указать, учитываются ли в </w:t>
      </w:r>
      <w:r w:rsidRPr="003E40B5">
        <w:t>практике</w:t>
      </w:r>
      <w:r>
        <w:t xml:space="preserve"> вашей страны кумулятивные воздействия в ходе проведения оценки согласно Конвенции, и</w:t>
      </w:r>
      <w:r w:rsidR="00F21D7C">
        <w:t> </w:t>
      </w:r>
      <w:r>
        <w:t xml:space="preserve">если да, то каким образом: </w:t>
      </w:r>
    </w:p>
    <w:p w14:paraId="1B6B6234" w14:textId="77777777" w:rsidR="00C9684E" w:rsidRPr="00121E2F" w:rsidRDefault="00C9684E" w:rsidP="00C9684E">
      <w:pPr>
        <w:pStyle w:val="SingleTxtG"/>
      </w:pPr>
      <w:r>
        <w:t>a)</w:t>
      </w:r>
      <w:r>
        <w:tab/>
        <w:t xml:space="preserve">Нет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FC7623">
        <w:fldChar w:fldCharType="separate"/>
      </w:r>
      <w:r w:rsidRPr="00641ED6">
        <w:fldChar w:fldCharType="end"/>
      </w:r>
    </w:p>
    <w:p w14:paraId="01A32FE6" w14:textId="77777777" w:rsidR="00C9684E" w:rsidRPr="00121E2F" w:rsidRDefault="00C9684E" w:rsidP="00C9684E">
      <w:pPr>
        <w:pStyle w:val="SingleTxtG"/>
        <w:rPr>
          <w:bCs/>
          <w:color w:val="222222"/>
        </w:rPr>
      </w:pPr>
      <w:r>
        <w:t>b)</w:t>
      </w:r>
      <w:r>
        <w:tab/>
        <w:t xml:space="preserve">Да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FC7623">
        <w:fldChar w:fldCharType="separate"/>
      </w:r>
      <w:r w:rsidRPr="00641ED6">
        <w:fldChar w:fldCharType="end"/>
      </w:r>
    </w:p>
    <w:p w14:paraId="6C713736" w14:textId="12714775" w:rsidR="00C9684E" w:rsidRPr="00121E2F" w:rsidRDefault="00C9684E" w:rsidP="00C9684E">
      <w:pPr>
        <w:pStyle w:val="SingleTxtG"/>
        <w:rPr>
          <w:noProof/>
        </w:rPr>
      </w:pPr>
      <w:r>
        <w:t xml:space="preserve">Если </w:t>
      </w:r>
      <w:r w:rsidR="00B47BE0">
        <w:t>«</w:t>
      </w:r>
      <w:r>
        <w:t>Да</w:t>
      </w:r>
      <w:r w:rsidR="00B47BE0">
        <w:t>»</w:t>
      </w:r>
      <w:r>
        <w:t xml:space="preserve">, просьба привести хотя бы один пример того, как учитываются кумулятивные воздействия.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E5FF659" w14:textId="4ACAD24F"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27A90B8" w14:textId="4A60804E" w:rsidR="00C9684E" w:rsidRPr="00622879" w:rsidRDefault="00C9684E" w:rsidP="003E40B5">
      <w:pPr>
        <w:pStyle w:val="H23G"/>
      </w:pPr>
      <w:r>
        <w:tab/>
      </w:r>
      <w:r>
        <w:tab/>
        <w:t>II.21.</w:t>
      </w:r>
      <w:r>
        <w:tab/>
        <w:t xml:space="preserve">Просьба указать, </w:t>
      </w:r>
      <w:r w:rsidRPr="00F21D7C">
        <w:t>учитываются</w:t>
      </w:r>
      <w:r>
        <w:t xml:space="preserve"> ли на </w:t>
      </w:r>
      <w:r w:rsidRPr="003E40B5">
        <w:t>практике</w:t>
      </w:r>
      <w:r>
        <w:t xml:space="preserve"> в вашей стране вопросы здоровья в ходе проведения оценки согласно Конвенц</w:t>
      </w:r>
      <w:r w:rsidR="00F21D7C">
        <w:t>и</w:t>
      </w:r>
      <w:r>
        <w:t xml:space="preserve">и, и если да, то каким образом: </w:t>
      </w:r>
    </w:p>
    <w:p w14:paraId="430EBB42" w14:textId="77777777" w:rsidR="00C9684E" w:rsidRPr="00121E2F" w:rsidRDefault="00C9684E" w:rsidP="00C9684E">
      <w:pPr>
        <w:pStyle w:val="SingleTxtG"/>
      </w:pPr>
      <w:r>
        <w:t>a)</w:t>
      </w:r>
      <w:r>
        <w:tab/>
        <w:t xml:space="preserve">Нет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FC7623">
        <w:fldChar w:fldCharType="separate"/>
      </w:r>
      <w:r w:rsidRPr="00641ED6">
        <w:fldChar w:fldCharType="end"/>
      </w:r>
    </w:p>
    <w:p w14:paraId="2732B9B5" w14:textId="77777777" w:rsidR="00C9684E" w:rsidRPr="00121E2F" w:rsidRDefault="00C9684E" w:rsidP="00C9684E">
      <w:pPr>
        <w:pStyle w:val="SingleTxtG"/>
        <w:rPr>
          <w:bCs/>
          <w:color w:val="222222"/>
        </w:rPr>
      </w:pPr>
      <w:r>
        <w:t>b)</w:t>
      </w:r>
      <w:r>
        <w:tab/>
        <w:t xml:space="preserve">Да </w:t>
      </w:r>
      <w:r w:rsidRPr="00641ED6">
        <w:rPr>
          <w:lang w:val="en-GB"/>
        </w:rPr>
        <w:fldChar w:fldCharType="begin">
          <w:ffData>
            <w:name w:val="Check21"/>
            <w:enabled/>
            <w:calcOnExit w:val="0"/>
            <w:checkBox>
              <w:sizeAuto/>
              <w:default w:val="0"/>
            </w:checkBox>
          </w:ffData>
        </w:fldChar>
      </w:r>
      <w:r w:rsidRPr="00641ED6">
        <w:instrText xml:space="preserve"> FORMCHECKBOX </w:instrText>
      </w:r>
      <w:r w:rsidR="00FC7623">
        <w:fldChar w:fldCharType="separate"/>
      </w:r>
      <w:r w:rsidRPr="00641ED6">
        <w:fldChar w:fldCharType="end"/>
      </w:r>
    </w:p>
    <w:p w14:paraId="600B095A" w14:textId="6C7F71AC" w:rsidR="00C9684E" w:rsidRPr="00622879" w:rsidRDefault="00C9684E" w:rsidP="00C9684E">
      <w:pPr>
        <w:pStyle w:val="SingleTxtG"/>
        <w:rPr>
          <w:noProof/>
        </w:rPr>
      </w:pPr>
      <w:r>
        <w:t xml:space="preserve">Если </w:t>
      </w:r>
      <w:r w:rsidR="00B47BE0">
        <w:t>«</w:t>
      </w:r>
      <w:r>
        <w:t>Да</w:t>
      </w:r>
      <w:r w:rsidR="00B47BE0">
        <w:t>»</w:t>
      </w:r>
      <w:r>
        <w:t xml:space="preserve">, просьба привести хотя бы один пример того, как учитываются вопросы здоровья.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272AF2B" w14:textId="6BB01624"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4B6C68F" w14:textId="7ED4AC4A" w:rsidR="00C9684E" w:rsidRPr="00121E2F" w:rsidRDefault="00C9684E" w:rsidP="003E40B5">
      <w:pPr>
        <w:pStyle w:val="H23G"/>
        <w:rPr>
          <w:noProof/>
        </w:rPr>
      </w:pPr>
      <w:r>
        <w:tab/>
      </w:r>
      <w:r>
        <w:tab/>
        <w:t>II.22.</w:t>
      </w:r>
      <w:r>
        <w:tab/>
        <w:t>Просьба указать, можно ли считать, что проведенные в вашей стране оценки воздействия на окружающую среду внесли вклад в достижение целей</w:t>
      </w:r>
      <w:r w:rsidR="003E40B5">
        <w:t> </w:t>
      </w:r>
      <w:r>
        <w:t>в</w:t>
      </w:r>
      <w:r w:rsidR="00F21D7C">
        <w:t> </w:t>
      </w:r>
      <w:r>
        <w:t xml:space="preserve">области устойчивого развития и осуществление их конкретных </w:t>
      </w:r>
      <w:r w:rsidR="003E40B5">
        <w:br/>
      </w:r>
      <w:r>
        <w:t>задач:</w:t>
      </w:r>
    </w:p>
    <w:p w14:paraId="12EC2FCC" w14:textId="77777777" w:rsidR="00C9684E" w:rsidRPr="00121E2F" w:rsidRDefault="00C9684E" w:rsidP="00C9684E">
      <w:pPr>
        <w:pStyle w:val="SingleTxtG"/>
        <w:rPr>
          <w:noProof/>
        </w:rPr>
      </w:pPr>
      <w:r>
        <w:t>a)</w:t>
      </w:r>
      <w:r>
        <w:tab/>
        <w:t xml:space="preserve">Нет, доказательств того, что оценки воздействия на окружающую среду способствует достижению целей в области устойчивого развития, не имеется </w:t>
      </w:r>
      <w:r w:rsidRPr="00641ED6">
        <w:rPr>
          <w:lang w:val="en-GB"/>
        </w:rPr>
        <w:fldChar w:fldCharType="begin">
          <w:ffData>
            <w:name w:val="Check21"/>
            <w:enabled/>
            <w:calcOnExit w:val="0"/>
            <w:checkBox>
              <w:sizeAuto/>
              <w:default w:val="0"/>
            </w:checkBox>
          </w:ffData>
        </w:fldChar>
      </w:r>
      <w:r w:rsidRPr="00F17A7C">
        <w:instrText xml:space="preserve"> </w:instrText>
      </w:r>
      <w:r w:rsidRPr="00641ED6">
        <w:instrText>FORMCHECKBOX</w:instrText>
      </w:r>
      <w:r w:rsidRPr="00F17A7C">
        <w:instrText xml:space="preserve"> </w:instrText>
      </w:r>
      <w:r w:rsidR="00FC7623">
        <w:fldChar w:fldCharType="separate"/>
      </w:r>
      <w:r w:rsidRPr="00641ED6">
        <w:fldChar w:fldCharType="end"/>
      </w:r>
      <w:r>
        <w:t xml:space="preserve"> </w:t>
      </w:r>
    </w:p>
    <w:p w14:paraId="09F26268" w14:textId="77777777" w:rsidR="00C9684E" w:rsidRPr="00121E2F" w:rsidRDefault="00C9684E" w:rsidP="00C9684E">
      <w:pPr>
        <w:pStyle w:val="SingleTxtG"/>
        <w:rPr>
          <w:rFonts w:eastAsia="Calibri"/>
        </w:rPr>
      </w:pPr>
      <w:r>
        <w:t>b)</w:t>
      </w:r>
      <w:r>
        <w:tab/>
        <w:t xml:space="preserve">Да, (отдельные) оценки воздействия на окружающую среду </w:t>
      </w:r>
      <w:bookmarkStart w:id="22" w:name="_Hlk83807187"/>
      <w:r>
        <w:t xml:space="preserve">в значительной степени способствовали достижению целей в области устойчивого развития </w:t>
      </w:r>
      <w:bookmarkEnd w:id="22"/>
      <w:r w:rsidRPr="00F17A7C">
        <w:rPr>
          <w:lang w:val="en-GB"/>
        </w:rPr>
        <w:fldChar w:fldCharType="begin">
          <w:ffData>
            <w:name w:val="Check21"/>
            <w:enabled/>
            <w:calcOnExit w:val="0"/>
            <w:checkBox>
              <w:sizeAuto/>
              <w:default w:val="0"/>
            </w:checkBox>
          </w:ffData>
        </w:fldChar>
      </w:r>
      <w:r w:rsidRPr="00F17A7C">
        <w:instrText xml:space="preserve"> FORMCHECKBOX </w:instrText>
      </w:r>
      <w:r w:rsidR="00FC7623">
        <w:fldChar w:fldCharType="separate"/>
      </w:r>
      <w:r w:rsidRPr="00F17A7C">
        <w:fldChar w:fldCharType="end"/>
      </w:r>
      <w:r>
        <w:t xml:space="preserve"> </w:t>
      </w:r>
    </w:p>
    <w:p w14:paraId="32B5D339" w14:textId="7B566152" w:rsidR="00C9684E" w:rsidRDefault="00C9684E" w:rsidP="00C9684E">
      <w:pPr>
        <w:pStyle w:val="SingleTxtG"/>
      </w:pPr>
      <w:r>
        <w:t>c)</w:t>
      </w:r>
      <w:r>
        <w:tab/>
        <w:t xml:space="preserve">Да, (отдельные) оценки воздействия на окружающую среду </w:t>
      </w:r>
      <w:r w:rsidRPr="008A7CA3">
        <w:t xml:space="preserve">в </w:t>
      </w:r>
      <w:r>
        <w:t xml:space="preserve">некоторой </w:t>
      </w:r>
      <w:r w:rsidRPr="008A7CA3">
        <w:t xml:space="preserve">степени способствовали достижению </w:t>
      </w:r>
      <w:r>
        <w:t>ц</w:t>
      </w:r>
      <w:r w:rsidRPr="008A7CA3">
        <w:t xml:space="preserve">елей в области устойчивого развития </w:t>
      </w:r>
      <w:r w:rsidRPr="00F17A7C">
        <w:rPr>
          <w:lang w:val="en-GB"/>
        </w:rPr>
        <w:fldChar w:fldCharType="begin">
          <w:ffData>
            <w:name w:val="Check21"/>
            <w:enabled/>
            <w:calcOnExit w:val="0"/>
            <w:checkBox>
              <w:sizeAuto/>
              <w:default w:val="0"/>
            </w:checkBox>
          </w:ffData>
        </w:fldChar>
      </w:r>
      <w:r w:rsidRPr="00F17A7C">
        <w:instrText xml:space="preserve"> FORMCHECKBOX </w:instrText>
      </w:r>
      <w:r w:rsidR="00FC7623">
        <w:fldChar w:fldCharType="separate"/>
      </w:r>
      <w:r w:rsidRPr="00F17A7C">
        <w:fldChar w:fldCharType="end"/>
      </w:r>
      <w:r>
        <w:t xml:space="preserve"> </w:t>
      </w:r>
    </w:p>
    <w:p w14:paraId="059F9F0B" w14:textId="2D110274" w:rsidR="003E40B5" w:rsidRDefault="003E40B5" w:rsidP="00C9684E">
      <w:pPr>
        <w:pStyle w:val="SingleTxtG"/>
      </w:pPr>
      <w:r>
        <w:lastRenderedPageBreak/>
        <w:t xml:space="preserve">Если </w:t>
      </w:r>
      <w:r w:rsidR="00B47BE0">
        <w:t>«</w:t>
      </w:r>
      <w:r>
        <w:t>Да</w:t>
      </w:r>
      <w:r w:rsidR="00B47BE0">
        <w:t>»</w:t>
      </w:r>
      <w:r>
        <w:t>, просьба перечислить наиболее значимые из целей в области устойчивого развития</w:t>
      </w:r>
      <w:r w:rsidRPr="005F56E9">
        <w:rPr>
          <w:sz w:val="18"/>
          <w:vertAlign w:val="superscript"/>
        </w:rPr>
        <w:footnoteReference w:id="7"/>
      </w:r>
      <w:r>
        <w:t xml:space="preserve"> (и их задач) и приведите [хотя бы один] пример(ы) того, как оценка воздействия на окружающую среду способствовала их достижению.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t> </w:t>
      </w:r>
      <w:r w:rsidRPr="005F56E9">
        <w:rPr>
          <w:rFonts w:eastAsia="Calibri"/>
        </w:rPr>
        <w:fldChar w:fldCharType="end"/>
      </w:r>
    </w:p>
    <w:p w14:paraId="18CD3118" w14:textId="77777777" w:rsidR="00C9684E" w:rsidRPr="00121E2F" w:rsidRDefault="00C9684E" w:rsidP="00C9684E">
      <w:pPr>
        <w:pStyle w:val="SingleTxtG"/>
        <w:rPr>
          <w:noProof/>
        </w:rPr>
      </w:pPr>
      <w:r>
        <w:t>Ваши комментарии:      </w:t>
      </w:r>
    </w:p>
    <w:p w14:paraId="12E13080" w14:textId="4A53113C" w:rsidR="00C9684E" w:rsidRPr="00121E2F" w:rsidRDefault="00C9684E" w:rsidP="003E40B5">
      <w:pPr>
        <w:pStyle w:val="H1G"/>
        <w:keepNext w:val="0"/>
        <w:keepLines w:val="0"/>
        <w:spacing w:before="280" w:after="200"/>
      </w:pPr>
      <w:r>
        <w:tab/>
        <w:t>C.</w:t>
      </w:r>
      <w:r>
        <w:tab/>
      </w:r>
      <w:r>
        <w:rPr>
          <w:bCs/>
        </w:rPr>
        <w:t>Опыт использования имеющихся руководящих документов в</w:t>
      </w:r>
      <w:r w:rsidR="00F21D7C">
        <w:rPr>
          <w:bCs/>
        </w:rPr>
        <w:t> </w:t>
      </w:r>
      <w:r>
        <w:rPr>
          <w:bCs/>
        </w:rPr>
        <w:t>2019</w:t>
      </w:r>
      <w:r w:rsidR="00F21D7C">
        <w:rPr>
          <w:bCs/>
        </w:rPr>
        <w:t>–</w:t>
      </w:r>
      <w:r>
        <w:rPr>
          <w:bCs/>
        </w:rPr>
        <w:t>2021 годах</w:t>
      </w:r>
    </w:p>
    <w:p w14:paraId="640E5C9D" w14:textId="77777777" w:rsidR="00C9684E" w:rsidRPr="00121E2F" w:rsidRDefault="00C9684E" w:rsidP="003E40B5">
      <w:pPr>
        <w:pStyle w:val="H23G"/>
        <w:keepNext w:val="0"/>
        <w:keepLines w:val="0"/>
        <w:spacing w:before="200"/>
      </w:pPr>
      <w:r>
        <w:tab/>
      </w:r>
      <w:r>
        <w:tab/>
        <w:t>II.23.</w:t>
      </w:r>
      <w:r>
        <w:tab/>
      </w:r>
      <w:r>
        <w:rPr>
          <w:bCs/>
        </w:rPr>
        <w:t>Использовали ли вы на практике нижеследующие руководства, принятые Совещанием Сторон и размещенные в Интернете?</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7"/>
        <w:gridCol w:w="2155"/>
      </w:tblGrid>
      <w:tr w:rsidR="00C9684E" w:rsidRPr="00121E2F" w14:paraId="6C784832" w14:textId="77777777" w:rsidTr="00C9684E">
        <w:trPr>
          <w:cantSplit/>
          <w:tblHeader/>
        </w:trPr>
        <w:tc>
          <w:tcPr>
            <w:tcW w:w="2608" w:type="dxa"/>
            <w:tcBorders>
              <w:top w:val="single" w:sz="4" w:space="0" w:color="auto"/>
              <w:bottom w:val="single" w:sz="12" w:space="0" w:color="auto"/>
            </w:tcBorders>
            <w:shd w:val="clear" w:color="auto" w:fill="auto"/>
            <w:vAlign w:val="bottom"/>
          </w:tcPr>
          <w:p w14:paraId="1603E321" w14:textId="77777777" w:rsidR="00C9684E" w:rsidRPr="00F21D7C" w:rsidRDefault="00C9684E" w:rsidP="00006BBE">
            <w:pPr>
              <w:spacing w:before="60" w:after="60" w:line="200" w:lineRule="exact"/>
              <w:ind w:left="17" w:right="113"/>
              <w:rPr>
                <w:i/>
                <w:sz w:val="16"/>
                <w:szCs w:val="16"/>
              </w:rPr>
            </w:pPr>
            <w:r w:rsidRPr="00F21D7C">
              <w:rPr>
                <w:i/>
                <w:iCs/>
                <w:sz w:val="16"/>
                <w:szCs w:val="16"/>
              </w:rPr>
              <w:t>Название руководящего документа</w:t>
            </w:r>
          </w:p>
        </w:tc>
        <w:tc>
          <w:tcPr>
            <w:tcW w:w="2607" w:type="dxa"/>
            <w:tcBorders>
              <w:top w:val="single" w:sz="4" w:space="0" w:color="auto"/>
              <w:bottom w:val="single" w:sz="12" w:space="0" w:color="auto"/>
            </w:tcBorders>
            <w:shd w:val="clear" w:color="auto" w:fill="auto"/>
            <w:vAlign w:val="bottom"/>
          </w:tcPr>
          <w:p w14:paraId="2E2D38A3" w14:textId="77777777" w:rsidR="00C9684E" w:rsidRPr="00F21D7C" w:rsidRDefault="00C9684E" w:rsidP="00006BBE">
            <w:pPr>
              <w:spacing w:before="60" w:after="60" w:line="200" w:lineRule="exact"/>
              <w:ind w:left="68" w:right="113"/>
              <w:rPr>
                <w:i/>
                <w:sz w:val="16"/>
                <w:szCs w:val="16"/>
              </w:rPr>
            </w:pPr>
            <w:r w:rsidRPr="00F21D7C">
              <w:rPr>
                <w:i/>
                <w:iCs/>
                <w:sz w:val="16"/>
                <w:szCs w:val="16"/>
              </w:rPr>
              <w:t>Использование руководящего документа</w:t>
            </w:r>
          </w:p>
        </w:tc>
        <w:tc>
          <w:tcPr>
            <w:tcW w:w="2155" w:type="dxa"/>
            <w:tcBorders>
              <w:top w:val="single" w:sz="4" w:space="0" w:color="auto"/>
              <w:bottom w:val="single" w:sz="12" w:space="0" w:color="auto"/>
            </w:tcBorders>
            <w:shd w:val="clear" w:color="auto" w:fill="auto"/>
            <w:vAlign w:val="bottom"/>
          </w:tcPr>
          <w:p w14:paraId="17E2A247" w14:textId="77777777" w:rsidR="00C9684E" w:rsidRPr="00F21D7C" w:rsidRDefault="00C9684E" w:rsidP="00006BBE">
            <w:pPr>
              <w:spacing w:before="60" w:after="60" w:line="200" w:lineRule="exact"/>
              <w:ind w:left="30" w:right="113"/>
              <w:rPr>
                <w:i/>
                <w:sz w:val="16"/>
                <w:szCs w:val="16"/>
              </w:rPr>
            </w:pPr>
            <w:r w:rsidRPr="00F21D7C">
              <w:rPr>
                <w:i/>
                <w:iCs/>
                <w:sz w:val="16"/>
                <w:szCs w:val="16"/>
              </w:rPr>
              <w:t>Ваши комментарии и/или предложения по улучшению или дополнению руководящего документа:</w:t>
            </w:r>
          </w:p>
        </w:tc>
      </w:tr>
      <w:tr w:rsidR="00C9684E" w:rsidRPr="00121E2F" w14:paraId="4B2F3800" w14:textId="77777777" w:rsidTr="00C9684E">
        <w:trPr>
          <w:cantSplit/>
        </w:trPr>
        <w:tc>
          <w:tcPr>
            <w:tcW w:w="2608" w:type="dxa"/>
            <w:shd w:val="clear" w:color="auto" w:fill="auto"/>
          </w:tcPr>
          <w:p w14:paraId="18F23742" w14:textId="3913F6EB" w:rsidR="00C9684E" w:rsidRPr="00121E2F" w:rsidRDefault="00C9684E" w:rsidP="00006BBE">
            <w:pPr>
              <w:spacing w:before="40"/>
              <w:ind w:left="17" w:right="113"/>
            </w:pPr>
            <w:r>
              <w:t xml:space="preserve">Руководство по участию общественности в оценке </w:t>
            </w:r>
          </w:p>
        </w:tc>
        <w:tc>
          <w:tcPr>
            <w:tcW w:w="2607" w:type="dxa"/>
            <w:shd w:val="clear" w:color="auto" w:fill="auto"/>
          </w:tcPr>
          <w:p w14:paraId="1F3E9740" w14:textId="09F2A425" w:rsidR="00C9684E" w:rsidRPr="00121E2F" w:rsidRDefault="00C9684E" w:rsidP="00006BBE">
            <w:pPr>
              <w:spacing w:before="4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r>
              <w:t xml:space="preserve"> </w:t>
            </w:r>
          </w:p>
          <w:p w14:paraId="563F7468" w14:textId="2467946C" w:rsidR="00C9684E" w:rsidRPr="00121E2F" w:rsidRDefault="00C9684E" w:rsidP="00006BBE">
            <w:pPr>
              <w:spacing w:before="4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r>
              <w:t xml:space="preserve"> </w:t>
            </w:r>
          </w:p>
        </w:tc>
        <w:tc>
          <w:tcPr>
            <w:tcW w:w="2155" w:type="dxa"/>
            <w:shd w:val="clear" w:color="auto" w:fill="auto"/>
          </w:tcPr>
          <w:p w14:paraId="5B619F75" w14:textId="77777777" w:rsidR="00C9684E" w:rsidRPr="00121E2F" w:rsidRDefault="00C9684E" w:rsidP="00F21D7C">
            <w:pPr>
              <w:spacing w:before="40"/>
              <w:ind w:right="113"/>
            </w:pPr>
          </w:p>
        </w:tc>
      </w:tr>
      <w:tr w:rsidR="00F21D7C" w:rsidRPr="00121E2F" w14:paraId="72C28ACB" w14:textId="77777777" w:rsidTr="00C9684E">
        <w:trPr>
          <w:cantSplit/>
        </w:trPr>
        <w:tc>
          <w:tcPr>
            <w:tcW w:w="2608" w:type="dxa"/>
            <w:shd w:val="clear" w:color="auto" w:fill="auto"/>
          </w:tcPr>
          <w:p w14:paraId="09CC8D93" w14:textId="4DF46133" w:rsidR="00F21D7C" w:rsidRDefault="003E40B5" w:rsidP="00006BBE">
            <w:pPr>
              <w:spacing w:before="40" w:after="120"/>
              <w:ind w:left="17" w:right="113"/>
            </w:pPr>
            <w:r>
              <w:lastRenderedPageBreak/>
              <w:t>воздействия на окружающую среду в трансграничном контексте (ECE/MP.EIA/7)</w:t>
            </w:r>
          </w:p>
        </w:tc>
        <w:tc>
          <w:tcPr>
            <w:tcW w:w="2607" w:type="dxa"/>
            <w:shd w:val="clear" w:color="auto" w:fill="auto"/>
          </w:tcPr>
          <w:p w14:paraId="388FE767" w14:textId="3341B479" w:rsidR="003E40B5" w:rsidRDefault="003E40B5" w:rsidP="00006BBE">
            <w:pPr>
              <w:spacing w:before="40" w:after="120"/>
              <w:ind w:left="68" w:right="113"/>
            </w:pPr>
            <w:r>
              <w:t xml:space="preserve">Просьба уточнить: </w:t>
            </w:r>
          </w:p>
          <w:p w14:paraId="6B55075F" w14:textId="06A30F55" w:rsidR="003E40B5" w:rsidRDefault="003E40B5" w:rsidP="00006BBE">
            <w:pPr>
              <w:spacing w:before="40" w:after="120"/>
              <w:ind w:left="68" w:right="113"/>
            </w:pPr>
            <w:r>
              <w:t xml:space="preserve">i) Я не знаю об этом руководстве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p w14:paraId="5A8F5B0F" w14:textId="25B351C7" w:rsidR="00F21D7C" w:rsidRPr="00121E2F" w:rsidRDefault="00F21D7C" w:rsidP="00006BBE">
            <w:pPr>
              <w:spacing w:before="40" w:after="120"/>
              <w:ind w:left="68" w:right="113"/>
            </w:pPr>
            <w:proofErr w:type="spellStart"/>
            <w:r>
              <w:t>ii</w:t>
            </w:r>
            <w:proofErr w:type="spellEnd"/>
            <w:r>
              <w:t xml:space="preserve">) Данное руководство не является актуальным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r>
              <w:t xml:space="preserve"> </w:t>
            </w:r>
          </w:p>
          <w:p w14:paraId="075FEC2A" w14:textId="48A53EFE" w:rsidR="00F21D7C" w:rsidRDefault="00F21D7C" w:rsidP="00006BBE">
            <w:pPr>
              <w:spacing w:before="40" w:after="120"/>
              <w:ind w:left="68" w:right="113"/>
            </w:pPr>
            <w:proofErr w:type="spellStart"/>
            <w:r>
              <w:t>iii</w:t>
            </w:r>
            <w:proofErr w:type="spellEnd"/>
            <w:r>
              <w:t xml:space="preserve">) Руководство устарело и нуждается в пересмотре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tc>
        <w:tc>
          <w:tcPr>
            <w:tcW w:w="2155" w:type="dxa"/>
            <w:shd w:val="clear" w:color="auto" w:fill="auto"/>
          </w:tcPr>
          <w:p w14:paraId="05F3BDBC" w14:textId="77777777" w:rsidR="00F21D7C" w:rsidRPr="00121E2F" w:rsidRDefault="00F21D7C" w:rsidP="00C9684E">
            <w:pPr>
              <w:spacing w:before="40" w:after="120"/>
              <w:ind w:right="113"/>
            </w:pPr>
          </w:p>
        </w:tc>
      </w:tr>
      <w:tr w:rsidR="00C9684E" w:rsidRPr="00121E2F" w14:paraId="2C7C2FC4" w14:textId="77777777" w:rsidTr="00C9684E">
        <w:trPr>
          <w:cantSplit/>
        </w:trPr>
        <w:tc>
          <w:tcPr>
            <w:tcW w:w="2608" w:type="dxa"/>
            <w:shd w:val="clear" w:color="auto" w:fill="auto"/>
          </w:tcPr>
          <w:p w14:paraId="6D843270" w14:textId="75852EC0" w:rsidR="00C9684E" w:rsidRPr="00121E2F" w:rsidRDefault="00C9684E" w:rsidP="00006BBE">
            <w:pPr>
              <w:spacing w:before="40" w:after="120"/>
              <w:ind w:left="17" w:right="113"/>
            </w:pPr>
            <w:r>
              <w:t>Руководство по субрегиональному сотрудничеству (ECE/MP.EIA/6, приложение</w:t>
            </w:r>
            <w:r w:rsidR="00F21D7C">
              <w:t> </w:t>
            </w:r>
            <w:r>
              <w:t>V, добавление):</w:t>
            </w:r>
          </w:p>
        </w:tc>
        <w:tc>
          <w:tcPr>
            <w:tcW w:w="2607" w:type="dxa"/>
            <w:shd w:val="clear" w:color="auto" w:fill="auto"/>
          </w:tcPr>
          <w:p w14:paraId="038FD5BF" w14:textId="75112DBD" w:rsidR="00C9684E" w:rsidRPr="00121E2F" w:rsidRDefault="00C9684E" w:rsidP="00006BBE">
            <w:pPr>
              <w:spacing w:before="40" w:after="12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r>
              <w:t xml:space="preserve"> </w:t>
            </w:r>
          </w:p>
          <w:p w14:paraId="4007B8F5" w14:textId="44ADCAA7" w:rsidR="00C9684E" w:rsidRPr="00121E2F" w:rsidRDefault="00C9684E" w:rsidP="00006BBE">
            <w:pPr>
              <w:spacing w:before="40" w:after="12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p w14:paraId="034F6E2B" w14:textId="77777777" w:rsidR="00C9684E" w:rsidRPr="00121E2F" w:rsidRDefault="00C9684E" w:rsidP="00006BBE">
            <w:pPr>
              <w:spacing w:before="40" w:after="120"/>
              <w:ind w:left="68" w:right="113"/>
            </w:pPr>
            <w:r>
              <w:t xml:space="preserve">Просьба уточнить: </w:t>
            </w:r>
          </w:p>
          <w:p w14:paraId="19420EF6" w14:textId="77777777" w:rsidR="00C9684E" w:rsidRPr="00121E2F" w:rsidRDefault="00C9684E" w:rsidP="00006BBE">
            <w:pPr>
              <w:spacing w:before="40" w:after="120"/>
              <w:ind w:left="68" w:right="113"/>
            </w:pPr>
            <w:r>
              <w:t xml:space="preserve">i) Я ничего не знаю об этом руководстве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p w14:paraId="1644B4B6"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p w14:paraId="64D55D37"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tc>
        <w:tc>
          <w:tcPr>
            <w:tcW w:w="2155" w:type="dxa"/>
            <w:shd w:val="clear" w:color="auto" w:fill="auto"/>
          </w:tcPr>
          <w:p w14:paraId="68660289" w14:textId="77777777" w:rsidR="00C9684E" w:rsidRPr="00121E2F" w:rsidRDefault="00C9684E" w:rsidP="00C9684E">
            <w:pPr>
              <w:spacing w:before="40" w:after="120"/>
              <w:ind w:right="113"/>
            </w:pPr>
          </w:p>
        </w:tc>
      </w:tr>
      <w:tr w:rsidR="00C9684E" w:rsidRPr="00121E2F" w14:paraId="65C64BBB" w14:textId="77777777" w:rsidTr="00C9684E">
        <w:trPr>
          <w:cantSplit/>
        </w:trPr>
        <w:tc>
          <w:tcPr>
            <w:tcW w:w="2608" w:type="dxa"/>
            <w:shd w:val="clear" w:color="auto" w:fill="auto"/>
          </w:tcPr>
          <w:p w14:paraId="33413E8E" w14:textId="77777777" w:rsidR="00C9684E" w:rsidRPr="00121E2F" w:rsidRDefault="00C9684E" w:rsidP="00006BBE">
            <w:pPr>
              <w:spacing w:before="40" w:after="120"/>
              <w:ind w:left="17" w:right="113"/>
            </w:pPr>
            <w:r>
              <w:t xml:space="preserve">Руководство по практическому применению Конвенции </w:t>
            </w:r>
            <w:proofErr w:type="spellStart"/>
            <w:r>
              <w:t>Эспо</w:t>
            </w:r>
            <w:proofErr w:type="spellEnd"/>
            <w:r>
              <w:t xml:space="preserve"> (ECE/MP.EIA/8)</w:t>
            </w:r>
          </w:p>
        </w:tc>
        <w:tc>
          <w:tcPr>
            <w:tcW w:w="2607" w:type="dxa"/>
            <w:shd w:val="clear" w:color="auto" w:fill="auto"/>
          </w:tcPr>
          <w:p w14:paraId="6909AAF2" w14:textId="090E5783" w:rsidR="00C9684E" w:rsidRPr="00121E2F" w:rsidRDefault="00C9684E" w:rsidP="00006BBE">
            <w:pPr>
              <w:spacing w:before="40" w:after="12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r>
              <w:t xml:space="preserve"> </w:t>
            </w:r>
          </w:p>
          <w:p w14:paraId="32EFEC31" w14:textId="77777777" w:rsidR="00C9684E" w:rsidRPr="00121E2F" w:rsidRDefault="00C9684E" w:rsidP="00006BBE">
            <w:pPr>
              <w:spacing w:before="40" w:after="12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r>
              <w:t xml:space="preserve"> </w:t>
            </w:r>
          </w:p>
          <w:p w14:paraId="3944EB51" w14:textId="77777777" w:rsidR="00C9684E" w:rsidRPr="00121E2F" w:rsidRDefault="00C9684E" w:rsidP="00006BBE">
            <w:pPr>
              <w:spacing w:before="40" w:after="120"/>
              <w:ind w:left="68" w:right="113"/>
            </w:pPr>
            <w:r>
              <w:t xml:space="preserve">Просьба уточнить: </w:t>
            </w:r>
          </w:p>
          <w:p w14:paraId="24046243" w14:textId="77777777" w:rsidR="00C9684E" w:rsidRPr="00121E2F" w:rsidRDefault="00C9684E" w:rsidP="00006BBE">
            <w:pPr>
              <w:spacing w:before="40" w:after="120"/>
              <w:ind w:left="68" w:right="113"/>
            </w:pPr>
            <w:r>
              <w:t xml:space="preserve">i) Я ничего не знаю об этом руководстве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p w14:paraId="573A6407"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p w14:paraId="761C4984"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020AD7">
              <w:rPr>
                <w:lang w:val="en-GB"/>
              </w:rPr>
              <w:fldChar w:fldCharType="begin">
                <w:ffData>
                  <w:name w:val="Check21"/>
                  <w:enabled/>
                  <w:calcOnExit w:val="0"/>
                  <w:checkBox>
                    <w:sizeAuto/>
                    <w:default w:val="0"/>
                  </w:checkBox>
                </w:ffData>
              </w:fldChar>
            </w:r>
            <w:r w:rsidRPr="00020AD7">
              <w:instrText xml:space="preserve"> FORMCHECKBOX </w:instrText>
            </w:r>
            <w:r w:rsidR="00FC7623">
              <w:fldChar w:fldCharType="separate"/>
            </w:r>
            <w:r w:rsidRPr="00020AD7">
              <w:fldChar w:fldCharType="end"/>
            </w:r>
          </w:p>
        </w:tc>
        <w:tc>
          <w:tcPr>
            <w:tcW w:w="2155" w:type="dxa"/>
            <w:shd w:val="clear" w:color="auto" w:fill="auto"/>
          </w:tcPr>
          <w:p w14:paraId="363D3927" w14:textId="77777777" w:rsidR="00C9684E" w:rsidRPr="00121E2F" w:rsidRDefault="00C9684E" w:rsidP="00C9684E">
            <w:pPr>
              <w:spacing w:before="40" w:after="120"/>
              <w:ind w:right="113"/>
            </w:pPr>
          </w:p>
        </w:tc>
      </w:tr>
      <w:tr w:rsidR="00C9684E" w:rsidRPr="00121E2F" w14:paraId="23D95008" w14:textId="77777777" w:rsidTr="00C9684E">
        <w:trPr>
          <w:cantSplit/>
        </w:trPr>
        <w:tc>
          <w:tcPr>
            <w:tcW w:w="2608" w:type="dxa"/>
            <w:shd w:val="clear" w:color="auto" w:fill="auto"/>
          </w:tcPr>
          <w:p w14:paraId="0354387A" w14:textId="77777777" w:rsidR="00C9684E" w:rsidRPr="00121E2F" w:rsidRDefault="00C9684E" w:rsidP="00006BBE">
            <w:pPr>
              <w:spacing w:before="40" w:after="120"/>
              <w:ind w:left="17" w:right="113"/>
            </w:pPr>
            <w:r>
              <w:t>Руководящие указания относительно применимости Конвенции к продлению срока эксплуатации атомных электростанций (ECE/MP.EIA/2020/9)</w:t>
            </w:r>
          </w:p>
        </w:tc>
        <w:tc>
          <w:tcPr>
            <w:tcW w:w="2607" w:type="dxa"/>
            <w:shd w:val="clear" w:color="auto" w:fill="auto"/>
          </w:tcPr>
          <w:p w14:paraId="5107573E" w14:textId="5F176044" w:rsidR="00C9684E" w:rsidRPr="00121E2F" w:rsidRDefault="00C9684E" w:rsidP="00006BBE">
            <w:pPr>
              <w:spacing w:before="40" w:after="120"/>
              <w:ind w:left="68" w:right="113"/>
            </w:pPr>
            <w:r>
              <w:t xml:space="preserve">Я использую его </w:t>
            </w:r>
            <w:r w:rsidRPr="00020AD7">
              <w:rPr>
                <w:lang w:val="en-GB"/>
              </w:rPr>
              <w:fldChar w:fldCharType="begin">
                <w:ffData>
                  <w:name w:val="Check21"/>
                  <w:enabled/>
                  <w:calcOnExit w:val="0"/>
                  <w:checkBox>
                    <w:sizeAuto/>
                    <w:default w:val="0"/>
                  </w:checkBox>
                </w:ffData>
              </w:fldChar>
            </w:r>
            <w:r w:rsidRPr="00993483">
              <w:instrText xml:space="preserve"> </w:instrText>
            </w:r>
            <w:r w:rsidRPr="00020AD7">
              <w:instrText>FORMCHECKBOX</w:instrText>
            </w:r>
            <w:r w:rsidRPr="00993483">
              <w:instrText xml:space="preserve"> </w:instrText>
            </w:r>
            <w:r w:rsidR="00FC7623">
              <w:fldChar w:fldCharType="separate"/>
            </w:r>
            <w:r w:rsidRPr="00020AD7">
              <w:fldChar w:fldCharType="end"/>
            </w:r>
            <w:r>
              <w:t xml:space="preserve"> </w:t>
            </w:r>
          </w:p>
          <w:p w14:paraId="21AAC4D6" w14:textId="77777777" w:rsidR="00C9684E" w:rsidRPr="00121E2F" w:rsidRDefault="00C9684E" w:rsidP="00006BBE">
            <w:pPr>
              <w:spacing w:before="40" w:after="120"/>
              <w:ind w:left="68" w:right="113"/>
            </w:pPr>
            <w:r>
              <w:t xml:space="preserve">Я не использую его </w:t>
            </w:r>
            <w:r w:rsidRPr="00020AD7">
              <w:rPr>
                <w:lang w:val="en-GB"/>
              </w:rPr>
              <w:fldChar w:fldCharType="begin">
                <w:ffData>
                  <w:name w:val="Check21"/>
                  <w:enabled/>
                  <w:calcOnExit w:val="0"/>
                  <w:checkBox>
                    <w:sizeAuto/>
                    <w:default w:val="0"/>
                  </w:checkBox>
                </w:ffData>
              </w:fldChar>
            </w:r>
            <w:r w:rsidRPr="00993483">
              <w:instrText xml:space="preserve"> </w:instrText>
            </w:r>
            <w:r w:rsidRPr="00020AD7">
              <w:instrText>FORMCHECKBOX</w:instrText>
            </w:r>
            <w:r w:rsidRPr="00993483">
              <w:instrText xml:space="preserve"> </w:instrText>
            </w:r>
            <w:r w:rsidR="00FC7623">
              <w:fldChar w:fldCharType="separate"/>
            </w:r>
            <w:r w:rsidRPr="00020AD7">
              <w:fldChar w:fldCharType="end"/>
            </w:r>
            <w:r>
              <w:t xml:space="preserve"> </w:t>
            </w:r>
          </w:p>
          <w:p w14:paraId="2F4E1205" w14:textId="77777777" w:rsidR="00C9684E" w:rsidRPr="00121E2F" w:rsidRDefault="00C9684E" w:rsidP="00006BBE">
            <w:pPr>
              <w:spacing w:before="40" w:after="120"/>
              <w:ind w:left="68" w:right="113"/>
            </w:pPr>
            <w:r>
              <w:t xml:space="preserve">Просьба уточнить: </w:t>
            </w:r>
          </w:p>
          <w:p w14:paraId="61162035" w14:textId="77777777" w:rsidR="00C9684E" w:rsidRPr="00121E2F" w:rsidRDefault="00C9684E" w:rsidP="00006BBE">
            <w:pPr>
              <w:spacing w:before="40" w:after="120"/>
              <w:ind w:left="68" w:right="113"/>
            </w:pPr>
            <w:r>
              <w:t xml:space="preserve">i) Я ничего не знаю об этом руководстве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28DE7BA7"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7A3A8CCE"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r>
              <w:t xml:space="preserve"> </w:t>
            </w:r>
          </w:p>
        </w:tc>
        <w:tc>
          <w:tcPr>
            <w:tcW w:w="2155" w:type="dxa"/>
            <w:shd w:val="clear" w:color="auto" w:fill="auto"/>
          </w:tcPr>
          <w:p w14:paraId="3338C48E" w14:textId="77777777" w:rsidR="00C9684E" w:rsidRPr="00121E2F" w:rsidRDefault="00C9684E" w:rsidP="00C9684E">
            <w:pPr>
              <w:spacing w:before="40" w:after="120"/>
              <w:ind w:right="113"/>
            </w:pPr>
          </w:p>
        </w:tc>
      </w:tr>
      <w:tr w:rsidR="00C9684E" w:rsidRPr="00121E2F" w14:paraId="2D34180A" w14:textId="77777777" w:rsidTr="00C9684E">
        <w:trPr>
          <w:cantSplit/>
        </w:trPr>
        <w:tc>
          <w:tcPr>
            <w:tcW w:w="2608" w:type="dxa"/>
            <w:shd w:val="clear" w:color="auto" w:fill="auto"/>
          </w:tcPr>
          <w:p w14:paraId="62E01194" w14:textId="324DDB56" w:rsidR="00C9684E" w:rsidRPr="00121E2F" w:rsidRDefault="00C9684E" w:rsidP="00006BBE">
            <w:pPr>
              <w:spacing w:before="40" w:after="120"/>
              <w:ind w:left="17" w:right="113"/>
            </w:pPr>
            <w:r>
              <w:t xml:space="preserve">Рекомендации о надлежащей практике применения Конвенции </w:t>
            </w:r>
            <w:r w:rsidR="00006BBE">
              <w:br/>
            </w:r>
            <w:r>
              <w:t xml:space="preserve">к деятельности </w:t>
            </w:r>
            <w:r w:rsidR="003E40B5">
              <w:br/>
            </w:r>
            <w:r>
              <w:t>в области атомной энергетики (ECE/MP.EIA/24)</w:t>
            </w:r>
          </w:p>
        </w:tc>
        <w:tc>
          <w:tcPr>
            <w:tcW w:w="2607" w:type="dxa"/>
            <w:shd w:val="clear" w:color="auto" w:fill="auto"/>
          </w:tcPr>
          <w:p w14:paraId="490F5054" w14:textId="6D4A1938" w:rsidR="00C9684E" w:rsidRPr="00121E2F" w:rsidRDefault="00C9684E" w:rsidP="00006BBE">
            <w:pPr>
              <w:spacing w:before="40" w:after="120"/>
              <w:ind w:left="68" w:right="113"/>
            </w:pPr>
            <w:r>
              <w:t xml:space="preserve">Я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r>
              <w:t xml:space="preserve"> </w:t>
            </w:r>
          </w:p>
          <w:p w14:paraId="6B898021" w14:textId="77777777" w:rsidR="00C9684E" w:rsidRPr="00121E2F" w:rsidRDefault="00C9684E" w:rsidP="00006BBE">
            <w:pPr>
              <w:spacing w:before="40" w:after="120"/>
              <w:ind w:left="68" w:right="113"/>
            </w:pPr>
            <w:r>
              <w:t xml:space="preserve">Я не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r>
              <w:t xml:space="preserve"> </w:t>
            </w:r>
          </w:p>
          <w:p w14:paraId="2F085C13" w14:textId="77777777" w:rsidR="00C9684E" w:rsidRDefault="00C9684E" w:rsidP="00006BBE">
            <w:pPr>
              <w:spacing w:before="40" w:after="120"/>
              <w:ind w:left="68" w:right="113"/>
            </w:pPr>
            <w:r>
              <w:t xml:space="preserve">Просьба уточнить: </w:t>
            </w:r>
          </w:p>
          <w:p w14:paraId="597E99C6" w14:textId="00E5535D" w:rsidR="003E40B5" w:rsidRPr="00121E2F" w:rsidRDefault="003E40B5" w:rsidP="00006BBE">
            <w:pPr>
              <w:spacing w:before="40" w:after="120"/>
              <w:ind w:left="68" w:right="113"/>
            </w:pPr>
            <w:r>
              <w:t xml:space="preserve">i) Я ничего не знаю об этом документе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tc>
        <w:tc>
          <w:tcPr>
            <w:tcW w:w="2155" w:type="dxa"/>
            <w:shd w:val="clear" w:color="auto" w:fill="auto"/>
          </w:tcPr>
          <w:p w14:paraId="68DE24BB" w14:textId="77777777" w:rsidR="00C9684E" w:rsidRPr="00121E2F" w:rsidRDefault="00C9684E" w:rsidP="00C9684E">
            <w:pPr>
              <w:spacing w:before="40" w:after="120"/>
              <w:ind w:right="113"/>
            </w:pPr>
          </w:p>
        </w:tc>
      </w:tr>
      <w:tr w:rsidR="003E40B5" w:rsidRPr="00121E2F" w14:paraId="69ABF173" w14:textId="77777777" w:rsidTr="00C9684E">
        <w:trPr>
          <w:cantSplit/>
        </w:trPr>
        <w:tc>
          <w:tcPr>
            <w:tcW w:w="2608" w:type="dxa"/>
            <w:shd w:val="clear" w:color="auto" w:fill="auto"/>
          </w:tcPr>
          <w:p w14:paraId="1B7101F1" w14:textId="77777777" w:rsidR="003E40B5" w:rsidRDefault="003E40B5" w:rsidP="00006BBE">
            <w:pPr>
              <w:spacing w:before="40" w:after="120"/>
              <w:ind w:left="17" w:right="113"/>
            </w:pPr>
          </w:p>
        </w:tc>
        <w:tc>
          <w:tcPr>
            <w:tcW w:w="2607" w:type="dxa"/>
            <w:shd w:val="clear" w:color="auto" w:fill="auto"/>
          </w:tcPr>
          <w:p w14:paraId="1D711A6A" w14:textId="77777777" w:rsidR="003E40B5" w:rsidRPr="00121E2F" w:rsidRDefault="003E40B5" w:rsidP="00006BBE">
            <w:pPr>
              <w:spacing w:before="40" w:after="120"/>
              <w:ind w:left="68" w:right="113"/>
            </w:pPr>
            <w:proofErr w:type="spellStart"/>
            <w:r>
              <w:t>ii</w:t>
            </w:r>
            <w:proofErr w:type="spellEnd"/>
            <w:r>
              <w:t xml:space="preserve">) Данный документ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59643631" w14:textId="170F1014" w:rsidR="003E40B5" w:rsidRDefault="003E40B5" w:rsidP="00006BBE">
            <w:pPr>
              <w:spacing w:before="40" w:after="120"/>
              <w:ind w:left="68" w:right="113"/>
            </w:pPr>
            <w:proofErr w:type="spellStart"/>
            <w:r>
              <w:t>iii</w:t>
            </w:r>
            <w:proofErr w:type="spellEnd"/>
            <w:r>
              <w:t xml:space="preserve">) Документ устарел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tc>
        <w:tc>
          <w:tcPr>
            <w:tcW w:w="2155" w:type="dxa"/>
            <w:shd w:val="clear" w:color="auto" w:fill="auto"/>
          </w:tcPr>
          <w:p w14:paraId="747FE61E" w14:textId="77777777" w:rsidR="003E40B5" w:rsidRPr="00121E2F" w:rsidRDefault="003E40B5" w:rsidP="00C9684E">
            <w:pPr>
              <w:spacing w:before="40" w:after="120"/>
              <w:ind w:right="113"/>
            </w:pPr>
          </w:p>
        </w:tc>
      </w:tr>
      <w:tr w:rsidR="00C9684E" w:rsidRPr="00121E2F" w14:paraId="48CA8274" w14:textId="77777777" w:rsidTr="00C9684E">
        <w:trPr>
          <w:cantSplit/>
        </w:trPr>
        <w:tc>
          <w:tcPr>
            <w:tcW w:w="2608" w:type="dxa"/>
            <w:shd w:val="clear" w:color="auto" w:fill="auto"/>
          </w:tcPr>
          <w:p w14:paraId="428B0602" w14:textId="77777777" w:rsidR="00C9684E" w:rsidRPr="00121E2F" w:rsidRDefault="00C9684E" w:rsidP="00006BBE">
            <w:pPr>
              <w:spacing w:before="40" w:after="120"/>
              <w:ind w:left="17" w:right="113"/>
            </w:pPr>
            <w:r>
              <w:t>Пересмотренное Руководство по оценке воздействия на окружающую среду в трансграничном контексте для стран Центральной Азии (ECE/MP.EIA/28)</w:t>
            </w:r>
          </w:p>
        </w:tc>
        <w:tc>
          <w:tcPr>
            <w:tcW w:w="2607" w:type="dxa"/>
            <w:shd w:val="clear" w:color="auto" w:fill="auto"/>
          </w:tcPr>
          <w:p w14:paraId="6A72546A" w14:textId="495921EB" w:rsidR="00C9684E" w:rsidRPr="00121E2F" w:rsidRDefault="00C9684E" w:rsidP="00006BBE">
            <w:pPr>
              <w:spacing w:before="40" w:after="120"/>
              <w:ind w:left="68" w:right="113"/>
            </w:pPr>
            <w:r>
              <w:t xml:space="preserve">Я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r>
              <w:t xml:space="preserve"> </w:t>
            </w:r>
          </w:p>
          <w:p w14:paraId="3F1D509B" w14:textId="23320ABA" w:rsidR="00C9684E" w:rsidRPr="00121E2F" w:rsidRDefault="00C9684E" w:rsidP="00006BBE">
            <w:pPr>
              <w:spacing w:before="40" w:after="120"/>
              <w:ind w:left="68" w:right="113"/>
            </w:pPr>
            <w:r>
              <w:t xml:space="preserve">Я не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62AA2BF0" w14:textId="77777777" w:rsidR="00C9684E" w:rsidRPr="00121E2F" w:rsidRDefault="00C9684E" w:rsidP="00006BBE">
            <w:pPr>
              <w:spacing w:before="40" w:after="120"/>
              <w:ind w:left="68" w:right="113"/>
            </w:pPr>
            <w:r>
              <w:t xml:space="preserve">Просьба уточнить: </w:t>
            </w:r>
          </w:p>
          <w:p w14:paraId="35648A07" w14:textId="77777777" w:rsidR="00C9684E" w:rsidRPr="00121E2F" w:rsidRDefault="00C9684E" w:rsidP="00006BBE">
            <w:pPr>
              <w:spacing w:before="40" w:after="120"/>
              <w:ind w:left="68" w:right="113"/>
            </w:pPr>
            <w:r>
              <w:t xml:space="preserve">i) Я ничего не знаю об этом документе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6D100156" w14:textId="77777777" w:rsidR="00C9684E" w:rsidRPr="00121E2F" w:rsidRDefault="00C9684E" w:rsidP="00006BBE">
            <w:pPr>
              <w:spacing w:before="40" w:after="120"/>
              <w:ind w:left="68" w:right="113"/>
            </w:pPr>
            <w:proofErr w:type="spellStart"/>
            <w:r>
              <w:t>ii</w:t>
            </w:r>
            <w:proofErr w:type="spellEnd"/>
            <w:r>
              <w:t xml:space="preserve">) Данный документ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1A10356F" w14:textId="77777777" w:rsidR="00C9684E" w:rsidRPr="00121E2F" w:rsidRDefault="00C9684E" w:rsidP="00006BBE">
            <w:pPr>
              <w:spacing w:before="40" w:after="120"/>
              <w:ind w:left="68" w:right="113"/>
            </w:pPr>
            <w:proofErr w:type="spellStart"/>
            <w:r>
              <w:t>iii</w:t>
            </w:r>
            <w:proofErr w:type="spellEnd"/>
            <w:r>
              <w:t xml:space="preserve">) Документ устарел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tc>
        <w:tc>
          <w:tcPr>
            <w:tcW w:w="2155" w:type="dxa"/>
            <w:shd w:val="clear" w:color="auto" w:fill="auto"/>
          </w:tcPr>
          <w:p w14:paraId="7ADE9A18" w14:textId="77777777" w:rsidR="00C9684E" w:rsidRPr="00121E2F" w:rsidRDefault="00C9684E" w:rsidP="00C9684E">
            <w:pPr>
              <w:spacing w:before="40" w:after="120"/>
              <w:ind w:right="113"/>
            </w:pPr>
          </w:p>
        </w:tc>
      </w:tr>
      <w:tr w:rsidR="00C9684E" w:rsidRPr="00121E2F" w14:paraId="2A5A394C" w14:textId="77777777" w:rsidTr="00C9684E">
        <w:trPr>
          <w:cantSplit/>
        </w:trPr>
        <w:tc>
          <w:tcPr>
            <w:tcW w:w="2608" w:type="dxa"/>
            <w:tcBorders>
              <w:bottom w:val="single" w:sz="12" w:space="0" w:color="auto"/>
            </w:tcBorders>
            <w:shd w:val="clear" w:color="auto" w:fill="auto"/>
          </w:tcPr>
          <w:p w14:paraId="1A70DE45" w14:textId="37B686D4" w:rsidR="00C9684E" w:rsidRPr="003446D4" w:rsidRDefault="00C9684E" w:rsidP="00006BBE">
            <w:pPr>
              <w:spacing w:before="40" w:after="120"/>
              <w:ind w:left="17" w:right="113"/>
            </w:pPr>
            <w:r>
              <w:t xml:space="preserve">Руководство по уведомлению согласно Конвенции </w:t>
            </w:r>
            <w:proofErr w:type="spellStart"/>
            <w:r>
              <w:t>Эспо</w:t>
            </w:r>
            <w:proofErr w:type="spellEnd"/>
            <w:r w:rsidR="003E40B5">
              <w:t xml:space="preserve"> </w:t>
            </w:r>
            <w:r>
              <w:t>(ECE/MP.EIA/12)</w:t>
            </w:r>
          </w:p>
        </w:tc>
        <w:tc>
          <w:tcPr>
            <w:tcW w:w="2607" w:type="dxa"/>
            <w:tcBorders>
              <w:bottom w:val="single" w:sz="12" w:space="0" w:color="auto"/>
            </w:tcBorders>
            <w:shd w:val="clear" w:color="auto" w:fill="auto"/>
          </w:tcPr>
          <w:p w14:paraId="770BBF13" w14:textId="0D8562C5" w:rsidR="00C9684E" w:rsidRPr="00121E2F" w:rsidRDefault="00C9684E" w:rsidP="00006BBE">
            <w:pPr>
              <w:spacing w:before="40" w:after="120"/>
              <w:ind w:left="68" w:right="113"/>
            </w:pPr>
            <w:r>
              <w:t xml:space="preserve">Я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r>
              <w:t xml:space="preserve"> </w:t>
            </w:r>
          </w:p>
          <w:p w14:paraId="18AE3D15" w14:textId="77777777" w:rsidR="00C9684E" w:rsidRPr="00121E2F" w:rsidRDefault="00C9684E" w:rsidP="00006BBE">
            <w:pPr>
              <w:spacing w:before="40" w:after="120"/>
              <w:ind w:left="68" w:right="113"/>
            </w:pPr>
            <w:r>
              <w:t xml:space="preserve">Я не использую его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r>
              <w:t xml:space="preserve"> </w:t>
            </w:r>
          </w:p>
          <w:p w14:paraId="6F6A07CC" w14:textId="77777777" w:rsidR="00C9684E" w:rsidRPr="00121E2F" w:rsidRDefault="00C9684E" w:rsidP="00006BBE">
            <w:pPr>
              <w:spacing w:before="40" w:after="120"/>
              <w:ind w:left="68" w:right="113"/>
            </w:pPr>
            <w:r>
              <w:t xml:space="preserve">Просьба уточнить: </w:t>
            </w:r>
          </w:p>
          <w:p w14:paraId="51BA0DA7" w14:textId="77777777" w:rsidR="00C9684E" w:rsidRPr="00121E2F" w:rsidRDefault="00C9684E" w:rsidP="00006BBE">
            <w:pPr>
              <w:spacing w:before="40" w:after="120"/>
              <w:ind w:left="68" w:right="113"/>
            </w:pPr>
            <w:r>
              <w:t xml:space="preserve">i) Я ничего не знаю об этом руководстве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69AA92E9" w14:textId="77777777" w:rsidR="00C9684E" w:rsidRPr="00121E2F" w:rsidRDefault="00C9684E" w:rsidP="00006BBE">
            <w:pPr>
              <w:spacing w:before="40" w:after="120"/>
              <w:ind w:left="68" w:right="113"/>
            </w:pPr>
            <w:proofErr w:type="spellStart"/>
            <w:r>
              <w:t>ii</w:t>
            </w:r>
            <w:proofErr w:type="spellEnd"/>
            <w:r>
              <w:t xml:space="preserve">) Данное руководство не является актуальным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p w14:paraId="4FD2ED47" w14:textId="77777777" w:rsidR="00C9684E" w:rsidRPr="00121E2F" w:rsidRDefault="00C9684E" w:rsidP="00006BBE">
            <w:pPr>
              <w:spacing w:before="40" w:after="120"/>
              <w:ind w:left="68" w:right="113"/>
            </w:pPr>
            <w:proofErr w:type="spellStart"/>
            <w:r>
              <w:t>iii</w:t>
            </w:r>
            <w:proofErr w:type="spellEnd"/>
            <w:r>
              <w:t xml:space="preserve">) Руководство устарело и нуждается в пересмотре </w:t>
            </w:r>
            <w:r w:rsidRPr="00993483">
              <w:rPr>
                <w:lang w:val="en-GB"/>
              </w:rPr>
              <w:fldChar w:fldCharType="begin">
                <w:ffData>
                  <w:name w:val="Check21"/>
                  <w:enabled/>
                  <w:calcOnExit w:val="0"/>
                  <w:checkBox>
                    <w:sizeAuto/>
                    <w:default w:val="0"/>
                  </w:checkBox>
                </w:ffData>
              </w:fldChar>
            </w:r>
            <w:r w:rsidRPr="00993483">
              <w:instrText xml:space="preserve"> FORMCHECKBOX </w:instrText>
            </w:r>
            <w:r w:rsidR="00FC7623">
              <w:fldChar w:fldCharType="separate"/>
            </w:r>
            <w:r w:rsidRPr="00993483">
              <w:fldChar w:fldCharType="end"/>
            </w:r>
          </w:p>
        </w:tc>
        <w:tc>
          <w:tcPr>
            <w:tcW w:w="2155" w:type="dxa"/>
            <w:tcBorders>
              <w:bottom w:val="single" w:sz="12" w:space="0" w:color="auto"/>
            </w:tcBorders>
            <w:shd w:val="clear" w:color="auto" w:fill="auto"/>
          </w:tcPr>
          <w:p w14:paraId="69E5A790" w14:textId="77777777" w:rsidR="00C9684E" w:rsidRPr="00121E2F" w:rsidRDefault="00C9684E" w:rsidP="00C9684E">
            <w:pPr>
              <w:spacing w:before="40" w:after="120"/>
              <w:ind w:right="113"/>
            </w:pPr>
          </w:p>
        </w:tc>
      </w:tr>
    </w:tbl>
    <w:p w14:paraId="6254E75B" w14:textId="5486342C" w:rsidR="00C9684E" w:rsidRPr="00121E2F" w:rsidRDefault="00C9684E" w:rsidP="00C9684E">
      <w:pPr>
        <w:spacing w:before="120" w:after="120"/>
        <w:ind w:left="1134" w:right="1134"/>
        <w:jc w:val="both"/>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E3C8A96" w14:textId="22289542" w:rsidR="00C9684E" w:rsidRPr="00121E2F" w:rsidRDefault="00C9684E" w:rsidP="00C9684E">
      <w:pPr>
        <w:pStyle w:val="H1G"/>
      </w:pPr>
      <w:r>
        <w:tab/>
        <w:t>D.</w:t>
      </w:r>
      <w:r>
        <w:tab/>
      </w:r>
      <w:r>
        <w:rPr>
          <w:bCs/>
        </w:rPr>
        <w:t>Ясность Конвенции</w:t>
      </w:r>
      <w:r>
        <w:t xml:space="preserve"> </w:t>
      </w:r>
    </w:p>
    <w:p w14:paraId="239D985A" w14:textId="10D2793A" w:rsidR="00C9684E" w:rsidRPr="00121E2F" w:rsidRDefault="00C9684E" w:rsidP="00C9684E">
      <w:pPr>
        <w:pStyle w:val="H23G"/>
      </w:pPr>
      <w:r>
        <w:tab/>
      </w:r>
      <w:r>
        <w:tab/>
        <w:t>II.24.</w:t>
      </w:r>
      <w:r>
        <w:tab/>
      </w:r>
      <w:r>
        <w:rPr>
          <w:bCs/>
        </w:rPr>
        <w:t>Испытывает ли ваша страна в качестве Стороны происхождения или</w:t>
      </w:r>
      <w:r w:rsidR="003E40B5">
        <w:rPr>
          <w:bCs/>
        </w:rPr>
        <w:t> </w:t>
      </w:r>
      <w:r>
        <w:rPr>
          <w:bCs/>
        </w:rPr>
        <w:t>затрагиваемой Стороны трудности при осуществлении процедур, определенных в Конвенции, из-за неясности положений?</w:t>
      </w:r>
    </w:p>
    <w:p w14:paraId="6FEA71E9" w14:textId="77777777" w:rsidR="00C9684E" w:rsidRPr="00143A5F" w:rsidRDefault="00C9684E" w:rsidP="00C9684E">
      <w:pPr>
        <w:pStyle w:val="SingleTxtG"/>
      </w:pPr>
      <w:r>
        <w:t>Нет</w:t>
      </w:r>
      <w:r w:rsidRPr="00143A5F">
        <w:t xml:space="preserve"> </w:t>
      </w:r>
      <w:r w:rsidRPr="00143A5F">
        <w:rPr>
          <w:lang w:val="en-GB"/>
        </w:rPr>
        <w:fldChar w:fldCharType="begin">
          <w:ffData>
            <w:name w:val="Check21"/>
            <w:enabled/>
            <w:calcOnExit w:val="0"/>
            <w:checkBox>
              <w:sizeAuto/>
              <w:default w:val="0"/>
            </w:checkBox>
          </w:ffData>
        </w:fldChar>
      </w:r>
      <w:r w:rsidRPr="00143A5F">
        <w:instrText xml:space="preserve"> FORMCHECKBOX </w:instrText>
      </w:r>
      <w:r w:rsidR="00FC7623">
        <w:fldChar w:fldCharType="separate"/>
      </w:r>
      <w:r w:rsidRPr="00143A5F">
        <w:rPr>
          <w:lang w:val="en-US"/>
        </w:rPr>
        <w:fldChar w:fldCharType="end"/>
      </w:r>
    </w:p>
    <w:p w14:paraId="1020E0D9" w14:textId="0660586B" w:rsidR="00C9684E" w:rsidRPr="00121E2F" w:rsidRDefault="00C9684E" w:rsidP="00C9684E">
      <w:pPr>
        <w:pStyle w:val="SingleTxtG"/>
      </w:pPr>
      <w:r>
        <w:t xml:space="preserve">Да </w:t>
      </w:r>
      <w:r w:rsidRPr="00143A5F">
        <w:rPr>
          <w:lang w:val="en-GB"/>
        </w:rPr>
        <w:fldChar w:fldCharType="begin">
          <w:ffData>
            <w:name w:val="Check21"/>
            <w:enabled/>
            <w:calcOnExit w:val="0"/>
            <w:checkBox>
              <w:sizeAuto/>
              <w:default w:val="0"/>
            </w:checkBox>
          </w:ffData>
        </w:fldChar>
      </w:r>
      <w:r w:rsidRPr="00143A5F">
        <w:instrText xml:space="preserve"> FORMCHECKBOX </w:instrText>
      </w:r>
      <w:r w:rsidR="00FC7623">
        <w:fldChar w:fldCharType="separate"/>
      </w:r>
      <w:r w:rsidRPr="00143A5F">
        <w:fldChar w:fldCharType="end"/>
      </w:r>
      <w:r>
        <w:t xml:space="preserve"> Просьба указать, какие положения и в чем их неясность: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85E9935" w14:textId="2BD3E612"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0285ED2" w14:textId="09F2B815" w:rsidR="00C9684E" w:rsidRPr="00121E2F" w:rsidRDefault="00C9684E" w:rsidP="00C9684E">
      <w:pPr>
        <w:pStyle w:val="H1G"/>
        <w:rPr>
          <w:bCs/>
        </w:rPr>
      </w:pPr>
      <w:r>
        <w:tab/>
        <w:t>E.</w:t>
      </w:r>
      <w:r>
        <w:tab/>
      </w:r>
      <w:r>
        <w:rPr>
          <w:bCs/>
        </w:rPr>
        <w:t>Взносы на финансирование планов работы</w:t>
      </w:r>
    </w:p>
    <w:p w14:paraId="67CA6C96" w14:textId="01ADBAFF" w:rsidR="00C9684E" w:rsidRPr="00121E2F" w:rsidRDefault="00C9684E" w:rsidP="00C9684E">
      <w:pPr>
        <w:pStyle w:val="H23G"/>
      </w:pPr>
      <w:r>
        <w:tab/>
      </w:r>
      <w:r>
        <w:tab/>
        <w:t>II.25.</w:t>
      </w:r>
      <w:r>
        <w:tab/>
      </w:r>
      <w:r>
        <w:rPr>
          <w:bCs/>
        </w:rPr>
        <w:t>Просьба указать, была ли информация о взносах в целевой фонд уже</w:t>
      </w:r>
      <w:r w:rsidR="003E40B5">
        <w:rPr>
          <w:bCs/>
        </w:rPr>
        <w:t> </w:t>
      </w:r>
      <w:r>
        <w:rPr>
          <w:bCs/>
        </w:rPr>
        <w:t>представлена вашей страной в ответах на вопросник, касающийся Протокола, и охватывала ли она как Конвенцию, так и Протокол:</w:t>
      </w:r>
      <w:r>
        <w:t xml:space="preserve"> </w:t>
      </w:r>
    </w:p>
    <w:p w14:paraId="5BB4AF93" w14:textId="77777777" w:rsidR="00C9684E" w:rsidRPr="00933764" w:rsidRDefault="00C9684E" w:rsidP="00C9684E">
      <w:pPr>
        <w:pStyle w:val="SingleTxtG"/>
      </w:pPr>
      <w:r w:rsidRPr="00933764">
        <w:rPr>
          <w:lang w:val="en-US"/>
        </w:rPr>
        <w:t>i</w:t>
      </w:r>
      <w:r w:rsidRPr="00933764">
        <w:t>)</w:t>
      </w:r>
      <w:r w:rsidRPr="00933764">
        <w:tab/>
      </w:r>
      <w:r>
        <w:t>Да</w:t>
      </w:r>
      <w:r w:rsidRPr="00933764">
        <w:t xml:space="preserve"> </w:t>
      </w:r>
      <w:r w:rsidRPr="00933764">
        <w:rPr>
          <w:lang w:val="en-GB"/>
        </w:rPr>
        <w:fldChar w:fldCharType="begin">
          <w:ffData>
            <w:name w:val="Check21"/>
            <w:enabled/>
            <w:calcOnExit w:val="0"/>
            <w:checkBox>
              <w:sizeAuto/>
              <w:default w:val="0"/>
            </w:checkBox>
          </w:ffData>
        </w:fldChar>
      </w:r>
      <w:r w:rsidRPr="00933764">
        <w:instrText xml:space="preserve"> FORMCHECKBOX </w:instrText>
      </w:r>
      <w:r w:rsidR="00FC7623">
        <w:fldChar w:fldCharType="separate"/>
      </w:r>
      <w:r w:rsidRPr="00933764">
        <w:rPr>
          <w:lang w:val="en-US"/>
        </w:rPr>
        <w:fldChar w:fldCharType="end"/>
      </w:r>
    </w:p>
    <w:p w14:paraId="3DC0889F" w14:textId="77777777" w:rsidR="00C9684E" w:rsidRPr="00121E2F" w:rsidRDefault="00C9684E" w:rsidP="00C9684E">
      <w:pPr>
        <w:pStyle w:val="SingleTxtG"/>
      </w:pPr>
      <w:proofErr w:type="spellStart"/>
      <w:r>
        <w:t>ii</w:t>
      </w:r>
      <w:proofErr w:type="spellEnd"/>
      <w:r>
        <w:t>)</w:t>
      </w:r>
      <w:r>
        <w:tab/>
        <w:t xml:space="preserve">Нет </w:t>
      </w:r>
      <w:r w:rsidRPr="00933764">
        <w:rPr>
          <w:lang w:val="en-GB"/>
        </w:rPr>
        <w:fldChar w:fldCharType="begin">
          <w:ffData>
            <w:name w:val="Check21"/>
            <w:enabled/>
            <w:calcOnExit w:val="0"/>
            <w:checkBox>
              <w:sizeAuto/>
              <w:default w:val="0"/>
            </w:checkBox>
          </w:ffData>
        </w:fldChar>
      </w:r>
      <w:r w:rsidRPr="00933764">
        <w:instrText xml:space="preserve"> FORMCHECKBOX </w:instrText>
      </w:r>
      <w:r w:rsidR="00FC7623">
        <w:fldChar w:fldCharType="separate"/>
      </w:r>
      <w:r w:rsidRPr="00933764">
        <w:fldChar w:fldCharType="end"/>
      </w:r>
    </w:p>
    <w:p w14:paraId="1E461D05" w14:textId="1C76E5AB" w:rsidR="00C9684E" w:rsidRPr="00121E2F" w:rsidRDefault="00C9684E" w:rsidP="00C9684E">
      <w:pPr>
        <w:pStyle w:val="SingleTxtG"/>
      </w:pPr>
      <w:r>
        <w:t xml:space="preserve">Если </w:t>
      </w:r>
      <w:r w:rsidR="00B47BE0">
        <w:t>«</w:t>
      </w:r>
      <w:r>
        <w:t>Нет</w:t>
      </w:r>
      <w:r w:rsidR="00B47BE0">
        <w:t>»</w:t>
      </w:r>
      <w:r>
        <w:t>, просьба предоставить информацию о взносах в целевой фонд ниже.</w:t>
      </w:r>
    </w:p>
    <w:p w14:paraId="02D419D1" w14:textId="0E7AD65B" w:rsidR="00C9684E" w:rsidRPr="00121E2F" w:rsidRDefault="00C9684E" w:rsidP="00C9684E">
      <w:pPr>
        <w:pStyle w:val="SingleTxtG"/>
        <w:rPr>
          <w:noProof/>
        </w:rPr>
      </w:pPr>
      <w:r>
        <w:t xml:space="preserve">Ваши комментарии: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DEF27F7" w14:textId="68363946" w:rsidR="00C9684E" w:rsidRPr="00121E2F" w:rsidRDefault="00C9684E" w:rsidP="00C9684E">
      <w:pPr>
        <w:pStyle w:val="H23G"/>
      </w:pPr>
      <w:r>
        <w:lastRenderedPageBreak/>
        <w:tab/>
      </w:r>
      <w:r>
        <w:tab/>
        <w:t>II.26.</w:t>
      </w:r>
      <w:r>
        <w:tab/>
      </w:r>
      <w:r>
        <w:rPr>
          <w:bCs/>
        </w:rPr>
        <w:t>В пункте 4 решения VII/4-III/4, применимого для периода 2017</w:t>
      </w:r>
      <w:r w:rsidR="003E40B5">
        <w:rPr>
          <w:bCs/>
        </w:rPr>
        <w:t>–</w:t>
      </w:r>
      <w:r>
        <w:rPr>
          <w:bCs/>
        </w:rPr>
        <w:t xml:space="preserve">2020 годов, Совещания Сторон Конвенции и Протокола совместно </w:t>
      </w:r>
      <w:r w:rsidR="00B47BE0">
        <w:rPr>
          <w:bCs/>
        </w:rPr>
        <w:t>«</w:t>
      </w:r>
      <w:r>
        <w:rPr>
          <w:bCs/>
        </w:rPr>
        <w:t>настоятельно приз[вали] все Стороны способствовать обеспечению устойчивого финансирования деятельности и равноправного и пропорционального распределении финансового бремени между Сторонами</w:t>
      </w:r>
      <w:r w:rsidR="00B47BE0">
        <w:rPr>
          <w:bCs/>
        </w:rPr>
        <w:t>»</w:t>
      </w:r>
      <w:r w:rsidRPr="003E40B5">
        <w:rPr>
          <w:b w:val="0"/>
          <w:bCs/>
          <w:sz w:val="18"/>
          <w:vertAlign w:val="superscript"/>
          <w:lang w:eastAsia="en-US"/>
        </w:rPr>
        <w:footnoteReference w:id="8"/>
      </w:r>
      <w:r>
        <w:rPr>
          <w:bCs/>
        </w:rPr>
        <w:t xml:space="preserve">. На период </w:t>
      </w:r>
      <w:r w:rsidR="003E40B5">
        <w:rPr>
          <w:bCs/>
        </w:rPr>
        <w:br/>
      </w:r>
      <w:r>
        <w:rPr>
          <w:bCs/>
        </w:rPr>
        <w:t>2021</w:t>
      </w:r>
      <w:r w:rsidR="003E40B5">
        <w:rPr>
          <w:bCs/>
        </w:rPr>
        <w:t>–</w:t>
      </w:r>
      <w:r>
        <w:rPr>
          <w:bCs/>
        </w:rPr>
        <w:t xml:space="preserve">2023 годов в пункте 1 решения VIII/1-IV/1, касающегося финансирования принятых планов работы, Совещание Сторон постановило, что </w:t>
      </w:r>
      <w:r w:rsidR="00B47BE0">
        <w:rPr>
          <w:bCs/>
        </w:rPr>
        <w:t>«</w:t>
      </w:r>
      <w:r>
        <w:rPr>
          <w:bCs/>
        </w:rPr>
        <w:t>все Стороны обязаны способствовать справедливому распределению расходов, не</w:t>
      </w:r>
      <w:r w:rsidR="003E40B5">
        <w:rPr>
          <w:bCs/>
        </w:rPr>
        <w:t> </w:t>
      </w:r>
      <w:r>
        <w:rPr>
          <w:bCs/>
        </w:rPr>
        <w:t>покрываемых из регулярного бюджета Организации Объединенных Наций</w:t>
      </w:r>
      <w:r w:rsidR="00B47BE0">
        <w:rPr>
          <w:bCs/>
        </w:rPr>
        <w:t>»</w:t>
      </w:r>
      <w:r w:rsidRPr="003E40B5">
        <w:rPr>
          <w:b w:val="0"/>
          <w:bCs/>
          <w:sz w:val="18"/>
          <w:vertAlign w:val="superscript"/>
          <w:lang w:eastAsia="en-US"/>
        </w:rPr>
        <w:footnoteReference w:id="9"/>
      </w:r>
      <w:r>
        <w:rPr>
          <w:bCs/>
        </w:rPr>
        <w:t>.</w:t>
      </w:r>
      <w:r>
        <w:t xml:space="preserve"> </w:t>
      </w:r>
    </w:p>
    <w:p w14:paraId="7ADCFBAE" w14:textId="77777777" w:rsidR="00C9684E" w:rsidRPr="00622879" w:rsidRDefault="00C9684E" w:rsidP="00C9684E">
      <w:pPr>
        <w:spacing w:after="120"/>
        <w:ind w:left="1134" w:right="1134"/>
        <w:jc w:val="both"/>
      </w:pPr>
      <w:r>
        <w:t>a)</w:t>
      </w:r>
      <w:r>
        <w:tab/>
        <w:t xml:space="preserve">Просьба указать, участвовало ли ваше правительство в финансировании планов работы в течение отчетного периода, приведя также валюту и сумму взноса: </w:t>
      </w:r>
    </w:p>
    <w:p w14:paraId="0AB047F6" w14:textId="085D0E8B" w:rsidR="00C9684E" w:rsidRPr="00622879" w:rsidRDefault="00C9684E" w:rsidP="00C9684E">
      <w:pPr>
        <w:spacing w:after="120"/>
        <w:ind w:left="1701" w:right="1134"/>
        <w:jc w:val="both"/>
      </w:pPr>
      <w:r>
        <w:t>i)</w:t>
      </w:r>
      <w:r>
        <w:tab/>
        <w:t xml:space="preserve">Наше правительство внесло многолетний взнос в счет периода </w:t>
      </w:r>
      <w:r w:rsidR="003E40B5">
        <w:br/>
      </w:r>
      <w:r>
        <w:t>2017</w:t>
      </w:r>
      <w:r w:rsidR="003E40B5">
        <w:t>–</w:t>
      </w:r>
      <w:r>
        <w:t xml:space="preserve">2020 годов </w:t>
      </w:r>
      <w:r w:rsidRPr="00432C6C">
        <w:rPr>
          <w:lang w:val="en-GB"/>
        </w:rPr>
        <w:fldChar w:fldCharType="begin">
          <w:ffData>
            <w:name w:val="Check21"/>
            <w:enabled/>
            <w:calcOnExit w:val="0"/>
            <w:checkBox>
              <w:sizeAuto/>
              <w:default w:val="0"/>
            </w:checkBox>
          </w:ffData>
        </w:fldChar>
      </w:r>
      <w:r w:rsidRPr="00432C6C">
        <w:instrText xml:space="preserve"> FORMCHECKBOX </w:instrText>
      </w:r>
      <w:r w:rsidR="00FC7623">
        <w:fldChar w:fldCharType="separate"/>
      </w:r>
      <w:r w:rsidRPr="00432C6C">
        <w:fldChar w:fldCharType="end"/>
      </w:r>
    </w:p>
    <w:p w14:paraId="27C564B0" w14:textId="5B5A64A2" w:rsidR="00C9684E" w:rsidRPr="00121E2F" w:rsidRDefault="00C9684E" w:rsidP="00C9684E">
      <w:pPr>
        <w:spacing w:after="120"/>
        <w:ind w:left="1701" w:right="1134"/>
        <w:jc w:val="both"/>
      </w:pPr>
      <w:r>
        <w:t xml:space="preserve">Просьба указать, когда был сделан взнос (год), сумму и валюту: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5AB46FE1" w14:textId="77777777" w:rsidR="00C9684E" w:rsidRPr="00121E2F" w:rsidRDefault="00C9684E" w:rsidP="00C9684E">
      <w:pPr>
        <w:spacing w:after="120"/>
        <w:ind w:left="1701" w:right="1134"/>
        <w:jc w:val="both"/>
      </w:pPr>
      <w:proofErr w:type="spellStart"/>
      <w:r>
        <w:t>ii</w:t>
      </w:r>
      <w:proofErr w:type="spellEnd"/>
      <w:r>
        <w:t>)</w:t>
      </w:r>
      <w:r>
        <w:tab/>
        <w:t>Индивидуальный взнос в 2019 году</w:t>
      </w:r>
    </w:p>
    <w:p w14:paraId="5734F091" w14:textId="33AC940E" w:rsidR="00C9684E" w:rsidRPr="00121E2F" w:rsidRDefault="00C9684E" w:rsidP="00C9684E">
      <w:pPr>
        <w:spacing w:after="120"/>
        <w:ind w:left="2268" w:right="1134"/>
        <w:jc w:val="both"/>
      </w:pPr>
      <w:r>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Сумма и валюта: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4FDBEBF" w14:textId="44DC4AFC" w:rsidR="00C9684E" w:rsidRPr="00121E2F" w:rsidRDefault="00C9684E" w:rsidP="00C9684E">
      <w:pPr>
        <w:spacing w:after="120"/>
        <w:ind w:left="2268" w:right="1134"/>
        <w:jc w:val="both"/>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58B7796" w14:textId="77777777" w:rsidR="00C9684E" w:rsidRPr="00121E2F" w:rsidRDefault="00C9684E" w:rsidP="00C9684E">
      <w:pPr>
        <w:spacing w:after="120"/>
        <w:ind w:left="1701" w:right="1134"/>
        <w:jc w:val="both"/>
      </w:pPr>
      <w:proofErr w:type="spellStart"/>
      <w:r>
        <w:t>iii</w:t>
      </w:r>
      <w:proofErr w:type="spellEnd"/>
      <w:r>
        <w:t>)</w:t>
      </w:r>
      <w:r>
        <w:tab/>
        <w:t>Индивидуальный взнос в 2020 году:</w:t>
      </w:r>
    </w:p>
    <w:p w14:paraId="427772EF" w14:textId="1974445F" w:rsidR="00C9684E" w:rsidRPr="00121E2F" w:rsidRDefault="00C9684E" w:rsidP="00C9684E">
      <w:pPr>
        <w:spacing w:after="120"/>
        <w:ind w:left="2268" w:right="1134"/>
        <w:jc w:val="both"/>
      </w:pPr>
      <w:r>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Сумма и валюта: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7B811290" w14:textId="4DE7A293" w:rsidR="00C9684E" w:rsidRPr="00121E2F" w:rsidRDefault="00C9684E" w:rsidP="00C9684E">
      <w:pPr>
        <w:spacing w:after="120"/>
        <w:ind w:left="2268" w:right="1134"/>
        <w:jc w:val="both"/>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21B2130E" w14:textId="77777777" w:rsidR="00C9684E" w:rsidRPr="00121E2F" w:rsidRDefault="00C9684E" w:rsidP="00C9684E">
      <w:pPr>
        <w:spacing w:after="120"/>
        <w:ind w:left="1701" w:right="1134"/>
        <w:jc w:val="both"/>
      </w:pPr>
      <w:proofErr w:type="spellStart"/>
      <w:r>
        <w:t>iv</w:t>
      </w:r>
      <w:proofErr w:type="spellEnd"/>
      <w:r>
        <w:t>)</w:t>
      </w:r>
      <w:r>
        <w:tab/>
        <w:t xml:space="preserve">Индивидуальный взнос в 2021 году: </w:t>
      </w:r>
    </w:p>
    <w:p w14:paraId="4791B390" w14:textId="5102F44A" w:rsidR="00C9684E" w:rsidRPr="00121E2F" w:rsidRDefault="00C9684E" w:rsidP="00C9684E">
      <w:pPr>
        <w:spacing w:after="120"/>
        <w:ind w:left="2268" w:right="1134"/>
        <w:jc w:val="both"/>
      </w:pPr>
      <w:r>
        <w:tab/>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Сумма и валюта: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BA26CFC" w14:textId="63247909" w:rsidR="00C9684E" w:rsidRPr="00121E2F" w:rsidRDefault="00C9684E" w:rsidP="00C9684E">
      <w:pPr>
        <w:spacing w:after="120"/>
        <w:ind w:left="2268" w:right="1134"/>
        <w:jc w:val="both"/>
        <w:rPr>
          <w:b/>
          <w:bCs/>
        </w:rPr>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613BD8EF" w14:textId="29B5C9C4" w:rsidR="00C9684E" w:rsidRPr="00121E2F" w:rsidRDefault="00C9684E" w:rsidP="00C9684E">
      <w:pPr>
        <w:spacing w:after="120"/>
        <w:ind w:left="1701" w:right="1134"/>
        <w:jc w:val="both"/>
      </w:pPr>
      <w:r>
        <w:t>v)</w:t>
      </w:r>
      <w:r>
        <w:tab/>
        <w:t>Просьба указать любые планы вашей страны по внесению взносов на период 2021</w:t>
      </w:r>
      <w:r w:rsidR="003E40B5">
        <w:t>–</w:t>
      </w:r>
      <w:r>
        <w:t xml:space="preserve">2023 годов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4FFE3D69" w14:textId="7287A352" w:rsidR="00C9684E" w:rsidRPr="00121E2F" w:rsidRDefault="00C9684E" w:rsidP="00C9684E">
      <w:pPr>
        <w:spacing w:after="120"/>
        <w:ind w:left="1134" w:right="1134"/>
        <w:jc w:val="both"/>
      </w:pPr>
      <w:r>
        <w:t>b)</w:t>
      </w:r>
      <w:r>
        <w:tab/>
        <w:t xml:space="preserve">Делала ли ваша страна взносы в натуральной форме в отчетном периоде? </w:t>
      </w:r>
    </w:p>
    <w:p w14:paraId="6786D742" w14:textId="4193D117" w:rsidR="00C9684E" w:rsidRPr="00121E2F" w:rsidRDefault="00C9684E" w:rsidP="00C9684E">
      <w:pPr>
        <w:spacing w:after="120"/>
        <w:ind w:left="1701" w:right="1134"/>
        <w:jc w:val="both"/>
      </w:pPr>
      <w:r>
        <w:tab/>
        <w:t xml:space="preserve">Да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Просьба описать, каким образом: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3AFCF151" w14:textId="7068C36F" w:rsidR="00C9684E" w:rsidRPr="00121E2F" w:rsidRDefault="00C9684E" w:rsidP="00C9684E">
      <w:pPr>
        <w:spacing w:after="120"/>
        <w:ind w:left="1701" w:right="1134"/>
        <w:jc w:val="both"/>
        <w:rPr>
          <w:b/>
          <w:bCs/>
        </w:rPr>
      </w:pPr>
      <w:r>
        <w:t xml:space="preserve">Нет </w:t>
      </w:r>
      <w:r w:rsidRPr="00900796">
        <w:rPr>
          <w:lang w:val="en-GB"/>
        </w:rPr>
        <w:fldChar w:fldCharType="begin">
          <w:ffData>
            <w:name w:val="Check21"/>
            <w:enabled/>
            <w:calcOnExit w:val="0"/>
            <w:checkBox>
              <w:sizeAuto/>
              <w:default w:val="0"/>
            </w:checkBox>
          </w:ffData>
        </w:fldChar>
      </w:r>
      <w:r w:rsidRPr="00900796">
        <w:instrText xml:space="preserve"> FORMCHECKBOX </w:instrText>
      </w:r>
      <w:r w:rsidR="00FC7623">
        <w:fldChar w:fldCharType="separate"/>
      </w:r>
      <w:r w:rsidRPr="00900796">
        <w:fldChar w:fldCharType="end"/>
      </w:r>
      <w:r>
        <w:t xml:space="preserve"> Просьба пояснить причину </w:t>
      </w:r>
      <w:r w:rsidR="00C4201A" w:rsidRPr="005F56E9">
        <w:rPr>
          <w:rFonts w:eastAsia="Calibri"/>
        </w:rPr>
        <w:fldChar w:fldCharType="begin">
          <w:ffData>
            <w:name w:val=""/>
            <w:enabled/>
            <w:calcOnExit w:val="0"/>
            <w:textInput/>
          </w:ffData>
        </w:fldChar>
      </w:r>
      <w:r w:rsidR="00C4201A" w:rsidRPr="005F56E9">
        <w:rPr>
          <w:rFonts w:eastAsia="Calibri"/>
        </w:rPr>
        <w:instrText xml:space="preserve"> FORMTEXT </w:instrText>
      </w:r>
      <w:r w:rsidR="00C4201A" w:rsidRPr="005F56E9">
        <w:rPr>
          <w:rFonts w:eastAsia="Calibri"/>
        </w:rPr>
      </w:r>
      <w:r w:rsidR="00C4201A" w:rsidRPr="005F56E9">
        <w:rPr>
          <w:rFonts w:eastAsia="Calibri"/>
        </w:rPr>
        <w:fldChar w:fldCharType="separate"/>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t> </w:t>
      </w:r>
      <w:r w:rsidR="00C4201A" w:rsidRPr="005F56E9">
        <w:rPr>
          <w:rFonts w:eastAsia="Calibri"/>
        </w:rPr>
        <w:fldChar w:fldCharType="end"/>
      </w:r>
    </w:p>
    <w:p w14:paraId="14C29150" w14:textId="3F8CAC76" w:rsidR="00C9684E" w:rsidRPr="00121E2F" w:rsidRDefault="00C9684E" w:rsidP="00C9684E">
      <w:pPr>
        <w:pStyle w:val="H1G"/>
      </w:pPr>
      <w:r>
        <w:tab/>
        <w:t>F.</w:t>
      </w:r>
      <w:r>
        <w:tab/>
      </w:r>
      <w:r>
        <w:rPr>
          <w:bCs/>
        </w:rPr>
        <w:t>Предложения по улучшению доклада</w:t>
      </w:r>
    </w:p>
    <w:p w14:paraId="66AEE5EC" w14:textId="77777777" w:rsidR="00333B30" w:rsidRDefault="00C9684E" w:rsidP="00C4201A">
      <w:pPr>
        <w:pStyle w:val="H23G"/>
      </w:pPr>
      <w:r>
        <w:tab/>
      </w:r>
      <w:r>
        <w:tab/>
        <w:t>II.27.</w:t>
      </w:r>
      <w:r>
        <w:tab/>
        <w:t>Просьба представить далее предложения (желательно конкретные предложения редакционного характера, включая предлагаемые формулировки) по улучшению данного доклада.</w:t>
      </w:r>
    </w:p>
    <w:p w14:paraId="4FA561EA" w14:textId="42F907D9" w:rsidR="00CE1448" w:rsidRDefault="00CE1448" w:rsidP="00C9684E">
      <w:pPr>
        <w:sectPr w:rsidR="00CE1448" w:rsidSect="00C9684E">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228A51F6" w14:textId="77777777" w:rsidR="00C54792" w:rsidRPr="00121E2F" w:rsidRDefault="00C54792" w:rsidP="00C54792">
      <w:pPr>
        <w:pStyle w:val="HChG"/>
      </w:pPr>
      <w:r>
        <w:rPr>
          <w:bCs/>
        </w:rPr>
        <w:lastRenderedPageBreak/>
        <w:t>Приложение I</w:t>
      </w:r>
    </w:p>
    <w:p w14:paraId="2F76FDC5" w14:textId="77777777" w:rsidR="00C54792" w:rsidRPr="00121E2F" w:rsidRDefault="00C54792" w:rsidP="00C54792">
      <w:pPr>
        <w:pStyle w:val="H1G"/>
      </w:pPr>
      <w:r>
        <w:tab/>
      </w:r>
      <w:r>
        <w:tab/>
      </w:r>
      <w:r>
        <w:rPr>
          <w:bCs/>
        </w:rPr>
        <w:t>Количество трансграничных процедур, которые ваша страна инициировала в качестве Стороны происхождения и в которых она участвовала в качестве затрагиваемой Стороны, за отчетный период</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0373"/>
        <w:gridCol w:w="1372"/>
        <w:gridCol w:w="1179"/>
      </w:tblGrid>
      <w:tr w:rsidR="00C54792" w:rsidRPr="00121E2F" w14:paraId="4CCBCB5D" w14:textId="77777777" w:rsidTr="00C54792">
        <w:trPr>
          <w:cantSplit/>
          <w:tblHeader/>
        </w:trPr>
        <w:tc>
          <w:tcPr>
            <w:tcW w:w="309" w:type="pct"/>
            <w:tcBorders>
              <w:top w:val="single" w:sz="4" w:space="0" w:color="auto"/>
              <w:bottom w:val="single" w:sz="12" w:space="0" w:color="auto"/>
            </w:tcBorders>
            <w:shd w:val="clear" w:color="auto" w:fill="auto"/>
            <w:vAlign w:val="bottom"/>
          </w:tcPr>
          <w:p w14:paraId="02F23946" w14:textId="77777777" w:rsidR="00C54792" w:rsidRPr="00C54792" w:rsidRDefault="00C54792" w:rsidP="00C54792">
            <w:pPr>
              <w:spacing w:before="80" w:after="80" w:line="200" w:lineRule="exact"/>
              <w:ind w:right="113"/>
              <w:rPr>
                <w:i/>
                <w:sz w:val="16"/>
                <w:szCs w:val="16"/>
                <w:lang w:eastAsia="hu-HU"/>
              </w:rPr>
            </w:pPr>
          </w:p>
        </w:tc>
        <w:tc>
          <w:tcPr>
            <w:tcW w:w="3765" w:type="pct"/>
            <w:tcBorders>
              <w:top w:val="single" w:sz="4" w:space="0" w:color="auto"/>
              <w:bottom w:val="single" w:sz="12" w:space="0" w:color="auto"/>
            </w:tcBorders>
            <w:shd w:val="clear" w:color="auto" w:fill="auto"/>
            <w:vAlign w:val="bottom"/>
          </w:tcPr>
          <w:p w14:paraId="218BE994" w14:textId="77777777" w:rsidR="00C54792" w:rsidRPr="00C54792" w:rsidRDefault="00C54792" w:rsidP="00C54792">
            <w:pPr>
              <w:spacing w:before="80" w:after="80" w:line="200" w:lineRule="exact"/>
              <w:ind w:right="113"/>
              <w:rPr>
                <w:bCs/>
                <w:i/>
                <w:iCs/>
                <w:sz w:val="16"/>
                <w:szCs w:val="16"/>
              </w:rPr>
            </w:pPr>
            <w:r w:rsidRPr="00C54792">
              <w:rPr>
                <w:i/>
                <w:iCs/>
                <w:sz w:val="16"/>
                <w:szCs w:val="16"/>
              </w:rPr>
              <w:t>Виды деятельности, перечисленные в добавлении I к Конвенции</w:t>
            </w:r>
          </w:p>
        </w:tc>
        <w:tc>
          <w:tcPr>
            <w:tcW w:w="498" w:type="pct"/>
            <w:tcBorders>
              <w:top w:val="single" w:sz="4" w:space="0" w:color="auto"/>
              <w:bottom w:val="single" w:sz="12" w:space="0" w:color="auto"/>
            </w:tcBorders>
            <w:shd w:val="clear" w:color="auto" w:fill="auto"/>
            <w:vAlign w:val="bottom"/>
          </w:tcPr>
          <w:p w14:paraId="0F8CA09F" w14:textId="1E834EE3" w:rsidR="00C54792" w:rsidRPr="00C54792" w:rsidRDefault="00C54792" w:rsidP="00C54792">
            <w:pPr>
              <w:spacing w:before="80" w:after="80" w:line="200" w:lineRule="exact"/>
              <w:ind w:right="113"/>
              <w:rPr>
                <w:bCs/>
                <w:i/>
                <w:iCs/>
                <w:sz w:val="16"/>
                <w:szCs w:val="16"/>
              </w:rPr>
            </w:pPr>
            <w:r w:rsidRPr="00C54792">
              <w:rPr>
                <w:i/>
                <w:iCs/>
                <w:sz w:val="16"/>
                <w:szCs w:val="16"/>
              </w:rPr>
              <w:t>Количество процедур в</w:t>
            </w:r>
            <w:r>
              <w:rPr>
                <w:i/>
                <w:iCs/>
                <w:sz w:val="16"/>
                <w:szCs w:val="16"/>
              </w:rPr>
              <w:t> </w:t>
            </w:r>
            <w:r w:rsidRPr="00C54792">
              <w:rPr>
                <w:i/>
                <w:iCs/>
                <w:sz w:val="16"/>
                <w:szCs w:val="16"/>
              </w:rPr>
              <w:t xml:space="preserve">качестве Стороны </w:t>
            </w:r>
            <w:proofErr w:type="spellStart"/>
            <w:r w:rsidRPr="00C54792">
              <w:rPr>
                <w:i/>
                <w:iCs/>
                <w:sz w:val="16"/>
                <w:szCs w:val="16"/>
              </w:rPr>
              <w:t>происхождения</w:t>
            </w:r>
            <w:r w:rsidRPr="00C54792">
              <w:rPr>
                <w:i/>
                <w:iCs/>
                <w:sz w:val="16"/>
                <w:szCs w:val="16"/>
                <w:vertAlign w:val="superscript"/>
              </w:rPr>
              <w:t>a</w:t>
            </w:r>
            <w:proofErr w:type="spellEnd"/>
          </w:p>
        </w:tc>
        <w:tc>
          <w:tcPr>
            <w:tcW w:w="428" w:type="pct"/>
            <w:tcBorders>
              <w:top w:val="single" w:sz="4" w:space="0" w:color="auto"/>
              <w:bottom w:val="single" w:sz="12" w:space="0" w:color="auto"/>
            </w:tcBorders>
            <w:shd w:val="clear" w:color="auto" w:fill="auto"/>
            <w:vAlign w:val="bottom"/>
          </w:tcPr>
          <w:p w14:paraId="20FAB3AE" w14:textId="01946D24" w:rsidR="00C54792" w:rsidRPr="00C54792" w:rsidRDefault="00C54792" w:rsidP="00C54792">
            <w:pPr>
              <w:spacing w:before="80" w:after="80" w:line="200" w:lineRule="exact"/>
              <w:ind w:right="113"/>
              <w:rPr>
                <w:bCs/>
                <w:i/>
                <w:iCs/>
                <w:sz w:val="16"/>
                <w:szCs w:val="16"/>
              </w:rPr>
            </w:pPr>
            <w:r w:rsidRPr="00C54792">
              <w:rPr>
                <w:i/>
                <w:iCs/>
                <w:sz w:val="16"/>
                <w:szCs w:val="16"/>
              </w:rPr>
              <w:t>Количество процедур в</w:t>
            </w:r>
            <w:r>
              <w:rPr>
                <w:i/>
                <w:iCs/>
                <w:sz w:val="16"/>
                <w:szCs w:val="16"/>
              </w:rPr>
              <w:t> </w:t>
            </w:r>
            <w:r w:rsidRPr="00C54792">
              <w:rPr>
                <w:i/>
                <w:iCs/>
                <w:sz w:val="16"/>
                <w:szCs w:val="16"/>
              </w:rPr>
              <w:t xml:space="preserve">качестве затрагиваемой </w:t>
            </w:r>
            <w:proofErr w:type="spellStart"/>
            <w:r w:rsidRPr="00C54792">
              <w:rPr>
                <w:i/>
                <w:iCs/>
                <w:sz w:val="16"/>
                <w:szCs w:val="16"/>
              </w:rPr>
              <w:t>Стороны</w:t>
            </w:r>
            <w:r w:rsidRPr="00C54792">
              <w:rPr>
                <w:i/>
                <w:iCs/>
                <w:sz w:val="16"/>
                <w:szCs w:val="16"/>
                <w:vertAlign w:val="superscript"/>
              </w:rPr>
              <w:t>b</w:t>
            </w:r>
            <w:proofErr w:type="spellEnd"/>
          </w:p>
        </w:tc>
      </w:tr>
      <w:tr w:rsidR="00C54792" w:rsidRPr="00121E2F" w14:paraId="5A5486D7" w14:textId="77777777" w:rsidTr="00C54792">
        <w:trPr>
          <w:cantSplit/>
          <w:trHeight w:hRule="exact" w:val="113"/>
          <w:tblHeader/>
        </w:trPr>
        <w:tc>
          <w:tcPr>
            <w:tcW w:w="309" w:type="pct"/>
            <w:tcBorders>
              <w:top w:val="single" w:sz="12" w:space="0" w:color="auto"/>
            </w:tcBorders>
            <w:shd w:val="clear" w:color="auto" w:fill="auto"/>
          </w:tcPr>
          <w:p w14:paraId="41458E9E" w14:textId="77777777" w:rsidR="00C54792" w:rsidRPr="00622879" w:rsidRDefault="00C54792" w:rsidP="00C54792">
            <w:pPr>
              <w:spacing w:before="40" w:after="120"/>
              <w:ind w:right="113"/>
              <w:rPr>
                <w:lang w:eastAsia="hu-HU"/>
              </w:rPr>
            </w:pPr>
          </w:p>
        </w:tc>
        <w:tc>
          <w:tcPr>
            <w:tcW w:w="3765" w:type="pct"/>
            <w:tcBorders>
              <w:top w:val="single" w:sz="12" w:space="0" w:color="auto"/>
            </w:tcBorders>
            <w:shd w:val="clear" w:color="auto" w:fill="auto"/>
          </w:tcPr>
          <w:p w14:paraId="247D2974" w14:textId="77777777" w:rsidR="00C54792" w:rsidRPr="00622879" w:rsidRDefault="00C54792" w:rsidP="00C54792">
            <w:pPr>
              <w:spacing w:before="40" w:after="120"/>
              <w:ind w:right="113"/>
              <w:rPr>
                <w:bCs/>
                <w:i/>
                <w:iCs/>
                <w:lang w:eastAsia="hu-HU"/>
              </w:rPr>
            </w:pPr>
          </w:p>
        </w:tc>
        <w:tc>
          <w:tcPr>
            <w:tcW w:w="498" w:type="pct"/>
            <w:tcBorders>
              <w:top w:val="single" w:sz="12" w:space="0" w:color="auto"/>
            </w:tcBorders>
            <w:shd w:val="clear" w:color="auto" w:fill="auto"/>
          </w:tcPr>
          <w:p w14:paraId="70AC09C0" w14:textId="77777777" w:rsidR="00C54792" w:rsidRPr="00622879" w:rsidRDefault="00C54792" w:rsidP="00C54792">
            <w:pPr>
              <w:spacing w:before="40" w:after="120"/>
              <w:ind w:right="113"/>
              <w:rPr>
                <w:bCs/>
                <w:i/>
                <w:iCs/>
                <w:lang w:eastAsia="hu-HU"/>
              </w:rPr>
            </w:pPr>
          </w:p>
        </w:tc>
        <w:tc>
          <w:tcPr>
            <w:tcW w:w="428" w:type="pct"/>
            <w:tcBorders>
              <w:top w:val="single" w:sz="12" w:space="0" w:color="auto"/>
            </w:tcBorders>
            <w:shd w:val="clear" w:color="auto" w:fill="auto"/>
          </w:tcPr>
          <w:p w14:paraId="12FEF6F3" w14:textId="77777777" w:rsidR="00C54792" w:rsidRPr="00622879" w:rsidRDefault="00C54792" w:rsidP="00C54792">
            <w:pPr>
              <w:spacing w:before="40" w:after="120"/>
              <w:ind w:right="113"/>
              <w:rPr>
                <w:bCs/>
                <w:i/>
                <w:iCs/>
                <w:lang w:eastAsia="hu-HU"/>
              </w:rPr>
            </w:pPr>
          </w:p>
        </w:tc>
      </w:tr>
      <w:tr w:rsidR="00C54792" w:rsidRPr="00B875C9" w14:paraId="700A3A98" w14:textId="77777777" w:rsidTr="00C54792">
        <w:trPr>
          <w:cantSplit/>
        </w:trPr>
        <w:tc>
          <w:tcPr>
            <w:tcW w:w="309" w:type="pct"/>
            <w:shd w:val="clear" w:color="auto" w:fill="auto"/>
          </w:tcPr>
          <w:p w14:paraId="77C5D9A4" w14:textId="77777777" w:rsidR="00C54792" w:rsidRPr="00B875C9" w:rsidRDefault="00C54792" w:rsidP="00C54792">
            <w:pPr>
              <w:spacing w:before="40" w:after="120"/>
              <w:ind w:right="113"/>
            </w:pPr>
            <w:r>
              <w:t>1.</w:t>
            </w:r>
          </w:p>
        </w:tc>
        <w:tc>
          <w:tcPr>
            <w:tcW w:w="3765" w:type="pct"/>
            <w:shd w:val="clear" w:color="auto" w:fill="auto"/>
          </w:tcPr>
          <w:p w14:paraId="7C3B6C39" w14:textId="7AA0EE1F" w:rsidR="00C54792" w:rsidRPr="00B875C9" w:rsidRDefault="00C54792" w:rsidP="00C54792">
            <w:pPr>
              <w:spacing w:before="40" w:after="120"/>
              <w:ind w:right="113"/>
            </w:pPr>
            <w:r>
              <w:t>Нефтеочистительные заводы (за исключением предприятий, производящих только смазочные материалы из сырой нефти) и установки для газификации и сжижения угля или битуминозных сланцев производительностью 500 метрических тонн или более в день.</w:t>
            </w:r>
          </w:p>
        </w:tc>
        <w:tc>
          <w:tcPr>
            <w:tcW w:w="498" w:type="pct"/>
            <w:shd w:val="clear" w:color="auto" w:fill="auto"/>
          </w:tcPr>
          <w:p w14:paraId="0EB3CC75" w14:textId="77777777" w:rsidR="00C54792" w:rsidRPr="00B875C9" w:rsidRDefault="00C54792" w:rsidP="00C54792">
            <w:pPr>
              <w:spacing w:before="40" w:after="120"/>
              <w:ind w:right="113"/>
              <w:rPr>
                <w:lang w:eastAsia="hu-HU"/>
              </w:rPr>
            </w:pPr>
          </w:p>
        </w:tc>
        <w:tc>
          <w:tcPr>
            <w:tcW w:w="428" w:type="pct"/>
            <w:shd w:val="clear" w:color="auto" w:fill="auto"/>
          </w:tcPr>
          <w:p w14:paraId="22B760D3" w14:textId="77777777" w:rsidR="00C54792" w:rsidRPr="00B875C9" w:rsidRDefault="00C54792" w:rsidP="00C54792">
            <w:pPr>
              <w:spacing w:before="40" w:after="120"/>
              <w:ind w:right="113"/>
              <w:rPr>
                <w:lang w:eastAsia="hu-HU"/>
              </w:rPr>
            </w:pPr>
          </w:p>
        </w:tc>
      </w:tr>
      <w:tr w:rsidR="00C54792" w:rsidRPr="00B875C9" w14:paraId="7F7A722F" w14:textId="77777777" w:rsidTr="00C54792">
        <w:trPr>
          <w:cantSplit/>
        </w:trPr>
        <w:tc>
          <w:tcPr>
            <w:tcW w:w="309" w:type="pct"/>
            <w:shd w:val="clear" w:color="auto" w:fill="auto"/>
          </w:tcPr>
          <w:p w14:paraId="5376BF0C" w14:textId="77777777" w:rsidR="00C54792" w:rsidRPr="00B875C9" w:rsidRDefault="00C54792" w:rsidP="00C54792">
            <w:pPr>
              <w:spacing w:before="40" w:after="120"/>
              <w:ind w:right="113"/>
            </w:pPr>
            <w:r>
              <w:t>2. а)</w:t>
            </w:r>
          </w:p>
        </w:tc>
        <w:tc>
          <w:tcPr>
            <w:tcW w:w="3765" w:type="pct"/>
            <w:shd w:val="clear" w:color="auto" w:fill="auto"/>
          </w:tcPr>
          <w:p w14:paraId="0D8C0382" w14:textId="77777777" w:rsidR="00C54792" w:rsidRPr="00B875C9" w:rsidRDefault="00C54792" w:rsidP="00C54792">
            <w:pPr>
              <w:spacing w:before="40" w:after="120"/>
              <w:ind w:right="113"/>
            </w:pPr>
            <w:r>
              <w:t>Тепловые электростанции и другие установки для сжигания с тепловой мощностью 300 мегаватт или более;</w:t>
            </w:r>
          </w:p>
        </w:tc>
        <w:tc>
          <w:tcPr>
            <w:tcW w:w="498" w:type="pct"/>
            <w:shd w:val="clear" w:color="auto" w:fill="auto"/>
          </w:tcPr>
          <w:p w14:paraId="4F6F4507" w14:textId="77777777" w:rsidR="00C54792" w:rsidRPr="00B875C9" w:rsidRDefault="00C54792" w:rsidP="00C54792">
            <w:pPr>
              <w:spacing w:before="40" w:after="120"/>
              <w:ind w:right="113"/>
              <w:rPr>
                <w:lang w:eastAsia="hu-HU"/>
              </w:rPr>
            </w:pPr>
          </w:p>
        </w:tc>
        <w:tc>
          <w:tcPr>
            <w:tcW w:w="428" w:type="pct"/>
            <w:shd w:val="clear" w:color="auto" w:fill="auto"/>
          </w:tcPr>
          <w:p w14:paraId="7AB7FD39" w14:textId="77777777" w:rsidR="00C54792" w:rsidRPr="00B875C9" w:rsidRDefault="00C54792" w:rsidP="00C54792">
            <w:pPr>
              <w:spacing w:before="40" w:after="120"/>
              <w:ind w:right="113"/>
              <w:rPr>
                <w:lang w:eastAsia="hu-HU"/>
              </w:rPr>
            </w:pPr>
          </w:p>
        </w:tc>
      </w:tr>
      <w:tr w:rsidR="00C54792" w:rsidRPr="00121E2F" w14:paraId="42586CCF" w14:textId="77777777" w:rsidTr="00C54792">
        <w:trPr>
          <w:cantSplit/>
        </w:trPr>
        <w:tc>
          <w:tcPr>
            <w:tcW w:w="309" w:type="pct"/>
            <w:shd w:val="clear" w:color="auto" w:fill="auto"/>
          </w:tcPr>
          <w:p w14:paraId="177B664B" w14:textId="77777777" w:rsidR="00C54792" w:rsidRPr="00B875C9" w:rsidRDefault="00C54792" w:rsidP="00C54792">
            <w:pPr>
              <w:spacing w:before="40" w:after="120"/>
              <w:ind w:right="113"/>
            </w:pPr>
            <w:r>
              <w:t>2. b)</w:t>
            </w:r>
          </w:p>
        </w:tc>
        <w:tc>
          <w:tcPr>
            <w:tcW w:w="3765" w:type="pct"/>
            <w:shd w:val="clear" w:color="auto" w:fill="auto"/>
          </w:tcPr>
          <w:p w14:paraId="74101067" w14:textId="77777777" w:rsidR="00C54792" w:rsidRPr="00121E2F" w:rsidRDefault="00C54792" w:rsidP="00C54792">
            <w:pPr>
              <w:spacing w:before="40" w:after="120"/>
              <w:ind w:right="113"/>
            </w:pPr>
            <w:r>
              <w:t>Атомные электростанции и другие атомные реакторы, включая демонтаж или вывод из эксплуатации таких электростанций или реакторов1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 постоянной тепловой нагрузки).</w:t>
            </w:r>
          </w:p>
        </w:tc>
        <w:tc>
          <w:tcPr>
            <w:tcW w:w="498" w:type="pct"/>
            <w:shd w:val="clear" w:color="auto" w:fill="auto"/>
          </w:tcPr>
          <w:p w14:paraId="2752325C" w14:textId="77777777" w:rsidR="00C54792" w:rsidRPr="00121E2F" w:rsidRDefault="00C54792" w:rsidP="00C54792">
            <w:pPr>
              <w:spacing w:before="40" w:after="120"/>
              <w:ind w:right="113"/>
              <w:rPr>
                <w:lang w:eastAsia="hu-HU"/>
              </w:rPr>
            </w:pPr>
          </w:p>
        </w:tc>
        <w:tc>
          <w:tcPr>
            <w:tcW w:w="428" w:type="pct"/>
            <w:shd w:val="clear" w:color="auto" w:fill="auto"/>
          </w:tcPr>
          <w:p w14:paraId="1762BF7A" w14:textId="77777777" w:rsidR="00C54792" w:rsidRPr="00121E2F" w:rsidRDefault="00C54792" w:rsidP="00C54792">
            <w:pPr>
              <w:spacing w:before="40" w:after="120"/>
              <w:ind w:right="113"/>
              <w:rPr>
                <w:lang w:eastAsia="hu-HU"/>
              </w:rPr>
            </w:pPr>
          </w:p>
        </w:tc>
      </w:tr>
      <w:tr w:rsidR="00C54792" w:rsidRPr="00121E2F" w14:paraId="4C27473D" w14:textId="77777777" w:rsidTr="00C54792">
        <w:trPr>
          <w:cantSplit/>
        </w:trPr>
        <w:tc>
          <w:tcPr>
            <w:tcW w:w="309" w:type="pct"/>
            <w:shd w:val="clear" w:color="auto" w:fill="auto"/>
          </w:tcPr>
          <w:p w14:paraId="55531199" w14:textId="77777777" w:rsidR="00C54792" w:rsidRPr="00B875C9" w:rsidRDefault="00C54792" w:rsidP="00C54792">
            <w:pPr>
              <w:spacing w:before="40" w:after="120"/>
              <w:ind w:right="113"/>
            </w:pPr>
            <w:r>
              <w:t>3. а)</w:t>
            </w:r>
          </w:p>
        </w:tc>
        <w:tc>
          <w:tcPr>
            <w:tcW w:w="3765" w:type="pct"/>
            <w:shd w:val="clear" w:color="auto" w:fill="auto"/>
          </w:tcPr>
          <w:p w14:paraId="6ED6F099" w14:textId="77777777" w:rsidR="00C54792" w:rsidRPr="00121E2F" w:rsidRDefault="00C54792" w:rsidP="00C54792">
            <w:pPr>
              <w:spacing w:before="40" w:after="120"/>
              <w:ind w:right="113"/>
            </w:pPr>
            <w:r>
              <w:t>Установки для переработки облученного ядерного топлива;</w:t>
            </w:r>
          </w:p>
        </w:tc>
        <w:tc>
          <w:tcPr>
            <w:tcW w:w="498" w:type="pct"/>
            <w:shd w:val="clear" w:color="auto" w:fill="auto"/>
          </w:tcPr>
          <w:p w14:paraId="46D90B80" w14:textId="77777777" w:rsidR="00C54792" w:rsidRPr="00121E2F" w:rsidRDefault="00C54792" w:rsidP="00C54792">
            <w:pPr>
              <w:spacing w:before="40" w:after="120"/>
              <w:ind w:right="113"/>
              <w:rPr>
                <w:lang w:eastAsia="hu-HU"/>
              </w:rPr>
            </w:pPr>
          </w:p>
        </w:tc>
        <w:tc>
          <w:tcPr>
            <w:tcW w:w="428" w:type="pct"/>
            <w:shd w:val="clear" w:color="auto" w:fill="auto"/>
          </w:tcPr>
          <w:p w14:paraId="0F9B1953" w14:textId="77777777" w:rsidR="00C54792" w:rsidRPr="00121E2F" w:rsidRDefault="00C54792" w:rsidP="00C54792">
            <w:pPr>
              <w:spacing w:before="40" w:after="120"/>
              <w:ind w:right="113"/>
              <w:rPr>
                <w:lang w:eastAsia="hu-HU"/>
              </w:rPr>
            </w:pPr>
          </w:p>
        </w:tc>
      </w:tr>
      <w:tr w:rsidR="00C54792" w:rsidRPr="00121E2F" w14:paraId="606427FA" w14:textId="77777777" w:rsidTr="00C54792">
        <w:trPr>
          <w:cantSplit/>
        </w:trPr>
        <w:tc>
          <w:tcPr>
            <w:tcW w:w="309" w:type="pct"/>
            <w:shd w:val="clear" w:color="auto" w:fill="auto"/>
          </w:tcPr>
          <w:p w14:paraId="19E4D0F2" w14:textId="77777777" w:rsidR="00C54792" w:rsidRPr="00B875C9" w:rsidRDefault="00C54792" w:rsidP="00C54792">
            <w:pPr>
              <w:spacing w:before="40" w:after="120"/>
              <w:ind w:right="113"/>
            </w:pPr>
            <w:r>
              <w:t>3. b)</w:t>
            </w:r>
          </w:p>
        </w:tc>
        <w:tc>
          <w:tcPr>
            <w:tcW w:w="3765" w:type="pct"/>
            <w:shd w:val="clear" w:color="auto" w:fill="auto"/>
          </w:tcPr>
          <w:p w14:paraId="7A3088F6" w14:textId="77777777" w:rsidR="00C54792" w:rsidRPr="00121E2F" w:rsidRDefault="00C54792" w:rsidP="00C54792">
            <w:pPr>
              <w:spacing w:before="40" w:after="120"/>
              <w:ind w:right="113"/>
            </w:pPr>
            <w:r>
              <w:t>Установки, предназначенные:</w:t>
            </w:r>
          </w:p>
          <w:p w14:paraId="33033649" w14:textId="77777777" w:rsidR="00C54792" w:rsidRPr="00121E2F" w:rsidRDefault="00C54792" w:rsidP="00C54792">
            <w:pPr>
              <w:spacing w:before="40" w:after="120"/>
              <w:ind w:right="113"/>
            </w:pPr>
            <w:r>
              <w:t>– для производства или обогащения ядерного топлива;</w:t>
            </w:r>
          </w:p>
        </w:tc>
        <w:tc>
          <w:tcPr>
            <w:tcW w:w="498" w:type="pct"/>
            <w:shd w:val="clear" w:color="auto" w:fill="auto"/>
          </w:tcPr>
          <w:p w14:paraId="1D465E2C" w14:textId="77777777" w:rsidR="00C54792" w:rsidRPr="00121E2F" w:rsidRDefault="00C54792" w:rsidP="00C54792">
            <w:pPr>
              <w:spacing w:before="40" w:after="120"/>
              <w:ind w:right="113"/>
              <w:rPr>
                <w:lang w:eastAsia="hu-HU"/>
              </w:rPr>
            </w:pPr>
          </w:p>
        </w:tc>
        <w:tc>
          <w:tcPr>
            <w:tcW w:w="428" w:type="pct"/>
            <w:shd w:val="clear" w:color="auto" w:fill="auto"/>
          </w:tcPr>
          <w:p w14:paraId="2F9774AF" w14:textId="77777777" w:rsidR="00C54792" w:rsidRPr="00121E2F" w:rsidRDefault="00C54792" w:rsidP="00C54792">
            <w:pPr>
              <w:spacing w:before="40" w:after="120"/>
              <w:ind w:right="113"/>
              <w:rPr>
                <w:lang w:eastAsia="hu-HU"/>
              </w:rPr>
            </w:pPr>
          </w:p>
        </w:tc>
      </w:tr>
      <w:tr w:rsidR="00C54792" w:rsidRPr="00121E2F" w14:paraId="72DDAD4D" w14:textId="77777777" w:rsidTr="00C54792">
        <w:trPr>
          <w:cantSplit/>
        </w:trPr>
        <w:tc>
          <w:tcPr>
            <w:tcW w:w="309" w:type="pct"/>
            <w:shd w:val="clear" w:color="auto" w:fill="auto"/>
          </w:tcPr>
          <w:p w14:paraId="7D5E89D1" w14:textId="77777777" w:rsidR="00C54792" w:rsidRPr="00121E2F" w:rsidRDefault="00C54792" w:rsidP="00C54792">
            <w:pPr>
              <w:spacing w:before="40" w:after="120"/>
              <w:ind w:right="113"/>
              <w:rPr>
                <w:lang w:eastAsia="hu-HU"/>
              </w:rPr>
            </w:pPr>
          </w:p>
        </w:tc>
        <w:tc>
          <w:tcPr>
            <w:tcW w:w="3765" w:type="pct"/>
            <w:shd w:val="clear" w:color="auto" w:fill="auto"/>
          </w:tcPr>
          <w:p w14:paraId="2EDA1BA0" w14:textId="77777777" w:rsidR="00C54792" w:rsidRPr="00121E2F" w:rsidRDefault="00C54792" w:rsidP="00C54792">
            <w:pPr>
              <w:spacing w:before="40" w:after="120"/>
              <w:ind w:right="113"/>
            </w:pPr>
            <w:r>
              <w:t>– для обработки облученного ядерного топлива или высокорадиоактивных отходов;</w:t>
            </w:r>
          </w:p>
        </w:tc>
        <w:tc>
          <w:tcPr>
            <w:tcW w:w="498" w:type="pct"/>
            <w:shd w:val="clear" w:color="auto" w:fill="auto"/>
          </w:tcPr>
          <w:p w14:paraId="006296FB" w14:textId="77777777" w:rsidR="00C54792" w:rsidRPr="00121E2F" w:rsidRDefault="00C54792" w:rsidP="00C54792">
            <w:pPr>
              <w:spacing w:before="40" w:after="120"/>
              <w:ind w:right="113"/>
              <w:rPr>
                <w:lang w:eastAsia="hu-HU"/>
              </w:rPr>
            </w:pPr>
          </w:p>
        </w:tc>
        <w:tc>
          <w:tcPr>
            <w:tcW w:w="428" w:type="pct"/>
            <w:shd w:val="clear" w:color="auto" w:fill="auto"/>
          </w:tcPr>
          <w:p w14:paraId="6146C418" w14:textId="77777777" w:rsidR="00C54792" w:rsidRPr="00121E2F" w:rsidRDefault="00C54792" w:rsidP="00C54792">
            <w:pPr>
              <w:spacing w:before="40" w:after="120"/>
              <w:ind w:right="113"/>
              <w:rPr>
                <w:lang w:eastAsia="hu-HU"/>
              </w:rPr>
            </w:pPr>
          </w:p>
        </w:tc>
      </w:tr>
      <w:tr w:rsidR="00C54792" w:rsidRPr="00121E2F" w14:paraId="6BA74351" w14:textId="77777777" w:rsidTr="00C54792">
        <w:trPr>
          <w:cantSplit/>
        </w:trPr>
        <w:tc>
          <w:tcPr>
            <w:tcW w:w="309" w:type="pct"/>
            <w:shd w:val="clear" w:color="auto" w:fill="auto"/>
          </w:tcPr>
          <w:p w14:paraId="3D4E505E" w14:textId="77777777" w:rsidR="00C54792" w:rsidRPr="00121E2F" w:rsidRDefault="00C54792" w:rsidP="00C54792">
            <w:pPr>
              <w:spacing w:before="40" w:after="120"/>
              <w:ind w:right="113"/>
              <w:rPr>
                <w:lang w:eastAsia="hu-HU"/>
              </w:rPr>
            </w:pPr>
          </w:p>
        </w:tc>
        <w:tc>
          <w:tcPr>
            <w:tcW w:w="3765" w:type="pct"/>
            <w:shd w:val="clear" w:color="auto" w:fill="auto"/>
          </w:tcPr>
          <w:p w14:paraId="006E077C" w14:textId="77777777" w:rsidR="00C54792" w:rsidRPr="00121E2F" w:rsidRDefault="00C54792" w:rsidP="00C54792">
            <w:pPr>
              <w:spacing w:before="40" w:after="120"/>
              <w:ind w:right="113"/>
            </w:pPr>
            <w:r>
              <w:t>– для окончательного удаления облученного ядерного топлива;</w:t>
            </w:r>
          </w:p>
        </w:tc>
        <w:tc>
          <w:tcPr>
            <w:tcW w:w="498" w:type="pct"/>
            <w:shd w:val="clear" w:color="auto" w:fill="auto"/>
          </w:tcPr>
          <w:p w14:paraId="1821D1A7" w14:textId="77777777" w:rsidR="00C54792" w:rsidRPr="00121E2F" w:rsidRDefault="00C54792" w:rsidP="00C54792">
            <w:pPr>
              <w:spacing w:before="40" w:after="120"/>
              <w:ind w:right="113"/>
              <w:rPr>
                <w:lang w:eastAsia="hu-HU"/>
              </w:rPr>
            </w:pPr>
          </w:p>
        </w:tc>
        <w:tc>
          <w:tcPr>
            <w:tcW w:w="428" w:type="pct"/>
            <w:shd w:val="clear" w:color="auto" w:fill="auto"/>
          </w:tcPr>
          <w:p w14:paraId="6474B095" w14:textId="77777777" w:rsidR="00C54792" w:rsidRPr="00121E2F" w:rsidRDefault="00C54792" w:rsidP="00C54792">
            <w:pPr>
              <w:spacing w:before="40" w:after="120"/>
              <w:ind w:right="113"/>
              <w:rPr>
                <w:lang w:eastAsia="hu-HU"/>
              </w:rPr>
            </w:pPr>
          </w:p>
        </w:tc>
      </w:tr>
      <w:tr w:rsidR="00C54792" w:rsidRPr="00121E2F" w14:paraId="160E512F" w14:textId="77777777" w:rsidTr="00C54792">
        <w:trPr>
          <w:cantSplit/>
        </w:trPr>
        <w:tc>
          <w:tcPr>
            <w:tcW w:w="309" w:type="pct"/>
            <w:shd w:val="clear" w:color="auto" w:fill="auto"/>
          </w:tcPr>
          <w:p w14:paraId="0ACE7443" w14:textId="77777777" w:rsidR="00C54792" w:rsidRPr="00121E2F" w:rsidRDefault="00C54792" w:rsidP="00C54792">
            <w:pPr>
              <w:spacing w:before="40" w:after="120"/>
              <w:ind w:right="113"/>
              <w:rPr>
                <w:lang w:eastAsia="hu-HU"/>
              </w:rPr>
            </w:pPr>
          </w:p>
        </w:tc>
        <w:tc>
          <w:tcPr>
            <w:tcW w:w="3765" w:type="pct"/>
            <w:shd w:val="clear" w:color="auto" w:fill="auto"/>
          </w:tcPr>
          <w:p w14:paraId="2D4EEF4E" w14:textId="77777777" w:rsidR="00C54792" w:rsidRPr="00121E2F" w:rsidRDefault="00C54792" w:rsidP="00C54792">
            <w:pPr>
              <w:spacing w:before="40" w:after="120"/>
              <w:ind w:right="113"/>
            </w:pPr>
            <w:r>
              <w:t>– исключительно для окончательного удаления радиоактивных отходов; или</w:t>
            </w:r>
          </w:p>
        </w:tc>
        <w:tc>
          <w:tcPr>
            <w:tcW w:w="498" w:type="pct"/>
            <w:shd w:val="clear" w:color="auto" w:fill="auto"/>
          </w:tcPr>
          <w:p w14:paraId="483F4952" w14:textId="77777777" w:rsidR="00C54792" w:rsidRPr="00121E2F" w:rsidRDefault="00C54792" w:rsidP="00C54792">
            <w:pPr>
              <w:spacing w:before="40" w:after="120"/>
              <w:ind w:right="113"/>
              <w:rPr>
                <w:lang w:eastAsia="hu-HU"/>
              </w:rPr>
            </w:pPr>
          </w:p>
        </w:tc>
        <w:tc>
          <w:tcPr>
            <w:tcW w:w="428" w:type="pct"/>
            <w:shd w:val="clear" w:color="auto" w:fill="auto"/>
          </w:tcPr>
          <w:p w14:paraId="3EEC9B4B" w14:textId="77777777" w:rsidR="00C54792" w:rsidRPr="00121E2F" w:rsidRDefault="00C54792" w:rsidP="00C54792">
            <w:pPr>
              <w:spacing w:before="40" w:after="120"/>
              <w:ind w:right="113"/>
              <w:rPr>
                <w:lang w:eastAsia="hu-HU"/>
              </w:rPr>
            </w:pPr>
          </w:p>
        </w:tc>
      </w:tr>
      <w:tr w:rsidR="00C54792" w:rsidRPr="00121E2F" w14:paraId="6D29B479" w14:textId="77777777" w:rsidTr="00C54792">
        <w:trPr>
          <w:cantSplit/>
        </w:trPr>
        <w:tc>
          <w:tcPr>
            <w:tcW w:w="309" w:type="pct"/>
            <w:shd w:val="clear" w:color="auto" w:fill="auto"/>
          </w:tcPr>
          <w:p w14:paraId="3E4D2FBF" w14:textId="77777777" w:rsidR="00C54792" w:rsidRPr="00121E2F" w:rsidRDefault="00C54792" w:rsidP="00C54792">
            <w:pPr>
              <w:spacing w:before="40" w:after="120"/>
              <w:ind w:right="113"/>
              <w:rPr>
                <w:lang w:eastAsia="hu-HU"/>
              </w:rPr>
            </w:pPr>
          </w:p>
        </w:tc>
        <w:tc>
          <w:tcPr>
            <w:tcW w:w="3765" w:type="pct"/>
            <w:shd w:val="clear" w:color="auto" w:fill="auto"/>
          </w:tcPr>
          <w:p w14:paraId="322D8AA7" w14:textId="77777777" w:rsidR="00C54792" w:rsidRPr="00121E2F" w:rsidRDefault="00C54792" w:rsidP="00C54792">
            <w:pPr>
              <w:spacing w:before="40" w:after="120"/>
              <w:ind w:right="113"/>
            </w:pPr>
            <w:r>
              <w:t>– исключительно для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tc>
        <w:tc>
          <w:tcPr>
            <w:tcW w:w="498" w:type="pct"/>
            <w:shd w:val="clear" w:color="auto" w:fill="auto"/>
          </w:tcPr>
          <w:p w14:paraId="182D0176" w14:textId="77777777" w:rsidR="00C54792" w:rsidRPr="00121E2F" w:rsidRDefault="00C54792" w:rsidP="00C54792">
            <w:pPr>
              <w:spacing w:before="40" w:after="120"/>
              <w:ind w:right="113"/>
              <w:rPr>
                <w:lang w:eastAsia="hu-HU"/>
              </w:rPr>
            </w:pPr>
          </w:p>
        </w:tc>
        <w:tc>
          <w:tcPr>
            <w:tcW w:w="428" w:type="pct"/>
            <w:shd w:val="clear" w:color="auto" w:fill="auto"/>
          </w:tcPr>
          <w:p w14:paraId="119DC8B6" w14:textId="77777777" w:rsidR="00C54792" w:rsidRPr="00121E2F" w:rsidRDefault="00C54792" w:rsidP="00C54792">
            <w:pPr>
              <w:spacing w:before="40" w:after="120"/>
              <w:ind w:right="113"/>
              <w:rPr>
                <w:lang w:eastAsia="hu-HU"/>
              </w:rPr>
            </w:pPr>
          </w:p>
        </w:tc>
      </w:tr>
      <w:tr w:rsidR="00C54792" w:rsidRPr="00121E2F" w14:paraId="266B1572" w14:textId="77777777" w:rsidTr="00C54792">
        <w:trPr>
          <w:cantSplit/>
        </w:trPr>
        <w:tc>
          <w:tcPr>
            <w:tcW w:w="309" w:type="pct"/>
            <w:shd w:val="clear" w:color="auto" w:fill="auto"/>
          </w:tcPr>
          <w:p w14:paraId="73FD754C" w14:textId="77777777" w:rsidR="00C54792" w:rsidRPr="00B875C9" w:rsidRDefault="00C54792" w:rsidP="00C54792">
            <w:pPr>
              <w:spacing w:before="40" w:after="120"/>
              <w:ind w:right="113"/>
            </w:pPr>
            <w:r>
              <w:t>4.</w:t>
            </w:r>
          </w:p>
        </w:tc>
        <w:tc>
          <w:tcPr>
            <w:tcW w:w="3765" w:type="pct"/>
            <w:shd w:val="clear" w:color="auto" w:fill="auto"/>
          </w:tcPr>
          <w:p w14:paraId="5D89E1D0" w14:textId="77777777" w:rsidR="00C54792" w:rsidRPr="00622879" w:rsidRDefault="00C54792" w:rsidP="00C54792">
            <w:pPr>
              <w:spacing w:before="40" w:after="120"/>
              <w:ind w:right="113"/>
            </w:pPr>
            <w:r>
              <w:t>Крупные установки для доменного и мартеновского производства и предприятия цветной металлургии.</w:t>
            </w:r>
          </w:p>
        </w:tc>
        <w:tc>
          <w:tcPr>
            <w:tcW w:w="498" w:type="pct"/>
            <w:shd w:val="clear" w:color="auto" w:fill="auto"/>
          </w:tcPr>
          <w:p w14:paraId="0DA8D67C" w14:textId="77777777" w:rsidR="00C54792" w:rsidRPr="00622879" w:rsidRDefault="00C54792" w:rsidP="00C54792">
            <w:pPr>
              <w:spacing w:before="40" w:after="120"/>
              <w:ind w:right="113"/>
              <w:rPr>
                <w:lang w:eastAsia="hu-HU"/>
              </w:rPr>
            </w:pPr>
          </w:p>
        </w:tc>
        <w:tc>
          <w:tcPr>
            <w:tcW w:w="428" w:type="pct"/>
            <w:shd w:val="clear" w:color="auto" w:fill="auto"/>
          </w:tcPr>
          <w:p w14:paraId="2139186F" w14:textId="77777777" w:rsidR="00C54792" w:rsidRPr="00622879" w:rsidRDefault="00C54792" w:rsidP="00C54792">
            <w:pPr>
              <w:spacing w:before="40" w:after="120"/>
              <w:ind w:right="113"/>
              <w:rPr>
                <w:lang w:eastAsia="hu-HU"/>
              </w:rPr>
            </w:pPr>
          </w:p>
        </w:tc>
      </w:tr>
      <w:tr w:rsidR="00C54792" w:rsidRPr="00121E2F" w14:paraId="41F55A23" w14:textId="77777777" w:rsidTr="00C54792">
        <w:trPr>
          <w:cantSplit/>
        </w:trPr>
        <w:tc>
          <w:tcPr>
            <w:tcW w:w="309" w:type="pct"/>
            <w:shd w:val="clear" w:color="auto" w:fill="auto"/>
          </w:tcPr>
          <w:p w14:paraId="752275F3" w14:textId="77777777" w:rsidR="00C54792" w:rsidRPr="00B875C9" w:rsidRDefault="00C54792" w:rsidP="00C54792">
            <w:pPr>
              <w:spacing w:before="40" w:after="120"/>
              <w:ind w:right="113"/>
            </w:pPr>
            <w:r>
              <w:lastRenderedPageBreak/>
              <w:t>5.</w:t>
            </w:r>
          </w:p>
        </w:tc>
        <w:tc>
          <w:tcPr>
            <w:tcW w:w="3765" w:type="pct"/>
            <w:shd w:val="clear" w:color="auto" w:fill="auto"/>
          </w:tcPr>
          <w:p w14:paraId="4613ECAE" w14:textId="28E107F6" w:rsidR="00C54792" w:rsidRPr="00121E2F" w:rsidRDefault="00C54792" w:rsidP="00C54792">
            <w:pPr>
              <w:spacing w:before="40" w:after="120"/>
              <w:ind w:right="113"/>
            </w:pPr>
            <w:r>
              <w:t xml:space="preserve">Установки для извлечения асбеста, а также переработки и преобразования асбеста и асбестосодержащих продуктов: в отношении </w:t>
            </w:r>
            <w:proofErr w:type="spellStart"/>
            <w:r>
              <w:t>асбестоцеметных</w:t>
            </w:r>
            <w:proofErr w:type="spellEnd"/>
            <w:r>
              <w:t xml:space="preserve"> продуктов — с годовым производством более 20 000 метрических тонн готовой продукции; в отношении фрикционных материалов — с годовым производством более 50 метрических тонн готовой продукции; и в отношении других видов применения асбеста — с производством более 200 метрических тонн в год.</w:t>
            </w:r>
          </w:p>
        </w:tc>
        <w:tc>
          <w:tcPr>
            <w:tcW w:w="498" w:type="pct"/>
            <w:shd w:val="clear" w:color="auto" w:fill="auto"/>
          </w:tcPr>
          <w:p w14:paraId="056B9D5D" w14:textId="77777777" w:rsidR="00C54792" w:rsidRPr="00121E2F" w:rsidRDefault="00C54792" w:rsidP="00C54792">
            <w:pPr>
              <w:spacing w:before="40" w:after="120"/>
              <w:ind w:right="113"/>
              <w:rPr>
                <w:lang w:eastAsia="hu-HU"/>
              </w:rPr>
            </w:pPr>
          </w:p>
        </w:tc>
        <w:tc>
          <w:tcPr>
            <w:tcW w:w="428" w:type="pct"/>
            <w:shd w:val="clear" w:color="auto" w:fill="auto"/>
          </w:tcPr>
          <w:p w14:paraId="0C80BD93" w14:textId="77777777" w:rsidR="00C54792" w:rsidRPr="00121E2F" w:rsidRDefault="00C54792" w:rsidP="00C54792">
            <w:pPr>
              <w:spacing w:before="40" w:after="120"/>
              <w:ind w:right="113"/>
              <w:rPr>
                <w:lang w:eastAsia="hu-HU"/>
              </w:rPr>
            </w:pPr>
          </w:p>
        </w:tc>
      </w:tr>
      <w:tr w:rsidR="00C54792" w:rsidRPr="00B875C9" w14:paraId="5129185C" w14:textId="77777777" w:rsidTr="00C54792">
        <w:trPr>
          <w:cantSplit/>
          <w:trHeight w:val="483"/>
        </w:trPr>
        <w:tc>
          <w:tcPr>
            <w:tcW w:w="309" w:type="pct"/>
            <w:shd w:val="clear" w:color="auto" w:fill="auto"/>
          </w:tcPr>
          <w:p w14:paraId="7C8FD138" w14:textId="77777777" w:rsidR="00C54792" w:rsidRPr="00B875C9" w:rsidRDefault="00C54792" w:rsidP="00C54792">
            <w:pPr>
              <w:spacing w:before="40" w:after="120"/>
              <w:ind w:right="113"/>
            </w:pPr>
            <w:r>
              <w:t>6.</w:t>
            </w:r>
          </w:p>
        </w:tc>
        <w:tc>
          <w:tcPr>
            <w:tcW w:w="3765" w:type="pct"/>
            <w:shd w:val="clear" w:color="auto" w:fill="auto"/>
          </w:tcPr>
          <w:p w14:paraId="345A4FC0" w14:textId="77777777" w:rsidR="00C54792" w:rsidRPr="00B875C9" w:rsidRDefault="00C54792" w:rsidP="00C54792">
            <w:pPr>
              <w:spacing w:before="40" w:after="120"/>
              <w:ind w:right="113"/>
            </w:pPr>
            <w:r>
              <w:t>Химические комбинаты.</w:t>
            </w:r>
          </w:p>
        </w:tc>
        <w:tc>
          <w:tcPr>
            <w:tcW w:w="498" w:type="pct"/>
            <w:shd w:val="clear" w:color="auto" w:fill="auto"/>
          </w:tcPr>
          <w:p w14:paraId="07B23CB7" w14:textId="77777777" w:rsidR="00C54792" w:rsidRPr="00B875C9" w:rsidRDefault="00C54792" w:rsidP="00C54792">
            <w:pPr>
              <w:spacing w:before="40" w:after="120"/>
              <w:ind w:right="113"/>
              <w:rPr>
                <w:lang w:eastAsia="hu-HU"/>
              </w:rPr>
            </w:pPr>
          </w:p>
        </w:tc>
        <w:tc>
          <w:tcPr>
            <w:tcW w:w="428" w:type="pct"/>
            <w:shd w:val="clear" w:color="auto" w:fill="auto"/>
          </w:tcPr>
          <w:p w14:paraId="5BCFE24A" w14:textId="77777777" w:rsidR="00C54792" w:rsidRPr="00B875C9" w:rsidRDefault="00C54792" w:rsidP="00C54792">
            <w:pPr>
              <w:spacing w:before="40" w:after="120"/>
              <w:ind w:right="113"/>
              <w:rPr>
                <w:lang w:eastAsia="hu-HU"/>
              </w:rPr>
            </w:pPr>
          </w:p>
        </w:tc>
      </w:tr>
      <w:tr w:rsidR="00C54792" w:rsidRPr="00121E2F" w14:paraId="5FAC4F3F" w14:textId="77777777" w:rsidTr="00C54792">
        <w:trPr>
          <w:cantSplit/>
        </w:trPr>
        <w:tc>
          <w:tcPr>
            <w:tcW w:w="309" w:type="pct"/>
            <w:shd w:val="clear" w:color="auto" w:fill="auto"/>
          </w:tcPr>
          <w:p w14:paraId="30985558" w14:textId="77777777" w:rsidR="00C54792" w:rsidRPr="00B875C9" w:rsidRDefault="00C54792" w:rsidP="00C54792">
            <w:pPr>
              <w:spacing w:before="40" w:after="120"/>
              <w:ind w:right="113"/>
            </w:pPr>
            <w:r>
              <w:t>7. а)</w:t>
            </w:r>
          </w:p>
        </w:tc>
        <w:tc>
          <w:tcPr>
            <w:tcW w:w="3765" w:type="pct"/>
            <w:shd w:val="clear" w:color="auto" w:fill="auto"/>
          </w:tcPr>
          <w:p w14:paraId="5F0ED53A" w14:textId="4BFA988B" w:rsidR="00C54792" w:rsidRPr="00121E2F" w:rsidRDefault="00C54792" w:rsidP="00C54792">
            <w:pPr>
              <w:spacing w:before="40" w:after="120"/>
              <w:ind w:right="113"/>
            </w:pPr>
            <w:r>
              <w:t>Строительство автомагистралей, скоростных дорог</w:t>
            </w:r>
            <w:r w:rsidRPr="006E0041">
              <w:rPr>
                <w:vertAlign w:val="superscript"/>
              </w:rPr>
              <w:t>2</w:t>
            </w:r>
            <w:r>
              <w:t>, трасс для железных дорог дальнего сообщения и аэропортов</w:t>
            </w:r>
            <w:r w:rsidRPr="006E0041">
              <w:rPr>
                <w:vertAlign w:val="superscript"/>
              </w:rPr>
              <w:t>3</w:t>
            </w:r>
            <w:r>
              <w:t xml:space="preserve"> с длиной основной взлетно-посадочной полосы в 2 100 метров или более.</w:t>
            </w:r>
          </w:p>
        </w:tc>
        <w:tc>
          <w:tcPr>
            <w:tcW w:w="498" w:type="pct"/>
            <w:shd w:val="clear" w:color="auto" w:fill="auto"/>
          </w:tcPr>
          <w:p w14:paraId="5716FE1E" w14:textId="77777777" w:rsidR="00C54792" w:rsidRPr="00121E2F" w:rsidRDefault="00C54792" w:rsidP="00C54792">
            <w:pPr>
              <w:spacing w:before="40" w:after="120"/>
              <w:ind w:right="113"/>
              <w:rPr>
                <w:lang w:eastAsia="hu-HU"/>
              </w:rPr>
            </w:pPr>
          </w:p>
        </w:tc>
        <w:tc>
          <w:tcPr>
            <w:tcW w:w="428" w:type="pct"/>
            <w:shd w:val="clear" w:color="auto" w:fill="auto"/>
          </w:tcPr>
          <w:p w14:paraId="281F9BE4" w14:textId="77777777" w:rsidR="00C54792" w:rsidRPr="00121E2F" w:rsidRDefault="00C54792" w:rsidP="00C54792">
            <w:pPr>
              <w:spacing w:before="40" w:after="120"/>
              <w:ind w:right="113"/>
              <w:rPr>
                <w:lang w:eastAsia="hu-HU"/>
              </w:rPr>
            </w:pPr>
          </w:p>
        </w:tc>
      </w:tr>
      <w:tr w:rsidR="00C54792" w:rsidRPr="00121E2F" w14:paraId="738C669D" w14:textId="77777777" w:rsidTr="00C54792">
        <w:trPr>
          <w:cantSplit/>
        </w:trPr>
        <w:tc>
          <w:tcPr>
            <w:tcW w:w="309" w:type="pct"/>
            <w:shd w:val="clear" w:color="auto" w:fill="auto"/>
          </w:tcPr>
          <w:p w14:paraId="7069006C" w14:textId="77777777" w:rsidR="00C54792" w:rsidRPr="00B875C9" w:rsidRDefault="00C54792" w:rsidP="00C54792">
            <w:pPr>
              <w:spacing w:before="40" w:after="120"/>
              <w:ind w:right="113"/>
            </w:pPr>
            <w:r>
              <w:t>7. b)</w:t>
            </w:r>
          </w:p>
        </w:tc>
        <w:tc>
          <w:tcPr>
            <w:tcW w:w="3765" w:type="pct"/>
            <w:shd w:val="clear" w:color="auto" w:fill="auto"/>
          </w:tcPr>
          <w:p w14:paraId="07421597" w14:textId="77777777" w:rsidR="00C54792" w:rsidRPr="00121E2F" w:rsidRDefault="00C54792" w:rsidP="00C54792">
            <w:pPr>
              <w:spacing w:before="40" w:after="120"/>
              <w:ind w:right="113"/>
            </w:pPr>
            <w:r>
              <w:t>Строительство новых дорог, имеющих четыре или более полос движения, или реконструкция и/или расширение существующих дорог, имеющих две или менее полос движения, с целью создания четырех или более полос для движения там, где такая новая дорога или реконструированный и/или расширенный участок дороги будут иметь непрерывную протяженность в 10 км или более.</w:t>
            </w:r>
          </w:p>
        </w:tc>
        <w:tc>
          <w:tcPr>
            <w:tcW w:w="498" w:type="pct"/>
            <w:shd w:val="clear" w:color="auto" w:fill="auto"/>
          </w:tcPr>
          <w:p w14:paraId="0D42FA21" w14:textId="77777777" w:rsidR="00C54792" w:rsidRPr="00121E2F" w:rsidRDefault="00C54792" w:rsidP="00C54792">
            <w:pPr>
              <w:spacing w:before="40" w:after="120"/>
              <w:ind w:right="113"/>
              <w:rPr>
                <w:lang w:eastAsia="hu-HU"/>
              </w:rPr>
            </w:pPr>
          </w:p>
        </w:tc>
        <w:tc>
          <w:tcPr>
            <w:tcW w:w="428" w:type="pct"/>
            <w:shd w:val="clear" w:color="auto" w:fill="auto"/>
          </w:tcPr>
          <w:p w14:paraId="5D828746" w14:textId="77777777" w:rsidR="00C54792" w:rsidRPr="00121E2F" w:rsidRDefault="00C54792" w:rsidP="00C54792">
            <w:pPr>
              <w:spacing w:before="40" w:after="120"/>
              <w:ind w:right="113"/>
              <w:rPr>
                <w:lang w:eastAsia="hu-HU"/>
              </w:rPr>
            </w:pPr>
          </w:p>
        </w:tc>
      </w:tr>
      <w:tr w:rsidR="00C54792" w:rsidRPr="00121E2F" w14:paraId="13D52D5A" w14:textId="77777777" w:rsidTr="00C54792">
        <w:trPr>
          <w:cantSplit/>
        </w:trPr>
        <w:tc>
          <w:tcPr>
            <w:tcW w:w="309" w:type="pct"/>
            <w:shd w:val="clear" w:color="auto" w:fill="auto"/>
          </w:tcPr>
          <w:p w14:paraId="6C497B3C" w14:textId="77777777" w:rsidR="00C54792" w:rsidRPr="00B875C9" w:rsidRDefault="00C54792" w:rsidP="00C54792">
            <w:pPr>
              <w:spacing w:before="40" w:after="120"/>
              <w:ind w:right="113"/>
            </w:pPr>
            <w:r>
              <w:t>8.</w:t>
            </w:r>
          </w:p>
        </w:tc>
        <w:tc>
          <w:tcPr>
            <w:tcW w:w="3765" w:type="pct"/>
            <w:shd w:val="clear" w:color="auto" w:fill="auto"/>
          </w:tcPr>
          <w:p w14:paraId="5A09A3B5" w14:textId="77777777" w:rsidR="00C54792" w:rsidRPr="00622879" w:rsidRDefault="00C54792" w:rsidP="00C54792">
            <w:pPr>
              <w:spacing w:before="40" w:after="120"/>
              <w:ind w:right="113"/>
            </w:pPr>
            <w:r>
              <w:t>Трубопроводы большого диаметра для транспортировки нефти, газа или химических веществ.</w:t>
            </w:r>
          </w:p>
        </w:tc>
        <w:tc>
          <w:tcPr>
            <w:tcW w:w="498" w:type="pct"/>
            <w:shd w:val="clear" w:color="auto" w:fill="auto"/>
          </w:tcPr>
          <w:p w14:paraId="3EDA3AC9" w14:textId="77777777" w:rsidR="00C54792" w:rsidRPr="00622879" w:rsidRDefault="00C54792" w:rsidP="00C54792">
            <w:pPr>
              <w:spacing w:before="40" w:after="120"/>
              <w:ind w:right="113"/>
              <w:rPr>
                <w:lang w:eastAsia="hu-HU"/>
              </w:rPr>
            </w:pPr>
          </w:p>
        </w:tc>
        <w:tc>
          <w:tcPr>
            <w:tcW w:w="428" w:type="pct"/>
            <w:shd w:val="clear" w:color="auto" w:fill="auto"/>
          </w:tcPr>
          <w:p w14:paraId="550DF74D" w14:textId="77777777" w:rsidR="00C54792" w:rsidRPr="00622879" w:rsidRDefault="00C54792" w:rsidP="00C54792">
            <w:pPr>
              <w:spacing w:before="40" w:after="120"/>
              <w:ind w:right="113"/>
              <w:rPr>
                <w:lang w:eastAsia="hu-HU"/>
              </w:rPr>
            </w:pPr>
          </w:p>
        </w:tc>
      </w:tr>
      <w:tr w:rsidR="00C54792" w:rsidRPr="00121E2F" w14:paraId="496F594F" w14:textId="77777777" w:rsidTr="00C54792">
        <w:trPr>
          <w:cantSplit/>
        </w:trPr>
        <w:tc>
          <w:tcPr>
            <w:tcW w:w="309" w:type="pct"/>
            <w:shd w:val="clear" w:color="auto" w:fill="auto"/>
          </w:tcPr>
          <w:p w14:paraId="74398A24" w14:textId="77777777" w:rsidR="00C54792" w:rsidRPr="00B875C9" w:rsidRDefault="00C54792" w:rsidP="00C54792">
            <w:pPr>
              <w:spacing w:before="40" w:after="120"/>
              <w:ind w:right="113"/>
            </w:pPr>
            <w:r>
              <w:t>9.</w:t>
            </w:r>
          </w:p>
        </w:tc>
        <w:tc>
          <w:tcPr>
            <w:tcW w:w="3765" w:type="pct"/>
            <w:shd w:val="clear" w:color="auto" w:fill="auto"/>
          </w:tcPr>
          <w:p w14:paraId="5E758CF9" w14:textId="77777777" w:rsidR="00C54792" w:rsidRPr="00622879" w:rsidRDefault="00C54792" w:rsidP="00C54792">
            <w:pPr>
              <w:spacing w:before="40" w:after="120"/>
              <w:ind w:right="113"/>
            </w:pPr>
            <w:r>
              <w:t>Торговые порты, а также внутренние водные пути и порты для внутреннего судоходства, допускающие проход судов водоизмещением более 1 350 метрических тонн.</w:t>
            </w:r>
          </w:p>
        </w:tc>
        <w:tc>
          <w:tcPr>
            <w:tcW w:w="498" w:type="pct"/>
            <w:shd w:val="clear" w:color="auto" w:fill="auto"/>
          </w:tcPr>
          <w:p w14:paraId="5EAE1D13" w14:textId="77777777" w:rsidR="00C54792" w:rsidRPr="00622879" w:rsidRDefault="00C54792" w:rsidP="00C54792">
            <w:pPr>
              <w:spacing w:before="40" w:after="120"/>
              <w:ind w:right="113"/>
              <w:rPr>
                <w:lang w:eastAsia="hu-HU"/>
              </w:rPr>
            </w:pPr>
          </w:p>
        </w:tc>
        <w:tc>
          <w:tcPr>
            <w:tcW w:w="428" w:type="pct"/>
            <w:shd w:val="clear" w:color="auto" w:fill="auto"/>
          </w:tcPr>
          <w:p w14:paraId="589E3BF7" w14:textId="77777777" w:rsidR="00C54792" w:rsidRPr="00622879" w:rsidRDefault="00C54792" w:rsidP="00C54792">
            <w:pPr>
              <w:spacing w:before="40" w:after="120"/>
              <w:ind w:right="113"/>
              <w:rPr>
                <w:lang w:eastAsia="hu-HU"/>
              </w:rPr>
            </w:pPr>
          </w:p>
        </w:tc>
      </w:tr>
      <w:tr w:rsidR="00C54792" w:rsidRPr="00121E2F" w14:paraId="46C57E43" w14:textId="77777777" w:rsidTr="00C54792">
        <w:trPr>
          <w:cantSplit/>
        </w:trPr>
        <w:tc>
          <w:tcPr>
            <w:tcW w:w="309" w:type="pct"/>
            <w:shd w:val="clear" w:color="auto" w:fill="auto"/>
          </w:tcPr>
          <w:p w14:paraId="4FC1F8BA" w14:textId="77777777" w:rsidR="00C54792" w:rsidRPr="00B875C9" w:rsidRDefault="00C54792" w:rsidP="00C54792">
            <w:pPr>
              <w:spacing w:before="40" w:after="120"/>
              <w:ind w:right="113"/>
            </w:pPr>
            <w:r>
              <w:t>10. a)</w:t>
            </w:r>
          </w:p>
        </w:tc>
        <w:tc>
          <w:tcPr>
            <w:tcW w:w="3765" w:type="pct"/>
            <w:shd w:val="clear" w:color="auto" w:fill="auto"/>
          </w:tcPr>
          <w:p w14:paraId="5F6FC6EB" w14:textId="77777777" w:rsidR="00C54792" w:rsidRPr="00622879" w:rsidRDefault="00C54792" w:rsidP="00C54792">
            <w:pPr>
              <w:spacing w:before="40" w:after="120"/>
              <w:ind w:right="113"/>
            </w:pPr>
            <w:r>
              <w:t>Установки по удалению отходов для сжигания, химической переработки или захоронения токсических и опасных отходов;</w:t>
            </w:r>
          </w:p>
        </w:tc>
        <w:tc>
          <w:tcPr>
            <w:tcW w:w="498" w:type="pct"/>
            <w:shd w:val="clear" w:color="auto" w:fill="auto"/>
          </w:tcPr>
          <w:p w14:paraId="5E2F0CEC" w14:textId="77777777" w:rsidR="00C54792" w:rsidRPr="00622879" w:rsidRDefault="00C54792" w:rsidP="00C54792">
            <w:pPr>
              <w:spacing w:before="40" w:after="120"/>
              <w:ind w:right="113"/>
              <w:rPr>
                <w:lang w:eastAsia="hu-HU"/>
              </w:rPr>
            </w:pPr>
          </w:p>
        </w:tc>
        <w:tc>
          <w:tcPr>
            <w:tcW w:w="428" w:type="pct"/>
            <w:shd w:val="clear" w:color="auto" w:fill="auto"/>
          </w:tcPr>
          <w:p w14:paraId="4E0F949F" w14:textId="77777777" w:rsidR="00C54792" w:rsidRPr="00622879" w:rsidRDefault="00C54792" w:rsidP="00C54792">
            <w:pPr>
              <w:spacing w:before="40" w:after="120"/>
              <w:ind w:right="113"/>
              <w:rPr>
                <w:lang w:eastAsia="hu-HU"/>
              </w:rPr>
            </w:pPr>
          </w:p>
        </w:tc>
      </w:tr>
      <w:tr w:rsidR="00C54792" w:rsidRPr="00121E2F" w14:paraId="7DC163C3" w14:textId="77777777" w:rsidTr="00C54792">
        <w:trPr>
          <w:cantSplit/>
        </w:trPr>
        <w:tc>
          <w:tcPr>
            <w:tcW w:w="309" w:type="pct"/>
            <w:shd w:val="clear" w:color="auto" w:fill="auto"/>
          </w:tcPr>
          <w:p w14:paraId="2189BCC3" w14:textId="77777777" w:rsidR="00C54792" w:rsidRPr="00B875C9" w:rsidRDefault="00C54792" w:rsidP="00C54792">
            <w:pPr>
              <w:spacing w:before="40" w:after="120"/>
              <w:ind w:right="113"/>
            </w:pPr>
            <w:r>
              <w:t>10. b)</w:t>
            </w:r>
          </w:p>
        </w:tc>
        <w:tc>
          <w:tcPr>
            <w:tcW w:w="3765" w:type="pct"/>
            <w:shd w:val="clear" w:color="auto" w:fill="auto"/>
          </w:tcPr>
          <w:p w14:paraId="3C1B584F" w14:textId="77777777" w:rsidR="00C54792" w:rsidRPr="00121E2F" w:rsidRDefault="00C54792" w:rsidP="00C54792">
            <w:pPr>
              <w:spacing w:before="40" w:after="120"/>
              <w:ind w:right="113"/>
            </w:pPr>
            <w:r>
              <w:t>Установки по удалению отходов для сжигания или химической переработки неопасных отходов производительностью, превышающей 100 метрических тонн в день.</w:t>
            </w:r>
          </w:p>
        </w:tc>
        <w:tc>
          <w:tcPr>
            <w:tcW w:w="498" w:type="pct"/>
            <w:shd w:val="clear" w:color="auto" w:fill="auto"/>
          </w:tcPr>
          <w:p w14:paraId="0017B5E1" w14:textId="77777777" w:rsidR="00C54792" w:rsidRPr="00121E2F" w:rsidRDefault="00C54792" w:rsidP="00C54792">
            <w:pPr>
              <w:spacing w:before="40" w:after="120"/>
              <w:ind w:right="113"/>
              <w:rPr>
                <w:lang w:eastAsia="hu-HU"/>
              </w:rPr>
            </w:pPr>
          </w:p>
        </w:tc>
        <w:tc>
          <w:tcPr>
            <w:tcW w:w="428" w:type="pct"/>
            <w:shd w:val="clear" w:color="auto" w:fill="auto"/>
          </w:tcPr>
          <w:p w14:paraId="28A930C9" w14:textId="77777777" w:rsidR="00C54792" w:rsidRPr="00121E2F" w:rsidRDefault="00C54792" w:rsidP="00C54792">
            <w:pPr>
              <w:spacing w:before="40" w:after="120"/>
              <w:ind w:right="113"/>
              <w:rPr>
                <w:lang w:eastAsia="hu-HU"/>
              </w:rPr>
            </w:pPr>
          </w:p>
        </w:tc>
      </w:tr>
      <w:tr w:rsidR="00C54792" w:rsidRPr="00B875C9" w14:paraId="5D695A16" w14:textId="77777777" w:rsidTr="00C54792">
        <w:trPr>
          <w:cantSplit/>
        </w:trPr>
        <w:tc>
          <w:tcPr>
            <w:tcW w:w="309" w:type="pct"/>
            <w:shd w:val="clear" w:color="auto" w:fill="auto"/>
          </w:tcPr>
          <w:p w14:paraId="7F1D2805" w14:textId="77777777" w:rsidR="00C54792" w:rsidRPr="00B875C9" w:rsidRDefault="00C54792" w:rsidP="00C54792">
            <w:pPr>
              <w:spacing w:before="40" w:after="120"/>
              <w:ind w:right="113"/>
            </w:pPr>
            <w:r>
              <w:t>11.</w:t>
            </w:r>
          </w:p>
        </w:tc>
        <w:tc>
          <w:tcPr>
            <w:tcW w:w="3765" w:type="pct"/>
            <w:shd w:val="clear" w:color="auto" w:fill="auto"/>
          </w:tcPr>
          <w:p w14:paraId="1C955582" w14:textId="77777777" w:rsidR="00C54792" w:rsidRPr="00B875C9" w:rsidRDefault="00C54792" w:rsidP="00C54792">
            <w:pPr>
              <w:spacing w:before="40" w:after="120"/>
              <w:ind w:right="113"/>
            </w:pPr>
            <w:r>
              <w:t>Крупные плотины и водохранилища.</w:t>
            </w:r>
          </w:p>
        </w:tc>
        <w:tc>
          <w:tcPr>
            <w:tcW w:w="498" w:type="pct"/>
            <w:shd w:val="clear" w:color="auto" w:fill="auto"/>
          </w:tcPr>
          <w:p w14:paraId="27FE2249" w14:textId="77777777" w:rsidR="00C54792" w:rsidRPr="00B875C9" w:rsidRDefault="00C54792" w:rsidP="00C54792">
            <w:pPr>
              <w:spacing w:before="40" w:after="120"/>
              <w:ind w:right="113"/>
              <w:rPr>
                <w:lang w:eastAsia="hu-HU"/>
              </w:rPr>
            </w:pPr>
          </w:p>
        </w:tc>
        <w:tc>
          <w:tcPr>
            <w:tcW w:w="428" w:type="pct"/>
            <w:shd w:val="clear" w:color="auto" w:fill="auto"/>
          </w:tcPr>
          <w:p w14:paraId="5B761DFD" w14:textId="77777777" w:rsidR="00C54792" w:rsidRPr="00B875C9" w:rsidRDefault="00C54792" w:rsidP="00C54792">
            <w:pPr>
              <w:spacing w:before="40" w:after="120"/>
              <w:ind w:right="113"/>
              <w:rPr>
                <w:lang w:eastAsia="hu-HU"/>
              </w:rPr>
            </w:pPr>
          </w:p>
        </w:tc>
      </w:tr>
      <w:tr w:rsidR="00C54792" w:rsidRPr="00121E2F" w14:paraId="6DCF882C" w14:textId="77777777" w:rsidTr="00C54792">
        <w:trPr>
          <w:cantSplit/>
        </w:trPr>
        <w:tc>
          <w:tcPr>
            <w:tcW w:w="309" w:type="pct"/>
            <w:shd w:val="clear" w:color="auto" w:fill="auto"/>
          </w:tcPr>
          <w:p w14:paraId="2DB1DC67" w14:textId="77777777" w:rsidR="00C54792" w:rsidRPr="00B875C9" w:rsidRDefault="00C54792" w:rsidP="00C54792">
            <w:pPr>
              <w:spacing w:before="40" w:after="120"/>
              <w:ind w:right="113"/>
            </w:pPr>
            <w:r>
              <w:t>12.</w:t>
            </w:r>
          </w:p>
        </w:tc>
        <w:tc>
          <w:tcPr>
            <w:tcW w:w="3765" w:type="pct"/>
            <w:shd w:val="clear" w:color="auto" w:fill="auto"/>
          </w:tcPr>
          <w:p w14:paraId="1B61302A" w14:textId="4AC19B6A" w:rsidR="00C54792" w:rsidRPr="00121E2F" w:rsidRDefault="00C54792" w:rsidP="00C54792">
            <w:pPr>
              <w:spacing w:before="40" w:after="120"/>
              <w:ind w:right="113"/>
            </w:pPr>
            <w:r>
              <w:t>Деятельность по забору подземных вод или системы искусственного пополнения подземных вод, если годовой объем забираемой или пополняемой воды достигает 10 миллионов кубических метров</w:t>
            </w:r>
            <w:r w:rsidR="00333B30">
              <w:t xml:space="preserve"> </w:t>
            </w:r>
            <w:r>
              <w:t>или более.</w:t>
            </w:r>
          </w:p>
        </w:tc>
        <w:tc>
          <w:tcPr>
            <w:tcW w:w="498" w:type="pct"/>
            <w:shd w:val="clear" w:color="auto" w:fill="auto"/>
          </w:tcPr>
          <w:p w14:paraId="7A817F70" w14:textId="77777777" w:rsidR="00C54792" w:rsidRPr="00121E2F" w:rsidRDefault="00C54792" w:rsidP="00C54792">
            <w:pPr>
              <w:spacing w:before="40" w:after="120"/>
              <w:ind w:right="113"/>
              <w:rPr>
                <w:lang w:eastAsia="hu-HU"/>
              </w:rPr>
            </w:pPr>
          </w:p>
        </w:tc>
        <w:tc>
          <w:tcPr>
            <w:tcW w:w="428" w:type="pct"/>
            <w:shd w:val="clear" w:color="auto" w:fill="auto"/>
          </w:tcPr>
          <w:p w14:paraId="5502F721" w14:textId="77777777" w:rsidR="00C54792" w:rsidRPr="00121E2F" w:rsidRDefault="00C54792" w:rsidP="00C54792">
            <w:pPr>
              <w:spacing w:before="40" w:after="120"/>
              <w:ind w:right="113"/>
              <w:rPr>
                <w:lang w:eastAsia="hu-HU"/>
              </w:rPr>
            </w:pPr>
          </w:p>
        </w:tc>
      </w:tr>
      <w:tr w:rsidR="00C54792" w:rsidRPr="00121E2F" w14:paraId="7CC82B95" w14:textId="77777777" w:rsidTr="00C54792">
        <w:trPr>
          <w:cantSplit/>
        </w:trPr>
        <w:tc>
          <w:tcPr>
            <w:tcW w:w="309" w:type="pct"/>
            <w:shd w:val="clear" w:color="auto" w:fill="auto"/>
          </w:tcPr>
          <w:p w14:paraId="4DA8025C" w14:textId="77777777" w:rsidR="00C54792" w:rsidRPr="00B875C9" w:rsidRDefault="00C54792" w:rsidP="00C54792">
            <w:pPr>
              <w:spacing w:before="40" w:after="120"/>
              <w:ind w:right="113"/>
            </w:pPr>
            <w:r>
              <w:t>13.</w:t>
            </w:r>
          </w:p>
        </w:tc>
        <w:tc>
          <w:tcPr>
            <w:tcW w:w="3765" w:type="pct"/>
            <w:shd w:val="clear" w:color="auto" w:fill="auto"/>
          </w:tcPr>
          <w:p w14:paraId="416F5F5C" w14:textId="77777777" w:rsidR="00C54792" w:rsidRPr="00622879" w:rsidRDefault="00C54792" w:rsidP="00C54792">
            <w:pPr>
              <w:spacing w:before="40" w:after="120"/>
              <w:ind w:right="113"/>
            </w:pPr>
            <w:r>
              <w:t>Производство целлюлозы, бумаги и картона с получением в день 200 или более метрических тонн продукции, прошедшей воздушную сушку.</w:t>
            </w:r>
          </w:p>
        </w:tc>
        <w:tc>
          <w:tcPr>
            <w:tcW w:w="498" w:type="pct"/>
            <w:shd w:val="clear" w:color="auto" w:fill="auto"/>
          </w:tcPr>
          <w:p w14:paraId="68AA2163" w14:textId="77777777" w:rsidR="00C54792" w:rsidRPr="00622879" w:rsidRDefault="00C54792" w:rsidP="00C54792">
            <w:pPr>
              <w:spacing w:before="40" w:after="120"/>
              <w:ind w:right="113"/>
              <w:rPr>
                <w:lang w:eastAsia="hu-HU"/>
              </w:rPr>
            </w:pPr>
          </w:p>
        </w:tc>
        <w:tc>
          <w:tcPr>
            <w:tcW w:w="428" w:type="pct"/>
            <w:shd w:val="clear" w:color="auto" w:fill="auto"/>
          </w:tcPr>
          <w:p w14:paraId="61CFD26B" w14:textId="77777777" w:rsidR="00C54792" w:rsidRPr="00622879" w:rsidRDefault="00C54792" w:rsidP="00C54792">
            <w:pPr>
              <w:spacing w:before="40" w:after="120"/>
              <w:ind w:right="113"/>
              <w:rPr>
                <w:lang w:eastAsia="hu-HU"/>
              </w:rPr>
            </w:pPr>
          </w:p>
        </w:tc>
      </w:tr>
      <w:tr w:rsidR="00C54792" w:rsidRPr="00121E2F" w14:paraId="4285661A" w14:textId="77777777" w:rsidTr="00C54792">
        <w:trPr>
          <w:cantSplit/>
        </w:trPr>
        <w:tc>
          <w:tcPr>
            <w:tcW w:w="309" w:type="pct"/>
            <w:shd w:val="clear" w:color="auto" w:fill="auto"/>
          </w:tcPr>
          <w:p w14:paraId="263CF5BB" w14:textId="77777777" w:rsidR="00C54792" w:rsidRPr="00B875C9" w:rsidRDefault="00C54792" w:rsidP="00C54792">
            <w:pPr>
              <w:spacing w:before="40" w:after="120"/>
              <w:ind w:right="113"/>
            </w:pPr>
            <w:r>
              <w:t>14.</w:t>
            </w:r>
          </w:p>
        </w:tc>
        <w:tc>
          <w:tcPr>
            <w:tcW w:w="3765" w:type="pct"/>
            <w:shd w:val="clear" w:color="auto" w:fill="auto"/>
          </w:tcPr>
          <w:p w14:paraId="0BABD17E" w14:textId="77777777" w:rsidR="00C54792" w:rsidRPr="00121E2F" w:rsidRDefault="00C54792" w:rsidP="00C54792">
            <w:pPr>
              <w:spacing w:before="40" w:after="120"/>
              <w:ind w:right="113"/>
            </w:pPr>
            <w:r>
              <w:t>Крупные карьеры и крупномасштабная открытая добыча, извлечение и обогащение на месте металлических руд или угля.</w:t>
            </w:r>
          </w:p>
        </w:tc>
        <w:tc>
          <w:tcPr>
            <w:tcW w:w="498" w:type="pct"/>
            <w:shd w:val="clear" w:color="auto" w:fill="auto"/>
          </w:tcPr>
          <w:p w14:paraId="599077FC" w14:textId="77777777" w:rsidR="00C54792" w:rsidRPr="00121E2F" w:rsidRDefault="00C54792" w:rsidP="00C54792">
            <w:pPr>
              <w:spacing w:before="40" w:after="120"/>
              <w:ind w:right="113"/>
              <w:rPr>
                <w:lang w:eastAsia="hu-HU"/>
              </w:rPr>
            </w:pPr>
          </w:p>
        </w:tc>
        <w:tc>
          <w:tcPr>
            <w:tcW w:w="428" w:type="pct"/>
            <w:shd w:val="clear" w:color="auto" w:fill="auto"/>
          </w:tcPr>
          <w:p w14:paraId="1657D4A4" w14:textId="77777777" w:rsidR="00C54792" w:rsidRPr="00121E2F" w:rsidRDefault="00C54792" w:rsidP="00C54792">
            <w:pPr>
              <w:spacing w:before="40" w:after="120"/>
              <w:ind w:right="113"/>
              <w:rPr>
                <w:lang w:eastAsia="hu-HU"/>
              </w:rPr>
            </w:pPr>
          </w:p>
        </w:tc>
      </w:tr>
      <w:tr w:rsidR="00C54792" w:rsidRPr="00121E2F" w14:paraId="7F991230" w14:textId="77777777" w:rsidTr="00C54792">
        <w:trPr>
          <w:cantSplit/>
        </w:trPr>
        <w:tc>
          <w:tcPr>
            <w:tcW w:w="309" w:type="pct"/>
            <w:shd w:val="clear" w:color="auto" w:fill="auto"/>
          </w:tcPr>
          <w:p w14:paraId="12AADB13" w14:textId="77777777" w:rsidR="00C54792" w:rsidRPr="00B875C9" w:rsidRDefault="00C54792" w:rsidP="00C54792">
            <w:pPr>
              <w:spacing w:before="40" w:after="120"/>
              <w:ind w:right="113"/>
            </w:pPr>
            <w:r>
              <w:lastRenderedPageBreak/>
              <w:t>15.</w:t>
            </w:r>
          </w:p>
        </w:tc>
        <w:tc>
          <w:tcPr>
            <w:tcW w:w="3765" w:type="pct"/>
            <w:shd w:val="clear" w:color="auto" w:fill="auto"/>
          </w:tcPr>
          <w:p w14:paraId="3FA32365" w14:textId="77777777" w:rsidR="00C54792" w:rsidRPr="00121E2F" w:rsidRDefault="00C54792" w:rsidP="00C54792">
            <w:pPr>
              <w:spacing w:before="40" w:after="120"/>
              <w:ind w:right="113"/>
            </w:pPr>
            <w:r>
              <w:t>Добыча углеводородов на континентальном шельфе. Добыча нефти и природного газа в коммерческих целях, при которой извлекаемое количество превышает 500 метрических тонн в день в случае нефти и 500 000 кубических метров в день в случае газа.</w:t>
            </w:r>
          </w:p>
        </w:tc>
        <w:tc>
          <w:tcPr>
            <w:tcW w:w="498" w:type="pct"/>
            <w:shd w:val="clear" w:color="auto" w:fill="auto"/>
          </w:tcPr>
          <w:p w14:paraId="7091BC12" w14:textId="77777777" w:rsidR="00C54792" w:rsidRPr="00121E2F" w:rsidRDefault="00C54792" w:rsidP="00C54792">
            <w:pPr>
              <w:spacing w:before="40" w:after="120"/>
              <w:ind w:right="113"/>
              <w:rPr>
                <w:lang w:eastAsia="hu-HU"/>
              </w:rPr>
            </w:pPr>
          </w:p>
        </w:tc>
        <w:tc>
          <w:tcPr>
            <w:tcW w:w="428" w:type="pct"/>
            <w:shd w:val="clear" w:color="auto" w:fill="auto"/>
          </w:tcPr>
          <w:p w14:paraId="21E8EB56" w14:textId="77777777" w:rsidR="00C54792" w:rsidRPr="00121E2F" w:rsidRDefault="00C54792" w:rsidP="00C54792">
            <w:pPr>
              <w:spacing w:before="40" w:after="120"/>
              <w:ind w:right="113"/>
              <w:rPr>
                <w:lang w:eastAsia="hu-HU"/>
              </w:rPr>
            </w:pPr>
          </w:p>
        </w:tc>
      </w:tr>
      <w:tr w:rsidR="00C54792" w:rsidRPr="00121E2F" w14:paraId="0BDE8134" w14:textId="77777777" w:rsidTr="00C54792">
        <w:trPr>
          <w:cantSplit/>
        </w:trPr>
        <w:tc>
          <w:tcPr>
            <w:tcW w:w="309" w:type="pct"/>
            <w:shd w:val="clear" w:color="auto" w:fill="auto"/>
          </w:tcPr>
          <w:p w14:paraId="2E5BB460" w14:textId="77777777" w:rsidR="00C54792" w:rsidRPr="00B875C9" w:rsidRDefault="00C54792" w:rsidP="00C54792">
            <w:pPr>
              <w:spacing w:before="40" w:after="120"/>
              <w:ind w:right="113"/>
            </w:pPr>
            <w:r>
              <w:t>16.</w:t>
            </w:r>
          </w:p>
        </w:tc>
        <w:tc>
          <w:tcPr>
            <w:tcW w:w="3765" w:type="pct"/>
            <w:shd w:val="clear" w:color="auto" w:fill="auto"/>
          </w:tcPr>
          <w:p w14:paraId="0F2380F3" w14:textId="77777777" w:rsidR="00C54792" w:rsidRPr="00121E2F" w:rsidRDefault="00C54792" w:rsidP="00C54792">
            <w:pPr>
              <w:spacing w:before="40" w:after="120"/>
              <w:ind w:right="113"/>
            </w:pPr>
            <w:r>
              <w:t>Крупные склады для хранения нефтяных, нефтехимических и химических продуктов.</w:t>
            </w:r>
          </w:p>
        </w:tc>
        <w:tc>
          <w:tcPr>
            <w:tcW w:w="498" w:type="pct"/>
            <w:shd w:val="clear" w:color="auto" w:fill="auto"/>
          </w:tcPr>
          <w:p w14:paraId="601694FC" w14:textId="77777777" w:rsidR="00C54792" w:rsidRPr="00121E2F" w:rsidRDefault="00C54792" w:rsidP="00C54792">
            <w:pPr>
              <w:spacing w:before="40" w:after="120"/>
              <w:ind w:right="113"/>
              <w:rPr>
                <w:lang w:eastAsia="hu-HU"/>
              </w:rPr>
            </w:pPr>
          </w:p>
        </w:tc>
        <w:tc>
          <w:tcPr>
            <w:tcW w:w="428" w:type="pct"/>
            <w:shd w:val="clear" w:color="auto" w:fill="auto"/>
          </w:tcPr>
          <w:p w14:paraId="5D5E75EA" w14:textId="77777777" w:rsidR="00C54792" w:rsidRPr="00121E2F" w:rsidRDefault="00C54792" w:rsidP="00C54792">
            <w:pPr>
              <w:spacing w:before="40" w:after="120"/>
              <w:ind w:right="113"/>
              <w:rPr>
                <w:lang w:eastAsia="hu-HU"/>
              </w:rPr>
            </w:pPr>
          </w:p>
        </w:tc>
      </w:tr>
      <w:tr w:rsidR="00C54792" w:rsidRPr="00121E2F" w14:paraId="0E5C7905" w14:textId="77777777" w:rsidTr="00C54792">
        <w:trPr>
          <w:cantSplit/>
        </w:trPr>
        <w:tc>
          <w:tcPr>
            <w:tcW w:w="309" w:type="pct"/>
            <w:shd w:val="clear" w:color="auto" w:fill="auto"/>
          </w:tcPr>
          <w:p w14:paraId="720F70A5" w14:textId="77777777" w:rsidR="00C54792" w:rsidRPr="00B875C9" w:rsidRDefault="00C54792" w:rsidP="00C54792">
            <w:pPr>
              <w:spacing w:before="40" w:after="120"/>
              <w:ind w:right="113"/>
            </w:pPr>
            <w:r>
              <w:t>17.</w:t>
            </w:r>
          </w:p>
        </w:tc>
        <w:tc>
          <w:tcPr>
            <w:tcW w:w="3765" w:type="pct"/>
            <w:shd w:val="clear" w:color="auto" w:fill="auto"/>
          </w:tcPr>
          <w:p w14:paraId="55615217" w14:textId="77777777" w:rsidR="00C54792" w:rsidRPr="00121E2F" w:rsidRDefault="00C54792" w:rsidP="00C54792">
            <w:pPr>
              <w:spacing w:before="40" w:after="120"/>
              <w:ind w:right="113"/>
            </w:pPr>
            <w:r>
              <w:t>Вырубка лесов на крупных площадях.</w:t>
            </w:r>
          </w:p>
        </w:tc>
        <w:tc>
          <w:tcPr>
            <w:tcW w:w="498" w:type="pct"/>
            <w:shd w:val="clear" w:color="auto" w:fill="auto"/>
          </w:tcPr>
          <w:p w14:paraId="119728C8" w14:textId="77777777" w:rsidR="00C54792" w:rsidRPr="00121E2F" w:rsidRDefault="00C54792" w:rsidP="00C54792">
            <w:pPr>
              <w:spacing w:before="40" w:after="120"/>
              <w:ind w:right="113"/>
              <w:rPr>
                <w:lang w:eastAsia="hu-HU"/>
              </w:rPr>
            </w:pPr>
          </w:p>
        </w:tc>
        <w:tc>
          <w:tcPr>
            <w:tcW w:w="428" w:type="pct"/>
            <w:shd w:val="clear" w:color="auto" w:fill="auto"/>
          </w:tcPr>
          <w:p w14:paraId="6F042DC3" w14:textId="77777777" w:rsidR="00C54792" w:rsidRPr="00121E2F" w:rsidRDefault="00C54792" w:rsidP="00C54792">
            <w:pPr>
              <w:spacing w:before="40" w:after="120"/>
              <w:ind w:right="113"/>
              <w:rPr>
                <w:lang w:eastAsia="hu-HU"/>
              </w:rPr>
            </w:pPr>
          </w:p>
        </w:tc>
      </w:tr>
      <w:tr w:rsidR="00C54792" w:rsidRPr="00121E2F" w14:paraId="43FEC9F5" w14:textId="77777777" w:rsidTr="00C54792">
        <w:trPr>
          <w:cantSplit/>
        </w:trPr>
        <w:tc>
          <w:tcPr>
            <w:tcW w:w="309" w:type="pct"/>
            <w:shd w:val="clear" w:color="auto" w:fill="auto"/>
          </w:tcPr>
          <w:p w14:paraId="0C9B6CF1" w14:textId="77777777" w:rsidR="00C54792" w:rsidRPr="00B875C9" w:rsidRDefault="00C54792" w:rsidP="00C54792">
            <w:pPr>
              <w:spacing w:before="40" w:after="120"/>
              <w:ind w:right="113"/>
            </w:pPr>
            <w:r>
              <w:t>18. a)</w:t>
            </w:r>
          </w:p>
        </w:tc>
        <w:tc>
          <w:tcPr>
            <w:tcW w:w="3765" w:type="pct"/>
            <w:shd w:val="clear" w:color="auto" w:fill="auto"/>
          </w:tcPr>
          <w:p w14:paraId="41AF0EE6" w14:textId="77777777" w:rsidR="00C54792" w:rsidRPr="00121E2F" w:rsidRDefault="00C54792" w:rsidP="00C54792">
            <w:pPr>
              <w:spacing w:before="40" w:after="120"/>
              <w:ind w:right="113"/>
            </w:pPr>
            <w:r>
              <w:t xml:space="preserve">Работы по переброске водных ресурсов между речными бассейнами, при которых такая переброска направлена на предотвращение возможной нехватки воды и объем перемещаемой воды превышает 100 миллионов кубических метров в год (переброска водопроводной питьевой воды исключается); </w:t>
            </w:r>
          </w:p>
        </w:tc>
        <w:tc>
          <w:tcPr>
            <w:tcW w:w="498" w:type="pct"/>
            <w:shd w:val="clear" w:color="auto" w:fill="auto"/>
          </w:tcPr>
          <w:p w14:paraId="73DB73FB" w14:textId="77777777" w:rsidR="00C54792" w:rsidRPr="00121E2F" w:rsidRDefault="00C54792" w:rsidP="00C54792">
            <w:pPr>
              <w:spacing w:before="40" w:after="120"/>
              <w:ind w:right="113"/>
              <w:rPr>
                <w:lang w:eastAsia="hu-HU"/>
              </w:rPr>
            </w:pPr>
          </w:p>
        </w:tc>
        <w:tc>
          <w:tcPr>
            <w:tcW w:w="428" w:type="pct"/>
            <w:shd w:val="clear" w:color="auto" w:fill="auto"/>
          </w:tcPr>
          <w:p w14:paraId="44FD49A3" w14:textId="77777777" w:rsidR="00C54792" w:rsidRPr="00121E2F" w:rsidRDefault="00C54792" w:rsidP="00C54792">
            <w:pPr>
              <w:spacing w:before="40" w:after="120"/>
              <w:ind w:right="113"/>
              <w:rPr>
                <w:lang w:eastAsia="hu-HU"/>
              </w:rPr>
            </w:pPr>
          </w:p>
        </w:tc>
      </w:tr>
      <w:tr w:rsidR="00C54792" w:rsidRPr="00121E2F" w14:paraId="426DD496" w14:textId="77777777" w:rsidTr="00C54792">
        <w:trPr>
          <w:cantSplit/>
        </w:trPr>
        <w:tc>
          <w:tcPr>
            <w:tcW w:w="309" w:type="pct"/>
            <w:shd w:val="clear" w:color="auto" w:fill="auto"/>
          </w:tcPr>
          <w:p w14:paraId="20968A62" w14:textId="37418AE1" w:rsidR="00C54792" w:rsidRPr="00B875C9" w:rsidRDefault="00C54792" w:rsidP="00C54792">
            <w:pPr>
              <w:spacing w:before="40" w:after="120"/>
              <w:ind w:right="113"/>
            </w:pPr>
            <w:r>
              <w:t>18.</w:t>
            </w:r>
            <w:r w:rsidR="000E3B5E">
              <w:rPr>
                <w:lang w:val="en-US"/>
              </w:rPr>
              <w:t xml:space="preserve"> </w:t>
            </w:r>
            <w:r>
              <w:t>b)</w:t>
            </w:r>
          </w:p>
        </w:tc>
        <w:tc>
          <w:tcPr>
            <w:tcW w:w="3765" w:type="pct"/>
            <w:shd w:val="clear" w:color="auto" w:fill="auto"/>
          </w:tcPr>
          <w:p w14:paraId="4A4784ED" w14:textId="3F3245C0" w:rsidR="00C54792" w:rsidRPr="00121E2F" w:rsidRDefault="00C54792" w:rsidP="00C54792">
            <w:pPr>
              <w:spacing w:before="40" w:after="120"/>
              <w:ind w:right="113"/>
            </w:pPr>
            <w:r>
              <w:t>Во всех других случаях работы по переброске водных ресурсов между речными бассейнами с многолетним средним потоком забора воды из бассейна, превышающим 2 000 млн. кубических метров в год, при которых объем перебрасываемых вод превышает 5 процентов этого потока (переброска водопроводной питьевой воды исключается).</w:t>
            </w:r>
          </w:p>
        </w:tc>
        <w:tc>
          <w:tcPr>
            <w:tcW w:w="498" w:type="pct"/>
            <w:shd w:val="clear" w:color="auto" w:fill="auto"/>
          </w:tcPr>
          <w:p w14:paraId="34C36232" w14:textId="77777777" w:rsidR="00C54792" w:rsidRPr="00121E2F" w:rsidRDefault="00C54792" w:rsidP="00C54792">
            <w:pPr>
              <w:spacing w:before="40" w:after="120"/>
              <w:ind w:right="113"/>
              <w:rPr>
                <w:lang w:eastAsia="hu-HU"/>
              </w:rPr>
            </w:pPr>
          </w:p>
        </w:tc>
        <w:tc>
          <w:tcPr>
            <w:tcW w:w="428" w:type="pct"/>
            <w:shd w:val="clear" w:color="auto" w:fill="auto"/>
          </w:tcPr>
          <w:p w14:paraId="469AF9CC" w14:textId="77777777" w:rsidR="00C54792" w:rsidRPr="00121E2F" w:rsidRDefault="00C54792" w:rsidP="00C54792">
            <w:pPr>
              <w:spacing w:before="40" w:after="120"/>
              <w:ind w:right="113"/>
              <w:rPr>
                <w:lang w:eastAsia="hu-HU"/>
              </w:rPr>
            </w:pPr>
          </w:p>
        </w:tc>
      </w:tr>
      <w:tr w:rsidR="00C54792" w:rsidRPr="00121E2F" w14:paraId="7C888A67" w14:textId="77777777" w:rsidTr="00C54792">
        <w:trPr>
          <w:cantSplit/>
        </w:trPr>
        <w:tc>
          <w:tcPr>
            <w:tcW w:w="309" w:type="pct"/>
            <w:shd w:val="clear" w:color="auto" w:fill="auto"/>
          </w:tcPr>
          <w:p w14:paraId="0A81514B" w14:textId="77777777" w:rsidR="00C54792" w:rsidRPr="00B875C9" w:rsidRDefault="00C54792" w:rsidP="00C54792">
            <w:pPr>
              <w:spacing w:before="40" w:after="120"/>
              <w:ind w:right="113"/>
            </w:pPr>
            <w:r>
              <w:t>19.</w:t>
            </w:r>
          </w:p>
        </w:tc>
        <w:tc>
          <w:tcPr>
            <w:tcW w:w="3765" w:type="pct"/>
            <w:shd w:val="clear" w:color="auto" w:fill="auto"/>
          </w:tcPr>
          <w:p w14:paraId="1E1852B6" w14:textId="77777777" w:rsidR="00C54792" w:rsidRPr="00622879" w:rsidRDefault="00C54792" w:rsidP="00C54792">
            <w:pPr>
              <w:spacing w:before="40" w:after="120"/>
              <w:ind w:right="113"/>
            </w:pPr>
            <w:r>
              <w:t>Установки для очистки сточных вод с производительностью, превышающей эквивалент численности населения в размере 150 000 человек.</w:t>
            </w:r>
          </w:p>
        </w:tc>
        <w:tc>
          <w:tcPr>
            <w:tcW w:w="498" w:type="pct"/>
            <w:shd w:val="clear" w:color="auto" w:fill="auto"/>
          </w:tcPr>
          <w:p w14:paraId="2629C6E4" w14:textId="77777777" w:rsidR="00C54792" w:rsidRPr="00622879" w:rsidRDefault="00C54792" w:rsidP="00C54792">
            <w:pPr>
              <w:spacing w:before="40" w:after="120"/>
              <w:ind w:right="113"/>
              <w:rPr>
                <w:lang w:eastAsia="hu-HU"/>
              </w:rPr>
            </w:pPr>
          </w:p>
        </w:tc>
        <w:tc>
          <w:tcPr>
            <w:tcW w:w="428" w:type="pct"/>
            <w:shd w:val="clear" w:color="auto" w:fill="auto"/>
          </w:tcPr>
          <w:p w14:paraId="2BBFEA34" w14:textId="77777777" w:rsidR="00C54792" w:rsidRPr="00622879" w:rsidRDefault="00C54792" w:rsidP="00C54792">
            <w:pPr>
              <w:spacing w:before="40" w:after="120"/>
              <w:ind w:right="113"/>
              <w:rPr>
                <w:lang w:eastAsia="hu-HU"/>
              </w:rPr>
            </w:pPr>
          </w:p>
        </w:tc>
      </w:tr>
      <w:tr w:rsidR="00C54792" w:rsidRPr="00B875C9" w14:paraId="4326861F" w14:textId="77777777" w:rsidTr="00C54792">
        <w:trPr>
          <w:cantSplit/>
        </w:trPr>
        <w:tc>
          <w:tcPr>
            <w:tcW w:w="309" w:type="pct"/>
            <w:shd w:val="clear" w:color="auto" w:fill="auto"/>
          </w:tcPr>
          <w:p w14:paraId="1D32967E" w14:textId="77777777" w:rsidR="00C54792" w:rsidRPr="00B875C9" w:rsidRDefault="00C54792" w:rsidP="00C54792">
            <w:pPr>
              <w:spacing w:before="40" w:after="120"/>
              <w:ind w:right="113"/>
            </w:pPr>
            <w:r>
              <w:t>20.</w:t>
            </w:r>
          </w:p>
        </w:tc>
        <w:tc>
          <w:tcPr>
            <w:tcW w:w="3765" w:type="pct"/>
            <w:shd w:val="clear" w:color="auto" w:fill="auto"/>
          </w:tcPr>
          <w:p w14:paraId="38C42A07" w14:textId="77777777" w:rsidR="00C54792" w:rsidRPr="00121E2F" w:rsidRDefault="00C54792" w:rsidP="00C54792">
            <w:pPr>
              <w:spacing w:before="40" w:after="120"/>
              <w:ind w:right="113"/>
            </w:pPr>
            <w:r>
              <w:t xml:space="preserve">Установки для интенсивного выращивания птицы или свиней, рассчитанные на более чем: </w:t>
            </w:r>
          </w:p>
          <w:p w14:paraId="588D289B" w14:textId="77777777" w:rsidR="00C54792" w:rsidRPr="00B875C9" w:rsidRDefault="00C54792" w:rsidP="00C54792">
            <w:pPr>
              <w:spacing w:before="40" w:after="120"/>
              <w:ind w:right="113"/>
            </w:pPr>
            <w:r>
              <w:t>– 85 000 мест для бройлеров;</w:t>
            </w:r>
          </w:p>
        </w:tc>
        <w:tc>
          <w:tcPr>
            <w:tcW w:w="498" w:type="pct"/>
            <w:shd w:val="clear" w:color="auto" w:fill="auto"/>
          </w:tcPr>
          <w:p w14:paraId="3A5BA8E3" w14:textId="77777777" w:rsidR="00C54792" w:rsidRPr="00B875C9" w:rsidRDefault="00C54792" w:rsidP="00C54792">
            <w:pPr>
              <w:spacing w:before="40" w:after="120"/>
              <w:ind w:right="113"/>
              <w:rPr>
                <w:lang w:eastAsia="hu-HU"/>
              </w:rPr>
            </w:pPr>
          </w:p>
        </w:tc>
        <w:tc>
          <w:tcPr>
            <w:tcW w:w="428" w:type="pct"/>
            <w:shd w:val="clear" w:color="auto" w:fill="auto"/>
          </w:tcPr>
          <w:p w14:paraId="696AD97D" w14:textId="77777777" w:rsidR="00C54792" w:rsidRPr="00B875C9" w:rsidRDefault="00C54792" w:rsidP="00C54792">
            <w:pPr>
              <w:spacing w:before="40" w:after="120"/>
              <w:ind w:right="113"/>
              <w:rPr>
                <w:lang w:eastAsia="hu-HU"/>
              </w:rPr>
            </w:pPr>
          </w:p>
        </w:tc>
      </w:tr>
      <w:tr w:rsidR="00C54792" w:rsidRPr="00B875C9" w14:paraId="6A0C8B73" w14:textId="77777777" w:rsidTr="00C54792">
        <w:trPr>
          <w:cantSplit/>
        </w:trPr>
        <w:tc>
          <w:tcPr>
            <w:tcW w:w="309" w:type="pct"/>
            <w:shd w:val="clear" w:color="auto" w:fill="auto"/>
          </w:tcPr>
          <w:p w14:paraId="37F43AD0" w14:textId="77777777" w:rsidR="00C54792" w:rsidRPr="00B875C9" w:rsidRDefault="00C54792" w:rsidP="00C54792">
            <w:pPr>
              <w:spacing w:before="40" w:after="120"/>
              <w:ind w:right="113"/>
              <w:rPr>
                <w:lang w:eastAsia="hu-HU"/>
              </w:rPr>
            </w:pPr>
          </w:p>
        </w:tc>
        <w:tc>
          <w:tcPr>
            <w:tcW w:w="3765" w:type="pct"/>
            <w:shd w:val="clear" w:color="auto" w:fill="auto"/>
          </w:tcPr>
          <w:p w14:paraId="2F811874" w14:textId="05593038" w:rsidR="00C54792" w:rsidRPr="00B875C9" w:rsidRDefault="00C54792" w:rsidP="00C54792">
            <w:pPr>
              <w:spacing w:before="40" w:after="120"/>
              <w:ind w:right="113"/>
            </w:pPr>
            <w:r>
              <w:t>– 60 000 мест для кур;</w:t>
            </w:r>
          </w:p>
        </w:tc>
        <w:tc>
          <w:tcPr>
            <w:tcW w:w="498" w:type="pct"/>
            <w:shd w:val="clear" w:color="auto" w:fill="auto"/>
          </w:tcPr>
          <w:p w14:paraId="0693DA48" w14:textId="77777777" w:rsidR="00C54792" w:rsidRPr="00B875C9" w:rsidRDefault="00C54792" w:rsidP="00C54792">
            <w:pPr>
              <w:spacing w:before="40" w:after="120"/>
              <w:ind w:right="113"/>
              <w:rPr>
                <w:lang w:eastAsia="hu-HU"/>
              </w:rPr>
            </w:pPr>
          </w:p>
        </w:tc>
        <w:tc>
          <w:tcPr>
            <w:tcW w:w="428" w:type="pct"/>
            <w:shd w:val="clear" w:color="auto" w:fill="auto"/>
          </w:tcPr>
          <w:p w14:paraId="7129C236" w14:textId="77777777" w:rsidR="00C54792" w:rsidRPr="00B875C9" w:rsidRDefault="00C54792" w:rsidP="00C54792">
            <w:pPr>
              <w:spacing w:before="40" w:after="120"/>
              <w:ind w:right="113"/>
              <w:rPr>
                <w:lang w:eastAsia="hu-HU"/>
              </w:rPr>
            </w:pPr>
          </w:p>
        </w:tc>
      </w:tr>
      <w:tr w:rsidR="00C54792" w:rsidRPr="00121E2F" w14:paraId="14AB77E5" w14:textId="77777777" w:rsidTr="00C54792">
        <w:trPr>
          <w:cantSplit/>
        </w:trPr>
        <w:tc>
          <w:tcPr>
            <w:tcW w:w="309" w:type="pct"/>
            <w:shd w:val="clear" w:color="auto" w:fill="auto"/>
          </w:tcPr>
          <w:p w14:paraId="7E4EA21A" w14:textId="77777777" w:rsidR="00C54792" w:rsidRPr="00B875C9" w:rsidRDefault="00C54792" w:rsidP="00C54792">
            <w:pPr>
              <w:spacing w:before="40" w:after="120"/>
              <w:ind w:right="113"/>
              <w:rPr>
                <w:lang w:eastAsia="hu-HU"/>
              </w:rPr>
            </w:pPr>
          </w:p>
        </w:tc>
        <w:tc>
          <w:tcPr>
            <w:tcW w:w="3765" w:type="pct"/>
            <w:shd w:val="clear" w:color="auto" w:fill="auto"/>
          </w:tcPr>
          <w:p w14:paraId="29ADABCB" w14:textId="67BAF9E4" w:rsidR="00C54792" w:rsidRPr="00121E2F" w:rsidRDefault="00C54792" w:rsidP="00C54792">
            <w:pPr>
              <w:spacing w:before="40" w:after="120"/>
              <w:ind w:right="113"/>
            </w:pPr>
            <w:r>
              <w:t>– 3 000 мест для откормочных свиней (весом более 30 кг);</w:t>
            </w:r>
          </w:p>
        </w:tc>
        <w:tc>
          <w:tcPr>
            <w:tcW w:w="498" w:type="pct"/>
            <w:shd w:val="clear" w:color="auto" w:fill="auto"/>
          </w:tcPr>
          <w:p w14:paraId="06A45767" w14:textId="77777777" w:rsidR="00C54792" w:rsidRPr="00121E2F" w:rsidRDefault="00C54792" w:rsidP="00C54792">
            <w:pPr>
              <w:spacing w:before="40" w:after="120"/>
              <w:ind w:right="113"/>
              <w:rPr>
                <w:lang w:eastAsia="hu-HU"/>
              </w:rPr>
            </w:pPr>
          </w:p>
        </w:tc>
        <w:tc>
          <w:tcPr>
            <w:tcW w:w="428" w:type="pct"/>
            <w:shd w:val="clear" w:color="auto" w:fill="auto"/>
          </w:tcPr>
          <w:p w14:paraId="69B9B6EC" w14:textId="77777777" w:rsidR="00C54792" w:rsidRPr="00121E2F" w:rsidRDefault="00C54792" w:rsidP="00C54792">
            <w:pPr>
              <w:spacing w:before="40" w:after="120"/>
              <w:ind w:right="113"/>
              <w:rPr>
                <w:lang w:eastAsia="hu-HU"/>
              </w:rPr>
            </w:pPr>
          </w:p>
        </w:tc>
      </w:tr>
      <w:tr w:rsidR="00C54792" w:rsidRPr="00B875C9" w14:paraId="56AFD551" w14:textId="77777777" w:rsidTr="00C54792">
        <w:trPr>
          <w:cantSplit/>
        </w:trPr>
        <w:tc>
          <w:tcPr>
            <w:tcW w:w="309" w:type="pct"/>
            <w:shd w:val="clear" w:color="auto" w:fill="auto"/>
          </w:tcPr>
          <w:p w14:paraId="11233ED9" w14:textId="77777777" w:rsidR="00C54792" w:rsidRPr="00121E2F" w:rsidRDefault="00C54792" w:rsidP="00C54792">
            <w:pPr>
              <w:spacing w:before="40" w:after="120"/>
              <w:ind w:right="113"/>
              <w:rPr>
                <w:lang w:eastAsia="hu-HU"/>
              </w:rPr>
            </w:pPr>
          </w:p>
        </w:tc>
        <w:tc>
          <w:tcPr>
            <w:tcW w:w="3765" w:type="pct"/>
            <w:shd w:val="clear" w:color="auto" w:fill="auto"/>
          </w:tcPr>
          <w:p w14:paraId="102EB638" w14:textId="77777777" w:rsidR="00C54792" w:rsidRPr="00B875C9" w:rsidRDefault="00C54792" w:rsidP="00C54792">
            <w:pPr>
              <w:spacing w:before="40" w:after="120"/>
              <w:ind w:right="113"/>
            </w:pPr>
            <w:r>
              <w:t>– 900 мест для свиноматок.</w:t>
            </w:r>
          </w:p>
        </w:tc>
        <w:tc>
          <w:tcPr>
            <w:tcW w:w="498" w:type="pct"/>
            <w:shd w:val="clear" w:color="auto" w:fill="auto"/>
          </w:tcPr>
          <w:p w14:paraId="6B113C56" w14:textId="77777777" w:rsidR="00C54792" w:rsidRPr="00B875C9" w:rsidRDefault="00C54792" w:rsidP="00C54792">
            <w:pPr>
              <w:spacing w:before="40" w:after="120"/>
              <w:ind w:right="113"/>
              <w:rPr>
                <w:lang w:eastAsia="hu-HU"/>
              </w:rPr>
            </w:pPr>
          </w:p>
        </w:tc>
        <w:tc>
          <w:tcPr>
            <w:tcW w:w="428" w:type="pct"/>
            <w:shd w:val="clear" w:color="auto" w:fill="auto"/>
          </w:tcPr>
          <w:p w14:paraId="0F449FB6" w14:textId="77777777" w:rsidR="00C54792" w:rsidRPr="00B875C9" w:rsidRDefault="00C54792" w:rsidP="00C54792">
            <w:pPr>
              <w:spacing w:before="40" w:after="120"/>
              <w:ind w:right="113"/>
              <w:rPr>
                <w:lang w:eastAsia="hu-HU"/>
              </w:rPr>
            </w:pPr>
          </w:p>
        </w:tc>
      </w:tr>
      <w:tr w:rsidR="00C54792" w:rsidRPr="00121E2F" w14:paraId="47B52C97" w14:textId="77777777" w:rsidTr="00C54792">
        <w:trPr>
          <w:cantSplit/>
        </w:trPr>
        <w:tc>
          <w:tcPr>
            <w:tcW w:w="309" w:type="pct"/>
            <w:shd w:val="clear" w:color="auto" w:fill="auto"/>
          </w:tcPr>
          <w:p w14:paraId="32977A37" w14:textId="77777777" w:rsidR="00C54792" w:rsidRPr="00B875C9" w:rsidRDefault="00C54792" w:rsidP="00C54792">
            <w:pPr>
              <w:spacing w:before="40" w:after="120"/>
              <w:ind w:right="113"/>
            </w:pPr>
            <w:r>
              <w:t>21.</w:t>
            </w:r>
          </w:p>
        </w:tc>
        <w:tc>
          <w:tcPr>
            <w:tcW w:w="3765" w:type="pct"/>
            <w:shd w:val="clear" w:color="auto" w:fill="auto"/>
          </w:tcPr>
          <w:p w14:paraId="78385822" w14:textId="3994D9DC" w:rsidR="00C54792" w:rsidRPr="00121E2F" w:rsidRDefault="00C54792" w:rsidP="00C54792">
            <w:pPr>
              <w:spacing w:before="40" w:after="120"/>
              <w:ind w:right="113"/>
            </w:pPr>
            <w:r>
              <w:t>Строительство воздушных линий электропередачи с напряжением 220 киловатт или более и протяженностью более 15 км.</w:t>
            </w:r>
          </w:p>
        </w:tc>
        <w:tc>
          <w:tcPr>
            <w:tcW w:w="498" w:type="pct"/>
            <w:shd w:val="clear" w:color="auto" w:fill="auto"/>
          </w:tcPr>
          <w:p w14:paraId="249A0D7C" w14:textId="77777777" w:rsidR="00C54792" w:rsidRPr="00121E2F" w:rsidRDefault="00C54792" w:rsidP="00C54792">
            <w:pPr>
              <w:spacing w:before="40" w:after="120"/>
              <w:ind w:right="113"/>
              <w:rPr>
                <w:lang w:eastAsia="hu-HU"/>
              </w:rPr>
            </w:pPr>
          </w:p>
        </w:tc>
        <w:tc>
          <w:tcPr>
            <w:tcW w:w="428" w:type="pct"/>
            <w:shd w:val="clear" w:color="auto" w:fill="auto"/>
          </w:tcPr>
          <w:p w14:paraId="45040EB6" w14:textId="77777777" w:rsidR="00C54792" w:rsidRPr="00121E2F" w:rsidRDefault="00C54792" w:rsidP="00C54792">
            <w:pPr>
              <w:spacing w:before="40" w:after="120"/>
              <w:ind w:right="113"/>
              <w:rPr>
                <w:lang w:eastAsia="hu-HU"/>
              </w:rPr>
            </w:pPr>
          </w:p>
        </w:tc>
      </w:tr>
      <w:tr w:rsidR="00C54792" w:rsidRPr="00121E2F" w14:paraId="5B562984" w14:textId="77777777" w:rsidTr="00C54792">
        <w:trPr>
          <w:cantSplit/>
        </w:trPr>
        <w:tc>
          <w:tcPr>
            <w:tcW w:w="309" w:type="pct"/>
            <w:shd w:val="clear" w:color="auto" w:fill="auto"/>
          </w:tcPr>
          <w:p w14:paraId="0C7C79D8" w14:textId="77777777" w:rsidR="00C54792" w:rsidRPr="00B875C9" w:rsidRDefault="00C54792" w:rsidP="00C54792">
            <w:pPr>
              <w:spacing w:before="40" w:after="120"/>
              <w:ind w:right="113"/>
            </w:pPr>
            <w:r>
              <w:t>22.</w:t>
            </w:r>
          </w:p>
        </w:tc>
        <w:tc>
          <w:tcPr>
            <w:tcW w:w="3765" w:type="pct"/>
            <w:shd w:val="clear" w:color="auto" w:fill="auto"/>
          </w:tcPr>
          <w:p w14:paraId="1E5B16E8" w14:textId="77777777" w:rsidR="00C54792" w:rsidRPr="00121E2F" w:rsidRDefault="00C54792" w:rsidP="00C54792">
            <w:pPr>
              <w:spacing w:before="40" w:after="120"/>
              <w:ind w:right="113"/>
            </w:pPr>
            <w:r>
              <w:t>Крупные установки, предназначенные для использования энергии ветра с целью производства электроэнергии (ветровые электростанции).</w:t>
            </w:r>
          </w:p>
        </w:tc>
        <w:tc>
          <w:tcPr>
            <w:tcW w:w="498" w:type="pct"/>
            <w:shd w:val="clear" w:color="auto" w:fill="auto"/>
          </w:tcPr>
          <w:p w14:paraId="278A880B" w14:textId="77777777" w:rsidR="00C54792" w:rsidRPr="00121E2F" w:rsidRDefault="00C54792" w:rsidP="00C54792">
            <w:pPr>
              <w:spacing w:before="40" w:after="120"/>
              <w:ind w:right="113"/>
              <w:rPr>
                <w:lang w:eastAsia="hu-HU"/>
              </w:rPr>
            </w:pPr>
          </w:p>
        </w:tc>
        <w:tc>
          <w:tcPr>
            <w:tcW w:w="428" w:type="pct"/>
            <w:shd w:val="clear" w:color="auto" w:fill="auto"/>
          </w:tcPr>
          <w:p w14:paraId="0891C599" w14:textId="77777777" w:rsidR="00C54792" w:rsidRPr="00121E2F" w:rsidRDefault="00C54792" w:rsidP="00C54792">
            <w:pPr>
              <w:spacing w:before="40" w:after="120"/>
              <w:ind w:right="113"/>
              <w:rPr>
                <w:lang w:eastAsia="hu-HU"/>
              </w:rPr>
            </w:pPr>
          </w:p>
        </w:tc>
      </w:tr>
      <w:tr w:rsidR="00C54792" w:rsidRPr="00121E2F" w14:paraId="0C92772D" w14:textId="77777777" w:rsidTr="00C54792">
        <w:trPr>
          <w:cantSplit/>
        </w:trPr>
        <w:tc>
          <w:tcPr>
            <w:tcW w:w="4074" w:type="pct"/>
            <w:gridSpan w:val="2"/>
            <w:shd w:val="clear" w:color="auto" w:fill="auto"/>
          </w:tcPr>
          <w:p w14:paraId="467A69F9" w14:textId="77777777" w:rsidR="00C54792" w:rsidRPr="00121E2F" w:rsidRDefault="00C54792" w:rsidP="00C54792">
            <w:pPr>
              <w:pageBreakBefore/>
              <w:spacing w:before="40" w:after="120"/>
              <w:ind w:right="113"/>
              <w:rPr>
                <w:i/>
                <w:iCs/>
              </w:rPr>
            </w:pPr>
            <w:r>
              <w:rPr>
                <w:i/>
                <w:iCs/>
              </w:rPr>
              <w:lastRenderedPageBreak/>
              <w:t>Виды деятельности, не перечисленные в добавлении I, для которых ваша страна ввела процедуру оценки трансграничного воздействия на окружающую среду в отчетном периоде</w:t>
            </w:r>
          </w:p>
        </w:tc>
        <w:tc>
          <w:tcPr>
            <w:tcW w:w="498" w:type="pct"/>
            <w:shd w:val="clear" w:color="auto" w:fill="auto"/>
          </w:tcPr>
          <w:p w14:paraId="6140524B" w14:textId="77777777" w:rsidR="00C54792" w:rsidRPr="00121E2F" w:rsidRDefault="00C54792" w:rsidP="00C54792">
            <w:pPr>
              <w:spacing w:before="40" w:after="120"/>
              <w:ind w:right="113"/>
              <w:rPr>
                <w:lang w:eastAsia="hu-HU"/>
              </w:rPr>
            </w:pPr>
          </w:p>
        </w:tc>
        <w:tc>
          <w:tcPr>
            <w:tcW w:w="428" w:type="pct"/>
            <w:shd w:val="clear" w:color="auto" w:fill="auto"/>
          </w:tcPr>
          <w:p w14:paraId="7BA1E31B" w14:textId="77777777" w:rsidR="00C54792" w:rsidRPr="00121E2F" w:rsidRDefault="00C54792" w:rsidP="00C54792">
            <w:pPr>
              <w:spacing w:before="40" w:after="120"/>
              <w:ind w:right="113"/>
              <w:rPr>
                <w:lang w:eastAsia="hu-HU"/>
              </w:rPr>
            </w:pPr>
          </w:p>
        </w:tc>
      </w:tr>
      <w:tr w:rsidR="00C54792" w:rsidRPr="00B875C9" w14:paraId="3FC2FEEF" w14:textId="77777777" w:rsidTr="00C54792">
        <w:trPr>
          <w:cantSplit/>
        </w:trPr>
        <w:tc>
          <w:tcPr>
            <w:tcW w:w="309" w:type="pct"/>
            <w:shd w:val="clear" w:color="auto" w:fill="auto"/>
          </w:tcPr>
          <w:p w14:paraId="69F2B045" w14:textId="77777777" w:rsidR="00C54792" w:rsidRPr="00B875C9" w:rsidRDefault="00C54792" w:rsidP="00C54792">
            <w:pPr>
              <w:spacing w:before="40" w:after="120"/>
              <w:ind w:right="113"/>
            </w:pPr>
            <w:r>
              <w:t>1.</w:t>
            </w:r>
          </w:p>
        </w:tc>
        <w:tc>
          <w:tcPr>
            <w:tcW w:w="3765" w:type="pct"/>
            <w:shd w:val="clear" w:color="auto" w:fill="auto"/>
          </w:tcPr>
          <w:p w14:paraId="1E612661" w14:textId="77777777" w:rsidR="00C54792" w:rsidRPr="00B875C9" w:rsidRDefault="00C54792" w:rsidP="00C54792">
            <w:pPr>
              <w:spacing w:before="40" w:after="120"/>
              <w:ind w:right="113"/>
            </w:pPr>
            <w:r>
              <w:t>[добавьте вид деятельности]</w:t>
            </w:r>
          </w:p>
        </w:tc>
        <w:tc>
          <w:tcPr>
            <w:tcW w:w="498" w:type="pct"/>
            <w:shd w:val="clear" w:color="auto" w:fill="auto"/>
          </w:tcPr>
          <w:p w14:paraId="100A0C84" w14:textId="77777777" w:rsidR="00C54792" w:rsidRPr="00B875C9" w:rsidRDefault="00C54792" w:rsidP="00C54792">
            <w:pPr>
              <w:spacing w:before="40" w:after="120"/>
              <w:ind w:right="113"/>
              <w:rPr>
                <w:lang w:eastAsia="hu-HU"/>
              </w:rPr>
            </w:pPr>
          </w:p>
        </w:tc>
        <w:tc>
          <w:tcPr>
            <w:tcW w:w="428" w:type="pct"/>
            <w:shd w:val="clear" w:color="auto" w:fill="auto"/>
          </w:tcPr>
          <w:p w14:paraId="6C8EDD0C" w14:textId="77777777" w:rsidR="00C54792" w:rsidRPr="00B875C9" w:rsidRDefault="00C54792" w:rsidP="00C54792">
            <w:pPr>
              <w:spacing w:before="40" w:after="120"/>
              <w:ind w:right="113"/>
              <w:rPr>
                <w:lang w:eastAsia="hu-HU"/>
              </w:rPr>
            </w:pPr>
          </w:p>
        </w:tc>
      </w:tr>
      <w:tr w:rsidR="00C54792" w:rsidRPr="00B875C9" w14:paraId="7EAA94F0" w14:textId="77777777" w:rsidTr="00C54792">
        <w:trPr>
          <w:cantSplit/>
        </w:trPr>
        <w:tc>
          <w:tcPr>
            <w:tcW w:w="309" w:type="pct"/>
            <w:tcBorders>
              <w:bottom w:val="single" w:sz="12" w:space="0" w:color="auto"/>
            </w:tcBorders>
            <w:shd w:val="clear" w:color="auto" w:fill="auto"/>
          </w:tcPr>
          <w:p w14:paraId="36BAEE1E" w14:textId="77777777" w:rsidR="00C54792" w:rsidRPr="00B875C9" w:rsidRDefault="00C54792" w:rsidP="00C54792">
            <w:pPr>
              <w:spacing w:before="40" w:after="120"/>
              <w:ind w:right="113"/>
            </w:pPr>
            <w:r>
              <w:t>2.</w:t>
            </w:r>
          </w:p>
        </w:tc>
        <w:tc>
          <w:tcPr>
            <w:tcW w:w="3765" w:type="pct"/>
            <w:tcBorders>
              <w:bottom w:val="single" w:sz="12" w:space="0" w:color="auto"/>
            </w:tcBorders>
            <w:shd w:val="clear" w:color="auto" w:fill="auto"/>
          </w:tcPr>
          <w:p w14:paraId="3C4DBFD4" w14:textId="77777777" w:rsidR="00C54792" w:rsidRPr="00B875C9" w:rsidRDefault="00C54792" w:rsidP="00C54792">
            <w:pPr>
              <w:spacing w:before="40" w:after="120"/>
              <w:ind w:right="113"/>
            </w:pPr>
            <w:r>
              <w:t>...</w:t>
            </w:r>
          </w:p>
        </w:tc>
        <w:tc>
          <w:tcPr>
            <w:tcW w:w="498" w:type="pct"/>
            <w:tcBorders>
              <w:bottom w:val="single" w:sz="12" w:space="0" w:color="auto"/>
            </w:tcBorders>
            <w:shd w:val="clear" w:color="auto" w:fill="auto"/>
          </w:tcPr>
          <w:p w14:paraId="0DC4F412" w14:textId="77777777" w:rsidR="00C54792" w:rsidRPr="00B875C9" w:rsidRDefault="00C54792" w:rsidP="00C54792">
            <w:pPr>
              <w:spacing w:before="40" w:after="120"/>
              <w:ind w:right="113"/>
              <w:rPr>
                <w:lang w:eastAsia="hu-HU"/>
              </w:rPr>
            </w:pPr>
          </w:p>
        </w:tc>
        <w:tc>
          <w:tcPr>
            <w:tcW w:w="428" w:type="pct"/>
            <w:tcBorders>
              <w:bottom w:val="single" w:sz="12" w:space="0" w:color="auto"/>
            </w:tcBorders>
            <w:shd w:val="clear" w:color="auto" w:fill="auto"/>
          </w:tcPr>
          <w:p w14:paraId="57D41806" w14:textId="77777777" w:rsidR="00C54792" w:rsidRPr="00B875C9" w:rsidRDefault="00C54792" w:rsidP="00C54792">
            <w:pPr>
              <w:spacing w:before="40" w:after="120"/>
              <w:ind w:right="113"/>
              <w:rPr>
                <w:lang w:eastAsia="hu-HU"/>
              </w:rPr>
            </w:pPr>
          </w:p>
        </w:tc>
      </w:tr>
    </w:tbl>
    <w:p w14:paraId="7120B791" w14:textId="06AAAA39" w:rsidR="00C54792" w:rsidRPr="006117CF" w:rsidRDefault="00C54792" w:rsidP="00C54792">
      <w:pPr>
        <w:tabs>
          <w:tab w:val="left" w:pos="851"/>
        </w:tabs>
        <w:spacing w:before="120"/>
        <w:ind w:left="567"/>
        <w:rPr>
          <w:sz w:val="18"/>
          <w:szCs w:val="18"/>
        </w:rPr>
      </w:pPr>
      <w:r w:rsidRPr="00C54792">
        <w:rPr>
          <w:i/>
          <w:iCs/>
          <w:vertAlign w:val="superscript"/>
        </w:rPr>
        <w:t xml:space="preserve">а </w:t>
      </w:r>
      <w:r>
        <w:rPr>
          <w:vertAlign w:val="superscript"/>
        </w:rPr>
        <w:tab/>
      </w:r>
      <w:r>
        <w:t>Сторона происхождения.</w:t>
      </w:r>
    </w:p>
    <w:p w14:paraId="41415263" w14:textId="77777777" w:rsidR="00333B30" w:rsidRDefault="00C54792" w:rsidP="00C54792">
      <w:pPr>
        <w:tabs>
          <w:tab w:val="left" w:pos="851"/>
        </w:tabs>
        <w:ind w:left="567"/>
      </w:pPr>
      <w:r w:rsidRPr="00C54792">
        <w:rPr>
          <w:i/>
          <w:iCs/>
          <w:vertAlign w:val="superscript"/>
        </w:rPr>
        <w:t>b</w:t>
      </w:r>
      <w:r w:rsidRPr="00C54792">
        <w:rPr>
          <w:i/>
          <w:iCs/>
        </w:rPr>
        <w:t xml:space="preserve"> </w:t>
      </w:r>
      <w:r>
        <w:tab/>
        <w:t>Затрагиваемая Сторона</w:t>
      </w:r>
    </w:p>
    <w:p w14:paraId="4972F7CB" w14:textId="5EB7839F" w:rsidR="00E73C55" w:rsidRDefault="00E73C55">
      <w:pPr>
        <w:suppressAutoHyphens w:val="0"/>
        <w:spacing w:line="240" w:lineRule="auto"/>
      </w:pPr>
      <w:r>
        <w:br w:type="page"/>
      </w:r>
    </w:p>
    <w:p w14:paraId="4C2262A8" w14:textId="77777777" w:rsidR="00E73C55" w:rsidRPr="0035325A" w:rsidRDefault="00E73C55" w:rsidP="00B47BE0">
      <w:pPr>
        <w:pStyle w:val="HChG"/>
      </w:pPr>
      <w:r>
        <w:lastRenderedPageBreak/>
        <w:t>Приложение II</w:t>
      </w:r>
    </w:p>
    <w:p w14:paraId="5E2FABA9" w14:textId="0C3DA8E9" w:rsidR="00E73C55" w:rsidRPr="00121E2F" w:rsidRDefault="00E73C55" w:rsidP="00B47BE0">
      <w:pPr>
        <w:pStyle w:val="HChG"/>
        <w:rPr>
          <w:sz w:val="24"/>
        </w:rPr>
      </w:pPr>
      <w:bookmarkStart w:id="30" w:name="_Hlk81492242"/>
      <w:r>
        <w:tab/>
      </w:r>
      <w:r>
        <w:tab/>
        <w:t>Подробный перечень трансграничных процедур, в которых ваша сторона участвовала в</w:t>
      </w:r>
      <w:r w:rsidR="00B47BE0">
        <w:rPr>
          <w:lang w:val="en-US"/>
        </w:rPr>
        <w:t> </w:t>
      </w:r>
      <w:r>
        <w:t>качестве Стороны происхождения (таблица 1) и в качестве затрагиваемой Стороны (таблица 2) в отчетный период</w:t>
      </w:r>
      <w:bookmarkEnd w:id="30"/>
    </w:p>
    <w:p w14:paraId="65D94A0F" w14:textId="6157C831" w:rsidR="00E73C55" w:rsidRPr="00121E2F" w:rsidRDefault="00E73C55" w:rsidP="00E73C55">
      <w:pPr>
        <w:keepNext/>
        <w:keepLines/>
        <w:tabs>
          <w:tab w:val="right" w:pos="851"/>
        </w:tabs>
        <w:spacing w:before="240" w:after="120" w:line="240" w:lineRule="exact"/>
        <w:ind w:left="1134" w:right="1134" w:hanging="1134"/>
        <w:rPr>
          <w:b/>
        </w:rPr>
      </w:pPr>
      <w:r>
        <w:tab/>
      </w:r>
      <w:r>
        <w:tab/>
        <w:t>Таблица 1</w:t>
      </w:r>
      <w:r>
        <w:rPr>
          <w:b/>
          <w:bCs/>
        </w:rPr>
        <w:t xml:space="preserve"> </w:t>
      </w:r>
      <w:r w:rsidR="00B47BE0">
        <w:rPr>
          <w:b/>
          <w:bCs/>
        </w:rPr>
        <w:br/>
      </w:r>
      <w:r>
        <w:rPr>
          <w:b/>
          <w:bCs/>
        </w:rPr>
        <w:t>Трансграничные процедуры оценки воздействия на окружающую среду в качестве Стороны происхождения</w:t>
      </w:r>
    </w:p>
    <w:p w14:paraId="5BFB0F38" w14:textId="67C5FBBC" w:rsidR="00E73C55" w:rsidRPr="00B47BE0" w:rsidRDefault="00E73C55" w:rsidP="00E73C55">
      <w:pPr>
        <w:spacing w:after="240"/>
        <w:ind w:left="1134" w:right="1134"/>
        <w:jc w:val="both"/>
        <w:rPr>
          <w:b/>
          <w:i/>
        </w:rPr>
      </w:pPr>
      <w:r>
        <w:t>Ниже приведен пример ожидаемых типов ответов в каждой колонке; при необходимости можно добавить дополнительные строки</w:t>
      </w:r>
      <w:r w:rsidR="00B47BE0">
        <w:t>.</w:t>
      </w:r>
    </w:p>
    <w:tbl>
      <w:tblPr>
        <w:tblW w:w="13776" w:type="dxa"/>
        <w:tblInd w:w="283" w:type="dxa"/>
        <w:tblLayout w:type="fixed"/>
        <w:tblCellMar>
          <w:left w:w="0" w:type="dxa"/>
          <w:right w:w="0" w:type="dxa"/>
        </w:tblCellMar>
        <w:tblLook w:val="04A0" w:firstRow="1" w:lastRow="0" w:firstColumn="1" w:lastColumn="0" w:noHBand="0" w:noVBand="1"/>
      </w:tblPr>
      <w:tblGrid>
        <w:gridCol w:w="360"/>
        <w:gridCol w:w="2130"/>
        <w:gridCol w:w="1427"/>
        <w:gridCol w:w="1469"/>
        <w:gridCol w:w="2449"/>
        <w:gridCol w:w="1218"/>
        <w:gridCol w:w="1579"/>
        <w:gridCol w:w="1981"/>
        <w:gridCol w:w="1163"/>
      </w:tblGrid>
      <w:tr w:rsidR="00E73C55" w:rsidRPr="00121E2F" w14:paraId="565C4E05" w14:textId="77777777" w:rsidTr="001F53BB">
        <w:trPr>
          <w:tblHeader/>
        </w:trPr>
        <w:tc>
          <w:tcPr>
            <w:tcW w:w="131" w:type="pct"/>
            <w:vMerge w:val="restart"/>
            <w:tcBorders>
              <w:top w:val="single" w:sz="4" w:space="0" w:color="auto"/>
              <w:bottom w:val="single" w:sz="12" w:space="0" w:color="auto"/>
            </w:tcBorders>
            <w:shd w:val="clear" w:color="auto" w:fill="auto"/>
            <w:vAlign w:val="bottom"/>
          </w:tcPr>
          <w:p w14:paraId="4983B527" w14:textId="77777777" w:rsidR="00E73C55" w:rsidRPr="00B47BE0" w:rsidRDefault="00E73C55" w:rsidP="001F53BB">
            <w:pPr>
              <w:spacing w:before="80" w:after="80" w:line="200" w:lineRule="exact"/>
              <w:ind w:right="113"/>
              <w:rPr>
                <w:i/>
                <w:sz w:val="16"/>
                <w:szCs w:val="16"/>
              </w:rPr>
            </w:pPr>
          </w:p>
        </w:tc>
        <w:tc>
          <w:tcPr>
            <w:tcW w:w="773" w:type="pct"/>
            <w:vMerge w:val="restart"/>
            <w:tcBorders>
              <w:top w:val="single" w:sz="4" w:space="0" w:color="auto"/>
              <w:bottom w:val="single" w:sz="12" w:space="0" w:color="auto"/>
            </w:tcBorders>
            <w:shd w:val="clear" w:color="auto" w:fill="auto"/>
            <w:vAlign w:val="bottom"/>
          </w:tcPr>
          <w:p w14:paraId="5CC982E4" w14:textId="77777777" w:rsidR="00E73C55" w:rsidRPr="00B47BE0" w:rsidRDefault="00E73C55" w:rsidP="001F53BB">
            <w:pPr>
              <w:spacing w:before="80" w:after="80" w:line="200" w:lineRule="exact"/>
              <w:ind w:right="113"/>
              <w:rPr>
                <w:i/>
                <w:sz w:val="16"/>
                <w:szCs w:val="16"/>
              </w:rPr>
            </w:pPr>
            <w:r w:rsidRPr="00B47BE0">
              <w:rPr>
                <w:i/>
                <w:iCs/>
                <w:sz w:val="16"/>
                <w:szCs w:val="16"/>
              </w:rPr>
              <w:t>Название проекта</w:t>
            </w:r>
          </w:p>
        </w:tc>
        <w:tc>
          <w:tcPr>
            <w:tcW w:w="518" w:type="pct"/>
            <w:vMerge w:val="restart"/>
            <w:tcBorders>
              <w:top w:val="single" w:sz="4" w:space="0" w:color="auto"/>
              <w:bottom w:val="single" w:sz="12" w:space="0" w:color="auto"/>
            </w:tcBorders>
            <w:shd w:val="clear" w:color="auto" w:fill="auto"/>
            <w:vAlign w:val="bottom"/>
          </w:tcPr>
          <w:p w14:paraId="39AF49FB" w14:textId="680EF968" w:rsidR="00E73C55" w:rsidRPr="00B47BE0" w:rsidRDefault="00E73C55" w:rsidP="001F53BB">
            <w:pPr>
              <w:spacing w:before="80" w:after="80" w:line="200" w:lineRule="exact"/>
              <w:ind w:left="65" w:right="113"/>
              <w:rPr>
                <w:i/>
                <w:sz w:val="16"/>
                <w:szCs w:val="16"/>
              </w:rPr>
            </w:pPr>
            <w:r w:rsidRPr="00B47BE0">
              <w:rPr>
                <w:i/>
                <w:iCs/>
                <w:sz w:val="16"/>
                <w:szCs w:val="16"/>
              </w:rPr>
              <w:t>Дата начала (дата направления уведомления)</w:t>
            </w:r>
          </w:p>
        </w:tc>
        <w:tc>
          <w:tcPr>
            <w:tcW w:w="533" w:type="pct"/>
            <w:vMerge w:val="restart"/>
            <w:tcBorders>
              <w:top w:val="single" w:sz="4" w:space="0" w:color="auto"/>
              <w:bottom w:val="single" w:sz="12" w:space="0" w:color="auto"/>
            </w:tcBorders>
            <w:shd w:val="clear" w:color="auto" w:fill="auto"/>
            <w:vAlign w:val="bottom"/>
          </w:tcPr>
          <w:p w14:paraId="14B60445" w14:textId="428AB9E7" w:rsidR="00E73C55" w:rsidRPr="00B47BE0" w:rsidRDefault="00E73C55" w:rsidP="001F53BB">
            <w:pPr>
              <w:spacing w:before="80" w:after="80" w:line="200" w:lineRule="exact"/>
              <w:ind w:left="16" w:right="-4"/>
              <w:rPr>
                <w:i/>
                <w:sz w:val="16"/>
                <w:szCs w:val="16"/>
              </w:rPr>
            </w:pPr>
            <w:r w:rsidRPr="00B47BE0">
              <w:rPr>
                <w:i/>
                <w:iCs/>
                <w:sz w:val="16"/>
                <w:szCs w:val="16"/>
              </w:rPr>
              <w:t>Затрагиваемая(</w:t>
            </w:r>
            <w:proofErr w:type="spellStart"/>
            <w:r w:rsidRPr="00B47BE0">
              <w:rPr>
                <w:i/>
                <w:iCs/>
                <w:sz w:val="16"/>
                <w:szCs w:val="16"/>
              </w:rPr>
              <w:t>ые</w:t>
            </w:r>
            <w:proofErr w:type="spellEnd"/>
            <w:r w:rsidRPr="00B47BE0">
              <w:rPr>
                <w:i/>
                <w:iCs/>
                <w:sz w:val="16"/>
                <w:szCs w:val="16"/>
              </w:rPr>
              <w:t xml:space="preserve">) Сторона(ы) </w:t>
            </w:r>
          </w:p>
        </w:tc>
        <w:tc>
          <w:tcPr>
            <w:tcW w:w="889" w:type="pct"/>
            <w:vMerge w:val="restart"/>
            <w:tcBorders>
              <w:top w:val="single" w:sz="4" w:space="0" w:color="auto"/>
              <w:bottom w:val="single" w:sz="12" w:space="0" w:color="auto"/>
            </w:tcBorders>
            <w:shd w:val="clear" w:color="auto" w:fill="auto"/>
            <w:vAlign w:val="bottom"/>
          </w:tcPr>
          <w:p w14:paraId="25CE75A1" w14:textId="77777777" w:rsidR="00E73C55" w:rsidRPr="00B47BE0" w:rsidRDefault="00E73C55" w:rsidP="001F53BB">
            <w:pPr>
              <w:spacing w:before="80" w:after="80" w:line="200" w:lineRule="exact"/>
              <w:ind w:left="31" w:right="113"/>
              <w:rPr>
                <w:i/>
                <w:sz w:val="16"/>
                <w:szCs w:val="16"/>
              </w:rPr>
            </w:pPr>
            <w:r w:rsidRPr="00B47BE0">
              <w:rPr>
                <w:i/>
                <w:iCs/>
                <w:sz w:val="16"/>
                <w:szCs w:val="16"/>
              </w:rPr>
              <w:t>Сроки уведомления</w:t>
            </w:r>
            <w:r w:rsidRPr="00B47BE0">
              <w:rPr>
                <w:sz w:val="16"/>
                <w:szCs w:val="16"/>
              </w:rPr>
              <w:t xml:space="preserve"> </w:t>
            </w:r>
          </w:p>
        </w:tc>
        <w:tc>
          <w:tcPr>
            <w:tcW w:w="2156" w:type="pct"/>
            <w:gridSpan w:val="4"/>
            <w:tcBorders>
              <w:top w:val="single" w:sz="4" w:space="0" w:color="auto"/>
              <w:bottom w:val="single" w:sz="4" w:space="0" w:color="auto"/>
            </w:tcBorders>
            <w:shd w:val="clear" w:color="auto" w:fill="auto"/>
            <w:vAlign w:val="bottom"/>
          </w:tcPr>
          <w:p w14:paraId="7C835B8E" w14:textId="77777777" w:rsidR="00E73C55" w:rsidRPr="00B47BE0" w:rsidRDefault="00E73C55" w:rsidP="001F53BB">
            <w:pPr>
              <w:spacing w:before="80" w:after="80" w:line="200" w:lineRule="exact"/>
              <w:ind w:right="113"/>
              <w:rPr>
                <w:i/>
                <w:sz w:val="16"/>
                <w:szCs w:val="16"/>
              </w:rPr>
            </w:pPr>
            <w:r w:rsidRPr="00B47BE0">
              <w:rPr>
                <w:i/>
                <w:iCs/>
                <w:sz w:val="16"/>
                <w:szCs w:val="16"/>
              </w:rPr>
              <w:t>Заполните соответствующие графы для отражения прогресса и укажите дату, если таковая имеется</w:t>
            </w:r>
            <w:r w:rsidRPr="00B47BE0">
              <w:rPr>
                <w:sz w:val="16"/>
                <w:szCs w:val="16"/>
              </w:rPr>
              <w:t xml:space="preserve"> </w:t>
            </w:r>
          </w:p>
        </w:tc>
      </w:tr>
      <w:tr w:rsidR="00E73C55" w:rsidRPr="00121E2F" w14:paraId="554DFA27" w14:textId="77777777" w:rsidTr="001F53BB">
        <w:trPr>
          <w:trHeight w:hRule="exact" w:val="113"/>
          <w:tblHeader/>
        </w:trPr>
        <w:tc>
          <w:tcPr>
            <w:tcW w:w="131" w:type="pct"/>
            <w:vMerge/>
            <w:tcBorders>
              <w:bottom w:val="single" w:sz="12" w:space="0" w:color="auto"/>
            </w:tcBorders>
            <w:shd w:val="clear" w:color="auto" w:fill="auto"/>
          </w:tcPr>
          <w:p w14:paraId="2E2A0456" w14:textId="77777777" w:rsidR="00E73C55" w:rsidRPr="00B47BE0" w:rsidRDefault="00E73C55" w:rsidP="001F53BB">
            <w:pPr>
              <w:spacing w:before="80" w:after="80" w:line="200" w:lineRule="exact"/>
              <w:ind w:right="113"/>
              <w:rPr>
                <w:sz w:val="16"/>
                <w:szCs w:val="16"/>
              </w:rPr>
            </w:pPr>
          </w:p>
        </w:tc>
        <w:tc>
          <w:tcPr>
            <w:tcW w:w="773" w:type="pct"/>
            <w:vMerge/>
            <w:tcBorders>
              <w:bottom w:val="single" w:sz="12" w:space="0" w:color="auto"/>
            </w:tcBorders>
            <w:shd w:val="clear" w:color="auto" w:fill="auto"/>
          </w:tcPr>
          <w:p w14:paraId="1CF52E03" w14:textId="77777777" w:rsidR="00E73C55" w:rsidRPr="00B47BE0" w:rsidRDefault="00E73C55" w:rsidP="001F53BB">
            <w:pPr>
              <w:spacing w:before="80" w:after="80" w:line="200" w:lineRule="exact"/>
              <w:ind w:right="113"/>
              <w:rPr>
                <w:sz w:val="16"/>
                <w:szCs w:val="16"/>
              </w:rPr>
            </w:pPr>
          </w:p>
        </w:tc>
        <w:tc>
          <w:tcPr>
            <w:tcW w:w="518" w:type="pct"/>
            <w:vMerge/>
            <w:tcBorders>
              <w:top w:val="single" w:sz="12" w:space="0" w:color="auto"/>
            </w:tcBorders>
            <w:shd w:val="clear" w:color="auto" w:fill="auto"/>
          </w:tcPr>
          <w:p w14:paraId="04F2E99B" w14:textId="77777777" w:rsidR="00E73C55" w:rsidRPr="00B47BE0" w:rsidRDefault="00E73C55" w:rsidP="001F53BB">
            <w:pPr>
              <w:spacing w:before="80" w:after="80" w:line="200" w:lineRule="exact"/>
              <w:ind w:left="65" w:right="113"/>
              <w:rPr>
                <w:sz w:val="16"/>
                <w:szCs w:val="16"/>
              </w:rPr>
            </w:pPr>
          </w:p>
        </w:tc>
        <w:tc>
          <w:tcPr>
            <w:tcW w:w="533" w:type="pct"/>
            <w:vMerge/>
            <w:tcBorders>
              <w:top w:val="single" w:sz="12" w:space="0" w:color="auto"/>
            </w:tcBorders>
            <w:shd w:val="clear" w:color="auto" w:fill="auto"/>
          </w:tcPr>
          <w:p w14:paraId="75F8A1D8" w14:textId="77777777" w:rsidR="00E73C55" w:rsidRPr="00B47BE0" w:rsidRDefault="00E73C55" w:rsidP="001F53BB">
            <w:pPr>
              <w:spacing w:before="80" w:after="80" w:line="200" w:lineRule="exact"/>
              <w:ind w:left="16" w:right="113"/>
              <w:rPr>
                <w:sz w:val="16"/>
                <w:szCs w:val="16"/>
              </w:rPr>
            </w:pPr>
          </w:p>
        </w:tc>
        <w:tc>
          <w:tcPr>
            <w:tcW w:w="889" w:type="pct"/>
            <w:vMerge/>
            <w:tcBorders>
              <w:top w:val="single" w:sz="12" w:space="0" w:color="auto"/>
            </w:tcBorders>
            <w:shd w:val="clear" w:color="auto" w:fill="auto"/>
          </w:tcPr>
          <w:p w14:paraId="5E65C0B2" w14:textId="77777777" w:rsidR="00E73C55" w:rsidRPr="00B47BE0" w:rsidRDefault="00E73C55" w:rsidP="001F53BB">
            <w:pPr>
              <w:spacing w:before="80" w:after="80" w:line="200" w:lineRule="exact"/>
              <w:ind w:left="31" w:right="113"/>
              <w:rPr>
                <w:sz w:val="16"/>
                <w:szCs w:val="16"/>
              </w:rPr>
            </w:pPr>
          </w:p>
        </w:tc>
        <w:tc>
          <w:tcPr>
            <w:tcW w:w="2156" w:type="pct"/>
            <w:gridSpan w:val="4"/>
            <w:tcBorders>
              <w:top w:val="single" w:sz="4" w:space="0" w:color="auto"/>
            </w:tcBorders>
            <w:shd w:val="clear" w:color="auto" w:fill="auto"/>
          </w:tcPr>
          <w:p w14:paraId="009E55CB" w14:textId="77777777" w:rsidR="00E73C55" w:rsidRPr="00B47BE0" w:rsidRDefault="00E73C55" w:rsidP="001F53BB">
            <w:pPr>
              <w:spacing w:before="80" w:after="80" w:line="200" w:lineRule="exact"/>
              <w:ind w:right="113"/>
              <w:rPr>
                <w:sz w:val="16"/>
                <w:szCs w:val="16"/>
              </w:rPr>
            </w:pPr>
          </w:p>
        </w:tc>
      </w:tr>
      <w:tr w:rsidR="00E73C55" w:rsidRPr="00121E2F" w14:paraId="56C42D4E" w14:textId="77777777" w:rsidTr="001F53BB">
        <w:trPr>
          <w:tblHeader/>
        </w:trPr>
        <w:tc>
          <w:tcPr>
            <w:tcW w:w="131" w:type="pct"/>
            <w:vMerge/>
            <w:tcBorders>
              <w:bottom w:val="single" w:sz="12" w:space="0" w:color="auto"/>
            </w:tcBorders>
            <w:shd w:val="clear" w:color="auto" w:fill="auto"/>
          </w:tcPr>
          <w:p w14:paraId="2B8286DB" w14:textId="77777777" w:rsidR="00E73C55" w:rsidRPr="00B47BE0" w:rsidRDefault="00E73C55" w:rsidP="001F53BB">
            <w:pPr>
              <w:spacing w:before="80" w:after="80" w:line="200" w:lineRule="exact"/>
              <w:ind w:right="113"/>
              <w:rPr>
                <w:sz w:val="16"/>
                <w:szCs w:val="16"/>
              </w:rPr>
            </w:pPr>
          </w:p>
        </w:tc>
        <w:tc>
          <w:tcPr>
            <w:tcW w:w="773" w:type="pct"/>
            <w:vMerge/>
            <w:tcBorders>
              <w:bottom w:val="single" w:sz="12" w:space="0" w:color="auto"/>
            </w:tcBorders>
            <w:shd w:val="clear" w:color="auto" w:fill="auto"/>
          </w:tcPr>
          <w:p w14:paraId="497C58F3" w14:textId="77777777" w:rsidR="00E73C55" w:rsidRPr="00B47BE0" w:rsidRDefault="00E73C55" w:rsidP="001F53BB">
            <w:pPr>
              <w:spacing w:before="80" w:after="80" w:line="200" w:lineRule="exact"/>
              <w:ind w:right="113"/>
              <w:rPr>
                <w:sz w:val="16"/>
                <w:szCs w:val="16"/>
              </w:rPr>
            </w:pPr>
          </w:p>
        </w:tc>
        <w:tc>
          <w:tcPr>
            <w:tcW w:w="518" w:type="pct"/>
            <w:vMerge/>
            <w:tcBorders>
              <w:bottom w:val="single" w:sz="12" w:space="0" w:color="auto"/>
            </w:tcBorders>
            <w:shd w:val="clear" w:color="auto" w:fill="auto"/>
          </w:tcPr>
          <w:p w14:paraId="426D3081" w14:textId="77777777" w:rsidR="00E73C55" w:rsidRPr="00B47BE0" w:rsidRDefault="00E73C55" w:rsidP="001F53BB">
            <w:pPr>
              <w:spacing w:before="80" w:after="80" w:line="200" w:lineRule="exact"/>
              <w:ind w:left="65" w:right="113"/>
              <w:rPr>
                <w:sz w:val="16"/>
                <w:szCs w:val="16"/>
              </w:rPr>
            </w:pPr>
          </w:p>
        </w:tc>
        <w:tc>
          <w:tcPr>
            <w:tcW w:w="533" w:type="pct"/>
            <w:vMerge/>
            <w:tcBorders>
              <w:bottom w:val="single" w:sz="12" w:space="0" w:color="auto"/>
            </w:tcBorders>
            <w:shd w:val="clear" w:color="auto" w:fill="auto"/>
          </w:tcPr>
          <w:p w14:paraId="71EA909D" w14:textId="77777777" w:rsidR="00E73C55" w:rsidRPr="00B47BE0" w:rsidRDefault="00E73C55" w:rsidP="001F53BB">
            <w:pPr>
              <w:spacing w:before="80" w:after="80" w:line="200" w:lineRule="exact"/>
              <w:ind w:left="16" w:right="113"/>
              <w:rPr>
                <w:sz w:val="16"/>
                <w:szCs w:val="16"/>
              </w:rPr>
            </w:pPr>
          </w:p>
        </w:tc>
        <w:tc>
          <w:tcPr>
            <w:tcW w:w="889" w:type="pct"/>
            <w:vMerge/>
            <w:tcBorders>
              <w:bottom w:val="single" w:sz="12" w:space="0" w:color="auto"/>
            </w:tcBorders>
            <w:shd w:val="clear" w:color="auto" w:fill="auto"/>
          </w:tcPr>
          <w:p w14:paraId="4EBAC960" w14:textId="77777777" w:rsidR="00E73C55" w:rsidRPr="00B47BE0" w:rsidRDefault="00E73C55" w:rsidP="001F53BB">
            <w:pPr>
              <w:spacing w:before="80" w:after="80" w:line="200" w:lineRule="exact"/>
              <w:ind w:left="31" w:right="113"/>
              <w:rPr>
                <w:sz w:val="16"/>
                <w:szCs w:val="16"/>
              </w:rPr>
            </w:pPr>
          </w:p>
        </w:tc>
        <w:tc>
          <w:tcPr>
            <w:tcW w:w="442" w:type="pct"/>
            <w:tcBorders>
              <w:bottom w:val="single" w:sz="12" w:space="0" w:color="auto"/>
            </w:tcBorders>
            <w:shd w:val="clear" w:color="auto" w:fill="auto"/>
            <w:vAlign w:val="bottom"/>
          </w:tcPr>
          <w:p w14:paraId="6ECC48E8" w14:textId="77777777" w:rsidR="00E73C55" w:rsidRPr="00B47BE0" w:rsidRDefault="00E73C55" w:rsidP="001F53BB">
            <w:pPr>
              <w:spacing w:before="80" w:after="80" w:line="200" w:lineRule="exact"/>
              <w:ind w:left="17" w:right="113"/>
              <w:rPr>
                <w:i/>
                <w:iCs/>
                <w:sz w:val="16"/>
                <w:szCs w:val="16"/>
              </w:rPr>
            </w:pPr>
            <w:r w:rsidRPr="00B47BE0">
              <w:rPr>
                <w:i/>
                <w:iCs/>
                <w:sz w:val="16"/>
                <w:szCs w:val="16"/>
              </w:rPr>
              <w:t>Представление экологического доклада</w:t>
            </w:r>
          </w:p>
        </w:tc>
        <w:tc>
          <w:tcPr>
            <w:tcW w:w="573" w:type="pct"/>
            <w:tcBorders>
              <w:bottom w:val="single" w:sz="12" w:space="0" w:color="auto"/>
            </w:tcBorders>
            <w:shd w:val="clear" w:color="auto" w:fill="auto"/>
            <w:vAlign w:val="bottom"/>
          </w:tcPr>
          <w:p w14:paraId="2E15CEBD" w14:textId="77777777" w:rsidR="00E73C55" w:rsidRPr="00B47BE0" w:rsidRDefault="00E73C55" w:rsidP="001F53BB">
            <w:pPr>
              <w:spacing w:before="80" w:after="80" w:line="200" w:lineRule="exact"/>
              <w:ind w:left="33" w:right="113"/>
              <w:rPr>
                <w:i/>
                <w:iCs/>
                <w:sz w:val="16"/>
                <w:szCs w:val="16"/>
              </w:rPr>
            </w:pPr>
            <w:r w:rsidRPr="00B47BE0">
              <w:rPr>
                <w:i/>
                <w:iCs/>
                <w:sz w:val="16"/>
                <w:szCs w:val="16"/>
              </w:rPr>
              <w:t>Трансграничные консультации между соответствующими органами, если таковые проходили</w:t>
            </w:r>
          </w:p>
        </w:tc>
        <w:tc>
          <w:tcPr>
            <w:tcW w:w="719" w:type="pct"/>
            <w:tcBorders>
              <w:bottom w:val="single" w:sz="12" w:space="0" w:color="auto"/>
            </w:tcBorders>
            <w:shd w:val="clear" w:color="auto" w:fill="auto"/>
            <w:vAlign w:val="bottom"/>
          </w:tcPr>
          <w:p w14:paraId="15A8F637" w14:textId="55AEFD24" w:rsidR="00E73C55" w:rsidRPr="00B47BE0" w:rsidRDefault="00E73C55" w:rsidP="001F53BB">
            <w:pPr>
              <w:spacing w:before="80" w:after="80" w:line="200" w:lineRule="exact"/>
              <w:ind w:left="21" w:right="113"/>
              <w:rPr>
                <w:i/>
                <w:iCs/>
                <w:sz w:val="16"/>
                <w:szCs w:val="16"/>
              </w:rPr>
            </w:pPr>
            <w:r w:rsidRPr="00B47BE0">
              <w:rPr>
                <w:i/>
                <w:iCs/>
                <w:sz w:val="16"/>
                <w:szCs w:val="16"/>
              </w:rPr>
              <w:t>Участие общественности, (просьба также указать средства, например, письменные комментарии, организованные мероприятия и т.</w:t>
            </w:r>
            <w:r w:rsidR="00B47BE0">
              <w:rPr>
                <w:i/>
                <w:iCs/>
                <w:sz w:val="16"/>
                <w:szCs w:val="16"/>
              </w:rPr>
              <w:t> </w:t>
            </w:r>
            <w:r w:rsidRPr="00B47BE0">
              <w:rPr>
                <w:i/>
                <w:iCs/>
                <w:sz w:val="16"/>
                <w:szCs w:val="16"/>
              </w:rPr>
              <w:t>д.) если таковое имело место</w:t>
            </w:r>
          </w:p>
        </w:tc>
        <w:tc>
          <w:tcPr>
            <w:tcW w:w="422" w:type="pct"/>
            <w:tcBorders>
              <w:bottom w:val="single" w:sz="12" w:space="0" w:color="auto"/>
            </w:tcBorders>
            <w:shd w:val="clear" w:color="auto" w:fill="auto"/>
            <w:vAlign w:val="bottom"/>
          </w:tcPr>
          <w:p w14:paraId="0DFA4F62" w14:textId="3C16E72A" w:rsidR="00E73C55" w:rsidRPr="00B47BE0" w:rsidRDefault="00E73C55" w:rsidP="001F53BB">
            <w:pPr>
              <w:spacing w:before="80" w:after="80" w:line="200" w:lineRule="exact"/>
              <w:ind w:left="39" w:right="29"/>
              <w:rPr>
                <w:i/>
                <w:iCs/>
                <w:sz w:val="16"/>
                <w:szCs w:val="16"/>
              </w:rPr>
            </w:pPr>
            <w:r w:rsidRPr="00B47BE0">
              <w:rPr>
                <w:i/>
                <w:iCs/>
                <w:sz w:val="16"/>
                <w:szCs w:val="16"/>
              </w:rPr>
              <w:t>Окончательное решение (дата принятия, если имеется информация)</w:t>
            </w:r>
          </w:p>
        </w:tc>
      </w:tr>
      <w:tr w:rsidR="00E73C55" w:rsidRPr="0035325A" w14:paraId="257CC2F4" w14:textId="77777777" w:rsidTr="001F53BB">
        <w:tc>
          <w:tcPr>
            <w:tcW w:w="131" w:type="pct"/>
            <w:tcBorders>
              <w:top w:val="single" w:sz="12" w:space="0" w:color="auto"/>
            </w:tcBorders>
            <w:shd w:val="clear" w:color="auto" w:fill="auto"/>
          </w:tcPr>
          <w:p w14:paraId="3F0AE6D9" w14:textId="77777777" w:rsidR="00E73C55" w:rsidRPr="0035325A" w:rsidRDefault="00E73C55" w:rsidP="00B47BE0">
            <w:pPr>
              <w:spacing w:before="40" w:after="120"/>
              <w:ind w:right="113"/>
            </w:pPr>
            <w:r>
              <w:t>1.</w:t>
            </w:r>
          </w:p>
        </w:tc>
        <w:tc>
          <w:tcPr>
            <w:tcW w:w="773" w:type="pct"/>
            <w:tcBorders>
              <w:top w:val="single" w:sz="12" w:space="0" w:color="auto"/>
            </w:tcBorders>
            <w:shd w:val="clear" w:color="auto" w:fill="auto"/>
          </w:tcPr>
          <w:p w14:paraId="2046E0AF" w14:textId="449356FE" w:rsidR="00E73C55" w:rsidRPr="0035325A" w:rsidRDefault="00E73C55" w:rsidP="00B47BE0">
            <w:pPr>
              <w:spacing w:before="40" w:after="120"/>
              <w:ind w:right="113"/>
            </w:pPr>
            <w:r>
              <w:t xml:space="preserve">Например, проект </w:t>
            </w:r>
            <w:r w:rsidR="00B47BE0">
              <w:t>«</w:t>
            </w:r>
            <w:r>
              <w:t>А</w:t>
            </w:r>
            <w:r w:rsidR="00B47BE0">
              <w:t>»</w:t>
            </w:r>
          </w:p>
        </w:tc>
        <w:tc>
          <w:tcPr>
            <w:tcW w:w="518" w:type="pct"/>
            <w:tcBorders>
              <w:top w:val="single" w:sz="12" w:space="0" w:color="auto"/>
            </w:tcBorders>
            <w:shd w:val="clear" w:color="auto" w:fill="auto"/>
          </w:tcPr>
          <w:p w14:paraId="5A2668D9" w14:textId="77777777" w:rsidR="00E73C55" w:rsidRPr="0035325A" w:rsidRDefault="00E73C55" w:rsidP="001F53BB">
            <w:pPr>
              <w:spacing w:before="40" w:after="120"/>
              <w:ind w:left="65" w:right="113"/>
            </w:pPr>
            <w:r>
              <w:t>Дата</w:t>
            </w:r>
          </w:p>
        </w:tc>
        <w:tc>
          <w:tcPr>
            <w:tcW w:w="533" w:type="pct"/>
            <w:tcBorders>
              <w:top w:val="single" w:sz="12" w:space="0" w:color="auto"/>
            </w:tcBorders>
            <w:shd w:val="clear" w:color="auto" w:fill="auto"/>
          </w:tcPr>
          <w:p w14:paraId="0E912D6B" w14:textId="77777777" w:rsidR="00E73C55" w:rsidRPr="0035325A" w:rsidRDefault="00E73C55" w:rsidP="001F53BB">
            <w:pPr>
              <w:spacing w:before="40" w:after="120"/>
              <w:ind w:left="16" w:right="113"/>
            </w:pPr>
            <w:r>
              <w:t>Сторона А</w:t>
            </w:r>
          </w:p>
          <w:p w14:paraId="72881A84" w14:textId="77777777" w:rsidR="00E73C55" w:rsidRPr="0035325A" w:rsidRDefault="00E73C55" w:rsidP="001F53BB">
            <w:pPr>
              <w:spacing w:before="40" w:after="120"/>
              <w:ind w:left="16" w:right="113"/>
            </w:pPr>
            <w:r>
              <w:t>Сторона Б</w:t>
            </w:r>
          </w:p>
        </w:tc>
        <w:tc>
          <w:tcPr>
            <w:tcW w:w="889" w:type="pct"/>
            <w:tcBorders>
              <w:top w:val="single" w:sz="12" w:space="0" w:color="auto"/>
            </w:tcBorders>
            <w:shd w:val="clear" w:color="auto" w:fill="auto"/>
          </w:tcPr>
          <w:p w14:paraId="6A6E2014" w14:textId="056A54C2" w:rsidR="00E73C55" w:rsidRPr="00121E2F" w:rsidRDefault="00E73C55" w:rsidP="001F53BB">
            <w:pPr>
              <w:spacing w:before="40" w:after="120"/>
              <w:ind w:left="31" w:right="113"/>
            </w:pPr>
            <w:r>
              <w:t>Состояние процедуры (выбрать нужное) предварительная оценка/ определение сферы охвата/</w:t>
            </w:r>
            <w:r w:rsidR="001F53BB">
              <w:t xml:space="preserve"> </w:t>
            </w:r>
            <w:r>
              <w:t xml:space="preserve">рассмотрение документации об оценке воздействия на окружающую среду: </w:t>
            </w:r>
          </w:p>
          <w:p w14:paraId="1DD18F49" w14:textId="77777777" w:rsidR="00E73C55" w:rsidRPr="0035325A" w:rsidRDefault="00E73C55" w:rsidP="001F53BB">
            <w:pPr>
              <w:spacing w:before="40" w:after="120"/>
              <w:ind w:left="31" w:right="113"/>
            </w:pPr>
            <w:r>
              <w:t>Дата</w:t>
            </w:r>
          </w:p>
        </w:tc>
        <w:tc>
          <w:tcPr>
            <w:tcW w:w="442" w:type="pct"/>
            <w:tcBorders>
              <w:top w:val="single" w:sz="12" w:space="0" w:color="auto"/>
            </w:tcBorders>
            <w:shd w:val="clear" w:color="auto" w:fill="auto"/>
          </w:tcPr>
          <w:p w14:paraId="0B72AC34" w14:textId="77777777" w:rsidR="00E73C55" w:rsidRPr="0035325A" w:rsidRDefault="00E73C55" w:rsidP="001F53BB">
            <w:pPr>
              <w:spacing w:before="40" w:after="120"/>
              <w:ind w:left="17" w:right="113"/>
            </w:pPr>
            <w:r>
              <w:t>Дата</w:t>
            </w:r>
          </w:p>
        </w:tc>
        <w:tc>
          <w:tcPr>
            <w:tcW w:w="573" w:type="pct"/>
            <w:tcBorders>
              <w:top w:val="single" w:sz="12" w:space="0" w:color="auto"/>
            </w:tcBorders>
            <w:shd w:val="clear" w:color="auto" w:fill="auto"/>
          </w:tcPr>
          <w:p w14:paraId="22EB0FF7" w14:textId="1A832F74" w:rsidR="00E73C55" w:rsidRPr="0035325A" w:rsidRDefault="00E73C55" w:rsidP="001F53BB">
            <w:pPr>
              <w:spacing w:before="40" w:after="120"/>
              <w:ind w:left="33" w:right="113"/>
            </w:pPr>
            <w:r>
              <w:t>Дата</w:t>
            </w:r>
            <w:r w:rsidR="001F53BB">
              <w:br/>
            </w:r>
            <w:r>
              <w:t>с:</w:t>
            </w:r>
            <w:r w:rsidR="001F53BB">
              <w:br/>
            </w:r>
            <w:r>
              <w:t>по:</w:t>
            </w:r>
          </w:p>
        </w:tc>
        <w:tc>
          <w:tcPr>
            <w:tcW w:w="719" w:type="pct"/>
            <w:tcBorders>
              <w:top w:val="single" w:sz="12" w:space="0" w:color="auto"/>
            </w:tcBorders>
            <w:shd w:val="clear" w:color="auto" w:fill="auto"/>
          </w:tcPr>
          <w:p w14:paraId="0964CCC1" w14:textId="0F9850A9" w:rsidR="00E73C55" w:rsidRPr="0035325A" w:rsidRDefault="00E73C55" w:rsidP="001F53BB">
            <w:pPr>
              <w:spacing w:before="40" w:after="120"/>
              <w:ind w:left="21" w:right="113"/>
            </w:pPr>
            <w:r>
              <w:t xml:space="preserve">Дата </w:t>
            </w:r>
            <w:r w:rsidR="001F53BB">
              <w:br/>
            </w:r>
            <w:r>
              <w:t xml:space="preserve">с: </w:t>
            </w:r>
            <w:r w:rsidR="001F53BB">
              <w:br/>
            </w:r>
            <w:r>
              <w:t>по:</w:t>
            </w:r>
          </w:p>
        </w:tc>
        <w:tc>
          <w:tcPr>
            <w:tcW w:w="422" w:type="pct"/>
            <w:tcBorders>
              <w:top w:val="single" w:sz="12" w:space="0" w:color="auto"/>
            </w:tcBorders>
            <w:shd w:val="clear" w:color="auto" w:fill="auto"/>
          </w:tcPr>
          <w:p w14:paraId="7B0FBAC3" w14:textId="77777777" w:rsidR="00E73C55" w:rsidRPr="0035325A" w:rsidRDefault="00E73C55" w:rsidP="001F53BB">
            <w:pPr>
              <w:spacing w:before="40" w:after="120"/>
              <w:ind w:left="39" w:right="113"/>
            </w:pPr>
            <w:r>
              <w:t>Дата</w:t>
            </w:r>
          </w:p>
        </w:tc>
      </w:tr>
      <w:tr w:rsidR="00E73C55" w:rsidRPr="0035325A" w14:paraId="3DE0E391" w14:textId="77777777" w:rsidTr="001F53BB">
        <w:tc>
          <w:tcPr>
            <w:tcW w:w="131" w:type="pct"/>
            <w:shd w:val="clear" w:color="auto" w:fill="auto"/>
          </w:tcPr>
          <w:p w14:paraId="3E4FC4B6" w14:textId="77777777" w:rsidR="00E73C55" w:rsidRPr="0035325A" w:rsidRDefault="00E73C55" w:rsidP="00B47BE0">
            <w:pPr>
              <w:spacing w:before="40" w:after="120"/>
              <w:ind w:right="113"/>
            </w:pPr>
            <w:r>
              <w:t>2.</w:t>
            </w:r>
          </w:p>
        </w:tc>
        <w:tc>
          <w:tcPr>
            <w:tcW w:w="773" w:type="pct"/>
            <w:shd w:val="clear" w:color="auto" w:fill="auto"/>
          </w:tcPr>
          <w:p w14:paraId="153A4B31" w14:textId="77777777" w:rsidR="00E73C55" w:rsidRPr="0035325A" w:rsidRDefault="00E73C55" w:rsidP="00B47BE0">
            <w:pPr>
              <w:spacing w:before="40" w:after="120"/>
              <w:ind w:right="113"/>
            </w:pPr>
          </w:p>
        </w:tc>
        <w:tc>
          <w:tcPr>
            <w:tcW w:w="518" w:type="pct"/>
            <w:shd w:val="clear" w:color="auto" w:fill="auto"/>
          </w:tcPr>
          <w:p w14:paraId="78635ECE" w14:textId="77777777" w:rsidR="00E73C55" w:rsidRPr="0035325A" w:rsidRDefault="00E73C55" w:rsidP="00B47BE0">
            <w:pPr>
              <w:spacing w:before="40" w:after="120"/>
              <w:ind w:right="113"/>
            </w:pPr>
          </w:p>
        </w:tc>
        <w:tc>
          <w:tcPr>
            <w:tcW w:w="533" w:type="pct"/>
            <w:shd w:val="clear" w:color="auto" w:fill="auto"/>
          </w:tcPr>
          <w:p w14:paraId="1738F408" w14:textId="77777777" w:rsidR="00E73C55" w:rsidRPr="0035325A" w:rsidRDefault="00E73C55" w:rsidP="00B47BE0">
            <w:pPr>
              <w:spacing w:before="40" w:after="120"/>
              <w:ind w:right="113"/>
            </w:pPr>
          </w:p>
        </w:tc>
        <w:tc>
          <w:tcPr>
            <w:tcW w:w="889" w:type="pct"/>
            <w:shd w:val="clear" w:color="auto" w:fill="auto"/>
          </w:tcPr>
          <w:p w14:paraId="7EF69FA8" w14:textId="77777777" w:rsidR="00E73C55" w:rsidRPr="0035325A" w:rsidRDefault="00E73C55" w:rsidP="00B47BE0">
            <w:pPr>
              <w:spacing w:before="40" w:after="120"/>
              <w:ind w:right="113"/>
            </w:pPr>
          </w:p>
        </w:tc>
        <w:tc>
          <w:tcPr>
            <w:tcW w:w="442" w:type="pct"/>
            <w:shd w:val="clear" w:color="auto" w:fill="auto"/>
          </w:tcPr>
          <w:p w14:paraId="5657FE8B" w14:textId="77777777" w:rsidR="00E73C55" w:rsidRPr="0035325A" w:rsidRDefault="00E73C55" w:rsidP="00B47BE0">
            <w:pPr>
              <w:spacing w:before="40" w:after="120"/>
              <w:ind w:right="113"/>
            </w:pPr>
          </w:p>
        </w:tc>
        <w:tc>
          <w:tcPr>
            <w:tcW w:w="573" w:type="pct"/>
            <w:shd w:val="clear" w:color="auto" w:fill="auto"/>
          </w:tcPr>
          <w:p w14:paraId="08CD06EC" w14:textId="77777777" w:rsidR="00E73C55" w:rsidRPr="0035325A" w:rsidRDefault="00E73C55" w:rsidP="00B47BE0">
            <w:pPr>
              <w:spacing w:before="40" w:after="120"/>
              <w:ind w:right="113"/>
            </w:pPr>
          </w:p>
        </w:tc>
        <w:tc>
          <w:tcPr>
            <w:tcW w:w="719" w:type="pct"/>
            <w:shd w:val="clear" w:color="auto" w:fill="auto"/>
          </w:tcPr>
          <w:p w14:paraId="3C8F38D7" w14:textId="77777777" w:rsidR="00E73C55" w:rsidRPr="0035325A" w:rsidRDefault="00E73C55" w:rsidP="00B47BE0">
            <w:pPr>
              <w:spacing w:before="40" w:after="120"/>
              <w:ind w:right="113"/>
            </w:pPr>
            <w:r w:rsidRPr="0035325A">
              <w:t xml:space="preserve"> </w:t>
            </w:r>
          </w:p>
        </w:tc>
        <w:tc>
          <w:tcPr>
            <w:tcW w:w="422" w:type="pct"/>
            <w:shd w:val="clear" w:color="auto" w:fill="auto"/>
          </w:tcPr>
          <w:p w14:paraId="5D847748" w14:textId="77777777" w:rsidR="00E73C55" w:rsidRPr="0035325A" w:rsidRDefault="00E73C55" w:rsidP="00B47BE0">
            <w:pPr>
              <w:spacing w:before="40" w:after="120"/>
              <w:ind w:right="113"/>
            </w:pPr>
          </w:p>
        </w:tc>
      </w:tr>
      <w:tr w:rsidR="00E73C55" w:rsidRPr="0035325A" w14:paraId="55EF3504" w14:textId="77777777" w:rsidTr="001F53BB">
        <w:tc>
          <w:tcPr>
            <w:tcW w:w="131" w:type="pct"/>
            <w:shd w:val="clear" w:color="auto" w:fill="auto"/>
          </w:tcPr>
          <w:p w14:paraId="7787066B" w14:textId="77777777" w:rsidR="00E73C55" w:rsidRPr="0035325A" w:rsidRDefault="00E73C55" w:rsidP="00B47BE0">
            <w:pPr>
              <w:spacing w:before="40" w:after="120"/>
              <w:ind w:right="113"/>
            </w:pPr>
            <w:r>
              <w:t>3.</w:t>
            </w:r>
          </w:p>
        </w:tc>
        <w:tc>
          <w:tcPr>
            <w:tcW w:w="773" w:type="pct"/>
            <w:shd w:val="clear" w:color="auto" w:fill="auto"/>
          </w:tcPr>
          <w:p w14:paraId="120E216C" w14:textId="77777777" w:rsidR="00E73C55" w:rsidRPr="0035325A" w:rsidRDefault="00E73C55" w:rsidP="00B47BE0">
            <w:pPr>
              <w:spacing w:before="40" w:after="120"/>
              <w:ind w:right="113"/>
            </w:pPr>
          </w:p>
        </w:tc>
        <w:tc>
          <w:tcPr>
            <w:tcW w:w="518" w:type="pct"/>
            <w:shd w:val="clear" w:color="auto" w:fill="auto"/>
          </w:tcPr>
          <w:p w14:paraId="4324EB19" w14:textId="77777777" w:rsidR="00E73C55" w:rsidRPr="0035325A" w:rsidRDefault="00E73C55" w:rsidP="00B47BE0">
            <w:pPr>
              <w:spacing w:before="40" w:after="120"/>
              <w:ind w:right="113"/>
            </w:pPr>
          </w:p>
        </w:tc>
        <w:tc>
          <w:tcPr>
            <w:tcW w:w="533" w:type="pct"/>
            <w:shd w:val="clear" w:color="auto" w:fill="auto"/>
          </w:tcPr>
          <w:p w14:paraId="7A5C0721" w14:textId="77777777" w:rsidR="00E73C55" w:rsidRPr="0035325A" w:rsidRDefault="00E73C55" w:rsidP="00B47BE0">
            <w:pPr>
              <w:spacing w:before="40" w:after="120"/>
              <w:ind w:right="113"/>
            </w:pPr>
          </w:p>
        </w:tc>
        <w:tc>
          <w:tcPr>
            <w:tcW w:w="889" w:type="pct"/>
            <w:shd w:val="clear" w:color="auto" w:fill="auto"/>
          </w:tcPr>
          <w:p w14:paraId="378A7027" w14:textId="77777777" w:rsidR="00E73C55" w:rsidRPr="0035325A" w:rsidRDefault="00E73C55" w:rsidP="00B47BE0">
            <w:pPr>
              <w:spacing w:before="40" w:after="120"/>
              <w:ind w:right="113"/>
            </w:pPr>
          </w:p>
        </w:tc>
        <w:tc>
          <w:tcPr>
            <w:tcW w:w="442" w:type="pct"/>
            <w:shd w:val="clear" w:color="auto" w:fill="auto"/>
          </w:tcPr>
          <w:p w14:paraId="54FD690D" w14:textId="77777777" w:rsidR="00E73C55" w:rsidRPr="0035325A" w:rsidRDefault="00E73C55" w:rsidP="00B47BE0">
            <w:pPr>
              <w:spacing w:before="40" w:after="120"/>
              <w:ind w:right="113"/>
            </w:pPr>
          </w:p>
        </w:tc>
        <w:tc>
          <w:tcPr>
            <w:tcW w:w="573" w:type="pct"/>
            <w:shd w:val="clear" w:color="auto" w:fill="auto"/>
          </w:tcPr>
          <w:p w14:paraId="18B3EC3F" w14:textId="77777777" w:rsidR="00E73C55" w:rsidRPr="0035325A" w:rsidRDefault="00E73C55" w:rsidP="00B47BE0">
            <w:pPr>
              <w:spacing w:before="40" w:after="120"/>
              <w:ind w:right="113"/>
            </w:pPr>
          </w:p>
        </w:tc>
        <w:tc>
          <w:tcPr>
            <w:tcW w:w="719" w:type="pct"/>
            <w:shd w:val="clear" w:color="auto" w:fill="auto"/>
          </w:tcPr>
          <w:p w14:paraId="497ADC2B" w14:textId="77777777" w:rsidR="00E73C55" w:rsidRPr="0035325A" w:rsidRDefault="00E73C55" w:rsidP="00B47BE0">
            <w:pPr>
              <w:spacing w:before="40" w:after="120"/>
              <w:ind w:right="113"/>
            </w:pPr>
          </w:p>
        </w:tc>
        <w:tc>
          <w:tcPr>
            <w:tcW w:w="422" w:type="pct"/>
            <w:shd w:val="clear" w:color="auto" w:fill="auto"/>
          </w:tcPr>
          <w:p w14:paraId="095D28B4" w14:textId="77777777" w:rsidR="00E73C55" w:rsidRPr="0035325A" w:rsidRDefault="00E73C55" w:rsidP="00B47BE0">
            <w:pPr>
              <w:spacing w:before="40" w:after="120"/>
              <w:ind w:right="113"/>
            </w:pPr>
          </w:p>
        </w:tc>
      </w:tr>
      <w:tr w:rsidR="00E73C55" w:rsidRPr="0035325A" w14:paraId="1271B61C" w14:textId="77777777" w:rsidTr="001F53BB">
        <w:tc>
          <w:tcPr>
            <w:tcW w:w="131" w:type="pct"/>
            <w:shd w:val="clear" w:color="auto" w:fill="auto"/>
          </w:tcPr>
          <w:p w14:paraId="54D1BA10" w14:textId="77777777" w:rsidR="00E73C55" w:rsidRPr="0035325A" w:rsidRDefault="00E73C55" w:rsidP="00B47BE0">
            <w:pPr>
              <w:spacing w:before="40" w:after="120"/>
              <w:ind w:right="113"/>
            </w:pPr>
            <w:r>
              <w:t>4.</w:t>
            </w:r>
          </w:p>
        </w:tc>
        <w:tc>
          <w:tcPr>
            <w:tcW w:w="773" w:type="pct"/>
            <w:shd w:val="clear" w:color="auto" w:fill="auto"/>
          </w:tcPr>
          <w:p w14:paraId="0CDBC8F7" w14:textId="77777777" w:rsidR="00E73C55" w:rsidRPr="0035325A" w:rsidRDefault="00E73C55" w:rsidP="00B47BE0">
            <w:pPr>
              <w:spacing w:before="40" w:after="120"/>
              <w:ind w:right="113"/>
            </w:pPr>
          </w:p>
        </w:tc>
        <w:tc>
          <w:tcPr>
            <w:tcW w:w="518" w:type="pct"/>
            <w:shd w:val="clear" w:color="auto" w:fill="auto"/>
          </w:tcPr>
          <w:p w14:paraId="66B95457" w14:textId="77777777" w:rsidR="00E73C55" w:rsidRPr="0035325A" w:rsidRDefault="00E73C55" w:rsidP="00B47BE0">
            <w:pPr>
              <w:spacing w:before="40" w:after="120"/>
              <w:ind w:right="113"/>
            </w:pPr>
          </w:p>
        </w:tc>
        <w:tc>
          <w:tcPr>
            <w:tcW w:w="533" w:type="pct"/>
            <w:shd w:val="clear" w:color="auto" w:fill="auto"/>
          </w:tcPr>
          <w:p w14:paraId="6EE578AD" w14:textId="77777777" w:rsidR="00E73C55" w:rsidRPr="0035325A" w:rsidRDefault="00E73C55" w:rsidP="00B47BE0">
            <w:pPr>
              <w:spacing w:before="40" w:after="120"/>
              <w:ind w:right="113"/>
            </w:pPr>
          </w:p>
        </w:tc>
        <w:tc>
          <w:tcPr>
            <w:tcW w:w="889" w:type="pct"/>
            <w:shd w:val="clear" w:color="auto" w:fill="auto"/>
          </w:tcPr>
          <w:p w14:paraId="74537457" w14:textId="77777777" w:rsidR="00E73C55" w:rsidRPr="0035325A" w:rsidRDefault="00E73C55" w:rsidP="00B47BE0">
            <w:pPr>
              <w:spacing w:before="40" w:after="120"/>
              <w:ind w:right="113"/>
            </w:pPr>
          </w:p>
        </w:tc>
        <w:tc>
          <w:tcPr>
            <w:tcW w:w="442" w:type="pct"/>
            <w:shd w:val="clear" w:color="auto" w:fill="auto"/>
          </w:tcPr>
          <w:p w14:paraId="40A3123C" w14:textId="77777777" w:rsidR="00E73C55" w:rsidRPr="0035325A" w:rsidRDefault="00E73C55" w:rsidP="00B47BE0">
            <w:pPr>
              <w:spacing w:before="40" w:after="120"/>
              <w:ind w:right="113"/>
            </w:pPr>
          </w:p>
        </w:tc>
        <w:tc>
          <w:tcPr>
            <w:tcW w:w="573" w:type="pct"/>
            <w:shd w:val="clear" w:color="auto" w:fill="auto"/>
          </w:tcPr>
          <w:p w14:paraId="4AFF5F8A" w14:textId="77777777" w:rsidR="00E73C55" w:rsidRPr="0035325A" w:rsidRDefault="00E73C55" w:rsidP="00B47BE0">
            <w:pPr>
              <w:spacing w:before="40" w:after="120"/>
              <w:ind w:right="113"/>
            </w:pPr>
          </w:p>
        </w:tc>
        <w:tc>
          <w:tcPr>
            <w:tcW w:w="719" w:type="pct"/>
            <w:shd w:val="clear" w:color="auto" w:fill="auto"/>
          </w:tcPr>
          <w:p w14:paraId="4200FF82" w14:textId="77777777" w:rsidR="00E73C55" w:rsidRPr="0035325A" w:rsidRDefault="00E73C55" w:rsidP="00B47BE0">
            <w:pPr>
              <w:spacing w:before="40" w:after="120"/>
              <w:ind w:right="113"/>
            </w:pPr>
          </w:p>
        </w:tc>
        <w:tc>
          <w:tcPr>
            <w:tcW w:w="422" w:type="pct"/>
            <w:shd w:val="clear" w:color="auto" w:fill="auto"/>
          </w:tcPr>
          <w:p w14:paraId="3B56F7EB" w14:textId="77777777" w:rsidR="00E73C55" w:rsidRPr="0035325A" w:rsidRDefault="00E73C55" w:rsidP="00B47BE0">
            <w:pPr>
              <w:spacing w:before="40" w:after="120"/>
              <w:ind w:right="113"/>
            </w:pPr>
          </w:p>
        </w:tc>
      </w:tr>
      <w:tr w:rsidR="00E73C55" w:rsidRPr="0035325A" w14:paraId="200BBE2D" w14:textId="77777777" w:rsidTr="001F53BB">
        <w:tc>
          <w:tcPr>
            <w:tcW w:w="131" w:type="pct"/>
            <w:tcBorders>
              <w:bottom w:val="single" w:sz="12" w:space="0" w:color="auto"/>
            </w:tcBorders>
            <w:shd w:val="clear" w:color="auto" w:fill="auto"/>
          </w:tcPr>
          <w:p w14:paraId="2F640B71" w14:textId="77777777" w:rsidR="00E73C55" w:rsidRPr="0035325A" w:rsidRDefault="00E73C55" w:rsidP="00B47BE0">
            <w:pPr>
              <w:spacing w:before="40" w:after="120"/>
              <w:ind w:right="113"/>
            </w:pPr>
            <w:r>
              <w:t>...</w:t>
            </w:r>
          </w:p>
        </w:tc>
        <w:tc>
          <w:tcPr>
            <w:tcW w:w="773" w:type="pct"/>
            <w:tcBorders>
              <w:bottom w:val="single" w:sz="12" w:space="0" w:color="auto"/>
            </w:tcBorders>
            <w:shd w:val="clear" w:color="auto" w:fill="auto"/>
          </w:tcPr>
          <w:p w14:paraId="2C17BB87" w14:textId="77777777" w:rsidR="00E73C55" w:rsidRPr="0035325A" w:rsidRDefault="00E73C55" w:rsidP="00B47BE0">
            <w:pPr>
              <w:spacing w:before="40" w:after="120"/>
              <w:ind w:right="113"/>
            </w:pPr>
          </w:p>
        </w:tc>
        <w:tc>
          <w:tcPr>
            <w:tcW w:w="518" w:type="pct"/>
            <w:tcBorders>
              <w:bottom w:val="single" w:sz="12" w:space="0" w:color="auto"/>
            </w:tcBorders>
            <w:shd w:val="clear" w:color="auto" w:fill="auto"/>
          </w:tcPr>
          <w:p w14:paraId="2581FCD7" w14:textId="77777777" w:rsidR="00E73C55" w:rsidRPr="0035325A" w:rsidRDefault="00E73C55" w:rsidP="00B47BE0">
            <w:pPr>
              <w:spacing w:before="40" w:after="120"/>
              <w:ind w:right="113"/>
            </w:pPr>
          </w:p>
        </w:tc>
        <w:tc>
          <w:tcPr>
            <w:tcW w:w="533" w:type="pct"/>
            <w:tcBorders>
              <w:bottom w:val="single" w:sz="12" w:space="0" w:color="auto"/>
            </w:tcBorders>
            <w:shd w:val="clear" w:color="auto" w:fill="auto"/>
          </w:tcPr>
          <w:p w14:paraId="06CD92EF" w14:textId="77777777" w:rsidR="00E73C55" w:rsidRPr="0035325A" w:rsidRDefault="00E73C55" w:rsidP="00B47BE0">
            <w:pPr>
              <w:spacing w:before="40" w:after="120"/>
              <w:ind w:right="113"/>
            </w:pPr>
          </w:p>
        </w:tc>
        <w:tc>
          <w:tcPr>
            <w:tcW w:w="889" w:type="pct"/>
            <w:tcBorders>
              <w:bottom w:val="single" w:sz="12" w:space="0" w:color="auto"/>
            </w:tcBorders>
            <w:shd w:val="clear" w:color="auto" w:fill="auto"/>
          </w:tcPr>
          <w:p w14:paraId="178A9199" w14:textId="77777777" w:rsidR="00E73C55" w:rsidRPr="0035325A" w:rsidRDefault="00E73C55" w:rsidP="00B47BE0">
            <w:pPr>
              <w:spacing w:before="40" w:after="120"/>
              <w:ind w:right="113"/>
            </w:pPr>
          </w:p>
        </w:tc>
        <w:tc>
          <w:tcPr>
            <w:tcW w:w="442" w:type="pct"/>
            <w:tcBorders>
              <w:bottom w:val="single" w:sz="12" w:space="0" w:color="auto"/>
            </w:tcBorders>
            <w:shd w:val="clear" w:color="auto" w:fill="auto"/>
          </w:tcPr>
          <w:p w14:paraId="3A006BF4" w14:textId="77777777" w:rsidR="00E73C55" w:rsidRPr="0035325A" w:rsidRDefault="00E73C55" w:rsidP="00B47BE0">
            <w:pPr>
              <w:spacing w:before="40" w:after="120"/>
              <w:ind w:right="113"/>
            </w:pPr>
          </w:p>
        </w:tc>
        <w:tc>
          <w:tcPr>
            <w:tcW w:w="573" w:type="pct"/>
            <w:tcBorders>
              <w:bottom w:val="single" w:sz="12" w:space="0" w:color="auto"/>
            </w:tcBorders>
            <w:shd w:val="clear" w:color="auto" w:fill="auto"/>
          </w:tcPr>
          <w:p w14:paraId="3D3A5385" w14:textId="77777777" w:rsidR="00E73C55" w:rsidRPr="0035325A" w:rsidRDefault="00E73C55" w:rsidP="00B47BE0">
            <w:pPr>
              <w:spacing w:before="40" w:after="120"/>
              <w:ind w:right="113"/>
            </w:pPr>
          </w:p>
        </w:tc>
        <w:tc>
          <w:tcPr>
            <w:tcW w:w="719" w:type="pct"/>
            <w:tcBorders>
              <w:bottom w:val="single" w:sz="12" w:space="0" w:color="auto"/>
            </w:tcBorders>
            <w:shd w:val="clear" w:color="auto" w:fill="auto"/>
          </w:tcPr>
          <w:p w14:paraId="01A2F408" w14:textId="77777777" w:rsidR="00E73C55" w:rsidRPr="0035325A" w:rsidRDefault="00E73C55" w:rsidP="00B47BE0">
            <w:pPr>
              <w:spacing w:before="40" w:after="120"/>
              <w:ind w:right="113"/>
            </w:pPr>
          </w:p>
        </w:tc>
        <w:tc>
          <w:tcPr>
            <w:tcW w:w="422" w:type="pct"/>
            <w:tcBorders>
              <w:bottom w:val="single" w:sz="12" w:space="0" w:color="auto"/>
            </w:tcBorders>
            <w:shd w:val="clear" w:color="auto" w:fill="auto"/>
          </w:tcPr>
          <w:p w14:paraId="63787ACC" w14:textId="77777777" w:rsidR="00E73C55" w:rsidRPr="0035325A" w:rsidRDefault="00E73C55" w:rsidP="00B47BE0">
            <w:pPr>
              <w:spacing w:before="40" w:after="120"/>
              <w:ind w:right="113"/>
            </w:pPr>
          </w:p>
        </w:tc>
      </w:tr>
    </w:tbl>
    <w:p w14:paraId="7D8B9006" w14:textId="4B3E3075" w:rsidR="00E73C55" w:rsidRPr="00121E2F" w:rsidRDefault="00E73C55" w:rsidP="00E73C55">
      <w:pPr>
        <w:pStyle w:val="H23G"/>
      </w:pPr>
      <w:r>
        <w:lastRenderedPageBreak/>
        <w:tab/>
      </w:r>
      <w:r w:rsidRPr="001F53BB">
        <w:rPr>
          <w:b w:val="0"/>
          <w:bCs/>
        </w:rPr>
        <w:tab/>
        <w:t>Таблица 2</w:t>
      </w:r>
      <w:r w:rsidR="001F53BB" w:rsidRPr="001F53BB">
        <w:rPr>
          <w:b w:val="0"/>
          <w:bCs/>
        </w:rPr>
        <w:br/>
      </w:r>
      <w:r>
        <w:rPr>
          <w:bCs/>
        </w:rPr>
        <w:t>Трансграничные процедуры оценки воздействия на окружающую среду в качестве затрагиваемой Стороны</w:t>
      </w:r>
      <w:r>
        <w:t xml:space="preserve"> </w:t>
      </w:r>
    </w:p>
    <w:p w14:paraId="6E21218D" w14:textId="33D5015C" w:rsidR="00E73C55" w:rsidRPr="00121E2F" w:rsidRDefault="00E73C55" w:rsidP="00E73C55">
      <w:pPr>
        <w:pStyle w:val="SingleTxtG"/>
      </w:pPr>
      <w:r>
        <w:t>Ниже приведен пример ожидаемых типов ответов в каждой колонке; при необходимости можно добавить дополнительные строки</w:t>
      </w:r>
      <w:r w:rsidR="001F53BB">
        <w:t>.</w:t>
      </w:r>
    </w:p>
    <w:tbl>
      <w:tblPr>
        <w:tblW w:w="13776" w:type="dxa"/>
        <w:tblInd w:w="283" w:type="dxa"/>
        <w:tblLayout w:type="fixed"/>
        <w:tblCellMar>
          <w:left w:w="0" w:type="dxa"/>
          <w:right w:w="0" w:type="dxa"/>
        </w:tblCellMar>
        <w:tblLook w:val="04A0" w:firstRow="1" w:lastRow="0" w:firstColumn="1" w:lastColumn="0" w:noHBand="0" w:noVBand="1"/>
      </w:tblPr>
      <w:tblGrid>
        <w:gridCol w:w="457"/>
        <w:gridCol w:w="1444"/>
        <w:gridCol w:w="2507"/>
        <w:gridCol w:w="1273"/>
        <w:gridCol w:w="1722"/>
        <w:gridCol w:w="1232"/>
        <w:gridCol w:w="1849"/>
        <w:gridCol w:w="1986"/>
        <w:gridCol w:w="1306"/>
      </w:tblGrid>
      <w:tr w:rsidR="00E73C55" w:rsidRPr="00121E2F" w14:paraId="7F5902F9" w14:textId="77777777" w:rsidTr="001F53BB">
        <w:trPr>
          <w:tblHeader/>
        </w:trPr>
        <w:tc>
          <w:tcPr>
            <w:tcW w:w="166" w:type="pct"/>
            <w:vMerge w:val="restart"/>
            <w:tcBorders>
              <w:top w:val="single" w:sz="4" w:space="0" w:color="auto"/>
              <w:bottom w:val="single" w:sz="12" w:space="0" w:color="auto"/>
            </w:tcBorders>
            <w:shd w:val="clear" w:color="auto" w:fill="auto"/>
            <w:vAlign w:val="bottom"/>
          </w:tcPr>
          <w:p w14:paraId="0811034E" w14:textId="77777777" w:rsidR="00E73C55" w:rsidRPr="00121E2F" w:rsidRDefault="00E73C55" w:rsidP="00B47BE0">
            <w:pPr>
              <w:suppressAutoHyphens w:val="0"/>
              <w:spacing w:before="80" w:after="80" w:line="200" w:lineRule="exact"/>
              <w:ind w:right="113"/>
              <w:rPr>
                <w:i/>
                <w:sz w:val="16"/>
              </w:rPr>
            </w:pPr>
          </w:p>
        </w:tc>
        <w:tc>
          <w:tcPr>
            <w:tcW w:w="524" w:type="pct"/>
            <w:vMerge w:val="restart"/>
            <w:tcBorders>
              <w:top w:val="single" w:sz="4" w:space="0" w:color="auto"/>
              <w:bottom w:val="single" w:sz="12" w:space="0" w:color="auto"/>
            </w:tcBorders>
            <w:shd w:val="clear" w:color="auto" w:fill="auto"/>
            <w:vAlign w:val="bottom"/>
          </w:tcPr>
          <w:p w14:paraId="0FB87C2A" w14:textId="77777777" w:rsidR="00E73C55" w:rsidRPr="0035325A" w:rsidRDefault="00E73C55" w:rsidP="001F53BB">
            <w:pPr>
              <w:spacing w:before="80" w:after="80" w:line="200" w:lineRule="exact"/>
              <w:ind w:right="113"/>
              <w:rPr>
                <w:i/>
                <w:sz w:val="16"/>
              </w:rPr>
            </w:pPr>
            <w:r w:rsidRPr="001F53BB">
              <w:rPr>
                <w:i/>
                <w:iCs/>
                <w:sz w:val="16"/>
                <w:szCs w:val="16"/>
              </w:rPr>
              <w:t>Название проекта</w:t>
            </w:r>
          </w:p>
        </w:tc>
        <w:tc>
          <w:tcPr>
            <w:tcW w:w="910" w:type="pct"/>
            <w:vMerge w:val="restart"/>
            <w:tcBorders>
              <w:top w:val="single" w:sz="4" w:space="0" w:color="auto"/>
              <w:bottom w:val="single" w:sz="12" w:space="0" w:color="auto"/>
            </w:tcBorders>
            <w:shd w:val="clear" w:color="auto" w:fill="auto"/>
            <w:vAlign w:val="bottom"/>
          </w:tcPr>
          <w:p w14:paraId="33800CE8" w14:textId="6230C7D8" w:rsidR="00E73C55" w:rsidRPr="001F53BB" w:rsidRDefault="00E73C55" w:rsidP="001F53BB">
            <w:pPr>
              <w:spacing w:before="80" w:after="80" w:line="200" w:lineRule="exact"/>
              <w:ind w:left="65"/>
              <w:rPr>
                <w:i/>
                <w:iCs/>
                <w:sz w:val="16"/>
                <w:szCs w:val="16"/>
              </w:rPr>
            </w:pPr>
            <w:r w:rsidRPr="001F53BB">
              <w:rPr>
                <w:i/>
                <w:iCs/>
                <w:sz w:val="16"/>
                <w:szCs w:val="16"/>
              </w:rPr>
              <w:t xml:space="preserve">Дата начала (Когда было получено уведомление и на каком этапе процедуры?) </w:t>
            </w:r>
            <w:r w:rsidR="001F53BB">
              <w:rPr>
                <w:i/>
                <w:iCs/>
                <w:sz w:val="16"/>
                <w:szCs w:val="16"/>
              </w:rPr>
              <w:t>—</w:t>
            </w:r>
            <w:r w:rsidRPr="001F53BB">
              <w:rPr>
                <w:i/>
                <w:iCs/>
                <w:sz w:val="16"/>
                <w:szCs w:val="16"/>
              </w:rPr>
              <w:t xml:space="preserve"> </w:t>
            </w:r>
          </w:p>
          <w:p w14:paraId="527BFC38" w14:textId="77777777" w:rsidR="00E73C55" w:rsidRPr="0035325A" w:rsidRDefault="00E73C55" w:rsidP="001F53BB">
            <w:pPr>
              <w:spacing w:before="80" w:after="80" w:line="200" w:lineRule="exact"/>
              <w:ind w:left="65" w:right="113"/>
              <w:rPr>
                <w:i/>
                <w:sz w:val="16"/>
              </w:rPr>
            </w:pPr>
            <w:r w:rsidRPr="001F53BB">
              <w:rPr>
                <w:i/>
                <w:iCs/>
                <w:sz w:val="16"/>
                <w:szCs w:val="16"/>
              </w:rPr>
              <w:t>Дата ответа на уведомление</w:t>
            </w:r>
          </w:p>
        </w:tc>
        <w:tc>
          <w:tcPr>
            <w:tcW w:w="462" w:type="pct"/>
            <w:vMerge w:val="restart"/>
            <w:tcBorders>
              <w:top w:val="single" w:sz="4" w:space="0" w:color="auto"/>
              <w:bottom w:val="single" w:sz="12" w:space="0" w:color="auto"/>
            </w:tcBorders>
            <w:shd w:val="clear" w:color="auto" w:fill="auto"/>
            <w:vAlign w:val="bottom"/>
          </w:tcPr>
          <w:p w14:paraId="7987C54F" w14:textId="77777777" w:rsidR="00E73C55" w:rsidRPr="0035325A" w:rsidRDefault="00E73C55" w:rsidP="001F53BB">
            <w:pPr>
              <w:spacing w:before="80" w:after="80" w:line="200" w:lineRule="exact"/>
              <w:ind w:left="16" w:right="-4"/>
              <w:rPr>
                <w:i/>
                <w:sz w:val="16"/>
              </w:rPr>
            </w:pPr>
            <w:r w:rsidRPr="001F53BB">
              <w:rPr>
                <w:i/>
                <w:iCs/>
                <w:sz w:val="16"/>
                <w:szCs w:val="16"/>
              </w:rPr>
              <w:t>Сторона происхождения</w:t>
            </w:r>
          </w:p>
        </w:tc>
        <w:tc>
          <w:tcPr>
            <w:tcW w:w="625" w:type="pct"/>
            <w:vMerge w:val="restart"/>
            <w:tcBorders>
              <w:top w:val="single" w:sz="4" w:space="0" w:color="auto"/>
              <w:bottom w:val="single" w:sz="12" w:space="0" w:color="auto"/>
            </w:tcBorders>
            <w:shd w:val="clear" w:color="auto" w:fill="auto"/>
            <w:vAlign w:val="bottom"/>
          </w:tcPr>
          <w:p w14:paraId="68A96726" w14:textId="625C894F" w:rsidR="00E73C55" w:rsidRPr="00121E2F" w:rsidRDefault="00E73C55" w:rsidP="001F53BB">
            <w:pPr>
              <w:spacing w:before="80" w:after="80" w:line="200" w:lineRule="exact"/>
              <w:ind w:left="31" w:right="113"/>
              <w:rPr>
                <w:i/>
                <w:sz w:val="16"/>
              </w:rPr>
            </w:pPr>
            <w:r w:rsidRPr="001F53BB">
              <w:rPr>
                <w:i/>
                <w:iCs/>
                <w:sz w:val="16"/>
                <w:szCs w:val="16"/>
              </w:rPr>
              <w:t>Когда были получены документы по предварительной оценке и определению сферы охвата, если таковые имеются?</w:t>
            </w:r>
          </w:p>
        </w:tc>
        <w:tc>
          <w:tcPr>
            <w:tcW w:w="2313" w:type="pct"/>
            <w:gridSpan w:val="4"/>
            <w:tcBorders>
              <w:top w:val="single" w:sz="4" w:space="0" w:color="auto"/>
              <w:bottom w:val="single" w:sz="2" w:space="0" w:color="auto"/>
            </w:tcBorders>
            <w:shd w:val="clear" w:color="auto" w:fill="auto"/>
            <w:vAlign w:val="bottom"/>
          </w:tcPr>
          <w:p w14:paraId="4E286935" w14:textId="4DC2B51B" w:rsidR="00E73C55" w:rsidRPr="00121E2F" w:rsidRDefault="00E73C55" w:rsidP="001F53BB">
            <w:pPr>
              <w:spacing w:before="80" w:after="80" w:line="200" w:lineRule="exact"/>
              <w:ind w:right="113"/>
              <w:rPr>
                <w:i/>
                <w:sz w:val="16"/>
              </w:rPr>
            </w:pPr>
            <w:r w:rsidRPr="001F53BB">
              <w:rPr>
                <w:i/>
                <w:iCs/>
                <w:sz w:val="16"/>
                <w:szCs w:val="16"/>
              </w:rPr>
              <w:t>Заполните соответствующие графы для отражения прогресса</w:t>
            </w:r>
            <w:r w:rsidR="001F53BB">
              <w:rPr>
                <w:i/>
                <w:iCs/>
                <w:sz w:val="16"/>
                <w:szCs w:val="16"/>
              </w:rPr>
              <w:t xml:space="preserve"> </w:t>
            </w:r>
            <w:r w:rsidRPr="001F53BB">
              <w:rPr>
                <w:i/>
                <w:iCs/>
                <w:sz w:val="16"/>
                <w:szCs w:val="16"/>
              </w:rPr>
              <w:t>и укажите дату, если таковая имеется</w:t>
            </w:r>
            <w:r>
              <w:t xml:space="preserve"> </w:t>
            </w:r>
          </w:p>
        </w:tc>
      </w:tr>
      <w:tr w:rsidR="00E73C55" w:rsidRPr="00121E2F" w14:paraId="168E05D0" w14:textId="77777777" w:rsidTr="001F53BB">
        <w:trPr>
          <w:trHeight w:hRule="exact" w:val="113"/>
          <w:tblHeader/>
        </w:trPr>
        <w:tc>
          <w:tcPr>
            <w:tcW w:w="166" w:type="pct"/>
            <w:vMerge/>
            <w:tcBorders>
              <w:top w:val="single" w:sz="12" w:space="0" w:color="auto"/>
            </w:tcBorders>
            <w:shd w:val="clear" w:color="auto" w:fill="auto"/>
          </w:tcPr>
          <w:p w14:paraId="14D3F9CE" w14:textId="77777777" w:rsidR="00E73C55" w:rsidRPr="00121E2F" w:rsidRDefault="00E73C55" w:rsidP="00B47BE0">
            <w:pPr>
              <w:suppressAutoHyphens w:val="0"/>
              <w:spacing w:before="40" w:after="120"/>
              <w:ind w:right="113"/>
            </w:pPr>
          </w:p>
        </w:tc>
        <w:tc>
          <w:tcPr>
            <w:tcW w:w="524" w:type="pct"/>
            <w:vMerge/>
            <w:tcBorders>
              <w:top w:val="single" w:sz="12" w:space="0" w:color="auto"/>
            </w:tcBorders>
            <w:shd w:val="clear" w:color="auto" w:fill="auto"/>
          </w:tcPr>
          <w:p w14:paraId="23230451" w14:textId="77777777" w:rsidR="00E73C55" w:rsidRPr="00121E2F" w:rsidRDefault="00E73C55" w:rsidP="00B47BE0">
            <w:pPr>
              <w:suppressAutoHyphens w:val="0"/>
              <w:spacing w:before="40" w:after="120"/>
              <w:ind w:right="113"/>
            </w:pPr>
          </w:p>
        </w:tc>
        <w:tc>
          <w:tcPr>
            <w:tcW w:w="910" w:type="pct"/>
            <w:vMerge/>
            <w:tcBorders>
              <w:top w:val="single" w:sz="12" w:space="0" w:color="auto"/>
            </w:tcBorders>
            <w:shd w:val="clear" w:color="auto" w:fill="auto"/>
          </w:tcPr>
          <w:p w14:paraId="11695EE9" w14:textId="77777777" w:rsidR="00E73C55" w:rsidRPr="00121E2F" w:rsidRDefault="00E73C55" w:rsidP="00B47BE0">
            <w:pPr>
              <w:suppressAutoHyphens w:val="0"/>
              <w:spacing w:before="40" w:after="120"/>
              <w:ind w:right="113"/>
            </w:pPr>
          </w:p>
        </w:tc>
        <w:tc>
          <w:tcPr>
            <w:tcW w:w="462" w:type="pct"/>
            <w:vMerge/>
            <w:tcBorders>
              <w:top w:val="single" w:sz="12" w:space="0" w:color="auto"/>
            </w:tcBorders>
            <w:shd w:val="clear" w:color="auto" w:fill="auto"/>
          </w:tcPr>
          <w:p w14:paraId="126ACF10" w14:textId="77777777" w:rsidR="00E73C55" w:rsidRPr="00121E2F" w:rsidRDefault="00E73C55" w:rsidP="00B47BE0">
            <w:pPr>
              <w:suppressAutoHyphens w:val="0"/>
              <w:spacing w:before="40" w:after="120"/>
              <w:ind w:right="113"/>
            </w:pPr>
          </w:p>
        </w:tc>
        <w:tc>
          <w:tcPr>
            <w:tcW w:w="625" w:type="pct"/>
            <w:vMerge/>
            <w:tcBorders>
              <w:top w:val="single" w:sz="12" w:space="0" w:color="auto"/>
            </w:tcBorders>
            <w:shd w:val="clear" w:color="auto" w:fill="auto"/>
          </w:tcPr>
          <w:p w14:paraId="2696580E" w14:textId="77777777" w:rsidR="00E73C55" w:rsidRPr="00121E2F" w:rsidRDefault="00E73C55" w:rsidP="00B47BE0">
            <w:pPr>
              <w:suppressAutoHyphens w:val="0"/>
              <w:spacing w:before="40" w:after="120"/>
              <w:ind w:right="113"/>
            </w:pPr>
          </w:p>
        </w:tc>
        <w:tc>
          <w:tcPr>
            <w:tcW w:w="2313" w:type="pct"/>
            <w:gridSpan w:val="4"/>
            <w:tcBorders>
              <w:top w:val="single" w:sz="2" w:space="0" w:color="auto"/>
            </w:tcBorders>
            <w:shd w:val="clear" w:color="auto" w:fill="auto"/>
          </w:tcPr>
          <w:p w14:paraId="70BCD03F" w14:textId="77777777" w:rsidR="00E73C55" w:rsidRPr="00121E2F" w:rsidRDefault="00E73C55" w:rsidP="00B47BE0">
            <w:pPr>
              <w:suppressAutoHyphens w:val="0"/>
              <w:spacing w:before="40" w:after="120"/>
              <w:ind w:right="113"/>
            </w:pPr>
          </w:p>
        </w:tc>
      </w:tr>
      <w:tr w:rsidR="00E73C55" w:rsidRPr="00121E2F" w14:paraId="5226ADDF" w14:textId="77777777" w:rsidTr="00F1391B">
        <w:trPr>
          <w:tblHeader/>
        </w:trPr>
        <w:tc>
          <w:tcPr>
            <w:tcW w:w="166" w:type="pct"/>
            <w:vMerge/>
            <w:tcBorders>
              <w:bottom w:val="single" w:sz="12" w:space="0" w:color="auto"/>
            </w:tcBorders>
            <w:shd w:val="clear" w:color="auto" w:fill="auto"/>
          </w:tcPr>
          <w:p w14:paraId="6181B907" w14:textId="77777777" w:rsidR="00E73C55" w:rsidRPr="00121E2F" w:rsidRDefault="00E73C55" w:rsidP="00B47BE0">
            <w:pPr>
              <w:suppressAutoHyphens w:val="0"/>
              <w:spacing w:before="40" w:after="120"/>
              <w:ind w:right="113"/>
            </w:pPr>
          </w:p>
        </w:tc>
        <w:tc>
          <w:tcPr>
            <w:tcW w:w="524" w:type="pct"/>
            <w:vMerge/>
            <w:tcBorders>
              <w:bottom w:val="single" w:sz="12" w:space="0" w:color="auto"/>
            </w:tcBorders>
            <w:shd w:val="clear" w:color="auto" w:fill="auto"/>
          </w:tcPr>
          <w:p w14:paraId="48A431C9" w14:textId="77777777" w:rsidR="00E73C55" w:rsidRPr="00121E2F" w:rsidRDefault="00E73C55" w:rsidP="00B47BE0">
            <w:pPr>
              <w:suppressAutoHyphens w:val="0"/>
              <w:spacing w:before="40" w:after="120"/>
              <w:ind w:right="113"/>
            </w:pPr>
          </w:p>
        </w:tc>
        <w:tc>
          <w:tcPr>
            <w:tcW w:w="910" w:type="pct"/>
            <w:vMerge/>
            <w:tcBorders>
              <w:bottom w:val="single" w:sz="12" w:space="0" w:color="auto"/>
            </w:tcBorders>
            <w:shd w:val="clear" w:color="auto" w:fill="auto"/>
          </w:tcPr>
          <w:p w14:paraId="5E16C99A" w14:textId="77777777" w:rsidR="00E73C55" w:rsidRPr="00121E2F" w:rsidRDefault="00E73C55" w:rsidP="00B47BE0">
            <w:pPr>
              <w:suppressAutoHyphens w:val="0"/>
              <w:spacing w:before="40" w:after="120"/>
              <w:ind w:right="113"/>
            </w:pPr>
          </w:p>
        </w:tc>
        <w:tc>
          <w:tcPr>
            <w:tcW w:w="462" w:type="pct"/>
            <w:vMerge/>
            <w:tcBorders>
              <w:bottom w:val="single" w:sz="12" w:space="0" w:color="auto"/>
            </w:tcBorders>
            <w:shd w:val="clear" w:color="auto" w:fill="auto"/>
          </w:tcPr>
          <w:p w14:paraId="2B411421" w14:textId="77777777" w:rsidR="00E73C55" w:rsidRPr="00121E2F" w:rsidRDefault="00E73C55" w:rsidP="00B47BE0">
            <w:pPr>
              <w:suppressAutoHyphens w:val="0"/>
              <w:spacing w:before="40" w:after="120"/>
              <w:ind w:right="113"/>
            </w:pPr>
          </w:p>
        </w:tc>
        <w:tc>
          <w:tcPr>
            <w:tcW w:w="625" w:type="pct"/>
            <w:vMerge/>
            <w:tcBorders>
              <w:bottom w:val="single" w:sz="12" w:space="0" w:color="auto"/>
            </w:tcBorders>
            <w:shd w:val="clear" w:color="auto" w:fill="auto"/>
          </w:tcPr>
          <w:p w14:paraId="7AAE0123" w14:textId="77777777" w:rsidR="00E73C55" w:rsidRPr="00121E2F" w:rsidRDefault="00E73C55" w:rsidP="00B47BE0">
            <w:pPr>
              <w:suppressAutoHyphens w:val="0"/>
              <w:spacing w:before="40" w:after="120"/>
              <w:ind w:right="113"/>
            </w:pPr>
          </w:p>
        </w:tc>
        <w:tc>
          <w:tcPr>
            <w:tcW w:w="447" w:type="pct"/>
            <w:tcBorders>
              <w:bottom w:val="single" w:sz="12" w:space="0" w:color="auto"/>
            </w:tcBorders>
            <w:shd w:val="clear" w:color="auto" w:fill="auto"/>
            <w:vAlign w:val="bottom"/>
          </w:tcPr>
          <w:p w14:paraId="006EA30A" w14:textId="77777777" w:rsidR="00E73C55" w:rsidRPr="001F53BB" w:rsidRDefault="00E73C55" w:rsidP="001F53BB">
            <w:pPr>
              <w:spacing w:before="80" w:after="80" w:line="200" w:lineRule="exact"/>
              <w:ind w:left="17" w:right="113"/>
              <w:rPr>
                <w:i/>
                <w:iCs/>
                <w:sz w:val="16"/>
                <w:szCs w:val="16"/>
              </w:rPr>
            </w:pPr>
            <w:r w:rsidRPr="001F53BB">
              <w:rPr>
                <w:i/>
                <w:iCs/>
                <w:sz w:val="16"/>
                <w:szCs w:val="16"/>
              </w:rPr>
              <w:t>Замечания к экологическому докладу</w:t>
            </w:r>
          </w:p>
          <w:p w14:paraId="2F716BE8" w14:textId="77777777" w:rsidR="00E73C55" w:rsidRPr="001F53BB" w:rsidRDefault="00E73C55" w:rsidP="001F53BB">
            <w:pPr>
              <w:spacing w:before="80" w:after="80" w:line="200" w:lineRule="exact"/>
              <w:ind w:left="17" w:right="113"/>
              <w:rPr>
                <w:i/>
                <w:iCs/>
                <w:sz w:val="16"/>
                <w:szCs w:val="16"/>
              </w:rPr>
            </w:pPr>
            <w:r w:rsidRPr="001F53BB">
              <w:rPr>
                <w:i/>
                <w:iCs/>
                <w:sz w:val="16"/>
                <w:szCs w:val="16"/>
              </w:rPr>
              <w:t xml:space="preserve">(дата представления замечаний) </w:t>
            </w:r>
          </w:p>
        </w:tc>
        <w:tc>
          <w:tcPr>
            <w:tcW w:w="671" w:type="pct"/>
            <w:tcBorders>
              <w:bottom w:val="single" w:sz="12" w:space="0" w:color="auto"/>
            </w:tcBorders>
            <w:shd w:val="clear" w:color="auto" w:fill="auto"/>
            <w:vAlign w:val="bottom"/>
          </w:tcPr>
          <w:p w14:paraId="2D4582BE" w14:textId="77777777" w:rsidR="00E73C55" w:rsidRPr="001F53BB" w:rsidRDefault="00E73C55" w:rsidP="001F53BB">
            <w:pPr>
              <w:spacing w:before="80" w:after="80" w:line="200" w:lineRule="exact"/>
              <w:ind w:left="17" w:right="113"/>
              <w:rPr>
                <w:i/>
                <w:iCs/>
                <w:sz w:val="16"/>
                <w:szCs w:val="16"/>
              </w:rPr>
            </w:pPr>
            <w:r w:rsidRPr="001F53BB">
              <w:rPr>
                <w:i/>
                <w:iCs/>
                <w:sz w:val="16"/>
                <w:szCs w:val="16"/>
              </w:rPr>
              <w:t>Трансграничные консультации между соответствующими органами, если таковые проходили</w:t>
            </w:r>
          </w:p>
          <w:p w14:paraId="5EB581BC" w14:textId="77777777" w:rsidR="00E73C55" w:rsidRPr="001F53BB" w:rsidRDefault="00E73C55" w:rsidP="001F53BB">
            <w:pPr>
              <w:spacing w:before="80" w:after="80" w:line="200" w:lineRule="exact"/>
              <w:ind w:left="17" w:right="113"/>
              <w:rPr>
                <w:i/>
                <w:iCs/>
                <w:sz w:val="16"/>
                <w:szCs w:val="16"/>
              </w:rPr>
            </w:pPr>
            <w:r w:rsidRPr="001F53BB">
              <w:rPr>
                <w:i/>
                <w:iCs/>
                <w:sz w:val="16"/>
                <w:szCs w:val="16"/>
              </w:rPr>
              <w:t>(временные рамки)</w:t>
            </w:r>
          </w:p>
        </w:tc>
        <w:tc>
          <w:tcPr>
            <w:tcW w:w="721" w:type="pct"/>
            <w:tcBorders>
              <w:bottom w:val="single" w:sz="12" w:space="0" w:color="auto"/>
            </w:tcBorders>
            <w:shd w:val="clear" w:color="auto" w:fill="auto"/>
            <w:vAlign w:val="bottom"/>
          </w:tcPr>
          <w:p w14:paraId="743EEF29" w14:textId="25AFBFC4" w:rsidR="00E73C55" w:rsidRPr="001F53BB" w:rsidRDefault="00E73C55" w:rsidP="001F53BB">
            <w:pPr>
              <w:spacing w:before="80" w:after="80" w:line="200" w:lineRule="exact"/>
              <w:ind w:left="17" w:right="113"/>
              <w:rPr>
                <w:i/>
                <w:iCs/>
                <w:sz w:val="16"/>
                <w:szCs w:val="16"/>
              </w:rPr>
            </w:pPr>
            <w:r w:rsidRPr="001F53BB">
              <w:rPr>
                <w:i/>
                <w:iCs/>
                <w:sz w:val="16"/>
                <w:szCs w:val="16"/>
              </w:rPr>
              <w:t>Участие общественности с указанием средств (например, письменные комментарии, организованные мероприятия)</w:t>
            </w:r>
            <w:r w:rsidR="001F53BB">
              <w:rPr>
                <w:i/>
                <w:iCs/>
                <w:sz w:val="16"/>
                <w:szCs w:val="16"/>
              </w:rPr>
              <w:t>,</w:t>
            </w:r>
            <w:r w:rsidRPr="001F53BB">
              <w:rPr>
                <w:i/>
                <w:iCs/>
                <w:sz w:val="16"/>
                <w:szCs w:val="16"/>
              </w:rPr>
              <w:t xml:space="preserve"> если таковое имело место</w:t>
            </w:r>
          </w:p>
        </w:tc>
        <w:tc>
          <w:tcPr>
            <w:tcW w:w="474" w:type="pct"/>
            <w:tcBorders>
              <w:bottom w:val="single" w:sz="12" w:space="0" w:color="auto"/>
            </w:tcBorders>
            <w:shd w:val="clear" w:color="auto" w:fill="auto"/>
            <w:vAlign w:val="bottom"/>
          </w:tcPr>
          <w:p w14:paraId="2D69E298" w14:textId="77777777" w:rsidR="00E73C55" w:rsidRPr="001F53BB" w:rsidRDefault="00E73C55" w:rsidP="001F53BB">
            <w:pPr>
              <w:spacing w:before="80" w:after="80" w:line="200" w:lineRule="exact"/>
              <w:ind w:left="17" w:right="29"/>
              <w:rPr>
                <w:i/>
                <w:iCs/>
                <w:sz w:val="16"/>
                <w:szCs w:val="16"/>
              </w:rPr>
            </w:pPr>
            <w:r w:rsidRPr="001F53BB">
              <w:rPr>
                <w:i/>
                <w:iCs/>
                <w:sz w:val="16"/>
                <w:szCs w:val="16"/>
              </w:rPr>
              <w:t>Окончательное решение (дата получения окончательного решения)</w:t>
            </w:r>
          </w:p>
        </w:tc>
      </w:tr>
      <w:tr w:rsidR="00E73C55" w:rsidRPr="0035325A" w14:paraId="047BDE52" w14:textId="77777777" w:rsidTr="00F1391B">
        <w:tc>
          <w:tcPr>
            <w:tcW w:w="166" w:type="pct"/>
            <w:tcBorders>
              <w:top w:val="single" w:sz="12" w:space="0" w:color="auto"/>
            </w:tcBorders>
            <w:shd w:val="clear" w:color="auto" w:fill="auto"/>
          </w:tcPr>
          <w:p w14:paraId="30E916E2" w14:textId="77777777" w:rsidR="00E73C55" w:rsidRPr="0035325A" w:rsidRDefault="00E73C55" w:rsidP="00B47BE0">
            <w:pPr>
              <w:suppressAutoHyphens w:val="0"/>
              <w:spacing w:before="40" w:after="120"/>
              <w:ind w:right="113"/>
            </w:pPr>
            <w:r>
              <w:t>1.</w:t>
            </w:r>
          </w:p>
        </w:tc>
        <w:tc>
          <w:tcPr>
            <w:tcW w:w="524" w:type="pct"/>
            <w:tcBorders>
              <w:top w:val="single" w:sz="12" w:space="0" w:color="auto"/>
            </w:tcBorders>
            <w:shd w:val="clear" w:color="auto" w:fill="auto"/>
          </w:tcPr>
          <w:p w14:paraId="4FF87735" w14:textId="48456D05" w:rsidR="00E73C55" w:rsidRPr="0035325A" w:rsidRDefault="00E73C55" w:rsidP="001F53BB">
            <w:pPr>
              <w:spacing w:before="40" w:after="120"/>
              <w:ind w:right="61"/>
            </w:pPr>
            <w:r>
              <w:t xml:space="preserve">Например, проект </w:t>
            </w:r>
            <w:r w:rsidR="00B47BE0">
              <w:t>«</w:t>
            </w:r>
            <w:r>
              <w:t>А</w:t>
            </w:r>
            <w:r w:rsidR="00B47BE0">
              <w:t>»</w:t>
            </w:r>
          </w:p>
        </w:tc>
        <w:tc>
          <w:tcPr>
            <w:tcW w:w="910" w:type="pct"/>
            <w:tcBorders>
              <w:top w:val="single" w:sz="12" w:space="0" w:color="auto"/>
            </w:tcBorders>
            <w:shd w:val="clear" w:color="auto" w:fill="auto"/>
          </w:tcPr>
          <w:p w14:paraId="0A01FE01" w14:textId="77777777" w:rsidR="00E73C55" w:rsidRPr="00121E2F" w:rsidRDefault="00E73C55" w:rsidP="001F53BB">
            <w:pPr>
              <w:spacing w:before="40" w:after="120"/>
              <w:ind w:left="65" w:right="113"/>
            </w:pPr>
            <w:r>
              <w:t>Уведомление получено: дата</w:t>
            </w:r>
          </w:p>
          <w:p w14:paraId="097A265D" w14:textId="77777777" w:rsidR="00E73C55" w:rsidRPr="00121E2F" w:rsidRDefault="00E73C55" w:rsidP="001F53BB">
            <w:pPr>
              <w:spacing w:before="40" w:after="120"/>
              <w:ind w:left="65" w:right="113"/>
            </w:pPr>
            <w:r>
              <w:t>Ответ отправлен:</w:t>
            </w:r>
          </w:p>
          <w:p w14:paraId="2E1E6187" w14:textId="77777777" w:rsidR="00E73C55" w:rsidRPr="00121E2F" w:rsidRDefault="00E73C55" w:rsidP="001F53BB">
            <w:pPr>
              <w:spacing w:before="40" w:after="120"/>
              <w:ind w:left="65" w:right="113"/>
            </w:pPr>
            <w:r>
              <w:t>Дата</w:t>
            </w:r>
          </w:p>
          <w:p w14:paraId="5E90442B" w14:textId="77777777" w:rsidR="00E73C55" w:rsidRPr="00121E2F" w:rsidRDefault="00E73C55" w:rsidP="001F53BB">
            <w:pPr>
              <w:spacing w:before="40" w:after="120"/>
              <w:ind w:left="65" w:right="113"/>
            </w:pPr>
            <w:r>
              <w:t>Этап процедуры (выберите соответствующий)</w:t>
            </w:r>
          </w:p>
          <w:p w14:paraId="4EE0FF54" w14:textId="750FB81A" w:rsidR="00E73C55" w:rsidRDefault="001F53BB" w:rsidP="001F53BB">
            <w:pPr>
              <w:spacing w:before="40" w:after="120"/>
              <w:ind w:left="65" w:right="113"/>
            </w:pPr>
            <w:r>
              <w:t xml:space="preserve">– </w:t>
            </w:r>
            <w:r w:rsidR="00E73C55">
              <w:t>предварительная оценка</w:t>
            </w:r>
          </w:p>
          <w:p w14:paraId="28B00FE9" w14:textId="22371A63" w:rsidR="00E73C55" w:rsidRDefault="001F53BB" w:rsidP="001F53BB">
            <w:pPr>
              <w:spacing w:before="40" w:after="120"/>
              <w:ind w:left="65" w:right="113"/>
            </w:pPr>
            <w:r>
              <w:t xml:space="preserve">– </w:t>
            </w:r>
            <w:r w:rsidR="00E73C55">
              <w:t>определение сферы охвата</w:t>
            </w:r>
          </w:p>
          <w:p w14:paraId="2D9BE75B" w14:textId="3E48679E" w:rsidR="00E73C55" w:rsidRPr="00121E2F" w:rsidRDefault="00E73C55" w:rsidP="001F53BB">
            <w:pPr>
              <w:spacing w:before="40" w:after="120"/>
              <w:ind w:left="65" w:right="113"/>
            </w:pPr>
            <w:r>
              <w:t>рассмотрение документации об оценке воздействия на окружающую среду</w:t>
            </w:r>
          </w:p>
        </w:tc>
        <w:tc>
          <w:tcPr>
            <w:tcW w:w="462" w:type="pct"/>
            <w:tcBorders>
              <w:top w:val="single" w:sz="12" w:space="0" w:color="auto"/>
            </w:tcBorders>
            <w:shd w:val="clear" w:color="auto" w:fill="auto"/>
          </w:tcPr>
          <w:p w14:paraId="1FD70605" w14:textId="0511835A" w:rsidR="00E73C55" w:rsidRPr="0035325A" w:rsidRDefault="00E73C55" w:rsidP="001F53BB">
            <w:pPr>
              <w:spacing w:before="40" w:after="120"/>
              <w:ind w:left="16" w:right="113"/>
            </w:pPr>
            <w:r>
              <w:t>Сторона А</w:t>
            </w:r>
          </w:p>
        </w:tc>
        <w:tc>
          <w:tcPr>
            <w:tcW w:w="625" w:type="pct"/>
            <w:tcBorders>
              <w:top w:val="single" w:sz="12" w:space="0" w:color="auto"/>
            </w:tcBorders>
            <w:shd w:val="clear" w:color="auto" w:fill="auto"/>
          </w:tcPr>
          <w:p w14:paraId="170EAE8F" w14:textId="77777777" w:rsidR="00E73C55" w:rsidRPr="0035325A" w:rsidRDefault="00E73C55" w:rsidP="001F53BB">
            <w:pPr>
              <w:spacing w:before="40" w:after="120"/>
              <w:ind w:left="16" w:right="113"/>
            </w:pPr>
            <w:r>
              <w:t>Дата</w:t>
            </w:r>
          </w:p>
        </w:tc>
        <w:tc>
          <w:tcPr>
            <w:tcW w:w="447" w:type="pct"/>
            <w:tcBorders>
              <w:top w:val="single" w:sz="12" w:space="0" w:color="auto"/>
            </w:tcBorders>
            <w:shd w:val="clear" w:color="auto" w:fill="auto"/>
          </w:tcPr>
          <w:p w14:paraId="294B5507" w14:textId="77777777" w:rsidR="00E73C55" w:rsidRPr="0035325A" w:rsidRDefault="00E73C55" w:rsidP="001F53BB">
            <w:pPr>
              <w:spacing w:before="40" w:after="120"/>
              <w:ind w:left="16" w:right="113"/>
            </w:pPr>
            <w:r>
              <w:t>Дата</w:t>
            </w:r>
          </w:p>
        </w:tc>
        <w:tc>
          <w:tcPr>
            <w:tcW w:w="671" w:type="pct"/>
            <w:tcBorders>
              <w:top w:val="single" w:sz="12" w:space="0" w:color="auto"/>
            </w:tcBorders>
            <w:shd w:val="clear" w:color="auto" w:fill="auto"/>
          </w:tcPr>
          <w:p w14:paraId="4240123E" w14:textId="686AE757" w:rsidR="00E73C55" w:rsidRPr="0035325A" w:rsidRDefault="00E73C55" w:rsidP="001F53BB">
            <w:pPr>
              <w:spacing w:before="40" w:after="120"/>
              <w:ind w:left="16" w:right="113"/>
            </w:pPr>
            <w:r>
              <w:t>Время</w:t>
            </w:r>
            <w:r w:rsidR="001F53BB">
              <w:br/>
            </w:r>
            <w:r>
              <w:t>с:</w:t>
            </w:r>
            <w:r w:rsidR="001F53BB">
              <w:br/>
            </w:r>
            <w:r>
              <w:t xml:space="preserve">по: </w:t>
            </w:r>
          </w:p>
        </w:tc>
        <w:tc>
          <w:tcPr>
            <w:tcW w:w="721" w:type="pct"/>
            <w:tcBorders>
              <w:top w:val="single" w:sz="12" w:space="0" w:color="auto"/>
            </w:tcBorders>
            <w:shd w:val="clear" w:color="auto" w:fill="auto"/>
          </w:tcPr>
          <w:p w14:paraId="2F089DE1" w14:textId="77777777" w:rsidR="00E73C55" w:rsidRPr="00121E2F" w:rsidRDefault="00E73C55" w:rsidP="001F53BB">
            <w:pPr>
              <w:spacing w:before="40" w:after="120"/>
              <w:ind w:left="16" w:right="113"/>
            </w:pPr>
            <w:r>
              <w:t>Да/Нет</w:t>
            </w:r>
          </w:p>
          <w:p w14:paraId="789D93E8" w14:textId="77777777" w:rsidR="00E73C55" w:rsidRPr="00121E2F" w:rsidRDefault="00E73C55" w:rsidP="001F53BB">
            <w:pPr>
              <w:spacing w:before="40" w:after="120"/>
              <w:ind w:left="16" w:right="113"/>
            </w:pPr>
            <w:r>
              <w:t>Письменные комментарии: временной интервал</w:t>
            </w:r>
          </w:p>
          <w:p w14:paraId="50401CF2" w14:textId="77777777" w:rsidR="00E73C55" w:rsidRPr="00121E2F" w:rsidRDefault="00E73C55" w:rsidP="001F53BB">
            <w:pPr>
              <w:spacing w:before="40" w:after="120"/>
              <w:ind w:left="16" w:right="113"/>
            </w:pPr>
            <w:r>
              <w:t>Организованное(</w:t>
            </w:r>
            <w:proofErr w:type="spellStart"/>
            <w:r>
              <w:t>ые</w:t>
            </w:r>
            <w:proofErr w:type="spellEnd"/>
            <w:r>
              <w:t>) мероприятие(я): дата(ы)</w:t>
            </w:r>
          </w:p>
        </w:tc>
        <w:tc>
          <w:tcPr>
            <w:tcW w:w="474" w:type="pct"/>
            <w:tcBorders>
              <w:top w:val="single" w:sz="12" w:space="0" w:color="auto"/>
            </w:tcBorders>
            <w:shd w:val="clear" w:color="auto" w:fill="auto"/>
          </w:tcPr>
          <w:p w14:paraId="46A35EE2" w14:textId="77777777" w:rsidR="00E73C55" w:rsidRPr="0035325A" w:rsidRDefault="00E73C55" w:rsidP="001F53BB">
            <w:pPr>
              <w:spacing w:before="40" w:after="120"/>
              <w:ind w:left="16" w:right="113"/>
            </w:pPr>
            <w:r>
              <w:t>Дата</w:t>
            </w:r>
          </w:p>
        </w:tc>
      </w:tr>
      <w:tr w:rsidR="00E73C55" w:rsidRPr="0035325A" w14:paraId="2343CB4A" w14:textId="77777777" w:rsidTr="00F1391B">
        <w:tc>
          <w:tcPr>
            <w:tcW w:w="166" w:type="pct"/>
            <w:shd w:val="clear" w:color="auto" w:fill="auto"/>
          </w:tcPr>
          <w:p w14:paraId="1F0C9794" w14:textId="77777777" w:rsidR="00E73C55" w:rsidRPr="0035325A" w:rsidRDefault="00E73C55" w:rsidP="00B47BE0">
            <w:pPr>
              <w:suppressAutoHyphens w:val="0"/>
              <w:spacing w:before="40" w:after="120"/>
              <w:ind w:right="113"/>
            </w:pPr>
            <w:r>
              <w:t>2.</w:t>
            </w:r>
          </w:p>
        </w:tc>
        <w:tc>
          <w:tcPr>
            <w:tcW w:w="524" w:type="pct"/>
            <w:shd w:val="clear" w:color="auto" w:fill="auto"/>
          </w:tcPr>
          <w:p w14:paraId="411FCD8D" w14:textId="4C76F1D7" w:rsidR="00E73C55" w:rsidRPr="001F53BB" w:rsidRDefault="00E73C55" w:rsidP="001F53BB">
            <w:pPr>
              <w:spacing w:before="40" w:after="120"/>
              <w:ind w:right="113"/>
            </w:pPr>
            <w:r>
              <w:t xml:space="preserve">Проект </w:t>
            </w:r>
            <w:r w:rsidR="001F53BB">
              <w:t>«В»</w:t>
            </w:r>
          </w:p>
        </w:tc>
        <w:tc>
          <w:tcPr>
            <w:tcW w:w="910" w:type="pct"/>
            <w:shd w:val="clear" w:color="auto" w:fill="auto"/>
          </w:tcPr>
          <w:p w14:paraId="7C1D6A51" w14:textId="77777777" w:rsidR="00E73C55" w:rsidRPr="0035325A" w:rsidRDefault="00E73C55" w:rsidP="001F53BB">
            <w:pPr>
              <w:spacing w:before="40" w:after="120"/>
              <w:ind w:left="65" w:right="113"/>
              <w:jc w:val="right"/>
            </w:pPr>
            <w:r>
              <w:t>...</w:t>
            </w:r>
          </w:p>
        </w:tc>
        <w:tc>
          <w:tcPr>
            <w:tcW w:w="462" w:type="pct"/>
            <w:shd w:val="clear" w:color="auto" w:fill="auto"/>
          </w:tcPr>
          <w:p w14:paraId="0F84AC4D" w14:textId="77777777" w:rsidR="00E73C55" w:rsidRPr="0035325A" w:rsidRDefault="00E73C55" w:rsidP="001F53BB">
            <w:pPr>
              <w:spacing w:before="40" w:after="120"/>
              <w:ind w:right="113"/>
              <w:jc w:val="right"/>
            </w:pPr>
            <w:r>
              <w:t>...</w:t>
            </w:r>
          </w:p>
        </w:tc>
        <w:tc>
          <w:tcPr>
            <w:tcW w:w="625" w:type="pct"/>
            <w:shd w:val="clear" w:color="auto" w:fill="auto"/>
          </w:tcPr>
          <w:p w14:paraId="6FD2B7A6" w14:textId="77777777" w:rsidR="00E73C55" w:rsidRPr="0035325A" w:rsidRDefault="00E73C55" w:rsidP="001F53BB">
            <w:pPr>
              <w:spacing w:before="40" w:after="120"/>
              <w:ind w:right="113"/>
            </w:pPr>
          </w:p>
        </w:tc>
        <w:tc>
          <w:tcPr>
            <w:tcW w:w="447" w:type="pct"/>
            <w:shd w:val="clear" w:color="auto" w:fill="auto"/>
          </w:tcPr>
          <w:p w14:paraId="01DC458F" w14:textId="77777777" w:rsidR="00E73C55" w:rsidRPr="0035325A" w:rsidRDefault="00E73C55" w:rsidP="001F53BB">
            <w:pPr>
              <w:spacing w:before="40" w:after="120"/>
              <w:ind w:right="113"/>
            </w:pPr>
          </w:p>
        </w:tc>
        <w:tc>
          <w:tcPr>
            <w:tcW w:w="671" w:type="pct"/>
            <w:shd w:val="clear" w:color="auto" w:fill="auto"/>
          </w:tcPr>
          <w:p w14:paraId="7A6521F0" w14:textId="77777777" w:rsidR="00E73C55" w:rsidRPr="0035325A" w:rsidRDefault="00E73C55" w:rsidP="001F53BB">
            <w:pPr>
              <w:spacing w:before="40" w:after="120"/>
              <w:ind w:right="113"/>
            </w:pPr>
          </w:p>
        </w:tc>
        <w:tc>
          <w:tcPr>
            <w:tcW w:w="721" w:type="pct"/>
            <w:shd w:val="clear" w:color="auto" w:fill="auto"/>
          </w:tcPr>
          <w:p w14:paraId="14D3EDBA" w14:textId="77777777" w:rsidR="00E73C55" w:rsidRPr="0035325A" w:rsidRDefault="00E73C55" w:rsidP="001F53BB">
            <w:pPr>
              <w:spacing w:before="40" w:after="120"/>
              <w:ind w:right="113"/>
            </w:pPr>
            <w:r w:rsidRPr="0035325A">
              <w:t xml:space="preserve"> </w:t>
            </w:r>
          </w:p>
        </w:tc>
        <w:tc>
          <w:tcPr>
            <w:tcW w:w="474" w:type="pct"/>
            <w:shd w:val="clear" w:color="auto" w:fill="auto"/>
          </w:tcPr>
          <w:p w14:paraId="2153B497" w14:textId="77777777" w:rsidR="00E73C55" w:rsidRPr="0035325A" w:rsidRDefault="00E73C55" w:rsidP="001F53BB">
            <w:pPr>
              <w:spacing w:before="40" w:after="120"/>
              <w:ind w:right="113"/>
            </w:pPr>
          </w:p>
        </w:tc>
      </w:tr>
      <w:tr w:rsidR="00E73C55" w:rsidRPr="0035325A" w14:paraId="24B8E51A" w14:textId="77777777" w:rsidTr="00F1391B">
        <w:tc>
          <w:tcPr>
            <w:tcW w:w="166" w:type="pct"/>
            <w:shd w:val="clear" w:color="auto" w:fill="auto"/>
          </w:tcPr>
          <w:p w14:paraId="7ADAA5D4" w14:textId="77777777" w:rsidR="00E73C55" w:rsidRPr="0035325A" w:rsidRDefault="00E73C55" w:rsidP="00B47BE0">
            <w:pPr>
              <w:suppressAutoHyphens w:val="0"/>
              <w:spacing w:before="40" w:after="120"/>
              <w:ind w:right="113"/>
            </w:pPr>
            <w:r>
              <w:t>3.</w:t>
            </w:r>
          </w:p>
        </w:tc>
        <w:tc>
          <w:tcPr>
            <w:tcW w:w="524" w:type="pct"/>
            <w:shd w:val="clear" w:color="auto" w:fill="auto"/>
          </w:tcPr>
          <w:p w14:paraId="3118AEF3" w14:textId="77777777" w:rsidR="00E73C55" w:rsidRPr="0035325A" w:rsidRDefault="00E73C55" w:rsidP="001F53BB">
            <w:pPr>
              <w:spacing w:before="40" w:after="120"/>
              <w:ind w:right="113"/>
            </w:pPr>
          </w:p>
        </w:tc>
        <w:tc>
          <w:tcPr>
            <w:tcW w:w="910" w:type="pct"/>
            <w:shd w:val="clear" w:color="auto" w:fill="auto"/>
          </w:tcPr>
          <w:p w14:paraId="1AFC80B6" w14:textId="77777777" w:rsidR="00E73C55" w:rsidRPr="0035325A" w:rsidRDefault="00E73C55" w:rsidP="001F53BB">
            <w:pPr>
              <w:spacing w:before="40" w:after="120"/>
              <w:ind w:left="65" w:right="113"/>
            </w:pPr>
          </w:p>
        </w:tc>
        <w:tc>
          <w:tcPr>
            <w:tcW w:w="462" w:type="pct"/>
            <w:shd w:val="clear" w:color="auto" w:fill="auto"/>
          </w:tcPr>
          <w:p w14:paraId="63E29730" w14:textId="77777777" w:rsidR="00E73C55" w:rsidRPr="0035325A" w:rsidRDefault="00E73C55" w:rsidP="001F53BB">
            <w:pPr>
              <w:spacing w:before="40" w:after="120"/>
              <w:ind w:right="113"/>
            </w:pPr>
          </w:p>
        </w:tc>
        <w:tc>
          <w:tcPr>
            <w:tcW w:w="625" w:type="pct"/>
            <w:shd w:val="clear" w:color="auto" w:fill="auto"/>
          </w:tcPr>
          <w:p w14:paraId="06CEFAD0" w14:textId="77777777" w:rsidR="00E73C55" w:rsidRPr="0035325A" w:rsidRDefault="00E73C55" w:rsidP="001F53BB">
            <w:pPr>
              <w:spacing w:before="40" w:after="120"/>
              <w:ind w:right="113"/>
            </w:pPr>
          </w:p>
        </w:tc>
        <w:tc>
          <w:tcPr>
            <w:tcW w:w="447" w:type="pct"/>
            <w:shd w:val="clear" w:color="auto" w:fill="auto"/>
          </w:tcPr>
          <w:p w14:paraId="4D78A007" w14:textId="77777777" w:rsidR="00E73C55" w:rsidRPr="0035325A" w:rsidRDefault="00E73C55" w:rsidP="001F53BB">
            <w:pPr>
              <w:spacing w:before="40" w:after="120"/>
              <w:ind w:right="113"/>
            </w:pPr>
          </w:p>
        </w:tc>
        <w:tc>
          <w:tcPr>
            <w:tcW w:w="671" w:type="pct"/>
            <w:shd w:val="clear" w:color="auto" w:fill="auto"/>
          </w:tcPr>
          <w:p w14:paraId="27A01BAA" w14:textId="77777777" w:rsidR="00E73C55" w:rsidRPr="0035325A" w:rsidRDefault="00E73C55" w:rsidP="001F53BB">
            <w:pPr>
              <w:spacing w:before="40" w:after="120"/>
              <w:ind w:right="113"/>
            </w:pPr>
          </w:p>
        </w:tc>
        <w:tc>
          <w:tcPr>
            <w:tcW w:w="721" w:type="pct"/>
            <w:shd w:val="clear" w:color="auto" w:fill="auto"/>
          </w:tcPr>
          <w:p w14:paraId="44520A8B" w14:textId="77777777" w:rsidR="00E73C55" w:rsidRPr="0035325A" w:rsidRDefault="00E73C55" w:rsidP="001F53BB">
            <w:pPr>
              <w:spacing w:before="40" w:after="120"/>
              <w:ind w:right="113"/>
            </w:pPr>
          </w:p>
        </w:tc>
        <w:tc>
          <w:tcPr>
            <w:tcW w:w="474" w:type="pct"/>
            <w:shd w:val="clear" w:color="auto" w:fill="auto"/>
          </w:tcPr>
          <w:p w14:paraId="1A6B62C5" w14:textId="77777777" w:rsidR="00E73C55" w:rsidRPr="0035325A" w:rsidRDefault="00E73C55" w:rsidP="001F53BB">
            <w:pPr>
              <w:spacing w:before="40" w:after="120"/>
              <w:ind w:right="113"/>
            </w:pPr>
          </w:p>
        </w:tc>
      </w:tr>
      <w:tr w:rsidR="00E73C55" w:rsidRPr="0035325A" w14:paraId="763CB63B" w14:textId="77777777" w:rsidTr="00F1391B">
        <w:tc>
          <w:tcPr>
            <w:tcW w:w="166" w:type="pct"/>
            <w:shd w:val="clear" w:color="auto" w:fill="auto"/>
          </w:tcPr>
          <w:p w14:paraId="6439DF80" w14:textId="77777777" w:rsidR="00E73C55" w:rsidRPr="0035325A" w:rsidRDefault="00E73C55" w:rsidP="00B47BE0">
            <w:pPr>
              <w:suppressAutoHyphens w:val="0"/>
              <w:spacing w:before="40" w:after="120"/>
              <w:ind w:right="113"/>
            </w:pPr>
            <w:r>
              <w:t>4.</w:t>
            </w:r>
          </w:p>
        </w:tc>
        <w:tc>
          <w:tcPr>
            <w:tcW w:w="524" w:type="pct"/>
            <w:shd w:val="clear" w:color="auto" w:fill="auto"/>
          </w:tcPr>
          <w:p w14:paraId="1B400F2A" w14:textId="77777777" w:rsidR="00E73C55" w:rsidRPr="0035325A" w:rsidRDefault="00E73C55" w:rsidP="001F53BB">
            <w:pPr>
              <w:spacing w:before="40" w:after="120"/>
              <w:ind w:right="113"/>
            </w:pPr>
          </w:p>
        </w:tc>
        <w:tc>
          <w:tcPr>
            <w:tcW w:w="910" w:type="pct"/>
            <w:shd w:val="clear" w:color="auto" w:fill="auto"/>
          </w:tcPr>
          <w:p w14:paraId="039273B0" w14:textId="77777777" w:rsidR="00E73C55" w:rsidRPr="0035325A" w:rsidRDefault="00E73C55" w:rsidP="001F53BB">
            <w:pPr>
              <w:spacing w:before="40" w:after="120"/>
              <w:ind w:right="113"/>
            </w:pPr>
          </w:p>
        </w:tc>
        <w:tc>
          <w:tcPr>
            <w:tcW w:w="462" w:type="pct"/>
            <w:shd w:val="clear" w:color="auto" w:fill="auto"/>
          </w:tcPr>
          <w:p w14:paraId="246CC79C" w14:textId="77777777" w:rsidR="00E73C55" w:rsidRPr="0035325A" w:rsidRDefault="00E73C55" w:rsidP="001F53BB">
            <w:pPr>
              <w:spacing w:before="40" w:after="120"/>
              <w:ind w:right="113"/>
            </w:pPr>
          </w:p>
        </w:tc>
        <w:tc>
          <w:tcPr>
            <w:tcW w:w="625" w:type="pct"/>
            <w:shd w:val="clear" w:color="auto" w:fill="auto"/>
          </w:tcPr>
          <w:p w14:paraId="7C3266A3" w14:textId="77777777" w:rsidR="00E73C55" w:rsidRPr="0035325A" w:rsidRDefault="00E73C55" w:rsidP="001F53BB">
            <w:pPr>
              <w:spacing w:before="40" w:after="120"/>
              <w:ind w:right="113"/>
            </w:pPr>
          </w:p>
        </w:tc>
        <w:tc>
          <w:tcPr>
            <w:tcW w:w="447" w:type="pct"/>
            <w:shd w:val="clear" w:color="auto" w:fill="auto"/>
          </w:tcPr>
          <w:p w14:paraId="3498798C" w14:textId="77777777" w:rsidR="00E73C55" w:rsidRPr="0035325A" w:rsidRDefault="00E73C55" w:rsidP="001F53BB">
            <w:pPr>
              <w:spacing w:before="40" w:after="120"/>
              <w:ind w:right="113"/>
            </w:pPr>
          </w:p>
        </w:tc>
        <w:tc>
          <w:tcPr>
            <w:tcW w:w="671" w:type="pct"/>
            <w:shd w:val="clear" w:color="auto" w:fill="auto"/>
          </w:tcPr>
          <w:p w14:paraId="587BACED" w14:textId="77777777" w:rsidR="00E73C55" w:rsidRPr="0035325A" w:rsidRDefault="00E73C55" w:rsidP="001F53BB">
            <w:pPr>
              <w:spacing w:before="40" w:after="120"/>
              <w:ind w:right="113"/>
            </w:pPr>
          </w:p>
        </w:tc>
        <w:tc>
          <w:tcPr>
            <w:tcW w:w="721" w:type="pct"/>
            <w:shd w:val="clear" w:color="auto" w:fill="auto"/>
          </w:tcPr>
          <w:p w14:paraId="1BA5DB5D" w14:textId="77777777" w:rsidR="00E73C55" w:rsidRPr="0035325A" w:rsidRDefault="00E73C55" w:rsidP="001F53BB">
            <w:pPr>
              <w:spacing w:before="40" w:after="120"/>
              <w:ind w:right="113"/>
            </w:pPr>
          </w:p>
        </w:tc>
        <w:tc>
          <w:tcPr>
            <w:tcW w:w="474" w:type="pct"/>
            <w:shd w:val="clear" w:color="auto" w:fill="auto"/>
          </w:tcPr>
          <w:p w14:paraId="44DD3B67" w14:textId="77777777" w:rsidR="00E73C55" w:rsidRPr="0035325A" w:rsidRDefault="00E73C55" w:rsidP="001F53BB">
            <w:pPr>
              <w:spacing w:before="40" w:after="120"/>
              <w:ind w:right="113"/>
            </w:pPr>
          </w:p>
        </w:tc>
      </w:tr>
      <w:tr w:rsidR="00E73C55" w:rsidRPr="0035325A" w14:paraId="6620DA78" w14:textId="77777777" w:rsidTr="00F1391B">
        <w:tc>
          <w:tcPr>
            <w:tcW w:w="166" w:type="pct"/>
            <w:tcBorders>
              <w:bottom w:val="single" w:sz="12" w:space="0" w:color="auto"/>
            </w:tcBorders>
            <w:shd w:val="clear" w:color="auto" w:fill="auto"/>
          </w:tcPr>
          <w:p w14:paraId="1227F125" w14:textId="77777777" w:rsidR="00E73C55" w:rsidRPr="0035325A" w:rsidRDefault="00E73C55" w:rsidP="00B47BE0">
            <w:pPr>
              <w:suppressAutoHyphens w:val="0"/>
              <w:spacing w:before="40" w:after="120"/>
              <w:ind w:right="113"/>
            </w:pPr>
            <w:r>
              <w:t>...</w:t>
            </w:r>
          </w:p>
        </w:tc>
        <w:tc>
          <w:tcPr>
            <w:tcW w:w="524" w:type="pct"/>
            <w:tcBorders>
              <w:bottom w:val="single" w:sz="12" w:space="0" w:color="auto"/>
            </w:tcBorders>
            <w:shd w:val="clear" w:color="auto" w:fill="auto"/>
          </w:tcPr>
          <w:p w14:paraId="215AC7B9" w14:textId="77777777" w:rsidR="00E73C55" w:rsidRPr="0035325A" w:rsidRDefault="00E73C55" w:rsidP="001F53BB">
            <w:pPr>
              <w:spacing w:before="40" w:after="120"/>
              <w:ind w:right="113"/>
            </w:pPr>
          </w:p>
        </w:tc>
        <w:tc>
          <w:tcPr>
            <w:tcW w:w="910" w:type="pct"/>
            <w:tcBorders>
              <w:bottom w:val="single" w:sz="12" w:space="0" w:color="auto"/>
            </w:tcBorders>
            <w:shd w:val="clear" w:color="auto" w:fill="auto"/>
          </w:tcPr>
          <w:p w14:paraId="32ACCF49" w14:textId="77777777" w:rsidR="00E73C55" w:rsidRPr="0035325A" w:rsidRDefault="00E73C55" w:rsidP="001F53BB">
            <w:pPr>
              <w:spacing w:before="40" w:after="120"/>
              <w:ind w:right="113"/>
            </w:pPr>
          </w:p>
        </w:tc>
        <w:tc>
          <w:tcPr>
            <w:tcW w:w="462" w:type="pct"/>
            <w:tcBorders>
              <w:bottom w:val="single" w:sz="12" w:space="0" w:color="auto"/>
            </w:tcBorders>
            <w:shd w:val="clear" w:color="auto" w:fill="auto"/>
          </w:tcPr>
          <w:p w14:paraId="2A98FD83" w14:textId="77777777" w:rsidR="00E73C55" w:rsidRPr="0035325A" w:rsidRDefault="00E73C55" w:rsidP="001F53BB">
            <w:pPr>
              <w:spacing w:before="40" w:after="120"/>
              <w:ind w:right="113"/>
            </w:pPr>
          </w:p>
        </w:tc>
        <w:tc>
          <w:tcPr>
            <w:tcW w:w="625" w:type="pct"/>
            <w:tcBorders>
              <w:bottom w:val="single" w:sz="12" w:space="0" w:color="auto"/>
            </w:tcBorders>
            <w:shd w:val="clear" w:color="auto" w:fill="auto"/>
          </w:tcPr>
          <w:p w14:paraId="4A4243D6" w14:textId="77777777" w:rsidR="00E73C55" w:rsidRPr="0035325A" w:rsidRDefault="00E73C55" w:rsidP="001F53BB">
            <w:pPr>
              <w:spacing w:before="40" w:after="120"/>
              <w:ind w:right="113"/>
            </w:pPr>
          </w:p>
        </w:tc>
        <w:tc>
          <w:tcPr>
            <w:tcW w:w="447" w:type="pct"/>
            <w:tcBorders>
              <w:bottom w:val="single" w:sz="12" w:space="0" w:color="auto"/>
            </w:tcBorders>
            <w:shd w:val="clear" w:color="auto" w:fill="auto"/>
          </w:tcPr>
          <w:p w14:paraId="6B3139E3" w14:textId="77777777" w:rsidR="00E73C55" w:rsidRPr="0035325A" w:rsidRDefault="00E73C55" w:rsidP="001F53BB">
            <w:pPr>
              <w:spacing w:before="40" w:after="120"/>
              <w:ind w:right="113"/>
            </w:pPr>
          </w:p>
        </w:tc>
        <w:tc>
          <w:tcPr>
            <w:tcW w:w="671" w:type="pct"/>
            <w:tcBorders>
              <w:bottom w:val="single" w:sz="12" w:space="0" w:color="auto"/>
            </w:tcBorders>
            <w:shd w:val="clear" w:color="auto" w:fill="auto"/>
          </w:tcPr>
          <w:p w14:paraId="5A86AECD" w14:textId="77777777" w:rsidR="00E73C55" w:rsidRPr="0035325A" w:rsidRDefault="00E73C55" w:rsidP="001F53BB">
            <w:pPr>
              <w:spacing w:before="40" w:after="120"/>
              <w:ind w:right="113"/>
            </w:pPr>
          </w:p>
        </w:tc>
        <w:tc>
          <w:tcPr>
            <w:tcW w:w="721" w:type="pct"/>
            <w:tcBorders>
              <w:bottom w:val="single" w:sz="12" w:space="0" w:color="auto"/>
            </w:tcBorders>
            <w:shd w:val="clear" w:color="auto" w:fill="auto"/>
          </w:tcPr>
          <w:p w14:paraId="7BECD9B1" w14:textId="77777777" w:rsidR="00E73C55" w:rsidRPr="0035325A" w:rsidRDefault="00E73C55" w:rsidP="001F53BB">
            <w:pPr>
              <w:spacing w:before="40" w:after="120"/>
              <w:ind w:right="113"/>
            </w:pPr>
          </w:p>
        </w:tc>
        <w:tc>
          <w:tcPr>
            <w:tcW w:w="474" w:type="pct"/>
            <w:tcBorders>
              <w:bottom w:val="single" w:sz="12" w:space="0" w:color="auto"/>
            </w:tcBorders>
            <w:shd w:val="clear" w:color="auto" w:fill="auto"/>
          </w:tcPr>
          <w:p w14:paraId="486858BB" w14:textId="77777777" w:rsidR="00E73C55" w:rsidRPr="0035325A" w:rsidRDefault="00E73C55" w:rsidP="001F53BB">
            <w:pPr>
              <w:spacing w:before="40" w:after="120"/>
              <w:ind w:right="113"/>
            </w:pPr>
          </w:p>
        </w:tc>
      </w:tr>
    </w:tbl>
    <w:p w14:paraId="53DC7932" w14:textId="7AF68754" w:rsidR="00E73C55" w:rsidRDefault="00E73C55" w:rsidP="00CE1448">
      <w:pPr>
        <w:suppressAutoHyphens w:val="0"/>
        <w:spacing w:line="240" w:lineRule="auto"/>
      </w:pPr>
    </w:p>
    <w:p w14:paraId="4B065C3F" w14:textId="77777777" w:rsidR="00333B30" w:rsidRDefault="00333B30" w:rsidP="00CE1448">
      <w:pPr>
        <w:suppressAutoHyphens w:val="0"/>
        <w:spacing w:line="240" w:lineRule="auto"/>
        <w:sectPr w:rsidR="00333B30" w:rsidSect="00CE1448">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6E4B4C99" w14:textId="07AFA541" w:rsidR="00333B30" w:rsidRPr="0011679F" w:rsidRDefault="00333B30" w:rsidP="00333B30">
      <w:pPr>
        <w:pStyle w:val="HChG"/>
      </w:pPr>
      <w:bookmarkStart w:id="31" w:name="_Hlk71885089"/>
      <w:r>
        <w:rPr>
          <w:bCs/>
        </w:rPr>
        <w:lastRenderedPageBreak/>
        <w:tab/>
        <w:t>Приложение I</w:t>
      </w:r>
      <w:bookmarkStart w:id="32" w:name="_Hlk83824119"/>
      <w:r>
        <w:rPr>
          <w:bCs/>
        </w:rPr>
        <w:t>I</w:t>
      </w:r>
      <w:bookmarkEnd w:id="32"/>
      <w:r w:rsidRPr="00A677E1">
        <w:rPr>
          <w:bCs/>
        </w:rPr>
        <w:t>I</w:t>
      </w:r>
    </w:p>
    <w:p w14:paraId="59C676E7" w14:textId="193AEC92" w:rsidR="00333B30" w:rsidRPr="00121E2F" w:rsidRDefault="00333B30" w:rsidP="00333B30">
      <w:pPr>
        <w:pStyle w:val="H1G"/>
      </w:pPr>
      <w:r>
        <w:tab/>
      </w:r>
      <w:r>
        <w:tab/>
      </w:r>
      <w:r>
        <w:tab/>
      </w:r>
      <w:r>
        <w:rPr>
          <w:bCs/>
        </w:rPr>
        <w:t>Типовая форма для описания примера применения трансграничной процедуры в соответствии с Конвенцией в отчетный период</w:t>
      </w:r>
    </w:p>
    <w:bookmarkEnd w:id="31"/>
    <w:p w14:paraId="2DCC565C" w14:textId="014240F3" w:rsidR="00333B30" w:rsidRPr="00121E2F" w:rsidRDefault="00333B30" w:rsidP="00333B30">
      <w:pPr>
        <w:pStyle w:val="SingleTxtG"/>
      </w:pPr>
      <w:r>
        <w:t>Просьба привести хотя бы один пример применения процедуры оценки трансграничного воздействия на окружающую среду в соответствии с Конвенцией в отчетный период с использованием типовой формы и с учетом приоритетов плана работы на 2021–2023 годы и долгосрочной стратегии. Если вы захотите поделиться другими примерами,</w:t>
      </w:r>
      <w:r w:rsidRPr="007D610D">
        <w:t xml:space="preserve"> </w:t>
      </w:r>
      <w:r>
        <w:t>скопируйте, пожалуйста, типовую форму, если это необходимо.</w:t>
      </w:r>
    </w:p>
    <w:p w14:paraId="1319C41E" w14:textId="77777777" w:rsidR="00333B30" w:rsidRPr="00121E2F" w:rsidRDefault="00333B30" w:rsidP="00333B30">
      <w:pPr>
        <w:pStyle w:val="HChG"/>
      </w:pPr>
      <w:r>
        <w:tab/>
        <w:t>I.</w:t>
      </w:r>
      <w:r>
        <w:tab/>
      </w:r>
      <w:r>
        <w:rPr>
          <w:bCs/>
        </w:rPr>
        <w:t>ОБЩАЯ ИНФОРМАЦИЯ</w:t>
      </w:r>
    </w:p>
    <w:p w14:paraId="5E856B51" w14:textId="77777777" w:rsidR="00333B30" w:rsidRPr="00121E2F" w:rsidRDefault="00333B30" w:rsidP="00333B30">
      <w:pPr>
        <w:spacing w:after="120"/>
        <w:ind w:left="1134" w:right="1134"/>
        <w:jc w:val="both"/>
      </w:pPr>
      <w:r>
        <w:t xml:space="preserve">Просьба указать следующую общую информацию о выбранном примере: </w:t>
      </w:r>
    </w:p>
    <w:p w14:paraId="3F72FA03" w14:textId="6BCD2FB5" w:rsidR="00333B30" w:rsidRPr="00121E2F" w:rsidRDefault="00333B30" w:rsidP="00333B30">
      <w:pPr>
        <w:spacing w:after="120"/>
        <w:ind w:left="1134" w:right="1134"/>
        <w:jc w:val="both"/>
      </w:pPr>
      <w:r>
        <w:t>1.</w:t>
      </w:r>
      <w:r>
        <w:tab/>
        <w:t xml:space="preserve">Название трансграничной процедуры: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38EE1B09" w14:textId="77777777" w:rsidR="00333B30" w:rsidRPr="00121E2F" w:rsidRDefault="00333B30" w:rsidP="00333B30">
      <w:pPr>
        <w:spacing w:after="120"/>
        <w:ind w:left="1134" w:right="1134"/>
        <w:jc w:val="both"/>
      </w:pPr>
      <w:r>
        <w:t>2.</w:t>
      </w:r>
      <w:r>
        <w:tab/>
        <w:t>Роль Стороны в процедуре, а также список и роли других вовлеченных Сторон</w:t>
      </w:r>
    </w:p>
    <w:tbl>
      <w:tblPr>
        <w:tblStyle w:val="TableGrid"/>
        <w:tblW w:w="7391" w:type="dxa"/>
        <w:tblInd w:w="1129" w:type="dxa"/>
        <w:tblLayout w:type="fixed"/>
        <w:tblLook w:val="04A0" w:firstRow="1" w:lastRow="0" w:firstColumn="1" w:lastColumn="0" w:noHBand="0" w:noVBand="1"/>
      </w:tblPr>
      <w:tblGrid>
        <w:gridCol w:w="3668"/>
        <w:gridCol w:w="3723"/>
      </w:tblGrid>
      <w:tr w:rsidR="00333B30" w:rsidRPr="00065451" w14:paraId="75A77BB4" w14:textId="77777777" w:rsidTr="00333B30">
        <w:tc>
          <w:tcPr>
            <w:tcW w:w="3668" w:type="dxa"/>
          </w:tcPr>
          <w:p w14:paraId="218FE8DC" w14:textId="77777777" w:rsidR="00333B30" w:rsidRPr="00065451" w:rsidRDefault="00333B30" w:rsidP="00333B30">
            <w:pPr>
              <w:spacing w:before="40" w:after="120"/>
              <w:ind w:left="31" w:right="113"/>
            </w:pPr>
            <w:r>
              <w:t xml:space="preserve">Сторона происхождения: </w:t>
            </w:r>
            <w:r w:rsidRPr="00D87A54">
              <w:rPr>
                <w:lang w:val="en-GB"/>
              </w:rPr>
              <w:fldChar w:fldCharType="begin">
                <w:ffData>
                  <w:name w:val="Check21"/>
                  <w:enabled/>
                  <w:calcOnExit w:val="0"/>
                  <w:checkBox>
                    <w:sizeAuto/>
                    <w:default w:val="0"/>
                  </w:checkBox>
                </w:ffData>
              </w:fldChar>
            </w:r>
            <w:r w:rsidRPr="00D87A54">
              <w:instrText xml:space="preserve"> FORMCHECKBOX </w:instrText>
            </w:r>
            <w:r w:rsidR="00FC7623">
              <w:fldChar w:fldCharType="separate"/>
            </w:r>
            <w:r w:rsidRPr="00D87A54">
              <w:fldChar w:fldCharType="end"/>
            </w:r>
          </w:p>
        </w:tc>
        <w:tc>
          <w:tcPr>
            <w:tcW w:w="3723" w:type="dxa"/>
          </w:tcPr>
          <w:p w14:paraId="28E5096E" w14:textId="77777777" w:rsidR="00333B30" w:rsidRPr="00065451" w:rsidRDefault="00333B30" w:rsidP="00333B30">
            <w:pPr>
              <w:spacing w:before="40" w:after="120"/>
              <w:ind w:left="54" w:right="113"/>
            </w:pPr>
            <w:r>
              <w:t xml:space="preserve">Затрагиваемая Сторона: </w:t>
            </w:r>
            <w:r w:rsidRPr="00D87A54">
              <w:rPr>
                <w:lang w:val="en-GB"/>
              </w:rPr>
              <w:fldChar w:fldCharType="begin">
                <w:ffData>
                  <w:name w:val="Check21"/>
                  <w:enabled/>
                  <w:calcOnExit w:val="0"/>
                  <w:checkBox>
                    <w:sizeAuto/>
                    <w:default w:val="0"/>
                  </w:checkBox>
                </w:ffData>
              </w:fldChar>
            </w:r>
            <w:r w:rsidRPr="00D87A54">
              <w:instrText xml:space="preserve"> FORMCHECKBOX </w:instrText>
            </w:r>
            <w:r w:rsidR="00FC7623">
              <w:fldChar w:fldCharType="separate"/>
            </w:r>
            <w:r w:rsidRPr="00D87A54">
              <w:fldChar w:fldCharType="end"/>
            </w:r>
          </w:p>
        </w:tc>
      </w:tr>
      <w:tr w:rsidR="00333B30" w:rsidRPr="00121E2F" w14:paraId="6DA74553" w14:textId="77777777" w:rsidTr="00333B30">
        <w:tc>
          <w:tcPr>
            <w:tcW w:w="3668" w:type="dxa"/>
          </w:tcPr>
          <w:p w14:paraId="354191D1" w14:textId="6CA6CD0C" w:rsidR="00333B30" w:rsidRPr="00121E2F" w:rsidRDefault="00333B30" w:rsidP="00333B30">
            <w:pPr>
              <w:spacing w:before="40" w:after="120"/>
              <w:ind w:left="31" w:right="113"/>
            </w:pPr>
            <w:r>
              <w:t>Затрагиваемая(</w:t>
            </w:r>
            <w:proofErr w:type="spellStart"/>
            <w:r>
              <w:t>ые</w:t>
            </w:r>
            <w:proofErr w:type="spellEnd"/>
            <w:r>
              <w:t>) Сторона(ы): (просьба перечислить)</w:t>
            </w:r>
          </w:p>
        </w:tc>
        <w:tc>
          <w:tcPr>
            <w:tcW w:w="3723" w:type="dxa"/>
          </w:tcPr>
          <w:p w14:paraId="2F83C848" w14:textId="07D5A5C0" w:rsidR="00333B30" w:rsidRPr="00121E2F" w:rsidRDefault="00333B30" w:rsidP="00333B30">
            <w:pPr>
              <w:spacing w:before="40" w:after="120"/>
              <w:ind w:left="54" w:right="113"/>
            </w:pPr>
            <w:r>
              <w:t>Сторона(ы) происхождения: (просьба перечислить)</w:t>
            </w:r>
          </w:p>
        </w:tc>
      </w:tr>
    </w:tbl>
    <w:p w14:paraId="451B72D2" w14:textId="353B37AC" w:rsidR="00333B30" w:rsidRPr="00121E2F" w:rsidRDefault="00333B30" w:rsidP="00333B30">
      <w:pPr>
        <w:spacing w:before="120" w:after="120"/>
        <w:ind w:left="1134" w:right="1134"/>
        <w:jc w:val="both"/>
      </w:pPr>
      <w:r>
        <w:t>3.</w:t>
      </w:r>
      <w:r>
        <w:tab/>
        <w:t xml:space="preserve">Продолжительность и период осуществления: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4910AAE5" w14:textId="77777777" w:rsidR="00333B30" w:rsidRPr="00121E2F" w:rsidRDefault="00333B30" w:rsidP="00333B30">
      <w:pPr>
        <w:spacing w:after="120"/>
        <w:ind w:left="1134" w:right="1134"/>
        <w:jc w:val="both"/>
      </w:pPr>
      <w:r>
        <w:t>4.</w:t>
      </w:r>
      <w:r>
        <w:tab/>
        <w:t>Этап(ы)/шаги(ы) процедуры, представленной в данном примере:</w:t>
      </w:r>
    </w:p>
    <w:p w14:paraId="1F78ED68" w14:textId="77777777" w:rsidR="00333B30" w:rsidRPr="00121E2F" w:rsidRDefault="00333B30" w:rsidP="00333B30">
      <w:pPr>
        <w:spacing w:after="120"/>
        <w:ind w:left="1134" w:right="1134"/>
        <w:jc w:val="both"/>
        <w:rPr>
          <w:sz w:val="28"/>
          <w:szCs w:val="28"/>
          <w:u w:val="single"/>
        </w:rPr>
      </w:pPr>
      <w:r>
        <w:t xml:space="preserve">Вся процедура: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FC7623">
        <w:fldChar w:fldCharType="separate"/>
      </w:r>
      <w:r w:rsidRPr="005E4CA2">
        <w:fldChar w:fldCharType="end"/>
      </w:r>
    </w:p>
    <w:p w14:paraId="7D387CEE" w14:textId="77777777" w:rsidR="00333B30" w:rsidRPr="00121E2F" w:rsidRDefault="00333B30" w:rsidP="00333B30">
      <w:pPr>
        <w:spacing w:after="120"/>
        <w:ind w:left="1134" w:right="1134"/>
        <w:jc w:val="both"/>
      </w:pPr>
      <w:r>
        <w:t xml:space="preserve">Уведомление (ст. 3):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FC7623">
        <w:fldChar w:fldCharType="separate"/>
      </w:r>
      <w:r w:rsidRPr="005E4CA2">
        <w:fldChar w:fldCharType="end"/>
      </w:r>
      <w:r>
        <w:t xml:space="preserve"> </w:t>
      </w:r>
    </w:p>
    <w:p w14:paraId="7B1DA19B" w14:textId="77777777" w:rsidR="00333B30" w:rsidRPr="00121E2F" w:rsidRDefault="00333B30" w:rsidP="00333B30">
      <w:pPr>
        <w:spacing w:after="120"/>
        <w:ind w:left="1134" w:right="1134"/>
        <w:jc w:val="both"/>
      </w:pPr>
      <w:r>
        <w:t xml:space="preserve">Подготовка документации об оценке воздействия на окружающую среду (ст. 4):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FC7623">
        <w:fldChar w:fldCharType="separate"/>
      </w:r>
      <w:r w:rsidRPr="005E4CA2">
        <w:fldChar w:fldCharType="end"/>
      </w:r>
      <w:r>
        <w:t xml:space="preserve"> </w:t>
      </w:r>
    </w:p>
    <w:p w14:paraId="3ACDADEC" w14:textId="1CF1783F" w:rsidR="00333B30" w:rsidRPr="00121E2F" w:rsidRDefault="00333B30" w:rsidP="00333B30">
      <w:pPr>
        <w:spacing w:after="120"/>
        <w:ind w:left="1134" w:right="1134"/>
        <w:jc w:val="both"/>
      </w:pPr>
      <w:r>
        <w:t xml:space="preserve">Консультации на основе документации об оценке воздействия на окружающую среду (ст. 5 a)–c)):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FC7623">
        <w:fldChar w:fldCharType="separate"/>
      </w:r>
      <w:r w:rsidRPr="005E4CA2">
        <w:fldChar w:fldCharType="end"/>
      </w:r>
    </w:p>
    <w:p w14:paraId="7F95FEE3" w14:textId="423FD25F" w:rsidR="00333B30" w:rsidRPr="00121E2F" w:rsidRDefault="00333B30" w:rsidP="00333B30">
      <w:pPr>
        <w:spacing w:after="120"/>
        <w:ind w:left="1134" w:right="1134"/>
        <w:jc w:val="both"/>
      </w:pPr>
      <w:r>
        <w:t>Окончательное решение (ст. 6):</w:t>
      </w:r>
      <w:r w:rsidRPr="005E4CA2">
        <w:t xml:space="preserve">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FC7623">
        <w:fldChar w:fldCharType="separate"/>
      </w:r>
      <w:r w:rsidRPr="005E4CA2">
        <w:fldChar w:fldCharType="end"/>
      </w:r>
      <w:r>
        <w:t xml:space="preserve"> </w:t>
      </w:r>
    </w:p>
    <w:p w14:paraId="38604799" w14:textId="49C2A9B6" w:rsidR="00333B30" w:rsidRPr="00121E2F" w:rsidRDefault="00333B30" w:rsidP="00333B30">
      <w:pPr>
        <w:spacing w:after="120"/>
        <w:ind w:left="1134" w:right="1134"/>
        <w:jc w:val="both"/>
      </w:pPr>
      <w:proofErr w:type="spellStart"/>
      <w:r>
        <w:t>Послепроектный</w:t>
      </w:r>
      <w:proofErr w:type="spellEnd"/>
      <w:r>
        <w:t xml:space="preserve"> анализ (ст. 7, если применимо):</w:t>
      </w:r>
      <w:r w:rsidRPr="005E4CA2">
        <w:t xml:space="preserve"> </w:t>
      </w:r>
      <w:r w:rsidRPr="005E4CA2">
        <w:rPr>
          <w:lang w:val="en-GB"/>
        </w:rPr>
        <w:fldChar w:fldCharType="begin">
          <w:ffData>
            <w:name w:val="Check21"/>
            <w:enabled/>
            <w:calcOnExit w:val="0"/>
            <w:checkBox>
              <w:sizeAuto/>
              <w:default w:val="0"/>
            </w:checkBox>
          </w:ffData>
        </w:fldChar>
      </w:r>
      <w:r w:rsidRPr="005E4CA2">
        <w:instrText xml:space="preserve"> FORMCHECKBOX </w:instrText>
      </w:r>
      <w:r w:rsidR="00FC7623">
        <w:fldChar w:fldCharType="separate"/>
      </w:r>
      <w:r w:rsidRPr="005E4CA2">
        <w:fldChar w:fldCharType="end"/>
      </w:r>
      <w:r>
        <w:t xml:space="preserve"> </w:t>
      </w:r>
    </w:p>
    <w:p w14:paraId="60A7793E" w14:textId="3D122953" w:rsidR="00333B30" w:rsidRPr="00121E2F" w:rsidRDefault="00333B30" w:rsidP="00333B30">
      <w:pPr>
        <w:spacing w:after="120"/>
        <w:ind w:left="1134" w:right="1134"/>
        <w:jc w:val="both"/>
      </w:pPr>
      <w:r>
        <w:t xml:space="preserve">Прочее </w:t>
      </w:r>
      <w:r w:rsidRPr="005E4CA2">
        <w:rPr>
          <w:lang w:val="en-GB"/>
        </w:rPr>
        <w:fldChar w:fldCharType="begin">
          <w:ffData>
            <w:name w:val="Check21"/>
            <w:enabled/>
            <w:calcOnExit w:val="0"/>
            <w:checkBox>
              <w:sizeAuto/>
              <w:default w:val="0"/>
            </w:checkBox>
          </w:ffData>
        </w:fldChar>
      </w:r>
      <w:r w:rsidRPr="000F056D">
        <w:instrText xml:space="preserve"> </w:instrText>
      </w:r>
      <w:r w:rsidRPr="005E4CA2">
        <w:instrText>FORMCHECKBOX</w:instrText>
      </w:r>
      <w:r w:rsidRPr="000F056D">
        <w:instrText xml:space="preserve"> </w:instrText>
      </w:r>
      <w:r w:rsidR="00FC7623">
        <w:fldChar w:fldCharType="separate"/>
      </w:r>
      <w:r w:rsidRPr="005E4CA2">
        <w:fldChar w:fldCharType="end"/>
      </w:r>
      <w:r>
        <w:t>,</w:t>
      </w:r>
      <w:r w:rsidRPr="005E4CA2">
        <w:t xml:space="preserve"> </w:t>
      </w:r>
      <w:r>
        <w:t xml:space="preserve">просьба уточнить: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13E3365D" w14:textId="77777777" w:rsidR="00333B30" w:rsidRPr="000F056D" w:rsidRDefault="00333B30" w:rsidP="00333B30">
      <w:pPr>
        <w:keepNext/>
        <w:keepLines/>
        <w:tabs>
          <w:tab w:val="right" w:pos="851"/>
        </w:tabs>
        <w:spacing w:before="360" w:after="240" w:line="300" w:lineRule="exact"/>
        <w:ind w:left="1134" w:right="1134" w:hanging="1134"/>
        <w:rPr>
          <w:b/>
          <w:sz w:val="28"/>
          <w:szCs w:val="28"/>
        </w:rPr>
      </w:pPr>
      <w:r>
        <w:tab/>
      </w:r>
      <w:r w:rsidRPr="000F056D">
        <w:rPr>
          <w:b/>
          <w:bCs/>
          <w:sz w:val="28"/>
          <w:szCs w:val="28"/>
        </w:rPr>
        <w:t>II.</w:t>
      </w:r>
      <w:r w:rsidRPr="000F056D">
        <w:rPr>
          <w:sz w:val="28"/>
          <w:szCs w:val="28"/>
        </w:rPr>
        <w:tab/>
      </w:r>
      <w:r w:rsidRPr="000F056D">
        <w:rPr>
          <w:b/>
          <w:bCs/>
          <w:sz w:val="28"/>
          <w:szCs w:val="28"/>
        </w:rPr>
        <w:t>СПРАВОЧНАЯ ИНФОРМАЦИЯ</w:t>
      </w:r>
    </w:p>
    <w:p w14:paraId="0EA94469" w14:textId="244CF424" w:rsidR="00333B30" w:rsidRPr="00121E2F" w:rsidRDefault="00333B30" w:rsidP="00333B30">
      <w:pPr>
        <w:spacing w:after="120"/>
        <w:ind w:left="1134" w:right="1134"/>
        <w:jc w:val="both"/>
        <w:rPr>
          <w:i/>
          <w:iCs/>
        </w:rPr>
      </w:pPr>
      <w:r>
        <w:t xml:space="preserve">Просьба предоставить краткое описание деятельности, контекст ее развития и общую информацию о процедуре оценки воздействия на окружающую среду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0EB23395" w14:textId="26952C63" w:rsidR="00333B30" w:rsidRPr="000F056D" w:rsidRDefault="00333B30" w:rsidP="00333B30">
      <w:pPr>
        <w:keepNext/>
        <w:keepLines/>
        <w:tabs>
          <w:tab w:val="right" w:pos="851"/>
        </w:tabs>
        <w:spacing w:before="360" w:after="240" w:line="300" w:lineRule="exact"/>
        <w:ind w:left="1134" w:right="1134" w:hanging="1134"/>
        <w:rPr>
          <w:b/>
          <w:sz w:val="28"/>
          <w:szCs w:val="28"/>
        </w:rPr>
      </w:pPr>
      <w:r>
        <w:tab/>
      </w:r>
      <w:r w:rsidRPr="000F056D">
        <w:rPr>
          <w:b/>
          <w:bCs/>
          <w:sz w:val="28"/>
          <w:szCs w:val="28"/>
        </w:rPr>
        <w:t>III.</w:t>
      </w:r>
      <w:r w:rsidRPr="000F056D">
        <w:rPr>
          <w:b/>
          <w:bCs/>
          <w:sz w:val="28"/>
          <w:szCs w:val="28"/>
        </w:rPr>
        <w:tab/>
        <w:t>ПРОЦЕДУРА СОГЛАСНО КОНВЕНЦИИ И</w:t>
      </w:r>
      <w:r>
        <w:rPr>
          <w:b/>
          <w:bCs/>
          <w:sz w:val="28"/>
          <w:szCs w:val="28"/>
        </w:rPr>
        <w:t> </w:t>
      </w:r>
      <w:r w:rsidRPr="000F056D">
        <w:rPr>
          <w:b/>
          <w:bCs/>
          <w:sz w:val="28"/>
          <w:szCs w:val="28"/>
        </w:rPr>
        <w:t>ЭЛЕМЕНТЫ НАДЛЕЖАЩЕЙ ПРАКТИКИ</w:t>
      </w:r>
    </w:p>
    <w:p w14:paraId="6571A0E3" w14:textId="7171DB13" w:rsidR="00333B30" w:rsidRPr="00121E2F" w:rsidRDefault="00333B30" w:rsidP="00333B30">
      <w:pPr>
        <w:spacing w:after="120"/>
        <w:ind w:left="1134" w:right="1134"/>
        <w:jc w:val="both"/>
      </w:pPr>
      <w:r>
        <w:t>Просьба описать более подробно, используя приведенные ниже подразделы, процедурный(е) шаг(и), который(е) считается(</w:t>
      </w:r>
      <w:proofErr w:type="spellStart"/>
      <w:r>
        <w:t>ются</w:t>
      </w:r>
      <w:proofErr w:type="spellEnd"/>
      <w:r>
        <w:t xml:space="preserve">) надлежащей практикой, а затем объяснить, почему это так. </w:t>
      </w:r>
    </w:p>
    <w:p w14:paraId="5336026D" w14:textId="7F2A4A5B" w:rsidR="00333B30" w:rsidRPr="00121E2F" w:rsidRDefault="00333B30" w:rsidP="00333B30">
      <w:pPr>
        <w:spacing w:after="120"/>
        <w:ind w:left="1134" w:right="1134"/>
        <w:jc w:val="both"/>
      </w:pPr>
      <w:r w:rsidRPr="00333B30">
        <w:rPr>
          <w:b/>
          <w:bCs/>
        </w:rPr>
        <w:t>1.</w:t>
      </w:r>
      <w:r w:rsidRPr="00333B30">
        <w:rPr>
          <w:b/>
          <w:bCs/>
        </w:rPr>
        <w:tab/>
      </w:r>
      <w:r>
        <w:rPr>
          <w:b/>
          <w:bCs/>
        </w:rPr>
        <w:t xml:space="preserve">Уведомление </w:t>
      </w:r>
      <w:r>
        <w:t xml:space="preserve">(ст. 3): </w:t>
      </w:r>
      <w:bookmarkStart w:id="33" w:name="_Hlk80016251"/>
      <w:bookmarkEnd w:id="33"/>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5A07E0E5" w14:textId="50B21ED4" w:rsidR="00333B30" w:rsidRPr="00121E2F" w:rsidRDefault="00333B30" w:rsidP="00333B30">
      <w:pPr>
        <w:spacing w:after="120"/>
        <w:ind w:left="1134" w:right="1134"/>
        <w:jc w:val="both"/>
      </w:pPr>
      <w:r w:rsidRPr="00333B30">
        <w:rPr>
          <w:b/>
          <w:bCs/>
        </w:rPr>
        <w:t>2.</w:t>
      </w:r>
      <w:r>
        <w:tab/>
      </w:r>
      <w:r>
        <w:rPr>
          <w:b/>
          <w:bCs/>
        </w:rPr>
        <w:t>Подготовка документации об оценке воздействия на окружающую среду </w:t>
      </w:r>
      <w:r>
        <w:t xml:space="preserve">(ст. 4):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B4B8E19" w14:textId="77777777" w:rsidR="00333B30" w:rsidRPr="00121E2F" w:rsidRDefault="00333B30" w:rsidP="00333B30">
      <w:pPr>
        <w:spacing w:after="120"/>
        <w:ind w:left="1134" w:right="1134"/>
        <w:jc w:val="both"/>
      </w:pPr>
      <w:r>
        <w:lastRenderedPageBreak/>
        <w:t>В дополнение к приведенному выше описанию подготовки документации об оценке воздействия на окружающую среду просьба указать следующее:</w:t>
      </w:r>
    </w:p>
    <w:p w14:paraId="1C975E47" w14:textId="0CC992E6" w:rsidR="00333B30" w:rsidRPr="00121E2F" w:rsidRDefault="00333B30" w:rsidP="00333B30">
      <w:pPr>
        <w:spacing w:after="120"/>
        <w:ind w:left="1134" w:right="1134"/>
        <w:jc w:val="both"/>
      </w:pPr>
      <w:r>
        <w:t>a)</w:t>
      </w:r>
      <w:r>
        <w:tab/>
        <w:t xml:space="preserve">Какие альтернативы были оценены и представлены в документации об оценке воздействия на окружающую среду?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60893BF" w14:textId="46A2CE6E" w:rsidR="00333B30" w:rsidRPr="00121E2F" w:rsidRDefault="00333B30" w:rsidP="00333B30">
      <w:pPr>
        <w:spacing w:after="120"/>
        <w:ind w:left="1701" w:right="1134"/>
        <w:jc w:val="both"/>
      </w:pPr>
      <w:r>
        <w:t>i)</w:t>
      </w:r>
      <w:r>
        <w:tab/>
        <w:t xml:space="preserve">Насколько детально были описаны эти альтернативы?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4218EAF1" w14:textId="27F9990E" w:rsidR="00333B30" w:rsidRPr="00121E2F" w:rsidRDefault="00333B30" w:rsidP="00333B30">
      <w:pPr>
        <w:spacing w:after="120"/>
        <w:ind w:left="1701" w:right="1134"/>
        <w:jc w:val="both"/>
      </w:pPr>
      <w:proofErr w:type="spellStart"/>
      <w:r>
        <w:t>ii</w:t>
      </w:r>
      <w:proofErr w:type="spellEnd"/>
      <w:r>
        <w:t>)</w:t>
      </w:r>
      <w:r>
        <w:tab/>
        <w:t xml:space="preserve">Какие методы и/или сетки оценки были использованы для выбора наиболее разумной альтернативы?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50F9F066" w14:textId="77777777" w:rsidR="00333B30" w:rsidRPr="00121E2F" w:rsidRDefault="00333B30" w:rsidP="00333B30">
      <w:pPr>
        <w:spacing w:after="120"/>
        <w:ind w:left="1134" w:right="1134"/>
        <w:jc w:val="both"/>
        <w:rPr>
          <w:noProof/>
        </w:rPr>
      </w:pPr>
      <w:r>
        <w:t>b)</w:t>
      </w:r>
      <w:r>
        <w:tab/>
        <w:t>Были ли охвачены следующие вопросы в документации об оценке воздействия на окружающую среду и, если да, то каким образом:</w:t>
      </w:r>
    </w:p>
    <w:p w14:paraId="1F885285" w14:textId="72E39588" w:rsidR="00333B30" w:rsidRPr="00121E2F" w:rsidRDefault="00333B30" w:rsidP="00333B30">
      <w:pPr>
        <w:spacing w:after="120"/>
        <w:ind w:left="1701" w:right="1134"/>
        <w:jc w:val="both"/>
        <w:rPr>
          <w:noProof/>
        </w:rPr>
      </w:pPr>
      <w:bookmarkStart w:id="34" w:name="_Hlk80015990"/>
      <w:r>
        <w:t>i)</w:t>
      </w:r>
      <w:r>
        <w:tab/>
        <w:t xml:space="preserve">Биоразнообразие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4BD28D82" w14:textId="4E4D3893" w:rsidR="00333B30" w:rsidRPr="00121E2F" w:rsidRDefault="00333B30" w:rsidP="00333B30">
      <w:pPr>
        <w:spacing w:after="120"/>
        <w:ind w:left="1701" w:right="1134"/>
        <w:jc w:val="both"/>
        <w:rPr>
          <w:noProof/>
        </w:rPr>
      </w:pPr>
      <w:proofErr w:type="spellStart"/>
      <w:r>
        <w:t>ii</w:t>
      </w:r>
      <w:proofErr w:type="spellEnd"/>
      <w:r>
        <w:t>)</w:t>
      </w:r>
      <w:r>
        <w:tab/>
        <w:t xml:space="preserve">Изменение климата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678BA238" w14:textId="6E57B596" w:rsidR="00333B30" w:rsidRPr="00121E2F" w:rsidRDefault="00333B30" w:rsidP="00333B30">
      <w:pPr>
        <w:spacing w:after="120"/>
        <w:ind w:left="1701" w:right="1134"/>
        <w:jc w:val="both"/>
        <w:rPr>
          <w:noProof/>
        </w:rPr>
      </w:pPr>
      <w:proofErr w:type="spellStart"/>
      <w:r>
        <w:t>iii</w:t>
      </w:r>
      <w:proofErr w:type="spellEnd"/>
      <w:r>
        <w:t>)</w:t>
      </w:r>
      <w:r>
        <w:tab/>
        <w:t xml:space="preserve">Экономика замкнутого цикла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2DB310E" w14:textId="6AAA9F7A" w:rsidR="00333B30" w:rsidRPr="00121E2F" w:rsidRDefault="00333B30" w:rsidP="00333B30">
      <w:pPr>
        <w:spacing w:after="120"/>
        <w:ind w:left="1701" w:right="1134"/>
        <w:jc w:val="both"/>
        <w:rPr>
          <w:noProof/>
        </w:rPr>
      </w:pPr>
      <w:proofErr w:type="spellStart"/>
      <w:r>
        <w:t>iv</w:t>
      </w:r>
      <w:proofErr w:type="spellEnd"/>
      <w:r>
        <w:t>)</w:t>
      </w:r>
      <w:r>
        <w:tab/>
        <w:t xml:space="preserve">Достижение Целей в области устойчивого развития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5DF5E9CF" w14:textId="44400EB8" w:rsidR="00333B30" w:rsidRPr="00121E2F" w:rsidRDefault="00333B30" w:rsidP="00333B30">
      <w:pPr>
        <w:spacing w:after="120"/>
        <w:ind w:left="1701" w:right="1134"/>
        <w:jc w:val="both"/>
        <w:rPr>
          <w:noProof/>
        </w:rPr>
      </w:pPr>
      <w:r>
        <w:t>v)</w:t>
      </w:r>
      <w:r>
        <w:tab/>
        <w:t xml:space="preserve">«Умные и устойчивые города»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3E1790A0" w14:textId="29F84996" w:rsidR="00333B30" w:rsidRPr="00121E2F" w:rsidRDefault="00333B30" w:rsidP="00333B30">
      <w:pPr>
        <w:spacing w:after="120"/>
        <w:ind w:left="1701" w:right="1134"/>
        <w:jc w:val="both"/>
        <w:rPr>
          <w:noProof/>
        </w:rPr>
      </w:pPr>
      <w:proofErr w:type="spellStart"/>
      <w:r>
        <w:t>vi</w:t>
      </w:r>
      <w:proofErr w:type="spellEnd"/>
      <w:r>
        <w:t>)</w:t>
      </w:r>
      <w:r>
        <w:tab/>
        <w:t xml:space="preserve">Устойчивая инфраструктура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29142F94" w14:textId="4BDB411B" w:rsidR="00333B30" w:rsidRPr="00121E2F" w:rsidRDefault="00333B30" w:rsidP="00333B30">
      <w:pPr>
        <w:spacing w:after="120"/>
        <w:ind w:left="1701" w:right="1134"/>
        <w:jc w:val="both"/>
        <w:rPr>
          <w:noProof/>
        </w:rPr>
      </w:pPr>
      <w:proofErr w:type="spellStart"/>
      <w:r>
        <w:t>vii</w:t>
      </w:r>
      <w:proofErr w:type="spellEnd"/>
      <w:r>
        <w:t>)</w:t>
      </w:r>
      <w:r>
        <w:tab/>
        <w:t xml:space="preserve">Возобновляемые источники энергии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r>
        <w:t xml:space="preserve"> </w:t>
      </w:r>
    </w:p>
    <w:p w14:paraId="0672185C" w14:textId="62948781" w:rsidR="00333B30" w:rsidRPr="00121E2F" w:rsidRDefault="00333B30" w:rsidP="00333B30">
      <w:pPr>
        <w:spacing w:after="120"/>
        <w:ind w:left="1701" w:right="1134"/>
        <w:jc w:val="both"/>
        <w:rPr>
          <w:noProof/>
        </w:rPr>
      </w:pPr>
      <w:proofErr w:type="spellStart"/>
      <w:r>
        <w:t>viii</w:t>
      </w:r>
      <w:proofErr w:type="spellEnd"/>
      <w:r>
        <w:t>)</w:t>
      </w:r>
      <w:r>
        <w:tab/>
        <w:t xml:space="preserve">Прочие вопросы, не указанные выше: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bookmarkEnd w:id="34"/>
    <w:p w14:paraId="621D41DC" w14:textId="07F4D207" w:rsidR="00333B30" w:rsidRPr="00622879" w:rsidRDefault="00333B30" w:rsidP="00333B30">
      <w:pPr>
        <w:spacing w:after="120"/>
        <w:ind w:left="1134" w:right="1134"/>
        <w:jc w:val="both"/>
      </w:pPr>
      <w:r w:rsidRPr="00333B30">
        <w:rPr>
          <w:b/>
          <w:bCs/>
        </w:rPr>
        <w:t>3.</w:t>
      </w:r>
      <w:r w:rsidRPr="00333B30">
        <w:rPr>
          <w:b/>
          <w:bCs/>
        </w:rPr>
        <w:tab/>
      </w:r>
      <w:r>
        <w:rPr>
          <w:b/>
          <w:bCs/>
        </w:rPr>
        <w:t>Консультации, проводимые на основе документации об оценке воздействия на окружающую среду</w:t>
      </w:r>
      <w:r>
        <w:t xml:space="preserve"> (ст. 5 a)-c))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r>
        <w:t xml:space="preserve"> </w:t>
      </w:r>
    </w:p>
    <w:p w14:paraId="177476DB" w14:textId="63070BF5" w:rsidR="00333B30" w:rsidRPr="00121E2F" w:rsidRDefault="00333B30" w:rsidP="00333B30">
      <w:pPr>
        <w:spacing w:after="120"/>
        <w:ind w:left="1134" w:right="1134"/>
        <w:jc w:val="both"/>
      </w:pPr>
      <w:r w:rsidRPr="00333B30">
        <w:rPr>
          <w:b/>
          <w:bCs/>
        </w:rPr>
        <w:t>4.</w:t>
      </w:r>
      <w:r w:rsidRPr="00333B30">
        <w:rPr>
          <w:b/>
          <w:bCs/>
        </w:rPr>
        <w:tab/>
      </w:r>
      <w:r>
        <w:rPr>
          <w:b/>
          <w:bCs/>
        </w:rPr>
        <w:t>Окончательное решение</w:t>
      </w:r>
      <w:r>
        <w:t xml:space="preserve"> (ст. 6):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6A00728B" w14:textId="04205603" w:rsidR="00333B30" w:rsidRPr="00121E2F" w:rsidRDefault="00333B30" w:rsidP="00333B30">
      <w:pPr>
        <w:spacing w:after="120"/>
        <w:ind w:left="1134" w:right="1134"/>
        <w:jc w:val="both"/>
      </w:pPr>
      <w:r w:rsidRPr="00333B30">
        <w:rPr>
          <w:b/>
          <w:bCs/>
        </w:rPr>
        <w:t>5.</w:t>
      </w:r>
      <w:r w:rsidRPr="00333B30">
        <w:rPr>
          <w:b/>
          <w:bCs/>
        </w:rPr>
        <w:tab/>
      </w:r>
      <w:proofErr w:type="spellStart"/>
      <w:r w:rsidRPr="007E447C">
        <w:rPr>
          <w:b/>
          <w:bCs/>
        </w:rPr>
        <w:t>После</w:t>
      </w:r>
      <w:r>
        <w:rPr>
          <w:b/>
          <w:bCs/>
        </w:rPr>
        <w:t>проектный</w:t>
      </w:r>
      <w:proofErr w:type="spellEnd"/>
      <w:r>
        <w:rPr>
          <w:b/>
          <w:bCs/>
        </w:rPr>
        <w:t xml:space="preserve"> анализ </w:t>
      </w:r>
      <w:r>
        <w:t xml:space="preserve">(ст. 7, если применимо)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2E37272C" w14:textId="77777777" w:rsidR="00333B30" w:rsidRPr="00121E2F" w:rsidRDefault="00333B30" w:rsidP="00333B30">
      <w:pPr>
        <w:pStyle w:val="HChG"/>
      </w:pPr>
      <w:r>
        <w:tab/>
      </w:r>
      <w:r>
        <w:tab/>
        <w:t>IV.</w:t>
      </w:r>
      <w:r>
        <w:tab/>
      </w:r>
      <w:r>
        <w:rPr>
          <w:bCs/>
        </w:rPr>
        <w:t>ИЗВЛЕЧЕННЫЕ УРОКИ И СОВЕТЫ ДРУГИМ СТОРОНАМ:</w:t>
      </w:r>
      <w:bookmarkStart w:id="35" w:name="_Hlk80018341"/>
      <w:bookmarkEnd w:id="35"/>
    </w:p>
    <w:p w14:paraId="14E6934F" w14:textId="77777777" w:rsidR="00333B30" w:rsidRPr="00121E2F" w:rsidRDefault="00333B30" w:rsidP="00333B30">
      <w:pPr>
        <w:pStyle w:val="SingleTxtG"/>
      </w:pPr>
      <w:r>
        <w:t>1.</w:t>
      </w:r>
      <w:r>
        <w:tab/>
        <w:t>Просьба указать:</w:t>
      </w:r>
    </w:p>
    <w:p w14:paraId="6CAE0CBF" w14:textId="4A92CAF3" w:rsidR="00333B30" w:rsidRPr="00121E2F" w:rsidRDefault="00333B30" w:rsidP="00333B30">
      <w:pPr>
        <w:pStyle w:val="SingleTxtG"/>
      </w:pPr>
      <w:r>
        <w:t>Трудности при проведении процедуры, если таковые возникли, и пути их преодоления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r>
        <w:t xml:space="preserve"> </w:t>
      </w:r>
    </w:p>
    <w:p w14:paraId="6C2BED6D" w14:textId="2C2414A9" w:rsidR="00333B30" w:rsidRPr="00121E2F" w:rsidRDefault="00333B30" w:rsidP="00333B30">
      <w:pPr>
        <w:pStyle w:val="SingleTxtG"/>
      </w:pPr>
      <w:r>
        <w:t xml:space="preserve">Извлеченные уроки и советы другим Сторонам: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6C405A1E" w14:textId="5008B817" w:rsidR="00333B30" w:rsidRPr="00121E2F" w:rsidRDefault="00333B30" w:rsidP="00333B30">
      <w:pPr>
        <w:pStyle w:val="SingleTxtG"/>
      </w:pPr>
      <w:r>
        <w:t>2.</w:t>
      </w:r>
      <w:r>
        <w:tab/>
        <w:t>В соответствующих случаях просьба также указать вклад вышеуказанного применения процедуры оценки воздействия на окружающую среду в достижение целей в области устойчивого развития</w:t>
      </w:r>
      <w:r w:rsidR="000E3B5E">
        <w:rPr>
          <w:rStyle w:val="FootnoteReference"/>
        </w:rPr>
        <w:footnoteReference w:customMarkFollows="1" w:id="10"/>
        <w:t>1</w:t>
      </w:r>
      <w:r>
        <w:t xml:space="preserve"> или климатических целей: </w:t>
      </w: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7BCE23E9" w14:textId="77777777" w:rsidR="00333B30" w:rsidRPr="00121E2F" w:rsidRDefault="00333B30" w:rsidP="000E3B5E">
      <w:pPr>
        <w:pStyle w:val="HChG"/>
        <w:spacing w:after="720"/>
      </w:pPr>
      <w:r>
        <w:lastRenderedPageBreak/>
        <w:tab/>
        <w:t>V.</w:t>
      </w:r>
      <w:r>
        <w:tab/>
      </w:r>
      <w:r>
        <w:rPr>
          <w:bCs/>
        </w:rPr>
        <w:t>ЛЮБАЯ ДРУГАЯ ИНФОРМАЦИЯ, НЕ УКАЗАННАЯ ВЫШЕ, КОТОРОЙ ВЫ, ВОЗМОЖНО, ХОТИТЕ ПОДЕЛИТЬСЯ:</w:t>
      </w:r>
      <w:r>
        <w:t xml:space="preserve"> </w:t>
      </w:r>
    </w:p>
    <w:p w14:paraId="2E449AF4" w14:textId="77777777" w:rsidR="00333B30" w:rsidRDefault="00333B30" w:rsidP="00333B30">
      <w:pPr>
        <w:pStyle w:val="SingleTxtG"/>
      </w:pPr>
      <w:r w:rsidRPr="00065451">
        <w:fldChar w:fldCharType="begin">
          <w:ffData>
            <w:name w:val=""/>
            <w:enabled/>
            <w:calcOnExit w:val="0"/>
            <w:textInput/>
          </w:ffData>
        </w:fldChar>
      </w:r>
      <w:r w:rsidRPr="00065451">
        <w:instrText xml:space="preserve"> FORMTEXT </w:instrText>
      </w:r>
      <w:r w:rsidRPr="00065451">
        <w:fldChar w:fldCharType="separate"/>
      </w:r>
      <w:r w:rsidRPr="00065451">
        <w:t> </w:t>
      </w:r>
      <w:r w:rsidRPr="00065451">
        <w:t> </w:t>
      </w:r>
      <w:r w:rsidRPr="00065451">
        <w:t> </w:t>
      </w:r>
      <w:r w:rsidRPr="00065451">
        <w:t> </w:t>
      </w:r>
      <w:r w:rsidRPr="00065451">
        <w:t> </w:t>
      </w:r>
      <w:r w:rsidRPr="00065451">
        <w:fldChar w:fldCharType="end"/>
      </w:r>
    </w:p>
    <w:p w14:paraId="31D0A72F" w14:textId="77777777" w:rsidR="00333B30" w:rsidRPr="007E3B89" w:rsidRDefault="00333B30" w:rsidP="00333B30">
      <w:pPr>
        <w:spacing w:before="240"/>
        <w:jc w:val="center"/>
        <w:rPr>
          <w:u w:val="single"/>
        </w:rPr>
      </w:pPr>
      <w:r>
        <w:rPr>
          <w:u w:val="single"/>
        </w:rPr>
        <w:tab/>
      </w:r>
      <w:r>
        <w:rPr>
          <w:u w:val="single"/>
        </w:rPr>
        <w:tab/>
      </w:r>
      <w:r>
        <w:rPr>
          <w:u w:val="single"/>
        </w:rPr>
        <w:tab/>
      </w:r>
    </w:p>
    <w:sectPr w:rsidR="00333B30" w:rsidRPr="007E3B89" w:rsidSect="00333B30">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B752" w14:textId="77777777" w:rsidR="00FC7623" w:rsidRPr="00A312BC" w:rsidRDefault="00FC7623" w:rsidP="00A312BC"/>
  </w:endnote>
  <w:endnote w:type="continuationSeparator" w:id="0">
    <w:p w14:paraId="24B4BDAB" w14:textId="77777777" w:rsidR="00FC7623" w:rsidRPr="00A312BC" w:rsidRDefault="00FC762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9C43" w14:textId="1798769F" w:rsidR="00EA1FEF" w:rsidRPr="00C9684E" w:rsidRDefault="00EA1FEF">
    <w:pPr>
      <w:pStyle w:val="Footer"/>
    </w:pPr>
    <w:r w:rsidRPr="00C9684E">
      <w:rPr>
        <w:b/>
        <w:sz w:val="18"/>
      </w:rPr>
      <w:fldChar w:fldCharType="begin"/>
    </w:r>
    <w:r w:rsidRPr="00C9684E">
      <w:rPr>
        <w:b/>
        <w:sz w:val="18"/>
      </w:rPr>
      <w:instrText xml:space="preserve"> PAGE  \* MERGEFORMAT </w:instrText>
    </w:r>
    <w:r w:rsidRPr="00C9684E">
      <w:rPr>
        <w:b/>
        <w:sz w:val="18"/>
      </w:rPr>
      <w:fldChar w:fldCharType="separate"/>
    </w:r>
    <w:r w:rsidRPr="00C9684E">
      <w:rPr>
        <w:b/>
        <w:noProof/>
        <w:sz w:val="18"/>
      </w:rPr>
      <w:t>2</w:t>
    </w:r>
    <w:r w:rsidRPr="00C9684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A023" w14:textId="3DFBD5CF" w:rsidR="00EA1FEF" w:rsidRPr="00C9684E" w:rsidRDefault="00EA1FEF" w:rsidP="00C9684E">
    <w:pPr>
      <w:pStyle w:val="Footer"/>
      <w:tabs>
        <w:tab w:val="clear" w:pos="9639"/>
        <w:tab w:val="right" w:pos="9638"/>
      </w:tabs>
      <w:rPr>
        <w:b/>
        <w:sz w:val="18"/>
      </w:rPr>
    </w:pPr>
    <w:r>
      <w:tab/>
    </w:r>
    <w:r w:rsidRPr="00C9684E">
      <w:rPr>
        <w:b/>
        <w:sz w:val="18"/>
      </w:rPr>
      <w:fldChar w:fldCharType="begin"/>
    </w:r>
    <w:r w:rsidRPr="00C9684E">
      <w:rPr>
        <w:b/>
        <w:sz w:val="18"/>
      </w:rPr>
      <w:instrText xml:space="preserve"> PAGE  \* MERGEFORMAT </w:instrText>
    </w:r>
    <w:r w:rsidRPr="00C9684E">
      <w:rPr>
        <w:b/>
        <w:sz w:val="18"/>
      </w:rPr>
      <w:fldChar w:fldCharType="separate"/>
    </w:r>
    <w:r w:rsidRPr="00C9684E">
      <w:rPr>
        <w:b/>
        <w:noProof/>
        <w:sz w:val="18"/>
      </w:rPr>
      <w:t>3</w:t>
    </w:r>
    <w:r w:rsidRPr="00C968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4066" w14:textId="6DE65A61" w:rsidR="00EA1FEF" w:rsidRPr="00C9684E" w:rsidRDefault="00EA1FEF" w:rsidP="00511D79">
    <w:pPr>
      <w:spacing w:before="120" w:line="240" w:lineRule="auto"/>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FB4F" w14:textId="0D9AE662" w:rsidR="00EA1FEF" w:rsidRPr="00CE1448" w:rsidRDefault="00EA1FEF" w:rsidP="00CE1448">
    <w:pPr>
      <w:pStyle w:val="Footer"/>
    </w:pPr>
    <w:r>
      <w:rPr>
        <w:noProof/>
      </w:rPr>
      <mc:AlternateContent>
        <mc:Choice Requires="wps">
          <w:drawing>
            <wp:anchor distT="0" distB="0" distL="114300" distR="114300" simplePos="0" relativeHeight="251661312" behindDoc="0" locked="0" layoutInCell="1" allowOverlap="1" wp14:anchorId="0A84EFCF" wp14:editId="6507AB80">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32A45A" w14:textId="77777777" w:rsidR="00EA1FEF" w:rsidRPr="00C9684E" w:rsidRDefault="00EA1FEF" w:rsidP="00CE1448">
                          <w:pPr>
                            <w:pStyle w:val="Footer"/>
                          </w:pP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26</w:t>
                          </w:r>
                          <w:r w:rsidRPr="00C9684E">
                            <w:rPr>
                              <w:b/>
                              <w:sz w:val="18"/>
                            </w:rPr>
                            <w:fldChar w:fldCharType="end"/>
                          </w:r>
                          <w:r>
                            <w:rPr>
                              <w:b/>
                              <w:sz w:val="18"/>
                            </w:rPr>
                            <w:tab/>
                          </w:r>
                          <w:r>
                            <w:t>GE.21-12520</w:t>
                          </w:r>
                        </w:p>
                        <w:p w14:paraId="52883D8B" w14:textId="77777777" w:rsidR="00EA1FEF" w:rsidRDefault="00EA1F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84EFCF"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GZ2UOK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7F32A45A" w14:textId="77777777" w:rsidR="00EA1FEF" w:rsidRPr="00C9684E" w:rsidRDefault="00EA1FEF" w:rsidP="00CE1448">
                    <w:pPr>
                      <w:pStyle w:val="Footer"/>
                    </w:pP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26</w:t>
                    </w:r>
                    <w:r w:rsidRPr="00C9684E">
                      <w:rPr>
                        <w:b/>
                        <w:sz w:val="18"/>
                      </w:rPr>
                      <w:fldChar w:fldCharType="end"/>
                    </w:r>
                    <w:r>
                      <w:rPr>
                        <w:b/>
                        <w:sz w:val="18"/>
                      </w:rPr>
                      <w:tab/>
                    </w:r>
                    <w:r>
                      <w:t>GE.21-12520</w:t>
                    </w:r>
                  </w:p>
                  <w:p w14:paraId="52883D8B" w14:textId="77777777" w:rsidR="00EA1FEF" w:rsidRDefault="00EA1FE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90A5" w14:textId="310C4E8A" w:rsidR="00EA1FEF" w:rsidRPr="00CE1448" w:rsidRDefault="00EA1FEF" w:rsidP="00CE1448">
    <w:pPr>
      <w:pStyle w:val="Footer"/>
    </w:pPr>
    <w:r>
      <w:rPr>
        <w:noProof/>
      </w:rPr>
      <mc:AlternateContent>
        <mc:Choice Requires="wps">
          <w:drawing>
            <wp:anchor distT="0" distB="0" distL="114300" distR="114300" simplePos="0" relativeHeight="251663360" behindDoc="0" locked="0" layoutInCell="1" allowOverlap="1" wp14:anchorId="402DDFC5" wp14:editId="6529F8BD">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2B6FFD" w14:textId="77777777" w:rsidR="00EA1FEF" w:rsidRPr="00C9684E" w:rsidRDefault="00EA1FEF" w:rsidP="00CE1448">
                          <w:pPr>
                            <w:pStyle w:val="Footer"/>
                            <w:tabs>
                              <w:tab w:val="clear" w:pos="9639"/>
                              <w:tab w:val="right" w:pos="9638"/>
                            </w:tabs>
                            <w:rPr>
                              <w:b/>
                              <w:sz w:val="18"/>
                            </w:rPr>
                          </w:pPr>
                          <w:r>
                            <w:t>GE.21-12520</w:t>
                          </w:r>
                          <w:r>
                            <w:tab/>
                          </w: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27</w:t>
                          </w:r>
                          <w:r w:rsidRPr="00C9684E">
                            <w:rPr>
                              <w:b/>
                              <w:sz w:val="18"/>
                            </w:rPr>
                            <w:fldChar w:fldCharType="end"/>
                          </w:r>
                        </w:p>
                        <w:p w14:paraId="5BDF9E54" w14:textId="77777777" w:rsidR="00EA1FEF" w:rsidRDefault="00EA1F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2DDFC5"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2C2B6FFD" w14:textId="77777777" w:rsidR="00EA1FEF" w:rsidRPr="00C9684E" w:rsidRDefault="00EA1FEF" w:rsidP="00CE1448">
                    <w:pPr>
                      <w:pStyle w:val="Footer"/>
                      <w:tabs>
                        <w:tab w:val="clear" w:pos="9639"/>
                        <w:tab w:val="right" w:pos="9638"/>
                      </w:tabs>
                      <w:rPr>
                        <w:b/>
                        <w:sz w:val="18"/>
                      </w:rPr>
                    </w:pPr>
                    <w:r>
                      <w:t>GE.21-12520</w:t>
                    </w:r>
                    <w:r>
                      <w:tab/>
                    </w:r>
                    <w:r w:rsidRPr="00C9684E">
                      <w:rPr>
                        <w:b/>
                        <w:sz w:val="18"/>
                      </w:rPr>
                      <w:fldChar w:fldCharType="begin"/>
                    </w:r>
                    <w:r w:rsidRPr="00C9684E">
                      <w:rPr>
                        <w:b/>
                        <w:sz w:val="18"/>
                      </w:rPr>
                      <w:instrText xml:space="preserve"> PAGE  \* MERGEFORMAT </w:instrText>
                    </w:r>
                    <w:r w:rsidRPr="00C9684E">
                      <w:rPr>
                        <w:b/>
                        <w:sz w:val="18"/>
                      </w:rPr>
                      <w:fldChar w:fldCharType="separate"/>
                    </w:r>
                    <w:r>
                      <w:rPr>
                        <w:b/>
                        <w:sz w:val="18"/>
                      </w:rPr>
                      <w:t>27</w:t>
                    </w:r>
                    <w:r w:rsidRPr="00C9684E">
                      <w:rPr>
                        <w:b/>
                        <w:sz w:val="18"/>
                      </w:rPr>
                      <w:fldChar w:fldCharType="end"/>
                    </w:r>
                  </w:p>
                  <w:p w14:paraId="5BDF9E54" w14:textId="77777777" w:rsidR="00EA1FEF" w:rsidRDefault="00EA1FE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71CE" w14:textId="24AFA2D8" w:rsidR="00EA1FEF" w:rsidRPr="00333B30" w:rsidRDefault="00EA1FEF" w:rsidP="00333B30">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333B30">
      <w:t>GE.21-12520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A734" w14:textId="0969C3A5" w:rsidR="00EA1FEF" w:rsidRPr="00333B30" w:rsidRDefault="00EA1FEF" w:rsidP="00333B30">
    <w:pPr>
      <w:pStyle w:val="Footer"/>
      <w:rPr>
        <w:b/>
        <w:sz w:val="18"/>
      </w:rPr>
    </w:pPr>
    <w:r>
      <w:t>GE.</w:t>
    </w:r>
    <w:r w:rsidRPr="00333B30">
      <w:t>21</w:t>
    </w:r>
    <w:r>
      <w:t>-</w:t>
    </w:r>
    <w:r w:rsidRPr="00333B30">
      <w:t>12520</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2748" w14:textId="77777777" w:rsidR="00FC7623" w:rsidRPr="001075E9" w:rsidRDefault="00FC7623" w:rsidP="001075E9">
      <w:pPr>
        <w:tabs>
          <w:tab w:val="right" w:pos="2155"/>
        </w:tabs>
        <w:spacing w:after="80" w:line="240" w:lineRule="auto"/>
        <w:ind w:left="680"/>
        <w:rPr>
          <w:u w:val="single"/>
        </w:rPr>
      </w:pPr>
      <w:r>
        <w:rPr>
          <w:u w:val="single"/>
        </w:rPr>
        <w:tab/>
      </w:r>
    </w:p>
  </w:footnote>
  <w:footnote w:type="continuationSeparator" w:id="0">
    <w:p w14:paraId="0A788E89" w14:textId="77777777" w:rsidR="00FC7623" w:rsidRDefault="00FC7623" w:rsidP="00407B78">
      <w:pPr>
        <w:tabs>
          <w:tab w:val="right" w:pos="2155"/>
        </w:tabs>
        <w:spacing w:after="80"/>
        <w:ind w:left="680"/>
        <w:rPr>
          <w:u w:val="single"/>
        </w:rPr>
      </w:pPr>
      <w:r>
        <w:rPr>
          <w:u w:val="single"/>
        </w:rPr>
        <w:tab/>
      </w:r>
    </w:p>
  </w:footnote>
  <w:footnote w:id="1">
    <w:p w14:paraId="3D3E31FD" w14:textId="77777777" w:rsidR="00EA1FEF" w:rsidRPr="00121E2F" w:rsidRDefault="00EA1FEF" w:rsidP="00C9684E">
      <w:pPr>
        <w:pStyle w:val="FootnoteText"/>
      </w:pPr>
      <w:r>
        <w:tab/>
      </w:r>
      <w:r>
        <w:rPr>
          <w:rStyle w:val="FootnoteReference"/>
        </w:rPr>
        <w:footnoteRef/>
      </w:r>
      <w:r>
        <w:tab/>
        <w:t>Хотя термин «значение» не имеет четкого определения в Конвенции, в приложении III к ней приводятся общие критерии, помогающие в определении экологического значения видов деятельности, не включенных в добавление I.</w:t>
      </w:r>
    </w:p>
  </w:footnote>
  <w:footnote w:id="2">
    <w:p w14:paraId="161081FE" w14:textId="00CD0389" w:rsidR="00EA1FEF" w:rsidRPr="00121E2F" w:rsidRDefault="00EA1FEF" w:rsidP="00C9684E">
      <w:pPr>
        <w:pStyle w:val="FootnoteText"/>
      </w:pPr>
      <w:r>
        <w:tab/>
      </w:r>
      <w:r w:rsidRPr="000072FB">
        <w:rPr>
          <w:vertAlign w:val="superscript"/>
        </w:rPr>
        <w:footnoteRef/>
      </w:r>
      <w:r>
        <w:tab/>
        <w:t xml:space="preserve">Список доступен на сайте </w:t>
      </w:r>
      <w:hyperlink r:id="rId1" w:history="1">
        <w:r w:rsidRPr="00CE1EE1">
          <w:rPr>
            <w:rStyle w:val="Hyperlink"/>
          </w:rPr>
          <w:t>https://unece.org/environment-policyenvironmental-assessment/points-contact-regarding-notification</w:t>
        </w:r>
      </w:hyperlink>
      <w:r>
        <w:t xml:space="preserve">. </w:t>
      </w:r>
    </w:p>
  </w:footnote>
  <w:footnote w:id="3">
    <w:p w14:paraId="56899FF4" w14:textId="08DE478A" w:rsidR="00EA1FEF" w:rsidRPr="006B2D83" w:rsidRDefault="00EA1FEF" w:rsidP="002A0C21">
      <w:pPr>
        <w:pStyle w:val="FootnoteText"/>
      </w:pPr>
      <w:r>
        <w:tab/>
      </w:r>
      <w:r>
        <w:rPr>
          <w:rStyle w:val="FootnoteReference"/>
        </w:rPr>
        <w:footnoteRef/>
      </w:r>
      <w:r w:rsidRPr="004F03BD">
        <w:t xml:space="preserve"> </w:t>
      </w:r>
      <w:r w:rsidRPr="004F03BD">
        <w:tab/>
      </w:r>
      <w:r w:rsidR="008D0164">
        <w:t xml:space="preserve">Часть </w:t>
      </w:r>
      <w:r w:rsidR="004F03BD">
        <w:t>2 данного вопросника не рассматривается как требование отчетности в соответствии с Конвенцией. Стороны</w:t>
      </w:r>
      <w:r w:rsidR="004F03BD" w:rsidRPr="006B2D83">
        <w:t xml:space="preserve"> </w:t>
      </w:r>
      <w:r w:rsidR="000E76E7">
        <w:t>поощряются</w:t>
      </w:r>
      <w:r w:rsidR="000E76E7" w:rsidRPr="006B2D83">
        <w:t xml:space="preserve"> </w:t>
      </w:r>
      <w:r w:rsidR="00E126A0">
        <w:t>за</w:t>
      </w:r>
      <w:r w:rsidR="00E126A0" w:rsidRPr="006B2D83">
        <w:t xml:space="preserve"> </w:t>
      </w:r>
      <w:r w:rsidR="00E126A0">
        <w:t>предоставление</w:t>
      </w:r>
      <w:r w:rsidR="00E126A0" w:rsidRPr="006B2D83">
        <w:t xml:space="preserve"> </w:t>
      </w:r>
      <w:r w:rsidR="00E126A0">
        <w:t>примеров</w:t>
      </w:r>
      <w:r w:rsidR="00E126A0" w:rsidRPr="006B2D83">
        <w:t xml:space="preserve"> </w:t>
      </w:r>
      <w:r w:rsidR="00E126A0">
        <w:t>хорошей</w:t>
      </w:r>
      <w:r w:rsidR="00E126A0" w:rsidRPr="006B2D83">
        <w:t xml:space="preserve"> </w:t>
      </w:r>
      <w:r w:rsidR="00E126A0">
        <w:t>практики</w:t>
      </w:r>
      <w:r w:rsidR="00632B9E">
        <w:t>,</w:t>
      </w:r>
      <w:r w:rsidR="00011067" w:rsidRPr="006B2D83">
        <w:t xml:space="preserve"> </w:t>
      </w:r>
      <w:r w:rsidR="00011067">
        <w:t>при наличии</w:t>
      </w:r>
      <w:r w:rsidR="0011474B">
        <w:t xml:space="preserve"> </w:t>
      </w:r>
      <w:r w:rsidR="006B2D83">
        <w:t>возможностей и до</w:t>
      </w:r>
      <w:r w:rsidR="0011474B">
        <w:t>ступных данных.</w:t>
      </w:r>
    </w:p>
  </w:footnote>
  <w:footnote w:id="4">
    <w:p w14:paraId="1257A0E7" w14:textId="77777777" w:rsidR="00EA1FEF" w:rsidRPr="00C9684E" w:rsidRDefault="00EA1FEF" w:rsidP="00C9684E">
      <w:pPr>
        <w:pStyle w:val="FootnoteText"/>
        <w:rPr>
          <w:lang w:val="es-ES"/>
        </w:rPr>
      </w:pPr>
      <w:r w:rsidRPr="006B2D83">
        <w:tab/>
      </w:r>
      <w:r>
        <w:rPr>
          <w:rStyle w:val="FootnoteReference"/>
        </w:rPr>
        <w:footnoteRef/>
      </w:r>
      <w:r w:rsidRPr="00C9684E">
        <w:rPr>
          <w:lang w:val="es-ES"/>
        </w:rPr>
        <w:tab/>
        <w:t xml:space="preserve">ECE/MP.EIA/2020/3-ECE/MP.EIA/SEA/2020/3, </w:t>
      </w:r>
      <w:r>
        <w:t>пункт</w:t>
      </w:r>
      <w:r w:rsidRPr="00C9684E">
        <w:rPr>
          <w:lang w:val="es-ES"/>
        </w:rPr>
        <w:t xml:space="preserve"> II.A.7.</w:t>
      </w:r>
    </w:p>
  </w:footnote>
  <w:footnote w:id="5">
    <w:p w14:paraId="46C4772A" w14:textId="1B9A3DEA" w:rsidR="00EA1FEF" w:rsidRPr="00121E2F" w:rsidRDefault="00EA1FEF" w:rsidP="00C9684E">
      <w:pPr>
        <w:pStyle w:val="FootnoteText"/>
      </w:pPr>
      <w:r w:rsidRPr="00C9684E">
        <w:rPr>
          <w:lang w:val="es-ES"/>
        </w:rPr>
        <w:tab/>
      </w:r>
      <w:r>
        <w:rPr>
          <w:rStyle w:val="FootnoteReference"/>
        </w:rPr>
        <w:footnoteRef/>
      </w:r>
      <w:r>
        <w:tab/>
        <w:t xml:space="preserve">Список координационных центров по административным вопросам, </w:t>
      </w:r>
      <w:r>
        <w:rPr>
          <w:lang w:val="en-US"/>
        </w:rPr>
        <w:t>URL</w:t>
      </w:r>
      <w:r w:rsidRPr="00174C32">
        <w:t xml:space="preserve">: </w:t>
      </w:r>
      <w:hyperlink r:id="rId2" w:history="1">
        <w:r w:rsidRPr="00F21D7C">
          <w:rPr>
            <w:rStyle w:val="Hyperlink"/>
          </w:rPr>
          <w:t>https://unece.org/environment-policyenvironmental-assessment/focal-points-administrative-matters</w:t>
        </w:r>
      </w:hyperlink>
      <w:r>
        <w:t>.</w:t>
      </w:r>
    </w:p>
  </w:footnote>
  <w:footnote w:id="6">
    <w:p w14:paraId="7A1C5767" w14:textId="2663C205" w:rsidR="00EA1FEF" w:rsidRPr="00121E2F" w:rsidRDefault="00EA1FEF" w:rsidP="00C9684E">
      <w:pPr>
        <w:pStyle w:val="FootnoteText"/>
      </w:pPr>
      <w:r>
        <w:tab/>
      </w:r>
      <w:r>
        <w:rPr>
          <w:rStyle w:val="FootnoteReference"/>
        </w:rPr>
        <w:footnoteRef/>
      </w:r>
      <w:r>
        <w:tab/>
        <w:t>Список контактных пунктов по вопросам уведомления</w:t>
      </w:r>
      <w:r w:rsidRPr="00174C32">
        <w:t xml:space="preserve">, </w:t>
      </w:r>
      <w:r>
        <w:rPr>
          <w:lang w:val="en-US"/>
        </w:rPr>
        <w:t>URL</w:t>
      </w:r>
      <w:r w:rsidRPr="00174C32">
        <w:t>:</w:t>
      </w:r>
      <w:r>
        <w:t xml:space="preserve"> </w:t>
      </w:r>
      <w:hyperlink r:id="rId3" w:history="1">
        <w:r w:rsidRPr="00F21D7C">
          <w:rPr>
            <w:rStyle w:val="Hyperlink"/>
          </w:rPr>
          <w:t>https://unece.org/environment-policyenvironmental-assessment/points-contact-regarding-notification</w:t>
        </w:r>
      </w:hyperlink>
      <w:r>
        <w:t>.</w:t>
      </w:r>
    </w:p>
  </w:footnote>
  <w:footnote w:id="7">
    <w:p w14:paraId="520D2152" w14:textId="77777777" w:rsidR="00EA1FEF" w:rsidRDefault="00EA1FEF" w:rsidP="003E40B5">
      <w:pPr>
        <w:pStyle w:val="FootnoteText"/>
      </w:pPr>
      <w:r>
        <w:tab/>
      </w:r>
      <w:r w:rsidRPr="00DD55C0">
        <w:rPr>
          <w:rStyle w:val="FootnoteReference"/>
        </w:rPr>
        <w:footnoteRef/>
      </w:r>
      <w:r>
        <w:tab/>
        <w:t xml:space="preserve">В 2017 году Совещания Сторон признали, что Конвенция, и, в частности, Протокол содействуют достижению целей в области устойчивого развития (ECE/MP.EIA/23/Add.1-ECE/MP.EIA/SEA/7/Add.1, решение VII/7-III/6, Минская декларация, пункт 7). </w:t>
      </w:r>
      <w:bookmarkStart w:id="23" w:name="_Hlk83903874"/>
      <w:r>
        <w:t xml:space="preserve">К отдельным примерам задач целей в области устойчивого развития, в осуществлении которых может помочь стратегическая экологическая оценка, относятся следующие (см. неофициальный документ к пятому совещанию Рабочей группы (Женева, 11–15 апреля 2016 года): </w:t>
      </w:r>
      <w:bookmarkEnd w:id="23"/>
    </w:p>
    <w:p w14:paraId="5CC4311C" w14:textId="620B834C" w:rsidR="00EA1FEF" w:rsidRPr="00121E2F" w:rsidRDefault="00EA1FEF" w:rsidP="00B50662">
      <w:pPr>
        <w:pStyle w:val="FootnoteText"/>
        <w:tabs>
          <w:tab w:val="left" w:pos="1582"/>
        </w:tabs>
      </w:pPr>
      <w:r>
        <w:tab/>
      </w:r>
      <w:r>
        <w:tab/>
        <w:t>а)</w:t>
      </w:r>
      <w:r>
        <w:tab/>
        <w:t>Цель в области устойчивого развития № 3 — Обеспечение здорового образа жизни и содействие благополучию для всех в любом возрасте (задачи 3.9 и 3.d);</w:t>
      </w:r>
      <w:bookmarkStart w:id="24" w:name="_Hlk81497816"/>
      <w:bookmarkStart w:id="25" w:name="_Hlk81557590"/>
      <w:bookmarkEnd w:id="24"/>
    </w:p>
    <w:p w14:paraId="6D9CF5B5" w14:textId="32BA5B50" w:rsidR="00EA1FEF" w:rsidRPr="00121E2F" w:rsidRDefault="00EA1FEF" w:rsidP="00B50662">
      <w:pPr>
        <w:pStyle w:val="FootnoteText"/>
        <w:tabs>
          <w:tab w:val="clear" w:pos="1021"/>
          <w:tab w:val="right" w:pos="1276"/>
          <w:tab w:val="left" w:pos="1582"/>
        </w:tabs>
      </w:pPr>
      <w:r>
        <w:tab/>
        <w:t>b)</w:t>
      </w:r>
      <w:r>
        <w:tab/>
        <w:t>Цель в области устойчивого развития № 6 — Обеспечение наличия и рационального использования водных ресурсов и санитарии для всех (задачи 6.3, 6.5–6.6 и 6.а–</w:t>
      </w:r>
      <w:r>
        <w:t>6.b);</w:t>
      </w:r>
    </w:p>
    <w:p w14:paraId="398B083B" w14:textId="77777777" w:rsidR="00EA1FEF" w:rsidRPr="00121E2F" w:rsidRDefault="00EA1FEF" w:rsidP="00B50662">
      <w:pPr>
        <w:pStyle w:val="FootnoteText"/>
        <w:tabs>
          <w:tab w:val="clear" w:pos="1021"/>
          <w:tab w:val="right" w:pos="1276"/>
          <w:tab w:val="left" w:pos="1582"/>
        </w:tabs>
      </w:pPr>
      <w:r>
        <w:tab/>
        <w:t>с)</w:t>
      </w:r>
      <w:r>
        <w:tab/>
      </w:r>
      <w:r>
        <w:tab/>
        <w:t>Цель в области устойчивого развития № 7 — Обеспечение всеобщего доступа к недорогим, надежным, устойчивым и современным источникам энергии для всех (задачи 7.2 и 7.а);</w:t>
      </w:r>
    </w:p>
    <w:p w14:paraId="25C7936E" w14:textId="77777777" w:rsidR="00EA1FEF" w:rsidRPr="00121E2F" w:rsidRDefault="00EA1FEF" w:rsidP="00B50662">
      <w:pPr>
        <w:pStyle w:val="FootnoteText"/>
        <w:tabs>
          <w:tab w:val="clear" w:pos="1021"/>
          <w:tab w:val="right" w:pos="1276"/>
          <w:tab w:val="left" w:pos="1582"/>
        </w:tabs>
      </w:pPr>
      <w:r>
        <w:tab/>
        <w:t>d)</w:t>
      </w:r>
      <w: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746FAE30" w14:textId="77777777" w:rsidR="00EA1FEF" w:rsidRPr="00121E2F" w:rsidRDefault="00EA1FEF" w:rsidP="00B50662">
      <w:pPr>
        <w:pStyle w:val="FootnoteText"/>
        <w:tabs>
          <w:tab w:val="clear" w:pos="1021"/>
          <w:tab w:val="right" w:pos="1276"/>
          <w:tab w:val="left" w:pos="1582"/>
        </w:tabs>
      </w:pPr>
      <w:r>
        <w:tab/>
        <w:t>e)</w:t>
      </w:r>
      <w:r>
        <w:tab/>
      </w:r>
      <w: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7B7A4F5C" w14:textId="77777777" w:rsidR="00EA1FEF" w:rsidRPr="00121E2F" w:rsidRDefault="00EA1FEF" w:rsidP="00B50662">
      <w:pPr>
        <w:pStyle w:val="FootnoteText"/>
        <w:tabs>
          <w:tab w:val="clear" w:pos="1021"/>
          <w:tab w:val="right" w:pos="1276"/>
          <w:tab w:val="left" w:pos="1582"/>
        </w:tabs>
      </w:pPr>
      <w:r>
        <w:tab/>
        <w:t>f)</w:t>
      </w:r>
      <w:r>
        <w:tab/>
      </w:r>
      <w:r>
        <w:tab/>
        <w:t xml:space="preserve">Цель в области устойчивого развития № 11 — Обеспечение открытости, безопасности, жизнестойкости и экологической устойчивости городов и населенных пунктов </w:t>
      </w:r>
      <w:r>
        <w:br/>
        <w:t>(задачи 11.3–11.4,11.6 и 11.а–11.b);</w:t>
      </w:r>
      <w:bookmarkStart w:id="26" w:name="_Hlk81498372"/>
      <w:bookmarkEnd w:id="26"/>
    </w:p>
    <w:p w14:paraId="1E437A3B" w14:textId="77777777" w:rsidR="00EA1FEF" w:rsidRPr="00121E2F" w:rsidRDefault="00EA1FEF" w:rsidP="00B50662">
      <w:pPr>
        <w:pStyle w:val="FootnoteText"/>
        <w:tabs>
          <w:tab w:val="clear" w:pos="1021"/>
          <w:tab w:val="right" w:pos="1276"/>
          <w:tab w:val="left" w:pos="1582"/>
        </w:tabs>
      </w:pPr>
      <w:r>
        <w:tab/>
        <w:t>g)</w:t>
      </w:r>
      <w:r>
        <w:tab/>
        <w:t>Цель в области устойчивого развития №12 — Обеспечение перехода к рациональным моделям потребления и производства (задачи 12.2 и 12.4–12.5);</w:t>
      </w:r>
    </w:p>
    <w:p w14:paraId="1DB4DC03" w14:textId="77777777" w:rsidR="00EA1FEF" w:rsidRPr="00121E2F" w:rsidRDefault="00EA1FEF" w:rsidP="00B50662">
      <w:pPr>
        <w:pStyle w:val="FootnoteText"/>
        <w:tabs>
          <w:tab w:val="clear" w:pos="1021"/>
          <w:tab w:val="right" w:pos="1276"/>
          <w:tab w:val="left" w:pos="1582"/>
        </w:tabs>
      </w:pPr>
      <w:r>
        <w:tab/>
        <w:t>h)</w:t>
      </w:r>
      <w:r>
        <w:tab/>
        <w:t>Цель в области устойчивого развития № 13 — Принятие срочных мер по борьбе с изменением климата и его последствиями (задачи 13.1–13.3);</w:t>
      </w:r>
    </w:p>
    <w:p w14:paraId="3E6929DE" w14:textId="77777777" w:rsidR="00EA1FEF" w:rsidRPr="00121E2F" w:rsidRDefault="00EA1FEF" w:rsidP="00B50662">
      <w:pPr>
        <w:pStyle w:val="FootnoteText"/>
        <w:tabs>
          <w:tab w:val="clear" w:pos="1021"/>
          <w:tab w:val="right" w:pos="1276"/>
          <w:tab w:val="left" w:pos="1582"/>
        </w:tabs>
      </w:pPr>
      <w:r>
        <w:tab/>
        <w:t>i)</w:t>
      </w:r>
      <w:r>
        <w:tab/>
      </w:r>
      <w: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bookmarkStart w:id="27" w:name="_Hlk81498555"/>
      <w:bookmarkEnd w:id="27"/>
    </w:p>
    <w:p w14:paraId="63780E20" w14:textId="77777777" w:rsidR="00EA1FEF" w:rsidRPr="00121E2F" w:rsidRDefault="00EA1FEF" w:rsidP="00B50662">
      <w:pPr>
        <w:pStyle w:val="FootnoteText"/>
        <w:tabs>
          <w:tab w:val="clear" w:pos="1021"/>
          <w:tab w:val="right" w:pos="1276"/>
          <w:tab w:val="left" w:pos="1582"/>
        </w:tabs>
      </w:pPr>
      <w:r>
        <w:tab/>
        <w:t>j)</w:t>
      </w:r>
      <w:r>
        <w:tab/>
      </w:r>
      <w:r>
        <w:tab/>
        <w:t xml:space="preserve">Цель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0FC2D1B9" w14:textId="77777777" w:rsidR="00EA1FEF" w:rsidRPr="00121E2F" w:rsidRDefault="00EA1FEF" w:rsidP="00B50662">
      <w:pPr>
        <w:pStyle w:val="FootnoteText"/>
        <w:tabs>
          <w:tab w:val="clear" w:pos="1021"/>
          <w:tab w:val="right" w:pos="1276"/>
          <w:tab w:val="left" w:pos="1582"/>
        </w:tabs>
      </w:pPr>
      <w:r>
        <w:tab/>
        <w:t>k)</w:t>
      </w:r>
      <w: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16.6–16.7 и 16.10);</w:t>
      </w:r>
    </w:p>
    <w:bookmarkEnd w:id="25"/>
    <w:p w14:paraId="3FF44F7E" w14:textId="77777777" w:rsidR="00EA1FEF" w:rsidRDefault="00EA1FEF" w:rsidP="00B50662">
      <w:pPr>
        <w:pStyle w:val="FootnoteText"/>
        <w:tabs>
          <w:tab w:val="clear" w:pos="1021"/>
          <w:tab w:val="right" w:pos="1276"/>
          <w:tab w:val="left" w:pos="1582"/>
        </w:tabs>
      </w:pPr>
      <w:r>
        <w:tab/>
        <w:t>l)</w:t>
      </w:r>
      <w:r>
        <w:tab/>
      </w:r>
      <w:r>
        <w:tab/>
        <w:t xml:space="preserve">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w:t>
      </w:r>
    </w:p>
    <w:p w14:paraId="1A9A71D6" w14:textId="77777777" w:rsidR="00EA1FEF" w:rsidRPr="00121E2F" w:rsidRDefault="00EA1FEF" w:rsidP="00220EE4">
      <w:pPr>
        <w:pStyle w:val="FootnoteText"/>
        <w:tabs>
          <w:tab w:val="clear" w:pos="1021"/>
          <w:tab w:val="right" w:pos="1276"/>
          <w:tab w:val="left" w:pos="1701"/>
        </w:tabs>
      </w:pPr>
      <w:r>
        <w:tab/>
        <w:t xml:space="preserve">Более подробную информацию см. в документе ECE/MP.EIA/WG.2/2016/5/INF.16, URL: </w:t>
      </w:r>
      <w:hyperlink r:id="rId4" w:history="1">
        <w:r w:rsidRPr="00F21D7C">
          <w:rPr>
            <w:rStyle w:val="Hyperlink"/>
          </w:rPr>
          <w:t xml:space="preserve">http://staging2.unece.org.net4all.ch/fileadmin/DAM/env/eia/documents/WG2.5_April2016/Informal_document_16_ece.mp.eia.wg.2.2016.INF.16__Sustainable </w:t>
        </w:r>
        <w:r w:rsidRPr="00F21D7C">
          <w:rPr>
            <w:rStyle w:val="Hyperlink"/>
          </w:rPr>
          <w:t>Development Goal_Mapping.pdf.</w:t>
        </w:r>
      </w:hyperlink>
      <w:r>
        <w:t xml:space="preserve"> </w:t>
      </w:r>
      <w:bookmarkStart w:id="28" w:name="_Hlk81498358"/>
      <w:bookmarkEnd w:id="28"/>
    </w:p>
  </w:footnote>
  <w:footnote w:id="8">
    <w:p w14:paraId="15EEF050" w14:textId="12EC4623" w:rsidR="00EA1FEF" w:rsidRPr="00C4201A" w:rsidRDefault="00EA1FEF" w:rsidP="00C4201A">
      <w:pPr>
        <w:pStyle w:val="FootnoteText"/>
        <w:rPr>
          <w:rStyle w:val="FootnoteReference"/>
          <w:vertAlign w:val="baseline"/>
          <w:lang w:val="it-IT"/>
        </w:rPr>
      </w:pPr>
      <w:r>
        <w:tab/>
      </w:r>
      <w:r>
        <w:rPr>
          <w:rStyle w:val="FootnoteReference"/>
        </w:rPr>
        <w:footnoteRef/>
      </w:r>
      <w:r w:rsidRPr="00121E2F">
        <w:rPr>
          <w:lang w:val="it-IT"/>
        </w:rPr>
        <w:tab/>
      </w:r>
      <w:r w:rsidRPr="00C4201A">
        <w:rPr>
          <w:lang w:val="it-IT"/>
        </w:rPr>
        <w:t>ECE/MP.EIA/27/Add.1</w:t>
      </w:r>
      <w:r w:rsidRPr="00C4201A">
        <w:rPr>
          <w:lang w:val="es-ES"/>
        </w:rPr>
        <w:t>-</w:t>
      </w:r>
      <w:r w:rsidRPr="00C4201A">
        <w:rPr>
          <w:lang w:val="it-IT"/>
        </w:rPr>
        <w:t>ECE/MP.</w:t>
      </w:r>
      <w:r w:rsidRPr="00C4201A">
        <w:rPr>
          <w:lang w:val="es-ES" w:eastAsia="fr-FR"/>
        </w:rPr>
        <w:t>EIA</w:t>
      </w:r>
      <w:r w:rsidRPr="00C4201A">
        <w:rPr>
          <w:lang w:val="it-IT"/>
        </w:rPr>
        <w:t>/SEA/11/Add.1</w:t>
      </w:r>
      <w:bookmarkStart w:id="29" w:name="_Hlk81554257"/>
      <w:bookmarkEnd w:id="29"/>
    </w:p>
  </w:footnote>
  <w:footnote w:id="9">
    <w:p w14:paraId="0A85F346" w14:textId="22D97554" w:rsidR="00EA1FEF" w:rsidRPr="00C4201A" w:rsidRDefault="00EA1FEF" w:rsidP="00C9684E">
      <w:pPr>
        <w:pStyle w:val="FootnoteText"/>
        <w:rPr>
          <w:vertAlign w:val="superscript"/>
          <w:lang w:val="it-IT"/>
        </w:rPr>
      </w:pPr>
      <w:r w:rsidRPr="00C4201A">
        <w:rPr>
          <w:vertAlign w:val="superscript"/>
          <w:lang w:val="it-IT"/>
        </w:rPr>
        <w:tab/>
      </w:r>
      <w:r w:rsidRPr="00C4201A">
        <w:rPr>
          <w:rStyle w:val="FootnoteReference"/>
        </w:rPr>
        <w:footnoteRef/>
      </w:r>
      <w:r w:rsidRPr="00C4201A">
        <w:rPr>
          <w:vertAlign w:val="superscript"/>
          <w:lang w:val="it-IT"/>
        </w:rPr>
        <w:tab/>
      </w:r>
      <w:r w:rsidRPr="00C4201A">
        <w:rPr>
          <w:lang w:val="it-IT"/>
        </w:rPr>
        <w:t>ECE/MP.EIA/30/Add.1</w:t>
      </w:r>
      <w:r w:rsidRPr="00C4201A">
        <w:rPr>
          <w:lang w:val="es-ES"/>
        </w:rPr>
        <w:t>-</w:t>
      </w:r>
      <w:r w:rsidRPr="00C4201A">
        <w:rPr>
          <w:lang w:val="it-IT"/>
        </w:rPr>
        <w:t>ECE/MP.EIA/SEA/13/Add.1.</w:t>
      </w:r>
    </w:p>
  </w:footnote>
  <w:footnote w:id="10">
    <w:p w14:paraId="35D2E8F1" w14:textId="6CF6DB1B" w:rsidR="00EA1FEF" w:rsidRPr="00F75073" w:rsidRDefault="00EA1FEF" w:rsidP="00333B30">
      <w:pPr>
        <w:pStyle w:val="FootnoteText"/>
        <w:rPr>
          <w:szCs w:val="18"/>
        </w:rPr>
      </w:pPr>
      <w:r w:rsidRPr="00511D79">
        <w:rPr>
          <w:lang w:val="es-ES_tradnl"/>
        </w:rPr>
        <w:tab/>
      </w:r>
      <w:r>
        <w:rPr>
          <w:rStyle w:val="FootnoteReference"/>
        </w:rPr>
        <w:t>1</w:t>
      </w:r>
      <w:r w:rsidRPr="00121E2F">
        <w:rPr>
          <w:lang w:val="it-IT"/>
        </w:rPr>
        <w:tab/>
      </w:r>
      <w:r w:rsidRPr="00333B30">
        <w:rPr>
          <w:szCs w:val="18"/>
        </w:rPr>
        <w:tab/>
      </w:r>
      <w:r w:rsidRPr="00F75073">
        <w:rPr>
          <w:szCs w:val="18"/>
        </w:rPr>
        <w:t xml:space="preserve">В 2017 году Совещания Сторон признали, что Конвенция и, в частности, Протокол содействуют достижению целей в области устойчивого развития (ECE/MP.EIA/23/Add.1-ECE/MP.EIA/SEA/7/Add.1, решение VII/7-III/6, Минская декларация, пункт 7). К отдельным примерам задач целей в области устойчивого развития, в осуществлении которых может помочь стратегическая экологическая оценка, относятся следующие (см. неофициальный документ к пятому совещанию Рабочей группы (Женева, 11–15 апреля 2016 года): </w:t>
      </w:r>
    </w:p>
    <w:p w14:paraId="773F4887" w14:textId="77777777" w:rsidR="00EA1FEF" w:rsidRPr="00F75073" w:rsidRDefault="00EA1FEF" w:rsidP="00333B30">
      <w:pPr>
        <w:spacing w:line="220" w:lineRule="exact"/>
        <w:ind w:left="1134" w:right="1134" w:hanging="1134"/>
        <w:rPr>
          <w:sz w:val="18"/>
          <w:szCs w:val="18"/>
        </w:rPr>
      </w:pPr>
      <w:r w:rsidRPr="00F75073">
        <w:rPr>
          <w:sz w:val="18"/>
          <w:szCs w:val="18"/>
        </w:rPr>
        <w:tab/>
        <w:t>а)</w:t>
      </w:r>
      <w:r w:rsidRPr="00F75073">
        <w:rPr>
          <w:sz w:val="18"/>
          <w:szCs w:val="18"/>
        </w:rPr>
        <w:tab/>
        <w:t>Цель в области устойчивого развития № 3 — Обеспечение здорового образа жизни и содействие благополучию для всех в любом возрасте (задачи 3.9 и 3.d);</w:t>
      </w:r>
    </w:p>
    <w:p w14:paraId="51CE6139" w14:textId="77777777" w:rsidR="00EA1FEF" w:rsidRPr="00F75073" w:rsidRDefault="00EA1FEF" w:rsidP="00333B30">
      <w:pPr>
        <w:spacing w:line="220" w:lineRule="exact"/>
        <w:ind w:left="1134" w:right="1134" w:hanging="1134"/>
        <w:rPr>
          <w:sz w:val="18"/>
          <w:szCs w:val="18"/>
        </w:rPr>
      </w:pPr>
      <w:r w:rsidRPr="00F75073">
        <w:rPr>
          <w:sz w:val="18"/>
          <w:szCs w:val="18"/>
        </w:rPr>
        <w:tab/>
        <w:t>b)</w:t>
      </w:r>
      <w:r w:rsidRPr="00F75073">
        <w:rPr>
          <w:sz w:val="18"/>
          <w:szCs w:val="18"/>
        </w:rPr>
        <w:tab/>
        <w:t>Цель в области устойчивого развития № 6 — Обеспечение наличия и рационального использования водных ресурсов и санитарии для всех (задачи 6.3, 6.5–6.6 и 6.а-</w:t>
      </w:r>
      <w:r w:rsidRPr="00F75073">
        <w:rPr>
          <w:sz w:val="18"/>
          <w:szCs w:val="18"/>
        </w:rPr>
        <w:t>6.b);</w:t>
      </w:r>
    </w:p>
    <w:p w14:paraId="75749D0C" w14:textId="77777777" w:rsidR="00EA1FEF" w:rsidRPr="00F75073" w:rsidRDefault="00EA1FEF" w:rsidP="00333B30">
      <w:pPr>
        <w:spacing w:line="220" w:lineRule="exact"/>
        <w:ind w:left="1134" w:right="1134" w:hanging="1134"/>
        <w:rPr>
          <w:sz w:val="18"/>
          <w:szCs w:val="18"/>
        </w:rPr>
      </w:pPr>
      <w:r w:rsidRPr="00F75073">
        <w:rPr>
          <w:sz w:val="18"/>
          <w:szCs w:val="18"/>
        </w:rPr>
        <w:tab/>
        <w:t>с)</w:t>
      </w:r>
      <w:r w:rsidRPr="00F75073">
        <w:rPr>
          <w:sz w:val="18"/>
          <w:szCs w:val="18"/>
        </w:rPr>
        <w:tab/>
        <w:t xml:space="preserve">Цель в области устойчивого развития № 7 — Обеспечение всеобщего доступа к недорогим, надежным, устойчивым и современным источникам энергии для всех </w:t>
      </w:r>
      <w:r w:rsidRPr="00F75073">
        <w:rPr>
          <w:sz w:val="18"/>
          <w:szCs w:val="18"/>
        </w:rPr>
        <w:br/>
        <w:t>(задачи 7.2 и 7.а);</w:t>
      </w:r>
    </w:p>
    <w:p w14:paraId="15B9D14B" w14:textId="77777777" w:rsidR="00EA1FEF" w:rsidRPr="00F75073" w:rsidRDefault="00EA1FEF" w:rsidP="00333B30">
      <w:pPr>
        <w:spacing w:line="220" w:lineRule="exact"/>
        <w:ind w:left="1134" w:right="1134" w:hanging="1134"/>
        <w:rPr>
          <w:sz w:val="18"/>
          <w:szCs w:val="18"/>
        </w:rPr>
      </w:pPr>
      <w:r w:rsidRPr="00F75073">
        <w:rPr>
          <w:sz w:val="18"/>
          <w:szCs w:val="18"/>
        </w:rPr>
        <w:tab/>
        <w:t>d)</w:t>
      </w:r>
      <w:r w:rsidRPr="00F75073">
        <w:rPr>
          <w:sz w:val="18"/>
          <w:szCs w:val="18"/>
        </w:rP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149EEE82" w14:textId="77777777" w:rsidR="00EA1FEF" w:rsidRPr="00F75073" w:rsidRDefault="00EA1FEF" w:rsidP="00333B30">
      <w:pPr>
        <w:spacing w:line="220" w:lineRule="exact"/>
        <w:ind w:left="1134" w:right="1134" w:hanging="1134"/>
        <w:rPr>
          <w:sz w:val="18"/>
          <w:szCs w:val="18"/>
        </w:rPr>
      </w:pPr>
      <w:r w:rsidRPr="00F75073">
        <w:rPr>
          <w:sz w:val="18"/>
          <w:szCs w:val="18"/>
        </w:rPr>
        <w:tab/>
        <w:t>e)</w:t>
      </w:r>
      <w:r w:rsidRPr="00F75073">
        <w:rPr>
          <w:sz w:val="18"/>
          <w:szCs w:val="18"/>
        </w:rP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3030B6E9" w14:textId="77777777" w:rsidR="00EA1FEF" w:rsidRPr="00F75073" w:rsidRDefault="00EA1FEF" w:rsidP="00333B30">
      <w:pPr>
        <w:spacing w:line="220" w:lineRule="exact"/>
        <w:ind w:left="1134" w:right="1134" w:hanging="1134"/>
        <w:rPr>
          <w:sz w:val="18"/>
          <w:szCs w:val="18"/>
        </w:rPr>
      </w:pPr>
      <w:r w:rsidRPr="00F75073">
        <w:rPr>
          <w:sz w:val="18"/>
          <w:szCs w:val="18"/>
        </w:rPr>
        <w:tab/>
        <w:t>f)</w:t>
      </w:r>
      <w:r w:rsidRPr="00F75073">
        <w:rPr>
          <w:sz w:val="18"/>
          <w:szCs w:val="18"/>
        </w:rPr>
        <w:tab/>
        <w:t>Цель в области устойчивого развития № 11 – Обеспечение открытости, безопасности, жизнестойкости и экологической устойчивости городов и населенных пунктов (задачи 11.3-11.4,11.6 и 11.а-11.b);</w:t>
      </w:r>
    </w:p>
    <w:p w14:paraId="57E5DFA3" w14:textId="77777777" w:rsidR="00EA1FEF" w:rsidRPr="00F75073" w:rsidRDefault="00EA1FEF" w:rsidP="00333B30">
      <w:pPr>
        <w:spacing w:line="220" w:lineRule="exact"/>
        <w:ind w:left="1134" w:right="1134" w:hanging="1134"/>
        <w:rPr>
          <w:sz w:val="18"/>
          <w:szCs w:val="18"/>
        </w:rPr>
      </w:pPr>
      <w:r w:rsidRPr="00F75073">
        <w:rPr>
          <w:sz w:val="18"/>
          <w:szCs w:val="18"/>
        </w:rPr>
        <w:tab/>
        <w:t>g)</w:t>
      </w:r>
      <w:r w:rsidRPr="00F75073">
        <w:rPr>
          <w:sz w:val="18"/>
          <w:szCs w:val="18"/>
        </w:rPr>
        <w:tab/>
        <w:t>Цель в области устойчивого развития №12 – Обеспечение перехода к рациональным моделям потребления и производства (задачи 12.2 и 12.4-12.5);</w:t>
      </w:r>
    </w:p>
    <w:p w14:paraId="28C145A3" w14:textId="77777777" w:rsidR="00EA1FEF" w:rsidRPr="00F75073" w:rsidRDefault="00EA1FEF" w:rsidP="00333B30">
      <w:pPr>
        <w:spacing w:line="220" w:lineRule="exact"/>
        <w:ind w:left="1134" w:right="1134" w:hanging="1134"/>
        <w:rPr>
          <w:sz w:val="18"/>
          <w:szCs w:val="18"/>
        </w:rPr>
      </w:pPr>
      <w:r w:rsidRPr="00F75073">
        <w:rPr>
          <w:sz w:val="18"/>
          <w:szCs w:val="18"/>
        </w:rPr>
        <w:tab/>
        <w:t>h)</w:t>
      </w:r>
      <w:r w:rsidRPr="00F75073">
        <w:rPr>
          <w:sz w:val="18"/>
          <w:szCs w:val="18"/>
        </w:rPr>
        <w:tab/>
        <w:t>Цель в области устойчивого развития № 13 – Принятие срочных мер по борьбе с изменением климата и его последствиями (задачи 13.1-13.3);</w:t>
      </w:r>
    </w:p>
    <w:p w14:paraId="19993464" w14:textId="77777777" w:rsidR="00EA1FEF" w:rsidRPr="00F75073" w:rsidRDefault="00EA1FEF" w:rsidP="00333B30">
      <w:pPr>
        <w:spacing w:line="220" w:lineRule="exact"/>
        <w:ind w:left="1134" w:right="1134" w:hanging="1134"/>
        <w:rPr>
          <w:sz w:val="18"/>
          <w:szCs w:val="18"/>
        </w:rPr>
      </w:pPr>
      <w:r w:rsidRPr="00F75073">
        <w:rPr>
          <w:sz w:val="18"/>
          <w:szCs w:val="18"/>
        </w:rPr>
        <w:tab/>
        <w:t>i)</w:t>
      </w:r>
      <w:r w:rsidRPr="00F75073">
        <w:rPr>
          <w:sz w:val="18"/>
          <w:szCs w:val="18"/>
        </w:rP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p>
    <w:p w14:paraId="257BA052" w14:textId="77777777" w:rsidR="00EA1FEF" w:rsidRPr="00F75073" w:rsidRDefault="00EA1FEF" w:rsidP="00333B30">
      <w:pPr>
        <w:spacing w:line="220" w:lineRule="exact"/>
        <w:ind w:left="1134" w:right="1134" w:hanging="1134"/>
        <w:rPr>
          <w:sz w:val="18"/>
          <w:szCs w:val="18"/>
        </w:rPr>
      </w:pPr>
      <w:r w:rsidRPr="00F75073">
        <w:rPr>
          <w:sz w:val="18"/>
          <w:szCs w:val="18"/>
        </w:rPr>
        <w:tab/>
        <w:t xml:space="preserve">j) </w:t>
      </w:r>
      <w:r w:rsidRPr="00F75073">
        <w:rPr>
          <w:sz w:val="18"/>
          <w:szCs w:val="18"/>
        </w:rPr>
        <w:tab/>
      </w:r>
      <w:r w:rsidRPr="00F75073">
        <w:rPr>
          <w:sz w:val="18"/>
          <w:szCs w:val="18"/>
        </w:rPr>
        <w:t xml:space="preserve">Цедь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12C221EA" w14:textId="77777777" w:rsidR="00EA1FEF" w:rsidRPr="00F75073" w:rsidRDefault="00EA1FEF" w:rsidP="00333B30">
      <w:pPr>
        <w:spacing w:line="220" w:lineRule="exact"/>
        <w:ind w:left="1134" w:right="1134" w:hanging="1134"/>
        <w:rPr>
          <w:sz w:val="18"/>
          <w:szCs w:val="18"/>
        </w:rPr>
      </w:pPr>
      <w:r w:rsidRPr="00F75073">
        <w:rPr>
          <w:sz w:val="18"/>
          <w:szCs w:val="18"/>
        </w:rPr>
        <w:tab/>
        <w:t xml:space="preserve">k) </w:t>
      </w:r>
      <w:r w:rsidRPr="00F75073">
        <w:rPr>
          <w:sz w:val="18"/>
          <w:szCs w:val="18"/>
        </w:rP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 –16.7 и 16.10);</w:t>
      </w:r>
    </w:p>
    <w:p w14:paraId="3C9BC35B" w14:textId="77777777" w:rsidR="00EA1FEF" w:rsidRPr="00F75073" w:rsidRDefault="00EA1FEF" w:rsidP="00333B30">
      <w:pPr>
        <w:spacing w:line="220" w:lineRule="exact"/>
        <w:ind w:left="1134" w:right="1134" w:hanging="1134"/>
        <w:rPr>
          <w:sz w:val="18"/>
          <w:szCs w:val="18"/>
        </w:rPr>
      </w:pPr>
      <w:r w:rsidRPr="00F75073">
        <w:rPr>
          <w:sz w:val="18"/>
          <w:szCs w:val="18"/>
        </w:rPr>
        <w:tab/>
        <w:t xml:space="preserve">l) </w:t>
      </w:r>
      <w:r w:rsidRPr="00F75073">
        <w:rPr>
          <w:sz w:val="18"/>
          <w:szCs w:val="18"/>
        </w:rPr>
        <w:tab/>
        <w:t xml:space="preserve">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w:t>
      </w:r>
    </w:p>
    <w:p w14:paraId="3EA2607C" w14:textId="77777777" w:rsidR="00EA1FEF" w:rsidRPr="00F75073" w:rsidRDefault="00EA1FEF" w:rsidP="00333B30">
      <w:pPr>
        <w:spacing w:line="220" w:lineRule="exact"/>
        <w:ind w:left="1134" w:right="1134" w:hanging="1134"/>
        <w:rPr>
          <w:sz w:val="18"/>
          <w:szCs w:val="18"/>
        </w:rPr>
      </w:pPr>
      <w:r w:rsidRPr="00F75073">
        <w:rPr>
          <w:sz w:val="18"/>
          <w:szCs w:val="18"/>
        </w:rPr>
        <w:tab/>
      </w:r>
      <w:r w:rsidRPr="00F75073">
        <w:rPr>
          <w:sz w:val="18"/>
          <w:szCs w:val="18"/>
        </w:rPr>
        <w:tab/>
        <w:t xml:space="preserve">Более подробную информацию см. в документе ECE/MP.EIA/WG.2/2016/5/INF.16, URL: </w:t>
      </w:r>
      <w:r w:rsidRPr="00F75073">
        <w:rPr>
          <w:color w:val="0000FF"/>
          <w:sz w:val="18"/>
          <w:szCs w:val="18"/>
        </w:rPr>
        <w:t>http://staging2.unece.org.net4all.ch/fileadmin/DAM/env/eia/documents/WG2.5_April2016/Informal_document_16_ece.mp.eia.wg.2.2016.INF.16__Sustainable Development Goal_Mapping.pdf</w:t>
      </w:r>
      <w:r w:rsidRPr="00F75073">
        <w:rPr>
          <w:sz w:val="18"/>
          <w:szCs w:val="18"/>
        </w:rPr>
        <w:t>.</w:t>
      </w:r>
    </w:p>
    <w:p w14:paraId="765C5A7F" w14:textId="77777777" w:rsidR="00EA1FEF" w:rsidRPr="00121E2F" w:rsidRDefault="00EA1FEF" w:rsidP="00333B30">
      <w:pPr>
        <w:pStyle w:val="FootnoteText"/>
        <w:tabs>
          <w:tab w:val="clear" w:pos="102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3607" w14:textId="4F0B7CD2" w:rsidR="00EA1FEF" w:rsidRPr="00C9684E" w:rsidRDefault="00EA1FEF" w:rsidP="00C968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8C90" w14:textId="2B9C1D1F" w:rsidR="00EA1FEF" w:rsidRPr="00CE1448" w:rsidRDefault="00EA1FEF" w:rsidP="00CE1448">
    <w:r>
      <w:rPr>
        <w:noProof/>
      </w:rPr>
      <mc:AlternateContent>
        <mc:Choice Requires="wps">
          <w:drawing>
            <wp:anchor distT="0" distB="0" distL="114300" distR="114300" simplePos="0" relativeHeight="251660288" behindDoc="0" locked="0" layoutInCell="1" allowOverlap="1" wp14:anchorId="1F15ED47" wp14:editId="7F2AD54A">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28C15A" w14:textId="501160E5" w:rsidR="00EA1FEF" w:rsidRPr="00C9684E" w:rsidRDefault="00632B9E" w:rsidP="00CE1448">
                          <w:pPr>
                            <w:pStyle w:val="Header"/>
                          </w:pPr>
                          <w:fldSimple w:instr=" TITLE  \* MERGEFORMAT ">
                            <w:r w:rsidR="00EA1FEF">
                              <w:t>ECE/MP.EIA/WG.2/2021/3</w:t>
                            </w:r>
                          </w:fldSimple>
                        </w:p>
                        <w:p w14:paraId="19E633D4" w14:textId="77777777" w:rsidR="00EA1FEF" w:rsidRDefault="00EA1F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15ED47"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7A28C15A" w14:textId="501160E5" w:rsidR="00EA1FEF" w:rsidRPr="00C9684E" w:rsidRDefault="00EA1FEF" w:rsidP="00CE1448">
                    <w:pPr>
                      <w:pStyle w:val="Header"/>
                    </w:pPr>
                    <w:fldSimple w:instr=" TITLE  \* MERGEFORMAT ">
                      <w:r>
                        <w:t>ECE/MP.EIA/WG.2/2021/3</w:t>
                      </w:r>
                    </w:fldSimple>
                  </w:p>
                  <w:p w14:paraId="19E633D4" w14:textId="77777777" w:rsidR="00EA1FEF" w:rsidRDefault="00EA1FEF"/>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35A5" w14:textId="654B2A79" w:rsidR="00EA1FEF" w:rsidRPr="00CE1448" w:rsidRDefault="00EA1FEF" w:rsidP="00CE1448">
    <w:r>
      <w:rPr>
        <w:noProof/>
      </w:rPr>
      <mc:AlternateContent>
        <mc:Choice Requires="wps">
          <w:drawing>
            <wp:anchor distT="0" distB="0" distL="114300" distR="114300" simplePos="0" relativeHeight="251662336" behindDoc="0" locked="0" layoutInCell="1" allowOverlap="1" wp14:anchorId="0FA94FC8" wp14:editId="1ADC6E05">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43A07EC" w14:textId="4EF14E3D" w:rsidR="00EA1FEF" w:rsidRPr="00C9684E" w:rsidRDefault="00632B9E" w:rsidP="00CE1448">
                          <w:pPr>
                            <w:pStyle w:val="Header"/>
                            <w:jc w:val="right"/>
                          </w:pPr>
                          <w:fldSimple w:instr=" TITLE  \* MERGEFORMAT ">
                            <w:r w:rsidR="00EA1FEF">
                              <w:t>ECE/MP.EIA/WG.2/2021/3</w:t>
                            </w:r>
                          </w:fldSimple>
                        </w:p>
                        <w:p w14:paraId="73720152" w14:textId="77777777" w:rsidR="00EA1FEF" w:rsidRDefault="00EA1F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A94FC8"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2o2ke2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543A07EC" w14:textId="4EF14E3D" w:rsidR="00EA1FEF" w:rsidRPr="00C9684E" w:rsidRDefault="00EA1FEF" w:rsidP="00CE1448">
                    <w:pPr>
                      <w:pStyle w:val="Header"/>
                      <w:jc w:val="right"/>
                    </w:pPr>
                    <w:fldSimple w:instr=" TITLE  \* MERGEFORMAT ">
                      <w:r>
                        <w:t>ECE/MP.EIA/WG.2/2021/3</w:t>
                      </w:r>
                    </w:fldSimple>
                  </w:p>
                  <w:p w14:paraId="73720152" w14:textId="77777777" w:rsidR="00EA1FEF" w:rsidRDefault="00EA1FE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3B00" w14:textId="6FE5B034" w:rsidR="00EA1FEF" w:rsidRPr="00333B30" w:rsidRDefault="00632B9E" w:rsidP="00333B30">
    <w:pPr>
      <w:pStyle w:val="Header"/>
    </w:pPr>
    <w:fldSimple w:instr=" TITLE  \* MERGEFORMAT ">
      <w:r w:rsidR="00EA1FEF">
        <w:t>ECE/MP.EIA/WG.2/2021/3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1659" w14:textId="4227A628" w:rsidR="00EA1FEF" w:rsidRPr="00333B30" w:rsidRDefault="00632B9E" w:rsidP="00333B30">
    <w:pPr>
      <w:pStyle w:val="Header"/>
      <w:jc w:val="right"/>
    </w:pPr>
    <w:fldSimple w:instr=" TITLE  \* MERGEFORMAT ">
      <w:r w:rsidR="00EA1FEF">
        <w:t>ECE/MP.EIA/WG.2/2021/3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3"/>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1"/>
  </w:num>
  <w:num w:numId="19">
    <w:abstractNumId w:val="23"/>
  </w:num>
  <w:num w:numId="20">
    <w:abstractNumId w:val="19"/>
  </w:num>
  <w:num w:numId="21">
    <w:abstractNumId w:val="21"/>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2"/>
  </w:num>
  <w:num w:numId="29">
    <w:abstractNumId w:val="26"/>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60"/>
    <w:rsid w:val="00006BBE"/>
    <w:rsid w:val="00011067"/>
    <w:rsid w:val="00014272"/>
    <w:rsid w:val="00033972"/>
    <w:rsid w:val="00033EE1"/>
    <w:rsid w:val="00042B72"/>
    <w:rsid w:val="000558BD"/>
    <w:rsid w:val="000B57E7"/>
    <w:rsid w:val="000B6373"/>
    <w:rsid w:val="000E3B5E"/>
    <w:rsid w:val="000E4E5B"/>
    <w:rsid w:val="000E76E7"/>
    <w:rsid w:val="000F09DF"/>
    <w:rsid w:val="000F61B2"/>
    <w:rsid w:val="001075E9"/>
    <w:rsid w:val="0011474B"/>
    <w:rsid w:val="0014152F"/>
    <w:rsid w:val="00180183"/>
    <w:rsid w:val="0018024D"/>
    <w:rsid w:val="0018649F"/>
    <w:rsid w:val="00187FA0"/>
    <w:rsid w:val="00196389"/>
    <w:rsid w:val="001B3EF6"/>
    <w:rsid w:val="001C7A89"/>
    <w:rsid w:val="001F53BB"/>
    <w:rsid w:val="00220EE4"/>
    <w:rsid w:val="002244A8"/>
    <w:rsid w:val="00255343"/>
    <w:rsid w:val="0027151D"/>
    <w:rsid w:val="00282F77"/>
    <w:rsid w:val="00292F64"/>
    <w:rsid w:val="002A0C21"/>
    <w:rsid w:val="002A2EFC"/>
    <w:rsid w:val="002B0106"/>
    <w:rsid w:val="002B5360"/>
    <w:rsid w:val="002B74B1"/>
    <w:rsid w:val="002C0E18"/>
    <w:rsid w:val="002D5AAC"/>
    <w:rsid w:val="002E5067"/>
    <w:rsid w:val="002F405F"/>
    <w:rsid w:val="002F7EEC"/>
    <w:rsid w:val="00301299"/>
    <w:rsid w:val="00305C08"/>
    <w:rsid w:val="00307FB6"/>
    <w:rsid w:val="00317339"/>
    <w:rsid w:val="00322004"/>
    <w:rsid w:val="00333B30"/>
    <w:rsid w:val="003402C2"/>
    <w:rsid w:val="00381C24"/>
    <w:rsid w:val="0038587B"/>
    <w:rsid w:val="00387CD4"/>
    <w:rsid w:val="003958D0"/>
    <w:rsid w:val="003A0D43"/>
    <w:rsid w:val="003A48CE"/>
    <w:rsid w:val="003B00E5"/>
    <w:rsid w:val="003C7B9A"/>
    <w:rsid w:val="003E0B46"/>
    <w:rsid w:val="003E40B5"/>
    <w:rsid w:val="00401997"/>
    <w:rsid w:val="00407B78"/>
    <w:rsid w:val="00424203"/>
    <w:rsid w:val="00452493"/>
    <w:rsid w:val="00453318"/>
    <w:rsid w:val="00454AF2"/>
    <w:rsid w:val="00454E07"/>
    <w:rsid w:val="00472C5C"/>
    <w:rsid w:val="00485F8A"/>
    <w:rsid w:val="004E05B7"/>
    <w:rsid w:val="004F03BD"/>
    <w:rsid w:val="0050108D"/>
    <w:rsid w:val="00511D79"/>
    <w:rsid w:val="00513081"/>
    <w:rsid w:val="00517901"/>
    <w:rsid w:val="00526683"/>
    <w:rsid w:val="00526DB8"/>
    <w:rsid w:val="005639C1"/>
    <w:rsid w:val="005709E0"/>
    <w:rsid w:val="00572E19"/>
    <w:rsid w:val="005961C8"/>
    <w:rsid w:val="005966F1"/>
    <w:rsid w:val="005D7914"/>
    <w:rsid w:val="005D7C2D"/>
    <w:rsid w:val="005E2B41"/>
    <w:rsid w:val="005F0B42"/>
    <w:rsid w:val="00617A43"/>
    <w:rsid w:val="00632B9E"/>
    <w:rsid w:val="006345DB"/>
    <w:rsid w:val="00640F49"/>
    <w:rsid w:val="00657397"/>
    <w:rsid w:val="00680D03"/>
    <w:rsid w:val="00681A10"/>
    <w:rsid w:val="006A1ED8"/>
    <w:rsid w:val="006B2D83"/>
    <w:rsid w:val="006C2031"/>
    <w:rsid w:val="006D461A"/>
    <w:rsid w:val="006F35EE"/>
    <w:rsid w:val="007021FF"/>
    <w:rsid w:val="00712895"/>
    <w:rsid w:val="00734ACB"/>
    <w:rsid w:val="00757122"/>
    <w:rsid w:val="00757357"/>
    <w:rsid w:val="00792497"/>
    <w:rsid w:val="007965DE"/>
    <w:rsid w:val="00806737"/>
    <w:rsid w:val="00825F8D"/>
    <w:rsid w:val="00834B71"/>
    <w:rsid w:val="008642EC"/>
    <w:rsid w:val="0086445C"/>
    <w:rsid w:val="00887698"/>
    <w:rsid w:val="00894693"/>
    <w:rsid w:val="00896622"/>
    <w:rsid w:val="008A08D7"/>
    <w:rsid w:val="008A37C8"/>
    <w:rsid w:val="008B6909"/>
    <w:rsid w:val="008D0164"/>
    <w:rsid w:val="008D53B6"/>
    <w:rsid w:val="008F7609"/>
    <w:rsid w:val="00906890"/>
    <w:rsid w:val="00911BE4"/>
    <w:rsid w:val="00951972"/>
    <w:rsid w:val="009608F3"/>
    <w:rsid w:val="009A24AC"/>
    <w:rsid w:val="009A53B1"/>
    <w:rsid w:val="009C59D7"/>
    <w:rsid w:val="009C6FE6"/>
    <w:rsid w:val="009D7E7D"/>
    <w:rsid w:val="00A14DA8"/>
    <w:rsid w:val="00A26798"/>
    <w:rsid w:val="00A312BC"/>
    <w:rsid w:val="00A51D5D"/>
    <w:rsid w:val="00A64304"/>
    <w:rsid w:val="00A84021"/>
    <w:rsid w:val="00A84D35"/>
    <w:rsid w:val="00A917B3"/>
    <w:rsid w:val="00A97A25"/>
    <w:rsid w:val="00AB4B51"/>
    <w:rsid w:val="00B10CC7"/>
    <w:rsid w:val="00B36DF7"/>
    <w:rsid w:val="00B47BE0"/>
    <w:rsid w:val="00B50662"/>
    <w:rsid w:val="00B539E7"/>
    <w:rsid w:val="00B62458"/>
    <w:rsid w:val="00BC18B2"/>
    <w:rsid w:val="00BD33EE"/>
    <w:rsid w:val="00BE1CC7"/>
    <w:rsid w:val="00C06B52"/>
    <w:rsid w:val="00C106D6"/>
    <w:rsid w:val="00C119AE"/>
    <w:rsid w:val="00C4201A"/>
    <w:rsid w:val="00C54792"/>
    <w:rsid w:val="00C60F0C"/>
    <w:rsid w:val="00C60F20"/>
    <w:rsid w:val="00C71E84"/>
    <w:rsid w:val="00C805C9"/>
    <w:rsid w:val="00C92939"/>
    <w:rsid w:val="00C9684E"/>
    <w:rsid w:val="00CA1679"/>
    <w:rsid w:val="00CB151C"/>
    <w:rsid w:val="00CE1448"/>
    <w:rsid w:val="00CE1EE1"/>
    <w:rsid w:val="00CE5A1A"/>
    <w:rsid w:val="00CF55F6"/>
    <w:rsid w:val="00D06D83"/>
    <w:rsid w:val="00D33D63"/>
    <w:rsid w:val="00D47994"/>
    <w:rsid w:val="00D5253A"/>
    <w:rsid w:val="00D873A8"/>
    <w:rsid w:val="00D90028"/>
    <w:rsid w:val="00D90138"/>
    <w:rsid w:val="00D9145B"/>
    <w:rsid w:val="00DD3905"/>
    <w:rsid w:val="00DD78D1"/>
    <w:rsid w:val="00DE32CD"/>
    <w:rsid w:val="00DF5767"/>
    <w:rsid w:val="00DF71B9"/>
    <w:rsid w:val="00E126A0"/>
    <w:rsid w:val="00E12C5F"/>
    <w:rsid w:val="00E54352"/>
    <w:rsid w:val="00E604B0"/>
    <w:rsid w:val="00E73C55"/>
    <w:rsid w:val="00E73F76"/>
    <w:rsid w:val="00EA1FEF"/>
    <w:rsid w:val="00EA2C9F"/>
    <w:rsid w:val="00EA420E"/>
    <w:rsid w:val="00ED0BDA"/>
    <w:rsid w:val="00EE142A"/>
    <w:rsid w:val="00EF1360"/>
    <w:rsid w:val="00EF3220"/>
    <w:rsid w:val="00F1391B"/>
    <w:rsid w:val="00F21D7C"/>
    <w:rsid w:val="00F2523A"/>
    <w:rsid w:val="00F43903"/>
    <w:rsid w:val="00F47F2A"/>
    <w:rsid w:val="00F75073"/>
    <w:rsid w:val="00F76B2A"/>
    <w:rsid w:val="00F94155"/>
    <w:rsid w:val="00F9783F"/>
    <w:rsid w:val="00FC762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088B"/>
  <w15:docId w15:val="{47FC55D0-47F7-4AC2-B8DE-8AD64DFB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23GChar">
    <w:name w:val="_ H_2/3_G Char"/>
    <w:link w:val="H23G"/>
    <w:rsid w:val="00C9684E"/>
    <w:rPr>
      <w:b/>
      <w:lang w:val="ru-RU" w:eastAsia="ru-RU"/>
    </w:rPr>
  </w:style>
  <w:style w:type="paragraph" w:customStyle="1" w:styleId="ParNoG">
    <w:name w:val="_ParNo_G"/>
    <w:basedOn w:val="SingleTxtG"/>
    <w:qFormat/>
    <w:rsid w:val="00C9684E"/>
    <w:pPr>
      <w:numPr>
        <w:numId w:val="30"/>
      </w:numPr>
      <w:tabs>
        <w:tab w:val="clear" w:pos="2268"/>
        <w:tab w:val="clear" w:pos="2835"/>
      </w:tabs>
      <w:suppressAutoHyphens w:val="0"/>
    </w:pPr>
    <w:rPr>
      <w:lang w:val="en-GB" w:eastAsia="fr-FR"/>
    </w:rPr>
  </w:style>
  <w:style w:type="character" w:customStyle="1" w:styleId="SingleTxtGChar">
    <w:name w:val="_ Single Txt_G Char"/>
    <w:link w:val="SingleTxtG"/>
    <w:rsid w:val="00C9684E"/>
    <w:rPr>
      <w:lang w:val="ru-RU" w:eastAsia="en-US"/>
    </w:rPr>
  </w:style>
  <w:style w:type="paragraph" w:styleId="CommentText">
    <w:name w:val="annotation text"/>
    <w:basedOn w:val="Normal"/>
    <w:link w:val="CommentTextChar"/>
    <w:uiPriority w:val="99"/>
    <w:rsid w:val="00C9684E"/>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C9684E"/>
    <w:rPr>
      <w:lang w:val="en-GB" w:eastAsia="en-US"/>
    </w:rPr>
  </w:style>
  <w:style w:type="character" w:styleId="CommentReference">
    <w:name w:val="annotation reference"/>
    <w:uiPriority w:val="99"/>
    <w:rsid w:val="00C9684E"/>
    <w:rPr>
      <w:sz w:val="6"/>
    </w:rPr>
  </w:style>
  <w:style w:type="character" w:styleId="UnresolvedMention">
    <w:name w:val="Unresolved Mention"/>
    <w:basedOn w:val="DefaultParagraphFont"/>
    <w:uiPriority w:val="99"/>
    <w:semiHidden/>
    <w:unhideWhenUsed/>
    <w:rsid w:val="00C9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environmental-assessment/points-contact-regarding-notification" TargetMode="External"/><Relationship Id="rId2" Type="http://schemas.openxmlformats.org/officeDocument/2006/relationships/hyperlink" Target="https://unece.org/environment-policyenvironmental-assessment/focal-points-administrative-matters" TargetMode="External"/><Relationship Id="rId1" Type="http://schemas.openxmlformats.org/officeDocument/2006/relationships/hyperlink" Target="https://unece.org/environment-policyenvironmental-assessment/points-contact-regarding-notification" TargetMode="External"/><Relationship Id="rId4" Type="http://schemas.openxmlformats.org/officeDocument/2006/relationships/hyperlink" Target="http://staging2.unece.org.net4all.ch/fileadmin/DAM/env/eia/documents/WG2.5_April2016/Informal_document_16_ece.mp.eia.wg.2.2016.INF.16__Sustainable%20Development%20Goal_Mappin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DDA7F-6D5A-4065-BCE5-E2EC2A755C37}">
  <ds:schemaRefs>
    <ds:schemaRef ds:uri="http://schemas.microsoft.com/sharepoint/v3/contenttype/forms"/>
  </ds:schemaRefs>
</ds:datastoreItem>
</file>

<file path=customXml/itemProps2.xml><?xml version="1.0" encoding="utf-8"?>
<ds:datastoreItem xmlns:ds="http://schemas.openxmlformats.org/officeDocument/2006/customXml" ds:itemID="{B2CBA757-929B-4051-8192-2DF90511C15A}">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3951D4C1-BDAA-484E-8115-E08DD5D4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8755</Words>
  <Characters>49904</Characters>
  <Application>Microsoft Office Word</Application>
  <DocSecurity>0</DocSecurity>
  <Lines>415</Lines>
  <Paragraphs>117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ECE/MP.EIA/WG.2/2021/3</vt:lpstr>
      <vt:lpstr>ECE/MP.EIA/WG.2/2021/3</vt:lpstr>
      <vt:lpstr>A/</vt:lpstr>
    </vt:vector>
  </TitlesOfParts>
  <Company>DCM</Company>
  <LinksUpToDate>false</LinksUpToDate>
  <CharactersWithSpaces>58542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ECE/MP.EIA/WG.2/2021/3</dc:title>
  <dc:subject/>
  <dc:creator>Svetlana PROKOUDINA</dc:creator>
  <cp:keywords/>
  <cp:lastModifiedBy>Maricar De_La_Cruz</cp:lastModifiedBy>
  <cp:revision>2</cp:revision>
  <cp:lastPrinted>2021-10-08T12:58:00Z</cp:lastPrinted>
  <dcterms:created xsi:type="dcterms:W3CDTF">2022-01-17T14:42:00Z</dcterms:created>
  <dcterms:modified xsi:type="dcterms:W3CDTF">2022-01-17T14:42:00Z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0x010100B302F79B5BE87D40B73359BB004DC9B5</vt:lpwstr>
  </property>
</Properties>
</file>