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56F19" w:rsidRPr="00F56F19" w14:paraId="1EFDFB20" w14:textId="77777777" w:rsidTr="00767AEB">
        <w:trPr>
          <w:cantSplit/>
          <w:trHeight w:hRule="exact" w:val="567"/>
        </w:trPr>
        <w:tc>
          <w:tcPr>
            <w:tcW w:w="1276" w:type="dxa"/>
            <w:tcBorders>
              <w:bottom w:val="single" w:sz="4" w:space="0" w:color="auto"/>
            </w:tcBorders>
            <w:shd w:val="clear" w:color="auto" w:fill="auto"/>
            <w:vAlign w:val="bottom"/>
          </w:tcPr>
          <w:p w14:paraId="44E3B23E" w14:textId="77777777" w:rsidR="00136997" w:rsidRPr="00F56F19" w:rsidRDefault="00136997" w:rsidP="00767AEB">
            <w:pPr>
              <w:spacing w:line="20" w:lineRule="exact"/>
              <w:rPr>
                <w:sz w:val="2"/>
                <w:lang w:val="ru-RU"/>
              </w:rPr>
            </w:pPr>
            <w:bookmarkStart w:id="0" w:name="_Hlk61360315"/>
          </w:p>
          <w:p w14:paraId="6E39DA20" w14:textId="77777777" w:rsidR="00136997" w:rsidRPr="00F56F19" w:rsidRDefault="00136997" w:rsidP="00767AEB">
            <w:pPr>
              <w:spacing w:after="80"/>
            </w:pPr>
          </w:p>
        </w:tc>
        <w:tc>
          <w:tcPr>
            <w:tcW w:w="2268" w:type="dxa"/>
            <w:tcBorders>
              <w:bottom w:val="single" w:sz="4" w:space="0" w:color="auto"/>
            </w:tcBorders>
            <w:shd w:val="clear" w:color="auto" w:fill="auto"/>
            <w:vAlign w:val="bottom"/>
          </w:tcPr>
          <w:p w14:paraId="3C71E327" w14:textId="77777777" w:rsidR="00136997" w:rsidRPr="00F56F19" w:rsidRDefault="00136997" w:rsidP="00767AEB">
            <w:pPr>
              <w:spacing w:after="80" w:line="300" w:lineRule="exact"/>
              <w:rPr>
                <w:b/>
                <w:sz w:val="24"/>
                <w:szCs w:val="24"/>
              </w:rPr>
            </w:pPr>
            <w:r w:rsidRPr="00F56F19">
              <w:rPr>
                <w:sz w:val="28"/>
                <w:szCs w:val="28"/>
              </w:rPr>
              <w:t>United Nations</w:t>
            </w:r>
          </w:p>
        </w:tc>
        <w:tc>
          <w:tcPr>
            <w:tcW w:w="6095" w:type="dxa"/>
            <w:gridSpan w:val="2"/>
            <w:tcBorders>
              <w:bottom w:val="single" w:sz="4" w:space="0" w:color="auto"/>
            </w:tcBorders>
            <w:shd w:val="clear" w:color="auto" w:fill="auto"/>
            <w:vAlign w:val="bottom"/>
          </w:tcPr>
          <w:p w14:paraId="78242DCD" w14:textId="19D9F02D" w:rsidR="00136997" w:rsidRPr="00F56F19" w:rsidRDefault="00136997" w:rsidP="00767AEB">
            <w:pPr>
              <w:jc w:val="right"/>
            </w:pPr>
            <w:r w:rsidRPr="00F56F19">
              <w:rPr>
                <w:sz w:val="40"/>
              </w:rPr>
              <w:t>ECE</w:t>
            </w:r>
            <w:r w:rsidRPr="00F56F19">
              <w:t>/TRANS/WP.29/GRVA/202</w:t>
            </w:r>
            <w:r w:rsidR="0006702A">
              <w:t>2</w:t>
            </w:r>
            <w:r w:rsidRPr="00F56F19">
              <w:t>/</w:t>
            </w:r>
            <w:r w:rsidR="00D60A27" w:rsidRPr="00D60A27">
              <w:t>8</w:t>
            </w:r>
          </w:p>
        </w:tc>
      </w:tr>
      <w:tr w:rsidR="00F56F19" w:rsidRPr="00F56F19" w14:paraId="0C77320F" w14:textId="77777777" w:rsidTr="00767AEB">
        <w:trPr>
          <w:cantSplit/>
          <w:trHeight w:hRule="exact" w:val="2694"/>
        </w:trPr>
        <w:tc>
          <w:tcPr>
            <w:tcW w:w="1276" w:type="dxa"/>
            <w:tcBorders>
              <w:top w:val="single" w:sz="4" w:space="0" w:color="auto"/>
              <w:bottom w:val="single" w:sz="12" w:space="0" w:color="auto"/>
            </w:tcBorders>
            <w:shd w:val="clear" w:color="auto" w:fill="auto"/>
          </w:tcPr>
          <w:p w14:paraId="1097B29A" w14:textId="77777777" w:rsidR="00136997" w:rsidRPr="00F56F19" w:rsidRDefault="00136997" w:rsidP="00767AEB">
            <w:pPr>
              <w:spacing w:before="120"/>
            </w:pPr>
            <w:r w:rsidRPr="00F56F19">
              <w:rPr>
                <w:noProof/>
                <w:lang w:val="ru-RU" w:eastAsia="ru-RU"/>
              </w:rPr>
              <w:drawing>
                <wp:inline distT="0" distB="0" distL="0" distR="0" wp14:anchorId="3CDE1CCF" wp14:editId="3003F982">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6AB655C" w14:textId="77777777" w:rsidR="00136997" w:rsidRPr="00F56F19" w:rsidRDefault="00136997" w:rsidP="00767AEB">
            <w:pPr>
              <w:spacing w:before="120" w:line="420" w:lineRule="exact"/>
              <w:rPr>
                <w:sz w:val="40"/>
                <w:szCs w:val="40"/>
              </w:rPr>
            </w:pPr>
            <w:r w:rsidRPr="00F56F19">
              <w:rPr>
                <w:b/>
                <w:sz w:val="40"/>
                <w:szCs w:val="40"/>
              </w:rPr>
              <w:t>Economic and Social Council</w:t>
            </w:r>
          </w:p>
        </w:tc>
        <w:tc>
          <w:tcPr>
            <w:tcW w:w="2835" w:type="dxa"/>
            <w:tcBorders>
              <w:top w:val="single" w:sz="4" w:space="0" w:color="auto"/>
              <w:bottom w:val="single" w:sz="12" w:space="0" w:color="auto"/>
            </w:tcBorders>
            <w:shd w:val="clear" w:color="auto" w:fill="auto"/>
          </w:tcPr>
          <w:p w14:paraId="185C42BB" w14:textId="77777777" w:rsidR="00136997" w:rsidRPr="00F56F19" w:rsidRDefault="00136997" w:rsidP="00767AEB">
            <w:pPr>
              <w:spacing w:before="240" w:line="240" w:lineRule="exact"/>
            </w:pPr>
            <w:r w:rsidRPr="00F56F19">
              <w:t>Distr.: General</w:t>
            </w:r>
          </w:p>
          <w:p w14:paraId="2678BE47" w14:textId="61642AAE" w:rsidR="00136997" w:rsidRPr="00D60A27" w:rsidRDefault="00D60A27" w:rsidP="00767AEB">
            <w:pPr>
              <w:spacing w:line="240" w:lineRule="exact"/>
            </w:pPr>
            <w:r w:rsidRPr="00D60A27">
              <w:t>1</w:t>
            </w:r>
            <w:r w:rsidR="006A6B80">
              <w:t>2</w:t>
            </w:r>
            <w:r w:rsidR="005C059B" w:rsidRPr="00D60A27">
              <w:t xml:space="preserve"> </w:t>
            </w:r>
            <w:r w:rsidRPr="00D60A27">
              <w:t>November</w:t>
            </w:r>
            <w:r w:rsidR="00136997" w:rsidRPr="00D60A27">
              <w:t xml:space="preserve"> 2021</w:t>
            </w:r>
          </w:p>
          <w:p w14:paraId="01286211" w14:textId="77777777" w:rsidR="00136997" w:rsidRPr="00F56F19" w:rsidRDefault="00136997" w:rsidP="00767AEB">
            <w:pPr>
              <w:spacing w:line="240" w:lineRule="exact"/>
            </w:pPr>
          </w:p>
          <w:p w14:paraId="0546E977" w14:textId="77777777" w:rsidR="00136997" w:rsidRPr="00F56F19" w:rsidRDefault="00136997" w:rsidP="00767AEB">
            <w:pPr>
              <w:spacing w:line="240" w:lineRule="exact"/>
            </w:pPr>
            <w:r w:rsidRPr="00F56F19">
              <w:t>Original: English</w:t>
            </w:r>
          </w:p>
        </w:tc>
      </w:tr>
    </w:tbl>
    <w:p w14:paraId="53C80E6C" w14:textId="77777777" w:rsidR="00136997" w:rsidRPr="00F56F19" w:rsidRDefault="00136997" w:rsidP="00136997">
      <w:pPr>
        <w:spacing w:before="120"/>
        <w:rPr>
          <w:b/>
          <w:sz w:val="28"/>
          <w:szCs w:val="28"/>
        </w:rPr>
      </w:pPr>
      <w:r w:rsidRPr="00F56F19">
        <w:rPr>
          <w:b/>
          <w:sz w:val="28"/>
          <w:szCs w:val="28"/>
        </w:rPr>
        <w:t>Economic Commission for Europe</w:t>
      </w:r>
    </w:p>
    <w:p w14:paraId="586D77F3" w14:textId="77777777" w:rsidR="00136997" w:rsidRPr="00F56F19" w:rsidRDefault="00136997" w:rsidP="00136997">
      <w:pPr>
        <w:spacing w:before="120"/>
        <w:rPr>
          <w:sz w:val="28"/>
          <w:szCs w:val="28"/>
        </w:rPr>
      </w:pPr>
      <w:r w:rsidRPr="00F56F19">
        <w:rPr>
          <w:sz w:val="28"/>
          <w:szCs w:val="28"/>
        </w:rPr>
        <w:t>Inland Transport Committee</w:t>
      </w:r>
    </w:p>
    <w:p w14:paraId="3B1DFB6E" w14:textId="0B7BB988" w:rsidR="00136997" w:rsidRPr="00F56F19" w:rsidRDefault="00136997" w:rsidP="00136997">
      <w:pPr>
        <w:tabs>
          <w:tab w:val="left" w:pos="1134"/>
          <w:tab w:val="left" w:pos="2268"/>
        </w:tabs>
        <w:spacing w:before="120"/>
        <w:rPr>
          <w:b/>
          <w:sz w:val="24"/>
          <w:szCs w:val="24"/>
        </w:rPr>
      </w:pPr>
      <w:r w:rsidRPr="00F56F19">
        <w:rPr>
          <w:b/>
          <w:sz w:val="24"/>
          <w:szCs w:val="24"/>
        </w:rPr>
        <w:t>World Forum for Harmonization of Vehicle Regulations</w:t>
      </w:r>
    </w:p>
    <w:p w14:paraId="08437E6F" w14:textId="77777777" w:rsidR="00136997" w:rsidRPr="00F56F19" w:rsidRDefault="00136997" w:rsidP="00136997">
      <w:pPr>
        <w:tabs>
          <w:tab w:val="left" w:pos="1134"/>
          <w:tab w:val="left" w:pos="2268"/>
        </w:tabs>
        <w:spacing w:before="120"/>
        <w:rPr>
          <w:b/>
        </w:rPr>
      </w:pPr>
      <w:bookmarkStart w:id="1" w:name="_Hlk518466992"/>
      <w:r w:rsidRPr="00F56F19">
        <w:rPr>
          <w:b/>
          <w:bCs/>
        </w:rPr>
        <w:t>Working Party on Automated/Autonomous and Connected Vehicles</w:t>
      </w:r>
      <w:bookmarkEnd w:id="1"/>
    </w:p>
    <w:p w14:paraId="20562924" w14:textId="595896E0" w:rsidR="00136997" w:rsidRPr="00F56F19" w:rsidRDefault="00B4688B" w:rsidP="00136997">
      <w:pPr>
        <w:tabs>
          <w:tab w:val="left" w:pos="1134"/>
          <w:tab w:val="left" w:pos="2268"/>
        </w:tabs>
        <w:spacing w:before="120"/>
        <w:rPr>
          <w:b/>
        </w:rPr>
      </w:pPr>
      <w:r>
        <w:rPr>
          <w:b/>
        </w:rPr>
        <w:t>Twelfth</w:t>
      </w:r>
      <w:r w:rsidR="00136997" w:rsidRPr="00F56F19">
        <w:rPr>
          <w:b/>
        </w:rPr>
        <w:t xml:space="preserve"> session</w:t>
      </w:r>
    </w:p>
    <w:p w14:paraId="24750220" w14:textId="44B9102E" w:rsidR="00136997" w:rsidRPr="00F56F19" w:rsidRDefault="00136997" w:rsidP="00136997">
      <w:pPr>
        <w:tabs>
          <w:tab w:val="left" w:pos="1134"/>
          <w:tab w:val="left" w:pos="2268"/>
        </w:tabs>
      </w:pPr>
      <w:r w:rsidRPr="00F56F19">
        <w:t xml:space="preserve">Geneva, </w:t>
      </w:r>
      <w:r w:rsidR="00B4688B">
        <w:t>24</w:t>
      </w:r>
      <w:r w:rsidRPr="00F56F19">
        <w:t>-</w:t>
      </w:r>
      <w:r w:rsidR="00B4688B">
        <w:t>28</w:t>
      </w:r>
      <w:r w:rsidRPr="00F56F19">
        <w:t xml:space="preserve"> </w:t>
      </w:r>
      <w:r w:rsidR="00B4688B">
        <w:t xml:space="preserve">January </w:t>
      </w:r>
      <w:r w:rsidRPr="00F56F19">
        <w:t>202</w:t>
      </w:r>
      <w:r w:rsidR="00B4688B">
        <w:t>2</w:t>
      </w:r>
    </w:p>
    <w:p w14:paraId="37DF5A5F" w14:textId="62EDEE59" w:rsidR="00136997" w:rsidRPr="00F56F19" w:rsidRDefault="00136997" w:rsidP="00136997">
      <w:pPr>
        <w:tabs>
          <w:tab w:val="left" w:pos="1134"/>
          <w:tab w:val="left" w:pos="2268"/>
        </w:tabs>
      </w:pPr>
      <w:r w:rsidRPr="00F56F19">
        <w:t>Item 8(</w:t>
      </w:r>
      <w:r w:rsidR="00033E4E" w:rsidRPr="00F56F19">
        <w:t>b</w:t>
      </w:r>
      <w:r w:rsidRPr="00F56F19">
        <w:t>) of the provisional agenda</w:t>
      </w:r>
    </w:p>
    <w:p w14:paraId="01DE6066" w14:textId="333D6878" w:rsidR="00033E4E" w:rsidRPr="00240FB8" w:rsidRDefault="00136997" w:rsidP="00136997">
      <w:pPr>
        <w:tabs>
          <w:tab w:val="left" w:pos="1134"/>
          <w:tab w:val="left" w:pos="2268"/>
        </w:tabs>
        <w:rPr>
          <w:b/>
          <w:bCs/>
          <w:lang w:val="es-ES"/>
        </w:rPr>
      </w:pPr>
      <w:r w:rsidRPr="00240FB8">
        <w:rPr>
          <w:b/>
          <w:bCs/>
          <w:lang w:val="es-ES"/>
        </w:rPr>
        <w:t xml:space="preserve">UN </w:t>
      </w:r>
      <w:proofErr w:type="spellStart"/>
      <w:r w:rsidRPr="00240FB8">
        <w:rPr>
          <w:b/>
          <w:bCs/>
          <w:lang w:val="es-ES"/>
        </w:rPr>
        <w:t>Regulations</w:t>
      </w:r>
      <w:proofErr w:type="spellEnd"/>
      <w:r w:rsidRPr="00240FB8">
        <w:rPr>
          <w:b/>
          <w:bCs/>
          <w:lang w:val="es-ES"/>
        </w:rPr>
        <w:t xml:space="preserve"> Nos. 13</w:t>
      </w:r>
      <w:r w:rsidR="00240FB8" w:rsidRPr="00240FB8">
        <w:rPr>
          <w:b/>
          <w:bCs/>
          <w:lang w:val="es-ES"/>
        </w:rPr>
        <w:t>, 13-H, 139, 140 and UN GTR No. 8</w:t>
      </w:r>
      <w:r w:rsidR="00033E4E" w:rsidRPr="00240FB8">
        <w:rPr>
          <w:b/>
          <w:bCs/>
          <w:lang w:val="es-ES"/>
        </w:rPr>
        <w:t>:</w:t>
      </w:r>
    </w:p>
    <w:p w14:paraId="3555ADBB" w14:textId="18B6BAF3" w:rsidR="00522F11" w:rsidRPr="00F56F19" w:rsidRDefault="00033E4E" w:rsidP="00B23516">
      <w:pPr>
        <w:tabs>
          <w:tab w:val="left" w:pos="1134"/>
          <w:tab w:val="left" w:pos="2268"/>
        </w:tabs>
        <w:rPr>
          <w:b/>
          <w:bCs/>
          <w:lang w:val="en-US"/>
        </w:rPr>
      </w:pPr>
      <w:r w:rsidRPr="00F56F19">
        <w:rPr>
          <w:b/>
          <w:bCs/>
          <w:lang w:val="en-US"/>
        </w:rPr>
        <w:t xml:space="preserve">Electromechanical </w:t>
      </w:r>
      <w:r w:rsidR="003F66EB" w:rsidRPr="003F66EB">
        <w:rPr>
          <w:b/>
          <w:bCs/>
          <w:lang w:val="en-US"/>
        </w:rPr>
        <w:t>B</w:t>
      </w:r>
      <w:r w:rsidRPr="00F56F19">
        <w:rPr>
          <w:b/>
          <w:bCs/>
          <w:lang w:val="en-US"/>
        </w:rPr>
        <w:t>rakes</w:t>
      </w:r>
    </w:p>
    <w:p w14:paraId="068CA963" w14:textId="78084708" w:rsidR="00B024D5" w:rsidRPr="00CC42B5" w:rsidRDefault="00C12E6E" w:rsidP="003C254B">
      <w:pPr>
        <w:pStyle w:val="HChG"/>
        <w:keepNext w:val="0"/>
        <w:keepLines w:val="0"/>
        <w:tabs>
          <w:tab w:val="clear" w:pos="851"/>
          <w:tab w:val="left" w:pos="1134"/>
          <w:tab w:val="left" w:pos="2268"/>
          <w:tab w:val="left" w:pos="8505"/>
        </w:tabs>
        <w:suppressAutoHyphens w:val="0"/>
        <w:ind w:firstLine="0"/>
      </w:pPr>
      <w:r w:rsidRPr="00F56F19">
        <w:t xml:space="preserve">Proposal for a </w:t>
      </w:r>
      <w:r w:rsidR="00415EF2">
        <w:t>s</w:t>
      </w:r>
      <w:r w:rsidR="00030138" w:rsidRPr="00F56F19">
        <w:t xml:space="preserve">upplement to the 11 </w:t>
      </w:r>
      <w:bookmarkEnd w:id="0"/>
      <w:r w:rsidR="00030138" w:rsidRPr="00F56F19">
        <w:t>series of am</w:t>
      </w:r>
      <w:r w:rsidR="00030138" w:rsidRPr="00CC42B5">
        <w:t xml:space="preserve">endments </w:t>
      </w:r>
      <w:r w:rsidR="004A6E14" w:rsidRPr="00CC42B5">
        <w:t xml:space="preserve">to UN Regulation No. </w:t>
      </w:r>
      <w:r w:rsidR="004A27C9" w:rsidRPr="00CC42B5">
        <w:t>13</w:t>
      </w:r>
      <w:r w:rsidR="004A6E14" w:rsidRPr="00CC42B5">
        <w:t xml:space="preserve"> </w:t>
      </w:r>
      <w:r w:rsidR="004A27C9" w:rsidRPr="00CC42B5">
        <w:t>(Heavy vehicle braking)</w:t>
      </w:r>
    </w:p>
    <w:p w14:paraId="108A889E" w14:textId="53C50A0E" w:rsidR="009F1A57" w:rsidRPr="00CC42B5" w:rsidRDefault="009F1A57" w:rsidP="00B2677B">
      <w:pPr>
        <w:pStyle w:val="H1G"/>
        <w:keepNext w:val="0"/>
        <w:keepLines w:val="0"/>
        <w:tabs>
          <w:tab w:val="left" w:pos="1134"/>
          <w:tab w:val="left" w:pos="2268"/>
          <w:tab w:val="left" w:pos="8505"/>
        </w:tabs>
        <w:suppressAutoHyphens w:val="0"/>
        <w:ind w:firstLine="0"/>
        <w:rPr>
          <w:szCs w:val="24"/>
          <w:lang w:val="en-US"/>
        </w:rPr>
      </w:pPr>
      <w:r w:rsidRPr="00B2677B">
        <w:rPr>
          <w:szCs w:val="24"/>
          <w:lang w:val="en-US"/>
        </w:rPr>
        <w:t xml:space="preserve">Submitted by the </w:t>
      </w:r>
      <w:r w:rsidR="007506B9" w:rsidRPr="00B2677B">
        <w:rPr>
          <w:szCs w:val="24"/>
          <w:lang w:val="en-US"/>
        </w:rPr>
        <w:t xml:space="preserve">expert from </w:t>
      </w:r>
      <w:r w:rsidR="00033E4E" w:rsidRPr="00B2677B">
        <w:rPr>
          <w:szCs w:val="24"/>
          <w:lang w:val="en-US"/>
        </w:rPr>
        <w:t>the</w:t>
      </w:r>
      <w:r w:rsidR="006F3A22" w:rsidRPr="00B2677B">
        <w:rPr>
          <w:szCs w:val="24"/>
          <w:lang w:val="en-US"/>
        </w:rPr>
        <w:t xml:space="preserve"> </w:t>
      </w:r>
      <w:r w:rsidR="00030138" w:rsidRPr="00B2677B">
        <w:rPr>
          <w:szCs w:val="24"/>
          <w:lang w:val="en-US"/>
        </w:rPr>
        <w:t>European Association of Automotive Suppliers</w:t>
      </w:r>
      <w:r w:rsidR="00B2677B" w:rsidRPr="00B2677B">
        <w:rPr>
          <w:lang w:val="en-US"/>
        </w:rPr>
        <w:footnoteReference w:customMarkFollows="1" w:id="2"/>
        <w:t>*</w:t>
      </w:r>
      <w:r w:rsidR="00B2677B" w:rsidRPr="00B2677B">
        <w:rPr>
          <w:szCs w:val="24"/>
          <w:lang w:val="en-US"/>
        </w:rPr>
        <w:t xml:space="preserve"> </w:t>
      </w:r>
    </w:p>
    <w:p w14:paraId="56505BDC" w14:textId="77250396" w:rsidR="00FE465A" w:rsidRPr="00B23516" w:rsidRDefault="004A6E14" w:rsidP="00EE25C3">
      <w:pPr>
        <w:pStyle w:val="SingleTxtG"/>
        <w:tabs>
          <w:tab w:val="left" w:pos="1134"/>
          <w:tab w:val="left" w:pos="1701"/>
          <w:tab w:val="left" w:pos="2268"/>
          <w:tab w:val="left" w:pos="8505"/>
        </w:tabs>
        <w:rPr>
          <w:snapToGrid w:val="0"/>
        </w:rPr>
      </w:pPr>
      <w:r w:rsidRPr="00CC42B5">
        <w:rPr>
          <w:snapToGrid w:val="0"/>
        </w:rPr>
        <w:tab/>
      </w:r>
      <w:r w:rsidR="00030138" w:rsidRPr="00CC42B5">
        <w:rPr>
          <w:snapToGrid w:val="0"/>
        </w:rPr>
        <w:t>The text reproduced below was prepared by the expert from the European Association of Automotive Suppliers (CLEPA) to include in UN Regulation No.</w:t>
      </w:r>
      <w:r w:rsidR="00472E1C" w:rsidRPr="00CC42B5">
        <w:rPr>
          <w:snapToGrid w:val="0"/>
        </w:rPr>
        <w:t> </w:t>
      </w:r>
      <w:r w:rsidR="00030138" w:rsidRPr="00CC42B5">
        <w:rPr>
          <w:snapToGrid w:val="0"/>
        </w:rPr>
        <w:t xml:space="preserve">13 </w:t>
      </w:r>
      <w:bookmarkStart w:id="2" w:name="_Hlk43907549"/>
      <w:r w:rsidR="008528D5">
        <w:rPr>
          <w:snapToGrid w:val="0"/>
        </w:rPr>
        <w:t>provisions</w:t>
      </w:r>
      <w:r w:rsidR="00472E1C" w:rsidRPr="00CC42B5">
        <w:rPr>
          <w:snapToGrid w:val="0"/>
        </w:rPr>
        <w:t xml:space="preserve"> </w:t>
      </w:r>
      <w:bookmarkEnd w:id="2"/>
      <w:r w:rsidR="000E55A8" w:rsidRPr="00CC42B5">
        <w:rPr>
          <w:snapToGrid w:val="0"/>
        </w:rPr>
        <w:t>for the type approval of</w:t>
      </w:r>
      <w:r w:rsidR="00472E1C" w:rsidRPr="00CC42B5">
        <w:rPr>
          <w:snapToGrid w:val="0"/>
        </w:rPr>
        <w:t xml:space="preserve"> </w:t>
      </w:r>
      <w:r w:rsidR="000E55A8" w:rsidRPr="00CC42B5">
        <w:rPr>
          <w:snapToGrid w:val="0"/>
        </w:rPr>
        <w:t>E</w:t>
      </w:r>
      <w:r w:rsidR="00030138" w:rsidRPr="00CC42B5">
        <w:rPr>
          <w:snapToGrid w:val="0"/>
        </w:rPr>
        <w:t>lectro-</w:t>
      </w:r>
      <w:r w:rsidR="000E55A8" w:rsidRPr="00CC42B5">
        <w:rPr>
          <w:snapToGrid w:val="0"/>
        </w:rPr>
        <w:t>M</w:t>
      </w:r>
      <w:r w:rsidR="00030138" w:rsidRPr="00CC42B5">
        <w:rPr>
          <w:snapToGrid w:val="0"/>
        </w:rPr>
        <w:t xml:space="preserve">echanical </w:t>
      </w:r>
      <w:r w:rsidR="000E55A8" w:rsidRPr="00CC42B5">
        <w:rPr>
          <w:snapToGrid w:val="0"/>
        </w:rPr>
        <w:t>B</w:t>
      </w:r>
      <w:r w:rsidR="00030138" w:rsidRPr="00CC42B5">
        <w:rPr>
          <w:snapToGrid w:val="0"/>
        </w:rPr>
        <w:t xml:space="preserve">raking </w:t>
      </w:r>
      <w:r w:rsidR="000E55A8" w:rsidRPr="00CC42B5">
        <w:rPr>
          <w:snapToGrid w:val="0"/>
        </w:rPr>
        <w:t xml:space="preserve">(EMB) </w:t>
      </w:r>
      <w:r w:rsidR="00030138" w:rsidRPr="00CC42B5">
        <w:rPr>
          <w:snapToGrid w:val="0"/>
        </w:rPr>
        <w:t xml:space="preserve">systems </w:t>
      </w:r>
      <w:r w:rsidR="000E55A8" w:rsidRPr="00CC42B5">
        <w:rPr>
          <w:snapToGrid w:val="0"/>
        </w:rPr>
        <w:t>as</w:t>
      </w:r>
      <w:r w:rsidR="00030138" w:rsidRPr="00CC42B5">
        <w:rPr>
          <w:snapToGrid w:val="0"/>
        </w:rPr>
        <w:t xml:space="preserve"> state-of-the-art braking systems. </w:t>
      </w:r>
      <w:r w:rsidR="00B024D5" w:rsidRPr="00CC42B5">
        <w:rPr>
          <w:snapToGrid w:val="0"/>
        </w:rPr>
        <w:t xml:space="preserve">This document </w:t>
      </w:r>
      <w:r w:rsidR="00B23516">
        <w:rPr>
          <w:snapToGrid w:val="0"/>
        </w:rPr>
        <w:t>supersedes ECE/TRANS/WP.29/</w:t>
      </w:r>
      <w:r w:rsidR="00B024D5" w:rsidRPr="00CC42B5">
        <w:rPr>
          <w:snapToGrid w:val="0"/>
        </w:rPr>
        <w:t>GRVA/202</w:t>
      </w:r>
      <w:r w:rsidR="00213279">
        <w:rPr>
          <w:snapToGrid w:val="0"/>
        </w:rPr>
        <w:t>1</w:t>
      </w:r>
      <w:r w:rsidR="00B024D5" w:rsidRPr="00CC42B5">
        <w:rPr>
          <w:snapToGrid w:val="0"/>
        </w:rPr>
        <w:t>/2</w:t>
      </w:r>
      <w:r w:rsidR="00213279">
        <w:rPr>
          <w:snapToGrid w:val="0"/>
        </w:rPr>
        <w:t>4.</w:t>
      </w:r>
      <w:r w:rsidR="00EE25C3">
        <w:rPr>
          <w:snapToGrid w:val="0"/>
        </w:rPr>
        <w:t xml:space="preserve"> </w:t>
      </w:r>
      <w:r w:rsidR="00030138" w:rsidRPr="00CC42B5">
        <w:rPr>
          <w:snapToGrid w:val="0"/>
        </w:rPr>
        <w:t xml:space="preserve">The modifications to the existing text of the Regulation are marked in </w:t>
      </w:r>
      <w:r w:rsidR="00030138" w:rsidRPr="00BB30F4">
        <w:rPr>
          <w:bCs/>
          <w:snapToGrid w:val="0"/>
        </w:rPr>
        <w:t>bold</w:t>
      </w:r>
      <w:r w:rsidR="00030138" w:rsidRPr="00CC42B5">
        <w:rPr>
          <w:snapToGrid w:val="0"/>
        </w:rPr>
        <w:t xml:space="preserve"> for new and </w:t>
      </w:r>
      <w:r w:rsidR="00030138" w:rsidRPr="00BB30F4">
        <w:rPr>
          <w:snapToGrid w:val="0"/>
        </w:rPr>
        <w:t>strikethrough</w:t>
      </w:r>
      <w:r w:rsidR="00030138" w:rsidRPr="00CC42B5">
        <w:rPr>
          <w:snapToGrid w:val="0"/>
        </w:rPr>
        <w:t xml:space="preserve"> for deleted characters</w:t>
      </w:r>
      <w:r w:rsidR="00511941">
        <w:rPr>
          <w:snapToGrid w:val="0"/>
        </w:rPr>
        <w:t>.</w:t>
      </w:r>
      <w:r w:rsidR="006D4013">
        <w:rPr>
          <w:snapToGrid w:val="0"/>
        </w:rPr>
        <w:t xml:space="preserve"> </w:t>
      </w:r>
      <w:r w:rsidR="006D4013" w:rsidRPr="006D4013">
        <w:rPr>
          <w:snapToGrid w:val="0"/>
        </w:rPr>
        <w:t>The new amendments inserted in this document are marked in blue</w:t>
      </w:r>
      <w:r w:rsidR="006D4013">
        <w:rPr>
          <w:snapToGrid w:val="0"/>
        </w:rPr>
        <w:t>.</w:t>
      </w:r>
    </w:p>
    <w:p w14:paraId="148AEA08" w14:textId="42E06D4A" w:rsidR="00A4623E" w:rsidRPr="00CC42B5" w:rsidRDefault="00415EF2" w:rsidP="00415EF2">
      <w:pPr>
        <w:pageBreakBefore/>
        <w:tabs>
          <w:tab w:val="right" w:pos="851"/>
          <w:tab w:val="left" w:pos="1134"/>
          <w:tab w:val="left" w:pos="2268"/>
          <w:tab w:val="left" w:pos="8505"/>
        </w:tabs>
        <w:spacing w:before="360" w:after="240" w:line="300" w:lineRule="exact"/>
        <w:ind w:left="1134" w:right="1134" w:hanging="1134"/>
        <w:jc w:val="both"/>
        <w:rPr>
          <w:b/>
          <w:sz w:val="28"/>
        </w:rPr>
      </w:pPr>
      <w:r>
        <w:rPr>
          <w:b/>
          <w:sz w:val="28"/>
        </w:rPr>
        <w:lastRenderedPageBreak/>
        <w:tab/>
      </w:r>
      <w:r w:rsidR="00A4623E" w:rsidRPr="00CC42B5">
        <w:rPr>
          <w:b/>
          <w:sz w:val="28"/>
        </w:rPr>
        <w:t>I.</w:t>
      </w:r>
      <w:r>
        <w:rPr>
          <w:b/>
          <w:sz w:val="28"/>
        </w:rPr>
        <w:tab/>
      </w:r>
      <w:r w:rsidR="00A4623E" w:rsidRPr="00CC42B5">
        <w:rPr>
          <w:b/>
          <w:sz w:val="28"/>
        </w:rPr>
        <w:t>Proposal</w:t>
      </w:r>
    </w:p>
    <w:p w14:paraId="275A7CFB" w14:textId="60E2EB9C" w:rsidR="00793B1A" w:rsidRDefault="00793B1A" w:rsidP="00517C07">
      <w:pPr>
        <w:pStyle w:val="SingleTxtG"/>
        <w:tabs>
          <w:tab w:val="left" w:pos="1134"/>
          <w:tab w:val="left" w:pos="2268"/>
          <w:tab w:val="left" w:pos="8505"/>
        </w:tabs>
        <w:spacing w:line="240" w:lineRule="auto"/>
        <w:rPr>
          <w:i/>
          <w:iCs/>
        </w:rPr>
      </w:pPr>
      <w:r>
        <w:rPr>
          <w:i/>
          <w:iCs/>
        </w:rPr>
        <w:t>Contents</w:t>
      </w:r>
      <w:r w:rsidR="00517C07">
        <w:rPr>
          <w:i/>
          <w:iCs/>
        </w:rPr>
        <w:t xml:space="preserve">, </w:t>
      </w:r>
      <w:r w:rsidR="0017382C">
        <w:rPr>
          <w:i/>
          <w:iCs/>
        </w:rPr>
        <w:t>Annex</w:t>
      </w:r>
      <w:r>
        <w:rPr>
          <w:i/>
          <w:iCs/>
        </w:rPr>
        <w:t xml:space="preserve"> 8</w:t>
      </w:r>
      <w:r w:rsidR="00517C07">
        <w:rPr>
          <w:i/>
          <w:iCs/>
        </w:rPr>
        <w:t xml:space="preserve"> title,</w:t>
      </w:r>
      <w:r>
        <w:rPr>
          <w:i/>
          <w:iCs/>
        </w:rPr>
        <w:t xml:space="preserve"> </w:t>
      </w:r>
      <w:r w:rsidR="00517C07">
        <w:t xml:space="preserve">amend </w:t>
      </w:r>
      <w:r w:rsidRPr="00793B1A">
        <w:t>to read</w:t>
      </w:r>
      <w:r w:rsidR="00441907">
        <w:t>:</w:t>
      </w:r>
    </w:p>
    <w:p w14:paraId="05A8FC64" w14:textId="0D430F5C" w:rsidR="00793B1A" w:rsidRPr="00CC42B5" w:rsidRDefault="00616054" w:rsidP="00767AEB">
      <w:pPr>
        <w:tabs>
          <w:tab w:val="left" w:pos="2268"/>
          <w:tab w:val="left" w:pos="8505"/>
        </w:tabs>
        <w:spacing w:after="240"/>
        <w:ind w:left="2127" w:right="1134" w:hanging="993"/>
        <w:jc w:val="both"/>
      </w:pPr>
      <w:r>
        <w:t>“</w:t>
      </w:r>
      <w:r w:rsidR="00793B1A">
        <w:t xml:space="preserve">8. </w:t>
      </w:r>
      <w:r w:rsidR="00793B1A">
        <w:tab/>
      </w:r>
      <w:r w:rsidR="00793B1A" w:rsidRPr="00CC42B5">
        <w:t xml:space="preserve">Provisions relating to specific conditions for </w:t>
      </w:r>
      <w:r w:rsidR="00793B1A" w:rsidRPr="00CC42B5">
        <w:rPr>
          <w:b/>
          <w:bCs/>
        </w:rPr>
        <w:t>compressed-air braking systems fitted with</w:t>
      </w:r>
      <w:r w:rsidR="00793B1A" w:rsidRPr="00CC42B5">
        <w:t xml:space="preserve"> spring braking systems</w:t>
      </w:r>
      <w:r>
        <w:t>”</w:t>
      </w:r>
    </w:p>
    <w:p w14:paraId="2D834A68" w14:textId="26CC31B1" w:rsidR="004A6E14" w:rsidRPr="00CC42B5" w:rsidRDefault="008C38F1" w:rsidP="001619FD">
      <w:pPr>
        <w:pStyle w:val="SingleTxtG"/>
        <w:tabs>
          <w:tab w:val="left" w:pos="1134"/>
          <w:tab w:val="left" w:pos="2268"/>
          <w:tab w:val="left" w:pos="8505"/>
        </w:tabs>
        <w:spacing w:line="240" w:lineRule="auto"/>
      </w:pPr>
      <w:r w:rsidRPr="00CC42B5">
        <w:rPr>
          <w:i/>
          <w:iCs/>
        </w:rPr>
        <w:t xml:space="preserve">Paragraph 2.21.4., </w:t>
      </w:r>
      <w:r w:rsidRPr="00CC42B5">
        <w:t>amend to read:</w:t>
      </w:r>
    </w:p>
    <w:p w14:paraId="5F1A1C23" w14:textId="57F24E67" w:rsidR="00E86C9C" w:rsidRPr="00CC42B5" w:rsidRDefault="00616054" w:rsidP="001619FD">
      <w:pPr>
        <w:pStyle w:val="para"/>
        <w:tabs>
          <w:tab w:val="left" w:pos="1134"/>
          <w:tab w:val="left" w:pos="2268"/>
          <w:tab w:val="left" w:pos="8505"/>
        </w:tabs>
        <w:spacing w:line="240" w:lineRule="auto"/>
        <w:rPr>
          <w:b/>
        </w:rPr>
      </w:pPr>
      <w:r>
        <w:rPr>
          <w:i/>
        </w:rPr>
        <w:t>“</w:t>
      </w:r>
      <w:r w:rsidR="00E86C9C" w:rsidRPr="00CC42B5">
        <w:rPr>
          <w:i/>
        </w:rPr>
        <w:t>2.21.4.</w:t>
      </w:r>
      <w:r w:rsidR="00E86C9C" w:rsidRPr="00CC42B5">
        <w:rPr>
          <w:i/>
        </w:rPr>
        <w:tab/>
        <w:t xml:space="preserve">"Electric state of </w:t>
      </w:r>
      <w:r w:rsidR="00E86C9C" w:rsidRPr="0017382C">
        <w:rPr>
          <w:i/>
        </w:rPr>
        <w:t>charge</w:t>
      </w:r>
      <w:r w:rsidR="00767AEB">
        <w:rPr>
          <w:i/>
        </w:rPr>
        <w:t xml:space="preserve"> </w:t>
      </w:r>
      <w:r w:rsidR="00767AEB" w:rsidRPr="00767AEB">
        <w:rPr>
          <w:b/>
          <w:bCs/>
          <w:i/>
        </w:rPr>
        <w:t>(</w:t>
      </w:r>
      <w:r w:rsidR="00767AEB" w:rsidRPr="00E56155">
        <w:rPr>
          <w:b/>
          <w:bCs/>
          <w:i/>
          <w:iCs/>
        </w:rPr>
        <w:t>SOC</w:t>
      </w:r>
      <w:r w:rsidR="00767AEB" w:rsidRPr="00767AEB">
        <w:rPr>
          <w:b/>
          <w:bCs/>
          <w:i/>
        </w:rPr>
        <w:t>)</w:t>
      </w:r>
      <w:r w:rsidR="00E86C9C" w:rsidRPr="00767AEB">
        <w:rPr>
          <w:i/>
        </w:rPr>
        <w:t xml:space="preserve">" </w:t>
      </w:r>
      <w:r w:rsidR="00E86C9C" w:rsidRPr="00CC42B5">
        <w:t xml:space="preserve">means the instantaneous ratio of electric quantity of energy stored in a </w:t>
      </w:r>
      <w:r w:rsidR="00E86C9C" w:rsidRPr="00101567">
        <w:rPr>
          <w:bCs/>
          <w:strike/>
        </w:rPr>
        <w:t>traction</w:t>
      </w:r>
      <w:r w:rsidR="00E86C9C" w:rsidRPr="00CC42B5">
        <w:t xml:space="preserve"> battery relative to the maximum quantity of electric energy which could be stored in this battery.</w:t>
      </w:r>
      <w:r>
        <w:t>”</w:t>
      </w:r>
    </w:p>
    <w:p w14:paraId="44C26067" w14:textId="0E479CEF" w:rsidR="00E86C9C" w:rsidRPr="00CC42B5" w:rsidRDefault="0022696F" w:rsidP="001619FD">
      <w:pPr>
        <w:pStyle w:val="SingleTxtG"/>
        <w:tabs>
          <w:tab w:val="left" w:pos="1134"/>
          <w:tab w:val="left" w:pos="2268"/>
          <w:tab w:val="left" w:pos="8505"/>
        </w:tabs>
        <w:spacing w:line="240" w:lineRule="auto"/>
        <w:rPr>
          <w:i/>
        </w:rPr>
      </w:pPr>
      <w:r w:rsidRPr="00CC42B5">
        <w:rPr>
          <w:i/>
        </w:rPr>
        <w:t>P</w:t>
      </w:r>
      <w:r w:rsidR="00E86C9C" w:rsidRPr="00CC42B5">
        <w:rPr>
          <w:i/>
        </w:rPr>
        <w:t>aragraph 2.31.,</w:t>
      </w:r>
      <w:r w:rsidR="00E86C9C" w:rsidRPr="00CC42B5">
        <w:t xml:space="preserve"> </w:t>
      </w:r>
      <w:r w:rsidRPr="00CC42B5">
        <w:t xml:space="preserve">amend </w:t>
      </w:r>
      <w:r w:rsidR="00E86C9C" w:rsidRPr="00CC42B5">
        <w:t>to read:</w:t>
      </w:r>
    </w:p>
    <w:p w14:paraId="6FF92BCD" w14:textId="72CF1197" w:rsidR="00E86C9C" w:rsidRPr="00CC42B5" w:rsidRDefault="00616054" w:rsidP="001619FD">
      <w:pPr>
        <w:tabs>
          <w:tab w:val="left" w:pos="1134"/>
          <w:tab w:val="left" w:pos="2268"/>
          <w:tab w:val="left" w:pos="8505"/>
        </w:tabs>
        <w:spacing w:after="120" w:line="240" w:lineRule="auto"/>
        <w:ind w:left="2268" w:right="1134" w:hanging="1134"/>
        <w:jc w:val="both"/>
        <w:rPr>
          <w:lang w:val="en-US"/>
        </w:rPr>
      </w:pPr>
      <w:r>
        <w:t>“</w:t>
      </w:r>
      <w:r w:rsidR="00E86C9C" w:rsidRPr="00CC42B5">
        <w:t>2.31.</w:t>
      </w:r>
      <w:r w:rsidR="00E86C9C" w:rsidRPr="00CC42B5">
        <w:tab/>
        <w:t>"</w:t>
      </w:r>
      <w:r w:rsidR="00E86C9C" w:rsidRPr="00CC42B5">
        <w:rPr>
          <w:i/>
        </w:rPr>
        <w:t>Reference braking forces</w:t>
      </w:r>
      <w:r w:rsidR="00E86C9C" w:rsidRPr="00CC42B5">
        <w:t xml:space="preserve">" means the braking forces of one axle generated at the circumference of the tyre on a roller brake tester, relative to brake actuator pressure </w:t>
      </w:r>
      <w:r w:rsidR="00E86C9C" w:rsidRPr="00CC42B5">
        <w:rPr>
          <w:b/>
        </w:rPr>
        <w:t>or brake demand value respectively</w:t>
      </w:r>
      <w:r w:rsidR="00E86C9C" w:rsidRPr="00CC42B5">
        <w:t xml:space="preserve"> and declared at the time of type approval.</w:t>
      </w:r>
      <w:r>
        <w:rPr>
          <w:lang w:val="en-US"/>
        </w:rPr>
        <w:t>”</w:t>
      </w:r>
    </w:p>
    <w:p w14:paraId="709C39B6" w14:textId="155571C3" w:rsidR="00A927DD" w:rsidRPr="00CC42B5" w:rsidRDefault="00A927DD" w:rsidP="001619FD">
      <w:pPr>
        <w:tabs>
          <w:tab w:val="left" w:pos="1134"/>
          <w:tab w:val="left" w:pos="2268"/>
          <w:tab w:val="left" w:pos="8505"/>
        </w:tabs>
        <w:spacing w:after="120" w:line="240" w:lineRule="auto"/>
        <w:ind w:left="2268" w:right="1134" w:hanging="1134"/>
        <w:jc w:val="both"/>
      </w:pPr>
      <w:bookmarkStart w:id="3" w:name="_Hlk42584621"/>
      <w:r w:rsidRPr="00CC42B5">
        <w:rPr>
          <w:i/>
        </w:rPr>
        <w:t xml:space="preserve">Insert new paragraph </w:t>
      </w:r>
      <w:r w:rsidR="00A05E91" w:rsidRPr="00CC42B5">
        <w:rPr>
          <w:i/>
        </w:rPr>
        <w:t>2.4</w:t>
      </w:r>
      <w:r w:rsidR="00D824B3" w:rsidRPr="00CC42B5">
        <w:rPr>
          <w:i/>
        </w:rPr>
        <w:t>4</w:t>
      </w:r>
      <w:r w:rsidR="0066279A" w:rsidRPr="00CC42B5">
        <w:rPr>
          <w:i/>
        </w:rPr>
        <w:t xml:space="preserve">., </w:t>
      </w:r>
      <w:r w:rsidRPr="00CC42B5">
        <w:t>to read:</w:t>
      </w:r>
      <w:bookmarkEnd w:id="3"/>
    </w:p>
    <w:p w14:paraId="24F52647" w14:textId="5D3BD942" w:rsidR="00E86C9C" w:rsidRPr="00CC42B5" w:rsidRDefault="00616054" w:rsidP="001619FD">
      <w:pPr>
        <w:pStyle w:val="SingleTxtG"/>
        <w:tabs>
          <w:tab w:val="left" w:pos="1134"/>
          <w:tab w:val="left" w:pos="2268"/>
          <w:tab w:val="left" w:pos="8505"/>
        </w:tabs>
        <w:spacing w:line="240" w:lineRule="auto"/>
        <w:ind w:left="2268" w:hanging="1134"/>
        <w:rPr>
          <w:b/>
          <w:bCs/>
        </w:rPr>
      </w:pPr>
      <w:bookmarkStart w:id="4" w:name="_Hlk42584693"/>
      <w:r>
        <w:rPr>
          <w:b/>
        </w:rPr>
        <w:t>“</w:t>
      </w:r>
      <w:r w:rsidR="00A05E91" w:rsidRPr="00CC42B5">
        <w:rPr>
          <w:b/>
        </w:rPr>
        <w:t>2.4</w:t>
      </w:r>
      <w:r w:rsidR="00D824B3" w:rsidRPr="00CC42B5">
        <w:rPr>
          <w:b/>
        </w:rPr>
        <w:t>4</w:t>
      </w:r>
      <w:r w:rsidR="0066279A" w:rsidRPr="00CC42B5">
        <w:rPr>
          <w:b/>
        </w:rPr>
        <w:t>.</w:t>
      </w:r>
      <w:r w:rsidR="00E86C9C" w:rsidRPr="00CC42B5">
        <w:rPr>
          <w:b/>
        </w:rPr>
        <w:tab/>
      </w:r>
      <w:bookmarkEnd w:id="4"/>
      <w:r w:rsidR="00E86C9C" w:rsidRPr="00CC42B5">
        <w:rPr>
          <w:b/>
        </w:rPr>
        <w:t>"</w:t>
      </w:r>
      <w:r w:rsidR="00E86C9C" w:rsidRPr="00CC42B5">
        <w:rPr>
          <w:b/>
          <w:i/>
        </w:rPr>
        <w:t>Electro-mechanical brake</w:t>
      </w:r>
      <w:r w:rsidR="00E86C9C" w:rsidRPr="00CC42B5">
        <w:rPr>
          <w:b/>
        </w:rPr>
        <w:t>" means a friction brake where electrical energy only is converted to actuating forces by purely mechanical means.</w:t>
      </w:r>
      <w:r>
        <w:rPr>
          <w:b/>
        </w:rPr>
        <w:t>”</w:t>
      </w:r>
    </w:p>
    <w:p w14:paraId="1EC985B0" w14:textId="6D6DEEDD" w:rsidR="00E86C9C" w:rsidRPr="00CC42B5" w:rsidRDefault="00E86C9C" w:rsidP="001619FD">
      <w:pPr>
        <w:pStyle w:val="SingleTxtG"/>
        <w:tabs>
          <w:tab w:val="left" w:pos="1134"/>
          <w:tab w:val="left" w:pos="2268"/>
          <w:tab w:val="left" w:pos="8505"/>
        </w:tabs>
        <w:spacing w:line="240" w:lineRule="auto"/>
      </w:pPr>
      <w:bookmarkStart w:id="5" w:name="_Hlk42584722"/>
      <w:r w:rsidRPr="00CC42B5">
        <w:rPr>
          <w:i/>
        </w:rPr>
        <w:t xml:space="preserve">Insert new paragraph </w:t>
      </w:r>
      <w:r w:rsidR="00A05E91" w:rsidRPr="00CC42B5">
        <w:rPr>
          <w:i/>
        </w:rPr>
        <w:t>2.4</w:t>
      </w:r>
      <w:r w:rsidR="00D824B3" w:rsidRPr="00CC42B5">
        <w:rPr>
          <w:i/>
        </w:rPr>
        <w:t>5</w:t>
      </w:r>
      <w:r w:rsidRPr="00CC42B5">
        <w:rPr>
          <w:bCs/>
          <w:i/>
        </w:rPr>
        <w:t>.</w:t>
      </w:r>
      <w:r w:rsidRPr="00CC42B5">
        <w:rPr>
          <w:i/>
        </w:rPr>
        <w:t>,</w:t>
      </w:r>
      <w:r w:rsidRPr="00CC42B5">
        <w:t xml:space="preserve"> to read:</w:t>
      </w:r>
      <w:bookmarkEnd w:id="5"/>
    </w:p>
    <w:p w14:paraId="341A7AAB" w14:textId="3E710A26" w:rsidR="00E86C9C" w:rsidRPr="00CC42B5" w:rsidRDefault="00616054" w:rsidP="001619FD">
      <w:pPr>
        <w:pStyle w:val="SingleTxtG"/>
        <w:tabs>
          <w:tab w:val="left" w:pos="1134"/>
          <w:tab w:val="left" w:pos="2268"/>
          <w:tab w:val="left" w:pos="8505"/>
        </w:tabs>
        <w:spacing w:line="240" w:lineRule="auto"/>
        <w:ind w:left="2268" w:hanging="1134"/>
        <w:rPr>
          <w:b/>
        </w:rPr>
      </w:pPr>
      <w:bookmarkStart w:id="6" w:name="_Hlk42584738"/>
      <w:r>
        <w:rPr>
          <w:b/>
        </w:rPr>
        <w:t>“</w:t>
      </w:r>
      <w:r w:rsidR="00A05E91" w:rsidRPr="00CC42B5">
        <w:rPr>
          <w:b/>
        </w:rPr>
        <w:t>2.4</w:t>
      </w:r>
      <w:r w:rsidR="00D824B3" w:rsidRPr="00CC42B5">
        <w:rPr>
          <w:b/>
        </w:rPr>
        <w:t>5</w:t>
      </w:r>
      <w:r w:rsidR="0066279A" w:rsidRPr="00CC42B5">
        <w:rPr>
          <w:b/>
        </w:rPr>
        <w:t>.</w:t>
      </w:r>
      <w:r w:rsidR="00E86C9C" w:rsidRPr="00CC42B5">
        <w:rPr>
          <w:b/>
        </w:rPr>
        <w:tab/>
      </w:r>
      <w:bookmarkEnd w:id="6"/>
      <w:r w:rsidR="00E86C9C" w:rsidRPr="00CC42B5">
        <w:rPr>
          <w:b/>
        </w:rPr>
        <w:t>"</w:t>
      </w:r>
      <w:bookmarkStart w:id="7" w:name="_Hlk518990831"/>
      <w:r w:rsidR="00E86C9C" w:rsidRPr="00CC42B5">
        <w:rPr>
          <w:b/>
          <w:i/>
        </w:rPr>
        <w:t>Electro-mechanical braking system</w:t>
      </w:r>
      <w:bookmarkEnd w:id="7"/>
      <w:r w:rsidR="00E86C9C" w:rsidRPr="00CC42B5">
        <w:rPr>
          <w:b/>
        </w:rPr>
        <w:t>" means a service braking system which is equipped with electro-mechanical brakes on all axles.</w:t>
      </w:r>
      <w:r>
        <w:rPr>
          <w:b/>
        </w:rPr>
        <w:t>”</w:t>
      </w:r>
    </w:p>
    <w:p w14:paraId="080B0E0C" w14:textId="119F1F30" w:rsidR="00E86C9C" w:rsidRPr="00CC42B5" w:rsidRDefault="00E86C9C" w:rsidP="001619FD">
      <w:pPr>
        <w:tabs>
          <w:tab w:val="left" w:pos="1134"/>
          <w:tab w:val="left" w:pos="2268"/>
          <w:tab w:val="left" w:pos="8505"/>
        </w:tabs>
        <w:spacing w:after="120" w:line="240" w:lineRule="auto"/>
        <w:ind w:left="2268" w:right="1134" w:hanging="1134"/>
        <w:jc w:val="both"/>
      </w:pPr>
      <w:bookmarkStart w:id="8" w:name="_Hlk42584843"/>
      <w:r w:rsidRPr="00CC42B5">
        <w:rPr>
          <w:i/>
        </w:rPr>
        <w:t xml:space="preserve">Insert new paragraph </w:t>
      </w:r>
      <w:r w:rsidR="00A05E91" w:rsidRPr="00CC42B5">
        <w:rPr>
          <w:i/>
        </w:rPr>
        <w:t>2.4</w:t>
      </w:r>
      <w:r w:rsidR="00D824B3" w:rsidRPr="00CC42B5">
        <w:rPr>
          <w:i/>
        </w:rPr>
        <w:t>6</w:t>
      </w:r>
      <w:r w:rsidR="0066279A" w:rsidRPr="00CC42B5">
        <w:rPr>
          <w:i/>
        </w:rPr>
        <w:t xml:space="preserve">., </w:t>
      </w:r>
      <w:r w:rsidRPr="00CC42B5">
        <w:t>to read:</w:t>
      </w:r>
      <w:bookmarkEnd w:id="8"/>
    </w:p>
    <w:p w14:paraId="2B268B92" w14:textId="207C1D93" w:rsidR="00E86C9C" w:rsidRPr="00CC42B5" w:rsidRDefault="00616054" w:rsidP="001619FD">
      <w:pPr>
        <w:pStyle w:val="SingleTxtG"/>
        <w:tabs>
          <w:tab w:val="left" w:pos="1134"/>
          <w:tab w:val="left" w:pos="2268"/>
          <w:tab w:val="left" w:pos="8505"/>
        </w:tabs>
        <w:spacing w:line="240" w:lineRule="auto"/>
        <w:ind w:left="2268" w:hanging="1134"/>
        <w:rPr>
          <w:b/>
        </w:rPr>
      </w:pPr>
      <w:bookmarkStart w:id="9" w:name="_Hlk42584862"/>
      <w:r>
        <w:rPr>
          <w:b/>
        </w:rPr>
        <w:t>“</w:t>
      </w:r>
      <w:r w:rsidR="00A05E91" w:rsidRPr="00CC42B5">
        <w:rPr>
          <w:b/>
        </w:rPr>
        <w:t>2.4</w:t>
      </w:r>
      <w:r w:rsidR="00D824B3" w:rsidRPr="00CC42B5">
        <w:rPr>
          <w:b/>
        </w:rPr>
        <w:t>6</w:t>
      </w:r>
      <w:r w:rsidR="0066279A" w:rsidRPr="00CC42B5">
        <w:rPr>
          <w:b/>
        </w:rPr>
        <w:t>.</w:t>
      </w:r>
      <w:r w:rsidR="00E86C9C" w:rsidRPr="00CC42B5">
        <w:rPr>
          <w:b/>
          <w:bCs/>
        </w:rPr>
        <w:tab/>
        <w:t>"</w:t>
      </w:r>
      <w:bookmarkEnd w:id="9"/>
      <w:r w:rsidR="00E86C9C" w:rsidRPr="00CC42B5">
        <w:rPr>
          <w:b/>
          <w:bCs/>
          <w:i/>
        </w:rPr>
        <w:t>Wheel brake demand value</w:t>
      </w:r>
      <w:r w:rsidR="00E86C9C" w:rsidRPr="00CC42B5">
        <w:rPr>
          <w:b/>
          <w:bCs/>
        </w:rPr>
        <w:t>" means the demand value for the braking force of a single wheel brake being electrically actuated.</w:t>
      </w:r>
      <w:r>
        <w:rPr>
          <w:b/>
          <w:bCs/>
        </w:rPr>
        <w:t>”</w:t>
      </w:r>
    </w:p>
    <w:p w14:paraId="16886D01" w14:textId="54875F87" w:rsidR="00E86C9C" w:rsidRPr="00CC42B5" w:rsidRDefault="00E86C9C" w:rsidP="001619FD">
      <w:pPr>
        <w:tabs>
          <w:tab w:val="left" w:pos="1134"/>
          <w:tab w:val="left" w:pos="2268"/>
          <w:tab w:val="left" w:pos="8505"/>
        </w:tabs>
        <w:spacing w:after="120" w:line="240" w:lineRule="auto"/>
        <w:ind w:left="2268" w:right="1134" w:hanging="1134"/>
        <w:jc w:val="both"/>
      </w:pPr>
      <w:bookmarkStart w:id="10" w:name="_Hlk42584903"/>
      <w:r w:rsidRPr="00CC42B5">
        <w:rPr>
          <w:i/>
        </w:rPr>
        <w:t xml:space="preserve">Insert new </w:t>
      </w:r>
      <w:r w:rsidR="000E4A8A" w:rsidRPr="00CC42B5">
        <w:rPr>
          <w:i/>
        </w:rPr>
        <w:t xml:space="preserve">paragraph </w:t>
      </w:r>
      <w:r w:rsidR="00A05E91" w:rsidRPr="00CC42B5">
        <w:rPr>
          <w:i/>
        </w:rPr>
        <w:t>2.4</w:t>
      </w:r>
      <w:r w:rsidR="00D824B3" w:rsidRPr="00CC42B5">
        <w:rPr>
          <w:i/>
        </w:rPr>
        <w:t>7</w:t>
      </w:r>
      <w:r w:rsidRPr="00CC42B5">
        <w:rPr>
          <w:i/>
        </w:rPr>
        <w:t>.,</w:t>
      </w:r>
      <w:r w:rsidRPr="00CC42B5">
        <w:t xml:space="preserve"> to read:</w:t>
      </w:r>
      <w:bookmarkEnd w:id="10"/>
    </w:p>
    <w:p w14:paraId="0ACA865D" w14:textId="7E41784B" w:rsidR="00E86C9C" w:rsidRPr="00CC42B5" w:rsidRDefault="00616054" w:rsidP="001619FD">
      <w:pPr>
        <w:pStyle w:val="SingleTxtG"/>
        <w:tabs>
          <w:tab w:val="left" w:pos="1134"/>
          <w:tab w:val="left" w:pos="2268"/>
          <w:tab w:val="left" w:pos="8505"/>
        </w:tabs>
        <w:spacing w:line="240" w:lineRule="auto"/>
        <w:ind w:left="2268" w:hanging="1134"/>
        <w:rPr>
          <w:b/>
        </w:rPr>
      </w:pPr>
      <w:bookmarkStart w:id="11" w:name="_Hlk42584916"/>
      <w:r>
        <w:rPr>
          <w:b/>
        </w:rPr>
        <w:t>“</w:t>
      </w:r>
      <w:r w:rsidR="00A05E91" w:rsidRPr="00CC42B5">
        <w:rPr>
          <w:b/>
        </w:rPr>
        <w:t>2.4</w:t>
      </w:r>
      <w:r w:rsidR="00D824B3" w:rsidRPr="00CC42B5">
        <w:rPr>
          <w:b/>
        </w:rPr>
        <w:t>7</w:t>
      </w:r>
      <w:r w:rsidR="0066279A" w:rsidRPr="00CC42B5">
        <w:rPr>
          <w:b/>
        </w:rPr>
        <w:t>.</w:t>
      </w:r>
      <w:r w:rsidR="00E86C9C" w:rsidRPr="00CC42B5">
        <w:rPr>
          <w:b/>
          <w:bCs/>
        </w:rPr>
        <w:tab/>
      </w:r>
      <w:bookmarkEnd w:id="11"/>
      <w:r w:rsidR="00E86C9C" w:rsidRPr="00CC42B5">
        <w:rPr>
          <w:b/>
          <w:bCs/>
          <w:i/>
        </w:rPr>
        <w:t>"</w:t>
      </w:r>
      <w:proofErr w:type="spellStart"/>
      <w:r w:rsidR="00E86C9C" w:rsidRPr="00CC42B5">
        <w:rPr>
          <w:b/>
          <w:bCs/>
          <w:i/>
        </w:rPr>
        <w:t>e</w:t>
      </w:r>
      <w:r w:rsidR="00E86C9C" w:rsidRPr="00CC42B5">
        <w:rPr>
          <w:b/>
          <w:bCs/>
          <w:i/>
          <w:vertAlign w:val="subscript"/>
        </w:rPr>
        <w:t>w</w:t>
      </w:r>
      <w:proofErr w:type="spellEnd"/>
      <w:r w:rsidR="00E86C9C" w:rsidRPr="00DE7092">
        <w:rPr>
          <w:b/>
          <w:bCs/>
          <w:i/>
          <w:iCs/>
        </w:rPr>
        <w:t>"</w:t>
      </w:r>
      <w:r w:rsidR="00E86C9C" w:rsidRPr="00CC42B5">
        <w:rPr>
          <w:b/>
          <w:bCs/>
        </w:rPr>
        <w:t xml:space="preserve"> </w:t>
      </w:r>
      <w:r w:rsidR="004424AD" w:rsidRPr="004424AD">
        <w:rPr>
          <w:b/>
          <w:bCs/>
          <w:color w:val="0000FF"/>
        </w:rPr>
        <w:t xml:space="preserve">[J / </w:t>
      </w:r>
      <w:proofErr w:type="spellStart"/>
      <w:r w:rsidR="004424AD" w:rsidRPr="004424AD">
        <w:rPr>
          <w:b/>
          <w:bCs/>
          <w:color w:val="0000FF"/>
        </w:rPr>
        <w:t>Ws</w:t>
      </w:r>
      <w:proofErr w:type="spellEnd"/>
      <w:r w:rsidR="004424AD" w:rsidRPr="004424AD">
        <w:rPr>
          <w:b/>
          <w:bCs/>
          <w:color w:val="0000FF"/>
        </w:rPr>
        <w:t>]</w:t>
      </w:r>
      <w:r w:rsidR="004424AD">
        <w:rPr>
          <w:b/>
          <w:bCs/>
        </w:rPr>
        <w:t xml:space="preserve"> </w:t>
      </w:r>
      <w:r w:rsidR="00E86C9C" w:rsidRPr="00CC42B5">
        <w:rPr>
          <w:b/>
          <w:bCs/>
        </w:rPr>
        <w:t xml:space="preserve">means </w:t>
      </w:r>
      <w:bookmarkStart w:id="12" w:name="_Hlk31114910"/>
      <w:r w:rsidR="00E86C9C" w:rsidRPr="00CC42B5">
        <w:rPr>
          <w:b/>
          <w:bCs/>
        </w:rPr>
        <w:t xml:space="preserve">the low electrical energy warning level defined by the vehicle manufacturer according to paragraph </w:t>
      </w:r>
      <w:bookmarkEnd w:id="12"/>
      <w:r w:rsidR="0066279A" w:rsidRPr="00CC42B5">
        <w:rPr>
          <w:b/>
          <w:bCs/>
        </w:rPr>
        <w:t>5.2.1.</w:t>
      </w:r>
      <w:r w:rsidR="00481070" w:rsidRPr="00CC42B5">
        <w:rPr>
          <w:b/>
          <w:bCs/>
          <w:u w:color="FF0000"/>
        </w:rPr>
        <w:t>35</w:t>
      </w:r>
      <w:r w:rsidR="0066279A" w:rsidRPr="00CC42B5">
        <w:rPr>
          <w:b/>
          <w:bCs/>
        </w:rPr>
        <w:t>.7</w:t>
      </w:r>
      <w:r w:rsidR="00FD64E7" w:rsidRPr="00CC42B5">
        <w:rPr>
          <w:b/>
          <w:bCs/>
        </w:rPr>
        <w:t>.</w:t>
      </w:r>
      <w:r w:rsidR="0066279A" w:rsidRPr="00CC42B5">
        <w:rPr>
          <w:b/>
          <w:bCs/>
        </w:rPr>
        <w:t xml:space="preserve"> </w:t>
      </w:r>
      <w:r w:rsidR="00E86C9C" w:rsidRPr="00CC42B5">
        <w:rPr>
          <w:b/>
          <w:bCs/>
        </w:rPr>
        <w:t>in the case of an electro-mechanical braking system</w:t>
      </w:r>
      <w:r w:rsidR="00E86C9C" w:rsidRPr="00CC42B5">
        <w:rPr>
          <w:b/>
        </w:rPr>
        <w:t>.</w:t>
      </w:r>
      <w:r>
        <w:rPr>
          <w:b/>
        </w:rPr>
        <w:t>”</w:t>
      </w:r>
    </w:p>
    <w:p w14:paraId="0C360EA0" w14:textId="694BF1D0" w:rsidR="00E86C9C" w:rsidRPr="00CC42B5" w:rsidRDefault="00E86C9C" w:rsidP="001619FD">
      <w:pPr>
        <w:tabs>
          <w:tab w:val="left" w:pos="1134"/>
          <w:tab w:val="left" w:pos="2268"/>
          <w:tab w:val="left" w:pos="8505"/>
        </w:tabs>
        <w:spacing w:after="120" w:line="240" w:lineRule="auto"/>
        <w:ind w:left="2268" w:right="1134" w:hanging="1134"/>
        <w:jc w:val="both"/>
      </w:pPr>
      <w:bookmarkStart w:id="13" w:name="_Hlk42584937"/>
      <w:bookmarkStart w:id="14" w:name="_Hlk965954"/>
      <w:r w:rsidRPr="00CC42B5">
        <w:rPr>
          <w:i/>
        </w:rPr>
        <w:t xml:space="preserve">Insert new paragraph </w:t>
      </w:r>
      <w:r w:rsidR="00A05E91" w:rsidRPr="00CC42B5">
        <w:rPr>
          <w:i/>
        </w:rPr>
        <w:t>2.4</w:t>
      </w:r>
      <w:r w:rsidR="00D824B3" w:rsidRPr="00CC42B5">
        <w:rPr>
          <w:i/>
        </w:rPr>
        <w:t>8</w:t>
      </w:r>
      <w:r w:rsidR="0066279A" w:rsidRPr="00CC42B5">
        <w:rPr>
          <w:i/>
        </w:rPr>
        <w:t xml:space="preserve">., </w:t>
      </w:r>
      <w:r w:rsidRPr="00CC42B5">
        <w:t>to read:</w:t>
      </w:r>
      <w:bookmarkEnd w:id="13"/>
    </w:p>
    <w:p w14:paraId="10DBB8E4" w14:textId="4C05F77E" w:rsidR="00E86C9C" w:rsidRPr="00CC42B5" w:rsidRDefault="00616054" w:rsidP="001619FD">
      <w:pPr>
        <w:pStyle w:val="SingleTxtG"/>
        <w:tabs>
          <w:tab w:val="left" w:pos="1134"/>
          <w:tab w:val="left" w:pos="2268"/>
          <w:tab w:val="left" w:pos="8505"/>
        </w:tabs>
        <w:spacing w:line="240" w:lineRule="auto"/>
        <w:ind w:left="2268" w:hanging="1134"/>
        <w:rPr>
          <w:b/>
        </w:rPr>
      </w:pPr>
      <w:bookmarkStart w:id="15" w:name="_Hlk42584965"/>
      <w:r>
        <w:rPr>
          <w:b/>
        </w:rPr>
        <w:t>“</w:t>
      </w:r>
      <w:r w:rsidR="00A05E91" w:rsidRPr="00CC42B5">
        <w:rPr>
          <w:b/>
        </w:rPr>
        <w:t>2.4</w:t>
      </w:r>
      <w:r w:rsidR="00D824B3" w:rsidRPr="00CC42B5">
        <w:rPr>
          <w:b/>
        </w:rPr>
        <w:t>8</w:t>
      </w:r>
      <w:r w:rsidR="0066279A" w:rsidRPr="00CC42B5">
        <w:rPr>
          <w:b/>
        </w:rPr>
        <w:t>.</w:t>
      </w:r>
      <w:r w:rsidR="00E86C9C" w:rsidRPr="00CC42B5">
        <w:rPr>
          <w:b/>
          <w:bCs/>
        </w:rPr>
        <w:tab/>
      </w:r>
      <w:bookmarkEnd w:id="15"/>
      <w:r w:rsidR="00E86C9C" w:rsidRPr="00CC42B5">
        <w:rPr>
          <w:b/>
          <w:bCs/>
          <w:i/>
        </w:rPr>
        <w:t>"P</w:t>
      </w:r>
      <w:r w:rsidR="00E86C9C" w:rsidRPr="00CC42B5">
        <w:rPr>
          <w:b/>
          <w:bCs/>
          <w:i/>
          <w:vertAlign w:val="subscript"/>
        </w:rPr>
        <w:t>w</w:t>
      </w:r>
      <w:r w:rsidR="00E86C9C" w:rsidRPr="00DE7092">
        <w:rPr>
          <w:b/>
          <w:bCs/>
          <w:i/>
          <w:iCs/>
        </w:rPr>
        <w:t>"</w:t>
      </w:r>
      <w:r w:rsidR="00E86C9C" w:rsidRPr="00CC42B5">
        <w:rPr>
          <w:b/>
          <w:bCs/>
        </w:rPr>
        <w:t xml:space="preserve"> </w:t>
      </w:r>
      <w:r w:rsidR="00837E78" w:rsidRPr="00837E78">
        <w:rPr>
          <w:b/>
          <w:bCs/>
          <w:color w:val="0000FF"/>
        </w:rPr>
        <w:t>[W]</w:t>
      </w:r>
      <w:r w:rsidR="00837E78" w:rsidRPr="00837E78">
        <w:rPr>
          <w:b/>
          <w:bCs/>
        </w:rPr>
        <w:t xml:space="preserve"> </w:t>
      </w:r>
      <w:r w:rsidR="00E86C9C" w:rsidRPr="00CC42B5">
        <w:rPr>
          <w:b/>
          <w:bCs/>
        </w:rPr>
        <w:t xml:space="preserve">means the low electrical supply power warning </w:t>
      </w:r>
      <w:r w:rsidR="00E86C9C" w:rsidRPr="00837E78">
        <w:rPr>
          <w:b/>
          <w:bCs/>
          <w:strike/>
          <w:color w:val="0000FF"/>
        </w:rPr>
        <w:t>level</w:t>
      </w:r>
      <w:r w:rsidR="00E86C9C" w:rsidRPr="00CC42B5">
        <w:rPr>
          <w:b/>
          <w:bCs/>
        </w:rPr>
        <w:t xml:space="preserve"> as required by paragraph </w:t>
      </w:r>
      <w:r w:rsidR="0066279A" w:rsidRPr="00CC42B5">
        <w:rPr>
          <w:b/>
          <w:bCs/>
        </w:rPr>
        <w:t>5.2.1.3</w:t>
      </w:r>
      <w:r w:rsidR="00481070" w:rsidRPr="00CC42B5">
        <w:rPr>
          <w:b/>
          <w:bCs/>
        </w:rPr>
        <w:t>5</w:t>
      </w:r>
      <w:r w:rsidR="0066279A" w:rsidRPr="00CC42B5">
        <w:rPr>
          <w:b/>
          <w:bCs/>
        </w:rPr>
        <w:t>.8</w:t>
      </w:r>
      <w:r w:rsidR="00FD64E7" w:rsidRPr="00CC42B5">
        <w:rPr>
          <w:b/>
          <w:bCs/>
        </w:rPr>
        <w:t>.</w:t>
      </w:r>
      <w:r w:rsidR="0066279A" w:rsidRPr="00CC42B5">
        <w:rPr>
          <w:b/>
          <w:bCs/>
        </w:rPr>
        <w:t xml:space="preserve"> </w:t>
      </w:r>
      <w:r w:rsidR="00E86C9C" w:rsidRPr="00CC42B5">
        <w:rPr>
          <w:b/>
          <w:bCs/>
        </w:rPr>
        <w:t>in the case of an electro-mechanical braking system.</w:t>
      </w:r>
      <w:r>
        <w:rPr>
          <w:b/>
          <w:bCs/>
        </w:rPr>
        <w:t>”</w:t>
      </w:r>
    </w:p>
    <w:p w14:paraId="7395909C" w14:textId="4CFD7236" w:rsidR="00E86C9C" w:rsidRPr="00CC42B5" w:rsidRDefault="00E86C9C" w:rsidP="001619FD">
      <w:pPr>
        <w:tabs>
          <w:tab w:val="left" w:pos="1134"/>
          <w:tab w:val="left" w:pos="2268"/>
          <w:tab w:val="left" w:pos="8505"/>
        </w:tabs>
        <w:spacing w:after="120" w:line="240" w:lineRule="auto"/>
        <w:ind w:left="2268" w:right="1134" w:hanging="1134"/>
        <w:jc w:val="both"/>
      </w:pPr>
      <w:bookmarkStart w:id="16" w:name="_Hlk42584985"/>
      <w:bookmarkEnd w:id="14"/>
      <w:r w:rsidRPr="00CC42B5">
        <w:rPr>
          <w:i/>
        </w:rPr>
        <w:t xml:space="preserve">Insert new paragraph </w:t>
      </w:r>
      <w:r w:rsidR="00A05E91" w:rsidRPr="00CC42B5">
        <w:rPr>
          <w:i/>
        </w:rPr>
        <w:t>2.4</w:t>
      </w:r>
      <w:r w:rsidR="00D824B3" w:rsidRPr="00CC42B5">
        <w:rPr>
          <w:i/>
        </w:rPr>
        <w:t>9</w:t>
      </w:r>
      <w:r w:rsidR="0066279A" w:rsidRPr="00CC42B5">
        <w:rPr>
          <w:i/>
        </w:rPr>
        <w:t xml:space="preserve">., </w:t>
      </w:r>
      <w:r w:rsidRPr="00CC42B5">
        <w:t>to read:</w:t>
      </w:r>
      <w:bookmarkEnd w:id="16"/>
    </w:p>
    <w:p w14:paraId="4BD9A7A8" w14:textId="1E06CDD2" w:rsidR="00E86C9C" w:rsidRPr="00CC42B5" w:rsidRDefault="00616054" w:rsidP="001619FD">
      <w:pPr>
        <w:pStyle w:val="SingleTxtG"/>
        <w:tabs>
          <w:tab w:val="left" w:pos="1134"/>
          <w:tab w:val="left" w:pos="2268"/>
          <w:tab w:val="left" w:pos="8505"/>
        </w:tabs>
        <w:spacing w:line="240" w:lineRule="auto"/>
        <w:ind w:left="2268" w:hanging="1134"/>
        <w:rPr>
          <w:b/>
        </w:rPr>
      </w:pPr>
      <w:bookmarkStart w:id="17" w:name="_Hlk42585010"/>
      <w:bookmarkStart w:id="18" w:name="_Hlk42331057"/>
      <w:r>
        <w:rPr>
          <w:b/>
        </w:rPr>
        <w:t>“</w:t>
      </w:r>
      <w:r w:rsidR="00A05E91" w:rsidRPr="00CC42B5">
        <w:rPr>
          <w:b/>
        </w:rPr>
        <w:t>2.4</w:t>
      </w:r>
      <w:r w:rsidR="00D824B3" w:rsidRPr="00CC42B5">
        <w:rPr>
          <w:b/>
        </w:rPr>
        <w:t>9</w:t>
      </w:r>
      <w:r w:rsidR="0066279A" w:rsidRPr="00CC42B5">
        <w:rPr>
          <w:b/>
        </w:rPr>
        <w:t>.</w:t>
      </w:r>
      <w:r w:rsidR="00E86C9C" w:rsidRPr="00CC42B5">
        <w:rPr>
          <w:b/>
          <w:bCs/>
        </w:rPr>
        <w:tab/>
      </w:r>
      <w:bookmarkEnd w:id="17"/>
      <w:bookmarkEnd w:id="18"/>
      <w:r w:rsidR="00E86C9C" w:rsidRPr="00CC42B5">
        <w:rPr>
          <w:b/>
          <w:bCs/>
        </w:rPr>
        <w:t>"</w:t>
      </w:r>
      <w:r w:rsidR="00E86C9C" w:rsidRPr="00CC42B5">
        <w:rPr>
          <w:b/>
          <w:bCs/>
          <w:i/>
        </w:rPr>
        <w:t>Energy source</w:t>
      </w:r>
      <w:r w:rsidR="00E86C9C" w:rsidRPr="00DE7092">
        <w:rPr>
          <w:b/>
          <w:bCs/>
          <w:i/>
          <w:iCs/>
        </w:rPr>
        <w:t>"</w:t>
      </w:r>
      <w:r w:rsidR="00E86C9C" w:rsidRPr="00CC42B5">
        <w:rPr>
          <w:b/>
          <w:bCs/>
        </w:rPr>
        <w:t xml:space="preserve"> means</w:t>
      </w:r>
      <w:r w:rsidR="00905F48" w:rsidRPr="00CC42B5">
        <w:rPr>
          <w:b/>
          <w:bCs/>
        </w:rPr>
        <w:t xml:space="preserve"> a device that both generates and provides energy required for the braking system.</w:t>
      </w:r>
      <w:r>
        <w:rPr>
          <w:b/>
          <w:bCs/>
        </w:rPr>
        <w:t>”</w:t>
      </w:r>
    </w:p>
    <w:p w14:paraId="16922730" w14:textId="243C1774" w:rsidR="00E86C9C" w:rsidRPr="00CC42B5" w:rsidRDefault="00E86C9C" w:rsidP="001619FD">
      <w:pPr>
        <w:tabs>
          <w:tab w:val="left" w:pos="1134"/>
          <w:tab w:val="left" w:pos="2268"/>
          <w:tab w:val="left" w:pos="8505"/>
        </w:tabs>
        <w:spacing w:after="120" w:line="240" w:lineRule="auto"/>
        <w:ind w:left="2268" w:right="1134" w:hanging="1134"/>
        <w:jc w:val="both"/>
      </w:pPr>
      <w:bookmarkStart w:id="19" w:name="_Hlk42585025"/>
      <w:r w:rsidRPr="00CC42B5">
        <w:rPr>
          <w:i/>
        </w:rPr>
        <w:t xml:space="preserve">Insert new paragraph </w:t>
      </w:r>
      <w:r w:rsidR="00A05E91" w:rsidRPr="00CC42B5">
        <w:rPr>
          <w:i/>
        </w:rPr>
        <w:t>2.</w:t>
      </w:r>
      <w:r w:rsidR="00303C7E" w:rsidRPr="00CC42B5">
        <w:rPr>
          <w:i/>
        </w:rPr>
        <w:t>50</w:t>
      </w:r>
      <w:r w:rsidR="0066279A" w:rsidRPr="008C2410">
        <w:rPr>
          <w:iCs/>
        </w:rPr>
        <w:t>., to</w:t>
      </w:r>
      <w:r w:rsidR="0066279A" w:rsidRPr="00CC42B5">
        <w:rPr>
          <w:i/>
        </w:rPr>
        <w:t xml:space="preserve"> </w:t>
      </w:r>
      <w:r w:rsidRPr="00CC42B5">
        <w:t>read:</w:t>
      </w:r>
      <w:bookmarkEnd w:id="19"/>
    </w:p>
    <w:p w14:paraId="7FF61B00" w14:textId="5E395639" w:rsidR="00E86C9C" w:rsidRPr="00CC42B5" w:rsidRDefault="00616054" w:rsidP="001619FD">
      <w:pPr>
        <w:pStyle w:val="SingleTxtG"/>
        <w:tabs>
          <w:tab w:val="left" w:pos="1134"/>
          <w:tab w:val="left" w:pos="2268"/>
          <w:tab w:val="left" w:pos="8505"/>
        </w:tabs>
        <w:spacing w:line="240" w:lineRule="auto"/>
        <w:ind w:left="2268" w:hanging="1134"/>
        <w:rPr>
          <w:b/>
        </w:rPr>
      </w:pPr>
      <w:bookmarkStart w:id="20" w:name="_Hlk42585094"/>
      <w:r>
        <w:rPr>
          <w:b/>
        </w:rPr>
        <w:t>“</w:t>
      </w:r>
      <w:r w:rsidR="00A05E91" w:rsidRPr="00CC42B5">
        <w:rPr>
          <w:b/>
        </w:rPr>
        <w:t>2.</w:t>
      </w:r>
      <w:r w:rsidR="00D824B3" w:rsidRPr="00CC42B5">
        <w:rPr>
          <w:b/>
        </w:rPr>
        <w:t>50</w:t>
      </w:r>
      <w:r w:rsidR="0066279A" w:rsidRPr="00CC42B5">
        <w:rPr>
          <w:b/>
        </w:rPr>
        <w:t>.</w:t>
      </w:r>
      <w:r w:rsidR="00E86C9C" w:rsidRPr="00CC42B5">
        <w:rPr>
          <w:b/>
          <w:bCs/>
        </w:rPr>
        <w:tab/>
      </w:r>
      <w:bookmarkEnd w:id="20"/>
      <w:r w:rsidR="00E86C9C" w:rsidRPr="00CC42B5">
        <w:rPr>
          <w:b/>
          <w:bCs/>
        </w:rPr>
        <w:t>"</w:t>
      </w:r>
      <w:r w:rsidR="00E86C9C" w:rsidRPr="00CC42B5">
        <w:rPr>
          <w:b/>
          <w:bCs/>
          <w:i/>
        </w:rPr>
        <w:t>Electrical energy storage device</w:t>
      </w:r>
      <w:r w:rsidR="00E86C9C" w:rsidRPr="00DE7092">
        <w:rPr>
          <w:b/>
          <w:bCs/>
          <w:i/>
          <w:iCs/>
        </w:rPr>
        <w:t>"</w:t>
      </w:r>
      <w:r w:rsidR="00E86C9C" w:rsidRPr="00CC42B5">
        <w:rPr>
          <w:b/>
          <w:bCs/>
        </w:rPr>
        <w:t xml:space="preserve"> means a device (e.g. battery, ultracapacitor) in the braking system that stores electrical energy used for generating braking forces.</w:t>
      </w:r>
      <w:r>
        <w:rPr>
          <w:b/>
          <w:bCs/>
        </w:rPr>
        <w:t>”</w:t>
      </w:r>
    </w:p>
    <w:p w14:paraId="106C78ED" w14:textId="0B3D69B0" w:rsidR="00E86C9C" w:rsidRPr="00CC42B5" w:rsidRDefault="00E86C9C" w:rsidP="001619FD">
      <w:pPr>
        <w:tabs>
          <w:tab w:val="left" w:pos="1134"/>
          <w:tab w:val="left" w:pos="2268"/>
          <w:tab w:val="left" w:pos="8505"/>
        </w:tabs>
        <w:spacing w:after="120" w:line="240" w:lineRule="auto"/>
        <w:ind w:left="2268" w:right="1134" w:hanging="1134"/>
        <w:jc w:val="both"/>
      </w:pPr>
      <w:r w:rsidRPr="00CC42B5">
        <w:rPr>
          <w:i/>
        </w:rPr>
        <w:t xml:space="preserve">Insert new paragraph </w:t>
      </w:r>
      <w:r w:rsidR="00A05E91" w:rsidRPr="00CC42B5">
        <w:rPr>
          <w:i/>
        </w:rPr>
        <w:t>2.5</w:t>
      </w:r>
      <w:r w:rsidR="00303C7E" w:rsidRPr="00CC42B5">
        <w:rPr>
          <w:i/>
        </w:rPr>
        <w:t>1</w:t>
      </w:r>
      <w:r w:rsidR="0066279A" w:rsidRPr="00CC42B5">
        <w:rPr>
          <w:i/>
        </w:rPr>
        <w:t xml:space="preserve">., </w:t>
      </w:r>
      <w:r w:rsidRPr="00CC42B5">
        <w:t>to read:</w:t>
      </w:r>
    </w:p>
    <w:p w14:paraId="2C67C922" w14:textId="32D17DF7" w:rsidR="00E86C9C" w:rsidRPr="00CC42B5" w:rsidRDefault="00616054" w:rsidP="001619FD">
      <w:pPr>
        <w:pStyle w:val="SingleTxtG"/>
        <w:tabs>
          <w:tab w:val="left" w:pos="1134"/>
          <w:tab w:val="left" w:pos="2268"/>
          <w:tab w:val="left" w:pos="8505"/>
        </w:tabs>
        <w:spacing w:line="240" w:lineRule="auto"/>
        <w:ind w:left="2268" w:hanging="1134"/>
        <w:rPr>
          <w:b/>
          <w:bCs/>
        </w:rPr>
      </w:pPr>
      <w:r>
        <w:rPr>
          <w:b/>
        </w:rPr>
        <w:t>“</w:t>
      </w:r>
      <w:r w:rsidR="00A05E91" w:rsidRPr="00CC42B5">
        <w:rPr>
          <w:b/>
        </w:rPr>
        <w:t>2.5</w:t>
      </w:r>
      <w:r w:rsidR="00303C7E" w:rsidRPr="00CC42B5">
        <w:rPr>
          <w:b/>
        </w:rPr>
        <w:t>1</w:t>
      </w:r>
      <w:r w:rsidR="0066279A" w:rsidRPr="00CC42B5">
        <w:rPr>
          <w:b/>
        </w:rPr>
        <w:t>.</w:t>
      </w:r>
      <w:r w:rsidR="00E86C9C" w:rsidRPr="00CC42B5">
        <w:rPr>
          <w:b/>
        </w:rPr>
        <w:tab/>
        <w:t>"</w:t>
      </w:r>
      <w:r w:rsidR="00E86C9C" w:rsidRPr="00CC42B5">
        <w:rPr>
          <w:b/>
          <w:i/>
        </w:rPr>
        <w:t>Electrical supply device</w:t>
      </w:r>
      <w:r w:rsidR="00E86C9C" w:rsidRPr="00DE7092">
        <w:rPr>
          <w:b/>
          <w:i/>
          <w:iCs/>
        </w:rPr>
        <w:t>"</w:t>
      </w:r>
      <w:r w:rsidR="00E86C9C" w:rsidRPr="00CC42B5">
        <w:rPr>
          <w:b/>
        </w:rPr>
        <w:t xml:space="preserve"> means a device (e.g. battery, </w:t>
      </w:r>
      <w:r w:rsidR="00E231ED" w:rsidRPr="00E231ED">
        <w:rPr>
          <w:b/>
        </w:rPr>
        <w:t>Rechargeable Energy Storage System</w:t>
      </w:r>
      <w:r w:rsidR="00E231ED">
        <w:rPr>
          <w:b/>
        </w:rPr>
        <w:t xml:space="preserve"> (</w:t>
      </w:r>
      <w:r w:rsidR="00E86C9C" w:rsidRPr="00CC42B5">
        <w:rPr>
          <w:b/>
        </w:rPr>
        <w:t>REESS</w:t>
      </w:r>
      <w:r w:rsidR="00E231ED">
        <w:rPr>
          <w:b/>
        </w:rPr>
        <w:t>)</w:t>
      </w:r>
      <w:r w:rsidR="00E86C9C" w:rsidRPr="00CC42B5">
        <w:rPr>
          <w:b/>
        </w:rPr>
        <w:t xml:space="preserve">, </w:t>
      </w:r>
      <w:r w:rsidR="003F79BE">
        <w:rPr>
          <w:b/>
        </w:rPr>
        <w:t>Direct Current (</w:t>
      </w:r>
      <w:r w:rsidR="00E86C9C" w:rsidRPr="00CC42B5">
        <w:rPr>
          <w:b/>
        </w:rPr>
        <w:t>DC</w:t>
      </w:r>
      <w:r w:rsidR="003F79BE">
        <w:rPr>
          <w:b/>
        </w:rPr>
        <w:t>)</w:t>
      </w:r>
      <w:r w:rsidR="00E86C9C" w:rsidRPr="00CC42B5">
        <w:rPr>
          <w:b/>
        </w:rPr>
        <w:t>/DC converter, generator, fuel-cell</w:t>
      </w:r>
      <w:r w:rsidR="003A3DDC" w:rsidRPr="00CC42B5">
        <w:rPr>
          <w:b/>
        </w:rPr>
        <w:t xml:space="preserve"> or a combination of those components</w:t>
      </w:r>
      <w:r w:rsidR="00E86C9C" w:rsidRPr="00CC42B5">
        <w:rPr>
          <w:b/>
        </w:rPr>
        <w:t xml:space="preserve">) that supplies electrical energy to the braking system's electrical </w:t>
      </w:r>
      <w:r w:rsidR="00E86C9C" w:rsidRPr="00CC42B5">
        <w:rPr>
          <w:b/>
          <w:i/>
        </w:rPr>
        <w:t xml:space="preserve">energy </w:t>
      </w:r>
      <w:r w:rsidR="00E86C9C" w:rsidRPr="00CC42B5">
        <w:rPr>
          <w:b/>
        </w:rPr>
        <w:t>storage device(s).</w:t>
      </w:r>
      <w:r>
        <w:rPr>
          <w:b/>
        </w:rPr>
        <w:t>”</w:t>
      </w:r>
    </w:p>
    <w:p w14:paraId="190A9103" w14:textId="38BD1C6C" w:rsidR="000830E5" w:rsidRPr="008C2410" w:rsidRDefault="000830E5" w:rsidP="003A3DDC">
      <w:pPr>
        <w:tabs>
          <w:tab w:val="left" w:pos="1134"/>
          <w:tab w:val="left" w:pos="2268"/>
          <w:tab w:val="left" w:pos="8505"/>
        </w:tabs>
        <w:suppressAutoHyphens w:val="0"/>
        <w:spacing w:before="240" w:after="120" w:line="240" w:lineRule="auto"/>
        <w:ind w:left="2268" w:right="1134" w:hanging="1134"/>
        <w:jc w:val="both"/>
        <w:rPr>
          <w:iCs/>
          <w:lang w:val="en-US"/>
        </w:rPr>
      </w:pPr>
      <w:r w:rsidRPr="00CC42B5">
        <w:rPr>
          <w:i/>
        </w:rPr>
        <w:t>Paragraph 5.1.4.5.1</w:t>
      </w:r>
      <w:r w:rsidRPr="008C2410">
        <w:rPr>
          <w:iCs/>
        </w:rPr>
        <w:t>.,</w:t>
      </w:r>
      <w:r w:rsidRPr="008C2410">
        <w:rPr>
          <w:iCs/>
          <w:lang w:val="en-US"/>
        </w:rPr>
        <w:t xml:space="preserve"> amend to read:</w:t>
      </w:r>
    </w:p>
    <w:p w14:paraId="24BE7A14" w14:textId="169345BB" w:rsidR="00E86C9C" w:rsidRPr="00CC42B5" w:rsidRDefault="0066105C" w:rsidP="001619FD">
      <w:pPr>
        <w:pStyle w:val="SingleTxtG"/>
        <w:tabs>
          <w:tab w:val="left" w:pos="1134"/>
          <w:tab w:val="left" w:pos="2268"/>
          <w:tab w:val="left" w:pos="8505"/>
        </w:tabs>
        <w:spacing w:line="240" w:lineRule="auto"/>
        <w:ind w:left="2268" w:hanging="1134"/>
        <w:rPr>
          <w:bCs/>
        </w:rPr>
      </w:pPr>
      <w:r>
        <w:t>“</w:t>
      </w:r>
      <w:r w:rsidR="00E86C9C" w:rsidRPr="00CC42B5">
        <w:t>5.1.4.5.1.</w:t>
      </w:r>
      <w:r w:rsidR="002F402F" w:rsidRPr="00CC42B5">
        <w:tab/>
      </w:r>
      <w:r w:rsidR="00E86C9C" w:rsidRPr="00CC42B5">
        <w:t xml:space="preserve">The data of the compressed-air </w:t>
      </w:r>
      <w:r w:rsidR="00E86C9C" w:rsidRPr="00CC42B5">
        <w:rPr>
          <w:b/>
        </w:rPr>
        <w:t>or electro-mechanical</w:t>
      </w:r>
      <w:r w:rsidR="00E86C9C" w:rsidRPr="00CC42B5">
        <w:rPr>
          <w:b/>
          <w:i/>
        </w:rPr>
        <w:t xml:space="preserve"> </w:t>
      </w:r>
      <w:r w:rsidR="00E86C9C" w:rsidRPr="00CC42B5">
        <w:t xml:space="preserve">braking system for the functional and efficiency test shall be specified at the vehicle in a visible </w:t>
      </w:r>
      <w:r w:rsidR="00E86C9C" w:rsidRPr="00CC42B5">
        <w:lastRenderedPageBreak/>
        <w:t>position in indelible form, or made freely available in another way (e.g. handbook, electronic data record).</w:t>
      </w:r>
      <w:r>
        <w:t>”</w:t>
      </w:r>
    </w:p>
    <w:p w14:paraId="22D4E462" w14:textId="77777777" w:rsidR="00E86C9C" w:rsidRPr="00CC42B5" w:rsidRDefault="00E86C9C" w:rsidP="001619FD">
      <w:pPr>
        <w:tabs>
          <w:tab w:val="left" w:pos="1134"/>
          <w:tab w:val="left" w:pos="2268"/>
          <w:tab w:val="left" w:pos="8505"/>
        </w:tabs>
        <w:spacing w:after="120" w:line="240" w:lineRule="auto"/>
        <w:ind w:left="2268" w:right="1134" w:hanging="1134"/>
        <w:jc w:val="both"/>
        <w:rPr>
          <w:i/>
        </w:rPr>
      </w:pPr>
      <w:bookmarkStart w:id="21" w:name="_Hlk13323755"/>
      <w:bookmarkStart w:id="22" w:name="_Hlk6332103"/>
      <w:r w:rsidRPr="00CC42B5">
        <w:rPr>
          <w:i/>
        </w:rPr>
        <w:t>Insert new paragraph 5.1.4.5.3.,</w:t>
      </w:r>
      <w:r w:rsidRPr="00CC42B5">
        <w:t xml:space="preserve"> to read:</w:t>
      </w:r>
      <w:r w:rsidRPr="00CC42B5">
        <w:rPr>
          <w:i/>
        </w:rPr>
        <w:t xml:space="preserve"> </w:t>
      </w:r>
    </w:p>
    <w:p w14:paraId="3BD8E13E" w14:textId="3DD17598" w:rsidR="003A3DDC" w:rsidRPr="00CC42B5" w:rsidRDefault="00616054" w:rsidP="00E50951">
      <w:pPr>
        <w:pStyle w:val="SingleTxtG"/>
        <w:tabs>
          <w:tab w:val="left" w:pos="993"/>
          <w:tab w:val="left" w:pos="1134"/>
          <w:tab w:val="left" w:pos="2268"/>
          <w:tab w:val="left" w:pos="8505"/>
        </w:tabs>
        <w:suppressAutoHyphens w:val="0"/>
        <w:spacing w:line="240" w:lineRule="auto"/>
        <w:ind w:left="2268" w:hanging="1134"/>
        <w:rPr>
          <w:b/>
        </w:rPr>
      </w:pPr>
      <w:r w:rsidRPr="00EC36F8">
        <w:rPr>
          <w:bCs/>
        </w:rPr>
        <w:t>“</w:t>
      </w:r>
      <w:r w:rsidR="00CC11ED" w:rsidRPr="00CC42B5">
        <w:rPr>
          <w:b/>
        </w:rPr>
        <w:t>5.1.4.5.3.</w:t>
      </w:r>
      <w:r w:rsidR="00CC11ED" w:rsidRPr="00CC42B5">
        <w:rPr>
          <w:b/>
        </w:rPr>
        <w:tab/>
        <w:t xml:space="preserve">For power-driven vehicles equipped with electro-mechanical braking systems the vehicle manufacturer shall describe, at the time of type approval, the procedure by which it can be checked that the warning signals </w:t>
      </w:r>
      <w:proofErr w:type="spellStart"/>
      <w:r w:rsidR="00CC11ED" w:rsidRPr="00CC42B5">
        <w:rPr>
          <w:b/>
        </w:rPr>
        <w:t>e</w:t>
      </w:r>
      <w:r w:rsidR="00CC11ED" w:rsidRPr="00CC42B5">
        <w:rPr>
          <w:b/>
          <w:vertAlign w:val="subscript"/>
        </w:rPr>
        <w:t>w</w:t>
      </w:r>
      <w:proofErr w:type="spellEnd"/>
      <w:r w:rsidR="00CC11ED" w:rsidRPr="00CC42B5">
        <w:rPr>
          <w:b/>
        </w:rPr>
        <w:t xml:space="preserve"> and P</w:t>
      </w:r>
      <w:r w:rsidR="00CC11ED" w:rsidRPr="00CC42B5">
        <w:rPr>
          <w:b/>
          <w:vertAlign w:val="subscript"/>
        </w:rPr>
        <w:t>w</w:t>
      </w:r>
      <w:r w:rsidR="00CC11ED" w:rsidRPr="00CC42B5">
        <w:rPr>
          <w:b/>
        </w:rPr>
        <w:t xml:space="preserve"> (respectively defined in </w:t>
      </w:r>
      <w:r w:rsidR="000F5553">
        <w:rPr>
          <w:b/>
        </w:rPr>
        <w:t>paragraph</w:t>
      </w:r>
      <w:r w:rsidR="00556F2E">
        <w:rPr>
          <w:b/>
        </w:rPr>
        <w:t xml:space="preserve">s </w:t>
      </w:r>
      <w:r w:rsidR="00CC11ED" w:rsidRPr="00CC42B5">
        <w:rPr>
          <w:b/>
        </w:rPr>
        <w:t>2.47. and 2.48.) are operational and fulfil the requirements of this regulation. The procedure may be initiated e.g. by triggering an internal self-check routine that may include external actions by the operator.</w:t>
      </w:r>
      <w:r w:rsidRPr="00EC36F8">
        <w:rPr>
          <w:bCs/>
        </w:rPr>
        <w:t>”</w:t>
      </w:r>
    </w:p>
    <w:p w14:paraId="7B55A41A" w14:textId="0A66FF4F" w:rsidR="00E86C9C" w:rsidRPr="008C2410" w:rsidRDefault="00516D05" w:rsidP="006C1C74">
      <w:pPr>
        <w:tabs>
          <w:tab w:val="left" w:pos="1134"/>
          <w:tab w:val="left" w:pos="2268"/>
          <w:tab w:val="left" w:pos="8505"/>
        </w:tabs>
        <w:snapToGrid w:val="0"/>
        <w:spacing w:before="240" w:after="240" w:line="240" w:lineRule="auto"/>
        <w:ind w:left="1134" w:right="1134"/>
        <w:jc w:val="both"/>
        <w:rPr>
          <w:iCs/>
        </w:rPr>
      </w:pPr>
      <w:bookmarkStart w:id="23" w:name="_Hlk982594"/>
      <w:bookmarkEnd w:id="21"/>
      <w:bookmarkEnd w:id="22"/>
      <w:r w:rsidRPr="00CC42B5">
        <w:rPr>
          <w:i/>
        </w:rPr>
        <w:t>Renumber current paragraphs 5.1.4.6.2</w:t>
      </w:r>
      <w:r w:rsidR="00C02129" w:rsidRPr="00CC42B5">
        <w:rPr>
          <w:i/>
        </w:rPr>
        <w:t>.</w:t>
      </w:r>
      <w:r w:rsidRPr="00CC42B5">
        <w:rPr>
          <w:i/>
        </w:rPr>
        <w:t xml:space="preserve"> and 5.1.4.6.3</w:t>
      </w:r>
      <w:r w:rsidR="00C02129" w:rsidRPr="00CC42B5">
        <w:rPr>
          <w:i/>
        </w:rPr>
        <w:t>.</w:t>
      </w:r>
      <w:r w:rsidRPr="00CC42B5">
        <w:rPr>
          <w:i/>
        </w:rPr>
        <w:t xml:space="preserve"> as </w:t>
      </w:r>
      <w:r w:rsidR="00E86C9C" w:rsidRPr="00CC42B5">
        <w:rPr>
          <w:i/>
        </w:rPr>
        <w:t>new paragraphs 5.1.4.6.1.1</w:t>
      </w:r>
      <w:r w:rsidR="00C02129" w:rsidRPr="00CC42B5">
        <w:rPr>
          <w:i/>
        </w:rPr>
        <w:t>.</w:t>
      </w:r>
      <w:r w:rsidR="00E86C9C" w:rsidRPr="00CC42B5">
        <w:rPr>
          <w:i/>
        </w:rPr>
        <w:t xml:space="preserve"> and 5.1.4.6.1.2</w:t>
      </w:r>
      <w:r w:rsidR="00C02129" w:rsidRPr="008C2410">
        <w:rPr>
          <w:iCs/>
        </w:rPr>
        <w:t>.</w:t>
      </w:r>
      <w:r w:rsidR="00E86C9C" w:rsidRPr="008C2410">
        <w:rPr>
          <w:iCs/>
        </w:rPr>
        <w:t xml:space="preserve"> to read: </w:t>
      </w:r>
    </w:p>
    <w:p w14:paraId="1F85723B" w14:textId="2F515250" w:rsidR="00E86C9C" w:rsidRPr="00CC42B5" w:rsidRDefault="008C2410" w:rsidP="001619FD">
      <w:pPr>
        <w:pStyle w:val="para"/>
        <w:tabs>
          <w:tab w:val="left" w:pos="1134"/>
          <w:tab w:val="left" w:pos="2268"/>
          <w:tab w:val="left" w:pos="8505"/>
        </w:tabs>
        <w:snapToGrid w:val="0"/>
        <w:spacing w:line="240" w:lineRule="auto"/>
        <w:rPr>
          <w:bCs/>
        </w:rPr>
      </w:pPr>
      <w:r w:rsidRPr="00EC36F8">
        <w:t>“</w:t>
      </w:r>
      <w:r w:rsidR="00E86C9C" w:rsidRPr="00CC42B5">
        <w:rPr>
          <w:b/>
          <w:bCs/>
        </w:rPr>
        <w:t>5.1.4.6.1.1</w:t>
      </w:r>
      <w:r w:rsidR="00566266" w:rsidRPr="00CC42B5">
        <w:rPr>
          <w:b/>
          <w:bCs/>
        </w:rPr>
        <w:t>.</w:t>
      </w:r>
      <w:r w:rsidR="00E86C9C" w:rsidRPr="00CC42B5">
        <w:tab/>
        <w:t>Reference braking forces are to be determined for a brake actuator pressure range from 100</w:t>
      </w:r>
      <w:r w:rsidR="00F65A5E" w:rsidRPr="00CC42B5">
        <w:t> </w:t>
      </w:r>
      <w:r w:rsidR="00E86C9C" w:rsidRPr="00CC42B5">
        <w:t>kPa to the pressure generated under Type-0 conditions for each axle. The applicant for type approval shall nominate reference-braking forces for a brake activator pressure range from 100</w:t>
      </w:r>
      <w:r w:rsidR="00F65A5E" w:rsidRPr="00CC42B5">
        <w:t> </w:t>
      </w:r>
      <w:r w:rsidR="00E86C9C" w:rsidRPr="00CC42B5">
        <w:t>kPa. These data shall be made available, by the vehicle manufacturer, according to paragraph 5.1.4.5.1. above.</w:t>
      </w:r>
    </w:p>
    <w:p w14:paraId="5D7C13C7" w14:textId="43FAED60" w:rsidR="00E86C9C" w:rsidRPr="00CC42B5" w:rsidRDefault="00E86C9C" w:rsidP="001619FD">
      <w:pPr>
        <w:pStyle w:val="para"/>
        <w:tabs>
          <w:tab w:val="left" w:pos="1134"/>
          <w:tab w:val="left" w:pos="2268"/>
          <w:tab w:val="left" w:pos="8505"/>
        </w:tabs>
        <w:snapToGrid w:val="0"/>
        <w:spacing w:line="240" w:lineRule="auto"/>
        <w:rPr>
          <w:bCs/>
        </w:rPr>
      </w:pPr>
      <w:r w:rsidRPr="00CC42B5">
        <w:rPr>
          <w:b/>
          <w:bCs/>
        </w:rPr>
        <w:t>5.1.4.6.1.2</w:t>
      </w:r>
      <w:r w:rsidR="00566266" w:rsidRPr="00CC42B5">
        <w:rPr>
          <w:b/>
          <w:bCs/>
        </w:rPr>
        <w:t>.</w:t>
      </w:r>
      <w:r w:rsidRPr="00CC42B5">
        <w:tab/>
        <w:t xml:space="preserve">The reference braking forces shall be declared such that the vehicle is capable of generating a braking rate equivalent to that defined in Annex 4 of this Regulation for the relevant vehicle (50 per cent in the case of vehicles of </w:t>
      </w:r>
      <w:r w:rsidR="002512B6">
        <w:t>C</w:t>
      </w:r>
      <w:r w:rsidRPr="00CC42B5">
        <w:t>ategory M</w:t>
      </w:r>
      <w:r w:rsidRPr="00CC42B5">
        <w:rPr>
          <w:vertAlign w:val="subscript"/>
        </w:rPr>
        <w:t>2</w:t>
      </w:r>
      <w:r w:rsidRPr="00CC42B5">
        <w:t>, M</w:t>
      </w:r>
      <w:r w:rsidRPr="00CC42B5">
        <w:rPr>
          <w:vertAlign w:val="subscript"/>
        </w:rPr>
        <w:t>3</w:t>
      </w:r>
      <w:r w:rsidRPr="00CC42B5">
        <w:t>, N</w:t>
      </w:r>
      <w:r w:rsidRPr="00CC42B5">
        <w:rPr>
          <w:vertAlign w:val="subscript"/>
        </w:rPr>
        <w:t>2</w:t>
      </w:r>
      <w:r w:rsidRPr="00CC42B5">
        <w:t>, N</w:t>
      </w:r>
      <w:r w:rsidRPr="00CC42B5">
        <w:rPr>
          <w:vertAlign w:val="subscript"/>
        </w:rPr>
        <w:t>3</w:t>
      </w:r>
      <w:r w:rsidRPr="00CC42B5">
        <w:t>, O</w:t>
      </w:r>
      <w:r w:rsidRPr="00CC42B5">
        <w:rPr>
          <w:vertAlign w:val="subscript"/>
        </w:rPr>
        <w:t>3</w:t>
      </w:r>
      <w:r w:rsidRPr="00CC42B5">
        <w:t xml:space="preserve"> and O</w:t>
      </w:r>
      <w:r w:rsidRPr="00CC42B5">
        <w:rPr>
          <w:vertAlign w:val="subscript"/>
        </w:rPr>
        <w:t>4</w:t>
      </w:r>
      <w:r w:rsidRPr="00CC42B5">
        <w:t xml:space="preserve"> except semi-trailers, 45 per cent in the case of semi-trailers), whenever the measured roller braking force, for each axle irrespective of load, is not less than the reference braking force for a given brake actuator pressure within the declared operating pressure range</w:t>
      </w:r>
      <w:bookmarkStart w:id="24" w:name="_Ref24742337"/>
      <w:r w:rsidRPr="00CC42B5">
        <w:rPr>
          <w:rStyle w:val="FootnoteReference"/>
          <w:sz w:val="20"/>
        </w:rPr>
        <w:footnoteReference w:id="3"/>
      </w:r>
      <w:bookmarkEnd w:id="24"/>
      <w:r w:rsidRPr="00CC42B5">
        <w:t>.</w:t>
      </w:r>
      <w:r w:rsidR="008C2410">
        <w:t>”</w:t>
      </w:r>
    </w:p>
    <w:p w14:paraId="1616ECE2" w14:textId="30979140" w:rsidR="00F65A5E" w:rsidRPr="008C2410" w:rsidRDefault="00F65A5E" w:rsidP="001619FD">
      <w:pPr>
        <w:tabs>
          <w:tab w:val="left" w:pos="1134"/>
          <w:tab w:val="left" w:pos="2268"/>
          <w:tab w:val="left" w:pos="8505"/>
        </w:tabs>
        <w:snapToGrid w:val="0"/>
        <w:spacing w:after="120" w:line="240" w:lineRule="auto"/>
        <w:ind w:left="2268" w:right="1134" w:hanging="1134"/>
        <w:jc w:val="both"/>
        <w:rPr>
          <w:iCs/>
          <w:lang w:val="en-US"/>
        </w:rPr>
      </w:pPr>
      <w:r w:rsidRPr="00CC42B5">
        <w:rPr>
          <w:rFonts w:eastAsiaTheme="minorHAnsi"/>
          <w:i/>
          <w:lang w:val="en-US"/>
        </w:rPr>
        <w:t>Insert new paragraph 5.1.4.6.2.</w:t>
      </w:r>
      <w:r w:rsidRPr="008C2410">
        <w:rPr>
          <w:rFonts w:eastAsiaTheme="minorHAnsi"/>
          <w:iCs/>
          <w:lang w:val="en-US"/>
        </w:rPr>
        <w:t xml:space="preserve"> to read:</w:t>
      </w:r>
    </w:p>
    <w:p w14:paraId="1134149F" w14:textId="362ECC7E" w:rsidR="00303FB5" w:rsidRPr="00CC42B5" w:rsidRDefault="008C2410" w:rsidP="009F0F44">
      <w:pPr>
        <w:pStyle w:val="para"/>
        <w:tabs>
          <w:tab w:val="left" w:pos="1134"/>
          <w:tab w:val="left" w:pos="2268"/>
          <w:tab w:val="left" w:pos="8505"/>
        </w:tabs>
        <w:snapToGrid w:val="0"/>
        <w:spacing w:line="240" w:lineRule="auto"/>
        <w:rPr>
          <w:b/>
        </w:rPr>
      </w:pPr>
      <w:r>
        <w:rPr>
          <w:b/>
        </w:rPr>
        <w:t>“</w:t>
      </w:r>
      <w:r w:rsidR="00E86C9C" w:rsidRPr="00CC42B5">
        <w:rPr>
          <w:b/>
        </w:rPr>
        <w:t>5.1.4.6.2.</w:t>
      </w:r>
      <w:r w:rsidR="00E86C9C" w:rsidRPr="00CC42B5">
        <w:rPr>
          <w:b/>
        </w:rPr>
        <w:tab/>
        <w:t>Reference braking forces for electro-mechanical braking system using a roller brake tester shall be defined according to the following requirements.</w:t>
      </w:r>
    </w:p>
    <w:p w14:paraId="51006438" w14:textId="77777777" w:rsidR="00D24481" w:rsidRDefault="00E86C9C" w:rsidP="009F0F44">
      <w:pPr>
        <w:pStyle w:val="para"/>
        <w:tabs>
          <w:tab w:val="left" w:pos="1134"/>
          <w:tab w:val="left" w:pos="2268"/>
          <w:tab w:val="left" w:pos="8505"/>
        </w:tabs>
        <w:snapToGrid w:val="0"/>
        <w:spacing w:line="240" w:lineRule="auto"/>
        <w:rPr>
          <w:b/>
        </w:rPr>
      </w:pPr>
      <w:r w:rsidRPr="00CC42B5">
        <w:rPr>
          <w:b/>
        </w:rPr>
        <w:t>5.1.4.6.2.1</w:t>
      </w:r>
      <w:r w:rsidR="00566266" w:rsidRPr="00CC42B5">
        <w:rPr>
          <w:b/>
        </w:rPr>
        <w:t>.</w:t>
      </w:r>
      <w:r w:rsidRPr="00CC42B5">
        <w:rPr>
          <w:b/>
        </w:rPr>
        <w:tab/>
      </w:r>
      <w:r w:rsidR="006C1C74" w:rsidRPr="00CC42B5">
        <w:rPr>
          <w:b/>
        </w:rPr>
        <w:t>It shall be possible on the vehicle to evaluate the relationship between the brake demand value(s) (e.g. as a percent value, voltage, etc.) and the measured braking force on a roller brake tester. The vehicle manufacturer shall describe the method by which this can be realized, and make this information available freely by e.g. handbook, electronic data record etc.</w:t>
      </w:r>
      <w:bookmarkStart w:id="25" w:name="_Hlk71812546"/>
    </w:p>
    <w:p w14:paraId="37D31211" w14:textId="050CA41B" w:rsidR="00303FB5" w:rsidRPr="009F0F44" w:rsidRDefault="00E86C9C" w:rsidP="009F0F44">
      <w:pPr>
        <w:pStyle w:val="para"/>
        <w:tabs>
          <w:tab w:val="left" w:pos="1134"/>
          <w:tab w:val="left" w:pos="2268"/>
          <w:tab w:val="left" w:pos="8505"/>
        </w:tabs>
        <w:snapToGrid w:val="0"/>
        <w:spacing w:line="240" w:lineRule="auto"/>
        <w:rPr>
          <w:b/>
        </w:rPr>
      </w:pPr>
      <w:r w:rsidRPr="00CC42B5">
        <w:rPr>
          <w:b/>
        </w:rPr>
        <w:t>5.1.4.6.2.2</w:t>
      </w:r>
      <w:r w:rsidR="00566266" w:rsidRPr="00CC42B5">
        <w:rPr>
          <w:b/>
        </w:rPr>
        <w:t>.</w:t>
      </w:r>
      <w:r w:rsidRPr="00CC42B5">
        <w:rPr>
          <w:b/>
        </w:rPr>
        <w:tab/>
        <w:t>Reference braking forces are to be determined for each axle for a brake demand value from zero to a value corresponding to a braking force generated under Type-0 conditions. The applicant for type approval shall nominate these reference braking forces. These data shall be made available by the vehicle manufacturer, according to paragraph 5.1.4.5.1. above.</w:t>
      </w:r>
      <w:bookmarkEnd w:id="25"/>
    </w:p>
    <w:p w14:paraId="1D883EEC" w14:textId="684CC339" w:rsidR="00E86C9C" w:rsidRPr="00CC42B5" w:rsidRDefault="00E86C9C" w:rsidP="001619FD">
      <w:pPr>
        <w:pStyle w:val="para"/>
        <w:tabs>
          <w:tab w:val="left" w:pos="1134"/>
          <w:tab w:val="left" w:pos="2268"/>
          <w:tab w:val="left" w:pos="8505"/>
        </w:tabs>
        <w:snapToGrid w:val="0"/>
        <w:spacing w:line="240" w:lineRule="auto"/>
        <w:rPr>
          <w:b/>
        </w:rPr>
      </w:pPr>
      <w:r w:rsidRPr="00CC42B5">
        <w:rPr>
          <w:b/>
        </w:rPr>
        <w:t>5.1.4.6.2.3</w:t>
      </w:r>
      <w:r w:rsidR="00566266" w:rsidRPr="00CC42B5">
        <w:rPr>
          <w:b/>
        </w:rPr>
        <w:t>.</w:t>
      </w:r>
      <w:r w:rsidRPr="00CC42B5">
        <w:rPr>
          <w:b/>
        </w:rPr>
        <w:tab/>
        <w:t xml:space="preserve">The reference braking forces shall be declared such that the vehicle is capable of generating a braking rate equivalent to that defined in Annex 4 of this Regulation for the relevant vehicle (50 per cent in the case of vehicles of </w:t>
      </w:r>
      <w:r w:rsidR="002512B6">
        <w:rPr>
          <w:b/>
        </w:rPr>
        <w:t>C</w:t>
      </w:r>
      <w:r w:rsidRPr="00CC42B5">
        <w:rPr>
          <w:b/>
        </w:rPr>
        <w:t>ategory M</w:t>
      </w:r>
      <w:r w:rsidRPr="00CC42B5">
        <w:rPr>
          <w:b/>
          <w:vertAlign w:val="subscript"/>
        </w:rPr>
        <w:t>2</w:t>
      </w:r>
      <w:r w:rsidRPr="00CC42B5">
        <w:rPr>
          <w:b/>
        </w:rPr>
        <w:t>, M</w:t>
      </w:r>
      <w:r w:rsidRPr="00CC42B5">
        <w:rPr>
          <w:b/>
          <w:vertAlign w:val="subscript"/>
        </w:rPr>
        <w:t>3</w:t>
      </w:r>
      <w:r w:rsidRPr="00CC42B5">
        <w:rPr>
          <w:b/>
        </w:rPr>
        <w:t>, N</w:t>
      </w:r>
      <w:r w:rsidRPr="00CC42B5">
        <w:rPr>
          <w:b/>
          <w:vertAlign w:val="subscript"/>
        </w:rPr>
        <w:t>2</w:t>
      </w:r>
      <w:r w:rsidRPr="00CC42B5">
        <w:rPr>
          <w:b/>
        </w:rPr>
        <w:t>, and N</w:t>
      </w:r>
      <w:r w:rsidRPr="00CC42B5">
        <w:rPr>
          <w:b/>
          <w:vertAlign w:val="subscript"/>
        </w:rPr>
        <w:t>3</w:t>
      </w:r>
      <w:r w:rsidRPr="00CC42B5">
        <w:rPr>
          <w:b/>
        </w:rPr>
        <w:t>) whenever the measured roller braking force, for each axle irrespective of load, is not less than the reference braking force for a given brake demand value within the declared operating brake demand value range</w:t>
      </w:r>
      <w:r w:rsidRPr="00CC42B5">
        <w:rPr>
          <w:b/>
          <w:vertAlign w:val="superscript"/>
        </w:rPr>
        <w:fldChar w:fldCharType="begin"/>
      </w:r>
      <w:r w:rsidRPr="00CC42B5">
        <w:rPr>
          <w:b/>
          <w:vertAlign w:val="superscript"/>
        </w:rPr>
        <w:instrText xml:space="preserve"> NOTEREF _Ref24742337 \h  \* MERGEFORMAT </w:instrText>
      </w:r>
      <w:r w:rsidRPr="00CC42B5">
        <w:rPr>
          <w:b/>
          <w:vertAlign w:val="superscript"/>
        </w:rPr>
      </w:r>
      <w:r w:rsidRPr="00CC42B5">
        <w:rPr>
          <w:b/>
          <w:vertAlign w:val="superscript"/>
        </w:rPr>
        <w:fldChar w:fldCharType="separate"/>
      </w:r>
      <w:r w:rsidR="00546A9D">
        <w:rPr>
          <w:b/>
          <w:vertAlign w:val="superscript"/>
        </w:rPr>
        <w:t>1</w:t>
      </w:r>
      <w:r w:rsidRPr="00CC42B5">
        <w:rPr>
          <w:b/>
          <w:vertAlign w:val="superscript"/>
        </w:rPr>
        <w:fldChar w:fldCharType="end"/>
      </w:r>
      <w:r w:rsidRPr="00CC42B5">
        <w:rPr>
          <w:b/>
        </w:rPr>
        <w:t>.</w:t>
      </w:r>
      <w:r w:rsidR="008C2410">
        <w:rPr>
          <w:b/>
        </w:rPr>
        <w:t>”</w:t>
      </w:r>
    </w:p>
    <w:bookmarkEnd w:id="23"/>
    <w:p w14:paraId="44A6AC7B" w14:textId="282F8969" w:rsidR="00755EDC" w:rsidRPr="008C2410" w:rsidRDefault="00755EDC" w:rsidP="008C2410">
      <w:pPr>
        <w:keepNext/>
        <w:tabs>
          <w:tab w:val="left" w:pos="1134"/>
          <w:tab w:val="left" w:pos="2268"/>
          <w:tab w:val="left" w:pos="8505"/>
        </w:tabs>
        <w:snapToGrid w:val="0"/>
        <w:spacing w:after="120" w:line="240" w:lineRule="auto"/>
        <w:ind w:left="2268" w:right="1134" w:hanging="1134"/>
        <w:jc w:val="both"/>
        <w:rPr>
          <w:iCs/>
          <w:lang w:val="en-US"/>
        </w:rPr>
      </w:pPr>
      <w:r w:rsidRPr="00CC42B5">
        <w:rPr>
          <w:i/>
        </w:rPr>
        <w:lastRenderedPageBreak/>
        <w:t>Paragraph 5.2.1.5</w:t>
      </w:r>
      <w:r w:rsidRPr="008C2410">
        <w:rPr>
          <w:iCs/>
        </w:rPr>
        <w:t>.,</w:t>
      </w:r>
      <w:r w:rsidRPr="008C2410">
        <w:rPr>
          <w:iCs/>
          <w:lang w:val="en-US"/>
        </w:rPr>
        <w:t xml:space="preserve"> amend to read:</w:t>
      </w:r>
    </w:p>
    <w:p w14:paraId="7D3CE1B6" w14:textId="09936411" w:rsidR="00E86C9C" w:rsidRPr="00CC42B5" w:rsidRDefault="008C2410" w:rsidP="001619FD">
      <w:pPr>
        <w:pStyle w:val="para"/>
        <w:tabs>
          <w:tab w:val="left" w:pos="1134"/>
          <w:tab w:val="left" w:pos="1276"/>
          <w:tab w:val="left" w:pos="2268"/>
          <w:tab w:val="left" w:pos="8505"/>
        </w:tabs>
        <w:snapToGrid w:val="0"/>
        <w:spacing w:line="240" w:lineRule="auto"/>
        <w:rPr>
          <w:b/>
          <w:lang w:eastAsia="de-DE"/>
        </w:rPr>
      </w:pPr>
      <w:r>
        <w:rPr>
          <w:lang w:eastAsia="de-DE"/>
        </w:rPr>
        <w:t>“</w:t>
      </w:r>
      <w:r w:rsidR="00E86C9C" w:rsidRPr="00CC42B5">
        <w:rPr>
          <w:lang w:eastAsia="de-DE"/>
        </w:rPr>
        <w:t>5.2.1.5.</w:t>
      </w:r>
      <w:r w:rsidR="00E86C9C" w:rsidRPr="00CC42B5">
        <w:rPr>
          <w:lang w:eastAsia="de-DE"/>
        </w:rPr>
        <w:tab/>
        <w:t xml:space="preserve">Where use is made of energy other than the muscular energy of the driver there need not be more than one source of such energy, </w:t>
      </w:r>
      <w:r w:rsidR="00E86C9C" w:rsidRPr="00767AEB">
        <w:rPr>
          <w:b/>
        </w:rPr>
        <w:t>however:</w:t>
      </w:r>
    </w:p>
    <w:p w14:paraId="23AC0A5D" w14:textId="5A44FA24" w:rsidR="00E86C9C" w:rsidRPr="00CC42B5" w:rsidRDefault="00566266" w:rsidP="00E96F9B">
      <w:pPr>
        <w:pStyle w:val="para"/>
        <w:tabs>
          <w:tab w:val="left" w:pos="2268"/>
          <w:tab w:val="left" w:pos="2694"/>
        </w:tabs>
        <w:snapToGrid w:val="0"/>
        <w:spacing w:line="240" w:lineRule="auto"/>
        <w:ind w:left="2694" w:hanging="426"/>
        <w:rPr>
          <w:b/>
          <w:lang w:eastAsia="de-DE"/>
        </w:rPr>
      </w:pPr>
      <w:r w:rsidRPr="00CC42B5">
        <w:rPr>
          <w:b/>
          <w:lang w:eastAsia="de-DE"/>
        </w:rPr>
        <w:t>(a)</w:t>
      </w:r>
      <w:r w:rsidRPr="00CC42B5">
        <w:rPr>
          <w:b/>
          <w:lang w:eastAsia="de-DE"/>
        </w:rPr>
        <w:tab/>
      </w:r>
      <w:r w:rsidR="001619FD" w:rsidRPr="00CC42B5">
        <w:rPr>
          <w:b/>
          <w:lang w:eastAsia="de-DE"/>
        </w:rPr>
        <w:t>I</w:t>
      </w:r>
      <w:r w:rsidR="00E86C9C" w:rsidRPr="00CC42B5">
        <w:rPr>
          <w:b/>
          <w:lang w:eastAsia="de-DE"/>
        </w:rPr>
        <w:t>n the case of a driven energy source (hydraulic pump, air compressor, driven generator etc.)</w:t>
      </w:r>
      <w:r w:rsidR="00E86C9C" w:rsidRPr="00CC42B5">
        <w:rPr>
          <w:lang w:eastAsia="de-DE"/>
        </w:rPr>
        <w:t xml:space="preserve"> the means </w:t>
      </w:r>
      <w:r w:rsidR="0017382C">
        <w:rPr>
          <w:lang w:eastAsia="de-DE"/>
        </w:rPr>
        <w:t>b</w:t>
      </w:r>
      <w:r w:rsidR="00E86C9C" w:rsidRPr="00CC42B5">
        <w:rPr>
          <w:lang w:eastAsia="de-DE"/>
        </w:rPr>
        <w:t>y which the device constituting that source is driven shall be as safe as practicable</w:t>
      </w:r>
    </w:p>
    <w:p w14:paraId="1A2995BD" w14:textId="79C5933B" w:rsidR="00DE1697" w:rsidRDefault="00566266" w:rsidP="008C2410">
      <w:pPr>
        <w:pStyle w:val="para"/>
        <w:tabs>
          <w:tab w:val="left" w:pos="2268"/>
          <w:tab w:val="left" w:pos="2694"/>
        </w:tabs>
        <w:snapToGrid w:val="0"/>
        <w:spacing w:line="240" w:lineRule="auto"/>
        <w:ind w:left="2694" w:hanging="426"/>
        <w:rPr>
          <w:b/>
          <w:lang w:eastAsia="de-DE"/>
        </w:rPr>
      </w:pPr>
      <w:r w:rsidRPr="00CC42B5">
        <w:rPr>
          <w:b/>
          <w:lang w:eastAsia="de-DE"/>
        </w:rPr>
        <w:t>(b)</w:t>
      </w:r>
      <w:r w:rsidRPr="00CC42B5">
        <w:rPr>
          <w:b/>
          <w:lang w:eastAsia="de-DE"/>
        </w:rPr>
        <w:tab/>
      </w:r>
      <w:r w:rsidR="001619FD" w:rsidRPr="00CC42B5">
        <w:rPr>
          <w:b/>
          <w:lang w:eastAsia="de-DE"/>
        </w:rPr>
        <w:t>I</w:t>
      </w:r>
      <w:r w:rsidR="00E86C9C" w:rsidRPr="00CC42B5">
        <w:rPr>
          <w:b/>
          <w:lang w:eastAsia="de-DE"/>
        </w:rPr>
        <w:t xml:space="preserve">n the case of an undriven electrical supply device, compliance with the requirements of paragraph </w:t>
      </w:r>
      <w:r w:rsidR="002F402F" w:rsidRPr="00CC42B5">
        <w:rPr>
          <w:b/>
          <w:lang w:eastAsia="de-DE"/>
        </w:rPr>
        <w:t>5.2.1.35</w:t>
      </w:r>
      <w:r w:rsidR="0066279A" w:rsidRPr="00CC42B5">
        <w:rPr>
          <w:b/>
          <w:lang w:eastAsia="de-DE"/>
        </w:rPr>
        <w:t>.11.</w:t>
      </w:r>
      <w:r w:rsidR="00E86C9C" w:rsidRPr="00CC42B5">
        <w:rPr>
          <w:b/>
          <w:lang w:eastAsia="de-DE"/>
        </w:rPr>
        <w:t xml:space="preserve"> is regarded as sufficient.</w:t>
      </w:r>
      <w:r w:rsidR="008C2410">
        <w:rPr>
          <w:b/>
          <w:lang w:eastAsia="de-DE"/>
        </w:rPr>
        <w:t>”</w:t>
      </w:r>
    </w:p>
    <w:p w14:paraId="4B328257" w14:textId="328153F9" w:rsidR="00990E2D" w:rsidRPr="008C2410" w:rsidRDefault="00990E2D" w:rsidP="008C2410">
      <w:pPr>
        <w:widowControl w:val="0"/>
        <w:tabs>
          <w:tab w:val="left" w:pos="1134"/>
          <w:tab w:val="left" w:pos="2268"/>
          <w:tab w:val="left" w:pos="8505"/>
        </w:tabs>
        <w:snapToGrid w:val="0"/>
        <w:spacing w:after="120" w:line="240" w:lineRule="auto"/>
        <w:ind w:left="2268" w:right="1134" w:hanging="1134"/>
        <w:jc w:val="both"/>
        <w:rPr>
          <w:iCs/>
          <w:lang w:val="en-US"/>
        </w:rPr>
      </w:pPr>
      <w:r w:rsidRPr="00CC42B5">
        <w:rPr>
          <w:i/>
        </w:rPr>
        <w:t xml:space="preserve">Paragraph </w:t>
      </w:r>
      <w:r w:rsidR="00BA0C20" w:rsidRPr="00CC42B5">
        <w:rPr>
          <w:i/>
        </w:rPr>
        <w:t>5.2.1.5.1</w:t>
      </w:r>
      <w:r w:rsidRPr="008C2410">
        <w:rPr>
          <w:iCs/>
        </w:rPr>
        <w:t>.,</w:t>
      </w:r>
      <w:r w:rsidRPr="008C2410">
        <w:rPr>
          <w:iCs/>
          <w:lang w:val="en-US"/>
        </w:rPr>
        <w:t xml:space="preserve"> amend to read:</w:t>
      </w:r>
    </w:p>
    <w:p w14:paraId="75F0CCAD" w14:textId="7BFDF7B3" w:rsidR="00E86C9C" w:rsidRPr="00CC42B5" w:rsidRDefault="008C2410" w:rsidP="008C2410">
      <w:pPr>
        <w:widowControl w:val="0"/>
        <w:tabs>
          <w:tab w:val="left" w:pos="1134"/>
          <w:tab w:val="left" w:pos="2268"/>
          <w:tab w:val="left" w:pos="8505"/>
        </w:tabs>
        <w:snapToGrid w:val="0"/>
        <w:spacing w:after="120" w:line="240" w:lineRule="auto"/>
        <w:ind w:left="2268" w:right="1134" w:hanging="1134"/>
        <w:jc w:val="both"/>
      </w:pPr>
      <w:r>
        <w:t>“</w:t>
      </w:r>
      <w:r w:rsidR="00E86C9C" w:rsidRPr="00CC42B5">
        <w:t>5.2.1.5.1.</w:t>
      </w:r>
      <w:r w:rsidR="00B521AC" w:rsidRPr="00CC42B5">
        <w:tab/>
      </w:r>
      <w:r w:rsidR="00E86C9C" w:rsidRPr="00CC42B5">
        <w:t xml:space="preserve">In the event of failure in any part of the transmission of a braking system, the feed to the part not affected by the failure shall continue to be ensured if required for the purpose of halting the vehicle with the degree of effectiveness prescribed for residual and/or secondary braking. This condition shall be met by </w:t>
      </w:r>
      <w:r w:rsidR="00E86C9C" w:rsidRPr="00793B1A">
        <w:rPr>
          <w:iCs/>
          <w:strike/>
        </w:rPr>
        <w:t>means of devices which can be easily actuated when the vehicle is stationary, or by</w:t>
      </w:r>
      <w:r w:rsidR="00E86C9C" w:rsidRPr="00CC42B5">
        <w:t xml:space="preserve"> automatic means.</w:t>
      </w:r>
      <w:r>
        <w:t>”</w:t>
      </w:r>
    </w:p>
    <w:p w14:paraId="53046269" w14:textId="77777777" w:rsidR="00E86C9C" w:rsidRPr="00CC42B5" w:rsidRDefault="00E86C9C" w:rsidP="001619FD">
      <w:pPr>
        <w:tabs>
          <w:tab w:val="left" w:pos="1134"/>
          <w:tab w:val="left" w:pos="2268"/>
          <w:tab w:val="left" w:pos="8505"/>
        </w:tabs>
        <w:snapToGrid w:val="0"/>
        <w:spacing w:after="120" w:line="240" w:lineRule="auto"/>
        <w:ind w:left="2268" w:right="1134" w:hanging="1134"/>
        <w:jc w:val="both"/>
        <w:rPr>
          <w:i/>
        </w:rPr>
      </w:pPr>
      <w:r w:rsidRPr="00CC42B5">
        <w:rPr>
          <w:i/>
        </w:rPr>
        <w:t>Insert a new paragraph 5.2.1.5.4.,</w:t>
      </w:r>
      <w:r w:rsidRPr="00CC42B5">
        <w:t xml:space="preserve"> to read:</w:t>
      </w:r>
      <w:r w:rsidRPr="00CC42B5">
        <w:rPr>
          <w:i/>
        </w:rPr>
        <w:t xml:space="preserve"> </w:t>
      </w:r>
    </w:p>
    <w:p w14:paraId="6A40493B" w14:textId="07C1CAFB" w:rsidR="00E86C9C" w:rsidRPr="00CC42B5" w:rsidRDefault="008C2410" w:rsidP="001619FD">
      <w:pPr>
        <w:pStyle w:val="para"/>
        <w:tabs>
          <w:tab w:val="left" w:pos="1134"/>
          <w:tab w:val="left" w:pos="2268"/>
          <w:tab w:val="left" w:pos="8505"/>
        </w:tabs>
        <w:snapToGrid w:val="0"/>
        <w:spacing w:line="240" w:lineRule="auto"/>
        <w:rPr>
          <w:b/>
          <w:bCs/>
          <w:lang w:eastAsia="de-DE"/>
        </w:rPr>
      </w:pPr>
      <w:r>
        <w:rPr>
          <w:b/>
        </w:rPr>
        <w:t>“</w:t>
      </w:r>
      <w:r w:rsidR="00E86C9C" w:rsidRPr="00CC42B5">
        <w:rPr>
          <w:b/>
        </w:rPr>
        <w:t>5.2.1.5.4.</w:t>
      </w:r>
      <w:r w:rsidR="00E86C9C" w:rsidRPr="00CC42B5">
        <w:rPr>
          <w:b/>
        </w:rPr>
        <w:tab/>
      </w:r>
      <w:bookmarkStart w:id="26" w:name="_Hlk1037241"/>
      <w:r w:rsidR="00E86C9C" w:rsidRPr="00CC42B5">
        <w:rPr>
          <w:b/>
          <w:lang w:eastAsia="de-DE"/>
        </w:rPr>
        <w:t>However, as an alternative to the provisions of paragraphs 5.2.1.5.1</w:t>
      </w:r>
      <w:r w:rsidR="00FD64E7" w:rsidRPr="00CC42B5">
        <w:rPr>
          <w:b/>
          <w:lang w:eastAsia="de-DE"/>
        </w:rPr>
        <w:t>.</w:t>
      </w:r>
      <w:r w:rsidR="00E86C9C" w:rsidRPr="00CC42B5">
        <w:rPr>
          <w:b/>
          <w:lang w:eastAsia="de-DE"/>
        </w:rPr>
        <w:t xml:space="preserve"> and </w:t>
      </w:r>
      <w:r w:rsidR="00E86C9C" w:rsidRPr="00CC42B5">
        <w:rPr>
          <w:b/>
        </w:rPr>
        <w:t>5.2.1.5.2</w:t>
      </w:r>
      <w:r w:rsidR="00D41EF7" w:rsidRPr="00CC42B5">
        <w:rPr>
          <w:b/>
        </w:rPr>
        <w:t>.</w:t>
      </w:r>
      <w:r w:rsidR="00E86C9C" w:rsidRPr="00CC42B5">
        <w:rPr>
          <w:b/>
        </w:rPr>
        <w:t xml:space="preserve">, </w:t>
      </w:r>
      <w:bookmarkEnd w:id="26"/>
      <w:r w:rsidR="00E86C9C" w:rsidRPr="00CC42B5">
        <w:rPr>
          <w:b/>
        </w:rPr>
        <w:t xml:space="preserve">for an </w:t>
      </w:r>
      <w:r w:rsidR="00E86C9C" w:rsidRPr="00CC42B5">
        <w:rPr>
          <w:b/>
          <w:lang w:eastAsia="de-DE"/>
        </w:rPr>
        <w:t xml:space="preserve">electro-mechanical braking system </w:t>
      </w:r>
      <w:r w:rsidR="00E86C9C" w:rsidRPr="00CC42B5">
        <w:rPr>
          <w:b/>
        </w:rPr>
        <w:t>these requirements are</w:t>
      </w:r>
      <w:r w:rsidR="00E86C9C" w:rsidRPr="00CC42B5">
        <w:rPr>
          <w:b/>
          <w:lang w:eastAsia="de-DE"/>
        </w:rPr>
        <w:t xml:space="preserve"> considered to be met if the requirements of paragraph 5.2.1.5.4.1</w:t>
      </w:r>
      <w:r w:rsidR="00FD64E7" w:rsidRPr="00CC42B5">
        <w:rPr>
          <w:b/>
          <w:lang w:eastAsia="de-DE"/>
        </w:rPr>
        <w:t>.</w:t>
      </w:r>
      <w:r w:rsidR="00E86C9C" w:rsidRPr="00CC42B5">
        <w:rPr>
          <w:b/>
          <w:lang w:eastAsia="de-DE"/>
        </w:rPr>
        <w:t xml:space="preserve"> are satisfied.</w:t>
      </w:r>
    </w:p>
    <w:p w14:paraId="3F465CA3" w14:textId="460D6E13" w:rsidR="00E86C9C" w:rsidRPr="00CC42B5" w:rsidRDefault="00E86C9C" w:rsidP="001619FD">
      <w:pPr>
        <w:pStyle w:val="para"/>
        <w:tabs>
          <w:tab w:val="left" w:pos="1134"/>
          <w:tab w:val="left" w:pos="2268"/>
          <w:tab w:val="left" w:pos="8505"/>
        </w:tabs>
        <w:snapToGrid w:val="0"/>
        <w:spacing w:line="240" w:lineRule="auto"/>
        <w:rPr>
          <w:b/>
          <w:lang w:eastAsia="de-DE"/>
        </w:rPr>
      </w:pPr>
      <w:r w:rsidRPr="00CC42B5">
        <w:rPr>
          <w:b/>
        </w:rPr>
        <w:t>5.2.1.5.4.1</w:t>
      </w:r>
      <w:r w:rsidR="00C02129" w:rsidRPr="00CC42B5">
        <w:rPr>
          <w:b/>
        </w:rPr>
        <w:t>.</w:t>
      </w:r>
      <w:r w:rsidRPr="00CC42B5">
        <w:rPr>
          <w:b/>
        </w:rPr>
        <w:tab/>
      </w:r>
      <w:r w:rsidRPr="00CC42B5">
        <w:rPr>
          <w:b/>
          <w:lang w:eastAsia="de-DE"/>
        </w:rPr>
        <w:t xml:space="preserve">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 application shall be for a </w:t>
      </w:r>
      <w:r w:rsidR="00A1170E" w:rsidRPr="00CC42B5">
        <w:rPr>
          <w:b/>
          <w:lang w:eastAsia="de-DE"/>
        </w:rPr>
        <w:t>7</w:t>
      </w:r>
      <w:r w:rsidR="000E4A8A" w:rsidRPr="00CC42B5">
        <w:rPr>
          <w:b/>
          <w:lang w:eastAsia="de-DE"/>
        </w:rPr>
        <w:t> </w:t>
      </w:r>
      <w:r w:rsidRPr="00CC42B5">
        <w:rPr>
          <w:b/>
          <w:lang w:eastAsia="de-DE"/>
        </w:rPr>
        <w:t>s</w:t>
      </w:r>
      <w:r w:rsidR="00685B0A">
        <w:rPr>
          <w:b/>
          <w:lang w:eastAsia="de-DE"/>
        </w:rPr>
        <w:t>econds</w:t>
      </w:r>
      <w:r w:rsidRPr="00CC42B5">
        <w:rPr>
          <w:b/>
          <w:lang w:eastAsia="de-DE"/>
        </w:rPr>
        <w:t xml:space="preserve"> duration and have a </w:t>
      </w:r>
      <w:r w:rsidR="00A1170E" w:rsidRPr="00CC42B5">
        <w:rPr>
          <w:b/>
          <w:lang w:eastAsia="de-DE"/>
        </w:rPr>
        <w:t>9</w:t>
      </w:r>
      <w:r w:rsidR="000E4A8A" w:rsidRPr="00CC42B5">
        <w:rPr>
          <w:b/>
          <w:lang w:eastAsia="de-DE"/>
        </w:rPr>
        <w:t> </w:t>
      </w:r>
      <w:r w:rsidRPr="00CC42B5">
        <w:rPr>
          <w:b/>
          <w:lang w:eastAsia="de-DE"/>
        </w:rPr>
        <w:t>s</w:t>
      </w:r>
      <w:r w:rsidR="00566266" w:rsidRPr="00CC42B5">
        <w:rPr>
          <w:b/>
          <w:lang w:eastAsia="de-DE"/>
        </w:rPr>
        <w:t>econd</w:t>
      </w:r>
      <w:r w:rsidRPr="00CC42B5">
        <w:rPr>
          <w:b/>
          <w:lang w:eastAsia="de-DE"/>
        </w:rPr>
        <w:t xml:space="preserve"> interval.</w:t>
      </w:r>
      <w:r w:rsidR="008C2410">
        <w:rPr>
          <w:b/>
          <w:lang w:eastAsia="de-DE"/>
        </w:rPr>
        <w:t>”</w:t>
      </w:r>
    </w:p>
    <w:p w14:paraId="72BA1342" w14:textId="6508400B" w:rsidR="00B506FE" w:rsidRPr="00685B0A" w:rsidRDefault="00B506FE" w:rsidP="001619FD">
      <w:pPr>
        <w:tabs>
          <w:tab w:val="left" w:pos="1134"/>
          <w:tab w:val="left" w:pos="2268"/>
          <w:tab w:val="left" w:pos="8505"/>
        </w:tabs>
        <w:snapToGrid w:val="0"/>
        <w:spacing w:after="120" w:line="240" w:lineRule="auto"/>
        <w:ind w:left="2268" w:right="1134" w:hanging="1134"/>
        <w:jc w:val="both"/>
        <w:rPr>
          <w:iCs/>
          <w:lang w:val="en-US"/>
        </w:rPr>
      </w:pPr>
      <w:r w:rsidRPr="00CC42B5">
        <w:rPr>
          <w:i/>
        </w:rPr>
        <w:t>Paragraph 5.2.1.2.7.2.,</w:t>
      </w:r>
      <w:r w:rsidRPr="00CC42B5">
        <w:rPr>
          <w:i/>
          <w:lang w:val="en-US"/>
        </w:rPr>
        <w:t xml:space="preserve"> </w:t>
      </w:r>
      <w:r w:rsidRPr="00685B0A">
        <w:rPr>
          <w:iCs/>
          <w:lang w:val="en-US"/>
        </w:rPr>
        <w:t>amend to read:</w:t>
      </w:r>
    </w:p>
    <w:p w14:paraId="45EB84C6" w14:textId="1B4823EF" w:rsidR="00E86C9C" w:rsidRPr="00CC42B5" w:rsidRDefault="00685B0A" w:rsidP="001619FD">
      <w:pPr>
        <w:pStyle w:val="para"/>
        <w:tabs>
          <w:tab w:val="left" w:pos="1134"/>
          <w:tab w:val="left" w:pos="2268"/>
          <w:tab w:val="left" w:pos="8505"/>
        </w:tabs>
        <w:snapToGrid w:val="0"/>
        <w:spacing w:line="240" w:lineRule="auto"/>
        <w:rPr>
          <w:b/>
          <w:lang w:eastAsia="de-DE"/>
        </w:rPr>
      </w:pPr>
      <w:r>
        <w:t>“</w:t>
      </w:r>
      <w:r w:rsidR="00E86C9C" w:rsidRPr="00CC42B5">
        <w:t>5.2.1.2.7.2.</w:t>
      </w:r>
      <w:r w:rsidR="00E86C9C" w:rsidRPr="00CC42B5">
        <w:tab/>
      </w:r>
      <w:r w:rsidR="00E86C9C" w:rsidRPr="00CC42B5">
        <w:rPr>
          <w:lang w:eastAsia="de-DE"/>
        </w:rPr>
        <w:t xml:space="preserve">If the service braking force and transmission depend ... below. </w:t>
      </w:r>
      <w:r w:rsidR="00E86C9C" w:rsidRPr="00CC42B5">
        <w:rPr>
          <w:b/>
          <w:lang w:eastAsia="de-DE"/>
        </w:rPr>
        <w:t>In case of compressed-air braking systems, in</w:t>
      </w:r>
      <w:r w:rsidR="00E86C9C" w:rsidRPr="00CC42B5">
        <w:rPr>
          <w:lang w:eastAsia="de-DE"/>
        </w:rPr>
        <w:t xml:space="preserve"> each service braking circuit in at least one of the air reservoirs a device for draining and exhausting is required in an adequate and easily accessible position;</w:t>
      </w:r>
      <w:r>
        <w:rPr>
          <w:lang w:eastAsia="de-DE"/>
        </w:rPr>
        <w:t>”</w:t>
      </w:r>
    </w:p>
    <w:p w14:paraId="6E418D63" w14:textId="3E4A299A" w:rsidR="00B506FE" w:rsidRPr="00685B0A" w:rsidRDefault="00B506FE" w:rsidP="001619FD">
      <w:pPr>
        <w:tabs>
          <w:tab w:val="left" w:pos="1134"/>
          <w:tab w:val="left" w:pos="2268"/>
          <w:tab w:val="left" w:pos="8505"/>
        </w:tabs>
        <w:snapToGrid w:val="0"/>
        <w:spacing w:after="120" w:line="240" w:lineRule="auto"/>
        <w:ind w:left="2268" w:right="1134" w:hanging="1134"/>
        <w:jc w:val="both"/>
        <w:rPr>
          <w:iCs/>
          <w:lang w:val="en-US"/>
        </w:rPr>
      </w:pPr>
      <w:r w:rsidRPr="00CC42B5">
        <w:rPr>
          <w:i/>
        </w:rPr>
        <w:t>Paragraph 5.2.1.8.1.1.,</w:t>
      </w:r>
      <w:r w:rsidRPr="00CC42B5">
        <w:rPr>
          <w:i/>
          <w:lang w:val="en-US"/>
        </w:rPr>
        <w:t xml:space="preserve"> </w:t>
      </w:r>
      <w:r w:rsidRPr="00685B0A">
        <w:rPr>
          <w:iCs/>
          <w:lang w:val="en-US"/>
        </w:rPr>
        <w:t>amend to read:</w:t>
      </w:r>
    </w:p>
    <w:p w14:paraId="09226ECF" w14:textId="6D9BD4B6" w:rsidR="00E86C9C" w:rsidRPr="00CC42B5" w:rsidRDefault="00685B0A" w:rsidP="001619FD">
      <w:pPr>
        <w:pStyle w:val="para"/>
        <w:tabs>
          <w:tab w:val="left" w:pos="1134"/>
          <w:tab w:val="left" w:pos="1276"/>
          <w:tab w:val="left" w:pos="2268"/>
          <w:tab w:val="left" w:pos="8505"/>
        </w:tabs>
        <w:snapToGrid w:val="0"/>
        <w:spacing w:line="240" w:lineRule="auto"/>
        <w:rPr>
          <w:b/>
          <w:bCs/>
          <w:lang w:eastAsia="de-DE"/>
        </w:rPr>
      </w:pPr>
      <w:r>
        <w:rPr>
          <w:lang w:eastAsia="de-DE"/>
        </w:rPr>
        <w:t>“</w:t>
      </w:r>
      <w:r w:rsidR="00E86C9C" w:rsidRPr="00CC42B5">
        <w:rPr>
          <w:lang w:eastAsia="de-DE"/>
        </w:rPr>
        <w:t>5.2.1.8.1.1.</w:t>
      </w:r>
      <w:r w:rsidR="00E86C9C" w:rsidRPr="00CC42B5">
        <w:rPr>
          <w:lang w:eastAsia="de-DE"/>
        </w:rPr>
        <w:tab/>
        <w:t xml:space="preserve">A difference in transverse braking pressures </w:t>
      </w:r>
      <w:r w:rsidR="00E86C9C" w:rsidRPr="00CC42B5">
        <w:rPr>
          <w:b/>
          <w:lang w:eastAsia="de-DE"/>
        </w:rPr>
        <w:t>or wheel brake demand value</w:t>
      </w:r>
      <w:r w:rsidR="00E86C9C" w:rsidRPr="00CC42B5">
        <w:rPr>
          <w:b/>
        </w:rPr>
        <w:t xml:space="preserve"> </w:t>
      </w:r>
      <w:r w:rsidR="00E86C9C" w:rsidRPr="00CC42B5">
        <w:rPr>
          <w:b/>
          <w:lang w:eastAsia="de-DE"/>
        </w:rPr>
        <w:t>on any</w:t>
      </w:r>
      <w:r w:rsidR="00E86C9C" w:rsidRPr="00CC42B5">
        <w:rPr>
          <w:lang w:eastAsia="de-DE"/>
        </w:rPr>
        <w:t xml:space="preserve"> axle of:</w:t>
      </w:r>
    </w:p>
    <w:p w14:paraId="0901C229" w14:textId="77777777" w:rsidR="00E86C9C" w:rsidRPr="00CC42B5" w:rsidRDefault="00E86C9C" w:rsidP="001619FD">
      <w:pPr>
        <w:pStyle w:val="para"/>
        <w:tabs>
          <w:tab w:val="left" w:pos="1134"/>
          <w:tab w:val="left" w:pos="2268"/>
          <w:tab w:val="left" w:pos="2694"/>
        </w:tabs>
        <w:snapToGrid w:val="0"/>
        <w:spacing w:line="240" w:lineRule="auto"/>
        <w:ind w:left="2694" w:hanging="426"/>
        <w:rPr>
          <w:b/>
          <w:bCs/>
          <w:lang w:eastAsia="de-DE"/>
        </w:rPr>
      </w:pPr>
      <w:r w:rsidRPr="00CC42B5">
        <w:rPr>
          <w:lang w:eastAsia="de-DE"/>
        </w:rPr>
        <w:t>(a)</w:t>
      </w:r>
      <w:r w:rsidRPr="00CC42B5">
        <w:rPr>
          <w:lang w:eastAsia="de-DE"/>
        </w:rPr>
        <w:tab/>
        <w:t>25 per cent of the higher value for vehicle decelerations ≥ 2 m/s²;</w:t>
      </w:r>
    </w:p>
    <w:p w14:paraId="312BC7E0" w14:textId="77777777" w:rsidR="008E2773" w:rsidRDefault="00E86C9C" w:rsidP="00BC0291">
      <w:pPr>
        <w:pStyle w:val="para"/>
        <w:tabs>
          <w:tab w:val="left" w:pos="1134"/>
          <w:tab w:val="left" w:pos="2268"/>
          <w:tab w:val="left" w:pos="2694"/>
        </w:tabs>
        <w:snapToGrid w:val="0"/>
        <w:spacing w:line="240" w:lineRule="auto"/>
        <w:ind w:left="2694" w:hanging="426"/>
        <w:rPr>
          <w:lang w:eastAsia="de-DE"/>
        </w:rPr>
      </w:pPr>
      <w:r w:rsidRPr="00CC42B5">
        <w:rPr>
          <w:lang w:eastAsia="de-DE"/>
        </w:rPr>
        <w:t>(b)</w:t>
      </w:r>
      <w:r w:rsidRPr="00CC42B5">
        <w:rPr>
          <w:lang w:eastAsia="de-DE"/>
        </w:rPr>
        <w:tab/>
        <w:t>A value corresponding to 25 per cent at 2 m/s</w:t>
      </w:r>
      <w:r w:rsidRPr="00CC42B5">
        <w:rPr>
          <w:vertAlign w:val="superscript"/>
          <w:lang w:eastAsia="de-DE"/>
        </w:rPr>
        <w:t>2</w:t>
      </w:r>
      <w:r w:rsidRPr="00CC42B5">
        <w:rPr>
          <w:lang w:eastAsia="de-DE"/>
        </w:rPr>
        <w:t xml:space="preserve"> for decelerations below this rate.</w:t>
      </w:r>
      <w:r w:rsidR="00BD4189" w:rsidRPr="00CC42B5">
        <w:rPr>
          <w:lang w:eastAsia="de-DE"/>
        </w:rPr>
        <w:t xml:space="preserve"> </w:t>
      </w:r>
      <w:bookmarkStart w:id="27" w:name="_Hlk1066883"/>
    </w:p>
    <w:p w14:paraId="477640E0" w14:textId="28C53916" w:rsidR="00E86C9C" w:rsidRPr="00CC42B5" w:rsidRDefault="00E86C9C" w:rsidP="008E2773">
      <w:pPr>
        <w:pStyle w:val="para"/>
        <w:tabs>
          <w:tab w:val="left" w:pos="1134"/>
          <w:tab w:val="left" w:pos="2268"/>
          <w:tab w:val="left" w:pos="2694"/>
        </w:tabs>
        <w:snapToGrid w:val="0"/>
        <w:spacing w:line="240" w:lineRule="auto"/>
        <w:rPr>
          <w:i/>
        </w:rPr>
      </w:pPr>
      <w:r w:rsidRPr="00CC42B5">
        <w:rPr>
          <w:i/>
        </w:rPr>
        <w:t>Insert new paragraph 5.2.1.13.2.,</w:t>
      </w:r>
      <w:r w:rsidRPr="00CC42B5">
        <w:t xml:space="preserve"> to read:</w:t>
      </w:r>
      <w:r w:rsidRPr="00CC42B5">
        <w:rPr>
          <w:i/>
        </w:rPr>
        <w:t xml:space="preserve"> </w:t>
      </w:r>
    </w:p>
    <w:p w14:paraId="1EA3AAD7" w14:textId="74201C20" w:rsidR="00E86C9C" w:rsidRPr="00CC42B5" w:rsidRDefault="008E2773" w:rsidP="001619FD">
      <w:pPr>
        <w:pStyle w:val="para"/>
        <w:tabs>
          <w:tab w:val="left" w:pos="1134"/>
          <w:tab w:val="left" w:pos="2268"/>
          <w:tab w:val="left" w:pos="8505"/>
        </w:tabs>
        <w:snapToGrid w:val="0"/>
        <w:spacing w:line="240" w:lineRule="auto"/>
        <w:rPr>
          <w:b/>
          <w:bCs/>
        </w:rPr>
      </w:pPr>
      <w:r w:rsidRPr="00767AEB">
        <w:rPr>
          <w:bCs/>
        </w:rPr>
        <w:t>“</w:t>
      </w:r>
      <w:r w:rsidR="00E86C9C" w:rsidRPr="00CC42B5">
        <w:rPr>
          <w:b/>
        </w:rPr>
        <w:t>5.2.1.13.2.</w:t>
      </w:r>
      <w:r w:rsidR="00E86C9C" w:rsidRPr="00CC42B5">
        <w:rPr>
          <w:b/>
        </w:rPr>
        <w:tab/>
        <w:t xml:space="preserve">In the case of an electro-mechanical braking system, the requirements of paragraph </w:t>
      </w:r>
      <w:r w:rsidR="0066279A" w:rsidRPr="00CC42B5">
        <w:rPr>
          <w:b/>
          <w:bCs/>
        </w:rPr>
        <w:t>5.2.1.3</w:t>
      </w:r>
      <w:r w:rsidR="002F402F" w:rsidRPr="00CC42B5">
        <w:rPr>
          <w:b/>
          <w:bCs/>
        </w:rPr>
        <w:t>5</w:t>
      </w:r>
      <w:r w:rsidR="0066279A" w:rsidRPr="00CC42B5">
        <w:rPr>
          <w:b/>
          <w:bCs/>
        </w:rPr>
        <w:t>.7</w:t>
      </w:r>
      <w:r w:rsidR="000E4A8A" w:rsidRPr="00CC42B5">
        <w:rPr>
          <w:b/>
          <w:bCs/>
        </w:rPr>
        <w:t>.</w:t>
      </w:r>
      <w:r w:rsidR="00E86C9C" w:rsidRPr="00CC42B5">
        <w:rPr>
          <w:b/>
        </w:rPr>
        <w:t xml:space="preserve"> shall apply instead of the requirements of paragraph 5.2.1.13.1. to this Regulation. </w:t>
      </w:r>
      <w:bookmarkStart w:id="28" w:name="_Hlk39658272"/>
      <w:r w:rsidR="00E86C9C" w:rsidRPr="00CC42B5">
        <w:rPr>
          <w:b/>
        </w:rPr>
        <w:t>The electrical energy storage devices may be used also by other vehicle systems as long as the energy consumption of these systems cannot cause the reserves of energy to fall under a level which ensures the prescribed service braking performance.</w:t>
      </w:r>
      <w:bookmarkEnd w:id="28"/>
      <w:r w:rsidRPr="00767AEB">
        <w:rPr>
          <w:bCs/>
        </w:rPr>
        <w:t>”</w:t>
      </w:r>
    </w:p>
    <w:bookmarkEnd w:id="27"/>
    <w:p w14:paraId="58A2A9D3" w14:textId="20107B79" w:rsidR="00E47457" w:rsidRPr="00CC42B5" w:rsidRDefault="00E47457" w:rsidP="001619FD">
      <w:pPr>
        <w:tabs>
          <w:tab w:val="left" w:pos="1134"/>
          <w:tab w:val="left" w:pos="2268"/>
          <w:tab w:val="left" w:pos="8505"/>
        </w:tabs>
        <w:snapToGrid w:val="0"/>
        <w:spacing w:after="120" w:line="240" w:lineRule="auto"/>
        <w:ind w:left="2268" w:right="1134" w:hanging="1134"/>
        <w:jc w:val="both"/>
        <w:rPr>
          <w:i/>
          <w:lang w:val="en-US"/>
        </w:rPr>
      </w:pPr>
      <w:r w:rsidRPr="00CC42B5">
        <w:rPr>
          <w:i/>
        </w:rPr>
        <w:t>Paragraph 5.2.1.18.,</w:t>
      </w:r>
      <w:r w:rsidRPr="00CC42B5">
        <w:rPr>
          <w:i/>
          <w:lang w:val="en-US"/>
        </w:rPr>
        <w:t xml:space="preserve"> </w:t>
      </w:r>
      <w:r w:rsidRPr="005B17A1">
        <w:rPr>
          <w:iCs/>
          <w:lang w:val="en-US"/>
        </w:rPr>
        <w:t>amend to read:</w:t>
      </w:r>
    </w:p>
    <w:p w14:paraId="051C6F97" w14:textId="4571B415" w:rsidR="00E86C9C" w:rsidRPr="00CC42B5" w:rsidRDefault="008E2773" w:rsidP="001619FD">
      <w:pPr>
        <w:tabs>
          <w:tab w:val="left" w:pos="993"/>
          <w:tab w:val="left" w:pos="1134"/>
          <w:tab w:val="left" w:pos="2268"/>
          <w:tab w:val="left" w:pos="8505"/>
        </w:tabs>
        <w:snapToGrid w:val="0"/>
        <w:spacing w:after="120" w:line="240" w:lineRule="auto"/>
        <w:ind w:left="2268" w:right="1134" w:hanging="1134"/>
        <w:jc w:val="both"/>
      </w:pPr>
      <w:r>
        <w:t>“</w:t>
      </w:r>
      <w:r w:rsidR="00E86C9C" w:rsidRPr="00CC42B5">
        <w:t>5.2.1.18.</w:t>
      </w:r>
      <w:r w:rsidR="00E86C9C" w:rsidRPr="00CC42B5">
        <w:tab/>
        <w:t xml:space="preserve">In the case of a vehicle authorized to tow a trailer of </w:t>
      </w:r>
      <w:r w:rsidR="009E25BF" w:rsidRPr="009E25BF">
        <w:rPr>
          <w:b/>
          <w:bCs/>
        </w:rPr>
        <w:t>C</w:t>
      </w:r>
      <w:r w:rsidR="00E86C9C" w:rsidRPr="00CC42B5">
        <w:t>ategory O</w:t>
      </w:r>
      <w:r w:rsidR="00E86C9C" w:rsidRPr="00CC42B5">
        <w:rPr>
          <w:vertAlign w:val="subscript"/>
        </w:rPr>
        <w:t>3</w:t>
      </w:r>
      <w:r w:rsidR="00E86C9C" w:rsidRPr="00CC42B5">
        <w:t xml:space="preserve"> or O</w:t>
      </w:r>
      <w:r w:rsidR="00E86C9C" w:rsidRPr="00CC42B5">
        <w:rPr>
          <w:vertAlign w:val="subscript"/>
        </w:rPr>
        <w:t>4</w:t>
      </w:r>
      <w:r w:rsidR="00E86C9C" w:rsidRPr="00CC42B5">
        <w:t xml:space="preserve"> </w:t>
      </w:r>
      <w:r w:rsidR="00E86C9C" w:rsidRPr="00CC42B5">
        <w:rPr>
          <w:b/>
        </w:rPr>
        <w:t xml:space="preserve">which is equipped with a compressed-air braking system, </w:t>
      </w:r>
      <w:r w:rsidR="00E86C9C" w:rsidRPr="00CC42B5">
        <w:t>its braking syste</w:t>
      </w:r>
      <w:r w:rsidR="00E86C9C" w:rsidRPr="00CC42B5">
        <w:rPr>
          <w:b/>
        </w:rPr>
        <w:t>m</w:t>
      </w:r>
      <w:r w:rsidR="00E86C9C" w:rsidRPr="00CC42B5">
        <w:t xml:space="preserve"> shall satisfy the following conditions:</w:t>
      </w:r>
      <w:r>
        <w:t>”</w:t>
      </w:r>
    </w:p>
    <w:p w14:paraId="2912C768" w14:textId="0606A65C" w:rsidR="00716EBB" w:rsidRPr="00CC42B5" w:rsidRDefault="00716EBB" w:rsidP="009956F7">
      <w:pPr>
        <w:pageBreakBefore/>
        <w:tabs>
          <w:tab w:val="left" w:pos="1134"/>
          <w:tab w:val="left" w:pos="2268"/>
          <w:tab w:val="left" w:pos="8505"/>
        </w:tabs>
        <w:spacing w:after="120" w:line="240" w:lineRule="auto"/>
        <w:ind w:left="2268" w:right="1134" w:hanging="1134"/>
        <w:jc w:val="both"/>
        <w:rPr>
          <w:i/>
          <w:lang w:val="en-US"/>
        </w:rPr>
      </w:pPr>
      <w:r w:rsidRPr="00CC42B5">
        <w:rPr>
          <w:i/>
        </w:rPr>
        <w:lastRenderedPageBreak/>
        <w:t>Paragraph 5.2.1.26.3.,</w:t>
      </w:r>
      <w:r w:rsidRPr="00CC42B5">
        <w:rPr>
          <w:i/>
          <w:lang w:val="en-US"/>
        </w:rPr>
        <w:t xml:space="preserve"> </w:t>
      </w:r>
      <w:r w:rsidRPr="005B17A1">
        <w:rPr>
          <w:iCs/>
          <w:lang w:val="en-US"/>
        </w:rPr>
        <w:t>amend to read:</w:t>
      </w:r>
    </w:p>
    <w:p w14:paraId="420FDEB0" w14:textId="591242E7" w:rsidR="00E86C9C" w:rsidRPr="00CC42B5" w:rsidRDefault="008E2773" w:rsidP="001619FD">
      <w:pPr>
        <w:pStyle w:val="para"/>
        <w:tabs>
          <w:tab w:val="left" w:pos="1134"/>
          <w:tab w:val="left" w:pos="1276"/>
          <w:tab w:val="left" w:pos="2268"/>
          <w:tab w:val="left" w:pos="8505"/>
        </w:tabs>
        <w:snapToGrid w:val="0"/>
        <w:spacing w:line="240" w:lineRule="auto"/>
        <w:rPr>
          <w:lang w:eastAsia="de-DE"/>
        </w:rPr>
      </w:pPr>
      <w:r>
        <w:rPr>
          <w:lang w:eastAsia="de-DE"/>
        </w:rPr>
        <w:t>“</w:t>
      </w:r>
      <w:r w:rsidR="00E86C9C" w:rsidRPr="00CC42B5">
        <w:rPr>
          <w:lang w:eastAsia="de-DE"/>
        </w:rPr>
        <w:t>5.2.1.26.3.</w:t>
      </w:r>
      <w:r w:rsidR="00E86C9C" w:rsidRPr="00CC42B5">
        <w:rPr>
          <w:lang w:eastAsia="de-DE"/>
        </w:rPr>
        <w:tab/>
        <w:t xml:space="preserve">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5.2.1.27.7. </w:t>
      </w:r>
      <w:r w:rsidR="00E86C9C" w:rsidRPr="00CC42B5">
        <w:rPr>
          <w:b/>
          <w:lang w:eastAsia="de-DE"/>
        </w:rPr>
        <w:t xml:space="preserve">or in the case of electro-mechanical braking systems paragraph </w:t>
      </w:r>
      <w:r w:rsidR="0066279A" w:rsidRPr="00CC42B5">
        <w:rPr>
          <w:b/>
          <w:lang w:eastAsia="de-DE"/>
        </w:rPr>
        <w:t>5.2.1.</w:t>
      </w:r>
      <w:r w:rsidR="002F402F" w:rsidRPr="00CC42B5">
        <w:rPr>
          <w:b/>
          <w:lang w:eastAsia="de-DE"/>
        </w:rPr>
        <w:t>35</w:t>
      </w:r>
      <w:r w:rsidR="0066279A" w:rsidRPr="00CC42B5">
        <w:rPr>
          <w:b/>
          <w:lang w:eastAsia="de-DE"/>
        </w:rPr>
        <w:t>.10.</w:t>
      </w:r>
      <w:r w:rsidR="00E86C9C" w:rsidRPr="00CC42B5">
        <w:rPr>
          <w:b/>
          <w:lang w:eastAsia="de-DE"/>
        </w:rPr>
        <w:t xml:space="preserve"> respectively</w:t>
      </w:r>
      <w:r w:rsidR="00E86C9C" w:rsidRPr="00CC42B5">
        <w:rPr>
          <w:lang w:eastAsia="de-DE"/>
        </w:rPr>
        <w:t xml:space="preserve"> shall apply.</w:t>
      </w:r>
      <w:r>
        <w:rPr>
          <w:lang w:eastAsia="de-DE"/>
        </w:rPr>
        <w:t>”</w:t>
      </w:r>
    </w:p>
    <w:p w14:paraId="12FB5057" w14:textId="4B231333" w:rsidR="00B56345" w:rsidRPr="00CC42B5" w:rsidRDefault="000E55A8" w:rsidP="001619FD">
      <w:pPr>
        <w:tabs>
          <w:tab w:val="left" w:pos="1134"/>
          <w:tab w:val="left" w:pos="2268"/>
          <w:tab w:val="left" w:pos="8505"/>
        </w:tabs>
        <w:snapToGrid w:val="0"/>
        <w:spacing w:after="120" w:line="240" w:lineRule="auto"/>
        <w:ind w:left="2268" w:right="1134" w:hanging="1134"/>
        <w:jc w:val="both"/>
        <w:rPr>
          <w:i/>
          <w:lang w:val="en-US"/>
        </w:rPr>
      </w:pPr>
      <w:r w:rsidRPr="00CC42B5">
        <w:rPr>
          <w:i/>
        </w:rPr>
        <w:t>Paragraph</w:t>
      </w:r>
      <w:r w:rsidR="00B56345" w:rsidRPr="00CC42B5">
        <w:rPr>
          <w:i/>
        </w:rPr>
        <w:t xml:space="preserve"> 5.2.1.27.,</w:t>
      </w:r>
      <w:r w:rsidR="00B56345" w:rsidRPr="00CC42B5">
        <w:rPr>
          <w:i/>
          <w:lang w:val="en-US"/>
        </w:rPr>
        <w:t xml:space="preserve"> </w:t>
      </w:r>
      <w:r w:rsidR="00B56345" w:rsidRPr="005B17A1">
        <w:rPr>
          <w:iCs/>
          <w:lang w:val="en-US"/>
        </w:rPr>
        <w:t>amend heading to read:</w:t>
      </w:r>
    </w:p>
    <w:p w14:paraId="4E45DFD0" w14:textId="54D848E2" w:rsidR="00B56345" w:rsidRPr="00CC42B5" w:rsidRDefault="008E2773" w:rsidP="001619FD">
      <w:pPr>
        <w:tabs>
          <w:tab w:val="left" w:pos="993"/>
          <w:tab w:val="left" w:pos="1134"/>
          <w:tab w:val="left" w:pos="2268"/>
          <w:tab w:val="left" w:pos="8505"/>
        </w:tabs>
        <w:snapToGrid w:val="0"/>
        <w:spacing w:after="120" w:line="240" w:lineRule="auto"/>
        <w:ind w:left="2268" w:right="1134" w:hanging="1134"/>
        <w:jc w:val="both"/>
      </w:pPr>
      <w:r>
        <w:t>“</w:t>
      </w:r>
      <w:r w:rsidR="00B56345" w:rsidRPr="00CC42B5">
        <w:t>5.2.1.27.</w:t>
      </w:r>
      <w:r w:rsidR="00B56345" w:rsidRPr="00CC42B5">
        <w:tab/>
        <w:t xml:space="preserve">Special additional requirements for service braking systems with electric control transmission </w:t>
      </w:r>
      <w:r w:rsidR="00B56345" w:rsidRPr="00CC42B5">
        <w:rPr>
          <w:b/>
        </w:rPr>
        <w:t>except electro-mechanical braking systems</w:t>
      </w:r>
      <w:r>
        <w:rPr>
          <w:b/>
        </w:rPr>
        <w:t>”</w:t>
      </w:r>
    </w:p>
    <w:p w14:paraId="7280FA31" w14:textId="3E4CD361" w:rsidR="00E86C9C" w:rsidRPr="00CC42B5" w:rsidRDefault="00E86C9C" w:rsidP="001619FD">
      <w:pPr>
        <w:tabs>
          <w:tab w:val="left" w:pos="1134"/>
          <w:tab w:val="left" w:pos="2268"/>
          <w:tab w:val="left" w:pos="8505"/>
        </w:tabs>
        <w:snapToGrid w:val="0"/>
        <w:spacing w:after="120" w:line="240" w:lineRule="auto"/>
        <w:ind w:left="1134" w:right="1134"/>
        <w:jc w:val="both"/>
        <w:rPr>
          <w:i/>
        </w:rPr>
      </w:pPr>
      <w:r w:rsidRPr="00CC42B5">
        <w:rPr>
          <w:i/>
        </w:rPr>
        <w:t xml:space="preserve">Insert new </w:t>
      </w:r>
      <w:r w:rsidR="000E55A8" w:rsidRPr="00CC42B5">
        <w:rPr>
          <w:i/>
        </w:rPr>
        <w:t>paragraph</w:t>
      </w:r>
      <w:r w:rsidRPr="00CC42B5">
        <w:rPr>
          <w:i/>
        </w:rPr>
        <w:t xml:space="preserve"> </w:t>
      </w:r>
      <w:r w:rsidR="0066279A" w:rsidRPr="00CC42B5">
        <w:rPr>
          <w:i/>
        </w:rPr>
        <w:t>5.2.1.</w:t>
      </w:r>
      <w:r w:rsidR="002F402F" w:rsidRPr="00CC42B5">
        <w:rPr>
          <w:i/>
        </w:rPr>
        <w:t>35</w:t>
      </w:r>
      <w:r w:rsidR="0066279A" w:rsidRPr="00CC42B5">
        <w:rPr>
          <w:i/>
        </w:rPr>
        <w:t>.,</w:t>
      </w:r>
      <w:r w:rsidRPr="005B17A1">
        <w:rPr>
          <w:iCs/>
        </w:rPr>
        <w:t xml:space="preserve"> to read:</w:t>
      </w:r>
      <w:r w:rsidRPr="00CC42B5">
        <w:rPr>
          <w:i/>
        </w:rPr>
        <w:t xml:space="preserve"> </w:t>
      </w:r>
    </w:p>
    <w:p w14:paraId="590B1074" w14:textId="361AEE5D" w:rsidR="00E86C9C" w:rsidRPr="00CC42B5" w:rsidRDefault="008E2773" w:rsidP="001619FD">
      <w:pPr>
        <w:tabs>
          <w:tab w:val="left" w:pos="1134"/>
          <w:tab w:val="left" w:pos="1418"/>
          <w:tab w:val="left" w:pos="2268"/>
          <w:tab w:val="left" w:pos="8505"/>
        </w:tabs>
        <w:snapToGrid w:val="0"/>
        <w:spacing w:after="120" w:line="240" w:lineRule="auto"/>
        <w:ind w:left="2268" w:right="1134" w:hanging="1134"/>
        <w:jc w:val="both"/>
        <w:rPr>
          <w:b/>
        </w:rPr>
      </w:pPr>
      <w:r>
        <w:rPr>
          <w:b/>
        </w:rPr>
        <w:t>“</w:t>
      </w:r>
      <w:r w:rsidR="002F402F" w:rsidRPr="00CC42B5">
        <w:rPr>
          <w:b/>
        </w:rPr>
        <w:t>5.2.1.35</w:t>
      </w:r>
      <w:r w:rsidR="00BC41EF" w:rsidRPr="00CC42B5">
        <w:rPr>
          <w:b/>
        </w:rPr>
        <w:t>.</w:t>
      </w:r>
      <w:r w:rsidR="00E86C9C" w:rsidRPr="00CC42B5">
        <w:rPr>
          <w:b/>
        </w:rPr>
        <w:tab/>
        <w:t>Special additional requirements for service braking systems with electro-mechanical braking system with electric transmission</w:t>
      </w:r>
    </w:p>
    <w:p w14:paraId="1883064A" w14:textId="591B56A1" w:rsidR="00E86C9C" w:rsidRPr="00CC42B5" w:rsidRDefault="002F402F" w:rsidP="001619FD">
      <w:pPr>
        <w:tabs>
          <w:tab w:val="left" w:pos="1134"/>
          <w:tab w:val="left" w:pos="1418"/>
          <w:tab w:val="left" w:pos="2268"/>
          <w:tab w:val="left" w:pos="8505"/>
        </w:tabs>
        <w:snapToGrid w:val="0"/>
        <w:spacing w:after="120" w:line="240" w:lineRule="auto"/>
        <w:ind w:left="2268" w:right="1134" w:hanging="1134"/>
        <w:jc w:val="both"/>
        <w:rPr>
          <w:b/>
          <w:bCs/>
        </w:rPr>
      </w:pPr>
      <w:r w:rsidRPr="00CC42B5">
        <w:rPr>
          <w:b/>
          <w:bCs/>
        </w:rPr>
        <w:t>5.2.1.35</w:t>
      </w:r>
      <w:r w:rsidR="00BC41EF" w:rsidRPr="00CC42B5">
        <w:rPr>
          <w:b/>
          <w:bCs/>
        </w:rPr>
        <w:t>.1.</w:t>
      </w:r>
      <w:r w:rsidR="00E86C9C" w:rsidRPr="00CC42B5">
        <w:rPr>
          <w:b/>
          <w:bCs/>
        </w:rPr>
        <w:tab/>
        <w:t>For electro-mechanical braking systems</w:t>
      </w:r>
      <w:r w:rsidR="00BE1108" w:rsidRPr="00CC42B5">
        <w:rPr>
          <w:b/>
          <w:bCs/>
        </w:rPr>
        <w:t>,</w:t>
      </w:r>
      <w:r w:rsidR="00E86C9C" w:rsidRPr="00CC42B5">
        <w:rPr>
          <w:b/>
          <w:bCs/>
        </w:rPr>
        <w:t xml:space="preserve"> the requirements of this </w:t>
      </w:r>
      <w:r w:rsidR="000E55A8" w:rsidRPr="00CC42B5">
        <w:rPr>
          <w:b/>
          <w:bCs/>
        </w:rPr>
        <w:t>paragraph</w:t>
      </w:r>
      <w:r w:rsidR="00E86C9C" w:rsidRPr="00CC42B5">
        <w:rPr>
          <w:b/>
          <w:bCs/>
        </w:rPr>
        <w:t xml:space="preserve"> </w:t>
      </w:r>
      <w:r w:rsidRPr="00CC42B5">
        <w:rPr>
          <w:b/>
          <w:bCs/>
        </w:rPr>
        <w:t>5.2.1.35</w:t>
      </w:r>
      <w:r w:rsidR="00BC41EF" w:rsidRPr="00CC42B5">
        <w:rPr>
          <w:b/>
          <w:bCs/>
        </w:rPr>
        <w:t xml:space="preserve">. </w:t>
      </w:r>
      <w:r w:rsidR="00E86C9C" w:rsidRPr="00CC42B5">
        <w:rPr>
          <w:b/>
          <w:bCs/>
        </w:rPr>
        <w:t xml:space="preserve">apply instead of those of </w:t>
      </w:r>
      <w:r w:rsidR="000E55A8" w:rsidRPr="00CC42B5">
        <w:rPr>
          <w:b/>
          <w:bCs/>
        </w:rPr>
        <w:t>paragraph</w:t>
      </w:r>
      <w:r w:rsidR="00E86C9C" w:rsidRPr="00CC42B5">
        <w:rPr>
          <w:b/>
          <w:bCs/>
        </w:rPr>
        <w:t xml:space="preserve"> 5.2.1.27. above.</w:t>
      </w:r>
    </w:p>
    <w:p w14:paraId="7594F7AE" w14:textId="08D73B2E" w:rsidR="00E86C9C" w:rsidRPr="00CC42B5" w:rsidRDefault="002F402F" w:rsidP="001619FD">
      <w:pPr>
        <w:tabs>
          <w:tab w:val="left" w:pos="1134"/>
          <w:tab w:val="left" w:pos="1418"/>
          <w:tab w:val="left" w:pos="2268"/>
          <w:tab w:val="left" w:pos="6521"/>
          <w:tab w:val="left" w:pos="8505"/>
        </w:tabs>
        <w:snapToGrid w:val="0"/>
        <w:spacing w:after="120" w:line="240" w:lineRule="auto"/>
        <w:ind w:left="2268" w:right="1134" w:hanging="1134"/>
        <w:jc w:val="both"/>
        <w:rPr>
          <w:b/>
          <w:bCs/>
        </w:rPr>
      </w:pPr>
      <w:r w:rsidRPr="00CC42B5">
        <w:rPr>
          <w:b/>
          <w:bCs/>
        </w:rPr>
        <w:t>5.2.1.35</w:t>
      </w:r>
      <w:r w:rsidR="00BE1108" w:rsidRPr="00CC42B5">
        <w:rPr>
          <w:b/>
          <w:bCs/>
        </w:rPr>
        <w:t>.2.</w:t>
      </w:r>
      <w:r w:rsidR="00E86C9C" w:rsidRPr="00CC42B5">
        <w:rPr>
          <w:b/>
          <w:bCs/>
        </w:rPr>
        <w:tab/>
        <w:t>The energy level in the electrical energy storage device(s) shall be sufficient to ensure the residual performance as laid down in paragraph</w:t>
      </w:r>
      <w:r w:rsidR="00F47B5E">
        <w:rPr>
          <w:b/>
          <w:bCs/>
        </w:rPr>
        <w:t> </w:t>
      </w:r>
      <w:r w:rsidR="00E86C9C" w:rsidRPr="00CC42B5">
        <w:rPr>
          <w:b/>
          <w:bCs/>
        </w:rPr>
        <w:t>2.4. of Annex 4 to this Regulation by the actuation of the service brake control when the vehicle is capable of driving.</w:t>
      </w:r>
    </w:p>
    <w:p w14:paraId="6A460384" w14:textId="4405FB46" w:rsidR="00E86C9C" w:rsidRPr="00CC42B5" w:rsidRDefault="002F402F" w:rsidP="001619FD">
      <w:pPr>
        <w:tabs>
          <w:tab w:val="left" w:pos="1134"/>
          <w:tab w:val="left" w:pos="2268"/>
          <w:tab w:val="left" w:pos="8505"/>
        </w:tabs>
        <w:snapToGrid w:val="0"/>
        <w:spacing w:after="120" w:line="240" w:lineRule="auto"/>
        <w:ind w:left="2268" w:right="1134" w:hanging="1134"/>
        <w:jc w:val="both"/>
        <w:rPr>
          <w:b/>
          <w:bCs/>
        </w:rPr>
      </w:pPr>
      <w:r w:rsidRPr="00CC42B5">
        <w:rPr>
          <w:b/>
          <w:bCs/>
        </w:rPr>
        <w:t>5.2.1.35</w:t>
      </w:r>
      <w:r w:rsidR="00BE1108" w:rsidRPr="00CC42B5">
        <w:rPr>
          <w:b/>
          <w:bCs/>
        </w:rPr>
        <w:t>.3.</w:t>
      </w:r>
      <w:r w:rsidR="00E86C9C" w:rsidRPr="00CC42B5">
        <w:rPr>
          <w:b/>
          <w:bCs/>
        </w:rPr>
        <w:tab/>
        <w:t xml:space="preserve">The manufacturer shall describe the functionality of the system triggering the warning levels </w:t>
      </w:r>
      <w:proofErr w:type="spellStart"/>
      <w:r w:rsidR="00E86C9C" w:rsidRPr="00CC42B5">
        <w:rPr>
          <w:b/>
          <w:bCs/>
        </w:rPr>
        <w:t>e</w:t>
      </w:r>
      <w:r w:rsidR="00E86C9C" w:rsidRPr="00CC42B5">
        <w:rPr>
          <w:b/>
          <w:bCs/>
          <w:vertAlign w:val="subscript"/>
        </w:rPr>
        <w:t>w</w:t>
      </w:r>
      <w:proofErr w:type="spellEnd"/>
      <w:r w:rsidR="00E86C9C" w:rsidRPr="00CC42B5">
        <w:rPr>
          <w:b/>
          <w:bCs/>
        </w:rPr>
        <w:t xml:space="preserve"> and P</w:t>
      </w:r>
      <w:r w:rsidR="00E86C9C" w:rsidRPr="00CC42B5">
        <w:rPr>
          <w:b/>
          <w:bCs/>
          <w:vertAlign w:val="subscript"/>
        </w:rPr>
        <w:t>w</w:t>
      </w:r>
      <w:r w:rsidR="00E86C9C" w:rsidRPr="00CC42B5">
        <w:rPr>
          <w:b/>
          <w:bCs/>
        </w:rPr>
        <w:t>.</w:t>
      </w:r>
    </w:p>
    <w:p w14:paraId="3F286F69" w14:textId="41E788BF" w:rsidR="00E86C9C" w:rsidRPr="00CC42B5" w:rsidRDefault="002F402F" w:rsidP="001619FD">
      <w:pPr>
        <w:tabs>
          <w:tab w:val="left" w:pos="1134"/>
          <w:tab w:val="left" w:pos="2268"/>
          <w:tab w:val="left" w:pos="8505"/>
        </w:tabs>
        <w:snapToGrid w:val="0"/>
        <w:spacing w:after="120" w:line="240" w:lineRule="auto"/>
        <w:ind w:left="2268" w:right="1134" w:hanging="1134"/>
        <w:jc w:val="both"/>
        <w:rPr>
          <w:b/>
          <w:bCs/>
        </w:rPr>
      </w:pPr>
      <w:bookmarkStart w:id="29" w:name="_Hlk24211023"/>
      <w:r w:rsidRPr="00CC42B5">
        <w:rPr>
          <w:b/>
          <w:bCs/>
        </w:rPr>
        <w:t>5.2.1.35</w:t>
      </w:r>
      <w:r w:rsidR="00BE1108" w:rsidRPr="00CC42B5">
        <w:rPr>
          <w:b/>
          <w:bCs/>
        </w:rPr>
        <w:t>.4.</w:t>
      </w:r>
      <w:r w:rsidR="00E86C9C" w:rsidRPr="00CC42B5">
        <w:rPr>
          <w:b/>
          <w:bCs/>
        </w:rPr>
        <w:tab/>
        <w:t>With the parking brake released</w:t>
      </w:r>
      <w:bookmarkEnd w:id="29"/>
      <w:r w:rsidR="00E86C9C" w:rsidRPr="00CC42B5">
        <w:rPr>
          <w:b/>
          <w:bCs/>
        </w:rPr>
        <w:t xml:space="preserve">, the service braking system shall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w:t>
      </w:r>
      <w:r w:rsidR="000E55A8" w:rsidRPr="00CC42B5">
        <w:rPr>
          <w:b/>
          <w:bCs/>
        </w:rPr>
        <w:t>paragraph</w:t>
      </w:r>
      <w:r w:rsidR="00E86C9C" w:rsidRPr="00CC42B5">
        <w:rPr>
          <w:b/>
          <w:bCs/>
        </w:rPr>
        <w:t xml:space="preserve"> 5.1.3</w:t>
      </w:r>
      <w:r w:rsidR="00D85518" w:rsidRPr="00CC42B5">
        <w:rPr>
          <w:b/>
          <w:bCs/>
        </w:rPr>
        <w:t>.</w:t>
      </w:r>
      <w:r w:rsidR="00E86C9C" w:rsidRPr="00CC42B5">
        <w:rPr>
          <w:b/>
          <w:bCs/>
        </w:rPr>
        <w:t xml:space="preserve"> and authorized to tow trailers of </w:t>
      </w:r>
      <w:r w:rsidR="00FC35C1">
        <w:rPr>
          <w:b/>
          <w:bCs/>
        </w:rPr>
        <w:t>C</w:t>
      </w:r>
      <w:r w:rsidR="00E86C9C" w:rsidRPr="00CC42B5">
        <w:rPr>
          <w:b/>
          <w:bCs/>
        </w:rPr>
        <w:t>ategory O</w:t>
      </w:r>
      <w:r w:rsidR="00E86C9C" w:rsidRPr="00CC42B5">
        <w:rPr>
          <w:b/>
          <w:bCs/>
          <w:vertAlign w:val="subscript"/>
        </w:rPr>
        <w:t>3</w:t>
      </w:r>
      <w:r w:rsidR="00E86C9C" w:rsidRPr="00CC42B5">
        <w:rPr>
          <w:b/>
          <w:bCs/>
        </w:rPr>
        <w:t xml:space="preserve"> or O</w:t>
      </w:r>
      <w:r w:rsidR="00E86C9C" w:rsidRPr="00CC42B5">
        <w:rPr>
          <w:b/>
          <w:bCs/>
          <w:vertAlign w:val="subscript"/>
        </w:rPr>
        <w:t>4</w:t>
      </w:r>
      <w:r w:rsidR="00E86C9C" w:rsidRPr="00CC42B5">
        <w:rPr>
          <w:b/>
          <w:bCs/>
        </w:rPr>
        <w:t>, such vehicles shall provide a full control signal for the service braking system of the trailer. It should be understood that sufficient energy is available in the energy transmission of the service braking system.</w:t>
      </w:r>
    </w:p>
    <w:p w14:paraId="74CCF611" w14:textId="1007DF8C" w:rsidR="00B86942" w:rsidRPr="00CC42B5" w:rsidRDefault="002F402F" w:rsidP="00B86942">
      <w:pPr>
        <w:tabs>
          <w:tab w:val="left" w:pos="1134"/>
          <w:tab w:val="left" w:pos="2268"/>
          <w:tab w:val="left" w:pos="8505"/>
        </w:tabs>
        <w:snapToGrid w:val="0"/>
        <w:spacing w:after="240" w:line="240" w:lineRule="auto"/>
        <w:ind w:left="2268" w:right="1134" w:hanging="1134"/>
        <w:jc w:val="both"/>
        <w:rPr>
          <w:b/>
        </w:rPr>
      </w:pPr>
      <w:r w:rsidRPr="00CC42B5">
        <w:rPr>
          <w:b/>
        </w:rPr>
        <w:t>5.2.1.35</w:t>
      </w:r>
      <w:r w:rsidR="006F6D6E" w:rsidRPr="00CC42B5">
        <w:rPr>
          <w:b/>
        </w:rPr>
        <w:t>.5.</w:t>
      </w:r>
      <w:r w:rsidR="00E86C9C" w:rsidRPr="00CC42B5">
        <w:rPr>
          <w:b/>
        </w:rPr>
        <w:tab/>
        <w:t>With an electrical energy supply feeding only the electric control transmission and in the event of</w:t>
      </w:r>
      <w:r w:rsidR="00E86C9C" w:rsidRPr="00CC42B5">
        <w:t xml:space="preserve"> </w:t>
      </w:r>
      <w:r w:rsidR="00E86C9C" w:rsidRPr="00CC42B5">
        <w:rPr>
          <w:b/>
          <w:bCs/>
        </w:rPr>
        <w:t xml:space="preserve">a failure of </w:t>
      </w:r>
      <w:r w:rsidR="000958EC" w:rsidRPr="00CC42B5">
        <w:rPr>
          <w:b/>
          <w:bCs/>
        </w:rPr>
        <w:t>that</w:t>
      </w:r>
      <w:r w:rsidR="00E86C9C" w:rsidRPr="00CC42B5">
        <w:rPr>
          <w:b/>
          <w:bCs/>
        </w:rPr>
        <w:t>, starting from the nominal value of the energy level, the full control range of the service braking system shall be guaranteed after twenty consecutive full stroke actuations of the service braking control. During the test, the braking control shall be fully applied for 20 seconds and released for 5 seconds on each actuation. It should be understood that during the above test, sufficient energy is available in the energy transmission to ensure full actuation of the service braking system. This requirement shall not be construed as a departure from the requirements of Annex 7,</w:t>
      </w:r>
      <w:r w:rsidR="00E86C9C" w:rsidRPr="00CC42B5">
        <w:t xml:space="preserve"> </w:t>
      </w:r>
      <w:r w:rsidR="00E86C9C" w:rsidRPr="00CC42B5">
        <w:rPr>
          <w:b/>
        </w:rPr>
        <w:t>Part D</w:t>
      </w:r>
      <w:r w:rsidR="00A1170E" w:rsidRPr="00CC42B5">
        <w:rPr>
          <w:b/>
        </w:rPr>
        <w:t>, paragraph 1.</w:t>
      </w:r>
    </w:p>
    <w:p w14:paraId="5DB32A92" w14:textId="394E2448" w:rsidR="00572D54" w:rsidRPr="00572D54" w:rsidRDefault="00177CB5" w:rsidP="009956F7">
      <w:pPr>
        <w:pageBreakBefore/>
        <w:spacing w:after="160" w:line="259" w:lineRule="auto"/>
        <w:rPr>
          <w:rFonts w:ascii="Calibri" w:eastAsia="Calibri" w:hAnsi="Calibri"/>
          <w:sz w:val="22"/>
          <w:szCs w:val="22"/>
          <w:lang w:val="sv-SE"/>
        </w:rPr>
      </w:pPr>
      <w:r>
        <w:rPr>
          <w:b/>
          <w:noProof/>
        </w:rPr>
        <w:lastRenderedPageBreak/>
        <mc:AlternateContent>
          <mc:Choice Requires="wpg">
            <w:drawing>
              <wp:anchor distT="0" distB="0" distL="114300" distR="114300" simplePos="0" relativeHeight="251689984" behindDoc="0" locked="0" layoutInCell="1" allowOverlap="1" wp14:anchorId="1B451EE4" wp14:editId="3710E575">
                <wp:simplePos x="0" y="0"/>
                <wp:positionH relativeFrom="column">
                  <wp:posOffset>788670</wp:posOffset>
                </wp:positionH>
                <wp:positionV relativeFrom="paragraph">
                  <wp:posOffset>6985</wp:posOffset>
                </wp:positionV>
                <wp:extent cx="4914900" cy="4061460"/>
                <wp:effectExtent l="0" t="0" r="19050" b="15240"/>
                <wp:wrapNone/>
                <wp:docPr id="282" name="Group 282"/>
                <wp:cNvGraphicFramePr/>
                <a:graphic xmlns:a="http://schemas.openxmlformats.org/drawingml/2006/main">
                  <a:graphicData uri="http://schemas.microsoft.com/office/word/2010/wordprocessingGroup">
                    <wpg:wgp>
                      <wpg:cNvGrpSpPr/>
                      <wpg:grpSpPr>
                        <a:xfrm>
                          <a:off x="0" y="0"/>
                          <a:ext cx="4914900" cy="4061460"/>
                          <a:chOff x="0" y="0"/>
                          <a:chExt cx="4914900" cy="4061460"/>
                        </a:xfrm>
                      </wpg:grpSpPr>
                      <wps:wsp>
                        <wps:cNvPr id="8" name="Rectangle 8"/>
                        <wps:cNvSpPr/>
                        <wps:spPr>
                          <a:xfrm>
                            <a:off x="0" y="0"/>
                            <a:ext cx="4914900" cy="4061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502920" y="137160"/>
                            <a:ext cx="4013835" cy="3738245"/>
                            <a:chOff x="0" y="0"/>
                            <a:chExt cx="4013835" cy="3738245"/>
                          </a:xfrm>
                        </wpg:grpSpPr>
                        <wpg:grpSp>
                          <wpg:cNvPr id="4" name="Group 4"/>
                          <wpg:cNvGrpSpPr/>
                          <wpg:grpSpPr>
                            <a:xfrm>
                              <a:off x="0" y="309880"/>
                              <a:ext cx="1527810" cy="3428365"/>
                              <a:chOff x="0" y="0"/>
                              <a:chExt cx="1527810" cy="3428365"/>
                            </a:xfrm>
                          </wpg:grpSpPr>
                          <wps:wsp>
                            <wps:cNvPr id="207" name="Connector: Elbow 207"/>
                            <wps:cNvCnPr/>
                            <wps:spPr>
                              <a:xfrm flipH="1" flipV="1">
                                <a:off x="382270" y="83058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19" name="Connector: Elbow 19"/>
                            <wps:cNvCnPr/>
                            <wps:spPr>
                              <a:xfrm>
                                <a:off x="378460" y="231267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03" name="Connector: Elbow 203"/>
                            <wps:cNvCnPr/>
                            <wps:spPr>
                              <a:xfrm>
                                <a:off x="492760" y="70104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196" name="Connector: Elbow 196"/>
                            <wps:cNvCnPr/>
                            <wps:spPr>
                              <a:xfrm flipH="1">
                                <a:off x="81280" y="13589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195" name="Rectangle: Rounded Corners 195"/>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31E805" w14:textId="77777777" w:rsidR="00767AEB" w:rsidRPr="00315570" w:rsidRDefault="00767AEB" w:rsidP="00572D54">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7" name="Rectangle: Rounded Corners 197"/>
                            <wps:cNvSpPr/>
                            <wps:spPr>
                              <a:xfrm>
                                <a:off x="12192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F9EC88E" w14:textId="77777777" w:rsidR="00767AEB" w:rsidRPr="00315570" w:rsidRDefault="00767AEB" w:rsidP="00572D54">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Rectangle: Rounded Corners 20"/>
                            <wps:cNvSpPr/>
                            <wps:spPr>
                              <a:xfrm>
                                <a:off x="0" y="221488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FBDC1D" w14:textId="77777777" w:rsidR="00767AEB" w:rsidRPr="00315570" w:rsidRDefault="00767AEB" w:rsidP="00572D54">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Connector: Elbow 23"/>
                            <wps:cNvCnPr/>
                            <wps:spPr>
                              <a:xfrm flipH="1">
                                <a:off x="356870" y="149352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01" name="Rectangle: Rounded Corners 201"/>
                            <wps:cNvSpPr/>
                            <wps:spPr>
                              <a:xfrm>
                                <a:off x="828040" y="290576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C604768" w14:textId="77777777" w:rsidR="00767AEB" w:rsidRPr="00315570" w:rsidRDefault="00767AEB" w:rsidP="00572D54">
                                  <w:pPr>
                                    <w:spacing w:line="200" w:lineRule="exac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Rounded Corners 28"/>
                            <wps:cNvSpPr/>
                            <wps:spPr>
                              <a:xfrm>
                                <a:off x="81280" y="124968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C221CB" w14:textId="77777777" w:rsidR="00767AEB" w:rsidRPr="00315570" w:rsidRDefault="00767AEB" w:rsidP="00572D54">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5" name="Connector: Elbow 215"/>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14" name="Rectangle: Rounded Corners 214"/>
                            <wps:cNvSpPr/>
                            <wps:spPr>
                              <a:xfrm>
                                <a:off x="858520" y="210312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31635E3" w14:textId="77777777" w:rsidR="00767AEB" w:rsidRPr="00315570" w:rsidRDefault="00767AEB" w:rsidP="00572D54">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6" name="Group 56"/>
                          <wpg:cNvGrpSpPr/>
                          <wpg:grpSpPr>
                            <a:xfrm>
                              <a:off x="3182620" y="2794000"/>
                              <a:ext cx="831215" cy="631190"/>
                              <a:chOff x="0" y="0"/>
                              <a:chExt cx="831215" cy="631190"/>
                            </a:xfrm>
                          </wpg:grpSpPr>
                          <wps:wsp>
                            <wps:cNvPr id="22" name="Connector: Elbow 22"/>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1" name="Text Box 2"/>
                            <wps:cNvSpPr txBox="1">
                              <a:spLocks noChangeArrowheads="1"/>
                            </wps:cNvSpPr>
                            <wps:spPr bwMode="auto">
                              <a:xfrm>
                                <a:off x="0" y="76200"/>
                                <a:ext cx="793115" cy="161290"/>
                              </a:xfrm>
                              <a:prstGeom prst="rect">
                                <a:avLst/>
                              </a:prstGeom>
                              <a:noFill/>
                              <a:ln w="9525">
                                <a:noFill/>
                                <a:miter lim="800000"/>
                                <a:headEnd/>
                                <a:tailEnd/>
                              </a:ln>
                            </wps:spPr>
                            <wps:txbx>
                              <w:txbxContent>
                                <w:p w14:paraId="1337FBC3" w14:textId="77777777" w:rsidR="00767AEB" w:rsidRPr="00954709" w:rsidRDefault="00767AEB" w:rsidP="00572D54">
                                  <w:pPr>
                                    <w:rPr>
                                      <w:lang w:val="en-US"/>
                                    </w:rPr>
                                  </w:pPr>
                                  <w:r w:rsidRPr="00633875">
                                    <w:rPr>
                                      <w:sz w:val="18"/>
                                      <w:szCs w:val="18"/>
                                      <w:lang w:val="en-US"/>
                                    </w:rPr>
                                    <w:t>Pneumatic</w:t>
                                  </w:r>
                                </w:p>
                              </w:txbxContent>
                            </wps:txbx>
                            <wps:bodyPr rot="0" vert="horz" wrap="square" lIns="0" tIns="0" rIns="0" bIns="0" anchor="t" anchorCtr="0">
                              <a:spAutoFit/>
                            </wps:bodyPr>
                          </wps:wsp>
                          <wps:wsp>
                            <wps:cNvPr id="216" name="Connector: Elbow 216"/>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00" name="Text Box 2"/>
                            <wps:cNvSpPr txBox="1">
                              <a:spLocks noChangeArrowheads="1"/>
                            </wps:cNvSpPr>
                            <wps:spPr bwMode="auto">
                              <a:xfrm>
                                <a:off x="38100" y="469900"/>
                                <a:ext cx="793115" cy="161290"/>
                              </a:xfrm>
                              <a:prstGeom prst="rect">
                                <a:avLst/>
                              </a:prstGeom>
                              <a:noFill/>
                              <a:ln w="9525">
                                <a:noFill/>
                                <a:miter lim="800000"/>
                                <a:headEnd/>
                                <a:tailEnd/>
                              </a:ln>
                            </wps:spPr>
                            <wps:txbx>
                              <w:txbxContent>
                                <w:p w14:paraId="1980C708" w14:textId="77777777" w:rsidR="00767AEB" w:rsidRPr="00954709" w:rsidRDefault="00767AEB" w:rsidP="00572D54">
                                  <w:pPr>
                                    <w:rPr>
                                      <w:lang w:val="en-US"/>
                                    </w:rPr>
                                  </w:pPr>
                                  <w:r w:rsidRPr="00633875">
                                    <w:rPr>
                                      <w:sz w:val="18"/>
                                      <w:szCs w:val="18"/>
                                      <w:lang w:val="en-US"/>
                                    </w:rPr>
                                    <w:t>Electric</w:t>
                                  </w:r>
                                </w:p>
                              </w:txbxContent>
                            </wps:txbx>
                            <wps:bodyPr rot="0" vert="horz" wrap="square" lIns="0" tIns="0" rIns="0" bIns="0" anchor="t" anchorCtr="0">
                              <a:spAutoFit/>
                            </wps:bodyPr>
                          </wps:wsp>
                        </wpg:grpSp>
                        <wpg:grpSp>
                          <wpg:cNvPr id="3" name="Group 3"/>
                          <wpg:cNvGrpSpPr/>
                          <wpg:grpSpPr>
                            <a:xfrm>
                              <a:off x="924560" y="0"/>
                              <a:ext cx="3016885" cy="2222500"/>
                              <a:chOff x="0" y="0"/>
                              <a:chExt cx="3016885" cy="2222500"/>
                            </a:xfrm>
                          </wpg:grpSpPr>
                          <wpg:grpSp>
                            <wpg:cNvPr id="1" name="Group 1"/>
                            <wpg:cNvGrpSpPr/>
                            <wpg:grpSpPr>
                              <a:xfrm>
                                <a:off x="15240" y="1361440"/>
                                <a:ext cx="1357630" cy="829945"/>
                                <a:chOff x="0" y="0"/>
                                <a:chExt cx="1357630" cy="829945"/>
                              </a:xfrm>
                            </wpg:grpSpPr>
                            <wps:wsp>
                              <wps:cNvPr id="63" name="Rectangle: Rounded Corners 63"/>
                              <wps:cNvSpPr/>
                              <wps:spPr>
                                <a:xfrm>
                                  <a:off x="0" y="23368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E8B95A" w14:textId="77777777" w:rsidR="00767AEB" w:rsidRPr="00315570" w:rsidRDefault="00767AEB" w:rsidP="00572D54">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Connector: Elbow 36"/>
                              <wps:cNvCnPr/>
                              <wps:spPr>
                                <a:xfrm flipV="1">
                                  <a:off x="563880" y="14732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7" name="Connector: Elbow 27"/>
                              <wps:cNvCnPr/>
                              <wps:spPr>
                                <a:xfrm>
                                  <a:off x="563880" y="47117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44" name="Rectangle: Rounded Corners 44"/>
                              <wps:cNvSpPr/>
                              <wps:spPr>
                                <a:xfrm>
                                  <a:off x="772160" y="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9751E8" w14:textId="77777777" w:rsidR="00767AEB" w:rsidRPr="00D61986" w:rsidRDefault="00767AEB" w:rsidP="00572D54">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Rectangle: Rounded Corners 45"/>
                              <wps:cNvSpPr/>
                              <wps:spPr>
                                <a:xfrm>
                                  <a:off x="767080" y="49784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2E1BAE" w14:textId="77777777" w:rsidR="00767AEB" w:rsidRPr="00D61986" w:rsidRDefault="00767AEB" w:rsidP="00572D54">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8" name="Group 58"/>
                            <wpg:cNvGrpSpPr/>
                            <wpg:grpSpPr>
                              <a:xfrm>
                                <a:off x="0" y="0"/>
                                <a:ext cx="3016885" cy="2222500"/>
                                <a:chOff x="0" y="0"/>
                                <a:chExt cx="3016885" cy="2222500"/>
                              </a:xfrm>
                            </wpg:grpSpPr>
                            <wps:wsp>
                              <wps:cNvPr id="62" name="Connector: Elbow 62"/>
                              <wps:cNvCnPr/>
                              <wps:spPr>
                                <a:xfrm flipV="1">
                                  <a:off x="1066800" y="52705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198" name="Connector: Elbow 198"/>
                              <wps:cNvCnPr/>
                              <wps:spPr>
                                <a:xfrm flipV="1">
                                  <a:off x="603250" y="438150"/>
                                  <a:ext cx="985520" cy="594995"/>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04" name="Rectangle: Rounded Corners 204"/>
                              <wps:cNvSpPr/>
                              <wps:spPr>
                                <a:xfrm>
                                  <a:off x="1181100" y="8890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4A06841" w14:textId="77777777" w:rsidR="00767AEB" w:rsidRPr="00D61986" w:rsidRDefault="00767AEB" w:rsidP="00572D54">
                                    <w:pPr>
                                      <w:spacing w:line="200" w:lineRule="exac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9" name="Oval 199"/>
                              <wps:cNvSpPr/>
                              <wps:spPr>
                                <a:xfrm rot="19956299">
                                  <a:off x="361950" y="450850"/>
                                  <a:ext cx="1570990" cy="4279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Connector: Elbow 213"/>
                              <wps:cNvCnPr/>
                              <wps:spPr>
                                <a:xfrm flipV="1">
                                  <a:off x="1377950" y="20066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09" name="Connector: Elbow 209"/>
                              <wps:cNvCnPr/>
                              <wps:spPr>
                                <a:xfrm>
                                  <a:off x="1377950" y="15240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192" name="Connector: Elbow 192"/>
                              <wps:cNvCnPr/>
                              <wps:spPr>
                                <a:xfrm flipH="1">
                                  <a:off x="298450" y="12319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194" name="Connector: Elbow 194"/>
                              <wps:cNvCnPr/>
                              <wps:spPr>
                                <a:xfrm flipV="1">
                                  <a:off x="304800" y="6286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7" name="Rectangle: Rounded Corners 7"/>
                              <wps:cNvSpPr/>
                              <wps:spPr>
                                <a:xfrm>
                                  <a:off x="0" y="0"/>
                                  <a:ext cx="608642" cy="6102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700B0A" w14:textId="77777777" w:rsidR="00767AEB" w:rsidRPr="00315570" w:rsidRDefault="00767AEB" w:rsidP="00572D54">
                                    <w:pPr>
                                      <w:spacing w:line="200" w:lineRule="exac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3" name="Rectangle: Rounded Corners 193"/>
                              <wps:cNvSpPr/>
                              <wps:spPr>
                                <a:xfrm>
                                  <a:off x="0" y="8382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91B950E" w14:textId="77777777" w:rsidR="00767AEB" w:rsidRPr="00315570" w:rsidRDefault="00767AEB" w:rsidP="00572D54">
                                    <w:pPr>
                                      <w:spacing w:line="200" w:lineRule="exact"/>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Rounded Corners 18"/>
                              <wps:cNvSpPr/>
                              <wps:spPr>
                                <a:xfrm>
                                  <a:off x="1587500" y="36830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1646178" w14:textId="77777777" w:rsidR="00767AEB" w:rsidRPr="00D61986" w:rsidRDefault="00767AEB" w:rsidP="00572D54">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6" name="Rectangle: Rounded Corners 206"/>
                              <wps:cNvSpPr/>
                              <wps:spPr>
                                <a:xfrm>
                                  <a:off x="1574800" y="13652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0CDE22" w14:textId="0CB26564" w:rsidR="00767AEB" w:rsidRPr="00D61986" w:rsidRDefault="00767AEB" w:rsidP="00572D54">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5" name="Rectangle: Rounded Corners 205"/>
                              <wps:cNvSpPr/>
                              <wps:spPr>
                                <a:xfrm>
                                  <a:off x="2508250" y="13208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8CC48AC" w14:textId="77777777" w:rsidR="00767AEB" w:rsidRPr="00D61986" w:rsidRDefault="00767AEB" w:rsidP="00572D54">
                                    <w:pPr>
                                      <w:spacing w:line="200" w:lineRule="exac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Connector: Elbow 52"/>
                              <wps:cNvCnPr/>
                              <wps:spPr>
                                <a:xfrm flipV="1">
                                  <a:off x="1365250" y="5969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02" name="Connector: Elbow 202"/>
                              <wps:cNvCnPr/>
                              <wps:spPr>
                                <a:xfrm flipH="1" flipV="1">
                                  <a:off x="2228850" y="5778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5" name="Connector: Elbow 5"/>
                              <wps:cNvCnPr/>
                              <wps:spPr>
                                <a:xfrm flipH="1" flipV="1">
                                  <a:off x="2228850" y="4699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08" name="Connector: Elbow 208"/>
                              <wps:cNvCnPr/>
                              <wps:spPr>
                                <a:xfrm flipV="1">
                                  <a:off x="2260600" y="1473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12" name="Connector: Elbow 212"/>
                              <wps:cNvCnPr/>
                              <wps:spPr>
                                <a:xfrm>
                                  <a:off x="2260600" y="20066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11" name="Rectangle: Rounded Corners 211"/>
                              <wps:cNvSpPr/>
                              <wps:spPr>
                                <a:xfrm>
                                  <a:off x="1574800" y="1847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BA7B3A" w14:textId="77777777" w:rsidR="00767AEB" w:rsidRPr="00D61986" w:rsidRDefault="00767AEB" w:rsidP="00572D54">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0" name="Rectangle: Rounded Corners 210"/>
                              <wps:cNvSpPr/>
                              <wps:spPr>
                                <a:xfrm>
                                  <a:off x="2508250" y="187325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8B26432" w14:textId="77777777" w:rsidR="00767AEB" w:rsidRPr="00D61986" w:rsidRDefault="00767AEB" w:rsidP="00572D54">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anchor>
            </w:drawing>
          </mc:Choice>
          <mc:Fallback>
            <w:pict>
              <v:group w14:anchorId="1B451EE4" id="Group 282" o:spid="_x0000_s1026" style="position:absolute;margin-left:62.1pt;margin-top:.55pt;width:387pt;height:319.8pt;z-index:251689984" coordsize="4914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">
                <v:rect id="Rectangle 8" o:spid="_x0000_s1027" style="position:absolute;width:49149;height:40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id="Group 6" o:spid="_x0000_s1028" style="position:absolute;left:5029;top:1371;width:40138;height:37383" coordsize="40138,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29" style="position:absolute;top:3098;width:15278;height:34284" coordsize="152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7" o:spid="_x0000_s1030" type="#_x0000_t34" style="position:absolute;left:3822;top:8305;width:0;height:4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" adj="9920" strokecolor="windowText" strokeweight="2.25pt">
                      <v:stroke dashstyle="dashDot" endarrow="block"/>
                    </v:shape>
                    <v:shape id="Connector: Elbow 19" o:spid="_x0000_s1031" type="#_x0000_t34" style="position:absolute;left:3784;top:23126;width:4477;height: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" adj="-864" strokecolor="windowText" strokeweight="2.25pt">
                      <v:stroke dashstyle="1 1" endarrow="block"/>
                    </v:shape>
                    <v:shape id="Connector: Elbow 203" o:spid="_x0000_s1032" type="#_x0000_t34" style="position:absolute;left:4927;top:7010;width:4102;height: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" adj="-648" strokecolor="windowText" strokeweight="2.25pt">
                      <v:stroke endarrow="block"/>
                    </v:shape>
                    <v:shape id="Connector: Elbow 196" o:spid="_x0000_s1033" type="#_x0000_t34" style="position:absolute;left:812;top:1358;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" adj="2211749" strokecolor="windowText" strokeweight="2.25pt">
                      <v:stroke dashstyle="dashDot" endarrow="block"/>
                    </v:shape>
                    <v:roundrect id="Rectangle: Rounded Corners 195" o:spid="_x0000_s1034"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" fillcolor="window" strokecolor="windowText" strokeweight="1pt">
                      <v:stroke joinstyle="miter"/>
                      <v:textbox inset="0,0,0,0">
                        <w:txbxContent>
                          <w:p w14:paraId="0231E805" w14:textId="77777777" w:rsidR="00767AEB" w:rsidRPr="00315570" w:rsidRDefault="00767AEB" w:rsidP="00572D54">
                            <w:pPr>
                              <w:jc w:val="center"/>
                              <w:rPr>
                                <w:sz w:val="18"/>
                                <w:szCs w:val="18"/>
                                <w:lang w:val="en-US"/>
                              </w:rPr>
                            </w:pPr>
                            <w:r w:rsidRPr="00315570">
                              <w:rPr>
                                <w:sz w:val="18"/>
                                <w:szCs w:val="18"/>
                                <w:lang w:val="en-US"/>
                              </w:rPr>
                              <w:t>Fuel Tank</w:t>
                            </w:r>
                          </w:p>
                        </w:txbxContent>
                      </v:textbox>
                    </v:roundrect>
                    <v:roundrect id="Rectangle: Rounded Corners 197" o:spid="_x0000_s1035" style="position:absolute;left:1219;top:5588;width:6204;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" fillcolor="window" strokecolor="windowText" strokeweight="1pt">
                      <v:stroke joinstyle="miter"/>
                      <v:textbox inset="0,0,0,0">
                        <w:txbxContent>
                          <w:p w14:paraId="4F9EC88E" w14:textId="77777777" w:rsidR="00767AEB" w:rsidRPr="00315570" w:rsidRDefault="00767AEB" w:rsidP="00572D54">
                            <w:pPr>
                              <w:jc w:val="center"/>
                              <w:rPr>
                                <w:sz w:val="18"/>
                                <w:szCs w:val="18"/>
                                <w:lang w:val="en-US"/>
                              </w:rPr>
                            </w:pPr>
                            <w:r w:rsidRPr="00315570">
                              <w:rPr>
                                <w:sz w:val="18"/>
                                <w:szCs w:val="18"/>
                                <w:lang w:val="en-US"/>
                              </w:rPr>
                              <w:t>Generator</w:t>
                            </w:r>
                          </w:p>
                        </w:txbxContent>
                      </v:textbox>
                    </v:roundrect>
                    <v:roundrect id="Rectangle: Rounded Corners 20" o:spid="_x0000_s1036" style="position:absolute;top:22148;width:6800;height: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" fillcolor="window" strokecolor="windowText" strokeweight="1pt">
                      <v:stroke joinstyle="miter"/>
                      <v:textbox inset="0,0,0,0">
                        <w:txbxContent>
                          <w:p w14:paraId="02FBDC1D" w14:textId="77777777" w:rsidR="00767AEB" w:rsidRPr="00315570" w:rsidRDefault="00767AEB" w:rsidP="00572D54">
                            <w:pPr>
                              <w:jc w:val="center"/>
                              <w:rPr>
                                <w:sz w:val="18"/>
                                <w:szCs w:val="18"/>
                                <w:lang w:val="en-US"/>
                              </w:rPr>
                            </w:pPr>
                            <w:r w:rsidRPr="00315570">
                              <w:rPr>
                                <w:sz w:val="18"/>
                                <w:szCs w:val="18"/>
                                <w:lang w:val="en-US"/>
                              </w:rPr>
                              <w:t>Compressor</w:t>
                            </w:r>
                          </w:p>
                        </w:txbxContent>
                      </v:textbox>
                    </v:roundrect>
                    <v:shape id="Connector: Elbow 23" o:spid="_x0000_s1037" type="#_x0000_t34" style="position:absolute;left:3568;top:14935;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" adj="-1506" strokecolor="windowText" strokeweight="2.25pt">
                      <v:stroke dashstyle="dashDot" endarrow="block"/>
                    </v:shape>
                    <v:roundrect id="Rectangle: Rounded Corners 201" o:spid="_x0000_s1038" style="position:absolute;left:8280;top:29057;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" fillcolor="window" strokecolor="windowText" strokeweight="1pt">
                      <v:stroke joinstyle="miter"/>
                      <v:textbox inset="0,0,0,0">
                        <w:txbxContent>
                          <w:p w14:paraId="7C604768" w14:textId="77777777" w:rsidR="00767AEB" w:rsidRPr="00315570" w:rsidRDefault="00767AEB" w:rsidP="00572D54">
                            <w:pPr>
                              <w:spacing w:line="200" w:lineRule="exact"/>
                              <w:jc w:val="center"/>
                              <w:rPr>
                                <w:sz w:val="16"/>
                                <w:szCs w:val="16"/>
                                <w:lang w:val="en-US"/>
                              </w:rPr>
                            </w:pPr>
                            <w:r w:rsidRPr="00315570">
                              <w:rPr>
                                <w:sz w:val="16"/>
                                <w:szCs w:val="16"/>
                                <w:lang w:val="en-US"/>
                              </w:rPr>
                              <w:t>User of compressed air</w:t>
                            </w:r>
                          </w:p>
                        </w:txbxContent>
                      </v:textbox>
                    </v:roundrect>
                    <v:roundrect id="Rectangle: Rounded Corners 28" o:spid="_x0000_s1039" style="position:absolute;left:812;top:12496;width:565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" fillcolor="window" strokecolor="windowText" strokeweight="1pt">
                      <v:stroke joinstyle="miter"/>
                      <v:textbox inset="0,0,0,0">
                        <w:txbxContent>
                          <w:p w14:paraId="65C221CB" w14:textId="77777777" w:rsidR="00767AEB" w:rsidRPr="00315570" w:rsidRDefault="00767AEB" w:rsidP="00572D54">
                            <w:pPr>
                              <w:jc w:val="center"/>
                              <w:rPr>
                                <w:sz w:val="18"/>
                                <w:szCs w:val="18"/>
                                <w:lang w:val="en-US"/>
                              </w:rPr>
                            </w:pPr>
                            <w:r w:rsidRPr="00315570">
                              <w:rPr>
                                <w:sz w:val="18"/>
                                <w:szCs w:val="18"/>
                                <w:lang w:val="en-US"/>
                              </w:rPr>
                              <w:t>IC Engine</w:t>
                            </w:r>
                          </w:p>
                        </w:txbxContent>
                      </v:textbox>
                    </v:roundrect>
                    <v:shape id="Connector: Elbow 215" o:spid="_x0000_s1040"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" adj="20763" strokecolor="windowText" strokeweight="2.25pt">
                      <v:stroke dashstyle="1 1" endarrow="block"/>
                    </v:shape>
                    <v:roundrect id="Rectangle: Rounded Corners 214" o:spid="_x0000_s1041" style="position:absolute;left:8585;top:21031;width:6693;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" fillcolor="window" strokecolor="windowText" strokeweight="1pt">
                      <v:stroke joinstyle="miter"/>
                      <v:textbox inset="0,0,0,0">
                        <w:txbxContent>
                          <w:p w14:paraId="131635E3" w14:textId="77777777" w:rsidR="00767AEB" w:rsidRPr="00315570" w:rsidRDefault="00767AEB" w:rsidP="00572D54">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v:textbox>
                    </v:roundrect>
                  </v:group>
                  <v:group id="Group 56" o:spid="_x0000_s1042" style="position:absolute;left:31826;top:27940;width:8312;height:6311" coordsize="83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Connector: Elbow 22" o:spid="_x0000_s104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" adj="-1506" strokecolor="windowText" strokeweight="2.25pt">
                      <v:stroke dashstyle="1 1" endarrow="block"/>
                    </v:shape>
                    <v:shapetype id="_x0000_t202" coordsize="21600,21600" o:spt="202" path="m,l,21600r21600,l21600,xe">
                      <v:stroke joinstyle="miter"/>
                      <v:path gradientshapeok="t" o:connecttype="rect"/>
                    </v:shapetype>
                    <v:shape id="Text Box 2" o:spid="_x0000_s1044" type="#_x0000_t202" style="position:absolute;top:762;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" filled="f" stroked="f">
                      <v:textbox style="mso-fit-shape-to-text:t" inset="0,0,0,0">
                        <w:txbxContent>
                          <w:p w14:paraId="1337FBC3" w14:textId="77777777" w:rsidR="00767AEB" w:rsidRPr="00954709" w:rsidRDefault="00767AEB" w:rsidP="00572D54">
                            <w:pPr>
                              <w:rPr>
                                <w:lang w:val="en-US"/>
                              </w:rPr>
                            </w:pPr>
                            <w:r w:rsidRPr="00633875">
                              <w:rPr>
                                <w:sz w:val="18"/>
                                <w:szCs w:val="18"/>
                                <w:lang w:val="en-US"/>
                              </w:rPr>
                              <w:t>Pneumatic</w:t>
                            </w:r>
                          </w:p>
                        </w:txbxContent>
                      </v:textbox>
                    </v:shape>
                    <v:shape id="Connector: Elbow 216" o:spid="_x0000_s104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" adj="-1506" strokecolor="windowText" strokeweight="2.25pt">
                      <v:stroke endarrow="block"/>
                    </v:shape>
                    <v:shape id="Text Box 2" o:spid="_x0000_s1046" type="#_x0000_t202" style="position:absolute;left:381;top:4699;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" filled="f" stroked="f">
                      <v:textbox style="mso-fit-shape-to-text:t" inset="0,0,0,0">
                        <w:txbxContent>
                          <w:p w14:paraId="1980C708" w14:textId="77777777" w:rsidR="00767AEB" w:rsidRPr="00954709" w:rsidRDefault="00767AEB" w:rsidP="00572D54">
                            <w:pPr>
                              <w:rPr>
                                <w:lang w:val="en-US"/>
                              </w:rPr>
                            </w:pPr>
                            <w:r w:rsidRPr="00633875">
                              <w:rPr>
                                <w:sz w:val="18"/>
                                <w:szCs w:val="18"/>
                                <w:lang w:val="en-US"/>
                              </w:rPr>
                              <w:t>Electric</w:t>
                            </w:r>
                          </w:p>
                        </w:txbxContent>
                      </v:textbox>
                    </v:shape>
                  </v:group>
                  <v:group id="Group 3" o:spid="_x0000_s1047" style="position:absolute;left:9245;width:30169;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 o:spid="_x0000_s1048" style="position:absolute;left:152;top:13614;width:13576;height:8299" coordsize="13576,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Rectangle: Rounded Corners 63" o:spid="_x0000_s1049" style="position:absolute;top:2336;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" fillcolor="window" strokecolor="windowText" strokeweight="1pt">
                        <v:stroke joinstyle="miter"/>
                        <v:textbox inset="0,0,0,0">
                          <w:txbxContent>
                            <w:p w14:paraId="66E8B95A" w14:textId="77777777" w:rsidR="00767AEB" w:rsidRPr="00315570" w:rsidRDefault="00767AEB" w:rsidP="00572D54">
                              <w:pPr>
                                <w:jc w:val="center"/>
                                <w:rPr>
                                  <w:lang w:val="en-US"/>
                                </w:rPr>
                              </w:pPr>
                              <w:r w:rsidRPr="00315570">
                                <w:rPr>
                                  <w:lang w:val="en-US"/>
                                </w:rPr>
                                <w:t>DC/DC</w:t>
                              </w:r>
                            </w:p>
                          </w:txbxContent>
                        </v:textbox>
                      </v:roundrect>
                      <v:shape id="Connector: Elbow 36" o:spid="_x0000_s1050" type="#_x0000_t34" style="position:absolute;left:5638;top:1473;width:2147;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" adj="10136" strokecolor="windowText" strokeweight="2.25pt">
                        <v:stroke endarrow="block"/>
                      </v:shape>
                      <v:shape id="Connector: Elbow 27" o:spid="_x0000_s1051" type="#_x0000_t34" style="position:absolute;left:5638;top:4711;width:2064;height:15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" adj="10136" strokecolor="windowText" strokeweight="2.25pt">
                        <v:stroke endarrow="block"/>
                      </v:shape>
                      <v:roundrect id="Rectangle: Rounded Corners 44" o:spid="_x0000_s1052" style="position:absolute;left:7721;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" fillcolor="window" strokecolor="windowText" strokeweight="1pt">
                        <v:stroke joinstyle="miter"/>
                        <v:textbox inset="0,0,0,0">
                          <w:txbxContent>
                            <w:p w14:paraId="639751E8" w14:textId="77777777" w:rsidR="00767AEB" w:rsidRPr="00D61986" w:rsidRDefault="00767AEB" w:rsidP="00572D54">
                              <w:pPr>
                                <w:spacing w:line="200" w:lineRule="exact"/>
                                <w:jc w:val="center"/>
                                <w:rPr>
                                  <w:sz w:val="16"/>
                                  <w:szCs w:val="16"/>
                                  <w:lang w:val="en-US"/>
                                </w:rPr>
                              </w:pPr>
                              <w:r w:rsidRPr="00D61986">
                                <w:rPr>
                                  <w:sz w:val="16"/>
                                  <w:szCs w:val="16"/>
                                  <w:lang w:val="en-US"/>
                                </w:rPr>
                                <w:t>Charging and monitor</w:t>
                              </w:r>
                            </w:p>
                          </w:txbxContent>
                        </v:textbox>
                      </v:roundrect>
                      <v:roundrect id="Rectangle: Rounded Corners 45" o:spid="_x0000_s1053" style="position:absolute;left:7670;top:4978;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" fillcolor="window" strokecolor="windowText" strokeweight="1pt">
                        <v:stroke joinstyle="miter"/>
                        <v:textbox inset="0,0,0,0">
                          <w:txbxContent>
                            <w:p w14:paraId="3F2E1BAE" w14:textId="77777777" w:rsidR="00767AEB" w:rsidRPr="00D61986" w:rsidRDefault="00767AEB" w:rsidP="00572D54">
                              <w:pPr>
                                <w:spacing w:line="200" w:lineRule="exact"/>
                                <w:jc w:val="center"/>
                                <w:rPr>
                                  <w:sz w:val="16"/>
                                  <w:szCs w:val="16"/>
                                  <w:lang w:val="en-US"/>
                                </w:rPr>
                              </w:pPr>
                              <w:r w:rsidRPr="00D61986">
                                <w:rPr>
                                  <w:sz w:val="16"/>
                                  <w:szCs w:val="16"/>
                                  <w:lang w:val="en-US"/>
                                </w:rPr>
                                <w:t>Charging and monitor</w:t>
                              </w:r>
                            </w:p>
                          </w:txbxContent>
                        </v:textbox>
                      </v:roundrect>
                    </v:group>
                    <v:group id="Group 58" o:spid="_x0000_s1054" style="position:absolute;width:30168;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Connector: Elbow 62" o:spid="_x0000_s1055" type="#_x0000_t34" style="position:absolute;left:10668;top:5270;width:5181;height:85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" adj="180" strokecolor="windowText" strokeweight="1pt">
                        <v:stroke startarrow="block" endarrow="block"/>
                      </v:shape>
                      <v:shape id="Connector: Elbow 198" o:spid="_x0000_s1056" type="#_x0000_t34" style="position:absolute;left:6032;top:4381;width:9855;height:59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" adj="4467" strokecolor="windowText" strokeweight="1pt">
                        <v:stroke endarrow="block"/>
                      </v:shape>
                      <v:roundrect id="Rectangle: Rounded Corners 204" o:spid="_x0000_s1057" style="position:absolute;left:11811;top:8890;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" fillcolor="window" strokecolor="windowText" strokeweight="1pt">
                        <v:stroke joinstyle="miter"/>
                        <v:textbox inset="0,0,0,0">
                          <w:txbxContent>
                            <w:p w14:paraId="14A06841" w14:textId="77777777" w:rsidR="00767AEB" w:rsidRPr="00D61986" w:rsidRDefault="00767AEB" w:rsidP="00572D54">
                              <w:pPr>
                                <w:spacing w:line="200" w:lineRule="exact"/>
                                <w:jc w:val="center"/>
                                <w:rPr>
                                  <w:sz w:val="16"/>
                                  <w:szCs w:val="16"/>
                                  <w:lang w:val="en-US"/>
                                </w:rPr>
                              </w:pPr>
                              <w:r w:rsidRPr="00D61986">
                                <w:rPr>
                                  <w:sz w:val="16"/>
                                  <w:szCs w:val="16"/>
                                  <w:lang w:val="en-US"/>
                                </w:rPr>
                                <w:t>Foot Pedal</w:t>
                              </w:r>
                            </w:p>
                          </w:txbxContent>
                        </v:textbox>
                      </v:roundrect>
                      <v:oval id="Oval 199" o:spid="_x0000_s1058" style="position:absolute;left:3619;top:4508;width:15710;height:4280;rotation:-17953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" filled="f" strokecolor="windowText" strokeweight="1pt">
                        <v:stroke joinstyle="miter"/>
                      </v:oval>
                      <v:shape id="Connector: Elbow 213" o:spid="_x0000_s1059" type="#_x0000_t34" style="position:absolute;left:13779;top:20066;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" adj="-928" strokecolor="windowText" strokeweight="2.25pt">
                        <v:stroke endarrow="block"/>
                      </v:shape>
                      <v:shape id="Connector: Elbow 209" o:spid="_x0000_s1060" type="#_x0000_t34" style="position:absolute;left:13779;top:15240;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" adj="-928" strokecolor="windowText" strokeweight="2.25pt">
                        <v:stroke endarrow="block"/>
                      </v:shape>
                      <v:shape id="Connector: Elbow 192" o:spid="_x0000_s1061" type="#_x0000_t34" style="position:absolute;left:2984;top:12319;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" adj="20098" strokecolor="windowText" strokeweight="2.25pt">
                        <v:stroke endarrow="block"/>
                      </v:shape>
                      <v:shape id="Connector: Elbow 194" o:spid="_x0000_s1062" type="#_x0000_t34" style="position:absolute;left:3048;top:6286;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" adj="20098" strokecolor="windowText" strokeweight="2.25pt">
                        <v:stroke endarrow="block"/>
                      </v:shape>
                      <v:roundrect id="Rectangle: Rounded Corners 7" o:spid="_x0000_s1063" style="position:absolute;width:6086;height:6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" fillcolor="window" strokecolor="windowText" strokeweight="1pt">
                        <v:stroke joinstyle="miter"/>
                        <v:textbox inset="0,0,0,0">
                          <w:txbxContent>
                            <w:p w14:paraId="4C700B0A" w14:textId="77777777" w:rsidR="00767AEB" w:rsidRPr="00315570" w:rsidRDefault="00767AEB" w:rsidP="00572D54">
                              <w:pPr>
                                <w:spacing w:line="200" w:lineRule="exact"/>
                                <w:jc w:val="center"/>
                                <w:rPr>
                                  <w:sz w:val="16"/>
                                  <w:szCs w:val="16"/>
                                  <w:lang w:val="en-US"/>
                                </w:rPr>
                              </w:pPr>
                              <w:r w:rsidRPr="00315570">
                                <w:rPr>
                                  <w:sz w:val="16"/>
                                  <w:szCs w:val="16"/>
                                  <w:lang w:val="en-US"/>
                                </w:rPr>
                                <w:t>Other user of electrical energy</w:t>
                              </w:r>
                            </w:p>
                          </w:txbxContent>
                        </v:textbox>
                      </v:roundrect>
                      <v:roundrect id="Rectangle: Rounded Corners 193" o:spid="_x0000_s1064" style="position:absolute;top:8382;width:594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" fillcolor="window" strokecolor="windowText" strokeweight="1pt">
                        <v:stroke joinstyle="miter"/>
                        <v:textbox inset="0,0,0,0">
                          <w:txbxContent>
                            <w:p w14:paraId="091B950E" w14:textId="77777777" w:rsidR="00767AEB" w:rsidRPr="00315570" w:rsidRDefault="00767AEB" w:rsidP="00572D54">
                              <w:pPr>
                                <w:spacing w:line="200" w:lineRule="exact"/>
                                <w:jc w:val="center"/>
                                <w:rPr>
                                  <w:sz w:val="18"/>
                                  <w:szCs w:val="18"/>
                                  <w:lang w:val="en-US"/>
                                </w:rPr>
                              </w:pPr>
                              <w:r w:rsidRPr="00315570">
                                <w:rPr>
                                  <w:sz w:val="18"/>
                                  <w:szCs w:val="18"/>
                                  <w:lang w:val="en-US"/>
                                </w:rPr>
                                <w:t>24 V battery</w:t>
                              </w:r>
                            </w:p>
                          </w:txbxContent>
                        </v:textbox>
                      </v:roundrect>
                      <v:roundrect id="Rectangle: Rounded Corners 18" o:spid="_x0000_s1065" style="position:absolute;left:15875;top:3683;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" fillcolor="window" strokecolor="windowText" strokeweight="1pt">
                        <v:stroke joinstyle="miter"/>
                        <v:textbox inset="0,0,0,0">
                          <w:txbxContent>
                            <w:p w14:paraId="01646178" w14:textId="77777777" w:rsidR="00767AEB" w:rsidRPr="00D61986" w:rsidRDefault="00767AEB" w:rsidP="00572D54">
                              <w:pPr>
                                <w:jc w:val="center"/>
                                <w:rPr>
                                  <w:sz w:val="18"/>
                                  <w:szCs w:val="18"/>
                                  <w:lang w:val="en-US"/>
                                </w:rPr>
                              </w:pPr>
                              <w:r w:rsidRPr="00D61986">
                                <w:rPr>
                                  <w:sz w:val="18"/>
                                  <w:szCs w:val="18"/>
                                  <w:lang w:val="en-US"/>
                                </w:rPr>
                                <w:t>EMB ECU</w:t>
                              </w:r>
                            </w:p>
                          </w:txbxContent>
                        </v:textbox>
                      </v:roundrect>
                      <v:roundrect id="Rectangle: Rounded Corners 206" o:spid="_x0000_s1066" style="position:absolute;left:15748;top:13652;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" fillcolor="window" strokecolor="windowText" strokeweight="1pt">
                        <v:stroke joinstyle="miter"/>
                        <v:textbox inset="0,0,0,0">
                          <w:txbxContent>
                            <w:p w14:paraId="000CDE22" w14:textId="0CB26564" w:rsidR="00767AEB" w:rsidRPr="00D61986" w:rsidRDefault="00767AEB" w:rsidP="00572D54">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05" o:spid="_x0000_s1067" style="position:absolute;left:25082;top:13208;width:492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" fillcolor="window" strokecolor="windowText" strokeweight="1pt">
                        <v:stroke joinstyle="miter"/>
                        <v:textbox inset="0,0,0,0">
                          <w:txbxContent>
                            <w:p w14:paraId="68CC48AC" w14:textId="77777777" w:rsidR="00767AEB" w:rsidRPr="00D61986" w:rsidRDefault="00767AEB" w:rsidP="00572D54">
                              <w:pPr>
                                <w:spacing w:line="200" w:lineRule="exact"/>
                                <w:jc w:val="center"/>
                                <w:rPr>
                                  <w:sz w:val="16"/>
                                  <w:szCs w:val="16"/>
                                  <w:lang w:val="en-US"/>
                                </w:rPr>
                              </w:pPr>
                              <w:r w:rsidRPr="00D61986">
                                <w:rPr>
                                  <w:sz w:val="16"/>
                                  <w:szCs w:val="16"/>
                                  <w:lang w:val="en-US"/>
                                </w:rPr>
                                <w:t>Front axle brakes</w:t>
                              </w:r>
                            </w:p>
                          </w:txbxContent>
                        </v:textbox>
                      </v:roundrect>
                      <v:shape id="Connector: Elbow 52" o:spid="_x0000_s1068" type="#_x0000_t34" style="position:absolute;left:13652;top:5969;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" adj="437" strokecolor="windowText" strokeweight="1pt">
                        <v:stroke endarrow="block"/>
                      </v:shape>
                      <v:shape id="Connector: Elbow 202" o:spid="_x0000_s1069" type="#_x0000_t34" style="position:absolute;left:22288;top:5778;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" adj="-24" strokecolor="windowText" strokeweight="1pt">
                        <v:stroke startarrow="block" endarrow="block"/>
                      </v:shape>
                      <v:shape id="Connector: Elbow 5" o:spid="_x0000_s1070" type="#_x0000_t34" style="position:absolute;left:22288;top:4699;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" adj="-2795" strokecolor="windowText" strokeweight="1pt">
                        <v:stroke startarrow="block" endarrow="block"/>
                      </v:shape>
                      <v:shape id="Connector: Elbow 208" o:spid="_x0000_s1071" type="#_x0000_t34" style="position:absolute;left:22606;top:14732;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" adj="9464" strokecolor="windowText" strokeweight="2.25pt">
                        <v:stroke endarrow="block"/>
                      </v:shape>
                      <v:shape id="Connector: Elbow 212" o:spid="_x0000_s1072" type="#_x0000_t34" style="position:absolute;left:22606;top:20066;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" adj="9464" strokecolor="windowText" strokeweight="2.25pt">
                        <v:stroke endarrow="block"/>
                      </v:shape>
                      <v:roundrect id="Rectangle: Rounded Corners 211" o:spid="_x0000_s1073" style="position:absolute;left:15748;top:18478;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" fillcolor="window" strokecolor="windowText" strokeweight="1pt">
                        <v:stroke joinstyle="miter"/>
                        <v:textbox inset="0,0,0,0">
                          <w:txbxContent>
                            <w:p w14:paraId="3EBA7B3A" w14:textId="77777777" w:rsidR="00767AEB" w:rsidRPr="00D61986" w:rsidRDefault="00767AEB" w:rsidP="00572D54">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10" o:spid="_x0000_s1074" style="position:absolute;left:25082;top:18732;width:5086;height: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" fillcolor="window" strokecolor="windowText" strokeweight="1pt">
                        <v:stroke joinstyle="miter"/>
                        <v:textbox inset="0,0,0,0">
                          <w:txbxContent>
                            <w:p w14:paraId="08B26432" w14:textId="77777777" w:rsidR="00767AEB" w:rsidRPr="00D61986" w:rsidRDefault="00767AEB" w:rsidP="00572D54">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group>
                </v:group>
              </v:group>
            </w:pict>
          </mc:Fallback>
        </mc:AlternateContent>
      </w:r>
    </w:p>
    <w:p w14:paraId="3D7516E1" w14:textId="67E28714" w:rsidR="00572D54" w:rsidRPr="00572D54" w:rsidRDefault="00572D54" w:rsidP="00572D54">
      <w:pPr>
        <w:suppressAutoHyphens w:val="0"/>
        <w:spacing w:after="160" w:line="259" w:lineRule="auto"/>
        <w:rPr>
          <w:rFonts w:ascii="Calibri" w:eastAsia="Calibri" w:hAnsi="Calibri"/>
          <w:sz w:val="22"/>
          <w:szCs w:val="22"/>
          <w:lang w:val="sv-SE"/>
        </w:rPr>
      </w:pPr>
    </w:p>
    <w:p w14:paraId="4FFB8889" w14:textId="306CE309" w:rsidR="00572D54" w:rsidRPr="00572D54" w:rsidRDefault="00572D54" w:rsidP="00572D54">
      <w:pPr>
        <w:suppressAutoHyphens w:val="0"/>
        <w:spacing w:after="160" w:line="259" w:lineRule="auto"/>
        <w:rPr>
          <w:rFonts w:ascii="Calibri" w:eastAsia="Calibri" w:hAnsi="Calibri"/>
          <w:sz w:val="22"/>
          <w:szCs w:val="22"/>
          <w:lang w:val="sv-SE"/>
        </w:rPr>
      </w:pPr>
    </w:p>
    <w:p w14:paraId="7FB1BE97" w14:textId="3638BDE0" w:rsidR="00572D54" w:rsidRPr="00572D54" w:rsidRDefault="00572D54" w:rsidP="00572D54">
      <w:pPr>
        <w:suppressAutoHyphens w:val="0"/>
        <w:spacing w:after="160" w:line="259" w:lineRule="auto"/>
        <w:rPr>
          <w:rFonts w:ascii="Calibri" w:eastAsia="Calibri" w:hAnsi="Calibri"/>
          <w:sz w:val="22"/>
          <w:szCs w:val="22"/>
          <w:lang w:val="sv-SE"/>
        </w:rPr>
      </w:pPr>
    </w:p>
    <w:p w14:paraId="60E9AA5A" w14:textId="52BA74A0" w:rsidR="00572D54" w:rsidRPr="00572D54" w:rsidRDefault="00572D54" w:rsidP="00572D54">
      <w:pPr>
        <w:suppressAutoHyphens w:val="0"/>
        <w:spacing w:after="160" w:line="259" w:lineRule="auto"/>
        <w:rPr>
          <w:rFonts w:ascii="Calibri" w:eastAsia="Calibri" w:hAnsi="Calibri"/>
          <w:sz w:val="22"/>
          <w:szCs w:val="22"/>
          <w:lang w:val="sv-SE"/>
        </w:rPr>
      </w:pPr>
    </w:p>
    <w:p w14:paraId="7F393681" w14:textId="2078B11F" w:rsidR="00572D54" w:rsidRPr="00572D54" w:rsidRDefault="00572D54" w:rsidP="00572D54">
      <w:pPr>
        <w:suppressAutoHyphens w:val="0"/>
        <w:spacing w:after="160" w:line="259" w:lineRule="auto"/>
        <w:rPr>
          <w:rFonts w:ascii="Calibri" w:eastAsia="Calibri" w:hAnsi="Calibri"/>
          <w:sz w:val="22"/>
          <w:szCs w:val="22"/>
          <w:lang w:val="sv-SE"/>
        </w:rPr>
      </w:pPr>
    </w:p>
    <w:p w14:paraId="50ECDDB6" w14:textId="05D2B6CD" w:rsidR="00572D54" w:rsidRDefault="00572D54" w:rsidP="00572D54">
      <w:pPr>
        <w:suppressAutoHyphens w:val="0"/>
        <w:spacing w:after="160" w:line="259" w:lineRule="auto"/>
        <w:rPr>
          <w:rFonts w:ascii="Calibri" w:eastAsia="Calibri" w:hAnsi="Calibri"/>
          <w:sz w:val="22"/>
          <w:szCs w:val="22"/>
          <w:lang w:val="sv-SE"/>
        </w:rPr>
      </w:pPr>
    </w:p>
    <w:p w14:paraId="7FBB8560" w14:textId="57F8A8D6" w:rsidR="00177CB5" w:rsidRDefault="00177CB5" w:rsidP="00572D54">
      <w:pPr>
        <w:suppressAutoHyphens w:val="0"/>
        <w:spacing w:after="160" w:line="259" w:lineRule="auto"/>
        <w:rPr>
          <w:rFonts w:ascii="Calibri" w:eastAsia="Calibri" w:hAnsi="Calibri"/>
          <w:sz w:val="22"/>
          <w:szCs w:val="22"/>
          <w:lang w:val="sv-SE"/>
        </w:rPr>
      </w:pPr>
    </w:p>
    <w:p w14:paraId="79720868" w14:textId="26B988DA" w:rsidR="00177CB5" w:rsidRDefault="00177CB5" w:rsidP="00572D54">
      <w:pPr>
        <w:suppressAutoHyphens w:val="0"/>
        <w:spacing w:after="160" w:line="259" w:lineRule="auto"/>
        <w:rPr>
          <w:rFonts w:ascii="Calibri" w:eastAsia="Calibri" w:hAnsi="Calibri"/>
          <w:sz w:val="22"/>
          <w:szCs w:val="22"/>
          <w:lang w:val="sv-SE"/>
        </w:rPr>
      </w:pPr>
    </w:p>
    <w:p w14:paraId="36C3CB78" w14:textId="10617DE2" w:rsidR="00177CB5" w:rsidRDefault="00177CB5" w:rsidP="00572D54">
      <w:pPr>
        <w:suppressAutoHyphens w:val="0"/>
        <w:spacing w:after="160" w:line="259" w:lineRule="auto"/>
        <w:rPr>
          <w:rFonts w:ascii="Calibri" w:eastAsia="Calibri" w:hAnsi="Calibri"/>
          <w:sz w:val="22"/>
          <w:szCs w:val="22"/>
          <w:lang w:val="sv-SE"/>
        </w:rPr>
      </w:pPr>
    </w:p>
    <w:p w14:paraId="0726FEED" w14:textId="7E0E89EF" w:rsidR="00177CB5" w:rsidRDefault="00177CB5" w:rsidP="00572D54">
      <w:pPr>
        <w:suppressAutoHyphens w:val="0"/>
        <w:spacing w:after="160" w:line="259" w:lineRule="auto"/>
        <w:rPr>
          <w:rFonts w:ascii="Calibri" w:eastAsia="Calibri" w:hAnsi="Calibri"/>
          <w:sz w:val="22"/>
          <w:szCs w:val="22"/>
          <w:lang w:val="sv-SE"/>
        </w:rPr>
      </w:pPr>
    </w:p>
    <w:p w14:paraId="0ECE8CBD" w14:textId="24F9EC54" w:rsidR="00177CB5" w:rsidRDefault="00177CB5" w:rsidP="00572D54">
      <w:pPr>
        <w:suppressAutoHyphens w:val="0"/>
        <w:spacing w:after="160" w:line="259" w:lineRule="auto"/>
        <w:rPr>
          <w:rFonts w:ascii="Calibri" w:eastAsia="Calibri" w:hAnsi="Calibri"/>
          <w:sz w:val="22"/>
          <w:szCs w:val="22"/>
          <w:lang w:val="sv-SE"/>
        </w:rPr>
      </w:pPr>
    </w:p>
    <w:p w14:paraId="22EC18CD" w14:textId="5680327C" w:rsidR="00177CB5" w:rsidRDefault="00177CB5" w:rsidP="00572D54">
      <w:pPr>
        <w:suppressAutoHyphens w:val="0"/>
        <w:spacing w:after="160" w:line="259" w:lineRule="auto"/>
        <w:rPr>
          <w:rFonts w:ascii="Calibri" w:eastAsia="Calibri" w:hAnsi="Calibri"/>
          <w:sz w:val="22"/>
          <w:szCs w:val="22"/>
          <w:lang w:val="sv-SE"/>
        </w:rPr>
      </w:pPr>
    </w:p>
    <w:p w14:paraId="0F1D99DD" w14:textId="77777777" w:rsidR="00177CB5" w:rsidRPr="00572D54" w:rsidRDefault="00177CB5" w:rsidP="00572D54">
      <w:pPr>
        <w:suppressAutoHyphens w:val="0"/>
        <w:spacing w:after="160" w:line="259" w:lineRule="auto"/>
        <w:rPr>
          <w:rFonts w:ascii="Calibri" w:eastAsia="Calibri" w:hAnsi="Calibri"/>
          <w:sz w:val="22"/>
          <w:szCs w:val="22"/>
          <w:lang w:val="sv-SE"/>
        </w:rPr>
      </w:pPr>
    </w:p>
    <w:p w14:paraId="2A0269DB" w14:textId="77777777" w:rsidR="00572D54" w:rsidRPr="00572D54" w:rsidRDefault="00572D54" w:rsidP="00572D54">
      <w:pPr>
        <w:suppressAutoHyphens w:val="0"/>
        <w:spacing w:after="160" w:line="259" w:lineRule="auto"/>
        <w:rPr>
          <w:rFonts w:ascii="Calibri" w:eastAsia="Calibri" w:hAnsi="Calibri"/>
          <w:sz w:val="22"/>
          <w:szCs w:val="22"/>
          <w:lang w:val="sv-SE"/>
        </w:rPr>
      </w:pPr>
    </w:p>
    <w:p w14:paraId="71154B35" w14:textId="229D25CA" w:rsidR="00E86C9C" w:rsidRPr="00CC42B5" w:rsidRDefault="00177CB5" w:rsidP="002D2044">
      <w:pPr>
        <w:tabs>
          <w:tab w:val="left" w:pos="1134"/>
          <w:tab w:val="left" w:pos="1418"/>
          <w:tab w:val="left" w:pos="2268"/>
          <w:tab w:val="left" w:pos="8505"/>
        </w:tabs>
        <w:spacing w:line="264" w:lineRule="auto"/>
        <w:ind w:left="2268" w:right="1134" w:hanging="1134"/>
        <w:jc w:val="both"/>
        <w:rPr>
          <w:b/>
          <w:bCs/>
        </w:rPr>
      </w:pPr>
      <w:r>
        <w:rPr>
          <w:b/>
          <w:bCs/>
        </w:rPr>
        <w:t>5</w:t>
      </w:r>
      <w:r w:rsidR="002F402F" w:rsidRPr="00CC42B5">
        <w:rPr>
          <w:b/>
          <w:bCs/>
        </w:rPr>
        <w:t>.2.1.35</w:t>
      </w:r>
      <w:r w:rsidR="006F6D6E" w:rsidRPr="00CC42B5">
        <w:rPr>
          <w:b/>
          <w:bCs/>
        </w:rPr>
        <w:t>.6.</w:t>
      </w:r>
      <w:r w:rsidR="00E86C9C" w:rsidRPr="00CC42B5">
        <w:rPr>
          <w:b/>
          <w:bCs/>
        </w:rPr>
        <w:tab/>
        <w:t xml:space="preserve">In the case that the </w:t>
      </w:r>
      <w:bookmarkStart w:id="30" w:name="_Hlk39591675"/>
      <w:r w:rsidR="00E86C9C" w:rsidRPr="00CC42B5">
        <w:rPr>
          <w:b/>
          <w:bCs/>
        </w:rPr>
        <w:t>electrical</w:t>
      </w:r>
      <w:bookmarkEnd w:id="30"/>
      <w:r w:rsidR="00E86C9C" w:rsidRPr="00CC42B5">
        <w:rPr>
          <w:b/>
          <w:bCs/>
        </w:rPr>
        <w:t xml:space="preserve"> energy storage devices are </w:t>
      </w:r>
      <w:r w:rsidR="00E86C9C" w:rsidRPr="00B22699">
        <w:rPr>
          <w:b/>
          <w:bCs/>
          <w:strike/>
          <w:color w:val="0000FF"/>
        </w:rPr>
        <w:t>also</w:t>
      </w:r>
      <w:r w:rsidR="00E86C9C" w:rsidRPr="00CC42B5">
        <w:rPr>
          <w:b/>
          <w:bCs/>
        </w:rPr>
        <w:t xml:space="preserve"> providing electrical energy for the electrical control </w:t>
      </w:r>
      <w:r w:rsidR="00B22699" w:rsidRPr="00B22699">
        <w:rPr>
          <w:b/>
          <w:bCs/>
          <w:color w:val="0000FF"/>
        </w:rPr>
        <w:t>and electrical energy</w:t>
      </w:r>
      <w:r w:rsidR="00B22699" w:rsidRPr="00B22699">
        <w:rPr>
          <w:b/>
          <w:bCs/>
        </w:rPr>
        <w:t xml:space="preserve"> </w:t>
      </w:r>
      <w:r w:rsidR="00E86C9C" w:rsidRPr="00CC42B5">
        <w:rPr>
          <w:b/>
          <w:bCs/>
        </w:rPr>
        <w:t>transmission, the requirements of paragraph</w:t>
      </w:r>
      <w:r w:rsidR="006F6D6E" w:rsidRPr="00CC42B5">
        <w:rPr>
          <w:b/>
          <w:bCs/>
        </w:rPr>
        <w:t xml:space="preserve"> 1.2.1.</w:t>
      </w:r>
      <w:r w:rsidR="00E86C9C" w:rsidRPr="00CC42B5">
        <w:rPr>
          <w:b/>
          <w:bCs/>
        </w:rPr>
        <w:t xml:space="preserve"> of Part D of Annex 7 shall apply.</w:t>
      </w:r>
    </w:p>
    <w:p w14:paraId="7D78025F" w14:textId="09F4CC6F" w:rsidR="00572D54" w:rsidRPr="00572D54" w:rsidRDefault="0031292E" w:rsidP="00572D54">
      <w:pPr>
        <w:suppressAutoHyphens w:val="0"/>
        <w:spacing w:after="160" w:line="259" w:lineRule="auto"/>
        <w:rPr>
          <w:rFonts w:ascii="Calibri" w:eastAsia="Calibri" w:hAnsi="Calibri"/>
          <w:sz w:val="22"/>
          <w:szCs w:val="22"/>
          <w:lang w:val="sv-SE"/>
        </w:rPr>
      </w:pPr>
      <w:r>
        <w:rPr>
          <w:rFonts w:ascii="Calibri" w:eastAsia="Calibri" w:hAnsi="Calibri"/>
          <w:noProof/>
          <w:sz w:val="22"/>
          <w:szCs w:val="22"/>
          <w:lang w:val="sv-SE"/>
        </w:rPr>
        <mc:AlternateContent>
          <mc:Choice Requires="wpg">
            <w:drawing>
              <wp:anchor distT="0" distB="0" distL="114300" distR="114300" simplePos="0" relativeHeight="251764736" behindDoc="0" locked="0" layoutInCell="1" allowOverlap="1" wp14:anchorId="0F537314" wp14:editId="1EB7CFFA">
                <wp:simplePos x="0" y="0"/>
                <wp:positionH relativeFrom="column">
                  <wp:posOffset>712470</wp:posOffset>
                </wp:positionH>
                <wp:positionV relativeFrom="paragraph">
                  <wp:posOffset>107315</wp:posOffset>
                </wp:positionV>
                <wp:extent cx="4937760" cy="4015740"/>
                <wp:effectExtent l="0" t="0" r="15240" b="22860"/>
                <wp:wrapNone/>
                <wp:docPr id="284" name="Group 284"/>
                <wp:cNvGraphicFramePr/>
                <a:graphic xmlns:a="http://schemas.openxmlformats.org/drawingml/2006/main">
                  <a:graphicData uri="http://schemas.microsoft.com/office/word/2010/wordprocessingGroup">
                    <wpg:wgp>
                      <wpg:cNvGrpSpPr/>
                      <wpg:grpSpPr>
                        <a:xfrm>
                          <a:off x="0" y="0"/>
                          <a:ext cx="4937760" cy="4015740"/>
                          <a:chOff x="0" y="0"/>
                          <a:chExt cx="4937760" cy="4015740"/>
                        </a:xfrm>
                      </wpg:grpSpPr>
                      <wpg:grpSp>
                        <wpg:cNvPr id="55" name="Group 55"/>
                        <wpg:cNvGrpSpPr/>
                        <wpg:grpSpPr>
                          <a:xfrm>
                            <a:off x="571500" y="144780"/>
                            <a:ext cx="4012565" cy="3716655"/>
                            <a:chOff x="0" y="0"/>
                            <a:chExt cx="4012565" cy="3716655"/>
                          </a:xfrm>
                        </wpg:grpSpPr>
                        <wpg:grpSp>
                          <wpg:cNvPr id="54" name="Group 54"/>
                          <wpg:cNvGrpSpPr/>
                          <wpg:grpSpPr>
                            <a:xfrm>
                              <a:off x="0" y="0"/>
                              <a:ext cx="4012565" cy="3716655"/>
                              <a:chOff x="0" y="0"/>
                              <a:chExt cx="4012565" cy="3716655"/>
                            </a:xfrm>
                          </wpg:grpSpPr>
                          <wpg:grpSp>
                            <wpg:cNvPr id="53" name="Group 53"/>
                            <wpg:cNvGrpSpPr/>
                            <wpg:grpSpPr>
                              <a:xfrm>
                                <a:off x="0" y="285750"/>
                                <a:ext cx="1494790" cy="3430905"/>
                                <a:chOff x="0" y="0"/>
                                <a:chExt cx="1494790" cy="3430905"/>
                              </a:xfrm>
                            </wpg:grpSpPr>
                            <wps:wsp>
                              <wps:cNvPr id="253" name="Connector: Elbow 253"/>
                              <wps:cNvCnPr/>
                              <wps:spPr>
                                <a:xfrm flipH="1" flipV="1">
                                  <a:off x="381000" y="82550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220" name="Connector: Elbow 220"/>
                              <wps:cNvCnPr/>
                              <wps:spPr>
                                <a:xfrm>
                                  <a:off x="374650" y="231140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49" name="Connector: Elbow 249"/>
                              <wps:cNvCnPr/>
                              <wps:spPr>
                                <a:xfrm>
                                  <a:off x="495300" y="69850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242" name="Connector: Elbow 242"/>
                              <wps:cNvCnPr/>
                              <wps:spPr>
                                <a:xfrm flipH="1">
                                  <a:off x="82550" y="13335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241" name="Rectangle: Rounded Corners 241"/>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381B484" w14:textId="77777777" w:rsidR="00767AEB" w:rsidRPr="00315570" w:rsidRDefault="00767AEB" w:rsidP="00572D54">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Rectangle: Rounded Corners 243"/>
                              <wps:cNvSpPr/>
                              <wps:spPr>
                                <a:xfrm>
                                  <a:off x="12700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1F6F6CE" w14:textId="77777777" w:rsidR="00767AEB" w:rsidRPr="00315570" w:rsidRDefault="00767AEB" w:rsidP="00572D54">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1" name="Rectangle: Rounded Corners 221"/>
                              <wps:cNvSpPr/>
                              <wps:spPr>
                                <a:xfrm>
                                  <a:off x="0" y="220980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F015EE" w14:textId="77777777" w:rsidR="00767AEB" w:rsidRPr="00315570" w:rsidRDefault="00767AEB" w:rsidP="00572D54">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 name="Connector: Elbow 224"/>
                              <wps:cNvCnPr/>
                              <wps:spPr>
                                <a:xfrm flipH="1">
                                  <a:off x="355600" y="149225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47" name="Rectangle: Rounded Corners 247"/>
                              <wps:cNvSpPr/>
                              <wps:spPr>
                                <a:xfrm>
                                  <a:off x="825500" y="290830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2813E21" w14:textId="77777777" w:rsidR="00767AEB" w:rsidRPr="00315570" w:rsidRDefault="00767AEB" w:rsidP="00706933">
                                    <w:pPr>
                                      <w:spacing w:line="200" w:lineRule="atLeas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6" name="Rectangle: Rounded Corners 226"/>
                              <wps:cNvSpPr/>
                              <wps:spPr>
                                <a:xfrm>
                                  <a:off x="76200" y="124460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A85FCA" w14:textId="77777777" w:rsidR="00767AEB" w:rsidRPr="00315570" w:rsidRDefault="00767AEB" w:rsidP="00572D54">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1" name="Connector: Elbow 261"/>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60" name="Rectangle: Rounded Corners 260"/>
                              <wps:cNvSpPr/>
                              <wps:spPr>
                                <a:xfrm>
                                  <a:off x="825500" y="210185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8DAE39E" w14:textId="77777777" w:rsidR="00767AEB" w:rsidRPr="00315570" w:rsidRDefault="00767AEB" w:rsidP="00706933">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9" name="Connector: Elbow 259"/>
                            <wps:cNvCnPr/>
                            <wps:spPr>
                              <a:xfrm flipV="1">
                                <a:off x="2298700" y="19812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55" name="Connector: Elbow 255"/>
                            <wps:cNvCnPr/>
                            <wps:spPr>
                              <a:xfrm>
                                <a:off x="2298700" y="14986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38" name="Connector: Elbow 238"/>
                            <wps:cNvCnPr/>
                            <wps:spPr>
                              <a:xfrm flipH="1">
                                <a:off x="1219200" y="12065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0" name="Connector: Elbow 240"/>
                            <wps:cNvCnPr/>
                            <wps:spPr>
                              <a:xfrm flipV="1">
                                <a:off x="1225550" y="6032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17" name="Rectangle: Rounded Corners 217"/>
                            <wps:cNvSpPr/>
                            <wps:spPr>
                              <a:xfrm>
                                <a:off x="920750" y="0"/>
                                <a:ext cx="608642" cy="586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B818DDA" w14:textId="77777777" w:rsidR="00767AEB" w:rsidRPr="00315570" w:rsidRDefault="00767AEB" w:rsidP="00706933">
                                  <w:pPr>
                                    <w:spacing w:line="200" w:lineRule="atLeas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Rectangle: Rounded Corners 239"/>
                            <wps:cNvSpPr/>
                            <wps:spPr>
                              <a:xfrm>
                                <a:off x="920750" y="8128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1C0FB9E" w14:textId="77777777" w:rsidR="00767AEB" w:rsidRPr="00315570" w:rsidRDefault="00767AEB" w:rsidP="00572D54">
                                  <w:pPr>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Rectangle: Rounded Corners 237"/>
                            <wps:cNvSpPr/>
                            <wps:spPr>
                              <a:xfrm>
                                <a:off x="939800" y="156845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08B0EBB" w14:textId="77777777" w:rsidR="00767AEB" w:rsidRPr="00315570" w:rsidRDefault="00767AEB" w:rsidP="00572D54">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9" name="Rectangle: Rounded Corners 219"/>
                            <wps:cNvSpPr/>
                            <wps:spPr>
                              <a:xfrm>
                                <a:off x="2508250" y="33655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42BA89B" w14:textId="77777777" w:rsidR="00767AEB" w:rsidRPr="00D61986" w:rsidRDefault="00767AEB" w:rsidP="00572D54">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Rectangle: Rounded Corners 252"/>
                            <wps:cNvSpPr/>
                            <wps:spPr>
                              <a:xfrm>
                                <a:off x="2495550" y="1339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26320B9" w14:textId="77777777" w:rsidR="00767AEB" w:rsidRPr="00D61986" w:rsidRDefault="00767AEB" w:rsidP="00706933">
                                  <w:pPr>
                                    <w:spacing w:line="200" w:lineRule="atLeas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Rounded Corners 251"/>
                            <wps:cNvSpPr/>
                            <wps:spPr>
                              <a:xfrm>
                                <a:off x="3429000" y="12954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78C74A0" w14:textId="77777777" w:rsidR="00767AEB" w:rsidRPr="00D61986" w:rsidRDefault="00767AEB" w:rsidP="00706933">
                                  <w:pPr>
                                    <w:spacing w:line="200" w:lineRule="atLeas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7" name="Connector: Elbow 227"/>
                            <wps:cNvCnPr/>
                            <wps:spPr>
                              <a:xfrm flipV="1">
                                <a:off x="1504950" y="148590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5" name="Connector: Elbow 225"/>
                            <wps:cNvCnPr/>
                            <wps:spPr>
                              <a:xfrm>
                                <a:off x="1504950" y="180975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8" name="Rectangle: Rounded Corners 228"/>
                            <wps:cNvSpPr/>
                            <wps:spPr>
                              <a:xfrm>
                                <a:off x="1714500" y="133350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6F77AA" w14:textId="3FB0F9C2" w:rsidR="00767AEB" w:rsidRPr="00D61986" w:rsidRDefault="00767AEB" w:rsidP="00706933">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Connector: Elbow 236"/>
                            <wps:cNvCnPr/>
                            <wps:spPr>
                              <a:xfrm flipV="1">
                                <a:off x="1987550" y="49530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30" name="Connector: Elbow 230"/>
                            <wps:cNvCnPr/>
                            <wps:spPr>
                              <a:xfrm flipV="1">
                                <a:off x="2286000" y="5715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44" name="Connector: Elbow 244"/>
                            <wps:cNvCnPr/>
                            <wps:spPr>
                              <a:xfrm flipH="1" flipV="1">
                                <a:off x="2832100" y="641350"/>
                                <a:ext cx="0" cy="693420"/>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48" name="Connector: Elbow 248"/>
                            <wps:cNvCnPr/>
                            <wps:spPr>
                              <a:xfrm flipH="1" flipV="1">
                                <a:off x="3149600" y="5524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18" name="Connector: Elbow 218"/>
                            <wps:cNvCnPr/>
                            <wps:spPr>
                              <a:xfrm flipH="1" flipV="1">
                                <a:off x="3149600" y="4445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54" name="Connector: Elbow 254"/>
                            <wps:cNvCnPr/>
                            <wps:spPr>
                              <a:xfrm flipV="1">
                                <a:off x="3181350" y="14478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58" name="Connector: Elbow 258"/>
                            <wps:cNvCnPr/>
                            <wps:spPr>
                              <a:xfrm>
                                <a:off x="3181350" y="1981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45" name="Oval 245"/>
                            <wps:cNvSpPr/>
                            <wps:spPr>
                              <a:xfrm rot="16200000">
                                <a:off x="2460307" y="802957"/>
                                <a:ext cx="765811" cy="3028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3181350" y="2768600"/>
                                <a:ext cx="831215" cy="631190"/>
                                <a:chOff x="0" y="0"/>
                                <a:chExt cx="831215" cy="631190"/>
                              </a:xfrm>
                            </wpg:grpSpPr>
                            <wps:wsp>
                              <wps:cNvPr id="223" name="Connector: Elbow 223"/>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22" name="Text Box 2"/>
                              <wps:cNvSpPr txBox="1">
                                <a:spLocks noChangeArrowheads="1"/>
                              </wps:cNvSpPr>
                              <wps:spPr bwMode="auto">
                                <a:xfrm>
                                  <a:off x="0" y="76200"/>
                                  <a:ext cx="793115" cy="161290"/>
                                </a:xfrm>
                                <a:prstGeom prst="rect">
                                  <a:avLst/>
                                </a:prstGeom>
                                <a:noFill/>
                                <a:ln w="9525">
                                  <a:noFill/>
                                  <a:miter lim="800000"/>
                                  <a:headEnd/>
                                  <a:tailEnd/>
                                </a:ln>
                              </wps:spPr>
                              <wps:txbx>
                                <w:txbxContent>
                                  <w:p w14:paraId="7A861A35" w14:textId="77777777" w:rsidR="00767AEB" w:rsidRPr="00954709" w:rsidRDefault="00767AEB" w:rsidP="00572D54">
                                    <w:pPr>
                                      <w:rPr>
                                        <w:lang w:val="en-US"/>
                                      </w:rPr>
                                    </w:pPr>
                                    <w:r w:rsidRPr="00633875">
                                      <w:rPr>
                                        <w:sz w:val="18"/>
                                        <w:szCs w:val="18"/>
                                        <w:lang w:val="en-US"/>
                                      </w:rPr>
                                      <w:t>Pneumatic</w:t>
                                    </w:r>
                                  </w:p>
                                </w:txbxContent>
                              </wps:txbx>
                              <wps:bodyPr rot="0" vert="horz" wrap="square" lIns="0" tIns="0" rIns="0" bIns="0" anchor="t" anchorCtr="0">
                                <a:spAutoFit/>
                              </wps:bodyPr>
                            </wps:wsp>
                            <wps:wsp>
                              <wps:cNvPr id="262" name="Connector: Elbow 262"/>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46" name="Text Box 2"/>
                              <wps:cNvSpPr txBox="1">
                                <a:spLocks noChangeArrowheads="1"/>
                              </wps:cNvSpPr>
                              <wps:spPr bwMode="auto">
                                <a:xfrm>
                                  <a:off x="38100" y="469900"/>
                                  <a:ext cx="793115" cy="161290"/>
                                </a:xfrm>
                                <a:prstGeom prst="rect">
                                  <a:avLst/>
                                </a:prstGeom>
                                <a:noFill/>
                                <a:ln w="9525">
                                  <a:noFill/>
                                  <a:miter lim="800000"/>
                                  <a:headEnd/>
                                  <a:tailEnd/>
                                </a:ln>
                              </wps:spPr>
                              <wps:txbx>
                                <w:txbxContent>
                                  <w:p w14:paraId="5A672848" w14:textId="77777777" w:rsidR="00767AEB" w:rsidRPr="00954709" w:rsidRDefault="00767AEB" w:rsidP="00572D54">
                                    <w:pPr>
                                      <w:rPr>
                                        <w:lang w:val="en-US"/>
                                      </w:rPr>
                                    </w:pPr>
                                    <w:r w:rsidRPr="00633875">
                                      <w:rPr>
                                        <w:sz w:val="18"/>
                                        <w:szCs w:val="18"/>
                                        <w:lang w:val="en-US"/>
                                      </w:rPr>
                                      <w:t>Electric</w:t>
                                    </w:r>
                                  </w:p>
                                </w:txbxContent>
                              </wps:txbx>
                              <wps:bodyPr rot="0" vert="horz" wrap="square" lIns="0" tIns="0" rIns="0" bIns="0" anchor="t" anchorCtr="0">
                                <a:spAutoFit/>
                              </wps:bodyPr>
                            </wps:wsp>
                          </wpg:grpSp>
                          <wps:wsp>
                            <wps:cNvPr id="257" name="Rectangle: Rounded Corners 257"/>
                            <wps:cNvSpPr/>
                            <wps:spPr>
                              <a:xfrm>
                                <a:off x="2495550" y="18224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877D33" w14:textId="77777777" w:rsidR="00767AEB" w:rsidRPr="00D61986" w:rsidRDefault="00767AEB" w:rsidP="00572D54">
                                  <w:pPr>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Rectangle: Rounded Corners 229"/>
                            <wps:cNvSpPr/>
                            <wps:spPr>
                              <a:xfrm>
                                <a:off x="1701800" y="183515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A4E7FD5" w14:textId="77777777" w:rsidR="00767AEB" w:rsidRPr="00D61986" w:rsidRDefault="00767AEB" w:rsidP="00706933">
                                  <w:pPr>
                                    <w:spacing w:line="200" w:lineRule="atLeas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Rectangle: Rounded Corners 256"/>
                            <wps:cNvSpPr/>
                            <wps:spPr>
                              <a:xfrm>
                                <a:off x="3429000" y="184150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EB4A21" w14:textId="77777777" w:rsidR="00767AEB" w:rsidRPr="00D61986" w:rsidRDefault="00767AEB" w:rsidP="00706933">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0" name="Rectangle: Rounded Corners 250"/>
                          <wps:cNvSpPr/>
                          <wps:spPr>
                            <a:xfrm>
                              <a:off x="2095500" y="8636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394802" w14:textId="77777777" w:rsidR="00767AEB" w:rsidRPr="00D61986" w:rsidRDefault="00767AEB" w:rsidP="00706933">
                                <w:pPr>
                                  <w:spacing w:line="200" w:lineRule="atLeas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3" name="Rectangle 283"/>
                        <wps:cNvSpPr/>
                        <wps:spPr>
                          <a:xfrm>
                            <a:off x="0" y="0"/>
                            <a:ext cx="4937760" cy="401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537314" id="Group 284" o:spid="_x0000_s1075" style="position:absolute;margin-left:56.1pt;margin-top:8.45pt;width:388.8pt;height:316.2pt;z-index:251764736" coordsize="49377,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">
                <v:group id="Group 55" o:spid="_x0000_s1076" style="position:absolute;left:5715;top:1447;width:40125;height:37167" coordsize="40125,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4" o:spid="_x0000_s1077" style="position:absolute;width:40125;height:37166" coordsize="40125,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3" o:spid="_x0000_s1078" style="position:absolute;top:2857;width:14947;height:34309" coordsize="14947,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Connector: Elbow 253" o:spid="_x0000_s1079" type="#_x0000_t34" style="position:absolute;left:3810;top:8255;width:0;height:48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" adj="9920" strokecolor="windowText" strokeweight="2.25pt">
                        <v:stroke dashstyle="dashDot" endarrow="block"/>
                      </v:shape>
                      <v:shape id="Connector: Elbow 220" o:spid="_x0000_s1080" type="#_x0000_t34" style="position:absolute;left:3746;top:23114;width:4477;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" adj="-864" strokecolor="windowText" strokeweight="2.25pt">
                        <v:stroke dashstyle="1 1" endarrow="block"/>
                      </v:shape>
                      <v:shape id="Connector: Elbow 249" o:spid="_x0000_s1081" type="#_x0000_t34" style="position:absolute;left:4953;top:6985;width:410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" adj="-648" strokecolor="windowText" strokeweight="2.25pt">
                        <v:stroke endarrow="block"/>
                      </v:shape>
                      <v:shape id="Connector: Elbow 242" o:spid="_x0000_s1082" type="#_x0000_t34" style="position:absolute;left:825;top:1333;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" adj="2211749" strokecolor="windowText" strokeweight="2.25pt">
                        <v:stroke dashstyle="dashDot" endarrow="block"/>
                      </v:shape>
                      <v:roundrect id="Rectangle: Rounded Corners 241" o:spid="_x0000_s1083"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" fillcolor="window" strokecolor="windowText" strokeweight="1pt">
                        <v:stroke joinstyle="miter"/>
                        <v:textbox inset="0,0,0,0">
                          <w:txbxContent>
                            <w:p w14:paraId="4381B484" w14:textId="77777777" w:rsidR="00767AEB" w:rsidRPr="00315570" w:rsidRDefault="00767AEB" w:rsidP="00572D54">
                              <w:pPr>
                                <w:jc w:val="center"/>
                                <w:rPr>
                                  <w:sz w:val="18"/>
                                  <w:szCs w:val="18"/>
                                  <w:lang w:val="en-US"/>
                                </w:rPr>
                              </w:pPr>
                              <w:r w:rsidRPr="00315570">
                                <w:rPr>
                                  <w:sz w:val="18"/>
                                  <w:szCs w:val="18"/>
                                  <w:lang w:val="en-US"/>
                                </w:rPr>
                                <w:t>Fuel Tank</w:t>
                              </w:r>
                            </w:p>
                          </w:txbxContent>
                        </v:textbox>
                      </v:roundrect>
                      <v:roundrect id="Rectangle: Rounded Corners 243" o:spid="_x0000_s1084" style="position:absolute;left:1270;top:5588;width:6203;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" fillcolor="window" strokecolor="windowText" strokeweight="1pt">
                        <v:stroke joinstyle="miter"/>
                        <v:textbox inset="0,0,0,0">
                          <w:txbxContent>
                            <w:p w14:paraId="61F6F6CE" w14:textId="77777777" w:rsidR="00767AEB" w:rsidRPr="00315570" w:rsidRDefault="00767AEB" w:rsidP="00572D54">
                              <w:pPr>
                                <w:jc w:val="center"/>
                                <w:rPr>
                                  <w:sz w:val="18"/>
                                  <w:szCs w:val="18"/>
                                  <w:lang w:val="en-US"/>
                                </w:rPr>
                              </w:pPr>
                              <w:r w:rsidRPr="00315570">
                                <w:rPr>
                                  <w:sz w:val="18"/>
                                  <w:szCs w:val="18"/>
                                  <w:lang w:val="en-US"/>
                                </w:rPr>
                                <w:t>Generator</w:t>
                              </w:r>
                            </w:p>
                          </w:txbxContent>
                        </v:textbox>
                      </v:roundrect>
                      <v:roundrect id="Rectangle: Rounded Corners 221" o:spid="_x0000_s1085" style="position:absolute;top:22098;width:6800;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" fillcolor="window" strokecolor="windowText" strokeweight="1pt">
                        <v:stroke joinstyle="miter"/>
                        <v:textbox inset="0,0,0,0">
                          <w:txbxContent>
                            <w:p w14:paraId="29F015EE" w14:textId="77777777" w:rsidR="00767AEB" w:rsidRPr="00315570" w:rsidRDefault="00767AEB" w:rsidP="00572D54">
                              <w:pPr>
                                <w:jc w:val="center"/>
                                <w:rPr>
                                  <w:sz w:val="18"/>
                                  <w:szCs w:val="18"/>
                                  <w:lang w:val="en-US"/>
                                </w:rPr>
                              </w:pPr>
                              <w:r w:rsidRPr="00315570">
                                <w:rPr>
                                  <w:sz w:val="18"/>
                                  <w:szCs w:val="18"/>
                                  <w:lang w:val="en-US"/>
                                </w:rPr>
                                <w:t>Compressor</w:t>
                              </w:r>
                            </w:p>
                          </w:txbxContent>
                        </v:textbox>
                      </v:roundrect>
                      <v:shape id="Connector: Elbow 224" o:spid="_x0000_s1086" type="#_x0000_t34" style="position:absolute;left:3556;top:14922;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" adj="-1506" strokecolor="windowText" strokeweight="2.25pt">
                        <v:stroke dashstyle="dashDot" endarrow="block"/>
                      </v:shape>
                      <v:roundrect id="Rectangle: Rounded Corners 247" o:spid="_x0000_s1087" style="position:absolute;left:8255;top:29083;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" fillcolor="window" strokecolor="windowText" strokeweight="1pt">
                        <v:stroke joinstyle="miter"/>
                        <v:textbox inset="0,0,0,0">
                          <w:txbxContent>
                            <w:p w14:paraId="42813E21" w14:textId="77777777" w:rsidR="00767AEB" w:rsidRPr="00315570" w:rsidRDefault="00767AEB" w:rsidP="00706933">
                              <w:pPr>
                                <w:spacing w:line="200" w:lineRule="atLeast"/>
                                <w:jc w:val="center"/>
                                <w:rPr>
                                  <w:sz w:val="16"/>
                                  <w:szCs w:val="16"/>
                                  <w:lang w:val="en-US"/>
                                </w:rPr>
                              </w:pPr>
                              <w:r w:rsidRPr="00315570">
                                <w:rPr>
                                  <w:sz w:val="16"/>
                                  <w:szCs w:val="16"/>
                                  <w:lang w:val="en-US"/>
                                </w:rPr>
                                <w:t>User of compressed air</w:t>
                              </w:r>
                            </w:p>
                          </w:txbxContent>
                        </v:textbox>
                      </v:roundrect>
                      <v:roundrect id="Rectangle: Rounded Corners 226" o:spid="_x0000_s1088" style="position:absolute;left:762;top:12446;width:5651;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" fillcolor="window" strokecolor="windowText" strokeweight="1pt">
                        <v:stroke joinstyle="miter"/>
                        <v:textbox inset="0,0,0,0">
                          <w:txbxContent>
                            <w:p w14:paraId="05A85FCA" w14:textId="77777777" w:rsidR="00767AEB" w:rsidRPr="00315570" w:rsidRDefault="00767AEB" w:rsidP="00572D54">
                              <w:pPr>
                                <w:jc w:val="center"/>
                                <w:rPr>
                                  <w:sz w:val="18"/>
                                  <w:szCs w:val="18"/>
                                  <w:lang w:val="en-US"/>
                                </w:rPr>
                              </w:pPr>
                              <w:r w:rsidRPr="00315570">
                                <w:rPr>
                                  <w:sz w:val="18"/>
                                  <w:szCs w:val="18"/>
                                  <w:lang w:val="en-US"/>
                                </w:rPr>
                                <w:t>IC Engine</w:t>
                              </w:r>
                            </w:p>
                          </w:txbxContent>
                        </v:textbox>
                      </v:roundrect>
                      <v:shape id="Connector: Elbow 261" o:spid="_x0000_s1089"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" adj="20763" strokecolor="windowText" strokeweight="2.25pt">
                        <v:stroke dashstyle="1 1" endarrow="block"/>
                      </v:shape>
                      <v:roundrect id="Rectangle: Rounded Corners 260" o:spid="_x0000_s1090" style="position:absolute;left:8255;top:21018;width:6692;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" fillcolor="window" strokecolor="windowText" strokeweight="1pt">
                        <v:stroke joinstyle="miter"/>
                        <v:textbox inset="0,0,0,0">
                          <w:txbxContent>
                            <w:p w14:paraId="78DAE39E" w14:textId="77777777" w:rsidR="00767AEB" w:rsidRPr="00315570" w:rsidRDefault="00767AEB" w:rsidP="00706933">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v:textbox>
                      </v:roundrect>
                    </v:group>
                    <v:shape id="Connector: Elbow 259" o:spid="_x0000_s1091" type="#_x0000_t34" style="position:absolute;left:22987;top:19812;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" adj="-928" strokecolor="windowText" strokeweight="2.25pt">
                      <v:stroke endarrow="block"/>
                    </v:shape>
                    <v:shape id="Connector: Elbow 255" o:spid="_x0000_s1092" type="#_x0000_t34" style="position:absolute;left:22987;top:14986;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" adj="-928" strokecolor="windowText" strokeweight="2.25pt">
                      <v:stroke endarrow="block"/>
                    </v:shape>
                    <v:shape id="Connector: Elbow 238" o:spid="_x0000_s1093" type="#_x0000_t34" style="position:absolute;left:12192;top:12065;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" adj="20098" strokecolor="windowText" strokeweight="2.25pt">
                      <v:stroke endarrow="block"/>
                    </v:shape>
                    <v:shape id="Connector: Elbow 240" o:spid="_x0000_s1094" type="#_x0000_t34" style="position:absolute;left:12255;top:6032;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" adj="20098" strokecolor="windowText" strokeweight="2.25pt">
                      <v:stroke endarrow="block"/>
                    </v:shape>
                    <v:roundrect id="Rectangle: Rounded Corners 217" o:spid="_x0000_s1095" style="position:absolute;left:9207;width:6086;height:5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" fillcolor="window" strokecolor="windowText" strokeweight="1pt">
                      <v:stroke joinstyle="miter"/>
                      <v:textbox inset="0,0,0,0">
                        <w:txbxContent>
                          <w:p w14:paraId="1B818DDA" w14:textId="77777777" w:rsidR="00767AEB" w:rsidRPr="00315570" w:rsidRDefault="00767AEB" w:rsidP="00706933">
                            <w:pPr>
                              <w:spacing w:line="200" w:lineRule="atLeast"/>
                              <w:jc w:val="center"/>
                              <w:rPr>
                                <w:sz w:val="16"/>
                                <w:szCs w:val="16"/>
                                <w:lang w:val="en-US"/>
                              </w:rPr>
                            </w:pPr>
                            <w:r w:rsidRPr="00315570">
                              <w:rPr>
                                <w:sz w:val="16"/>
                                <w:szCs w:val="16"/>
                                <w:lang w:val="en-US"/>
                              </w:rPr>
                              <w:t>Other user of electrical energy</w:t>
                            </w:r>
                          </w:p>
                        </w:txbxContent>
                      </v:textbox>
                    </v:roundrect>
                    <v:roundrect id="Rectangle: Rounded Corners 239" o:spid="_x0000_s1096" style="position:absolute;left:9207;top:8128;width:5950;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61C0FB9E" w14:textId="77777777" w:rsidR="00767AEB" w:rsidRPr="00315570" w:rsidRDefault="00767AEB" w:rsidP="00572D54">
                            <w:pPr>
                              <w:jc w:val="center"/>
                              <w:rPr>
                                <w:sz w:val="18"/>
                                <w:szCs w:val="18"/>
                                <w:lang w:val="en-US"/>
                              </w:rPr>
                            </w:pPr>
                            <w:r w:rsidRPr="00315570">
                              <w:rPr>
                                <w:sz w:val="18"/>
                                <w:szCs w:val="18"/>
                                <w:lang w:val="en-US"/>
                              </w:rPr>
                              <w:t>24 V battery</w:t>
                            </w:r>
                          </w:p>
                        </w:txbxContent>
                      </v:textbox>
                    </v:roundrect>
                    <v:roundrect id="Rectangle: Rounded Corners 237" o:spid="_x0000_s1097" style="position:absolute;left:9398;top:15684;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" fillcolor="window" strokecolor="windowText" strokeweight="1pt">
                      <v:stroke joinstyle="miter"/>
                      <v:textbox inset="0,0,0,0">
                        <w:txbxContent>
                          <w:p w14:paraId="308B0EBB" w14:textId="77777777" w:rsidR="00767AEB" w:rsidRPr="00315570" w:rsidRDefault="00767AEB" w:rsidP="00572D54">
                            <w:pPr>
                              <w:jc w:val="center"/>
                              <w:rPr>
                                <w:lang w:val="en-US"/>
                              </w:rPr>
                            </w:pPr>
                            <w:r w:rsidRPr="00315570">
                              <w:rPr>
                                <w:lang w:val="en-US"/>
                              </w:rPr>
                              <w:t>DC/DC</w:t>
                            </w:r>
                          </w:p>
                        </w:txbxContent>
                      </v:textbox>
                    </v:roundrect>
                    <v:roundrect id="Rectangle: Rounded Corners 219" o:spid="_x0000_s1098" style="position:absolute;left:25082;top:3365;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" fillcolor="window" strokecolor="windowText" strokeweight="1pt">
                      <v:stroke joinstyle="miter"/>
                      <v:textbox inset="0,0,0,0">
                        <w:txbxContent>
                          <w:p w14:paraId="542BA89B" w14:textId="77777777" w:rsidR="00767AEB" w:rsidRPr="00D61986" w:rsidRDefault="00767AEB" w:rsidP="00572D54">
                            <w:pPr>
                              <w:jc w:val="center"/>
                              <w:rPr>
                                <w:sz w:val="18"/>
                                <w:szCs w:val="18"/>
                                <w:lang w:val="en-US"/>
                              </w:rPr>
                            </w:pPr>
                            <w:r w:rsidRPr="00D61986">
                              <w:rPr>
                                <w:sz w:val="18"/>
                                <w:szCs w:val="18"/>
                                <w:lang w:val="en-US"/>
                              </w:rPr>
                              <w:t>EMB ECU</w:t>
                            </w:r>
                          </w:p>
                        </w:txbxContent>
                      </v:textbox>
                    </v:roundrect>
                    <v:roundrect id="Rectangle: Rounded Corners 252" o:spid="_x0000_s1099" style="position:absolute;left:24955;top:13398;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" fillcolor="window" strokecolor="windowText" strokeweight="1pt">
                      <v:stroke joinstyle="miter"/>
                      <v:textbox inset="0,0,0,0">
                        <w:txbxContent>
                          <w:p w14:paraId="626320B9" w14:textId="77777777" w:rsidR="00767AEB" w:rsidRPr="00D61986" w:rsidRDefault="00767AEB" w:rsidP="00706933">
                            <w:pPr>
                              <w:spacing w:line="200" w:lineRule="atLeast"/>
                              <w:jc w:val="center"/>
                              <w:rPr>
                                <w:sz w:val="16"/>
                                <w:szCs w:val="16"/>
                                <w:lang w:val="en-US"/>
                              </w:rPr>
                            </w:pPr>
                            <w:r w:rsidRPr="00D61986">
                              <w:rPr>
                                <w:sz w:val="16"/>
                                <w:szCs w:val="16"/>
                                <w:lang w:val="en-US"/>
                              </w:rPr>
                              <w:t>Electrical Storage Device</w:t>
                            </w:r>
                          </w:p>
                        </w:txbxContent>
                      </v:textbox>
                    </v:roundrect>
                    <v:roundrect id="Rectangle: Rounded Corners 251" o:spid="_x0000_s1100" style="position:absolute;left:34290;top:12954;width:4927;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" fillcolor="window" strokecolor="windowText" strokeweight="1pt">
                      <v:stroke joinstyle="miter"/>
                      <v:textbox inset="0,0,0,0">
                        <w:txbxContent>
                          <w:p w14:paraId="778C74A0" w14:textId="77777777" w:rsidR="00767AEB" w:rsidRPr="00D61986" w:rsidRDefault="00767AEB" w:rsidP="00706933">
                            <w:pPr>
                              <w:spacing w:line="200" w:lineRule="atLeast"/>
                              <w:jc w:val="center"/>
                              <w:rPr>
                                <w:sz w:val="16"/>
                                <w:szCs w:val="16"/>
                                <w:lang w:val="en-US"/>
                              </w:rPr>
                            </w:pPr>
                            <w:r w:rsidRPr="00D61986">
                              <w:rPr>
                                <w:sz w:val="16"/>
                                <w:szCs w:val="16"/>
                                <w:lang w:val="en-US"/>
                              </w:rPr>
                              <w:t>Front axle brakes</w:t>
                            </w:r>
                          </w:p>
                        </w:txbxContent>
                      </v:textbox>
                    </v:roundrect>
                    <v:shape id="Connector: Elbow 227" o:spid="_x0000_s1101" type="#_x0000_t34" style="position:absolute;left:15049;top:14859;width:2146;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" adj="10136" strokecolor="windowText" strokeweight="2.25pt">
                      <v:stroke endarrow="block"/>
                    </v:shape>
                    <v:shape id="Connector: Elbow 225" o:spid="_x0000_s1102" type="#_x0000_t34" style="position:absolute;left:15049;top:18097;width:2064;height:1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" adj="10136" strokecolor="windowText" strokeweight="2.25pt">
                      <v:stroke endarrow="block"/>
                    </v:shape>
                    <v:roundrect id="Rectangle: Rounded Corners 228" o:spid="_x0000_s1103" style="position:absolute;left:17145;top:13335;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" fillcolor="window" strokecolor="windowText" strokeweight="1pt">
                      <v:stroke joinstyle="miter"/>
                      <v:textbox inset="0,0,0,0">
                        <w:txbxContent>
                          <w:p w14:paraId="276F77AA" w14:textId="3FB0F9C2" w:rsidR="00767AEB" w:rsidRPr="00D61986" w:rsidRDefault="00767AEB" w:rsidP="00706933">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v:textbox>
                    </v:roundrect>
                    <v:shape id="Connector: Elbow 236" o:spid="_x0000_s1104" type="#_x0000_t34" style="position:absolute;left:19875;top:4953;width:5182;height:8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" adj="180" strokecolor="windowText" strokeweight="1pt">
                      <v:stroke startarrow="block" endarrow="block"/>
                    </v:shape>
                    <v:shape id="Connector: Elbow 230" o:spid="_x0000_s1105" type="#_x0000_t34" style="position:absolute;left:22860;top:5715;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" adj="437" strokecolor="windowText" strokeweight="1pt">
                      <v:stroke endarrow="block"/>
                    </v:shape>
                    <v:shape id="Connector: Elbow 244" o:spid="_x0000_s1106" type="#_x0000_t34" style="position:absolute;left:28321;top:6413;width:0;height:6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" adj="4467" strokecolor="windowText" strokeweight="1pt">
                      <v:stroke endarrow="block"/>
                    </v:shape>
                    <v:shape id="Connector: Elbow 248" o:spid="_x0000_s1107" type="#_x0000_t34" style="position:absolute;left:31496;top:5524;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" adj="-24" strokecolor="windowText" strokeweight="1pt">
                      <v:stroke startarrow="block" endarrow="block"/>
                    </v:shape>
                    <v:shape id="Connector: Elbow 218" o:spid="_x0000_s1108" type="#_x0000_t34" style="position:absolute;left:31496;top:4445;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" adj="-2795" strokecolor="windowText" strokeweight="1pt">
                      <v:stroke startarrow="block" endarrow="block"/>
                    </v:shape>
                    <v:shape id="Connector: Elbow 254" o:spid="_x0000_s1109" type="#_x0000_t34" style="position:absolute;left:31813;top:14478;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" adj="9464" strokecolor="windowText" strokeweight="2.25pt">
                      <v:stroke endarrow="block"/>
                    </v:shape>
                    <v:shape id="Connector: Elbow 258" o:spid="_x0000_s1110" type="#_x0000_t34" style="position:absolute;left:31813;top:19812;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" adj="9464" strokecolor="windowText" strokeweight="2.25pt">
                      <v:stroke endarrow="block"/>
                    </v:shape>
                    <v:oval id="Oval 245" o:spid="_x0000_s1111" style="position:absolute;left:24602;top:8029;width:7659;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" filled="f" strokecolor="windowText" strokeweight="1pt">
                      <v:stroke joinstyle="miter"/>
                    </v:oval>
                    <v:group id="Group 51" o:spid="_x0000_s1112" style="position:absolute;left:31813;top:27686;width:8312;height:6311" coordsize="83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Connector: Elbow 223" o:spid="_x0000_s111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" adj="-1506" strokecolor="windowText" strokeweight="2.25pt">
                        <v:stroke dashstyle="1 1" endarrow="block"/>
                      </v:shape>
                      <v:shape id="Text Box 2" o:spid="_x0000_s1114" type="#_x0000_t202" style="position:absolute;top:762;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" filled="f" stroked="f">
                        <v:textbox style="mso-fit-shape-to-text:t" inset="0,0,0,0">
                          <w:txbxContent>
                            <w:p w14:paraId="7A861A35" w14:textId="77777777" w:rsidR="00767AEB" w:rsidRPr="00954709" w:rsidRDefault="00767AEB" w:rsidP="00572D54">
                              <w:pPr>
                                <w:rPr>
                                  <w:lang w:val="en-US"/>
                                </w:rPr>
                              </w:pPr>
                              <w:r w:rsidRPr="00633875">
                                <w:rPr>
                                  <w:sz w:val="18"/>
                                  <w:szCs w:val="18"/>
                                  <w:lang w:val="en-US"/>
                                </w:rPr>
                                <w:t>Pneumatic</w:t>
                              </w:r>
                            </w:p>
                          </w:txbxContent>
                        </v:textbox>
                      </v:shape>
                      <v:shape id="Connector: Elbow 262" o:spid="_x0000_s111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" adj="-1506" strokecolor="windowText" strokeweight="2.25pt">
                        <v:stroke endarrow="block"/>
                      </v:shape>
                      <v:shape id="Text Box 2" o:spid="_x0000_s1116" type="#_x0000_t202" style="position:absolute;left:381;top:4699;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K4xAAAANwAAAAPAAAAZHJzL2Rvd25yZXYueG1sRI/BasMw&#10;EETvhf6D2EAvJZZti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IzyQrjEAAAA3AAAAA8A&#10;AAAAAAAAAAAAAAAABwIAAGRycy9kb3ducmV2LnhtbFBLBQYAAAAAAwADALcAAAD4AgAAAAA=&#10;" filled="f" stroked="f">
                        <v:textbox style="mso-fit-shape-to-text:t" inset="0,0,0,0">
                          <w:txbxContent>
                            <w:p w14:paraId="5A672848" w14:textId="77777777" w:rsidR="00767AEB" w:rsidRPr="00954709" w:rsidRDefault="00767AEB" w:rsidP="00572D54">
                              <w:pPr>
                                <w:rPr>
                                  <w:lang w:val="en-US"/>
                                </w:rPr>
                              </w:pPr>
                              <w:r w:rsidRPr="00633875">
                                <w:rPr>
                                  <w:sz w:val="18"/>
                                  <w:szCs w:val="18"/>
                                  <w:lang w:val="en-US"/>
                                </w:rPr>
                                <w:t>Electric</w:t>
                              </w:r>
                            </w:p>
                          </w:txbxContent>
                        </v:textbox>
                      </v:shape>
                    </v:group>
                    <v:roundrect id="Rectangle: Rounded Corners 257" o:spid="_x0000_s1117" style="position:absolute;left:24955;top:18224;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" fillcolor="window" strokecolor="windowText" strokeweight="1pt">
                      <v:stroke joinstyle="miter"/>
                      <v:textbox inset="0,0,0,0">
                        <w:txbxContent>
                          <w:p w14:paraId="50877D33" w14:textId="77777777" w:rsidR="00767AEB" w:rsidRPr="00D61986" w:rsidRDefault="00767AEB" w:rsidP="00572D54">
                            <w:pPr>
                              <w:jc w:val="center"/>
                              <w:rPr>
                                <w:sz w:val="16"/>
                                <w:szCs w:val="16"/>
                                <w:lang w:val="en-US"/>
                              </w:rPr>
                            </w:pPr>
                            <w:r w:rsidRPr="00D61986">
                              <w:rPr>
                                <w:sz w:val="16"/>
                                <w:szCs w:val="16"/>
                                <w:lang w:val="en-US"/>
                              </w:rPr>
                              <w:t>Electrical Storage Device</w:t>
                            </w:r>
                          </w:p>
                        </w:txbxContent>
                      </v:textbox>
                    </v:roundrect>
                    <v:roundrect id="Rectangle: Rounded Corners 229" o:spid="_x0000_s1118" style="position:absolute;left:17018;top:18351;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" fillcolor="window" strokecolor="windowText" strokeweight="1pt">
                      <v:stroke joinstyle="miter"/>
                      <v:textbox inset="0,0,0,0">
                        <w:txbxContent>
                          <w:p w14:paraId="7A4E7FD5" w14:textId="77777777" w:rsidR="00767AEB" w:rsidRPr="00D61986" w:rsidRDefault="00767AEB" w:rsidP="00706933">
                            <w:pPr>
                              <w:spacing w:line="200" w:lineRule="atLeast"/>
                              <w:jc w:val="center"/>
                              <w:rPr>
                                <w:sz w:val="16"/>
                                <w:szCs w:val="16"/>
                                <w:lang w:val="en-US"/>
                              </w:rPr>
                            </w:pPr>
                            <w:r w:rsidRPr="00D61986">
                              <w:rPr>
                                <w:sz w:val="16"/>
                                <w:szCs w:val="16"/>
                                <w:lang w:val="en-US"/>
                              </w:rPr>
                              <w:t>Charging and monitor</w:t>
                            </w:r>
                          </w:p>
                        </w:txbxContent>
                      </v:textbox>
                    </v:roundrect>
                    <v:roundrect id="Rectangle: Rounded Corners 256" o:spid="_x0000_s1119" style="position:absolute;left:34290;top:18415;width:5086;height:3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" fillcolor="window" strokecolor="windowText" strokeweight="1pt">
                      <v:stroke joinstyle="miter"/>
                      <v:textbox inset="0,0,0,0">
                        <w:txbxContent>
                          <w:p w14:paraId="0FEB4A21" w14:textId="77777777" w:rsidR="00767AEB" w:rsidRPr="00D61986" w:rsidRDefault="00767AEB" w:rsidP="00706933">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roundrect id="Rectangle: Rounded Corners 250" o:spid="_x0000_s1120" style="position:absolute;left:20955;top:8636;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" fillcolor="window" strokecolor="windowText" strokeweight="1pt">
                    <v:stroke joinstyle="miter"/>
                    <v:textbox inset="0,0,0,0">
                      <w:txbxContent>
                        <w:p w14:paraId="73394802" w14:textId="77777777" w:rsidR="00767AEB" w:rsidRPr="00D61986" w:rsidRDefault="00767AEB" w:rsidP="00706933">
                          <w:pPr>
                            <w:spacing w:line="200" w:lineRule="atLeast"/>
                            <w:jc w:val="center"/>
                            <w:rPr>
                              <w:sz w:val="16"/>
                              <w:szCs w:val="16"/>
                              <w:lang w:val="en-US"/>
                            </w:rPr>
                          </w:pPr>
                          <w:r w:rsidRPr="00D61986">
                            <w:rPr>
                              <w:sz w:val="16"/>
                              <w:szCs w:val="16"/>
                              <w:lang w:val="en-US"/>
                            </w:rPr>
                            <w:t>Foot Pedal</w:t>
                          </w:r>
                        </w:p>
                      </w:txbxContent>
                    </v:textbox>
                  </v:roundrect>
                </v:group>
                <v:rect id="Rectangle 283" o:spid="_x0000_s1121" style="position:absolute;width:49377;height:40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" filled="f" strokecolor="black [3213]" strokeweight=".25pt"/>
              </v:group>
            </w:pict>
          </mc:Fallback>
        </mc:AlternateContent>
      </w:r>
    </w:p>
    <w:p w14:paraId="000004E1" w14:textId="0CDC795D" w:rsidR="00572D54" w:rsidRPr="00572D54" w:rsidRDefault="00572D54" w:rsidP="00572D54">
      <w:pPr>
        <w:suppressAutoHyphens w:val="0"/>
        <w:spacing w:after="160" w:line="259" w:lineRule="auto"/>
        <w:rPr>
          <w:rFonts w:ascii="Calibri" w:eastAsia="Calibri" w:hAnsi="Calibri"/>
          <w:sz w:val="22"/>
          <w:szCs w:val="22"/>
          <w:lang w:val="sv-SE"/>
        </w:rPr>
      </w:pPr>
    </w:p>
    <w:p w14:paraId="1BC7E3B6" w14:textId="376F5F6C" w:rsidR="00572D54" w:rsidRPr="00572D54" w:rsidRDefault="00572D54" w:rsidP="00572D54">
      <w:pPr>
        <w:suppressAutoHyphens w:val="0"/>
        <w:spacing w:after="160" w:line="259" w:lineRule="auto"/>
        <w:rPr>
          <w:rFonts w:ascii="Calibri" w:eastAsia="Calibri" w:hAnsi="Calibri"/>
          <w:sz w:val="22"/>
          <w:szCs w:val="22"/>
          <w:lang w:val="sv-SE"/>
        </w:rPr>
      </w:pPr>
    </w:p>
    <w:p w14:paraId="5E778AE5" w14:textId="74931739" w:rsidR="00572D54" w:rsidRPr="00572D54" w:rsidRDefault="00572D54" w:rsidP="00572D54">
      <w:pPr>
        <w:suppressAutoHyphens w:val="0"/>
        <w:spacing w:after="160" w:line="259" w:lineRule="auto"/>
        <w:rPr>
          <w:rFonts w:ascii="Calibri" w:eastAsia="Calibri" w:hAnsi="Calibri"/>
          <w:sz w:val="22"/>
          <w:szCs w:val="22"/>
          <w:lang w:val="sv-SE"/>
        </w:rPr>
      </w:pPr>
    </w:p>
    <w:p w14:paraId="2B184949" w14:textId="50F30420" w:rsidR="00572D54" w:rsidRPr="00572D54" w:rsidRDefault="00572D54" w:rsidP="00572D54">
      <w:pPr>
        <w:suppressAutoHyphens w:val="0"/>
        <w:spacing w:after="160" w:line="259" w:lineRule="auto"/>
        <w:rPr>
          <w:rFonts w:ascii="Calibri" w:eastAsia="Calibri" w:hAnsi="Calibri"/>
          <w:sz w:val="22"/>
          <w:szCs w:val="22"/>
          <w:lang w:val="sv-SE"/>
        </w:rPr>
      </w:pPr>
    </w:p>
    <w:p w14:paraId="5DC0440B" w14:textId="4373B613" w:rsidR="00572D54" w:rsidRPr="00572D54" w:rsidRDefault="00572D54" w:rsidP="00572D54">
      <w:pPr>
        <w:suppressAutoHyphens w:val="0"/>
        <w:spacing w:after="160" w:line="259" w:lineRule="auto"/>
        <w:rPr>
          <w:rFonts w:ascii="Calibri" w:eastAsia="Calibri" w:hAnsi="Calibri"/>
          <w:sz w:val="22"/>
          <w:szCs w:val="22"/>
          <w:lang w:val="sv-SE"/>
        </w:rPr>
      </w:pPr>
    </w:p>
    <w:p w14:paraId="33FF419F" w14:textId="3B608458" w:rsidR="00572D54" w:rsidRPr="00572D54" w:rsidRDefault="00572D54" w:rsidP="00572D54">
      <w:pPr>
        <w:suppressAutoHyphens w:val="0"/>
        <w:spacing w:after="160" w:line="259" w:lineRule="auto"/>
        <w:rPr>
          <w:rFonts w:ascii="Calibri" w:eastAsia="Calibri" w:hAnsi="Calibri"/>
          <w:sz w:val="22"/>
          <w:szCs w:val="22"/>
          <w:lang w:val="sv-SE"/>
        </w:rPr>
      </w:pPr>
    </w:p>
    <w:p w14:paraId="6285529E" w14:textId="28DE83AD" w:rsidR="00572D54" w:rsidRPr="00572D54" w:rsidRDefault="00572D54" w:rsidP="00572D54">
      <w:pPr>
        <w:suppressAutoHyphens w:val="0"/>
        <w:spacing w:after="160" w:line="259" w:lineRule="auto"/>
        <w:rPr>
          <w:rFonts w:ascii="Calibri" w:eastAsia="Calibri" w:hAnsi="Calibri"/>
          <w:sz w:val="22"/>
          <w:szCs w:val="22"/>
          <w:lang w:val="sv-SE"/>
        </w:rPr>
      </w:pPr>
    </w:p>
    <w:p w14:paraId="2FBF59C8" w14:textId="553F99DB" w:rsidR="00572D54" w:rsidRPr="00572D54" w:rsidRDefault="00572D54" w:rsidP="00572D54">
      <w:pPr>
        <w:suppressAutoHyphens w:val="0"/>
        <w:spacing w:after="160" w:line="259" w:lineRule="auto"/>
        <w:rPr>
          <w:rFonts w:ascii="Calibri" w:eastAsia="Calibri" w:hAnsi="Calibri"/>
          <w:sz w:val="22"/>
          <w:szCs w:val="22"/>
          <w:lang w:val="sv-SE"/>
        </w:rPr>
      </w:pPr>
    </w:p>
    <w:p w14:paraId="5AE41416" w14:textId="56223558" w:rsidR="00572D54" w:rsidRPr="00572D54" w:rsidRDefault="00572D54" w:rsidP="00572D54">
      <w:pPr>
        <w:suppressAutoHyphens w:val="0"/>
        <w:spacing w:after="160" w:line="259" w:lineRule="auto"/>
        <w:rPr>
          <w:rFonts w:ascii="Calibri" w:eastAsia="Calibri" w:hAnsi="Calibri"/>
          <w:sz w:val="22"/>
          <w:szCs w:val="22"/>
          <w:lang w:val="sv-SE"/>
        </w:rPr>
      </w:pPr>
    </w:p>
    <w:p w14:paraId="7AE3864D" w14:textId="0B9998DB" w:rsidR="00572D54" w:rsidRPr="00572D54" w:rsidRDefault="00572D54" w:rsidP="00572D54">
      <w:pPr>
        <w:suppressAutoHyphens w:val="0"/>
        <w:spacing w:after="160" w:line="259" w:lineRule="auto"/>
        <w:rPr>
          <w:rFonts w:ascii="Calibri" w:eastAsia="Calibri" w:hAnsi="Calibri"/>
          <w:sz w:val="22"/>
          <w:szCs w:val="22"/>
          <w:lang w:val="sv-SE"/>
        </w:rPr>
      </w:pPr>
    </w:p>
    <w:p w14:paraId="05A430E9" w14:textId="09717ECF" w:rsidR="00572D54" w:rsidRPr="00572D54" w:rsidRDefault="00572D54" w:rsidP="00572D54">
      <w:pPr>
        <w:suppressAutoHyphens w:val="0"/>
        <w:spacing w:after="160" w:line="259" w:lineRule="auto"/>
        <w:rPr>
          <w:rFonts w:ascii="Calibri" w:eastAsia="Calibri" w:hAnsi="Calibri"/>
          <w:sz w:val="22"/>
          <w:szCs w:val="22"/>
          <w:lang w:val="sv-SE"/>
        </w:rPr>
      </w:pPr>
    </w:p>
    <w:p w14:paraId="06F514B8" w14:textId="5030EBFB" w:rsidR="00572D54" w:rsidRPr="00572D54" w:rsidRDefault="00572D54" w:rsidP="00572D54">
      <w:pPr>
        <w:suppressAutoHyphens w:val="0"/>
        <w:spacing w:after="160" w:line="259" w:lineRule="auto"/>
        <w:rPr>
          <w:rFonts w:ascii="Calibri" w:eastAsia="Calibri" w:hAnsi="Calibri"/>
          <w:sz w:val="22"/>
          <w:szCs w:val="22"/>
          <w:lang w:val="sv-SE"/>
        </w:rPr>
      </w:pPr>
    </w:p>
    <w:p w14:paraId="0328818F" w14:textId="77777777" w:rsidR="00572D54" w:rsidRPr="00572D54" w:rsidRDefault="00572D54" w:rsidP="00572D54">
      <w:pPr>
        <w:suppressAutoHyphens w:val="0"/>
        <w:spacing w:after="160" w:line="259" w:lineRule="auto"/>
        <w:rPr>
          <w:rFonts w:ascii="Calibri" w:eastAsia="Calibri" w:hAnsi="Calibri"/>
          <w:sz w:val="22"/>
          <w:szCs w:val="22"/>
          <w:lang w:val="sv-SE"/>
        </w:rPr>
      </w:pPr>
    </w:p>
    <w:p w14:paraId="75B57E50" w14:textId="071DE6B3" w:rsidR="00E86C9C" w:rsidRPr="00CC42B5" w:rsidRDefault="002F402F" w:rsidP="00CC42B5">
      <w:pPr>
        <w:tabs>
          <w:tab w:val="left" w:pos="1134"/>
          <w:tab w:val="left" w:pos="2268"/>
          <w:tab w:val="left" w:pos="8505"/>
        </w:tabs>
        <w:spacing w:before="240" w:after="120" w:line="240" w:lineRule="auto"/>
        <w:ind w:left="2268" w:right="1134" w:hanging="1134"/>
        <w:jc w:val="both"/>
        <w:rPr>
          <w:b/>
          <w:bCs/>
        </w:rPr>
      </w:pPr>
      <w:r w:rsidRPr="00CC42B5">
        <w:rPr>
          <w:b/>
          <w:bCs/>
        </w:rPr>
        <w:lastRenderedPageBreak/>
        <w:t>5.2.1.35</w:t>
      </w:r>
      <w:r w:rsidR="006F6D6E" w:rsidRPr="00CC42B5">
        <w:rPr>
          <w:b/>
          <w:bCs/>
        </w:rPr>
        <w:t>.7.</w:t>
      </w:r>
      <w:r w:rsidR="00E86C9C" w:rsidRPr="00CC42B5">
        <w:rPr>
          <w:b/>
          <w:bCs/>
        </w:rPr>
        <w:tab/>
      </w:r>
      <w:bookmarkStart w:id="31" w:name="_Hlk964223"/>
      <w:r w:rsidR="007A17F2" w:rsidRPr="00CC42B5">
        <w:rPr>
          <w:b/>
          <w:bCs/>
        </w:rPr>
        <w:t xml:space="preserve">Any vehicle fitted with a service </w:t>
      </w:r>
      <w:proofErr w:type="spellStart"/>
      <w:r w:rsidR="007A17F2" w:rsidRPr="00CC42B5">
        <w:rPr>
          <w:b/>
          <w:bCs/>
        </w:rPr>
        <w:t>brake</w:t>
      </w:r>
      <w:proofErr w:type="spellEnd"/>
      <w:r w:rsidR="007A17F2" w:rsidRPr="00CC42B5">
        <w:rPr>
          <w:b/>
          <w:bCs/>
        </w:rPr>
        <w:t xml:space="preserve"> actuated from an electrical energy storage device shall be provided with a warning device, giving an optical or acoustic signal when the stored energy, in any part of the system, falls below a value </w:t>
      </w:r>
      <w:proofErr w:type="spellStart"/>
      <w:r w:rsidR="007A17F2" w:rsidRPr="00CC42B5">
        <w:rPr>
          <w:b/>
          <w:bCs/>
        </w:rPr>
        <w:t>e</w:t>
      </w:r>
      <w:r w:rsidR="007A17F2" w:rsidRPr="00CC42B5">
        <w:rPr>
          <w:b/>
          <w:bCs/>
          <w:vertAlign w:val="subscript"/>
        </w:rPr>
        <w:t>w</w:t>
      </w:r>
      <w:proofErr w:type="spellEnd"/>
      <w:r w:rsidR="007A17F2" w:rsidRPr="00CC42B5">
        <w:rPr>
          <w:b/>
          <w:bCs/>
        </w:rPr>
        <w:t xml:space="preserve"> at which irrespective of the load conditions of the vehicle, the prescribed service braking performance is still ensured and where it shall be possible to apply the service brake control a fifth time after four full-stroke actuations and obtain at least the secondary braking performance (without recharging the energy storage device). This warning device shall permanently monitor each braking circuit. The red warning signal specified in paragraph 5.2.1.29.1.1. shall be used as the optical warning signal.</w:t>
      </w:r>
    </w:p>
    <w:p w14:paraId="141EDA1C" w14:textId="09744462" w:rsidR="007A17F2" w:rsidRPr="00CC42B5" w:rsidRDefault="007A17F2" w:rsidP="007A17F2">
      <w:pPr>
        <w:tabs>
          <w:tab w:val="left" w:pos="1134"/>
          <w:tab w:val="left" w:pos="2268"/>
          <w:tab w:val="left" w:pos="8505"/>
        </w:tabs>
        <w:spacing w:before="120" w:after="120" w:line="240" w:lineRule="auto"/>
        <w:ind w:left="2268" w:right="1134" w:hanging="1134"/>
        <w:jc w:val="both"/>
        <w:rPr>
          <w:b/>
          <w:bCs/>
        </w:rPr>
      </w:pPr>
      <w:r w:rsidRPr="00CC42B5">
        <w:rPr>
          <w:b/>
          <w:bCs/>
          <w:lang w:eastAsia="de-DE"/>
        </w:rPr>
        <w:t>5.2.1.35.7.1.</w:t>
      </w:r>
      <w:r w:rsidRPr="00CC42B5">
        <w:rPr>
          <w:b/>
          <w:bCs/>
          <w:lang w:eastAsia="de-DE"/>
        </w:rPr>
        <w:tab/>
        <w:t>The performance of chargin</w:t>
      </w:r>
      <w:r w:rsidRPr="00CC42B5">
        <w:rPr>
          <w:b/>
          <w:bCs/>
        </w:rPr>
        <w:t xml:space="preserve">g from electrical supply device(s) shall be such that, under normal operating conditions (without faults in the braking system), the energy in the electrical storage devices shall be kept above </w:t>
      </w:r>
      <w:proofErr w:type="spellStart"/>
      <w:r w:rsidRPr="00CC42B5">
        <w:rPr>
          <w:b/>
          <w:bCs/>
        </w:rPr>
        <w:t>e</w:t>
      </w:r>
      <w:r w:rsidRPr="00CC42B5">
        <w:rPr>
          <w:b/>
          <w:bCs/>
          <w:vertAlign w:val="subscript"/>
        </w:rPr>
        <w:t>w</w:t>
      </w:r>
      <w:proofErr w:type="spellEnd"/>
      <w:r w:rsidRPr="00CC42B5">
        <w:rPr>
          <w:b/>
          <w:bCs/>
        </w:rPr>
        <w:t xml:space="preserve"> limit.</w:t>
      </w:r>
    </w:p>
    <w:p w14:paraId="7EA22AC0" w14:textId="4C70155B" w:rsidR="007A17F2" w:rsidRPr="00CC42B5" w:rsidRDefault="007A17F2" w:rsidP="007A17F2">
      <w:pPr>
        <w:tabs>
          <w:tab w:val="left" w:pos="1134"/>
          <w:tab w:val="left" w:pos="2268"/>
          <w:tab w:val="left" w:pos="8505"/>
        </w:tabs>
        <w:spacing w:before="120" w:after="120" w:line="240" w:lineRule="auto"/>
        <w:ind w:left="2268" w:right="1134" w:hanging="1134"/>
        <w:jc w:val="both"/>
        <w:rPr>
          <w:b/>
          <w:bCs/>
        </w:rPr>
      </w:pPr>
      <w:r w:rsidRPr="00CC42B5">
        <w:rPr>
          <w:b/>
          <w:bCs/>
        </w:rPr>
        <w:t>5.2.1.35.7.2.</w:t>
      </w:r>
      <w:r w:rsidRPr="00CC42B5">
        <w:rPr>
          <w:b/>
          <w:bCs/>
        </w:rPr>
        <w:tab/>
        <w:t xml:space="preserve">During Annex 4 type approval tests without a simulated failure, the energy in the electrical storage devices shall be kept above </w:t>
      </w:r>
      <w:proofErr w:type="spellStart"/>
      <w:r w:rsidRPr="00CC42B5">
        <w:rPr>
          <w:b/>
          <w:bCs/>
        </w:rPr>
        <w:t>e</w:t>
      </w:r>
      <w:r w:rsidRPr="00CC42B5">
        <w:rPr>
          <w:b/>
          <w:bCs/>
          <w:vertAlign w:val="subscript"/>
        </w:rPr>
        <w:t>w</w:t>
      </w:r>
      <w:proofErr w:type="spellEnd"/>
      <w:r w:rsidRPr="00CC42B5">
        <w:rPr>
          <w:b/>
          <w:bCs/>
        </w:rPr>
        <w:t xml:space="preserve"> limit.</w:t>
      </w:r>
    </w:p>
    <w:p w14:paraId="2E4F0C00" w14:textId="02F00EEA" w:rsidR="007A17F2" w:rsidRPr="00CC42B5" w:rsidRDefault="007A17F2" w:rsidP="007A17F2">
      <w:pPr>
        <w:tabs>
          <w:tab w:val="left" w:pos="1134"/>
          <w:tab w:val="left" w:pos="2268"/>
          <w:tab w:val="left" w:pos="8505"/>
        </w:tabs>
        <w:spacing w:before="120" w:after="120" w:line="240" w:lineRule="auto"/>
        <w:ind w:left="2268" w:right="1134" w:hanging="1134"/>
        <w:jc w:val="both"/>
        <w:rPr>
          <w:b/>
          <w:bCs/>
          <w:sz w:val="24"/>
          <w:lang w:eastAsia="de-DE"/>
        </w:rPr>
      </w:pPr>
      <w:r w:rsidRPr="00CC42B5">
        <w:rPr>
          <w:b/>
          <w:bCs/>
        </w:rPr>
        <w:t>5.2.1.35.7.3.</w:t>
      </w:r>
      <w:r w:rsidRPr="00CC42B5">
        <w:rPr>
          <w:b/>
          <w:bCs/>
        </w:rPr>
        <w:tab/>
        <w:t>Activation of the warning si</w:t>
      </w:r>
      <w:r w:rsidRPr="00CC42B5">
        <w:rPr>
          <w:b/>
          <w:bCs/>
          <w:lang w:eastAsia="de-DE"/>
        </w:rPr>
        <w:t xml:space="preserve">gnal is required during the charging of the electrical energy storage device(s) if the energy level is below the </w:t>
      </w:r>
      <w:proofErr w:type="spellStart"/>
      <w:r w:rsidRPr="00CC42B5">
        <w:rPr>
          <w:b/>
          <w:bCs/>
          <w:lang w:eastAsia="de-DE"/>
        </w:rPr>
        <w:t>e</w:t>
      </w:r>
      <w:r w:rsidRPr="00CC42B5">
        <w:rPr>
          <w:b/>
          <w:bCs/>
          <w:vertAlign w:val="subscript"/>
          <w:lang w:eastAsia="de-DE"/>
        </w:rPr>
        <w:t>w</w:t>
      </w:r>
      <w:proofErr w:type="spellEnd"/>
      <w:r w:rsidRPr="00CC42B5">
        <w:rPr>
          <w:b/>
          <w:bCs/>
          <w:lang w:eastAsia="de-DE"/>
        </w:rPr>
        <w:t xml:space="preserve"> limit after power-on.</w:t>
      </w:r>
      <w:r w:rsidRPr="00CC42B5">
        <w:rPr>
          <w:b/>
          <w:bCs/>
          <w:sz w:val="22"/>
          <w:szCs w:val="18"/>
          <w:lang w:eastAsia="de-DE"/>
        </w:rPr>
        <w:t xml:space="preserve"> </w:t>
      </w:r>
    </w:p>
    <w:p w14:paraId="21614FEB" w14:textId="12E0CDCF" w:rsidR="00E86C9C" w:rsidRDefault="002F402F" w:rsidP="001619FD">
      <w:pPr>
        <w:tabs>
          <w:tab w:val="left" w:pos="1134"/>
          <w:tab w:val="left" w:pos="2268"/>
          <w:tab w:val="left" w:pos="8505"/>
        </w:tabs>
        <w:spacing w:after="120" w:line="240" w:lineRule="auto"/>
        <w:ind w:left="2268" w:right="1134" w:hanging="1134"/>
        <w:jc w:val="both"/>
        <w:rPr>
          <w:rFonts w:cstheme="minorBidi"/>
          <w:b/>
          <w:bCs/>
          <w:kern w:val="24"/>
        </w:rPr>
      </w:pPr>
      <w:bookmarkStart w:id="32" w:name="_Hlk39658337"/>
      <w:bookmarkStart w:id="33" w:name="_Hlk6333230"/>
      <w:bookmarkEnd w:id="31"/>
      <w:r w:rsidRPr="00CC42B5">
        <w:rPr>
          <w:b/>
          <w:bCs/>
        </w:rPr>
        <w:t>5.2.1.35</w:t>
      </w:r>
      <w:r w:rsidR="006F6D6E" w:rsidRPr="00CC42B5">
        <w:rPr>
          <w:b/>
          <w:bCs/>
        </w:rPr>
        <w:t>.8.</w:t>
      </w:r>
      <w:r w:rsidR="006F6D6E" w:rsidRPr="00CC42B5">
        <w:rPr>
          <w:b/>
          <w:bCs/>
        </w:rPr>
        <w:tab/>
      </w:r>
      <w:r w:rsidR="00E86C9C" w:rsidRPr="00CC42B5">
        <w:rPr>
          <w:rFonts w:cstheme="minorBidi"/>
          <w:b/>
          <w:bCs/>
          <w:kern w:val="24"/>
        </w:rPr>
        <w:t xml:space="preserve">When the supply of power requested by the </w:t>
      </w:r>
      <w:bookmarkStart w:id="34" w:name="_Hlk39592365"/>
      <w:r w:rsidR="00E86C9C" w:rsidRPr="00CC42B5">
        <w:rPr>
          <w:rFonts w:cstheme="minorBidi"/>
          <w:b/>
          <w:bCs/>
          <w:kern w:val="24"/>
        </w:rPr>
        <w:t>electrical</w:t>
      </w:r>
      <w:bookmarkEnd w:id="34"/>
      <w:r w:rsidR="00E86C9C" w:rsidRPr="00CC42B5">
        <w:rPr>
          <w:rFonts w:cstheme="minorBidi"/>
          <w:b/>
          <w:bCs/>
          <w:kern w:val="24"/>
        </w:rPr>
        <w:t xml:space="preserve"> energy storage device(s) cannot be met by the electrical supply device</w:t>
      </w:r>
      <w:r w:rsidR="00B22699" w:rsidRPr="00B22699">
        <w:rPr>
          <w:rFonts w:cstheme="minorBidi"/>
          <w:b/>
          <w:bCs/>
          <w:color w:val="0000FF"/>
          <w:kern w:val="24"/>
        </w:rPr>
        <w:t>,</w:t>
      </w:r>
      <w:r w:rsidR="00E86C9C" w:rsidRPr="00B22699">
        <w:rPr>
          <w:rFonts w:cstheme="minorBidi"/>
          <w:b/>
          <w:bCs/>
          <w:color w:val="0000FF"/>
          <w:kern w:val="24"/>
        </w:rPr>
        <w:t xml:space="preserve"> </w:t>
      </w:r>
      <w:r w:rsidR="00E86C9C" w:rsidRPr="00B22699">
        <w:rPr>
          <w:rFonts w:cstheme="minorBidi"/>
          <w:b/>
          <w:bCs/>
          <w:strike/>
          <w:color w:val="0000FF"/>
          <w:kern w:val="24"/>
        </w:rPr>
        <w:t>and it falls below a value of P</w:t>
      </w:r>
      <w:r w:rsidR="00E86C9C" w:rsidRPr="00B22699">
        <w:rPr>
          <w:rFonts w:cstheme="minorBidi"/>
          <w:b/>
          <w:bCs/>
          <w:strike/>
          <w:color w:val="0000FF"/>
          <w:kern w:val="24"/>
          <w:vertAlign w:val="subscript"/>
        </w:rPr>
        <w:t>w</w:t>
      </w:r>
      <w:r w:rsidR="00E86C9C" w:rsidRPr="00B22699">
        <w:rPr>
          <w:rFonts w:cstheme="minorBidi"/>
          <w:b/>
          <w:bCs/>
          <w:strike/>
          <w:color w:val="0000FF"/>
          <w:kern w:val="24"/>
        </w:rPr>
        <w:t>, declared by the manufacturer,</w:t>
      </w:r>
      <w:r w:rsidR="00E86C9C" w:rsidRPr="00CC42B5">
        <w:rPr>
          <w:rFonts w:cstheme="minorBidi"/>
          <w:b/>
          <w:bCs/>
          <w:kern w:val="24"/>
        </w:rPr>
        <w:t xml:space="preserve"> a </w:t>
      </w:r>
      <w:r w:rsidR="00B22699" w:rsidRPr="00B22699">
        <w:rPr>
          <w:rFonts w:cstheme="minorBidi"/>
          <w:b/>
          <w:bCs/>
          <w:color w:val="0000FF"/>
          <w:kern w:val="24"/>
        </w:rPr>
        <w:t>power</w:t>
      </w:r>
      <w:r w:rsidR="00B22699">
        <w:rPr>
          <w:rFonts w:cstheme="minorBidi"/>
          <w:b/>
          <w:bCs/>
          <w:kern w:val="24"/>
        </w:rPr>
        <w:t xml:space="preserve"> </w:t>
      </w:r>
      <w:r w:rsidR="00E86C9C" w:rsidRPr="00CC42B5">
        <w:rPr>
          <w:rFonts w:cstheme="minorBidi"/>
          <w:b/>
          <w:bCs/>
          <w:kern w:val="24"/>
        </w:rPr>
        <w:t xml:space="preserve">warning </w:t>
      </w:r>
      <w:r w:rsidR="00B22699" w:rsidRPr="00B22699">
        <w:rPr>
          <w:rFonts w:cstheme="minorBidi"/>
          <w:b/>
          <w:bCs/>
          <w:color w:val="0000FF"/>
          <w:kern w:val="24"/>
        </w:rPr>
        <w:t>(P</w:t>
      </w:r>
      <w:r w:rsidR="00B22699" w:rsidRPr="00B22699">
        <w:rPr>
          <w:rFonts w:cstheme="minorBidi"/>
          <w:b/>
          <w:bCs/>
          <w:color w:val="0000FF"/>
          <w:kern w:val="24"/>
          <w:vertAlign w:val="subscript"/>
        </w:rPr>
        <w:t>w</w:t>
      </w:r>
      <w:r w:rsidR="00B22699" w:rsidRPr="00B22699">
        <w:rPr>
          <w:rFonts w:cstheme="minorBidi"/>
          <w:b/>
          <w:bCs/>
          <w:color w:val="0000FF"/>
          <w:kern w:val="24"/>
        </w:rPr>
        <w:t>)</w:t>
      </w:r>
      <w:r w:rsidR="00B22699">
        <w:rPr>
          <w:rFonts w:cstheme="minorBidi"/>
          <w:b/>
          <w:bCs/>
          <w:kern w:val="24"/>
        </w:rPr>
        <w:t xml:space="preserve"> </w:t>
      </w:r>
      <w:r w:rsidR="00E86C9C" w:rsidRPr="00CC42B5">
        <w:rPr>
          <w:rFonts w:cstheme="minorBidi"/>
          <w:b/>
          <w:bCs/>
          <w:kern w:val="24"/>
        </w:rPr>
        <w:t>to the driver shall be activated. The yellow warning signal specified in paragraph 5.2.1.29.1.2. may be used.</w:t>
      </w:r>
      <w:bookmarkEnd w:id="32"/>
    </w:p>
    <w:p w14:paraId="3E062182" w14:textId="77777777" w:rsidR="00F33E9F" w:rsidRPr="00CC42B5" w:rsidRDefault="00F33E9F" w:rsidP="00F33E9F">
      <w:pPr>
        <w:tabs>
          <w:tab w:val="left" w:pos="1134"/>
          <w:tab w:val="left" w:pos="2268"/>
          <w:tab w:val="left" w:pos="8505"/>
        </w:tabs>
        <w:spacing w:after="120" w:line="240" w:lineRule="auto"/>
        <w:ind w:left="2268" w:right="1134" w:hanging="1134"/>
        <w:jc w:val="both"/>
        <w:rPr>
          <w:rFonts w:cstheme="minorBidi"/>
          <w:b/>
          <w:bCs/>
          <w:kern w:val="24"/>
        </w:rPr>
      </w:pPr>
    </w:p>
    <w:tbl>
      <w:tblPr>
        <w:tblpPr w:leftFromText="180" w:rightFromText="180" w:vertAnchor="text" w:horzAnchor="page" w:tblpX="4985" w:tblpY="124"/>
        <w:tblW w:w="3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tblGrid>
      <w:tr w:rsidR="005C059B" w:rsidRPr="007E4D9A" w14:paraId="30F3F1BD" w14:textId="77777777" w:rsidTr="005C059B">
        <w:trPr>
          <w:cantSplit/>
          <w:trHeight w:val="127"/>
        </w:trPr>
        <w:tc>
          <w:tcPr>
            <w:tcW w:w="3686" w:type="dxa"/>
            <w:vAlign w:val="center"/>
          </w:tcPr>
          <w:p w14:paraId="2525A9E8" w14:textId="12FFD52B" w:rsidR="005C059B" w:rsidRPr="007541E7" w:rsidRDefault="005C059B" w:rsidP="005C059B">
            <w:pPr>
              <w:spacing w:before="120" w:after="120"/>
              <w:jc w:val="center"/>
              <w:rPr>
                <w:rFonts w:ascii="Arial" w:hAnsi="Arial" w:cs="Arial"/>
                <w:b/>
                <w:color w:val="0000FF"/>
                <w:sz w:val="24"/>
              </w:rPr>
            </w:pPr>
            <w:r w:rsidRPr="007541E7">
              <w:rPr>
                <w:rFonts w:ascii="Arial" w:hAnsi="Arial" w:cs="Arial"/>
                <w:b/>
                <w:color w:val="0000FF"/>
                <w:sz w:val="22"/>
                <w:szCs w:val="18"/>
              </w:rPr>
              <w:t>deleted</w:t>
            </w:r>
            <w:r>
              <w:rPr>
                <w:rFonts w:ascii="Arial" w:hAnsi="Arial" w:cs="Arial"/>
                <w:b/>
                <w:color w:val="0000FF"/>
                <w:sz w:val="22"/>
                <w:szCs w:val="18"/>
              </w:rPr>
              <w:t>.</w:t>
            </w:r>
          </w:p>
        </w:tc>
      </w:tr>
    </w:tbl>
    <w:p w14:paraId="0C404495"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r>
        <w:rPr>
          <w:rFonts w:cstheme="minorBidi"/>
          <w:b/>
          <w:bCs/>
          <w:noProof/>
          <w:kern w:val="24"/>
        </w:rPr>
        <mc:AlternateContent>
          <mc:Choice Requires="wpg">
            <w:drawing>
              <wp:anchor distT="0" distB="0" distL="114300" distR="114300" simplePos="0" relativeHeight="251766784" behindDoc="0" locked="0" layoutInCell="1" allowOverlap="1" wp14:anchorId="0AD975DC" wp14:editId="538B1C96">
                <wp:simplePos x="0" y="0"/>
                <wp:positionH relativeFrom="column">
                  <wp:posOffset>933450</wp:posOffset>
                </wp:positionH>
                <wp:positionV relativeFrom="paragraph">
                  <wp:posOffset>44450</wp:posOffset>
                </wp:positionV>
                <wp:extent cx="4838700" cy="2994660"/>
                <wp:effectExtent l="0" t="0" r="19050" b="15240"/>
                <wp:wrapNone/>
                <wp:docPr id="286" name="Group 286"/>
                <wp:cNvGraphicFramePr/>
                <a:graphic xmlns:a="http://schemas.openxmlformats.org/drawingml/2006/main">
                  <a:graphicData uri="http://schemas.microsoft.com/office/word/2010/wordprocessingGroup">
                    <wpg:wgp>
                      <wpg:cNvGrpSpPr/>
                      <wpg:grpSpPr>
                        <a:xfrm>
                          <a:off x="0" y="0"/>
                          <a:ext cx="4838700" cy="2994660"/>
                          <a:chOff x="0" y="0"/>
                          <a:chExt cx="4838700" cy="2994660"/>
                        </a:xfrm>
                      </wpg:grpSpPr>
                      <wpg:grpSp>
                        <wpg:cNvPr id="50" name="Group 50"/>
                        <wpg:cNvGrpSpPr/>
                        <wpg:grpSpPr>
                          <a:xfrm>
                            <a:off x="7620" y="281940"/>
                            <a:ext cx="4527550" cy="2628900"/>
                            <a:chOff x="0" y="0"/>
                            <a:chExt cx="4527550" cy="2628900"/>
                          </a:xfrm>
                        </wpg:grpSpPr>
                        <wps:wsp>
                          <wps:cNvPr id="340" name="TextBox 23"/>
                          <wps:cNvSpPr txBox="1"/>
                          <wps:spPr>
                            <a:xfrm>
                              <a:off x="1358900" y="0"/>
                              <a:ext cx="412115" cy="319405"/>
                            </a:xfrm>
                            <a:prstGeom prst="rect">
                              <a:avLst/>
                            </a:prstGeom>
                            <a:noFill/>
                            <a:ln>
                              <a:noFill/>
                            </a:ln>
                          </wps:spPr>
                          <wps:txbx>
                            <w:txbxContent>
                              <w:p w14:paraId="2247E5B3" w14:textId="77777777" w:rsidR="00F33E9F" w:rsidRDefault="00F33E9F" w:rsidP="00F33E9F">
                                <w:pPr>
                                  <w:rPr>
                                    <w:rFonts w:ascii="Segoe UI" w:hAnsi="Segoe UI"/>
                                    <w:color w:val="000000"/>
                                    <w:kern w:val="24"/>
                                    <w:sz w:val="27"/>
                                    <w:szCs w:val="27"/>
                                    <w:lang w:val="en-US"/>
                                  </w:rPr>
                                </w:pPr>
                                <w:r>
                                  <w:rPr>
                                    <w:rFonts w:ascii="Segoe UI" w:hAnsi="Segoe UI"/>
                                    <w:color w:val="000000"/>
                                    <w:kern w:val="24"/>
                                    <w:sz w:val="27"/>
                                    <w:szCs w:val="27"/>
                                    <w:lang w:val="en-US"/>
                                  </w:rPr>
                                  <w:t>OK</w:t>
                                </w:r>
                              </w:p>
                            </w:txbxContent>
                          </wps:txbx>
                          <wps:bodyPr wrap="none" rtlCol="0">
                            <a:spAutoFit/>
                          </wps:bodyPr>
                        </wps:wsp>
                        <wps:wsp>
                          <wps:cNvPr id="341" name="TextBox 24"/>
                          <wps:cNvSpPr txBox="1"/>
                          <wps:spPr>
                            <a:xfrm>
                              <a:off x="3213100" y="0"/>
                              <a:ext cx="745490" cy="319405"/>
                            </a:xfrm>
                            <a:prstGeom prst="rect">
                              <a:avLst/>
                            </a:prstGeom>
                            <a:noFill/>
                            <a:ln>
                              <a:noFill/>
                            </a:ln>
                          </wps:spPr>
                          <wps:txbx>
                            <w:txbxContent>
                              <w:p w14:paraId="34644DAD" w14:textId="77777777" w:rsidR="00F33E9F" w:rsidRDefault="00F33E9F" w:rsidP="00F33E9F">
                                <w:pPr>
                                  <w:rPr>
                                    <w:rFonts w:ascii="Segoe UI" w:hAnsi="Segoe UI"/>
                                    <w:color w:val="000000"/>
                                    <w:kern w:val="24"/>
                                    <w:sz w:val="27"/>
                                    <w:szCs w:val="27"/>
                                    <w:lang w:val="en-US"/>
                                  </w:rPr>
                                </w:pPr>
                                <w:r>
                                  <w:rPr>
                                    <w:rFonts w:ascii="Segoe UI" w:hAnsi="Segoe UI"/>
                                    <w:color w:val="000000"/>
                                    <w:kern w:val="24"/>
                                    <w:sz w:val="27"/>
                                    <w:szCs w:val="27"/>
                                    <w:lang w:val="en-US"/>
                                  </w:rPr>
                                  <w:t>Not OK</w:t>
                                </w:r>
                              </w:p>
                            </w:txbxContent>
                          </wps:txbx>
                          <wps:bodyPr wrap="none" rtlCol="0">
                            <a:spAutoFit/>
                          </wps:bodyPr>
                        </wps:wsp>
                        <wpg:grpSp>
                          <wpg:cNvPr id="48" name="Group 48"/>
                          <wpg:cNvGrpSpPr/>
                          <wpg:grpSpPr>
                            <a:xfrm>
                              <a:off x="0" y="107950"/>
                              <a:ext cx="4527550" cy="2520950"/>
                              <a:chOff x="0" y="0"/>
                              <a:chExt cx="4527550" cy="2520950"/>
                            </a:xfrm>
                          </wpg:grpSpPr>
                          <wpg:grpSp>
                            <wpg:cNvPr id="47" name="Group 47"/>
                            <wpg:cNvGrpSpPr/>
                            <wpg:grpSpPr>
                              <a:xfrm>
                                <a:off x="679450" y="355600"/>
                                <a:ext cx="3775075" cy="2165350"/>
                                <a:chOff x="0" y="0"/>
                                <a:chExt cx="3775075" cy="2165350"/>
                              </a:xfrm>
                            </wpg:grpSpPr>
                            <wpg:grpSp>
                              <wpg:cNvPr id="46" name="Group 46"/>
                              <wpg:cNvGrpSpPr/>
                              <wpg:grpSpPr>
                                <a:xfrm>
                                  <a:off x="0" y="1892300"/>
                                  <a:ext cx="2280920" cy="273050"/>
                                  <a:chOff x="0" y="0"/>
                                  <a:chExt cx="2280920" cy="273050"/>
                                </a:xfrm>
                              </wpg:grpSpPr>
                              <wps:wsp>
                                <wps:cNvPr id="338" name="Rectangle 7"/>
                                <wps:cNvSpPr/>
                                <wps:spPr>
                                  <a:xfrm>
                                    <a:off x="0" y="19050"/>
                                    <a:ext cx="207645" cy="21336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37" name="Rectangle 9"/>
                                <wps:cNvSpPr/>
                                <wps:spPr>
                                  <a:xfrm>
                                    <a:off x="1289050" y="38100"/>
                                    <a:ext cx="201295" cy="213360"/>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39" name="TextBox 8"/>
                                <wps:cNvSpPr txBox="1"/>
                                <wps:spPr>
                                  <a:xfrm>
                                    <a:off x="247650" y="0"/>
                                    <a:ext cx="688340" cy="260350"/>
                                  </a:xfrm>
                                  <a:prstGeom prst="rect">
                                    <a:avLst/>
                                  </a:prstGeom>
                                  <a:noFill/>
                                  <a:ln>
                                    <a:noFill/>
                                  </a:ln>
                                </wps:spPr>
                                <wps:txbx>
                                  <w:txbxContent>
                                    <w:p w14:paraId="5BB93A6D" w14:textId="77777777" w:rsidR="00F33E9F" w:rsidRDefault="00F33E9F" w:rsidP="00F33E9F">
                                      <w:pPr>
                                        <w:rPr>
                                          <w:rFonts w:ascii="Segoe UI" w:hAnsi="Segoe UI"/>
                                          <w:color w:val="000000"/>
                                          <w:kern w:val="24"/>
                                          <w:sz w:val="27"/>
                                          <w:szCs w:val="27"/>
                                          <w:lang w:val="en-US"/>
                                        </w:rPr>
                                      </w:pPr>
                                      <w:r w:rsidRPr="009B75AE">
                                        <w:rPr>
                                          <w:rFonts w:ascii="Segoe UI" w:hAnsi="Segoe UI"/>
                                          <w:color w:val="000000"/>
                                          <w:kern w:val="24"/>
                                          <w:lang w:val="en-US"/>
                                        </w:rPr>
                                        <w:t>Required</w:t>
                                      </w:r>
                                    </w:p>
                                  </w:txbxContent>
                                </wps:txbx>
                                <wps:bodyPr wrap="none" rtlCol="0">
                                  <a:spAutoFit/>
                                </wps:bodyPr>
                              </wps:wsp>
                              <wps:wsp>
                                <wps:cNvPr id="336" name="TextBox 11"/>
                                <wps:cNvSpPr txBox="1"/>
                                <wps:spPr>
                                  <a:xfrm>
                                    <a:off x="1568450" y="12700"/>
                                    <a:ext cx="712470" cy="260350"/>
                                  </a:xfrm>
                                  <a:prstGeom prst="rect">
                                    <a:avLst/>
                                  </a:prstGeom>
                                  <a:noFill/>
                                  <a:ln>
                                    <a:noFill/>
                                  </a:ln>
                                </wps:spPr>
                                <wps:txbx>
                                  <w:txbxContent>
                                    <w:p w14:paraId="58AC60E9" w14:textId="77777777" w:rsidR="00F33E9F" w:rsidRDefault="00F33E9F" w:rsidP="00F33E9F">
                                      <w:pPr>
                                        <w:rPr>
                                          <w:rFonts w:ascii="Segoe UI" w:hAnsi="Segoe UI"/>
                                          <w:color w:val="000000"/>
                                          <w:kern w:val="24"/>
                                          <w:sz w:val="27"/>
                                          <w:szCs w:val="27"/>
                                          <w:lang w:val="en-US"/>
                                        </w:rPr>
                                      </w:pPr>
                                      <w:r w:rsidRPr="009B75AE">
                                        <w:rPr>
                                          <w:rFonts w:ascii="Segoe UI" w:hAnsi="Segoe UI"/>
                                          <w:color w:val="000000"/>
                                          <w:kern w:val="24"/>
                                          <w:lang w:val="en-US"/>
                                        </w:rPr>
                                        <w:t>Delivered</w:t>
                                      </w:r>
                                    </w:p>
                                  </w:txbxContent>
                                </wps:txbx>
                                <wps:bodyPr wrap="none" rtlCol="0">
                                  <a:spAutoFit/>
                                </wps:bodyPr>
                              </wps:wsp>
                            </wpg:grpSp>
                            <wps:wsp>
                              <wps:cNvPr id="348" name="Rectangle 16"/>
                              <wps:cNvSpPr/>
                              <wps:spPr>
                                <a:xfrm>
                                  <a:off x="2298700" y="730250"/>
                                  <a:ext cx="219075" cy="102298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45" name="Rectangle 15"/>
                              <wps:cNvSpPr/>
                              <wps:spPr>
                                <a:xfrm>
                                  <a:off x="2705100" y="12700"/>
                                  <a:ext cx="217805" cy="173863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46" name="Rectangle 16"/>
                              <wps:cNvSpPr/>
                              <wps:spPr>
                                <a:xfrm>
                                  <a:off x="2921000" y="1454150"/>
                                  <a:ext cx="231140" cy="298450"/>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44" name="Rectangle 15"/>
                              <wps:cNvSpPr/>
                              <wps:spPr>
                                <a:xfrm>
                                  <a:off x="3333750" y="717550"/>
                                  <a:ext cx="217805" cy="102235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43" name="Rectangle 16"/>
                              <wps:cNvSpPr/>
                              <wps:spPr>
                                <a:xfrm>
                                  <a:off x="3556000" y="1193800"/>
                                  <a:ext cx="219075" cy="553720"/>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7" name="Rectangle 15"/>
                              <wps:cNvSpPr/>
                              <wps:spPr>
                                <a:xfrm>
                                  <a:off x="139700" y="0"/>
                                  <a:ext cx="217805" cy="173863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8" name="Rectangle 16"/>
                              <wps:cNvSpPr/>
                              <wps:spPr>
                                <a:xfrm>
                                  <a:off x="355600" y="6350"/>
                                  <a:ext cx="231140" cy="174180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9" name="Rectangle 15"/>
                              <wps:cNvSpPr/>
                              <wps:spPr>
                                <a:xfrm>
                                  <a:off x="774700" y="12700"/>
                                  <a:ext cx="217805" cy="173863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40" name="Rectangle 16"/>
                              <wps:cNvSpPr/>
                              <wps:spPr>
                                <a:xfrm>
                                  <a:off x="990600" y="323850"/>
                                  <a:ext cx="219075" cy="142684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41" name="Rectangle 15"/>
                              <wps:cNvSpPr/>
                              <wps:spPr>
                                <a:xfrm>
                                  <a:off x="1397000" y="1123950"/>
                                  <a:ext cx="217805" cy="61595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42" name="Rectangle 16"/>
                              <wps:cNvSpPr/>
                              <wps:spPr>
                                <a:xfrm>
                                  <a:off x="1612900" y="1123950"/>
                                  <a:ext cx="231140" cy="61912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43" name="Rectangle 15"/>
                              <wps:cNvSpPr/>
                              <wps:spPr>
                                <a:xfrm>
                                  <a:off x="2095500" y="400050"/>
                                  <a:ext cx="217805" cy="135255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g:grpSp>
                          <wps:wsp>
                            <wps:cNvPr id="354" name="TextBox 13"/>
                            <wps:cNvSpPr txBox="1"/>
                            <wps:spPr>
                              <a:xfrm>
                                <a:off x="0" y="768350"/>
                                <a:ext cx="403225" cy="319405"/>
                              </a:xfrm>
                              <a:prstGeom prst="rect">
                                <a:avLst/>
                              </a:prstGeom>
                              <a:noFill/>
                              <a:ln>
                                <a:noFill/>
                              </a:ln>
                            </wps:spPr>
                            <wps:txbx>
                              <w:txbxContent>
                                <w:p w14:paraId="192FC807" w14:textId="77777777" w:rsidR="00F33E9F" w:rsidRDefault="00F33E9F" w:rsidP="00F33E9F">
                                  <w:pPr>
                                    <w:rPr>
                                      <w:rFonts w:ascii="Segoe UI" w:hAnsi="Segoe UI"/>
                                      <w:color w:val="000000"/>
                                      <w:kern w:val="24"/>
                                      <w:sz w:val="27"/>
                                      <w:szCs w:val="27"/>
                                      <w:lang w:val="en-US"/>
                                    </w:rPr>
                                  </w:pPr>
                                  <w:r>
                                    <w:rPr>
                                      <w:rFonts w:ascii="Segoe UI" w:hAnsi="Segoe UI"/>
                                      <w:color w:val="000000"/>
                                      <w:kern w:val="24"/>
                                      <w:sz w:val="27"/>
                                      <w:szCs w:val="27"/>
                                      <w:lang w:val="en-US"/>
                                    </w:rPr>
                                    <w:t>Pw</w:t>
                                  </w:r>
                                </w:p>
                              </w:txbxContent>
                            </wps:txbx>
                            <wps:bodyPr wrap="none" rtlCol="0">
                              <a:spAutoFit/>
                            </wps:bodyPr>
                          </wps:wsp>
                          <wps:wsp>
                            <wps:cNvPr id="335" name="Straight Connector 25"/>
                            <wps:cNvCnPr/>
                            <wps:spPr>
                              <a:xfrm flipH="1">
                                <a:off x="2616200" y="0"/>
                                <a:ext cx="6350" cy="2171700"/>
                              </a:xfrm>
                              <a:prstGeom prst="line">
                                <a:avLst/>
                              </a:prstGeom>
                              <a:noFill/>
                              <a:ln w="19050" cap="flat" cmpd="sng" algn="ctr">
                                <a:solidFill>
                                  <a:sysClr val="windowText" lastClr="000000"/>
                                </a:solidFill>
                                <a:prstDash val="dash"/>
                                <a:miter lim="800000"/>
                              </a:ln>
                              <a:effectLst/>
                            </wps:spPr>
                            <wps:bodyPr/>
                          </wps:wsp>
                          <wps:wsp>
                            <wps:cNvPr id="342" name="Straight Connector 12"/>
                            <wps:cNvCnPr/>
                            <wps:spPr>
                              <a:xfrm flipV="1">
                                <a:off x="527050" y="965200"/>
                                <a:ext cx="4000500" cy="0"/>
                              </a:xfrm>
                              <a:prstGeom prst="line">
                                <a:avLst/>
                              </a:prstGeom>
                              <a:noFill/>
                              <a:ln w="19050" cap="flat" cmpd="sng" algn="ctr">
                                <a:solidFill>
                                  <a:sysClr val="windowText" lastClr="000000"/>
                                </a:solidFill>
                                <a:prstDash val="solid"/>
                                <a:miter lim="800000"/>
                              </a:ln>
                              <a:effectLst/>
                            </wps:spPr>
                            <wps:bodyPr/>
                          </wps:wsp>
                        </wpg:grpSp>
                      </wpg:grpSp>
                      <wps:wsp>
                        <wps:cNvPr id="285" name="Rectangle 285"/>
                        <wps:cNvSpPr/>
                        <wps:spPr>
                          <a:xfrm>
                            <a:off x="0" y="0"/>
                            <a:ext cx="4838700" cy="29946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D975DC" id="Group 286" o:spid="_x0000_s1122" style="position:absolute;left:0;text-align:left;margin-left:73.5pt;margin-top:3.5pt;width:381pt;height:235.8pt;z-index:251766784" coordsize="48387,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">
                <v:group id="Group 50" o:spid="_x0000_s1123" style="position:absolute;left:76;top:2819;width:45275;height:26289" coordsize="4527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Box 23" o:spid="_x0000_s1124" type="#_x0000_t202" style="position:absolute;left:13589;width:4121;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" filled="f" stroked="f">
                    <v:textbox style="mso-fit-shape-to-text:t">
                      <w:txbxContent>
                        <w:p w14:paraId="2247E5B3" w14:textId="77777777" w:rsidR="00F33E9F" w:rsidRDefault="00F33E9F" w:rsidP="00F33E9F">
                          <w:pPr>
                            <w:rPr>
                              <w:rFonts w:ascii="Segoe UI" w:hAnsi="Segoe UI"/>
                              <w:color w:val="000000"/>
                              <w:kern w:val="24"/>
                              <w:sz w:val="27"/>
                              <w:szCs w:val="27"/>
                              <w:lang w:val="en-US"/>
                            </w:rPr>
                          </w:pPr>
                          <w:r>
                            <w:rPr>
                              <w:rFonts w:ascii="Segoe UI" w:hAnsi="Segoe UI"/>
                              <w:color w:val="000000"/>
                              <w:kern w:val="24"/>
                              <w:sz w:val="27"/>
                              <w:szCs w:val="27"/>
                              <w:lang w:val="en-US"/>
                            </w:rPr>
                            <w:t>OK</w:t>
                          </w:r>
                        </w:p>
                      </w:txbxContent>
                    </v:textbox>
                  </v:shape>
                  <v:shape id="TextBox 24" o:spid="_x0000_s1125" type="#_x0000_t202" style="position:absolute;left:32131;width:7454;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" filled="f" stroked="f">
                    <v:textbox style="mso-fit-shape-to-text:t">
                      <w:txbxContent>
                        <w:p w14:paraId="34644DAD" w14:textId="77777777" w:rsidR="00F33E9F" w:rsidRDefault="00F33E9F" w:rsidP="00F33E9F">
                          <w:pPr>
                            <w:rPr>
                              <w:rFonts w:ascii="Segoe UI" w:hAnsi="Segoe UI"/>
                              <w:color w:val="000000"/>
                              <w:kern w:val="24"/>
                              <w:sz w:val="27"/>
                              <w:szCs w:val="27"/>
                              <w:lang w:val="en-US"/>
                            </w:rPr>
                          </w:pPr>
                          <w:r>
                            <w:rPr>
                              <w:rFonts w:ascii="Segoe UI" w:hAnsi="Segoe UI"/>
                              <w:color w:val="000000"/>
                              <w:kern w:val="24"/>
                              <w:sz w:val="27"/>
                              <w:szCs w:val="27"/>
                              <w:lang w:val="en-US"/>
                            </w:rPr>
                            <w:t>Not OK</w:t>
                          </w:r>
                        </w:p>
                      </w:txbxContent>
                    </v:textbox>
                  </v:shape>
                  <v:group id="Group 48" o:spid="_x0000_s1126" style="position:absolute;top:1079;width:45275;height:25210" coordsize="45275,2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7" o:spid="_x0000_s1127" style="position:absolute;left:6794;top:3556;width:37751;height:21653" coordsize="37750,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6" o:spid="_x0000_s1128" style="position:absolute;top:18923;width:22809;height:2730" coordsize="22809,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7" o:spid="_x0000_s1129" style="position:absolute;top:190;width:2076;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" fillcolor="windowText" strokecolor="windowText" strokeweight="1pt">
                          <v:fill r:id="rId12" o:title="" color2="window" type="pattern"/>
                        </v:rect>
                        <v:rect id="Rectangle 9" o:spid="_x0000_s1130" style="position:absolute;left:12890;top:381;width:201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" fillcolor="windowText" strokecolor="windowText" strokeweight="1pt">
                          <v:fill r:id="rId13" o:title="" color2="window" type="pattern"/>
                          <v:textbox inset="5.4pt,2.7pt,5.4pt,2.7pt"/>
                        </v:rect>
                        <v:shape id="TextBox 8" o:spid="_x0000_s1131" type="#_x0000_t202" style="position:absolute;left:2476;width:688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" filled="f" stroked="f">
                          <v:textbox style="mso-fit-shape-to-text:t">
                            <w:txbxContent>
                              <w:p w14:paraId="5BB93A6D" w14:textId="77777777" w:rsidR="00F33E9F" w:rsidRDefault="00F33E9F" w:rsidP="00F33E9F">
                                <w:pPr>
                                  <w:rPr>
                                    <w:rFonts w:ascii="Segoe UI" w:hAnsi="Segoe UI"/>
                                    <w:color w:val="000000"/>
                                    <w:kern w:val="24"/>
                                    <w:sz w:val="27"/>
                                    <w:szCs w:val="27"/>
                                    <w:lang w:val="en-US"/>
                                  </w:rPr>
                                </w:pPr>
                                <w:r w:rsidRPr="009B75AE">
                                  <w:rPr>
                                    <w:rFonts w:ascii="Segoe UI" w:hAnsi="Segoe UI"/>
                                    <w:color w:val="000000"/>
                                    <w:kern w:val="24"/>
                                    <w:lang w:val="en-US"/>
                                  </w:rPr>
                                  <w:t>Required</w:t>
                                </w:r>
                              </w:p>
                            </w:txbxContent>
                          </v:textbox>
                        </v:shape>
                        <v:shape id="TextBox 11" o:spid="_x0000_s1132" type="#_x0000_t202" style="position:absolute;left:15684;top:127;width:71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" filled="f" stroked="f">
                          <v:textbox style="mso-fit-shape-to-text:t">
                            <w:txbxContent>
                              <w:p w14:paraId="58AC60E9" w14:textId="77777777" w:rsidR="00F33E9F" w:rsidRDefault="00F33E9F" w:rsidP="00F33E9F">
                                <w:pPr>
                                  <w:rPr>
                                    <w:rFonts w:ascii="Segoe UI" w:hAnsi="Segoe UI"/>
                                    <w:color w:val="000000"/>
                                    <w:kern w:val="24"/>
                                    <w:sz w:val="27"/>
                                    <w:szCs w:val="27"/>
                                    <w:lang w:val="en-US"/>
                                  </w:rPr>
                                </w:pPr>
                                <w:r w:rsidRPr="009B75AE">
                                  <w:rPr>
                                    <w:rFonts w:ascii="Segoe UI" w:hAnsi="Segoe UI"/>
                                    <w:color w:val="000000"/>
                                    <w:kern w:val="24"/>
                                    <w:lang w:val="en-US"/>
                                  </w:rPr>
                                  <w:t>Delivered</w:t>
                                </w:r>
                              </w:p>
                            </w:txbxContent>
                          </v:textbox>
                        </v:shape>
                      </v:group>
                      <v:rect id="Rectangle 16" o:spid="_x0000_s1133" style="position:absolute;left:22987;top:7302;width:2190;height:10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" fillcolor="windowText" strokecolor="windowText" strokeweight="1pt">
                        <v:fill r:id="rId13" o:title="" color2="window" type="pattern"/>
                        <v:textbox inset="5.4pt,2.7pt,5.4pt,2.7pt"/>
                      </v:rect>
                      <v:rect id="Rectangle 15" o:spid="_x0000_s1134" style="position:absolute;left:27051;top:127;width:2178;height:17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" fillcolor="windowText" strokecolor="windowText" strokeweight="1pt">
                        <v:fill r:id="rId12" o:title="" color2="window" type="pattern"/>
                      </v:rect>
                      <v:rect id="Rectangle 16" o:spid="_x0000_s1135" style="position:absolute;left:29210;top:14541;width:2311;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" fillcolor="windowText" strokecolor="windowText" strokeweight="1pt">
                        <v:fill r:id="rId13" o:title="" color2="window" type="pattern"/>
                        <v:textbox inset="5.4pt,2.7pt,5.4pt,2.7pt"/>
                      </v:rect>
                      <v:rect id="Rectangle 15" o:spid="_x0000_s1136" style="position:absolute;left:33337;top:7175;width:2178;height:1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" fillcolor="windowText" strokecolor="windowText" strokeweight="1pt">
                        <v:fill r:id="rId12" o:title="" color2="window" type="pattern"/>
                      </v:rect>
                      <v:rect id="Rectangle 16" o:spid="_x0000_s1137" style="position:absolute;left:35560;top:11938;width:2190;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" fillcolor="windowText" strokecolor="windowText" strokeweight="1pt">
                        <v:fill r:id="rId13" o:title="" color2="window" type="pattern"/>
                        <v:textbox inset="5.4pt,2.7pt,5.4pt,2.7pt"/>
                      </v:rect>
                      <v:rect id="Rectangle 15" o:spid="_x0000_s1138" style="position:absolute;left:1397;width:2178;height:17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" fillcolor="windowText" strokecolor="windowText" strokeweight="1pt">
                        <v:fill r:id="rId12" o:title="" color2="window" type="pattern"/>
                      </v:rect>
                      <v:rect id="Rectangle 16" o:spid="_x0000_s1139" style="position:absolute;left:3556;top:63;width:2311;height:17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" fillcolor="windowText" strokecolor="windowText" strokeweight="1pt">
                        <v:fill r:id="rId13" o:title="" color2="window" type="pattern"/>
                        <v:textbox inset="5.4pt,2.7pt,5.4pt,2.7pt"/>
                      </v:rect>
                      <v:rect id="Rectangle 15" o:spid="_x0000_s1140" style="position:absolute;left:7747;top:127;width:2178;height:17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" fillcolor="windowText" strokecolor="windowText" strokeweight="1pt">
                        <v:fill r:id="rId12" o:title="" color2="window" type="pattern"/>
                      </v:rect>
                      <v:rect id="Rectangle 16" o:spid="_x0000_s1141" style="position:absolute;left:9906;top:3238;width:2190;height:14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" fillcolor="windowText" strokecolor="windowText" strokeweight="1pt">
                        <v:fill r:id="rId13" o:title="" color2="window" type="pattern"/>
                        <v:textbox inset="5.4pt,2.7pt,5.4pt,2.7pt"/>
                      </v:rect>
                      <v:rect id="Rectangle 15" o:spid="_x0000_s1142" style="position:absolute;left:13970;top:11239;width:2178;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" fillcolor="windowText" strokecolor="windowText" strokeweight="1pt">
                        <v:fill r:id="rId12" o:title="" color2="window" type="pattern"/>
                      </v:rect>
                      <v:rect id="Rectangle 16" o:spid="_x0000_s1143" style="position:absolute;left:16129;top:11239;width:2311;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" fillcolor="windowText" strokecolor="windowText" strokeweight="1pt">
                        <v:fill r:id="rId13" o:title="" color2="window" type="pattern"/>
                        <v:textbox inset="5.4pt,2.7pt,5.4pt,2.7pt"/>
                      </v:rect>
                      <v:rect id="Rectangle 15" o:spid="_x0000_s1144" style="position:absolute;left:20955;top:4000;width:2178;height:13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" fillcolor="windowText" strokecolor="windowText" strokeweight="1pt">
                        <v:fill r:id="rId12" o:title="" color2="window" type="pattern"/>
                      </v:rect>
                    </v:group>
                    <v:shape id="TextBox 13" o:spid="_x0000_s1145" type="#_x0000_t202" style="position:absolute;top:7683;width:4032;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" filled="f" stroked="f">
                      <v:textbox style="mso-fit-shape-to-text:t">
                        <w:txbxContent>
                          <w:p w14:paraId="192FC807" w14:textId="77777777" w:rsidR="00F33E9F" w:rsidRDefault="00F33E9F" w:rsidP="00F33E9F">
                            <w:pPr>
                              <w:rPr>
                                <w:rFonts w:ascii="Segoe UI" w:hAnsi="Segoe UI"/>
                                <w:color w:val="000000"/>
                                <w:kern w:val="24"/>
                                <w:sz w:val="27"/>
                                <w:szCs w:val="27"/>
                                <w:lang w:val="en-US"/>
                              </w:rPr>
                            </w:pPr>
                            <w:r>
                              <w:rPr>
                                <w:rFonts w:ascii="Segoe UI" w:hAnsi="Segoe UI"/>
                                <w:color w:val="000000"/>
                                <w:kern w:val="24"/>
                                <w:sz w:val="27"/>
                                <w:szCs w:val="27"/>
                                <w:lang w:val="en-US"/>
                              </w:rPr>
                              <w:t>Pw</w:t>
                            </w:r>
                          </w:p>
                        </w:txbxContent>
                      </v:textbox>
                    </v:shape>
                    <v:line id="Straight Connector 25" o:spid="_x0000_s1146" style="position:absolute;flip:x;visibility:visible;mso-wrap-style:square" from="26162,0" to="2622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" strokecolor="windowText" strokeweight="1.5pt">
                      <v:stroke dashstyle="dash" joinstyle="miter"/>
                    </v:line>
                    <v:line id="Straight Connector 12" o:spid="_x0000_s1147" style="position:absolute;flip:y;visibility:visible;mso-wrap-style:square" from="5270,9652" to="45275,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" strokecolor="windowText" strokeweight="1.5pt">
                      <v:stroke joinstyle="miter"/>
                    </v:line>
                  </v:group>
                </v:group>
                <v:rect id="Rectangle 285" o:spid="_x0000_s1148" style="position:absolute;width:48387;height:29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" filled="f" strokecolor="black [3213]" strokeweight=".25pt"/>
              </v:group>
            </w:pict>
          </mc:Fallback>
        </mc:AlternateContent>
      </w:r>
    </w:p>
    <w:p w14:paraId="1893BF21"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771814E6"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71E6B96E"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3B64B728" w14:textId="1B0CC93C" w:rsidR="00F33E9F" w:rsidRDefault="007541E7" w:rsidP="00F33E9F">
      <w:pPr>
        <w:tabs>
          <w:tab w:val="left" w:pos="1134"/>
          <w:tab w:val="left" w:pos="2268"/>
          <w:tab w:val="left" w:pos="8505"/>
        </w:tabs>
        <w:spacing w:before="20" w:after="240" w:line="264" w:lineRule="auto"/>
        <w:ind w:left="2268" w:right="1134" w:hanging="1134"/>
        <w:jc w:val="both"/>
        <w:rPr>
          <w:rFonts w:cstheme="minorBidi"/>
          <w:b/>
          <w:bCs/>
          <w:kern w:val="24"/>
        </w:rPr>
      </w:pPr>
      <w:r>
        <w:rPr>
          <w:rFonts w:cstheme="minorBidi"/>
          <w:b/>
          <w:bCs/>
          <w:noProof/>
          <w:kern w:val="24"/>
        </w:rPr>
        <mc:AlternateContent>
          <mc:Choice Requires="wpi">
            <w:drawing>
              <wp:anchor distT="0" distB="0" distL="114300" distR="114300" simplePos="0" relativeHeight="251768832" behindDoc="0" locked="0" layoutInCell="1" allowOverlap="1" wp14:anchorId="5490C6D5" wp14:editId="65E03E7B">
                <wp:simplePos x="0" y="0"/>
                <wp:positionH relativeFrom="column">
                  <wp:posOffset>479066</wp:posOffset>
                </wp:positionH>
                <wp:positionV relativeFrom="paragraph">
                  <wp:posOffset>-1465706</wp:posOffset>
                </wp:positionV>
                <wp:extent cx="5587200" cy="3233520"/>
                <wp:effectExtent l="57150" t="57150" r="71120" b="62230"/>
                <wp:wrapNone/>
                <wp:docPr id="12" name="Freihand 12"/>
                <wp:cNvGraphicFramePr/>
                <a:graphic xmlns:a="http://schemas.openxmlformats.org/drawingml/2006/main">
                  <a:graphicData uri="http://schemas.microsoft.com/office/word/2010/wordprocessingInk">
                    <w14:contentPart bwMode="auto" r:id="rId14">
                      <w14:nvContentPartPr>
                        <w14:cNvContentPartPr/>
                      </w14:nvContentPartPr>
                      <w14:xfrm>
                        <a:off x="0" y="0"/>
                        <a:ext cx="5587200" cy="3233520"/>
                      </w14:xfrm>
                    </w14:contentPart>
                  </a:graphicData>
                </a:graphic>
              </wp:anchor>
            </w:drawing>
          </mc:Choice>
          <mc:Fallback>
            <w:pict>
              <v:shapetype w14:anchorId="170C25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2" o:spid="_x0000_s1026" type="#_x0000_t75" style="position:absolute;margin-left:36.2pt;margin-top:-116.9pt;width:442.95pt;height:257.6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">
                <v:imagedata r:id="rId15" o:title=""/>
              </v:shape>
            </w:pict>
          </mc:Fallback>
        </mc:AlternateContent>
      </w:r>
      <w:r>
        <w:rPr>
          <w:rFonts w:cstheme="minorBidi"/>
          <w:b/>
          <w:bCs/>
          <w:noProof/>
          <w:kern w:val="24"/>
        </w:rPr>
        <mc:AlternateContent>
          <mc:Choice Requires="wpi">
            <w:drawing>
              <wp:anchor distT="0" distB="0" distL="114300" distR="114300" simplePos="0" relativeHeight="251767808" behindDoc="0" locked="0" layoutInCell="1" allowOverlap="1" wp14:anchorId="023E6B82" wp14:editId="3AEFDD01">
                <wp:simplePos x="0" y="0"/>
                <wp:positionH relativeFrom="column">
                  <wp:posOffset>784706</wp:posOffset>
                </wp:positionH>
                <wp:positionV relativeFrom="paragraph">
                  <wp:posOffset>-1398746</wp:posOffset>
                </wp:positionV>
                <wp:extent cx="5354280" cy="3034440"/>
                <wp:effectExtent l="76200" t="57150" r="75565" b="71120"/>
                <wp:wrapNone/>
                <wp:docPr id="11" name="Freihand 11"/>
                <wp:cNvGraphicFramePr/>
                <a:graphic xmlns:a="http://schemas.openxmlformats.org/drawingml/2006/main">
                  <a:graphicData uri="http://schemas.microsoft.com/office/word/2010/wordprocessingInk">
                    <w14:contentPart bwMode="auto" r:id="rId16">
                      <w14:nvContentPartPr>
                        <w14:cNvContentPartPr/>
                      </w14:nvContentPartPr>
                      <w14:xfrm>
                        <a:off x="0" y="0"/>
                        <a:ext cx="5354280" cy="3034440"/>
                      </w14:xfrm>
                    </w14:contentPart>
                  </a:graphicData>
                </a:graphic>
              </wp:anchor>
            </w:drawing>
          </mc:Choice>
          <mc:Fallback>
            <w:pict>
              <v:shape w14:anchorId="76D381BB" id="Freihand 11" o:spid="_x0000_s1026" type="#_x0000_t75" style="position:absolute;margin-left:60.3pt;margin-top:-111.65pt;width:424.6pt;height:241.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">
                <v:imagedata r:id="rId17" o:title=""/>
              </v:shape>
            </w:pict>
          </mc:Fallback>
        </mc:AlternateContent>
      </w:r>
    </w:p>
    <w:p w14:paraId="21D35FA9"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45099FF9"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1D4AFB89"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60A075B5"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06D090C7" w14:textId="77777777" w:rsidR="00F33E9F" w:rsidRDefault="00F33E9F" w:rsidP="00F33E9F">
      <w:pPr>
        <w:tabs>
          <w:tab w:val="left" w:pos="1134"/>
          <w:tab w:val="left" w:pos="2268"/>
          <w:tab w:val="left" w:pos="8505"/>
        </w:tabs>
        <w:spacing w:before="20" w:after="240" w:line="264" w:lineRule="auto"/>
        <w:ind w:left="2268" w:right="1134" w:hanging="1134"/>
        <w:jc w:val="both"/>
        <w:rPr>
          <w:rFonts w:cstheme="minorBidi"/>
          <w:b/>
          <w:bCs/>
          <w:kern w:val="24"/>
        </w:rPr>
      </w:pPr>
    </w:p>
    <w:p w14:paraId="656A51FE" w14:textId="77777777" w:rsidR="00F33E9F" w:rsidRPr="007E4D9A" w:rsidRDefault="00F33E9F" w:rsidP="008147C9">
      <w:pPr>
        <w:spacing w:before="120" w:after="120" w:line="264" w:lineRule="auto"/>
      </w:pPr>
    </w:p>
    <w:p w14:paraId="55443F16" w14:textId="77777777" w:rsidR="00511941" w:rsidRPr="00CC42B5" w:rsidRDefault="00511941" w:rsidP="001619FD">
      <w:pPr>
        <w:tabs>
          <w:tab w:val="left" w:pos="1134"/>
          <w:tab w:val="left" w:pos="2268"/>
          <w:tab w:val="left" w:pos="8505"/>
        </w:tabs>
        <w:spacing w:after="120" w:line="240" w:lineRule="auto"/>
        <w:ind w:left="2268" w:right="1134" w:hanging="1134"/>
        <w:jc w:val="both"/>
        <w:rPr>
          <w:rFonts w:cstheme="minorBidi"/>
          <w:b/>
          <w:bCs/>
          <w:kern w:val="24"/>
        </w:rPr>
      </w:pPr>
    </w:p>
    <w:p w14:paraId="6E6B1AE3" w14:textId="21EC3F2C" w:rsidR="00E86C9C" w:rsidRPr="00CC42B5" w:rsidRDefault="002F402F" w:rsidP="007541E7">
      <w:pPr>
        <w:pageBreakBefore/>
        <w:tabs>
          <w:tab w:val="left" w:pos="1134"/>
          <w:tab w:val="left" w:pos="2268"/>
          <w:tab w:val="left" w:pos="8505"/>
        </w:tabs>
        <w:spacing w:after="120" w:line="240" w:lineRule="auto"/>
        <w:ind w:left="2268" w:right="1134" w:hanging="1134"/>
        <w:jc w:val="both"/>
        <w:rPr>
          <w:b/>
          <w:bCs/>
        </w:rPr>
      </w:pPr>
      <w:bookmarkStart w:id="35" w:name="_Hlk966101"/>
      <w:bookmarkStart w:id="36" w:name="_Hlk6389174"/>
      <w:bookmarkEnd w:id="33"/>
      <w:r w:rsidRPr="00CC42B5">
        <w:rPr>
          <w:b/>
          <w:bCs/>
        </w:rPr>
        <w:lastRenderedPageBreak/>
        <w:t>5.2.1.35</w:t>
      </w:r>
      <w:r w:rsidR="006F6D6E" w:rsidRPr="00CC42B5">
        <w:rPr>
          <w:b/>
          <w:bCs/>
        </w:rPr>
        <w:t>.9.</w:t>
      </w:r>
      <w:r w:rsidR="006F6D6E" w:rsidRPr="00CC42B5">
        <w:rPr>
          <w:b/>
          <w:bCs/>
        </w:rPr>
        <w:tab/>
      </w:r>
      <w:r w:rsidR="00E86C9C" w:rsidRPr="00CC42B5">
        <w:rPr>
          <w:b/>
          <w:bCs/>
        </w:rPr>
        <w:t>The red warning signal specified in paragraph 5.2.1.29.1.1. shall be activated when the service braking performance is not anymore ensured by at least two independent service braking circuits from each achieving the prescribed secondary or residual braking performance.</w:t>
      </w:r>
    </w:p>
    <w:bookmarkEnd w:id="35"/>
    <w:bookmarkEnd w:id="36"/>
    <w:p w14:paraId="0F158D91" w14:textId="4A77E8AD" w:rsidR="00E86C9C" w:rsidRPr="00CC42B5" w:rsidRDefault="002F402F" w:rsidP="001619FD">
      <w:pPr>
        <w:tabs>
          <w:tab w:val="left" w:pos="1134"/>
          <w:tab w:val="left" w:pos="2268"/>
          <w:tab w:val="left" w:pos="8505"/>
        </w:tabs>
        <w:spacing w:after="120" w:line="240" w:lineRule="auto"/>
        <w:ind w:left="2268" w:right="1134" w:hanging="1134"/>
        <w:jc w:val="both"/>
        <w:rPr>
          <w:b/>
          <w:bCs/>
          <w:spacing w:val="-4"/>
        </w:rPr>
      </w:pPr>
      <w:r w:rsidRPr="00CC42B5">
        <w:rPr>
          <w:b/>
          <w:bCs/>
        </w:rPr>
        <w:t>5.2.1.35</w:t>
      </w:r>
      <w:r w:rsidR="006F6D6E" w:rsidRPr="00CC42B5">
        <w:rPr>
          <w:b/>
          <w:bCs/>
        </w:rPr>
        <w:t>.10.</w:t>
      </w:r>
      <w:r w:rsidR="006F6D6E" w:rsidRPr="00CC42B5">
        <w:rPr>
          <w:b/>
          <w:bCs/>
        </w:rPr>
        <w:tab/>
      </w:r>
      <w:r w:rsidR="00E86C9C" w:rsidRPr="00CC42B5">
        <w:rPr>
          <w:b/>
          <w:bCs/>
          <w:spacing w:val="-4"/>
        </w:rPr>
        <w:t xml:space="preserve">If auxiliary equipment is supplied with energy from the same </w:t>
      </w:r>
      <w:bookmarkStart w:id="37" w:name="_Hlk39592491"/>
      <w:r w:rsidR="00E86C9C" w:rsidRPr="00CC42B5">
        <w:rPr>
          <w:b/>
          <w:bCs/>
          <w:spacing w:val="-4"/>
        </w:rPr>
        <w:t>electrical energy storage</w:t>
      </w:r>
      <w:bookmarkEnd w:id="37"/>
      <w:r w:rsidR="00E86C9C" w:rsidRPr="00CC42B5">
        <w:rPr>
          <w:b/>
          <w:bCs/>
          <w:spacing w:val="-4"/>
        </w:rPr>
        <w:t xml:space="preserve"> device(s)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 </w:t>
      </w:r>
      <w:r w:rsidRPr="00CC42B5">
        <w:rPr>
          <w:b/>
          <w:bCs/>
          <w:spacing w:val="-4"/>
        </w:rPr>
        <w:t>5.2.1.35</w:t>
      </w:r>
      <w:r w:rsidR="006F6D6E" w:rsidRPr="00CC42B5">
        <w:rPr>
          <w:b/>
          <w:bCs/>
          <w:spacing w:val="-4"/>
        </w:rPr>
        <w:t>.7</w:t>
      </w:r>
      <w:r w:rsidR="00D85518" w:rsidRPr="00CC42B5">
        <w:rPr>
          <w:b/>
          <w:bCs/>
          <w:spacing w:val="-4"/>
        </w:rPr>
        <w:t>.</w:t>
      </w:r>
      <w:r w:rsidR="006F6D6E" w:rsidRPr="00CC42B5">
        <w:rPr>
          <w:b/>
          <w:bCs/>
          <w:spacing w:val="-4"/>
        </w:rPr>
        <w:t xml:space="preserve"> </w:t>
      </w:r>
      <w:r w:rsidR="00E86C9C" w:rsidRPr="00CC42B5">
        <w:rPr>
          <w:b/>
          <w:bCs/>
          <w:spacing w:val="-4"/>
        </w:rPr>
        <w:t xml:space="preserve">of this Regulation such that further discharge of these reserves is prevented. Compliance may be demonstrated by calculation or by a practical test. </w:t>
      </w:r>
      <w:r w:rsidR="00E86C9C" w:rsidRPr="00CC42B5">
        <w:rPr>
          <w:b/>
          <w:bCs/>
        </w:rPr>
        <w:t xml:space="preserve">In the case of power-driven vehicles equipped with an interface according to </w:t>
      </w:r>
      <w:r w:rsidR="000E55A8" w:rsidRPr="00CC42B5">
        <w:rPr>
          <w:b/>
          <w:bCs/>
        </w:rPr>
        <w:t>paragraph</w:t>
      </w:r>
      <w:r w:rsidR="00E86C9C" w:rsidRPr="00CC42B5">
        <w:rPr>
          <w:b/>
          <w:bCs/>
        </w:rPr>
        <w:t xml:space="preserve"> 5.1.3</w:t>
      </w:r>
      <w:r w:rsidR="00D85518" w:rsidRPr="00CC42B5">
        <w:rPr>
          <w:b/>
          <w:bCs/>
        </w:rPr>
        <w:t>.</w:t>
      </w:r>
      <w:r w:rsidR="00E86C9C" w:rsidRPr="00CC42B5">
        <w:rPr>
          <w:b/>
          <w:bCs/>
        </w:rPr>
        <w:t xml:space="preserve"> and authorized </w:t>
      </w:r>
      <w:r w:rsidR="00E86C9C" w:rsidRPr="00CC42B5">
        <w:rPr>
          <w:b/>
          <w:bCs/>
          <w:spacing w:val="-4"/>
        </w:rPr>
        <w:t xml:space="preserve">to tow a trailer of </w:t>
      </w:r>
      <w:r w:rsidR="0022245C">
        <w:rPr>
          <w:b/>
          <w:bCs/>
          <w:spacing w:val="-4"/>
        </w:rPr>
        <w:t>c</w:t>
      </w:r>
      <w:r w:rsidR="00E86C9C" w:rsidRPr="00CC42B5">
        <w:rPr>
          <w:b/>
          <w:bCs/>
          <w:spacing w:val="-4"/>
        </w:rPr>
        <w:t>ategory O</w:t>
      </w:r>
      <w:r w:rsidR="00E86C9C" w:rsidRPr="00CC42B5">
        <w:rPr>
          <w:b/>
          <w:bCs/>
          <w:spacing w:val="-4"/>
          <w:vertAlign w:val="subscript"/>
        </w:rPr>
        <w:t>3</w:t>
      </w:r>
      <w:r w:rsidR="00E86C9C" w:rsidRPr="00CC42B5">
        <w:rPr>
          <w:b/>
          <w:bCs/>
          <w:spacing w:val="-4"/>
        </w:rPr>
        <w:t xml:space="preserve"> or O</w:t>
      </w:r>
      <w:r w:rsidR="00E86C9C" w:rsidRPr="00CC42B5">
        <w:rPr>
          <w:b/>
          <w:bCs/>
          <w:spacing w:val="-4"/>
          <w:vertAlign w:val="subscript"/>
        </w:rPr>
        <w:t>4</w:t>
      </w:r>
      <w:r w:rsidR="00E86C9C" w:rsidRPr="00CC42B5">
        <w:rPr>
          <w:b/>
          <w:bCs/>
          <w:spacing w:val="-4"/>
        </w:rPr>
        <w:t xml:space="preserve"> the energy consumption of the trailer shall be taken into account by a load of 400 W if this consumption is provided by the electrical energy storage device(s).</w:t>
      </w:r>
    </w:p>
    <w:p w14:paraId="7E34BEB2" w14:textId="75261640" w:rsidR="00E86C9C" w:rsidRPr="00CC42B5" w:rsidRDefault="002F402F" w:rsidP="001619FD">
      <w:pPr>
        <w:tabs>
          <w:tab w:val="left" w:pos="1134"/>
          <w:tab w:val="left" w:pos="2268"/>
          <w:tab w:val="left" w:pos="8505"/>
        </w:tabs>
        <w:spacing w:after="120" w:line="240" w:lineRule="auto"/>
        <w:ind w:left="2268" w:right="1134" w:hanging="1134"/>
        <w:jc w:val="both"/>
        <w:rPr>
          <w:b/>
          <w:bCs/>
          <w:spacing w:val="-4"/>
        </w:rPr>
      </w:pPr>
      <w:r w:rsidRPr="00CC42B5">
        <w:rPr>
          <w:b/>
          <w:bCs/>
        </w:rPr>
        <w:t>5.2.1.35</w:t>
      </w:r>
      <w:r w:rsidR="006F6D6E" w:rsidRPr="00CC42B5">
        <w:rPr>
          <w:b/>
          <w:bCs/>
        </w:rPr>
        <w:t>.11.</w:t>
      </w:r>
      <w:r w:rsidR="006F6D6E" w:rsidRPr="00CC42B5">
        <w:rPr>
          <w:b/>
          <w:bCs/>
        </w:rPr>
        <w:tab/>
      </w:r>
      <w:r w:rsidR="00E86C9C" w:rsidRPr="00CC42B5">
        <w:rPr>
          <w:b/>
          <w:bCs/>
          <w:spacing w:val="-2"/>
        </w:rPr>
        <w:t>A failure within the electric transmission,</w:t>
      </w:r>
      <w:r w:rsidR="00E86C9C" w:rsidRPr="00CC42B5">
        <w:rPr>
          <w:rStyle w:val="FootnoteReference"/>
          <w:b/>
          <w:bCs/>
          <w:spacing w:val="-2"/>
          <w:sz w:val="20"/>
        </w:rPr>
        <w:footnoteReference w:id="4"/>
      </w:r>
      <w:r w:rsidR="00E86C9C" w:rsidRPr="00CC42B5">
        <w:rPr>
          <w:b/>
          <w:bCs/>
          <w:spacing w:val="-2"/>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(e.g. breakage, disconnection) shall be signalled to the driver as soon as they occur, and the prescribed residual braking performance shall be fulfilled by operating the service braking control in accordance with paragraph 2.4. of Annex 4 to this Regulation. These requirements shall not be construed as a departure from the requirements concerning secondary braking.</w:t>
      </w:r>
    </w:p>
    <w:p w14:paraId="1F835CAC" w14:textId="51309A8C" w:rsidR="00E86C9C" w:rsidRPr="00CC42B5" w:rsidRDefault="002F402F" w:rsidP="001619FD">
      <w:pPr>
        <w:tabs>
          <w:tab w:val="left" w:pos="1134"/>
          <w:tab w:val="left" w:pos="2268"/>
          <w:tab w:val="left" w:pos="8505"/>
        </w:tabs>
        <w:spacing w:after="120" w:line="240" w:lineRule="auto"/>
        <w:ind w:left="2268" w:right="1134" w:hanging="1134"/>
        <w:jc w:val="both"/>
        <w:rPr>
          <w:b/>
          <w:bCs/>
          <w:spacing w:val="-4"/>
        </w:rPr>
      </w:pPr>
      <w:r w:rsidRPr="00CC42B5">
        <w:rPr>
          <w:b/>
          <w:bCs/>
        </w:rPr>
        <w:t>5.2.1.35</w:t>
      </w:r>
      <w:r w:rsidR="00C43ED5" w:rsidRPr="00CC42B5">
        <w:rPr>
          <w:b/>
          <w:bCs/>
        </w:rPr>
        <w:t>.12.</w:t>
      </w:r>
      <w:r w:rsidR="00C43ED5" w:rsidRPr="00CC42B5">
        <w:rPr>
          <w:b/>
          <w:bCs/>
        </w:rPr>
        <w:tab/>
      </w:r>
      <w:r w:rsidR="00E86C9C" w:rsidRPr="00CC42B5">
        <w:rPr>
          <w:b/>
          <w:bCs/>
        </w:rPr>
        <w:t xml:space="preserve">In the case of a single temporary failure (&lt; 40 </w:t>
      </w:r>
      <w:proofErr w:type="spellStart"/>
      <w:r w:rsidR="00E86C9C" w:rsidRPr="00CC42B5">
        <w:rPr>
          <w:b/>
          <w:bCs/>
        </w:rPr>
        <w:t>ms</w:t>
      </w:r>
      <w:proofErr w:type="spellEnd"/>
      <w:r w:rsidR="00E86C9C" w:rsidRPr="00CC42B5">
        <w:rPr>
          <w:b/>
          <w:bCs/>
        </w:rPr>
        <w:t>) within the electric control transmission, excluding its energy supply, (e.g. non-transmitted signal or data error) there shall be no distinguishable effect on the service braking performance.</w:t>
      </w:r>
    </w:p>
    <w:p w14:paraId="60B7153D" w14:textId="20D0CAEC" w:rsidR="00E86C9C" w:rsidRPr="00CC42B5" w:rsidRDefault="002F402F" w:rsidP="001619FD">
      <w:pPr>
        <w:tabs>
          <w:tab w:val="left" w:pos="1134"/>
          <w:tab w:val="left" w:pos="2268"/>
          <w:tab w:val="left" w:pos="8505"/>
        </w:tabs>
        <w:spacing w:after="120" w:line="240" w:lineRule="auto"/>
        <w:ind w:left="2268" w:right="1134" w:hanging="1134"/>
        <w:jc w:val="both"/>
        <w:rPr>
          <w:b/>
          <w:bCs/>
          <w:spacing w:val="-4"/>
        </w:rPr>
      </w:pPr>
      <w:r w:rsidRPr="00CC42B5">
        <w:rPr>
          <w:b/>
          <w:bCs/>
        </w:rPr>
        <w:t>5.2.1.35</w:t>
      </w:r>
      <w:r w:rsidR="00C43ED5" w:rsidRPr="00CC42B5">
        <w:rPr>
          <w:b/>
          <w:bCs/>
        </w:rPr>
        <w:t>.13.</w:t>
      </w:r>
      <w:r w:rsidR="00C43ED5" w:rsidRPr="00CC42B5">
        <w:rPr>
          <w:b/>
          <w:bCs/>
        </w:rPr>
        <w:tab/>
      </w:r>
      <w:r w:rsidR="00E86C9C" w:rsidRPr="00CC42B5">
        <w:rPr>
          <w:b/>
          <w:bCs/>
        </w:rPr>
        <w:t xml:space="preserve">In the case of a power-driven vehicle, electrically connected to a trailer via an electric control line, a clear warning </w:t>
      </w:r>
      <w:r w:rsidR="00CD4AF1">
        <w:rPr>
          <w:b/>
          <w:bCs/>
        </w:rPr>
        <w:t xml:space="preserve">shall be provided </w:t>
      </w:r>
      <w:r w:rsidR="00E86C9C" w:rsidRPr="00CC42B5">
        <w:rPr>
          <w:b/>
          <w:bCs/>
        </w:rPr>
        <w:t>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w:t>
      </w:r>
      <w:r w:rsidR="00693DDF" w:rsidRPr="00CC42B5">
        <w:rPr>
          <w:b/>
          <w:bCs/>
        </w:rPr>
        <w:t> </w:t>
      </w:r>
      <w:r w:rsidR="00E86C9C" w:rsidRPr="00CC42B5">
        <w:rPr>
          <w:b/>
          <w:bCs/>
        </w:rPr>
        <w:t xml:space="preserve">40 </w:t>
      </w:r>
      <w:proofErr w:type="spellStart"/>
      <w:r w:rsidR="00E86C9C" w:rsidRPr="00CC42B5">
        <w:rPr>
          <w:b/>
          <w:bCs/>
        </w:rPr>
        <w:t>ms</w:t>
      </w:r>
      <w:proofErr w:type="spellEnd"/>
      <w:r w:rsidR="00E86C9C" w:rsidRPr="00CC42B5">
        <w:rPr>
          <w:b/>
          <w:bCs/>
        </w:rPr>
        <w:t>) within the electric control transmission of the trailer, excluding its energy reserve, precludes achievement of the prescribed service braking performance of the trailer, as specified in paragraph 5.2.2.15.2.1. below. The red warning signal specified in paragraph 5.2.1.29.2.1. shall be used for this purpose.</w:t>
      </w:r>
    </w:p>
    <w:p w14:paraId="69F61709" w14:textId="3209A354" w:rsidR="00E86C9C" w:rsidRPr="00CC42B5" w:rsidRDefault="002F402F" w:rsidP="001619FD">
      <w:pPr>
        <w:tabs>
          <w:tab w:val="left" w:pos="1134"/>
          <w:tab w:val="left" w:pos="2268"/>
          <w:tab w:val="left" w:pos="8505"/>
        </w:tabs>
        <w:spacing w:after="120" w:line="240" w:lineRule="auto"/>
        <w:ind w:left="2268" w:right="1134" w:hanging="1134"/>
        <w:jc w:val="both"/>
        <w:rPr>
          <w:b/>
          <w:bCs/>
          <w:spacing w:val="-4"/>
        </w:rPr>
      </w:pPr>
      <w:r w:rsidRPr="00CC42B5">
        <w:rPr>
          <w:b/>
          <w:bCs/>
        </w:rPr>
        <w:t>5.2.1.35</w:t>
      </w:r>
      <w:r w:rsidR="00C43ED5" w:rsidRPr="00CC42B5">
        <w:rPr>
          <w:b/>
          <w:bCs/>
        </w:rPr>
        <w:t>.14.</w:t>
      </w:r>
      <w:r w:rsidR="00C43ED5" w:rsidRPr="00CC42B5">
        <w:rPr>
          <w:b/>
          <w:bCs/>
        </w:rPr>
        <w:tab/>
      </w:r>
      <w:r w:rsidR="00E86C9C" w:rsidRPr="00CC42B5">
        <w:rPr>
          <w:b/>
          <w:bCs/>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52FBD17D" w14:textId="36CBA88F" w:rsidR="00E86C9C" w:rsidRPr="00CC42B5" w:rsidRDefault="002F402F" w:rsidP="001619FD">
      <w:pPr>
        <w:tabs>
          <w:tab w:val="left" w:pos="1134"/>
          <w:tab w:val="left" w:pos="2268"/>
          <w:tab w:val="left" w:pos="8505"/>
        </w:tabs>
        <w:spacing w:after="120" w:line="240" w:lineRule="auto"/>
        <w:ind w:left="2268" w:right="1134" w:hanging="1134"/>
        <w:jc w:val="both"/>
        <w:rPr>
          <w:b/>
          <w:bCs/>
          <w:spacing w:val="-4"/>
        </w:rPr>
      </w:pPr>
      <w:r w:rsidRPr="00CC42B5">
        <w:rPr>
          <w:b/>
          <w:bCs/>
        </w:rPr>
        <w:t>5.2.1.35</w:t>
      </w:r>
      <w:r w:rsidR="000836D9" w:rsidRPr="00CC42B5">
        <w:rPr>
          <w:b/>
          <w:bCs/>
        </w:rPr>
        <w:t>.15.</w:t>
      </w:r>
      <w:r w:rsidR="000836D9" w:rsidRPr="00CC42B5">
        <w:rPr>
          <w:b/>
          <w:bCs/>
        </w:rPr>
        <w:tab/>
      </w:r>
      <w:r w:rsidR="00E86C9C" w:rsidRPr="00CC42B5">
        <w:rPr>
          <w:b/>
          <w:bCs/>
        </w:rPr>
        <w:t>If the auxiliary equipment is supplied with energy from the electric transmission, the following requirements shall be fulfilled.</w:t>
      </w:r>
    </w:p>
    <w:p w14:paraId="21A0773D" w14:textId="3E0E34AA" w:rsidR="00E86C9C" w:rsidRPr="00CC42B5" w:rsidRDefault="002F402F" w:rsidP="000D5D97">
      <w:pPr>
        <w:tabs>
          <w:tab w:val="left" w:pos="1134"/>
          <w:tab w:val="left" w:pos="2268"/>
          <w:tab w:val="left" w:pos="8505"/>
        </w:tabs>
        <w:spacing w:after="120" w:line="240" w:lineRule="auto"/>
        <w:ind w:left="2268" w:right="1134" w:hanging="1134"/>
        <w:jc w:val="both"/>
        <w:rPr>
          <w:b/>
          <w:bCs/>
          <w:spacing w:val="-4"/>
        </w:rPr>
      </w:pPr>
      <w:r w:rsidRPr="00CC42B5">
        <w:rPr>
          <w:b/>
          <w:bCs/>
          <w:spacing w:val="-4"/>
        </w:rPr>
        <w:lastRenderedPageBreak/>
        <w:t>5.2.1.35</w:t>
      </w:r>
      <w:r w:rsidR="000836D9" w:rsidRPr="00CC42B5">
        <w:rPr>
          <w:b/>
          <w:bCs/>
          <w:spacing w:val="-4"/>
        </w:rPr>
        <w:t>.15.1.</w:t>
      </w:r>
      <w:r w:rsidR="00E86C9C" w:rsidRPr="00CC42B5">
        <w:rPr>
          <w:b/>
          <w:bCs/>
          <w:spacing w:val="-4"/>
        </w:rPr>
        <w:tab/>
        <w:t>In the event of a failure in the energy source or electrical supply device, whilst the vehicle is in motion, the energy in the electrical energy storage device(s) shall be sufficient to actuate the brakes when the control is applied.</w:t>
      </w:r>
    </w:p>
    <w:p w14:paraId="240B15EF" w14:textId="420738DF" w:rsidR="00E86C9C" w:rsidRPr="00CC42B5" w:rsidRDefault="002F402F" w:rsidP="001619FD">
      <w:pPr>
        <w:tabs>
          <w:tab w:val="left" w:pos="1134"/>
          <w:tab w:val="left" w:pos="2268"/>
          <w:tab w:val="left" w:pos="8505"/>
        </w:tabs>
        <w:spacing w:after="120" w:line="240" w:lineRule="auto"/>
        <w:ind w:left="2268" w:right="1134" w:hanging="1134"/>
        <w:jc w:val="both"/>
        <w:rPr>
          <w:b/>
          <w:bCs/>
        </w:rPr>
      </w:pPr>
      <w:r w:rsidRPr="00CC42B5">
        <w:rPr>
          <w:b/>
          <w:bCs/>
          <w:spacing w:val="-4"/>
        </w:rPr>
        <w:t>5.2.1.35</w:t>
      </w:r>
      <w:r w:rsidR="000836D9" w:rsidRPr="00CC42B5">
        <w:rPr>
          <w:b/>
          <w:bCs/>
          <w:spacing w:val="-4"/>
        </w:rPr>
        <w:t>.15.2.</w:t>
      </w:r>
      <w:r w:rsidR="00E86C9C" w:rsidRPr="00CC42B5">
        <w:rPr>
          <w:b/>
          <w:bCs/>
          <w:spacing w:val="-4"/>
        </w:rPr>
        <w:tab/>
        <w:t>In the event of a failure in the energy source or electrical supply device, whilst the vehicle is stationary and the parking braking system applied, the energy in the electrical energy storage device(s) shall be sufficient to actuate</w:t>
      </w:r>
      <w:r w:rsidR="00E86C9C" w:rsidRPr="00CC42B5">
        <w:rPr>
          <w:b/>
          <w:bCs/>
        </w:rPr>
        <w:t xml:space="preserve"> the lights even when the brakes are applied.</w:t>
      </w:r>
      <w:r w:rsidR="00177CB5">
        <w:rPr>
          <w:b/>
          <w:bCs/>
        </w:rPr>
        <w:t>”</w:t>
      </w:r>
    </w:p>
    <w:p w14:paraId="426AB9B5" w14:textId="2AE6C431" w:rsidR="00E86C9C" w:rsidRPr="00CC42B5" w:rsidRDefault="00E86C9C" w:rsidP="001619FD">
      <w:pPr>
        <w:widowControl w:val="0"/>
        <w:tabs>
          <w:tab w:val="left" w:pos="1134"/>
          <w:tab w:val="left" w:pos="2268"/>
          <w:tab w:val="left" w:pos="8505"/>
        </w:tabs>
        <w:spacing w:after="120" w:line="240" w:lineRule="auto"/>
        <w:ind w:left="2268" w:right="1134" w:hanging="1134"/>
        <w:jc w:val="both"/>
        <w:rPr>
          <w:b/>
          <w:i/>
        </w:rPr>
      </w:pPr>
      <w:r w:rsidRPr="00CC42B5">
        <w:rPr>
          <w:i/>
        </w:rPr>
        <w:t>Annex 2</w:t>
      </w:r>
      <w:r w:rsidR="0066105C">
        <w:rPr>
          <w:i/>
        </w:rPr>
        <w:t>,</w:t>
      </w:r>
    </w:p>
    <w:p w14:paraId="13631F03" w14:textId="7FA9CED3" w:rsidR="00E86C9C" w:rsidRPr="00CC42B5" w:rsidRDefault="00E86C9C" w:rsidP="001619FD">
      <w:pPr>
        <w:tabs>
          <w:tab w:val="left" w:pos="1134"/>
          <w:tab w:val="left" w:pos="2268"/>
          <w:tab w:val="left" w:pos="8505"/>
        </w:tabs>
        <w:spacing w:after="120" w:line="240" w:lineRule="auto"/>
        <w:ind w:left="2268" w:right="1134" w:hanging="1134"/>
        <w:jc w:val="both"/>
        <w:rPr>
          <w:lang w:val="en-US"/>
        </w:rPr>
      </w:pPr>
      <w:r w:rsidRPr="00CC42B5">
        <w:rPr>
          <w:i/>
        </w:rPr>
        <w:t xml:space="preserve">Insert </w:t>
      </w:r>
      <w:r w:rsidR="00793B1A">
        <w:rPr>
          <w:i/>
        </w:rPr>
        <w:t xml:space="preserve">a new </w:t>
      </w:r>
      <w:r w:rsidR="000D5D97">
        <w:rPr>
          <w:i/>
        </w:rPr>
        <w:t>item</w:t>
      </w:r>
      <w:r w:rsidR="00793B1A">
        <w:rPr>
          <w:i/>
        </w:rPr>
        <w:t xml:space="preserve"> 14.1</w:t>
      </w:r>
      <w:r w:rsidR="000D5D97">
        <w:rPr>
          <w:i/>
        </w:rPr>
        <w:t>8</w:t>
      </w:r>
      <w:r w:rsidR="00D16229">
        <w:rPr>
          <w:i/>
        </w:rPr>
        <w:t>.</w:t>
      </w:r>
      <w:r w:rsidRPr="00CC42B5">
        <w:rPr>
          <w:i/>
        </w:rPr>
        <w:t>,</w:t>
      </w:r>
      <w:r w:rsidRPr="00CC42B5">
        <w:t xml:space="preserve"> to read: </w:t>
      </w:r>
    </w:p>
    <w:p w14:paraId="5CA969CA" w14:textId="4A192BC4" w:rsidR="00E86C9C" w:rsidRPr="00CC42B5" w:rsidRDefault="00177CB5" w:rsidP="001619FD">
      <w:pPr>
        <w:tabs>
          <w:tab w:val="left" w:pos="1134"/>
          <w:tab w:val="left" w:pos="2268"/>
          <w:tab w:val="left" w:pos="8505"/>
        </w:tabs>
        <w:spacing w:after="120" w:line="240" w:lineRule="auto"/>
        <w:ind w:left="2268" w:right="1134" w:hanging="1134"/>
        <w:jc w:val="both"/>
        <w:rPr>
          <w:b/>
          <w:bCs/>
          <w:spacing w:val="-4"/>
        </w:rPr>
      </w:pPr>
      <w:r>
        <w:rPr>
          <w:b/>
          <w:bCs/>
        </w:rPr>
        <w:t>“</w:t>
      </w:r>
      <w:r w:rsidR="00E86C9C" w:rsidRPr="00CC42B5">
        <w:rPr>
          <w:b/>
          <w:bCs/>
        </w:rPr>
        <w:t>14.1</w:t>
      </w:r>
      <w:r w:rsidR="000D5D97">
        <w:rPr>
          <w:b/>
          <w:bCs/>
        </w:rPr>
        <w:t>8</w:t>
      </w:r>
      <w:r w:rsidR="00E86C9C" w:rsidRPr="00CC42B5">
        <w:rPr>
          <w:b/>
          <w:bCs/>
        </w:rPr>
        <w:t>.</w:t>
      </w:r>
      <w:r w:rsidR="00E86C9C" w:rsidRPr="00CC42B5">
        <w:rPr>
          <w:b/>
          <w:bCs/>
        </w:rPr>
        <w:tab/>
        <w:t xml:space="preserve">Vehicle is/is </w:t>
      </w:r>
      <w:r w:rsidR="00E86C9C" w:rsidRPr="00CC42B5">
        <w:rPr>
          <w:b/>
          <w:bCs/>
          <w:i/>
        </w:rPr>
        <w:t>not²</w:t>
      </w:r>
      <w:r w:rsidR="00E86C9C" w:rsidRPr="00CC42B5">
        <w:rPr>
          <w:b/>
          <w:bCs/>
        </w:rPr>
        <w:t xml:space="preserve"> equipped with an electro-</w:t>
      </w:r>
      <w:r w:rsidR="00E86C9C" w:rsidRPr="00CC42B5">
        <w:rPr>
          <w:b/>
          <w:bCs/>
          <w:spacing w:val="-4"/>
        </w:rPr>
        <w:t>mechanical braking system</w:t>
      </w:r>
    </w:p>
    <w:p w14:paraId="6A4C50F5" w14:textId="1614E765" w:rsidR="00E86C9C" w:rsidRPr="00CC42B5" w:rsidRDefault="00E86C9C" w:rsidP="001619FD">
      <w:pPr>
        <w:tabs>
          <w:tab w:val="left" w:pos="1134"/>
          <w:tab w:val="left" w:pos="2268"/>
          <w:tab w:val="left" w:pos="8505"/>
        </w:tabs>
        <w:spacing w:after="120" w:line="240" w:lineRule="auto"/>
        <w:ind w:left="2268" w:right="1134" w:hanging="1134"/>
        <w:jc w:val="both"/>
        <w:rPr>
          <w:b/>
          <w:bCs/>
        </w:rPr>
      </w:pPr>
      <w:r w:rsidRPr="00CC42B5">
        <w:rPr>
          <w:b/>
          <w:bCs/>
          <w:spacing w:val="-4"/>
        </w:rPr>
        <w:t>14.1</w:t>
      </w:r>
      <w:r w:rsidR="000D5D97">
        <w:rPr>
          <w:b/>
          <w:bCs/>
          <w:spacing w:val="-4"/>
        </w:rPr>
        <w:t>8</w:t>
      </w:r>
      <w:r w:rsidRPr="00CC42B5">
        <w:rPr>
          <w:b/>
          <w:bCs/>
          <w:spacing w:val="-4"/>
        </w:rPr>
        <w:t>.1.</w:t>
      </w:r>
      <w:r w:rsidRPr="00CC42B5">
        <w:rPr>
          <w:b/>
          <w:bCs/>
          <w:spacing w:val="-4"/>
        </w:rPr>
        <w:tab/>
        <w:t>In the case where a towing vehicle is e</w:t>
      </w:r>
      <w:r w:rsidRPr="00CC42B5">
        <w:rPr>
          <w:b/>
          <w:bCs/>
        </w:rPr>
        <w:t xml:space="preserve">quipped with an electro-mechanical braking system the vehicle is/is </w:t>
      </w:r>
      <w:r w:rsidRPr="00CC42B5">
        <w:rPr>
          <w:b/>
          <w:bCs/>
          <w:i/>
        </w:rPr>
        <w:t>not²</w:t>
      </w:r>
      <w:r w:rsidRPr="00CC42B5">
        <w:rPr>
          <w:b/>
          <w:bCs/>
        </w:rPr>
        <w:t xml:space="preserve"> authorized to tow a trailer with a compressed-air braking system</w:t>
      </w:r>
      <w:r w:rsidR="00177CB5">
        <w:rPr>
          <w:b/>
          <w:bCs/>
        </w:rPr>
        <w:t>.”</w:t>
      </w:r>
    </w:p>
    <w:p w14:paraId="169F5B30" w14:textId="0FC6F7B8" w:rsidR="00E86C9C" w:rsidRPr="00CC42B5" w:rsidRDefault="00E86C9C" w:rsidP="001619FD">
      <w:pPr>
        <w:tabs>
          <w:tab w:val="left" w:pos="1134"/>
          <w:tab w:val="left" w:pos="2268"/>
          <w:tab w:val="left" w:pos="8505"/>
        </w:tabs>
        <w:spacing w:after="120" w:line="240" w:lineRule="auto"/>
        <w:ind w:left="2268" w:right="1134" w:hanging="1134"/>
        <w:jc w:val="both"/>
        <w:rPr>
          <w:i/>
        </w:rPr>
      </w:pPr>
      <w:r w:rsidRPr="00CC42B5">
        <w:t>Annex</w:t>
      </w:r>
      <w:r w:rsidRPr="00CC42B5">
        <w:rPr>
          <w:i/>
        </w:rPr>
        <w:t xml:space="preserve"> 4,</w:t>
      </w:r>
    </w:p>
    <w:p w14:paraId="12780AC5" w14:textId="77777777" w:rsidR="007A17F2" w:rsidRPr="00CC42B5" w:rsidRDefault="007A17F2" w:rsidP="007A17F2">
      <w:pPr>
        <w:suppressAutoHyphens w:val="0"/>
        <w:spacing w:before="120" w:after="120" w:line="264" w:lineRule="auto"/>
        <w:ind w:left="1134"/>
        <w:rPr>
          <w:lang w:eastAsia="de-DE"/>
        </w:rPr>
      </w:pPr>
      <w:r w:rsidRPr="00CC42B5">
        <w:rPr>
          <w:i/>
          <w:lang w:eastAsia="de-DE"/>
        </w:rPr>
        <w:t>Paragraph 1.5.1.7.2.,</w:t>
      </w:r>
      <w:r w:rsidRPr="00CC42B5">
        <w:rPr>
          <w:lang w:eastAsia="de-DE"/>
        </w:rPr>
        <w:t xml:space="preserve"> amend to read:</w:t>
      </w:r>
    </w:p>
    <w:p w14:paraId="2241D19A" w14:textId="4F401EE0" w:rsidR="007A17F2" w:rsidRPr="00CC42B5" w:rsidRDefault="007A17F2" w:rsidP="00015FB2">
      <w:pPr>
        <w:suppressAutoHyphens w:val="0"/>
        <w:spacing w:before="120" w:after="120" w:line="264" w:lineRule="auto"/>
        <w:ind w:left="2268" w:right="1134" w:hanging="1134"/>
        <w:jc w:val="both"/>
        <w:rPr>
          <w:lang w:eastAsia="de-DE"/>
        </w:rPr>
      </w:pPr>
      <w:r w:rsidRPr="00CC42B5">
        <w:rPr>
          <w:lang w:eastAsia="de-DE"/>
        </w:rPr>
        <w:t>"</w:t>
      </w:r>
      <w:r w:rsidR="00746AA7">
        <w:rPr>
          <w:lang w:eastAsia="de-DE"/>
        </w:rPr>
        <w:tab/>
      </w:r>
      <w:r w:rsidRPr="00CC42B5">
        <w:rPr>
          <w:lang w:eastAsia="de-DE"/>
        </w:rPr>
        <w:t xml:space="preserve">In the case of vehicles equipped with hydraulically operated disc brakes </w:t>
      </w:r>
      <w:r w:rsidRPr="00CC42B5">
        <w:rPr>
          <w:b/>
          <w:lang w:eastAsia="de-DE"/>
        </w:rPr>
        <w:t xml:space="preserve">or electrically controlled adjustment mechanisms </w:t>
      </w:r>
      <w:r w:rsidRPr="00CC42B5">
        <w:rPr>
          <w:lang w:eastAsia="de-DE"/>
        </w:rPr>
        <w:t>no setting requirements are deemed necessary."</w:t>
      </w:r>
    </w:p>
    <w:p w14:paraId="1211DA9A" w14:textId="1B10EF70" w:rsidR="00E86C9C" w:rsidRPr="00CC42B5" w:rsidRDefault="00E86C9C" w:rsidP="001619FD">
      <w:pPr>
        <w:tabs>
          <w:tab w:val="left" w:pos="1134"/>
          <w:tab w:val="left" w:pos="2268"/>
          <w:tab w:val="left" w:pos="8505"/>
        </w:tabs>
        <w:spacing w:after="120" w:line="240" w:lineRule="auto"/>
        <w:ind w:left="2268" w:right="1134" w:hanging="1134"/>
        <w:jc w:val="both"/>
        <w:rPr>
          <w:i/>
        </w:rPr>
      </w:pPr>
      <w:r w:rsidRPr="00CC42B5">
        <w:rPr>
          <w:i/>
        </w:rPr>
        <w:t xml:space="preserve">Insert </w:t>
      </w:r>
      <w:r w:rsidR="00793B1A">
        <w:rPr>
          <w:i/>
        </w:rPr>
        <w:t xml:space="preserve">a </w:t>
      </w:r>
      <w:r w:rsidRPr="00CC42B5">
        <w:rPr>
          <w:i/>
        </w:rPr>
        <w:t xml:space="preserve">new </w:t>
      </w:r>
      <w:r w:rsidRPr="00793B1A">
        <w:rPr>
          <w:i/>
        </w:rPr>
        <w:t>paragraph</w:t>
      </w:r>
      <w:r w:rsidRPr="00CC42B5">
        <w:rPr>
          <w:i/>
        </w:rPr>
        <w:t xml:space="preserve"> 4.1.4.,</w:t>
      </w:r>
      <w:r w:rsidRPr="00CC42B5">
        <w:t xml:space="preserve"> to read:</w:t>
      </w:r>
      <w:r w:rsidRPr="00CC42B5">
        <w:rPr>
          <w:i/>
        </w:rPr>
        <w:t xml:space="preserve"> </w:t>
      </w:r>
    </w:p>
    <w:p w14:paraId="51FC0BA1" w14:textId="72873D4F" w:rsidR="00E86C9C" w:rsidRPr="00CC42B5" w:rsidRDefault="00746AA7" w:rsidP="001619FD">
      <w:pPr>
        <w:tabs>
          <w:tab w:val="left" w:pos="1134"/>
          <w:tab w:val="left" w:pos="2268"/>
          <w:tab w:val="left" w:pos="8505"/>
        </w:tabs>
        <w:spacing w:after="120" w:line="240" w:lineRule="auto"/>
        <w:ind w:left="2268" w:right="1134" w:hanging="1134"/>
        <w:jc w:val="both"/>
        <w:rPr>
          <w:b/>
          <w:bCs/>
        </w:rPr>
      </w:pPr>
      <w:r>
        <w:rPr>
          <w:b/>
          <w:bCs/>
        </w:rPr>
        <w:t>“</w:t>
      </w:r>
      <w:r w:rsidR="00E86C9C" w:rsidRPr="00CC42B5">
        <w:rPr>
          <w:b/>
          <w:bCs/>
        </w:rPr>
        <w:t>4.1.4.</w:t>
      </w:r>
      <w:r w:rsidR="00E86C9C" w:rsidRPr="00CC42B5">
        <w:rPr>
          <w:b/>
          <w:bCs/>
        </w:rPr>
        <w:tab/>
        <w:t>In the case of vehicles fitted with an electro-mechanical braking system, the requirements of paragraph 4.1.1. above are considered to be satisfied if, in an emergency manoeuvre, the deceleration of the vehicle or the clamp force at the least favourable brake, reaches a level corresponding to the prescribed performance within 0.6 second.</w:t>
      </w:r>
      <w:r>
        <w:rPr>
          <w:b/>
          <w:bCs/>
        </w:rPr>
        <w:t>”</w:t>
      </w:r>
    </w:p>
    <w:p w14:paraId="10699BFC" w14:textId="77777777" w:rsidR="00E86C9C" w:rsidRPr="00CC42B5" w:rsidRDefault="00E86C9C" w:rsidP="00CB342E">
      <w:pPr>
        <w:tabs>
          <w:tab w:val="left" w:pos="1134"/>
          <w:tab w:val="left" w:pos="2268"/>
          <w:tab w:val="left" w:pos="8505"/>
        </w:tabs>
        <w:suppressAutoHyphens w:val="0"/>
        <w:spacing w:before="240" w:after="120" w:line="240" w:lineRule="auto"/>
        <w:ind w:left="2268" w:right="1134" w:hanging="1134"/>
        <w:jc w:val="both"/>
        <w:rPr>
          <w:i/>
        </w:rPr>
      </w:pPr>
      <w:r w:rsidRPr="00CC42B5">
        <w:rPr>
          <w:i/>
        </w:rPr>
        <w:t>Annex 7,</w:t>
      </w:r>
    </w:p>
    <w:p w14:paraId="20109635" w14:textId="08E8CD7E" w:rsidR="00B86942" w:rsidRPr="008E5A28" w:rsidRDefault="00B86942" w:rsidP="00B86942">
      <w:pPr>
        <w:tabs>
          <w:tab w:val="left" w:pos="1134"/>
          <w:tab w:val="left" w:pos="2268"/>
          <w:tab w:val="left" w:pos="8505"/>
        </w:tabs>
        <w:spacing w:after="120" w:line="240" w:lineRule="auto"/>
        <w:ind w:left="2268" w:right="1134" w:hanging="1134"/>
        <w:rPr>
          <w:iCs/>
        </w:rPr>
      </w:pPr>
      <w:r w:rsidRPr="00CC42B5">
        <w:rPr>
          <w:i/>
        </w:rPr>
        <w:t xml:space="preserve">Insert new Part D, </w:t>
      </w:r>
      <w:r w:rsidRPr="008E5A28">
        <w:rPr>
          <w:iCs/>
        </w:rPr>
        <w:t>to read:</w:t>
      </w:r>
    </w:p>
    <w:p w14:paraId="1FFC9F17" w14:textId="3AFDC583" w:rsidR="00D338D8" w:rsidRPr="00CC42B5" w:rsidRDefault="00A6040B" w:rsidP="001619FD">
      <w:pPr>
        <w:tabs>
          <w:tab w:val="left" w:pos="1134"/>
          <w:tab w:val="left" w:pos="2268"/>
          <w:tab w:val="left" w:pos="8505"/>
        </w:tabs>
        <w:spacing w:after="120" w:line="240" w:lineRule="auto"/>
        <w:ind w:left="2268" w:right="1134" w:hanging="1134"/>
        <w:jc w:val="both"/>
        <w:outlineLvl w:val="0"/>
        <w:rPr>
          <w:b/>
        </w:rPr>
      </w:pPr>
      <w:bookmarkStart w:id="38" w:name="_Hlk517361073"/>
      <w:r>
        <w:rPr>
          <w:b/>
        </w:rPr>
        <w:t>“</w:t>
      </w:r>
      <w:r w:rsidR="00D338D8" w:rsidRPr="00CC42B5">
        <w:rPr>
          <w:b/>
        </w:rPr>
        <w:t>D</w:t>
      </w:r>
      <w:r w:rsidR="00D338D8" w:rsidRPr="00CC42B5">
        <w:rPr>
          <w:b/>
        </w:rPr>
        <w:tab/>
        <w:t>Electro-mechanical braking system</w:t>
      </w:r>
    </w:p>
    <w:p w14:paraId="2C9B98A1" w14:textId="49280961" w:rsidR="00E86C9C" w:rsidRPr="00CC42B5" w:rsidRDefault="000836D9" w:rsidP="001619FD">
      <w:pPr>
        <w:tabs>
          <w:tab w:val="left" w:pos="1134"/>
          <w:tab w:val="left" w:pos="2268"/>
          <w:tab w:val="left" w:pos="8505"/>
        </w:tabs>
        <w:spacing w:after="120" w:line="240" w:lineRule="auto"/>
        <w:ind w:left="2268" w:right="1134" w:hanging="1134"/>
        <w:jc w:val="both"/>
        <w:outlineLvl w:val="0"/>
        <w:rPr>
          <w:b/>
        </w:rPr>
      </w:pPr>
      <w:r w:rsidRPr="00CC42B5">
        <w:rPr>
          <w:b/>
        </w:rPr>
        <w:t>1.</w:t>
      </w:r>
      <w:r w:rsidR="00E86C9C" w:rsidRPr="00CC42B5">
        <w:rPr>
          <w:b/>
        </w:rPr>
        <w:tab/>
        <w:t>Capacity of electrical energy storage devices</w:t>
      </w:r>
    </w:p>
    <w:p w14:paraId="683B2B0F" w14:textId="27A6E127" w:rsidR="00E86C9C" w:rsidRPr="00CC42B5" w:rsidRDefault="00E86C9C" w:rsidP="001619FD">
      <w:pPr>
        <w:tabs>
          <w:tab w:val="left" w:pos="1134"/>
          <w:tab w:val="left" w:pos="2268"/>
          <w:tab w:val="left" w:pos="8505"/>
        </w:tabs>
        <w:spacing w:after="120" w:line="240" w:lineRule="auto"/>
        <w:ind w:left="2268" w:right="1134" w:hanging="1134"/>
        <w:jc w:val="both"/>
        <w:outlineLvl w:val="0"/>
        <w:rPr>
          <w:b/>
        </w:rPr>
      </w:pPr>
      <w:r w:rsidRPr="00CC42B5">
        <w:rPr>
          <w:b/>
        </w:rPr>
        <w:tab/>
        <w:t>General</w:t>
      </w:r>
    </w:p>
    <w:p w14:paraId="40EFBEBB" w14:textId="04C1F0FF" w:rsidR="00E86C9C" w:rsidRPr="00CC42B5" w:rsidRDefault="00EB1775" w:rsidP="001619FD">
      <w:pPr>
        <w:tabs>
          <w:tab w:val="left" w:pos="1134"/>
          <w:tab w:val="left" w:pos="2268"/>
          <w:tab w:val="left" w:pos="8505"/>
        </w:tabs>
        <w:spacing w:after="120" w:line="240" w:lineRule="auto"/>
        <w:ind w:left="2268" w:right="1134" w:hanging="1134"/>
        <w:jc w:val="both"/>
        <w:outlineLvl w:val="0"/>
        <w:rPr>
          <w:b/>
        </w:rPr>
      </w:pPr>
      <w:r w:rsidRPr="00CC42B5">
        <w:rPr>
          <w:b/>
        </w:rPr>
        <w:t>1.1</w:t>
      </w:r>
      <w:r w:rsidR="00E86C9C" w:rsidRPr="00CC42B5">
        <w:rPr>
          <w:b/>
        </w:rPr>
        <w:t>.</w:t>
      </w:r>
      <w:r w:rsidR="00E86C9C" w:rsidRPr="00CC42B5">
        <w:rPr>
          <w:b/>
        </w:rPr>
        <w:tab/>
        <w:t xml:space="preserve">Vehicles on which the operation of the braking system requires the use of electrical energy shall be equipped with electrical energy storage devices of a capacity meeting the requirements of paragraph </w:t>
      </w:r>
      <w:r w:rsidRPr="00CC42B5">
        <w:rPr>
          <w:b/>
        </w:rPr>
        <w:t xml:space="preserve">1.2. </w:t>
      </w:r>
      <w:r w:rsidR="00E86C9C" w:rsidRPr="00CC42B5">
        <w:rPr>
          <w:b/>
        </w:rPr>
        <w:t>of this annex (Part D).</w:t>
      </w:r>
    </w:p>
    <w:p w14:paraId="4874F56F" w14:textId="34F2AB2F" w:rsidR="00E86C9C" w:rsidRPr="00CC42B5" w:rsidRDefault="00EB1775" w:rsidP="001619FD">
      <w:pPr>
        <w:tabs>
          <w:tab w:val="left" w:pos="1134"/>
          <w:tab w:val="left" w:pos="2268"/>
          <w:tab w:val="left" w:pos="8505"/>
        </w:tabs>
        <w:spacing w:after="120" w:line="240" w:lineRule="auto"/>
        <w:ind w:left="2268" w:right="1134" w:hanging="1134"/>
        <w:jc w:val="both"/>
        <w:outlineLvl w:val="0"/>
        <w:rPr>
          <w:b/>
        </w:rPr>
      </w:pPr>
      <w:r w:rsidRPr="00CC42B5">
        <w:rPr>
          <w:b/>
        </w:rPr>
        <w:t>1.1.2.</w:t>
      </w:r>
      <w:r w:rsidR="00E86C9C" w:rsidRPr="00CC42B5">
        <w:rPr>
          <w:b/>
        </w:rPr>
        <w:tab/>
      </w:r>
      <w:bookmarkStart w:id="39" w:name="_Hlk39592823"/>
      <w:r w:rsidR="00E86C9C" w:rsidRPr="00CC42B5">
        <w:rPr>
          <w:b/>
        </w:rPr>
        <w:t>It shall be possible to easily identify the electrical energy storage devices of the different circuits.</w:t>
      </w:r>
      <w:bookmarkEnd w:id="39"/>
    </w:p>
    <w:p w14:paraId="49F87392" w14:textId="2AFCB938" w:rsidR="00E86C9C" w:rsidRPr="00CC42B5" w:rsidRDefault="000836D9" w:rsidP="001619FD">
      <w:pPr>
        <w:tabs>
          <w:tab w:val="left" w:pos="1134"/>
          <w:tab w:val="left" w:pos="2268"/>
          <w:tab w:val="left" w:pos="8505"/>
        </w:tabs>
        <w:spacing w:after="120" w:line="240" w:lineRule="auto"/>
        <w:ind w:left="2268" w:right="1134" w:hanging="1134"/>
        <w:jc w:val="both"/>
        <w:outlineLvl w:val="0"/>
        <w:rPr>
          <w:b/>
        </w:rPr>
      </w:pPr>
      <w:r w:rsidRPr="00CC42B5">
        <w:rPr>
          <w:b/>
        </w:rPr>
        <w:t>1.2.</w:t>
      </w:r>
      <w:r w:rsidR="00E86C9C" w:rsidRPr="00CC42B5">
        <w:rPr>
          <w:b/>
        </w:rPr>
        <w:tab/>
        <w:t>Power-driven vehicles</w:t>
      </w:r>
    </w:p>
    <w:p w14:paraId="5B76967B" w14:textId="5DA39FA9" w:rsidR="00E86C9C" w:rsidRPr="00CC42B5" w:rsidRDefault="000836D9" w:rsidP="001619FD">
      <w:pPr>
        <w:tabs>
          <w:tab w:val="left" w:pos="1134"/>
          <w:tab w:val="left" w:pos="2268"/>
          <w:tab w:val="left" w:pos="8505"/>
        </w:tabs>
        <w:spacing w:after="120" w:line="240" w:lineRule="auto"/>
        <w:ind w:left="2268" w:right="1134" w:hanging="1134"/>
        <w:jc w:val="both"/>
        <w:outlineLvl w:val="0"/>
        <w:rPr>
          <w:b/>
        </w:rPr>
      </w:pPr>
      <w:r w:rsidRPr="00CC42B5">
        <w:rPr>
          <w:b/>
        </w:rPr>
        <w:t>1.2.1.</w:t>
      </w:r>
      <w:r w:rsidR="00E86C9C" w:rsidRPr="00CC42B5">
        <w:rPr>
          <w:b/>
        </w:rPr>
        <w:tab/>
      </w:r>
      <w:bookmarkStart w:id="40" w:name="_Hlk39592849"/>
      <w:r w:rsidR="00E86C9C" w:rsidRPr="00CC42B5">
        <w:rPr>
          <w:b/>
        </w:rPr>
        <w:t xml:space="preserve">The electrical energy storage devices of power-driven vehicles shall be such that after eight full-stroke actuations of the service braking system control the energy level remaining in the electrical energy storage device(s) shall be not less than the energy level required to obtain the specified secondary braking performance. Each full application shall be for a </w:t>
      </w:r>
      <w:r w:rsidR="000958EC" w:rsidRPr="00CC42B5">
        <w:rPr>
          <w:b/>
        </w:rPr>
        <w:t>7</w:t>
      </w:r>
      <w:r w:rsidR="00D95D2A">
        <w:rPr>
          <w:b/>
        </w:rPr>
        <w:t> </w:t>
      </w:r>
      <w:r w:rsidR="00E86C9C" w:rsidRPr="00CC42B5">
        <w:rPr>
          <w:b/>
        </w:rPr>
        <w:t>s</w:t>
      </w:r>
      <w:r w:rsidR="00D95D2A">
        <w:rPr>
          <w:b/>
        </w:rPr>
        <w:t>econds</w:t>
      </w:r>
      <w:r w:rsidR="00E86C9C" w:rsidRPr="00CC42B5">
        <w:rPr>
          <w:b/>
        </w:rPr>
        <w:t xml:space="preserve"> duration and have a </w:t>
      </w:r>
      <w:r w:rsidR="000958EC" w:rsidRPr="00CC42B5">
        <w:rPr>
          <w:b/>
        </w:rPr>
        <w:t>9</w:t>
      </w:r>
      <w:r w:rsidR="00E86C9C" w:rsidRPr="00CC42B5">
        <w:rPr>
          <w:b/>
        </w:rPr>
        <w:t> s</w:t>
      </w:r>
      <w:r w:rsidR="00D95D2A">
        <w:rPr>
          <w:b/>
        </w:rPr>
        <w:t>econds</w:t>
      </w:r>
      <w:r w:rsidR="00E86C9C" w:rsidRPr="00CC42B5">
        <w:rPr>
          <w:b/>
        </w:rPr>
        <w:t xml:space="preserve"> interval.</w:t>
      </w:r>
      <w:bookmarkEnd w:id="40"/>
    </w:p>
    <w:p w14:paraId="5862B4C1" w14:textId="5AAA6003" w:rsidR="00E86C9C" w:rsidRPr="00CC42B5" w:rsidRDefault="000836D9" w:rsidP="001619FD">
      <w:pPr>
        <w:tabs>
          <w:tab w:val="left" w:pos="1134"/>
          <w:tab w:val="left" w:pos="2268"/>
          <w:tab w:val="left" w:pos="8505"/>
        </w:tabs>
        <w:spacing w:after="120" w:line="240" w:lineRule="auto"/>
        <w:ind w:left="2268" w:right="1134" w:hanging="1134"/>
        <w:jc w:val="both"/>
        <w:outlineLvl w:val="0"/>
        <w:rPr>
          <w:b/>
          <w:bCs/>
        </w:rPr>
      </w:pPr>
      <w:r w:rsidRPr="00CC42B5">
        <w:rPr>
          <w:b/>
          <w:bCs/>
        </w:rPr>
        <w:t>1.2.2.</w:t>
      </w:r>
      <w:r w:rsidR="00E86C9C" w:rsidRPr="00CC42B5">
        <w:rPr>
          <w:b/>
          <w:bCs/>
        </w:rPr>
        <w:tab/>
        <w:t>Testing shall be performed in conformity with the following requirements:</w:t>
      </w:r>
    </w:p>
    <w:p w14:paraId="5DBD38DD" w14:textId="4B1084F9" w:rsidR="00E86C9C" w:rsidRPr="00CC42B5" w:rsidRDefault="000836D9" w:rsidP="001619FD">
      <w:pPr>
        <w:tabs>
          <w:tab w:val="left" w:pos="1134"/>
          <w:tab w:val="left" w:pos="2268"/>
          <w:tab w:val="left" w:pos="8505"/>
        </w:tabs>
        <w:spacing w:after="120" w:line="240" w:lineRule="auto"/>
        <w:ind w:left="2268" w:right="1134" w:hanging="1134"/>
        <w:jc w:val="both"/>
        <w:outlineLvl w:val="0"/>
        <w:rPr>
          <w:b/>
          <w:bCs/>
        </w:rPr>
      </w:pPr>
      <w:r w:rsidRPr="00CC42B5">
        <w:rPr>
          <w:b/>
          <w:bCs/>
        </w:rPr>
        <w:t>1.2.2.1.</w:t>
      </w:r>
      <w:r w:rsidR="00E86C9C" w:rsidRPr="00CC42B5">
        <w:rPr>
          <w:b/>
          <w:bCs/>
        </w:rPr>
        <w:tab/>
      </w:r>
      <w:bookmarkStart w:id="41" w:name="_Hlk39592950"/>
      <w:r w:rsidR="00E86C9C" w:rsidRPr="00CC42B5">
        <w:rPr>
          <w:b/>
          <w:bCs/>
        </w:rPr>
        <w:t xml:space="preserve">The initial energy level in the </w:t>
      </w:r>
      <w:r w:rsidR="00E86C9C" w:rsidRPr="00CC42B5">
        <w:rPr>
          <w:b/>
        </w:rPr>
        <w:t xml:space="preserve">electrical </w:t>
      </w:r>
      <w:r w:rsidR="00E86C9C" w:rsidRPr="00CC42B5">
        <w:rPr>
          <w:b/>
          <w:bCs/>
        </w:rPr>
        <w:t>energy storage device(s) shall be that specified by the manufacturer.</w:t>
      </w:r>
      <w:bookmarkStart w:id="42" w:name="_Ref514774187"/>
      <w:r w:rsidR="00E86C9C" w:rsidRPr="00CC42B5">
        <w:rPr>
          <w:rStyle w:val="FootnoteReference"/>
          <w:b/>
          <w:bCs/>
          <w:sz w:val="20"/>
        </w:rPr>
        <w:footnoteReference w:id="5"/>
      </w:r>
      <w:bookmarkEnd w:id="42"/>
      <w:r w:rsidR="00E86C9C" w:rsidRPr="00CC42B5">
        <w:rPr>
          <w:b/>
          <w:bCs/>
        </w:rPr>
        <w:t xml:space="preserve"> It shall be such as to enable the prescribed performance of the service braking system to be achieved;</w:t>
      </w:r>
      <w:bookmarkEnd w:id="41"/>
    </w:p>
    <w:p w14:paraId="3F3B4D94" w14:textId="28081E1F" w:rsidR="00E86C9C" w:rsidRPr="00CC42B5" w:rsidRDefault="000836D9" w:rsidP="001619FD">
      <w:pPr>
        <w:tabs>
          <w:tab w:val="left" w:pos="1134"/>
          <w:tab w:val="left" w:pos="2268"/>
          <w:tab w:val="left" w:pos="8505"/>
        </w:tabs>
        <w:spacing w:after="120" w:line="240" w:lineRule="auto"/>
        <w:ind w:left="2268" w:right="1134" w:hanging="1134"/>
        <w:jc w:val="both"/>
        <w:outlineLvl w:val="0"/>
        <w:rPr>
          <w:b/>
          <w:bCs/>
        </w:rPr>
      </w:pPr>
      <w:r w:rsidRPr="00CC42B5">
        <w:rPr>
          <w:b/>
          <w:bCs/>
        </w:rPr>
        <w:lastRenderedPageBreak/>
        <w:t>1.2.2.2.</w:t>
      </w:r>
      <w:r w:rsidR="00E86C9C" w:rsidRPr="00CC42B5">
        <w:rPr>
          <w:b/>
          <w:bCs/>
        </w:rPr>
        <w:tab/>
      </w:r>
      <w:bookmarkStart w:id="43" w:name="_Hlk39592967"/>
      <w:r w:rsidR="00E86C9C" w:rsidRPr="00CC42B5">
        <w:rPr>
          <w:b/>
          <w:bCs/>
        </w:rPr>
        <w:t xml:space="preserve">The </w:t>
      </w:r>
      <w:r w:rsidR="00E86C9C" w:rsidRPr="00CC42B5">
        <w:rPr>
          <w:b/>
        </w:rPr>
        <w:t xml:space="preserve">electrical </w:t>
      </w:r>
      <w:r w:rsidR="00E86C9C" w:rsidRPr="00CC42B5">
        <w:rPr>
          <w:b/>
          <w:bCs/>
        </w:rPr>
        <w:t xml:space="preserve">energy storage device(s) shall not be supplied with energy; in addition, any </w:t>
      </w:r>
      <w:r w:rsidR="00E86C9C" w:rsidRPr="00CC42B5">
        <w:rPr>
          <w:b/>
        </w:rPr>
        <w:t xml:space="preserve">electrical </w:t>
      </w:r>
      <w:r w:rsidR="00E86C9C" w:rsidRPr="00CC42B5">
        <w:rPr>
          <w:b/>
          <w:bCs/>
        </w:rPr>
        <w:t>energy storage device(s) for auxiliary equipment shall be isolated;</w:t>
      </w:r>
      <w:bookmarkEnd w:id="43"/>
    </w:p>
    <w:p w14:paraId="611BF1B1" w14:textId="348F18CB" w:rsidR="00E86C9C" w:rsidRPr="00CC42B5" w:rsidRDefault="000836D9" w:rsidP="001619FD">
      <w:pPr>
        <w:tabs>
          <w:tab w:val="left" w:pos="1134"/>
          <w:tab w:val="left" w:pos="2268"/>
          <w:tab w:val="left" w:pos="8505"/>
        </w:tabs>
        <w:spacing w:after="120" w:line="240" w:lineRule="auto"/>
        <w:ind w:left="2268" w:right="1134" w:hanging="1134"/>
        <w:jc w:val="both"/>
        <w:outlineLvl w:val="0"/>
        <w:rPr>
          <w:b/>
          <w:bCs/>
        </w:rPr>
      </w:pPr>
      <w:r w:rsidRPr="00CC42B5">
        <w:rPr>
          <w:b/>
          <w:bCs/>
        </w:rPr>
        <w:t>1.2.2.3.</w:t>
      </w:r>
      <w:r w:rsidR="00E86C9C" w:rsidRPr="00CC42B5">
        <w:rPr>
          <w:b/>
          <w:bCs/>
        </w:rPr>
        <w:tab/>
      </w:r>
      <w:bookmarkStart w:id="44" w:name="_Hlk39593001"/>
      <w:r w:rsidR="00E86C9C" w:rsidRPr="00CC42B5">
        <w:rPr>
          <w:b/>
          <w:bCs/>
        </w:rPr>
        <w:t>In the case of power-driven vehicle</w:t>
      </w:r>
      <w:r w:rsidR="00D609F8">
        <w:rPr>
          <w:b/>
          <w:bCs/>
        </w:rPr>
        <w:t>s</w:t>
      </w:r>
      <w:r w:rsidR="00E86C9C" w:rsidRPr="00CC42B5">
        <w:rPr>
          <w:b/>
          <w:bCs/>
        </w:rPr>
        <w:t xml:space="preserve"> to which the coupling of a trailer is authorized and with a pneumatic control line, the supply line shall be stopped and a compressed-air reservoir of 0.5 litre capacity shall be connected directly to the coupling head of the pneumatic control line. Before each braking operation, the pressure in this compressed-air reservoir shall be completely eliminated. After the test referred to in paragraph </w:t>
      </w:r>
      <w:r w:rsidRPr="00CC42B5">
        <w:rPr>
          <w:b/>
          <w:bCs/>
        </w:rPr>
        <w:t>1.2.1.</w:t>
      </w:r>
      <w:r w:rsidR="00E86C9C" w:rsidRPr="00CC42B5">
        <w:rPr>
          <w:b/>
          <w:bCs/>
        </w:rPr>
        <w:t xml:space="preserve"> above, </w:t>
      </w:r>
      <w:r w:rsidR="00E86C9C" w:rsidRPr="00CC42B5">
        <w:rPr>
          <w:b/>
          <w:lang w:val="en-US"/>
        </w:rPr>
        <w:t xml:space="preserve">at the additional (ninth) actuation of the service braking system control, </w:t>
      </w:r>
      <w:r w:rsidR="00E86C9C" w:rsidRPr="00CC42B5">
        <w:rPr>
          <w:b/>
          <w:bCs/>
        </w:rPr>
        <w:t>the energy level supplied to the pneumatic control line shall not fall below a level equivalent to one-half the figure obtained at the first brake application.</w:t>
      </w:r>
    </w:p>
    <w:p w14:paraId="7A2284D9" w14:textId="7C680376" w:rsidR="00A40132" w:rsidRDefault="00A40132" w:rsidP="001619FD">
      <w:pPr>
        <w:tabs>
          <w:tab w:val="left" w:pos="1134"/>
          <w:tab w:val="left" w:pos="2268"/>
          <w:tab w:val="left" w:pos="8505"/>
        </w:tabs>
        <w:spacing w:after="120" w:line="240" w:lineRule="auto"/>
        <w:ind w:left="2268" w:right="1134" w:hanging="1134"/>
        <w:jc w:val="both"/>
        <w:outlineLvl w:val="0"/>
        <w:rPr>
          <w:b/>
          <w:bCs/>
        </w:rPr>
      </w:pPr>
      <w:r w:rsidRPr="00CC42B5">
        <w:rPr>
          <w:b/>
          <w:bCs/>
        </w:rPr>
        <w:t>1.2.2.4.</w:t>
      </w:r>
      <w:r w:rsidRPr="00CC42B5">
        <w:rPr>
          <w:b/>
          <w:bCs/>
        </w:rPr>
        <w:tab/>
        <w:t>It shall be ensured that the energy consumed by the service braking is not reduced by energy saving functions when carrying out the test during standstill compared to a driving situation.</w:t>
      </w:r>
    </w:p>
    <w:p w14:paraId="3D59ADF1" w14:textId="175499FE" w:rsidR="00880855" w:rsidRPr="00102A4E" w:rsidRDefault="00880855" w:rsidP="00102A4E">
      <w:pPr>
        <w:tabs>
          <w:tab w:val="left" w:pos="1134"/>
          <w:tab w:val="left" w:pos="2268"/>
          <w:tab w:val="left" w:pos="8505"/>
        </w:tabs>
        <w:spacing w:after="120" w:line="240" w:lineRule="auto"/>
        <w:ind w:left="2268" w:right="1134" w:hanging="1134"/>
        <w:jc w:val="both"/>
        <w:outlineLvl w:val="0"/>
        <w:rPr>
          <w:b/>
          <w:bCs/>
          <w:color w:val="0000FF"/>
        </w:rPr>
      </w:pPr>
      <w:r w:rsidRPr="00880855">
        <w:rPr>
          <w:b/>
          <w:bCs/>
          <w:color w:val="0000FF"/>
        </w:rPr>
        <w:t>1.2.2.5.</w:t>
      </w:r>
      <w:r w:rsidRPr="00880855">
        <w:rPr>
          <w:b/>
          <w:bCs/>
          <w:color w:val="0000FF"/>
        </w:rPr>
        <w:tab/>
        <w:t>It is considered to be a fault in the meaning of Annex 18, paragraph 3.4.4</w:t>
      </w:r>
      <w:r w:rsidR="00375CD4">
        <w:rPr>
          <w:b/>
          <w:bCs/>
          <w:color w:val="0000FF"/>
        </w:rPr>
        <w:t>.</w:t>
      </w:r>
      <w:r w:rsidRPr="00880855">
        <w:rPr>
          <w:b/>
          <w:bCs/>
          <w:color w:val="0000FF"/>
        </w:rPr>
        <w:t xml:space="preserve"> when the requirement of paragraph 1.2.1</w:t>
      </w:r>
      <w:r w:rsidR="00375CD4">
        <w:rPr>
          <w:b/>
          <w:bCs/>
          <w:color w:val="0000FF"/>
        </w:rPr>
        <w:t>.</w:t>
      </w:r>
      <w:r w:rsidRPr="00880855">
        <w:rPr>
          <w:b/>
          <w:bCs/>
          <w:color w:val="0000FF"/>
        </w:rPr>
        <w:t xml:space="preserve"> cannot be met by the electrical energy storage device due to effects like temperature and ageing.</w:t>
      </w:r>
    </w:p>
    <w:bookmarkEnd w:id="44"/>
    <w:p w14:paraId="6E47BFCF" w14:textId="24551119" w:rsidR="00E86C9C" w:rsidRPr="00CC42B5" w:rsidRDefault="000836D9" w:rsidP="002D2044">
      <w:pPr>
        <w:tabs>
          <w:tab w:val="left" w:pos="1134"/>
          <w:tab w:val="left" w:pos="2268"/>
          <w:tab w:val="left" w:pos="8505"/>
        </w:tabs>
        <w:spacing w:before="100" w:after="100"/>
        <w:ind w:left="2268" w:right="1134" w:hanging="1134"/>
        <w:jc w:val="both"/>
        <w:outlineLvl w:val="0"/>
        <w:rPr>
          <w:b/>
          <w:bCs/>
        </w:rPr>
      </w:pPr>
      <w:r w:rsidRPr="00CC42B5">
        <w:rPr>
          <w:b/>
          <w:bCs/>
        </w:rPr>
        <w:t>2.</w:t>
      </w:r>
      <w:r w:rsidR="00E86C9C" w:rsidRPr="00CC42B5">
        <w:rPr>
          <w:b/>
          <w:bCs/>
        </w:rPr>
        <w:tab/>
        <w:t>Capacity of the electrical supply device</w:t>
      </w:r>
    </w:p>
    <w:p w14:paraId="12E52118" w14:textId="280430DC" w:rsidR="00E86C9C" w:rsidRPr="00CC42B5" w:rsidRDefault="00EA33B6" w:rsidP="002D2044">
      <w:pPr>
        <w:tabs>
          <w:tab w:val="left" w:pos="1134"/>
          <w:tab w:val="left" w:pos="2268"/>
          <w:tab w:val="left" w:pos="8505"/>
        </w:tabs>
        <w:spacing w:before="100" w:after="100"/>
        <w:ind w:left="2268" w:right="1134"/>
        <w:jc w:val="both"/>
        <w:outlineLvl w:val="0"/>
        <w:rPr>
          <w:b/>
          <w:bCs/>
        </w:rPr>
      </w:pPr>
      <w:r w:rsidRPr="00CC42B5">
        <w:rPr>
          <w:b/>
          <w:bCs/>
        </w:rPr>
        <w:t>The requirements relating to the capacity of the electrical supply is deemed to be satisfied by fulfilling the requirements of paragraphs 5.2.1.35.7</w:t>
      </w:r>
      <w:r w:rsidR="007A7AD8">
        <w:rPr>
          <w:b/>
          <w:bCs/>
        </w:rPr>
        <w:t>.</w:t>
      </w:r>
      <w:r w:rsidRPr="00CC42B5">
        <w:rPr>
          <w:b/>
          <w:bCs/>
        </w:rPr>
        <w:t xml:space="preserve"> and 5.2.1.35.7.1</w:t>
      </w:r>
      <w:r w:rsidR="007A7AD8">
        <w:rPr>
          <w:b/>
          <w:bCs/>
        </w:rPr>
        <w:t>.</w:t>
      </w:r>
      <w:r w:rsidRPr="00CC42B5">
        <w:rPr>
          <w:b/>
          <w:bCs/>
        </w:rPr>
        <w:t xml:space="preserve"> of the Regulation.</w:t>
      </w:r>
    </w:p>
    <w:p w14:paraId="51FD6E73" w14:textId="0B3E299C" w:rsidR="00E86C9C" w:rsidRPr="00CC42B5" w:rsidRDefault="00394C1A" w:rsidP="00F01008">
      <w:pPr>
        <w:tabs>
          <w:tab w:val="left" w:pos="1134"/>
          <w:tab w:val="left" w:pos="2268"/>
          <w:tab w:val="left" w:pos="8505"/>
        </w:tabs>
        <w:spacing w:before="240" w:after="100"/>
        <w:ind w:left="2268" w:right="1134" w:hanging="1134"/>
        <w:jc w:val="both"/>
        <w:rPr>
          <w:b/>
          <w:bCs/>
        </w:rPr>
      </w:pPr>
      <w:r w:rsidRPr="00CC42B5">
        <w:rPr>
          <w:b/>
          <w:bCs/>
        </w:rPr>
        <w:t>3.</w:t>
      </w:r>
      <w:r w:rsidR="00E86C9C" w:rsidRPr="00CC42B5">
        <w:rPr>
          <w:b/>
          <w:bCs/>
        </w:rPr>
        <w:tab/>
        <w:t>Capacity of pneumatic energy sources</w:t>
      </w:r>
    </w:p>
    <w:p w14:paraId="028325B2" w14:textId="77777777" w:rsidR="00E86C9C" w:rsidRPr="00CC42B5" w:rsidRDefault="00E86C9C" w:rsidP="002D2044">
      <w:pPr>
        <w:tabs>
          <w:tab w:val="left" w:pos="1134"/>
          <w:tab w:val="left" w:pos="2268"/>
          <w:tab w:val="left" w:pos="8505"/>
        </w:tabs>
        <w:spacing w:before="100" w:after="100"/>
        <w:ind w:left="2268" w:right="1134"/>
        <w:jc w:val="both"/>
        <w:outlineLvl w:val="0"/>
        <w:rPr>
          <w:b/>
          <w:bCs/>
        </w:rPr>
      </w:pPr>
      <w:r w:rsidRPr="00CC42B5">
        <w:rPr>
          <w:b/>
          <w:bCs/>
        </w:rPr>
        <w:t>In the case of vehicles to which the coupling of a trailer with a compressed-air braking system is authorized, also the following provisions apply:</w:t>
      </w:r>
    </w:p>
    <w:p w14:paraId="7C49D110" w14:textId="453D5909"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3.1.</w:t>
      </w:r>
      <w:r w:rsidR="00E86C9C" w:rsidRPr="00CC42B5">
        <w:rPr>
          <w:b/>
          <w:bCs/>
        </w:rPr>
        <w:tab/>
        <w:t>Definitions</w:t>
      </w:r>
    </w:p>
    <w:p w14:paraId="36E643E2" w14:textId="607DD348"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3.1.1.</w:t>
      </w:r>
      <w:r w:rsidR="00E86C9C" w:rsidRPr="00CC42B5">
        <w:rPr>
          <w:b/>
          <w:bCs/>
        </w:rPr>
        <w:tab/>
        <w:t>"</w:t>
      </w:r>
      <w:r w:rsidR="00E86C9C" w:rsidRPr="00CC42B5">
        <w:rPr>
          <w:b/>
          <w:bCs/>
          <w:i/>
          <w:iCs/>
        </w:rPr>
        <w:t>p</w:t>
      </w:r>
      <w:r w:rsidR="00E86C9C" w:rsidRPr="00CC42B5">
        <w:rPr>
          <w:b/>
          <w:bCs/>
        </w:rPr>
        <w:t xml:space="preserve">" = is the pressure in the pneumatic energy storage device(s) of an attached trailer with the capacity of at least the volume defined by paragraph </w:t>
      </w:r>
      <w:r w:rsidRPr="00CC42B5">
        <w:rPr>
          <w:b/>
          <w:bCs/>
        </w:rPr>
        <w:t>3.2.4.</w:t>
      </w:r>
    </w:p>
    <w:p w14:paraId="3AC70341" w14:textId="179BFB54"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3.1.2.</w:t>
      </w:r>
      <w:r w:rsidR="00E86C9C" w:rsidRPr="00CC42B5">
        <w:rPr>
          <w:b/>
          <w:bCs/>
        </w:rPr>
        <w:tab/>
        <w:t>"</w:t>
      </w:r>
      <w:r w:rsidR="00E86C9C" w:rsidRPr="00CC42B5">
        <w:rPr>
          <w:b/>
          <w:bCs/>
          <w:i/>
          <w:iCs/>
        </w:rPr>
        <w:t>p</w:t>
      </w:r>
      <w:r w:rsidR="00E86C9C" w:rsidRPr="00CC42B5">
        <w:rPr>
          <w:b/>
          <w:bCs/>
          <w:i/>
          <w:iCs/>
          <w:vertAlign w:val="subscript"/>
        </w:rPr>
        <w:t>3</w:t>
      </w:r>
      <w:r w:rsidR="00E86C9C" w:rsidRPr="00CC42B5">
        <w:rPr>
          <w:b/>
          <w:bCs/>
        </w:rPr>
        <w:t>" = 450 kPa</w:t>
      </w:r>
    </w:p>
    <w:p w14:paraId="7FD49965" w14:textId="3033CEDF"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3.1.3.</w:t>
      </w:r>
      <w:r w:rsidR="00E86C9C" w:rsidRPr="00CC42B5">
        <w:rPr>
          <w:b/>
          <w:bCs/>
        </w:rPr>
        <w:tab/>
        <w:t>"</w:t>
      </w:r>
      <w:r w:rsidR="00E86C9C" w:rsidRPr="00CC42B5">
        <w:rPr>
          <w:b/>
          <w:bCs/>
          <w:i/>
          <w:iCs/>
        </w:rPr>
        <w:t>p</w:t>
      </w:r>
      <w:r w:rsidR="00E86C9C" w:rsidRPr="00CC42B5">
        <w:rPr>
          <w:b/>
          <w:bCs/>
          <w:i/>
          <w:iCs/>
          <w:vertAlign w:val="subscript"/>
        </w:rPr>
        <w:t>4</w:t>
      </w:r>
      <w:r w:rsidR="00E86C9C" w:rsidRPr="00CC42B5">
        <w:rPr>
          <w:b/>
          <w:bCs/>
        </w:rPr>
        <w:t>" = 700 kPa</w:t>
      </w:r>
    </w:p>
    <w:p w14:paraId="1F616A9B" w14:textId="43AF96EC"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3.1.4.</w:t>
      </w:r>
      <w:r w:rsidR="00E86C9C" w:rsidRPr="00CC42B5">
        <w:rPr>
          <w:b/>
          <w:bCs/>
        </w:rPr>
        <w:tab/>
        <w:t>"</w:t>
      </w:r>
      <w:r w:rsidR="00E86C9C" w:rsidRPr="00CC42B5">
        <w:rPr>
          <w:b/>
          <w:bCs/>
          <w:i/>
          <w:iCs/>
        </w:rPr>
        <w:t>t</w:t>
      </w:r>
      <w:r w:rsidR="00E86C9C" w:rsidRPr="00CC42B5">
        <w:rPr>
          <w:b/>
          <w:bCs/>
          <w:i/>
          <w:iCs/>
          <w:vertAlign w:val="subscript"/>
        </w:rPr>
        <w:t>4</w:t>
      </w:r>
      <w:r w:rsidR="00E86C9C" w:rsidRPr="00CC42B5">
        <w:rPr>
          <w:b/>
          <w:bCs/>
        </w:rPr>
        <w:t xml:space="preserve">" is the time required for the relative pressure (of the attached trailer energy storage device </w:t>
      </w:r>
      <w:r w:rsidR="00E86C9C" w:rsidRPr="00CC42B5">
        <w:rPr>
          <w:b/>
        </w:rPr>
        <w:t xml:space="preserve">with a volume </w:t>
      </w:r>
      <w:r w:rsidR="00E86C9C" w:rsidRPr="00CC42B5">
        <w:rPr>
          <w:b/>
          <w:bCs/>
        </w:rPr>
        <w:t>as</w:t>
      </w:r>
      <w:r w:rsidR="00E86C9C" w:rsidRPr="00CC42B5">
        <w:rPr>
          <w:b/>
        </w:rPr>
        <w:t xml:space="preserve"> defined in paragraph </w:t>
      </w:r>
      <w:r w:rsidRPr="00CC42B5">
        <w:rPr>
          <w:b/>
        </w:rPr>
        <w:t>3.2.4.</w:t>
      </w:r>
      <w:r w:rsidR="00E86C9C" w:rsidRPr="00CC42B5">
        <w:rPr>
          <w:b/>
          <w:bCs/>
        </w:rPr>
        <w:t>) to rise from 0 to p</w:t>
      </w:r>
      <w:r w:rsidR="00E86C9C" w:rsidRPr="00CC42B5">
        <w:rPr>
          <w:b/>
          <w:bCs/>
          <w:vertAlign w:val="subscript"/>
        </w:rPr>
        <w:t>3</w:t>
      </w:r>
      <w:r w:rsidR="00E86C9C" w:rsidRPr="00CC42B5">
        <w:rPr>
          <w:b/>
          <w:bCs/>
        </w:rPr>
        <w:t>, and "t</w:t>
      </w:r>
      <w:r w:rsidR="00E86C9C" w:rsidRPr="00CC42B5">
        <w:rPr>
          <w:b/>
          <w:bCs/>
          <w:vertAlign w:val="subscript"/>
        </w:rPr>
        <w:t>5</w:t>
      </w:r>
      <w:r w:rsidR="00E86C9C" w:rsidRPr="00CC42B5">
        <w:rPr>
          <w:b/>
          <w:bCs/>
        </w:rPr>
        <w:t>" is the time required for the relative pressure to rise from 0 to p</w:t>
      </w:r>
      <w:r w:rsidR="00E86C9C" w:rsidRPr="00CC42B5">
        <w:rPr>
          <w:b/>
          <w:bCs/>
          <w:vertAlign w:val="subscript"/>
        </w:rPr>
        <w:t>4</w:t>
      </w:r>
      <w:r w:rsidR="00E86C9C" w:rsidRPr="00CC42B5">
        <w:rPr>
          <w:b/>
          <w:bCs/>
        </w:rPr>
        <w:t>.</w:t>
      </w:r>
    </w:p>
    <w:p w14:paraId="2A69BC83" w14:textId="02B6305F"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3.2.</w:t>
      </w:r>
      <w:r w:rsidR="00E86C9C" w:rsidRPr="00CC42B5">
        <w:rPr>
          <w:b/>
          <w:bCs/>
        </w:rPr>
        <w:tab/>
        <w:t>Conditions of measurement</w:t>
      </w:r>
    </w:p>
    <w:p w14:paraId="3571BE4A" w14:textId="3BA6B4E8"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3.2.1</w:t>
      </w:r>
      <w:r w:rsidR="00D85518" w:rsidRPr="00CC42B5">
        <w:rPr>
          <w:b/>
          <w:bCs/>
        </w:rPr>
        <w:t>.</w:t>
      </w:r>
      <w:r w:rsidR="00E86C9C" w:rsidRPr="00CC42B5">
        <w:rPr>
          <w:b/>
          <w:bCs/>
        </w:rPr>
        <w:tab/>
        <w:t>In all cases, the speed of the compressor shall be that obtained when the engine is running at the speed corresponding to its maximum power or at the speed allowed by the governor.</w:t>
      </w:r>
    </w:p>
    <w:p w14:paraId="679DE869" w14:textId="66FC99CD"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3.2.2.</w:t>
      </w:r>
      <w:r w:rsidR="00E86C9C" w:rsidRPr="00CC42B5">
        <w:rPr>
          <w:b/>
          <w:bCs/>
        </w:rPr>
        <w:tab/>
        <w:t>During the tests to determine the time t</w:t>
      </w:r>
      <w:r w:rsidR="00E86C9C" w:rsidRPr="00CC42B5">
        <w:rPr>
          <w:b/>
          <w:bCs/>
          <w:vertAlign w:val="subscript"/>
        </w:rPr>
        <w:t>4</w:t>
      </w:r>
      <w:r w:rsidR="00E86C9C" w:rsidRPr="00CC42B5">
        <w:rPr>
          <w:b/>
          <w:bCs/>
        </w:rPr>
        <w:t xml:space="preserve"> and the time t</w:t>
      </w:r>
      <w:r w:rsidR="00E86C9C" w:rsidRPr="00CC42B5">
        <w:rPr>
          <w:b/>
          <w:bCs/>
          <w:vertAlign w:val="subscript"/>
        </w:rPr>
        <w:t>5</w:t>
      </w:r>
      <w:r w:rsidR="00E86C9C" w:rsidRPr="00CC42B5">
        <w:rPr>
          <w:b/>
          <w:bCs/>
        </w:rPr>
        <w:t>, the pneumatic energy storage device(s) for auxiliary equipment shall be isolated.</w:t>
      </w:r>
    </w:p>
    <w:p w14:paraId="2FE9E195" w14:textId="215759C6"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3.2.3.</w:t>
      </w:r>
      <w:r w:rsidR="00E86C9C" w:rsidRPr="00CC42B5">
        <w:rPr>
          <w:b/>
          <w:bCs/>
        </w:rPr>
        <w:tab/>
        <w:t>In case that the supply line is not only fed directly by the energy source but also from an energy storage device of the motor vehicle, also the pressure in this compressed-air reservoir shall be completely eliminated.</w:t>
      </w:r>
    </w:p>
    <w:p w14:paraId="558EBE7C" w14:textId="5FF3D611"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3.2.4.</w:t>
      </w:r>
      <w:r w:rsidR="00E86C9C" w:rsidRPr="00CC42B5">
        <w:rPr>
          <w:b/>
          <w:bCs/>
        </w:rPr>
        <w:tab/>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723B4F24" w14:textId="2EA359C2" w:rsidR="00E86C9C" w:rsidRPr="00CC42B5" w:rsidRDefault="00394C1A" w:rsidP="002D2044">
      <w:pPr>
        <w:tabs>
          <w:tab w:val="left" w:pos="1134"/>
          <w:tab w:val="left" w:pos="2268"/>
          <w:tab w:val="left" w:pos="8505"/>
        </w:tabs>
        <w:spacing w:before="100" w:after="100"/>
        <w:ind w:left="2268" w:right="1134" w:hanging="1134"/>
        <w:jc w:val="both"/>
        <w:rPr>
          <w:b/>
          <w:bCs/>
        </w:rPr>
      </w:pPr>
      <w:r w:rsidRPr="00CC42B5">
        <w:rPr>
          <w:b/>
          <w:bCs/>
        </w:rPr>
        <w:lastRenderedPageBreak/>
        <w:t>3.3.</w:t>
      </w:r>
      <w:r w:rsidR="00E86C9C" w:rsidRPr="00CC42B5">
        <w:rPr>
          <w:b/>
          <w:bCs/>
        </w:rPr>
        <w:tab/>
        <w:t xml:space="preserve">Interpretation of results (Conditions of measurement as per paragraph </w:t>
      </w:r>
      <w:r w:rsidRPr="00CC42B5">
        <w:rPr>
          <w:b/>
          <w:bCs/>
        </w:rPr>
        <w:t>3.2.</w:t>
      </w:r>
      <w:r w:rsidR="00E86C9C" w:rsidRPr="00CC42B5">
        <w:rPr>
          <w:b/>
          <w:bCs/>
        </w:rPr>
        <w:t>)</w:t>
      </w:r>
    </w:p>
    <w:p w14:paraId="685812CF" w14:textId="0DC17112"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3.3.1.</w:t>
      </w:r>
      <w:r w:rsidR="00E86C9C" w:rsidRPr="00CC42B5">
        <w:rPr>
          <w:b/>
          <w:bCs/>
        </w:rPr>
        <w:tab/>
        <w:t>The time t</w:t>
      </w:r>
      <w:r w:rsidR="00E86C9C" w:rsidRPr="00CC42B5">
        <w:rPr>
          <w:b/>
          <w:bCs/>
          <w:vertAlign w:val="subscript"/>
        </w:rPr>
        <w:t>4</w:t>
      </w:r>
      <w:r w:rsidR="00E86C9C" w:rsidRPr="00CC42B5">
        <w:rPr>
          <w:b/>
          <w:bCs/>
        </w:rPr>
        <w:t xml:space="preserve"> recorded for the least-favoured energy storage device shall not exceed 6 minutes</w:t>
      </w:r>
      <w:r w:rsidR="0022245C">
        <w:rPr>
          <w:b/>
          <w:bCs/>
        </w:rPr>
        <w:t>.</w:t>
      </w:r>
      <w:r w:rsidR="00E86C9C" w:rsidRPr="00CC42B5">
        <w:rPr>
          <w:b/>
          <w:bCs/>
        </w:rPr>
        <w:t xml:space="preserve"> </w:t>
      </w:r>
    </w:p>
    <w:p w14:paraId="15D67D6C" w14:textId="511B80CD" w:rsidR="00E86C9C" w:rsidRPr="00CC42B5" w:rsidRDefault="00394C1A" w:rsidP="002D2044">
      <w:pPr>
        <w:tabs>
          <w:tab w:val="left" w:pos="1134"/>
          <w:tab w:val="left" w:pos="2268"/>
          <w:tab w:val="left" w:pos="8505"/>
        </w:tabs>
        <w:spacing w:before="100" w:after="100"/>
        <w:ind w:left="2268" w:right="1134" w:hanging="1134"/>
        <w:jc w:val="both"/>
        <w:outlineLvl w:val="0"/>
        <w:rPr>
          <w:b/>
          <w:bCs/>
        </w:rPr>
      </w:pPr>
      <w:r w:rsidRPr="00CC42B5">
        <w:rPr>
          <w:b/>
          <w:bCs/>
        </w:rPr>
        <w:t>3.3.2.</w:t>
      </w:r>
      <w:r w:rsidR="00E86C9C" w:rsidRPr="00CC42B5">
        <w:rPr>
          <w:b/>
          <w:bCs/>
        </w:rPr>
        <w:tab/>
        <w:t>The time t</w:t>
      </w:r>
      <w:r w:rsidR="00E86C9C" w:rsidRPr="00CC42B5">
        <w:rPr>
          <w:b/>
          <w:bCs/>
          <w:vertAlign w:val="subscript"/>
        </w:rPr>
        <w:t>5</w:t>
      </w:r>
      <w:r w:rsidR="00E86C9C" w:rsidRPr="00CC42B5">
        <w:rPr>
          <w:b/>
          <w:bCs/>
        </w:rPr>
        <w:t xml:space="preserve"> recorded for the least-favoured energy storage device shall not exceed 9 minutes</w:t>
      </w:r>
      <w:r w:rsidR="0022245C">
        <w:rPr>
          <w:b/>
          <w:bCs/>
        </w:rPr>
        <w:t>.</w:t>
      </w:r>
      <w:r w:rsidR="00E86C9C" w:rsidRPr="00CC42B5">
        <w:rPr>
          <w:b/>
          <w:bCs/>
        </w:rPr>
        <w:t xml:space="preserve"> </w:t>
      </w:r>
    </w:p>
    <w:p w14:paraId="51C04FF2" w14:textId="0DD73A61" w:rsidR="00E86C9C" w:rsidRPr="00CC42B5" w:rsidRDefault="00394C1A" w:rsidP="002D2044">
      <w:pPr>
        <w:tabs>
          <w:tab w:val="left" w:pos="1134"/>
          <w:tab w:val="left" w:pos="2268"/>
          <w:tab w:val="left" w:pos="8505"/>
        </w:tabs>
        <w:spacing w:before="100" w:after="100"/>
        <w:ind w:left="2268" w:right="1134" w:hanging="1134"/>
        <w:jc w:val="both"/>
        <w:outlineLvl w:val="0"/>
        <w:rPr>
          <w:b/>
        </w:rPr>
      </w:pPr>
      <w:r w:rsidRPr="00CC42B5">
        <w:rPr>
          <w:b/>
          <w:bCs/>
        </w:rPr>
        <w:t>3.4.</w:t>
      </w:r>
      <w:r w:rsidR="00E86C9C" w:rsidRPr="00CC42B5">
        <w:rPr>
          <w:b/>
          <w:bCs/>
        </w:rPr>
        <w:tab/>
      </w:r>
      <w:r w:rsidR="00E86C9C" w:rsidRPr="00CC42B5">
        <w:rPr>
          <w:b/>
        </w:rPr>
        <w:t>Additional test</w:t>
      </w:r>
    </w:p>
    <w:p w14:paraId="6D0998BE" w14:textId="55602CC9" w:rsidR="00E86C9C" w:rsidRPr="00CC42B5" w:rsidRDefault="00394C1A" w:rsidP="002D2044">
      <w:pPr>
        <w:tabs>
          <w:tab w:val="left" w:pos="1134"/>
          <w:tab w:val="left" w:pos="2268"/>
          <w:tab w:val="left" w:pos="8505"/>
        </w:tabs>
        <w:spacing w:before="100" w:after="100"/>
        <w:ind w:left="2268" w:right="1134" w:hanging="1134"/>
        <w:jc w:val="both"/>
        <w:outlineLvl w:val="0"/>
        <w:rPr>
          <w:b/>
        </w:rPr>
      </w:pPr>
      <w:r w:rsidRPr="00CC42B5">
        <w:rPr>
          <w:b/>
        </w:rPr>
        <w:t>3.4.1.</w:t>
      </w:r>
      <w:r w:rsidR="00E86C9C" w:rsidRPr="00CC42B5">
        <w:rPr>
          <w:b/>
        </w:rPr>
        <w:tab/>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p>
    <w:p w14:paraId="24359AF9" w14:textId="272AA9D4" w:rsidR="00E86C9C" w:rsidRPr="00CC42B5" w:rsidRDefault="00394C1A" w:rsidP="002D2044">
      <w:pPr>
        <w:tabs>
          <w:tab w:val="left" w:pos="1134"/>
          <w:tab w:val="left" w:pos="2268"/>
          <w:tab w:val="left" w:pos="8505"/>
        </w:tabs>
        <w:spacing w:before="100" w:after="100"/>
        <w:ind w:left="2268" w:right="1134" w:hanging="1134"/>
        <w:jc w:val="both"/>
        <w:outlineLvl w:val="0"/>
        <w:rPr>
          <w:b/>
        </w:rPr>
      </w:pPr>
      <w:r w:rsidRPr="00CC42B5">
        <w:rPr>
          <w:b/>
        </w:rPr>
        <w:t>3.4.2.</w:t>
      </w:r>
      <w:r w:rsidR="00E86C9C" w:rsidRPr="00CC42B5">
        <w:rPr>
          <w:b/>
        </w:rPr>
        <w:tab/>
        <w:t>In the event of a failure in the pneumatic auxiliary equipment</w:t>
      </w:r>
      <w:r w:rsidR="00213D60">
        <w:rPr>
          <w:b/>
        </w:rPr>
        <w:t>,</w:t>
      </w:r>
      <w:r w:rsidR="00E86C9C" w:rsidRPr="00CC42B5">
        <w:rPr>
          <w:b/>
        </w:rPr>
        <w:t xml:space="preserve"> it shall be prevented that this failure cannot cause a pressure drop in the supply line (if present) below the pressure of 650 kPa.</w:t>
      </w:r>
    </w:p>
    <w:p w14:paraId="54B718DD" w14:textId="35CAA318" w:rsidR="00E86C9C" w:rsidRPr="00CC42B5" w:rsidRDefault="00394C1A" w:rsidP="002D2044">
      <w:pPr>
        <w:tabs>
          <w:tab w:val="left" w:pos="1134"/>
          <w:tab w:val="left" w:pos="2268"/>
          <w:tab w:val="left" w:pos="8505"/>
        </w:tabs>
        <w:spacing w:before="100" w:after="100"/>
        <w:ind w:left="2268" w:right="1134" w:hanging="1134"/>
        <w:jc w:val="both"/>
        <w:outlineLvl w:val="0"/>
        <w:rPr>
          <w:b/>
        </w:rPr>
      </w:pPr>
      <w:r w:rsidRPr="00CC42B5">
        <w:rPr>
          <w:b/>
        </w:rPr>
        <w:t>3.4.3.</w:t>
      </w:r>
      <w:r w:rsidR="00E86C9C" w:rsidRPr="00CC42B5">
        <w:rPr>
          <w:b/>
        </w:rPr>
        <w:tab/>
        <w:t>It shall be verified during the aforesaid test that the time t</w:t>
      </w:r>
      <w:r w:rsidR="00E86C9C" w:rsidRPr="00CC42B5">
        <w:rPr>
          <w:b/>
          <w:vertAlign w:val="subscript"/>
        </w:rPr>
        <w:t>5</w:t>
      </w:r>
      <w:r w:rsidR="00E86C9C" w:rsidRPr="00CC42B5">
        <w:rPr>
          <w:b/>
        </w:rPr>
        <w:t xml:space="preserve"> necessary to raise the pressure from 0 to p</w:t>
      </w:r>
      <w:r w:rsidR="00E86C9C" w:rsidRPr="00CC42B5">
        <w:rPr>
          <w:b/>
          <w:vertAlign w:val="subscript"/>
        </w:rPr>
        <w:t>4</w:t>
      </w:r>
      <w:r w:rsidR="00E86C9C" w:rsidRPr="00CC42B5">
        <w:rPr>
          <w:b/>
        </w:rPr>
        <w:t xml:space="preserve"> in the attached trailer energy storage device is less than:</w:t>
      </w:r>
    </w:p>
    <w:p w14:paraId="0F41AF3A" w14:textId="27291A55" w:rsidR="00E86C9C" w:rsidRPr="00CC42B5" w:rsidRDefault="00394C1A" w:rsidP="002D2044">
      <w:pPr>
        <w:tabs>
          <w:tab w:val="left" w:pos="1134"/>
          <w:tab w:val="left" w:pos="2268"/>
          <w:tab w:val="left" w:pos="8505"/>
        </w:tabs>
        <w:spacing w:before="100" w:after="100"/>
        <w:ind w:left="2268" w:right="1134" w:hanging="1134"/>
        <w:jc w:val="both"/>
        <w:outlineLvl w:val="0"/>
        <w:rPr>
          <w:b/>
        </w:rPr>
      </w:pPr>
      <w:r w:rsidRPr="00CC42B5">
        <w:rPr>
          <w:b/>
        </w:rPr>
        <w:t>3.4.3.1.</w:t>
      </w:r>
      <w:r w:rsidR="00E86C9C" w:rsidRPr="00CC42B5">
        <w:rPr>
          <w:b/>
        </w:rPr>
        <w:tab/>
        <w:t>11 minutes</w:t>
      </w:r>
      <w:r w:rsidR="0022245C">
        <w:rPr>
          <w:b/>
        </w:rPr>
        <w:t>;</w:t>
      </w:r>
    </w:p>
    <w:p w14:paraId="574A14CC" w14:textId="5D010A5A" w:rsidR="00CB342E" w:rsidRPr="00CC42B5" w:rsidRDefault="00394C1A" w:rsidP="00102A4E">
      <w:pPr>
        <w:tabs>
          <w:tab w:val="left" w:pos="1134"/>
          <w:tab w:val="left" w:pos="2268"/>
          <w:tab w:val="left" w:pos="8505"/>
        </w:tabs>
        <w:spacing w:before="100" w:after="100"/>
        <w:ind w:left="2268" w:right="1134" w:hanging="1134"/>
        <w:jc w:val="both"/>
        <w:outlineLvl w:val="0"/>
        <w:rPr>
          <w:b/>
        </w:rPr>
      </w:pPr>
      <w:r w:rsidRPr="00CC42B5">
        <w:rPr>
          <w:b/>
        </w:rPr>
        <w:t>3.4.3.2.</w:t>
      </w:r>
      <w:r w:rsidR="00E86C9C" w:rsidRPr="00CC42B5">
        <w:rPr>
          <w:b/>
        </w:rPr>
        <w:tab/>
        <w:t xml:space="preserve">The test shall be performed with all air reservoirs installed in the towing vehicle and with an attached trailer energy storage device of a volume as defined in paragraph </w:t>
      </w:r>
      <w:r w:rsidRPr="00CC42B5">
        <w:rPr>
          <w:b/>
        </w:rPr>
        <w:t>3.2.4.</w:t>
      </w:r>
      <w:r w:rsidR="00A6040B">
        <w:rPr>
          <w:b/>
        </w:rPr>
        <w:t>”</w:t>
      </w:r>
    </w:p>
    <w:bookmarkEnd w:id="38"/>
    <w:p w14:paraId="2B785FD4" w14:textId="465535E9" w:rsidR="00E86C9C" w:rsidRPr="00CC42B5" w:rsidRDefault="00E86C9C" w:rsidP="00CB342E">
      <w:pPr>
        <w:tabs>
          <w:tab w:val="left" w:pos="1134"/>
          <w:tab w:val="left" w:pos="2268"/>
          <w:tab w:val="left" w:pos="8505"/>
        </w:tabs>
        <w:suppressAutoHyphens w:val="0"/>
        <w:spacing w:before="120" w:after="120"/>
        <w:ind w:left="2268" w:right="1134" w:hanging="1134"/>
        <w:jc w:val="both"/>
        <w:rPr>
          <w:b/>
          <w:i/>
        </w:rPr>
      </w:pPr>
      <w:r w:rsidRPr="00CC42B5">
        <w:rPr>
          <w:i/>
        </w:rPr>
        <w:t>Annex 8</w:t>
      </w:r>
    </w:p>
    <w:p w14:paraId="44011963" w14:textId="012C0D67" w:rsidR="00E86C9C" w:rsidRPr="00CC42B5" w:rsidRDefault="00E86C9C" w:rsidP="002D2044">
      <w:pPr>
        <w:tabs>
          <w:tab w:val="left" w:pos="1134"/>
          <w:tab w:val="left" w:pos="2268"/>
          <w:tab w:val="left" w:pos="8505"/>
        </w:tabs>
        <w:spacing w:before="120" w:after="120"/>
        <w:ind w:left="2268" w:right="1134" w:hanging="1134"/>
        <w:jc w:val="both"/>
        <w:rPr>
          <w:i/>
        </w:rPr>
      </w:pPr>
      <w:r w:rsidRPr="00CC42B5">
        <w:rPr>
          <w:i/>
        </w:rPr>
        <w:t xml:space="preserve">Amend </w:t>
      </w:r>
      <w:r w:rsidR="0058706D">
        <w:rPr>
          <w:i/>
        </w:rPr>
        <w:t>title</w:t>
      </w:r>
      <w:r w:rsidR="001619FD" w:rsidRPr="00CC42B5">
        <w:rPr>
          <w:i/>
        </w:rPr>
        <w:t>,</w:t>
      </w:r>
      <w:r w:rsidRPr="00CC42B5">
        <w:rPr>
          <w:i/>
        </w:rPr>
        <w:t xml:space="preserve"> </w:t>
      </w:r>
      <w:r w:rsidRPr="00CC42B5">
        <w:rPr>
          <w:iCs/>
        </w:rPr>
        <w:t>to read:</w:t>
      </w:r>
    </w:p>
    <w:p w14:paraId="7937CED7" w14:textId="42956F6A" w:rsidR="00E86C9C" w:rsidRPr="00CC42B5" w:rsidRDefault="00D609F8" w:rsidP="002D2044">
      <w:pPr>
        <w:tabs>
          <w:tab w:val="left" w:pos="1134"/>
          <w:tab w:val="left" w:pos="2268"/>
          <w:tab w:val="left" w:pos="8505"/>
        </w:tabs>
        <w:spacing w:after="240"/>
        <w:ind w:left="1134" w:right="1134"/>
        <w:jc w:val="both"/>
      </w:pPr>
      <w:r>
        <w:t>“</w:t>
      </w:r>
      <w:r w:rsidR="00E86C9C" w:rsidRPr="00CC42B5">
        <w:t xml:space="preserve">Provisions relating to specific conditions for </w:t>
      </w:r>
      <w:r w:rsidR="00E86C9C" w:rsidRPr="00CC42B5">
        <w:rPr>
          <w:b/>
          <w:bCs/>
        </w:rPr>
        <w:t>compressed-air braking systems fitted with</w:t>
      </w:r>
      <w:r w:rsidR="00E86C9C" w:rsidRPr="00CC42B5">
        <w:t xml:space="preserve"> spring braking systems</w:t>
      </w:r>
      <w:r>
        <w:t>”</w:t>
      </w:r>
    </w:p>
    <w:p w14:paraId="5DC0FEDE" w14:textId="77777777" w:rsidR="00E86C9C" w:rsidRPr="00CC42B5" w:rsidRDefault="00E86C9C" w:rsidP="002D2044">
      <w:pPr>
        <w:tabs>
          <w:tab w:val="left" w:pos="1134"/>
          <w:tab w:val="left" w:pos="2268"/>
          <w:tab w:val="left" w:pos="8505"/>
        </w:tabs>
        <w:spacing w:before="120" w:after="120"/>
        <w:ind w:left="2268" w:right="1134" w:hanging="1134"/>
        <w:jc w:val="both"/>
        <w:rPr>
          <w:i/>
        </w:rPr>
      </w:pPr>
      <w:r w:rsidRPr="00CC42B5">
        <w:rPr>
          <w:i/>
        </w:rPr>
        <w:t xml:space="preserve">Annex 13, </w:t>
      </w:r>
      <w:r w:rsidRPr="00CC42B5">
        <w:t>Appendix</w:t>
      </w:r>
      <w:r w:rsidRPr="00CC42B5">
        <w:rPr>
          <w:i/>
        </w:rPr>
        <w:t xml:space="preserve"> 2</w:t>
      </w:r>
    </w:p>
    <w:p w14:paraId="64D8C440" w14:textId="661A8F54" w:rsidR="00A565DA" w:rsidRPr="00CC42B5" w:rsidRDefault="00A565DA" w:rsidP="002D2044">
      <w:pPr>
        <w:tabs>
          <w:tab w:val="left" w:pos="1134"/>
          <w:tab w:val="left" w:pos="2268"/>
          <w:tab w:val="left" w:pos="8505"/>
        </w:tabs>
        <w:spacing w:before="120" w:after="120"/>
        <w:ind w:left="2268" w:right="1134" w:hanging="1134"/>
        <w:jc w:val="both"/>
        <w:rPr>
          <w:i/>
          <w:lang w:val="en-US"/>
        </w:rPr>
      </w:pPr>
      <w:r w:rsidRPr="00CC42B5">
        <w:rPr>
          <w:i/>
        </w:rPr>
        <w:t>Paragraph 1.1.3.,</w:t>
      </w:r>
      <w:r w:rsidRPr="00CC42B5">
        <w:rPr>
          <w:i/>
          <w:lang w:val="en-US"/>
        </w:rPr>
        <w:t xml:space="preserve"> </w:t>
      </w:r>
      <w:r w:rsidRPr="00CC42B5">
        <w:rPr>
          <w:iCs/>
          <w:lang w:val="en-US"/>
        </w:rPr>
        <w:t>amend to read:</w:t>
      </w:r>
    </w:p>
    <w:p w14:paraId="7055DF11" w14:textId="3CFEC7CB" w:rsidR="00E86C9C" w:rsidRPr="00CC42B5" w:rsidRDefault="00D609F8" w:rsidP="002D2044">
      <w:pPr>
        <w:tabs>
          <w:tab w:val="left" w:pos="1134"/>
          <w:tab w:val="left" w:pos="2268"/>
          <w:tab w:val="left" w:pos="8505"/>
        </w:tabs>
        <w:spacing w:before="120" w:after="120" w:line="264" w:lineRule="auto"/>
        <w:ind w:left="2268" w:right="1134" w:hanging="1134"/>
        <w:jc w:val="both"/>
      </w:pPr>
      <w:r>
        <w:t>“</w:t>
      </w:r>
      <w:r w:rsidR="00E86C9C" w:rsidRPr="00CC42B5">
        <w:t>1.1.3.</w:t>
      </w:r>
      <w:r w:rsidR="00E86C9C" w:rsidRPr="00CC42B5">
        <w:tab/>
        <w:t xml:space="preserve">A number of tests at increments of line pressure </w:t>
      </w:r>
      <w:r w:rsidR="00E86C9C" w:rsidRPr="00CC42B5">
        <w:rPr>
          <w:b/>
          <w:i/>
        </w:rPr>
        <w:t xml:space="preserve">/ wheel brake demand value </w:t>
      </w:r>
      <w:r w:rsidR="00E86C9C" w:rsidRPr="00CC42B5">
        <w:t>shall be carried out to determine the maximum ...</w:t>
      </w:r>
      <w:r>
        <w:t>”</w:t>
      </w:r>
    </w:p>
    <w:p w14:paraId="1ECFE5CC" w14:textId="38755208" w:rsidR="00E86C9C" w:rsidRPr="00CC42B5" w:rsidRDefault="00A565DA" w:rsidP="002D2044">
      <w:pPr>
        <w:tabs>
          <w:tab w:val="left" w:pos="1134"/>
          <w:tab w:val="left" w:pos="2268"/>
          <w:tab w:val="left" w:pos="8505"/>
        </w:tabs>
        <w:spacing w:before="120" w:after="120"/>
        <w:ind w:left="2268" w:right="1134" w:hanging="1134"/>
        <w:jc w:val="both"/>
        <w:rPr>
          <w:i/>
        </w:rPr>
      </w:pPr>
      <w:r w:rsidRPr="00CC42B5">
        <w:rPr>
          <w:i/>
        </w:rPr>
        <w:t>P</w:t>
      </w:r>
      <w:r w:rsidR="00E86C9C" w:rsidRPr="00CC42B5">
        <w:t>aragraph</w:t>
      </w:r>
      <w:r w:rsidR="00E86C9C" w:rsidRPr="00CC42B5">
        <w:rPr>
          <w:i/>
        </w:rPr>
        <w:t xml:space="preserve"> 5.1.1.3.,</w:t>
      </w:r>
      <w:r w:rsidRPr="00CC42B5">
        <w:rPr>
          <w:i/>
          <w:lang w:val="en-US"/>
        </w:rPr>
        <w:t xml:space="preserve"> </w:t>
      </w:r>
      <w:r w:rsidRPr="00CC42B5">
        <w:rPr>
          <w:iCs/>
          <w:lang w:val="en-US"/>
        </w:rPr>
        <w:t xml:space="preserve">amend </w:t>
      </w:r>
      <w:r w:rsidR="00E86C9C" w:rsidRPr="00CC42B5">
        <w:rPr>
          <w:iCs/>
        </w:rPr>
        <w:t xml:space="preserve">to read: </w:t>
      </w:r>
    </w:p>
    <w:p w14:paraId="28AF851F" w14:textId="15438EB7" w:rsidR="00E86C9C" w:rsidRPr="00CC42B5" w:rsidRDefault="00D609F8" w:rsidP="002D2044">
      <w:pPr>
        <w:tabs>
          <w:tab w:val="left" w:pos="1134"/>
          <w:tab w:val="left" w:pos="2268"/>
          <w:tab w:val="left" w:pos="8505"/>
        </w:tabs>
        <w:spacing w:before="120" w:after="120"/>
        <w:ind w:left="2268" w:right="1134" w:hanging="1134"/>
        <w:jc w:val="both"/>
      </w:pPr>
      <w:r>
        <w:rPr>
          <w:lang w:val="en-US"/>
        </w:rPr>
        <w:t>“</w:t>
      </w:r>
      <w:r w:rsidR="00E86C9C" w:rsidRPr="00CC42B5">
        <w:rPr>
          <w:lang w:val="en-US"/>
        </w:rPr>
        <w:t>5.1.1.3</w:t>
      </w:r>
      <w:r w:rsidR="000830E5" w:rsidRPr="00CC42B5">
        <w:rPr>
          <w:lang w:val="en-US"/>
        </w:rPr>
        <w:t>.</w:t>
      </w:r>
      <w:r w:rsidR="00E86C9C" w:rsidRPr="00CC42B5">
        <w:rPr>
          <w:lang w:val="en-US"/>
        </w:rPr>
        <w:tab/>
      </w:r>
      <w:r w:rsidR="00E86C9C" w:rsidRPr="00CC42B5">
        <w:rPr>
          <w:b/>
          <w:lang w:val="en-US"/>
        </w:rPr>
        <w:t>The supply to the energy transmission storage device(s) shall then be cut off</w:t>
      </w:r>
      <w:r w:rsidR="00E86C9C" w:rsidRPr="00CC42B5">
        <w:t>.</w:t>
      </w:r>
      <w:r>
        <w:t>”</w:t>
      </w:r>
    </w:p>
    <w:p w14:paraId="23A5F2A4" w14:textId="7448FB07" w:rsidR="00862995" w:rsidRPr="00CC42B5" w:rsidRDefault="001619FD" w:rsidP="00A6040B">
      <w:pPr>
        <w:pStyle w:val="HChG"/>
        <w:keepNext w:val="0"/>
        <w:keepLines w:val="0"/>
        <w:widowControl w:val="0"/>
      </w:pPr>
      <w:r w:rsidRPr="00CC42B5">
        <w:tab/>
      </w:r>
      <w:r w:rsidR="00A4623E" w:rsidRPr="00CC42B5">
        <w:t>II.</w:t>
      </w:r>
      <w:r w:rsidR="00A4623E" w:rsidRPr="00CC42B5">
        <w:tab/>
        <w:t>Justification</w:t>
      </w:r>
    </w:p>
    <w:p w14:paraId="58CD6A26" w14:textId="33F33362" w:rsidR="000B2A27" w:rsidRPr="00CC42B5" w:rsidRDefault="001619FD" w:rsidP="00A77700">
      <w:pPr>
        <w:pStyle w:val="H1G"/>
        <w:keepNext w:val="0"/>
        <w:keepLines w:val="0"/>
        <w:suppressAutoHyphens w:val="0"/>
      </w:pPr>
      <w:r w:rsidRPr="00CC42B5">
        <w:tab/>
        <w:t>A.</w:t>
      </w:r>
      <w:r w:rsidRPr="00CC42B5">
        <w:tab/>
      </w:r>
      <w:r w:rsidR="000B2A27" w:rsidRPr="00CC42B5">
        <w:t>Regulation</w:t>
      </w:r>
    </w:p>
    <w:p w14:paraId="718FF95A" w14:textId="3B44E2D1" w:rsidR="000B2A27" w:rsidRPr="00CC42B5" w:rsidRDefault="001619FD" w:rsidP="00A77700">
      <w:pPr>
        <w:pStyle w:val="H23G"/>
        <w:keepNext w:val="0"/>
        <w:keepLines w:val="0"/>
        <w:suppressAutoHyphens w:val="0"/>
        <w:rPr>
          <w:shd w:val="clear" w:color="auto" w:fill="FFFFFF"/>
        </w:rPr>
      </w:pPr>
      <w:r w:rsidRPr="00CC42B5">
        <w:rPr>
          <w:shd w:val="clear" w:color="auto" w:fill="FFFFFF"/>
        </w:rPr>
        <w:tab/>
        <w:t>(a)</w:t>
      </w:r>
      <w:r w:rsidRPr="00CC42B5">
        <w:rPr>
          <w:shd w:val="clear" w:color="auto" w:fill="FFFFFF"/>
        </w:rPr>
        <w:tab/>
      </w:r>
      <w:r w:rsidR="000B2A27" w:rsidRPr="00CC42B5">
        <w:rPr>
          <w:shd w:val="clear" w:color="auto" w:fill="FFFFFF"/>
        </w:rPr>
        <w:t>Paragraph 2.21.4</w:t>
      </w:r>
      <w:r w:rsidR="00C02129" w:rsidRPr="00CC42B5">
        <w:rPr>
          <w:shd w:val="clear" w:color="auto" w:fill="FFFFFF"/>
        </w:rPr>
        <w:t>.</w:t>
      </w:r>
    </w:p>
    <w:p w14:paraId="4843EF39" w14:textId="0C20BDE5" w:rsidR="00A35E30" w:rsidRPr="00CC42B5" w:rsidRDefault="001619FD" w:rsidP="00F75A99">
      <w:pPr>
        <w:pStyle w:val="SingleTxtG"/>
        <w:suppressAutoHyphens w:val="0"/>
        <w:rPr>
          <w:shd w:val="clear" w:color="auto" w:fill="FFFFFF"/>
          <w:lang w:val="en-US"/>
        </w:rPr>
      </w:pPr>
      <w:r w:rsidRPr="00CC42B5">
        <w:t>1.</w:t>
      </w:r>
      <w:r w:rsidRPr="00CC42B5">
        <w:tab/>
      </w:r>
      <w:r w:rsidR="00A35E30" w:rsidRPr="00CC42B5">
        <w:t>The "</w:t>
      </w:r>
      <w:r w:rsidR="00A35E30" w:rsidRPr="00CC42B5">
        <w:rPr>
          <w:i/>
        </w:rPr>
        <w:t xml:space="preserve">State of </w:t>
      </w:r>
      <w:r w:rsidR="000E55A8" w:rsidRPr="00CC42B5">
        <w:rPr>
          <w:i/>
        </w:rPr>
        <w:t>C</w:t>
      </w:r>
      <w:r w:rsidR="00A35E30" w:rsidRPr="00CC42B5">
        <w:rPr>
          <w:i/>
        </w:rPr>
        <w:t>harge</w:t>
      </w:r>
      <w:r w:rsidR="00A35E30" w:rsidRPr="00CC42B5">
        <w:t xml:space="preserve"> </w:t>
      </w:r>
      <w:r w:rsidR="00A35E30" w:rsidRPr="0058706D">
        <w:rPr>
          <w:i/>
          <w:iCs/>
        </w:rPr>
        <w:t>(SOC)</w:t>
      </w:r>
      <w:r w:rsidR="0058706D" w:rsidRPr="0058706D">
        <w:t>"</w:t>
      </w:r>
      <w:r w:rsidR="00A35E30" w:rsidRPr="00CC42B5">
        <w:t xml:space="preserve"> is commonly defined as the instantaneous ratio of electric quantity </w:t>
      </w:r>
      <w:r w:rsidR="00A35E30" w:rsidRPr="00CC42B5">
        <w:rPr>
          <w:shd w:val="clear" w:color="auto" w:fill="FFFFFF"/>
          <w:lang w:val="en-US"/>
        </w:rPr>
        <w:t>of energy stored in a device (</w:t>
      </w:r>
      <w:r w:rsidR="00874139">
        <w:rPr>
          <w:shd w:val="clear" w:color="auto" w:fill="FFFFFF"/>
          <w:lang w:val="en-US"/>
        </w:rPr>
        <w:t xml:space="preserve">also </w:t>
      </w:r>
      <w:r w:rsidR="00A35E30" w:rsidRPr="00CC42B5">
        <w:rPr>
          <w:shd w:val="clear" w:color="auto" w:fill="FFFFFF"/>
          <w:lang w:val="en-US"/>
        </w:rPr>
        <w:t xml:space="preserve">compare definitions in </w:t>
      </w:r>
      <w:r w:rsidR="000E55A8" w:rsidRPr="00CC42B5">
        <w:rPr>
          <w:shd w:val="clear" w:color="auto" w:fill="FFFFFF"/>
          <w:lang w:val="en-US"/>
        </w:rPr>
        <w:t xml:space="preserve">UN </w:t>
      </w:r>
      <w:r w:rsidR="00A35E30" w:rsidRPr="00CC42B5">
        <w:rPr>
          <w:shd w:val="clear" w:color="auto" w:fill="FFFFFF"/>
          <w:lang w:val="en-US"/>
        </w:rPr>
        <w:t>G</w:t>
      </w:r>
      <w:r w:rsidR="000E55A8" w:rsidRPr="00CC42B5">
        <w:rPr>
          <w:shd w:val="clear" w:color="auto" w:fill="FFFFFF"/>
          <w:lang w:val="en-US"/>
        </w:rPr>
        <w:t xml:space="preserve">lobal </w:t>
      </w:r>
      <w:r w:rsidR="00A35E30" w:rsidRPr="00CC42B5">
        <w:rPr>
          <w:shd w:val="clear" w:color="auto" w:fill="FFFFFF"/>
          <w:lang w:val="en-US"/>
        </w:rPr>
        <w:t>T</w:t>
      </w:r>
      <w:r w:rsidR="000E55A8" w:rsidRPr="00CC42B5">
        <w:rPr>
          <w:shd w:val="clear" w:color="auto" w:fill="FFFFFF"/>
          <w:lang w:val="en-US"/>
        </w:rPr>
        <w:t xml:space="preserve">echnical </w:t>
      </w:r>
      <w:r w:rsidR="00A35E30" w:rsidRPr="00CC42B5">
        <w:rPr>
          <w:shd w:val="clear" w:color="auto" w:fill="FFFFFF"/>
          <w:lang w:val="en-US"/>
        </w:rPr>
        <w:t>R</w:t>
      </w:r>
      <w:r w:rsidR="000E55A8" w:rsidRPr="00CC42B5">
        <w:rPr>
          <w:shd w:val="clear" w:color="auto" w:fill="FFFFFF"/>
          <w:lang w:val="en-US"/>
        </w:rPr>
        <w:t>egulation No.</w:t>
      </w:r>
      <w:r w:rsidR="00A35E30" w:rsidRPr="00CC42B5">
        <w:rPr>
          <w:shd w:val="clear" w:color="auto" w:fill="FFFFFF"/>
          <w:lang w:val="en-US"/>
        </w:rPr>
        <w:t xml:space="preserve"> 20 and UN R</w:t>
      </w:r>
      <w:r w:rsidR="000E55A8" w:rsidRPr="00CC42B5">
        <w:rPr>
          <w:shd w:val="clear" w:color="auto" w:fill="FFFFFF"/>
          <w:lang w:val="en-US"/>
        </w:rPr>
        <w:t xml:space="preserve">egulation No. </w:t>
      </w:r>
      <w:r w:rsidR="00A35E30" w:rsidRPr="00CC42B5">
        <w:rPr>
          <w:shd w:val="clear" w:color="auto" w:fill="FFFFFF"/>
          <w:lang w:val="en-US"/>
        </w:rPr>
        <w:t>100).</w:t>
      </w:r>
    </w:p>
    <w:p w14:paraId="713D2CD4" w14:textId="6133F3A5" w:rsidR="00A35E30" w:rsidRPr="00CC42B5" w:rsidRDefault="001619FD" w:rsidP="00F75A99">
      <w:pPr>
        <w:pStyle w:val="SingleTxtG"/>
        <w:suppressAutoHyphens w:val="0"/>
        <w:rPr>
          <w:shd w:val="clear" w:color="auto" w:fill="FFFFFF"/>
          <w:lang w:val="en-US"/>
        </w:rPr>
      </w:pPr>
      <w:r w:rsidRPr="00CC42B5">
        <w:rPr>
          <w:shd w:val="clear" w:color="auto" w:fill="FFFFFF"/>
          <w:lang w:val="en-US"/>
        </w:rPr>
        <w:t>2.</w:t>
      </w:r>
      <w:r w:rsidRPr="00CC42B5">
        <w:rPr>
          <w:shd w:val="clear" w:color="auto" w:fill="FFFFFF"/>
          <w:lang w:val="en-US"/>
        </w:rPr>
        <w:tab/>
      </w:r>
      <w:proofErr w:type="gramStart"/>
      <w:r w:rsidR="00A35E30" w:rsidRPr="00CC42B5">
        <w:rPr>
          <w:shd w:val="clear" w:color="auto" w:fill="FFFFFF"/>
          <w:lang w:val="en-US"/>
        </w:rPr>
        <w:t>In order to</w:t>
      </w:r>
      <w:proofErr w:type="gramEnd"/>
      <w:r w:rsidR="00A35E30" w:rsidRPr="00CC42B5">
        <w:rPr>
          <w:shd w:val="clear" w:color="auto" w:fill="FFFFFF"/>
          <w:lang w:val="en-US"/>
        </w:rPr>
        <w:t xml:space="preserve"> make use of the SOC</w:t>
      </w:r>
      <w:r w:rsidR="00F8799D">
        <w:rPr>
          <w:shd w:val="clear" w:color="auto" w:fill="FFFFFF"/>
          <w:lang w:val="en-US"/>
        </w:rPr>
        <w:t xml:space="preserve"> </w:t>
      </w:r>
      <w:r w:rsidR="00A35E30" w:rsidRPr="00CC42B5">
        <w:rPr>
          <w:shd w:val="clear" w:color="auto" w:fill="FFFFFF"/>
          <w:lang w:val="en-US"/>
        </w:rPr>
        <w:t xml:space="preserve">definition in other requirements </w:t>
      </w:r>
      <w:r w:rsidR="000E55A8" w:rsidRPr="00CC42B5">
        <w:rPr>
          <w:shd w:val="clear" w:color="auto" w:fill="FFFFFF"/>
          <w:lang w:val="en-US"/>
        </w:rPr>
        <w:t xml:space="preserve">(in Regulation No. 13) </w:t>
      </w:r>
      <w:r w:rsidR="00A35E30" w:rsidRPr="00CC42B5">
        <w:rPr>
          <w:shd w:val="clear" w:color="auto" w:fill="FFFFFF"/>
          <w:lang w:val="en-US"/>
        </w:rPr>
        <w:t>not related to the traction battery, the word "</w:t>
      </w:r>
      <w:r w:rsidR="00A35E30" w:rsidRPr="00CC42B5">
        <w:rPr>
          <w:i/>
          <w:shd w:val="clear" w:color="auto" w:fill="FFFFFF"/>
          <w:lang w:val="en-US"/>
        </w:rPr>
        <w:t>traction</w:t>
      </w:r>
      <w:r w:rsidR="00A35E30" w:rsidRPr="00CC42B5">
        <w:rPr>
          <w:shd w:val="clear" w:color="auto" w:fill="FFFFFF"/>
          <w:lang w:val="en-US"/>
        </w:rPr>
        <w:t>" is deleted from the definition of paragraph 2.21.4.</w:t>
      </w:r>
    </w:p>
    <w:p w14:paraId="496BF430" w14:textId="26F1E05C" w:rsidR="000B2A27" w:rsidRPr="00CC42B5" w:rsidRDefault="001619FD" w:rsidP="00F75A99">
      <w:pPr>
        <w:pStyle w:val="SingleTxtG"/>
        <w:suppressAutoHyphens w:val="0"/>
      </w:pPr>
      <w:r w:rsidRPr="00CC42B5">
        <w:rPr>
          <w:shd w:val="clear" w:color="auto" w:fill="FFFFFF"/>
          <w:lang w:val="en-US"/>
        </w:rPr>
        <w:t>3.</w:t>
      </w:r>
      <w:r w:rsidRPr="00CC42B5">
        <w:rPr>
          <w:shd w:val="clear" w:color="auto" w:fill="FFFFFF"/>
          <w:lang w:val="en-US"/>
        </w:rPr>
        <w:tab/>
      </w:r>
      <w:r w:rsidR="00A35E30" w:rsidRPr="00CC42B5">
        <w:rPr>
          <w:shd w:val="clear" w:color="auto" w:fill="FFFFFF"/>
          <w:lang w:val="en-US"/>
        </w:rPr>
        <w:t>By this deletion</w:t>
      </w:r>
      <w:r w:rsidR="00A35E30" w:rsidRPr="00CC42B5">
        <w:t xml:space="preserve"> it is possible to </w:t>
      </w:r>
      <w:r w:rsidR="0040741F" w:rsidRPr="00CC42B5">
        <w:t xml:space="preserve">also </w:t>
      </w:r>
      <w:r w:rsidR="00A35E30" w:rsidRPr="00CC42B5">
        <w:t xml:space="preserve">make use of this definition for devices </w:t>
      </w:r>
      <w:r w:rsidR="0040741F" w:rsidRPr="00CC42B5">
        <w:t xml:space="preserve">other </w:t>
      </w:r>
      <w:r w:rsidR="00A35E30" w:rsidRPr="00CC42B5">
        <w:t>than the traction battery (e.g. see current requirement 5.2.1.7.2.1</w:t>
      </w:r>
      <w:r w:rsidR="00C02129" w:rsidRPr="00CC42B5">
        <w:t>.</w:t>
      </w:r>
      <w:r w:rsidR="00A35E30" w:rsidRPr="00CC42B5">
        <w:t xml:space="preserve"> and new table of paragraph </w:t>
      </w:r>
      <w:r w:rsidR="00394C1A" w:rsidRPr="00CC42B5">
        <w:t>5.1.4.5.3</w:t>
      </w:r>
      <w:r w:rsidR="002A443F" w:rsidRPr="00CC42B5">
        <w:t>.</w:t>
      </w:r>
      <w:r w:rsidR="00394C1A" w:rsidRPr="00CC42B5">
        <w:t>)</w:t>
      </w:r>
      <w:r w:rsidR="002A443F" w:rsidRPr="00CC42B5">
        <w:t>.</w:t>
      </w:r>
    </w:p>
    <w:p w14:paraId="3B54ACDE" w14:textId="5CBE4A69" w:rsidR="00992027" w:rsidRPr="00CC42B5" w:rsidRDefault="001619FD" w:rsidP="00A77700">
      <w:pPr>
        <w:pStyle w:val="H23G"/>
        <w:keepNext w:val="0"/>
        <w:keepLines w:val="0"/>
        <w:suppressAutoHyphens w:val="0"/>
        <w:rPr>
          <w:shd w:val="clear" w:color="auto" w:fill="FFFFFF"/>
        </w:rPr>
      </w:pPr>
      <w:r w:rsidRPr="00CC42B5">
        <w:rPr>
          <w:shd w:val="clear" w:color="auto" w:fill="FFFFFF"/>
        </w:rPr>
        <w:lastRenderedPageBreak/>
        <w:tab/>
        <w:t>(b)</w:t>
      </w:r>
      <w:r w:rsidRPr="00CC42B5">
        <w:rPr>
          <w:shd w:val="clear" w:color="auto" w:fill="FFFFFF"/>
        </w:rPr>
        <w:tab/>
      </w:r>
      <w:r w:rsidR="00992027" w:rsidRPr="00CC42B5">
        <w:rPr>
          <w:shd w:val="clear" w:color="auto" w:fill="FFFFFF"/>
        </w:rPr>
        <w:t xml:space="preserve">Paragraph </w:t>
      </w:r>
      <w:r w:rsidR="0022696F" w:rsidRPr="00CC42B5">
        <w:rPr>
          <w:shd w:val="clear" w:color="auto" w:fill="FFFFFF"/>
        </w:rPr>
        <w:t>2</w:t>
      </w:r>
      <w:r w:rsidR="00A927DD" w:rsidRPr="00CC42B5">
        <w:rPr>
          <w:shd w:val="clear" w:color="auto" w:fill="FFFFFF"/>
        </w:rPr>
        <w:t>.31</w:t>
      </w:r>
      <w:r w:rsidR="00C02129" w:rsidRPr="00CC42B5">
        <w:rPr>
          <w:shd w:val="clear" w:color="auto" w:fill="FFFFFF"/>
        </w:rPr>
        <w:t>.</w:t>
      </w:r>
    </w:p>
    <w:p w14:paraId="3A78A487" w14:textId="30A145C5" w:rsidR="00992027" w:rsidRPr="00F75A99" w:rsidRDefault="001619FD" w:rsidP="00F75A99">
      <w:pPr>
        <w:pStyle w:val="SingleTxtG"/>
        <w:suppressAutoHyphens w:val="0"/>
      </w:pPr>
      <w:r w:rsidRPr="00CC42B5">
        <w:rPr>
          <w:shd w:val="clear" w:color="auto" w:fill="FFFFFF"/>
          <w:lang w:val="en-US"/>
        </w:rPr>
        <w:t>4.</w:t>
      </w:r>
      <w:r w:rsidRPr="00CC42B5">
        <w:rPr>
          <w:shd w:val="clear" w:color="auto" w:fill="FFFFFF"/>
          <w:lang w:val="en-US"/>
        </w:rPr>
        <w:tab/>
      </w:r>
      <w:r w:rsidR="00A927DD" w:rsidRPr="00F75A99">
        <w:t>Due to the new proposed EMB requirements</w:t>
      </w:r>
      <w:r w:rsidR="00441C05" w:rsidRPr="00F75A99">
        <w:t xml:space="preserve"> (see paragraphs 5.1.4.6.2.2. and 5.1.4.6.2.3.)</w:t>
      </w:r>
      <w:r w:rsidR="00A927DD" w:rsidRPr="00F75A99">
        <w:t>, the wording "or brake demand value respectively" is added.</w:t>
      </w:r>
    </w:p>
    <w:p w14:paraId="1FE318D3" w14:textId="3E41F67F" w:rsidR="00992027" w:rsidRPr="00CC42B5" w:rsidRDefault="001619FD" w:rsidP="00A77700">
      <w:pPr>
        <w:pStyle w:val="H23G"/>
        <w:keepNext w:val="0"/>
        <w:keepLines w:val="0"/>
        <w:suppressAutoHyphens w:val="0"/>
        <w:rPr>
          <w:shd w:val="clear" w:color="auto" w:fill="FFFFFF"/>
        </w:rPr>
      </w:pPr>
      <w:r w:rsidRPr="00CC42B5">
        <w:rPr>
          <w:shd w:val="clear" w:color="auto" w:fill="FFFFFF"/>
        </w:rPr>
        <w:tab/>
        <w:t>(c)</w:t>
      </w:r>
      <w:r w:rsidRPr="00CC42B5">
        <w:rPr>
          <w:shd w:val="clear" w:color="auto" w:fill="FFFFFF"/>
        </w:rPr>
        <w:tab/>
      </w:r>
      <w:r w:rsidR="00394C1A" w:rsidRPr="00CC42B5">
        <w:rPr>
          <w:shd w:val="clear" w:color="auto" w:fill="FFFFFF"/>
        </w:rPr>
        <w:t xml:space="preserve">Paragraph </w:t>
      </w:r>
      <w:r w:rsidR="00A05E91" w:rsidRPr="00CC42B5">
        <w:rPr>
          <w:shd w:val="clear" w:color="auto" w:fill="FFFFFF"/>
        </w:rPr>
        <w:t>2.4</w:t>
      </w:r>
      <w:r w:rsidR="00481070" w:rsidRPr="00CC42B5">
        <w:rPr>
          <w:shd w:val="clear" w:color="auto" w:fill="FFFFFF"/>
        </w:rPr>
        <w:t>4</w:t>
      </w:r>
      <w:r w:rsidR="00C02129" w:rsidRPr="00CC42B5">
        <w:rPr>
          <w:shd w:val="clear" w:color="auto" w:fill="FFFFFF"/>
        </w:rPr>
        <w:t>.</w:t>
      </w:r>
    </w:p>
    <w:p w14:paraId="663C17EA" w14:textId="2C3013E0" w:rsidR="00992027" w:rsidRPr="00CC42B5" w:rsidRDefault="001619FD" w:rsidP="00F75A99">
      <w:pPr>
        <w:pStyle w:val="SingleTxtG"/>
        <w:rPr>
          <w:shd w:val="clear" w:color="auto" w:fill="FFFFFF"/>
          <w:lang w:val="en-US"/>
        </w:rPr>
      </w:pPr>
      <w:r w:rsidRPr="00CC42B5">
        <w:t>5.</w:t>
      </w:r>
      <w:r w:rsidRPr="00CC42B5">
        <w:tab/>
      </w:r>
      <w:r w:rsidR="0040741F" w:rsidRPr="00CC42B5">
        <w:t>This definition is inserted for clarification. I</w:t>
      </w:r>
      <w:r w:rsidR="00A927DD" w:rsidRPr="00CC42B5">
        <w:t xml:space="preserve">n order to distinguish which requirements are related to the whole electro-mechanical braking system (see definition </w:t>
      </w:r>
      <w:r w:rsidR="005F51DB">
        <w:t xml:space="preserve">in paragraph </w:t>
      </w:r>
      <w:r w:rsidR="00A05E91" w:rsidRPr="00CC42B5">
        <w:t>2.4</w:t>
      </w:r>
      <w:r w:rsidR="006320D7" w:rsidRPr="00CC42B5">
        <w:t>5</w:t>
      </w:r>
      <w:r w:rsidR="00F8799D">
        <w:t>.</w:t>
      </w:r>
      <w:r w:rsidR="00A927DD" w:rsidRPr="00CC42B5">
        <w:t>) and which requirements are related only to the electro-mechanical brake</w:t>
      </w:r>
      <w:r w:rsidR="0040741F" w:rsidRPr="00CC42B5">
        <w:t>.</w:t>
      </w:r>
    </w:p>
    <w:p w14:paraId="674FA857" w14:textId="4C5950BD" w:rsidR="00992027" w:rsidRPr="00CC42B5" w:rsidRDefault="001619FD" w:rsidP="00A77700">
      <w:pPr>
        <w:pStyle w:val="H23G"/>
        <w:keepNext w:val="0"/>
        <w:keepLines w:val="0"/>
        <w:suppressAutoHyphens w:val="0"/>
        <w:rPr>
          <w:shd w:val="clear" w:color="auto" w:fill="FFFFFF"/>
        </w:rPr>
      </w:pPr>
      <w:r w:rsidRPr="00CC42B5">
        <w:rPr>
          <w:shd w:val="clear" w:color="auto" w:fill="FFFFFF"/>
        </w:rPr>
        <w:tab/>
        <w:t>(d)</w:t>
      </w:r>
      <w:r w:rsidRPr="00CC42B5">
        <w:rPr>
          <w:shd w:val="clear" w:color="auto" w:fill="FFFFFF"/>
        </w:rPr>
        <w:tab/>
      </w:r>
      <w:r w:rsidR="00992027" w:rsidRPr="00CC42B5">
        <w:rPr>
          <w:shd w:val="clear" w:color="auto" w:fill="FFFFFF"/>
        </w:rPr>
        <w:t xml:space="preserve">Paragraph </w:t>
      </w:r>
      <w:r w:rsidR="00A05E91" w:rsidRPr="00CC42B5">
        <w:rPr>
          <w:shd w:val="clear" w:color="auto" w:fill="FFFFFF"/>
        </w:rPr>
        <w:t>2.4</w:t>
      </w:r>
      <w:r w:rsidR="00481070" w:rsidRPr="00CC42B5">
        <w:rPr>
          <w:shd w:val="clear" w:color="auto" w:fill="FFFFFF"/>
        </w:rPr>
        <w:t>5</w:t>
      </w:r>
      <w:r w:rsidR="00C02129" w:rsidRPr="00CC42B5">
        <w:rPr>
          <w:shd w:val="clear" w:color="auto" w:fill="FFFFFF"/>
        </w:rPr>
        <w:t>.</w:t>
      </w:r>
    </w:p>
    <w:p w14:paraId="75F9FD6D" w14:textId="09959BFD" w:rsidR="00992027" w:rsidRPr="00CC42B5" w:rsidRDefault="001F23A7" w:rsidP="00F75A99">
      <w:pPr>
        <w:pStyle w:val="SingleTxtG"/>
        <w:rPr>
          <w:shd w:val="clear" w:color="auto" w:fill="FFFFFF"/>
          <w:lang w:val="en-US"/>
        </w:rPr>
      </w:pPr>
      <w:r w:rsidRPr="00CC42B5">
        <w:rPr>
          <w:shd w:val="clear" w:color="auto" w:fill="FFFFFF"/>
          <w:lang w:val="en-US"/>
        </w:rPr>
        <w:t>6.</w:t>
      </w:r>
      <w:r w:rsidRPr="00CC42B5">
        <w:rPr>
          <w:shd w:val="clear" w:color="auto" w:fill="FFFFFF"/>
          <w:lang w:val="en-US"/>
        </w:rPr>
        <w:tab/>
      </w:r>
      <w:r w:rsidR="00A927DD" w:rsidRPr="00CC42B5">
        <w:rPr>
          <w:shd w:val="clear" w:color="auto" w:fill="FFFFFF"/>
          <w:lang w:val="en-US"/>
        </w:rPr>
        <w:t xml:space="preserve">This definition is inserted to make </w:t>
      </w:r>
      <w:r w:rsidR="0040741F" w:rsidRPr="00CC42B5">
        <w:rPr>
          <w:shd w:val="clear" w:color="auto" w:fill="FFFFFF"/>
          <w:lang w:val="en-US"/>
        </w:rPr>
        <w:t xml:space="preserve">the </w:t>
      </w:r>
      <w:r w:rsidR="0040741F" w:rsidRPr="00F75A99">
        <w:t>difference</w:t>
      </w:r>
      <w:r w:rsidR="0040741F" w:rsidRPr="00CC42B5">
        <w:rPr>
          <w:shd w:val="clear" w:color="auto" w:fill="FFFFFF"/>
          <w:lang w:val="en-US"/>
        </w:rPr>
        <w:t xml:space="preserve"> </w:t>
      </w:r>
      <w:r w:rsidR="00A927DD" w:rsidRPr="00CC42B5">
        <w:rPr>
          <w:shd w:val="clear" w:color="auto" w:fill="FFFFFF"/>
          <w:lang w:val="en-US"/>
        </w:rPr>
        <w:t xml:space="preserve">clear </w:t>
      </w:r>
      <w:r w:rsidR="0040741F" w:rsidRPr="00CC42B5">
        <w:rPr>
          <w:shd w:val="clear" w:color="auto" w:fill="FFFFFF"/>
          <w:lang w:val="en-US"/>
        </w:rPr>
        <w:t>of</w:t>
      </w:r>
      <w:r w:rsidR="00C02129" w:rsidRPr="00CC42B5">
        <w:rPr>
          <w:shd w:val="clear" w:color="auto" w:fill="FFFFFF"/>
          <w:lang w:val="en-US"/>
        </w:rPr>
        <w:t xml:space="preserve"> </w:t>
      </w:r>
      <w:r w:rsidR="00A927DD" w:rsidRPr="00CC42B5">
        <w:rPr>
          <w:shd w:val="clear" w:color="auto" w:fill="FFFFFF"/>
          <w:lang w:val="en-US"/>
        </w:rPr>
        <w:t xml:space="preserve">what is commonly understood under an 'EBS system' where the control is generated and processed as an electrical signal in the control transmission and </w:t>
      </w:r>
      <w:r w:rsidR="00966216">
        <w:rPr>
          <w:shd w:val="clear" w:color="auto" w:fill="FFFFFF"/>
          <w:lang w:val="en-US"/>
        </w:rPr>
        <w:t xml:space="preserve">the </w:t>
      </w:r>
      <w:r w:rsidR="00A927DD" w:rsidRPr="00CC42B5">
        <w:rPr>
          <w:shd w:val="clear" w:color="auto" w:fill="FFFFFF"/>
          <w:lang w:val="en-US"/>
        </w:rPr>
        <w:t>electrical output signals to devices which generate actuating forces produced from stored or generated pneumatic energy (in contrast to an electro-mechanical braking system which is actuated by electrical energy).</w:t>
      </w:r>
    </w:p>
    <w:p w14:paraId="7E95FF7E" w14:textId="5D9A04E2" w:rsidR="00992027" w:rsidRPr="00CC42B5" w:rsidRDefault="001619FD" w:rsidP="00A77700">
      <w:pPr>
        <w:pStyle w:val="H23G"/>
        <w:keepNext w:val="0"/>
        <w:keepLines w:val="0"/>
        <w:suppressAutoHyphens w:val="0"/>
        <w:rPr>
          <w:shd w:val="clear" w:color="auto" w:fill="FFFFFF"/>
        </w:rPr>
      </w:pPr>
      <w:r w:rsidRPr="00CC42B5">
        <w:rPr>
          <w:shd w:val="clear" w:color="auto" w:fill="FFFFFF"/>
        </w:rPr>
        <w:tab/>
        <w:t>(e)</w:t>
      </w:r>
      <w:r w:rsidRPr="00CC42B5">
        <w:rPr>
          <w:shd w:val="clear" w:color="auto" w:fill="FFFFFF"/>
        </w:rPr>
        <w:tab/>
      </w:r>
      <w:r w:rsidR="00992027" w:rsidRPr="00CC42B5">
        <w:rPr>
          <w:shd w:val="clear" w:color="auto" w:fill="FFFFFF"/>
        </w:rPr>
        <w:t xml:space="preserve">Paragraph </w:t>
      </w:r>
      <w:r w:rsidR="00A05E91" w:rsidRPr="00CC42B5">
        <w:rPr>
          <w:shd w:val="clear" w:color="auto" w:fill="FFFFFF"/>
        </w:rPr>
        <w:t>2.4</w:t>
      </w:r>
      <w:r w:rsidR="00481070" w:rsidRPr="00CC42B5">
        <w:rPr>
          <w:shd w:val="clear" w:color="auto" w:fill="FFFFFF"/>
        </w:rPr>
        <w:t>6</w:t>
      </w:r>
      <w:r w:rsidR="00C02129" w:rsidRPr="00CC42B5">
        <w:rPr>
          <w:shd w:val="clear" w:color="auto" w:fill="FFFFFF"/>
        </w:rPr>
        <w:t>.</w:t>
      </w:r>
    </w:p>
    <w:p w14:paraId="5B777A2F" w14:textId="4B773F68" w:rsidR="00992027" w:rsidRPr="00CC42B5" w:rsidRDefault="001F23A7" w:rsidP="00F75A99">
      <w:pPr>
        <w:pStyle w:val="SingleTxtG"/>
        <w:rPr>
          <w:shd w:val="clear" w:color="auto" w:fill="FFFFFF"/>
          <w:lang w:val="en-US"/>
        </w:rPr>
      </w:pPr>
      <w:r w:rsidRPr="00CC42B5">
        <w:rPr>
          <w:shd w:val="clear" w:color="auto" w:fill="FFFFFF"/>
          <w:lang w:val="en-US"/>
        </w:rPr>
        <w:t>7.</w:t>
      </w:r>
      <w:r w:rsidRPr="00CC42B5">
        <w:rPr>
          <w:shd w:val="clear" w:color="auto" w:fill="FFFFFF"/>
          <w:lang w:val="en-US"/>
        </w:rPr>
        <w:tab/>
      </w:r>
      <w:r w:rsidR="00A565DA" w:rsidRPr="00CC42B5">
        <w:rPr>
          <w:shd w:val="clear" w:color="auto" w:fill="FFFFFF"/>
          <w:lang w:val="en-US"/>
        </w:rPr>
        <w:t>The wheel brake demand value for the single wheel brake is derived from the driver</w:t>
      </w:r>
      <w:r w:rsidR="00CF5F02" w:rsidRPr="00CC42B5">
        <w:rPr>
          <w:shd w:val="clear" w:color="auto" w:fill="FFFFFF"/>
          <w:lang w:val="en-US"/>
        </w:rPr>
        <w:t>'</w:t>
      </w:r>
      <w:r w:rsidR="00A565DA" w:rsidRPr="00CC42B5">
        <w:rPr>
          <w:shd w:val="clear" w:color="auto" w:fill="FFFFFF"/>
          <w:lang w:val="en-US"/>
        </w:rPr>
        <w:t xml:space="preserve">s brake demand value </w:t>
      </w:r>
      <w:proofErr w:type="gramStart"/>
      <w:r w:rsidR="00A565DA" w:rsidRPr="00CC42B5">
        <w:rPr>
          <w:shd w:val="clear" w:color="auto" w:fill="FFFFFF"/>
          <w:lang w:val="en-US"/>
        </w:rPr>
        <w:t>taking into account</w:t>
      </w:r>
      <w:proofErr w:type="gramEnd"/>
      <w:r w:rsidR="00A565DA" w:rsidRPr="00CC42B5">
        <w:rPr>
          <w:shd w:val="clear" w:color="auto" w:fill="FFFFFF"/>
          <w:lang w:val="en-US"/>
        </w:rPr>
        <w:t xml:space="preserve"> e.g. the loading conditions of the vehicle. This value determines the </w:t>
      </w:r>
      <w:r w:rsidR="00A565DA" w:rsidRPr="00F75A99">
        <w:t>actual</w:t>
      </w:r>
      <w:r w:rsidR="00A565DA" w:rsidRPr="00CC42B5">
        <w:rPr>
          <w:shd w:val="clear" w:color="auto" w:fill="FFFFFF"/>
          <w:lang w:val="en-US"/>
        </w:rPr>
        <w:t xml:space="preserve"> braking force</w:t>
      </w:r>
      <w:r w:rsidR="00905F48" w:rsidRPr="00CC42B5">
        <w:rPr>
          <w:shd w:val="clear" w:color="auto" w:fill="FFFFFF"/>
          <w:lang w:val="en-US"/>
        </w:rPr>
        <w:t xml:space="preserve"> (e.g., see also k-measurement procedure, paragraph 1.1.3</w:t>
      </w:r>
      <w:r w:rsidR="005F51DB">
        <w:rPr>
          <w:shd w:val="clear" w:color="auto" w:fill="FFFFFF"/>
          <w:lang w:val="en-US"/>
        </w:rPr>
        <w:t>.</w:t>
      </w:r>
      <w:r w:rsidR="00905F48" w:rsidRPr="00CC42B5">
        <w:rPr>
          <w:shd w:val="clear" w:color="auto" w:fill="FFFFFF"/>
          <w:lang w:val="en-US"/>
        </w:rPr>
        <w:t xml:space="preserve"> of Annex 2, Appendix 2).</w:t>
      </w:r>
    </w:p>
    <w:p w14:paraId="79B3BD29" w14:textId="78BA3C59" w:rsidR="00992027" w:rsidRPr="00CC42B5" w:rsidRDefault="001619FD" w:rsidP="00FB1567">
      <w:pPr>
        <w:pStyle w:val="H23G"/>
        <w:keepNext w:val="0"/>
        <w:keepLines w:val="0"/>
        <w:suppressAutoHyphens w:val="0"/>
        <w:rPr>
          <w:shd w:val="clear" w:color="auto" w:fill="FFFFFF"/>
        </w:rPr>
      </w:pPr>
      <w:r w:rsidRPr="00CC42B5">
        <w:rPr>
          <w:shd w:val="clear" w:color="auto" w:fill="FFFFFF"/>
        </w:rPr>
        <w:tab/>
        <w:t>(f)</w:t>
      </w:r>
      <w:r w:rsidRPr="00CC42B5">
        <w:rPr>
          <w:shd w:val="clear" w:color="auto" w:fill="FFFFFF"/>
        </w:rPr>
        <w:tab/>
      </w:r>
      <w:r w:rsidR="00992027" w:rsidRPr="00CC42B5">
        <w:rPr>
          <w:shd w:val="clear" w:color="auto" w:fill="FFFFFF"/>
        </w:rPr>
        <w:t xml:space="preserve">Paragraph </w:t>
      </w:r>
      <w:r w:rsidR="00A05E91" w:rsidRPr="00CC42B5">
        <w:rPr>
          <w:shd w:val="clear" w:color="auto" w:fill="FFFFFF"/>
        </w:rPr>
        <w:t>2.4</w:t>
      </w:r>
      <w:r w:rsidR="00481070" w:rsidRPr="00CC42B5">
        <w:rPr>
          <w:shd w:val="clear" w:color="auto" w:fill="FFFFFF"/>
        </w:rPr>
        <w:t>7</w:t>
      </w:r>
      <w:r w:rsidR="00C02129" w:rsidRPr="00CC42B5">
        <w:rPr>
          <w:shd w:val="clear" w:color="auto" w:fill="FFFFFF"/>
        </w:rPr>
        <w:t>.</w:t>
      </w:r>
    </w:p>
    <w:p w14:paraId="7F6CBB36" w14:textId="1BAA28E8" w:rsidR="00992027" w:rsidRPr="00CC42B5" w:rsidRDefault="001F23A7" w:rsidP="00F75A99">
      <w:pPr>
        <w:pStyle w:val="SingleTxtG"/>
        <w:rPr>
          <w:shd w:val="clear" w:color="auto" w:fill="FFFFFF"/>
          <w:lang w:val="en-US"/>
        </w:rPr>
      </w:pPr>
      <w:r w:rsidRPr="00CC42B5">
        <w:rPr>
          <w:shd w:val="clear" w:color="auto" w:fill="FFFFFF"/>
          <w:lang w:val="en-US"/>
        </w:rPr>
        <w:t>8.</w:t>
      </w:r>
      <w:r w:rsidRPr="00CC42B5">
        <w:rPr>
          <w:shd w:val="clear" w:color="auto" w:fill="FFFFFF"/>
          <w:lang w:val="en-US"/>
        </w:rPr>
        <w:tab/>
      </w:r>
      <w:r w:rsidR="00E36D1A" w:rsidRPr="00CC42B5">
        <w:rPr>
          <w:shd w:val="clear" w:color="auto" w:fill="FFFFFF"/>
          <w:lang w:val="en-US"/>
        </w:rPr>
        <w:t xml:space="preserve">This warning level </w:t>
      </w:r>
      <w:proofErr w:type="spellStart"/>
      <w:r w:rsidR="00FB4F88" w:rsidRPr="00CC42B5">
        <w:rPr>
          <w:shd w:val="clear" w:color="auto" w:fill="FFFFFF"/>
          <w:lang w:val="en-US"/>
        </w:rPr>
        <w:t>e</w:t>
      </w:r>
      <w:r w:rsidR="00FB4F88" w:rsidRPr="00CC42B5">
        <w:rPr>
          <w:shd w:val="clear" w:color="auto" w:fill="FFFFFF"/>
          <w:vertAlign w:val="subscript"/>
          <w:lang w:val="en-US"/>
        </w:rPr>
        <w:t>w</w:t>
      </w:r>
      <w:proofErr w:type="spellEnd"/>
      <w:r w:rsidR="00FB4F88" w:rsidRPr="00CC42B5">
        <w:rPr>
          <w:shd w:val="clear" w:color="auto" w:fill="FFFFFF"/>
          <w:lang w:val="en-US"/>
        </w:rPr>
        <w:t xml:space="preserve"> </w:t>
      </w:r>
      <w:r w:rsidR="00E36D1A" w:rsidRPr="00CC42B5">
        <w:rPr>
          <w:shd w:val="clear" w:color="auto" w:fill="FFFFFF"/>
          <w:lang w:val="en-US"/>
        </w:rPr>
        <w:t xml:space="preserve">is required by paragraph </w:t>
      </w:r>
      <w:r w:rsidR="002F402F" w:rsidRPr="00CC42B5">
        <w:rPr>
          <w:shd w:val="clear" w:color="auto" w:fill="FFFFFF"/>
          <w:lang w:val="en-US"/>
        </w:rPr>
        <w:t>5.2.1.35</w:t>
      </w:r>
      <w:r w:rsidR="00E36D1A" w:rsidRPr="00CC42B5">
        <w:rPr>
          <w:shd w:val="clear" w:color="auto" w:fill="FFFFFF"/>
          <w:lang w:val="en-US"/>
        </w:rPr>
        <w:t>.7</w:t>
      </w:r>
      <w:r w:rsidR="000E55A8" w:rsidRPr="00CC42B5">
        <w:rPr>
          <w:shd w:val="clear" w:color="auto" w:fill="FFFFFF"/>
          <w:lang w:val="en-US"/>
        </w:rPr>
        <w:t>.</w:t>
      </w:r>
      <w:r w:rsidR="00E36D1A" w:rsidRPr="00CC42B5">
        <w:rPr>
          <w:shd w:val="clear" w:color="auto" w:fill="FFFFFF"/>
          <w:lang w:val="en-US"/>
        </w:rPr>
        <w:t xml:space="preserve"> and must be made available by the vehicle manufacturer according to paragraph 5.1.4.5.3.</w:t>
      </w:r>
    </w:p>
    <w:p w14:paraId="6FB2694C" w14:textId="69F00872" w:rsidR="00992027" w:rsidRPr="00CC42B5" w:rsidRDefault="001619FD" w:rsidP="00A77700">
      <w:pPr>
        <w:pStyle w:val="H23G"/>
        <w:keepNext w:val="0"/>
        <w:keepLines w:val="0"/>
        <w:suppressAutoHyphens w:val="0"/>
        <w:rPr>
          <w:shd w:val="clear" w:color="auto" w:fill="FFFFFF"/>
        </w:rPr>
      </w:pPr>
      <w:r w:rsidRPr="00CC42B5">
        <w:rPr>
          <w:shd w:val="clear" w:color="auto" w:fill="FFFFFF"/>
        </w:rPr>
        <w:tab/>
        <w:t>(g)</w:t>
      </w:r>
      <w:r w:rsidRPr="00CC42B5">
        <w:rPr>
          <w:shd w:val="clear" w:color="auto" w:fill="FFFFFF"/>
        </w:rPr>
        <w:tab/>
      </w:r>
      <w:r w:rsidR="00992027" w:rsidRPr="00CC42B5">
        <w:rPr>
          <w:shd w:val="clear" w:color="auto" w:fill="FFFFFF"/>
        </w:rPr>
        <w:t xml:space="preserve">Paragraph </w:t>
      </w:r>
      <w:r w:rsidR="00A05E91" w:rsidRPr="00CC42B5">
        <w:rPr>
          <w:shd w:val="clear" w:color="auto" w:fill="FFFFFF"/>
        </w:rPr>
        <w:t>2.4</w:t>
      </w:r>
      <w:r w:rsidR="00481070" w:rsidRPr="00CC42B5">
        <w:rPr>
          <w:shd w:val="clear" w:color="auto" w:fill="FFFFFF"/>
        </w:rPr>
        <w:t>8</w:t>
      </w:r>
      <w:r w:rsidR="00C02129" w:rsidRPr="00CC42B5">
        <w:rPr>
          <w:shd w:val="clear" w:color="auto" w:fill="FFFFFF"/>
        </w:rPr>
        <w:t>.</w:t>
      </w:r>
    </w:p>
    <w:p w14:paraId="2A7E6C0B" w14:textId="3880F826" w:rsidR="00992027" w:rsidRPr="00CC42B5" w:rsidRDefault="001F23A7" w:rsidP="0031783B">
      <w:pPr>
        <w:pStyle w:val="SingleTxtG"/>
        <w:suppressAutoHyphens w:val="0"/>
        <w:rPr>
          <w:shd w:val="clear" w:color="auto" w:fill="FFFFFF"/>
          <w:lang w:val="en-US"/>
        </w:rPr>
      </w:pPr>
      <w:r w:rsidRPr="00CC42B5">
        <w:rPr>
          <w:shd w:val="clear" w:color="auto" w:fill="FFFFFF"/>
          <w:lang w:val="en-US"/>
        </w:rPr>
        <w:t>9.</w:t>
      </w:r>
      <w:r w:rsidRPr="00CC42B5">
        <w:rPr>
          <w:shd w:val="clear" w:color="auto" w:fill="FFFFFF"/>
          <w:lang w:val="en-US"/>
        </w:rPr>
        <w:tab/>
      </w:r>
      <w:r w:rsidR="00E36D1A" w:rsidRPr="00CC42B5">
        <w:rPr>
          <w:shd w:val="clear" w:color="auto" w:fill="FFFFFF"/>
          <w:lang w:val="en-US"/>
        </w:rPr>
        <w:t xml:space="preserve">This warning level </w:t>
      </w:r>
      <w:r w:rsidR="00FB4F88" w:rsidRPr="00CC42B5">
        <w:rPr>
          <w:shd w:val="clear" w:color="auto" w:fill="FFFFFF"/>
          <w:lang w:val="en-US"/>
        </w:rPr>
        <w:t>P</w:t>
      </w:r>
      <w:r w:rsidR="00FB4F88" w:rsidRPr="00CC42B5">
        <w:rPr>
          <w:shd w:val="clear" w:color="auto" w:fill="FFFFFF"/>
          <w:vertAlign w:val="subscript"/>
          <w:lang w:val="en-US"/>
        </w:rPr>
        <w:t>w</w:t>
      </w:r>
      <w:r w:rsidR="00FB4F88" w:rsidRPr="00CC42B5">
        <w:rPr>
          <w:shd w:val="clear" w:color="auto" w:fill="FFFFFF"/>
          <w:lang w:val="en-US"/>
        </w:rPr>
        <w:t xml:space="preserve"> </w:t>
      </w:r>
      <w:r w:rsidR="00E36D1A" w:rsidRPr="00CC42B5">
        <w:rPr>
          <w:shd w:val="clear" w:color="auto" w:fill="FFFFFF"/>
          <w:lang w:val="en-US"/>
        </w:rPr>
        <w:t xml:space="preserve">is required by paragraph </w:t>
      </w:r>
      <w:r w:rsidR="002F402F" w:rsidRPr="00CC42B5">
        <w:rPr>
          <w:shd w:val="clear" w:color="auto" w:fill="FFFFFF"/>
          <w:lang w:val="en-US"/>
        </w:rPr>
        <w:t>5.2.1.35</w:t>
      </w:r>
      <w:r w:rsidR="00E36D1A" w:rsidRPr="00CC42B5">
        <w:rPr>
          <w:shd w:val="clear" w:color="auto" w:fill="FFFFFF"/>
          <w:lang w:val="en-US"/>
        </w:rPr>
        <w:t>.8</w:t>
      </w:r>
      <w:r w:rsidR="000E55A8" w:rsidRPr="00CC42B5">
        <w:rPr>
          <w:shd w:val="clear" w:color="auto" w:fill="FFFFFF"/>
          <w:lang w:val="en-US"/>
        </w:rPr>
        <w:t>.</w:t>
      </w:r>
      <w:r w:rsidR="00E36D1A" w:rsidRPr="00CC42B5">
        <w:rPr>
          <w:shd w:val="clear" w:color="auto" w:fill="FFFFFF"/>
          <w:lang w:val="en-US"/>
        </w:rPr>
        <w:t xml:space="preserve"> and must be made available by the vehicle manufacturer according to paragraph 5.1.4.5.3.</w:t>
      </w:r>
    </w:p>
    <w:p w14:paraId="47D747C7" w14:textId="46BC9183" w:rsidR="00992027" w:rsidRPr="00CC42B5" w:rsidRDefault="001619FD" w:rsidP="00A77700">
      <w:pPr>
        <w:pStyle w:val="H23G"/>
        <w:keepNext w:val="0"/>
        <w:keepLines w:val="0"/>
        <w:suppressAutoHyphens w:val="0"/>
        <w:rPr>
          <w:shd w:val="clear" w:color="auto" w:fill="FFFFFF"/>
        </w:rPr>
      </w:pPr>
      <w:r w:rsidRPr="00CC42B5">
        <w:rPr>
          <w:shd w:val="clear" w:color="auto" w:fill="FFFFFF"/>
        </w:rPr>
        <w:tab/>
        <w:t>(h)</w:t>
      </w:r>
      <w:r w:rsidRPr="00CC42B5">
        <w:rPr>
          <w:shd w:val="clear" w:color="auto" w:fill="FFFFFF"/>
        </w:rPr>
        <w:tab/>
      </w:r>
      <w:r w:rsidR="00992027" w:rsidRPr="00CC42B5">
        <w:rPr>
          <w:shd w:val="clear" w:color="auto" w:fill="FFFFFF"/>
        </w:rPr>
        <w:t xml:space="preserve">Paragraph </w:t>
      </w:r>
      <w:r w:rsidR="00A05E91" w:rsidRPr="00CC42B5">
        <w:rPr>
          <w:shd w:val="clear" w:color="auto" w:fill="FFFFFF"/>
        </w:rPr>
        <w:t>2.4</w:t>
      </w:r>
      <w:r w:rsidR="00481070" w:rsidRPr="00CC42B5">
        <w:rPr>
          <w:shd w:val="clear" w:color="auto" w:fill="FFFFFF"/>
        </w:rPr>
        <w:t>9</w:t>
      </w:r>
      <w:r w:rsidR="00C02129" w:rsidRPr="00CC42B5">
        <w:rPr>
          <w:shd w:val="clear" w:color="auto" w:fill="FFFFFF"/>
        </w:rPr>
        <w:t>.</w:t>
      </w:r>
    </w:p>
    <w:p w14:paraId="2AD4A6D8" w14:textId="4BDF1A26" w:rsidR="001619FD" w:rsidRPr="00CC42B5" w:rsidRDefault="001F23A7" w:rsidP="00F75A99">
      <w:pPr>
        <w:pStyle w:val="SingleTxtG"/>
        <w:rPr>
          <w:shd w:val="clear" w:color="auto" w:fill="FFFFFF"/>
          <w:lang w:val="en-US"/>
        </w:rPr>
      </w:pPr>
      <w:r w:rsidRPr="00CC42B5">
        <w:rPr>
          <w:shd w:val="clear" w:color="auto" w:fill="FFFFFF"/>
          <w:lang w:val="en-US"/>
        </w:rPr>
        <w:t>10.</w:t>
      </w:r>
      <w:r w:rsidRPr="00CC42B5">
        <w:rPr>
          <w:shd w:val="clear" w:color="auto" w:fill="FFFFFF"/>
          <w:lang w:val="en-US"/>
        </w:rPr>
        <w:tab/>
      </w:r>
      <w:r w:rsidR="008612C3" w:rsidRPr="00CC42B5">
        <w:rPr>
          <w:shd w:val="clear" w:color="auto" w:fill="FFFFFF"/>
          <w:lang w:val="en-US"/>
        </w:rPr>
        <w:t>Although the term "</w:t>
      </w:r>
      <w:r w:rsidR="008612C3" w:rsidRPr="00CC42B5">
        <w:rPr>
          <w:i/>
          <w:shd w:val="clear" w:color="auto" w:fill="FFFFFF"/>
          <w:lang w:val="en-US"/>
        </w:rPr>
        <w:t>energy source</w:t>
      </w:r>
      <w:r w:rsidR="008612C3" w:rsidRPr="00CC42B5">
        <w:rPr>
          <w:shd w:val="clear" w:color="auto" w:fill="FFFFFF"/>
          <w:lang w:val="en-US"/>
        </w:rPr>
        <w:t xml:space="preserve">" is used often in the current version of UN Regulation </w:t>
      </w:r>
      <w:r w:rsidR="000E55A8" w:rsidRPr="00CC42B5">
        <w:rPr>
          <w:shd w:val="clear" w:color="auto" w:fill="FFFFFF"/>
          <w:lang w:val="en-US"/>
        </w:rPr>
        <w:t xml:space="preserve">No. </w:t>
      </w:r>
      <w:r w:rsidR="008612C3" w:rsidRPr="00CC42B5">
        <w:rPr>
          <w:shd w:val="clear" w:color="auto" w:fill="FFFFFF"/>
          <w:lang w:val="en-US"/>
        </w:rPr>
        <w:t xml:space="preserve">13, it is not defined (however, </w:t>
      </w:r>
      <w:r w:rsidR="0040741F" w:rsidRPr="00CC42B5">
        <w:rPr>
          <w:shd w:val="clear" w:color="auto" w:fill="FFFFFF"/>
          <w:lang w:val="en-US"/>
        </w:rPr>
        <w:t xml:space="preserve">it is </w:t>
      </w:r>
      <w:r w:rsidR="008612C3" w:rsidRPr="00CC42B5">
        <w:rPr>
          <w:shd w:val="clear" w:color="auto" w:fill="FFFFFF"/>
          <w:lang w:val="en-US"/>
        </w:rPr>
        <w:t>defined in the agricultural braking Regulation (EU) 2015/68). With the introduction of the new term 'electrical supply device' (</w:t>
      </w:r>
      <w:r w:rsidR="00E36D1A" w:rsidRPr="00CC42B5">
        <w:rPr>
          <w:shd w:val="clear" w:color="auto" w:fill="FFFFFF"/>
        </w:rPr>
        <w:t>paragraph</w:t>
      </w:r>
      <w:r w:rsidR="00E36D1A" w:rsidRPr="00CC42B5">
        <w:rPr>
          <w:shd w:val="clear" w:color="auto" w:fill="FFFFFF"/>
          <w:lang w:val="en-US"/>
        </w:rPr>
        <w:t xml:space="preserve"> </w:t>
      </w:r>
      <w:r w:rsidR="00A05E91" w:rsidRPr="00CC42B5">
        <w:rPr>
          <w:shd w:val="clear" w:color="auto" w:fill="FFFFFF"/>
          <w:lang w:val="en-US"/>
        </w:rPr>
        <w:t>2.5</w:t>
      </w:r>
      <w:r w:rsidR="00481070" w:rsidRPr="00CC42B5">
        <w:rPr>
          <w:shd w:val="clear" w:color="auto" w:fill="FFFFFF"/>
          <w:lang w:val="en-US"/>
        </w:rPr>
        <w:t>1</w:t>
      </w:r>
      <w:r w:rsidR="00056A1A">
        <w:rPr>
          <w:shd w:val="clear" w:color="auto" w:fill="FFFFFF"/>
          <w:lang w:val="en-US"/>
        </w:rPr>
        <w:t>.</w:t>
      </w:r>
      <w:r w:rsidR="008612C3" w:rsidRPr="00CC42B5">
        <w:rPr>
          <w:shd w:val="clear" w:color="auto" w:fill="FFFFFF"/>
          <w:lang w:val="en-US"/>
        </w:rPr>
        <w:t>) it is seen</w:t>
      </w:r>
      <w:r w:rsidR="0040741F" w:rsidRPr="00CC42B5">
        <w:rPr>
          <w:shd w:val="clear" w:color="auto" w:fill="FFFFFF"/>
          <w:lang w:val="en-US"/>
        </w:rPr>
        <w:t xml:space="preserve"> as</w:t>
      </w:r>
      <w:r w:rsidR="008612C3" w:rsidRPr="00CC42B5">
        <w:rPr>
          <w:shd w:val="clear" w:color="auto" w:fill="FFFFFF"/>
          <w:lang w:val="en-US"/>
        </w:rPr>
        <w:t xml:space="preserve"> necessary to make the distinction clear between them. However, this definition should not imply that the 'energy source' in an electro-mechanical braking system is required equipment (see also 'electrical supply device', paragraph </w:t>
      </w:r>
      <w:r w:rsidR="00A05E91" w:rsidRPr="00CC42B5">
        <w:rPr>
          <w:shd w:val="clear" w:color="auto" w:fill="FFFFFF"/>
          <w:lang w:val="en-US"/>
        </w:rPr>
        <w:t>2.5</w:t>
      </w:r>
      <w:r w:rsidR="00481070" w:rsidRPr="00CC42B5">
        <w:rPr>
          <w:shd w:val="clear" w:color="auto" w:fill="FFFFFF"/>
          <w:lang w:val="en-US"/>
        </w:rPr>
        <w:t>1</w:t>
      </w:r>
      <w:r w:rsidR="00056A1A">
        <w:rPr>
          <w:shd w:val="clear" w:color="auto" w:fill="FFFFFF"/>
          <w:lang w:val="en-US"/>
        </w:rPr>
        <w:t>.</w:t>
      </w:r>
      <w:r w:rsidR="008612C3" w:rsidRPr="00CC42B5">
        <w:rPr>
          <w:shd w:val="clear" w:color="auto" w:fill="FFFFFF"/>
          <w:lang w:val="en-US"/>
        </w:rPr>
        <w:t xml:space="preserve">); </w:t>
      </w:r>
      <w:r w:rsidR="00A1170E" w:rsidRPr="00CC42B5">
        <w:rPr>
          <w:shd w:val="clear" w:color="auto" w:fill="FFFFFF"/>
          <w:lang w:val="en-US"/>
        </w:rPr>
        <w:t>i.e. an electro-mechanical braking system may or may not include an 'energy source' in addition to an 'electrical supply device'.</w:t>
      </w:r>
    </w:p>
    <w:p w14:paraId="5638CC77" w14:textId="5473F794" w:rsidR="00992027" w:rsidRPr="00CC42B5" w:rsidRDefault="001619FD" w:rsidP="00A77700">
      <w:pPr>
        <w:pStyle w:val="H23G"/>
        <w:keepNext w:val="0"/>
        <w:keepLines w:val="0"/>
        <w:suppressAutoHyphens w:val="0"/>
        <w:rPr>
          <w:shd w:val="clear" w:color="auto" w:fill="FFFFFF"/>
          <w:lang w:val="en-US"/>
        </w:rPr>
      </w:pPr>
      <w:r w:rsidRPr="00CC42B5">
        <w:rPr>
          <w:b w:val="0"/>
          <w:shd w:val="clear" w:color="auto" w:fill="FFFFFF"/>
        </w:rPr>
        <w:tab/>
        <w:t>(</w:t>
      </w:r>
      <w:proofErr w:type="spellStart"/>
      <w:r w:rsidRPr="00CC42B5">
        <w:rPr>
          <w:shd w:val="clear" w:color="auto" w:fill="FFFFFF"/>
        </w:rPr>
        <w:t>i</w:t>
      </w:r>
      <w:proofErr w:type="spellEnd"/>
      <w:r w:rsidRPr="00CC42B5">
        <w:rPr>
          <w:shd w:val="clear" w:color="auto" w:fill="FFFFFF"/>
        </w:rPr>
        <w:t>)</w:t>
      </w:r>
      <w:r w:rsidRPr="00CC42B5">
        <w:rPr>
          <w:shd w:val="clear" w:color="auto" w:fill="FFFFFF"/>
        </w:rPr>
        <w:tab/>
      </w:r>
      <w:r w:rsidR="00992027" w:rsidRPr="00CC42B5">
        <w:rPr>
          <w:shd w:val="clear" w:color="auto" w:fill="FFFFFF"/>
        </w:rPr>
        <w:t xml:space="preserve">Paragraph </w:t>
      </w:r>
      <w:r w:rsidR="00A05E91" w:rsidRPr="00CC42B5">
        <w:rPr>
          <w:shd w:val="clear" w:color="auto" w:fill="FFFFFF"/>
        </w:rPr>
        <w:t>2.</w:t>
      </w:r>
      <w:r w:rsidR="00481070" w:rsidRPr="00CC42B5">
        <w:rPr>
          <w:shd w:val="clear" w:color="auto" w:fill="FFFFFF"/>
        </w:rPr>
        <w:t>50</w:t>
      </w:r>
      <w:r w:rsidR="00C02129" w:rsidRPr="00CC42B5">
        <w:rPr>
          <w:shd w:val="clear" w:color="auto" w:fill="FFFFFF"/>
        </w:rPr>
        <w:t>.</w:t>
      </w:r>
    </w:p>
    <w:p w14:paraId="5C08E644" w14:textId="3413AD13" w:rsidR="00992027" w:rsidRPr="00CC42B5" w:rsidRDefault="001F23A7" w:rsidP="00F75A99">
      <w:pPr>
        <w:pStyle w:val="SingleTxtG"/>
        <w:rPr>
          <w:shd w:val="clear" w:color="auto" w:fill="FFFFFF"/>
          <w:lang w:val="en-US"/>
        </w:rPr>
      </w:pPr>
      <w:r w:rsidRPr="00CC42B5">
        <w:rPr>
          <w:shd w:val="clear" w:color="auto" w:fill="FFFFFF"/>
          <w:lang w:val="en-US"/>
        </w:rPr>
        <w:t>11.</w:t>
      </w:r>
      <w:r w:rsidRPr="00CC42B5">
        <w:rPr>
          <w:shd w:val="clear" w:color="auto" w:fill="FFFFFF"/>
          <w:lang w:val="en-US"/>
        </w:rPr>
        <w:tab/>
      </w:r>
      <w:r w:rsidR="008612C3" w:rsidRPr="00CC42B5">
        <w:rPr>
          <w:shd w:val="clear" w:color="auto" w:fill="FFFFFF"/>
          <w:lang w:val="en-US"/>
        </w:rPr>
        <w:t xml:space="preserve">In contrast to pneumatic or hydraulic energy storage devices, EMB systems </w:t>
      </w:r>
      <w:r w:rsidR="00966216">
        <w:rPr>
          <w:shd w:val="clear" w:color="auto" w:fill="FFFFFF"/>
          <w:lang w:val="en-US"/>
        </w:rPr>
        <w:t xml:space="preserve">have in them </w:t>
      </w:r>
      <w:r w:rsidR="008612C3" w:rsidRPr="00CC42B5">
        <w:rPr>
          <w:shd w:val="clear" w:color="auto" w:fill="FFFFFF"/>
          <w:lang w:val="en-US"/>
        </w:rPr>
        <w:t xml:space="preserve">different kinds of energy storage devices. </w:t>
      </w:r>
      <w:r w:rsidR="00CB4C7A">
        <w:rPr>
          <w:shd w:val="clear" w:color="auto" w:fill="FFFFFF"/>
          <w:lang w:val="en-US"/>
        </w:rPr>
        <w:t>Hence, t</w:t>
      </w:r>
      <w:r w:rsidR="008612C3" w:rsidRPr="00CC42B5">
        <w:rPr>
          <w:shd w:val="clear" w:color="auto" w:fill="FFFFFF"/>
          <w:lang w:val="en-US"/>
        </w:rPr>
        <w:t>he term "</w:t>
      </w:r>
      <w:r w:rsidR="008612C3" w:rsidRPr="00CC42B5">
        <w:rPr>
          <w:b/>
          <w:i/>
          <w:shd w:val="clear" w:color="auto" w:fill="FFFFFF"/>
          <w:lang w:val="en-US"/>
        </w:rPr>
        <w:t>electrical</w:t>
      </w:r>
      <w:r w:rsidR="008612C3" w:rsidRPr="00CC42B5">
        <w:rPr>
          <w:i/>
          <w:shd w:val="clear" w:color="auto" w:fill="FFFFFF"/>
          <w:lang w:val="en-US"/>
        </w:rPr>
        <w:t xml:space="preserve"> energy storage device</w:t>
      </w:r>
      <w:r w:rsidR="008612C3" w:rsidRPr="00CC42B5">
        <w:rPr>
          <w:shd w:val="clear" w:color="auto" w:fill="FFFFFF"/>
          <w:lang w:val="en-US"/>
        </w:rPr>
        <w:t xml:space="preserve">" </w:t>
      </w:r>
      <w:r w:rsidR="00CB4C7A">
        <w:rPr>
          <w:shd w:val="clear" w:color="auto" w:fill="FFFFFF"/>
          <w:lang w:val="en-US"/>
        </w:rPr>
        <w:t xml:space="preserve">means </w:t>
      </w:r>
      <w:r w:rsidR="008612C3" w:rsidRPr="00CC42B5">
        <w:rPr>
          <w:shd w:val="clear" w:color="auto" w:fill="FFFFFF"/>
          <w:lang w:val="en-US"/>
        </w:rPr>
        <w:t>storage devices which are only used for generating the braking force.</w:t>
      </w:r>
    </w:p>
    <w:p w14:paraId="47DE0BB5" w14:textId="10445657" w:rsidR="00992027" w:rsidRPr="00CC42B5" w:rsidRDefault="001619FD" w:rsidP="00A77700">
      <w:pPr>
        <w:pStyle w:val="H23G"/>
        <w:keepNext w:val="0"/>
        <w:keepLines w:val="0"/>
        <w:suppressAutoHyphens w:val="0"/>
        <w:rPr>
          <w:shd w:val="clear" w:color="auto" w:fill="FFFFFF"/>
        </w:rPr>
      </w:pPr>
      <w:r w:rsidRPr="00CC42B5">
        <w:rPr>
          <w:shd w:val="clear" w:color="auto" w:fill="FFFFFF"/>
        </w:rPr>
        <w:tab/>
        <w:t>(j)</w:t>
      </w:r>
      <w:r w:rsidRPr="00CC42B5">
        <w:rPr>
          <w:shd w:val="clear" w:color="auto" w:fill="FFFFFF"/>
        </w:rPr>
        <w:tab/>
      </w:r>
      <w:r w:rsidR="00992027" w:rsidRPr="00CC42B5">
        <w:rPr>
          <w:shd w:val="clear" w:color="auto" w:fill="FFFFFF"/>
        </w:rPr>
        <w:t xml:space="preserve">Paragraph </w:t>
      </w:r>
      <w:r w:rsidR="00A05E91" w:rsidRPr="00CC42B5">
        <w:rPr>
          <w:shd w:val="clear" w:color="auto" w:fill="FFFFFF"/>
        </w:rPr>
        <w:t>2.5</w:t>
      </w:r>
      <w:r w:rsidR="00481070" w:rsidRPr="00CC42B5">
        <w:rPr>
          <w:shd w:val="clear" w:color="auto" w:fill="FFFFFF"/>
        </w:rPr>
        <w:t>1</w:t>
      </w:r>
      <w:r w:rsidR="00C02129" w:rsidRPr="00CC42B5">
        <w:rPr>
          <w:shd w:val="clear" w:color="auto" w:fill="FFFFFF"/>
        </w:rPr>
        <w:t>.</w:t>
      </w:r>
    </w:p>
    <w:p w14:paraId="6633A038" w14:textId="459E0CE7" w:rsidR="003A3DDC" w:rsidRPr="00CC42B5" w:rsidRDefault="001F23A7" w:rsidP="00F75A99">
      <w:pPr>
        <w:pStyle w:val="SingleTxtG"/>
        <w:rPr>
          <w:shd w:val="clear" w:color="auto" w:fill="FFFFFF"/>
          <w:lang w:val="en-US"/>
        </w:rPr>
      </w:pPr>
      <w:r w:rsidRPr="00CC42B5">
        <w:rPr>
          <w:shd w:val="clear" w:color="auto" w:fill="FFFFFF"/>
          <w:lang w:val="en-US"/>
        </w:rPr>
        <w:t>12.</w:t>
      </w:r>
      <w:r w:rsidRPr="00CC42B5">
        <w:rPr>
          <w:shd w:val="clear" w:color="auto" w:fill="FFFFFF"/>
          <w:lang w:val="en-US"/>
        </w:rPr>
        <w:tab/>
      </w:r>
      <w:r w:rsidR="008612C3" w:rsidRPr="00CC42B5">
        <w:rPr>
          <w:shd w:val="clear" w:color="auto" w:fill="FFFFFF"/>
          <w:lang w:val="en-US"/>
        </w:rPr>
        <w:t>The definition of "</w:t>
      </w:r>
      <w:r w:rsidR="008612C3" w:rsidRPr="00CC42B5">
        <w:rPr>
          <w:i/>
          <w:shd w:val="clear" w:color="auto" w:fill="FFFFFF"/>
          <w:lang w:val="en-US"/>
        </w:rPr>
        <w:t>electrical supply device</w:t>
      </w:r>
      <w:r w:rsidR="008612C3" w:rsidRPr="00CC42B5">
        <w:rPr>
          <w:shd w:val="clear" w:color="auto" w:fill="FFFFFF"/>
          <w:lang w:val="en-US"/>
        </w:rPr>
        <w:t>" is introduced to clarify the interface to the braking system. This means that this device is not part of the braking system but part of another vehicle system (</w:t>
      </w:r>
      <w:r w:rsidR="008612C3" w:rsidRPr="00F75A99">
        <w:t>however</w:t>
      </w:r>
      <w:r w:rsidR="008612C3" w:rsidRPr="00CC42B5">
        <w:rPr>
          <w:shd w:val="clear" w:color="auto" w:fill="FFFFFF"/>
          <w:lang w:val="en-US"/>
        </w:rPr>
        <w:t xml:space="preserve">, paragraph </w:t>
      </w:r>
      <w:r w:rsidR="002F402F" w:rsidRPr="00CC42B5">
        <w:rPr>
          <w:shd w:val="clear" w:color="auto" w:fill="FFFFFF"/>
          <w:lang w:val="en-US"/>
        </w:rPr>
        <w:t>5.2.1.35</w:t>
      </w:r>
      <w:r w:rsidR="00D11910" w:rsidRPr="00CC42B5">
        <w:rPr>
          <w:shd w:val="clear" w:color="auto" w:fill="FFFFFF"/>
          <w:lang w:val="en-US"/>
        </w:rPr>
        <w:t>.8</w:t>
      </w:r>
      <w:r w:rsidR="00C02129" w:rsidRPr="00CC42B5">
        <w:rPr>
          <w:shd w:val="clear" w:color="auto" w:fill="FFFFFF"/>
          <w:lang w:val="en-US"/>
        </w:rPr>
        <w:t>.</w:t>
      </w:r>
      <w:r w:rsidR="008612C3" w:rsidRPr="00CC42B5">
        <w:rPr>
          <w:shd w:val="clear" w:color="auto" w:fill="FFFFFF"/>
          <w:lang w:val="en-US"/>
        </w:rPr>
        <w:t xml:space="preserve"> requires that the supply provided by the electrical supply device to the braking system </w:t>
      </w:r>
      <w:proofErr w:type="gramStart"/>
      <w:r w:rsidR="008612C3" w:rsidRPr="00CC42B5">
        <w:rPr>
          <w:shd w:val="clear" w:color="auto" w:fill="FFFFFF"/>
          <w:lang w:val="en-US"/>
        </w:rPr>
        <w:t>has to</w:t>
      </w:r>
      <w:proofErr w:type="gramEnd"/>
      <w:r w:rsidR="008612C3" w:rsidRPr="00CC42B5">
        <w:rPr>
          <w:shd w:val="clear" w:color="auto" w:fill="FFFFFF"/>
          <w:lang w:val="en-US"/>
        </w:rPr>
        <w:t xml:space="preserve"> be monitored, however, no requirements are stipulated for </w:t>
      </w:r>
      <w:r w:rsidR="0040741F" w:rsidRPr="00CC42B5">
        <w:rPr>
          <w:shd w:val="clear" w:color="auto" w:fill="FFFFFF"/>
          <w:lang w:val="en-US"/>
        </w:rPr>
        <w:t xml:space="preserve">the </w:t>
      </w:r>
      <w:r w:rsidR="008612C3" w:rsidRPr="00CC42B5">
        <w:rPr>
          <w:shd w:val="clear" w:color="auto" w:fill="FFFFFF"/>
          <w:lang w:val="en-US"/>
        </w:rPr>
        <w:t>device itself).</w:t>
      </w:r>
      <w:r w:rsidR="00F837F4" w:rsidRPr="00CC42B5">
        <w:rPr>
          <w:shd w:val="clear" w:color="auto" w:fill="FFFFFF"/>
          <w:lang w:val="en-US"/>
        </w:rPr>
        <w:t xml:space="preserve"> </w:t>
      </w:r>
    </w:p>
    <w:p w14:paraId="17971B3A" w14:textId="57C61C2C" w:rsidR="00992027" w:rsidRPr="00CC42B5" w:rsidRDefault="001619FD" w:rsidP="00FB1567">
      <w:pPr>
        <w:pStyle w:val="SingleTxtG"/>
        <w:suppressAutoHyphens w:val="0"/>
        <w:ind w:left="0" w:right="0"/>
        <w:jc w:val="left"/>
        <w:rPr>
          <w:b/>
          <w:shd w:val="clear" w:color="auto" w:fill="FFFFFF"/>
        </w:rPr>
      </w:pPr>
      <w:r w:rsidRPr="00CC42B5">
        <w:rPr>
          <w:shd w:val="clear" w:color="auto" w:fill="FFFFFF"/>
        </w:rPr>
        <w:tab/>
      </w:r>
      <w:r w:rsidRPr="00CC42B5">
        <w:rPr>
          <w:b/>
          <w:shd w:val="clear" w:color="auto" w:fill="FFFFFF"/>
        </w:rPr>
        <w:t>(k)</w:t>
      </w:r>
      <w:r w:rsidRPr="00CC42B5">
        <w:rPr>
          <w:b/>
          <w:shd w:val="clear" w:color="auto" w:fill="FFFFFF"/>
        </w:rPr>
        <w:tab/>
      </w:r>
      <w:r w:rsidR="00992027" w:rsidRPr="00CC42B5">
        <w:rPr>
          <w:b/>
          <w:shd w:val="clear" w:color="auto" w:fill="FFFFFF"/>
        </w:rPr>
        <w:t xml:space="preserve">Paragraph </w:t>
      </w:r>
      <w:r w:rsidR="00C20692" w:rsidRPr="00CC42B5">
        <w:rPr>
          <w:b/>
          <w:shd w:val="clear" w:color="auto" w:fill="FFFFFF"/>
        </w:rPr>
        <w:t>5.1.4.5.1</w:t>
      </w:r>
      <w:r w:rsidR="00C02129" w:rsidRPr="00CC42B5">
        <w:rPr>
          <w:b/>
          <w:shd w:val="clear" w:color="auto" w:fill="FFFFFF"/>
        </w:rPr>
        <w:t>.</w:t>
      </w:r>
    </w:p>
    <w:p w14:paraId="6373DB0D" w14:textId="77777777" w:rsidR="003A3DDC" w:rsidRPr="00CC42B5" w:rsidRDefault="001F23A7" w:rsidP="00F75A99">
      <w:pPr>
        <w:pStyle w:val="SingleTxtG"/>
      </w:pPr>
      <w:r w:rsidRPr="00CC42B5">
        <w:t>13.</w:t>
      </w:r>
      <w:r w:rsidRPr="00CC42B5">
        <w:tab/>
      </w:r>
      <w:r w:rsidR="00C20692" w:rsidRPr="00CC42B5">
        <w:t>The wording "</w:t>
      </w:r>
      <w:r w:rsidR="003A3DDC" w:rsidRPr="00CC42B5">
        <w:rPr>
          <w:b/>
          <w:i/>
        </w:rPr>
        <w:t>or</w:t>
      </w:r>
      <w:r w:rsidR="00C20692" w:rsidRPr="00CC42B5">
        <w:rPr>
          <w:b/>
          <w:i/>
        </w:rPr>
        <w:t xml:space="preserve"> electro-mechanical</w:t>
      </w:r>
      <w:r w:rsidR="00C20692" w:rsidRPr="00CC42B5">
        <w:t xml:space="preserve">" is added. It is seen that data for the functional and efficiency </w:t>
      </w:r>
      <w:r w:rsidR="00C20692" w:rsidRPr="00CC42B5">
        <w:rPr>
          <w:shd w:val="clear" w:color="auto" w:fill="FFFFFF"/>
          <w:lang w:val="en-US"/>
        </w:rPr>
        <w:t>test</w:t>
      </w:r>
      <w:r w:rsidR="00C20692" w:rsidRPr="00CC42B5">
        <w:t xml:space="preserve"> shall also be made available for an electro-mechanical braking system. </w:t>
      </w:r>
    </w:p>
    <w:p w14:paraId="309FFAE7" w14:textId="34517FE4" w:rsidR="003A3DDC" w:rsidRPr="00CC42B5" w:rsidRDefault="003A3DDC" w:rsidP="003A3DDC">
      <w:pPr>
        <w:pStyle w:val="H23G"/>
        <w:keepNext w:val="0"/>
        <w:keepLines w:val="0"/>
        <w:suppressAutoHyphens w:val="0"/>
        <w:rPr>
          <w:shd w:val="clear" w:color="auto" w:fill="FFFFFF"/>
        </w:rPr>
      </w:pPr>
      <w:r w:rsidRPr="00CC42B5">
        <w:rPr>
          <w:shd w:val="clear" w:color="auto" w:fill="FFFFFF"/>
        </w:rPr>
        <w:lastRenderedPageBreak/>
        <w:tab/>
        <w:t>(l)</w:t>
      </w:r>
      <w:r w:rsidRPr="00CC42B5">
        <w:rPr>
          <w:shd w:val="clear" w:color="auto" w:fill="FFFFFF"/>
        </w:rPr>
        <w:tab/>
        <w:t>Paragraph 5.1.4.5.3.</w:t>
      </w:r>
    </w:p>
    <w:p w14:paraId="38C0777E" w14:textId="7556A8F7" w:rsidR="00CC11ED" w:rsidRPr="00CC42B5" w:rsidRDefault="00CC11ED" w:rsidP="00F75A99">
      <w:pPr>
        <w:pStyle w:val="SingleTxtG"/>
        <w:rPr>
          <w:shd w:val="clear" w:color="auto" w:fill="FFFFFF"/>
          <w:lang w:val="en-US"/>
        </w:rPr>
      </w:pPr>
      <w:r w:rsidRPr="00CC42B5">
        <w:rPr>
          <w:shd w:val="clear" w:color="auto" w:fill="FFFFFF"/>
          <w:lang w:val="en-US"/>
        </w:rPr>
        <w:t>14</w:t>
      </w:r>
      <w:r w:rsidR="00F75A99">
        <w:rPr>
          <w:shd w:val="clear" w:color="auto" w:fill="FFFFFF"/>
          <w:lang w:val="en-US"/>
        </w:rPr>
        <w:t>.</w:t>
      </w:r>
      <w:r w:rsidRPr="00CC42B5">
        <w:rPr>
          <w:shd w:val="clear" w:color="auto" w:fill="FFFFFF"/>
          <w:lang w:val="en-US"/>
        </w:rPr>
        <w:tab/>
        <w:t xml:space="preserve">In the case of conventional vehicles, the proper functioning of the compressed-air braking systems can be practically </w:t>
      </w:r>
      <w:r w:rsidRPr="00F75A99">
        <w:t>checked</w:t>
      </w:r>
      <w:r w:rsidRPr="00CC42B5">
        <w:rPr>
          <w:shd w:val="clear" w:color="auto" w:fill="FFFFFF"/>
          <w:lang w:val="en-US"/>
        </w:rPr>
        <w:t xml:space="preserve">. E.g., the pressure in the air reservoirs can be reduced (by e.g. venting or successive brake applications with the engine stopped) and increased. By </w:t>
      </w:r>
      <w:r w:rsidRPr="00CC42B5">
        <w:rPr>
          <w:shd w:val="clear" w:color="auto" w:fill="FFFFFF"/>
        </w:rPr>
        <w:t>external</w:t>
      </w:r>
      <w:r w:rsidRPr="00CC42B5">
        <w:rPr>
          <w:shd w:val="clear" w:color="auto" w:fill="FFFFFF"/>
          <w:lang w:val="en-US"/>
        </w:rPr>
        <w:t xml:space="preserve"> tools the respective pressures can be measured and the reaction of the braking system (e.g. display of warning signals) can be observed.</w:t>
      </w:r>
    </w:p>
    <w:p w14:paraId="4AB4E3CE" w14:textId="0192E653" w:rsidR="00CC11ED" w:rsidRPr="00CC42B5" w:rsidRDefault="00345289" w:rsidP="00F75A99">
      <w:pPr>
        <w:pStyle w:val="SingleTxtG"/>
        <w:rPr>
          <w:shd w:val="clear" w:color="auto" w:fill="FFFFFF"/>
          <w:lang w:val="en-US"/>
        </w:rPr>
      </w:pPr>
      <w:r w:rsidRPr="00CC42B5">
        <w:rPr>
          <w:shd w:val="clear" w:color="auto" w:fill="FFFFFF"/>
          <w:lang w:val="en-US"/>
        </w:rPr>
        <w:t>15</w:t>
      </w:r>
      <w:r w:rsidR="00F75A99">
        <w:rPr>
          <w:shd w:val="clear" w:color="auto" w:fill="FFFFFF"/>
          <w:lang w:val="en-US"/>
        </w:rPr>
        <w:t>.</w:t>
      </w:r>
      <w:r w:rsidR="007F7E41" w:rsidRPr="00CC42B5">
        <w:rPr>
          <w:shd w:val="clear" w:color="auto" w:fill="FFFFFF"/>
          <w:lang w:val="en-US"/>
        </w:rPr>
        <w:tab/>
      </w:r>
      <w:r w:rsidR="00CC11ED" w:rsidRPr="00CC42B5">
        <w:rPr>
          <w:shd w:val="clear" w:color="auto" w:fill="FFFFFF"/>
          <w:lang w:val="en-US"/>
        </w:rPr>
        <w:t xml:space="preserve">However, in the case of EMB vehicles, without having a direct access to the electrical energy storage device and </w:t>
      </w:r>
      <w:r w:rsidR="00CC11ED" w:rsidRPr="00F75A99">
        <w:t>electrical</w:t>
      </w:r>
      <w:r w:rsidR="00CC11ED" w:rsidRPr="00CC42B5">
        <w:rPr>
          <w:shd w:val="clear" w:color="auto" w:fill="FFFFFF"/>
          <w:lang w:val="en-US"/>
        </w:rPr>
        <w:t xml:space="preserve"> supply device and having no means to manipulate the energy level of these devises during a </w:t>
      </w:r>
      <w:r w:rsidR="00D50D3D">
        <w:rPr>
          <w:shd w:val="clear" w:color="auto" w:fill="FFFFFF"/>
          <w:lang w:val="en-US"/>
        </w:rPr>
        <w:t>P</w:t>
      </w:r>
      <w:r w:rsidR="00CC11ED" w:rsidRPr="00CC42B5">
        <w:rPr>
          <w:shd w:val="clear" w:color="auto" w:fill="FFFFFF"/>
          <w:lang w:val="en-US"/>
        </w:rPr>
        <w:t xml:space="preserve">eriodical </w:t>
      </w:r>
      <w:r w:rsidR="00D50D3D">
        <w:rPr>
          <w:shd w:val="clear" w:color="auto" w:fill="FFFFFF"/>
          <w:lang w:val="en-US"/>
        </w:rPr>
        <w:t>T</w:t>
      </w:r>
      <w:r w:rsidR="00CC11ED" w:rsidRPr="00CC42B5">
        <w:rPr>
          <w:shd w:val="clear" w:color="auto" w:fill="FFFFFF"/>
          <w:lang w:val="en-US"/>
        </w:rPr>
        <w:t xml:space="preserve">echnical </w:t>
      </w:r>
      <w:r w:rsidR="00D50D3D">
        <w:rPr>
          <w:shd w:val="clear" w:color="auto" w:fill="FFFFFF"/>
          <w:lang w:val="en-US"/>
        </w:rPr>
        <w:t>I</w:t>
      </w:r>
      <w:r w:rsidR="00CC11ED" w:rsidRPr="00CC42B5">
        <w:rPr>
          <w:shd w:val="clear" w:color="auto" w:fill="FFFFFF"/>
          <w:lang w:val="en-US"/>
        </w:rPr>
        <w:t>nspection (PTI), a procedure similar to conventional vehicles with pneumatic braking systems is not possible.</w:t>
      </w:r>
    </w:p>
    <w:p w14:paraId="09154497" w14:textId="0953F475" w:rsidR="00CC11ED" w:rsidRPr="00CC42B5" w:rsidRDefault="00345289" w:rsidP="00F75A99">
      <w:pPr>
        <w:pStyle w:val="SingleTxtG"/>
        <w:rPr>
          <w:shd w:val="clear" w:color="auto" w:fill="FFFFFF"/>
        </w:rPr>
      </w:pPr>
      <w:r w:rsidRPr="00CC42B5">
        <w:rPr>
          <w:shd w:val="clear" w:color="auto" w:fill="FFFFFF"/>
          <w:lang w:val="en-US"/>
        </w:rPr>
        <w:t>16</w:t>
      </w:r>
      <w:r w:rsidR="00F75A99">
        <w:rPr>
          <w:shd w:val="clear" w:color="auto" w:fill="FFFFFF"/>
          <w:lang w:val="en-US"/>
        </w:rPr>
        <w:t>.</w:t>
      </w:r>
      <w:r w:rsidR="00F60E33" w:rsidRPr="00CC42B5">
        <w:rPr>
          <w:shd w:val="clear" w:color="auto" w:fill="FFFFFF"/>
          <w:lang w:val="en-US"/>
        </w:rPr>
        <w:tab/>
      </w:r>
      <w:r w:rsidR="00CC11ED" w:rsidRPr="00CC42B5">
        <w:rPr>
          <w:shd w:val="clear" w:color="auto" w:fill="FFFFFF"/>
          <w:lang w:val="en-US"/>
        </w:rPr>
        <w:t xml:space="preserve">Therefore, for checking the braking system during PTI, a procedure is proposed by which it can be checked </w:t>
      </w:r>
      <w:r w:rsidR="00CC11ED" w:rsidRPr="00F75A99">
        <w:t>that</w:t>
      </w:r>
      <w:r w:rsidR="00CC11ED" w:rsidRPr="00CC42B5">
        <w:rPr>
          <w:shd w:val="clear" w:color="auto" w:fill="FFFFFF"/>
          <w:lang w:val="en-US"/>
        </w:rPr>
        <w:t xml:space="preserve"> the warning signals </w:t>
      </w:r>
      <w:proofErr w:type="spellStart"/>
      <w:r w:rsidR="00CC11ED" w:rsidRPr="00CC42B5">
        <w:rPr>
          <w:shd w:val="clear" w:color="auto" w:fill="FFFFFF"/>
          <w:lang w:val="en-US"/>
        </w:rPr>
        <w:t>e</w:t>
      </w:r>
      <w:r w:rsidR="00CC11ED" w:rsidRPr="00CC42B5">
        <w:rPr>
          <w:shd w:val="clear" w:color="auto" w:fill="FFFFFF"/>
          <w:vertAlign w:val="subscript"/>
          <w:lang w:val="en-US"/>
        </w:rPr>
        <w:t>w</w:t>
      </w:r>
      <w:proofErr w:type="spellEnd"/>
      <w:r w:rsidR="00CC11ED" w:rsidRPr="00CC42B5">
        <w:rPr>
          <w:shd w:val="clear" w:color="auto" w:fill="FFFFFF"/>
          <w:lang w:val="en-US"/>
        </w:rPr>
        <w:t xml:space="preserve"> and P</w:t>
      </w:r>
      <w:r w:rsidR="00CC11ED" w:rsidRPr="00CC42B5">
        <w:rPr>
          <w:shd w:val="clear" w:color="auto" w:fill="FFFFFF"/>
          <w:vertAlign w:val="subscript"/>
          <w:lang w:val="en-US"/>
        </w:rPr>
        <w:t>w</w:t>
      </w:r>
      <w:r w:rsidR="00CC11ED" w:rsidRPr="00CC42B5">
        <w:rPr>
          <w:shd w:val="clear" w:color="auto" w:fill="FFFFFF"/>
          <w:lang w:val="en-US"/>
        </w:rPr>
        <w:t xml:space="preserve"> are operational and fulfil the requirements of this </w:t>
      </w:r>
      <w:r w:rsidR="00F5569D">
        <w:rPr>
          <w:shd w:val="clear" w:color="auto" w:fill="FFFFFF"/>
          <w:lang w:val="en-US"/>
        </w:rPr>
        <w:t>R</w:t>
      </w:r>
      <w:r w:rsidR="00CC11ED" w:rsidRPr="00CC42B5">
        <w:rPr>
          <w:shd w:val="clear" w:color="auto" w:fill="FFFFFF"/>
          <w:lang w:val="en-US"/>
        </w:rPr>
        <w:t>egulation.</w:t>
      </w:r>
      <w:r w:rsidR="00F75A99">
        <w:rPr>
          <w:shd w:val="clear" w:color="auto" w:fill="FFFFFF"/>
          <w:lang w:val="en-US"/>
        </w:rPr>
        <w:t xml:space="preserve"> </w:t>
      </w:r>
      <w:r w:rsidR="00CC11ED" w:rsidRPr="00CC42B5">
        <w:rPr>
          <w:shd w:val="clear" w:color="auto" w:fill="FFFFFF"/>
        </w:rPr>
        <w:t>This means checking that</w:t>
      </w:r>
      <w:r w:rsidR="00F75A99">
        <w:rPr>
          <w:shd w:val="clear" w:color="auto" w:fill="FFFFFF"/>
        </w:rPr>
        <w:t>:</w:t>
      </w:r>
    </w:p>
    <w:p w14:paraId="0FF511C7" w14:textId="001D4242" w:rsidR="00CC11ED" w:rsidRPr="00CC42B5" w:rsidRDefault="00F75A99" w:rsidP="00F75A99">
      <w:pPr>
        <w:pStyle w:val="SingleTxtG"/>
        <w:suppressAutoHyphens w:val="0"/>
        <w:rPr>
          <w:shd w:val="clear" w:color="auto" w:fill="FFFFFF"/>
        </w:rPr>
      </w:pPr>
      <w:r>
        <w:rPr>
          <w:shd w:val="clear" w:color="auto" w:fill="FFFFFF"/>
        </w:rPr>
        <w:t>(</w:t>
      </w:r>
      <w:r w:rsidR="00CC11ED" w:rsidRPr="00CC42B5">
        <w:rPr>
          <w:shd w:val="clear" w:color="auto" w:fill="FFFFFF"/>
        </w:rPr>
        <w:t>a)</w:t>
      </w:r>
      <w:r w:rsidR="00CC11ED" w:rsidRPr="00CC42B5">
        <w:rPr>
          <w:shd w:val="clear" w:color="auto" w:fill="FFFFFF"/>
        </w:rPr>
        <w:tab/>
      </w:r>
      <w:r>
        <w:rPr>
          <w:shd w:val="clear" w:color="auto" w:fill="FFFFFF"/>
        </w:rPr>
        <w:t>T</w:t>
      </w:r>
      <w:r w:rsidR="00CC11ED" w:rsidRPr="00CC42B5">
        <w:rPr>
          <w:shd w:val="clear" w:color="auto" w:fill="FFFFFF"/>
        </w:rPr>
        <w:t xml:space="preserve">he warning signals </w:t>
      </w:r>
      <w:proofErr w:type="spellStart"/>
      <w:r w:rsidR="00CC11ED" w:rsidRPr="00CC42B5">
        <w:rPr>
          <w:shd w:val="clear" w:color="auto" w:fill="FFFFFF"/>
        </w:rPr>
        <w:t>e</w:t>
      </w:r>
      <w:r w:rsidR="00CC11ED" w:rsidRPr="00E23FCA">
        <w:rPr>
          <w:shd w:val="clear" w:color="auto" w:fill="FFFFFF"/>
          <w:vertAlign w:val="subscript"/>
        </w:rPr>
        <w:t>w</w:t>
      </w:r>
      <w:proofErr w:type="spellEnd"/>
      <w:r w:rsidR="00CC11ED" w:rsidRPr="00E23FCA">
        <w:rPr>
          <w:shd w:val="clear" w:color="auto" w:fill="FFFFFF"/>
          <w:vertAlign w:val="subscript"/>
        </w:rPr>
        <w:t xml:space="preserve"> </w:t>
      </w:r>
      <w:r w:rsidR="00CC11ED" w:rsidRPr="00CC42B5">
        <w:rPr>
          <w:shd w:val="clear" w:color="auto" w:fill="FFFFFF"/>
        </w:rPr>
        <w:t>and P</w:t>
      </w:r>
      <w:r w:rsidR="00CC11ED" w:rsidRPr="00255643">
        <w:rPr>
          <w:shd w:val="clear" w:color="auto" w:fill="FFFFFF"/>
          <w:vertAlign w:val="subscript"/>
        </w:rPr>
        <w:t>w</w:t>
      </w:r>
      <w:r w:rsidR="00CC11ED" w:rsidRPr="00CC42B5">
        <w:rPr>
          <w:shd w:val="clear" w:color="auto" w:fill="FFFFFF"/>
        </w:rPr>
        <w:t xml:space="preserve"> are not defect and will illuminate when required (i.e. are operational)</w:t>
      </w:r>
      <w:r w:rsidR="00CF66D0">
        <w:rPr>
          <w:shd w:val="clear" w:color="auto" w:fill="FFFFFF"/>
        </w:rPr>
        <w:t>;</w:t>
      </w:r>
    </w:p>
    <w:p w14:paraId="47B7A641" w14:textId="3CF10F7C" w:rsidR="00CC11ED" w:rsidRPr="00CC42B5" w:rsidRDefault="00F75A99" w:rsidP="00F75A99">
      <w:pPr>
        <w:pStyle w:val="SingleTxtG"/>
        <w:suppressAutoHyphens w:val="0"/>
        <w:rPr>
          <w:shd w:val="clear" w:color="auto" w:fill="FFFFFF"/>
          <w:lang w:val="en-US"/>
        </w:rPr>
      </w:pPr>
      <w:r>
        <w:rPr>
          <w:shd w:val="clear" w:color="auto" w:fill="FFFFFF"/>
        </w:rPr>
        <w:t>(</w:t>
      </w:r>
      <w:r w:rsidR="00CC11ED" w:rsidRPr="00CC42B5">
        <w:rPr>
          <w:shd w:val="clear" w:color="auto" w:fill="FFFFFF"/>
        </w:rPr>
        <w:t>b)</w:t>
      </w:r>
      <w:r w:rsidR="00CC11ED" w:rsidRPr="00CC42B5">
        <w:rPr>
          <w:shd w:val="clear" w:color="auto" w:fill="FFFFFF"/>
        </w:rPr>
        <w:tab/>
      </w:r>
      <w:r>
        <w:rPr>
          <w:shd w:val="clear" w:color="auto" w:fill="FFFFFF"/>
          <w:lang w:val="en-US"/>
        </w:rPr>
        <w:t>T</w:t>
      </w:r>
      <w:r w:rsidR="00CC11ED" w:rsidRPr="00CC42B5">
        <w:rPr>
          <w:shd w:val="clear" w:color="auto" w:fill="FFFFFF"/>
          <w:lang w:val="en-US"/>
        </w:rPr>
        <w:t>he warning signals illuminate correctly as required by paragraphs 5.2.1.35.7</w:t>
      </w:r>
      <w:r w:rsidR="00CF66D0">
        <w:rPr>
          <w:shd w:val="clear" w:color="auto" w:fill="FFFFFF"/>
          <w:lang w:val="en-US"/>
        </w:rPr>
        <w:t>.</w:t>
      </w:r>
      <w:r w:rsidR="00CC11ED" w:rsidRPr="00CC42B5">
        <w:rPr>
          <w:shd w:val="clear" w:color="auto" w:fill="FFFFFF"/>
          <w:lang w:val="en-US"/>
        </w:rPr>
        <w:t xml:space="preserve"> and 5.2.1.35.8</w:t>
      </w:r>
      <w:r w:rsidR="00CF66D0">
        <w:rPr>
          <w:shd w:val="clear" w:color="auto" w:fill="FFFFFF"/>
          <w:lang w:val="en-US"/>
        </w:rPr>
        <w:t>.</w:t>
      </w:r>
      <w:r w:rsidR="00CC11ED" w:rsidRPr="00CC42B5">
        <w:rPr>
          <w:shd w:val="clear" w:color="auto" w:fill="FFFFFF"/>
          <w:lang w:val="en-US"/>
        </w:rPr>
        <w:t xml:space="preserve"> respectively (i.e. fulfil the requirements of this </w:t>
      </w:r>
      <w:r w:rsidR="00F5569D">
        <w:rPr>
          <w:shd w:val="clear" w:color="auto" w:fill="FFFFFF"/>
          <w:lang w:val="en-US"/>
        </w:rPr>
        <w:t>R</w:t>
      </w:r>
      <w:r w:rsidR="00CC11ED" w:rsidRPr="00CC42B5">
        <w:rPr>
          <w:shd w:val="clear" w:color="auto" w:fill="FFFFFF"/>
          <w:lang w:val="en-US"/>
        </w:rPr>
        <w:t>egulation).</w:t>
      </w:r>
    </w:p>
    <w:p w14:paraId="5731D7F7" w14:textId="54A94C11" w:rsidR="00CC11ED" w:rsidRPr="00CC42B5" w:rsidRDefault="00345289" w:rsidP="00F75A99">
      <w:pPr>
        <w:pStyle w:val="SingleTxtG"/>
        <w:rPr>
          <w:shd w:val="clear" w:color="auto" w:fill="FFFFFF"/>
          <w:lang w:val="en-US"/>
        </w:rPr>
      </w:pPr>
      <w:r w:rsidRPr="00CC42B5">
        <w:rPr>
          <w:shd w:val="clear" w:color="auto" w:fill="FFFFFF"/>
          <w:lang w:val="en-US"/>
        </w:rPr>
        <w:t>17</w:t>
      </w:r>
      <w:r w:rsidR="00F75A99">
        <w:rPr>
          <w:shd w:val="clear" w:color="auto" w:fill="FFFFFF"/>
          <w:lang w:val="en-US"/>
        </w:rPr>
        <w:t>.</w:t>
      </w:r>
      <w:r w:rsidR="00CC11ED" w:rsidRPr="00CC42B5">
        <w:rPr>
          <w:shd w:val="clear" w:color="auto" w:fill="FFFFFF"/>
          <w:lang w:val="en-US"/>
        </w:rPr>
        <w:tab/>
        <w:t xml:space="preserve">This may be done by a visual check of the warning signals on the dashboard, after a specific checking procedure (e.g. a specific static test routine) was initiated during PTI (for </w:t>
      </w:r>
      <w:r w:rsidR="00CC11ED" w:rsidRPr="00F75A99">
        <w:t>example</w:t>
      </w:r>
      <w:r w:rsidR="00CC11ED" w:rsidRPr="00CC42B5">
        <w:rPr>
          <w:shd w:val="clear" w:color="auto" w:fill="FFFFFF"/>
          <w:lang w:val="en-US"/>
        </w:rPr>
        <w:t xml:space="preserve"> by service brake application(s) by the operator</w:t>
      </w:r>
      <w:r w:rsidR="00AB08A5">
        <w:rPr>
          <w:shd w:val="clear" w:color="auto" w:fill="FFFFFF"/>
          <w:lang w:val="en-US"/>
        </w:rPr>
        <w:t>)</w:t>
      </w:r>
      <w:r w:rsidR="00CC11ED" w:rsidRPr="00CC42B5">
        <w:rPr>
          <w:shd w:val="clear" w:color="auto" w:fill="FFFFFF"/>
          <w:lang w:val="en-US"/>
        </w:rPr>
        <w:t>.</w:t>
      </w:r>
    </w:p>
    <w:p w14:paraId="18626425" w14:textId="330221E8" w:rsidR="00AE5D37" w:rsidRPr="00CC42B5" w:rsidRDefault="001619FD" w:rsidP="00A77700">
      <w:pPr>
        <w:pStyle w:val="H23G"/>
        <w:keepNext w:val="0"/>
        <w:keepLines w:val="0"/>
        <w:suppressAutoHyphens w:val="0"/>
        <w:rPr>
          <w:shd w:val="clear" w:color="auto" w:fill="FFFFFF"/>
        </w:rPr>
      </w:pPr>
      <w:r w:rsidRPr="00CC42B5">
        <w:rPr>
          <w:shd w:val="clear" w:color="auto" w:fill="FFFFFF"/>
        </w:rPr>
        <w:tab/>
        <w:t>(m)</w:t>
      </w:r>
      <w:r w:rsidRPr="00CC42B5">
        <w:rPr>
          <w:shd w:val="clear" w:color="auto" w:fill="FFFFFF"/>
        </w:rPr>
        <w:tab/>
      </w:r>
      <w:r w:rsidR="00AE5D37" w:rsidRPr="00CC42B5">
        <w:rPr>
          <w:shd w:val="clear" w:color="auto" w:fill="FFFFFF"/>
        </w:rPr>
        <w:t>Paragraphs 5.1.4.6.1.1</w:t>
      </w:r>
      <w:r w:rsidR="00C02129" w:rsidRPr="00CC42B5">
        <w:rPr>
          <w:shd w:val="clear" w:color="auto" w:fill="FFFFFF"/>
        </w:rPr>
        <w:t>.</w:t>
      </w:r>
      <w:r w:rsidR="00AE5D37" w:rsidRPr="00CC42B5">
        <w:rPr>
          <w:shd w:val="clear" w:color="auto" w:fill="FFFFFF"/>
        </w:rPr>
        <w:t xml:space="preserve"> and 5.1.4.6.1.2</w:t>
      </w:r>
      <w:r w:rsidR="00C02129" w:rsidRPr="00CC42B5">
        <w:rPr>
          <w:shd w:val="clear" w:color="auto" w:fill="FFFFFF"/>
        </w:rPr>
        <w:t>.</w:t>
      </w:r>
    </w:p>
    <w:p w14:paraId="11A8A7E6" w14:textId="2F4160A8" w:rsidR="00AE5D37" w:rsidRPr="00AB08A5" w:rsidRDefault="001F23A7" w:rsidP="00AB08A5">
      <w:pPr>
        <w:pStyle w:val="SingleTxtG"/>
      </w:pPr>
      <w:r w:rsidRPr="00CC42B5">
        <w:rPr>
          <w:lang w:val="en-US"/>
        </w:rPr>
        <w:t>1</w:t>
      </w:r>
      <w:r w:rsidR="00345289" w:rsidRPr="00CC42B5">
        <w:rPr>
          <w:lang w:val="en-US"/>
        </w:rPr>
        <w:t>8</w:t>
      </w:r>
      <w:r w:rsidRPr="00CC42B5">
        <w:rPr>
          <w:lang w:val="en-US"/>
        </w:rPr>
        <w:t>.</w:t>
      </w:r>
      <w:r w:rsidRPr="00CC42B5">
        <w:rPr>
          <w:lang w:val="en-US"/>
        </w:rPr>
        <w:tab/>
      </w:r>
      <w:r w:rsidR="00AE5D37" w:rsidRPr="00CC42B5">
        <w:rPr>
          <w:lang w:val="en-US"/>
        </w:rPr>
        <w:t xml:space="preserve">These renumbered </w:t>
      </w:r>
      <w:r w:rsidR="00AE5D37" w:rsidRPr="00CC42B5">
        <w:t>paragraph</w:t>
      </w:r>
      <w:r w:rsidR="00AE5D37" w:rsidRPr="00CC42B5">
        <w:rPr>
          <w:lang w:val="en-US"/>
        </w:rPr>
        <w:t>s are identical to former paragraphs 5.1.4.6.2</w:t>
      </w:r>
      <w:r w:rsidR="00C02129" w:rsidRPr="00CC42B5">
        <w:rPr>
          <w:lang w:val="en-US"/>
        </w:rPr>
        <w:t>.</w:t>
      </w:r>
      <w:r w:rsidR="00AE5D37" w:rsidRPr="00CC42B5">
        <w:rPr>
          <w:lang w:val="en-US"/>
        </w:rPr>
        <w:t xml:space="preserve"> and 5.1.4.6.3</w:t>
      </w:r>
      <w:r w:rsidR="00C02129" w:rsidRPr="00CC42B5">
        <w:rPr>
          <w:lang w:val="en-US"/>
        </w:rPr>
        <w:t>.</w:t>
      </w:r>
    </w:p>
    <w:p w14:paraId="7B47AF18" w14:textId="428AC079" w:rsidR="00AE5D37" w:rsidRPr="00CC42B5" w:rsidRDefault="001619FD" w:rsidP="00A77700">
      <w:pPr>
        <w:pStyle w:val="H23G"/>
        <w:keepNext w:val="0"/>
        <w:keepLines w:val="0"/>
        <w:suppressAutoHyphens w:val="0"/>
        <w:rPr>
          <w:shd w:val="clear" w:color="auto" w:fill="FFFFFF"/>
        </w:rPr>
      </w:pPr>
      <w:r w:rsidRPr="00CC42B5">
        <w:rPr>
          <w:shd w:val="clear" w:color="auto" w:fill="FFFFFF"/>
        </w:rPr>
        <w:tab/>
        <w:t>(n)</w:t>
      </w:r>
      <w:r w:rsidRPr="00CC42B5">
        <w:rPr>
          <w:shd w:val="clear" w:color="auto" w:fill="FFFFFF"/>
        </w:rPr>
        <w:tab/>
      </w:r>
      <w:r w:rsidR="00AE5D37" w:rsidRPr="00CC42B5">
        <w:rPr>
          <w:shd w:val="clear" w:color="auto" w:fill="FFFFFF"/>
        </w:rPr>
        <w:t xml:space="preserve">Paragraphs </w:t>
      </w:r>
      <w:r w:rsidR="00651468" w:rsidRPr="00CC42B5">
        <w:rPr>
          <w:shd w:val="clear" w:color="auto" w:fill="FFFFFF"/>
        </w:rPr>
        <w:t xml:space="preserve">5.1.4.6.2. </w:t>
      </w:r>
      <w:r w:rsidR="00E24B16" w:rsidRPr="00CC42B5">
        <w:rPr>
          <w:shd w:val="clear" w:color="auto" w:fill="FFFFFF"/>
        </w:rPr>
        <w:t>to</w:t>
      </w:r>
      <w:r w:rsidR="00651468" w:rsidRPr="00CC42B5">
        <w:rPr>
          <w:shd w:val="clear" w:color="auto" w:fill="FFFFFF"/>
        </w:rPr>
        <w:t xml:space="preserve"> 5.1.4.6.</w:t>
      </w:r>
      <w:r w:rsidR="00E24B16" w:rsidRPr="00CC42B5">
        <w:rPr>
          <w:shd w:val="clear" w:color="auto" w:fill="FFFFFF"/>
        </w:rPr>
        <w:t>2.</w:t>
      </w:r>
      <w:r w:rsidR="00651468" w:rsidRPr="00CC42B5">
        <w:rPr>
          <w:shd w:val="clear" w:color="auto" w:fill="FFFFFF"/>
        </w:rPr>
        <w:t>3</w:t>
      </w:r>
      <w:r w:rsidR="00C02129" w:rsidRPr="00CC42B5">
        <w:rPr>
          <w:shd w:val="clear" w:color="auto" w:fill="FFFFFF"/>
        </w:rPr>
        <w:t>.</w:t>
      </w:r>
    </w:p>
    <w:p w14:paraId="6CB5E675" w14:textId="1B1F6A4C" w:rsidR="00651468" w:rsidRPr="00CC42B5" w:rsidRDefault="001F23A7" w:rsidP="00AB08A5">
      <w:pPr>
        <w:pStyle w:val="SingleTxtG"/>
        <w:rPr>
          <w:shd w:val="clear" w:color="auto" w:fill="FFFFFF"/>
        </w:rPr>
      </w:pPr>
      <w:r w:rsidRPr="00CC42B5">
        <w:rPr>
          <w:lang w:val="en-US"/>
        </w:rPr>
        <w:t>1</w:t>
      </w:r>
      <w:r w:rsidR="00345289" w:rsidRPr="00CC42B5">
        <w:rPr>
          <w:lang w:val="en-US"/>
        </w:rPr>
        <w:t>9</w:t>
      </w:r>
      <w:r w:rsidRPr="00CC42B5">
        <w:rPr>
          <w:lang w:val="en-US"/>
        </w:rPr>
        <w:t>.</w:t>
      </w:r>
      <w:r w:rsidRPr="00CC42B5">
        <w:rPr>
          <w:lang w:val="en-US"/>
        </w:rPr>
        <w:tab/>
      </w:r>
      <w:r w:rsidR="00651468" w:rsidRPr="00CC42B5">
        <w:rPr>
          <w:lang w:val="en-US"/>
        </w:rPr>
        <w:t xml:space="preserve">For an electro-mechanical braking system, the relationship between the brake actuator pressure and the braking force does not exist. Instead of the </w:t>
      </w:r>
      <w:r w:rsidR="0040741F" w:rsidRPr="00CC42B5">
        <w:rPr>
          <w:lang w:val="en-US"/>
        </w:rPr>
        <w:t>‘</w:t>
      </w:r>
      <w:r w:rsidR="00651468" w:rsidRPr="00CC42B5">
        <w:rPr>
          <w:lang w:val="en-US"/>
        </w:rPr>
        <w:t>brake actuator pressure</w:t>
      </w:r>
      <w:r w:rsidR="0040741F" w:rsidRPr="00CC42B5">
        <w:rPr>
          <w:lang w:val="en-US"/>
        </w:rPr>
        <w:t>’</w:t>
      </w:r>
      <w:r w:rsidR="00651468" w:rsidRPr="00CC42B5">
        <w:rPr>
          <w:lang w:val="en-US"/>
        </w:rPr>
        <w:t xml:space="preserve"> the parameter </w:t>
      </w:r>
      <w:r w:rsidR="00651468" w:rsidRPr="00CC42B5">
        <w:rPr>
          <w:shd w:val="clear" w:color="auto" w:fill="FFFFFF"/>
        </w:rPr>
        <w:t>'wheel brake demand value' is used in determining the reference braking forces during a roller brake tester.</w:t>
      </w:r>
    </w:p>
    <w:p w14:paraId="195701E1" w14:textId="4EB273C1" w:rsidR="00651468" w:rsidRPr="00CC42B5" w:rsidRDefault="00345289" w:rsidP="00AB08A5">
      <w:pPr>
        <w:pStyle w:val="SingleTxtG"/>
        <w:rPr>
          <w:shd w:val="clear" w:color="auto" w:fill="FFFFFF"/>
        </w:rPr>
      </w:pPr>
      <w:r w:rsidRPr="00CC42B5">
        <w:rPr>
          <w:shd w:val="clear" w:color="auto" w:fill="FFFFFF"/>
        </w:rPr>
        <w:t>20</w:t>
      </w:r>
      <w:r w:rsidR="001F23A7" w:rsidRPr="00CC42B5">
        <w:rPr>
          <w:shd w:val="clear" w:color="auto" w:fill="FFFFFF"/>
        </w:rPr>
        <w:t>.</w:t>
      </w:r>
      <w:r w:rsidR="001F23A7" w:rsidRPr="00CC42B5">
        <w:rPr>
          <w:shd w:val="clear" w:color="auto" w:fill="FFFFFF"/>
        </w:rPr>
        <w:tab/>
      </w:r>
      <w:r w:rsidR="00651468" w:rsidRPr="00CC42B5">
        <w:rPr>
          <w:shd w:val="clear" w:color="auto" w:fill="FFFFFF"/>
        </w:rPr>
        <w:t xml:space="preserve">The manufacturer shall </w:t>
      </w:r>
      <w:r w:rsidR="00651468" w:rsidRPr="00AB08A5">
        <w:t>declare</w:t>
      </w:r>
      <w:r w:rsidR="00651468" w:rsidRPr="00CC42B5">
        <w:rPr>
          <w:shd w:val="clear" w:color="auto" w:fill="FFFFFF"/>
        </w:rPr>
        <w:t xml:space="preserve"> the relationship between the braking forces and the </w:t>
      </w:r>
      <w:r w:rsidR="00E96F9B" w:rsidRPr="00CC42B5">
        <w:rPr>
          <w:shd w:val="clear" w:color="auto" w:fill="FFFFFF"/>
        </w:rPr>
        <w:t>wheel</w:t>
      </w:r>
      <w:r w:rsidR="00651468" w:rsidRPr="00CC42B5">
        <w:rPr>
          <w:shd w:val="clear" w:color="auto" w:fill="FFFFFF"/>
        </w:rPr>
        <w:t xml:space="preserve"> brake demand value e.g. as a percent value or a voltage value.</w:t>
      </w:r>
    </w:p>
    <w:p w14:paraId="39EFD374" w14:textId="02D5DBDC" w:rsidR="00651468" w:rsidRPr="00AB08A5" w:rsidRDefault="001F23A7" w:rsidP="00AB08A5">
      <w:pPr>
        <w:pStyle w:val="SingleTxtG"/>
      </w:pPr>
      <w:r w:rsidRPr="00AB08A5">
        <w:t>2</w:t>
      </w:r>
      <w:r w:rsidR="00345289" w:rsidRPr="00AB08A5">
        <w:t>1</w:t>
      </w:r>
      <w:r w:rsidRPr="00AB08A5">
        <w:t>.</w:t>
      </w:r>
      <w:r w:rsidRPr="00AB08A5">
        <w:tab/>
      </w:r>
      <w:r w:rsidR="00651468" w:rsidRPr="00AB08A5">
        <w:t xml:space="preserve">During the periodical inspection, it shall be possible </w:t>
      </w:r>
      <w:r w:rsidR="0040741F" w:rsidRPr="00AB08A5">
        <w:t xml:space="preserve">for </w:t>
      </w:r>
      <w:r w:rsidR="00651468" w:rsidRPr="00AB08A5">
        <w:t xml:space="preserve">the tester to monitor the </w:t>
      </w:r>
      <w:r w:rsidR="00E96F9B" w:rsidRPr="00AB08A5">
        <w:t>wheel</w:t>
      </w:r>
      <w:r w:rsidR="00651468" w:rsidRPr="00AB08A5">
        <w:t xml:space="preserve"> brake demand value on the vehicle itself. This may be done e.g. by showing this value by a display on the dashboard in the cab.</w:t>
      </w:r>
    </w:p>
    <w:p w14:paraId="08152D59" w14:textId="34115F65" w:rsidR="00AE5D37" w:rsidRPr="00AB08A5" w:rsidRDefault="001F23A7" w:rsidP="00AB08A5">
      <w:pPr>
        <w:pStyle w:val="SingleTxtG"/>
      </w:pPr>
      <w:r w:rsidRPr="00AB08A5">
        <w:t>2</w:t>
      </w:r>
      <w:r w:rsidR="00345289" w:rsidRPr="00AB08A5">
        <w:t>2</w:t>
      </w:r>
      <w:r w:rsidRPr="00AB08A5">
        <w:t>.</w:t>
      </w:r>
      <w:r w:rsidRPr="00AB08A5">
        <w:tab/>
      </w:r>
      <w:r w:rsidR="00651468" w:rsidRPr="00AB08A5">
        <w:t xml:space="preserve">Apart from the different parameter 'brake demand value' instead of 'brake actuator pressure' and the deletion of the </w:t>
      </w:r>
      <w:r w:rsidR="001B62F4">
        <w:t>C</w:t>
      </w:r>
      <w:r w:rsidR="00651468" w:rsidRPr="00AB08A5">
        <w:t xml:space="preserve">ategory </w:t>
      </w:r>
      <w:proofErr w:type="spellStart"/>
      <w:r w:rsidR="00651468" w:rsidRPr="00AB08A5">
        <w:t>O</w:t>
      </w:r>
      <w:proofErr w:type="spellEnd"/>
      <w:r w:rsidR="00651468" w:rsidRPr="00AB08A5">
        <w:t xml:space="preserve"> vehicles, the requirements of the new inserted paragraph 5.1.4.6.2</w:t>
      </w:r>
      <w:r w:rsidR="00C02129" w:rsidRPr="00AB08A5">
        <w:t>.</w:t>
      </w:r>
      <w:r w:rsidR="00651468" w:rsidRPr="00AB08A5">
        <w:t xml:space="preserve"> relating to electro-mechanical braking systems are the same as for compressed-air braking systems.</w:t>
      </w:r>
    </w:p>
    <w:p w14:paraId="18779474" w14:textId="72690AC9" w:rsidR="00AE5D37" w:rsidRPr="00CC42B5" w:rsidRDefault="001619FD" w:rsidP="00A77700">
      <w:pPr>
        <w:pStyle w:val="H23G"/>
        <w:keepNext w:val="0"/>
        <w:keepLines w:val="0"/>
        <w:suppressAutoHyphens w:val="0"/>
        <w:rPr>
          <w:shd w:val="clear" w:color="auto" w:fill="FFFFFF"/>
        </w:rPr>
      </w:pPr>
      <w:r w:rsidRPr="00CC42B5">
        <w:rPr>
          <w:shd w:val="clear" w:color="auto" w:fill="FFFFFF"/>
        </w:rPr>
        <w:tab/>
        <w:t>(o)</w:t>
      </w:r>
      <w:r w:rsidRPr="00CC42B5">
        <w:rPr>
          <w:shd w:val="clear" w:color="auto" w:fill="FFFFFF"/>
        </w:rPr>
        <w:tab/>
      </w:r>
      <w:r w:rsidR="00AE5D37" w:rsidRPr="00CC42B5">
        <w:rPr>
          <w:shd w:val="clear" w:color="auto" w:fill="FFFFFF"/>
        </w:rPr>
        <w:t xml:space="preserve">Paragraph </w:t>
      </w:r>
      <w:r w:rsidR="00755EDC" w:rsidRPr="00CC42B5">
        <w:rPr>
          <w:shd w:val="clear" w:color="auto" w:fill="FFFFFF"/>
        </w:rPr>
        <w:t>5.2.1.5</w:t>
      </w:r>
      <w:r w:rsidR="00C02129" w:rsidRPr="00CC42B5">
        <w:rPr>
          <w:shd w:val="clear" w:color="auto" w:fill="FFFFFF"/>
        </w:rPr>
        <w:t>.</w:t>
      </w:r>
    </w:p>
    <w:p w14:paraId="6EDE031B" w14:textId="22FEE839" w:rsidR="00755EDC" w:rsidRPr="00AB08A5" w:rsidRDefault="001F23A7" w:rsidP="00AB08A5">
      <w:pPr>
        <w:pStyle w:val="SingleTxtG"/>
      </w:pPr>
      <w:r w:rsidRPr="00CC42B5">
        <w:rPr>
          <w:lang w:val="en-US"/>
        </w:rPr>
        <w:t>2</w:t>
      </w:r>
      <w:r w:rsidR="00345289" w:rsidRPr="00CC42B5">
        <w:rPr>
          <w:lang w:val="en-US"/>
        </w:rPr>
        <w:t>3</w:t>
      </w:r>
      <w:r w:rsidRPr="00CC42B5">
        <w:rPr>
          <w:lang w:val="en-US"/>
        </w:rPr>
        <w:t>.</w:t>
      </w:r>
      <w:r w:rsidRPr="00CC42B5">
        <w:rPr>
          <w:lang w:val="en-US"/>
        </w:rPr>
        <w:tab/>
      </w:r>
      <w:r w:rsidR="00755EDC" w:rsidRPr="00AB08A5">
        <w:t>Paragraph 5.2.1.5. clarifies that only one energy source is required for the braking system. Since up to now this energy source was only a driven device, the current paragraph 5.2.1.5</w:t>
      </w:r>
      <w:r w:rsidR="001A5553">
        <w:t>.</w:t>
      </w:r>
      <w:r w:rsidR="00755EDC" w:rsidRPr="00AB08A5">
        <w:t xml:space="preserve"> demands that the drive for this energy source "shall be as safe as practicable". </w:t>
      </w:r>
    </w:p>
    <w:p w14:paraId="3E86DB0A" w14:textId="17640D4A" w:rsidR="00AE5D37" w:rsidRPr="00AB08A5" w:rsidRDefault="001F23A7" w:rsidP="00AB08A5">
      <w:pPr>
        <w:pStyle w:val="SingleTxtG"/>
      </w:pPr>
      <w:r w:rsidRPr="00AB08A5">
        <w:t>2</w:t>
      </w:r>
      <w:r w:rsidR="00345289" w:rsidRPr="00AB08A5">
        <w:t>4</w:t>
      </w:r>
      <w:r w:rsidRPr="00AB08A5">
        <w:t>.</w:t>
      </w:r>
      <w:r w:rsidRPr="00AB08A5">
        <w:tab/>
      </w:r>
      <w:r w:rsidR="00755EDC" w:rsidRPr="00AB08A5">
        <w:t xml:space="preserve">With EMB systems such a driven energy source might not be fitted. In order to make clear that </w:t>
      </w:r>
      <w:r w:rsidR="00B83776" w:rsidRPr="00AB08A5">
        <w:t>the</w:t>
      </w:r>
      <w:r w:rsidR="00755EDC" w:rsidRPr="00AB08A5">
        <w:t xml:space="preserve"> case of an 'undriven electrical supply device' no alternative requirement is demanded but only compliance with the general 'electric transmission failure' requirement of paragraph </w:t>
      </w:r>
      <w:r w:rsidR="002F402F" w:rsidRPr="00AB08A5">
        <w:t>5.2.1.35</w:t>
      </w:r>
      <w:r w:rsidR="00D11910" w:rsidRPr="00AB08A5">
        <w:t>.11.</w:t>
      </w:r>
    </w:p>
    <w:p w14:paraId="2EFE6BA7" w14:textId="03EDEF8C" w:rsidR="00AE5D37" w:rsidRPr="00CC42B5" w:rsidRDefault="001619FD" w:rsidP="00A77700">
      <w:pPr>
        <w:pStyle w:val="H23G"/>
        <w:keepNext w:val="0"/>
        <w:keepLines w:val="0"/>
        <w:suppressAutoHyphens w:val="0"/>
        <w:rPr>
          <w:shd w:val="clear" w:color="auto" w:fill="FFFFFF"/>
        </w:rPr>
      </w:pPr>
      <w:r w:rsidRPr="00CC42B5">
        <w:rPr>
          <w:shd w:val="clear" w:color="auto" w:fill="FFFFFF"/>
        </w:rPr>
        <w:tab/>
        <w:t>(p)</w:t>
      </w:r>
      <w:r w:rsidRPr="00CC42B5">
        <w:rPr>
          <w:shd w:val="clear" w:color="auto" w:fill="FFFFFF"/>
        </w:rPr>
        <w:tab/>
      </w:r>
      <w:r w:rsidR="00AE5D37" w:rsidRPr="00CC42B5">
        <w:rPr>
          <w:shd w:val="clear" w:color="auto" w:fill="FFFFFF"/>
        </w:rPr>
        <w:t xml:space="preserve">Paragraph </w:t>
      </w:r>
      <w:r w:rsidR="00BA0C20" w:rsidRPr="00CC42B5">
        <w:rPr>
          <w:shd w:val="clear" w:color="auto" w:fill="FFFFFF"/>
        </w:rPr>
        <w:t>5.2.1.5.1</w:t>
      </w:r>
      <w:r w:rsidR="00C02129" w:rsidRPr="00CC42B5">
        <w:rPr>
          <w:shd w:val="clear" w:color="auto" w:fill="FFFFFF"/>
        </w:rPr>
        <w:t>.</w:t>
      </w:r>
    </w:p>
    <w:p w14:paraId="34A8A5C7" w14:textId="681EBAE3" w:rsidR="00BA0C20" w:rsidRPr="00AB08A5" w:rsidRDefault="001F23A7" w:rsidP="00AB08A5">
      <w:pPr>
        <w:pStyle w:val="SingleTxtG"/>
      </w:pPr>
      <w:r w:rsidRPr="00CC42B5">
        <w:rPr>
          <w:lang w:val="en-US"/>
        </w:rPr>
        <w:t>2</w:t>
      </w:r>
      <w:r w:rsidR="00345289" w:rsidRPr="00CC42B5">
        <w:rPr>
          <w:lang w:val="en-US"/>
        </w:rPr>
        <w:t>5</w:t>
      </w:r>
      <w:r w:rsidRPr="00CC42B5">
        <w:rPr>
          <w:lang w:val="en-US"/>
        </w:rPr>
        <w:t>.</w:t>
      </w:r>
      <w:r w:rsidRPr="00CC42B5">
        <w:rPr>
          <w:lang w:val="en-US"/>
        </w:rPr>
        <w:tab/>
      </w:r>
      <w:r w:rsidR="00BA0C20" w:rsidRPr="00AB08A5">
        <w:t>The current wording of paragraph 5.2.1.5.1</w:t>
      </w:r>
      <w:r w:rsidR="00C02129" w:rsidRPr="00AB08A5">
        <w:t>.</w:t>
      </w:r>
      <w:r w:rsidR="00BA0C20" w:rsidRPr="00AB08A5">
        <w:t xml:space="preserve"> was formulated about 50 years ago. The optional permitted possibility to adjust the braking system when the vehicle is stationary after </w:t>
      </w:r>
      <w:r w:rsidR="00BA0C20" w:rsidRPr="00AB08A5">
        <w:lastRenderedPageBreak/>
        <w:t xml:space="preserve">a failure has occurred, does not reflect the state-of-art and should therefore </w:t>
      </w:r>
      <w:r w:rsidR="0040741F" w:rsidRPr="00AB08A5">
        <w:t xml:space="preserve">no longer </w:t>
      </w:r>
      <w:r w:rsidR="00BA0C20" w:rsidRPr="00AB08A5">
        <w:t>be allowed</w:t>
      </w:r>
      <w:r w:rsidR="0040741F" w:rsidRPr="00AB08A5">
        <w:t>.</w:t>
      </w:r>
    </w:p>
    <w:p w14:paraId="7174AB59" w14:textId="273A1E5A" w:rsidR="00AE5D37" w:rsidRPr="00AB08A5" w:rsidRDefault="001F23A7" w:rsidP="00AB08A5">
      <w:pPr>
        <w:pStyle w:val="SingleTxtG"/>
      </w:pPr>
      <w:r w:rsidRPr="00AB08A5">
        <w:t>2</w:t>
      </w:r>
      <w:r w:rsidR="00345289" w:rsidRPr="00AB08A5">
        <w:t>6</w:t>
      </w:r>
      <w:r w:rsidRPr="00AB08A5">
        <w:t>.</w:t>
      </w:r>
      <w:r w:rsidRPr="00AB08A5">
        <w:tab/>
      </w:r>
      <w:r w:rsidR="00BA0C20" w:rsidRPr="00AB08A5">
        <w:t>This amendment also reflects the situation that an electro-mechanical braking system may have e.g. a 'multi-circuit supply protection electronics' fulfilling paragraph 5.2.1.5.1</w:t>
      </w:r>
      <w:r w:rsidR="00C02129" w:rsidRPr="00AB08A5">
        <w:t>.</w:t>
      </w:r>
      <w:r w:rsidR="00BA0C20" w:rsidRPr="00AB08A5">
        <w:t xml:space="preserve"> by automatic means (as it is the case with conventional compressed-air braking systems).</w:t>
      </w:r>
    </w:p>
    <w:p w14:paraId="3F48BABA" w14:textId="03DB4F89" w:rsidR="00AE5D37" w:rsidRPr="00CC42B5" w:rsidRDefault="001619FD" w:rsidP="007F5EA1">
      <w:pPr>
        <w:pStyle w:val="H23G"/>
        <w:keepNext w:val="0"/>
        <w:keepLines w:val="0"/>
        <w:suppressAutoHyphens w:val="0"/>
        <w:rPr>
          <w:shd w:val="clear" w:color="auto" w:fill="FFFFFF"/>
        </w:rPr>
      </w:pPr>
      <w:r w:rsidRPr="00CC42B5">
        <w:rPr>
          <w:shd w:val="clear" w:color="auto" w:fill="FFFFFF"/>
        </w:rPr>
        <w:tab/>
        <w:t>(q)</w:t>
      </w:r>
      <w:r w:rsidRPr="00CC42B5">
        <w:rPr>
          <w:shd w:val="clear" w:color="auto" w:fill="FFFFFF"/>
        </w:rPr>
        <w:tab/>
      </w:r>
      <w:r w:rsidR="00AE5D37" w:rsidRPr="00CC42B5">
        <w:rPr>
          <w:shd w:val="clear" w:color="auto" w:fill="FFFFFF"/>
        </w:rPr>
        <w:t xml:space="preserve">Paragraph </w:t>
      </w:r>
      <w:r w:rsidR="00324EC2" w:rsidRPr="00CC42B5">
        <w:rPr>
          <w:shd w:val="clear" w:color="auto" w:fill="FFFFFF"/>
        </w:rPr>
        <w:t>5.2.1.5.4</w:t>
      </w:r>
      <w:r w:rsidR="00C02129" w:rsidRPr="00CC42B5">
        <w:rPr>
          <w:shd w:val="clear" w:color="auto" w:fill="FFFFFF"/>
        </w:rPr>
        <w:t>.</w:t>
      </w:r>
    </w:p>
    <w:p w14:paraId="643049C2" w14:textId="5822ABCC" w:rsidR="00AE5D37" w:rsidRPr="00AB08A5" w:rsidRDefault="001F23A7" w:rsidP="00AB08A5">
      <w:pPr>
        <w:pStyle w:val="SingleTxtG"/>
        <w:suppressAutoHyphens w:val="0"/>
      </w:pPr>
      <w:r w:rsidRPr="00CC42B5">
        <w:rPr>
          <w:lang w:val="en-US"/>
        </w:rPr>
        <w:t>2</w:t>
      </w:r>
      <w:r w:rsidR="00345289" w:rsidRPr="00CC42B5">
        <w:rPr>
          <w:lang w:val="en-US"/>
        </w:rPr>
        <w:t>7</w:t>
      </w:r>
      <w:r w:rsidRPr="00CC42B5">
        <w:rPr>
          <w:lang w:val="en-US"/>
        </w:rPr>
        <w:t>.</w:t>
      </w:r>
      <w:r w:rsidRPr="00CC42B5">
        <w:rPr>
          <w:lang w:val="en-US"/>
        </w:rPr>
        <w:tab/>
      </w:r>
      <w:r w:rsidR="00324EC2" w:rsidRPr="00AB08A5">
        <w:t>Electro-mechanical braking systems (</w:t>
      </w:r>
      <w:r w:rsidR="00C212F6">
        <w:t xml:space="preserve">such </w:t>
      </w:r>
      <w:r w:rsidR="00324EC2" w:rsidRPr="00AB08A5">
        <w:t>as hydraulic braking systems) do not have multi-protection valves which are normally fitted to compressed-air braking systems for which the requirements of paragraphs 5.2.1.5.1</w:t>
      </w:r>
      <w:r w:rsidR="00C02129" w:rsidRPr="00AB08A5">
        <w:t>.</w:t>
      </w:r>
      <w:r w:rsidR="00324EC2" w:rsidRPr="00AB08A5">
        <w:t xml:space="preserve"> and 5.2.1.5.2</w:t>
      </w:r>
      <w:r w:rsidR="00C02129" w:rsidRPr="00AB08A5">
        <w:t>.</w:t>
      </w:r>
      <w:r w:rsidR="00324EC2" w:rsidRPr="00AB08A5">
        <w:t xml:space="preserve"> apply. Therefore, in analogy to paragraph 5.2.1.5.3</w:t>
      </w:r>
      <w:r w:rsidR="00C02129" w:rsidRPr="00AB08A5">
        <w:t>.</w:t>
      </w:r>
      <w:r w:rsidR="00324EC2" w:rsidRPr="00AB08A5">
        <w:t xml:space="preserve"> (hydraulic braking systems), the requirements of paragraphs 5.2.1.5.4. and 5.2.1.5.4.1</w:t>
      </w:r>
      <w:r w:rsidR="00C02129" w:rsidRPr="00AB08A5">
        <w:t>.</w:t>
      </w:r>
      <w:r w:rsidR="00324EC2" w:rsidRPr="00AB08A5">
        <w:t xml:space="preserve"> are added. Analogue to paragraph 5.2.1.27.3</w:t>
      </w:r>
      <w:r w:rsidR="00C02129" w:rsidRPr="00AB08A5">
        <w:t>.</w:t>
      </w:r>
      <w:r w:rsidR="00324EC2" w:rsidRPr="00AB08A5">
        <w:t>, the last sentence was added for clarification of the test procedure</w:t>
      </w:r>
      <w:r w:rsidR="00A1170E" w:rsidRPr="00AB08A5">
        <w:t xml:space="preserve"> (see also the test requirement of paragraph 1.2.1</w:t>
      </w:r>
      <w:r w:rsidR="00B97161">
        <w:t>.</w:t>
      </w:r>
      <w:r w:rsidR="00A1170E" w:rsidRPr="00AB08A5">
        <w:t xml:space="preserve"> of Annex 7, Part D).</w:t>
      </w:r>
    </w:p>
    <w:p w14:paraId="0B812798" w14:textId="15C5A413" w:rsidR="00BA0C20" w:rsidRPr="00CC42B5" w:rsidRDefault="001619FD" w:rsidP="00FE0491">
      <w:pPr>
        <w:pStyle w:val="H23G"/>
        <w:keepNext w:val="0"/>
        <w:keepLines w:val="0"/>
        <w:suppressAutoHyphens w:val="0"/>
        <w:rPr>
          <w:shd w:val="clear" w:color="auto" w:fill="FFFFFF"/>
        </w:rPr>
      </w:pPr>
      <w:r w:rsidRPr="00CC42B5">
        <w:rPr>
          <w:shd w:val="clear" w:color="auto" w:fill="FFFFFF"/>
        </w:rPr>
        <w:tab/>
        <w:t>(r)</w:t>
      </w:r>
      <w:r w:rsidRPr="00CC42B5">
        <w:rPr>
          <w:shd w:val="clear" w:color="auto" w:fill="FFFFFF"/>
        </w:rPr>
        <w:tab/>
      </w:r>
      <w:r w:rsidR="00BA0C20" w:rsidRPr="00CC42B5">
        <w:rPr>
          <w:shd w:val="clear" w:color="auto" w:fill="FFFFFF"/>
        </w:rPr>
        <w:t xml:space="preserve">Paragraph </w:t>
      </w:r>
      <w:r w:rsidR="00B506FE" w:rsidRPr="00CC42B5">
        <w:rPr>
          <w:shd w:val="clear" w:color="auto" w:fill="FFFFFF"/>
        </w:rPr>
        <w:t>5.2.1.2.7.2</w:t>
      </w:r>
      <w:r w:rsidR="00C02129" w:rsidRPr="00CC42B5">
        <w:rPr>
          <w:shd w:val="clear" w:color="auto" w:fill="FFFFFF"/>
        </w:rPr>
        <w:t>.</w:t>
      </w:r>
    </w:p>
    <w:p w14:paraId="74D89C8D" w14:textId="217B4F38" w:rsidR="00BA0C20" w:rsidRPr="00CC42B5" w:rsidRDefault="001F23A7" w:rsidP="00AB08A5">
      <w:pPr>
        <w:pStyle w:val="SingleTxtG"/>
        <w:rPr>
          <w:shd w:val="clear" w:color="auto" w:fill="FFFFFF"/>
          <w:lang w:val="en-US"/>
        </w:rPr>
      </w:pPr>
      <w:r w:rsidRPr="00CC42B5">
        <w:rPr>
          <w:lang w:val="en-US"/>
        </w:rPr>
        <w:t>2</w:t>
      </w:r>
      <w:r w:rsidR="00345289" w:rsidRPr="00CC42B5">
        <w:rPr>
          <w:lang w:val="en-US"/>
        </w:rPr>
        <w:t>8</w:t>
      </w:r>
      <w:r w:rsidRPr="00CC42B5">
        <w:rPr>
          <w:lang w:val="en-US"/>
        </w:rPr>
        <w:t>.</w:t>
      </w:r>
      <w:r w:rsidRPr="00CC42B5">
        <w:rPr>
          <w:lang w:val="en-US"/>
        </w:rPr>
        <w:tab/>
      </w:r>
      <w:r w:rsidR="00B506FE" w:rsidRPr="00CC42B5">
        <w:rPr>
          <w:lang w:val="en-US"/>
        </w:rPr>
        <w:t>The addition in the last sentence of the wording "</w:t>
      </w:r>
      <w:r w:rsidR="00B506FE" w:rsidRPr="00CC42B5">
        <w:rPr>
          <w:i/>
          <w:lang w:val="en-US"/>
        </w:rPr>
        <w:t>In case of compressed-air braking systems</w:t>
      </w:r>
      <w:r w:rsidR="00B506FE" w:rsidRPr="00CC42B5">
        <w:rPr>
          <w:lang w:val="en-US"/>
        </w:rPr>
        <w:t>" is only a clarification that this requirement is only applicable for these kinds of braking systems.</w:t>
      </w:r>
    </w:p>
    <w:p w14:paraId="73DC3035" w14:textId="5A341BE2" w:rsidR="00BA0C20" w:rsidRPr="00CC42B5" w:rsidRDefault="001619FD" w:rsidP="00FB1567">
      <w:pPr>
        <w:pStyle w:val="H23G"/>
        <w:keepNext w:val="0"/>
        <w:keepLines w:val="0"/>
        <w:suppressAutoHyphens w:val="0"/>
        <w:rPr>
          <w:shd w:val="clear" w:color="auto" w:fill="FFFFFF"/>
        </w:rPr>
      </w:pPr>
      <w:r w:rsidRPr="00CC42B5">
        <w:rPr>
          <w:shd w:val="clear" w:color="auto" w:fill="FFFFFF"/>
        </w:rPr>
        <w:tab/>
        <w:t>(s)</w:t>
      </w:r>
      <w:r w:rsidRPr="00CC42B5">
        <w:rPr>
          <w:shd w:val="clear" w:color="auto" w:fill="FFFFFF"/>
        </w:rPr>
        <w:tab/>
      </w:r>
      <w:r w:rsidR="00BA0C20" w:rsidRPr="00CC42B5">
        <w:rPr>
          <w:shd w:val="clear" w:color="auto" w:fill="FFFFFF"/>
        </w:rPr>
        <w:t xml:space="preserve">Paragraph </w:t>
      </w:r>
      <w:r w:rsidR="00B506FE" w:rsidRPr="00CC42B5">
        <w:rPr>
          <w:shd w:val="clear" w:color="auto" w:fill="FFFFFF"/>
        </w:rPr>
        <w:t>5.2.1.8.1.1</w:t>
      </w:r>
      <w:r w:rsidR="00C02129" w:rsidRPr="00CC42B5">
        <w:rPr>
          <w:shd w:val="clear" w:color="auto" w:fill="FFFFFF"/>
        </w:rPr>
        <w:t>.</w:t>
      </w:r>
    </w:p>
    <w:p w14:paraId="613243C8" w14:textId="599FB239" w:rsidR="00BA0C20" w:rsidRPr="00CC42B5" w:rsidRDefault="001F23A7" w:rsidP="00AB08A5">
      <w:pPr>
        <w:pStyle w:val="SingleTxtG"/>
        <w:rPr>
          <w:shd w:val="clear" w:color="auto" w:fill="FFFFFF"/>
          <w:lang w:val="en-US"/>
        </w:rPr>
      </w:pPr>
      <w:r w:rsidRPr="00CC42B5">
        <w:rPr>
          <w:lang w:val="en-US"/>
        </w:rPr>
        <w:t>2</w:t>
      </w:r>
      <w:r w:rsidR="00345289" w:rsidRPr="00CC42B5">
        <w:rPr>
          <w:lang w:val="en-US"/>
        </w:rPr>
        <w:t>9</w:t>
      </w:r>
      <w:r w:rsidRPr="00CC42B5">
        <w:rPr>
          <w:lang w:val="en-US"/>
        </w:rPr>
        <w:t>.</w:t>
      </w:r>
      <w:r w:rsidRPr="00CC42B5">
        <w:rPr>
          <w:lang w:val="en-US"/>
        </w:rPr>
        <w:tab/>
      </w:r>
      <w:r w:rsidR="00B506FE" w:rsidRPr="00CC42B5">
        <w:rPr>
          <w:lang w:val="en-US"/>
        </w:rPr>
        <w:t>Since an EMB system is not a compressed-air braking system it does not use different brake pressures for brake force compensation. A brake system using other energy sources as air should also be allowed to determine the brake force imbalance (caused by the deterioration or defect within the braking system) by controlling the difference in transverse wheel brake demand value.</w:t>
      </w:r>
    </w:p>
    <w:p w14:paraId="538972BD" w14:textId="1C1E82AC" w:rsidR="00BA0C20" w:rsidRPr="00CC42B5" w:rsidRDefault="001619FD" w:rsidP="00FE0491">
      <w:pPr>
        <w:pStyle w:val="H23G"/>
        <w:keepNext w:val="0"/>
        <w:keepLines w:val="0"/>
        <w:suppressAutoHyphens w:val="0"/>
        <w:rPr>
          <w:shd w:val="clear" w:color="auto" w:fill="FFFFFF"/>
        </w:rPr>
      </w:pPr>
      <w:r w:rsidRPr="00CC42B5">
        <w:rPr>
          <w:shd w:val="clear" w:color="auto" w:fill="FFFFFF"/>
        </w:rPr>
        <w:tab/>
        <w:t>(t)</w:t>
      </w:r>
      <w:r w:rsidRPr="00CC42B5">
        <w:rPr>
          <w:shd w:val="clear" w:color="auto" w:fill="FFFFFF"/>
        </w:rPr>
        <w:tab/>
      </w:r>
      <w:r w:rsidR="00BA0C20" w:rsidRPr="00CC42B5">
        <w:rPr>
          <w:shd w:val="clear" w:color="auto" w:fill="FFFFFF"/>
        </w:rPr>
        <w:t xml:space="preserve">Paragraph </w:t>
      </w:r>
      <w:r w:rsidR="00E47457" w:rsidRPr="00CC42B5">
        <w:rPr>
          <w:shd w:val="clear" w:color="auto" w:fill="FFFFFF"/>
        </w:rPr>
        <w:t>5.2.1.13.2</w:t>
      </w:r>
      <w:r w:rsidR="00C02129" w:rsidRPr="00CC42B5">
        <w:rPr>
          <w:shd w:val="clear" w:color="auto" w:fill="FFFFFF"/>
        </w:rPr>
        <w:t>.</w:t>
      </w:r>
    </w:p>
    <w:p w14:paraId="3B60B053" w14:textId="3295CC93" w:rsidR="00E47457" w:rsidRPr="00CC42B5" w:rsidRDefault="00345289" w:rsidP="00AB08A5">
      <w:pPr>
        <w:pStyle w:val="SingleTxtG"/>
        <w:rPr>
          <w:shd w:val="clear" w:color="auto" w:fill="FFFFFF"/>
        </w:rPr>
      </w:pPr>
      <w:r w:rsidRPr="00CC42B5">
        <w:t>30</w:t>
      </w:r>
      <w:r w:rsidR="001F23A7" w:rsidRPr="00CC42B5">
        <w:t>.</w:t>
      </w:r>
      <w:r w:rsidR="001F23A7" w:rsidRPr="00CC42B5">
        <w:tab/>
      </w:r>
      <w:r w:rsidR="00E47457" w:rsidRPr="00AB08A5">
        <w:t>Paragraph</w:t>
      </w:r>
      <w:r w:rsidR="00E47457" w:rsidRPr="00CC42B5">
        <w:rPr>
          <w:shd w:val="clear" w:color="auto" w:fill="FFFFFF"/>
        </w:rPr>
        <w:t xml:space="preserve"> 5.2.1.13.1</w:t>
      </w:r>
      <w:r w:rsidR="000E55A8" w:rsidRPr="00CC42B5">
        <w:rPr>
          <w:shd w:val="clear" w:color="auto" w:fill="FFFFFF"/>
        </w:rPr>
        <w:t>.</w:t>
      </w:r>
      <w:r w:rsidR="00E47457" w:rsidRPr="00CC42B5">
        <w:rPr>
          <w:shd w:val="clear" w:color="auto" w:fill="FFFFFF"/>
        </w:rPr>
        <w:t xml:space="preserve"> addresses vehicles having an energy reservoir as an energy storage device which are fed by an energy source during driving.</w:t>
      </w:r>
    </w:p>
    <w:p w14:paraId="07593354" w14:textId="654C6999" w:rsidR="00E47457" w:rsidRPr="00CC42B5" w:rsidRDefault="001F23A7" w:rsidP="00AB08A5">
      <w:pPr>
        <w:pStyle w:val="SingleTxtG"/>
        <w:rPr>
          <w:shd w:val="clear" w:color="auto" w:fill="FFFFFF"/>
        </w:rPr>
      </w:pPr>
      <w:r w:rsidRPr="00CC42B5">
        <w:rPr>
          <w:shd w:val="clear" w:color="auto" w:fill="FFFFFF"/>
        </w:rPr>
        <w:t>3</w:t>
      </w:r>
      <w:r w:rsidR="00345289" w:rsidRPr="00CC42B5">
        <w:rPr>
          <w:shd w:val="clear" w:color="auto" w:fill="FFFFFF"/>
        </w:rPr>
        <w:t>1</w:t>
      </w:r>
      <w:r w:rsidRPr="00CC42B5">
        <w:rPr>
          <w:shd w:val="clear" w:color="auto" w:fill="FFFFFF"/>
        </w:rPr>
        <w:t>.</w:t>
      </w:r>
      <w:r w:rsidRPr="00CC42B5">
        <w:rPr>
          <w:shd w:val="clear" w:color="auto" w:fill="FFFFFF"/>
        </w:rPr>
        <w:tab/>
      </w:r>
      <w:r w:rsidR="00E47457" w:rsidRPr="00CC42B5">
        <w:rPr>
          <w:shd w:val="clear" w:color="auto" w:fill="FFFFFF"/>
        </w:rPr>
        <w:t>Electro-</w:t>
      </w:r>
      <w:r w:rsidR="00E47457" w:rsidRPr="00AB08A5">
        <w:t>mechanical</w:t>
      </w:r>
      <w:r w:rsidR="00E47457" w:rsidRPr="00CC42B5">
        <w:rPr>
          <w:shd w:val="clear" w:color="auto" w:fill="FFFFFF"/>
        </w:rPr>
        <w:t xml:space="preserve"> braking systems</w:t>
      </w:r>
      <w:r w:rsidR="0040741F" w:rsidRPr="00CC42B5">
        <w:rPr>
          <w:shd w:val="clear" w:color="auto" w:fill="FFFFFF"/>
        </w:rPr>
        <w:t xml:space="preserve"> do no</w:t>
      </w:r>
      <w:r w:rsidR="00B83776" w:rsidRPr="00CC42B5">
        <w:rPr>
          <w:shd w:val="clear" w:color="auto" w:fill="FFFFFF"/>
        </w:rPr>
        <w:t>t</w:t>
      </w:r>
      <w:r w:rsidR="00E47457" w:rsidRPr="00CC42B5">
        <w:rPr>
          <w:shd w:val="clear" w:color="auto" w:fill="FFFFFF"/>
        </w:rPr>
        <w:t xml:space="preserve"> have such conventional pneumatic or hydraulic energy reservoirs. Therefore, the relevant corresponding requirements to paragraph 5.2.1.13.1</w:t>
      </w:r>
      <w:r w:rsidR="000E55A8" w:rsidRPr="00CC42B5">
        <w:rPr>
          <w:shd w:val="clear" w:color="auto" w:fill="FFFFFF"/>
        </w:rPr>
        <w:t>.</w:t>
      </w:r>
      <w:r w:rsidR="00E47457" w:rsidRPr="00CC42B5">
        <w:rPr>
          <w:shd w:val="clear" w:color="auto" w:fill="FFFFFF"/>
        </w:rPr>
        <w:t xml:space="preserve"> appropriate for these braking systems are covered in paragraph </w:t>
      </w:r>
      <w:r w:rsidR="002F402F" w:rsidRPr="00CC42B5">
        <w:rPr>
          <w:shd w:val="clear" w:color="auto" w:fill="FFFFFF"/>
        </w:rPr>
        <w:t>5.2.1.35</w:t>
      </w:r>
      <w:r w:rsidR="00D11910" w:rsidRPr="00CC42B5">
        <w:rPr>
          <w:shd w:val="clear" w:color="auto" w:fill="FFFFFF"/>
        </w:rPr>
        <w:t>.7</w:t>
      </w:r>
      <w:r w:rsidR="000E55A8" w:rsidRPr="00CC42B5">
        <w:rPr>
          <w:shd w:val="clear" w:color="auto" w:fill="FFFFFF"/>
        </w:rPr>
        <w:t>.</w:t>
      </w:r>
      <w:r w:rsidR="00D11910" w:rsidRPr="00CC42B5">
        <w:rPr>
          <w:shd w:val="clear" w:color="auto" w:fill="FFFFFF"/>
        </w:rPr>
        <w:t xml:space="preserve"> </w:t>
      </w:r>
      <w:r w:rsidR="00E47457" w:rsidRPr="00CC42B5">
        <w:rPr>
          <w:shd w:val="clear" w:color="auto" w:fill="FFFFFF"/>
        </w:rPr>
        <w:t xml:space="preserve">of the special EMB </w:t>
      </w:r>
      <w:r w:rsidR="000E55A8" w:rsidRPr="00CC42B5">
        <w:rPr>
          <w:shd w:val="clear" w:color="auto" w:fill="FFFFFF"/>
        </w:rPr>
        <w:t xml:space="preserve">paragraph </w:t>
      </w:r>
      <w:r w:rsidR="002F402F" w:rsidRPr="00CC42B5">
        <w:rPr>
          <w:shd w:val="clear" w:color="auto" w:fill="FFFFFF"/>
        </w:rPr>
        <w:t>5.2.1.35</w:t>
      </w:r>
      <w:r w:rsidR="00D11910" w:rsidRPr="00CC42B5">
        <w:rPr>
          <w:shd w:val="clear" w:color="auto" w:fill="FFFFFF"/>
        </w:rPr>
        <w:t>.</w:t>
      </w:r>
    </w:p>
    <w:p w14:paraId="5B03A269" w14:textId="3A4BC6FA" w:rsidR="00BA0C20" w:rsidRPr="00CC42B5" w:rsidRDefault="001F23A7" w:rsidP="00AB08A5">
      <w:pPr>
        <w:pStyle w:val="SingleTxtG"/>
      </w:pPr>
      <w:r w:rsidRPr="00CC42B5">
        <w:rPr>
          <w:shd w:val="clear" w:color="auto" w:fill="FFFFFF"/>
        </w:rPr>
        <w:t>3</w:t>
      </w:r>
      <w:r w:rsidR="00345289" w:rsidRPr="00CC42B5">
        <w:rPr>
          <w:shd w:val="clear" w:color="auto" w:fill="FFFFFF"/>
        </w:rPr>
        <w:t>2</w:t>
      </w:r>
      <w:r w:rsidRPr="00CC42B5">
        <w:rPr>
          <w:shd w:val="clear" w:color="auto" w:fill="FFFFFF"/>
        </w:rPr>
        <w:t>.</w:t>
      </w:r>
      <w:r w:rsidRPr="00CC42B5">
        <w:rPr>
          <w:shd w:val="clear" w:color="auto" w:fill="FFFFFF"/>
        </w:rPr>
        <w:tab/>
      </w:r>
      <w:r w:rsidR="00E47457" w:rsidRPr="00CC42B5">
        <w:t xml:space="preserve">The second sentence ensures that </w:t>
      </w:r>
      <w:r w:rsidR="00F61CBB">
        <w:t xml:space="preserve">if </w:t>
      </w:r>
      <w:r w:rsidR="00F61CBB">
        <w:rPr>
          <w:bCs/>
        </w:rPr>
        <w:t>t</w:t>
      </w:r>
      <w:r w:rsidR="00F61CBB" w:rsidRPr="00767AEB">
        <w:rPr>
          <w:bCs/>
        </w:rPr>
        <w:t xml:space="preserve">he </w:t>
      </w:r>
      <w:r w:rsidR="00F61CBB" w:rsidRPr="00E23FCA">
        <w:t xml:space="preserve">electrical energy storage </w:t>
      </w:r>
      <w:r w:rsidR="00F61CBB" w:rsidRPr="00767AEB">
        <w:rPr>
          <w:bCs/>
        </w:rPr>
        <w:t xml:space="preserve">devices </w:t>
      </w:r>
      <w:r w:rsidR="00F61CBB">
        <w:rPr>
          <w:bCs/>
        </w:rPr>
        <w:t xml:space="preserve">are </w:t>
      </w:r>
      <w:r w:rsidR="00F61CBB" w:rsidRPr="00767AEB">
        <w:rPr>
          <w:bCs/>
        </w:rPr>
        <w:t xml:space="preserve">used also by other vehicle systems </w:t>
      </w:r>
      <w:r w:rsidR="00F61CBB" w:rsidRPr="00CC42B5">
        <w:t xml:space="preserve">(e.g. braking </w:t>
      </w:r>
      <w:r w:rsidR="00F61CBB" w:rsidRPr="00AB08A5">
        <w:t>and</w:t>
      </w:r>
      <w:r w:rsidR="00F61CBB" w:rsidRPr="00CC42B5">
        <w:t xml:space="preserve"> steering systems</w:t>
      </w:r>
      <w:r w:rsidR="00F61CBB">
        <w:t>)</w:t>
      </w:r>
      <w:r w:rsidR="00F61CBB" w:rsidRPr="00F61CBB">
        <w:rPr>
          <w:bCs/>
        </w:rPr>
        <w:t xml:space="preserve"> </w:t>
      </w:r>
      <w:r w:rsidR="00F61CBB">
        <w:rPr>
          <w:bCs/>
        </w:rPr>
        <w:t>t</w:t>
      </w:r>
      <w:r w:rsidR="00F61CBB" w:rsidRPr="00767AEB">
        <w:rPr>
          <w:bCs/>
        </w:rPr>
        <w:t>he</w:t>
      </w:r>
      <w:r w:rsidR="00F61CBB">
        <w:rPr>
          <w:bCs/>
        </w:rPr>
        <w:t>n the</w:t>
      </w:r>
      <w:r w:rsidR="00F61CBB" w:rsidRPr="00767AEB">
        <w:rPr>
          <w:bCs/>
        </w:rPr>
        <w:t xml:space="preserve"> energy consumption of these systems </w:t>
      </w:r>
      <w:r w:rsidR="00F61CBB">
        <w:rPr>
          <w:bCs/>
        </w:rPr>
        <w:t>shall not</w:t>
      </w:r>
      <w:r w:rsidR="00F61CBB" w:rsidRPr="00767AEB">
        <w:rPr>
          <w:bCs/>
        </w:rPr>
        <w:t xml:space="preserve"> cause the reserves of energy to fall under a level which ensures the prescribed service braking performance</w:t>
      </w:r>
      <w:r w:rsidR="00F61CBB">
        <w:rPr>
          <w:bCs/>
        </w:rPr>
        <w:t xml:space="preserve"> as per </w:t>
      </w:r>
      <w:r w:rsidR="00E47457" w:rsidRPr="00CC42B5">
        <w:t xml:space="preserve"> the minimum performance requirements defined by th</w:t>
      </w:r>
      <w:r w:rsidR="00DA025F">
        <w:t>is</w:t>
      </w:r>
      <w:r w:rsidR="00E47457" w:rsidRPr="00CC42B5">
        <w:t xml:space="preserve"> </w:t>
      </w:r>
      <w:r w:rsidR="00DA025F">
        <w:t>R</w:t>
      </w:r>
      <w:r w:rsidR="00F61CBB">
        <w:t>egulation.</w:t>
      </w:r>
    </w:p>
    <w:p w14:paraId="04B7D7A3" w14:textId="2838EC2F" w:rsidR="00BA0C20" w:rsidRPr="00CC42B5" w:rsidRDefault="001619FD" w:rsidP="00FE0491">
      <w:pPr>
        <w:pStyle w:val="H23G"/>
        <w:keepNext w:val="0"/>
        <w:keepLines w:val="0"/>
        <w:suppressAutoHyphens w:val="0"/>
        <w:rPr>
          <w:shd w:val="clear" w:color="auto" w:fill="FFFFFF"/>
        </w:rPr>
      </w:pPr>
      <w:r w:rsidRPr="00CC42B5">
        <w:rPr>
          <w:shd w:val="clear" w:color="auto" w:fill="FFFFFF"/>
        </w:rPr>
        <w:tab/>
        <w:t>(u)</w:t>
      </w:r>
      <w:r w:rsidRPr="00CC42B5">
        <w:rPr>
          <w:shd w:val="clear" w:color="auto" w:fill="FFFFFF"/>
        </w:rPr>
        <w:tab/>
      </w:r>
      <w:r w:rsidR="00BA0C20" w:rsidRPr="00CC42B5">
        <w:rPr>
          <w:shd w:val="clear" w:color="auto" w:fill="FFFFFF"/>
        </w:rPr>
        <w:t xml:space="preserve">Paragraph </w:t>
      </w:r>
      <w:r w:rsidR="00E47457" w:rsidRPr="00CC42B5">
        <w:rPr>
          <w:shd w:val="clear" w:color="auto" w:fill="FFFFFF"/>
        </w:rPr>
        <w:t>5.2.1.18</w:t>
      </w:r>
      <w:r w:rsidR="002A443F" w:rsidRPr="00CC42B5">
        <w:rPr>
          <w:shd w:val="clear" w:color="auto" w:fill="FFFFFF"/>
        </w:rPr>
        <w:t>.</w:t>
      </w:r>
    </w:p>
    <w:p w14:paraId="1BD82A4F" w14:textId="3E1C8473" w:rsidR="00BA0C20" w:rsidRPr="00CC42B5" w:rsidRDefault="001F23A7" w:rsidP="00AB08A5">
      <w:pPr>
        <w:pStyle w:val="SingleTxtG"/>
        <w:rPr>
          <w:lang w:val="en-US"/>
        </w:rPr>
      </w:pPr>
      <w:r w:rsidRPr="00CC42B5">
        <w:rPr>
          <w:lang w:val="en-US"/>
        </w:rPr>
        <w:t>3</w:t>
      </w:r>
      <w:r w:rsidR="00345289" w:rsidRPr="00CC42B5">
        <w:rPr>
          <w:lang w:val="en-US"/>
        </w:rPr>
        <w:t>3</w:t>
      </w:r>
      <w:r w:rsidRPr="00CC42B5">
        <w:rPr>
          <w:lang w:val="en-US"/>
        </w:rPr>
        <w:t>.</w:t>
      </w:r>
      <w:r w:rsidRPr="00CC42B5">
        <w:rPr>
          <w:lang w:val="en-US"/>
        </w:rPr>
        <w:tab/>
      </w:r>
      <w:r w:rsidR="009F0A51" w:rsidRPr="00CC42B5">
        <w:rPr>
          <w:lang w:val="en-US"/>
        </w:rPr>
        <w:t xml:space="preserve">The addition of the </w:t>
      </w:r>
      <w:r w:rsidR="009F0A51" w:rsidRPr="00AB08A5">
        <w:t>wording</w:t>
      </w:r>
      <w:r w:rsidR="009F0A51" w:rsidRPr="00CC42B5">
        <w:rPr>
          <w:lang w:val="en-US"/>
        </w:rPr>
        <w:t xml:space="preserve"> "</w:t>
      </w:r>
      <w:r w:rsidR="009F0A51" w:rsidRPr="00CC42B5">
        <w:rPr>
          <w:i/>
          <w:lang w:val="en-US"/>
        </w:rPr>
        <w:t>with a compressed-air braking system</w:t>
      </w:r>
      <w:r w:rsidR="009F0A51" w:rsidRPr="00CC42B5">
        <w:rPr>
          <w:lang w:val="en-US"/>
        </w:rPr>
        <w:t xml:space="preserve">" is necessary since a </w:t>
      </w:r>
      <w:r w:rsidR="009F0A51" w:rsidRPr="00CC42B5">
        <w:rPr>
          <w:shd w:val="clear" w:color="auto" w:fill="FFFFFF"/>
        </w:rPr>
        <w:t>power</w:t>
      </w:r>
      <w:r w:rsidR="009F0A51" w:rsidRPr="00CC42B5">
        <w:rPr>
          <w:lang w:val="en-US"/>
        </w:rPr>
        <w:t xml:space="preserve">-driven vehicle cannot be authorized to a trailer of </w:t>
      </w:r>
      <w:r w:rsidR="0089760D">
        <w:rPr>
          <w:lang w:val="en-US"/>
        </w:rPr>
        <w:t>C</w:t>
      </w:r>
      <w:r w:rsidR="009F0A51" w:rsidRPr="00CC42B5">
        <w:rPr>
          <w:lang w:val="en-US"/>
        </w:rPr>
        <w:t>ategory O</w:t>
      </w:r>
      <w:r w:rsidR="009F0A51" w:rsidRPr="00CC42B5">
        <w:rPr>
          <w:vertAlign w:val="subscript"/>
          <w:lang w:val="en-US"/>
        </w:rPr>
        <w:t>3</w:t>
      </w:r>
      <w:r w:rsidR="009F0A51" w:rsidRPr="00CC42B5">
        <w:rPr>
          <w:lang w:val="en-US"/>
        </w:rPr>
        <w:t xml:space="preserve"> or O</w:t>
      </w:r>
      <w:r w:rsidR="009F0A51" w:rsidRPr="00CC42B5">
        <w:rPr>
          <w:vertAlign w:val="subscript"/>
          <w:lang w:val="en-US"/>
        </w:rPr>
        <w:t>4</w:t>
      </w:r>
      <w:r w:rsidR="009F0A51" w:rsidRPr="00CC42B5">
        <w:rPr>
          <w:lang w:val="en-US"/>
        </w:rPr>
        <w:t xml:space="preserve"> with an electro-mechanical braking system since for these types of trailer braking systems neither the relevant braking requirements nor an appropriate standardized interface exist.</w:t>
      </w:r>
    </w:p>
    <w:p w14:paraId="138EF5CB" w14:textId="5987C498" w:rsidR="00C11A72" w:rsidRPr="00CC42B5" w:rsidRDefault="001619FD" w:rsidP="00FE0491">
      <w:pPr>
        <w:pStyle w:val="H23G"/>
        <w:keepNext w:val="0"/>
        <w:keepLines w:val="0"/>
        <w:suppressAutoHyphens w:val="0"/>
        <w:rPr>
          <w:shd w:val="clear" w:color="auto" w:fill="FFFFFF"/>
        </w:rPr>
      </w:pPr>
      <w:r w:rsidRPr="00CC42B5">
        <w:rPr>
          <w:shd w:val="clear" w:color="auto" w:fill="FFFFFF"/>
        </w:rPr>
        <w:tab/>
        <w:t>(v)</w:t>
      </w:r>
      <w:r w:rsidRPr="00CC42B5">
        <w:rPr>
          <w:shd w:val="clear" w:color="auto" w:fill="FFFFFF"/>
        </w:rPr>
        <w:tab/>
      </w:r>
      <w:r w:rsidR="00C11A72" w:rsidRPr="00CC42B5">
        <w:rPr>
          <w:shd w:val="clear" w:color="auto" w:fill="FFFFFF"/>
        </w:rPr>
        <w:t>Paragraph 5.2.1.26.3</w:t>
      </w:r>
      <w:r w:rsidR="00C02129" w:rsidRPr="00CC42B5">
        <w:rPr>
          <w:shd w:val="clear" w:color="auto" w:fill="FFFFFF"/>
        </w:rPr>
        <w:t>.</w:t>
      </w:r>
    </w:p>
    <w:p w14:paraId="6E78356D" w14:textId="12ECF942" w:rsidR="00C11A72" w:rsidRPr="00CC42B5" w:rsidRDefault="001F23A7" w:rsidP="00AB08A5">
      <w:pPr>
        <w:pStyle w:val="SingleTxtG"/>
        <w:rPr>
          <w:lang w:val="en-US"/>
        </w:rPr>
      </w:pPr>
      <w:r w:rsidRPr="00CC42B5">
        <w:rPr>
          <w:lang w:val="en-US"/>
        </w:rPr>
        <w:t>3</w:t>
      </w:r>
      <w:r w:rsidR="00345289" w:rsidRPr="00CC42B5">
        <w:rPr>
          <w:lang w:val="en-US"/>
        </w:rPr>
        <w:t>4</w:t>
      </w:r>
      <w:r w:rsidRPr="00CC42B5">
        <w:rPr>
          <w:lang w:val="en-US"/>
        </w:rPr>
        <w:t>.</w:t>
      </w:r>
      <w:r w:rsidRPr="00CC42B5">
        <w:rPr>
          <w:lang w:val="en-US"/>
        </w:rPr>
        <w:tab/>
      </w:r>
      <w:r w:rsidR="001619FD" w:rsidRPr="00CC42B5">
        <w:rPr>
          <w:lang w:val="en-US"/>
        </w:rPr>
        <w:t>Paragraph</w:t>
      </w:r>
      <w:r w:rsidR="00C11A72" w:rsidRPr="00CC42B5">
        <w:rPr>
          <w:lang w:val="en-US"/>
        </w:rPr>
        <w:t xml:space="preserve"> 5.2.1.27</w:t>
      </w:r>
      <w:r w:rsidR="000E55A8" w:rsidRPr="00CC42B5">
        <w:rPr>
          <w:lang w:val="en-US"/>
        </w:rPr>
        <w:t>.</w:t>
      </w:r>
      <w:r w:rsidR="00C11A72" w:rsidRPr="00CC42B5">
        <w:rPr>
          <w:lang w:val="en-US"/>
        </w:rPr>
        <w:t xml:space="preserve"> does not address electro-mechanical braking system</w:t>
      </w:r>
      <w:r w:rsidR="0040741F" w:rsidRPr="00CC42B5">
        <w:rPr>
          <w:lang w:val="en-US"/>
        </w:rPr>
        <w:t>s</w:t>
      </w:r>
      <w:r w:rsidR="00C11A72" w:rsidRPr="00CC42B5">
        <w:rPr>
          <w:lang w:val="en-US"/>
        </w:rPr>
        <w:t>. Due to the new proposed EMB requirements, the wording "</w:t>
      </w:r>
      <w:r w:rsidR="00C11A72" w:rsidRPr="00CC42B5">
        <w:rPr>
          <w:b/>
          <w:i/>
          <w:lang w:val="en-US"/>
        </w:rPr>
        <w:t xml:space="preserve">or in the case of electro-mechanical braking systems paragraph </w:t>
      </w:r>
      <w:r w:rsidR="002F402F" w:rsidRPr="00CC42B5">
        <w:rPr>
          <w:b/>
          <w:i/>
          <w:lang w:val="en-US"/>
        </w:rPr>
        <w:t>5.2.1.35</w:t>
      </w:r>
      <w:r w:rsidR="00C11A72" w:rsidRPr="00CC42B5">
        <w:rPr>
          <w:b/>
          <w:i/>
          <w:lang w:val="en-US"/>
        </w:rPr>
        <w:t>.10</w:t>
      </w:r>
      <w:r w:rsidR="000E55A8" w:rsidRPr="00CC42B5">
        <w:rPr>
          <w:b/>
          <w:i/>
          <w:lang w:val="en-US"/>
        </w:rPr>
        <w:t>.</w:t>
      </w:r>
      <w:r w:rsidR="00C11A72" w:rsidRPr="00CC42B5">
        <w:rPr>
          <w:b/>
          <w:i/>
          <w:lang w:val="en-US"/>
        </w:rPr>
        <w:t xml:space="preserve"> respectively</w:t>
      </w:r>
      <w:r w:rsidR="00C11A72" w:rsidRPr="00CC42B5">
        <w:rPr>
          <w:lang w:val="en-US"/>
        </w:rPr>
        <w:t>" is added.</w:t>
      </w:r>
    </w:p>
    <w:p w14:paraId="57029193" w14:textId="488DD954" w:rsidR="00BA0C20" w:rsidRPr="00CC42B5" w:rsidRDefault="001619FD" w:rsidP="00FE0491">
      <w:pPr>
        <w:pStyle w:val="H23G"/>
        <w:keepNext w:val="0"/>
        <w:keepLines w:val="0"/>
        <w:suppressAutoHyphens w:val="0"/>
        <w:rPr>
          <w:shd w:val="clear" w:color="auto" w:fill="FFFFFF"/>
        </w:rPr>
      </w:pPr>
      <w:r w:rsidRPr="00CC42B5">
        <w:rPr>
          <w:shd w:val="clear" w:color="auto" w:fill="FFFFFF"/>
        </w:rPr>
        <w:tab/>
        <w:t>(w)</w:t>
      </w:r>
      <w:r w:rsidRPr="00CC42B5">
        <w:rPr>
          <w:shd w:val="clear" w:color="auto" w:fill="FFFFFF"/>
        </w:rPr>
        <w:tab/>
        <w:t xml:space="preserve">Paragraph </w:t>
      </w:r>
      <w:r w:rsidR="009536AB" w:rsidRPr="00CC42B5">
        <w:rPr>
          <w:shd w:val="clear" w:color="auto" w:fill="FFFFFF"/>
        </w:rPr>
        <w:t>5.2.1.27</w:t>
      </w:r>
      <w:r w:rsidR="00C02129" w:rsidRPr="00CC42B5">
        <w:rPr>
          <w:shd w:val="clear" w:color="auto" w:fill="FFFFFF"/>
        </w:rPr>
        <w:t>.</w:t>
      </w:r>
    </w:p>
    <w:p w14:paraId="189788B3" w14:textId="663991F0" w:rsidR="00BA0C20" w:rsidRPr="00CC42B5" w:rsidRDefault="001F23A7" w:rsidP="00AB08A5">
      <w:pPr>
        <w:pStyle w:val="SingleTxtG"/>
        <w:rPr>
          <w:lang w:val="en-US"/>
        </w:rPr>
      </w:pPr>
      <w:r w:rsidRPr="00CC42B5">
        <w:rPr>
          <w:lang w:val="en-US"/>
        </w:rPr>
        <w:t>3</w:t>
      </w:r>
      <w:r w:rsidR="00345289" w:rsidRPr="00CC42B5">
        <w:rPr>
          <w:lang w:val="en-US"/>
        </w:rPr>
        <w:t>5</w:t>
      </w:r>
      <w:r w:rsidRPr="00CC42B5">
        <w:rPr>
          <w:lang w:val="en-US"/>
        </w:rPr>
        <w:t>.</w:t>
      </w:r>
      <w:r w:rsidRPr="00CC42B5">
        <w:rPr>
          <w:lang w:val="en-US"/>
        </w:rPr>
        <w:tab/>
      </w:r>
      <w:r w:rsidR="009536AB" w:rsidRPr="00CC42B5">
        <w:rPr>
          <w:lang w:val="en-US"/>
        </w:rPr>
        <w:t xml:space="preserve">Since many requirements of this </w:t>
      </w:r>
      <w:r w:rsidR="000E55A8" w:rsidRPr="00CC42B5">
        <w:rPr>
          <w:lang w:val="en-US"/>
        </w:rPr>
        <w:t>paragraph</w:t>
      </w:r>
      <w:r w:rsidR="009536AB" w:rsidRPr="00CC42B5">
        <w:rPr>
          <w:lang w:val="en-US"/>
        </w:rPr>
        <w:t xml:space="preserve"> cannot be fully applied to EMB vehicles the current </w:t>
      </w:r>
      <w:r w:rsidR="000E55A8" w:rsidRPr="00CC42B5">
        <w:rPr>
          <w:lang w:val="en-US"/>
        </w:rPr>
        <w:t>paragraph</w:t>
      </w:r>
      <w:r w:rsidR="009536AB" w:rsidRPr="00CC42B5">
        <w:rPr>
          <w:lang w:val="en-US"/>
        </w:rPr>
        <w:t xml:space="preserve"> 5.2.1.27</w:t>
      </w:r>
      <w:r w:rsidR="000E55A8" w:rsidRPr="00CC42B5">
        <w:rPr>
          <w:lang w:val="en-US"/>
        </w:rPr>
        <w:t>.</w:t>
      </w:r>
      <w:r w:rsidR="009536AB" w:rsidRPr="00CC42B5">
        <w:rPr>
          <w:lang w:val="en-US"/>
        </w:rPr>
        <w:t xml:space="preserve"> is split up in two parts, namely of a </w:t>
      </w:r>
      <w:r w:rsidR="000E55A8" w:rsidRPr="00CC42B5">
        <w:rPr>
          <w:lang w:val="en-US"/>
        </w:rPr>
        <w:t>paragraph</w:t>
      </w:r>
      <w:r w:rsidR="009536AB" w:rsidRPr="00CC42B5">
        <w:rPr>
          <w:lang w:val="en-US"/>
        </w:rPr>
        <w:t xml:space="preserve"> addressing </w:t>
      </w:r>
      <w:r w:rsidR="009536AB" w:rsidRPr="00CC42B5">
        <w:rPr>
          <w:lang w:val="en-US"/>
        </w:rPr>
        <w:lastRenderedPageBreak/>
        <w:t xml:space="preserve">braking </w:t>
      </w:r>
      <w:r w:rsidR="009536AB" w:rsidRPr="00CC42B5">
        <w:rPr>
          <w:shd w:val="clear" w:color="auto" w:fill="FFFFFF"/>
        </w:rPr>
        <w:t>systems</w:t>
      </w:r>
      <w:r w:rsidR="009536AB" w:rsidRPr="00CC42B5">
        <w:rPr>
          <w:lang w:val="en-US"/>
        </w:rPr>
        <w:t xml:space="preserve"> with non-</w:t>
      </w:r>
      <w:r w:rsidR="009536AB" w:rsidRPr="00AB08A5">
        <w:t>electrical</w:t>
      </w:r>
      <w:r w:rsidR="009536AB" w:rsidRPr="00CC42B5">
        <w:rPr>
          <w:lang w:val="en-US"/>
        </w:rPr>
        <w:t xml:space="preserve"> energy transmission (e.g. compressed-air braking systems - current </w:t>
      </w:r>
      <w:r w:rsidR="000E55A8" w:rsidRPr="00CC42B5">
        <w:rPr>
          <w:lang w:val="en-US"/>
        </w:rPr>
        <w:t>paragraph</w:t>
      </w:r>
      <w:r w:rsidR="009536AB" w:rsidRPr="00CC42B5">
        <w:rPr>
          <w:lang w:val="en-US"/>
        </w:rPr>
        <w:t xml:space="preserve"> 5.2.1.27</w:t>
      </w:r>
      <w:r w:rsidR="000E55A8" w:rsidRPr="00CC42B5">
        <w:rPr>
          <w:lang w:val="en-US"/>
        </w:rPr>
        <w:t>.</w:t>
      </w:r>
      <w:r w:rsidR="009536AB" w:rsidRPr="00CC42B5">
        <w:rPr>
          <w:lang w:val="en-US"/>
        </w:rPr>
        <w:t xml:space="preserve">) and the new </w:t>
      </w:r>
      <w:r w:rsidR="000E55A8" w:rsidRPr="00CC42B5">
        <w:rPr>
          <w:lang w:val="en-US"/>
        </w:rPr>
        <w:t>paragraph</w:t>
      </w:r>
      <w:r w:rsidR="009536AB" w:rsidRPr="00CC42B5">
        <w:rPr>
          <w:lang w:val="en-US"/>
        </w:rPr>
        <w:t xml:space="preserve"> </w:t>
      </w:r>
      <w:r w:rsidR="002F402F" w:rsidRPr="00CC42B5">
        <w:rPr>
          <w:lang w:val="en-US"/>
        </w:rPr>
        <w:t>5.2.1.35</w:t>
      </w:r>
      <w:r w:rsidR="001E3A04" w:rsidRPr="00CC42B5">
        <w:rPr>
          <w:lang w:val="en-US"/>
        </w:rPr>
        <w:t>.</w:t>
      </w:r>
      <w:r w:rsidR="00C11A72" w:rsidRPr="00CC42B5">
        <w:rPr>
          <w:lang w:val="en-US"/>
        </w:rPr>
        <w:t xml:space="preserve"> </w:t>
      </w:r>
      <w:r w:rsidR="009536AB" w:rsidRPr="00CC42B5">
        <w:rPr>
          <w:lang w:val="en-US"/>
        </w:rPr>
        <w:t>"</w:t>
      </w:r>
      <w:r w:rsidR="009536AB" w:rsidRPr="00CC42B5">
        <w:rPr>
          <w:i/>
          <w:lang w:val="en-US"/>
        </w:rPr>
        <w:t>Special additional requirements for service braking systems with electro-mechanical braking system with electric transmission</w:t>
      </w:r>
      <w:r w:rsidR="009536AB" w:rsidRPr="00CC42B5">
        <w:rPr>
          <w:lang w:val="en-US"/>
        </w:rPr>
        <w:t>" (including both: electric control and energy transmission).</w:t>
      </w:r>
    </w:p>
    <w:p w14:paraId="322D0F68" w14:textId="1B85A7D8" w:rsidR="00716EBB" w:rsidRPr="00CC42B5" w:rsidRDefault="001619FD" w:rsidP="00FE0491">
      <w:pPr>
        <w:pStyle w:val="H23G"/>
        <w:keepNext w:val="0"/>
        <w:keepLines w:val="0"/>
        <w:suppressAutoHyphens w:val="0"/>
        <w:rPr>
          <w:shd w:val="clear" w:color="auto" w:fill="FFFFFF"/>
          <w:lang w:val="en-US"/>
        </w:rPr>
      </w:pPr>
      <w:r w:rsidRPr="00CC42B5">
        <w:rPr>
          <w:shd w:val="clear" w:color="auto" w:fill="FFFFFF"/>
        </w:rPr>
        <w:tab/>
        <w:t>(x)</w:t>
      </w:r>
      <w:r w:rsidRPr="00CC42B5">
        <w:rPr>
          <w:shd w:val="clear" w:color="auto" w:fill="FFFFFF"/>
        </w:rPr>
        <w:tab/>
        <w:t xml:space="preserve">Paragraph </w:t>
      </w:r>
      <w:r w:rsidR="002F402F" w:rsidRPr="00CC42B5">
        <w:t>5.2.1.35</w:t>
      </w:r>
      <w:r w:rsidR="00C02129" w:rsidRPr="00CC42B5">
        <w:t>.</w:t>
      </w:r>
    </w:p>
    <w:p w14:paraId="41EB9652" w14:textId="72CD43E2" w:rsidR="00716EBB" w:rsidRPr="00CC42B5" w:rsidRDefault="001F23A7" w:rsidP="00B76577">
      <w:pPr>
        <w:pStyle w:val="SingleTxtG"/>
        <w:tabs>
          <w:tab w:val="left" w:pos="1560"/>
        </w:tabs>
        <w:suppressAutoHyphens w:val="0"/>
        <w:ind w:left="1560" w:hanging="426"/>
        <w:rPr>
          <w:shd w:val="clear" w:color="auto" w:fill="FFFFFF"/>
          <w:lang w:val="en-US"/>
        </w:rPr>
      </w:pPr>
      <w:r w:rsidRPr="00CC42B5">
        <w:rPr>
          <w:shd w:val="clear" w:color="auto" w:fill="FFFFFF"/>
          <w:lang w:val="en-US"/>
        </w:rPr>
        <w:t>3</w:t>
      </w:r>
      <w:r w:rsidR="00345289" w:rsidRPr="00CC42B5">
        <w:rPr>
          <w:shd w:val="clear" w:color="auto" w:fill="FFFFFF"/>
          <w:lang w:val="en-US"/>
        </w:rPr>
        <w:t>6</w:t>
      </w:r>
      <w:r w:rsidRPr="00CC42B5">
        <w:rPr>
          <w:shd w:val="clear" w:color="auto" w:fill="FFFFFF"/>
          <w:lang w:val="en-US"/>
        </w:rPr>
        <w:t>.</w:t>
      </w:r>
      <w:r w:rsidRPr="00CC42B5">
        <w:rPr>
          <w:shd w:val="clear" w:color="auto" w:fill="FFFFFF"/>
          <w:lang w:val="en-US"/>
        </w:rPr>
        <w:tab/>
        <w:t>S</w:t>
      </w:r>
      <w:r w:rsidR="00716EBB" w:rsidRPr="00CC42B5">
        <w:rPr>
          <w:shd w:val="clear" w:color="auto" w:fill="FFFFFF"/>
          <w:lang w:val="en-US"/>
        </w:rPr>
        <w:t xml:space="preserve">ee </w:t>
      </w:r>
      <w:r w:rsidR="00AB08A5">
        <w:rPr>
          <w:shd w:val="clear" w:color="auto" w:fill="FFFFFF"/>
          <w:lang w:val="en-US"/>
        </w:rPr>
        <w:t xml:space="preserve">the </w:t>
      </w:r>
      <w:r w:rsidR="00C62C07" w:rsidRPr="00CC42B5">
        <w:rPr>
          <w:shd w:val="clear" w:color="auto" w:fill="FFFFFF"/>
        </w:rPr>
        <w:t>above</w:t>
      </w:r>
      <w:r w:rsidR="00C62C07" w:rsidRPr="00CC42B5">
        <w:rPr>
          <w:shd w:val="clear" w:color="auto" w:fill="FFFFFF"/>
          <w:lang w:val="en-US"/>
        </w:rPr>
        <w:t xml:space="preserve"> </w:t>
      </w:r>
      <w:r w:rsidR="00AB08A5">
        <w:rPr>
          <w:shd w:val="clear" w:color="auto" w:fill="FFFFFF"/>
          <w:lang w:val="en-US"/>
        </w:rPr>
        <w:t>j</w:t>
      </w:r>
      <w:r w:rsidR="00716EBB" w:rsidRPr="00CC42B5">
        <w:rPr>
          <w:shd w:val="clear" w:color="auto" w:fill="FFFFFF"/>
          <w:lang w:val="en-US"/>
        </w:rPr>
        <w:t xml:space="preserve">ustification to </w:t>
      </w:r>
      <w:r w:rsidRPr="00CC42B5">
        <w:rPr>
          <w:shd w:val="clear" w:color="auto" w:fill="FFFFFF"/>
          <w:lang w:val="en-US"/>
        </w:rPr>
        <w:t>paragraph</w:t>
      </w:r>
      <w:r w:rsidR="00C62C07" w:rsidRPr="00CC42B5">
        <w:rPr>
          <w:shd w:val="clear" w:color="auto" w:fill="FFFFFF"/>
          <w:lang w:val="en-US"/>
        </w:rPr>
        <w:t xml:space="preserve"> 5.2.1.27</w:t>
      </w:r>
      <w:r w:rsidR="001E3A04" w:rsidRPr="00CC42B5">
        <w:rPr>
          <w:shd w:val="clear" w:color="auto" w:fill="FFFFFF"/>
          <w:lang w:val="en-US"/>
        </w:rPr>
        <w:t>.</w:t>
      </w:r>
    </w:p>
    <w:p w14:paraId="44A9D1DD" w14:textId="7184D24C" w:rsidR="00BA0C20" w:rsidRPr="00CC42B5" w:rsidRDefault="001619FD" w:rsidP="007F5EA1">
      <w:pPr>
        <w:pStyle w:val="H23G"/>
        <w:keepNext w:val="0"/>
        <w:keepLines w:val="0"/>
        <w:suppressAutoHyphens w:val="0"/>
        <w:rPr>
          <w:shd w:val="clear" w:color="auto" w:fill="FFFFFF"/>
          <w:lang w:val="en-US"/>
        </w:rPr>
      </w:pPr>
      <w:r w:rsidRPr="00CC42B5">
        <w:rPr>
          <w:shd w:val="clear" w:color="auto" w:fill="FFFFFF"/>
          <w:lang w:val="en-US"/>
        </w:rPr>
        <w:tab/>
        <w:t>(y)</w:t>
      </w:r>
      <w:r w:rsidRPr="00CC42B5">
        <w:rPr>
          <w:shd w:val="clear" w:color="auto" w:fill="FFFFFF"/>
          <w:lang w:val="en-US"/>
        </w:rPr>
        <w:tab/>
      </w:r>
      <w:r w:rsidR="00BA0C20" w:rsidRPr="00CC42B5">
        <w:rPr>
          <w:shd w:val="clear" w:color="auto" w:fill="FFFFFF"/>
          <w:lang w:val="en-US"/>
        </w:rPr>
        <w:t xml:space="preserve">Paragraph </w:t>
      </w:r>
      <w:r w:rsidR="002F402F" w:rsidRPr="00CC42B5">
        <w:rPr>
          <w:shd w:val="clear" w:color="auto" w:fill="FFFFFF"/>
          <w:lang w:val="en-US"/>
        </w:rPr>
        <w:t>5.2.1.35</w:t>
      </w:r>
      <w:r w:rsidR="00716EBB" w:rsidRPr="00CC42B5">
        <w:rPr>
          <w:shd w:val="clear" w:color="auto" w:fill="FFFFFF"/>
          <w:lang w:val="en-US"/>
        </w:rPr>
        <w:t>.2</w:t>
      </w:r>
      <w:r w:rsidR="00C02129" w:rsidRPr="00CC42B5">
        <w:rPr>
          <w:shd w:val="clear" w:color="auto" w:fill="FFFFFF"/>
          <w:lang w:val="en-US"/>
        </w:rPr>
        <w:t>.</w:t>
      </w:r>
    </w:p>
    <w:p w14:paraId="41E4D6F7" w14:textId="02120BCA" w:rsidR="00BA0C20" w:rsidRPr="00CC42B5" w:rsidRDefault="001F23A7" w:rsidP="00AB08A5">
      <w:pPr>
        <w:pStyle w:val="SingleTxtG"/>
        <w:rPr>
          <w:shd w:val="clear" w:color="auto" w:fill="FFFFFF"/>
          <w:lang w:val="en-US"/>
        </w:rPr>
      </w:pPr>
      <w:r w:rsidRPr="00CC42B5">
        <w:rPr>
          <w:lang w:val="en-US"/>
        </w:rPr>
        <w:t>3</w:t>
      </w:r>
      <w:r w:rsidR="00345289" w:rsidRPr="00CC42B5">
        <w:rPr>
          <w:lang w:val="en-US"/>
        </w:rPr>
        <w:t>7</w:t>
      </w:r>
      <w:r w:rsidRPr="00CC42B5">
        <w:rPr>
          <w:lang w:val="en-US"/>
        </w:rPr>
        <w:t>.</w:t>
      </w:r>
      <w:r w:rsidRPr="00CC42B5">
        <w:rPr>
          <w:lang w:val="en-US"/>
        </w:rPr>
        <w:tab/>
      </w:r>
      <w:r w:rsidR="00716EBB" w:rsidRPr="00CC42B5">
        <w:rPr>
          <w:lang w:val="en-US"/>
        </w:rPr>
        <w:t xml:space="preserve">This </w:t>
      </w:r>
      <w:r w:rsidR="00716EBB" w:rsidRPr="00AB08A5">
        <w:t>requirement</w:t>
      </w:r>
      <w:r w:rsidR="00716EBB" w:rsidRPr="00CC42B5">
        <w:rPr>
          <w:lang w:val="en-US"/>
        </w:rPr>
        <w:t xml:space="preserve"> ensures that it is not possible that a vehicle with an EMB systems can be driven on public roads without any service braking capabilities. Thus, this requirement reflects the situation that also power-driven vehicles with conventional braking systems cannot either be operated on public roads with the complete loss of the service braking system.</w:t>
      </w:r>
    </w:p>
    <w:p w14:paraId="623AA69C" w14:textId="460658A5" w:rsidR="00BA0C20" w:rsidRPr="00CC42B5" w:rsidRDefault="001619FD" w:rsidP="00AB08A5">
      <w:pPr>
        <w:pStyle w:val="H23G"/>
        <w:keepLines w:val="0"/>
        <w:suppressAutoHyphens w:val="0"/>
        <w:rPr>
          <w:shd w:val="clear" w:color="auto" w:fill="FFFFFF"/>
          <w:lang w:val="en-US"/>
        </w:rPr>
      </w:pPr>
      <w:r w:rsidRPr="00CC42B5">
        <w:rPr>
          <w:shd w:val="clear" w:color="auto" w:fill="FFFFFF"/>
          <w:lang w:val="en-US"/>
        </w:rPr>
        <w:tab/>
        <w:t>(z)</w:t>
      </w:r>
      <w:r w:rsidRPr="00CC42B5">
        <w:rPr>
          <w:shd w:val="clear" w:color="auto" w:fill="FFFFFF"/>
          <w:lang w:val="en-US"/>
        </w:rPr>
        <w:tab/>
      </w:r>
      <w:r w:rsidR="00BA0C20" w:rsidRPr="00CC42B5">
        <w:rPr>
          <w:shd w:val="clear" w:color="auto" w:fill="FFFFFF"/>
          <w:lang w:val="en-US"/>
        </w:rPr>
        <w:t xml:space="preserve">Paragraph </w:t>
      </w:r>
      <w:r w:rsidR="002F402F" w:rsidRPr="00CC42B5">
        <w:rPr>
          <w:shd w:val="clear" w:color="auto" w:fill="FFFFFF"/>
          <w:lang w:val="en-US"/>
        </w:rPr>
        <w:t>5.2.1.35</w:t>
      </w:r>
      <w:r w:rsidR="00C62C07" w:rsidRPr="00CC42B5">
        <w:rPr>
          <w:shd w:val="clear" w:color="auto" w:fill="FFFFFF"/>
          <w:lang w:val="en-US"/>
        </w:rPr>
        <w:t>.3</w:t>
      </w:r>
      <w:r w:rsidR="00C02129" w:rsidRPr="00CC42B5">
        <w:rPr>
          <w:shd w:val="clear" w:color="auto" w:fill="FFFFFF"/>
          <w:lang w:val="en-US"/>
        </w:rPr>
        <w:t>.</w:t>
      </w:r>
    </w:p>
    <w:p w14:paraId="7F16879C" w14:textId="7ECD0828" w:rsidR="00BA0C20" w:rsidRPr="00CC42B5" w:rsidRDefault="001F23A7" w:rsidP="00AB08A5">
      <w:pPr>
        <w:pStyle w:val="SingleTxtG"/>
        <w:suppressAutoHyphens w:val="0"/>
        <w:rPr>
          <w:shd w:val="clear" w:color="auto" w:fill="FFFFFF"/>
          <w:lang w:val="en-US"/>
        </w:rPr>
      </w:pPr>
      <w:r w:rsidRPr="00CC42B5">
        <w:rPr>
          <w:lang w:val="en-US"/>
        </w:rPr>
        <w:t>3</w:t>
      </w:r>
      <w:r w:rsidR="00345289" w:rsidRPr="00CC42B5">
        <w:rPr>
          <w:lang w:val="en-US"/>
        </w:rPr>
        <w:t>8</w:t>
      </w:r>
      <w:r w:rsidRPr="00CC42B5">
        <w:rPr>
          <w:lang w:val="en-US"/>
        </w:rPr>
        <w:t>.</w:t>
      </w:r>
      <w:r w:rsidRPr="00CC42B5">
        <w:rPr>
          <w:lang w:val="en-US"/>
        </w:rPr>
        <w:tab/>
      </w:r>
      <w:proofErr w:type="gramStart"/>
      <w:r w:rsidR="00C62C07" w:rsidRPr="00CC42B5">
        <w:rPr>
          <w:lang w:val="en-US"/>
        </w:rPr>
        <w:t>In order to</w:t>
      </w:r>
      <w:proofErr w:type="gramEnd"/>
      <w:r w:rsidR="00C62C07" w:rsidRPr="00CC42B5">
        <w:rPr>
          <w:lang w:val="en-US"/>
        </w:rPr>
        <w:t xml:space="preserve"> avoid design restrictive requirements, manufacturers are required to provide </w:t>
      </w:r>
      <w:r w:rsidR="00C62C07" w:rsidRPr="00CC42B5">
        <w:rPr>
          <w:shd w:val="clear" w:color="auto" w:fill="FFFFFF"/>
        </w:rPr>
        <w:t>documentation</w:t>
      </w:r>
      <w:r w:rsidR="00C62C07" w:rsidRPr="00CC42B5">
        <w:rPr>
          <w:lang w:val="en-US"/>
        </w:rPr>
        <w:t xml:space="preserve"> on the parameters and a description of the function triggering these warnings</w:t>
      </w:r>
    </w:p>
    <w:p w14:paraId="3F55C7A0" w14:textId="7C838E8D" w:rsidR="00BA0C20" w:rsidRPr="00CC42B5" w:rsidRDefault="001619FD" w:rsidP="00A77700">
      <w:pPr>
        <w:pStyle w:val="H23G"/>
        <w:keepNext w:val="0"/>
        <w:keepLines w:val="0"/>
        <w:suppressAutoHyphens w:val="0"/>
        <w:rPr>
          <w:shd w:val="clear" w:color="auto" w:fill="FFFFFF"/>
          <w:lang w:val="en-US"/>
        </w:rPr>
      </w:pPr>
      <w:r w:rsidRPr="00CC42B5">
        <w:rPr>
          <w:shd w:val="clear" w:color="auto" w:fill="FFFFFF"/>
          <w:lang w:val="en-US"/>
        </w:rPr>
        <w:tab/>
        <w:t>(aa)</w:t>
      </w:r>
      <w:r w:rsidRPr="00CC42B5">
        <w:rPr>
          <w:shd w:val="clear" w:color="auto" w:fill="FFFFFF"/>
          <w:lang w:val="en-US"/>
        </w:rPr>
        <w:tab/>
      </w:r>
      <w:r w:rsidR="00BA0C20" w:rsidRPr="00CC42B5">
        <w:rPr>
          <w:shd w:val="clear" w:color="auto" w:fill="FFFFFF"/>
          <w:lang w:val="en-US"/>
        </w:rPr>
        <w:t xml:space="preserve">Paragraph </w:t>
      </w:r>
      <w:r w:rsidR="002F402F" w:rsidRPr="00CC42B5">
        <w:rPr>
          <w:shd w:val="clear" w:color="auto" w:fill="FFFFFF"/>
          <w:lang w:val="en-US"/>
        </w:rPr>
        <w:t>5.2.1.35</w:t>
      </w:r>
      <w:r w:rsidR="00DB5B82" w:rsidRPr="00CC42B5">
        <w:rPr>
          <w:shd w:val="clear" w:color="auto" w:fill="FFFFFF"/>
          <w:lang w:val="en-US"/>
        </w:rPr>
        <w:t>.4</w:t>
      </w:r>
      <w:r w:rsidR="00C02129" w:rsidRPr="00CC42B5">
        <w:rPr>
          <w:shd w:val="clear" w:color="auto" w:fill="FFFFFF"/>
          <w:lang w:val="en-US"/>
        </w:rPr>
        <w:t>.</w:t>
      </w:r>
    </w:p>
    <w:p w14:paraId="58D82D93" w14:textId="2963E77F" w:rsidR="00BA0C20" w:rsidRPr="00CC42B5" w:rsidRDefault="001F23A7" w:rsidP="00AB08A5">
      <w:pPr>
        <w:pStyle w:val="SingleTxtG"/>
        <w:rPr>
          <w:shd w:val="clear" w:color="auto" w:fill="FFFFFF"/>
        </w:rPr>
      </w:pPr>
      <w:r w:rsidRPr="00CC42B5">
        <w:t>3</w:t>
      </w:r>
      <w:r w:rsidR="00345289" w:rsidRPr="00CC42B5">
        <w:t>9</w:t>
      </w:r>
      <w:r w:rsidRPr="00CC42B5">
        <w:t>.</w:t>
      </w:r>
      <w:r w:rsidRPr="00CC42B5">
        <w:tab/>
      </w:r>
      <w:r w:rsidR="00C62C07" w:rsidRPr="00CC42B5">
        <w:t>This paragraph corresponds to paragraph 5.2.1.27.1. The adding of the wording "</w:t>
      </w:r>
      <w:r w:rsidR="00C62C07" w:rsidRPr="00CC42B5">
        <w:rPr>
          <w:b/>
          <w:i/>
        </w:rPr>
        <w:t xml:space="preserve">equipped with an interface according to </w:t>
      </w:r>
      <w:r w:rsidR="000E55A8" w:rsidRPr="00CC42B5">
        <w:rPr>
          <w:b/>
          <w:i/>
        </w:rPr>
        <w:t>paragraph</w:t>
      </w:r>
      <w:r w:rsidR="00C62C07" w:rsidRPr="00CC42B5">
        <w:rPr>
          <w:b/>
          <w:i/>
        </w:rPr>
        <w:t xml:space="preserve"> 5.1.3</w:t>
      </w:r>
      <w:r w:rsidR="001E3A04" w:rsidRPr="00CC42B5">
        <w:rPr>
          <w:b/>
          <w:i/>
        </w:rPr>
        <w:t>.</w:t>
      </w:r>
      <w:r w:rsidR="00C62C07" w:rsidRPr="00CC42B5">
        <w:rPr>
          <w:b/>
          <w:i/>
        </w:rPr>
        <w:t xml:space="preserve"> and</w:t>
      </w:r>
      <w:r w:rsidR="00C62C07" w:rsidRPr="00CC42B5">
        <w:t xml:space="preserve">" </w:t>
      </w:r>
      <w:r w:rsidR="0040741F" w:rsidRPr="00CC42B5">
        <w:t>clarifies</w:t>
      </w:r>
      <w:r w:rsidR="00C62C07" w:rsidRPr="00CC42B5">
        <w:t xml:space="preserve"> that EMB motor vehicle are </w:t>
      </w:r>
      <w:r w:rsidR="00C62C07" w:rsidRPr="00CC42B5">
        <w:rPr>
          <w:shd w:val="clear" w:color="auto" w:fill="FFFFFF"/>
        </w:rPr>
        <w:t>only</w:t>
      </w:r>
      <w:r w:rsidR="00C62C07" w:rsidRPr="00CC42B5">
        <w:t xml:space="preserve"> permitted to tow trailers when they are equipped with an interface for trailers having a compressed-air braking system, see also comment as to paragraph 5.2.1.18.</w:t>
      </w:r>
    </w:p>
    <w:p w14:paraId="3CF4FA6E" w14:textId="5E00A48B" w:rsidR="00BA0C20" w:rsidRPr="00CC42B5" w:rsidRDefault="001619FD" w:rsidP="00A77700">
      <w:pPr>
        <w:pStyle w:val="H23G"/>
        <w:keepNext w:val="0"/>
        <w:keepLines w:val="0"/>
        <w:suppressAutoHyphens w:val="0"/>
        <w:rPr>
          <w:shd w:val="clear" w:color="auto" w:fill="FFFFFF"/>
        </w:rPr>
      </w:pPr>
      <w:r w:rsidRPr="00CC42B5">
        <w:rPr>
          <w:shd w:val="clear" w:color="auto" w:fill="FFFFFF"/>
        </w:rPr>
        <w:tab/>
        <w:t>(ab)</w:t>
      </w:r>
      <w:r w:rsidRPr="00CC42B5">
        <w:rPr>
          <w:shd w:val="clear" w:color="auto" w:fill="FFFFFF"/>
        </w:rPr>
        <w:tab/>
      </w:r>
      <w:r w:rsidR="00BA0C20" w:rsidRPr="00CC42B5">
        <w:rPr>
          <w:shd w:val="clear" w:color="auto" w:fill="FFFFFF"/>
        </w:rPr>
        <w:t xml:space="preserve">Paragraph </w:t>
      </w:r>
      <w:r w:rsidR="002F402F" w:rsidRPr="00CC42B5">
        <w:rPr>
          <w:shd w:val="clear" w:color="auto" w:fill="FFFFFF"/>
        </w:rPr>
        <w:t>5.2.1.35</w:t>
      </w:r>
      <w:r w:rsidR="00DB5B82" w:rsidRPr="00CC42B5">
        <w:rPr>
          <w:shd w:val="clear" w:color="auto" w:fill="FFFFFF"/>
        </w:rPr>
        <w:t>.5</w:t>
      </w:r>
      <w:r w:rsidR="00C02129" w:rsidRPr="00CC42B5">
        <w:rPr>
          <w:shd w:val="clear" w:color="auto" w:fill="FFFFFF"/>
        </w:rPr>
        <w:t>.</w:t>
      </w:r>
    </w:p>
    <w:p w14:paraId="1579FF69" w14:textId="59B542EF" w:rsidR="00F91758" w:rsidRPr="00CC42B5" w:rsidRDefault="00345289" w:rsidP="00AB08A5">
      <w:pPr>
        <w:pStyle w:val="SingleTxtG"/>
        <w:rPr>
          <w:shd w:val="clear" w:color="auto" w:fill="FFFFFF"/>
        </w:rPr>
      </w:pPr>
      <w:r w:rsidRPr="00CC42B5">
        <w:rPr>
          <w:lang w:val="en-US"/>
        </w:rPr>
        <w:t>40</w:t>
      </w:r>
      <w:r w:rsidR="001F23A7" w:rsidRPr="00CC42B5">
        <w:rPr>
          <w:lang w:val="en-US"/>
        </w:rPr>
        <w:t>.</w:t>
      </w:r>
      <w:r w:rsidR="001F23A7" w:rsidRPr="00CC42B5">
        <w:rPr>
          <w:lang w:val="en-US"/>
        </w:rPr>
        <w:tab/>
      </w:r>
      <w:r w:rsidR="00F91758" w:rsidRPr="00CC42B5">
        <w:rPr>
          <w:lang w:val="en-US"/>
        </w:rPr>
        <w:t xml:space="preserve">This </w:t>
      </w:r>
      <w:r w:rsidR="00F91758" w:rsidRPr="00CC42B5">
        <w:rPr>
          <w:shd w:val="clear" w:color="auto" w:fill="FFFFFF"/>
        </w:rPr>
        <w:t xml:space="preserve">requirement is </w:t>
      </w:r>
      <w:proofErr w:type="gramStart"/>
      <w:r w:rsidR="00F91758" w:rsidRPr="00CC42B5">
        <w:rPr>
          <w:shd w:val="clear" w:color="auto" w:fill="FFFFFF"/>
        </w:rPr>
        <w:t>similar to</w:t>
      </w:r>
      <w:proofErr w:type="gramEnd"/>
      <w:r w:rsidR="00F91758" w:rsidRPr="00CC42B5">
        <w:rPr>
          <w:shd w:val="clear" w:color="auto" w:fill="FFFFFF"/>
        </w:rPr>
        <w:t xml:space="preserve"> tha</w:t>
      </w:r>
      <w:r w:rsidR="0040741F" w:rsidRPr="00CC42B5">
        <w:rPr>
          <w:shd w:val="clear" w:color="auto" w:fill="FFFFFF"/>
        </w:rPr>
        <w:t>t</w:t>
      </w:r>
      <w:r w:rsidR="00F91758" w:rsidRPr="00CC42B5">
        <w:rPr>
          <w:shd w:val="clear" w:color="auto" w:fill="FFFFFF"/>
        </w:rPr>
        <w:t xml:space="preserve"> in paragraph 5.2.1.27.5</w:t>
      </w:r>
      <w:r w:rsidR="001E3A04" w:rsidRPr="00CC42B5">
        <w:rPr>
          <w:shd w:val="clear" w:color="auto" w:fill="FFFFFF"/>
        </w:rPr>
        <w:t>.</w:t>
      </w:r>
      <w:r w:rsidR="00F91758" w:rsidRPr="00CC42B5">
        <w:rPr>
          <w:shd w:val="clear" w:color="auto" w:fill="FFFFFF"/>
        </w:rPr>
        <w:t xml:space="preserve"> but adapted to electro-mechanical braking system. Thus, in the beginning of this paragraph </w:t>
      </w:r>
      <w:r w:rsidR="002F402F" w:rsidRPr="00CC42B5">
        <w:rPr>
          <w:shd w:val="clear" w:color="auto" w:fill="FFFFFF"/>
        </w:rPr>
        <w:t>5.2.1.35</w:t>
      </w:r>
      <w:r w:rsidR="00DB5B82" w:rsidRPr="00CC42B5">
        <w:rPr>
          <w:shd w:val="clear" w:color="auto" w:fill="FFFFFF"/>
        </w:rPr>
        <w:t>.5</w:t>
      </w:r>
      <w:r w:rsidR="001E3A04" w:rsidRPr="00CC42B5">
        <w:rPr>
          <w:shd w:val="clear" w:color="auto" w:fill="FFFFFF"/>
        </w:rPr>
        <w:t>.</w:t>
      </w:r>
      <w:r w:rsidR="00F91758" w:rsidRPr="00CC42B5">
        <w:rPr>
          <w:shd w:val="clear" w:color="auto" w:fill="FFFFFF"/>
        </w:rPr>
        <w:t xml:space="preserve"> the application of this requirement is clarified: "</w:t>
      </w:r>
      <w:r w:rsidR="00F91758" w:rsidRPr="00CC42B5">
        <w:rPr>
          <w:i/>
          <w:shd w:val="clear" w:color="auto" w:fill="FFFFFF"/>
        </w:rPr>
        <w:t>With an electrical energy supply feeding only the electric control transmission and in the event of ...</w:t>
      </w:r>
      <w:r w:rsidR="00F91758" w:rsidRPr="00CC42B5">
        <w:rPr>
          <w:shd w:val="clear" w:color="auto" w:fill="FFFFFF"/>
        </w:rPr>
        <w:t>". The term "</w:t>
      </w:r>
      <w:r w:rsidR="00F91758" w:rsidRPr="00CC42B5">
        <w:rPr>
          <w:i/>
          <w:shd w:val="clear" w:color="auto" w:fill="FFFFFF"/>
        </w:rPr>
        <w:t>energy source</w:t>
      </w:r>
      <w:r w:rsidR="00F91758" w:rsidRPr="00CC42B5">
        <w:rPr>
          <w:shd w:val="clear" w:color="auto" w:fill="FFFFFF"/>
        </w:rPr>
        <w:t xml:space="preserve">" is </w:t>
      </w:r>
      <w:r w:rsidR="00F91758" w:rsidRPr="00AB08A5">
        <w:t>replaced</w:t>
      </w:r>
      <w:r w:rsidR="00F91758" w:rsidRPr="00CC42B5">
        <w:rPr>
          <w:shd w:val="clear" w:color="auto" w:fill="FFFFFF"/>
        </w:rPr>
        <w:t xml:space="preserve"> by "electrical energy supply" since an "energy source" might not be installed on an electro-mechanical braking system.</w:t>
      </w:r>
    </w:p>
    <w:p w14:paraId="1D381C7D" w14:textId="357C6F86" w:rsidR="00BA0C20" w:rsidRPr="00CC42B5" w:rsidRDefault="001F23A7" w:rsidP="00AB08A5">
      <w:pPr>
        <w:pStyle w:val="SingleTxtG"/>
        <w:rPr>
          <w:lang w:val="en-US"/>
        </w:rPr>
      </w:pPr>
      <w:r w:rsidRPr="00CC42B5">
        <w:rPr>
          <w:shd w:val="clear" w:color="auto" w:fill="FFFFFF"/>
        </w:rPr>
        <w:t>4</w:t>
      </w:r>
      <w:r w:rsidR="00345289" w:rsidRPr="00CC42B5">
        <w:rPr>
          <w:shd w:val="clear" w:color="auto" w:fill="FFFFFF"/>
        </w:rPr>
        <w:t>1</w:t>
      </w:r>
      <w:r w:rsidRPr="00CC42B5">
        <w:rPr>
          <w:shd w:val="clear" w:color="auto" w:fill="FFFFFF"/>
        </w:rPr>
        <w:t>.</w:t>
      </w:r>
      <w:r w:rsidRPr="00CC42B5">
        <w:rPr>
          <w:shd w:val="clear" w:color="auto" w:fill="FFFFFF"/>
        </w:rPr>
        <w:tab/>
      </w:r>
      <w:r w:rsidR="00F91758" w:rsidRPr="00CC42B5">
        <w:rPr>
          <w:shd w:val="clear" w:color="auto" w:fill="FFFFFF"/>
        </w:rPr>
        <w:t xml:space="preserve">Paragraph </w:t>
      </w:r>
      <w:r w:rsidR="002F402F" w:rsidRPr="00CC42B5">
        <w:rPr>
          <w:shd w:val="clear" w:color="auto" w:fill="FFFFFF"/>
        </w:rPr>
        <w:t>5.2.1.35</w:t>
      </w:r>
      <w:r w:rsidR="00DB5B82" w:rsidRPr="00CC42B5">
        <w:rPr>
          <w:shd w:val="clear" w:color="auto" w:fill="FFFFFF"/>
        </w:rPr>
        <w:t>.5</w:t>
      </w:r>
      <w:r w:rsidR="001E3A04" w:rsidRPr="00CC42B5">
        <w:rPr>
          <w:shd w:val="clear" w:color="auto" w:fill="FFFFFF"/>
        </w:rPr>
        <w:t>.</w:t>
      </w:r>
      <w:r w:rsidR="00F91758" w:rsidRPr="00CC42B5">
        <w:rPr>
          <w:shd w:val="clear" w:color="auto" w:fill="FFFFFF"/>
        </w:rPr>
        <w:t xml:space="preserve"> addresses a configuration of an electro-mechanical braking system where an electrical energy storage device (e.g. battery) only supplies energy to the control </w:t>
      </w:r>
      <w:r w:rsidR="00F91758" w:rsidRPr="00AB08A5">
        <w:t>transmission</w:t>
      </w:r>
      <w:r w:rsidR="00F91758" w:rsidRPr="00CC42B5">
        <w:rPr>
          <w:shd w:val="clear" w:color="auto" w:fill="FFFFFF"/>
        </w:rPr>
        <w:t xml:space="preserve"> (but not to the electrical energy transmission as </w:t>
      </w:r>
      <w:r w:rsidR="0040741F" w:rsidRPr="00CC42B5">
        <w:rPr>
          <w:shd w:val="clear" w:color="auto" w:fill="FFFFFF"/>
        </w:rPr>
        <w:t>in</w:t>
      </w:r>
      <w:r w:rsidR="00F91758" w:rsidRPr="00CC42B5">
        <w:rPr>
          <w:shd w:val="clear" w:color="auto" w:fill="FFFFFF"/>
        </w:rPr>
        <w:t xml:space="preserve"> the case with an EBS which ha</w:t>
      </w:r>
      <w:r w:rsidR="00F91758" w:rsidRPr="00CC42B5">
        <w:rPr>
          <w:lang w:val="en-US"/>
        </w:rPr>
        <w:t>s to comply with paragraph 5.2.1.27.5</w:t>
      </w:r>
      <w:r w:rsidR="001E3A04" w:rsidRPr="00CC42B5">
        <w:rPr>
          <w:lang w:val="en-US"/>
        </w:rPr>
        <w:t>.</w:t>
      </w:r>
      <w:r w:rsidR="00F91758" w:rsidRPr="00CC42B5">
        <w:rPr>
          <w:lang w:val="en-US"/>
        </w:rPr>
        <w:t xml:space="preserve">); as an exemplary braking system see figure in </w:t>
      </w:r>
      <w:r w:rsidR="00F91758" w:rsidRPr="00CC42B5">
        <w:rPr>
          <w:shd w:val="clear" w:color="auto" w:fill="FFFFFF"/>
        </w:rPr>
        <w:t xml:space="preserve">paragraph </w:t>
      </w:r>
      <w:r w:rsidR="002F402F" w:rsidRPr="00CC42B5">
        <w:rPr>
          <w:shd w:val="clear" w:color="auto" w:fill="FFFFFF"/>
        </w:rPr>
        <w:t>5.2.1.35</w:t>
      </w:r>
      <w:r w:rsidR="00DB5B82" w:rsidRPr="00CC42B5">
        <w:rPr>
          <w:shd w:val="clear" w:color="auto" w:fill="FFFFFF"/>
        </w:rPr>
        <w:t>.5</w:t>
      </w:r>
      <w:r w:rsidR="001E3A04" w:rsidRPr="00CC42B5">
        <w:rPr>
          <w:shd w:val="clear" w:color="auto" w:fill="FFFFFF"/>
        </w:rPr>
        <w:t>.</w:t>
      </w:r>
      <w:r w:rsidR="00F91758" w:rsidRPr="00CC42B5">
        <w:rPr>
          <w:lang w:val="en-US"/>
        </w:rPr>
        <w:t>).</w:t>
      </w:r>
    </w:p>
    <w:p w14:paraId="0D97E2EC" w14:textId="44B1FB3E" w:rsidR="00BA0C20" w:rsidRPr="00CC42B5" w:rsidRDefault="001619FD" w:rsidP="00A77700">
      <w:pPr>
        <w:pStyle w:val="H23G"/>
        <w:keepNext w:val="0"/>
        <w:keepLines w:val="0"/>
        <w:suppressAutoHyphens w:val="0"/>
        <w:rPr>
          <w:shd w:val="clear" w:color="auto" w:fill="FFFFFF"/>
        </w:rPr>
      </w:pPr>
      <w:r w:rsidRPr="00CC42B5">
        <w:rPr>
          <w:shd w:val="clear" w:color="auto" w:fill="FFFFFF"/>
        </w:rPr>
        <w:tab/>
        <w:t>(ac)</w:t>
      </w:r>
      <w:r w:rsidRPr="00CC42B5">
        <w:rPr>
          <w:shd w:val="clear" w:color="auto" w:fill="FFFFFF"/>
        </w:rPr>
        <w:tab/>
      </w:r>
      <w:r w:rsidR="00BA0C20" w:rsidRPr="00CC42B5">
        <w:rPr>
          <w:shd w:val="clear" w:color="auto" w:fill="FFFFFF"/>
        </w:rPr>
        <w:t xml:space="preserve">Paragraph </w:t>
      </w:r>
      <w:r w:rsidR="002F402F" w:rsidRPr="00CC42B5">
        <w:rPr>
          <w:shd w:val="clear" w:color="auto" w:fill="FFFFFF"/>
        </w:rPr>
        <w:t>5.2.1.35</w:t>
      </w:r>
      <w:r w:rsidR="00DB5B82" w:rsidRPr="00CC42B5">
        <w:rPr>
          <w:shd w:val="clear" w:color="auto" w:fill="FFFFFF"/>
        </w:rPr>
        <w:t>.6</w:t>
      </w:r>
      <w:r w:rsidR="00C02129" w:rsidRPr="00CC42B5">
        <w:rPr>
          <w:shd w:val="clear" w:color="auto" w:fill="FFFFFF"/>
        </w:rPr>
        <w:t>.</w:t>
      </w:r>
    </w:p>
    <w:p w14:paraId="16E923F2" w14:textId="539F8A15" w:rsidR="00BA0C20" w:rsidRPr="00CC42B5" w:rsidRDefault="001F23A7" w:rsidP="00AB08A5">
      <w:pPr>
        <w:pStyle w:val="SingleTxtG"/>
        <w:rPr>
          <w:lang w:val="en-US"/>
        </w:rPr>
      </w:pPr>
      <w:r w:rsidRPr="00CC42B5">
        <w:rPr>
          <w:lang w:val="en-US"/>
        </w:rPr>
        <w:t>4</w:t>
      </w:r>
      <w:r w:rsidR="00345289" w:rsidRPr="00CC42B5">
        <w:rPr>
          <w:lang w:val="en-US"/>
        </w:rPr>
        <w:t>2</w:t>
      </w:r>
      <w:r w:rsidRPr="00CC42B5">
        <w:rPr>
          <w:lang w:val="en-US"/>
        </w:rPr>
        <w:t>.</w:t>
      </w:r>
      <w:r w:rsidRPr="00CC42B5">
        <w:rPr>
          <w:lang w:val="en-US"/>
        </w:rPr>
        <w:tab/>
      </w:r>
      <w:r w:rsidR="00F91758" w:rsidRPr="00CC42B5">
        <w:rPr>
          <w:lang w:val="en-US"/>
        </w:rPr>
        <w:t xml:space="preserve">In contrast to paragraph </w:t>
      </w:r>
      <w:r w:rsidR="002F402F" w:rsidRPr="00CC42B5">
        <w:rPr>
          <w:lang w:val="en-US"/>
        </w:rPr>
        <w:t>5.2.1.35</w:t>
      </w:r>
      <w:r w:rsidR="00DB5B82" w:rsidRPr="00CC42B5">
        <w:rPr>
          <w:lang w:val="en-US"/>
        </w:rPr>
        <w:t>.5</w:t>
      </w:r>
      <w:r w:rsidR="001E3A04" w:rsidRPr="00CC42B5">
        <w:rPr>
          <w:lang w:val="en-US"/>
        </w:rPr>
        <w:t>.</w:t>
      </w:r>
      <w:r w:rsidR="00F91758" w:rsidRPr="00CC42B5">
        <w:rPr>
          <w:lang w:val="en-US"/>
        </w:rPr>
        <w:t xml:space="preserve">, this requirement addresses a configuration of an electro-mechanical </w:t>
      </w:r>
      <w:r w:rsidR="00F91758" w:rsidRPr="00AB08A5">
        <w:t>braking</w:t>
      </w:r>
      <w:r w:rsidR="00F91758" w:rsidRPr="00CC42B5">
        <w:rPr>
          <w:lang w:val="en-US"/>
        </w:rPr>
        <w:t xml:space="preserve"> system where energy storage devices are providing electrical energy for the electrical control and electrical energy transmission; as an exemplary braking system see figure in </w:t>
      </w:r>
      <w:r w:rsidR="00F91758" w:rsidRPr="00CC42B5">
        <w:t xml:space="preserve">paragraph </w:t>
      </w:r>
      <w:r w:rsidR="002F402F" w:rsidRPr="00CC42B5">
        <w:rPr>
          <w:shd w:val="clear" w:color="auto" w:fill="FFFFFF"/>
        </w:rPr>
        <w:t>5.2.1.35</w:t>
      </w:r>
      <w:r w:rsidR="00DB5B82" w:rsidRPr="00CC42B5">
        <w:rPr>
          <w:shd w:val="clear" w:color="auto" w:fill="FFFFFF"/>
        </w:rPr>
        <w:t>.6</w:t>
      </w:r>
      <w:r w:rsidR="001E3A04" w:rsidRPr="00CC42B5">
        <w:rPr>
          <w:shd w:val="clear" w:color="auto" w:fill="FFFFFF"/>
        </w:rPr>
        <w:t>.</w:t>
      </w:r>
      <w:r w:rsidR="00DB5B82" w:rsidRPr="00CC42B5">
        <w:rPr>
          <w:shd w:val="clear" w:color="auto" w:fill="FFFFFF"/>
        </w:rPr>
        <w:t>).</w:t>
      </w:r>
    </w:p>
    <w:p w14:paraId="74EC23F1" w14:textId="2A811E79" w:rsidR="00BA0C20" w:rsidRPr="00CC42B5" w:rsidRDefault="001619FD" w:rsidP="00A77700">
      <w:pPr>
        <w:pStyle w:val="H23G"/>
        <w:keepNext w:val="0"/>
        <w:keepLines w:val="0"/>
        <w:suppressAutoHyphens w:val="0"/>
        <w:rPr>
          <w:shd w:val="clear" w:color="auto" w:fill="FFFFFF"/>
        </w:rPr>
      </w:pPr>
      <w:r w:rsidRPr="00CC42B5">
        <w:rPr>
          <w:shd w:val="clear" w:color="auto" w:fill="FFFFFF"/>
        </w:rPr>
        <w:tab/>
        <w:t>(ad)</w:t>
      </w:r>
      <w:r w:rsidRPr="00CC42B5">
        <w:rPr>
          <w:shd w:val="clear" w:color="auto" w:fill="FFFFFF"/>
        </w:rPr>
        <w:tab/>
      </w:r>
      <w:r w:rsidR="00BA0C20" w:rsidRPr="00CC42B5">
        <w:rPr>
          <w:shd w:val="clear" w:color="auto" w:fill="FFFFFF"/>
        </w:rPr>
        <w:t xml:space="preserve">Paragraph </w:t>
      </w:r>
      <w:r w:rsidR="002F402F" w:rsidRPr="00CC42B5">
        <w:rPr>
          <w:shd w:val="clear" w:color="auto" w:fill="FFFFFF"/>
        </w:rPr>
        <w:t>5.2.1.35</w:t>
      </w:r>
      <w:r w:rsidR="00DB5B82" w:rsidRPr="00CC42B5">
        <w:rPr>
          <w:shd w:val="clear" w:color="auto" w:fill="FFFFFF"/>
        </w:rPr>
        <w:t>.7</w:t>
      </w:r>
      <w:r w:rsidR="00C02129" w:rsidRPr="00CC42B5">
        <w:rPr>
          <w:shd w:val="clear" w:color="auto" w:fill="FFFFFF"/>
        </w:rPr>
        <w:t>.</w:t>
      </w:r>
    </w:p>
    <w:p w14:paraId="282D1804" w14:textId="1869F429" w:rsidR="000B34B8" w:rsidRPr="00CC42B5" w:rsidRDefault="001F23A7" w:rsidP="00AB08A5">
      <w:pPr>
        <w:pStyle w:val="SingleTxtG"/>
        <w:rPr>
          <w:lang w:val="en-US"/>
        </w:rPr>
      </w:pPr>
      <w:r w:rsidRPr="00CC42B5">
        <w:rPr>
          <w:lang w:val="en-US"/>
        </w:rPr>
        <w:t>4</w:t>
      </w:r>
      <w:r w:rsidR="00345289" w:rsidRPr="00CC42B5">
        <w:rPr>
          <w:lang w:val="en-US"/>
        </w:rPr>
        <w:t>3</w:t>
      </w:r>
      <w:r w:rsidRPr="00CC42B5">
        <w:rPr>
          <w:lang w:val="en-US"/>
        </w:rPr>
        <w:t>.</w:t>
      </w:r>
      <w:r w:rsidRPr="00CC42B5">
        <w:rPr>
          <w:lang w:val="en-US"/>
        </w:rPr>
        <w:tab/>
      </w:r>
      <w:r w:rsidR="000B34B8" w:rsidRPr="00CC42B5">
        <w:rPr>
          <w:lang w:val="en-US"/>
        </w:rPr>
        <w:t>Paragraph 5.2.1.35.7. is based on the requirements of paragraph 5.2.1.13.1</w:t>
      </w:r>
      <w:r w:rsidR="003A33F9">
        <w:rPr>
          <w:lang w:val="en-US"/>
        </w:rPr>
        <w:t>.</w:t>
      </w:r>
      <w:r w:rsidR="000B34B8" w:rsidRPr="00CC42B5">
        <w:rPr>
          <w:lang w:val="en-US"/>
        </w:rPr>
        <w:t xml:space="preserve"> demanding a warning when the energy </w:t>
      </w:r>
      <w:r w:rsidR="000B34B8" w:rsidRPr="00AB08A5">
        <w:t>level</w:t>
      </w:r>
      <w:r w:rsidR="000B34B8" w:rsidRPr="00CC42B5">
        <w:rPr>
          <w:lang w:val="en-US"/>
        </w:rPr>
        <w:t xml:space="preserve"> falls below a critical value. However, the warning level required by paragraph 5.2.1.35.7. is different from that of paragraph 5.2.1.13.1.</w:t>
      </w:r>
    </w:p>
    <w:p w14:paraId="30EA2348" w14:textId="33C8825E" w:rsidR="000B34B8" w:rsidRPr="00CC42B5" w:rsidRDefault="00345289" w:rsidP="00AB08A5">
      <w:pPr>
        <w:pStyle w:val="SingleTxtG"/>
        <w:rPr>
          <w:lang w:val="en-US"/>
        </w:rPr>
      </w:pPr>
      <w:r w:rsidRPr="00CC42B5">
        <w:rPr>
          <w:lang w:val="en-US"/>
        </w:rPr>
        <w:t>44.</w:t>
      </w:r>
      <w:r w:rsidR="000B34B8" w:rsidRPr="00CC42B5">
        <w:rPr>
          <w:lang w:val="en-US"/>
        </w:rPr>
        <w:tab/>
        <w:t xml:space="preserve">The warning level of paragraph </w:t>
      </w:r>
      <w:r w:rsidR="000B34B8" w:rsidRPr="00CC42B5">
        <w:rPr>
          <w:b/>
          <w:lang w:val="en-US"/>
        </w:rPr>
        <w:t>5.2.1.13.1</w:t>
      </w:r>
      <w:r w:rsidR="003A33F9">
        <w:rPr>
          <w:b/>
          <w:lang w:val="en-US"/>
        </w:rPr>
        <w:t>.</w:t>
      </w:r>
      <w:r w:rsidR="000B34B8" w:rsidRPr="00CC42B5">
        <w:rPr>
          <w:lang w:val="en-US"/>
        </w:rPr>
        <w:t xml:space="preserve"> can be freely chosen by the vehicle manufacturer as long as the specified test condition of this requirement is met (i.e. “</w:t>
      </w:r>
      <w:r w:rsidR="000B34B8" w:rsidRPr="00CC42B5">
        <w:rPr>
          <w:i/>
          <w:lang w:val="en-US"/>
        </w:rPr>
        <w:t>giving an optical or acoustic signal when the stored energy, in any part of the system, falls to a value at which without re-charging of the reservoir and irrespective of the load conditions of the vehicle, it is possible to apply the service brake control a fifth time after four full-stroke actuations and obtain the prescribed secondary braking performance ...</w:t>
      </w:r>
      <w:r w:rsidR="000B34B8" w:rsidRPr="00CC42B5">
        <w:rPr>
          <w:lang w:val="en-US"/>
        </w:rPr>
        <w:t>”).</w:t>
      </w:r>
    </w:p>
    <w:p w14:paraId="21585501" w14:textId="3BEE23E4" w:rsidR="000B34B8" w:rsidRPr="00CC42B5" w:rsidRDefault="00345289" w:rsidP="00AB08A5">
      <w:pPr>
        <w:pStyle w:val="SingleTxtG"/>
        <w:rPr>
          <w:lang w:val="en-US"/>
        </w:rPr>
      </w:pPr>
      <w:r w:rsidRPr="00CC42B5">
        <w:rPr>
          <w:lang w:val="en-US"/>
        </w:rPr>
        <w:lastRenderedPageBreak/>
        <w:t>45.</w:t>
      </w:r>
      <w:r w:rsidR="000B34B8" w:rsidRPr="00CC42B5">
        <w:rPr>
          <w:lang w:val="en-US"/>
        </w:rPr>
        <w:tab/>
        <w:t xml:space="preserve">Thus, a vehicle </w:t>
      </w:r>
      <w:r w:rsidR="000B34B8" w:rsidRPr="00AB08A5">
        <w:t>manufacturer</w:t>
      </w:r>
      <w:r w:rsidR="000B34B8" w:rsidRPr="00CC42B5">
        <w:rPr>
          <w:lang w:val="en-US"/>
        </w:rPr>
        <w:t xml:space="preserve"> may declare that a red warning signal is illuminated: </w:t>
      </w:r>
    </w:p>
    <w:p w14:paraId="54C1C4A7" w14:textId="56727A9A" w:rsidR="000B34B8" w:rsidRPr="00CC42B5" w:rsidRDefault="00AB08A5" w:rsidP="00AB08A5">
      <w:pPr>
        <w:pStyle w:val="SingleTxtG"/>
        <w:suppressAutoHyphens w:val="0"/>
        <w:rPr>
          <w:lang w:val="en-US"/>
        </w:rPr>
      </w:pPr>
      <w:r>
        <w:rPr>
          <w:b/>
          <w:lang w:val="en-US"/>
        </w:rPr>
        <w:t>(</w:t>
      </w:r>
      <w:r w:rsidR="000B34B8" w:rsidRPr="00CC42B5">
        <w:rPr>
          <w:b/>
          <w:lang w:val="en-US"/>
        </w:rPr>
        <w:t>a)</w:t>
      </w:r>
      <w:r w:rsidR="000B34B8" w:rsidRPr="00CC42B5">
        <w:rPr>
          <w:lang w:val="en-US"/>
        </w:rPr>
        <w:tab/>
      </w:r>
      <w:r w:rsidR="00182C02">
        <w:rPr>
          <w:lang w:val="en-US"/>
        </w:rPr>
        <w:t>W</w:t>
      </w:r>
      <w:r w:rsidR="000B34B8" w:rsidRPr="00CC42B5">
        <w:rPr>
          <w:lang w:val="en-US"/>
        </w:rPr>
        <w:t xml:space="preserve">hen the prescribed service braking performance is no longer </w:t>
      </w:r>
      <w:r w:rsidR="005F6F78">
        <w:rPr>
          <w:lang w:val="en-US"/>
        </w:rPr>
        <w:t xml:space="preserve">to </w:t>
      </w:r>
      <w:r w:rsidR="000B34B8" w:rsidRPr="00CC42B5">
        <w:rPr>
          <w:lang w:val="en-US"/>
        </w:rPr>
        <w:t>be ensured (which seems to be the usual case)</w:t>
      </w:r>
      <w:r w:rsidR="00BD5FBE">
        <w:rPr>
          <w:lang w:val="en-US"/>
        </w:rPr>
        <w:t>,</w:t>
      </w:r>
      <w:r w:rsidR="00676593">
        <w:rPr>
          <w:lang w:val="en-US"/>
        </w:rPr>
        <w:t xml:space="preserve"> </w:t>
      </w:r>
      <w:r w:rsidR="000B34B8" w:rsidRPr="00CC42B5">
        <w:rPr>
          <w:b/>
          <w:lang w:val="en-US"/>
        </w:rPr>
        <w:t>or</w:t>
      </w:r>
      <w:r w:rsidR="000B34B8" w:rsidRPr="00CC42B5">
        <w:rPr>
          <w:lang w:val="en-US"/>
        </w:rPr>
        <w:t xml:space="preserve"> </w:t>
      </w:r>
    </w:p>
    <w:p w14:paraId="28A22AD6" w14:textId="5BD26D04" w:rsidR="000B34B8" w:rsidRPr="00CC42B5" w:rsidRDefault="00AB08A5" w:rsidP="00AB08A5">
      <w:pPr>
        <w:pStyle w:val="SingleTxtG"/>
        <w:suppressAutoHyphens w:val="0"/>
        <w:rPr>
          <w:lang w:val="en-US"/>
        </w:rPr>
      </w:pPr>
      <w:r>
        <w:rPr>
          <w:b/>
          <w:lang w:val="en-US"/>
        </w:rPr>
        <w:t>(</w:t>
      </w:r>
      <w:r w:rsidR="000B34B8" w:rsidRPr="00CC42B5">
        <w:rPr>
          <w:b/>
          <w:lang w:val="en-US"/>
        </w:rPr>
        <w:t>b)</w:t>
      </w:r>
      <w:r w:rsidR="000B34B8" w:rsidRPr="00CC42B5">
        <w:rPr>
          <w:lang w:val="en-US"/>
        </w:rPr>
        <w:tab/>
      </w:r>
      <w:r w:rsidR="00182C02">
        <w:rPr>
          <w:lang w:val="en-US"/>
        </w:rPr>
        <w:t>T</w:t>
      </w:r>
      <w:r w:rsidR="000B34B8" w:rsidRPr="00CC42B5">
        <w:rPr>
          <w:lang w:val="en-US"/>
        </w:rPr>
        <w:t>he vehicle manufacturer declares a warning level below the level a). In this case, even when the prescribed service braking performance is not ensured anymore no warning may be given to the driver. In the case of conventional EBS braking systems, paragraph 5.2.1.13.1</w:t>
      </w:r>
      <w:r w:rsidR="00BD5FBE">
        <w:rPr>
          <w:lang w:val="en-US"/>
        </w:rPr>
        <w:t>.</w:t>
      </w:r>
      <w:r w:rsidR="000B34B8" w:rsidRPr="00CC42B5">
        <w:rPr>
          <w:lang w:val="en-US"/>
        </w:rPr>
        <w:t xml:space="preserve"> would therefore also be fulfilled if a vehicle would drive for hours with the red warning signal illuminated due to an insufficient energy level.</w:t>
      </w:r>
    </w:p>
    <w:p w14:paraId="70522A5B" w14:textId="5CEC9031" w:rsidR="000B34B8" w:rsidRPr="00CC42B5" w:rsidRDefault="00345289" w:rsidP="00182C02">
      <w:pPr>
        <w:pStyle w:val="SingleTxtG"/>
        <w:rPr>
          <w:lang w:val="en-US"/>
        </w:rPr>
      </w:pPr>
      <w:r w:rsidRPr="00CC42B5">
        <w:rPr>
          <w:lang w:val="en-US"/>
        </w:rPr>
        <w:t>46.</w:t>
      </w:r>
      <w:r w:rsidR="000B34B8" w:rsidRPr="00CC42B5">
        <w:rPr>
          <w:lang w:val="en-US"/>
        </w:rPr>
        <w:tab/>
        <w:t xml:space="preserve">That </w:t>
      </w:r>
      <w:r w:rsidR="000B34B8" w:rsidRPr="00182C02">
        <w:t>such</w:t>
      </w:r>
      <w:r w:rsidR="000B34B8" w:rsidRPr="00CC42B5">
        <w:rPr>
          <w:lang w:val="en-US"/>
        </w:rPr>
        <w:t xml:space="preserve"> a scenario </w:t>
      </w:r>
      <w:r w:rsidR="000B34B8" w:rsidRPr="00CC42B5">
        <w:rPr>
          <w:b/>
          <w:lang w:val="en-US"/>
        </w:rPr>
        <w:t>b)</w:t>
      </w:r>
      <w:r w:rsidR="000B34B8" w:rsidRPr="00CC42B5">
        <w:rPr>
          <w:lang w:val="en-US"/>
        </w:rPr>
        <w:t xml:space="preserve"> will not happen, there are the “</w:t>
      </w:r>
      <w:r w:rsidR="000B34B8" w:rsidRPr="00CC42B5">
        <w:rPr>
          <w:i/>
          <w:lang w:val="en-US"/>
        </w:rPr>
        <w:t>complementary</w:t>
      </w:r>
      <w:r w:rsidR="000B34B8" w:rsidRPr="00CC42B5">
        <w:rPr>
          <w:lang w:val="en-US"/>
        </w:rPr>
        <w:t>” requirements of Annex 7 (e.g. Part A) which ensure</w:t>
      </w:r>
      <w:r w:rsidR="005F6F78">
        <w:rPr>
          <w:lang w:val="en-US"/>
        </w:rPr>
        <w:t>s</w:t>
      </w:r>
      <w:r w:rsidR="000B34B8" w:rsidRPr="00CC42B5">
        <w:rPr>
          <w:lang w:val="en-US"/>
        </w:rPr>
        <w:t xml:space="preserve"> that in such cases of low energy level this low energy level is at least restored to a level which ensures the prescribed service braking performance within a certain defined ‘filling time’ limit.</w:t>
      </w:r>
    </w:p>
    <w:p w14:paraId="1B2FE45D" w14:textId="7A6483BC" w:rsidR="000B34B8" w:rsidRPr="00CC42B5" w:rsidRDefault="00345289" w:rsidP="00182C02">
      <w:pPr>
        <w:pStyle w:val="SingleTxtG"/>
        <w:rPr>
          <w:lang w:val="en-US"/>
        </w:rPr>
      </w:pPr>
      <w:r w:rsidRPr="00CC42B5">
        <w:rPr>
          <w:lang w:val="en-US"/>
        </w:rPr>
        <w:t>47.</w:t>
      </w:r>
      <w:r w:rsidR="000B34B8" w:rsidRPr="00CC42B5">
        <w:rPr>
          <w:lang w:val="en-US"/>
        </w:rPr>
        <w:tab/>
        <w:t>In the case of electro-mechanical braking systems, this approach of ensuring the restoration of the “</w:t>
      </w:r>
      <w:r w:rsidR="000B34B8" w:rsidRPr="00CC42B5">
        <w:rPr>
          <w:i/>
          <w:lang w:val="en-US"/>
        </w:rPr>
        <w:t>prescribed service braking performance energy level</w:t>
      </w:r>
      <w:r w:rsidR="000B34B8" w:rsidRPr="00CC42B5">
        <w:rPr>
          <w:lang w:val="en-US"/>
        </w:rPr>
        <w:t xml:space="preserve">” by requiring a certain limited charging time seems not appropriate. </w:t>
      </w:r>
      <w:r w:rsidR="009A03CD">
        <w:rPr>
          <w:lang w:val="en-US"/>
        </w:rPr>
        <w:t>T</w:t>
      </w:r>
      <w:r w:rsidR="000B34B8" w:rsidRPr="00CC42B5">
        <w:rPr>
          <w:lang w:val="en-US"/>
        </w:rPr>
        <w:t xml:space="preserve">he charging time of the various types of </w:t>
      </w:r>
      <w:r w:rsidR="000B34B8" w:rsidRPr="00182C02">
        <w:t>energy</w:t>
      </w:r>
      <w:r w:rsidR="000B34B8" w:rsidRPr="00CC42B5">
        <w:rPr>
          <w:lang w:val="en-US"/>
        </w:rPr>
        <w:t xml:space="preserve"> storage devices (supercapacitors or batteries) may vary with a factor of even more than 100 and depends also on other environmental conditions (e.g. temperature, age), another approach is proposed.</w:t>
      </w:r>
    </w:p>
    <w:p w14:paraId="28ABD645" w14:textId="1A9DBC33" w:rsidR="000B34B8" w:rsidRPr="00CC42B5" w:rsidRDefault="00345289" w:rsidP="00182C02">
      <w:pPr>
        <w:pStyle w:val="SingleTxtG"/>
        <w:rPr>
          <w:lang w:val="en-US"/>
        </w:rPr>
      </w:pPr>
      <w:r w:rsidRPr="00CC42B5">
        <w:rPr>
          <w:lang w:val="en-US"/>
        </w:rPr>
        <w:t>48.</w:t>
      </w:r>
      <w:r w:rsidR="000B34B8" w:rsidRPr="00CC42B5">
        <w:rPr>
          <w:lang w:val="en-US"/>
        </w:rPr>
        <w:tab/>
        <w:t>In Annex 7, Part D, paragraph 2</w:t>
      </w:r>
      <w:r w:rsidR="004D2F3B">
        <w:rPr>
          <w:lang w:val="en-US"/>
        </w:rPr>
        <w:t>.</w:t>
      </w:r>
      <w:r w:rsidR="000B34B8" w:rsidRPr="00CC42B5">
        <w:rPr>
          <w:lang w:val="en-US"/>
        </w:rPr>
        <w:t xml:space="preserve">, the charging time requirement (analogue to the filling time requirements in Parts A to C) relating to the capacity of the electrical supply device are replaced by the requirement of paragraph 5.2.1.35.7. where during driving any energy level not ensuring the prescribed service braking performance </w:t>
      </w:r>
      <w:proofErr w:type="gramStart"/>
      <w:r w:rsidR="000B34B8" w:rsidRPr="00CC42B5">
        <w:rPr>
          <w:lang w:val="en-US"/>
        </w:rPr>
        <w:t>has to</w:t>
      </w:r>
      <w:proofErr w:type="gramEnd"/>
      <w:r w:rsidR="000B34B8" w:rsidRPr="00CC42B5">
        <w:rPr>
          <w:lang w:val="en-US"/>
        </w:rPr>
        <w:t xml:space="preserve"> be indicated to the driver by the optical or acoustic warning signal. Thus, in contrast to paragraph 5.2.1.13.1., paragraph 5.2.1.35.7. does not permit that the declared warning level may be below the level where the prescribed service braking performance is not ensured anymore.</w:t>
      </w:r>
    </w:p>
    <w:p w14:paraId="0CE0E8B6" w14:textId="0280F6D4" w:rsidR="000B34B8" w:rsidRPr="00CC42B5" w:rsidRDefault="000B34B8" w:rsidP="000B34B8">
      <w:pPr>
        <w:pStyle w:val="H23G"/>
        <w:keepNext w:val="0"/>
        <w:keepLines w:val="0"/>
        <w:suppressAutoHyphens w:val="0"/>
        <w:rPr>
          <w:shd w:val="clear" w:color="auto" w:fill="FFFFFF"/>
        </w:rPr>
      </w:pPr>
      <w:r w:rsidRPr="00CC42B5">
        <w:rPr>
          <w:shd w:val="clear" w:color="auto" w:fill="FFFFFF"/>
        </w:rPr>
        <w:tab/>
        <w:t>(a</w:t>
      </w:r>
      <w:r w:rsidR="00434341" w:rsidRPr="00CC42B5">
        <w:rPr>
          <w:shd w:val="clear" w:color="auto" w:fill="FFFFFF"/>
        </w:rPr>
        <w:t>e</w:t>
      </w:r>
      <w:r w:rsidRPr="00CC42B5">
        <w:rPr>
          <w:shd w:val="clear" w:color="auto" w:fill="FFFFFF"/>
        </w:rPr>
        <w:t>)</w:t>
      </w:r>
      <w:r w:rsidRPr="00CC42B5">
        <w:rPr>
          <w:shd w:val="clear" w:color="auto" w:fill="FFFFFF"/>
        </w:rPr>
        <w:tab/>
        <w:t>Paragraphs 5.2.1.35.7.1 to 5.2.1.35.7.3</w:t>
      </w:r>
    </w:p>
    <w:p w14:paraId="2B4C4D5C" w14:textId="2BE4FDEB" w:rsidR="000B34B8" w:rsidRPr="00CC42B5" w:rsidRDefault="00345289" w:rsidP="00182C02">
      <w:pPr>
        <w:pStyle w:val="SingleTxtG"/>
        <w:rPr>
          <w:lang w:val="en-US"/>
        </w:rPr>
      </w:pPr>
      <w:r w:rsidRPr="00CC42B5">
        <w:rPr>
          <w:lang w:val="en-US"/>
        </w:rPr>
        <w:t>49</w:t>
      </w:r>
      <w:r w:rsidR="000B34B8" w:rsidRPr="00CC42B5">
        <w:rPr>
          <w:lang w:val="en-US"/>
        </w:rPr>
        <w:t>.</w:t>
      </w:r>
      <w:r w:rsidR="000B34B8" w:rsidRPr="00CC42B5">
        <w:rPr>
          <w:lang w:val="en-US"/>
        </w:rPr>
        <w:tab/>
      </w:r>
      <w:r w:rsidR="00BA361C" w:rsidRPr="00CC42B5">
        <w:rPr>
          <w:lang w:val="en-US"/>
        </w:rPr>
        <w:t xml:space="preserve">The editorially modified requirements of paragraphs 5.2.1.35.7.1. to 5.2.1.35.7.3. </w:t>
      </w:r>
      <w:proofErr w:type="gramStart"/>
      <w:r w:rsidR="00BA361C" w:rsidRPr="00CC42B5">
        <w:rPr>
          <w:lang w:val="en-US"/>
        </w:rPr>
        <w:t>are considered to be</w:t>
      </w:r>
      <w:proofErr w:type="gramEnd"/>
      <w:r w:rsidR="00BA361C" w:rsidRPr="00CC42B5">
        <w:rPr>
          <w:lang w:val="en-US"/>
        </w:rPr>
        <w:t xml:space="preserve"> </w:t>
      </w:r>
      <w:r w:rsidR="00BA361C" w:rsidRPr="00182C02">
        <w:t>comparable</w:t>
      </w:r>
      <w:r w:rsidR="00BA361C" w:rsidRPr="00CC42B5">
        <w:rPr>
          <w:lang w:val="en-US"/>
        </w:rPr>
        <w:t xml:space="preserve"> requirements demanded in the last but one sentence of paragraph 5.2.1.13.1. The requirement “</w:t>
      </w:r>
      <w:r w:rsidR="00BA361C" w:rsidRPr="00CC42B5">
        <w:rPr>
          <w:i/>
          <w:lang w:val="en-US"/>
        </w:rPr>
        <w:t>as is the case in approval tests for this type</w:t>
      </w:r>
      <w:r w:rsidR="00BA361C" w:rsidRPr="00CC42B5">
        <w:rPr>
          <w:lang w:val="en-US"/>
        </w:rPr>
        <w:t>” has been made more specific to clarify that e.g. the ABS energy consumption test (Annex 13, paragraph 5</w:t>
      </w:r>
      <w:r w:rsidR="008B48D7">
        <w:rPr>
          <w:lang w:val="en-US"/>
        </w:rPr>
        <w:t>.</w:t>
      </w:r>
      <w:r w:rsidR="00BA361C" w:rsidRPr="00CC42B5">
        <w:rPr>
          <w:lang w:val="en-US"/>
        </w:rPr>
        <w:t>) is not meant by this wording (see paragraph 5.2.1.35.7.2.).</w:t>
      </w:r>
    </w:p>
    <w:p w14:paraId="3F6AA0F8" w14:textId="34B527C5" w:rsidR="00BA0C20" w:rsidRPr="00CC42B5" w:rsidRDefault="001619FD" w:rsidP="00A77700">
      <w:pPr>
        <w:pStyle w:val="H23G"/>
        <w:keepNext w:val="0"/>
        <w:keepLines w:val="0"/>
        <w:suppressAutoHyphens w:val="0"/>
        <w:rPr>
          <w:shd w:val="clear" w:color="auto" w:fill="FFFFFF"/>
        </w:rPr>
      </w:pPr>
      <w:r w:rsidRPr="00CC42B5">
        <w:rPr>
          <w:shd w:val="clear" w:color="auto" w:fill="FFFFFF"/>
        </w:rPr>
        <w:tab/>
        <w:t>(</w:t>
      </w:r>
      <w:proofErr w:type="spellStart"/>
      <w:r w:rsidRPr="00CC42B5">
        <w:rPr>
          <w:shd w:val="clear" w:color="auto" w:fill="FFFFFF"/>
        </w:rPr>
        <w:t>a</w:t>
      </w:r>
      <w:r w:rsidR="00BA361C" w:rsidRPr="00CC42B5">
        <w:rPr>
          <w:shd w:val="clear" w:color="auto" w:fill="FFFFFF"/>
        </w:rPr>
        <w:t>f</w:t>
      </w:r>
      <w:proofErr w:type="spellEnd"/>
      <w:r w:rsidRPr="00CC42B5">
        <w:rPr>
          <w:shd w:val="clear" w:color="auto" w:fill="FFFFFF"/>
        </w:rPr>
        <w:t>)</w:t>
      </w:r>
      <w:r w:rsidRPr="00CC42B5">
        <w:rPr>
          <w:shd w:val="clear" w:color="auto" w:fill="FFFFFF"/>
        </w:rPr>
        <w:tab/>
      </w:r>
      <w:r w:rsidR="00BA0C20" w:rsidRPr="00CC42B5">
        <w:rPr>
          <w:shd w:val="clear" w:color="auto" w:fill="FFFFFF"/>
        </w:rPr>
        <w:t xml:space="preserve">Paragraph </w:t>
      </w:r>
      <w:r w:rsidR="002F402F" w:rsidRPr="00CC42B5">
        <w:rPr>
          <w:shd w:val="clear" w:color="auto" w:fill="FFFFFF"/>
        </w:rPr>
        <w:t>5.2.1.35</w:t>
      </w:r>
      <w:r w:rsidR="00DB5B82" w:rsidRPr="00CC42B5">
        <w:rPr>
          <w:shd w:val="clear" w:color="auto" w:fill="FFFFFF"/>
        </w:rPr>
        <w:t>.8</w:t>
      </w:r>
      <w:r w:rsidR="00C02129" w:rsidRPr="00CC42B5">
        <w:rPr>
          <w:shd w:val="clear" w:color="auto" w:fill="FFFFFF"/>
        </w:rPr>
        <w:t>.</w:t>
      </w:r>
    </w:p>
    <w:p w14:paraId="78AE2A39" w14:textId="5B84FD50" w:rsidR="00BA0C20" w:rsidRPr="00CC42B5" w:rsidRDefault="00345289" w:rsidP="00182C02">
      <w:pPr>
        <w:pStyle w:val="SingleTxtG"/>
        <w:rPr>
          <w:shd w:val="clear" w:color="auto" w:fill="FFFFFF"/>
          <w:lang w:val="en-US"/>
        </w:rPr>
      </w:pPr>
      <w:r w:rsidRPr="00CC42B5">
        <w:rPr>
          <w:lang w:val="en-US"/>
        </w:rPr>
        <w:t>50</w:t>
      </w:r>
      <w:r w:rsidR="001F23A7" w:rsidRPr="00CC42B5">
        <w:rPr>
          <w:lang w:val="en-US"/>
        </w:rPr>
        <w:t>.</w:t>
      </w:r>
      <w:r w:rsidR="001F23A7" w:rsidRPr="00CC42B5">
        <w:rPr>
          <w:lang w:val="en-US"/>
        </w:rPr>
        <w:tab/>
      </w:r>
      <w:r w:rsidR="00FA270B" w:rsidRPr="00CC42B5">
        <w:rPr>
          <w:lang w:val="en-US"/>
        </w:rPr>
        <w:t xml:space="preserve">This </w:t>
      </w:r>
      <w:r w:rsidR="00FA270B" w:rsidRPr="00CC42B5">
        <w:rPr>
          <w:shd w:val="clear" w:color="auto" w:fill="FFFFFF"/>
        </w:rPr>
        <w:t>paragraph</w:t>
      </w:r>
      <w:r w:rsidR="00FA270B" w:rsidRPr="00CC42B5">
        <w:rPr>
          <w:lang w:val="en-US"/>
        </w:rPr>
        <w:t xml:space="preserve"> is </w:t>
      </w:r>
      <w:r w:rsidR="00FA270B" w:rsidRPr="00182C02">
        <w:t>an</w:t>
      </w:r>
      <w:r w:rsidR="00FA270B" w:rsidRPr="00CC42B5">
        <w:rPr>
          <w:lang w:val="en-US"/>
        </w:rPr>
        <w:t xml:space="preserve"> additional warning (as compared to conventional braking system) for the driver in case that the supply of power is insufficient.</w:t>
      </w:r>
    </w:p>
    <w:p w14:paraId="5C8F51D0" w14:textId="24C37AF9" w:rsidR="00BA0C20" w:rsidRPr="00CC42B5" w:rsidRDefault="001619FD" w:rsidP="00A77700">
      <w:pPr>
        <w:pStyle w:val="H23G"/>
        <w:keepNext w:val="0"/>
        <w:keepLines w:val="0"/>
        <w:suppressAutoHyphens w:val="0"/>
        <w:rPr>
          <w:shd w:val="clear" w:color="auto" w:fill="FFFFFF"/>
        </w:rPr>
      </w:pPr>
      <w:r w:rsidRPr="00CC42B5">
        <w:rPr>
          <w:shd w:val="clear" w:color="auto" w:fill="FFFFFF"/>
        </w:rPr>
        <w:tab/>
        <w:t>(a</w:t>
      </w:r>
      <w:r w:rsidR="00BA361C" w:rsidRPr="00CC42B5">
        <w:rPr>
          <w:shd w:val="clear" w:color="auto" w:fill="FFFFFF"/>
        </w:rPr>
        <w:t>g</w:t>
      </w:r>
      <w:r w:rsidRPr="00CC42B5">
        <w:rPr>
          <w:shd w:val="clear" w:color="auto" w:fill="FFFFFF"/>
        </w:rPr>
        <w:t>)</w:t>
      </w:r>
      <w:r w:rsidRPr="00CC42B5">
        <w:rPr>
          <w:shd w:val="clear" w:color="auto" w:fill="FFFFFF"/>
        </w:rPr>
        <w:tab/>
      </w:r>
      <w:r w:rsidR="00BA0C20" w:rsidRPr="00CC42B5">
        <w:rPr>
          <w:shd w:val="clear" w:color="auto" w:fill="FFFFFF"/>
        </w:rPr>
        <w:t xml:space="preserve">Paragraph </w:t>
      </w:r>
      <w:r w:rsidR="002F402F" w:rsidRPr="00CC42B5">
        <w:rPr>
          <w:shd w:val="clear" w:color="auto" w:fill="FFFFFF"/>
        </w:rPr>
        <w:t>5.2.1.35</w:t>
      </w:r>
      <w:r w:rsidR="00DB5B82" w:rsidRPr="00CC42B5">
        <w:rPr>
          <w:shd w:val="clear" w:color="auto" w:fill="FFFFFF"/>
        </w:rPr>
        <w:t>.9</w:t>
      </w:r>
      <w:r w:rsidR="00C02129" w:rsidRPr="00CC42B5">
        <w:rPr>
          <w:shd w:val="clear" w:color="auto" w:fill="FFFFFF"/>
        </w:rPr>
        <w:t>.</w:t>
      </w:r>
    </w:p>
    <w:p w14:paraId="0142764D" w14:textId="7406EA8D" w:rsidR="00BA0C20" w:rsidRPr="00CC42B5" w:rsidRDefault="00345289" w:rsidP="00182C02">
      <w:pPr>
        <w:pStyle w:val="SingleTxtG"/>
        <w:rPr>
          <w:shd w:val="clear" w:color="auto" w:fill="FFFFFF"/>
          <w:lang w:val="en-US"/>
        </w:rPr>
      </w:pPr>
      <w:r w:rsidRPr="00CC42B5">
        <w:rPr>
          <w:lang w:val="en-US"/>
        </w:rPr>
        <w:t>51</w:t>
      </w:r>
      <w:r w:rsidR="001F23A7" w:rsidRPr="00CC42B5">
        <w:rPr>
          <w:lang w:val="en-US"/>
        </w:rPr>
        <w:t>.</w:t>
      </w:r>
      <w:r w:rsidR="001F23A7" w:rsidRPr="00CC42B5">
        <w:rPr>
          <w:lang w:val="en-US"/>
        </w:rPr>
        <w:tab/>
      </w:r>
      <w:r w:rsidR="00FA270B" w:rsidRPr="00CC42B5">
        <w:rPr>
          <w:lang w:val="en-US"/>
        </w:rPr>
        <w:t xml:space="preserve">This requirement </w:t>
      </w:r>
      <w:r w:rsidR="0040741F" w:rsidRPr="00CC42B5">
        <w:rPr>
          <w:lang w:val="en-US"/>
        </w:rPr>
        <w:t>is</w:t>
      </w:r>
      <w:r w:rsidR="006A71A2" w:rsidRPr="00CC42B5">
        <w:rPr>
          <w:lang w:val="en-US"/>
        </w:rPr>
        <w:t xml:space="preserve"> essentially</w:t>
      </w:r>
      <w:r w:rsidR="00FA270B" w:rsidRPr="00CC42B5">
        <w:rPr>
          <w:lang w:val="en-US"/>
        </w:rPr>
        <w:t xml:space="preserve"> a copy of paragraph 5.2.1.27.6. This requirement was introduced </w:t>
      </w:r>
      <w:r w:rsidR="00FA270B" w:rsidRPr="00CC42B5">
        <w:rPr>
          <w:shd w:val="clear" w:color="auto" w:fill="FFFFFF"/>
        </w:rPr>
        <w:t>into</w:t>
      </w:r>
      <w:r w:rsidR="00FA270B" w:rsidRPr="00CC42B5">
        <w:rPr>
          <w:lang w:val="en-US"/>
        </w:rPr>
        <w:t xml:space="preserve"> UN R</w:t>
      </w:r>
      <w:r w:rsidR="00182C02">
        <w:rPr>
          <w:lang w:val="en-US"/>
        </w:rPr>
        <w:t xml:space="preserve">egulation No. </w:t>
      </w:r>
      <w:r w:rsidR="00FA270B" w:rsidRPr="00CC42B5">
        <w:rPr>
          <w:lang w:val="en-US"/>
        </w:rPr>
        <w:t>13 in the nineties (initiated by the passenger car industry) to avoid the situation that a driver may not get any warning when a vehicle (with a heavy front brake performance bias on the front axle) fulfils the prescribed service braking performance even in case</w:t>
      </w:r>
      <w:r w:rsidR="006A71A2" w:rsidRPr="00CC42B5">
        <w:rPr>
          <w:lang w:val="en-US"/>
        </w:rPr>
        <w:t>s</w:t>
      </w:r>
      <w:r w:rsidR="00FA270B" w:rsidRPr="00CC42B5">
        <w:rPr>
          <w:lang w:val="en-US"/>
        </w:rPr>
        <w:t xml:space="preserve"> when one braking circuit fails completely.</w:t>
      </w:r>
    </w:p>
    <w:p w14:paraId="364D368C" w14:textId="380C2832" w:rsidR="00BA0C20" w:rsidRPr="00CC42B5" w:rsidRDefault="001619FD" w:rsidP="007F5EA1">
      <w:pPr>
        <w:pStyle w:val="H23G"/>
        <w:keepNext w:val="0"/>
        <w:keepLines w:val="0"/>
        <w:suppressAutoHyphens w:val="0"/>
        <w:rPr>
          <w:shd w:val="clear" w:color="auto" w:fill="FFFFFF"/>
          <w:lang w:val="en-US"/>
        </w:rPr>
      </w:pPr>
      <w:r w:rsidRPr="00CC42B5">
        <w:rPr>
          <w:shd w:val="clear" w:color="auto" w:fill="FFFFFF"/>
          <w:lang w:val="en-US"/>
        </w:rPr>
        <w:tab/>
        <w:t>(a</w:t>
      </w:r>
      <w:r w:rsidR="00BA361C" w:rsidRPr="00CC42B5">
        <w:rPr>
          <w:shd w:val="clear" w:color="auto" w:fill="FFFFFF"/>
          <w:lang w:val="en-US"/>
        </w:rPr>
        <w:t>h</w:t>
      </w:r>
      <w:r w:rsidRPr="00CC42B5">
        <w:rPr>
          <w:shd w:val="clear" w:color="auto" w:fill="FFFFFF"/>
          <w:lang w:val="en-US"/>
        </w:rPr>
        <w:t>)</w:t>
      </w:r>
      <w:r w:rsidRPr="00CC42B5">
        <w:rPr>
          <w:shd w:val="clear" w:color="auto" w:fill="FFFFFF"/>
          <w:lang w:val="en-US"/>
        </w:rPr>
        <w:tab/>
      </w:r>
      <w:r w:rsidR="00BA0C20" w:rsidRPr="00CC42B5">
        <w:rPr>
          <w:shd w:val="clear" w:color="auto" w:fill="FFFFFF"/>
          <w:lang w:val="en-US"/>
        </w:rPr>
        <w:t xml:space="preserve">Paragraph </w:t>
      </w:r>
      <w:r w:rsidR="002F402F" w:rsidRPr="00CC42B5">
        <w:rPr>
          <w:shd w:val="clear" w:color="auto" w:fill="FFFFFF"/>
        </w:rPr>
        <w:t>5.2.1.35</w:t>
      </w:r>
      <w:r w:rsidR="00DB5B82" w:rsidRPr="00CC42B5">
        <w:rPr>
          <w:shd w:val="clear" w:color="auto" w:fill="FFFFFF"/>
        </w:rPr>
        <w:t>.10</w:t>
      </w:r>
      <w:r w:rsidR="00C02129" w:rsidRPr="00CC42B5">
        <w:rPr>
          <w:shd w:val="clear" w:color="auto" w:fill="FFFFFF"/>
        </w:rPr>
        <w:t>.</w:t>
      </w:r>
    </w:p>
    <w:p w14:paraId="1B0B785D" w14:textId="49DF14AC" w:rsidR="00FA270B" w:rsidRPr="00CC42B5" w:rsidRDefault="00345289" w:rsidP="00182C02">
      <w:pPr>
        <w:pStyle w:val="SingleTxtG"/>
        <w:rPr>
          <w:shd w:val="clear" w:color="auto" w:fill="FFFFFF"/>
        </w:rPr>
      </w:pPr>
      <w:r w:rsidRPr="00CC42B5">
        <w:rPr>
          <w:lang w:val="en-US"/>
        </w:rPr>
        <w:t>52</w:t>
      </w:r>
      <w:r w:rsidR="001F23A7" w:rsidRPr="00CC42B5">
        <w:rPr>
          <w:lang w:val="en-US"/>
        </w:rPr>
        <w:t>.</w:t>
      </w:r>
      <w:r w:rsidR="001F23A7" w:rsidRPr="00CC42B5">
        <w:rPr>
          <w:lang w:val="en-US"/>
        </w:rPr>
        <w:tab/>
      </w:r>
      <w:r w:rsidR="00FA270B" w:rsidRPr="00CC42B5">
        <w:rPr>
          <w:lang w:val="en-US"/>
        </w:rPr>
        <w:t xml:space="preserve">This </w:t>
      </w:r>
      <w:r w:rsidR="00FA270B" w:rsidRPr="00CC42B5">
        <w:rPr>
          <w:shd w:val="clear" w:color="auto" w:fill="FFFFFF"/>
        </w:rPr>
        <w:t xml:space="preserve">requirement is </w:t>
      </w:r>
      <w:proofErr w:type="gramStart"/>
      <w:r w:rsidR="00FA270B" w:rsidRPr="00CC42B5">
        <w:rPr>
          <w:shd w:val="clear" w:color="auto" w:fill="FFFFFF"/>
        </w:rPr>
        <w:t>similar to</w:t>
      </w:r>
      <w:proofErr w:type="gramEnd"/>
      <w:r w:rsidR="00FA270B" w:rsidRPr="00CC42B5">
        <w:rPr>
          <w:shd w:val="clear" w:color="auto" w:fill="FFFFFF"/>
        </w:rPr>
        <w:t xml:space="preserve"> paragraph 5.2.1.27.7. However, since </w:t>
      </w:r>
      <w:r w:rsidR="00C02129" w:rsidRPr="00CC42B5">
        <w:rPr>
          <w:shd w:val="clear" w:color="auto" w:fill="FFFFFF"/>
        </w:rPr>
        <w:t>p</w:t>
      </w:r>
      <w:r w:rsidR="000E55A8" w:rsidRPr="00CC42B5">
        <w:rPr>
          <w:shd w:val="clear" w:color="auto" w:fill="FFFFFF"/>
        </w:rPr>
        <w:t>aragraph</w:t>
      </w:r>
      <w:r w:rsidR="00FA270B" w:rsidRPr="00CC42B5">
        <w:rPr>
          <w:shd w:val="clear" w:color="auto" w:fill="FFFFFF"/>
        </w:rPr>
        <w:t xml:space="preserve"> </w:t>
      </w:r>
      <w:r w:rsidR="002F402F" w:rsidRPr="00CC42B5">
        <w:rPr>
          <w:shd w:val="clear" w:color="auto" w:fill="FFFFFF"/>
        </w:rPr>
        <w:t>5.2.1.35</w:t>
      </w:r>
      <w:r w:rsidR="00C02129" w:rsidRPr="00CC42B5">
        <w:rPr>
          <w:shd w:val="clear" w:color="auto" w:fill="FFFFFF"/>
        </w:rPr>
        <w:t>.</w:t>
      </w:r>
      <w:r w:rsidR="00CA6B16" w:rsidRPr="00CC42B5">
        <w:rPr>
          <w:shd w:val="clear" w:color="auto" w:fill="FFFFFF"/>
        </w:rPr>
        <w:t xml:space="preserve"> </w:t>
      </w:r>
      <w:r w:rsidR="00FA270B" w:rsidRPr="00CC42B5">
        <w:rPr>
          <w:shd w:val="clear" w:color="auto" w:fill="FFFFFF"/>
        </w:rPr>
        <w:t xml:space="preserve">covers not </w:t>
      </w:r>
      <w:r w:rsidR="00FA270B" w:rsidRPr="00182C02">
        <w:t>only</w:t>
      </w:r>
      <w:r w:rsidR="00FA270B" w:rsidRPr="00CC42B5">
        <w:rPr>
          <w:shd w:val="clear" w:color="auto" w:fill="FFFFFF"/>
        </w:rPr>
        <w:t xml:space="preserve"> the control transmission (as only covered by </w:t>
      </w:r>
      <w:r w:rsidR="00C02129" w:rsidRPr="00CC42B5">
        <w:rPr>
          <w:shd w:val="clear" w:color="auto" w:fill="FFFFFF"/>
        </w:rPr>
        <w:t>p</w:t>
      </w:r>
      <w:r w:rsidR="000E55A8" w:rsidRPr="00CC42B5">
        <w:rPr>
          <w:shd w:val="clear" w:color="auto" w:fill="FFFFFF"/>
        </w:rPr>
        <w:t>aragraph</w:t>
      </w:r>
      <w:r w:rsidR="00FA270B" w:rsidRPr="00CC42B5">
        <w:rPr>
          <w:shd w:val="clear" w:color="auto" w:fill="FFFFFF"/>
        </w:rPr>
        <w:t xml:space="preserve"> 5.2.1.27</w:t>
      </w:r>
      <w:r w:rsidR="001E3A04" w:rsidRPr="00CC42B5">
        <w:rPr>
          <w:shd w:val="clear" w:color="auto" w:fill="FFFFFF"/>
        </w:rPr>
        <w:t>.</w:t>
      </w:r>
      <w:r w:rsidR="00FA270B" w:rsidRPr="00CC42B5">
        <w:rPr>
          <w:shd w:val="clear" w:color="auto" w:fill="FFFFFF"/>
        </w:rPr>
        <w:t xml:space="preserve">) but also the electrical transmission, the electrical energy storage device for the whole transmission of the service braking system must be addressed by this paragraph. In consequence of this, the required warning level is that required by paragraph </w:t>
      </w:r>
      <w:r w:rsidR="002F402F" w:rsidRPr="00CC42B5">
        <w:rPr>
          <w:shd w:val="clear" w:color="auto" w:fill="FFFFFF"/>
        </w:rPr>
        <w:t>5.2.1.35</w:t>
      </w:r>
      <w:r w:rsidR="00260A82" w:rsidRPr="00CC42B5">
        <w:rPr>
          <w:shd w:val="clear" w:color="auto" w:fill="FFFFFF"/>
        </w:rPr>
        <w:t>.7</w:t>
      </w:r>
      <w:r w:rsidR="001E3A04" w:rsidRPr="00CC42B5">
        <w:rPr>
          <w:shd w:val="clear" w:color="auto" w:fill="FFFFFF"/>
        </w:rPr>
        <w:t>.</w:t>
      </w:r>
      <w:r w:rsidR="00260A82" w:rsidRPr="00CC42B5">
        <w:rPr>
          <w:shd w:val="clear" w:color="auto" w:fill="FFFFFF"/>
        </w:rPr>
        <w:t xml:space="preserve"> </w:t>
      </w:r>
      <w:r w:rsidR="00FA270B" w:rsidRPr="00CC42B5">
        <w:rPr>
          <w:shd w:val="clear" w:color="auto" w:fill="FFFFFF"/>
        </w:rPr>
        <w:t xml:space="preserve">(analogue to paragraph 5.2.1.13. addressing the electrical energy storage device for the whole transmission of the service braking system) </w:t>
      </w:r>
    </w:p>
    <w:p w14:paraId="4B327BC4" w14:textId="65796297" w:rsidR="00BA0C20" w:rsidRPr="00CC42B5" w:rsidRDefault="00345289" w:rsidP="00182C02">
      <w:pPr>
        <w:pStyle w:val="SingleTxtG"/>
        <w:rPr>
          <w:lang w:val="en-US"/>
        </w:rPr>
      </w:pPr>
      <w:r w:rsidRPr="00CC42B5">
        <w:rPr>
          <w:shd w:val="clear" w:color="auto" w:fill="FFFFFF"/>
        </w:rPr>
        <w:t>53</w:t>
      </w:r>
      <w:r w:rsidR="001F23A7" w:rsidRPr="00CC42B5">
        <w:rPr>
          <w:shd w:val="clear" w:color="auto" w:fill="FFFFFF"/>
        </w:rPr>
        <w:t>.</w:t>
      </w:r>
      <w:r w:rsidR="001F23A7" w:rsidRPr="00CC42B5">
        <w:rPr>
          <w:shd w:val="clear" w:color="auto" w:fill="FFFFFF"/>
        </w:rPr>
        <w:tab/>
      </w:r>
      <w:r w:rsidR="00FA270B" w:rsidRPr="00CC42B5">
        <w:rPr>
          <w:shd w:val="clear" w:color="auto" w:fill="FFFFFF"/>
        </w:rPr>
        <w:t>T</w:t>
      </w:r>
      <w:r w:rsidR="00FA270B" w:rsidRPr="00CC42B5">
        <w:rPr>
          <w:lang w:val="en-US"/>
        </w:rPr>
        <w:t xml:space="preserve">he energy </w:t>
      </w:r>
      <w:r w:rsidR="00FA270B" w:rsidRPr="00182C02">
        <w:t>consumption</w:t>
      </w:r>
      <w:r w:rsidR="00FA270B" w:rsidRPr="00CC42B5">
        <w:rPr>
          <w:lang w:val="en-US"/>
        </w:rPr>
        <w:t xml:space="preserve"> of the trailer shall only be considered if it is provided by the electrical energy storage device(s).</w:t>
      </w:r>
      <w:r w:rsidR="00BA0C20" w:rsidRPr="00CC42B5">
        <w:rPr>
          <w:lang w:val="en-US"/>
        </w:rPr>
        <w:t xml:space="preserve"> </w:t>
      </w:r>
    </w:p>
    <w:p w14:paraId="07FD6063" w14:textId="0E28EBD2" w:rsidR="00710A45" w:rsidRPr="00CC42B5" w:rsidRDefault="001619FD" w:rsidP="00A77700">
      <w:pPr>
        <w:pStyle w:val="H23G"/>
        <w:keepNext w:val="0"/>
        <w:keepLines w:val="0"/>
        <w:suppressAutoHyphens w:val="0"/>
        <w:rPr>
          <w:shd w:val="clear" w:color="auto" w:fill="FFFFFF"/>
          <w:lang w:val="en-US"/>
        </w:rPr>
      </w:pPr>
      <w:r w:rsidRPr="00CC42B5">
        <w:rPr>
          <w:shd w:val="clear" w:color="auto" w:fill="FFFFFF"/>
          <w:lang w:val="en-US"/>
        </w:rPr>
        <w:lastRenderedPageBreak/>
        <w:tab/>
        <w:t>(a</w:t>
      </w:r>
      <w:r w:rsidR="00BA361C" w:rsidRPr="00CC42B5">
        <w:rPr>
          <w:shd w:val="clear" w:color="auto" w:fill="FFFFFF"/>
          <w:lang w:val="en-US"/>
        </w:rPr>
        <w:t>i</w:t>
      </w:r>
      <w:r w:rsidRPr="00CC42B5">
        <w:rPr>
          <w:shd w:val="clear" w:color="auto" w:fill="FFFFFF"/>
          <w:lang w:val="en-US"/>
        </w:rPr>
        <w:t>)</w:t>
      </w:r>
      <w:r w:rsidRPr="00CC42B5">
        <w:rPr>
          <w:shd w:val="clear" w:color="auto" w:fill="FFFFFF"/>
          <w:lang w:val="en-US"/>
        </w:rPr>
        <w:tab/>
      </w:r>
      <w:r w:rsidR="00710A45" w:rsidRPr="00CC42B5">
        <w:rPr>
          <w:shd w:val="clear" w:color="auto" w:fill="FFFFFF"/>
          <w:lang w:val="en-US"/>
        </w:rPr>
        <w:t xml:space="preserve">Paragraph </w:t>
      </w:r>
      <w:r w:rsidR="002F402F" w:rsidRPr="00CC42B5">
        <w:rPr>
          <w:shd w:val="clear" w:color="auto" w:fill="FFFFFF"/>
          <w:lang w:val="en-US"/>
        </w:rPr>
        <w:t>5.2.1.35</w:t>
      </w:r>
      <w:r w:rsidR="00260A82" w:rsidRPr="00CC42B5">
        <w:rPr>
          <w:shd w:val="clear" w:color="auto" w:fill="FFFFFF"/>
          <w:lang w:val="en-US"/>
        </w:rPr>
        <w:t>.11</w:t>
      </w:r>
      <w:r w:rsidR="00C02129" w:rsidRPr="00CC42B5">
        <w:rPr>
          <w:shd w:val="clear" w:color="auto" w:fill="FFFFFF"/>
          <w:lang w:val="en-US"/>
        </w:rPr>
        <w:t>.</w:t>
      </w:r>
    </w:p>
    <w:p w14:paraId="1E676133" w14:textId="2F92502C" w:rsidR="00710A45" w:rsidRPr="00CC42B5" w:rsidRDefault="00345289" w:rsidP="00182C02">
      <w:pPr>
        <w:pStyle w:val="SingleTxtG"/>
        <w:rPr>
          <w:shd w:val="clear" w:color="auto" w:fill="FFFFFF"/>
          <w:lang w:val="en-US"/>
        </w:rPr>
      </w:pPr>
      <w:r w:rsidRPr="00CC42B5">
        <w:rPr>
          <w:lang w:val="en-US"/>
        </w:rPr>
        <w:t>54</w:t>
      </w:r>
      <w:r w:rsidR="001F23A7" w:rsidRPr="00CC42B5">
        <w:rPr>
          <w:lang w:val="en-US"/>
        </w:rPr>
        <w:t>.</w:t>
      </w:r>
      <w:r w:rsidR="001F23A7" w:rsidRPr="00CC42B5">
        <w:rPr>
          <w:lang w:val="en-US"/>
        </w:rPr>
        <w:tab/>
      </w:r>
      <w:r w:rsidR="00320A4A" w:rsidRPr="00CC42B5">
        <w:rPr>
          <w:lang w:val="en-US"/>
        </w:rPr>
        <w:t xml:space="preserve">This </w:t>
      </w:r>
      <w:r w:rsidR="00320A4A" w:rsidRPr="00CC42B5">
        <w:rPr>
          <w:shd w:val="clear" w:color="auto" w:fill="FFFFFF"/>
        </w:rPr>
        <w:t>requirement</w:t>
      </w:r>
      <w:r w:rsidR="00320A4A" w:rsidRPr="00CC42B5">
        <w:rPr>
          <w:lang w:val="en-US"/>
        </w:rPr>
        <w:t xml:space="preserve"> is </w:t>
      </w:r>
      <w:r w:rsidR="00320A4A" w:rsidRPr="00182C02">
        <w:t>identical</w:t>
      </w:r>
      <w:r w:rsidR="00320A4A" w:rsidRPr="00CC42B5">
        <w:rPr>
          <w:lang w:val="en-US"/>
        </w:rPr>
        <w:t xml:space="preserve"> with paragraph 5.2.1.27.3</w:t>
      </w:r>
      <w:r w:rsidR="001E3A04" w:rsidRPr="00CC42B5">
        <w:rPr>
          <w:lang w:val="en-US"/>
        </w:rPr>
        <w:t>.</w:t>
      </w:r>
      <w:r w:rsidR="00320A4A" w:rsidRPr="00CC42B5">
        <w:rPr>
          <w:lang w:val="en-US"/>
        </w:rPr>
        <w:t xml:space="preserve"> except that this requirement covers the whole electric transmission and not only the electric control transmission as addressed in paragraph 5.2.1.27.3. </w:t>
      </w:r>
    </w:p>
    <w:p w14:paraId="22AB38CE" w14:textId="52EB88E4" w:rsidR="00710A45" w:rsidRPr="00CC42B5" w:rsidRDefault="001619FD" w:rsidP="00A77700">
      <w:pPr>
        <w:pStyle w:val="H23G"/>
        <w:keepNext w:val="0"/>
        <w:keepLines w:val="0"/>
        <w:suppressAutoHyphens w:val="0"/>
        <w:rPr>
          <w:shd w:val="clear" w:color="auto" w:fill="FFFFFF"/>
          <w:lang w:val="en-US"/>
        </w:rPr>
      </w:pPr>
      <w:r w:rsidRPr="00CC42B5">
        <w:rPr>
          <w:shd w:val="clear" w:color="auto" w:fill="FFFFFF"/>
          <w:lang w:val="en-US"/>
        </w:rPr>
        <w:tab/>
        <w:t>(</w:t>
      </w:r>
      <w:proofErr w:type="spellStart"/>
      <w:r w:rsidRPr="00CC42B5">
        <w:rPr>
          <w:shd w:val="clear" w:color="auto" w:fill="FFFFFF"/>
          <w:lang w:val="en-US"/>
        </w:rPr>
        <w:t>a</w:t>
      </w:r>
      <w:r w:rsidR="00BA361C" w:rsidRPr="00CC42B5">
        <w:rPr>
          <w:shd w:val="clear" w:color="auto" w:fill="FFFFFF"/>
          <w:lang w:val="en-US"/>
        </w:rPr>
        <w:t>j</w:t>
      </w:r>
      <w:proofErr w:type="spellEnd"/>
      <w:r w:rsidRPr="00CC42B5">
        <w:rPr>
          <w:shd w:val="clear" w:color="auto" w:fill="FFFFFF"/>
          <w:lang w:val="en-US"/>
        </w:rPr>
        <w:t>)</w:t>
      </w:r>
      <w:r w:rsidRPr="00CC42B5">
        <w:rPr>
          <w:shd w:val="clear" w:color="auto" w:fill="FFFFFF"/>
          <w:lang w:val="en-US"/>
        </w:rPr>
        <w:tab/>
      </w:r>
      <w:r w:rsidR="00710A45" w:rsidRPr="00CC42B5">
        <w:rPr>
          <w:shd w:val="clear" w:color="auto" w:fill="FFFFFF"/>
          <w:lang w:val="en-US"/>
        </w:rPr>
        <w:t xml:space="preserve">Paragraph </w:t>
      </w:r>
      <w:r w:rsidR="002F402F" w:rsidRPr="00CC42B5">
        <w:rPr>
          <w:shd w:val="clear" w:color="auto" w:fill="FFFFFF"/>
          <w:lang w:val="en-US"/>
        </w:rPr>
        <w:t>5.2.1.35</w:t>
      </w:r>
      <w:r w:rsidR="00260A82" w:rsidRPr="00CC42B5">
        <w:rPr>
          <w:shd w:val="clear" w:color="auto" w:fill="FFFFFF"/>
          <w:lang w:val="en-US"/>
        </w:rPr>
        <w:t>.12</w:t>
      </w:r>
      <w:r w:rsidR="00C02129" w:rsidRPr="00CC42B5">
        <w:rPr>
          <w:shd w:val="clear" w:color="auto" w:fill="FFFFFF"/>
          <w:lang w:val="en-US"/>
        </w:rPr>
        <w:t>.</w:t>
      </w:r>
    </w:p>
    <w:p w14:paraId="62D8C700" w14:textId="05711528" w:rsidR="00320A4A" w:rsidRPr="00CC42B5" w:rsidRDefault="00345289" w:rsidP="00182C02">
      <w:pPr>
        <w:pStyle w:val="SingleTxtG"/>
        <w:rPr>
          <w:shd w:val="clear" w:color="auto" w:fill="FFFFFF"/>
        </w:rPr>
      </w:pPr>
      <w:r w:rsidRPr="00CC42B5">
        <w:rPr>
          <w:lang w:val="en-US"/>
        </w:rPr>
        <w:t>55</w:t>
      </w:r>
      <w:r w:rsidR="001F23A7" w:rsidRPr="00CC42B5">
        <w:rPr>
          <w:lang w:val="en-US"/>
        </w:rPr>
        <w:t>.</w:t>
      </w:r>
      <w:r w:rsidR="001F23A7" w:rsidRPr="00CC42B5">
        <w:rPr>
          <w:lang w:val="en-US"/>
        </w:rPr>
        <w:tab/>
      </w:r>
      <w:r w:rsidR="00320A4A" w:rsidRPr="00CC42B5">
        <w:rPr>
          <w:shd w:val="clear" w:color="auto" w:fill="FFFFFF"/>
        </w:rPr>
        <w:t xml:space="preserve">This requirement is </w:t>
      </w:r>
      <w:r w:rsidR="00320A4A" w:rsidRPr="00182C02">
        <w:t>identical</w:t>
      </w:r>
      <w:r w:rsidR="00320A4A" w:rsidRPr="00CC42B5">
        <w:rPr>
          <w:shd w:val="clear" w:color="auto" w:fill="FFFFFF"/>
        </w:rPr>
        <w:t xml:space="preserve"> with paragraph 5.2.1.27.2. </w:t>
      </w:r>
    </w:p>
    <w:p w14:paraId="1DAEFA80" w14:textId="01093373" w:rsidR="00710A45" w:rsidRPr="00CC42B5" w:rsidRDefault="00345289" w:rsidP="00182C02">
      <w:pPr>
        <w:pStyle w:val="SingleTxtG"/>
        <w:rPr>
          <w:shd w:val="clear" w:color="auto" w:fill="FFFFFF"/>
          <w:lang w:val="en-US"/>
        </w:rPr>
      </w:pPr>
      <w:r w:rsidRPr="00CC42B5">
        <w:rPr>
          <w:shd w:val="clear" w:color="auto" w:fill="FFFFFF"/>
        </w:rPr>
        <w:t>56</w:t>
      </w:r>
      <w:r w:rsidR="001F23A7" w:rsidRPr="00CC42B5">
        <w:rPr>
          <w:shd w:val="clear" w:color="auto" w:fill="FFFFFF"/>
        </w:rPr>
        <w:t>.</w:t>
      </w:r>
      <w:r w:rsidR="001F23A7" w:rsidRPr="00CC42B5">
        <w:rPr>
          <w:shd w:val="clear" w:color="auto" w:fill="FFFFFF"/>
        </w:rPr>
        <w:tab/>
      </w:r>
      <w:r w:rsidR="00320A4A" w:rsidRPr="00CC42B5">
        <w:rPr>
          <w:shd w:val="clear" w:color="auto" w:fill="FFFFFF"/>
        </w:rPr>
        <w:t xml:space="preserve">Since this requirement </w:t>
      </w:r>
      <w:r w:rsidR="00320A4A" w:rsidRPr="00182C02">
        <w:t>addresses</w:t>
      </w:r>
      <w:r w:rsidR="00320A4A" w:rsidRPr="00CC42B5">
        <w:rPr>
          <w:shd w:val="clear" w:color="auto" w:fill="FFFFFF"/>
        </w:rPr>
        <w:t xml:space="preserve"> only a failed or interrupted data transmission of the control signal</w:t>
      </w:r>
      <w:r w:rsidR="00320A4A" w:rsidRPr="00CC42B5">
        <w:rPr>
          <w:lang w:val="en-US"/>
        </w:rPr>
        <w:t>, such a failure or interrupted data transmission is not relevant to be considered for the energy transmission.</w:t>
      </w:r>
    </w:p>
    <w:p w14:paraId="750614DB" w14:textId="06CD1DE2" w:rsidR="00710A45" w:rsidRPr="00CC42B5" w:rsidRDefault="001619FD" w:rsidP="00182C02">
      <w:pPr>
        <w:pStyle w:val="H23G"/>
        <w:keepLines w:val="0"/>
        <w:suppressAutoHyphens w:val="0"/>
        <w:rPr>
          <w:shd w:val="clear" w:color="auto" w:fill="FFFFFF"/>
          <w:lang w:val="en-US"/>
        </w:rPr>
      </w:pPr>
      <w:r w:rsidRPr="00CC42B5">
        <w:rPr>
          <w:shd w:val="clear" w:color="auto" w:fill="FFFFFF"/>
          <w:lang w:val="en-US"/>
        </w:rPr>
        <w:tab/>
        <w:t>(</w:t>
      </w:r>
      <w:proofErr w:type="spellStart"/>
      <w:r w:rsidRPr="00CC42B5">
        <w:rPr>
          <w:shd w:val="clear" w:color="auto" w:fill="FFFFFF"/>
          <w:lang w:val="en-US"/>
        </w:rPr>
        <w:t>a</w:t>
      </w:r>
      <w:r w:rsidR="00BA361C" w:rsidRPr="00CC42B5">
        <w:rPr>
          <w:shd w:val="clear" w:color="auto" w:fill="FFFFFF"/>
          <w:lang w:val="en-US"/>
        </w:rPr>
        <w:t>k</w:t>
      </w:r>
      <w:proofErr w:type="spellEnd"/>
      <w:r w:rsidRPr="00CC42B5">
        <w:rPr>
          <w:shd w:val="clear" w:color="auto" w:fill="FFFFFF"/>
          <w:lang w:val="en-US"/>
        </w:rPr>
        <w:t>)</w:t>
      </w:r>
      <w:r w:rsidRPr="00CC42B5">
        <w:rPr>
          <w:shd w:val="clear" w:color="auto" w:fill="FFFFFF"/>
          <w:lang w:val="en-US"/>
        </w:rPr>
        <w:tab/>
      </w:r>
      <w:r w:rsidR="00710A45" w:rsidRPr="00CC42B5">
        <w:rPr>
          <w:shd w:val="clear" w:color="auto" w:fill="FFFFFF"/>
          <w:lang w:val="en-US"/>
        </w:rPr>
        <w:t xml:space="preserve">Paragraph </w:t>
      </w:r>
      <w:r w:rsidR="002F402F" w:rsidRPr="00CC42B5">
        <w:rPr>
          <w:shd w:val="clear" w:color="auto" w:fill="FFFFFF"/>
          <w:lang w:val="en-US"/>
        </w:rPr>
        <w:t>5.2.1.35</w:t>
      </w:r>
      <w:r w:rsidR="00710A45" w:rsidRPr="00CC42B5">
        <w:rPr>
          <w:shd w:val="clear" w:color="auto" w:fill="FFFFFF"/>
          <w:lang w:val="en-US"/>
        </w:rPr>
        <w:t>.13</w:t>
      </w:r>
      <w:r w:rsidR="00C02129" w:rsidRPr="00CC42B5">
        <w:rPr>
          <w:shd w:val="clear" w:color="auto" w:fill="FFFFFF"/>
          <w:lang w:val="en-US"/>
        </w:rPr>
        <w:t>.</w:t>
      </w:r>
    </w:p>
    <w:p w14:paraId="055B0B6D" w14:textId="0C92E156" w:rsidR="00710A45" w:rsidRPr="00CC42B5" w:rsidRDefault="001F23A7" w:rsidP="00182C02">
      <w:pPr>
        <w:pStyle w:val="SingleTxtG"/>
        <w:rPr>
          <w:shd w:val="clear" w:color="auto" w:fill="FFFFFF"/>
          <w:lang w:val="en-US"/>
        </w:rPr>
      </w:pPr>
      <w:r w:rsidRPr="00CC42B5">
        <w:rPr>
          <w:lang w:val="en-US"/>
        </w:rPr>
        <w:t>5</w:t>
      </w:r>
      <w:r w:rsidR="00345289" w:rsidRPr="00CC42B5">
        <w:rPr>
          <w:lang w:val="en-US"/>
        </w:rPr>
        <w:t>7</w:t>
      </w:r>
      <w:r w:rsidRPr="00CC42B5">
        <w:rPr>
          <w:lang w:val="en-US"/>
        </w:rPr>
        <w:t>.</w:t>
      </w:r>
      <w:r w:rsidRPr="00CC42B5">
        <w:rPr>
          <w:lang w:val="en-US"/>
        </w:rPr>
        <w:tab/>
      </w:r>
      <w:r w:rsidR="00693DDF" w:rsidRPr="00CC42B5">
        <w:rPr>
          <w:lang w:val="en-US"/>
        </w:rPr>
        <w:t>Except for the added and clarifying wording "</w:t>
      </w:r>
      <w:r w:rsidR="00693DDF" w:rsidRPr="00CC42B5">
        <w:rPr>
          <w:b/>
          <w:i/>
          <w:lang w:val="en-US"/>
        </w:rPr>
        <w:t>In the case of</w:t>
      </w:r>
      <w:r w:rsidR="00693DDF" w:rsidRPr="00CC42B5">
        <w:rPr>
          <w:lang w:val="en-US"/>
        </w:rPr>
        <w:t xml:space="preserve">" at the beginning of the text, this requirement is identical with paragraph 5.2.1.27.4. </w:t>
      </w:r>
    </w:p>
    <w:p w14:paraId="03B514D1" w14:textId="06002898" w:rsidR="00710A45" w:rsidRPr="00CC42B5" w:rsidRDefault="001619FD" w:rsidP="00FB1567">
      <w:pPr>
        <w:pStyle w:val="H23G"/>
        <w:keepNext w:val="0"/>
        <w:keepLines w:val="0"/>
        <w:suppressAutoHyphens w:val="0"/>
        <w:rPr>
          <w:shd w:val="clear" w:color="auto" w:fill="FFFFFF"/>
          <w:lang w:val="en-US"/>
        </w:rPr>
      </w:pPr>
      <w:r w:rsidRPr="00CC42B5">
        <w:rPr>
          <w:shd w:val="clear" w:color="auto" w:fill="FFFFFF"/>
          <w:lang w:val="en-US"/>
        </w:rPr>
        <w:tab/>
        <w:t>(a</w:t>
      </w:r>
      <w:r w:rsidR="00BA361C" w:rsidRPr="00CC42B5">
        <w:rPr>
          <w:shd w:val="clear" w:color="auto" w:fill="FFFFFF"/>
          <w:lang w:val="en-US"/>
        </w:rPr>
        <w:t>l</w:t>
      </w:r>
      <w:r w:rsidR="00C7372A" w:rsidRPr="00CC42B5">
        <w:rPr>
          <w:shd w:val="clear" w:color="auto" w:fill="FFFFFF"/>
          <w:lang w:val="en-US"/>
        </w:rPr>
        <w:t>)</w:t>
      </w:r>
      <w:r w:rsidR="00C7372A" w:rsidRPr="00CC42B5">
        <w:rPr>
          <w:shd w:val="clear" w:color="auto" w:fill="FFFFFF"/>
          <w:lang w:val="en-US"/>
        </w:rPr>
        <w:tab/>
      </w:r>
      <w:r w:rsidR="00710A45" w:rsidRPr="00CC42B5">
        <w:rPr>
          <w:shd w:val="clear" w:color="auto" w:fill="FFFFFF"/>
          <w:lang w:val="en-US"/>
        </w:rPr>
        <w:t xml:space="preserve">Paragraph </w:t>
      </w:r>
      <w:r w:rsidR="002F402F" w:rsidRPr="00CC42B5">
        <w:rPr>
          <w:shd w:val="clear" w:color="auto" w:fill="FFFFFF"/>
          <w:lang w:val="en-US"/>
        </w:rPr>
        <w:t>5.2.1.35</w:t>
      </w:r>
      <w:r w:rsidR="00710A45" w:rsidRPr="00CC42B5">
        <w:rPr>
          <w:shd w:val="clear" w:color="auto" w:fill="FFFFFF"/>
          <w:lang w:val="en-US"/>
        </w:rPr>
        <w:t>.14</w:t>
      </w:r>
      <w:r w:rsidR="00C02129" w:rsidRPr="00CC42B5">
        <w:rPr>
          <w:shd w:val="clear" w:color="auto" w:fill="FFFFFF"/>
          <w:lang w:val="en-US"/>
        </w:rPr>
        <w:t>.</w:t>
      </w:r>
    </w:p>
    <w:p w14:paraId="54EC45F4" w14:textId="29B3DE25" w:rsidR="00710A45" w:rsidRPr="00CC42B5" w:rsidRDefault="001F23A7" w:rsidP="00182C02">
      <w:pPr>
        <w:pStyle w:val="SingleTxtG"/>
        <w:rPr>
          <w:shd w:val="clear" w:color="auto" w:fill="FFFFFF"/>
          <w:lang w:val="en-US"/>
        </w:rPr>
      </w:pPr>
      <w:r w:rsidRPr="00CC42B5">
        <w:rPr>
          <w:lang w:val="en-US"/>
        </w:rPr>
        <w:t>5</w:t>
      </w:r>
      <w:r w:rsidR="00345289" w:rsidRPr="00CC42B5">
        <w:rPr>
          <w:lang w:val="en-US"/>
        </w:rPr>
        <w:t>8</w:t>
      </w:r>
      <w:r w:rsidRPr="00CC42B5">
        <w:rPr>
          <w:lang w:val="en-US"/>
        </w:rPr>
        <w:t>.</w:t>
      </w:r>
      <w:r w:rsidRPr="00CC42B5">
        <w:rPr>
          <w:lang w:val="en-US"/>
        </w:rPr>
        <w:tab/>
      </w:r>
      <w:r w:rsidR="00693DDF" w:rsidRPr="00CC42B5">
        <w:rPr>
          <w:lang w:val="en-US"/>
        </w:rPr>
        <w:t>This requirement is identical with paragraph 5.2.1.27.9. In contrast to paragraph 5.2.1.18.2</w:t>
      </w:r>
      <w:r w:rsidR="007B1FE1">
        <w:rPr>
          <w:lang w:val="en-US"/>
        </w:rPr>
        <w:t>.</w:t>
      </w:r>
      <w:r w:rsidR="00693DDF" w:rsidRPr="00CC42B5">
        <w:rPr>
          <w:lang w:val="en-US"/>
        </w:rPr>
        <w:t xml:space="preserve"> </w:t>
      </w:r>
      <w:r w:rsidR="00693DDF" w:rsidRPr="00CC42B5">
        <w:rPr>
          <w:shd w:val="clear" w:color="auto" w:fill="FFFFFF"/>
        </w:rPr>
        <w:t>which</w:t>
      </w:r>
      <w:r w:rsidR="00693DDF" w:rsidRPr="00CC42B5">
        <w:rPr>
          <w:lang w:val="en-US"/>
        </w:rPr>
        <w:t xml:space="preserve"> requires </w:t>
      </w:r>
      <w:r w:rsidR="00693DDF" w:rsidRPr="00182C02">
        <w:t>partial</w:t>
      </w:r>
      <w:r w:rsidR="00693DDF" w:rsidRPr="00CC42B5">
        <w:rPr>
          <w:lang w:val="en-US"/>
        </w:rPr>
        <w:t xml:space="preserve"> or </w:t>
      </w:r>
      <w:r w:rsidR="00693DDF" w:rsidRPr="00CC42B5">
        <w:rPr>
          <w:b/>
          <w:lang w:val="en-US"/>
        </w:rPr>
        <w:t>full</w:t>
      </w:r>
      <w:r w:rsidR="00693DDF" w:rsidRPr="00CC42B5">
        <w:rPr>
          <w:lang w:val="en-US"/>
        </w:rPr>
        <w:t xml:space="preserve"> actuation of the trailer brakes, this paragraph requires that the </w:t>
      </w:r>
      <w:r w:rsidR="00693DDF" w:rsidRPr="00CC42B5">
        <w:rPr>
          <w:b/>
          <w:lang w:val="en-US"/>
        </w:rPr>
        <w:t>full</w:t>
      </w:r>
      <w:r w:rsidR="00693DDF" w:rsidRPr="00CC42B5">
        <w:rPr>
          <w:lang w:val="en-US"/>
        </w:rPr>
        <w:t xml:space="preserve"> actuation of the trailer brakes remain ensured in the case of a failure in the electric control transmission of the service braking system.</w:t>
      </w:r>
    </w:p>
    <w:p w14:paraId="0AAB4769" w14:textId="4F21F941" w:rsidR="00710A45"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t>(a</w:t>
      </w:r>
      <w:r w:rsidR="00BA361C" w:rsidRPr="00CC42B5">
        <w:rPr>
          <w:shd w:val="clear" w:color="auto" w:fill="FFFFFF"/>
          <w:lang w:val="en-US"/>
        </w:rPr>
        <w:t>m</w:t>
      </w:r>
      <w:r w:rsidRPr="00CC42B5">
        <w:rPr>
          <w:shd w:val="clear" w:color="auto" w:fill="FFFFFF"/>
          <w:lang w:val="en-US"/>
        </w:rPr>
        <w:t>)</w:t>
      </w:r>
      <w:r w:rsidRPr="00CC42B5">
        <w:rPr>
          <w:shd w:val="clear" w:color="auto" w:fill="FFFFFF"/>
          <w:lang w:val="en-US"/>
        </w:rPr>
        <w:tab/>
      </w:r>
      <w:r w:rsidR="00710A45" w:rsidRPr="00CC42B5">
        <w:rPr>
          <w:shd w:val="clear" w:color="auto" w:fill="FFFFFF"/>
          <w:lang w:val="en-US"/>
        </w:rPr>
        <w:t xml:space="preserve">Paragraph </w:t>
      </w:r>
      <w:r w:rsidR="002F402F" w:rsidRPr="00CC42B5">
        <w:rPr>
          <w:shd w:val="clear" w:color="auto" w:fill="FFFFFF"/>
          <w:lang w:val="en-US"/>
        </w:rPr>
        <w:t>5.2.1.35</w:t>
      </w:r>
      <w:r w:rsidR="00260A82" w:rsidRPr="00CC42B5">
        <w:rPr>
          <w:shd w:val="clear" w:color="auto" w:fill="FFFFFF"/>
          <w:lang w:val="en-US"/>
        </w:rPr>
        <w:t>.15</w:t>
      </w:r>
      <w:r w:rsidR="00C02129" w:rsidRPr="00CC42B5">
        <w:rPr>
          <w:shd w:val="clear" w:color="auto" w:fill="FFFFFF"/>
          <w:lang w:val="en-US"/>
        </w:rPr>
        <w:t>.</w:t>
      </w:r>
    </w:p>
    <w:p w14:paraId="67DF2FFA" w14:textId="48015785" w:rsidR="00710A45" w:rsidRPr="00CC42B5" w:rsidRDefault="001F23A7" w:rsidP="00182C02">
      <w:pPr>
        <w:pStyle w:val="SingleTxtG"/>
        <w:rPr>
          <w:shd w:val="clear" w:color="auto" w:fill="FFFFFF"/>
        </w:rPr>
      </w:pPr>
      <w:r w:rsidRPr="00CC42B5">
        <w:t>5</w:t>
      </w:r>
      <w:r w:rsidR="00345289" w:rsidRPr="00CC42B5">
        <w:t>9</w:t>
      </w:r>
      <w:r w:rsidRPr="00CC42B5">
        <w:t>.</w:t>
      </w:r>
      <w:r w:rsidRPr="00CC42B5">
        <w:tab/>
      </w:r>
      <w:r w:rsidR="00DC4929" w:rsidRPr="00CC42B5">
        <w:t xml:space="preserve">This requirement is an adaption of paragraph 5.2.1.27.8. However, this paragraph refers to the </w:t>
      </w:r>
      <w:r w:rsidR="00DC4929" w:rsidRPr="00CC42B5">
        <w:rPr>
          <w:b/>
        </w:rPr>
        <w:t>whole</w:t>
      </w:r>
      <w:r w:rsidR="00DC4929" w:rsidRPr="00CC42B5">
        <w:t xml:space="preserve"> </w:t>
      </w:r>
      <w:r w:rsidR="00DC4929" w:rsidRPr="00182C02">
        <w:t>electrical</w:t>
      </w:r>
      <w:r w:rsidR="00DC4929" w:rsidRPr="00CC42B5">
        <w:t xml:space="preserve"> transmission (and </w:t>
      </w:r>
      <w:r w:rsidR="00DC4929" w:rsidRPr="00CC42B5">
        <w:rPr>
          <w:b/>
        </w:rPr>
        <w:t>not only</w:t>
      </w:r>
      <w:r w:rsidR="00DC4929" w:rsidRPr="00CC42B5">
        <w:t xml:space="preserve"> to the electric </w:t>
      </w:r>
      <w:r w:rsidR="00DC4929" w:rsidRPr="00CC42B5">
        <w:rPr>
          <w:b/>
        </w:rPr>
        <w:t>control</w:t>
      </w:r>
      <w:r w:rsidR="00DC4929" w:rsidRPr="00CC42B5">
        <w:t xml:space="preserve"> transmission). Instead of an energy source (EBS vehicles) the electrical energy may be supplied in the case of an electro-mechanical braking system by the "</w:t>
      </w:r>
      <w:r w:rsidR="00DC4929" w:rsidRPr="00CC42B5">
        <w:rPr>
          <w:i/>
        </w:rPr>
        <w:t>electrical supply device</w:t>
      </w:r>
      <w:r w:rsidR="00DC4929" w:rsidRPr="00CC42B5">
        <w:t>". Therefore, the wording of paragraph 5.2.1.27.8</w:t>
      </w:r>
      <w:r w:rsidR="001E3A04" w:rsidRPr="00CC42B5">
        <w:t>.</w:t>
      </w:r>
      <w:r w:rsidR="00DC4929" w:rsidRPr="00CC42B5">
        <w:t xml:space="preserve"> was</w:t>
      </w:r>
      <w:r w:rsidR="006A71A2" w:rsidRPr="00CC42B5">
        <w:t xml:space="preserve"> also</w:t>
      </w:r>
      <w:r w:rsidR="00DC4929" w:rsidRPr="00CC42B5">
        <w:t xml:space="preserve"> modified.</w:t>
      </w:r>
    </w:p>
    <w:p w14:paraId="742D2DEE" w14:textId="1D550B47" w:rsidR="000B2A27" w:rsidRPr="00CC42B5" w:rsidRDefault="00C7372A" w:rsidP="00A77700">
      <w:pPr>
        <w:pStyle w:val="H1G"/>
        <w:keepNext w:val="0"/>
        <w:keepLines w:val="0"/>
        <w:suppressAutoHyphens w:val="0"/>
        <w:rPr>
          <w:lang w:val="en-US"/>
        </w:rPr>
      </w:pPr>
      <w:r w:rsidRPr="00CC42B5">
        <w:rPr>
          <w:lang w:val="en-US"/>
        </w:rPr>
        <w:tab/>
        <w:t>B.</w:t>
      </w:r>
      <w:r w:rsidRPr="00CC42B5">
        <w:rPr>
          <w:lang w:val="en-US"/>
        </w:rPr>
        <w:tab/>
      </w:r>
      <w:r w:rsidR="000B2A27" w:rsidRPr="00CC42B5">
        <w:rPr>
          <w:lang w:val="en-US"/>
        </w:rPr>
        <w:t>Annex 2</w:t>
      </w:r>
    </w:p>
    <w:p w14:paraId="4B90660C" w14:textId="1A68C117" w:rsidR="00003DCD" w:rsidRPr="00CC42B5" w:rsidRDefault="001F23A7" w:rsidP="00A77700">
      <w:pPr>
        <w:pStyle w:val="H23G"/>
        <w:keepNext w:val="0"/>
        <w:keepLines w:val="0"/>
        <w:suppressAutoHyphens w:val="0"/>
        <w:rPr>
          <w:shd w:val="clear" w:color="auto" w:fill="FFFFFF"/>
          <w:lang w:val="en-US"/>
        </w:rPr>
      </w:pPr>
      <w:r w:rsidRPr="00CC42B5">
        <w:rPr>
          <w:shd w:val="clear" w:color="auto" w:fill="FFFFFF"/>
          <w:lang w:val="en-US"/>
        </w:rPr>
        <w:tab/>
      </w:r>
      <w:r w:rsidRPr="00CC42B5">
        <w:rPr>
          <w:shd w:val="clear" w:color="auto" w:fill="FFFFFF"/>
          <w:lang w:val="en-US"/>
        </w:rPr>
        <w:tab/>
      </w:r>
      <w:r w:rsidR="00003DCD" w:rsidRPr="00CC42B5">
        <w:rPr>
          <w:shd w:val="clear" w:color="auto" w:fill="FFFFFF"/>
          <w:lang w:val="en-US"/>
        </w:rPr>
        <w:t xml:space="preserve">Paragraph </w:t>
      </w:r>
      <w:r w:rsidR="00F91758" w:rsidRPr="00CC42B5">
        <w:rPr>
          <w:shd w:val="clear" w:color="auto" w:fill="FFFFFF"/>
          <w:lang w:val="en-US"/>
        </w:rPr>
        <w:t>14.1</w:t>
      </w:r>
      <w:r w:rsidR="009458F7">
        <w:rPr>
          <w:shd w:val="clear" w:color="auto" w:fill="FFFFFF"/>
          <w:lang w:val="en-US"/>
        </w:rPr>
        <w:t>8</w:t>
      </w:r>
      <w:r w:rsidR="00C02129" w:rsidRPr="00CC42B5">
        <w:rPr>
          <w:shd w:val="clear" w:color="auto" w:fill="FFFFFF"/>
          <w:lang w:val="en-US"/>
        </w:rPr>
        <w:t>.</w:t>
      </w:r>
    </w:p>
    <w:p w14:paraId="7DA7A6B5" w14:textId="66FFBA27" w:rsidR="00003DCD" w:rsidRPr="00CC42B5" w:rsidRDefault="00345289" w:rsidP="00BC1CF4">
      <w:pPr>
        <w:pStyle w:val="SingleTxtG"/>
        <w:rPr>
          <w:shd w:val="clear" w:color="auto" w:fill="FFFFFF"/>
          <w:lang w:val="en-US"/>
        </w:rPr>
      </w:pPr>
      <w:r w:rsidRPr="00CC42B5">
        <w:rPr>
          <w:lang w:val="en-US"/>
        </w:rPr>
        <w:t>60</w:t>
      </w:r>
      <w:r w:rsidR="001F23A7" w:rsidRPr="00CC42B5">
        <w:rPr>
          <w:lang w:val="en-US"/>
        </w:rPr>
        <w:t>.</w:t>
      </w:r>
      <w:r w:rsidR="001F23A7" w:rsidRPr="00CC42B5">
        <w:rPr>
          <w:lang w:val="en-US"/>
        </w:rPr>
        <w:tab/>
      </w:r>
      <w:r w:rsidR="00F91758" w:rsidRPr="00CC42B5">
        <w:rPr>
          <w:lang w:val="en-US"/>
        </w:rPr>
        <w:t>The new paragraph 14.</w:t>
      </w:r>
      <w:r w:rsidR="00B86942" w:rsidRPr="00CC42B5">
        <w:rPr>
          <w:lang w:val="en-US"/>
        </w:rPr>
        <w:t>1</w:t>
      </w:r>
      <w:r w:rsidR="009458F7">
        <w:rPr>
          <w:lang w:val="en-US"/>
        </w:rPr>
        <w:t>8</w:t>
      </w:r>
      <w:r w:rsidR="001E3A04" w:rsidRPr="00CC42B5">
        <w:rPr>
          <w:lang w:val="en-US"/>
        </w:rPr>
        <w:t>.</w:t>
      </w:r>
      <w:r w:rsidR="00F91758" w:rsidRPr="00CC42B5">
        <w:rPr>
          <w:lang w:val="en-US"/>
        </w:rPr>
        <w:t xml:space="preserve"> is added due the new requirements </w:t>
      </w:r>
      <w:r w:rsidR="009A03CD">
        <w:rPr>
          <w:lang w:val="en-US"/>
        </w:rPr>
        <w:t>on</w:t>
      </w:r>
      <w:r w:rsidR="00F91758" w:rsidRPr="00CC42B5">
        <w:rPr>
          <w:lang w:val="en-US"/>
        </w:rPr>
        <w:t xml:space="preserve"> electro-</w:t>
      </w:r>
      <w:r w:rsidR="00F91758" w:rsidRPr="00CC42B5">
        <w:rPr>
          <w:shd w:val="clear" w:color="auto" w:fill="FFFFFF"/>
        </w:rPr>
        <w:t>mechanical</w:t>
      </w:r>
      <w:r w:rsidR="00F91758" w:rsidRPr="00CC42B5">
        <w:rPr>
          <w:lang w:val="en-US"/>
        </w:rPr>
        <w:t xml:space="preserve"> braking systems.</w:t>
      </w:r>
    </w:p>
    <w:p w14:paraId="6A1003DA" w14:textId="65B53B85" w:rsidR="000B2A27" w:rsidRPr="00CC42B5" w:rsidRDefault="00C7372A" w:rsidP="00A77700">
      <w:pPr>
        <w:pStyle w:val="H1G"/>
        <w:keepNext w:val="0"/>
        <w:keepLines w:val="0"/>
        <w:suppressAutoHyphens w:val="0"/>
        <w:rPr>
          <w:lang w:val="en-US"/>
        </w:rPr>
      </w:pPr>
      <w:r w:rsidRPr="00CC42B5">
        <w:rPr>
          <w:lang w:val="en-US"/>
        </w:rPr>
        <w:tab/>
        <w:t>C.</w:t>
      </w:r>
      <w:r w:rsidRPr="00CC42B5">
        <w:rPr>
          <w:lang w:val="en-US"/>
        </w:rPr>
        <w:tab/>
      </w:r>
      <w:r w:rsidR="000B2A27" w:rsidRPr="00CC42B5">
        <w:rPr>
          <w:lang w:val="en-US"/>
        </w:rPr>
        <w:t>Annex 4</w:t>
      </w:r>
    </w:p>
    <w:p w14:paraId="396ED9C3" w14:textId="2C82CF7E" w:rsidR="00003DCD" w:rsidRPr="00CC42B5" w:rsidRDefault="00C7372A" w:rsidP="007F5EA1">
      <w:pPr>
        <w:pStyle w:val="H23G"/>
        <w:keepNext w:val="0"/>
        <w:keepLines w:val="0"/>
        <w:suppressAutoHyphens w:val="0"/>
        <w:rPr>
          <w:shd w:val="clear" w:color="auto" w:fill="FFFFFF"/>
          <w:lang w:val="en-US"/>
        </w:rPr>
      </w:pPr>
      <w:r w:rsidRPr="00CC42B5">
        <w:rPr>
          <w:shd w:val="clear" w:color="auto" w:fill="FFFFFF"/>
          <w:lang w:val="en-US"/>
        </w:rPr>
        <w:tab/>
        <w:t>(</w:t>
      </w:r>
      <w:r w:rsidR="00B76577" w:rsidRPr="00CC42B5">
        <w:rPr>
          <w:shd w:val="clear" w:color="auto" w:fill="FFFFFF"/>
          <w:lang w:val="en-US"/>
        </w:rPr>
        <w:t>a</w:t>
      </w:r>
      <w:r w:rsidRPr="00CC42B5">
        <w:rPr>
          <w:shd w:val="clear" w:color="auto" w:fill="FFFFFF"/>
          <w:lang w:val="en-US"/>
        </w:rPr>
        <w:t>)</w:t>
      </w:r>
      <w:r w:rsidRPr="00CC42B5">
        <w:rPr>
          <w:shd w:val="clear" w:color="auto" w:fill="FFFFFF"/>
          <w:lang w:val="en-US"/>
        </w:rPr>
        <w:tab/>
      </w:r>
      <w:r w:rsidR="00003DCD" w:rsidRPr="00CC42B5">
        <w:rPr>
          <w:shd w:val="clear" w:color="auto" w:fill="FFFFFF"/>
          <w:lang w:val="en-US"/>
        </w:rPr>
        <w:t xml:space="preserve">Paragraph </w:t>
      </w:r>
      <w:r w:rsidR="00036D46" w:rsidRPr="00CC42B5">
        <w:rPr>
          <w:shd w:val="clear" w:color="auto" w:fill="FFFFFF"/>
          <w:lang w:val="en-US"/>
        </w:rPr>
        <w:t>1.5.1.7.2</w:t>
      </w:r>
      <w:r w:rsidR="00C02129" w:rsidRPr="00CC42B5">
        <w:rPr>
          <w:shd w:val="clear" w:color="auto" w:fill="FFFFFF"/>
          <w:lang w:val="en-US"/>
        </w:rPr>
        <w:t>.</w:t>
      </w:r>
    </w:p>
    <w:p w14:paraId="6CA4D120" w14:textId="5BDA5082" w:rsidR="00003DCD" w:rsidRPr="00CC42B5" w:rsidRDefault="00345289" w:rsidP="00BC1CF4">
      <w:pPr>
        <w:pStyle w:val="SingleTxtG"/>
        <w:rPr>
          <w:shd w:val="clear" w:color="auto" w:fill="FFFFFF"/>
          <w:lang w:val="en-US"/>
        </w:rPr>
      </w:pPr>
      <w:r w:rsidRPr="00CC42B5">
        <w:rPr>
          <w:lang w:val="en-US"/>
        </w:rPr>
        <w:t>61</w:t>
      </w:r>
      <w:r w:rsidR="001F23A7" w:rsidRPr="00CC42B5">
        <w:rPr>
          <w:lang w:val="en-US"/>
        </w:rPr>
        <w:t>.</w:t>
      </w:r>
      <w:r w:rsidR="001F23A7" w:rsidRPr="00CC42B5">
        <w:rPr>
          <w:lang w:val="en-US"/>
        </w:rPr>
        <w:tab/>
      </w:r>
      <w:r w:rsidR="0078676D" w:rsidRPr="00BC1CF4">
        <w:t>Electrically</w:t>
      </w:r>
      <w:r w:rsidR="0078676D" w:rsidRPr="00CC42B5">
        <w:rPr>
          <w:lang w:val="en-US"/>
        </w:rPr>
        <w:t xml:space="preserve"> controlled adjustment mechanisms measure and control the clearance between pad </w:t>
      </w:r>
      <w:r w:rsidR="0078676D" w:rsidRPr="00CC42B5">
        <w:rPr>
          <w:shd w:val="clear" w:color="auto" w:fill="FFFFFF"/>
        </w:rPr>
        <w:t>and</w:t>
      </w:r>
      <w:r w:rsidR="0078676D" w:rsidRPr="00CC42B5">
        <w:rPr>
          <w:lang w:val="en-US"/>
        </w:rPr>
        <w:t xml:space="preserve"> disc constantly.</w:t>
      </w:r>
    </w:p>
    <w:p w14:paraId="09F796D0" w14:textId="1E1DBAF0" w:rsidR="00003DCD"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t>(</w:t>
      </w:r>
      <w:r w:rsidR="00B76577" w:rsidRPr="00CC42B5">
        <w:rPr>
          <w:shd w:val="clear" w:color="auto" w:fill="FFFFFF"/>
          <w:lang w:val="en-US"/>
        </w:rPr>
        <w:t>b</w:t>
      </w:r>
      <w:r w:rsidRPr="00CC42B5">
        <w:rPr>
          <w:shd w:val="clear" w:color="auto" w:fill="FFFFFF"/>
          <w:lang w:val="en-US"/>
        </w:rPr>
        <w:t>)</w:t>
      </w:r>
      <w:r w:rsidRPr="00CC42B5">
        <w:rPr>
          <w:shd w:val="clear" w:color="auto" w:fill="FFFFFF"/>
          <w:lang w:val="en-US"/>
        </w:rPr>
        <w:tab/>
      </w:r>
      <w:r w:rsidR="00003DCD" w:rsidRPr="00CC42B5">
        <w:rPr>
          <w:shd w:val="clear" w:color="auto" w:fill="FFFFFF"/>
          <w:lang w:val="en-US"/>
        </w:rPr>
        <w:t xml:space="preserve">Paragraph </w:t>
      </w:r>
      <w:r w:rsidR="0078676D" w:rsidRPr="00CC42B5">
        <w:rPr>
          <w:shd w:val="clear" w:color="auto" w:fill="FFFFFF"/>
          <w:lang w:val="en-US"/>
        </w:rPr>
        <w:t>4.1.4</w:t>
      </w:r>
      <w:r w:rsidR="00C02129" w:rsidRPr="00CC42B5">
        <w:rPr>
          <w:shd w:val="clear" w:color="auto" w:fill="FFFFFF"/>
          <w:lang w:val="en-US"/>
        </w:rPr>
        <w:t>.</w:t>
      </w:r>
    </w:p>
    <w:p w14:paraId="7A616979" w14:textId="347A3B0D" w:rsidR="00003DCD" w:rsidRPr="00CC42B5" w:rsidRDefault="00345289" w:rsidP="00BC1CF4">
      <w:pPr>
        <w:pStyle w:val="SingleTxtG"/>
        <w:rPr>
          <w:shd w:val="clear" w:color="auto" w:fill="FFFFFF"/>
          <w:lang w:val="en-US"/>
        </w:rPr>
      </w:pPr>
      <w:r w:rsidRPr="00CC42B5">
        <w:rPr>
          <w:lang w:val="en-US"/>
        </w:rPr>
        <w:t>62</w:t>
      </w:r>
      <w:r w:rsidR="001F23A7" w:rsidRPr="00CC42B5">
        <w:rPr>
          <w:lang w:val="en-US"/>
        </w:rPr>
        <w:t>.</w:t>
      </w:r>
      <w:r w:rsidR="001F23A7" w:rsidRPr="00CC42B5">
        <w:rPr>
          <w:lang w:val="en-US"/>
        </w:rPr>
        <w:tab/>
      </w:r>
      <w:r w:rsidR="0078676D" w:rsidRPr="00CC42B5">
        <w:rPr>
          <w:lang w:val="en-US"/>
        </w:rPr>
        <w:t>Since for EMB systems the special response time Annex 6 is not applicable, paragraph 4.1.4</w:t>
      </w:r>
      <w:r w:rsidR="00643698">
        <w:rPr>
          <w:lang w:val="en-US"/>
        </w:rPr>
        <w:t>.</w:t>
      </w:r>
      <w:r w:rsidR="0078676D" w:rsidRPr="00CC42B5">
        <w:rPr>
          <w:lang w:val="en-US"/>
        </w:rPr>
        <w:t xml:space="preserve"> </w:t>
      </w:r>
      <w:r w:rsidR="0078676D" w:rsidRPr="00BC1CF4">
        <w:t>is</w:t>
      </w:r>
      <w:r w:rsidR="0078676D" w:rsidRPr="00CC42B5">
        <w:rPr>
          <w:lang w:val="en-US"/>
        </w:rPr>
        <w:t xml:space="preserve"> formulated like paragraph 4.1.3</w:t>
      </w:r>
      <w:r w:rsidR="00C02129" w:rsidRPr="00CC42B5">
        <w:rPr>
          <w:lang w:val="en-US"/>
        </w:rPr>
        <w:t>.</w:t>
      </w:r>
      <w:r w:rsidR="0078676D" w:rsidRPr="00CC42B5">
        <w:rPr>
          <w:lang w:val="en-US"/>
        </w:rPr>
        <w:t xml:space="preserve"> for hydraulic systems which also do not fall under the scope of Annex 6.</w:t>
      </w:r>
    </w:p>
    <w:p w14:paraId="78176D30" w14:textId="371F9742" w:rsidR="000B2A27" w:rsidRPr="00CC42B5" w:rsidRDefault="00C7372A" w:rsidP="00A77700">
      <w:pPr>
        <w:pStyle w:val="H1G"/>
        <w:keepNext w:val="0"/>
        <w:keepLines w:val="0"/>
        <w:suppressAutoHyphens w:val="0"/>
        <w:rPr>
          <w:lang w:val="en-US"/>
        </w:rPr>
      </w:pPr>
      <w:r w:rsidRPr="00CC42B5">
        <w:rPr>
          <w:lang w:val="en-US"/>
        </w:rPr>
        <w:tab/>
        <w:t>D.</w:t>
      </w:r>
      <w:r w:rsidRPr="00CC42B5">
        <w:rPr>
          <w:lang w:val="en-US"/>
        </w:rPr>
        <w:tab/>
      </w:r>
      <w:r w:rsidR="000B2A27" w:rsidRPr="00CC42B5">
        <w:rPr>
          <w:lang w:val="en-US"/>
        </w:rPr>
        <w:t>Annex 7</w:t>
      </w:r>
    </w:p>
    <w:p w14:paraId="11C7B074" w14:textId="5520013C" w:rsidR="0078676D"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t>(a)</w:t>
      </w:r>
      <w:r w:rsidRPr="00CC42B5">
        <w:rPr>
          <w:shd w:val="clear" w:color="auto" w:fill="FFFFFF"/>
          <w:lang w:val="en-US"/>
        </w:rPr>
        <w:tab/>
      </w:r>
      <w:r w:rsidR="0078676D" w:rsidRPr="00CC42B5">
        <w:rPr>
          <w:shd w:val="clear" w:color="auto" w:fill="FFFFFF"/>
          <w:lang w:val="en-US"/>
        </w:rPr>
        <w:t>Part D</w:t>
      </w:r>
    </w:p>
    <w:p w14:paraId="6811C088" w14:textId="7EE486DA" w:rsidR="0078676D" w:rsidRPr="00BC1CF4" w:rsidRDefault="00345289" w:rsidP="00BC1CF4">
      <w:pPr>
        <w:pStyle w:val="SingleTxtG"/>
      </w:pPr>
      <w:r w:rsidRPr="00CC42B5">
        <w:rPr>
          <w:shd w:val="clear" w:color="auto" w:fill="FFFFFF"/>
          <w:lang w:val="en-US"/>
        </w:rPr>
        <w:t>63</w:t>
      </w:r>
      <w:r w:rsidR="001F23A7" w:rsidRPr="00CC42B5">
        <w:rPr>
          <w:shd w:val="clear" w:color="auto" w:fill="FFFFFF"/>
          <w:lang w:val="en-US"/>
        </w:rPr>
        <w:t>.</w:t>
      </w:r>
      <w:r w:rsidR="001F23A7" w:rsidRPr="00CC42B5">
        <w:rPr>
          <w:shd w:val="clear" w:color="auto" w:fill="FFFFFF"/>
          <w:lang w:val="en-US"/>
        </w:rPr>
        <w:tab/>
      </w:r>
      <w:r w:rsidR="0078676D" w:rsidRPr="00BC1CF4">
        <w:t>With the development of electro-mechanical brakes there is the need to be able to homologate systems using stored electrical energy.</w:t>
      </w:r>
    </w:p>
    <w:p w14:paraId="0C1414CD" w14:textId="49825F93" w:rsidR="0078676D" w:rsidRPr="00BC1CF4" w:rsidRDefault="00345289" w:rsidP="00BC1CF4">
      <w:pPr>
        <w:pStyle w:val="SingleTxtG"/>
      </w:pPr>
      <w:r w:rsidRPr="00BC1CF4">
        <w:lastRenderedPageBreak/>
        <w:t>64</w:t>
      </w:r>
      <w:r w:rsidR="001F23A7" w:rsidRPr="00BC1CF4">
        <w:t>.</w:t>
      </w:r>
      <w:r w:rsidR="001F23A7" w:rsidRPr="00BC1CF4">
        <w:tab/>
      </w:r>
      <w:r w:rsidR="0078676D" w:rsidRPr="00BC1CF4">
        <w:t xml:space="preserve">In Annex 7 currently there </w:t>
      </w:r>
      <w:r w:rsidR="00C54A51">
        <w:t>are</w:t>
      </w:r>
      <w:r w:rsidR="0078676D" w:rsidRPr="00BC1CF4">
        <w:t xml:space="preserve"> only requirements for pneumatic, vacuum and hydraulic systems (Part A to C) using stored energy but there are no corresponding requirements for braking systems using electrical energy storage devices.</w:t>
      </w:r>
    </w:p>
    <w:p w14:paraId="34C913C7" w14:textId="0ECF7793" w:rsidR="0078676D" w:rsidRPr="00BC1CF4" w:rsidRDefault="00345289" w:rsidP="00BC1CF4">
      <w:pPr>
        <w:pStyle w:val="SingleTxtG"/>
      </w:pPr>
      <w:r w:rsidRPr="00BC1CF4">
        <w:t>65</w:t>
      </w:r>
      <w:r w:rsidR="001F23A7" w:rsidRPr="00BC1CF4">
        <w:t>.</w:t>
      </w:r>
      <w:r w:rsidR="001F23A7" w:rsidRPr="00BC1CF4">
        <w:tab/>
      </w:r>
      <w:r w:rsidR="0078676D" w:rsidRPr="00BC1CF4">
        <w:t>In Part D the basic principles of parts A to C are applied. However, due to significant differences of EMB systems with conventional braking system (e.g. non-considered EMB trailer interface and the possibility of vehicles to be equipped without a generator), certain modifications have been introduced in this Part D.</w:t>
      </w:r>
    </w:p>
    <w:p w14:paraId="4165A6DE" w14:textId="6EF56B6A" w:rsidR="00003DCD"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t>(b)</w:t>
      </w:r>
      <w:r w:rsidRPr="00CC42B5">
        <w:rPr>
          <w:shd w:val="clear" w:color="auto" w:fill="FFFFFF"/>
          <w:lang w:val="en-US"/>
        </w:rPr>
        <w:tab/>
      </w:r>
      <w:r w:rsidR="0078676D" w:rsidRPr="00CC42B5">
        <w:rPr>
          <w:shd w:val="clear" w:color="auto" w:fill="FFFFFF"/>
          <w:lang w:val="en-US"/>
        </w:rPr>
        <w:t xml:space="preserve">Paragraph </w:t>
      </w:r>
      <w:r w:rsidR="00260A82" w:rsidRPr="00CC42B5">
        <w:rPr>
          <w:shd w:val="clear" w:color="auto" w:fill="FFFFFF"/>
        </w:rPr>
        <w:t>1.2</w:t>
      </w:r>
      <w:r w:rsidR="00C02129" w:rsidRPr="00CC42B5">
        <w:rPr>
          <w:shd w:val="clear" w:color="auto" w:fill="FFFFFF"/>
        </w:rPr>
        <w:t>.</w:t>
      </w:r>
    </w:p>
    <w:p w14:paraId="73BF68E3" w14:textId="1F83FFBB" w:rsidR="00003DCD" w:rsidRPr="00CC42B5" w:rsidRDefault="00345289" w:rsidP="00BC1CF4">
      <w:pPr>
        <w:pStyle w:val="SingleTxtG"/>
      </w:pPr>
      <w:r w:rsidRPr="00CC42B5">
        <w:t>66</w:t>
      </w:r>
      <w:r w:rsidR="001F23A7" w:rsidRPr="00CC42B5">
        <w:t>.</w:t>
      </w:r>
      <w:r w:rsidR="001F23A7" w:rsidRPr="00CC42B5">
        <w:tab/>
      </w:r>
      <w:r w:rsidR="0078676D" w:rsidRPr="00CC42B5">
        <w:t xml:space="preserve">Paragraph </w:t>
      </w:r>
      <w:r w:rsidR="00260A82" w:rsidRPr="00CC42B5">
        <w:t xml:space="preserve">1.2 </w:t>
      </w:r>
      <w:r w:rsidR="0078676D" w:rsidRPr="00CC42B5">
        <w:t xml:space="preserve">is based on paragraph 1.2. of Part A. However, </w:t>
      </w:r>
      <w:r w:rsidR="000A0693" w:rsidRPr="00CC42B5">
        <w:t xml:space="preserve">by </w:t>
      </w:r>
      <w:r w:rsidR="0078676D" w:rsidRPr="00CC42B5">
        <w:t>analogy of paragraph 5.2.1.27.5</w:t>
      </w:r>
      <w:r w:rsidR="001E3A04" w:rsidRPr="00CC42B5">
        <w:t>.</w:t>
      </w:r>
      <w:r w:rsidR="0078676D" w:rsidRPr="00CC42B5">
        <w:t>, the last sentence was added to prescribe an objective testing method which may have an influence o</w:t>
      </w:r>
      <w:r w:rsidR="006770F1" w:rsidRPr="00CC42B5">
        <w:t>n</w:t>
      </w:r>
      <w:r w:rsidR="0078676D" w:rsidRPr="00CC42B5">
        <w:t xml:space="preserve"> the test result.</w:t>
      </w:r>
    </w:p>
    <w:p w14:paraId="641E4FA6" w14:textId="25F6694D" w:rsidR="000C52F8" w:rsidRPr="00BC1CF4" w:rsidRDefault="00345289" w:rsidP="00BC1CF4">
      <w:pPr>
        <w:pStyle w:val="SingleTxtG"/>
      </w:pPr>
      <w:r w:rsidRPr="00BC1CF4">
        <w:t>67.</w:t>
      </w:r>
      <w:r w:rsidRPr="00BC1CF4">
        <w:tab/>
      </w:r>
      <w:r w:rsidR="000C52F8" w:rsidRPr="00BC1CF4">
        <w:t>Deviating from the 20</w:t>
      </w:r>
      <w:r w:rsidR="00E50951" w:rsidRPr="00BC1CF4">
        <w:t> </w:t>
      </w:r>
      <w:r w:rsidR="000C52F8" w:rsidRPr="00BC1CF4">
        <w:t>s</w:t>
      </w:r>
      <w:r w:rsidR="0049645E">
        <w:t>econds</w:t>
      </w:r>
      <w:r w:rsidR="000C52F8" w:rsidRPr="00BC1CF4">
        <w:t xml:space="preserve"> full application time required by paragraph 5.2.1.27.5., a time of 7 seconds is proposed as a more realistic time requirement.</w:t>
      </w:r>
    </w:p>
    <w:p w14:paraId="79E276A8" w14:textId="50382994" w:rsidR="000C52F8" w:rsidRPr="00BC1CF4" w:rsidRDefault="00345289" w:rsidP="00BC1CF4">
      <w:pPr>
        <w:pStyle w:val="SingleTxtG"/>
      </w:pPr>
      <w:r w:rsidRPr="00BC1CF4">
        <w:t>68.</w:t>
      </w:r>
      <w:r w:rsidRPr="00BC1CF4">
        <w:tab/>
      </w:r>
      <w:r w:rsidR="000C52F8" w:rsidRPr="00BC1CF4">
        <w:t>The number "20" was set in square bracket for a long time in the nineties when paragraph 5.2.1.27.5</w:t>
      </w:r>
      <w:r w:rsidR="00643698">
        <w:t>.</w:t>
      </w:r>
      <w:r w:rsidR="000C52F8" w:rsidRPr="00BC1CF4">
        <w:t xml:space="preserve"> was under discussion. No one - at that time - had an idea </w:t>
      </w:r>
      <w:r w:rsidR="00CB530E">
        <w:t xml:space="preserve">of </w:t>
      </w:r>
      <w:r w:rsidR="000C52F8" w:rsidRPr="00BC1CF4">
        <w:t>what the appropriate number would be.</w:t>
      </w:r>
    </w:p>
    <w:p w14:paraId="7FEF05AF" w14:textId="403F2A4A" w:rsidR="000C52F8" w:rsidRPr="00BC1CF4" w:rsidRDefault="00345289" w:rsidP="00BC1CF4">
      <w:pPr>
        <w:pStyle w:val="SingleTxtG"/>
      </w:pPr>
      <w:r w:rsidRPr="00BC1CF4">
        <w:t>69.</w:t>
      </w:r>
      <w:r w:rsidRPr="00BC1CF4">
        <w:tab/>
      </w:r>
      <w:r w:rsidR="000C52F8" w:rsidRPr="00BC1CF4">
        <w:t xml:space="preserve">Since the electrical energy consumption for the electrical control transmission of a "conventional" EBS vehicle is comparatively low </w:t>
      </w:r>
      <w:r w:rsidR="00E50951" w:rsidRPr="00BC1CF4">
        <w:t xml:space="preserve">in relation </w:t>
      </w:r>
      <w:r w:rsidR="000C52F8" w:rsidRPr="00BC1CF4">
        <w:t>to the available electrical energy, the relatively high number "20" was chosen to avoid any discussion.</w:t>
      </w:r>
    </w:p>
    <w:p w14:paraId="0FBA181E" w14:textId="79326392" w:rsidR="000C52F8" w:rsidRPr="00BC1CF4" w:rsidRDefault="00345289" w:rsidP="00BC1CF4">
      <w:pPr>
        <w:pStyle w:val="SingleTxtG"/>
      </w:pPr>
      <w:r w:rsidRPr="00BC1CF4">
        <w:t>70.</w:t>
      </w:r>
      <w:r w:rsidRPr="00BC1CF4">
        <w:tab/>
      </w:r>
      <w:r w:rsidR="000C52F8" w:rsidRPr="00BC1CF4">
        <w:t>However, the situation is completely different for EMB braking system which also require</w:t>
      </w:r>
      <w:r w:rsidR="0049645E">
        <w:t>s</w:t>
      </w:r>
      <w:r w:rsidR="000C52F8" w:rsidRPr="00BC1CF4">
        <w:t xml:space="preserve"> energy for the actuation of the brakes where the energy consumption can be considerable.</w:t>
      </w:r>
    </w:p>
    <w:p w14:paraId="713BEF04" w14:textId="3E0ADF02" w:rsidR="000C52F8" w:rsidRPr="00BC1CF4" w:rsidRDefault="00345289" w:rsidP="00BC1CF4">
      <w:pPr>
        <w:pStyle w:val="SingleTxtG"/>
      </w:pPr>
      <w:r w:rsidRPr="00BC1CF4">
        <w:t>71.</w:t>
      </w:r>
      <w:r w:rsidRPr="00BC1CF4">
        <w:tab/>
      </w:r>
      <w:r w:rsidR="000C52F8" w:rsidRPr="00BC1CF4">
        <w:t>Furthermore, the test procedure of the eight full stroke actuations of paragraph 1.2.1. with an electro-mechanical braking system cannot be directly compared to a conventional pneumatic braking system, where:</w:t>
      </w:r>
    </w:p>
    <w:p w14:paraId="234D6E88" w14:textId="55602D17" w:rsidR="000C52F8" w:rsidRPr="00BC1CF4" w:rsidRDefault="00BC1CF4" w:rsidP="00BC1CF4">
      <w:pPr>
        <w:pStyle w:val="SingleTxtG"/>
      </w:pPr>
      <w:r>
        <w:t>(a)</w:t>
      </w:r>
      <w:r w:rsidR="000C52F8" w:rsidRPr="00CC42B5">
        <w:tab/>
      </w:r>
      <w:r w:rsidRPr="00BC1CF4">
        <w:t>N</w:t>
      </w:r>
      <w:r w:rsidR="000C52F8" w:rsidRPr="00BC1CF4">
        <w:t>o additional energy is required to keep the braking force constant which</w:t>
      </w:r>
      <w:r w:rsidR="00E50951" w:rsidRPr="00BC1CF4">
        <w:t>, however,</w:t>
      </w:r>
      <w:r w:rsidR="000C52F8" w:rsidRPr="00BC1CF4">
        <w:t xml:space="preserve"> may be the case with an electro-mechanical braking system</w:t>
      </w:r>
      <w:r w:rsidR="00C54A51">
        <w:t>;</w:t>
      </w:r>
    </w:p>
    <w:p w14:paraId="6C961778" w14:textId="71A3C81A" w:rsidR="000C52F8" w:rsidRPr="00BC1CF4" w:rsidRDefault="00BC1CF4" w:rsidP="00BC1CF4">
      <w:pPr>
        <w:pStyle w:val="SingleTxtG"/>
      </w:pPr>
      <w:r>
        <w:t>(b)</w:t>
      </w:r>
      <w:r w:rsidR="000C52F8" w:rsidRPr="00BC1CF4">
        <w:tab/>
      </w:r>
      <w:r w:rsidRPr="00BC1CF4">
        <w:t>T</w:t>
      </w:r>
      <w:r w:rsidR="000C52F8" w:rsidRPr="00BC1CF4">
        <w:t>he brake performance is reduced at each brake application in contrast to an electro-mechanical braking system where the braking force at the first brake application will be similar to that of the ninth brake application.</w:t>
      </w:r>
    </w:p>
    <w:p w14:paraId="3196197C" w14:textId="4DA1F933" w:rsidR="00F551B1" w:rsidRPr="00CC42B5" w:rsidRDefault="00345289" w:rsidP="00BC1CF4">
      <w:pPr>
        <w:pStyle w:val="SingleTxtG"/>
      </w:pPr>
      <w:r w:rsidRPr="00CC42B5">
        <w:t>72.</w:t>
      </w:r>
      <w:r w:rsidRPr="00CC42B5">
        <w:tab/>
      </w:r>
      <w:r w:rsidR="000C52F8" w:rsidRPr="00CC42B5">
        <w:t xml:space="preserve">In order </w:t>
      </w:r>
      <w:r w:rsidR="000C52F8" w:rsidRPr="00BC1CF4">
        <w:t>to</w:t>
      </w:r>
      <w:r w:rsidR="000C52F8" w:rsidRPr="00CC42B5">
        <w:t xml:space="preserve"> find a justifiable time requirement, a completely extreme and even unrealistic </w:t>
      </w:r>
      <w:proofErr w:type="spellStart"/>
      <w:r w:rsidR="000C52F8" w:rsidRPr="00CC42B5">
        <w:t>worse case</w:t>
      </w:r>
      <w:proofErr w:type="spellEnd"/>
      <w:r w:rsidR="000C52F8" w:rsidRPr="00CC42B5">
        <w:t xml:space="preserve"> scenario is considered in which a motor vehicle with a braking system with the minimum prescribed service braking performance of only 5 m/s² is braked to standstill on a downhill with an 18 per cent gradient (the largest slope assumption in UN R</w:t>
      </w:r>
      <w:r w:rsidR="00BC1CF4">
        <w:t xml:space="preserve">egulation No. </w:t>
      </w:r>
      <w:r w:rsidR="000C52F8" w:rsidRPr="00CC42B5">
        <w:t>13) at a speed of 80</w:t>
      </w:r>
      <w:r w:rsidR="00D16706" w:rsidRPr="00CC42B5">
        <w:t> </w:t>
      </w:r>
      <w:r w:rsidR="000C52F8" w:rsidRPr="00CC42B5">
        <w:t xml:space="preserve">km/h. Under these extreme conditions the actual deceleration (neglecting any </w:t>
      </w:r>
      <w:r w:rsidR="00F551B1" w:rsidRPr="00CC42B5">
        <w:t>running resistances</w:t>
      </w:r>
      <w:r w:rsidR="000C52F8" w:rsidRPr="00CC42B5">
        <w:t>) would be 3</w:t>
      </w:r>
      <w:r w:rsidR="00BC55C5">
        <w:t>.</w:t>
      </w:r>
      <w:r w:rsidR="000C52F8" w:rsidRPr="00CC42B5">
        <w:t>26 m/s², resulting in a braking time of 6</w:t>
      </w:r>
      <w:r w:rsidR="00A07298">
        <w:t>.</w:t>
      </w:r>
      <w:r w:rsidR="000C52F8" w:rsidRPr="00CC42B5">
        <w:t>81</w:t>
      </w:r>
      <w:r w:rsidR="00D16706" w:rsidRPr="00CC42B5">
        <w:t> </w:t>
      </w:r>
      <w:r w:rsidR="000C52F8" w:rsidRPr="00CC42B5">
        <w:t>s (compared to 4</w:t>
      </w:r>
      <w:r w:rsidR="00A07298">
        <w:t>.</w:t>
      </w:r>
      <w:r w:rsidR="000C52F8" w:rsidRPr="00CC42B5">
        <w:t xml:space="preserve">44 s on a flat road). </w:t>
      </w:r>
    </w:p>
    <w:p w14:paraId="771E6444" w14:textId="3B3DFD83" w:rsidR="00F551B1" w:rsidRPr="00CC42B5" w:rsidRDefault="00345289" w:rsidP="00BC1CF4">
      <w:pPr>
        <w:pStyle w:val="SingleTxtG"/>
      </w:pPr>
      <w:r w:rsidRPr="00CC42B5">
        <w:t>73.</w:t>
      </w:r>
      <w:r w:rsidR="009B30D6" w:rsidRPr="00CC42B5">
        <w:tab/>
      </w:r>
      <w:r w:rsidR="00F551B1" w:rsidRPr="00BC1CF4">
        <w:t>Assuming</w:t>
      </w:r>
      <w:r w:rsidR="00F551B1" w:rsidRPr="00CC42B5">
        <w:t xml:space="preserve"> the two cases:</w:t>
      </w:r>
    </w:p>
    <w:p w14:paraId="63F96E6D" w14:textId="29A354CB" w:rsidR="00F551B1" w:rsidRPr="00CC42B5" w:rsidRDefault="00BC1CF4" w:rsidP="00BC1CF4">
      <w:pPr>
        <w:pStyle w:val="SingleTxtG"/>
      </w:pPr>
      <w:r>
        <w:t>(</w:t>
      </w:r>
      <w:r w:rsidR="00F551B1" w:rsidRPr="00CC42B5">
        <w:t>a)</w:t>
      </w:r>
      <w:r w:rsidR="00F551B1" w:rsidRPr="00CC42B5">
        <w:tab/>
      </w:r>
      <w:r>
        <w:t>A</w:t>
      </w:r>
      <w:r w:rsidR="00F551B1" w:rsidRPr="00CC42B5">
        <w:t xml:space="preserve"> solo vehicle with a </w:t>
      </w:r>
      <w:r w:rsidR="00D571CF">
        <w:t>Gross Vehicle Weight (</w:t>
      </w:r>
      <w:r w:rsidR="00F551B1" w:rsidRPr="00CC42B5">
        <w:t>GVW</w:t>
      </w:r>
      <w:r w:rsidR="00D571CF">
        <w:t>)</w:t>
      </w:r>
      <w:r w:rsidR="00F551B1" w:rsidRPr="00CC42B5">
        <w:t xml:space="preserve"> of 26 t (engine power of 330 kW) and</w:t>
      </w:r>
      <w:r w:rsidR="001D0C2E">
        <w:t>;</w:t>
      </w:r>
    </w:p>
    <w:p w14:paraId="730E30D3" w14:textId="551E7669" w:rsidR="00F551B1" w:rsidRPr="00CC42B5" w:rsidRDefault="00BC1CF4" w:rsidP="00BC1CF4">
      <w:pPr>
        <w:pStyle w:val="SingleTxtG"/>
      </w:pPr>
      <w:r>
        <w:t>(</w:t>
      </w:r>
      <w:r w:rsidR="00F551B1" w:rsidRPr="00CC42B5">
        <w:t>b)</w:t>
      </w:r>
      <w:r w:rsidR="00F551B1" w:rsidRPr="00CC42B5">
        <w:tab/>
      </w:r>
      <w:r>
        <w:t>A</w:t>
      </w:r>
      <w:r w:rsidR="00F551B1" w:rsidRPr="00CC42B5">
        <w:t xml:space="preserve"> vehicle combination of 40 t (engine power of 500 kW)</w:t>
      </w:r>
      <w:r w:rsidR="001D0C2E">
        <w:t>,</w:t>
      </w:r>
    </w:p>
    <w:p w14:paraId="0273F7B5" w14:textId="6FC1C944" w:rsidR="00F551B1" w:rsidRPr="00CC42B5" w:rsidRDefault="00BC1CF4" w:rsidP="00BC1CF4">
      <w:pPr>
        <w:pStyle w:val="SingleTxtG"/>
      </w:pPr>
      <w:r>
        <w:t>D</w:t>
      </w:r>
      <w:r w:rsidR="00F551B1" w:rsidRPr="00CC42B5">
        <w:t>riving down the gradient of 18</w:t>
      </w:r>
      <w:r w:rsidR="00227881">
        <w:t xml:space="preserve"> per cent</w:t>
      </w:r>
      <w:r w:rsidR="00227881" w:rsidRPr="00CC42B5">
        <w:t xml:space="preserve"> </w:t>
      </w:r>
      <w:r w:rsidR="00F551B1" w:rsidRPr="00CC42B5">
        <w:t>and additionally accelerated by the engine with an acceleration of about 1</w:t>
      </w:r>
      <w:r w:rsidR="00D571CF">
        <w:t>.</w:t>
      </w:r>
      <w:r w:rsidR="00F551B1" w:rsidRPr="00CC42B5">
        <w:t>1 m/s² and considering - as a worst-case scenario - also the running resistances in the order of 0</w:t>
      </w:r>
      <w:r w:rsidR="00D571CF">
        <w:t>.</w:t>
      </w:r>
      <w:r w:rsidR="00F551B1" w:rsidRPr="00CC42B5">
        <w:t xml:space="preserve">14 m/s², then the time needed to accelerate these vehicles again to the speed of 80 km/h would be </w:t>
      </w:r>
      <w:r w:rsidR="00F551B1" w:rsidRPr="00CC42B5">
        <w:rPr>
          <w:b/>
        </w:rPr>
        <w:t>8</w:t>
      </w:r>
      <w:r w:rsidR="00D571CF">
        <w:rPr>
          <w:b/>
        </w:rPr>
        <w:t>.</w:t>
      </w:r>
      <w:r w:rsidR="00F551B1" w:rsidRPr="00CC42B5">
        <w:rPr>
          <w:b/>
        </w:rPr>
        <w:t>1 s</w:t>
      </w:r>
      <w:r w:rsidR="00F551B1" w:rsidRPr="00CC42B5">
        <w:t xml:space="preserve"> (a) and </w:t>
      </w:r>
      <w:r w:rsidR="00F551B1" w:rsidRPr="00CC42B5">
        <w:rPr>
          <w:b/>
        </w:rPr>
        <w:t>8</w:t>
      </w:r>
      <w:r w:rsidR="00D571CF">
        <w:rPr>
          <w:b/>
        </w:rPr>
        <w:t>.</w:t>
      </w:r>
      <w:r w:rsidR="00F551B1" w:rsidRPr="00CC42B5">
        <w:rPr>
          <w:b/>
        </w:rPr>
        <w:t>2 s</w:t>
      </w:r>
      <w:r w:rsidR="00F551B1" w:rsidRPr="00CC42B5">
        <w:t xml:space="preserve"> (b) respectively.</w:t>
      </w:r>
    </w:p>
    <w:p w14:paraId="03E6880A" w14:textId="78532F4F" w:rsidR="00F551B1" w:rsidRPr="00CC42B5" w:rsidRDefault="00345289" w:rsidP="002650AF">
      <w:pPr>
        <w:pStyle w:val="SingleTxtG"/>
      </w:pPr>
      <w:r w:rsidRPr="00CC42B5">
        <w:t>74.</w:t>
      </w:r>
      <w:r w:rsidR="009B30D6" w:rsidRPr="00CC42B5">
        <w:tab/>
      </w:r>
      <w:r w:rsidR="00F551B1" w:rsidRPr="00CC42B5">
        <w:t xml:space="preserve">Taking </w:t>
      </w:r>
      <w:r w:rsidR="00F551B1" w:rsidRPr="002650AF">
        <w:t>these</w:t>
      </w:r>
      <w:r w:rsidR="00F551B1" w:rsidRPr="00CC42B5">
        <w:t xml:space="preserve"> worst-case scenarios into account, a brake application time of 7</w:t>
      </w:r>
      <w:r w:rsidR="00FE0491" w:rsidRPr="00CC42B5">
        <w:t> </w:t>
      </w:r>
      <w:r w:rsidR="00F551B1" w:rsidRPr="00CC42B5">
        <w:t>s</w:t>
      </w:r>
      <w:r w:rsidR="0049645E">
        <w:t>econds</w:t>
      </w:r>
      <w:r w:rsidR="00F551B1" w:rsidRPr="00CC42B5">
        <w:t xml:space="preserve"> followed by an unbraked interval of 9</w:t>
      </w:r>
      <w:r w:rsidR="00FE0491" w:rsidRPr="00CC42B5">
        <w:t> </w:t>
      </w:r>
      <w:r w:rsidR="00F551B1" w:rsidRPr="00CC42B5">
        <w:t>s</w:t>
      </w:r>
      <w:r w:rsidR="00227881">
        <w:t>econds</w:t>
      </w:r>
      <w:r w:rsidR="00F551B1" w:rsidRPr="00CC42B5">
        <w:t xml:space="preserve"> is therefore proposed for the test procedure according to paragraph 1.2.1.</w:t>
      </w:r>
    </w:p>
    <w:p w14:paraId="67FC63D1" w14:textId="2A4AE269" w:rsidR="000C52F8" w:rsidRPr="00CC42B5" w:rsidRDefault="00345289" w:rsidP="002650AF">
      <w:pPr>
        <w:pStyle w:val="SingleTxtG"/>
      </w:pPr>
      <w:r w:rsidRPr="00CC42B5">
        <w:t>75.</w:t>
      </w:r>
      <w:r w:rsidRPr="00CC42B5">
        <w:tab/>
      </w:r>
      <w:r w:rsidR="000C52F8" w:rsidRPr="00CC42B5">
        <w:t>The reduced application time of 7 second</w:t>
      </w:r>
      <w:r w:rsidR="00D16706" w:rsidRPr="00CC42B5">
        <w:t>s</w:t>
      </w:r>
      <w:r w:rsidR="000C52F8" w:rsidRPr="00CC42B5">
        <w:t xml:space="preserve"> is proposed to cover also electro-mechanical braking system which - in contrast to a conventional pneumatic braking system </w:t>
      </w:r>
      <w:r w:rsidR="000C52F8" w:rsidRPr="00CC42B5">
        <w:lastRenderedPageBreak/>
        <w:t>- also consume</w:t>
      </w:r>
      <w:r w:rsidR="0049645E">
        <w:t>s</w:t>
      </w:r>
      <w:r w:rsidR="000C52F8" w:rsidRPr="00CC42B5">
        <w:t xml:space="preserve"> energy during the brake application time after the brake force has already been fully applied.</w:t>
      </w:r>
    </w:p>
    <w:p w14:paraId="0594C377" w14:textId="15DCA19A" w:rsidR="000C52F8" w:rsidRPr="00CC42B5" w:rsidRDefault="00345289" w:rsidP="002650AF">
      <w:pPr>
        <w:pStyle w:val="SingleTxtG"/>
      </w:pPr>
      <w:r w:rsidRPr="00CC42B5">
        <w:t>76.</w:t>
      </w:r>
      <w:r w:rsidRPr="00CC42B5">
        <w:tab/>
      </w:r>
      <w:r w:rsidR="000C52F8" w:rsidRPr="00CC42B5">
        <w:t>Since, in an electro-mechanical braking system, the stored energy does not only provide energy for the control but also for the much more consuming energy transmission, the reduced application time of 7 second</w:t>
      </w:r>
      <w:r w:rsidR="00D16706" w:rsidRPr="00CC42B5">
        <w:t>s</w:t>
      </w:r>
      <w:r w:rsidR="000C52F8" w:rsidRPr="00CC42B5">
        <w:t xml:space="preserve"> is considered a more realistic value than the 20</w:t>
      </w:r>
      <w:r w:rsidR="00FE0491" w:rsidRPr="00CC42B5">
        <w:t> </w:t>
      </w:r>
      <w:r w:rsidR="000C52F8" w:rsidRPr="00CC42B5">
        <w:t>s</w:t>
      </w:r>
      <w:r w:rsidR="0049645E">
        <w:t>econds</w:t>
      </w:r>
      <w:r w:rsidR="000C52F8" w:rsidRPr="00CC42B5">
        <w:t xml:space="preserve"> duration time.</w:t>
      </w:r>
    </w:p>
    <w:p w14:paraId="1127CF4B" w14:textId="5826C648" w:rsidR="00003DCD"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t>(c)</w:t>
      </w:r>
      <w:r w:rsidRPr="00CC42B5">
        <w:rPr>
          <w:shd w:val="clear" w:color="auto" w:fill="FFFFFF"/>
          <w:lang w:val="en-US"/>
        </w:rPr>
        <w:tab/>
      </w:r>
      <w:r w:rsidR="00003DCD" w:rsidRPr="00CC42B5">
        <w:rPr>
          <w:shd w:val="clear" w:color="auto" w:fill="FFFFFF"/>
          <w:lang w:val="en-US"/>
        </w:rPr>
        <w:t xml:space="preserve">Paragraph </w:t>
      </w:r>
      <w:r w:rsidR="00260A82" w:rsidRPr="00CC42B5">
        <w:rPr>
          <w:shd w:val="clear" w:color="auto" w:fill="FFFFFF"/>
          <w:lang w:val="en-US"/>
        </w:rPr>
        <w:t>1.2.2</w:t>
      </w:r>
      <w:r w:rsidR="00C02129" w:rsidRPr="00CC42B5">
        <w:rPr>
          <w:shd w:val="clear" w:color="auto" w:fill="FFFFFF"/>
          <w:lang w:val="en-US"/>
        </w:rPr>
        <w:t>.</w:t>
      </w:r>
    </w:p>
    <w:p w14:paraId="3F48296B" w14:textId="32F819FC" w:rsidR="00003DCD" w:rsidRPr="00CC42B5" w:rsidRDefault="00345289" w:rsidP="002650AF">
      <w:pPr>
        <w:pStyle w:val="SingleTxtG"/>
        <w:rPr>
          <w:lang w:val="en-US"/>
        </w:rPr>
      </w:pPr>
      <w:r w:rsidRPr="00CC42B5">
        <w:rPr>
          <w:lang w:val="en-US"/>
        </w:rPr>
        <w:t>77</w:t>
      </w:r>
      <w:r w:rsidR="001F23A7" w:rsidRPr="00CC42B5">
        <w:rPr>
          <w:lang w:val="en-US"/>
        </w:rPr>
        <w:t>.</w:t>
      </w:r>
      <w:r w:rsidR="001F23A7" w:rsidRPr="00CC42B5">
        <w:rPr>
          <w:lang w:val="en-US"/>
        </w:rPr>
        <w:tab/>
      </w:r>
      <w:r w:rsidR="0047331A" w:rsidRPr="00CC42B5">
        <w:rPr>
          <w:lang w:val="en-US"/>
        </w:rPr>
        <w:t xml:space="preserve">The </w:t>
      </w:r>
      <w:r w:rsidR="0047331A" w:rsidRPr="00CC42B5">
        <w:rPr>
          <w:shd w:val="clear" w:color="auto" w:fill="FFFFFF"/>
        </w:rPr>
        <w:t>testing</w:t>
      </w:r>
      <w:r w:rsidR="0047331A" w:rsidRPr="00CC42B5">
        <w:rPr>
          <w:lang w:val="en-US"/>
        </w:rPr>
        <w:t xml:space="preserve"> </w:t>
      </w:r>
      <w:r w:rsidR="0047331A" w:rsidRPr="002650AF">
        <w:t>conditions</w:t>
      </w:r>
      <w:r w:rsidR="0047331A" w:rsidRPr="00CC42B5">
        <w:rPr>
          <w:lang w:val="en-US"/>
        </w:rPr>
        <w:t xml:space="preserve"> of paragraph </w:t>
      </w:r>
      <w:r w:rsidR="00260A82" w:rsidRPr="00CC42B5">
        <w:rPr>
          <w:lang w:val="en-US"/>
        </w:rPr>
        <w:t>1.2.2</w:t>
      </w:r>
      <w:r w:rsidR="001E3A04" w:rsidRPr="00CC42B5">
        <w:rPr>
          <w:lang w:val="en-US"/>
        </w:rPr>
        <w:t>.</w:t>
      </w:r>
      <w:r w:rsidR="0047331A" w:rsidRPr="00CC42B5">
        <w:rPr>
          <w:lang w:val="en-US"/>
        </w:rPr>
        <w:t xml:space="preserve"> are the same as that of paragraph 1.2.2</w:t>
      </w:r>
      <w:r w:rsidR="001E3A04" w:rsidRPr="00CC42B5">
        <w:rPr>
          <w:lang w:val="en-US"/>
        </w:rPr>
        <w:t>.</w:t>
      </w:r>
      <w:r w:rsidR="0047331A" w:rsidRPr="00CC42B5">
        <w:rPr>
          <w:lang w:val="en-US"/>
        </w:rPr>
        <w:t xml:space="preserve"> of Part A.</w:t>
      </w:r>
    </w:p>
    <w:p w14:paraId="4E69B80D" w14:textId="62918CE6" w:rsidR="00003DCD" w:rsidRPr="00CC42B5" w:rsidRDefault="00C7372A" w:rsidP="002650AF">
      <w:pPr>
        <w:pStyle w:val="H23G"/>
        <w:keepLines w:val="0"/>
        <w:suppressAutoHyphens w:val="0"/>
        <w:rPr>
          <w:shd w:val="clear" w:color="auto" w:fill="FFFFFF"/>
          <w:lang w:val="en-US"/>
        </w:rPr>
      </w:pPr>
      <w:r w:rsidRPr="00CC42B5">
        <w:rPr>
          <w:shd w:val="clear" w:color="auto" w:fill="FFFFFF"/>
          <w:lang w:val="en-US"/>
        </w:rPr>
        <w:tab/>
        <w:t>(d)</w:t>
      </w:r>
      <w:r w:rsidRPr="00CC42B5">
        <w:rPr>
          <w:shd w:val="clear" w:color="auto" w:fill="FFFFFF"/>
          <w:lang w:val="en-US"/>
        </w:rPr>
        <w:tab/>
      </w:r>
      <w:r w:rsidR="00003DCD" w:rsidRPr="00CC42B5">
        <w:rPr>
          <w:shd w:val="clear" w:color="auto" w:fill="FFFFFF"/>
          <w:lang w:val="en-US"/>
        </w:rPr>
        <w:t xml:space="preserve">Paragraph </w:t>
      </w:r>
      <w:r w:rsidR="00260A82" w:rsidRPr="00CC42B5">
        <w:rPr>
          <w:shd w:val="clear" w:color="auto" w:fill="FFFFFF"/>
          <w:lang w:val="en-US"/>
        </w:rPr>
        <w:t>1.2.2.3</w:t>
      </w:r>
      <w:r w:rsidR="00C02129" w:rsidRPr="00CC42B5">
        <w:rPr>
          <w:shd w:val="clear" w:color="auto" w:fill="FFFFFF"/>
          <w:lang w:val="en-US"/>
        </w:rPr>
        <w:t>.</w:t>
      </w:r>
    </w:p>
    <w:p w14:paraId="48C69DD1" w14:textId="53E5C657" w:rsidR="00003DCD" w:rsidRPr="00CC42B5" w:rsidRDefault="00345289" w:rsidP="002650AF">
      <w:pPr>
        <w:pStyle w:val="SingleTxtG"/>
        <w:rPr>
          <w:lang w:val="en-US"/>
        </w:rPr>
      </w:pPr>
      <w:r w:rsidRPr="00CC42B5">
        <w:rPr>
          <w:lang w:val="en-US"/>
        </w:rPr>
        <w:t>78</w:t>
      </w:r>
      <w:r w:rsidR="001F23A7" w:rsidRPr="00CC42B5">
        <w:rPr>
          <w:lang w:val="en-US"/>
        </w:rPr>
        <w:t>.</w:t>
      </w:r>
      <w:r w:rsidR="001F23A7" w:rsidRPr="00CC42B5">
        <w:rPr>
          <w:lang w:val="en-US"/>
        </w:rPr>
        <w:tab/>
      </w:r>
      <w:r w:rsidR="0047331A" w:rsidRPr="00CC42B5">
        <w:rPr>
          <w:shd w:val="clear" w:color="auto" w:fill="FFFFFF"/>
        </w:rPr>
        <w:t>Paragraph</w:t>
      </w:r>
      <w:r w:rsidR="0047331A" w:rsidRPr="00CC42B5">
        <w:rPr>
          <w:lang w:val="en-US"/>
        </w:rPr>
        <w:t xml:space="preserve"> </w:t>
      </w:r>
      <w:r w:rsidR="00260A82" w:rsidRPr="00CC42B5">
        <w:rPr>
          <w:lang w:val="en-US"/>
        </w:rPr>
        <w:t>1.2.2.3</w:t>
      </w:r>
      <w:r w:rsidR="00504E69">
        <w:rPr>
          <w:lang w:val="en-US"/>
        </w:rPr>
        <w:t>.</w:t>
      </w:r>
      <w:r w:rsidR="0047331A" w:rsidRPr="00CC42B5">
        <w:rPr>
          <w:lang w:val="en-US"/>
        </w:rPr>
        <w:t xml:space="preserve"> (Part D) is in the version of paragraph 1.2.2.3</w:t>
      </w:r>
      <w:r w:rsidR="001306B3" w:rsidRPr="00CC42B5">
        <w:rPr>
          <w:lang w:val="en-US"/>
        </w:rPr>
        <w:t>.</w:t>
      </w:r>
      <w:r w:rsidR="0047331A" w:rsidRPr="00CC42B5">
        <w:rPr>
          <w:lang w:val="en-US"/>
        </w:rPr>
        <w:t xml:space="preserve"> of Annex 7 Part A as amended during the </w:t>
      </w:r>
      <w:r w:rsidR="002650AF">
        <w:rPr>
          <w:lang w:val="en-US"/>
        </w:rPr>
        <w:t>fifth</w:t>
      </w:r>
      <w:r w:rsidR="0047331A" w:rsidRPr="00CC42B5">
        <w:rPr>
          <w:lang w:val="en-US"/>
        </w:rPr>
        <w:t xml:space="preserve"> </w:t>
      </w:r>
      <w:r w:rsidR="00227881">
        <w:rPr>
          <w:lang w:val="en-US"/>
        </w:rPr>
        <w:t>Working Party on Automated/Autonomous and Connected Vehicles (</w:t>
      </w:r>
      <w:r w:rsidR="0047331A" w:rsidRPr="00CC42B5">
        <w:rPr>
          <w:lang w:val="en-US"/>
        </w:rPr>
        <w:t>GRVA</w:t>
      </w:r>
      <w:r w:rsidR="00227881">
        <w:rPr>
          <w:lang w:val="en-US"/>
        </w:rPr>
        <w:t>)</w:t>
      </w:r>
      <w:r w:rsidR="0047331A" w:rsidRPr="00CC42B5">
        <w:rPr>
          <w:lang w:val="en-US"/>
        </w:rPr>
        <w:t xml:space="preserve"> session in February 2020.</w:t>
      </w:r>
    </w:p>
    <w:p w14:paraId="50355764" w14:textId="77BF4B31" w:rsidR="00786AC9" w:rsidRPr="00CC42B5" w:rsidRDefault="00786AC9" w:rsidP="00102A4E">
      <w:pPr>
        <w:pStyle w:val="H23G"/>
        <w:keepNext w:val="0"/>
        <w:keepLines w:val="0"/>
        <w:rPr>
          <w:shd w:val="clear" w:color="auto" w:fill="FFFFFF"/>
          <w:lang w:val="en-US"/>
        </w:rPr>
      </w:pPr>
      <w:r w:rsidRPr="00CC42B5">
        <w:rPr>
          <w:shd w:val="clear" w:color="auto" w:fill="FFFFFF"/>
          <w:lang w:val="en-US"/>
        </w:rPr>
        <w:tab/>
        <w:t>(e)</w:t>
      </w:r>
      <w:r w:rsidRPr="00CC42B5">
        <w:rPr>
          <w:shd w:val="clear" w:color="auto" w:fill="FFFFFF"/>
          <w:lang w:val="en-US"/>
        </w:rPr>
        <w:tab/>
        <w:t>Paragraph 1.2.2.4</w:t>
      </w:r>
      <w:r w:rsidR="008119F1">
        <w:rPr>
          <w:shd w:val="clear" w:color="auto" w:fill="FFFFFF"/>
          <w:lang w:val="en-US"/>
        </w:rPr>
        <w:t>.</w:t>
      </w:r>
    </w:p>
    <w:p w14:paraId="29667943" w14:textId="79F2043B" w:rsidR="00786AC9" w:rsidRDefault="00345289" w:rsidP="00F56F19">
      <w:pPr>
        <w:pStyle w:val="SingleTxtG"/>
        <w:rPr>
          <w:lang w:val="en-US"/>
        </w:rPr>
      </w:pPr>
      <w:r w:rsidRPr="00CC42B5">
        <w:rPr>
          <w:lang w:val="en-US"/>
        </w:rPr>
        <w:t>79</w:t>
      </w:r>
      <w:r w:rsidR="00786AC9" w:rsidRPr="00CC42B5">
        <w:rPr>
          <w:lang w:val="en-US"/>
        </w:rPr>
        <w:t>.</w:t>
      </w:r>
      <w:r w:rsidR="00786AC9" w:rsidRPr="00CC42B5">
        <w:rPr>
          <w:lang w:val="en-US"/>
        </w:rPr>
        <w:tab/>
        <w:t xml:space="preserve">Electro-mechanical braking systems which also consume energy when they keep the braking force constant may reduce or switch off the energy consumption by the service braking </w:t>
      </w:r>
      <w:r w:rsidR="00786AC9" w:rsidRPr="00CC42B5">
        <w:rPr>
          <w:shd w:val="clear" w:color="auto" w:fill="FFFFFF"/>
        </w:rPr>
        <w:t>system</w:t>
      </w:r>
      <w:r w:rsidR="00786AC9" w:rsidRPr="00CC42B5">
        <w:rPr>
          <w:lang w:val="en-US"/>
        </w:rPr>
        <w:t xml:space="preserve"> </w:t>
      </w:r>
      <w:r w:rsidR="00786AC9" w:rsidRPr="00F56F19">
        <w:t>when</w:t>
      </w:r>
      <w:r w:rsidR="00786AC9" w:rsidRPr="00CC42B5">
        <w:rPr>
          <w:lang w:val="en-US"/>
        </w:rPr>
        <w:t xml:space="preserve"> the parking brake is applied. Therefore, during this test procedure an energy saving function, if available, shall be disabled.</w:t>
      </w:r>
    </w:p>
    <w:p w14:paraId="4A3A94CF" w14:textId="33ACAA42" w:rsidR="00335520" w:rsidRPr="00335520" w:rsidRDefault="00335520" w:rsidP="00335520">
      <w:pPr>
        <w:pStyle w:val="H23G"/>
        <w:keepNext w:val="0"/>
        <w:keepLines w:val="0"/>
        <w:suppressAutoHyphens w:val="0"/>
        <w:rPr>
          <w:color w:val="0000FF"/>
          <w:shd w:val="clear" w:color="auto" w:fill="FFFFFF"/>
          <w:lang w:val="en-US"/>
        </w:rPr>
      </w:pPr>
      <w:r w:rsidRPr="00CC42B5">
        <w:rPr>
          <w:shd w:val="clear" w:color="auto" w:fill="FFFFFF"/>
          <w:lang w:val="en-US"/>
        </w:rPr>
        <w:tab/>
      </w:r>
      <w:r w:rsidRPr="00335520">
        <w:rPr>
          <w:color w:val="0000FF"/>
          <w:shd w:val="clear" w:color="auto" w:fill="FFFFFF"/>
          <w:lang w:val="en-US"/>
        </w:rPr>
        <w:t>(f)</w:t>
      </w:r>
      <w:r w:rsidRPr="00335520">
        <w:rPr>
          <w:color w:val="0000FF"/>
          <w:shd w:val="clear" w:color="auto" w:fill="FFFFFF"/>
          <w:lang w:val="en-US"/>
        </w:rPr>
        <w:tab/>
        <w:t>Paragraph 1.2.2.5.</w:t>
      </w:r>
    </w:p>
    <w:p w14:paraId="454E14B1" w14:textId="77777777" w:rsidR="00335520" w:rsidRPr="00335520" w:rsidRDefault="00335520" w:rsidP="00335520">
      <w:pPr>
        <w:pStyle w:val="SingleTxtG"/>
        <w:rPr>
          <w:color w:val="0000FF"/>
          <w:lang w:val="en-US"/>
        </w:rPr>
      </w:pPr>
      <w:r w:rsidRPr="00335520">
        <w:rPr>
          <w:color w:val="0000FF"/>
          <w:lang w:val="en-US"/>
        </w:rPr>
        <w:t>80.</w:t>
      </w:r>
      <w:r w:rsidRPr="00335520">
        <w:rPr>
          <w:color w:val="0000FF"/>
          <w:lang w:val="en-US"/>
        </w:rPr>
        <w:tab/>
        <w:t xml:space="preserve">This requirement is added to ensure that the manufacturer </w:t>
      </w:r>
      <w:proofErr w:type="gramStart"/>
      <w:r w:rsidRPr="00335520">
        <w:rPr>
          <w:color w:val="0000FF"/>
          <w:lang w:val="en-US"/>
        </w:rPr>
        <w:t>considers also</w:t>
      </w:r>
      <w:proofErr w:type="gramEnd"/>
      <w:r w:rsidRPr="00335520">
        <w:rPr>
          <w:color w:val="0000FF"/>
          <w:lang w:val="en-US"/>
        </w:rPr>
        <w:t xml:space="preserve"> the ageing effect of electrical energy storage device(s) during the vehicle whole-life using the well-established procedure in Annex 18.</w:t>
      </w:r>
    </w:p>
    <w:p w14:paraId="5F7CADBB" w14:textId="712C6472" w:rsidR="00335520" w:rsidRPr="00335520" w:rsidRDefault="00335520" w:rsidP="00335520">
      <w:pPr>
        <w:pStyle w:val="SingleTxtG"/>
        <w:rPr>
          <w:color w:val="0000FF"/>
          <w:lang w:val="en-US"/>
        </w:rPr>
      </w:pPr>
      <w:r w:rsidRPr="00335520">
        <w:rPr>
          <w:color w:val="0000FF"/>
          <w:lang w:val="en-US"/>
        </w:rPr>
        <w:t>The fault mentioned in paragraph 1.2.2.5</w:t>
      </w:r>
      <w:r w:rsidR="00F45162">
        <w:rPr>
          <w:color w:val="0000FF"/>
          <w:lang w:val="en-US"/>
        </w:rPr>
        <w:t>.</w:t>
      </w:r>
      <w:r w:rsidRPr="00335520">
        <w:rPr>
          <w:color w:val="0000FF"/>
          <w:lang w:val="en-US"/>
        </w:rPr>
        <w:t xml:space="preserve"> is not seen as safety-critical since the </w:t>
      </w:r>
      <w:proofErr w:type="spellStart"/>
      <w:r w:rsidRPr="00335520">
        <w:rPr>
          <w:color w:val="0000FF"/>
          <w:lang w:val="en-US"/>
        </w:rPr>
        <w:t>e</w:t>
      </w:r>
      <w:r w:rsidRPr="00335520">
        <w:rPr>
          <w:color w:val="0000FF"/>
          <w:vertAlign w:val="subscript"/>
          <w:lang w:val="en-US"/>
        </w:rPr>
        <w:t>w</w:t>
      </w:r>
      <w:proofErr w:type="spellEnd"/>
      <w:r w:rsidRPr="00335520">
        <w:rPr>
          <w:color w:val="0000FF"/>
          <w:lang w:val="en-US"/>
        </w:rPr>
        <w:t>-warning required by paragraph 5.2.1.35.7 of the Regulation is handling the safety aspect of the energy content in the electro-mechanical braking system and is not affected by ageing effects.</w:t>
      </w:r>
    </w:p>
    <w:p w14:paraId="54994950" w14:textId="7BF8E4B8" w:rsidR="00335520" w:rsidRPr="00D60A27" w:rsidRDefault="00335520" w:rsidP="00D60A27">
      <w:pPr>
        <w:pStyle w:val="SingleTxtG"/>
        <w:rPr>
          <w:color w:val="0000FF"/>
          <w:lang w:val="en-US"/>
        </w:rPr>
      </w:pPr>
      <w:r w:rsidRPr="00335520">
        <w:rPr>
          <w:color w:val="0000FF"/>
          <w:lang w:val="en-US"/>
        </w:rPr>
        <w:t>This approach of handling the ageing effect in a safety critical system is also used in a similar way by the procedure required in UN R79, paragraph 5.3.</w:t>
      </w:r>
      <w:proofErr w:type="gramStart"/>
      <w:r w:rsidRPr="00335520">
        <w:rPr>
          <w:color w:val="0000FF"/>
          <w:lang w:val="en-US"/>
        </w:rPr>
        <w:t>3.5..</w:t>
      </w:r>
      <w:proofErr w:type="gramEnd"/>
    </w:p>
    <w:p w14:paraId="06A145A1" w14:textId="33E3CE5C" w:rsidR="00003DCD" w:rsidRPr="00CC42B5" w:rsidRDefault="00C7372A" w:rsidP="009C760B">
      <w:pPr>
        <w:pStyle w:val="H23G"/>
        <w:keepNext w:val="0"/>
        <w:keepLines w:val="0"/>
        <w:suppressAutoHyphens w:val="0"/>
        <w:rPr>
          <w:shd w:val="clear" w:color="auto" w:fill="FFFFFF"/>
        </w:rPr>
      </w:pPr>
      <w:r w:rsidRPr="00CC42B5">
        <w:rPr>
          <w:shd w:val="clear" w:color="auto" w:fill="FFFFFF"/>
        </w:rPr>
        <w:tab/>
      </w:r>
      <w:r w:rsidRPr="00335520">
        <w:rPr>
          <w:color w:val="0000FF"/>
          <w:shd w:val="clear" w:color="auto" w:fill="FFFFFF"/>
        </w:rPr>
        <w:t>(</w:t>
      </w:r>
      <w:r w:rsidR="00335520" w:rsidRPr="00335520">
        <w:rPr>
          <w:color w:val="0000FF"/>
          <w:shd w:val="clear" w:color="auto" w:fill="FFFFFF"/>
        </w:rPr>
        <w:t>g</w:t>
      </w:r>
      <w:r w:rsidRPr="00335520">
        <w:rPr>
          <w:color w:val="0000FF"/>
          <w:shd w:val="clear" w:color="auto" w:fill="FFFFFF"/>
        </w:rPr>
        <w:t>)</w:t>
      </w:r>
      <w:r w:rsidRPr="00CC42B5">
        <w:rPr>
          <w:shd w:val="clear" w:color="auto" w:fill="FFFFFF"/>
        </w:rPr>
        <w:tab/>
      </w:r>
      <w:r w:rsidR="00003DCD" w:rsidRPr="00CC42B5">
        <w:rPr>
          <w:shd w:val="clear" w:color="auto" w:fill="FFFFFF"/>
        </w:rPr>
        <w:t>P</w:t>
      </w:r>
      <w:r w:rsidR="0047331A" w:rsidRPr="00CC42B5">
        <w:rPr>
          <w:shd w:val="clear" w:color="auto" w:fill="FFFFFF"/>
        </w:rPr>
        <w:t xml:space="preserve">aragraph </w:t>
      </w:r>
      <w:r w:rsidR="00260A82" w:rsidRPr="00CC42B5">
        <w:rPr>
          <w:shd w:val="clear" w:color="auto" w:fill="FFFFFF"/>
        </w:rPr>
        <w:t>2</w:t>
      </w:r>
      <w:r w:rsidR="00B76577" w:rsidRPr="00CC42B5">
        <w:rPr>
          <w:shd w:val="clear" w:color="auto" w:fill="FFFFFF"/>
        </w:rPr>
        <w:t xml:space="preserve">. </w:t>
      </w:r>
      <w:r w:rsidR="00B76577" w:rsidRPr="00CC42B5">
        <w:rPr>
          <w:b w:val="0"/>
          <w:shd w:val="clear" w:color="auto" w:fill="FFFFFF"/>
        </w:rPr>
        <w:t>(Capacity of the electrical supply device)</w:t>
      </w:r>
    </w:p>
    <w:p w14:paraId="6D87649B" w14:textId="631C313A" w:rsidR="0047331A" w:rsidRPr="00CC42B5" w:rsidRDefault="00345289" w:rsidP="00F56F19">
      <w:pPr>
        <w:pStyle w:val="SingleTxtG"/>
      </w:pPr>
      <w:r w:rsidRPr="00CC42B5">
        <w:t>8</w:t>
      </w:r>
      <w:r w:rsidR="00C153C3">
        <w:t>1</w:t>
      </w:r>
      <w:r w:rsidR="001F23A7" w:rsidRPr="00CC42B5">
        <w:t>.</w:t>
      </w:r>
      <w:r w:rsidR="001F23A7" w:rsidRPr="00CC42B5">
        <w:tab/>
      </w:r>
      <w:r w:rsidR="00B76577" w:rsidRPr="00CC42B5">
        <w:rPr>
          <w:shd w:val="clear" w:color="auto" w:fill="FFFFFF"/>
        </w:rPr>
        <w:t>The</w:t>
      </w:r>
      <w:r w:rsidR="00B76577" w:rsidRPr="00CC42B5">
        <w:t xml:space="preserve"> </w:t>
      </w:r>
      <w:r w:rsidR="00B76577" w:rsidRPr="00F56F19">
        <w:t>justification</w:t>
      </w:r>
      <w:r w:rsidR="00B76577" w:rsidRPr="00CC42B5">
        <w:t xml:space="preserve"> for this proposal is given by the Justification as to paragraph 5.2.1.35.7.</w:t>
      </w:r>
    </w:p>
    <w:p w14:paraId="1A1FB24A" w14:textId="03A74D86" w:rsidR="00003DCD" w:rsidRPr="00CC42B5" w:rsidRDefault="00C7372A" w:rsidP="007F5EA1">
      <w:pPr>
        <w:pStyle w:val="H23G"/>
        <w:keepNext w:val="0"/>
        <w:keepLines w:val="0"/>
        <w:suppressAutoHyphens w:val="0"/>
        <w:rPr>
          <w:shd w:val="clear" w:color="auto" w:fill="FFFFFF"/>
          <w:lang w:val="en-US"/>
        </w:rPr>
      </w:pPr>
      <w:r w:rsidRPr="00CC42B5">
        <w:rPr>
          <w:shd w:val="clear" w:color="auto" w:fill="FFFFFF"/>
          <w:lang w:val="en-US"/>
        </w:rPr>
        <w:tab/>
      </w:r>
      <w:r w:rsidRPr="00335520">
        <w:rPr>
          <w:color w:val="0000FF"/>
          <w:shd w:val="clear" w:color="auto" w:fill="FFFFFF"/>
          <w:lang w:val="en-US"/>
        </w:rPr>
        <w:t>(</w:t>
      </w:r>
      <w:r w:rsidR="00335520" w:rsidRPr="00335520">
        <w:rPr>
          <w:color w:val="0000FF"/>
          <w:shd w:val="clear" w:color="auto" w:fill="FFFFFF"/>
          <w:lang w:val="en-US"/>
        </w:rPr>
        <w:t>h</w:t>
      </w:r>
      <w:r w:rsidRPr="00335520">
        <w:rPr>
          <w:color w:val="0000FF"/>
          <w:shd w:val="clear" w:color="auto" w:fill="FFFFFF"/>
          <w:lang w:val="en-US"/>
        </w:rPr>
        <w:t>)</w:t>
      </w:r>
      <w:r w:rsidRPr="00CC42B5">
        <w:rPr>
          <w:shd w:val="clear" w:color="auto" w:fill="FFFFFF"/>
          <w:lang w:val="en-US"/>
        </w:rPr>
        <w:tab/>
      </w:r>
      <w:r w:rsidR="00003DCD" w:rsidRPr="00CC42B5">
        <w:rPr>
          <w:shd w:val="clear" w:color="auto" w:fill="FFFFFF"/>
          <w:lang w:val="en-US"/>
        </w:rPr>
        <w:t xml:space="preserve">Paragraph </w:t>
      </w:r>
      <w:r w:rsidR="00065A55" w:rsidRPr="00CC42B5">
        <w:rPr>
          <w:shd w:val="clear" w:color="auto" w:fill="FFFFFF"/>
          <w:lang w:val="en-US"/>
        </w:rPr>
        <w:t>3.1</w:t>
      </w:r>
      <w:r w:rsidR="00C02129" w:rsidRPr="00CC42B5">
        <w:rPr>
          <w:shd w:val="clear" w:color="auto" w:fill="FFFFFF"/>
          <w:lang w:val="en-US"/>
        </w:rPr>
        <w:t>.</w:t>
      </w:r>
    </w:p>
    <w:p w14:paraId="5654AE9E" w14:textId="4B997C19" w:rsidR="00065A55" w:rsidRPr="00CC42B5" w:rsidRDefault="00345289" w:rsidP="00F56F19">
      <w:pPr>
        <w:pStyle w:val="SingleTxtG"/>
        <w:rPr>
          <w:shd w:val="clear" w:color="auto" w:fill="FFFFFF"/>
        </w:rPr>
      </w:pPr>
      <w:r w:rsidRPr="00CC42B5">
        <w:t>8</w:t>
      </w:r>
      <w:r w:rsidR="00C153C3">
        <w:t>2</w:t>
      </w:r>
      <w:r w:rsidR="001F23A7" w:rsidRPr="00CC42B5">
        <w:t>.</w:t>
      </w:r>
      <w:r w:rsidR="001F23A7" w:rsidRPr="00CC42B5">
        <w:tab/>
      </w:r>
      <w:r w:rsidR="00065A55" w:rsidRPr="00CC42B5">
        <w:t>The pressure "</w:t>
      </w:r>
      <w:r w:rsidR="00065A55" w:rsidRPr="00CC42B5">
        <w:rPr>
          <w:i/>
        </w:rPr>
        <w:t>p</w:t>
      </w:r>
      <w:r w:rsidR="00065A55" w:rsidRPr="00CC42B5">
        <w:rPr>
          <w:i/>
          <w:vertAlign w:val="subscript"/>
        </w:rPr>
        <w:t>2</w:t>
      </w:r>
      <w:r w:rsidR="00065A55" w:rsidRPr="00CC42B5">
        <w:t xml:space="preserve">" in Part A corresponds to the pressure for achieving the prescribed performance of the service braking system during the Type-O test. Since this pressure is not available for </w:t>
      </w:r>
      <w:r w:rsidR="00065A55" w:rsidRPr="00CC42B5">
        <w:rPr>
          <w:shd w:val="clear" w:color="auto" w:fill="FFFFFF"/>
        </w:rPr>
        <w:t>an electro-mechanical braking system, the prescribed maximum supply line pressure of 700 kPa at which the Type O-test has to be carried out (see Annex 4, paragraph 3.1.3.2</w:t>
      </w:r>
      <w:r w:rsidR="001E3A04" w:rsidRPr="00CC42B5">
        <w:rPr>
          <w:shd w:val="clear" w:color="auto" w:fill="FFFFFF"/>
        </w:rPr>
        <w:t>.</w:t>
      </w:r>
      <w:r w:rsidR="00065A55" w:rsidRPr="00CC42B5">
        <w:rPr>
          <w:shd w:val="clear" w:color="auto" w:fill="FFFFFF"/>
        </w:rPr>
        <w:t xml:space="preserve">) has taken to be the pressure p4. With the supply line pressure of 700 kPa the prescribed service braking performance has to be achieved. Thus, this pressure is the worse-case assumption for achieving the prescribed service braking </w:t>
      </w:r>
      <w:r w:rsidR="00065A55" w:rsidRPr="00F56F19">
        <w:t>performance</w:t>
      </w:r>
      <w:r w:rsidR="00065A55" w:rsidRPr="00CC42B5">
        <w:rPr>
          <w:shd w:val="clear" w:color="auto" w:fill="FFFFFF"/>
        </w:rPr>
        <w:t>.</w:t>
      </w:r>
    </w:p>
    <w:p w14:paraId="4D077BB4" w14:textId="5A3AB8DA" w:rsidR="00003DCD" w:rsidRPr="00CC42B5" w:rsidRDefault="00345289" w:rsidP="00B76577">
      <w:pPr>
        <w:pStyle w:val="SingleTxtG"/>
        <w:tabs>
          <w:tab w:val="left" w:pos="1560"/>
        </w:tabs>
        <w:suppressAutoHyphens w:val="0"/>
        <w:ind w:left="1560" w:hanging="426"/>
      </w:pPr>
      <w:r w:rsidRPr="00CC42B5">
        <w:rPr>
          <w:shd w:val="clear" w:color="auto" w:fill="FFFFFF"/>
        </w:rPr>
        <w:t>8</w:t>
      </w:r>
      <w:r w:rsidR="00C153C3">
        <w:rPr>
          <w:shd w:val="clear" w:color="auto" w:fill="FFFFFF"/>
        </w:rPr>
        <w:t>3</w:t>
      </w:r>
      <w:r w:rsidR="001F23A7" w:rsidRPr="00CC42B5">
        <w:rPr>
          <w:shd w:val="clear" w:color="auto" w:fill="FFFFFF"/>
        </w:rPr>
        <w:t>.</w:t>
      </w:r>
      <w:r w:rsidR="001F23A7" w:rsidRPr="00CC42B5">
        <w:rPr>
          <w:shd w:val="clear" w:color="auto" w:fill="FFFFFF"/>
        </w:rPr>
        <w:tab/>
      </w:r>
      <w:r w:rsidR="00065A55" w:rsidRPr="00CC42B5">
        <w:rPr>
          <w:shd w:val="clear" w:color="auto" w:fill="FFFFFF"/>
        </w:rPr>
        <w:t>The</w:t>
      </w:r>
      <w:r w:rsidR="00065A55" w:rsidRPr="00CC42B5">
        <w:t xml:space="preserve"> pressure p</w:t>
      </w:r>
      <w:r w:rsidR="00065A55" w:rsidRPr="00CC42B5">
        <w:rPr>
          <w:vertAlign w:val="subscript"/>
        </w:rPr>
        <w:t>3</w:t>
      </w:r>
      <w:r w:rsidR="00065A55" w:rsidRPr="00CC42B5">
        <w:t xml:space="preserve"> is the rounded 65</w:t>
      </w:r>
      <w:r w:rsidR="006420E5">
        <w:t xml:space="preserve"> </w:t>
      </w:r>
      <w:r w:rsidR="001E3A04" w:rsidRPr="00CC42B5">
        <w:t>per cent</w:t>
      </w:r>
      <w:r w:rsidR="00065A55" w:rsidRPr="00CC42B5">
        <w:t xml:space="preserve"> value of p</w:t>
      </w:r>
      <w:r w:rsidR="00065A55" w:rsidRPr="00CC42B5">
        <w:rPr>
          <w:vertAlign w:val="subscript"/>
        </w:rPr>
        <w:t>4</w:t>
      </w:r>
      <w:r w:rsidR="00065A55" w:rsidRPr="00CC42B5">
        <w:t>.</w:t>
      </w:r>
      <w:r w:rsidR="00F837F4" w:rsidRPr="00CC42B5">
        <w:t xml:space="preserve"> </w:t>
      </w:r>
    </w:p>
    <w:p w14:paraId="3321896D" w14:textId="2853138B" w:rsidR="00003DCD" w:rsidRPr="00CC42B5" w:rsidRDefault="00C7372A" w:rsidP="007F5EA1">
      <w:pPr>
        <w:pStyle w:val="H23G"/>
        <w:keepNext w:val="0"/>
        <w:keepLines w:val="0"/>
        <w:suppressAutoHyphens w:val="0"/>
        <w:rPr>
          <w:shd w:val="clear" w:color="auto" w:fill="FFFFFF"/>
        </w:rPr>
      </w:pPr>
      <w:r w:rsidRPr="00CC42B5">
        <w:rPr>
          <w:shd w:val="clear" w:color="auto" w:fill="FFFFFF"/>
        </w:rPr>
        <w:tab/>
      </w:r>
      <w:r w:rsidRPr="00335520">
        <w:rPr>
          <w:color w:val="0000FF"/>
          <w:shd w:val="clear" w:color="auto" w:fill="FFFFFF"/>
        </w:rPr>
        <w:t>(</w:t>
      </w:r>
      <w:proofErr w:type="spellStart"/>
      <w:r w:rsidR="00335520" w:rsidRPr="00335520">
        <w:rPr>
          <w:color w:val="0000FF"/>
          <w:shd w:val="clear" w:color="auto" w:fill="FFFFFF"/>
        </w:rPr>
        <w:t>i</w:t>
      </w:r>
      <w:proofErr w:type="spellEnd"/>
      <w:r w:rsidRPr="00335520">
        <w:rPr>
          <w:color w:val="0000FF"/>
          <w:shd w:val="clear" w:color="auto" w:fill="FFFFFF"/>
        </w:rPr>
        <w:t>)</w:t>
      </w:r>
      <w:r w:rsidRPr="00CC42B5">
        <w:rPr>
          <w:shd w:val="clear" w:color="auto" w:fill="FFFFFF"/>
        </w:rPr>
        <w:tab/>
      </w:r>
      <w:r w:rsidR="00003DCD" w:rsidRPr="00CC42B5">
        <w:rPr>
          <w:shd w:val="clear" w:color="auto" w:fill="FFFFFF"/>
        </w:rPr>
        <w:t xml:space="preserve">Paragraph </w:t>
      </w:r>
      <w:r w:rsidR="00D83C2F" w:rsidRPr="00CC42B5">
        <w:rPr>
          <w:shd w:val="clear" w:color="auto" w:fill="FFFFFF"/>
        </w:rPr>
        <w:t>3.1.4</w:t>
      </w:r>
      <w:r w:rsidR="00C02129" w:rsidRPr="00CC42B5">
        <w:rPr>
          <w:shd w:val="clear" w:color="auto" w:fill="FFFFFF"/>
        </w:rPr>
        <w:t>.</w:t>
      </w:r>
    </w:p>
    <w:p w14:paraId="28A1D6B1" w14:textId="19D26102" w:rsidR="00003DCD" w:rsidRPr="00CC42B5" w:rsidRDefault="00345289" w:rsidP="00F56F19">
      <w:pPr>
        <w:pStyle w:val="SingleTxtG"/>
        <w:rPr>
          <w:shd w:val="clear" w:color="auto" w:fill="FFFFFF"/>
        </w:rPr>
      </w:pPr>
      <w:r w:rsidRPr="00CC42B5">
        <w:t>8</w:t>
      </w:r>
      <w:r w:rsidR="00C153C3">
        <w:t>4</w:t>
      </w:r>
      <w:r w:rsidR="001F23A7" w:rsidRPr="00CC42B5">
        <w:t>.</w:t>
      </w:r>
      <w:r w:rsidR="001F23A7" w:rsidRPr="00CC42B5">
        <w:tab/>
      </w:r>
      <w:r w:rsidR="00D83C2F" w:rsidRPr="00CC42B5">
        <w:t xml:space="preserve">In </w:t>
      </w:r>
      <w:r w:rsidR="00D83C2F" w:rsidRPr="00CC42B5">
        <w:rPr>
          <w:shd w:val="clear" w:color="auto" w:fill="FFFFFF"/>
        </w:rPr>
        <w:t>contrast</w:t>
      </w:r>
      <w:r w:rsidR="00D83C2F" w:rsidRPr="00CC42B5">
        <w:t xml:space="preserve"> to a compressed-air braking system, an electro-mechanical braking system has no air reservoirs providing energy to the service braking system of the motor vehicle. Therefore, for UN R</w:t>
      </w:r>
      <w:r w:rsidR="001F23A7" w:rsidRPr="00CC42B5">
        <w:t xml:space="preserve">egulation No. </w:t>
      </w:r>
      <w:r w:rsidR="00D83C2F" w:rsidRPr="00CC42B5">
        <w:t xml:space="preserve">13 as a braking regulation, only the respective filling times for the energy reserves of the braking system of the trailer (represented by </w:t>
      </w:r>
      <w:r w:rsidR="00D83C2F" w:rsidRPr="00F56F19">
        <w:t>the</w:t>
      </w:r>
      <w:r w:rsidR="00D83C2F" w:rsidRPr="00CC42B5">
        <w:t xml:space="preserve"> attached trailer energy storage device) has to be considered. The filling behaviour of a possibly existing air reservoir in the motor vehicle is indirectly also considered by the prescribed maximum filling </w:t>
      </w:r>
      <w:r w:rsidR="00D83C2F" w:rsidRPr="00CC42B5">
        <w:lastRenderedPageBreak/>
        <w:t>times t</w:t>
      </w:r>
      <w:r w:rsidR="00D83C2F" w:rsidRPr="00CC42B5">
        <w:rPr>
          <w:vertAlign w:val="subscript"/>
        </w:rPr>
        <w:t>4</w:t>
      </w:r>
      <w:r w:rsidR="00D83C2F" w:rsidRPr="00CC42B5">
        <w:t xml:space="preserve"> and t</w:t>
      </w:r>
      <w:r w:rsidR="00D83C2F" w:rsidRPr="00CC42B5">
        <w:rPr>
          <w:vertAlign w:val="subscript"/>
        </w:rPr>
        <w:t>5</w:t>
      </w:r>
      <w:r w:rsidR="00D83C2F" w:rsidRPr="00CC42B5">
        <w:t xml:space="preserve"> (as the symbols t</w:t>
      </w:r>
      <w:r w:rsidR="00D83C2F" w:rsidRPr="00CC42B5">
        <w:rPr>
          <w:vertAlign w:val="subscript"/>
        </w:rPr>
        <w:t>1</w:t>
      </w:r>
      <w:r w:rsidR="00D83C2F" w:rsidRPr="00CC42B5">
        <w:t xml:space="preserve"> to t</w:t>
      </w:r>
      <w:r w:rsidR="00D83C2F" w:rsidRPr="00CC42B5">
        <w:rPr>
          <w:vertAlign w:val="subscript"/>
        </w:rPr>
        <w:t>3</w:t>
      </w:r>
      <w:r w:rsidR="00D83C2F" w:rsidRPr="00CC42B5">
        <w:t xml:space="preserve"> are already used in Part A of Annex 7, the subsequent indices '4' and '5' are used in this paragraph.)</w:t>
      </w:r>
    </w:p>
    <w:p w14:paraId="63B611B3" w14:textId="1D1DE773" w:rsidR="00003DCD"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r>
      <w:r w:rsidRPr="00335520">
        <w:rPr>
          <w:color w:val="0000FF"/>
          <w:shd w:val="clear" w:color="auto" w:fill="FFFFFF"/>
          <w:lang w:val="en-US"/>
        </w:rPr>
        <w:t>(</w:t>
      </w:r>
      <w:r w:rsidR="00335520" w:rsidRPr="00335520">
        <w:rPr>
          <w:color w:val="0000FF"/>
          <w:shd w:val="clear" w:color="auto" w:fill="FFFFFF"/>
          <w:lang w:val="en-US"/>
        </w:rPr>
        <w:t>j</w:t>
      </w:r>
      <w:r w:rsidRPr="00335520">
        <w:rPr>
          <w:color w:val="0000FF"/>
          <w:shd w:val="clear" w:color="auto" w:fill="FFFFFF"/>
          <w:lang w:val="en-US"/>
        </w:rPr>
        <w:t>)</w:t>
      </w:r>
      <w:r w:rsidRPr="00CC42B5">
        <w:rPr>
          <w:shd w:val="clear" w:color="auto" w:fill="FFFFFF"/>
          <w:lang w:val="en-US"/>
        </w:rPr>
        <w:tab/>
      </w:r>
      <w:r w:rsidR="00003DCD" w:rsidRPr="00CC42B5">
        <w:rPr>
          <w:shd w:val="clear" w:color="auto" w:fill="FFFFFF"/>
          <w:lang w:val="en-US"/>
        </w:rPr>
        <w:t xml:space="preserve">Paragraph </w:t>
      </w:r>
      <w:r w:rsidR="00EF74BC" w:rsidRPr="00CC42B5">
        <w:rPr>
          <w:shd w:val="clear" w:color="auto" w:fill="FFFFFF"/>
          <w:lang w:val="en-US"/>
        </w:rPr>
        <w:t>3.3</w:t>
      </w:r>
      <w:r w:rsidR="00C02129" w:rsidRPr="00CC42B5">
        <w:rPr>
          <w:shd w:val="clear" w:color="auto" w:fill="FFFFFF"/>
          <w:lang w:val="en-US"/>
        </w:rPr>
        <w:t>.</w:t>
      </w:r>
    </w:p>
    <w:p w14:paraId="5AD1F237" w14:textId="36E04D17" w:rsidR="00003DCD" w:rsidRPr="00CC42B5" w:rsidRDefault="00345289" w:rsidP="00F56F19">
      <w:pPr>
        <w:pStyle w:val="SingleTxtG"/>
        <w:rPr>
          <w:shd w:val="clear" w:color="auto" w:fill="FFFFFF"/>
        </w:rPr>
      </w:pPr>
      <w:r w:rsidRPr="00CC42B5">
        <w:rPr>
          <w:shd w:val="clear" w:color="auto" w:fill="FFFFFF"/>
        </w:rPr>
        <w:t>8</w:t>
      </w:r>
      <w:r w:rsidR="00C153C3">
        <w:rPr>
          <w:shd w:val="clear" w:color="auto" w:fill="FFFFFF"/>
        </w:rPr>
        <w:t>5</w:t>
      </w:r>
      <w:r w:rsidR="001F23A7" w:rsidRPr="00CC42B5">
        <w:rPr>
          <w:shd w:val="clear" w:color="auto" w:fill="FFFFFF"/>
        </w:rPr>
        <w:t>.</w:t>
      </w:r>
      <w:r w:rsidR="001F23A7" w:rsidRPr="00CC42B5">
        <w:rPr>
          <w:shd w:val="clear" w:color="auto" w:fill="FFFFFF"/>
        </w:rPr>
        <w:tab/>
      </w:r>
      <w:r w:rsidR="0056332C" w:rsidRPr="00CC42B5">
        <w:rPr>
          <w:shd w:val="clear" w:color="auto" w:fill="FFFFFF"/>
        </w:rPr>
        <w:t xml:space="preserve">The corresponding </w:t>
      </w:r>
      <w:r w:rsidR="0056332C" w:rsidRPr="00F56F19">
        <w:t>requirements</w:t>
      </w:r>
      <w:r w:rsidR="0056332C" w:rsidRPr="00CC42B5">
        <w:rPr>
          <w:shd w:val="clear" w:color="auto" w:fill="FFFFFF"/>
        </w:rPr>
        <w:t xml:space="preserve"> as laid down in Part A (paragraph 2.4</w:t>
      </w:r>
      <w:r w:rsidR="001E3A04" w:rsidRPr="00CC42B5">
        <w:rPr>
          <w:shd w:val="clear" w:color="auto" w:fill="FFFFFF"/>
        </w:rPr>
        <w:t>.</w:t>
      </w:r>
      <w:r w:rsidR="0056332C" w:rsidRPr="00CC42B5">
        <w:rPr>
          <w:shd w:val="clear" w:color="auto" w:fill="FFFFFF"/>
        </w:rPr>
        <w:t xml:space="preserve">) regarding the filling times for the attached trailer volume as defined by paragraph </w:t>
      </w:r>
      <w:r w:rsidR="00EF74BC" w:rsidRPr="00CC42B5">
        <w:rPr>
          <w:shd w:val="clear" w:color="auto" w:fill="FFFFFF"/>
        </w:rPr>
        <w:t>3.2.4</w:t>
      </w:r>
      <w:r w:rsidR="001E3A04" w:rsidRPr="00CC42B5">
        <w:rPr>
          <w:shd w:val="clear" w:color="auto" w:fill="FFFFFF"/>
        </w:rPr>
        <w:t>.</w:t>
      </w:r>
      <w:r w:rsidR="00EF74BC" w:rsidRPr="00CC42B5">
        <w:rPr>
          <w:shd w:val="clear" w:color="auto" w:fill="FFFFFF"/>
        </w:rPr>
        <w:t xml:space="preserve"> </w:t>
      </w:r>
      <w:r w:rsidR="0056332C" w:rsidRPr="00CC42B5">
        <w:rPr>
          <w:shd w:val="clear" w:color="auto" w:fill="FFFFFF"/>
        </w:rPr>
        <w:t>are taken over.</w:t>
      </w:r>
    </w:p>
    <w:p w14:paraId="2462B69C" w14:textId="1813027D" w:rsidR="0056332C"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r>
      <w:r w:rsidR="00335520" w:rsidRPr="00335520">
        <w:rPr>
          <w:color w:val="0000FF"/>
          <w:shd w:val="clear" w:color="auto" w:fill="FFFFFF"/>
          <w:lang w:val="en-US"/>
        </w:rPr>
        <w:t>(k</w:t>
      </w:r>
      <w:r w:rsidRPr="00335520">
        <w:rPr>
          <w:color w:val="0000FF"/>
          <w:shd w:val="clear" w:color="auto" w:fill="FFFFFF"/>
          <w:lang w:val="en-US"/>
        </w:rPr>
        <w:t>)</w:t>
      </w:r>
      <w:r w:rsidRPr="00CC42B5">
        <w:rPr>
          <w:shd w:val="clear" w:color="auto" w:fill="FFFFFF"/>
          <w:lang w:val="en-US"/>
        </w:rPr>
        <w:tab/>
      </w:r>
      <w:r w:rsidR="0056332C" w:rsidRPr="00CC42B5">
        <w:rPr>
          <w:shd w:val="clear" w:color="auto" w:fill="FFFFFF"/>
          <w:lang w:val="en-US"/>
        </w:rPr>
        <w:t xml:space="preserve">Paragraph </w:t>
      </w:r>
      <w:r w:rsidR="00EF74BC" w:rsidRPr="00CC42B5">
        <w:rPr>
          <w:shd w:val="clear" w:color="auto" w:fill="FFFFFF"/>
          <w:lang w:val="en-US"/>
        </w:rPr>
        <w:t>3.4</w:t>
      </w:r>
      <w:r w:rsidR="00C02129" w:rsidRPr="00CC42B5">
        <w:rPr>
          <w:shd w:val="clear" w:color="auto" w:fill="FFFFFF"/>
          <w:lang w:val="en-US"/>
        </w:rPr>
        <w:t>.</w:t>
      </w:r>
    </w:p>
    <w:p w14:paraId="1B76FF16" w14:textId="55FA2A25" w:rsidR="00603ED0" w:rsidRPr="00CC42B5" w:rsidRDefault="00345289" w:rsidP="00F56F19">
      <w:pPr>
        <w:pStyle w:val="SingleTxtG"/>
        <w:rPr>
          <w:shd w:val="clear" w:color="auto" w:fill="FFFFFF"/>
        </w:rPr>
      </w:pPr>
      <w:r w:rsidRPr="00CC42B5">
        <w:t>8</w:t>
      </w:r>
      <w:r w:rsidR="00C153C3">
        <w:t>6</w:t>
      </w:r>
      <w:r w:rsidR="001F23A7" w:rsidRPr="00CC42B5">
        <w:t>.</w:t>
      </w:r>
      <w:r w:rsidR="001F23A7" w:rsidRPr="00CC42B5">
        <w:tab/>
      </w:r>
      <w:r w:rsidR="00603ED0" w:rsidRPr="00CC42B5">
        <w:t>In paragraph 2.5</w:t>
      </w:r>
      <w:r w:rsidR="001E3A04" w:rsidRPr="00CC42B5">
        <w:t>.</w:t>
      </w:r>
      <w:r w:rsidR="00603ED0" w:rsidRPr="00CC42B5">
        <w:t xml:space="preserve"> of Part </w:t>
      </w:r>
      <w:r w:rsidR="00603ED0" w:rsidRPr="00CC42B5">
        <w:rPr>
          <w:b/>
        </w:rPr>
        <w:t>A</w:t>
      </w:r>
      <w:r w:rsidR="00603ED0" w:rsidRPr="00CC42B5">
        <w:t xml:space="preserve"> of Annex 7, an additional test is prescribed in case if the power-driven </w:t>
      </w:r>
      <w:r w:rsidR="00603ED0" w:rsidRPr="00CC42B5">
        <w:rPr>
          <w:shd w:val="clear" w:color="auto" w:fill="FFFFFF"/>
        </w:rPr>
        <w:t>vehicle is equipped with one or more energy storage devices for auxiliary equipment having a total capacity exceeding 20 per cent of the total capacity of the pneumatic braking energy storage devices. For an electro-mechanical braking system, an analogue "</w:t>
      </w:r>
      <w:r w:rsidR="00603ED0" w:rsidRPr="00CC42B5">
        <w:rPr>
          <w:i/>
          <w:shd w:val="clear" w:color="auto" w:fill="FFFFFF"/>
        </w:rPr>
        <w:t>additional test</w:t>
      </w:r>
      <w:r w:rsidR="00603ED0" w:rsidRPr="00CC42B5">
        <w:rPr>
          <w:shd w:val="clear" w:color="auto" w:fill="FFFFFF"/>
        </w:rPr>
        <w:t>" requirement is demanded by the newly proposed paragraph 2.5</w:t>
      </w:r>
      <w:r w:rsidR="00677F47">
        <w:rPr>
          <w:shd w:val="clear" w:color="auto" w:fill="FFFFFF"/>
        </w:rPr>
        <w:t>.</w:t>
      </w:r>
      <w:r w:rsidR="00603ED0" w:rsidRPr="00CC42B5">
        <w:rPr>
          <w:shd w:val="clear" w:color="auto" w:fill="FFFFFF"/>
        </w:rPr>
        <w:t xml:space="preserve"> of Part D of Annex 7. </w:t>
      </w:r>
    </w:p>
    <w:p w14:paraId="7A0450F1" w14:textId="792FAF85" w:rsidR="0056332C" w:rsidRPr="00CC42B5" w:rsidRDefault="00345289" w:rsidP="00037F98">
      <w:pPr>
        <w:pStyle w:val="SingleTxtG"/>
        <w:suppressAutoHyphens w:val="0"/>
        <w:rPr>
          <w:shd w:val="clear" w:color="auto" w:fill="FFFFFF"/>
          <w:lang w:val="en-US"/>
        </w:rPr>
      </w:pPr>
      <w:r w:rsidRPr="00CC42B5">
        <w:rPr>
          <w:shd w:val="clear" w:color="auto" w:fill="FFFFFF"/>
        </w:rPr>
        <w:t>8</w:t>
      </w:r>
      <w:r w:rsidR="00C153C3">
        <w:rPr>
          <w:shd w:val="clear" w:color="auto" w:fill="FFFFFF"/>
        </w:rPr>
        <w:t>7</w:t>
      </w:r>
      <w:r w:rsidR="001F23A7" w:rsidRPr="00CC42B5">
        <w:rPr>
          <w:shd w:val="clear" w:color="auto" w:fill="FFFFFF"/>
        </w:rPr>
        <w:t>.</w:t>
      </w:r>
      <w:r w:rsidR="001F23A7" w:rsidRPr="00CC42B5">
        <w:rPr>
          <w:shd w:val="clear" w:color="auto" w:fill="FFFFFF"/>
        </w:rPr>
        <w:tab/>
      </w:r>
      <w:r w:rsidR="00603ED0" w:rsidRPr="00CC42B5">
        <w:rPr>
          <w:shd w:val="clear" w:color="auto" w:fill="FFFFFF"/>
        </w:rPr>
        <w:t>This furt</w:t>
      </w:r>
      <w:r w:rsidR="00603ED0" w:rsidRPr="00CC42B5">
        <w:t xml:space="preserve">her 'additional test' of paragraph </w:t>
      </w:r>
      <w:r w:rsidR="00EF74BC" w:rsidRPr="00CC42B5">
        <w:t>3.4</w:t>
      </w:r>
      <w:r w:rsidR="00CA6B16" w:rsidRPr="00CC42B5">
        <w:t>.</w:t>
      </w:r>
      <w:r w:rsidR="00EF74BC" w:rsidRPr="00CC42B5">
        <w:t xml:space="preserve"> i</w:t>
      </w:r>
      <w:r w:rsidR="00603ED0" w:rsidRPr="00CC42B5">
        <w:t xml:space="preserve">s included in Part D of Annex 7 since an </w:t>
      </w:r>
      <w:r w:rsidR="00603ED0" w:rsidRPr="00CC42B5">
        <w:rPr>
          <w:b/>
        </w:rPr>
        <w:t>electro-mechanical</w:t>
      </w:r>
      <w:r w:rsidR="00603ED0" w:rsidRPr="00CC42B5">
        <w:t xml:space="preserve"> braking system may also </w:t>
      </w:r>
      <w:r w:rsidR="006A71A2" w:rsidRPr="00CC42B5">
        <w:t xml:space="preserve">have </w:t>
      </w:r>
      <w:r w:rsidR="00603ED0" w:rsidRPr="00CC42B5">
        <w:rPr>
          <w:b/>
        </w:rPr>
        <w:t>pneumatic</w:t>
      </w:r>
      <w:r w:rsidR="00603ED0" w:rsidRPr="00CC42B5">
        <w:t xml:space="preserve"> energy storage devices for </w:t>
      </w:r>
      <w:r w:rsidR="00603ED0" w:rsidRPr="00CC42B5">
        <w:rPr>
          <w:b/>
        </w:rPr>
        <w:t>auxiliary</w:t>
      </w:r>
      <w:r w:rsidR="00603ED0" w:rsidRPr="00CC42B5">
        <w:t xml:space="preserve"> equipment fed by the same air compressor providing the air for the compressed-air braking system of the trailer. Thus, this test is added (independent on the size of the air reservoirs of the auxiliary equipment) to limit the maximum permitted filling time when </w:t>
      </w:r>
      <w:r w:rsidR="00603ED0" w:rsidRPr="00CC42B5">
        <w:rPr>
          <w:b/>
        </w:rPr>
        <w:t>all</w:t>
      </w:r>
      <w:r w:rsidR="00603ED0" w:rsidRPr="00CC42B5">
        <w:t xml:space="preserve"> air reservoirs of a vehicle combination are filled up. </w:t>
      </w:r>
    </w:p>
    <w:p w14:paraId="682EB844" w14:textId="111472F2" w:rsidR="0056332C" w:rsidRPr="00CC42B5" w:rsidRDefault="00C7372A" w:rsidP="00037F98">
      <w:pPr>
        <w:pStyle w:val="H23G"/>
        <w:keepNext w:val="0"/>
        <w:keepLines w:val="0"/>
        <w:suppressAutoHyphens w:val="0"/>
        <w:rPr>
          <w:shd w:val="clear" w:color="auto" w:fill="FFFFFF"/>
          <w:lang w:val="en-US"/>
        </w:rPr>
      </w:pPr>
      <w:r w:rsidRPr="00CC42B5">
        <w:rPr>
          <w:shd w:val="clear" w:color="auto" w:fill="FFFFFF"/>
          <w:lang w:val="en-US"/>
        </w:rPr>
        <w:tab/>
      </w:r>
      <w:r w:rsidRPr="00335520">
        <w:rPr>
          <w:color w:val="0000FF"/>
          <w:shd w:val="clear" w:color="auto" w:fill="FFFFFF"/>
          <w:lang w:val="en-US"/>
        </w:rPr>
        <w:t>(</w:t>
      </w:r>
      <w:r w:rsidR="00335520" w:rsidRPr="00335520">
        <w:rPr>
          <w:color w:val="0000FF"/>
          <w:shd w:val="clear" w:color="auto" w:fill="FFFFFF"/>
          <w:lang w:val="en-US"/>
        </w:rPr>
        <w:t>l</w:t>
      </w:r>
      <w:r w:rsidRPr="00335520">
        <w:rPr>
          <w:color w:val="0000FF"/>
          <w:shd w:val="clear" w:color="auto" w:fill="FFFFFF"/>
          <w:lang w:val="en-US"/>
        </w:rPr>
        <w:t>)</w:t>
      </w:r>
      <w:r w:rsidRPr="00CC42B5">
        <w:rPr>
          <w:shd w:val="clear" w:color="auto" w:fill="FFFFFF"/>
          <w:lang w:val="en-US"/>
        </w:rPr>
        <w:tab/>
      </w:r>
      <w:r w:rsidR="0056332C" w:rsidRPr="00CC42B5">
        <w:rPr>
          <w:shd w:val="clear" w:color="auto" w:fill="FFFFFF"/>
          <w:lang w:val="en-US"/>
        </w:rPr>
        <w:t xml:space="preserve">Paragraph </w:t>
      </w:r>
      <w:r w:rsidR="00603ED0" w:rsidRPr="00CC42B5">
        <w:rPr>
          <w:shd w:val="clear" w:color="auto" w:fill="FFFFFF"/>
          <w:lang w:val="en-US"/>
        </w:rPr>
        <w:t>3.4.2</w:t>
      </w:r>
      <w:r w:rsidR="00C02129" w:rsidRPr="00CC42B5">
        <w:rPr>
          <w:shd w:val="clear" w:color="auto" w:fill="FFFFFF"/>
          <w:lang w:val="en-US"/>
        </w:rPr>
        <w:t>.</w:t>
      </w:r>
    </w:p>
    <w:p w14:paraId="58B37A7E" w14:textId="356D789A" w:rsidR="00603ED0" w:rsidRPr="00CC42B5" w:rsidRDefault="00345289" w:rsidP="00F56F19">
      <w:pPr>
        <w:pStyle w:val="SingleTxtG"/>
        <w:rPr>
          <w:shd w:val="clear" w:color="auto" w:fill="FFFFFF"/>
        </w:rPr>
      </w:pPr>
      <w:r w:rsidRPr="00CC42B5">
        <w:rPr>
          <w:lang w:val="en-US"/>
        </w:rPr>
        <w:t>8</w:t>
      </w:r>
      <w:r w:rsidR="00C153C3">
        <w:rPr>
          <w:lang w:val="en-US"/>
        </w:rPr>
        <w:t>8</w:t>
      </w:r>
      <w:r w:rsidR="001F23A7" w:rsidRPr="00CC42B5">
        <w:rPr>
          <w:lang w:val="en-US"/>
        </w:rPr>
        <w:t>.</w:t>
      </w:r>
      <w:r w:rsidR="001F23A7" w:rsidRPr="00CC42B5">
        <w:rPr>
          <w:lang w:val="en-US"/>
        </w:rPr>
        <w:tab/>
      </w:r>
      <w:r w:rsidR="00603ED0" w:rsidRPr="00CC42B5">
        <w:rPr>
          <w:lang w:val="en-US"/>
        </w:rPr>
        <w:t>The performance braking requirements in UN R</w:t>
      </w:r>
      <w:r w:rsidR="001E3A04" w:rsidRPr="00CC42B5">
        <w:rPr>
          <w:lang w:val="en-US"/>
        </w:rPr>
        <w:t xml:space="preserve">egulation No. </w:t>
      </w:r>
      <w:r w:rsidR="00603ED0" w:rsidRPr="00CC42B5">
        <w:rPr>
          <w:lang w:val="en-US"/>
        </w:rPr>
        <w:t xml:space="preserve">13 assume at least a pressure of 650 kPa in the supply line. Therefore, a failure in another vehicle system (e.g. air suspension) should not </w:t>
      </w:r>
      <w:proofErr w:type="gramStart"/>
      <w:r w:rsidR="00603ED0" w:rsidRPr="00CC42B5">
        <w:rPr>
          <w:lang w:val="en-US"/>
        </w:rPr>
        <w:t>have an effect on</w:t>
      </w:r>
      <w:proofErr w:type="gramEnd"/>
      <w:r w:rsidR="00603ED0" w:rsidRPr="00CC42B5">
        <w:rPr>
          <w:lang w:val="en-US"/>
        </w:rPr>
        <w:t xml:space="preserve"> </w:t>
      </w:r>
      <w:r w:rsidR="00603ED0" w:rsidRPr="00CC42B5">
        <w:rPr>
          <w:shd w:val="clear" w:color="auto" w:fill="FFFFFF"/>
        </w:rPr>
        <w:t>the braking system that this assumed minimum pressure level is not anymore available.</w:t>
      </w:r>
    </w:p>
    <w:p w14:paraId="636004EF" w14:textId="43B88C61" w:rsidR="0056332C" w:rsidRPr="00CC42B5" w:rsidRDefault="00345289" w:rsidP="00F56F19">
      <w:pPr>
        <w:pStyle w:val="SingleTxtG"/>
        <w:rPr>
          <w:shd w:val="clear" w:color="auto" w:fill="FFFFFF"/>
          <w:lang w:val="en-US"/>
        </w:rPr>
      </w:pPr>
      <w:r w:rsidRPr="00CC42B5">
        <w:rPr>
          <w:shd w:val="clear" w:color="auto" w:fill="FFFFFF"/>
        </w:rPr>
        <w:t>8</w:t>
      </w:r>
      <w:r w:rsidR="00C153C3">
        <w:rPr>
          <w:shd w:val="clear" w:color="auto" w:fill="FFFFFF"/>
        </w:rPr>
        <w:t>9</w:t>
      </w:r>
      <w:r w:rsidR="001F23A7" w:rsidRPr="00CC42B5">
        <w:rPr>
          <w:shd w:val="clear" w:color="auto" w:fill="FFFFFF"/>
        </w:rPr>
        <w:t>.</w:t>
      </w:r>
      <w:r w:rsidR="001F23A7" w:rsidRPr="00CC42B5">
        <w:rPr>
          <w:shd w:val="clear" w:color="auto" w:fill="FFFFFF"/>
        </w:rPr>
        <w:tab/>
      </w:r>
      <w:r w:rsidR="00603ED0" w:rsidRPr="00CC42B5">
        <w:rPr>
          <w:shd w:val="clear" w:color="auto" w:fill="FFFFFF"/>
        </w:rPr>
        <w:t>The philosophy of this requirement is similar to that of the requirement of paragraph 5.2.1.15</w:t>
      </w:r>
      <w:r w:rsidR="00C7372A" w:rsidRPr="00CC42B5">
        <w:rPr>
          <w:shd w:val="clear" w:color="auto" w:fill="FFFFFF"/>
        </w:rPr>
        <w:t xml:space="preserve">. in </w:t>
      </w:r>
      <w:r w:rsidR="001E3A04" w:rsidRPr="00CC42B5">
        <w:rPr>
          <w:shd w:val="clear" w:color="auto" w:fill="FFFFFF"/>
        </w:rPr>
        <w:t xml:space="preserve">UN </w:t>
      </w:r>
      <w:r w:rsidR="00C7372A" w:rsidRPr="00F56F19">
        <w:t>Regulation</w:t>
      </w:r>
      <w:r w:rsidR="00C7372A" w:rsidRPr="00CC42B5">
        <w:rPr>
          <w:shd w:val="clear" w:color="auto" w:fill="FFFFFF"/>
        </w:rPr>
        <w:t xml:space="preserve"> No. 13</w:t>
      </w:r>
      <w:r w:rsidR="00603ED0" w:rsidRPr="00CC42B5">
        <w:rPr>
          <w:shd w:val="clear" w:color="auto" w:fill="FFFFFF"/>
        </w:rPr>
        <w:t>, where a failure of the trailer's braking system or in the event of an interruption in the supply line</w:t>
      </w:r>
      <w:r w:rsidR="00603ED0" w:rsidRPr="00CC42B5">
        <w:rPr>
          <w:lang w:val="en-US"/>
        </w:rPr>
        <w:t xml:space="preserve"> cannot cause the performance of the service braking system of the </w:t>
      </w:r>
      <w:r w:rsidR="00603ED0" w:rsidRPr="00CC42B5">
        <w:rPr>
          <w:b/>
          <w:lang w:val="en-US"/>
        </w:rPr>
        <w:t>motor</w:t>
      </w:r>
      <w:r w:rsidR="00603ED0" w:rsidRPr="00CC42B5">
        <w:rPr>
          <w:lang w:val="en-US"/>
        </w:rPr>
        <w:t xml:space="preserve"> vehicle to fall under a certain performance level.</w:t>
      </w:r>
    </w:p>
    <w:p w14:paraId="566E0D62" w14:textId="506803C2" w:rsidR="0056332C"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r>
      <w:r w:rsidRPr="00335520">
        <w:rPr>
          <w:color w:val="0000FF"/>
          <w:shd w:val="clear" w:color="auto" w:fill="FFFFFF"/>
          <w:lang w:val="en-US"/>
        </w:rPr>
        <w:t>(</w:t>
      </w:r>
      <w:r w:rsidR="00335520" w:rsidRPr="00335520">
        <w:rPr>
          <w:color w:val="0000FF"/>
          <w:shd w:val="clear" w:color="auto" w:fill="FFFFFF"/>
          <w:lang w:val="en-US"/>
        </w:rPr>
        <w:t>m</w:t>
      </w:r>
      <w:r w:rsidRPr="00335520">
        <w:rPr>
          <w:color w:val="0000FF"/>
          <w:shd w:val="clear" w:color="auto" w:fill="FFFFFF"/>
          <w:lang w:val="en-US"/>
        </w:rPr>
        <w:t>)</w:t>
      </w:r>
      <w:r w:rsidRPr="00CC42B5">
        <w:rPr>
          <w:shd w:val="clear" w:color="auto" w:fill="FFFFFF"/>
          <w:lang w:val="en-US"/>
        </w:rPr>
        <w:tab/>
      </w:r>
      <w:r w:rsidR="0056332C" w:rsidRPr="00CC42B5">
        <w:rPr>
          <w:shd w:val="clear" w:color="auto" w:fill="FFFFFF"/>
          <w:lang w:val="en-US"/>
        </w:rPr>
        <w:t xml:space="preserve">Paragraph </w:t>
      </w:r>
      <w:r w:rsidR="00EF74BC" w:rsidRPr="00CC42B5">
        <w:rPr>
          <w:shd w:val="clear" w:color="auto" w:fill="FFFFFF"/>
          <w:lang w:val="en-US"/>
        </w:rPr>
        <w:t>3.4.3.1</w:t>
      </w:r>
      <w:r w:rsidR="00C02129" w:rsidRPr="00CC42B5">
        <w:rPr>
          <w:shd w:val="clear" w:color="auto" w:fill="FFFFFF"/>
          <w:lang w:val="en-US"/>
        </w:rPr>
        <w:t>.</w:t>
      </w:r>
    </w:p>
    <w:p w14:paraId="5704558C" w14:textId="19EE3650" w:rsidR="0056332C" w:rsidRPr="00CC42B5" w:rsidRDefault="00C153C3" w:rsidP="00F56F19">
      <w:pPr>
        <w:pStyle w:val="SingleTxtG"/>
        <w:rPr>
          <w:lang w:val="en-US"/>
        </w:rPr>
      </w:pPr>
      <w:r>
        <w:rPr>
          <w:lang w:val="en-US"/>
        </w:rPr>
        <w:t>90</w:t>
      </w:r>
      <w:r w:rsidR="001F23A7" w:rsidRPr="00CC42B5">
        <w:rPr>
          <w:lang w:val="en-US"/>
        </w:rPr>
        <w:t>.</w:t>
      </w:r>
      <w:r w:rsidR="001F23A7" w:rsidRPr="00CC42B5">
        <w:rPr>
          <w:lang w:val="en-US"/>
        </w:rPr>
        <w:tab/>
      </w:r>
      <w:r w:rsidR="00603ED0" w:rsidRPr="00CC42B5">
        <w:rPr>
          <w:lang w:val="en-US"/>
        </w:rPr>
        <w:t>The corresponding requirements as laid down in Part A (paragraph 2.5.2.2</w:t>
      </w:r>
      <w:r w:rsidR="00C02129" w:rsidRPr="00CC42B5">
        <w:rPr>
          <w:lang w:val="en-US"/>
        </w:rPr>
        <w:t>.</w:t>
      </w:r>
      <w:r w:rsidR="00603ED0" w:rsidRPr="00CC42B5">
        <w:rPr>
          <w:lang w:val="en-US"/>
        </w:rPr>
        <w:t xml:space="preserve">) regarding the filling times are </w:t>
      </w:r>
      <w:r w:rsidR="00603ED0" w:rsidRPr="00F56F19">
        <w:t>taken</w:t>
      </w:r>
      <w:r w:rsidR="00603ED0" w:rsidRPr="00CC42B5">
        <w:rPr>
          <w:lang w:val="en-US"/>
        </w:rPr>
        <w:t xml:space="preserve"> over (see also the testing conditions defined in paragraph </w:t>
      </w:r>
      <w:r w:rsidR="00EF74BC" w:rsidRPr="00CC42B5">
        <w:rPr>
          <w:lang w:val="en-US"/>
        </w:rPr>
        <w:t>3.4.3.2</w:t>
      </w:r>
      <w:r w:rsidR="00C02129" w:rsidRPr="00CC42B5">
        <w:rPr>
          <w:lang w:val="en-US"/>
        </w:rPr>
        <w:t>.</w:t>
      </w:r>
      <w:r w:rsidR="00603ED0" w:rsidRPr="00CC42B5">
        <w:rPr>
          <w:lang w:val="en-US"/>
        </w:rPr>
        <w:t>).</w:t>
      </w:r>
    </w:p>
    <w:p w14:paraId="0C7CA8CF" w14:textId="654F5B8A" w:rsidR="000B2A27" w:rsidRPr="00CC42B5" w:rsidRDefault="00C7372A" w:rsidP="00A77700">
      <w:pPr>
        <w:pStyle w:val="H1G"/>
        <w:keepNext w:val="0"/>
        <w:keepLines w:val="0"/>
        <w:suppressAutoHyphens w:val="0"/>
        <w:rPr>
          <w:lang w:val="en-US"/>
        </w:rPr>
      </w:pPr>
      <w:r w:rsidRPr="00CC42B5">
        <w:rPr>
          <w:lang w:val="en-US"/>
        </w:rPr>
        <w:tab/>
        <w:t>E.</w:t>
      </w:r>
      <w:r w:rsidRPr="00CC42B5">
        <w:rPr>
          <w:lang w:val="en-US"/>
        </w:rPr>
        <w:tab/>
      </w:r>
      <w:r w:rsidR="000B2A27" w:rsidRPr="00CC42B5">
        <w:rPr>
          <w:lang w:val="en-US"/>
        </w:rPr>
        <w:t>Annex 8</w:t>
      </w:r>
    </w:p>
    <w:p w14:paraId="4FFC5F47" w14:textId="43AE0CE4" w:rsidR="00992027"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r>
      <w:r w:rsidRPr="00CC42B5">
        <w:rPr>
          <w:shd w:val="clear" w:color="auto" w:fill="FFFFFF"/>
          <w:lang w:val="en-US"/>
        </w:rPr>
        <w:tab/>
      </w:r>
      <w:r w:rsidR="00F5569D">
        <w:rPr>
          <w:shd w:val="clear" w:color="auto" w:fill="FFFFFF"/>
          <w:lang w:val="en-US"/>
        </w:rPr>
        <w:t>Title</w:t>
      </w:r>
      <w:r w:rsidR="00000AE7" w:rsidRPr="00CC42B5">
        <w:rPr>
          <w:shd w:val="clear" w:color="auto" w:fill="FFFFFF"/>
          <w:lang w:val="en-US"/>
        </w:rPr>
        <w:t xml:space="preserve"> of Annex 8</w:t>
      </w:r>
    </w:p>
    <w:p w14:paraId="1FE007D4" w14:textId="62A66311" w:rsidR="00992027" w:rsidRPr="00CC42B5" w:rsidRDefault="00345289" w:rsidP="00F56F19">
      <w:pPr>
        <w:pStyle w:val="SingleTxtG"/>
        <w:rPr>
          <w:shd w:val="clear" w:color="auto" w:fill="FFFFFF"/>
          <w:lang w:val="en-US"/>
        </w:rPr>
      </w:pPr>
      <w:r w:rsidRPr="00CC42B5">
        <w:t>9</w:t>
      </w:r>
      <w:r w:rsidR="00C153C3">
        <w:t>1</w:t>
      </w:r>
      <w:r w:rsidR="001F23A7" w:rsidRPr="00CC42B5">
        <w:t>.</w:t>
      </w:r>
      <w:r w:rsidR="001F23A7" w:rsidRPr="00CC42B5">
        <w:tab/>
      </w:r>
      <w:r w:rsidR="00000AE7" w:rsidRPr="00CC42B5">
        <w:t>The requirements of Annex 8 assume a fluid to compress the spring in order to release a brake. Therefore, by adding in the heading the words "</w:t>
      </w:r>
      <w:r w:rsidR="00000AE7" w:rsidRPr="00CC42B5">
        <w:rPr>
          <w:b/>
          <w:i/>
        </w:rPr>
        <w:t>compressed-air braking systems fitted with</w:t>
      </w:r>
      <w:r w:rsidR="00000AE7" w:rsidRPr="00CC42B5">
        <w:t>" the scope of this section is made clear</w:t>
      </w:r>
      <w:r w:rsidR="00DD5666" w:rsidRPr="00CC42B5">
        <w:t>.</w:t>
      </w:r>
    </w:p>
    <w:p w14:paraId="0A7C8D1D" w14:textId="4CF8BDC8" w:rsidR="000B2A27" w:rsidRPr="00CC42B5" w:rsidRDefault="00C7372A" w:rsidP="007F5EA1">
      <w:pPr>
        <w:pStyle w:val="H1G"/>
        <w:keepNext w:val="0"/>
        <w:keepLines w:val="0"/>
        <w:suppressAutoHyphens w:val="0"/>
        <w:rPr>
          <w:lang w:val="en-US"/>
        </w:rPr>
      </w:pPr>
      <w:r w:rsidRPr="00CC42B5">
        <w:rPr>
          <w:lang w:val="en-US"/>
        </w:rPr>
        <w:tab/>
        <w:t>F.</w:t>
      </w:r>
      <w:r w:rsidRPr="00CC42B5">
        <w:rPr>
          <w:lang w:val="en-US"/>
        </w:rPr>
        <w:tab/>
      </w:r>
      <w:r w:rsidR="000B2A27" w:rsidRPr="00CC42B5">
        <w:rPr>
          <w:lang w:val="en-US"/>
        </w:rPr>
        <w:t>Annex 13</w:t>
      </w:r>
    </w:p>
    <w:p w14:paraId="7EA1ED08" w14:textId="65AE50A1" w:rsidR="0019026B" w:rsidRPr="00CC42B5" w:rsidRDefault="00C7372A" w:rsidP="00A77700">
      <w:pPr>
        <w:pStyle w:val="H23G"/>
        <w:keepNext w:val="0"/>
        <w:keepLines w:val="0"/>
        <w:suppressAutoHyphens w:val="0"/>
        <w:rPr>
          <w:shd w:val="clear" w:color="auto" w:fill="FFFFFF"/>
          <w:lang w:val="en-US"/>
        </w:rPr>
      </w:pPr>
      <w:r w:rsidRPr="00CC42B5">
        <w:rPr>
          <w:shd w:val="clear" w:color="auto" w:fill="FFFFFF"/>
          <w:lang w:val="en-US"/>
        </w:rPr>
        <w:tab/>
        <w:t>(a)</w:t>
      </w:r>
      <w:r w:rsidRPr="00CC42B5">
        <w:rPr>
          <w:shd w:val="clear" w:color="auto" w:fill="FFFFFF"/>
          <w:lang w:val="en-US"/>
        </w:rPr>
        <w:tab/>
      </w:r>
      <w:r w:rsidR="0019026B" w:rsidRPr="00CC42B5">
        <w:rPr>
          <w:shd w:val="clear" w:color="auto" w:fill="FFFFFF"/>
          <w:lang w:val="en-US"/>
        </w:rPr>
        <w:t xml:space="preserve">Paragraph </w:t>
      </w:r>
      <w:r w:rsidR="00000AE7" w:rsidRPr="00CC42B5">
        <w:rPr>
          <w:shd w:val="clear" w:color="auto" w:fill="FFFFFF"/>
          <w:lang w:val="en-US"/>
        </w:rPr>
        <w:t>1.1.3</w:t>
      </w:r>
      <w:r w:rsidR="00C02129" w:rsidRPr="00CC42B5">
        <w:rPr>
          <w:shd w:val="clear" w:color="auto" w:fill="FFFFFF"/>
          <w:lang w:val="en-US"/>
        </w:rPr>
        <w:t>.</w:t>
      </w:r>
    </w:p>
    <w:p w14:paraId="250F58EC" w14:textId="2433725F" w:rsidR="0019026B" w:rsidRPr="00CC42B5" w:rsidRDefault="00345289" w:rsidP="00F56F19">
      <w:pPr>
        <w:pStyle w:val="SingleTxtG"/>
        <w:rPr>
          <w:shd w:val="clear" w:color="auto" w:fill="FFFFFF"/>
        </w:rPr>
      </w:pPr>
      <w:r w:rsidRPr="00CC42B5">
        <w:rPr>
          <w:shd w:val="clear" w:color="auto" w:fill="FFFFFF"/>
        </w:rPr>
        <w:t>9</w:t>
      </w:r>
      <w:r w:rsidR="00C153C3">
        <w:rPr>
          <w:shd w:val="clear" w:color="auto" w:fill="FFFFFF"/>
        </w:rPr>
        <w:t>2</w:t>
      </w:r>
      <w:r w:rsidR="001F23A7" w:rsidRPr="00CC42B5">
        <w:rPr>
          <w:shd w:val="clear" w:color="auto" w:fill="FFFFFF"/>
        </w:rPr>
        <w:t>.</w:t>
      </w:r>
      <w:r w:rsidR="001F23A7" w:rsidRPr="00CC42B5">
        <w:rPr>
          <w:shd w:val="clear" w:color="auto" w:fill="FFFFFF"/>
        </w:rPr>
        <w:tab/>
      </w:r>
      <w:r w:rsidR="00000AE7" w:rsidRPr="00CC42B5">
        <w:rPr>
          <w:shd w:val="clear" w:color="auto" w:fill="FFFFFF"/>
        </w:rPr>
        <w:t xml:space="preserve">Instead of the 'line pressure' the parameter 'wheel brake demand value' will be used to modify the individual </w:t>
      </w:r>
      <w:r w:rsidR="00000AE7" w:rsidRPr="00F56F19">
        <w:t>brake</w:t>
      </w:r>
      <w:r w:rsidR="00000AE7" w:rsidRPr="00CC42B5">
        <w:rPr>
          <w:shd w:val="clear" w:color="auto" w:fill="FFFFFF"/>
        </w:rPr>
        <w:t xml:space="preserve"> forces within the k-measurement procedure.</w:t>
      </w:r>
    </w:p>
    <w:p w14:paraId="47F3A62C" w14:textId="6B5827B2" w:rsidR="00992027" w:rsidRPr="00CC42B5" w:rsidRDefault="00C7372A" w:rsidP="00A77700">
      <w:pPr>
        <w:pStyle w:val="H23G"/>
        <w:keepNext w:val="0"/>
        <w:keepLines w:val="0"/>
        <w:suppressAutoHyphens w:val="0"/>
        <w:rPr>
          <w:shd w:val="clear" w:color="auto" w:fill="FFFFFF"/>
        </w:rPr>
      </w:pPr>
      <w:r w:rsidRPr="00CC42B5">
        <w:rPr>
          <w:shd w:val="clear" w:color="auto" w:fill="FFFFFF"/>
        </w:rPr>
        <w:tab/>
        <w:t>(b)</w:t>
      </w:r>
      <w:r w:rsidRPr="00CC42B5">
        <w:rPr>
          <w:shd w:val="clear" w:color="auto" w:fill="FFFFFF"/>
        </w:rPr>
        <w:tab/>
      </w:r>
      <w:r w:rsidR="00992027" w:rsidRPr="00CC42B5">
        <w:rPr>
          <w:shd w:val="clear" w:color="auto" w:fill="FFFFFF"/>
        </w:rPr>
        <w:t xml:space="preserve">Paragraph </w:t>
      </w:r>
      <w:r w:rsidR="0019026B" w:rsidRPr="00CC42B5">
        <w:rPr>
          <w:shd w:val="clear" w:color="auto" w:fill="FFFFFF"/>
        </w:rPr>
        <w:t>5.1.1.3</w:t>
      </w:r>
      <w:r w:rsidR="00C02129" w:rsidRPr="00CC42B5">
        <w:rPr>
          <w:shd w:val="clear" w:color="auto" w:fill="FFFFFF"/>
        </w:rPr>
        <w:t>.</w:t>
      </w:r>
    </w:p>
    <w:p w14:paraId="693ABFAC" w14:textId="64B76F44" w:rsidR="00992027" w:rsidRPr="00CC42B5" w:rsidRDefault="00345289" w:rsidP="00F56F19">
      <w:pPr>
        <w:pStyle w:val="SingleTxtG"/>
        <w:rPr>
          <w:shd w:val="clear" w:color="auto" w:fill="FFFFFF"/>
        </w:rPr>
      </w:pPr>
      <w:r w:rsidRPr="00CC42B5">
        <w:rPr>
          <w:shd w:val="clear" w:color="auto" w:fill="FFFFFF"/>
        </w:rPr>
        <w:t>9</w:t>
      </w:r>
      <w:r w:rsidR="00C153C3">
        <w:rPr>
          <w:shd w:val="clear" w:color="auto" w:fill="FFFFFF"/>
        </w:rPr>
        <w:t>3</w:t>
      </w:r>
      <w:r w:rsidR="001F23A7" w:rsidRPr="00CC42B5">
        <w:rPr>
          <w:shd w:val="clear" w:color="auto" w:fill="FFFFFF"/>
        </w:rPr>
        <w:t>.</w:t>
      </w:r>
      <w:r w:rsidR="001F23A7" w:rsidRPr="00CC42B5">
        <w:rPr>
          <w:shd w:val="clear" w:color="auto" w:fill="FFFFFF"/>
        </w:rPr>
        <w:tab/>
      </w:r>
      <w:r w:rsidR="0019026B" w:rsidRPr="00CC42B5">
        <w:rPr>
          <w:shd w:val="clear" w:color="auto" w:fill="FFFFFF"/>
        </w:rPr>
        <w:t>The main demand of this requirement is that "</w:t>
      </w:r>
      <w:r w:rsidR="0019026B" w:rsidRPr="00CC42B5">
        <w:rPr>
          <w:i/>
          <w:shd w:val="clear" w:color="auto" w:fill="FFFFFF"/>
        </w:rPr>
        <w:t>any energy transmission storage device(s) shall not be charged</w:t>
      </w:r>
      <w:r w:rsidR="0019026B" w:rsidRPr="00CC42B5">
        <w:rPr>
          <w:shd w:val="clear" w:color="auto" w:fill="FFFFFF"/>
        </w:rPr>
        <w:t xml:space="preserve">". The editorial amendment of this paragraph makes it clear that also for electro-mechanical braking systems this demand has to be fulfilled and that this </w:t>
      </w:r>
      <w:r w:rsidR="0019026B" w:rsidRPr="00CC42B5">
        <w:rPr>
          <w:shd w:val="clear" w:color="auto" w:fill="FFFFFF"/>
        </w:rPr>
        <w:lastRenderedPageBreak/>
        <w:t>requirement cannot be circumvented by these braking systems by only switching of the engine.</w:t>
      </w:r>
    </w:p>
    <w:p w14:paraId="44748DED" w14:textId="39A2F19E" w:rsidR="00DE3B3E" w:rsidRPr="00002155" w:rsidRDefault="00002155" w:rsidP="00002155">
      <w:pPr>
        <w:spacing w:before="240"/>
        <w:jc w:val="center"/>
        <w:rPr>
          <w:u w:val="single"/>
        </w:rPr>
      </w:pPr>
      <w:r>
        <w:rPr>
          <w:u w:val="single"/>
        </w:rPr>
        <w:tab/>
      </w:r>
      <w:r>
        <w:rPr>
          <w:u w:val="single"/>
        </w:rPr>
        <w:tab/>
      </w:r>
      <w:r>
        <w:rPr>
          <w:u w:val="single"/>
        </w:rPr>
        <w:tab/>
      </w:r>
    </w:p>
    <w:sectPr w:rsidR="00DE3B3E" w:rsidRPr="00002155" w:rsidSect="00743339">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B4F8" w14:textId="77777777" w:rsidR="00DD659A" w:rsidRDefault="00DD659A"/>
  </w:endnote>
  <w:endnote w:type="continuationSeparator" w:id="0">
    <w:p w14:paraId="4ED03C1C" w14:textId="77777777" w:rsidR="00DD659A" w:rsidRDefault="00DD659A"/>
  </w:endnote>
  <w:endnote w:type="continuationNotice" w:id="1">
    <w:p w14:paraId="5A8C945B" w14:textId="77777777" w:rsidR="00DD659A" w:rsidRDefault="00DD6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2D79" w14:textId="217B0B91" w:rsidR="00767AEB" w:rsidRPr="00BD4189" w:rsidRDefault="00767AEB" w:rsidP="00313997">
    <w:pPr>
      <w:pStyle w:val="Footer"/>
      <w:tabs>
        <w:tab w:val="left" w:pos="473"/>
      </w:tabs>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2080509920"/>
      <w:docPartObj>
        <w:docPartGallery w:val="Page Numbers (Bottom of Page)"/>
        <w:docPartUnique/>
      </w:docPartObj>
    </w:sdtPr>
    <w:sdtEndPr>
      <w:rPr>
        <w:noProof/>
      </w:rPr>
    </w:sdtEndPr>
    <w:sdtContent>
      <w:p w14:paraId="3B832A4F" w14:textId="62D8FB1E" w:rsidR="00767AEB" w:rsidRPr="00BD4189" w:rsidRDefault="00767AEB" w:rsidP="00DD1C59">
        <w:pPr>
          <w:pStyle w:val="Footer"/>
          <w:jc w:val="right"/>
          <w:rPr>
            <w:b/>
            <w:bCs/>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2E0C" w14:textId="25871FD3" w:rsidR="00767AEB" w:rsidRDefault="00192311" w:rsidP="00192311">
    <w:pPr>
      <w:pStyle w:val="Footer"/>
      <w:jc w:val="right"/>
      <w:rPr>
        <w:b/>
        <w:bCs/>
        <w:sz w:val="18"/>
        <w:szCs w:val="18"/>
        <w:lang w:val="fr-CH"/>
      </w:rPr>
    </w:pPr>
    <w:r w:rsidRPr="00192311">
      <w:rPr>
        <w:b/>
        <w:bCs/>
        <w:noProof/>
        <w:sz w:val="18"/>
        <w:szCs w:val="18"/>
        <w:lang w:val="en-US"/>
      </w:rPr>
      <w:drawing>
        <wp:anchor distT="0" distB="0" distL="114300" distR="114300" simplePos="0" relativeHeight="251659264" behindDoc="0" locked="1" layoutInCell="1" allowOverlap="1" wp14:anchorId="599BA7DC" wp14:editId="438377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DCB0DA" w14:textId="3A6579CF" w:rsidR="00192311" w:rsidRPr="00192311" w:rsidRDefault="00192311" w:rsidP="00192311">
    <w:pPr>
      <w:pStyle w:val="Footer"/>
      <w:ind w:right="1134"/>
      <w:rPr>
        <w:sz w:val="20"/>
        <w:szCs w:val="18"/>
        <w:lang w:val="fr-CH"/>
      </w:rPr>
    </w:pPr>
    <w:r w:rsidRPr="00192311">
      <w:rPr>
        <w:sz w:val="20"/>
        <w:szCs w:val="18"/>
        <w:lang w:val="fr-CH"/>
      </w:rPr>
      <w:t>GE.21-16527(E)</w:t>
    </w:r>
    <w:r w:rsidRPr="00192311">
      <w:rPr>
        <w:sz w:val="20"/>
        <w:szCs w:val="18"/>
        <w:lang w:val="fr-CH"/>
      </w:rPr>
      <w:drawing>
        <wp:anchor distT="0" distB="0" distL="114300" distR="114300" simplePos="0" relativeHeight="251660288" behindDoc="0" locked="0" layoutInCell="1" allowOverlap="1" wp14:anchorId="7AF771D1" wp14:editId="7B223709">
          <wp:simplePos x="0" y="0"/>
          <wp:positionH relativeFrom="margin">
            <wp:posOffset>5615940</wp:posOffset>
          </wp:positionH>
          <wp:positionV relativeFrom="margin">
            <wp:posOffset>8905875</wp:posOffset>
          </wp:positionV>
          <wp:extent cx="638175" cy="6381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2F91" w14:textId="77777777" w:rsidR="00DD659A" w:rsidRPr="000B175B" w:rsidRDefault="00DD659A" w:rsidP="000B175B">
      <w:pPr>
        <w:tabs>
          <w:tab w:val="right" w:pos="2155"/>
        </w:tabs>
        <w:spacing w:after="80"/>
        <w:ind w:left="680"/>
        <w:rPr>
          <w:u w:val="single"/>
        </w:rPr>
      </w:pPr>
      <w:r>
        <w:rPr>
          <w:u w:val="single"/>
        </w:rPr>
        <w:tab/>
      </w:r>
    </w:p>
  </w:footnote>
  <w:footnote w:type="continuationSeparator" w:id="0">
    <w:p w14:paraId="2FEA6496" w14:textId="77777777" w:rsidR="00DD659A" w:rsidRPr="00FC68B7" w:rsidRDefault="00DD659A" w:rsidP="00FC68B7">
      <w:pPr>
        <w:tabs>
          <w:tab w:val="left" w:pos="2155"/>
        </w:tabs>
        <w:spacing w:after="80"/>
        <w:ind w:left="680"/>
        <w:rPr>
          <w:u w:val="single"/>
        </w:rPr>
      </w:pPr>
      <w:r>
        <w:rPr>
          <w:u w:val="single"/>
        </w:rPr>
        <w:tab/>
      </w:r>
    </w:p>
  </w:footnote>
  <w:footnote w:type="continuationNotice" w:id="1">
    <w:p w14:paraId="7C3C66DF" w14:textId="77777777" w:rsidR="00DD659A" w:rsidRDefault="00DD659A"/>
  </w:footnote>
  <w:footnote w:id="2">
    <w:p w14:paraId="29A10C4B" w14:textId="77777777" w:rsidR="00B2677B" w:rsidRDefault="00B2677B" w:rsidP="00B2677B">
      <w:pPr>
        <w:pStyle w:val="FootnoteText"/>
      </w:pPr>
      <w:r>
        <w:rPr>
          <w:rStyle w:val="FootnoteReference"/>
        </w:rPr>
        <w:tab/>
      </w:r>
      <w:r>
        <w:rPr>
          <w:rStyle w:val="FootnoteReference"/>
          <w:sz w:val="20"/>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 w:id="3">
    <w:p w14:paraId="5E0DAF0A" w14:textId="420F25EC" w:rsidR="00767AEB" w:rsidRPr="00D619DF" w:rsidRDefault="00767AEB" w:rsidP="00566266">
      <w:pPr>
        <w:pStyle w:val="FootnoteText"/>
        <w:tabs>
          <w:tab w:val="clear" w:pos="1021"/>
        </w:tabs>
        <w:ind w:firstLine="0"/>
        <w:rPr>
          <w:lang w:val="en-US"/>
        </w:rPr>
      </w:pPr>
      <w:r>
        <w:rPr>
          <w:rStyle w:val="FootnoteReference"/>
        </w:rPr>
        <w:footnoteRef/>
      </w:r>
      <w:r>
        <w:t xml:space="preserve">  </w:t>
      </w:r>
      <w:r w:rsidRPr="00F7004C">
        <w:t>For the purpose of periodic technical inspection, the minimum limit braking rate values defined for the whole vehicle may need adjustment to reflect national or international in-service requirements.</w:t>
      </w:r>
    </w:p>
  </w:footnote>
  <w:footnote w:id="4">
    <w:p w14:paraId="4E00F649" w14:textId="47FECB1A" w:rsidR="00767AEB" w:rsidRPr="00A159F7" w:rsidRDefault="00767AEB" w:rsidP="001619FD">
      <w:pPr>
        <w:pStyle w:val="FootnoteText"/>
        <w:widowControl w:val="0"/>
        <w:tabs>
          <w:tab w:val="clear" w:pos="1021"/>
        </w:tabs>
        <w:ind w:firstLine="0"/>
        <w:rPr>
          <w:lang w:val="en-US"/>
        </w:rPr>
      </w:pPr>
      <w:r>
        <w:rPr>
          <w:rStyle w:val="FootnoteReference"/>
        </w:rPr>
        <w:footnoteRef/>
      </w:r>
      <w:r>
        <w:t xml:space="preserve">  </w:t>
      </w:r>
      <w:r w:rsidRPr="009E4EC9">
        <w:t xml:space="preserve">Until uniform test procedures have been agreed, the manufacturer shall provide the Technical Service with an analysis of potential failures within the </w:t>
      </w:r>
      <w:r w:rsidRPr="009E4EC9">
        <w:rPr>
          <w:b/>
        </w:rPr>
        <w:t>electrical transmission</w:t>
      </w:r>
      <w:r w:rsidRPr="009E4EC9">
        <w:t xml:space="preserve"> and their effects. This information shall be subject to discussion and agreement between the Technical Service and the vehicle manufacturer.</w:t>
      </w:r>
    </w:p>
  </w:footnote>
  <w:footnote w:id="5">
    <w:p w14:paraId="15F53EB1" w14:textId="0957B6F0" w:rsidR="00767AEB" w:rsidRPr="002C0724" w:rsidRDefault="00767AEB" w:rsidP="000E55A8">
      <w:pPr>
        <w:pStyle w:val="FootnoteText"/>
        <w:tabs>
          <w:tab w:val="left" w:pos="284"/>
        </w:tabs>
        <w:ind w:firstLine="0"/>
        <w:rPr>
          <w:lang w:val="en-US"/>
        </w:rPr>
      </w:pPr>
      <w:r>
        <w:rPr>
          <w:rStyle w:val="FootnoteReference"/>
        </w:rPr>
        <w:footnoteRef/>
      </w:r>
      <w:r>
        <w:t xml:space="preserve">  </w:t>
      </w:r>
      <w:r w:rsidRPr="00694729">
        <w:t>The initial energy level shall be stated in the approval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4C83" w14:textId="120024C6" w:rsidR="00767AEB" w:rsidRDefault="00767AEB" w:rsidP="00743339">
    <w:pPr>
      <w:pStyle w:val="Header"/>
      <w:tabs>
        <w:tab w:val="left" w:pos="5381"/>
      </w:tabs>
    </w:pPr>
    <w:r>
      <w:t>ECE/TRANS/WP.29/GRVA/202</w:t>
    </w:r>
    <w:r w:rsidR="00C6089F">
      <w:t>2</w:t>
    </w:r>
    <w:r>
      <w:t>/</w:t>
    </w:r>
    <w:r w:rsidR="00C6089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1FD7" w14:textId="14E8321C" w:rsidR="00767AEB" w:rsidRDefault="00767AEB" w:rsidP="00313997">
    <w:pPr>
      <w:pStyle w:val="Header"/>
      <w:tabs>
        <w:tab w:val="left" w:pos="5381"/>
      </w:tabs>
      <w:jc w:val="right"/>
    </w:pPr>
    <w:r>
      <w:t>ECE/TRANS/WP.29/GRVA/202</w:t>
    </w:r>
    <w:r w:rsidR="00C6089F">
      <w:t>2</w:t>
    </w:r>
    <w:r>
      <w:t>/</w:t>
    </w:r>
    <w:r w:rsidR="00C6089F">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4C36" w14:textId="77777777" w:rsidR="00767AEB" w:rsidRPr="00136997" w:rsidRDefault="00767AEB" w:rsidP="0013699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9"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1"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3"/>
  </w:num>
  <w:num w:numId="13">
    <w:abstractNumId w:val="11"/>
  </w:num>
  <w:num w:numId="14">
    <w:abstractNumId w:val="37"/>
  </w:num>
  <w:num w:numId="15">
    <w:abstractNumId w:val="40"/>
  </w:num>
  <w:num w:numId="16">
    <w:abstractNumId w:val="10"/>
  </w:num>
  <w:num w:numId="17">
    <w:abstractNumId w:val="17"/>
  </w:num>
  <w:num w:numId="18">
    <w:abstractNumId w:val="36"/>
  </w:num>
  <w:num w:numId="19">
    <w:abstractNumId w:val="21"/>
  </w:num>
  <w:num w:numId="20">
    <w:abstractNumId w:val="29"/>
  </w:num>
  <w:num w:numId="21">
    <w:abstractNumId w:val="30"/>
  </w:num>
  <w:num w:numId="22">
    <w:abstractNumId w:val="25"/>
  </w:num>
  <w:num w:numId="23">
    <w:abstractNumId w:val="20"/>
  </w:num>
  <w:num w:numId="24">
    <w:abstractNumId w:val="15"/>
  </w:num>
  <w:num w:numId="25">
    <w:abstractNumId w:val="39"/>
  </w:num>
  <w:num w:numId="26">
    <w:abstractNumId w:val="26"/>
  </w:num>
  <w:num w:numId="27">
    <w:abstractNumId w:val="19"/>
  </w:num>
  <w:num w:numId="28">
    <w:abstractNumId w:val="32"/>
  </w:num>
  <w:num w:numId="29">
    <w:abstractNumId w:val="14"/>
  </w:num>
  <w:num w:numId="30">
    <w:abstractNumId w:val="12"/>
  </w:num>
  <w:num w:numId="31">
    <w:abstractNumId w:val="24"/>
  </w:num>
  <w:num w:numId="32">
    <w:abstractNumId w:val="33"/>
  </w:num>
  <w:num w:numId="33">
    <w:abstractNumId w:val="28"/>
  </w:num>
  <w:num w:numId="34">
    <w:abstractNumId w:val="31"/>
  </w:num>
  <w:num w:numId="35">
    <w:abstractNumId w:val="27"/>
  </w:num>
  <w:num w:numId="36">
    <w:abstractNumId w:val="34"/>
  </w:num>
  <w:num w:numId="37">
    <w:abstractNumId w:val="16"/>
  </w:num>
  <w:num w:numId="38">
    <w:abstractNumId w:val="22"/>
  </w:num>
  <w:num w:numId="39">
    <w:abstractNumId w:val="18"/>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0AE7"/>
    <w:rsid w:val="00002155"/>
    <w:rsid w:val="000028EE"/>
    <w:rsid w:val="00003DCD"/>
    <w:rsid w:val="00004907"/>
    <w:rsid w:val="00006E91"/>
    <w:rsid w:val="00007FDE"/>
    <w:rsid w:val="00015D5D"/>
    <w:rsid w:val="00015FB2"/>
    <w:rsid w:val="00017CE9"/>
    <w:rsid w:val="00020B2F"/>
    <w:rsid w:val="00022671"/>
    <w:rsid w:val="0002367B"/>
    <w:rsid w:val="00023A40"/>
    <w:rsid w:val="00030138"/>
    <w:rsid w:val="00033E4E"/>
    <w:rsid w:val="00035B92"/>
    <w:rsid w:val="00036D46"/>
    <w:rsid w:val="00037F98"/>
    <w:rsid w:val="00044758"/>
    <w:rsid w:val="0004548E"/>
    <w:rsid w:val="00046427"/>
    <w:rsid w:val="00046B1F"/>
    <w:rsid w:val="00047DEE"/>
    <w:rsid w:val="0005063B"/>
    <w:rsid w:val="00050724"/>
    <w:rsid w:val="00050F6B"/>
    <w:rsid w:val="00051B47"/>
    <w:rsid w:val="00052635"/>
    <w:rsid w:val="00055158"/>
    <w:rsid w:val="00056A1A"/>
    <w:rsid w:val="00057972"/>
    <w:rsid w:val="00057E97"/>
    <w:rsid w:val="000622D8"/>
    <w:rsid w:val="000646F4"/>
    <w:rsid w:val="00064BDE"/>
    <w:rsid w:val="00065A55"/>
    <w:rsid w:val="0006702A"/>
    <w:rsid w:val="00067127"/>
    <w:rsid w:val="00072C8C"/>
    <w:rsid w:val="00072EEC"/>
    <w:rsid w:val="000733B5"/>
    <w:rsid w:val="00075B8B"/>
    <w:rsid w:val="00076E2E"/>
    <w:rsid w:val="00077508"/>
    <w:rsid w:val="00081815"/>
    <w:rsid w:val="000830E5"/>
    <w:rsid w:val="000836D9"/>
    <w:rsid w:val="00083C10"/>
    <w:rsid w:val="00086624"/>
    <w:rsid w:val="00092CC5"/>
    <w:rsid w:val="000931C0"/>
    <w:rsid w:val="000958EC"/>
    <w:rsid w:val="000A0693"/>
    <w:rsid w:val="000A1240"/>
    <w:rsid w:val="000A21A2"/>
    <w:rsid w:val="000A2337"/>
    <w:rsid w:val="000A271A"/>
    <w:rsid w:val="000A3F37"/>
    <w:rsid w:val="000B0595"/>
    <w:rsid w:val="000B0835"/>
    <w:rsid w:val="000B175B"/>
    <w:rsid w:val="000B2776"/>
    <w:rsid w:val="000B2A27"/>
    <w:rsid w:val="000B2D34"/>
    <w:rsid w:val="000B2F02"/>
    <w:rsid w:val="000B34B8"/>
    <w:rsid w:val="000B3A0F"/>
    <w:rsid w:val="000B44F2"/>
    <w:rsid w:val="000B4EF7"/>
    <w:rsid w:val="000B5F4A"/>
    <w:rsid w:val="000B61C9"/>
    <w:rsid w:val="000C2C03"/>
    <w:rsid w:val="000C2D2E"/>
    <w:rsid w:val="000C2F51"/>
    <w:rsid w:val="000C4E2E"/>
    <w:rsid w:val="000C52F8"/>
    <w:rsid w:val="000C797D"/>
    <w:rsid w:val="000C7AAD"/>
    <w:rsid w:val="000C7CF3"/>
    <w:rsid w:val="000D14E5"/>
    <w:rsid w:val="000D1860"/>
    <w:rsid w:val="000D30B4"/>
    <w:rsid w:val="000D5D97"/>
    <w:rsid w:val="000E0415"/>
    <w:rsid w:val="000E4A8A"/>
    <w:rsid w:val="000E4F60"/>
    <w:rsid w:val="000E55A8"/>
    <w:rsid w:val="000F0199"/>
    <w:rsid w:val="000F0991"/>
    <w:rsid w:val="000F5553"/>
    <w:rsid w:val="00101567"/>
    <w:rsid w:val="00101EDE"/>
    <w:rsid w:val="00102A4E"/>
    <w:rsid w:val="0010372E"/>
    <w:rsid w:val="001103AA"/>
    <w:rsid w:val="00114B96"/>
    <w:rsid w:val="0011664F"/>
    <w:rsid w:val="0011666B"/>
    <w:rsid w:val="00121DC8"/>
    <w:rsid w:val="001231B4"/>
    <w:rsid w:val="001242E7"/>
    <w:rsid w:val="001268BF"/>
    <w:rsid w:val="0012729F"/>
    <w:rsid w:val="001306B3"/>
    <w:rsid w:val="00131329"/>
    <w:rsid w:val="001326B0"/>
    <w:rsid w:val="00135769"/>
    <w:rsid w:val="00136997"/>
    <w:rsid w:val="00137B91"/>
    <w:rsid w:val="00141447"/>
    <w:rsid w:val="00141FB9"/>
    <w:rsid w:val="00144EA3"/>
    <w:rsid w:val="0014726E"/>
    <w:rsid w:val="00152F62"/>
    <w:rsid w:val="00153D6B"/>
    <w:rsid w:val="001550A0"/>
    <w:rsid w:val="00155860"/>
    <w:rsid w:val="001619FD"/>
    <w:rsid w:val="00165208"/>
    <w:rsid w:val="00165F3A"/>
    <w:rsid w:val="0016604C"/>
    <w:rsid w:val="0017382C"/>
    <w:rsid w:val="00173D48"/>
    <w:rsid w:val="00174891"/>
    <w:rsid w:val="00177CB5"/>
    <w:rsid w:val="001809C5"/>
    <w:rsid w:val="001816FA"/>
    <w:rsid w:val="00182290"/>
    <w:rsid w:val="00182C02"/>
    <w:rsid w:val="00184181"/>
    <w:rsid w:val="0018510E"/>
    <w:rsid w:val="001851C5"/>
    <w:rsid w:val="001857B6"/>
    <w:rsid w:val="00187346"/>
    <w:rsid w:val="0019026B"/>
    <w:rsid w:val="00192311"/>
    <w:rsid w:val="001A05E3"/>
    <w:rsid w:val="001A1646"/>
    <w:rsid w:val="001A36DE"/>
    <w:rsid w:val="001A3955"/>
    <w:rsid w:val="001A3EF3"/>
    <w:rsid w:val="001A52CE"/>
    <w:rsid w:val="001A5553"/>
    <w:rsid w:val="001A5947"/>
    <w:rsid w:val="001A60B7"/>
    <w:rsid w:val="001B473E"/>
    <w:rsid w:val="001B4B04"/>
    <w:rsid w:val="001B61B6"/>
    <w:rsid w:val="001B62F4"/>
    <w:rsid w:val="001C2F96"/>
    <w:rsid w:val="001C490A"/>
    <w:rsid w:val="001C6663"/>
    <w:rsid w:val="001C6B41"/>
    <w:rsid w:val="001C7895"/>
    <w:rsid w:val="001D014C"/>
    <w:rsid w:val="001D0A8D"/>
    <w:rsid w:val="001D0C2E"/>
    <w:rsid w:val="001D0C8C"/>
    <w:rsid w:val="001D1419"/>
    <w:rsid w:val="001D1C11"/>
    <w:rsid w:val="001D26DF"/>
    <w:rsid w:val="001D3A03"/>
    <w:rsid w:val="001D3A21"/>
    <w:rsid w:val="001D72AC"/>
    <w:rsid w:val="001E0A44"/>
    <w:rsid w:val="001E3A04"/>
    <w:rsid w:val="001E5C30"/>
    <w:rsid w:val="001E7B67"/>
    <w:rsid w:val="001E7BA1"/>
    <w:rsid w:val="001F23A7"/>
    <w:rsid w:val="001F278D"/>
    <w:rsid w:val="001F42B0"/>
    <w:rsid w:val="001F42E0"/>
    <w:rsid w:val="001F4AA5"/>
    <w:rsid w:val="001F4DFC"/>
    <w:rsid w:val="001F5460"/>
    <w:rsid w:val="0020048B"/>
    <w:rsid w:val="00202DA8"/>
    <w:rsid w:val="002111A6"/>
    <w:rsid w:val="00211E0B"/>
    <w:rsid w:val="00213279"/>
    <w:rsid w:val="00213D60"/>
    <w:rsid w:val="00214347"/>
    <w:rsid w:val="0022245C"/>
    <w:rsid w:val="0022696F"/>
    <w:rsid w:val="00227881"/>
    <w:rsid w:val="00227E69"/>
    <w:rsid w:val="00230299"/>
    <w:rsid w:val="002303A8"/>
    <w:rsid w:val="00234AD8"/>
    <w:rsid w:val="00240805"/>
    <w:rsid w:val="00240FB8"/>
    <w:rsid w:val="00245396"/>
    <w:rsid w:val="00245A5D"/>
    <w:rsid w:val="0024772E"/>
    <w:rsid w:val="002512B6"/>
    <w:rsid w:val="002525C6"/>
    <w:rsid w:val="0025350A"/>
    <w:rsid w:val="00255643"/>
    <w:rsid w:val="0025740F"/>
    <w:rsid w:val="00260A82"/>
    <w:rsid w:val="00261165"/>
    <w:rsid w:val="0026412D"/>
    <w:rsid w:val="002650AF"/>
    <w:rsid w:val="00265A56"/>
    <w:rsid w:val="00266DA4"/>
    <w:rsid w:val="00267F5F"/>
    <w:rsid w:val="0027258B"/>
    <w:rsid w:val="0027300D"/>
    <w:rsid w:val="002738ED"/>
    <w:rsid w:val="002755EB"/>
    <w:rsid w:val="002758FB"/>
    <w:rsid w:val="002808A4"/>
    <w:rsid w:val="00280F90"/>
    <w:rsid w:val="00285228"/>
    <w:rsid w:val="00285D1B"/>
    <w:rsid w:val="00286B4D"/>
    <w:rsid w:val="00287CF6"/>
    <w:rsid w:val="002907F6"/>
    <w:rsid w:val="002941EE"/>
    <w:rsid w:val="00295E84"/>
    <w:rsid w:val="002A3B38"/>
    <w:rsid w:val="002A443F"/>
    <w:rsid w:val="002A6F8E"/>
    <w:rsid w:val="002B0A27"/>
    <w:rsid w:val="002B13FB"/>
    <w:rsid w:val="002B2288"/>
    <w:rsid w:val="002B24F3"/>
    <w:rsid w:val="002B2D35"/>
    <w:rsid w:val="002B6A6D"/>
    <w:rsid w:val="002C303A"/>
    <w:rsid w:val="002C446B"/>
    <w:rsid w:val="002C67B4"/>
    <w:rsid w:val="002D17F7"/>
    <w:rsid w:val="002D2044"/>
    <w:rsid w:val="002D4258"/>
    <w:rsid w:val="002D463A"/>
    <w:rsid w:val="002D4643"/>
    <w:rsid w:val="002D5DCB"/>
    <w:rsid w:val="002E07F8"/>
    <w:rsid w:val="002E207F"/>
    <w:rsid w:val="002E2928"/>
    <w:rsid w:val="002E4CBF"/>
    <w:rsid w:val="002E51AD"/>
    <w:rsid w:val="002E64ED"/>
    <w:rsid w:val="002F0243"/>
    <w:rsid w:val="002F175C"/>
    <w:rsid w:val="002F402F"/>
    <w:rsid w:val="002F4662"/>
    <w:rsid w:val="002F7D5D"/>
    <w:rsid w:val="002F7DE0"/>
    <w:rsid w:val="0030087C"/>
    <w:rsid w:val="00300EE7"/>
    <w:rsid w:val="00302A04"/>
    <w:rsid w:val="00302E18"/>
    <w:rsid w:val="003039F9"/>
    <w:rsid w:val="00303C7E"/>
    <w:rsid w:val="00303FB5"/>
    <w:rsid w:val="00304F46"/>
    <w:rsid w:val="0031292E"/>
    <w:rsid w:val="00313997"/>
    <w:rsid w:val="00314755"/>
    <w:rsid w:val="0031783B"/>
    <w:rsid w:val="00320A4A"/>
    <w:rsid w:val="003210C4"/>
    <w:rsid w:val="003229D8"/>
    <w:rsid w:val="00324EC2"/>
    <w:rsid w:val="003341B9"/>
    <w:rsid w:val="003351A8"/>
    <w:rsid w:val="00335520"/>
    <w:rsid w:val="003364F7"/>
    <w:rsid w:val="00337822"/>
    <w:rsid w:val="003451AD"/>
    <w:rsid w:val="00345289"/>
    <w:rsid w:val="00350A6E"/>
    <w:rsid w:val="00352709"/>
    <w:rsid w:val="00356A45"/>
    <w:rsid w:val="00356D1E"/>
    <w:rsid w:val="003575C5"/>
    <w:rsid w:val="0036076A"/>
    <w:rsid w:val="00361653"/>
    <w:rsid w:val="003619B5"/>
    <w:rsid w:val="00361AC3"/>
    <w:rsid w:val="00364021"/>
    <w:rsid w:val="00365763"/>
    <w:rsid w:val="003667DC"/>
    <w:rsid w:val="00366C39"/>
    <w:rsid w:val="00371178"/>
    <w:rsid w:val="003732C0"/>
    <w:rsid w:val="00375CD4"/>
    <w:rsid w:val="00376BFF"/>
    <w:rsid w:val="003778E3"/>
    <w:rsid w:val="00382FB4"/>
    <w:rsid w:val="0038332E"/>
    <w:rsid w:val="00386867"/>
    <w:rsid w:val="0039087A"/>
    <w:rsid w:val="003918CA"/>
    <w:rsid w:val="0039215D"/>
    <w:rsid w:val="00392E47"/>
    <w:rsid w:val="00394C1A"/>
    <w:rsid w:val="00397432"/>
    <w:rsid w:val="003A31BF"/>
    <w:rsid w:val="003A33F9"/>
    <w:rsid w:val="003A3DDC"/>
    <w:rsid w:val="003A547D"/>
    <w:rsid w:val="003A5F76"/>
    <w:rsid w:val="003A6810"/>
    <w:rsid w:val="003A6EAB"/>
    <w:rsid w:val="003B1A66"/>
    <w:rsid w:val="003B313F"/>
    <w:rsid w:val="003B41D2"/>
    <w:rsid w:val="003B5070"/>
    <w:rsid w:val="003B5D9E"/>
    <w:rsid w:val="003B5FA7"/>
    <w:rsid w:val="003C132F"/>
    <w:rsid w:val="003C1744"/>
    <w:rsid w:val="003C2342"/>
    <w:rsid w:val="003C254B"/>
    <w:rsid w:val="003C2CC4"/>
    <w:rsid w:val="003C3E06"/>
    <w:rsid w:val="003C4887"/>
    <w:rsid w:val="003C5060"/>
    <w:rsid w:val="003C534D"/>
    <w:rsid w:val="003C54BB"/>
    <w:rsid w:val="003D188B"/>
    <w:rsid w:val="003D4B23"/>
    <w:rsid w:val="003D59C6"/>
    <w:rsid w:val="003E130E"/>
    <w:rsid w:val="003E350C"/>
    <w:rsid w:val="003E4CC6"/>
    <w:rsid w:val="003E6FF5"/>
    <w:rsid w:val="003E7CFA"/>
    <w:rsid w:val="003F09D3"/>
    <w:rsid w:val="003F09FB"/>
    <w:rsid w:val="003F0C22"/>
    <w:rsid w:val="003F1D39"/>
    <w:rsid w:val="003F2968"/>
    <w:rsid w:val="003F5B8E"/>
    <w:rsid w:val="003F6644"/>
    <w:rsid w:val="003F66EB"/>
    <w:rsid w:val="003F7695"/>
    <w:rsid w:val="003F79BE"/>
    <w:rsid w:val="0040741F"/>
    <w:rsid w:val="00410C89"/>
    <w:rsid w:val="0041174E"/>
    <w:rsid w:val="00412960"/>
    <w:rsid w:val="00413896"/>
    <w:rsid w:val="00415EF2"/>
    <w:rsid w:val="00417281"/>
    <w:rsid w:val="004179C4"/>
    <w:rsid w:val="00421E4F"/>
    <w:rsid w:val="00422E03"/>
    <w:rsid w:val="0042491E"/>
    <w:rsid w:val="004256DD"/>
    <w:rsid w:val="00426B9B"/>
    <w:rsid w:val="00427A7A"/>
    <w:rsid w:val="004325CB"/>
    <w:rsid w:val="00434341"/>
    <w:rsid w:val="004350F8"/>
    <w:rsid w:val="00437B66"/>
    <w:rsid w:val="00441193"/>
    <w:rsid w:val="004413E7"/>
    <w:rsid w:val="00441907"/>
    <w:rsid w:val="00441C05"/>
    <w:rsid w:val="004420C4"/>
    <w:rsid w:val="004424AD"/>
    <w:rsid w:val="00442A83"/>
    <w:rsid w:val="00443580"/>
    <w:rsid w:val="00443BBC"/>
    <w:rsid w:val="00444A56"/>
    <w:rsid w:val="0044636E"/>
    <w:rsid w:val="0044642F"/>
    <w:rsid w:val="00446EAD"/>
    <w:rsid w:val="004500C7"/>
    <w:rsid w:val="00450916"/>
    <w:rsid w:val="004517D5"/>
    <w:rsid w:val="0045495B"/>
    <w:rsid w:val="004561E5"/>
    <w:rsid w:val="00456A2C"/>
    <w:rsid w:val="00462484"/>
    <w:rsid w:val="0046553D"/>
    <w:rsid w:val="00471EDE"/>
    <w:rsid w:val="00472E1C"/>
    <w:rsid w:val="00472EEE"/>
    <w:rsid w:val="0047331A"/>
    <w:rsid w:val="004747F7"/>
    <w:rsid w:val="00481070"/>
    <w:rsid w:val="0048343F"/>
    <w:rsid w:val="0048397A"/>
    <w:rsid w:val="0048476A"/>
    <w:rsid w:val="00485CBB"/>
    <w:rsid w:val="004866B7"/>
    <w:rsid w:val="00486B5D"/>
    <w:rsid w:val="0049131A"/>
    <w:rsid w:val="0049547F"/>
    <w:rsid w:val="0049645E"/>
    <w:rsid w:val="00496A98"/>
    <w:rsid w:val="004A27C9"/>
    <w:rsid w:val="004A33C6"/>
    <w:rsid w:val="004A5A1C"/>
    <w:rsid w:val="004A6E14"/>
    <w:rsid w:val="004A702F"/>
    <w:rsid w:val="004B2424"/>
    <w:rsid w:val="004B24BC"/>
    <w:rsid w:val="004B3136"/>
    <w:rsid w:val="004C2461"/>
    <w:rsid w:val="004C4906"/>
    <w:rsid w:val="004C4E98"/>
    <w:rsid w:val="004C70A0"/>
    <w:rsid w:val="004C7462"/>
    <w:rsid w:val="004D283F"/>
    <w:rsid w:val="004D2F3B"/>
    <w:rsid w:val="004D4219"/>
    <w:rsid w:val="004E1F36"/>
    <w:rsid w:val="004E71CD"/>
    <w:rsid w:val="004E77B2"/>
    <w:rsid w:val="004F13FD"/>
    <w:rsid w:val="004F331E"/>
    <w:rsid w:val="004F353D"/>
    <w:rsid w:val="004F4537"/>
    <w:rsid w:val="004F511F"/>
    <w:rsid w:val="004F6FAD"/>
    <w:rsid w:val="0050325F"/>
    <w:rsid w:val="005036DB"/>
    <w:rsid w:val="00504B2D"/>
    <w:rsid w:val="00504E69"/>
    <w:rsid w:val="00506B7F"/>
    <w:rsid w:val="00511941"/>
    <w:rsid w:val="00511D66"/>
    <w:rsid w:val="00515C2C"/>
    <w:rsid w:val="00516D05"/>
    <w:rsid w:val="00516E7F"/>
    <w:rsid w:val="00517C07"/>
    <w:rsid w:val="0052136D"/>
    <w:rsid w:val="00522F11"/>
    <w:rsid w:val="00524FA0"/>
    <w:rsid w:val="0052565E"/>
    <w:rsid w:val="00526F73"/>
    <w:rsid w:val="0052775E"/>
    <w:rsid w:val="00527E54"/>
    <w:rsid w:val="00530CE1"/>
    <w:rsid w:val="005313BC"/>
    <w:rsid w:val="0053571D"/>
    <w:rsid w:val="005359CD"/>
    <w:rsid w:val="005420F2"/>
    <w:rsid w:val="005463C5"/>
    <w:rsid w:val="00546A9D"/>
    <w:rsid w:val="00546C1B"/>
    <w:rsid w:val="005475E3"/>
    <w:rsid w:val="005515D8"/>
    <w:rsid w:val="00553A49"/>
    <w:rsid w:val="00553D57"/>
    <w:rsid w:val="00555598"/>
    <w:rsid w:val="00556196"/>
    <w:rsid w:val="00556F2E"/>
    <w:rsid w:val="00556FF9"/>
    <w:rsid w:val="0056209A"/>
    <w:rsid w:val="00562286"/>
    <w:rsid w:val="005628B6"/>
    <w:rsid w:val="0056332C"/>
    <w:rsid w:val="00565ED0"/>
    <w:rsid w:val="00566266"/>
    <w:rsid w:val="00567FE6"/>
    <w:rsid w:val="00571D37"/>
    <w:rsid w:val="00572D54"/>
    <w:rsid w:val="00572E22"/>
    <w:rsid w:val="005738A1"/>
    <w:rsid w:val="00573ADF"/>
    <w:rsid w:val="00575D9A"/>
    <w:rsid w:val="005768FE"/>
    <w:rsid w:val="0058706D"/>
    <w:rsid w:val="00590FBF"/>
    <w:rsid w:val="005941EC"/>
    <w:rsid w:val="0059724D"/>
    <w:rsid w:val="00597421"/>
    <w:rsid w:val="005A022D"/>
    <w:rsid w:val="005A1C80"/>
    <w:rsid w:val="005A2440"/>
    <w:rsid w:val="005A6C50"/>
    <w:rsid w:val="005A772E"/>
    <w:rsid w:val="005B143A"/>
    <w:rsid w:val="005B17A1"/>
    <w:rsid w:val="005B17DC"/>
    <w:rsid w:val="005B1AA1"/>
    <w:rsid w:val="005B30B4"/>
    <w:rsid w:val="005B320C"/>
    <w:rsid w:val="005B3DB3"/>
    <w:rsid w:val="005B44C4"/>
    <w:rsid w:val="005B4742"/>
    <w:rsid w:val="005B4E13"/>
    <w:rsid w:val="005B7C50"/>
    <w:rsid w:val="005C059B"/>
    <w:rsid w:val="005C18F2"/>
    <w:rsid w:val="005C2F34"/>
    <w:rsid w:val="005C342F"/>
    <w:rsid w:val="005C6FD1"/>
    <w:rsid w:val="005C7D1E"/>
    <w:rsid w:val="005D4432"/>
    <w:rsid w:val="005D66A8"/>
    <w:rsid w:val="005E4898"/>
    <w:rsid w:val="005E7168"/>
    <w:rsid w:val="005E757D"/>
    <w:rsid w:val="005F51DB"/>
    <w:rsid w:val="005F5386"/>
    <w:rsid w:val="005F5F46"/>
    <w:rsid w:val="005F6F78"/>
    <w:rsid w:val="005F71E7"/>
    <w:rsid w:val="005F7B75"/>
    <w:rsid w:val="006001EE"/>
    <w:rsid w:val="0060068B"/>
    <w:rsid w:val="00603ED0"/>
    <w:rsid w:val="00605042"/>
    <w:rsid w:val="0060530A"/>
    <w:rsid w:val="00605CF3"/>
    <w:rsid w:val="00606950"/>
    <w:rsid w:val="0061033F"/>
    <w:rsid w:val="00610872"/>
    <w:rsid w:val="00611FC4"/>
    <w:rsid w:val="00616054"/>
    <w:rsid w:val="006176CF"/>
    <w:rsid w:val="006176FB"/>
    <w:rsid w:val="00625969"/>
    <w:rsid w:val="006320D7"/>
    <w:rsid w:val="00632802"/>
    <w:rsid w:val="00634D21"/>
    <w:rsid w:val="006401E2"/>
    <w:rsid w:val="00640B26"/>
    <w:rsid w:val="006412EB"/>
    <w:rsid w:val="006420E5"/>
    <w:rsid w:val="00643698"/>
    <w:rsid w:val="006457B0"/>
    <w:rsid w:val="00646336"/>
    <w:rsid w:val="00646475"/>
    <w:rsid w:val="00651468"/>
    <w:rsid w:val="00652D0A"/>
    <w:rsid w:val="0065770E"/>
    <w:rsid w:val="00660576"/>
    <w:rsid w:val="0066105C"/>
    <w:rsid w:val="0066178B"/>
    <w:rsid w:val="0066279A"/>
    <w:rsid w:val="00662BB6"/>
    <w:rsid w:val="00666436"/>
    <w:rsid w:val="00667707"/>
    <w:rsid w:val="00671B51"/>
    <w:rsid w:val="0067362F"/>
    <w:rsid w:val="00675C20"/>
    <w:rsid w:val="00676593"/>
    <w:rsid w:val="00676606"/>
    <w:rsid w:val="006770F1"/>
    <w:rsid w:val="00677F47"/>
    <w:rsid w:val="006814C9"/>
    <w:rsid w:val="006823C3"/>
    <w:rsid w:val="00684C21"/>
    <w:rsid w:val="00685B0A"/>
    <w:rsid w:val="0068617D"/>
    <w:rsid w:val="00693DDF"/>
    <w:rsid w:val="00695A92"/>
    <w:rsid w:val="006960FD"/>
    <w:rsid w:val="006A2530"/>
    <w:rsid w:val="006A6B80"/>
    <w:rsid w:val="006A71A2"/>
    <w:rsid w:val="006B54FC"/>
    <w:rsid w:val="006C1C74"/>
    <w:rsid w:val="006C2778"/>
    <w:rsid w:val="006C3589"/>
    <w:rsid w:val="006C5959"/>
    <w:rsid w:val="006C6E70"/>
    <w:rsid w:val="006D21FB"/>
    <w:rsid w:val="006D37AF"/>
    <w:rsid w:val="006D37E1"/>
    <w:rsid w:val="006D4013"/>
    <w:rsid w:val="006D51D0"/>
    <w:rsid w:val="006D5FB9"/>
    <w:rsid w:val="006D658E"/>
    <w:rsid w:val="006D7E68"/>
    <w:rsid w:val="006E03D6"/>
    <w:rsid w:val="006E3257"/>
    <w:rsid w:val="006E4387"/>
    <w:rsid w:val="006E564B"/>
    <w:rsid w:val="006E620A"/>
    <w:rsid w:val="006E69EC"/>
    <w:rsid w:val="006E7099"/>
    <w:rsid w:val="006E7191"/>
    <w:rsid w:val="006E7644"/>
    <w:rsid w:val="006E7654"/>
    <w:rsid w:val="006F0F81"/>
    <w:rsid w:val="006F30C7"/>
    <w:rsid w:val="006F3A22"/>
    <w:rsid w:val="006F6D6E"/>
    <w:rsid w:val="006F7DC4"/>
    <w:rsid w:val="00700746"/>
    <w:rsid w:val="00702037"/>
    <w:rsid w:val="00703577"/>
    <w:rsid w:val="00704147"/>
    <w:rsid w:val="00704490"/>
    <w:rsid w:val="00704F76"/>
    <w:rsid w:val="00705894"/>
    <w:rsid w:val="00706933"/>
    <w:rsid w:val="00710A45"/>
    <w:rsid w:val="00711AAA"/>
    <w:rsid w:val="00716EBB"/>
    <w:rsid w:val="00724162"/>
    <w:rsid w:val="00724835"/>
    <w:rsid w:val="00725E80"/>
    <w:rsid w:val="0072632A"/>
    <w:rsid w:val="007327D5"/>
    <w:rsid w:val="00732FC3"/>
    <w:rsid w:val="00733FB7"/>
    <w:rsid w:val="00734FD8"/>
    <w:rsid w:val="00737B66"/>
    <w:rsid w:val="00740A9A"/>
    <w:rsid w:val="00743339"/>
    <w:rsid w:val="007436BD"/>
    <w:rsid w:val="0074482C"/>
    <w:rsid w:val="00746AA7"/>
    <w:rsid w:val="007506B9"/>
    <w:rsid w:val="0075077A"/>
    <w:rsid w:val="00752E99"/>
    <w:rsid w:val="0075321C"/>
    <w:rsid w:val="007541E7"/>
    <w:rsid w:val="00755EDC"/>
    <w:rsid w:val="00760BFB"/>
    <w:rsid w:val="007625AE"/>
    <w:rsid w:val="007629C8"/>
    <w:rsid w:val="0076402E"/>
    <w:rsid w:val="00764E19"/>
    <w:rsid w:val="007664C4"/>
    <w:rsid w:val="007669A2"/>
    <w:rsid w:val="00767AEB"/>
    <w:rsid w:val="0077047D"/>
    <w:rsid w:val="00772B02"/>
    <w:rsid w:val="00773190"/>
    <w:rsid w:val="007735F2"/>
    <w:rsid w:val="00773B1B"/>
    <w:rsid w:val="007763E4"/>
    <w:rsid w:val="007773CC"/>
    <w:rsid w:val="0078676D"/>
    <w:rsid w:val="00786AC9"/>
    <w:rsid w:val="007900CC"/>
    <w:rsid w:val="007935B7"/>
    <w:rsid w:val="00793B1A"/>
    <w:rsid w:val="007977B1"/>
    <w:rsid w:val="007A17F2"/>
    <w:rsid w:val="007A3930"/>
    <w:rsid w:val="007A6DA0"/>
    <w:rsid w:val="007A7AD8"/>
    <w:rsid w:val="007B1FE1"/>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1DF"/>
    <w:rsid w:val="007E63F3"/>
    <w:rsid w:val="007F1045"/>
    <w:rsid w:val="007F2313"/>
    <w:rsid w:val="007F5EA1"/>
    <w:rsid w:val="007F6611"/>
    <w:rsid w:val="007F7E41"/>
    <w:rsid w:val="0080132D"/>
    <w:rsid w:val="00803F29"/>
    <w:rsid w:val="0080509D"/>
    <w:rsid w:val="00805831"/>
    <w:rsid w:val="008113D4"/>
    <w:rsid w:val="00811920"/>
    <w:rsid w:val="008119F1"/>
    <w:rsid w:val="00815AD0"/>
    <w:rsid w:val="00815EDB"/>
    <w:rsid w:val="008242D7"/>
    <w:rsid w:val="008255E2"/>
    <w:rsid w:val="008257B1"/>
    <w:rsid w:val="00827E75"/>
    <w:rsid w:val="00832334"/>
    <w:rsid w:val="008352B4"/>
    <w:rsid w:val="00836213"/>
    <w:rsid w:val="0083628C"/>
    <w:rsid w:val="008368E9"/>
    <w:rsid w:val="00837E78"/>
    <w:rsid w:val="008408D1"/>
    <w:rsid w:val="00841FC7"/>
    <w:rsid w:val="00842CD9"/>
    <w:rsid w:val="00843191"/>
    <w:rsid w:val="008435F9"/>
    <w:rsid w:val="00843767"/>
    <w:rsid w:val="00843A04"/>
    <w:rsid w:val="00844BB6"/>
    <w:rsid w:val="00846606"/>
    <w:rsid w:val="008528D5"/>
    <w:rsid w:val="00853737"/>
    <w:rsid w:val="00854847"/>
    <w:rsid w:val="008577E9"/>
    <w:rsid w:val="008612C3"/>
    <w:rsid w:val="00862995"/>
    <w:rsid w:val="00863894"/>
    <w:rsid w:val="00864579"/>
    <w:rsid w:val="00866153"/>
    <w:rsid w:val="008677D9"/>
    <w:rsid w:val="008679D9"/>
    <w:rsid w:val="00870F7F"/>
    <w:rsid w:val="008725AE"/>
    <w:rsid w:val="008734C6"/>
    <w:rsid w:val="00873723"/>
    <w:rsid w:val="008740E8"/>
    <w:rsid w:val="00874139"/>
    <w:rsid w:val="00875740"/>
    <w:rsid w:val="00877B09"/>
    <w:rsid w:val="00880855"/>
    <w:rsid w:val="00881350"/>
    <w:rsid w:val="008823EA"/>
    <w:rsid w:val="008825D0"/>
    <w:rsid w:val="00882EF3"/>
    <w:rsid w:val="008841F1"/>
    <w:rsid w:val="008878DE"/>
    <w:rsid w:val="00890CB0"/>
    <w:rsid w:val="008916DB"/>
    <w:rsid w:val="00891B95"/>
    <w:rsid w:val="008926F2"/>
    <w:rsid w:val="0089760D"/>
    <w:rsid w:val="008979B1"/>
    <w:rsid w:val="008A04A3"/>
    <w:rsid w:val="008A143C"/>
    <w:rsid w:val="008A1C98"/>
    <w:rsid w:val="008A1ED5"/>
    <w:rsid w:val="008A20ED"/>
    <w:rsid w:val="008A4D2C"/>
    <w:rsid w:val="008A6B25"/>
    <w:rsid w:val="008A6C4F"/>
    <w:rsid w:val="008B1F64"/>
    <w:rsid w:val="008B2335"/>
    <w:rsid w:val="008B2BD6"/>
    <w:rsid w:val="008B2E36"/>
    <w:rsid w:val="008B3E75"/>
    <w:rsid w:val="008B48D7"/>
    <w:rsid w:val="008C2410"/>
    <w:rsid w:val="008C38F1"/>
    <w:rsid w:val="008D05C4"/>
    <w:rsid w:val="008D2A0A"/>
    <w:rsid w:val="008D3927"/>
    <w:rsid w:val="008E0678"/>
    <w:rsid w:val="008E15D4"/>
    <w:rsid w:val="008E1E65"/>
    <w:rsid w:val="008E22CB"/>
    <w:rsid w:val="008E2773"/>
    <w:rsid w:val="008E5A28"/>
    <w:rsid w:val="008E6C56"/>
    <w:rsid w:val="008F0BD7"/>
    <w:rsid w:val="008F16F0"/>
    <w:rsid w:val="008F31D2"/>
    <w:rsid w:val="008F3FEC"/>
    <w:rsid w:val="00900DFA"/>
    <w:rsid w:val="00900E23"/>
    <w:rsid w:val="00902ED9"/>
    <w:rsid w:val="00905F48"/>
    <w:rsid w:val="00906436"/>
    <w:rsid w:val="00907673"/>
    <w:rsid w:val="00913D72"/>
    <w:rsid w:val="009143FA"/>
    <w:rsid w:val="00915EF6"/>
    <w:rsid w:val="00920969"/>
    <w:rsid w:val="009223CA"/>
    <w:rsid w:val="00930279"/>
    <w:rsid w:val="00933EAD"/>
    <w:rsid w:val="009351E5"/>
    <w:rsid w:val="00940F93"/>
    <w:rsid w:val="009448C3"/>
    <w:rsid w:val="009458F7"/>
    <w:rsid w:val="00945A7D"/>
    <w:rsid w:val="00947AC2"/>
    <w:rsid w:val="00950224"/>
    <w:rsid w:val="009536AB"/>
    <w:rsid w:val="00954FFE"/>
    <w:rsid w:val="009562A2"/>
    <w:rsid w:val="009562AA"/>
    <w:rsid w:val="00961DCD"/>
    <w:rsid w:val="00961E9C"/>
    <w:rsid w:val="00965B01"/>
    <w:rsid w:val="00966216"/>
    <w:rsid w:val="00970493"/>
    <w:rsid w:val="00970D86"/>
    <w:rsid w:val="00971D77"/>
    <w:rsid w:val="00972AA8"/>
    <w:rsid w:val="009736A9"/>
    <w:rsid w:val="009760F3"/>
    <w:rsid w:val="00976CFB"/>
    <w:rsid w:val="00982240"/>
    <w:rsid w:val="009829E3"/>
    <w:rsid w:val="009840A9"/>
    <w:rsid w:val="009851A1"/>
    <w:rsid w:val="00987D21"/>
    <w:rsid w:val="00990E2D"/>
    <w:rsid w:val="00992027"/>
    <w:rsid w:val="009956F7"/>
    <w:rsid w:val="0099587D"/>
    <w:rsid w:val="00997D1B"/>
    <w:rsid w:val="009A03CD"/>
    <w:rsid w:val="009A0830"/>
    <w:rsid w:val="009A0E8D"/>
    <w:rsid w:val="009B1B82"/>
    <w:rsid w:val="009B24E3"/>
    <w:rsid w:val="009B26E7"/>
    <w:rsid w:val="009B30D6"/>
    <w:rsid w:val="009B3CBE"/>
    <w:rsid w:val="009B441F"/>
    <w:rsid w:val="009B64BB"/>
    <w:rsid w:val="009C053D"/>
    <w:rsid w:val="009C0D2E"/>
    <w:rsid w:val="009C437F"/>
    <w:rsid w:val="009C4D3E"/>
    <w:rsid w:val="009C580F"/>
    <w:rsid w:val="009C760B"/>
    <w:rsid w:val="009D1C1F"/>
    <w:rsid w:val="009D6657"/>
    <w:rsid w:val="009E05B9"/>
    <w:rsid w:val="009E1235"/>
    <w:rsid w:val="009E25BF"/>
    <w:rsid w:val="009E5953"/>
    <w:rsid w:val="009E6465"/>
    <w:rsid w:val="009E6F9C"/>
    <w:rsid w:val="009F064D"/>
    <w:rsid w:val="009F09BC"/>
    <w:rsid w:val="009F0A51"/>
    <w:rsid w:val="009F0E15"/>
    <w:rsid w:val="009F0F2F"/>
    <w:rsid w:val="009F0F44"/>
    <w:rsid w:val="009F1A57"/>
    <w:rsid w:val="009F593E"/>
    <w:rsid w:val="00A00697"/>
    <w:rsid w:val="00A00A3F"/>
    <w:rsid w:val="00A01489"/>
    <w:rsid w:val="00A037C4"/>
    <w:rsid w:val="00A03CD2"/>
    <w:rsid w:val="00A05E91"/>
    <w:rsid w:val="00A060BE"/>
    <w:rsid w:val="00A07298"/>
    <w:rsid w:val="00A1170E"/>
    <w:rsid w:val="00A147C8"/>
    <w:rsid w:val="00A1662B"/>
    <w:rsid w:val="00A178E4"/>
    <w:rsid w:val="00A23E2F"/>
    <w:rsid w:val="00A3026E"/>
    <w:rsid w:val="00A338F1"/>
    <w:rsid w:val="00A35BE0"/>
    <w:rsid w:val="00A35E30"/>
    <w:rsid w:val="00A362BE"/>
    <w:rsid w:val="00A375F4"/>
    <w:rsid w:val="00A40132"/>
    <w:rsid w:val="00A41BF7"/>
    <w:rsid w:val="00A446E0"/>
    <w:rsid w:val="00A4623E"/>
    <w:rsid w:val="00A46F00"/>
    <w:rsid w:val="00A544EA"/>
    <w:rsid w:val="00A565DA"/>
    <w:rsid w:val="00A6040B"/>
    <w:rsid w:val="00A6129C"/>
    <w:rsid w:val="00A62664"/>
    <w:rsid w:val="00A65663"/>
    <w:rsid w:val="00A72F22"/>
    <w:rsid w:val="00A7360F"/>
    <w:rsid w:val="00A748A6"/>
    <w:rsid w:val="00A761D2"/>
    <w:rsid w:val="00A7661F"/>
    <w:rsid w:val="00A769F4"/>
    <w:rsid w:val="00A76E34"/>
    <w:rsid w:val="00A77185"/>
    <w:rsid w:val="00A776B4"/>
    <w:rsid w:val="00A77700"/>
    <w:rsid w:val="00A82FC3"/>
    <w:rsid w:val="00A90569"/>
    <w:rsid w:val="00A91698"/>
    <w:rsid w:val="00A91A22"/>
    <w:rsid w:val="00A927DD"/>
    <w:rsid w:val="00A92CEA"/>
    <w:rsid w:val="00A94361"/>
    <w:rsid w:val="00A94DA1"/>
    <w:rsid w:val="00A95552"/>
    <w:rsid w:val="00AA17DA"/>
    <w:rsid w:val="00AA291F"/>
    <w:rsid w:val="00AA293C"/>
    <w:rsid w:val="00AA2A31"/>
    <w:rsid w:val="00AA4342"/>
    <w:rsid w:val="00AA57B0"/>
    <w:rsid w:val="00AA5BA8"/>
    <w:rsid w:val="00AB08A5"/>
    <w:rsid w:val="00AB667F"/>
    <w:rsid w:val="00AC0EFB"/>
    <w:rsid w:val="00AC2E7E"/>
    <w:rsid w:val="00AC4E70"/>
    <w:rsid w:val="00AC763B"/>
    <w:rsid w:val="00AD18A9"/>
    <w:rsid w:val="00AD470A"/>
    <w:rsid w:val="00AD625D"/>
    <w:rsid w:val="00AE1E19"/>
    <w:rsid w:val="00AE3E3A"/>
    <w:rsid w:val="00AE5D37"/>
    <w:rsid w:val="00AE6F25"/>
    <w:rsid w:val="00B024D5"/>
    <w:rsid w:val="00B06031"/>
    <w:rsid w:val="00B120EB"/>
    <w:rsid w:val="00B13F07"/>
    <w:rsid w:val="00B144C2"/>
    <w:rsid w:val="00B15F7C"/>
    <w:rsid w:val="00B17155"/>
    <w:rsid w:val="00B17729"/>
    <w:rsid w:val="00B21341"/>
    <w:rsid w:val="00B22699"/>
    <w:rsid w:val="00B23516"/>
    <w:rsid w:val="00B2677B"/>
    <w:rsid w:val="00B30179"/>
    <w:rsid w:val="00B3069B"/>
    <w:rsid w:val="00B33A8E"/>
    <w:rsid w:val="00B3678E"/>
    <w:rsid w:val="00B408B7"/>
    <w:rsid w:val="00B41EC5"/>
    <w:rsid w:val="00B421C1"/>
    <w:rsid w:val="00B42AC0"/>
    <w:rsid w:val="00B4375E"/>
    <w:rsid w:val="00B439B1"/>
    <w:rsid w:val="00B4688B"/>
    <w:rsid w:val="00B50044"/>
    <w:rsid w:val="00B506FE"/>
    <w:rsid w:val="00B5083C"/>
    <w:rsid w:val="00B521AC"/>
    <w:rsid w:val="00B52AB2"/>
    <w:rsid w:val="00B534AF"/>
    <w:rsid w:val="00B53C21"/>
    <w:rsid w:val="00B55C71"/>
    <w:rsid w:val="00B56345"/>
    <w:rsid w:val="00B56B11"/>
    <w:rsid w:val="00B56E4A"/>
    <w:rsid w:val="00B56E9C"/>
    <w:rsid w:val="00B572FB"/>
    <w:rsid w:val="00B64B1F"/>
    <w:rsid w:val="00B6553F"/>
    <w:rsid w:val="00B65BDE"/>
    <w:rsid w:val="00B65D86"/>
    <w:rsid w:val="00B6726F"/>
    <w:rsid w:val="00B67275"/>
    <w:rsid w:val="00B71B39"/>
    <w:rsid w:val="00B72DCE"/>
    <w:rsid w:val="00B76577"/>
    <w:rsid w:val="00B77D05"/>
    <w:rsid w:val="00B81206"/>
    <w:rsid w:val="00B81E12"/>
    <w:rsid w:val="00B82BA7"/>
    <w:rsid w:val="00B83062"/>
    <w:rsid w:val="00B83776"/>
    <w:rsid w:val="00B86942"/>
    <w:rsid w:val="00B900BC"/>
    <w:rsid w:val="00B93E86"/>
    <w:rsid w:val="00B97161"/>
    <w:rsid w:val="00BA0C20"/>
    <w:rsid w:val="00BA2350"/>
    <w:rsid w:val="00BA361C"/>
    <w:rsid w:val="00BA4C2E"/>
    <w:rsid w:val="00BA7B4D"/>
    <w:rsid w:val="00BA7F87"/>
    <w:rsid w:val="00BB30F4"/>
    <w:rsid w:val="00BB39A8"/>
    <w:rsid w:val="00BB4732"/>
    <w:rsid w:val="00BB6CB6"/>
    <w:rsid w:val="00BC0291"/>
    <w:rsid w:val="00BC1CF4"/>
    <w:rsid w:val="00BC3035"/>
    <w:rsid w:val="00BC3FA0"/>
    <w:rsid w:val="00BC41EF"/>
    <w:rsid w:val="00BC4822"/>
    <w:rsid w:val="00BC55C5"/>
    <w:rsid w:val="00BC70DA"/>
    <w:rsid w:val="00BC74E9"/>
    <w:rsid w:val="00BD080D"/>
    <w:rsid w:val="00BD3AE7"/>
    <w:rsid w:val="00BD4189"/>
    <w:rsid w:val="00BD5FBE"/>
    <w:rsid w:val="00BD6DDF"/>
    <w:rsid w:val="00BE1108"/>
    <w:rsid w:val="00BE28E4"/>
    <w:rsid w:val="00BE61F7"/>
    <w:rsid w:val="00BE7A67"/>
    <w:rsid w:val="00BF30B3"/>
    <w:rsid w:val="00BF3C46"/>
    <w:rsid w:val="00BF476F"/>
    <w:rsid w:val="00BF68A8"/>
    <w:rsid w:val="00C002AF"/>
    <w:rsid w:val="00C01D9D"/>
    <w:rsid w:val="00C02129"/>
    <w:rsid w:val="00C02BD8"/>
    <w:rsid w:val="00C11A03"/>
    <w:rsid w:val="00C11A72"/>
    <w:rsid w:val="00C12BBA"/>
    <w:rsid w:val="00C12E6E"/>
    <w:rsid w:val="00C139C5"/>
    <w:rsid w:val="00C14B9E"/>
    <w:rsid w:val="00C153C3"/>
    <w:rsid w:val="00C1740A"/>
    <w:rsid w:val="00C20692"/>
    <w:rsid w:val="00C2071E"/>
    <w:rsid w:val="00C212F6"/>
    <w:rsid w:val="00C22C0C"/>
    <w:rsid w:val="00C2377C"/>
    <w:rsid w:val="00C315D6"/>
    <w:rsid w:val="00C31C1C"/>
    <w:rsid w:val="00C3699D"/>
    <w:rsid w:val="00C42C37"/>
    <w:rsid w:val="00C4354F"/>
    <w:rsid w:val="00C43ED5"/>
    <w:rsid w:val="00C4523D"/>
    <w:rsid w:val="00C4527F"/>
    <w:rsid w:val="00C463DD"/>
    <w:rsid w:val="00C4724C"/>
    <w:rsid w:val="00C50EAD"/>
    <w:rsid w:val="00C51A41"/>
    <w:rsid w:val="00C54A51"/>
    <w:rsid w:val="00C6089F"/>
    <w:rsid w:val="00C629A0"/>
    <w:rsid w:val="00C62C07"/>
    <w:rsid w:val="00C640D9"/>
    <w:rsid w:val="00C64629"/>
    <w:rsid w:val="00C64AC7"/>
    <w:rsid w:val="00C64DA6"/>
    <w:rsid w:val="00C66275"/>
    <w:rsid w:val="00C7372A"/>
    <w:rsid w:val="00C745C3"/>
    <w:rsid w:val="00C8206E"/>
    <w:rsid w:val="00C82926"/>
    <w:rsid w:val="00C84110"/>
    <w:rsid w:val="00C8722C"/>
    <w:rsid w:val="00C9142E"/>
    <w:rsid w:val="00C93888"/>
    <w:rsid w:val="00C96DF2"/>
    <w:rsid w:val="00CA1858"/>
    <w:rsid w:val="00CA6B16"/>
    <w:rsid w:val="00CA7F5A"/>
    <w:rsid w:val="00CB342E"/>
    <w:rsid w:val="00CB3E03"/>
    <w:rsid w:val="00CB4C7A"/>
    <w:rsid w:val="00CB4FFD"/>
    <w:rsid w:val="00CB508B"/>
    <w:rsid w:val="00CB530E"/>
    <w:rsid w:val="00CC11ED"/>
    <w:rsid w:val="00CC42B5"/>
    <w:rsid w:val="00CD4AA6"/>
    <w:rsid w:val="00CD4AF1"/>
    <w:rsid w:val="00CE4A8F"/>
    <w:rsid w:val="00CE4B26"/>
    <w:rsid w:val="00CE5467"/>
    <w:rsid w:val="00CF2076"/>
    <w:rsid w:val="00CF4EAD"/>
    <w:rsid w:val="00CF5F02"/>
    <w:rsid w:val="00CF66D0"/>
    <w:rsid w:val="00D044C8"/>
    <w:rsid w:val="00D11910"/>
    <w:rsid w:val="00D130B0"/>
    <w:rsid w:val="00D135F9"/>
    <w:rsid w:val="00D15453"/>
    <w:rsid w:val="00D16229"/>
    <w:rsid w:val="00D16706"/>
    <w:rsid w:val="00D2031B"/>
    <w:rsid w:val="00D213A9"/>
    <w:rsid w:val="00D23ADB"/>
    <w:rsid w:val="00D24481"/>
    <w:rsid w:val="00D248B6"/>
    <w:rsid w:val="00D25FE2"/>
    <w:rsid w:val="00D266E1"/>
    <w:rsid w:val="00D26E07"/>
    <w:rsid w:val="00D306B7"/>
    <w:rsid w:val="00D315B7"/>
    <w:rsid w:val="00D338D8"/>
    <w:rsid w:val="00D35773"/>
    <w:rsid w:val="00D406A6"/>
    <w:rsid w:val="00D41EF7"/>
    <w:rsid w:val="00D43188"/>
    <w:rsid w:val="00D43252"/>
    <w:rsid w:val="00D47EEA"/>
    <w:rsid w:val="00D50D3D"/>
    <w:rsid w:val="00D537C0"/>
    <w:rsid w:val="00D55C19"/>
    <w:rsid w:val="00D571CF"/>
    <w:rsid w:val="00D572BA"/>
    <w:rsid w:val="00D576AC"/>
    <w:rsid w:val="00D602CC"/>
    <w:rsid w:val="00D609F8"/>
    <w:rsid w:val="00D60A27"/>
    <w:rsid w:val="00D7042D"/>
    <w:rsid w:val="00D70976"/>
    <w:rsid w:val="00D73D28"/>
    <w:rsid w:val="00D773DF"/>
    <w:rsid w:val="00D8005A"/>
    <w:rsid w:val="00D8243F"/>
    <w:rsid w:val="00D824B3"/>
    <w:rsid w:val="00D825DA"/>
    <w:rsid w:val="00D83C2F"/>
    <w:rsid w:val="00D85518"/>
    <w:rsid w:val="00D86655"/>
    <w:rsid w:val="00D873E6"/>
    <w:rsid w:val="00D87977"/>
    <w:rsid w:val="00D9097A"/>
    <w:rsid w:val="00D934EC"/>
    <w:rsid w:val="00D94C8C"/>
    <w:rsid w:val="00D95303"/>
    <w:rsid w:val="00D95D2A"/>
    <w:rsid w:val="00D978C6"/>
    <w:rsid w:val="00D979F4"/>
    <w:rsid w:val="00D97AF8"/>
    <w:rsid w:val="00DA025F"/>
    <w:rsid w:val="00DA1544"/>
    <w:rsid w:val="00DA1DFA"/>
    <w:rsid w:val="00DA3C1C"/>
    <w:rsid w:val="00DA3E77"/>
    <w:rsid w:val="00DA6404"/>
    <w:rsid w:val="00DB04BA"/>
    <w:rsid w:val="00DB10DA"/>
    <w:rsid w:val="00DB111C"/>
    <w:rsid w:val="00DB18BC"/>
    <w:rsid w:val="00DB19B7"/>
    <w:rsid w:val="00DB29A4"/>
    <w:rsid w:val="00DB4BC4"/>
    <w:rsid w:val="00DB4BD5"/>
    <w:rsid w:val="00DB5B82"/>
    <w:rsid w:val="00DC4929"/>
    <w:rsid w:val="00DC6D39"/>
    <w:rsid w:val="00DD0FE5"/>
    <w:rsid w:val="00DD1C59"/>
    <w:rsid w:val="00DD2D79"/>
    <w:rsid w:val="00DD5666"/>
    <w:rsid w:val="00DD659A"/>
    <w:rsid w:val="00DD7AD9"/>
    <w:rsid w:val="00DE1697"/>
    <w:rsid w:val="00DE3B3E"/>
    <w:rsid w:val="00DE5234"/>
    <w:rsid w:val="00DE7092"/>
    <w:rsid w:val="00DE726B"/>
    <w:rsid w:val="00DF155C"/>
    <w:rsid w:val="00DF2048"/>
    <w:rsid w:val="00DF34C1"/>
    <w:rsid w:val="00DF620F"/>
    <w:rsid w:val="00E02321"/>
    <w:rsid w:val="00E046DF"/>
    <w:rsid w:val="00E11E3F"/>
    <w:rsid w:val="00E17AB7"/>
    <w:rsid w:val="00E211AD"/>
    <w:rsid w:val="00E212E0"/>
    <w:rsid w:val="00E22B0C"/>
    <w:rsid w:val="00E23189"/>
    <w:rsid w:val="00E231ED"/>
    <w:rsid w:val="00E23FCA"/>
    <w:rsid w:val="00E24189"/>
    <w:rsid w:val="00E24B16"/>
    <w:rsid w:val="00E27346"/>
    <w:rsid w:val="00E363D5"/>
    <w:rsid w:val="00E36D1A"/>
    <w:rsid w:val="00E40A45"/>
    <w:rsid w:val="00E410F1"/>
    <w:rsid w:val="00E46D35"/>
    <w:rsid w:val="00E47457"/>
    <w:rsid w:val="00E50951"/>
    <w:rsid w:val="00E545E1"/>
    <w:rsid w:val="00E560CA"/>
    <w:rsid w:val="00E56155"/>
    <w:rsid w:val="00E56962"/>
    <w:rsid w:val="00E606A0"/>
    <w:rsid w:val="00E608A3"/>
    <w:rsid w:val="00E632F7"/>
    <w:rsid w:val="00E63E58"/>
    <w:rsid w:val="00E66248"/>
    <w:rsid w:val="00E67EF8"/>
    <w:rsid w:val="00E705F9"/>
    <w:rsid w:val="00E70CDE"/>
    <w:rsid w:val="00E71BC8"/>
    <w:rsid w:val="00E7260F"/>
    <w:rsid w:val="00E73F5D"/>
    <w:rsid w:val="00E74F46"/>
    <w:rsid w:val="00E77E4E"/>
    <w:rsid w:val="00E86C9C"/>
    <w:rsid w:val="00E87208"/>
    <w:rsid w:val="00E91F91"/>
    <w:rsid w:val="00E94196"/>
    <w:rsid w:val="00E942AE"/>
    <w:rsid w:val="00E945E5"/>
    <w:rsid w:val="00E95BB6"/>
    <w:rsid w:val="00E96630"/>
    <w:rsid w:val="00E96F9B"/>
    <w:rsid w:val="00EA02D8"/>
    <w:rsid w:val="00EA0621"/>
    <w:rsid w:val="00EA149C"/>
    <w:rsid w:val="00EA2A77"/>
    <w:rsid w:val="00EA33B6"/>
    <w:rsid w:val="00EA7721"/>
    <w:rsid w:val="00EB1775"/>
    <w:rsid w:val="00EC0A7C"/>
    <w:rsid w:val="00EC36F8"/>
    <w:rsid w:val="00EC603E"/>
    <w:rsid w:val="00ED0535"/>
    <w:rsid w:val="00ED419E"/>
    <w:rsid w:val="00ED5C84"/>
    <w:rsid w:val="00ED7A2A"/>
    <w:rsid w:val="00ED7DD3"/>
    <w:rsid w:val="00EE1476"/>
    <w:rsid w:val="00EE25C3"/>
    <w:rsid w:val="00EE6E74"/>
    <w:rsid w:val="00EE7C3E"/>
    <w:rsid w:val="00EF1D7F"/>
    <w:rsid w:val="00EF3106"/>
    <w:rsid w:val="00EF74BC"/>
    <w:rsid w:val="00EF77F1"/>
    <w:rsid w:val="00F01008"/>
    <w:rsid w:val="00F02D17"/>
    <w:rsid w:val="00F062DF"/>
    <w:rsid w:val="00F10357"/>
    <w:rsid w:val="00F12D2F"/>
    <w:rsid w:val="00F159A8"/>
    <w:rsid w:val="00F21D14"/>
    <w:rsid w:val="00F22DCB"/>
    <w:rsid w:val="00F23ABD"/>
    <w:rsid w:val="00F24A49"/>
    <w:rsid w:val="00F25177"/>
    <w:rsid w:val="00F30509"/>
    <w:rsid w:val="00F31E5F"/>
    <w:rsid w:val="00F3238D"/>
    <w:rsid w:val="00F33E9F"/>
    <w:rsid w:val="00F34C8F"/>
    <w:rsid w:val="00F44984"/>
    <w:rsid w:val="00F45162"/>
    <w:rsid w:val="00F45A45"/>
    <w:rsid w:val="00F472C4"/>
    <w:rsid w:val="00F47B5E"/>
    <w:rsid w:val="00F528C1"/>
    <w:rsid w:val="00F551B1"/>
    <w:rsid w:val="00F5569D"/>
    <w:rsid w:val="00F55F67"/>
    <w:rsid w:val="00F56F19"/>
    <w:rsid w:val="00F60E33"/>
    <w:rsid w:val="00F6100A"/>
    <w:rsid w:val="00F61CBB"/>
    <w:rsid w:val="00F65A5E"/>
    <w:rsid w:val="00F70CDF"/>
    <w:rsid w:val="00F71CAB"/>
    <w:rsid w:val="00F71E9E"/>
    <w:rsid w:val="00F72888"/>
    <w:rsid w:val="00F72D12"/>
    <w:rsid w:val="00F75A99"/>
    <w:rsid w:val="00F80BC8"/>
    <w:rsid w:val="00F837F4"/>
    <w:rsid w:val="00F8799D"/>
    <w:rsid w:val="00F90A7E"/>
    <w:rsid w:val="00F91758"/>
    <w:rsid w:val="00F93781"/>
    <w:rsid w:val="00F94B1C"/>
    <w:rsid w:val="00F94E82"/>
    <w:rsid w:val="00F95BD5"/>
    <w:rsid w:val="00F9635E"/>
    <w:rsid w:val="00FA1145"/>
    <w:rsid w:val="00FA270B"/>
    <w:rsid w:val="00FA2DBE"/>
    <w:rsid w:val="00FA2E0D"/>
    <w:rsid w:val="00FA423E"/>
    <w:rsid w:val="00FA6138"/>
    <w:rsid w:val="00FB0D60"/>
    <w:rsid w:val="00FB0FDF"/>
    <w:rsid w:val="00FB1567"/>
    <w:rsid w:val="00FB3B10"/>
    <w:rsid w:val="00FB4F88"/>
    <w:rsid w:val="00FB5C24"/>
    <w:rsid w:val="00FB613B"/>
    <w:rsid w:val="00FC216C"/>
    <w:rsid w:val="00FC35C1"/>
    <w:rsid w:val="00FC4523"/>
    <w:rsid w:val="00FC68B7"/>
    <w:rsid w:val="00FC7C7E"/>
    <w:rsid w:val="00FD0044"/>
    <w:rsid w:val="00FD3D0B"/>
    <w:rsid w:val="00FD3F98"/>
    <w:rsid w:val="00FD62C5"/>
    <w:rsid w:val="00FD64E7"/>
    <w:rsid w:val="00FD70EA"/>
    <w:rsid w:val="00FD7D49"/>
    <w:rsid w:val="00FE0491"/>
    <w:rsid w:val="00FE106A"/>
    <w:rsid w:val="00FE1284"/>
    <w:rsid w:val="00FE465A"/>
    <w:rsid w:val="00FE6203"/>
    <w:rsid w:val="00FE6779"/>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ED0"/>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qFormat/>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1">
    <w:name w:val="Footnote Text Char1"/>
    <w:aliases w:val="5_G Char,PP Char,5_G_6 Char,Footnote Text Char Char,-E Fußnotentext Char,footnote text Char,Fußnotentext Ursprung Char,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h1 Char"/>
    <w:basedOn w:val="DefaultParagraphFont"/>
    <w:link w:val="Heading1"/>
    <w:rsid w:val="009C0D2E"/>
    <w:rPr>
      <w:lang w:eastAsia="en-US"/>
    </w:rPr>
  </w:style>
  <w:style w:type="character" w:customStyle="1" w:styleId="FooterChar">
    <w:name w:val="Footer Char"/>
    <w:aliases w:val="3_G Char"/>
    <w:basedOn w:val="DefaultParagraphFont"/>
    <w:link w:val="Footer"/>
    <w:uiPriority w:val="99"/>
    <w:rsid w:val="00F45A45"/>
    <w:rPr>
      <w:sz w:val="16"/>
      <w:lang w:eastAsia="en-US"/>
    </w:rPr>
  </w:style>
  <w:style w:type="paragraph" w:customStyle="1" w:styleId="VerzeichnisFOB">
    <w:name w:val="Verzeichnis_FOB"/>
    <w:basedOn w:val="TOC2"/>
    <w:rsid w:val="00E86C9C"/>
    <w:rPr>
      <w:noProof/>
    </w:rPr>
  </w:style>
  <w:style w:type="paragraph" w:styleId="TOC2">
    <w:name w:val="toc 2"/>
    <w:basedOn w:val="Normal"/>
    <w:next w:val="Normal"/>
    <w:semiHidden/>
    <w:rsid w:val="00E86C9C"/>
    <w:pPr>
      <w:tabs>
        <w:tab w:val="right" w:leader="dot" w:pos="9355"/>
      </w:tabs>
      <w:suppressAutoHyphens w:val="0"/>
      <w:spacing w:line="240" w:lineRule="auto"/>
      <w:ind w:left="200"/>
    </w:pPr>
    <w:rPr>
      <w:sz w:val="24"/>
      <w:lang w:val="de-DE" w:eastAsia="de-DE"/>
    </w:rPr>
  </w:style>
  <w:style w:type="paragraph" w:styleId="Index1">
    <w:name w:val="index 1"/>
    <w:basedOn w:val="Normal"/>
    <w:next w:val="Normal"/>
    <w:uiPriority w:val="99"/>
    <w:rsid w:val="00E86C9C"/>
    <w:pPr>
      <w:tabs>
        <w:tab w:val="right" w:leader="dot" w:pos="9638"/>
      </w:tabs>
      <w:suppressAutoHyphens w:val="0"/>
      <w:spacing w:line="264" w:lineRule="auto"/>
      <w:ind w:left="227" w:hanging="227"/>
    </w:pPr>
    <w:rPr>
      <w:rFonts w:ascii="Arial" w:hAnsi="Arial"/>
      <w:spacing w:val="5"/>
      <w:lang w:val="de-DE" w:eastAsia="de-DE"/>
    </w:rPr>
  </w:style>
  <w:style w:type="paragraph" w:styleId="Index9">
    <w:name w:val="index 9"/>
    <w:basedOn w:val="Normal"/>
    <w:next w:val="Normal"/>
    <w:semiHidden/>
    <w:rsid w:val="00E86C9C"/>
    <w:pPr>
      <w:tabs>
        <w:tab w:val="right" w:leader="dot" w:pos="9356"/>
      </w:tabs>
      <w:suppressAutoHyphens w:val="0"/>
      <w:spacing w:before="20" w:after="40" w:line="240" w:lineRule="auto"/>
      <w:ind w:left="238" w:hanging="238"/>
    </w:pPr>
    <w:rPr>
      <w:sz w:val="24"/>
      <w:lang w:val="de-DE" w:eastAsia="de-DE"/>
    </w:rPr>
  </w:style>
  <w:style w:type="paragraph" w:customStyle="1" w:styleId="Point0">
    <w:name w:val="Point 0"/>
    <w:basedOn w:val="Normal"/>
    <w:rsid w:val="00E86C9C"/>
    <w:pPr>
      <w:suppressAutoHyphens w:val="0"/>
      <w:spacing w:after="240" w:line="240" w:lineRule="auto"/>
      <w:ind w:left="850" w:hanging="850"/>
    </w:pPr>
    <w:rPr>
      <w:sz w:val="24"/>
      <w:szCs w:val="24"/>
      <w:lang w:val="de-DE" w:eastAsia="de-DE"/>
    </w:rPr>
  </w:style>
  <w:style w:type="paragraph" w:styleId="TOC1">
    <w:name w:val="toc 1"/>
    <w:basedOn w:val="Normal"/>
    <w:next w:val="Normal"/>
    <w:autoRedefine/>
    <w:uiPriority w:val="39"/>
    <w:unhideWhenUsed/>
    <w:rsid w:val="00E86C9C"/>
    <w:pPr>
      <w:tabs>
        <w:tab w:val="left" w:pos="851"/>
        <w:tab w:val="right" w:leader="dot" w:pos="9639"/>
      </w:tabs>
      <w:suppressAutoHyphens w:val="0"/>
      <w:spacing w:before="120" w:after="120" w:line="240" w:lineRule="auto"/>
      <w:ind w:left="851" w:hanging="851"/>
    </w:pPr>
    <w:rPr>
      <w:rFonts w:asciiTheme="minorHAnsi" w:hAnsiTheme="minorHAnsi"/>
      <w:color w:val="000066"/>
      <w:sz w:val="24"/>
      <w:lang w:val="de-DE" w:eastAsia="de-DE"/>
    </w:rPr>
  </w:style>
  <w:style w:type="paragraph" w:customStyle="1" w:styleId="Point2">
    <w:name w:val="Point 2"/>
    <w:basedOn w:val="Normal"/>
    <w:rsid w:val="00E86C9C"/>
    <w:pPr>
      <w:suppressAutoHyphens w:val="0"/>
      <w:spacing w:before="120" w:after="120" w:line="240" w:lineRule="auto"/>
      <w:ind w:left="1984" w:hanging="567"/>
      <w:jc w:val="both"/>
    </w:pPr>
    <w:rPr>
      <w:rFonts w:eastAsiaTheme="minorHAnsi"/>
      <w:color w:val="000000"/>
      <w:sz w:val="24"/>
      <w:szCs w:val="24"/>
      <w:lang w:val="de-DE" w:eastAsia="de-DE"/>
    </w:rPr>
  </w:style>
  <w:style w:type="character" w:customStyle="1" w:styleId="Heading9Char">
    <w:name w:val="Heading 9 Char"/>
    <w:basedOn w:val="DefaultParagraphFont"/>
    <w:link w:val="Heading9"/>
    <w:rsid w:val="00E86C9C"/>
    <w:rPr>
      <w:lang w:eastAsia="en-US"/>
    </w:rPr>
  </w:style>
  <w:style w:type="character" w:customStyle="1" w:styleId="HeaderChar">
    <w:name w:val="Header Char"/>
    <w:aliases w:val="6_G Char"/>
    <w:basedOn w:val="DefaultParagraphFont"/>
    <w:link w:val="Header"/>
    <w:rsid w:val="00E86C9C"/>
    <w:rPr>
      <w:b/>
      <w:sz w:val="18"/>
      <w:lang w:eastAsia="en-US"/>
    </w:rPr>
  </w:style>
  <w:style w:type="character" w:customStyle="1" w:styleId="Erwhnung1">
    <w:name w:val="Erwähnung1"/>
    <w:basedOn w:val="DefaultParagraphFont"/>
    <w:uiPriority w:val="99"/>
    <w:semiHidden/>
    <w:unhideWhenUsed/>
    <w:rsid w:val="00E86C9C"/>
    <w:rPr>
      <w:color w:val="2B579A"/>
      <w:shd w:val="clear" w:color="auto" w:fill="E6E6E6"/>
    </w:rPr>
  </w:style>
  <w:style w:type="character" w:customStyle="1" w:styleId="NichtaufgelsteErwhnung1">
    <w:name w:val="Nicht aufgelöste Erwähnung1"/>
    <w:basedOn w:val="DefaultParagraphFont"/>
    <w:uiPriority w:val="99"/>
    <w:semiHidden/>
    <w:unhideWhenUsed/>
    <w:rsid w:val="00E86C9C"/>
    <w:rPr>
      <w:color w:val="808080"/>
      <w:shd w:val="clear" w:color="auto" w:fill="E6E6E6"/>
    </w:rPr>
  </w:style>
  <w:style w:type="character" w:customStyle="1" w:styleId="HTMLPreformattedChar">
    <w:name w:val="HTML Preformatted Char"/>
    <w:basedOn w:val="DefaultParagraphFont"/>
    <w:link w:val="HTMLPreformatted"/>
    <w:uiPriority w:val="99"/>
    <w:semiHidden/>
    <w:rsid w:val="00E86C9C"/>
    <w:rPr>
      <w:rFonts w:ascii="Courier New" w:hAnsi="Courier New" w:cs="Courier New"/>
      <w:lang w:eastAsia="en-US"/>
    </w:rPr>
  </w:style>
  <w:style w:type="character" w:styleId="UnresolvedMention">
    <w:name w:val="Unresolved Mention"/>
    <w:basedOn w:val="DefaultParagraphFont"/>
    <w:uiPriority w:val="99"/>
    <w:semiHidden/>
    <w:unhideWhenUsed/>
    <w:rsid w:val="00E86C9C"/>
    <w:rPr>
      <w:color w:val="808080"/>
      <w:shd w:val="clear" w:color="auto" w:fill="E6E6E6"/>
    </w:rPr>
  </w:style>
  <w:style w:type="paragraph" w:customStyle="1" w:styleId="CM1">
    <w:name w:val="CM1"/>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paragraph" w:customStyle="1" w:styleId="CM3">
    <w:name w:val="CM3"/>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character" w:customStyle="1" w:styleId="TitleChar">
    <w:name w:val="Title Char"/>
    <w:basedOn w:val="DefaultParagraphFont"/>
    <w:link w:val="Title"/>
    <w:rsid w:val="00E86C9C"/>
    <w:rPr>
      <w:rFonts w:ascii="Arial" w:hAnsi="Arial" w:cs="Arial"/>
      <w:b/>
      <w:bCs/>
      <w:kern w:val="28"/>
      <w:sz w:val="32"/>
      <w:szCs w:val="32"/>
      <w:lang w:eastAsia="en-US"/>
    </w:rPr>
  </w:style>
  <w:style w:type="character" w:customStyle="1" w:styleId="small">
    <w:name w:val="small"/>
    <w:basedOn w:val="DefaultParagraphFont"/>
    <w:rsid w:val="00E86C9C"/>
  </w:style>
  <w:style w:type="character" w:customStyle="1" w:styleId="Heading2Char">
    <w:name w:val="Heading 2 Char"/>
    <w:aliases w:val="h2 Char"/>
    <w:link w:val="Heading2"/>
    <w:rsid w:val="00E86C9C"/>
    <w:rPr>
      <w:lang w:eastAsia="en-US"/>
    </w:rPr>
  </w:style>
  <w:style w:type="character" w:customStyle="1" w:styleId="BodyTextChar">
    <w:name w:val="Body Text Char"/>
    <w:basedOn w:val="DefaultParagraphFont"/>
    <w:link w:val="BodyText"/>
    <w:rsid w:val="00E86C9C"/>
    <w:rPr>
      <w:lang w:eastAsia="en-US"/>
    </w:rPr>
  </w:style>
  <w:style w:type="character" w:customStyle="1" w:styleId="PlainTextChar">
    <w:name w:val="Plain Text Char"/>
    <w:basedOn w:val="DefaultParagraphFont"/>
    <w:link w:val="PlainText"/>
    <w:semiHidden/>
    <w:rsid w:val="00E86C9C"/>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06070819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491409073">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9T07:58:02.241"/>
    </inkml:context>
    <inkml:brush xml:id="br0">
      <inkml:brushProperty name="width" value="0.10583" units="cm"/>
      <inkml:brushProperty name="height" value="0.10583" units="cm"/>
      <inkml:brushProperty name="color" value="#0066FF"/>
    </inkml:brush>
  </inkml:definitions>
  <inkml:trace contextRef="#ctx0" brushRef="#br0">15519 1 24575,'-11'1'0,"0"0"0,0 1 0,0 0 0,0 1 0,1 0 0,-1 1 0,1 0 0,0 1 0,-17 10 0,-11 9 0,-36 31 0,48-35 0,-188 136 0,-178 143 0,297-226 0,-139 82 0,-30 21 0,162-97 0,2 0 0,-214 127 0,-664 372 0,85 35 0,776-531 0,-604 398 0,321-213 0,-208 148 0,281-181 0,-259 197 0,311-221 0,-471 275 0,363-264 0,-509 277 0,602-351 0,-586 313 0,800-416 0,-700 377 0,-320 117 0,1070-524 0,-811 349 0,-239 112 0,480-200 0,493-229 0,-137 40 0,-65 25 0,104-33 0,99-41 0,93-32-1365,1-1-5461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9T07:57:57.980"/>
    </inkml:context>
    <inkml:brush xml:id="br0">
      <inkml:brushProperty name="width" value="0.10583" units="cm"/>
      <inkml:brushProperty name="height" value="0.10583" units="cm"/>
      <inkml:brushProperty name="color" value="#0066FF"/>
    </inkml:brush>
  </inkml:definitions>
  <inkml:trace contextRef="#ctx0" brushRef="#br0">1 0 24575,'3'5'0,"1"0"0,0-1 0,0 0 0,0 0 0,0 0 0,1 0 0,5 3 0,-3-1 0,609 433 0,378 187 0,-24-41 0,-560-346 0,528 287 0,-140-74 0,-479-264 0,372 245 0,-379-232 0,477 275 0,58 0 0,2445 1252 0,-3109-1635 0,865 445 0,168 98 0,-877-460 0,193 106 0,-443-238 0,-54-27 0,-1 1 0,42 28 0,-56-33 0,1 0 0,28 11 0,29 18 0,44 27-1365,-113-64-5461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2.xml><?xml version="1.0" encoding="utf-8"?>
<ds:datastoreItem xmlns:ds="http://schemas.openxmlformats.org/officeDocument/2006/customXml" ds:itemID="{BE96219A-BEAC-4878-966A-830CBEC07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77ED8-66F6-4ABD-8C5C-C5E5A56CD6E6}">
  <ds:schemaRefs>
    <ds:schemaRef ds:uri="http://schemas.openxmlformats.org/officeDocument/2006/bibliography"/>
  </ds:schemaRefs>
</ds:datastoreItem>
</file>

<file path=customXml/itemProps4.xml><?xml version="1.0" encoding="utf-8"?>
<ds:datastoreItem xmlns:ds="http://schemas.openxmlformats.org/officeDocument/2006/customXml" ds:itemID="{2601645F-696C-41AD-BFC3-98390BD7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21</Pages>
  <Words>8685</Words>
  <Characters>47537</Characters>
  <Application>Microsoft Office Word</Application>
  <DocSecurity>0</DocSecurity>
  <Lines>901</Lines>
  <Paragraphs>323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ECE/TRANS/WP.29/GRVA/2022/8</vt:lpstr>
      <vt:lpstr>ECE/TRANS/WP.29/GRVA/2021/24</vt:lpstr>
      <vt:lpstr>United Nations</vt:lpstr>
    </vt:vector>
  </TitlesOfParts>
  <Company>CSD</Company>
  <LinksUpToDate>false</LinksUpToDate>
  <CharactersWithSpaces>56000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ECE/TRANS/WP.29/GRVA/2022/8</dc:title>
  <dc:subject>2116527</dc:subject>
  <dc:creator>Una Philippa GILTSOFF</dc:creator>
  <cp:keywords/>
  <dc:description/>
  <cp:lastModifiedBy>Una Philippa GILTSOFF</cp:lastModifiedBy>
  <cp:revision>2</cp:revision>
  <cp:lastPrinted>2021-11-11T16:34:00Z</cp:lastPrinted>
  <dcterms:created xsi:type="dcterms:W3CDTF">2021-11-19T15:06:00Z</dcterms:created>
  <dcterms:modified xsi:type="dcterms:W3CDTF">2021-11-19T15:06:00Z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