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DA4D95" w14:paraId="0CA718CC" w14:textId="77777777" w:rsidTr="00632420">
        <w:trPr>
          <w:cantSplit/>
          <w:trHeight w:hRule="exact" w:val="568"/>
        </w:trPr>
        <w:tc>
          <w:tcPr>
            <w:tcW w:w="1276" w:type="dxa"/>
            <w:tcBorders>
              <w:bottom w:val="single" w:sz="4" w:space="0" w:color="auto"/>
            </w:tcBorders>
            <w:vAlign w:val="bottom"/>
          </w:tcPr>
          <w:p w14:paraId="43B1579B" w14:textId="77777777" w:rsidR="00F10FA2" w:rsidRPr="003F130A" w:rsidRDefault="00F10FA2" w:rsidP="00DA4D95">
            <w:pPr>
              <w:spacing w:after="80"/>
            </w:pPr>
            <w:r w:rsidRPr="003F130A">
              <w:t xml:space="preserve"> </w:t>
            </w:r>
          </w:p>
        </w:tc>
        <w:tc>
          <w:tcPr>
            <w:tcW w:w="2268" w:type="dxa"/>
            <w:tcBorders>
              <w:bottom w:val="single" w:sz="4" w:space="0" w:color="auto"/>
            </w:tcBorders>
            <w:vAlign w:val="bottom"/>
          </w:tcPr>
          <w:p w14:paraId="057A9B38" w14:textId="77777777" w:rsidR="00F10FA2" w:rsidRPr="00DA4D95" w:rsidRDefault="00F10FA2" w:rsidP="00DA4D95">
            <w:pPr>
              <w:spacing w:after="80" w:line="300" w:lineRule="exact"/>
              <w:rPr>
                <w:b/>
                <w:sz w:val="24"/>
                <w:szCs w:val="24"/>
              </w:rPr>
            </w:pPr>
            <w:r w:rsidRPr="00DA4D95">
              <w:rPr>
                <w:sz w:val="28"/>
                <w:szCs w:val="28"/>
              </w:rPr>
              <w:t>United Nations</w:t>
            </w:r>
          </w:p>
        </w:tc>
        <w:tc>
          <w:tcPr>
            <w:tcW w:w="6095" w:type="dxa"/>
            <w:gridSpan w:val="2"/>
            <w:tcBorders>
              <w:bottom w:val="single" w:sz="4" w:space="0" w:color="auto"/>
            </w:tcBorders>
            <w:vAlign w:val="bottom"/>
          </w:tcPr>
          <w:p w14:paraId="4BA178E0" w14:textId="53D61A35" w:rsidR="00F10FA2" w:rsidRPr="00DA4D95" w:rsidRDefault="00306CAC" w:rsidP="00DA4D95">
            <w:pPr>
              <w:jc w:val="right"/>
            </w:pPr>
            <w:r w:rsidRPr="00306CAC">
              <w:rPr>
                <w:sz w:val="40"/>
              </w:rPr>
              <w:t>ECE</w:t>
            </w:r>
            <w:r>
              <w:t>/TRANS/WP.29/GRPE/8</w:t>
            </w:r>
            <w:r w:rsidR="00592BA0">
              <w:t>4</w:t>
            </w:r>
          </w:p>
        </w:tc>
      </w:tr>
      <w:tr w:rsidR="00F10FA2" w:rsidRPr="00DA4D95" w14:paraId="062C8222" w14:textId="77777777">
        <w:trPr>
          <w:cantSplit/>
          <w:trHeight w:hRule="exact" w:val="2835"/>
        </w:trPr>
        <w:tc>
          <w:tcPr>
            <w:tcW w:w="1276" w:type="dxa"/>
            <w:tcBorders>
              <w:top w:val="single" w:sz="4" w:space="0" w:color="auto"/>
              <w:bottom w:val="single" w:sz="12" w:space="0" w:color="auto"/>
            </w:tcBorders>
          </w:tcPr>
          <w:p w14:paraId="016F0169" w14:textId="77777777" w:rsidR="00F10FA2" w:rsidRPr="00DA4D95" w:rsidRDefault="002A7ED1" w:rsidP="00DA4D95">
            <w:pPr>
              <w:spacing w:before="120"/>
            </w:pPr>
            <w:r w:rsidRPr="00DA4D95">
              <w:rPr>
                <w:noProof/>
                <w:lang w:val="nl-NL" w:eastAsia="nl-NL"/>
              </w:rPr>
              <w:drawing>
                <wp:inline distT="0" distB="0" distL="0" distR="0" wp14:anchorId="40181FF6" wp14:editId="788EF39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95CE92" w14:textId="77777777" w:rsidR="00F10FA2" w:rsidRPr="00DA4D95" w:rsidRDefault="00F10FA2" w:rsidP="00DA4D95">
            <w:pPr>
              <w:spacing w:before="120" w:line="420" w:lineRule="exact"/>
              <w:rPr>
                <w:sz w:val="40"/>
                <w:szCs w:val="40"/>
              </w:rPr>
            </w:pPr>
            <w:r w:rsidRPr="00DA4D95">
              <w:rPr>
                <w:b/>
                <w:sz w:val="40"/>
                <w:szCs w:val="40"/>
              </w:rPr>
              <w:t>Economic and Social Council</w:t>
            </w:r>
          </w:p>
        </w:tc>
        <w:tc>
          <w:tcPr>
            <w:tcW w:w="2835" w:type="dxa"/>
            <w:tcBorders>
              <w:top w:val="single" w:sz="4" w:space="0" w:color="auto"/>
              <w:bottom w:val="single" w:sz="12" w:space="0" w:color="auto"/>
            </w:tcBorders>
          </w:tcPr>
          <w:p w14:paraId="00227E14" w14:textId="77777777" w:rsidR="00F10FA2" w:rsidRPr="00DA4D95" w:rsidRDefault="00F10FA2" w:rsidP="00DA4D95">
            <w:pPr>
              <w:spacing w:before="240" w:line="240" w:lineRule="exact"/>
            </w:pPr>
            <w:r w:rsidRPr="00DA4D95">
              <w:t>Distr.: General</w:t>
            </w:r>
          </w:p>
          <w:p w14:paraId="557CD420" w14:textId="2054225F" w:rsidR="00F10FA2" w:rsidRDefault="00C07769" w:rsidP="00DA4D95">
            <w:pPr>
              <w:spacing w:line="240" w:lineRule="exact"/>
            </w:pPr>
            <w:r>
              <w:t>13</w:t>
            </w:r>
            <w:r w:rsidR="007B1653">
              <w:t xml:space="preserve"> </w:t>
            </w:r>
            <w:r w:rsidR="00AD7867">
              <w:t>December</w:t>
            </w:r>
            <w:r w:rsidR="00100D74" w:rsidRPr="00100D74">
              <w:t xml:space="preserve"> 202</w:t>
            </w:r>
            <w:r w:rsidR="00920C77">
              <w:t>1</w:t>
            </w:r>
          </w:p>
          <w:p w14:paraId="65CE33D2" w14:textId="77777777" w:rsidR="00100D74" w:rsidRPr="00DA4D95" w:rsidRDefault="00100D74" w:rsidP="00DA4D95">
            <w:pPr>
              <w:spacing w:line="240" w:lineRule="exact"/>
            </w:pPr>
          </w:p>
          <w:p w14:paraId="30E2C1AB" w14:textId="77777777" w:rsidR="00F10FA2" w:rsidRPr="00DA4D95" w:rsidRDefault="00F10FA2" w:rsidP="00DA4D95">
            <w:pPr>
              <w:spacing w:line="240" w:lineRule="exact"/>
            </w:pPr>
            <w:r w:rsidRPr="00DA4D95">
              <w:t>Original: English</w:t>
            </w:r>
          </w:p>
        </w:tc>
      </w:tr>
    </w:tbl>
    <w:p w14:paraId="748910FD" w14:textId="77777777" w:rsidR="00F10FA2" w:rsidRPr="00DA4D95" w:rsidRDefault="00F10FA2" w:rsidP="00DA4D95">
      <w:pPr>
        <w:spacing w:before="100" w:line="240" w:lineRule="auto"/>
        <w:rPr>
          <w:b/>
          <w:sz w:val="28"/>
          <w:szCs w:val="28"/>
        </w:rPr>
      </w:pPr>
      <w:r w:rsidRPr="00DA4D95">
        <w:rPr>
          <w:b/>
          <w:sz w:val="28"/>
          <w:szCs w:val="28"/>
        </w:rPr>
        <w:t>Economic Commission for Europe</w:t>
      </w:r>
    </w:p>
    <w:p w14:paraId="495DB46B" w14:textId="77777777" w:rsidR="00F10FA2" w:rsidRPr="00DA4D95" w:rsidRDefault="00F10FA2" w:rsidP="00DA4D95">
      <w:pPr>
        <w:spacing w:before="100" w:line="240" w:lineRule="auto"/>
        <w:rPr>
          <w:sz w:val="28"/>
          <w:szCs w:val="28"/>
        </w:rPr>
      </w:pPr>
      <w:r w:rsidRPr="00DA4D95">
        <w:rPr>
          <w:sz w:val="28"/>
          <w:szCs w:val="28"/>
        </w:rPr>
        <w:t>Inland Transport Committee</w:t>
      </w:r>
    </w:p>
    <w:p w14:paraId="2ADF461D" w14:textId="77777777" w:rsidR="00F10FA2" w:rsidRPr="00DA4D95" w:rsidRDefault="00F10FA2" w:rsidP="00DA4D95">
      <w:pPr>
        <w:spacing w:before="100" w:line="240" w:lineRule="auto"/>
        <w:rPr>
          <w:b/>
          <w:sz w:val="24"/>
          <w:szCs w:val="24"/>
        </w:rPr>
      </w:pPr>
      <w:r w:rsidRPr="00DA4D95">
        <w:rPr>
          <w:b/>
          <w:sz w:val="24"/>
          <w:szCs w:val="24"/>
        </w:rPr>
        <w:t>World Forum for Harmonization of Vehicle Regulations</w:t>
      </w:r>
    </w:p>
    <w:p w14:paraId="529186D3" w14:textId="77777777" w:rsidR="00F10FA2" w:rsidRPr="00DA4D95" w:rsidRDefault="00F10FA2" w:rsidP="00DA4D95">
      <w:pPr>
        <w:spacing w:before="100" w:line="240" w:lineRule="auto"/>
        <w:rPr>
          <w:b/>
          <w:sz w:val="22"/>
          <w:szCs w:val="24"/>
        </w:rPr>
      </w:pPr>
      <w:r w:rsidRPr="00DA4D95">
        <w:rPr>
          <w:b/>
          <w:sz w:val="22"/>
          <w:szCs w:val="24"/>
        </w:rPr>
        <w:t>Working Party on Pollution and Energy</w:t>
      </w:r>
    </w:p>
    <w:p w14:paraId="33EE20A6" w14:textId="680B649E" w:rsidR="00F10FA2" w:rsidRPr="00DA4D95" w:rsidRDefault="009C0555" w:rsidP="00DA4D95">
      <w:pPr>
        <w:spacing w:before="100" w:line="240" w:lineRule="auto"/>
        <w:rPr>
          <w:b/>
        </w:rPr>
      </w:pPr>
      <w:r>
        <w:rPr>
          <w:b/>
        </w:rPr>
        <w:t>E</w:t>
      </w:r>
      <w:r w:rsidR="001E555B">
        <w:rPr>
          <w:b/>
        </w:rPr>
        <w:t>igh</w:t>
      </w:r>
      <w:r w:rsidR="00FB59B8">
        <w:rPr>
          <w:b/>
        </w:rPr>
        <w:t>t</w:t>
      </w:r>
      <w:r w:rsidR="00577BB9">
        <w:rPr>
          <w:b/>
        </w:rPr>
        <w:t>y-</w:t>
      </w:r>
      <w:r w:rsidR="00C3433B">
        <w:rPr>
          <w:b/>
        </w:rPr>
        <w:t xml:space="preserve">fourth </w:t>
      </w:r>
      <w:r w:rsidR="00F10FA2" w:rsidRPr="00DA4D95">
        <w:rPr>
          <w:b/>
        </w:rPr>
        <w:t>session</w:t>
      </w:r>
    </w:p>
    <w:p w14:paraId="51674B88" w14:textId="2A3CFD57" w:rsidR="00F10FA2" w:rsidRPr="00DA4D95" w:rsidRDefault="00F10FA2" w:rsidP="00DA4D95">
      <w:pPr>
        <w:spacing w:line="240" w:lineRule="auto"/>
      </w:pPr>
      <w:r w:rsidRPr="00DA4D95">
        <w:t xml:space="preserve">Geneva, </w:t>
      </w:r>
      <w:bookmarkStart w:id="0" w:name="_Hlk518466592"/>
      <w:r w:rsidR="0066476D">
        <w:t>1</w:t>
      </w:r>
      <w:r w:rsidR="00C3433B">
        <w:t>2</w:t>
      </w:r>
      <w:r w:rsidR="00AC4D58" w:rsidRPr="00AC4D58">
        <w:t xml:space="preserve"> </w:t>
      </w:r>
      <w:r w:rsidR="00C3433B">
        <w:t>November</w:t>
      </w:r>
      <w:r w:rsidR="00AC4D58" w:rsidRPr="00AC4D58">
        <w:t xml:space="preserve"> 202</w:t>
      </w:r>
      <w:bookmarkEnd w:id="0"/>
      <w:r w:rsidR="0066476D">
        <w:t>1</w:t>
      </w:r>
    </w:p>
    <w:p w14:paraId="02C98856" w14:textId="5AD6ACDC" w:rsidR="00F10FA2" w:rsidRPr="00DA4D95" w:rsidRDefault="00F10FA2" w:rsidP="00DA4D95">
      <w:pPr>
        <w:pStyle w:val="HChG"/>
        <w:rPr>
          <w:lang w:val="en-GB"/>
        </w:rPr>
      </w:pPr>
      <w:r w:rsidRPr="00DA4D95">
        <w:rPr>
          <w:lang w:val="en-GB"/>
        </w:rPr>
        <w:tab/>
      </w:r>
      <w:r w:rsidRPr="00DA4D95">
        <w:rPr>
          <w:lang w:val="en-GB"/>
        </w:rPr>
        <w:tab/>
      </w:r>
      <w:bookmarkStart w:id="1" w:name="_Toc314155696"/>
      <w:bookmarkStart w:id="2" w:name="_Toc314155911"/>
      <w:bookmarkStart w:id="3" w:name="_Toc314766863"/>
      <w:bookmarkStart w:id="4" w:name="_Toc317520871"/>
      <w:r w:rsidRPr="00DA4D95">
        <w:rPr>
          <w:lang w:val="en-GB"/>
        </w:rPr>
        <w:t xml:space="preserve">Report of the Working Party on Pollution and Energy (GRPE) on its </w:t>
      </w:r>
      <w:r w:rsidR="003A2DC9">
        <w:rPr>
          <w:lang w:val="en-GB"/>
        </w:rPr>
        <w:t>eight</w:t>
      </w:r>
      <w:r w:rsidR="00577BB9">
        <w:rPr>
          <w:lang w:val="en-GB"/>
        </w:rPr>
        <w:t>y-</w:t>
      </w:r>
      <w:r w:rsidR="00AD7867">
        <w:rPr>
          <w:lang w:val="en-GB"/>
        </w:rPr>
        <w:t>fourth</w:t>
      </w:r>
      <w:r w:rsidR="00577BB9">
        <w:rPr>
          <w:lang w:val="en-GB"/>
        </w:rPr>
        <w:t xml:space="preserve"> </w:t>
      </w:r>
      <w:r w:rsidRPr="00DA4D95">
        <w:rPr>
          <w:lang w:val="en-GB"/>
        </w:rPr>
        <w:t xml:space="preserve">session </w:t>
      </w:r>
      <w:bookmarkEnd w:id="1"/>
      <w:bookmarkEnd w:id="2"/>
      <w:bookmarkEnd w:id="3"/>
      <w:bookmarkEnd w:id="4"/>
    </w:p>
    <w:p w14:paraId="087FFC40" w14:textId="5A6F77DE" w:rsidR="00F10FA2" w:rsidRPr="00DA4D95" w:rsidRDefault="00F10FA2" w:rsidP="00DA4D95">
      <w:pPr>
        <w:tabs>
          <w:tab w:val="left" w:pos="8222"/>
          <w:tab w:val="right" w:pos="9639"/>
        </w:tabs>
        <w:spacing w:after="120" w:line="240" w:lineRule="auto"/>
        <w:rPr>
          <w:lang w:val="fr-CH"/>
        </w:rPr>
      </w:pPr>
      <w:r w:rsidRPr="00E81E86">
        <w:rPr>
          <w:sz w:val="28"/>
          <w:lang w:val="fr-CH"/>
        </w:rPr>
        <w:t>Contents</w:t>
      </w:r>
      <w:r w:rsidRPr="00E81E86">
        <w:rPr>
          <w:i/>
          <w:sz w:val="18"/>
          <w:lang w:val="fr-CH"/>
        </w:rPr>
        <w:tab/>
      </w:r>
      <w:proofErr w:type="spellStart"/>
      <w:r w:rsidRPr="00E81E86">
        <w:rPr>
          <w:i/>
          <w:sz w:val="18"/>
          <w:lang w:val="fr-CH"/>
        </w:rPr>
        <w:t>Paragraphs</w:t>
      </w:r>
      <w:proofErr w:type="spellEnd"/>
      <w:r w:rsidRPr="00E81E86">
        <w:rPr>
          <w:i/>
          <w:sz w:val="18"/>
          <w:lang w:val="fr-CH"/>
        </w:rPr>
        <w:tab/>
        <w:t>Page</w:t>
      </w:r>
    </w:p>
    <w:p w14:paraId="30FCCEC9" w14:textId="24DB81E7" w:rsidR="00F10FA2" w:rsidRPr="00714EA3" w:rsidRDefault="00F10FA2" w:rsidP="00DA4D95">
      <w:pPr>
        <w:tabs>
          <w:tab w:val="right" w:pos="850"/>
          <w:tab w:val="left" w:pos="1134"/>
          <w:tab w:val="left" w:pos="1559"/>
          <w:tab w:val="left" w:pos="1984"/>
          <w:tab w:val="left" w:leader="dot" w:pos="7654"/>
          <w:tab w:val="right" w:pos="8929"/>
          <w:tab w:val="right" w:pos="9638"/>
        </w:tabs>
        <w:spacing w:after="120" w:line="240" w:lineRule="auto"/>
        <w:rPr>
          <w:lang w:val="fr-CH"/>
        </w:rPr>
      </w:pPr>
      <w:r w:rsidRPr="00DA4D95">
        <w:rPr>
          <w:lang w:val="fr-CH"/>
        </w:rPr>
        <w:tab/>
      </w:r>
      <w:r w:rsidRPr="00714EA3">
        <w:rPr>
          <w:lang w:val="fr-CH"/>
        </w:rPr>
        <w:t>I.</w:t>
      </w:r>
      <w:r w:rsidRPr="00714EA3">
        <w:rPr>
          <w:lang w:val="fr-CH"/>
        </w:rPr>
        <w:tab/>
        <w:t>Attendance</w:t>
      </w:r>
      <w:r w:rsidR="001605FC" w:rsidRPr="00714EA3">
        <w:rPr>
          <w:lang w:val="fr-CH"/>
        </w:rPr>
        <w:tab/>
      </w:r>
      <w:r w:rsidR="001605FC" w:rsidRPr="00714EA3">
        <w:rPr>
          <w:lang w:val="fr-CH"/>
        </w:rPr>
        <w:tab/>
      </w:r>
      <w:r w:rsidR="007D5117" w:rsidRPr="00714EA3">
        <w:rPr>
          <w:lang w:val="fr-CH"/>
        </w:rPr>
        <w:t>1</w:t>
      </w:r>
      <w:r w:rsidR="001605FC" w:rsidRPr="00714EA3">
        <w:rPr>
          <w:lang w:val="fr-CH"/>
        </w:rPr>
        <w:tab/>
      </w:r>
      <w:r w:rsidR="008F2533">
        <w:rPr>
          <w:lang w:val="fr-CH"/>
        </w:rPr>
        <w:t>3</w:t>
      </w:r>
    </w:p>
    <w:p w14:paraId="6D95D3F1" w14:textId="7C268A33"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714EA3">
        <w:rPr>
          <w:lang w:val="fr-CH"/>
        </w:rPr>
        <w:tab/>
      </w:r>
      <w:r w:rsidRPr="00DA4D95">
        <w:t>II.</w:t>
      </w:r>
      <w:r w:rsidRPr="00DA4D95">
        <w:tab/>
        <w:t>Adoption of the agenda (agenda item 1)</w:t>
      </w:r>
      <w:r w:rsidRPr="00DA4D95">
        <w:tab/>
      </w:r>
      <w:r w:rsidRPr="00DA4D95">
        <w:tab/>
      </w:r>
      <w:r w:rsidR="007D5117" w:rsidRPr="00DA4D95">
        <w:t>2-</w:t>
      </w:r>
      <w:r w:rsidR="00AA3EB9">
        <w:t>5</w:t>
      </w:r>
      <w:r w:rsidR="001605FC" w:rsidRPr="00DA4D95">
        <w:tab/>
      </w:r>
      <w:r w:rsidR="00A71C1B" w:rsidRPr="00DA4D95">
        <w:t>3</w:t>
      </w:r>
    </w:p>
    <w:p w14:paraId="27F0BAD4" w14:textId="7754784E"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00E01F42" w:rsidRPr="00DA4D95">
        <w:t>III.</w:t>
      </w:r>
      <w:r w:rsidR="00E01F42" w:rsidRPr="00DA4D95">
        <w:tab/>
        <w:t>Report on the last session</w:t>
      </w:r>
      <w:r w:rsidRPr="00DA4D95">
        <w:t xml:space="preserve"> of the World Forum for Harmonization of Vehicle</w:t>
      </w:r>
      <w:r w:rsidRPr="00DA4D95">
        <w:br/>
      </w:r>
      <w:r w:rsidRPr="00DA4D95">
        <w:tab/>
      </w:r>
      <w:r w:rsidRPr="00DA4D95">
        <w:tab/>
        <w:t xml:space="preserve">Regulations (WP.29) (agenda item 2) </w:t>
      </w:r>
      <w:r w:rsidRPr="00DA4D95">
        <w:tab/>
      </w:r>
      <w:r w:rsidRPr="00DA4D95">
        <w:tab/>
      </w:r>
      <w:r w:rsidR="00987B59">
        <w:t>6</w:t>
      </w:r>
      <w:r w:rsidR="00D41F2A">
        <w:t>-7</w:t>
      </w:r>
      <w:r w:rsidR="001605FC" w:rsidRPr="00DA4D95">
        <w:tab/>
      </w:r>
      <w:r w:rsidR="008C655C">
        <w:t>3</w:t>
      </w:r>
    </w:p>
    <w:p w14:paraId="593C1308" w14:textId="05363989" w:rsidR="00F10FA2" w:rsidRPr="00DA4D95" w:rsidRDefault="00F10FA2" w:rsidP="00DA4D95">
      <w:pPr>
        <w:keepNext/>
        <w:keepLines/>
        <w:tabs>
          <w:tab w:val="right" w:pos="850"/>
          <w:tab w:val="left" w:pos="1134"/>
          <w:tab w:val="left" w:pos="1559"/>
          <w:tab w:val="left" w:pos="1984"/>
          <w:tab w:val="left" w:leader="dot" w:pos="7654"/>
          <w:tab w:val="right" w:pos="8929"/>
          <w:tab w:val="right" w:pos="9638"/>
        </w:tabs>
        <w:spacing w:after="120" w:line="240" w:lineRule="auto"/>
      </w:pPr>
      <w:r w:rsidRPr="00DA4D95">
        <w:tab/>
        <w:t>IV.</w:t>
      </w:r>
      <w:r w:rsidR="001605FC" w:rsidRPr="00DA4D95">
        <w:tab/>
      </w:r>
      <w:r w:rsidR="00191372" w:rsidRPr="00191372">
        <w:t>Electric Vehicles and the Environment (EVE) (agenda item 3)</w:t>
      </w:r>
      <w:r w:rsidRPr="00DA4D95">
        <w:tab/>
      </w:r>
      <w:r w:rsidRPr="00DA4D95">
        <w:tab/>
      </w:r>
      <w:r w:rsidR="00D41F2A">
        <w:t>8</w:t>
      </w:r>
      <w:r w:rsidR="00A67396">
        <w:t>-</w:t>
      </w:r>
      <w:r w:rsidR="00987B59">
        <w:t>1</w:t>
      </w:r>
      <w:r w:rsidR="00D41F2A">
        <w:t>4</w:t>
      </w:r>
      <w:r w:rsidR="001605FC" w:rsidRPr="00DA4D95">
        <w:tab/>
      </w:r>
      <w:r w:rsidR="008C655C">
        <w:t>4</w:t>
      </w:r>
    </w:p>
    <w:p w14:paraId="70B306B3" w14:textId="27A96266" w:rsidR="00F10FA2" w:rsidRPr="00DA4D95" w:rsidRDefault="00F10FA2" w:rsidP="00DA4D95">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DA4D95">
        <w:tab/>
      </w:r>
      <w:r w:rsidRPr="00DA4D95">
        <w:tab/>
      </w:r>
      <w:r w:rsidR="006F78CE" w:rsidRPr="00DA4D95">
        <w:t>A</w:t>
      </w:r>
      <w:r w:rsidRPr="00DA4D95">
        <w:t>.</w:t>
      </w:r>
      <w:r w:rsidRPr="00DA4D95">
        <w:tab/>
      </w:r>
      <w:r w:rsidR="00191372" w:rsidRPr="00191372">
        <w:t xml:space="preserve">UN GTR No. [XX] on </w:t>
      </w:r>
      <w:r w:rsidR="00C86563">
        <w:t>i</w:t>
      </w:r>
      <w:r w:rsidR="00191372" w:rsidRPr="00191372">
        <w:t xml:space="preserve">n-vehicle </w:t>
      </w:r>
      <w:r w:rsidR="00C86563">
        <w:t>b</w:t>
      </w:r>
      <w:r w:rsidR="00191372" w:rsidRPr="00191372">
        <w:t xml:space="preserve">attery </w:t>
      </w:r>
      <w:r w:rsidR="00C86563">
        <w:t>d</w:t>
      </w:r>
      <w:r w:rsidR="00191372" w:rsidRPr="00191372">
        <w:t>urability</w:t>
      </w:r>
      <w:r w:rsidRPr="00DA4D95">
        <w:tab/>
      </w:r>
      <w:r w:rsidRPr="00DA4D95">
        <w:tab/>
      </w:r>
      <w:r w:rsidR="00D41F2A">
        <w:t>8</w:t>
      </w:r>
      <w:r w:rsidR="003957BA">
        <w:t>-</w:t>
      </w:r>
      <w:r w:rsidR="00687F5F">
        <w:t>1</w:t>
      </w:r>
      <w:r w:rsidR="00D41F2A">
        <w:t>1</w:t>
      </w:r>
      <w:r w:rsidRPr="00DA4D95">
        <w:tab/>
      </w:r>
      <w:r w:rsidR="008C655C">
        <w:t>4</w:t>
      </w:r>
    </w:p>
    <w:p w14:paraId="1F14F757" w14:textId="550CEF07" w:rsidR="006F78CE" w:rsidRDefault="006F78CE" w:rsidP="00DA4D95">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DA4D95">
        <w:tab/>
      </w:r>
      <w:r w:rsidRPr="00DA4D95">
        <w:tab/>
        <w:t>B.</w:t>
      </w:r>
      <w:r w:rsidRPr="00DA4D95">
        <w:tab/>
      </w:r>
      <w:r w:rsidR="00C0773B" w:rsidRPr="00C0773B">
        <w:t>Other activities of IWG on EVE</w:t>
      </w:r>
      <w:r w:rsidRPr="00DA4D95">
        <w:tab/>
      </w:r>
      <w:r w:rsidRPr="00DA4D95">
        <w:tab/>
      </w:r>
      <w:r w:rsidR="00687F5F">
        <w:t>1</w:t>
      </w:r>
      <w:r w:rsidR="00D41F2A">
        <w:t>2-14</w:t>
      </w:r>
      <w:r w:rsidRPr="00DA4D95">
        <w:tab/>
      </w:r>
      <w:r w:rsidR="00984363">
        <w:t>4</w:t>
      </w:r>
    </w:p>
    <w:p w14:paraId="74F45980" w14:textId="2456D13B" w:rsidR="00F10FA2" w:rsidRPr="00DA4D95" w:rsidRDefault="00F10FA2" w:rsidP="00C0773B">
      <w:pPr>
        <w:tabs>
          <w:tab w:val="right" w:pos="850"/>
          <w:tab w:val="left" w:pos="1134"/>
          <w:tab w:val="left" w:pos="1559"/>
          <w:tab w:val="left" w:pos="1984"/>
          <w:tab w:val="left" w:leader="dot" w:pos="7654"/>
          <w:tab w:val="right" w:pos="8929"/>
          <w:tab w:val="right" w:pos="9638"/>
        </w:tabs>
        <w:spacing w:after="120" w:line="240" w:lineRule="auto"/>
        <w:ind w:left="1134" w:hanging="1134"/>
      </w:pPr>
      <w:r w:rsidRPr="00DA4D95">
        <w:tab/>
        <w:t>V.</w:t>
      </w:r>
      <w:r w:rsidRPr="00DA4D95">
        <w:tab/>
      </w:r>
      <w:r w:rsidR="00C0773B" w:rsidRPr="00C0773B">
        <w:t xml:space="preserve">Light vehicles: UN Regulation No. 154 (Worldwide </w:t>
      </w:r>
      <w:r w:rsidR="0077113F">
        <w:t xml:space="preserve">harmonized </w:t>
      </w:r>
      <w:r w:rsidR="00C0773B" w:rsidRPr="00C0773B">
        <w:t xml:space="preserve">Light </w:t>
      </w:r>
      <w:r w:rsidR="00F525BA">
        <w:t>vehicles</w:t>
      </w:r>
      <w:r w:rsidR="00F525BA" w:rsidRPr="00C0773B">
        <w:t xml:space="preserve"> </w:t>
      </w:r>
      <w:r w:rsidR="00AE4F2D">
        <w:br/>
      </w:r>
      <w:r w:rsidR="00C0773B" w:rsidRPr="00C0773B">
        <w:t>Test Procedure</w:t>
      </w:r>
      <w:r w:rsidR="00AE4F2D">
        <w:t>s</w:t>
      </w:r>
      <w:r w:rsidR="00C0773B" w:rsidRPr="00C0773B">
        <w:t xml:space="preserve"> (WLTP))</w:t>
      </w:r>
      <w:r w:rsidR="0077113F">
        <w:t xml:space="preserve"> </w:t>
      </w:r>
      <w:r w:rsidR="00C0773B" w:rsidRPr="00C0773B">
        <w:t>(agenda item 4)</w:t>
      </w:r>
      <w:r w:rsidRPr="00DA4D95">
        <w:tab/>
      </w:r>
      <w:r w:rsidRPr="00DA4D95">
        <w:tab/>
      </w:r>
      <w:r w:rsidR="00687F5F">
        <w:t>1</w:t>
      </w:r>
      <w:r w:rsidR="00D41F2A">
        <w:t>5</w:t>
      </w:r>
      <w:r w:rsidR="00A67396">
        <w:t>-</w:t>
      </w:r>
      <w:r w:rsidR="00D41F2A">
        <w:t>18</w:t>
      </w:r>
      <w:r w:rsidRPr="00DA4D95">
        <w:tab/>
      </w:r>
      <w:r w:rsidR="00984363">
        <w:t>4</w:t>
      </w:r>
    </w:p>
    <w:p w14:paraId="2E0E40CD" w14:textId="74C03B59" w:rsidR="00F10FA2" w:rsidRPr="00DA4D95" w:rsidRDefault="00F10FA2" w:rsidP="00DA4D95">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DA4D95">
        <w:tab/>
        <w:t>VI.</w:t>
      </w:r>
      <w:r w:rsidRPr="00DA4D95">
        <w:tab/>
      </w:r>
      <w:r w:rsidR="006145A4" w:rsidRPr="006145A4">
        <w:t xml:space="preserve">Motorcycles and </w:t>
      </w:r>
      <w:r w:rsidR="00AA5CA7" w:rsidRPr="006145A4">
        <w:t>mopeds:</w:t>
      </w:r>
      <w:r w:rsidR="006145A4" w:rsidRPr="006145A4">
        <w:t xml:space="preserve"> Update on officers for the IWG on EPPR (agenda item 5)</w:t>
      </w:r>
      <w:r w:rsidR="001605FC" w:rsidRPr="00DA4D95">
        <w:tab/>
      </w:r>
      <w:r w:rsidR="001605FC" w:rsidRPr="00DA4D95">
        <w:tab/>
      </w:r>
      <w:r w:rsidR="00AA5CA7">
        <w:tab/>
      </w:r>
      <w:r w:rsidR="00AA5CA7">
        <w:tab/>
      </w:r>
      <w:r w:rsidR="00D41F2A">
        <w:t>19-23</w:t>
      </w:r>
      <w:r w:rsidRPr="00DA4D95">
        <w:tab/>
      </w:r>
      <w:r w:rsidR="00984363">
        <w:t>5</w:t>
      </w:r>
    </w:p>
    <w:p w14:paraId="73D8C86B" w14:textId="791EDD10"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VII.</w:t>
      </w:r>
      <w:r w:rsidRPr="00DA4D95">
        <w:tab/>
      </w:r>
      <w:r w:rsidR="00450E25" w:rsidRPr="00450E25">
        <w:t>Priority topics for GRPE activities (agenda item 6)</w:t>
      </w:r>
      <w:r w:rsidRPr="00DA4D95">
        <w:tab/>
      </w:r>
      <w:r w:rsidRPr="00DA4D95">
        <w:tab/>
      </w:r>
      <w:r w:rsidR="00D41F2A">
        <w:t>24-30</w:t>
      </w:r>
      <w:r w:rsidR="001605FC" w:rsidRPr="00DA4D95">
        <w:tab/>
      </w:r>
      <w:r w:rsidR="00984363">
        <w:t>5</w:t>
      </w:r>
    </w:p>
    <w:p w14:paraId="62543C23" w14:textId="11F75E5B" w:rsidR="00F10FA2" w:rsidRPr="008B2EB1"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8B2EB1">
        <w:t>VIII.</w:t>
      </w:r>
      <w:r w:rsidRPr="008B2EB1">
        <w:tab/>
      </w:r>
      <w:r w:rsidR="00450E25" w:rsidRPr="00450E25">
        <w:t xml:space="preserve">Election of </w:t>
      </w:r>
      <w:r w:rsidR="008266DB">
        <w:t>O</w:t>
      </w:r>
      <w:r w:rsidR="00450E25" w:rsidRPr="00450E25">
        <w:t>fficers (agenda item 7)</w:t>
      </w:r>
      <w:r w:rsidRPr="008B2EB1">
        <w:tab/>
      </w:r>
      <w:r w:rsidRPr="008B2EB1">
        <w:tab/>
      </w:r>
      <w:r w:rsidR="00D41F2A">
        <w:t>31</w:t>
      </w:r>
      <w:r w:rsidR="00B57294" w:rsidRPr="008B2EB1">
        <w:tab/>
      </w:r>
      <w:r w:rsidR="008C655C">
        <w:t>6</w:t>
      </w:r>
    </w:p>
    <w:p w14:paraId="5493F93C" w14:textId="1F072359"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8B2EB1">
        <w:tab/>
      </w:r>
      <w:r w:rsidR="000A1163" w:rsidRPr="00DA4D95">
        <w:t>I</w:t>
      </w:r>
      <w:r w:rsidRPr="00DA4D95">
        <w:t>X.</w:t>
      </w:r>
      <w:r w:rsidRPr="00DA4D95">
        <w:tab/>
      </w:r>
      <w:r w:rsidR="000E314A" w:rsidRPr="000E314A">
        <w:t>Any other business (agenda item 8)</w:t>
      </w:r>
      <w:r w:rsidRPr="00DA4D95">
        <w:tab/>
      </w:r>
      <w:r w:rsidRPr="00DA4D95">
        <w:tab/>
      </w:r>
      <w:r w:rsidR="00D41F2A">
        <w:t>32</w:t>
      </w:r>
      <w:r w:rsidR="00B57294" w:rsidRPr="00DA4D95">
        <w:tab/>
      </w:r>
      <w:r w:rsidR="008C655C">
        <w:t>6</w:t>
      </w:r>
    </w:p>
    <w:p w14:paraId="762C7782" w14:textId="33237A98" w:rsidR="00F10FA2" w:rsidRPr="00DA4D95"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w:t>
      </w:r>
      <w:r w:rsidR="00F10FA2" w:rsidRPr="00DA4D95">
        <w:t>.</w:t>
      </w:r>
      <w:r w:rsidR="00F10FA2" w:rsidRPr="00DA4D95">
        <w:tab/>
        <w:t>Provisional agend</w:t>
      </w:r>
      <w:r w:rsidR="00B965D5" w:rsidRPr="00DA4D95">
        <w:t>a for the next session</w:t>
      </w:r>
      <w:r w:rsidR="00B965D5" w:rsidRPr="00DA4D95">
        <w:tab/>
      </w:r>
      <w:r w:rsidR="00B965D5" w:rsidRPr="00DA4D95">
        <w:tab/>
      </w:r>
      <w:r w:rsidR="00D41F2A">
        <w:t>33-</w:t>
      </w:r>
      <w:r w:rsidR="00EE094E">
        <w:t>36</w:t>
      </w:r>
      <w:r w:rsidR="00B965D5" w:rsidRPr="00DA4D95">
        <w:tab/>
      </w:r>
      <w:r w:rsidR="008C655C">
        <w:t>6</w:t>
      </w:r>
    </w:p>
    <w:p w14:paraId="22F1B741" w14:textId="31D0D928" w:rsidR="00F10FA2" w:rsidRPr="00DA4D95" w:rsidRDefault="00C1645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DA4D95">
        <w:tab/>
        <w:t>A.</w:t>
      </w:r>
      <w:r w:rsidRPr="00DA4D95">
        <w:tab/>
        <w:t>Nex</w:t>
      </w:r>
      <w:r w:rsidR="00B965D5" w:rsidRPr="00DA4D95">
        <w:t>t GRPE session</w:t>
      </w:r>
      <w:r w:rsidR="00B965D5" w:rsidRPr="00DA4D95">
        <w:tab/>
      </w:r>
      <w:r w:rsidR="00B965D5" w:rsidRPr="00DA4D95">
        <w:tab/>
      </w:r>
      <w:r w:rsidR="00D41F2A">
        <w:t>33</w:t>
      </w:r>
      <w:r w:rsidR="00B965D5" w:rsidRPr="00DA4D95">
        <w:tab/>
      </w:r>
      <w:r w:rsidR="008C655C">
        <w:t>6</w:t>
      </w:r>
    </w:p>
    <w:p w14:paraId="2E100A5D" w14:textId="2958E6AE"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DA4D95">
        <w:tab/>
        <w:t>B.</w:t>
      </w:r>
      <w:r w:rsidRPr="00DA4D95">
        <w:tab/>
        <w:t>Provisional agenda for the</w:t>
      </w:r>
      <w:r w:rsidR="00C16450" w:rsidRPr="00DA4D95">
        <w:t xml:space="preserve"> next </w:t>
      </w:r>
      <w:r w:rsidR="00244CF1" w:rsidRPr="00DA4D95">
        <w:t xml:space="preserve">proper </w:t>
      </w:r>
      <w:r w:rsidR="00B965D5" w:rsidRPr="00DA4D95">
        <w:t>GRPE session</w:t>
      </w:r>
      <w:r w:rsidR="00B965D5" w:rsidRPr="00DA4D95">
        <w:tab/>
      </w:r>
      <w:r w:rsidR="00B965D5" w:rsidRPr="00DA4D95">
        <w:tab/>
      </w:r>
      <w:r w:rsidR="00D41F2A">
        <w:t>34</w:t>
      </w:r>
      <w:r w:rsidR="00B965D5" w:rsidRPr="00DA4D95">
        <w:tab/>
      </w:r>
      <w:r w:rsidR="008C655C">
        <w:t>6</w:t>
      </w:r>
    </w:p>
    <w:p w14:paraId="386A4BC8" w14:textId="7B913B1D" w:rsidR="00F10FA2" w:rsidRPr="00DA4D95" w:rsidRDefault="00F10FA2" w:rsidP="00DA4D95">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t xml:space="preserve">Informal meetings </w:t>
      </w:r>
      <w:r w:rsidR="00E32088" w:rsidRPr="00DA4D95">
        <w:t xml:space="preserve">scheduled to be held </w:t>
      </w:r>
      <w:r w:rsidRPr="00DA4D95">
        <w:t>in conjuncti</w:t>
      </w:r>
      <w:r w:rsidR="00B965D5" w:rsidRPr="00DA4D95">
        <w:t>on with the next GRPE session</w:t>
      </w:r>
      <w:r w:rsidR="00B965D5" w:rsidRPr="00DA4D95">
        <w:tab/>
      </w:r>
      <w:r w:rsidR="00B965D5" w:rsidRPr="00DA4D95">
        <w:tab/>
      </w:r>
      <w:r w:rsidR="00EE094E">
        <w:t>35-36</w:t>
      </w:r>
      <w:r w:rsidR="00B965D5" w:rsidRPr="00DA4D95">
        <w:tab/>
      </w:r>
      <w:r w:rsidR="008C655C">
        <w:t>8</w:t>
      </w:r>
    </w:p>
    <w:p w14:paraId="60EA01C2" w14:textId="77777777"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Annexes</w:t>
      </w:r>
    </w:p>
    <w:p w14:paraId="0C5261F8" w14:textId="0B217DF7"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w:t>
      </w:r>
      <w:r w:rsidRPr="00DA4D95">
        <w:tab/>
        <w:t xml:space="preserve">List of informal documents </w:t>
      </w:r>
      <w:r w:rsidR="003260F1" w:rsidRPr="00DA4D95">
        <w:t>(GRPE</w:t>
      </w:r>
      <w:r w:rsidR="002575FB">
        <w:t>-83-</w:t>
      </w:r>
      <w:r w:rsidR="003260F1" w:rsidRPr="00DA4D95">
        <w:t xml:space="preserve">) </w:t>
      </w:r>
      <w:r w:rsidRPr="00DA4D95">
        <w:t>distribut</w:t>
      </w:r>
      <w:r w:rsidR="00B965D5" w:rsidRPr="00DA4D95">
        <w:t>ed without an official symbol</w:t>
      </w:r>
      <w:r w:rsidR="003260F1" w:rsidRPr="00DA4D95">
        <w:t xml:space="preserve"> before and during the session</w:t>
      </w:r>
      <w:r w:rsidR="00B965D5" w:rsidRPr="00DA4D95">
        <w:tab/>
      </w:r>
      <w:r w:rsidR="00B965D5" w:rsidRPr="00DA4D95">
        <w:tab/>
      </w:r>
      <w:r w:rsidR="00623CC4">
        <w:t>9</w:t>
      </w:r>
    </w:p>
    <w:p w14:paraId="4F852F8C" w14:textId="2DE8788C"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II</w:t>
      </w:r>
      <w:r w:rsidRPr="00DA4D95">
        <w:tab/>
        <w:t>Informal meetings held in conj</w:t>
      </w:r>
      <w:r w:rsidR="00B965D5" w:rsidRPr="00DA4D95">
        <w:t>unction with the GRPE session</w:t>
      </w:r>
      <w:r w:rsidR="00B965D5" w:rsidRPr="00DA4D95">
        <w:tab/>
      </w:r>
      <w:r w:rsidR="00B965D5" w:rsidRPr="00DA4D95">
        <w:tab/>
      </w:r>
      <w:r w:rsidR="00623CC4">
        <w:t>10</w:t>
      </w:r>
    </w:p>
    <w:p w14:paraId="437E0080" w14:textId="2B0B9A1F"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III</w:t>
      </w:r>
      <w:r w:rsidRPr="00DA4D95">
        <w:tab/>
        <w:t>List of GRPE informal working grou</w:t>
      </w:r>
      <w:r w:rsidR="00B965D5" w:rsidRPr="00DA4D95">
        <w:t>ps, task forces and subgroups</w:t>
      </w:r>
      <w:r w:rsidR="00B965D5" w:rsidRPr="00DA4D95">
        <w:tab/>
      </w:r>
      <w:r w:rsidR="00B965D5" w:rsidRPr="00DA4D95">
        <w:tab/>
      </w:r>
      <w:r w:rsidR="00CF0E4B">
        <w:t>1</w:t>
      </w:r>
      <w:r w:rsidR="00623CC4">
        <w:t>1</w:t>
      </w:r>
    </w:p>
    <w:p w14:paraId="53E604E4" w14:textId="4A421911" w:rsidR="000F1EF3" w:rsidRPr="00DA4D95" w:rsidRDefault="000F1EF3" w:rsidP="00DA4D95">
      <w:pPr>
        <w:tabs>
          <w:tab w:val="right" w:pos="850"/>
          <w:tab w:val="left" w:pos="1134"/>
          <w:tab w:val="left" w:leader="dot" w:pos="8900"/>
          <w:tab w:val="right" w:pos="9638"/>
        </w:tabs>
        <w:spacing w:after="120" w:line="240" w:lineRule="auto"/>
        <w:ind w:left="1134" w:right="708" w:hanging="1134"/>
      </w:pPr>
      <w:r w:rsidRPr="00DA4D95">
        <w:lastRenderedPageBreak/>
        <w:tab/>
        <w:t>IV</w:t>
      </w:r>
      <w:r w:rsidR="00F63431" w:rsidRPr="00DA4D95">
        <w:tab/>
      </w:r>
      <w:r w:rsidR="00632420" w:rsidRPr="00632420">
        <w:t xml:space="preserve">Adopted amendments to </w:t>
      </w:r>
      <w:r w:rsidR="003F636B">
        <w:t>GRPE-84-02</w:t>
      </w:r>
      <w:r w:rsidRPr="00DA4D95">
        <w:tab/>
      </w:r>
      <w:r w:rsidRPr="00DA4D95">
        <w:tab/>
      </w:r>
      <w:r w:rsidR="00CF0E4B">
        <w:t>1</w:t>
      </w:r>
      <w:r w:rsidR="00623CC4">
        <w:t>2</w:t>
      </w:r>
    </w:p>
    <w:p w14:paraId="2793E086" w14:textId="77777777" w:rsidR="00070D3D" w:rsidRPr="00DA4D95" w:rsidRDefault="00070D3D" w:rsidP="00AA35D7">
      <w:pPr>
        <w:tabs>
          <w:tab w:val="right" w:pos="850"/>
          <w:tab w:val="left" w:pos="1134"/>
          <w:tab w:val="left" w:leader="dot" w:pos="8900"/>
          <w:tab w:val="right" w:pos="9638"/>
        </w:tabs>
        <w:spacing w:after="120" w:line="240" w:lineRule="auto"/>
        <w:ind w:left="1134" w:right="708" w:hanging="1134"/>
      </w:pPr>
      <w:bookmarkStart w:id="5" w:name="_Toc314155697"/>
      <w:bookmarkStart w:id="6" w:name="_Toc317520872"/>
    </w:p>
    <w:p w14:paraId="37338BDA" w14:textId="532806A0" w:rsidR="00F10FA2" w:rsidRPr="00DA4D95" w:rsidRDefault="00C54EFF" w:rsidP="008F2533">
      <w:pPr>
        <w:pStyle w:val="HChG"/>
        <w:keepNext w:val="0"/>
        <w:keepLines w:val="0"/>
        <w:pageBreakBefore/>
        <w:rPr>
          <w:lang w:val="en-GB"/>
        </w:rPr>
      </w:pPr>
      <w:r w:rsidRPr="00DA4D95">
        <w:rPr>
          <w:lang w:val="en-GB"/>
        </w:rPr>
        <w:lastRenderedPageBreak/>
        <w:tab/>
      </w:r>
      <w:r w:rsidR="00F10FA2" w:rsidRPr="00EA76F2">
        <w:rPr>
          <w:lang w:val="en-GB"/>
        </w:rPr>
        <w:t>I.</w:t>
      </w:r>
      <w:r w:rsidR="003A7FFA" w:rsidRPr="00EA76F2">
        <w:rPr>
          <w:lang w:val="en-GB"/>
        </w:rPr>
        <w:tab/>
      </w:r>
      <w:r w:rsidR="00F10FA2" w:rsidRPr="00EA76F2">
        <w:rPr>
          <w:lang w:val="en-GB"/>
        </w:rPr>
        <w:t>Attendance</w:t>
      </w:r>
      <w:bookmarkEnd w:id="5"/>
      <w:bookmarkEnd w:id="6"/>
    </w:p>
    <w:p w14:paraId="4F8901A3" w14:textId="7AE56DFE" w:rsidR="00F10FA2" w:rsidRPr="00C8471D" w:rsidRDefault="009034BA" w:rsidP="009034BA">
      <w:pPr>
        <w:pStyle w:val="SingleTxtG"/>
      </w:pPr>
      <w:r w:rsidRPr="00C8471D">
        <w:t>1.</w:t>
      </w:r>
      <w:r w:rsidRPr="00C8471D">
        <w:tab/>
      </w:r>
      <w:r w:rsidR="00EA76F2" w:rsidRPr="00EA76F2">
        <w:t xml:space="preserve">The Working Party on Pollution and Energy (GRPE) held its </w:t>
      </w:r>
      <w:r w:rsidR="007B1653">
        <w:t>eighty-</w:t>
      </w:r>
      <w:r w:rsidR="00246262">
        <w:t>fourth</w:t>
      </w:r>
      <w:r w:rsidR="00EA76F2" w:rsidRPr="00EA76F2">
        <w:t xml:space="preserve"> session </w:t>
      </w:r>
      <w:r w:rsidR="00246262">
        <w:t>on 12 November</w:t>
      </w:r>
      <w:r w:rsidR="00EA76F2" w:rsidRPr="00EA76F2">
        <w:t xml:space="preserve"> 202</w:t>
      </w:r>
      <w:r w:rsidR="0085218A">
        <w:t>1</w:t>
      </w:r>
      <w:r w:rsidR="00EA76F2" w:rsidRPr="00EA76F2">
        <w:t>, with A</w:t>
      </w:r>
      <w:r w:rsidR="00A11075">
        <w:t>ndré</w:t>
      </w:r>
      <w:r w:rsidR="00EA76F2" w:rsidRPr="00EA76F2">
        <w:t xml:space="preserve"> Rijnders (Netherlands) as Chair and Duncan Kay (United Kingdom of Great Britain and Northern Ireland) as Vice</w:t>
      </w:r>
      <w:r w:rsidR="007B1653">
        <w:t>-</w:t>
      </w:r>
      <w:r w:rsidR="00EA76F2" w:rsidRPr="00EA76F2">
        <w:t>Chair. Experts from the following countries participated in the work following Rule 1(a) of the Rules of Procedure of the World Forum for Harmonization of Vehicle Regulations (WP.29) (TRANS/WP.29/690, as amended): Australia, Canada, China, France, Germany, Hungary, India, Italy, Japan, Netherlands, Norway, Republic of Korea</w:t>
      </w:r>
      <w:r w:rsidR="00C54633">
        <w:t xml:space="preserve">, </w:t>
      </w:r>
      <w:r w:rsidR="00EA76F2" w:rsidRPr="00EA76F2">
        <w:t xml:space="preserve">Russian Federation, South Africa, Spain, Sweden, Switzerland, United Kingdom of Great Britain and Northern Ireland (UK), United States of America. Experts from the European Commission (EC) also participated. Experts from the following non-governmental organizations (NGOs) took part in the session: </w:t>
      </w:r>
      <w:r w:rsidR="002017C9" w:rsidRPr="007047A7">
        <w:t>American Automotive Policy Council (AAPC)</w:t>
      </w:r>
      <w:r w:rsidR="002017C9">
        <w:t xml:space="preserve">, </w:t>
      </w:r>
      <w:r w:rsidR="00EA76F2" w:rsidRPr="00EA76F2">
        <w:t xml:space="preserve">Association for Emissions Control by Catalyst (AECC), </w:t>
      </w:r>
      <w:r w:rsidR="004711B0" w:rsidRPr="00651AFC">
        <w:t>European Association for Electric Mobility (AVERE)</w:t>
      </w:r>
      <w:r w:rsidR="004711B0">
        <w:t xml:space="preserve">, </w:t>
      </w:r>
      <w:r w:rsidR="00EA76F2" w:rsidRPr="00EA76F2">
        <w:t xml:space="preserve">European Association of Automobile Suppliers (CLEPA/MEMA/JAPIA), </w:t>
      </w:r>
      <w:r w:rsidR="00A6298A" w:rsidRPr="00EA76F2">
        <w:t>European Garage Equipment Association (EGEA)</w:t>
      </w:r>
      <w:r w:rsidR="00EA76F2" w:rsidRPr="00EA76F2">
        <w:t xml:space="preserve">, </w:t>
      </w:r>
      <w:r w:rsidR="00947DFE" w:rsidRPr="00BA7CEB">
        <w:t>European Tyres and Rubber Manufacturers Association (ETRMA)</w:t>
      </w:r>
      <w:r w:rsidR="00947DFE">
        <w:t xml:space="preserve">, </w:t>
      </w:r>
      <w:r w:rsidR="00983037" w:rsidRPr="00EA76F2">
        <w:t>Federation of European Manufacturers of Friction Materials (FEMFM),</w:t>
      </w:r>
      <w:r w:rsidR="00983037">
        <w:t xml:space="preserve"> </w:t>
      </w:r>
      <w:r w:rsidR="0086224E" w:rsidRPr="00EA76F2">
        <w:t xml:space="preserve">Fédération Internationale de </w:t>
      </w:r>
      <w:proofErr w:type="spellStart"/>
      <w:r w:rsidR="0086224E" w:rsidRPr="00EA76F2">
        <w:t>l'Automobile</w:t>
      </w:r>
      <w:proofErr w:type="spellEnd"/>
      <w:r w:rsidR="0086224E" w:rsidRPr="00EA76F2">
        <w:t xml:space="preserve"> (FIA), </w:t>
      </w:r>
      <w:r w:rsidR="00EA76F2" w:rsidRPr="00EA76F2">
        <w:t>International Association for Natural Gas Vehicles (NGV Global), International Motorcycle Manufacturers Association (IMMA),</w:t>
      </w:r>
      <w:r w:rsidR="00F05341">
        <w:t xml:space="preserve"> </w:t>
      </w:r>
      <w:r w:rsidR="00A02D96">
        <w:t>and</w:t>
      </w:r>
      <w:r w:rsidR="00EA76F2" w:rsidRPr="00EA76F2">
        <w:t xml:space="preserve"> International Organization of Motor Vehicle Manufacturers (OICA).</w:t>
      </w:r>
    </w:p>
    <w:p w14:paraId="5610A314" w14:textId="77777777" w:rsidR="00F10FA2" w:rsidRPr="00DA4D95" w:rsidRDefault="00F10FA2" w:rsidP="00DA4D95">
      <w:pPr>
        <w:pStyle w:val="HChG"/>
        <w:keepNext w:val="0"/>
        <w:keepLines w:val="0"/>
        <w:rPr>
          <w:lang w:val="en-GB"/>
        </w:rPr>
      </w:pPr>
      <w:r w:rsidRPr="00DA4D95">
        <w:rPr>
          <w:lang w:val="en-GB"/>
        </w:rPr>
        <w:tab/>
      </w:r>
      <w:bookmarkStart w:id="7" w:name="_Toc317520873"/>
      <w:r w:rsidRPr="0078035C">
        <w:rPr>
          <w:lang w:val="en-GB"/>
        </w:rPr>
        <w:t>II.</w:t>
      </w:r>
      <w:r w:rsidRPr="0078035C">
        <w:rPr>
          <w:lang w:val="en-GB"/>
        </w:rPr>
        <w:tab/>
        <w:t>Adoption of the agenda (agenda item 1)</w:t>
      </w:r>
      <w:bookmarkEnd w:id="7"/>
    </w:p>
    <w:p w14:paraId="2DFCC371" w14:textId="095FA934" w:rsidR="00100D74" w:rsidRPr="00DA4D95" w:rsidRDefault="00100D74" w:rsidP="00100D74">
      <w:pPr>
        <w:pStyle w:val="SingleTxtG"/>
        <w:ind w:left="2835" w:hanging="1701"/>
        <w:jc w:val="left"/>
      </w:pPr>
      <w:r w:rsidRPr="00DA4D95">
        <w:rPr>
          <w:i/>
        </w:rPr>
        <w:t>Documentation</w:t>
      </w:r>
      <w:r w:rsidRPr="00DA4D95">
        <w:t>:</w:t>
      </w:r>
      <w:r w:rsidRPr="00DA4D95">
        <w:tab/>
        <w:t>ECE/TRANS/WP.29/GRPE/20</w:t>
      </w:r>
      <w:r>
        <w:t>2</w:t>
      </w:r>
      <w:r w:rsidR="00245234">
        <w:t>1</w:t>
      </w:r>
      <w:r w:rsidRPr="00DA4D95">
        <w:t>/</w:t>
      </w:r>
      <w:r w:rsidR="004B08FB">
        <w:t>20</w:t>
      </w:r>
      <w:r w:rsidRPr="00DA4D95">
        <w:br/>
        <w:t xml:space="preserve">Informal documents </w:t>
      </w:r>
      <w:r>
        <w:t>GRPE</w:t>
      </w:r>
      <w:r w:rsidR="002575FB">
        <w:t>-8</w:t>
      </w:r>
      <w:r w:rsidR="004B08FB">
        <w:t>4</w:t>
      </w:r>
      <w:r w:rsidR="002575FB">
        <w:t>-</w:t>
      </w:r>
      <w:r>
        <w:t>0</w:t>
      </w:r>
      <w:r w:rsidR="003E141F">
        <w:t>4-</w:t>
      </w:r>
      <w:r w:rsidR="00221B20">
        <w:t>Rev.1 and</w:t>
      </w:r>
      <w:r>
        <w:t xml:space="preserve"> GRPE</w:t>
      </w:r>
      <w:r w:rsidR="002575FB">
        <w:t>-8</w:t>
      </w:r>
      <w:r w:rsidR="00221B20">
        <w:t>4</w:t>
      </w:r>
      <w:r w:rsidR="002575FB">
        <w:t>-</w:t>
      </w:r>
      <w:r>
        <w:t>0</w:t>
      </w:r>
      <w:r w:rsidR="00221B20">
        <w:t>9</w:t>
      </w:r>
      <w:r w:rsidR="002C0B62">
        <w:t>-Rev.</w:t>
      </w:r>
      <w:r w:rsidR="005144EA">
        <w:t>1</w:t>
      </w:r>
    </w:p>
    <w:p w14:paraId="2DC04B3A" w14:textId="680FBFB8" w:rsidR="00750A35" w:rsidRDefault="009034BA" w:rsidP="009034BA">
      <w:pPr>
        <w:pStyle w:val="SingleTxtG"/>
      </w:pPr>
      <w:r>
        <w:t>2.</w:t>
      </w:r>
      <w:r>
        <w:tab/>
      </w:r>
      <w:r w:rsidR="00100D74" w:rsidRPr="00426E69">
        <w:t>Mr. Rijnders</w:t>
      </w:r>
      <w:r w:rsidR="00100D74">
        <w:t>, Chair of GRPE,</w:t>
      </w:r>
      <w:r w:rsidR="00100D74" w:rsidRPr="00426E69">
        <w:t xml:space="preserve"> open</w:t>
      </w:r>
      <w:r w:rsidR="00100D74">
        <w:t>ed</w:t>
      </w:r>
      <w:r w:rsidR="00100D74" w:rsidRPr="00426E69">
        <w:t xml:space="preserve"> the meeting</w:t>
      </w:r>
      <w:r w:rsidR="00A3725A">
        <w:t>,</w:t>
      </w:r>
      <w:r w:rsidR="00100D74">
        <w:t xml:space="preserve"> </w:t>
      </w:r>
      <w:r w:rsidR="00A3725A">
        <w:t xml:space="preserve">held </w:t>
      </w:r>
      <w:r w:rsidR="001C0478">
        <w:t xml:space="preserve">as hybrid session, with </w:t>
      </w:r>
      <w:r w:rsidR="00D42BF9">
        <w:t xml:space="preserve">all </w:t>
      </w:r>
      <w:r w:rsidR="001C0478">
        <w:t>participant</w:t>
      </w:r>
      <w:r w:rsidR="00D42BF9">
        <w:t>s</w:t>
      </w:r>
      <w:r w:rsidR="001C0478">
        <w:t xml:space="preserve"> </w:t>
      </w:r>
      <w:r w:rsidR="00BE60D0">
        <w:t xml:space="preserve">attending </w:t>
      </w:r>
      <w:r w:rsidR="00A3725A">
        <w:t>virtually</w:t>
      </w:r>
      <w:r w:rsidR="001C0478">
        <w:t xml:space="preserve"> </w:t>
      </w:r>
      <w:r w:rsidR="00A3725A">
        <w:t xml:space="preserve">because of the </w:t>
      </w:r>
      <w:r w:rsidR="00BE60D0">
        <w:t>sanitary situation</w:t>
      </w:r>
      <w:r w:rsidR="00A3725A">
        <w:t xml:space="preserve">, </w:t>
      </w:r>
      <w:r w:rsidR="00100D74">
        <w:t>and</w:t>
      </w:r>
      <w:r w:rsidR="00100D74" w:rsidRPr="00426E69">
        <w:t xml:space="preserve"> welcome</w:t>
      </w:r>
      <w:r w:rsidR="00100D74">
        <w:t>d</w:t>
      </w:r>
      <w:r w:rsidR="00100D74" w:rsidRPr="00426E69">
        <w:t xml:space="preserve"> the participants</w:t>
      </w:r>
      <w:r w:rsidR="00100D74">
        <w:t>.</w:t>
      </w:r>
    </w:p>
    <w:p w14:paraId="54E28C08" w14:textId="70E3A3CC" w:rsidR="00100D74" w:rsidRPr="00DA4D95" w:rsidRDefault="009034BA" w:rsidP="009034BA">
      <w:pPr>
        <w:pStyle w:val="SingleTxtG"/>
      </w:pPr>
      <w:r w:rsidRPr="00DA4D95">
        <w:t>3.</w:t>
      </w:r>
      <w:r w:rsidRPr="00DA4D95">
        <w:tab/>
      </w:r>
      <w:r w:rsidR="00D909F4">
        <w:t xml:space="preserve">GRPE </w:t>
      </w:r>
      <w:r w:rsidR="00100D74" w:rsidRPr="00DA4D95">
        <w:t xml:space="preserve">adopted the provisional agenda </w:t>
      </w:r>
      <w:r w:rsidR="00100D74">
        <w:t>of</w:t>
      </w:r>
      <w:r w:rsidR="00100D74" w:rsidRPr="00DA4D95">
        <w:t xml:space="preserve"> the </w:t>
      </w:r>
      <w:r w:rsidR="00E96232">
        <w:t>eighty-</w:t>
      </w:r>
      <w:r w:rsidR="00C3214B">
        <w:t>fourth</w:t>
      </w:r>
      <w:r w:rsidR="00100D74" w:rsidRPr="00DA4D95">
        <w:t xml:space="preserve"> session (ECE/TRANS/WP.29/GRPE/20</w:t>
      </w:r>
      <w:r w:rsidR="00100D74">
        <w:t>2</w:t>
      </w:r>
      <w:r w:rsidR="00BE60D0">
        <w:t>1</w:t>
      </w:r>
      <w:r w:rsidR="00100D74" w:rsidRPr="00DA4D95">
        <w:t>/</w:t>
      </w:r>
      <w:r w:rsidR="00C3214B">
        <w:t>20</w:t>
      </w:r>
      <w:r w:rsidR="00100D74" w:rsidRPr="00DA4D95">
        <w:t>), as updated and consolidated in GRPE</w:t>
      </w:r>
      <w:r w:rsidR="002575FB">
        <w:t>-8</w:t>
      </w:r>
      <w:r w:rsidR="00C3214B">
        <w:t>4</w:t>
      </w:r>
      <w:r w:rsidR="002575FB">
        <w:t>-</w:t>
      </w:r>
      <w:r w:rsidR="00100D74">
        <w:t>0</w:t>
      </w:r>
      <w:r w:rsidR="00C3214B">
        <w:t>4</w:t>
      </w:r>
      <w:r w:rsidR="00100D74">
        <w:t>-Rev.</w:t>
      </w:r>
      <w:r w:rsidR="00C3214B">
        <w:t>1</w:t>
      </w:r>
      <w:r w:rsidR="00100D74" w:rsidRPr="00DA4D95">
        <w:t>.</w:t>
      </w:r>
    </w:p>
    <w:p w14:paraId="122301C6" w14:textId="3A01C4B2" w:rsidR="00100D74" w:rsidRPr="00DA4D95" w:rsidRDefault="009034BA" w:rsidP="009034BA">
      <w:pPr>
        <w:pStyle w:val="SingleTxtG"/>
      </w:pPr>
      <w:r w:rsidRPr="00DA4D95">
        <w:t>4.</w:t>
      </w:r>
      <w:r w:rsidRPr="00DA4D95">
        <w:tab/>
      </w:r>
      <w:r w:rsidR="00100D74" w:rsidRPr="00DA4D95">
        <w:t>The informal documents distributed before and during the GRPE session are listed in Annex I. Annex II list</w:t>
      </w:r>
      <w:r w:rsidR="00100D74">
        <w:t>s</w:t>
      </w:r>
      <w:r w:rsidR="00100D74" w:rsidRPr="00DA4D95">
        <w:t xml:space="preserve"> the informal meetings held in conjunction with th</w:t>
      </w:r>
      <w:r w:rsidR="00100D74">
        <w:t>is</w:t>
      </w:r>
      <w:r w:rsidR="00100D74" w:rsidRPr="00DA4D95">
        <w:t xml:space="preserve"> GRPE session. Annex III lists IWGs of GRPE, task forces and subgroups, giving details on their Chairs, Secretaries and the end of </w:t>
      </w:r>
      <w:r w:rsidR="00100D74">
        <w:t xml:space="preserve">their </w:t>
      </w:r>
      <w:r w:rsidR="00100D74" w:rsidRPr="00DA4D95">
        <w:t>mandates.</w:t>
      </w:r>
      <w:r w:rsidR="001E2015">
        <w:t xml:space="preserve"> </w:t>
      </w:r>
      <w:r w:rsidR="00E01D3B">
        <w:t>T</w:t>
      </w:r>
      <w:r w:rsidR="001E2015" w:rsidRPr="001E2015">
        <w:t>he secretar</w:t>
      </w:r>
      <w:r w:rsidR="00E01D3B">
        <w:t>iat</w:t>
      </w:r>
      <w:r w:rsidR="001E2015" w:rsidRPr="001E2015">
        <w:t xml:space="preserve"> </w:t>
      </w:r>
      <w:r w:rsidR="00F475E2">
        <w:t>re</w:t>
      </w:r>
      <w:r w:rsidR="001E2015" w:rsidRPr="001E2015">
        <w:t>call</w:t>
      </w:r>
      <w:r w:rsidR="00E01D3B">
        <w:t>ed GRPE</w:t>
      </w:r>
      <w:r w:rsidR="001E2015" w:rsidRPr="001E2015">
        <w:t xml:space="preserve"> to make sure not to breach copyrights </w:t>
      </w:r>
      <w:r w:rsidR="007C71D4">
        <w:t xml:space="preserve">when submitting </w:t>
      </w:r>
      <w:r w:rsidR="001E2015" w:rsidRPr="001E2015">
        <w:t>document</w:t>
      </w:r>
      <w:r w:rsidR="007C71D4">
        <w:t>s to be uploaded on UNECE website</w:t>
      </w:r>
      <w:r w:rsidR="009E52BE">
        <w:t>.</w:t>
      </w:r>
    </w:p>
    <w:p w14:paraId="6407CDDD" w14:textId="54D63D7D" w:rsidR="00100D74" w:rsidRPr="00DA4D95" w:rsidRDefault="009034BA" w:rsidP="009034BA">
      <w:pPr>
        <w:pStyle w:val="SingleTxtG"/>
      </w:pPr>
      <w:r w:rsidRPr="00DA4D95">
        <w:t>5.</w:t>
      </w:r>
      <w:r w:rsidRPr="00DA4D95">
        <w:tab/>
      </w:r>
      <w:r w:rsidR="00100D74" w:rsidRPr="00DA4D95">
        <w:t>The secretariat introduced GRPE</w:t>
      </w:r>
      <w:r w:rsidR="002575FB">
        <w:t>-83-</w:t>
      </w:r>
      <w:r w:rsidR="00611C29">
        <w:t>0</w:t>
      </w:r>
      <w:r w:rsidR="00F475E2">
        <w:t>9-Rev.1</w:t>
      </w:r>
      <w:r w:rsidR="00100D74" w:rsidRPr="00DA4D95">
        <w:t xml:space="preserve">, announcing that the next GRPE session would </w:t>
      </w:r>
      <w:r w:rsidR="00E96232">
        <w:t xml:space="preserve">tentatively </w:t>
      </w:r>
      <w:r w:rsidR="00100D74" w:rsidRPr="00DA4D95">
        <w:t xml:space="preserve">take place </w:t>
      </w:r>
      <w:r w:rsidR="00F475E2">
        <w:t>from 11 to 14 January</w:t>
      </w:r>
      <w:r w:rsidR="00100D74" w:rsidRPr="00DA4D95">
        <w:t xml:space="preserve"> 20</w:t>
      </w:r>
      <w:r w:rsidR="00100D74">
        <w:t>2</w:t>
      </w:r>
      <w:r w:rsidR="00F475E2">
        <w:t>2</w:t>
      </w:r>
      <w:r w:rsidR="00100D74" w:rsidRPr="00DA4D95">
        <w:t xml:space="preserve"> </w:t>
      </w:r>
      <w:r w:rsidR="00F475E2">
        <w:t xml:space="preserve">and </w:t>
      </w:r>
      <w:r w:rsidR="00100D74" w:rsidRPr="00DA4D95">
        <w:t>recall</w:t>
      </w:r>
      <w:r w:rsidR="00F475E2">
        <w:t>ed</w:t>
      </w:r>
      <w:r w:rsidR="00100D74" w:rsidRPr="00DA4D95">
        <w:t xml:space="preserve"> the corresponding deadline</w:t>
      </w:r>
      <w:r w:rsidR="00DD39A2">
        <w:t>s</w:t>
      </w:r>
      <w:r w:rsidR="00100D74" w:rsidRPr="00DA4D95">
        <w:t xml:space="preserve"> </w:t>
      </w:r>
      <w:r w:rsidR="00100D74">
        <w:t>(</w:t>
      </w:r>
      <w:r w:rsidR="007C3437">
        <w:t>19 October</w:t>
      </w:r>
      <w:r w:rsidR="00100D74">
        <w:t xml:space="preserve"> 202</w:t>
      </w:r>
      <w:r w:rsidR="009A02EE">
        <w:t>1</w:t>
      </w:r>
      <w:r w:rsidR="00100D74" w:rsidRPr="00DA4D95">
        <w:t>) for the submission of official documents.</w:t>
      </w:r>
      <w:r w:rsidR="00972D0A">
        <w:t xml:space="preserve"> He also briefly outlined the </w:t>
      </w:r>
      <w:r w:rsidR="009A3C1D">
        <w:t xml:space="preserve">expected configuration and </w:t>
      </w:r>
      <w:r w:rsidR="00203293">
        <w:t>timetable for the next meeting in January</w:t>
      </w:r>
      <w:r w:rsidR="001774C9">
        <w:t xml:space="preserve"> 2022</w:t>
      </w:r>
      <w:r w:rsidR="00532046">
        <w:t>.</w:t>
      </w:r>
    </w:p>
    <w:p w14:paraId="3BF6AB9B" w14:textId="77777777" w:rsidR="00F10FA2" w:rsidRPr="00DA4D95" w:rsidRDefault="00F10FA2" w:rsidP="00FB2DDB">
      <w:pPr>
        <w:pStyle w:val="HChG"/>
        <w:keepNext w:val="0"/>
        <w:keepLines w:val="0"/>
        <w:ind w:left="1140" w:right="1140" w:hanging="1140"/>
        <w:rPr>
          <w:lang w:val="en-GB"/>
        </w:rPr>
      </w:pPr>
      <w:r w:rsidRPr="00DA4D95">
        <w:rPr>
          <w:lang w:val="en-GB"/>
        </w:rPr>
        <w:tab/>
      </w:r>
      <w:bookmarkStart w:id="8" w:name="_Toc317520874"/>
      <w:r w:rsidRPr="0078035C">
        <w:rPr>
          <w:lang w:val="en-GB"/>
        </w:rPr>
        <w:t>III.</w:t>
      </w:r>
      <w:r w:rsidRPr="0078035C">
        <w:rPr>
          <w:lang w:val="en-GB"/>
        </w:rPr>
        <w:tab/>
      </w:r>
      <w:bookmarkEnd w:id="8"/>
      <w:r w:rsidR="00E01F42" w:rsidRPr="0078035C">
        <w:rPr>
          <w:lang w:val="en-GB"/>
        </w:rPr>
        <w:t>Report on the last session</w:t>
      </w:r>
      <w:r w:rsidRPr="0078035C">
        <w:rPr>
          <w:lang w:val="en-GB"/>
        </w:rPr>
        <w:t xml:space="preserve"> of the World Forum for</w:t>
      </w:r>
      <w:r w:rsidRPr="00DA4D95">
        <w:rPr>
          <w:lang w:val="en-GB"/>
        </w:rPr>
        <w:t xml:space="preserve"> Harmonization of Vehicle Regulations (WP.29) (agenda item 2)</w:t>
      </w:r>
    </w:p>
    <w:p w14:paraId="02A4A67E" w14:textId="2C3799DC" w:rsidR="00100D74" w:rsidRPr="00E25578" w:rsidRDefault="00100D74" w:rsidP="00FB2DDB">
      <w:pPr>
        <w:pStyle w:val="SingleTxtG"/>
        <w:keepNext/>
        <w:widowControl w:val="0"/>
        <w:ind w:left="2835" w:hanging="1701"/>
        <w:jc w:val="left"/>
        <w:rPr>
          <w:lang w:val="fr-FR"/>
        </w:rPr>
      </w:pPr>
      <w:bookmarkStart w:id="9" w:name="_Hlk88147659"/>
      <w:r w:rsidRPr="00E25578">
        <w:rPr>
          <w:i/>
          <w:lang w:val="fr-FR"/>
        </w:rPr>
        <w:t>Documentation</w:t>
      </w:r>
      <w:r w:rsidRPr="00E25578">
        <w:rPr>
          <w:lang w:val="fr-FR"/>
        </w:rPr>
        <w:t>:</w:t>
      </w:r>
      <w:r w:rsidRPr="00E25578">
        <w:rPr>
          <w:lang w:val="fr-FR"/>
        </w:rPr>
        <w:tab/>
        <w:t>ECE/TRANS/WP.29/11</w:t>
      </w:r>
      <w:r w:rsidR="004539F1" w:rsidRPr="00E25578">
        <w:rPr>
          <w:lang w:val="fr-FR"/>
        </w:rPr>
        <w:t>5</w:t>
      </w:r>
      <w:r w:rsidR="00D558AA">
        <w:rPr>
          <w:lang w:val="fr-FR"/>
        </w:rPr>
        <w:t>9</w:t>
      </w:r>
      <w:r w:rsidR="00DB2C9A" w:rsidRPr="00E25578">
        <w:rPr>
          <w:lang w:val="fr-FR"/>
        </w:rPr>
        <w:t xml:space="preserve"> </w:t>
      </w:r>
      <w:r w:rsidRPr="00E25578">
        <w:rPr>
          <w:lang w:val="fr-FR"/>
        </w:rPr>
        <w:br/>
        <w:t>Informal documents GRPE</w:t>
      </w:r>
      <w:r w:rsidR="002575FB">
        <w:rPr>
          <w:lang w:val="fr-FR"/>
        </w:rPr>
        <w:t>-8</w:t>
      </w:r>
      <w:r w:rsidR="00D558AA">
        <w:rPr>
          <w:lang w:val="fr-FR"/>
        </w:rPr>
        <w:t>4</w:t>
      </w:r>
      <w:r w:rsidR="002575FB">
        <w:rPr>
          <w:lang w:val="fr-FR"/>
        </w:rPr>
        <w:t>-</w:t>
      </w:r>
      <w:r w:rsidR="004539F1" w:rsidRPr="00E25578">
        <w:rPr>
          <w:lang w:val="fr-FR"/>
        </w:rPr>
        <w:t>0</w:t>
      </w:r>
      <w:r w:rsidR="00D558AA">
        <w:rPr>
          <w:lang w:val="fr-FR"/>
        </w:rPr>
        <w:t>3</w:t>
      </w:r>
    </w:p>
    <w:bookmarkEnd w:id="9"/>
    <w:p w14:paraId="0193D278" w14:textId="589B31E7" w:rsidR="00100D74" w:rsidRDefault="009034BA" w:rsidP="009034BA">
      <w:pPr>
        <w:pStyle w:val="SingleTxtG"/>
      </w:pPr>
      <w:r>
        <w:t>6.</w:t>
      </w:r>
      <w:r>
        <w:tab/>
      </w:r>
      <w:r w:rsidR="00100D74" w:rsidRPr="00DA4D95">
        <w:t xml:space="preserve">The </w:t>
      </w:r>
      <w:r w:rsidR="00100D74">
        <w:t>s</w:t>
      </w:r>
      <w:r w:rsidR="00100D74" w:rsidRPr="00DA4D95">
        <w:t>ecretar</w:t>
      </w:r>
      <w:r w:rsidR="00100D74">
        <w:t xml:space="preserve">iat </w:t>
      </w:r>
      <w:r w:rsidR="00100D74" w:rsidRPr="00DA4D95">
        <w:t>introduced GRPE</w:t>
      </w:r>
      <w:r w:rsidR="002575FB">
        <w:t>-8</w:t>
      </w:r>
      <w:r w:rsidR="004924B6">
        <w:t>4</w:t>
      </w:r>
      <w:r w:rsidR="002575FB">
        <w:t>-</w:t>
      </w:r>
      <w:r w:rsidR="00100D74" w:rsidRPr="00DA4D95">
        <w:t>0</w:t>
      </w:r>
      <w:r w:rsidR="004924B6">
        <w:t>3</w:t>
      </w:r>
      <w:r w:rsidR="00100D74" w:rsidRPr="00DA4D95">
        <w:t xml:space="preserve"> and reported on relevant items discussed during</w:t>
      </w:r>
      <w:r w:rsidR="00100D74">
        <w:t xml:space="preserve"> the</w:t>
      </w:r>
      <w:r w:rsidR="00100D74" w:rsidRPr="00DA4D95">
        <w:t xml:space="preserve"> 1</w:t>
      </w:r>
      <w:r w:rsidR="00100D74">
        <w:t>8</w:t>
      </w:r>
      <w:r w:rsidR="004541C8">
        <w:t>4th</w:t>
      </w:r>
      <w:r w:rsidR="00100D74">
        <w:t xml:space="preserve"> </w:t>
      </w:r>
      <w:r w:rsidR="00100D74" w:rsidRPr="00DA4D95">
        <w:t>session</w:t>
      </w:r>
      <w:r w:rsidR="00886A23">
        <w:t>s</w:t>
      </w:r>
      <w:r w:rsidR="00100D74" w:rsidRPr="00DA4D95">
        <w:t xml:space="preserve"> of the World Forum for Harmonization of Vehicle Regulations (WP.29). </w:t>
      </w:r>
      <w:r w:rsidR="00100D74">
        <w:t xml:space="preserve">He </w:t>
      </w:r>
      <w:r w:rsidR="00100D74" w:rsidRPr="00DA4D95">
        <w:t xml:space="preserve">referred to </w:t>
      </w:r>
      <w:r w:rsidR="00100D74" w:rsidRPr="00D56A11">
        <w:t>ECE/TRANS/WP.29/11</w:t>
      </w:r>
      <w:r w:rsidR="004609CE">
        <w:t>5</w:t>
      </w:r>
      <w:r w:rsidR="005F1F17">
        <w:t>9</w:t>
      </w:r>
      <w:r w:rsidR="00980B76">
        <w:t xml:space="preserve"> </w:t>
      </w:r>
      <w:r w:rsidR="00100D74" w:rsidRPr="00D56A11">
        <w:t>for further details</w:t>
      </w:r>
      <w:r w:rsidR="00100D74" w:rsidRPr="00DA4D95">
        <w:t>.</w:t>
      </w:r>
    </w:p>
    <w:p w14:paraId="36D3E1AE" w14:textId="07476285" w:rsidR="00AD54F3" w:rsidRDefault="009034BA" w:rsidP="009034BA">
      <w:pPr>
        <w:pStyle w:val="SingleTxtG"/>
      </w:pPr>
      <w:r>
        <w:t>7.</w:t>
      </w:r>
      <w:r>
        <w:tab/>
      </w:r>
      <w:r w:rsidR="00AD54F3">
        <w:t xml:space="preserve">GRPE agreed to request WP.29 for more time to consider </w:t>
      </w:r>
      <w:r w:rsidR="005B5A1E">
        <w:t xml:space="preserve">ECE/TRANS/ </w:t>
      </w:r>
      <w:r w:rsidR="005B5A1E" w:rsidRPr="005C30F5">
        <w:t>WP.29/2021/148</w:t>
      </w:r>
      <w:r w:rsidR="005B5A1E">
        <w:t xml:space="preserve"> on </w:t>
      </w:r>
      <w:r w:rsidR="002846AD">
        <w:t>a proposal for a draft framework document on whole-life compliance</w:t>
      </w:r>
      <w:r w:rsidR="00844CCB">
        <w:t xml:space="preserve"> </w:t>
      </w:r>
      <w:r w:rsidR="00EB1F38">
        <w:t>prepar</w:t>
      </w:r>
      <w:r w:rsidR="00844CCB">
        <w:t xml:space="preserve">ed by the </w:t>
      </w:r>
      <w:r w:rsidR="000550C2">
        <w:t>Informal Working Group (</w:t>
      </w:r>
      <w:r w:rsidR="00844CCB">
        <w:t>IWG</w:t>
      </w:r>
      <w:r w:rsidR="000550C2">
        <w:t>)</w:t>
      </w:r>
      <w:r w:rsidR="00844CCB">
        <w:t xml:space="preserve"> on Periodic Technical Inspection (PTI)</w:t>
      </w:r>
      <w:r w:rsidR="002846AD">
        <w:t>.</w:t>
      </w:r>
    </w:p>
    <w:p w14:paraId="6CADF17C" w14:textId="29E6112E" w:rsidR="00D33EE9" w:rsidRDefault="00D33EE9" w:rsidP="00D33EE9">
      <w:pPr>
        <w:pStyle w:val="HChG"/>
        <w:keepNext w:val="0"/>
        <w:keepLines w:val="0"/>
        <w:rPr>
          <w:lang w:val="en-GB"/>
        </w:rPr>
      </w:pPr>
      <w:r w:rsidRPr="00DA4D95">
        <w:rPr>
          <w:lang w:val="en-GB"/>
        </w:rPr>
        <w:lastRenderedPageBreak/>
        <w:tab/>
      </w:r>
      <w:r>
        <w:rPr>
          <w:lang w:val="en-GB"/>
        </w:rPr>
        <w:t>IV</w:t>
      </w:r>
      <w:r w:rsidRPr="0078035C">
        <w:rPr>
          <w:lang w:val="en-GB"/>
        </w:rPr>
        <w:t>.</w:t>
      </w:r>
      <w:r w:rsidRPr="0078035C">
        <w:rPr>
          <w:lang w:val="en-GB"/>
        </w:rPr>
        <w:tab/>
        <w:t>Electric Vehicles and the Environment (EVE)</w:t>
      </w:r>
      <w:r w:rsidRPr="00DA4D95">
        <w:rPr>
          <w:lang w:val="en-GB"/>
        </w:rPr>
        <w:t xml:space="preserve"> (agenda item </w:t>
      </w:r>
      <w:r>
        <w:rPr>
          <w:lang w:val="en-GB"/>
        </w:rPr>
        <w:t>3</w:t>
      </w:r>
      <w:r w:rsidRPr="00DA4D95">
        <w:rPr>
          <w:lang w:val="en-GB"/>
        </w:rPr>
        <w:t>)</w:t>
      </w:r>
    </w:p>
    <w:p w14:paraId="1353F385" w14:textId="24FF10CD" w:rsidR="00893E0B" w:rsidRPr="00DA4D95" w:rsidRDefault="00893E0B" w:rsidP="00893E0B">
      <w:pPr>
        <w:pStyle w:val="H1G"/>
        <w:keepNext w:val="0"/>
        <w:keepLines w:val="0"/>
        <w:spacing w:before="240"/>
        <w:rPr>
          <w:lang w:val="en-GB"/>
        </w:rPr>
      </w:pPr>
      <w:r w:rsidRPr="00DA4D95">
        <w:rPr>
          <w:lang w:val="en-GB"/>
        </w:rPr>
        <w:tab/>
        <w:t>A.</w:t>
      </w:r>
      <w:r w:rsidRPr="00DA4D95">
        <w:rPr>
          <w:lang w:val="en-GB"/>
        </w:rPr>
        <w:tab/>
      </w:r>
      <w:r>
        <w:rPr>
          <w:lang w:val="en-GB"/>
        </w:rPr>
        <w:t xml:space="preserve">UN GTR No. [XX] on </w:t>
      </w:r>
      <w:r w:rsidR="00613AEA">
        <w:rPr>
          <w:lang w:val="en-GB"/>
        </w:rPr>
        <w:t>i</w:t>
      </w:r>
      <w:r w:rsidRPr="00A63646">
        <w:rPr>
          <w:lang w:val="en-GB"/>
        </w:rPr>
        <w:t xml:space="preserve">n-vehicle </w:t>
      </w:r>
      <w:r w:rsidR="00613AEA">
        <w:rPr>
          <w:lang w:val="en-GB"/>
        </w:rPr>
        <w:t>b</w:t>
      </w:r>
      <w:r w:rsidRPr="00A63646">
        <w:rPr>
          <w:lang w:val="en-GB"/>
        </w:rPr>
        <w:t xml:space="preserve">attery </w:t>
      </w:r>
      <w:r w:rsidR="00613AEA">
        <w:rPr>
          <w:lang w:val="en-GB"/>
        </w:rPr>
        <w:t>d</w:t>
      </w:r>
      <w:r w:rsidRPr="00A63646">
        <w:rPr>
          <w:lang w:val="en-GB"/>
        </w:rPr>
        <w:t>urability</w:t>
      </w:r>
    </w:p>
    <w:p w14:paraId="0F59255E" w14:textId="1F94600C" w:rsidR="00FC511C" w:rsidRPr="000A2F7D" w:rsidRDefault="00FC511C" w:rsidP="00FC511C">
      <w:pPr>
        <w:pStyle w:val="SingleTxtG"/>
        <w:keepNext/>
        <w:keepLines/>
        <w:widowControl w:val="0"/>
        <w:ind w:left="2835" w:hanging="1701"/>
        <w:jc w:val="left"/>
      </w:pPr>
      <w:r w:rsidRPr="000A2F7D">
        <w:rPr>
          <w:i/>
        </w:rPr>
        <w:t>Documentation</w:t>
      </w:r>
      <w:r w:rsidRPr="000A2F7D">
        <w:t>:</w:t>
      </w:r>
      <w:r w:rsidRPr="000A2F7D">
        <w:tab/>
      </w:r>
      <w:r w:rsidR="0004207E" w:rsidRPr="002F2E70">
        <w:rPr>
          <w:lang w:val="en-US"/>
        </w:rPr>
        <w:t>ECE/TRANS/WP.29/GRPE/202</w:t>
      </w:r>
      <w:r w:rsidR="0004207E">
        <w:rPr>
          <w:lang w:val="en-US"/>
        </w:rPr>
        <w:t>1</w:t>
      </w:r>
      <w:r w:rsidR="0004207E" w:rsidRPr="002F2E70">
        <w:rPr>
          <w:lang w:val="en-US"/>
        </w:rPr>
        <w:t>/</w:t>
      </w:r>
      <w:r w:rsidR="0004207E">
        <w:rPr>
          <w:lang w:val="en-US"/>
        </w:rPr>
        <w:t>18,</w:t>
      </w:r>
      <w:r w:rsidRPr="000A2F7D">
        <w:br/>
        <w:t>Informal documents GRPE-84-0</w:t>
      </w:r>
      <w:r w:rsidR="0004207E" w:rsidRPr="000A2F7D">
        <w:t>1, GRPE-84-</w:t>
      </w:r>
      <w:r w:rsidR="00DC59E4" w:rsidRPr="000A2F7D">
        <w:t>02, GRPE-84-11 and GRPE-84-14</w:t>
      </w:r>
    </w:p>
    <w:p w14:paraId="226B8CD8" w14:textId="2A4A8119" w:rsidR="000B10D8" w:rsidRDefault="009034BA" w:rsidP="009034BA">
      <w:pPr>
        <w:pStyle w:val="SingleTxtG"/>
        <w:ind w:left="1276"/>
      </w:pPr>
      <w:r>
        <w:t>8.</w:t>
      </w:r>
      <w:r>
        <w:tab/>
      </w:r>
      <w:r w:rsidR="000B10D8" w:rsidRPr="00DA4D95">
        <w:t xml:space="preserve">The </w:t>
      </w:r>
      <w:r w:rsidR="000B10D8">
        <w:t xml:space="preserve">Chair </w:t>
      </w:r>
      <w:r w:rsidR="000B10D8" w:rsidRPr="00DA4D95">
        <w:t xml:space="preserve">of </w:t>
      </w:r>
      <w:r w:rsidR="000B10D8">
        <w:t>IWG</w:t>
      </w:r>
      <w:r w:rsidR="000B10D8" w:rsidRPr="00DA4D95">
        <w:t xml:space="preserve"> on</w:t>
      </w:r>
      <w:r w:rsidR="000B10D8">
        <w:t xml:space="preserve"> EVE </w:t>
      </w:r>
      <w:r w:rsidR="002B13C0">
        <w:t>introduc</w:t>
      </w:r>
      <w:r w:rsidR="000B10D8">
        <w:t xml:space="preserve">ed the latest draft of the UN GTR </w:t>
      </w:r>
      <w:r w:rsidR="00C32EF0">
        <w:t xml:space="preserve">on </w:t>
      </w:r>
      <w:r w:rsidR="00C32EF0" w:rsidRPr="00C32EF0">
        <w:t>In-vehicle Battery Durability</w:t>
      </w:r>
      <w:r w:rsidR="009E3761">
        <w:t xml:space="preserve"> for electrified vehicles</w:t>
      </w:r>
      <w:r w:rsidR="00C32EF0">
        <w:t>, as developed by the members of the IWG on EVE over numerous meetings over the last weeks and months</w:t>
      </w:r>
      <w:r w:rsidR="00A934B0">
        <w:t xml:space="preserve"> (</w:t>
      </w:r>
      <w:r w:rsidR="00A934B0" w:rsidRPr="002F2E70">
        <w:rPr>
          <w:lang w:val="en-US"/>
        </w:rPr>
        <w:t>ECE/TRANS/WP.29/GRPE/202</w:t>
      </w:r>
      <w:r w:rsidR="00A934B0">
        <w:rPr>
          <w:lang w:val="en-US"/>
        </w:rPr>
        <w:t>1</w:t>
      </w:r>
      <w:r w:rsidR="00A934B0" w:rsidRPr="002F2E70">
        <w:rPr>
          <w:lang w:val="en-US"/>
        </w:rPr>
        <w:t>/</w:t>
      </w:r>
      <w:r w:rsidR="00A934B0">
        <w:rPr>
          <w:lang w:val="en-US"/>
        </w:rPr>
        <w:t>18, as amended by GRPE-84-01</w:t>
      </w:r>
      <w:r w:rsidR="00C56AAA">
        <w:rPr>
          <w:lang w:val="en-US"/>
        </w:rPr>
        <w:t>)</w:t>
      </w:r>
      <w:r w:rsidR="000B10D8">
        <w:t xml:space="preserve">. </w:t>
      </w:r>
      <w:r w:rsidR="00A934B0">
        <w:t>He also introduce</w:t>
      </w:r>
      <w:r w:rsidR="00A374D3">
        <w:t>d</w:t>
      </w:r>
      <w:r w:rsidR="00A934B0">
        <w:t xml:space="preserve"> the </w:t>
      </w:r>
      <w:r w:rsidR="00E34229">
        <w:t>final status</w:t>
      </w:r>
      <w:r w:rsidR="00A374D3">
        <w:t xml:space="preserve"> report that accompanies the </w:t>
      </w:r>
      <w:r w:rsidR="00B9277D">
        <w:t>draft UN GTR (GRPE-84-</w:t>
      </w:r>
      <w:r w:rsidR="00C56AAA">
        <w:t>02</w:t>
      </w:r>
      <w:r w:rsidR="00B9277D">
        <w:t>).</w:t>
      </w:r>
      <w:r w:rsidR="00D4608E">
        <w:t xml:space="preserve"> He detailed the main elements</w:t>
      </w:r>
      <w:r w:rsidR="00F55271">
        <w:t xml:space="preserve"> of the new UN GTR that contain</w:t>
      </w:r>
      <w:r w:rsidR="00EA5C9D">
        <w:t xml:space="preserve"> new approaches to monitor, report and verify the durability of batteries in electrified vehicles</w:t>
      </w:r>
      <w:r w:rsidR="00890413">
        <w:t xml:space="preserve"> (GRPE-84-11).</w:t>
      </w:r>
    </w:p>
    <w:p w14:paraId="0B470AAD" w14:textId="1BD3E024" w:rsidR="00B9277D" w:rsidRDefault="009034BA" w:rsidP="009034BA">
      <w:pPr>
        <w:pStyle w:val="SingleTxtG"/>
        <w:ind w:left="1276"/>
      </w:pPr>
      <w:r>
        <w:t>9.</w:t>
      </w:r>
      <w:r>
        <w:tab/>
      </w:r>
      <w:r w:rsidR="00846350">
        <w:t xml:space="preserve">The representatives from </w:t>
      </w:r>
      <w:r w:rsidR="000B1446">
        <w:t xml:space="preserve">Japan, Sweden, US, </w:t>
      </w:r>
      <w:r w:rsidR="00A016E4">
        <w:t>the EU and OICA supported the proposals</w:t>
      </w:r>
      <w:r w:rsidR="00A43144">
        <w:t xml:space="preserve">. </w:t>
      </w:r>
      <w:r w:rsidR="00D40F63">
        <w:t xml:space="preserve">GRPE adopted </w:t>
      </w:r>
      <w:r w:rsidR="00A7383C" w:rsidRPr="002F2E70">
        <w:rPr>
          <w:lang w:val="en-US"/>
        </w:rPr>
        <w:t>ECE/TRANS/WP.29/GRPE/202</w:t>
      </w:r>
      <w:r w:rsidR="00A7383C">
        <w:rPr>
          <w:lang w:val="en-US"/>
        </w:rPr>
        <w:t>1</w:t>
      </w:r>
      <w:r w:rsidR="00A7383C" w:rsidRPr="002F2E70">
        <w:rPr>
          <w:lang w:val="en-US"/>
        </w:rPr>
        <w:t>/</w:t>
      </w:r>
      <w:r w:rsidR="00A7383C">
        <w:rPr>
          <w:lang w:val="en-US"/>
        </w:rPr>
        <w:t xml:space="preserve">18 and </w:t>
      </w:r>
      <w:r w:rsidR="00110F2D">
        <w:t>GRPE-84-01, as amended by Addendum 1 and GRPE-84-02, as amended by</w:t>
      </w:r>
      <w:r w:rsidR="00273E16">
        <w:t xml:space="preserve"> Annex IV.</w:t>
      </w:r>
    </w:p>
    <w:p w14:paraId="2C463ECE" w14:textId="5D3D82E8" w:rsidR="009E3761" w:rsidRDefault="009034BA" w:rsidP="009034BA">
      <w:pPr>
        <w:pStyle w:val="SingleTxtG"/>
        <w:ind w:left="1276"/>
      </w:pPr>
      <w:r>
        <w:t>10.</w:t>
      </w:r>
      <w:r>
        <w:tab/>
      </w:r>
      <w:r w:rsidR="009E3761" w:rsidRPr="00B06A14">
        <w:t xml:space="preserve">GRPE requested the secretariat to submit </w:t>
      </w:r>
      <w:r w:rsidR="009E3761">
        <w:t>Addendum 1</w:t>
      </w:r>
      <w:r w:rsidR="009E3761" w:rsidRPr="00B06A14">
        <w:t xml:space="preserve"> </w:t>
      </w:r>
      <w:r w:rsidR="002F011B">
        <w:t xml:space="preserve">and Annex IV </w:t>
      </w:r>
      <w:r w:rsidR="009E3761" w:rsidRPr="00B06A14">
        <w:t>to WP</w:t>
      </w:r>
      <w:r w:rsidR="009E3761" w:rsidRPr="007170EC">
        <w:t>.29 and AC.</w:t>
      </w:r>
      <w:r w:rsidR="009E3761">
        <w:t>3</w:t>
      </w:r>
      <w:r w:rsidR="009E3761" w:rsidRPr="007170EC">
        <w:t xml:space="preserve"> for consideration and vote at their </w:t>
      </w:r>
      <w:r w:rsidR="009E3761">
        <w:t>March 2022</w:t>
      </w:r>
      <w:r w:rsidR="009E3761" w:rsidRPr="00722279">
        <w:t xml:space="preserve"> </w:t>
      </w:r>
      <w:r w:rsidR="009E3761" w:rsidRPr="007170EC">
        <w:t xml:space="preserve">sessions as draft </w:t>
      </w:r>
      <w:r w:rsidR="009E3761">
        <w:t xml:space="preserve">UN GTR on </w:t>
      </w:r>
      <w:r w:rsidR="009E3761" w:rsidRPr="00C32EF0">
        <w:t>In-</w:t>
      </w:r>
      <w:r w:rsidR="004D4F48">
        <w:t>V</w:t>
      </w:r>
      <w:r w:rsidR="009E3761" w:rsidRPr="00C32EF0">
        <w:t>ehicle Battery Durability</w:t>
      </w:r>
      <w:r w:rsidR="009E3761">
        <w:t xml:space="preserve"> for electrified vehicles</w:t>
      </w:r>
      <w:r w:rsidR="002F011B">
        <w:t xml:space="preserve"> and its </w:t>
      </w:r>
      <w:r w:rsidR="00E34229">
        <w:t>final status</w:t>
      </w:r>
      <w:r w:rsidR="002F011B">
        <w:t xml:space="preserve"> report, respectively</w:t>
      </w:r>
      <w:r w:rsidR="009E3761" w:rsidRPr="007170EC">
        <w:t>.</w:t>
      </w:r>
    </w:p>
    <w:p w14:paraId="5AD5323A" w14:textId="20D9C3E9" w:rsidR="00145D4B" w:rsidRDefault="009034BA" w:rsidP="009034BA">
      <w:pPr>
        <w:pStyle w:val="SingleTxtG"/>
        <w:ind w:left="1276"/>
      </w:pPr>
      <w:r>
        <w:t>11.</w:t>
      </w:r>
      <w:r>
        <w:tab/>
      </w:r>
      <w:r w:rsidR="00890413">
        <w:t xml:space="preserve">The representative from </w:t>
      </w:r>
      <w:r w:rsidR="0096199D">
        <w:t xml:space="preserve">OICA introduced their position on heavy duty </w:t>
      </w:r>
      <w:r w:rsidR="004318FE">
        <w:t>battery durability (GRPE-84-14)</w:t>
      </w:r>
      <w:r w:rsidR="00010025">
        <w:t xml:space="preserve">. </w:t>
      </w:r>
      <w:r w:rsidR="0094471F">
        <w:t xml:space="preserve">The Chair of the IWG on EVE thanked </w:t>
      </w:r>
      <w:r w:rsidR="00C25B9F">
        <w:t>OICA for their continuous support on the whole process and lo</w:t>
      </w:r>
      <w:r w:rsidR="00BB50F4">
        <w:t>o</w:t>
      </w:r>
      <w:r w:rsidR="00C25B9F">
        <w:t xml:space="preserve">ked forward to </w:t>
      </w:r>
      <w:r w:rsidR="00660F15">
        <w:t>forthcomin</w:t>
      </w:r>
      <w:r w:rsidR="00007847">
        <w:t>g collaboration.</w:t>
      </w:r>
      <w:r w:rsidR="002B4DCB">
        <w:t xml:space="preserve"> The Chair requested further analysis</w:t>
      </w:r>
      <w:r w:rsidR="000B21BD">
        <w:t xml:space="preserve"> on the possibility to use the existing framework as defined in GRPE-84-01 or th</w:t>
      </w:r>
      <w:r w:rsidR="00C91357">
        <w:t>e need for a new approach to consider heavy duty vehicle batter</w:t>
      </w:r>
      <w:r w:rsidR="00145D4B">
        <w:t>y durability. The Chair of the IWG on EVE confirmed this task was expected to be tackled as soon as the phase 2 activities were initiated, expected in January 2022.</w:t>
      </w:r>
    </w:p>
    <w:p w14:paraId="08568F79" w14:textId="471881DC" w:rsidR="007E309F" w:rsidRDefault="007E309F" w:rsidP="007E309F">
      <w:pPr>
        <w:pStyle w:val="H1G"/>
        <w:keepNext w:val="0"/>
        <w:keepLines w:val="0"/>
        <w:spacing w:before="240"/>
        <w:rPr>
          <w:lang w:val="en-GB"/>
        </w:rPr>
      </w:pPr>
      <w:r>
        <w:rPr>
          <w:lang w:val="en-GB"/>
        </w:rPr>
        <w:tab/>
      </w:r>
      <w:r w:rsidR="0046511F">
        <w:rPr>
          <w:lang w:val="en-GB"/>
        </w:rPr>
        <w:t>B</w:t>
      </w:r>
      <w:r>
        <w:rPr>
          <w:lang w:val="en-GB"/>
        </w:rPr>
        <w:t>.</w:t>
      </w:r>
      <w:r>
        <w:rPr>
          <w:lang w:val="en-GB"/>
        </w:rPr>
        <w:tab/>
        <w:t>Other activities of IWG on EVE</w:t>
      </w:r>
    </w:p>
    <w:p w14:paraId="7BCAD58B" w14:textId="0F053B4A" w:rsidR="007E309F" w:rsidRPr="000A2F7D" w:rsidRDefault="007E309F" w:rsidP="007E309F">
      <w:pPr>
        <w:pStyle w:val="SingleTxtG"/>
        <w:spacing w:line="240" w:lineRule="auto"/>
        <w:jc w:val="left"/>
        <w:rPr>
          <w:lang w:val="en-US"/>
        </w:rPr>
      </w:pPr>
      <w:r w:rsidRPr="000A2F7D">
        <w:rPr>
          <w:i/>
          <w:lang w:val="en-US"/>
        </w:rPr>
        <w:t>Documentation</w:t>
      </w:r>
      <w:r w:rsidRPr="000A2F7D">
        <w:rPr>
          <w:lang w:val="en-US"/>
        </w:rPr>
        <w:t>:</w:t>
      </w:r>
      <w:r w:rsidRPr="000A2F7D">
        <w:rPr>
          <w:lang w:val="en-US"/>
        </w:rPr>
        <w:tab/>
        <w:t>Informal document GRPE-</w:t>
      </w:r>
      <w:r w:rsidR="00DC59E4" w:rsidRPr="000A2F7D">
        <w:rPr>
          <w:lang w:val="en-US"/>
        </w:rPr>
        <w:t>84-10</w:t>
      </w:r>
      <w:r w:rsidRPr="000A2F7D">
        <w:rPr>
          <w:lang w:val="en-US"/>
        </w:rPr>
        <w:t>.</w:t>
      </w:r>
    </w:p>
    <w:p w14:paraId="377851BB" w14:textId="6E1E70C9" w:rsidR="00794D83" w:rsidRDefault="009034BA" w:rsidP="009034BA">
      <w:pPr>
        <w:pStyle w:val="SingleTxtG"/>
      </w:pPr>
      <w:r>
        <w:t>12.</w:t>
      </w:r>
      <w:r>
        <w:tab/>
      </w:r>
      <w:r w:rsidR="007E309F" w:rsidRPr="00DA4D95">
        <w:t xml:space="preserve">The </w:t>
      </w:r>
      <w:r w:rsidR="007E309F">
        <w:t xml:space="preserve">Chair </w:t>
      </w:r>
      <w:r w:rsidR="007E309F" w:rsidRPr="00DA4D95">
        <w:t xml:space="preserve">of </w:t>
      </w:r>
      <w:r w:rsidR="007E309F">
        <w:t>IWG</w:t>
      </w:r>
      <w:r w:rsidR="007E309F" w:rsidRPr="00DA4D95">
        <w:t xml:space="preserve"> on</w:t>
      </w:r>
      <w:r w:rsidR="007E309F">
        <w:t xml:space="preserve"> EVE presented </w:t>
      </w:r>
      <w:r w:rsidR="001161EE">
        <w:t>updated Terms of Reference and Rules of Procedure</w:t>
      </w:r>
      <w:r w:rsidR="00BB5227">
        <w:t xml:space="preserve"> (GRPE-84-10), introducing expected activities</w:t>
      </w:r>
      <w:r w:rsidR="00F20CEB">
        <w:t>, timeline and updated leadership until January 2024</w:t>
      </w:r>
      <w:r w:rsidR="007E309F">
        <w:t>.</w:t>
      </w:r>
    </w:p>
    <w:p w14:paraId="1B34A0AF" w14:textId="5ED6B65A" w:rsidR="00FB276B" w:rsidRDefault="009034BA" w:rsidP="009034BA">
      <w:pPr>
        <w:pStyle w:val="SingleTxtG"/>
      </w:pPr>
      <w:r>
        <w:t>13.</w:t>
      </w:r>
      <w:r>
        <w:tab/>
      </w:r>
      <w:r w:rsidR="00FB276B">
        <w:t>The representative of China requested further clarification abou</w:t>
      </w:r>
      <w:r w:rsidR="00C708AA">
        <w:t>t the vice chair position</w:t>
      </w:r>
      <w:r w:rsidR="00A53DAF">
        <w:t>s</w:t>
      </w:r>
      <w:r w:rsidR="009E4B26">
        <w:t xml:space="preserve"> for the IWG on EVE. The Chair of the IW</w:t>
      </w:r>
      <w:r w:rsidR="00ED1872">
        <w:t>G</w:t>
      </w:r>
      <w:r w:rsidR="009E4B26">
        <w:t xml:space="preserve"> on EVE welcomed the </w:t>
      </w:r>
      <w:r w:rsidR="00CD0D8D">
        <w:t xml:space="preserve">possibility for </w:t>
      </w:r>
      <w:r w:rsidR="009E4B26">
        <w:t xml:space="preserve">China </w:t>
      </w:r>
      <w:r w:rsidR="00937C5F">
        <w:t xml:space="preserve">to carry on </w:t>
      </w:r>
      <w:r w:rsidR="009E4B26">
        <w:t xml:space="preserve">as Vice Chair for the </w:t>
      </w:r>
      <w:r w:rsidR="00ED1872">
        <w:t>next term</w:t>
      </w:r>
      <w:r w:rsidR="001C6DFD">
        <w:t xml:space="preserve"> and invited China to notify its willingness so</w:t>
      </w:r>
      <w:r w:rsidR="00A91B1A">
        <w:t xml:space="preserve"> the </w:t>
      </w:r>
      <w:proofErr w:type="spellStart"/>
      <w:r w:rsidR="00A91B1A">
        <w:t>ToR</w:t>
      </w:r>
      <w:proofErr w:type="spellEnd"/>
      <w:r w:rsidR="00A91B1A">
        <w:t xml:space="preserve"> can be amended accordingly.</w:t>
      </w:r>
    </w:p>
    <w:p w14:paraId="2F6F255E" w14:textId="065AA774" w:rsidR="007E309F" w:rsidRDefault="009034BA" w:rsidP="009034BA">
      <w:pPr>
        <w:pStyle w:val="SingleTxtG"/>
      </w:pPr>
      <w:r>
        <w:t>14.</w:t>
      </w:r>
      <w:r>
        <w:tab/>
      </w:r>
      <w:r w:rsidR="00794D83">
        <w:t xml:space="preserve">GRPE adopted GRPE-84-10 </w:t>
      </w:r>
      <w:r w:rsidR="004A2B7E">
        <w:t>and congratulated the IWG on EVE for the progress made</w:t>
      </w:r>
      <w:r w:rsidR="00794D83">
        <w:t xml:space="preserve"> </w:t>
      </w:r>
      <w:r w:rsidR="00703502">
        <w:t>and acknowledged forthcoming activities</w:t>
      </w:r>
      <w:r w:rsidR="0049600D">
        <w:t xml:space="preserve"> as detailed in the updated </w:t>
      </w:r>
      <w:proofErr w:type="spellStart"/>
      <w:r w:rsidR="0049600D">
        <w:t>ToR</w:t>
      </w:r>
      <w:proofErr w:type="spellEnd"/>
      <w:r w:rsidR="0049600D">
        <w:t>.</w:t>
      </w:r>
    </w:p>
    <w:p w14:paraId="61E46500" w14:textId="2F7F8EC0" w:rsidR="00F10FA2" w:rsidRPr="00DA4D95" w:rsidRDefault="00F10FA2" w:rsidP="00A80872">
      <w:pPr>
        <w:pStyle w:val="HChG"/>
        <w:keepNext w:val="0"/>
        <w:keepLines w:val="0"/>
        <w:spacing w:before="240" w:after="120" w:line="220" w:lineRule="atLeast"/>
        <w:rPr>
          <w:lang w:val="en-GB"/>
        </w:rPr>
      </w:pPr>
      <w:r w:rsidRPr="00DA4D95">
        <w:rPr>
          <w:lang w:val="en-GB"/>
        </w:rPr>
        <w:tab/>
      </w:r>
      <w:bookmarkStart w:id="10" w:name="_Toc317520875"/>
      <w:r w:rsidRPr="00A949A9">
        <w:rPr>
          <w:lang w:val="en-GB"/>
        </w:rPr>
        <w:t>V.</w:t>
      </w:r>
      <w:r w:rsidRPr="00A949A9">
        <w:rPr>
          <w:lang w:val="en-GB"/>
        </w:rPr>
        <w:tab/>
        <w:t>Light vehicles</w:t>
      </w:r>
      <w:bookmarkEnd w:id="10"/>
      <w:r w:rsidR="00A80872">
        <w:rPr>
          <w:lang w:val="en-GB"/>
        </w:rPr>
        <w:t xml:space="preserve">: </w:t>
      </w:r>
      <w:r w:rsidR="00DD6F4A" w:rsidRPr="0078035C">
        <w:rPr>
          <w:lang w:val="en-GB"/>
        </w:rPr>
        <w:t>UN Regulation No.</w:t>
      </w:r>
      <w:r w:rsidRPr="0078035C">
        <w:rPr>
          <w:lang w:val="en-GB"/>
        </w:rPr>
        <w:t> </w:t>
      </w:r>
      <w:r w:rsidR="00803259">
        <w:rPr>
          <w:lang w:val="en-GB"/>
        </w:rPr>
        <w:t>154</w:t>
      </w:r>
      <w:r w:rsidR="000306F3">
        <w:rPr>
          <w:lang w:val="en-GB"/>
        </w:rPr>
        <w:t xml:space="preserve"> (Worldwide </w:t>
      </w:r>
      <w:r w:rsidR="00F525BA">
        <w:rPr>
          <w:lang w:val="en-GB"/>
        </w:rPr>
        <w:t xml:space="preserve">harmonized </w:t>
      </w:r>
      <w:r w:rsidR="000306F3">
        <w:rPr>
          <w:lang w:val="en-GB"/>
        </w:rPr>
        <w:t xml:space="preserve">Light </w:t>
      </w:r>
      <w:r w:rsidR="00F525BA">
        <w:rPr>
          <w:lang w:val="en-GB"/>
        </w:rPr>
        <w:t>vehicles</w:t>
      </w:r>
      <w:r w:rsidR="000306F3">
        <w:rPr>
          <w:lang w:val="en-GB"/>
        </w:rPr>
        <w:t xml:space="preserve"> Test Procedure</w:t>
      </w:r>
      <w:r w:rsidR="00AE4F2D">
        <w:rPr>
          <w:lang w:val="en-GB"/>
        </w:rPr>
        <w:t>s</w:t>
      </w:r>
      <w:r w:rsidR="000306F3">
        <w:rPr>
          <w:lang w:val="en-GB"/>
        </w:rPr>
        <w:t xml:space="preserve"> (WLTP))</w:t>
      </w:r>
      <w:r w:rsidR="00325CFB">
        <w:rPr>
          <w:lang w:val="en-GB"/>
        </w:rPr>
        <w:t xml:space="preserve"> </w:t>
      </w:r>
      <w:r w:rsidR="00325CFB" w:rsidRPr="00A949A9">
        <w:rPr>
          <w:lang w:val="en-GB"/>
        </w:rPr>
        <w:t>(agenda item </w:t>
      </w:r>
      <w:r w:rsidR="00325CFB">
        <w:rPr>
          <w:lang w:val="en-GB"/>
        </w:rPr>
        <w:t>4</w:t>
      </w:r>
      <w:r w:rsidR="00325CFB" w:rsidRPr="00A949A9">
        <w:rPr>
          <w:lang w:val="en-GB"/>
        </w:rPr>
        <w:t>)</w:t>
      </w:r>
    </w:p>
    <w:p w14:paraId="12038E70" w14:textId="10CF3582" w:rsidR="00E65B3C" w:rsidRPr="00AF3F60" w:rsidRDefault="00E65B3C" w:rsidP="009B3098">
      <w:pPr>
        <w:pStyle w:val="SingleTxtG"/>
        <w:spacing w:line="220" w:lineRule="atLeast"/>
        <w:ind w:left="2835" w:hanging="1701"/>
        <w:jc w:val="left"/>
        <w:rPr>
          <w:lang w:val="en-US"/>
        </w:rPr>
      </w:pPr>
      <w:r w:rsidRPr="00AF3F60">
        <w:rPr>
          <w:i/>
          <w:lang w:val="en-US"/>
        </w:rPr>
        <w:t>Documentation</w:t>
      </w:r>
      <w:r w:rsidRPr="00AF3F60">
        <w:rPr>
          <w:lang w:val="en-US"/>
        </w:rPr>
        <w:t>:</w:t>
      </w:r>
      <w:r w:rsidRPr="00AF3F60">
        <w:rPr>
          <w:lang w:val="en-US"/>
        </w:rPr>
        <w:tab/>
      </w:r>
      <w:r w:rsidR="002F2E70" w:rsidRPr="002F2E70">
        <w:rPr>
          <w:lang w:val="en-US"/>
        </w:rPr>
        <w:t>ECE/TRANS/WP.29/GRPE/202</w:t>
      </w:r>
      <w:r w:rsidR="003047C4">
        <w:rPr>
          <w:lang w:val="en-US"/>
        </w:rPr>
        <w:t>1</w:t>
      </w:r>
      <w:r w:rsidR="002F2E70" w:rsidRPr="002F2E70">
        <w:rPr>
          <w:lang w:val="en-US"/>
        </w:rPr>
        <w:t>/</w:t>
      </w:r>
      <w:r w:rsidR="009E379D">
        <w:rPr>
          <w:lang w:val="en-US"/>
        </w:rPr>
        <w:t>2</w:t>
      </w:r>
      <w:r w:rsidR="003476D7">
        <w:rPr>
          <w:lang w:val="en-US"/>
        </w:rPr>
        <w:t>1</w:t>
      </w:r>
      <w:r w:rsidR="002F2E70">
        <w:rPr>
          <w:lang w:val="en-US"/>
        </w:rPr>
        <w:t xml:space="preserve">, </w:t>
      </w:r>
      <w:r w:rsidR="004609CE">
        <w:rPr>
          <w:lang w:val="en-US"/>
        </w:rPr>
        <w:br/>
      </w:r>
      <w:r w:rsidR="00D91F2E" w:rsidRPr="00D91F2E">
        <w:rPr>
          <w:lang w:val="en-US"/>
        </w:rPr>
        <w:t>ECE/TRANS/WP.29/GRPE/2021/</w:t>
      </w:r>
      <w:r w:rsidR="009E379D">
        <w:rPr>
          <w:lang w:val="en-US"/>
        </w:rPr>
        <w:t>22</w:t>
      </w:r>
      <w:r w:rsidR="00D91F2E" w:rsidRPr="00D91F2E">
        <w:rPr>
          <w:lang w:val="en-US"/>
        </w:rPr>
        <w:t xml:space="preserve">, </w:t>
      </w:r>
      <w:r w:rsidR="00D91F2E">
        <w:rPr>
          <w:lang w:val="en-US"/>
        </w:rPr>
        <w:br/>
      </w:r>
      <w:r w:rsidRPr="00AF3F60">
        <w:rPr>
          <w:lang w:val="en-US"/>
        </w:rPr>
        <w:t xml:space="preserve">Informal documents </w:t>
      </w:r>
      <w:r w:rsidR="009877F1" w:rsidRPr="004609CE">
        <w:rPr>
          <w:lang w:val="en-US"/>
        </w:rPr>
        <w:t>GRPE</w:t>
      </w:r>
      <w:r w:rsidR="009877F1">
        <w:rPr>
          <w:lang w:val="en-US"/>
        </w:rPr>
        <w:t xml:space="preserve">-84-06, </w:t>
      </w:r>
      <w:r w:rsidR="004609CE" w:rsidRPr="004609CE">
        <w:rPr>
          <w:lang w:val="en-US"/>
        </w:rPr>
        <w:t>GRPE</w:t>
      </w:r>
      <w:r w:rsidR="002575FB">
        <w:rPr>
          <w:lang w:val="en-US"/>
        </w:rPr>
        <w:t>-8</w:t>
      </w:r>
      <w:r w:rsidR="009E379D">
        <w:rPr>
          <w:lang w:val="en-US"/>
        </w:rPr>
        <w:t>4</w:t>
      </w:r>
      <w:r w:rsidR="002575FB">
        <w:rPr>
          <w:lang w:val="en-US"/>
        </w:rPr>
        <w:t>-</w:t>
      </w:r>
      <w:r w:rsidR="00B410B7">
        <w:rPr>
          <w:lang w:val="en-US"/>
        </w:rPr>
        <w:t>07</w:t>
      </w:r>
      <w:r w:rsidR="004609CE">
        <w:rPr>
          <w:lang w:val="en-US"/>
        </w:rPr>
        <w:t xml:space="preserve">, </w:t>
      </w:r>
      <w:r w:rsidR="009035EB" w:rsidRPr="009035EB">
        <w:rPr>
          <w:lang w:val="en-US"/>
        </w:rPr>
        <w:t>GRPE</w:t>
      </w:r>
      <w:r w:rsidR="002575FB">
        <w:rPr>
          <w:lang w:val="en-US"/>
        </w:rPr>
        <w:t>-8</w:t>
      </w:r>
      <w:r w:rsidR="009877F1">
        <w:rPr>
          <w:lang w:val="en-US"/>
        </w:rPr>
        <w:t>4</w:t>
      </w:r>
      <w:r w:rsidR="002575FB">
        <w:rPr>
          <w:lang w:val="en-US"/>
        </w:rPr>
        <w:t>-</w:t>
      </w:r>
      <w:r w:rsidR="00B410B7">
        <w:rPr>
          <w:lang w:val="en-US"/>
        </w:rPr>
        <w:t>08</w:t>
      </w:r>
      <w:r w:rsidR="00EE2C3A">
        <w:rPr>
          <w:lang w:val="en-US"/>
        </w:rPr>
        <w:t xml:space="preserve">, </w:t>
      </w:r>
      <w:r w:rsidR="009035EB" w:rsidRPr="009035EB">
        <w:rPr>
          <w:lang w:val="en-US"/>
        </w:rPr>
        <w:t>GRPE</w:t>
      </w:r>
      <w:r w:rsidR="002575FB">
        <w:rPr>
          <w:lang w:val="en-US"/>
        </w:rPr>
        <w:t>-8</w:t>
      </w:r>
      <w:r w:rsidR="00527F5A">
        <w:rPr>
          <w:lang w:val="en-US"/>
        </w:rPr>
        <w:t>4</w:t>
      </w:r>
      <w:r w:rsidR="002575FB">
        <w:rPr>
          <w:lang w:val="en-US"/>
        </w:rPr>
        <w:t>-</w:t>
      </w:r>
      <w:r w:rsidR="00B410B7">
        <w:rPr>
          <w:lang w:val="en-US"/>
        </w:rPr>
        <w:t>1</w:t>
      </w:r>
      <w:r w:rsidR="004E0DB9">
        <w:rPr>
          <w:lang w:val="en-US"/>
        </w:rPr>
        <w:t>2</w:t>
      </w:r>
      <w:r w:rsidR="00527F5A">
        <w:rPr>
          <w:lang w:val="en-US"/>
        </w:rPr>
        <w:t xml:space="preserve"> and</w:t>
      </w:r>
      <w:r w:rsidR="00543A01">
        <w:rPr>
          <w:lang w:val="en-US"/>
        </w:rPr>
        <w:t xml:space="preserve"> </w:t>
      </w:r>
      <w:r w:rsidR="00543A01" w:rsidRPr="00543A01">
        <w:rPr>
          <w:lang w:val="en-US"/>
        </w:rPr>
        <w:t>GRPE</w:t>
      </w:r>
      <w:r w:rsidR="002575FB">
        <w:rPr>
          <w:lang w:val="en-US"/>
        </w:rPr>
        <w:t>-8</w:t>
      </w:r>
      <w:r w:rsidR="00527F5A">
        <w:rPr>
          <w:lang w:val="en-US"/>
        </w:rPr>
        <w:t>4</w:t>
      </w:r>
      <w:r w:rsidR="002575FB">
        <w:rPr>
          <w:lang w:val="en-US"/>
        </w:rPr>
        <w:t>-</w:t>
      </w:r>
      <w:r w:rsidR="00B410B7">
        <w:rPr>
          <w:lang w:val="en-US"/>
        </w:rPr>
        <w:t>1</w:t>
      </w:r>
      <w:r w:rsidR="004E0DB9">
        <w:rPr>
          <w:lang w:val="en-US"/>
        </w:rPr>
        <w:t>3</w:t>
      </w:r>
    </w:p>
    <w:p w14:paraId="0D4BD57A" w14:textId="2BA40C5D" w:rsidR="004E35B6" w:rsidRDefault="009034BA" w:rsidP="009034BA">
      <w:pPr>
        <w:pStyle w:val="SingleTxtG"/>
      </w:pPr>
      <w:r>
        <w:t>15.</w:t>
      </w:r>
      <w:r>
        <w:tab/>
      </w:r>
      <w:r w:rsidR="00D83AFB">
        <w:t xml:space="preserve">the </w:t>
      </w:r>
      <w:r w:rsidR="00214D13">
        <w:t xml:space="preserve">representatives of </w:t>
      </w:r>
      <w:r w:rsidR="00D83AFB">
        <w:t>Japan, The EU and</w:t>
      </w:r>
      <w:r w:rsidR="00214D13">
        <w:t xml:space="preserve"> OICA introduced </w:t>
      </w:r>
      <w:r w:rsidR="00391AE9">
        <w:t xml:space="preserve">GRPE-84-08, summarizing the amendments proposed to UN Regulation No. 154. </w:t>
      </w:r>
      <w:r w:rsidR="006E04C9">
        <w:t xml:space="preserve">They </w:t>
      </w:r>
      <w:r w:rsidR="00B82D95">
        <w:t xml:space="preserve">informed </w:t>
      </w:r>
      <w:r w:rsidR="00D05705">
        <w:t xml:space="preserve">about </w:t>
      </w:r>
      <w:r w:rsidR="00B82D95">
        <w:t>t</w:t>
      </w:r>
      <w:r w:rsidR="006E04C9">
        <w:t xml:space="preserve">he </w:t>
      </w:r>
      <w:r w:rsidR="0049332F">
        <w:t xml:space="preserve">proposed modifications </w:t>
      </w:r>
      <w:r w:rsidR="00B82D95">
        <w:t xml:space="preserve">leading to </w:t>
      </w:r>
      <w:r w:rsidR="00342575">
        <w:t xml:space="preserve">proposals to new 02 </w:t>
      </w:r>
      <w:r w:rsidR="0049332F">
        <w:t>(</w:t>
      </w:r>
      <w:r w:rsidR="0049332F" w:rsidRPr="002F2E70">
        <w:rPr>
          <w:lang w:val="en-US"/>
        </w:rPr>
        <w:t>ECE/TRANS/WP.29/GRPE/202</w:t>
      </w:r>
      <w:r w:rsidR="0049332F">
        <w:rPr>
          <w:lang w:val="en-US"/>
        </w:rPr>
        <w:t>1</w:t>
      </w:r>
      <w:r w:rsidR="0049332F" w:rsidRPr="002F2E70">
        <w:rPr>
          <w:lang w:val="en-US"/>
        </w:rPr>
        <w:t>/</w:t>
      </w:r>
      <w:r w:rsidR="0049332F">
        <w:rPr>
          <w:lang w:val="en-US"/>
        </w:rPr>
        <w:t xml:space="preserve">21 and </w:t>
      </w:r>
      <w:r w:rsidR="009973F1">
        <w:rPr>
          <w:lang w:val="en-US"/>
        </w:rPr>
        <w:t xml:space="preserve">GRPE-84-06 as amended by Addendum 2) </w:t>
      </w:r>
      <w:r w:rsidR="00342575">
        <w:t xml:space="preserve">and 03 </w:t>
      </w:r>
      <w:r w:rsidR="009973F1">
        <w:t xml:space="preserve"> </w:t>
      </w:r>
      <w:r w:rsidR="009973F1">
        <w:lastRenderedPageBreak/>
        <w:t>(</w:t>
      </w:r>
      <w:r w:rsidR="009973F1" w:rsidRPr="002F2E70">
        <w:rPr>
          <w:lang w:val="en-US"/>
        </w:rPr>
        <w:t>ECE/TRANS/WP.29/GRPE/202</w:t>
      </w:r>
      <w:r w:rsidR="009973F1">
        <w:rPr>
          <w:lang w:val="en-US"/>
        </w:rPr>
        <w:t>1</w:t>
      </w:r>
      <w:r w:rsidR="009973F1" w:rsidRPr="002F2E70">
        <w:rPr>
          <w:lang w:val="en-US"/>
        </w:rPr>
        <w:t>/</w:t>
      </w:r>
      <w:r w:rsidR="009973F1">
        <w:rPr>
          <w:lang w:val="en-US"/>
        </w:rPr>
        <w:t xml:space="preserve">22 and GRPE-84-07 as amended by Addendum 3) </w:t>
      </w:r>
      <w:r w:rsidR="00342575">
        <w:t xml:space="preserve">series of amendments to UN Regulation No. </w:t>
      </w:r>
      <w:r w:rsidR="00AD4126">
        <w:t>154</w:t>
      </w:r>
      <w:r w:rsidR="0004294A">
        <w:t>.</w:t>
      </w:r>
    </w:p>
    <w:p w14:paraId="69C49DA4" w14:textId="2F034613" w:rsidR="00E55C43" w:rsidRPr="00B06A14" w:rsidRDefault="009034BA" w:rsidP="009034BA">
      <w:pPr>
        <w:pStyle w:val="SingleTxtG"/>
      </w:pPr>
      <w:bookmarkStart w:id="11" w:name="_Ref75426282"/>
      <w:r w:rsidRPr="00B06A14">
        <w:t>16.</w:t>
      </w:r>
      <w:r w:rsidRPr="00B06A14">
        <w:tab/>
      </w:r>
      <w:r w:rsidR="00920565" w:rsidRPr="00920565">
        <w:t xml:space="preserve">GRPE </w:t>
      </w:r>
      <w:r w:rsidR="00AD4126">
        <w:t xml:space="preserve">adopted the proposals and </w:t>
      </w:r>
      <w:r w:rsidR="00920565" w:rsidRPr="00920565">
        <w:t xml:space="preserve">requested the secretariat to </w:t>
      </w:r>
      <w:r w:rsidR="00920565" w:rsidRPr="00B06A14">
        <w:t xml:space="preserve">submit </w:t>
      </w:r>
      <w:r w:rsidR="00AD4126">
        <w:t>Addendum 2 and Addendum 3</w:t>
      </w:r>
      <w:r w:rsidR="00920565" w:rsidRPr="00B06A14">
        <w:t xml:space="preserve"> to WP.29 and AC.1 for consideration and vote at their </w:t>
      </w:r>
      <w:r w:rsidR="00B0451B">
        <w:t>March</w:t>
      </w:r>
      <w:r w:rsidR="00920565" w:rsidRPr="00B06A14">
        <w:t xml:space="preserve"> 202</w:t>
      </w:r>
      <w:r w:rsidR="00B0451B">
        <w:t>2</w:t>
      </w:r>
      <w:r w:rsidR="00920565" w:rsidRPr="00B06A14">
        <w:t xml:space="preserve"> sessions as draft </w:t>
      </w:r>
      <w:r w:rsidR="00B0451B">
        <w:t>02 and 03</w:t>
      </w:r>
      <w:r w:rsidR="00920565" w:rsidRPr="00B06A14">
        <w:t xml:space="preserve"> series of amendments to UN Regulation No. </w:t>
      </w:r>
      <w:r w:rsidR="00B0451B">
        <w:t>154</w:t>
      </w:r>
      <w:r w:rsidR="00F328BA" w:rsidRPr="00B06A14">
        <w:t xml:space="preserve"> respectively</w:t>
      </w:r>
      <w:r w:rsidR="00920565" w:rsidRPr="00B06A14">
        <w:t>.</w:t>
      </w:r>
      <w:bookmarkEnd w:id="11"/>
    </w:p>
    <w:p w14:paraId="0FB2ED7F" w14:textId="074CF943" w:rsidR="005E175A" w:rsidRPr="00B06A14" w:rsidRDefault="009034BA" w:rsidP="009034BA">
      <w:pPr>
        <w:pStyle w:val="SingleTxtG"/>
      </w:pPr>
      <w:r w:rsidRPr="00B06A14">
        <w:t>17.</w:t>
      </w:r>
      <w:r w:rsidRPr="00B06A14">
        <w:tab/>
      </w:r>
      <w:r w:rsidR="005E175A" w:rsidRPr="00B06A14">
        <w:t xml:space="preserve">The representative from OICA </w:t>
      </w:r>
      <w:r w:rsidR="001F5104">
        <w:t xml:space="preserve">added that </w:t>
      </w:r>
      <w:r w:rsidR="001979D9">
        <w:t>OICA was expected to submit</w:t>
      </w:r>
      <w:r w:rsidR="004D7F82">
        <w:t xml:space="preserve"> proposals to amend the original version and 01 series of amendment to UN Regulation No. 154</w:t>
      </w:r>
      <w:r w:rsidR="008D5D8B">
        <w:t xml:space="preserve"> to reflect some of the improvement made in the 02 and 03 </w:t>
      </w:r>
      <w:r w:rsidR="008D5D8B" w:rsidRPr="00B06A14">
        <w:t xml:space="preserve">series of amendments to UN Regulation No. </w:t>
      </w:r>
      <w:r w:rsidR="008D5D8B">
        <w:t>154</w:t>
      </w:r>
      <w:r w:rsidR="008D5D8B" w:rsidRPr="00B06A14">
        <w:t xml:space="preserve"> </w:t>
      </w:r>
      <w:r w:rsidR="00A55095">
        <w:t>once those proposals adopted by GRPE</w:t>
      </w:r>
      <w:r w:rsidR="00772F5F" w:rsidRPr="00B06A14">
        <w:t>.</w:t>
      </w:r>
    </w:p>
    <w:p w14:paraId="348CAD12" w14:textId="087EE612" w:rsidR="00C5235E" w:rsidRDefault="009034BA" w:rsidP="009034BA">
      <w:pPr>
        <w:pStyle w:val="SingleTxtG"/>
      </w:pPr>
      <w:r>
        <w:t>18.</w:t>
      </w:r>
      <w:r>
        <w:tab/>
      </w:r>
      <w:r w:rsidR="00284024" w:rsidRPr="00284024">
        <w:t xml:space="preserve">The representative from OICA introduced </w:t>
      </w:r>
      <w:r w:rsidR="00F11DF2">
        <w:t xml:space="preserve">GRPE-84-12 and GRPE-84-13 </w:t>
      </w:r>
      <w:r w:rsidR="00284024">
        <w:t xml:space="preserve">as </w:t>
      </w:r>
      <w:r w:rsidR="00C415E6">
        <w:t>a</w:t>
      </w:r>
      <w:r w:rsidR="00CE5EF9">
        <w:t xml:space="preserve"> draft </w:t>
      </w:r>
      <w:r w:rsidR="00C415E6">
        <w:t>proposal for a</w:t>
      </w:r>
      <w:r w:rsidR="00724FE9">
        <w:t>mendment to UN Regulation No. 154</w:t>
      </w:r>
      <w:r w:rsidR="00CE5EF9">
        <w:t xml:space="preserve"> with respect to </w:t>
      </w:r>
      <w:r w:rsidR="00131D44" w:rsidRPr="00131D44">
        <w:t>Charge-depleting cycle range (RCDC)</w:t>
      </w:r>
      <w:r w:rsidR="00F54A0C">
        <w:t xml:space="preserve">. </w:t>
      </w:r>
      <w:r w:rsidR="00F35154">
        <w:t>The representatives from Japan and the EU did not support this proposal</w:t>
      </w:r>
      <w:r w:rsidR="006B5C26">
        <w:t xml:space="preserve">. The representative from OICA agreed more time was needed to finalize the proposal and </w:t>
      </w:r>
      <w:r w:rsidR="00952C2F">
        <w:t xml:space="preserve">informed </w:t>
      </w:r>
      <w:r w:rsidR="00F54A0C">
        <w:t xml:space="preserve">GRPE </w:t>
      </w:r>
      <w:r w:rsidR="00952C2F">
        <w:t xml:space="preserve">an updated proposal would be submitted to GRPE at its next sessions. </w:t>
      </w:r>
    </w:p>
    <w:p w14:paraId="39DD3141" w14:textId="109C56CC" w:rsidR="00F10FA2" w:rsidRPr="00DA4D95" w:rsidRDefault="00F10FA2" w:rsidP="00C6377E">
      <w:pPr>
        <w:pStyle w:val="HChG"/>
        <w:keepNext w:val="0"/>
        <w:keepLines w:val="0"/>
        <w:rPr>
          <w:lang w:val="en-GB"/>
        </w:rPr>
      </w:pPr>
      <w:bookmarkStart w:id="12" w:name="_Toc317520889"/>
      <w:r w:rsidRPr="00DA4D95">
        <w:rPr>
          <w:lang w:val="en-GB"/>
        </w:rPr>
        <w:tab/>
      </w:r>
      <w:r w:rsidR="00A80872">
        <w:rPr>
          <w:lang w:val="en-GB"/>
        </w:rPr>
        <w:t>V</w:t>
      </w:r>
      <w:r w:rsidR="00AA5BDC" w:rsidRPr="003B11A8">
        <w:rPr>
          <w:lang w:val="en-GB"/>
        </w:rPr>
        <w:t>I</w:t>
      </w:r>
      <w:r w:rsidRPr="003B11A8">
        <w:rPr>
          <w:lang w:val="en-GB"/>
        </w:rPr>
        <w:t>.</w:t>
      </w:r>
      <w:r w:rsidRPr="003B11A8">
        <w:rPr>
          <w:lang w:val="en-GB"/>
        </w:rPr>
        <w:tab/>
        <w:t>Motor</w:t>
      </w:r>
      <w:r w:rsidR="00AA5BDC" w:rsidRPr="003B11A8">
        <w:rPr>
          <w:lang w:val="en-GB"/>
        </w:rPr>
        <w:t>cycles and mopeds</w:t>
      </w:r>
      <w:r w:rsidR="00CB79F5" w:rsidRPr="00893ED6">
        <w:t>: Update on officers for the IWG on EPPR</w:t>
      </w:r>
      <w:r w:rsidR="00AA5BDC" w:rsidRPr="003B11A8">
        <w:rPr>
          <w:lang w:val="en-GB"/>
        </w:rPr>
        <w:t xml:space="preserve"> (agenda item </w:t>
      </w:r>
      <w:r w:rsidR="00A80872">
        <w:rPr>
          <w:lang w:val="en-GB"/>
        </w:rPr>
        <w:t>5</w:t>
      </w:r>
      <w:r w:rsidRPr="003B11A8">
        <w:rPr>
          <w:lang w:val="en-GB"/>
        </w:rPr>
        <w:t>)</w:t>
      </w:r>
      <w:bookmarkEnd w:id="12"/>
    </w:p>
    <w:p w14:paraId="40850B27" w14:textId="322DCBF7" w:rsidR="00E142F5" w:rsidRPr="000A2F7D" w:rsidRDefault="00E142F5" w:rsidP="00E142F5">
      <w:pPr>
        <w:pStyle w:val="SingleTxtG"/>
        <w:spacing w:line="240" w:lineRule="auto"/>
        <w:ind w:left="2841" w:hanging="1707"/>
        <w:jc w:val="left"/>
        <w:rPr>
          <w:lang w:val="en-US"/>
        </w:rPr>
      </w:pPr>
      <w:r w:rsidRPr="000A2F7D">
        <w:rPr>
          <w:i/>
          <w:lang w:val="en-US"/>
        </w:rPr>
        <w:t>Documentation</w:t>
      </w:r>
      <w:r w:rsidRPr="000A2F7D">
        <w:rPr>
          <w:lang w:val="en-US"/>
        </w:rPr>
        <w:t>:</w:t>
      </w:r>
      <w:r w:rsidRPr="000A2F7D">
        <w:rPr>
          <w:lang w:val="en-US"/>
        </w:rPr>
        <w:tab/>
        <w:t>Informal document GRPE</w:t>
      </w:r>
      <w:r w:rsidR="002575FB" w:rsidRPr="000A2F7D">
        <w:rPr>
          <w:lang w:val="en-US"/>
        </w:rPr>
        <w:t>-8</w:t>
      </w:r>
      <w:r w:rsidR="00BE31D1" w:rsidRPr="000A2F7D">
        <w:rPr>
          <w:lang w:val="en-US"/>
        </w:rPr>
        <w:t>4</w:t>
      </w:r>
      <w:r w:rsidR="002575FB" w:rsidRPr="000A2F7D">
        <w:rPr>
          <w:lang w:val="en-US"/>
        </w:rPr>
        <w:t>-</w:t>
      </w:r>
      <w:r w:rsidR="00BE31D1" w:rsidRPr="000A2F7D">
        <w:rPr>
          <w:lang w:val="en-US"/>
        </w:rPr>
        <w:t>15</w:t>
      </w:r>
    </w:p>
    <w:p w14:paraId="29DD57BF" w14:textId="56013C9B" w:rsidR="0062765A" w:rsidRDefault="009034BA" w:rsidP="009034BA">
      <w:pPr>
        <w:pStyle w:val="SingleTxtG"/>
      </w:pPr>
      <w:bookmarkStart w:id="13" w:name="_Ref31811812"/>
      <w:r>
        <w:t>19.</w:t>
      </w:r>
      <w:r>
        <w:tab/>
      </w:r>
      <w:r w:rsidR="00E142F5" w:rsidRPr="009544BA">
        <w:t xml:space="preserve">The </w:t>
      </w:r>
      <w:r w:rsidR="00BE31D1">
        <w:t>Secretary</w:t>
      </w:r>
      <w:r w:rsidR="00E142F5" w:rsidRPr="009544BA">
        <w:t xml:space="preserve"> of IWG on </w:t>
      </w:r>
      <w:r w:rsidR="00F06038" w:rsidRPr="009544BA">
        <w:t>EPPR</w:t>
      </w:r>
      <w:r w:rsidR="00E142F5" w:rsidRPr="009544BA">
        <w:t xml:space="preserve"> presented a</w:t>
      </w:r>
      <w:r w:rsidR="00DB4072">
        <w:t xml:space="preserve"> shortened update of the IWG on EPPR</w:t>
      </w:r>
      <w:r w:rsidR="00E142F5" w:rsidRPr="009544BA">
        <w:t xml:space="preserve"> (GRPE</w:t>
      </w:r>
      <w:r w:rsidR="002575FB">
        <w:t>-8</w:t>
      </w:r>
      <w:r w:rsidR="00DB4072">
        <w:t>4</w:t>
      </w:r>
      <w:r w:rsidR="002575FB">
        <w:t>-</w:t>
      </w:r>
      <w:r w:rsidR="00DB4072">
        <w:t>15</w:t>
      </w:r>
      <w:r w:rsidR="00E142F5" w:rsidRPr="009544BA">
        <w:t>)</w:t>
      </w:r>
      <w:r w:rsidR="00DB4072">
        <w:t>, focusing on</w:t>
      </w:r>
      <w:r w:rsidR="00B90083">
        <w:t xml:space="preserve"> short term activities and objectives</w:t>
      </w:r>
      <w:r w:rsidR="00DB4072">
        <w:t xml:space="preserve"> </w:t>
      </w:r>
      <w:r w:rsidR="00B90083">
        <w:t>and calling for a new leadership team, with no Chair nor vice chair at the moment</w:t>
      </w:r>
      <w:r w:rsidR="00C53DDC">
        <w:t>, potent</w:t>
      </w:r>
      <w:r w:rsidR="008A1CF8">
        <w:t>ially putting the IWG on EPPR activities on hold.</w:t>
      </w:r>
      <w:r w:rsidR="00663607">
        <w:t xml:space="preserve"> The Chair called for volunteers within GRPE to allow IWG on EPPR to carr</w:t>
      </w:r>
      <w:r w:rsidR="00405055">
        <w:t>y on with its activities in the months to come.</w:t>
      </w:r>
      <w:bookmarkEnd w:id="13"/>
    </w:p>
    <w:p w14:paraId="110811F8" w14:textId="1236A915" w:rsidR="00456EE5" w:rsidRDefault="009034BA" w:rsidP="009034BA">
      <w:pPr>
        <w:pStyle w:val="SingleTxtG"/>
      </w:pPr>
      <w:bookmarkStart w:id="14" w:name="_Ref63629006"/>
      <w:r>
        <w:t>20.</w:t>
      </w:r>
      <w:r>
        <w:tab/>
      </w:r>
      <w:r w:rsidR="00522BFD">
        <w:t>The representative from South Africa</w:t>
      </w:r>
      <w:r w:rsidR="003C7FC1">
        <w:t xml:space="preserve"> sought some further information about the role and responsibility </w:t>
      </w:r>
      <w:r w:rsidR="00984883">
        <w:t xml:space="preserve">on the leadership team, with respect to meeting frequency, </w:t>
      </w:r>
      <w:r w:rsidR="00FC2F2B">
        <w:t>physical presence</w:t>
      </w:r>
      <w:r w:rsidR="00A43BD1">
        <w:t>, and expertise needed</w:t>
      </w:r>
      <w:r w:rsidR="00FD5496" w:rsidRPr="00FD5496">
        <w:t>.</w:t>
      </w:r>
      <w:bookmarkEnd w:id="14"/>
      <w:r w:rsidR="00665FA6">
        <w:t xml:space="preserve"> The Secretary of EPPR </w:t>
      </w:r>
      <w:r w:rsidR="008C1E2F">
        <w:t>clarified the IW</w:t>
      </w:r>
      <w:r w:rsidR="0016744C">
        <w:t>G</w:t>
      </w:r>
      <w:r w:rsidR="008C1E2F">
        <w:t xml:space="preserve"> was meeting on a monthly or bi-monthly basis, virtually lately, with </w:t>
      </w:r>
      <w:r w:rsidR="00E91136">
        <w:t>2 or 3 physical meetin</w:t>
      </w:r>
      <w:r w:rsidR="00C3273D">
        <w:t>g</w:t>
      </w:r>
      <w:r w:rsidR="00E91136">
        <w:t xml:space="preserve">s a year under normal </w:t>
      </w:r>
      <w:r w:rsidR="00C3273D">
        <w:t>circumstances and</w:t>
      </w:r>
      <w:r w:rsidR="00E91136">
        <w:t xml:space="preserve"> </w:t>
      </w:r>
      <w:r w:rsidR="00665FA6">
        <w:t xml:space="preserve">encouraged all </w:t>
      </w:r>
      <w:r w:rsidR="00C3273D">
        <w:t>newcomers</w:t>
      </w:r>
      <w:r w:rsidR="00665FA6">
        <w:t xml:space="preserve"> to get engaged to start getting more familiar with the activities</w:t>
      </w:r>
      <w:r w:rsidR="00E91136">
        <w:t xml:space="preserve">. </w:t>
      </w:r>
    </w:p>
    <w:p w14:paraId="7320DDD0" w14:textId="481CC176" w:rsidR="0057700E" w:rsidRDefault="009034BA" w:rsidP="009034BA">
      <w:pPr>
        <w:pStyle w:val="SingleTxtG"/>
      </w:pPr>
      <w:r>
        <w:t>21.</w:t>
      </w:r>
      <w:r>
        <w:tab/>
      </w:r>
      <w:r w:rsidR="0057700E">
        <w:t xml:space="preserve">The Chair </w:t>
      </w:r>
      <w:r w:rsidR="0016744C">
        <w:t xml:space="preserve">encouraged the implication of new parties in the activities of </w:t>
      </w:r>
      <w:r w:rsidR="00C3273D">
        <w:t>IWGs and</w:t>
      </w:r>
      <w:r w:rsidR="0016744C">
        <w:t xml:space="preserve"> </w:t>
      </w:r>
      <w:r w:rsidR="00741BD7">
        <w:t xml:space="preserve">invited more experienced </w:t>
      </w:r>
      <w:r w:rsidR="00D2365E">
        <w:t xml:space="preserve">stakeholders to assist ad-interim </w:t>
      </w:r>
      <w:r w:rsidR="00692D1C">
        <w:t xml:space="preserve">to help build capacity. The representative of the Netherlands proposed to </w:t>
      </w:r>
      <w:r w:rsidR="001B5D73">
        <w:t>join the leadership team of the IWG on EPPR</w:t>
      </w:r>
      <w:r w:rsidR="00483689">
        <w:t xml:space="preserve"> </w:t>
      </w:r>
      <w:r w:rsidR="001F395B">
        <w:t xml:space="preserve">to help finalize on-going activities and </w:t>
      </w:r>
      <w:r w:rsidR="008B085F">
        <w:t xml:space="preserve">support other volunteers to supervise the </w:t>
      </w:r>
      <w:r w:rsidR="003D235E">
        <w:t>activities</w:t>
      </w:r>
      <w:r w:rsidR="008B085F">
        <w:t xml:space="preserve"> of the IWG on EPPR.</w:t>
      </w:r>
      <w:r w:rsidR="00506B72">
        <w:t xml:space="preserve"> The Chair proposed an interim </w:t>
      </w:r>
      <w:r w:rsidR="00B303CD">
        <w:t>leadership from the Netherlands and South Africa to help the IWG on EPPR to move forward and deliver on expected activities.</w:t>
      </w:r>
    </w:p>
    <w:p w14:paraId="303DBDAB" w14:textId="2226DDEE" w:rsidR="008B085F" w:rsidRDefault="009034BA" w:rsidP="009034BA">
      <w:pPr>
        <w:pStyle w:val="SingleTxtG"/>
      </w:pPr>
      <w:r>
        <w:t>22.</w:t>
      </w:r>
      <w:r>
        <w:tab/>
      </w:r>
      <w:r w:rsidR="008B085F">
        <w:t>GRPE</w:t>
      </w:r>
      <w:r w:rsidR="00C3273D">
        <w:t xml:space="preserve"> designated </w:t>
      </w:r>
      <w:r w:rsidR="00C95F9F">
        <w:t>the representative of the Netherlands, Ni</w:t>
      </w:r>
      <w:r w:rsidR="00A27DC5">
        <w:t>e</w:t>
      </w:r>
      <w:r w:rsidR="00C95F9F">
        <w:t xml:space="preserve">ls den Ouden, and </w:t>
      </w:r>
      <w:r w:rsidR="00A27DC5">
        <w:t xml:space="preserve">the representative </w:t>
      </w:r>
      <w:r w:rsidR="00C95F9F">
        <w:t>o</w:t>
      </w:r>
      <w:r w:rsidR="003D235E">
        <w:t>f</w:t>
      </w:r>
      <w:r w:rsidR="00C95F9F">
        <w:t xml:space="preserve"> South Africa</w:t>
      </w:r>
      <w:r w:rsidR="00A27DC5">
        <w:t>,</w:t>
      </w:r>
      <w:r w:rsidR="00C95F9F">
        <w:t xml:space="preserve"> Jose</w:t>
      </w:r>
      <w:r w:rsidR="003E028D">
        <w:t>p</w:t>
      </w:r>
      <w:r w:rsidR="00C95F9F">
        <w:t>h Mashele</w:t>
      </w:r>
      <w:r w:rsidR="00A27DC5">
        <w:t>,</w:t>
      </w:r>
      <w:r w:rsidR="003D235E">
        <w:t xml:space="preserve"> to be interim Co-Chairs of the IWG on EPPR until June 2022.</w:t>
      </w:r>
    </w:p>
    <w:p w14:paraId="558A1E52" w14:textId="139DA746" w:rsidR="00B303CD" w:rsidRDefault="009034BA" w:rsidP="009034BA">
      <w:pPr>
        <w:pStyle w:val="SingleTxtG"/>
      </w:pPr>
      <w:r>
        <w:t>23.</w:t>
      </w:r>
      <w:r>
        <w:tab/>
      </w:r>
      <w:r w:rsidR="00B303CD">
        <w:t xml:space="preserve">The representative from IMMA, as secretary of the IWG on EPPR, </w:t>
      </w:r>
      <w:r w:rsidR="00417837">
        <w:t xml:space="preserve">thanked </w:t>
      </w:r>
      <w:r w:rsidR="00C16423">
        <w:t xml:space="preserve">GRPE </w:t>
      </w:r>
      <w:r w:rsidR="00550573">
        <w:t xml:space="preserve">for </w:t>
      </w:r>
      <w:r w:rsidR="00742E9B">
        <w:t xml:space="preserve">the productive solution </w:t>
      </w:r>
      <w:r w:rsidR="00417837">
        <w:t>and the representative</w:t>
      </w:r>
      <w:r w:rsidR="00A27DC5">
        <w:t>s</w:t>
      </w:r>
      <w:r w:rsidR="00417837">
        <w:t xml:space="preserve"> of the Netherlands and South Africa</w:t>
      </w:r>
      <w:r w:rsidR="00DE79A2">
        <w:t xml:space="preserve"> </w:t>
      </w:r>
      <w:r w:rsidR="00742E9B">
        <w:t>for the support in moving the IWG on EPPR forward.</w:t>
      </w:r>
    </w:p>
    <w:p w14:paraId="0EAC0CEC" w14:textId="35103FBE" w:rsidR="00F10FA2" w:rsidRPr="00DA4D95" w:rsidRDefault="006E2CB5" w:rsidP="00DA4D95">
      <w:pPr>
        <w:pStyle w:val="HChG"/>
        <w:keepNext w:val="0"/>
        <w:keepLines w:val="0"/>
        <w:rPr>
          <w:lang w:val="en-GB"/>
        </w:rPr>
      </w:pPr>
      <w:r>
        <w:rPr>
          <w:lang w:val="en-GB"/>
        </w:rPr>
        <w:tab/>
      </w:r>
      <w:r w:rsidR="007A02EF" w:rsidRPr="00E22F79">
        <w:rPr>
          <w:lang w:val="en-GB"/>
        </w:rPr>
        <w:t>V</w:t>
      </w:r>
      <w:r w:rsidR="00325CFB">
        <w:rPr>
          <w:lang w:val="en-GB"/>
        </w:rPr>
        <w:t>II</w:t>
      </w:r>
      <w:r w:rsidR="00F10FA2" w:rsidRPr="00E22F79">
        <w:rPr>
          <w:lang w:val="en-GB"/>
        </w:rPr>
        <w:t>.</w:t>
      </w:r>
      <w:r w:rsidR="00F10FA2" w:rsidRPr="00E22F79">
        <w:rPr>
          <w:lang w:val="en-GB"/>
        </w:rPr>
        <w:tab/>
      </w:r>
      <w:r w:rsidR="00D708BF" w:rsidRPr="00E22F79">
        <w:t>Priority topics for GRPE activities</w:t>
      </w:r>
      <w:r w:rsidR="00594984" w:rsidRPr="00E22F79">
        <w:rPr>
          <w:lang w:val="en-GB"/>
        </w:rPr>
        <w:t xml:space="preserve"> </w:t>
      </w:r>
      <w:r w:rsidR="00AA5BDC" w:rsidRPr="00E22F79">
        <w:rPr>
          <w:lang w:val="en-GB"/>
        </w:rPr>
        <w:t>(agenda item </w:t>
      </w:r>
      <w:r w:rsidR="00325CFB">
        <w:rPr>
          <w:lang w:val="en-GB"/>
        </w:rPr>
        <w:t>6</w:t>
      </w:r>
      <w:r w:rsidR="00F10FA2" w:rsidRPr="00E22F79">
        <w:rPr>
          <w:lang w:val="en-GB"/>
        </w:rPr>
        <w:t>)</w:t>
      </w:r>
    </w:p>
    <w:p w14:paraId="49A8BAE0" w14:textId="2AF59384" w:rsidR="00D708BF" w:rsidRPr="000A2F7D" w:rsidRDefault="00D708BF" w:rsidP="00D708BF">
      <w:pPr>
        <w:pStyle w:val="SingleTxtG"/>
        <w:ind w:left="2829" w:hanging="1695"/>
        <w:jc w:val="left"/>
        <w:rPr>
          <w:lang w:val="en-US"/>
        </w:rPr>
      </w:pPr>
      <w:bookmarkStart w:id="15" w:name="_Hlk63545984"/>
      <w:bookmarkStart w:id="16" w:name="_Ref11846852"/>
      <w:r w:rsidRPr="000A2F7D">
        <w:rPr>
          <w:i/>
          <w:lang w:val="en-US"/>
        </w:rPr>
        <w:t>Documentation</w:t>
      </w:r>
      <w:r w:rsidRPr="000A2F7D">
        <w:rPr>
          <w:lang w:val="en-US"/>
        </w:rPr>
        <w:t>:</w:t>
      </w:r>
      <w:r w:rsidRPr="000A2F7D">
        <w:rPr>
          <w:lang w:val="en-US"/>
        </w:rPr>
        <w:tab/>
        <w:t>Informal documents GRPE</w:t>
      </w:r>
      <w:r w:rsidR="002575FB" w:rsidRPr="000A2F7D">
        <w:rPr>
          <w:lang w:val="en-US"/>
        </w:rPr>
        <w:t>-8</w:t>
      </w:r>
      <w:r w:rsidR="0055617F" w:rsidRPr="000A2F7D">
        <w:rPr>
          <w:lang w:val="en-US"/>
        </w:rPr>
        <w:t>4</w:t>
      </w:r>
      <w:r w:rsidR="002575FB" w:rsidRPr="000A2F7D">
        <w:rPr>
          <w:lang w:val="en-US"/>
        </w:rPr>
        <w:t>-</w:t>
      </w:r>
      <w:r w:rsidR="0055617F" w:rsidRPr="000A2F7D">
        <w:rPr>
          <w:lang w:val="en-US"/>
        </w:rPr>
        <w:t>05-Rev.1 , GRPE-84-16</w:t>
      </w:r>
      <w:r w:rsidRPr="000A2F7D">
        <w:rPr>
          <w:lang w:val="en-US"/>
        </w:rPr>
        <w:t xml:space="preserve"> and </w:t>
      </w:r>
      <w:r w:rsidR="0055617F" w:rsidRPr="000A2F7D">
        <w:rPr>
          <w:lang w:val="en-US"/>
        </w:rPr>
        <w:br/>
      </w:r>
      <w:r w:rsidRPr="000A2F7D">
        <w:rPr>
          <w:lang w:val="en-US"/>
        </w:rPr>
        <w:t>GRPE</w:t>
      </w:r>
      <w:r w:rsidR="002575FB" w:rsidRPr="000A2F7D">
        <w:rPr>
          <w:lang w:val="en-US"/>
        </w:rPr>
        <w:t>-8</w:t>
      </w:r>
      <w:r w:rsidR="0055617F" w:rsidRPr="000A2F7D">
        <w:rPr>
          <w:lang w:val="en-US"/>
        </w:rPr>
        <w:t>4</w:t>
      </w:r>
      <w:r w:rsidR="002575FB" w:rsidRPr="000A2F7D">
        <w:rPr>
          <w:lang w:val="en-US"/>
        </w:rPr>
        <w:t>-</w:t>
      </w:r>
      <w:r w:rsidR="0055617F" w:rsidRPr="000A2F7D">
        <w:rPr>
          <w:lang w:val="en-US"/>
        </w:rPr>
        <w:t>17</w:t>
      </w:r>
    </w:p>
    <w:bookmarkEnd w:id="15"/>
    <w:p w14:paraId="21BF859D" w14:textId="49E28F3B" w:rsidR="00B8364D" w:rsidRDefault="009034BA" w:rsidP="009034BA">
      <w:pPr>
        <w:pStyle w:val="SingleTxtG"/>
      </w:pPr>
      <w:r>
        <w:t>24.</w:t>
      </w:r>
      <w:r>
        <w:tab/>
      </w:r>
      <w:r w:rsidR="00965577">
        <w:t xml:space="preserve">The </w:t>
      </w:r>
      <w:r w:rsidR="00CF1B30">
        <w:t>representative of Japan introduced GRPE-84-05-Rev.1</w:t>
      </w:r>
      <w:r w:rsidR="00B74709">
        <w:t xml:space="preserve">, </w:t>
      </w:r>
      <w:r w:rsidR="00CF1B30">
        <w:t xml:space="preserve">submitted by Japan and Korea, </w:t>
      </w:r>
      <w:r w:rsidR="00B74709">
        <w:t>proposing to intr</w:t>
      </w:r>
      <w:r w:rsidR="007A5644">
        <w:t>o</w:t>
      </w:r>
      <w:r w:rsidR="00B74709">
        <w:t>duce Life Cycle Assessment (LCA) of vehicles into the GRPE list of priorities</w:t>
      </w:r>
      <w:r w:rsidR="001C7842">
        <w:t>.</w:t>
      </w:r>
      <w:r w:rsidR="000D6427">
        <w:t xml:space="preserve"> The representative of </w:t>
      </w:r>
      <w:r w:rsidR="003E4DDF">
        <w:t xml:space="preserve">the </w:t>
      </w:r>
      <w:r w:rsidR="000D6427">
        <w:t>Russia</w:t>
      </w:r>
      <w:r w:rsidR="003E4DDF">
        <w:t>n Federation</w:t>
      </w:r>
      <w:r w:rsidR="000D6427">
        <w:t xml:space="preserve"> acknowledged the proposal from Japan and Korea and added that</w:t>
      </w:r>
      <w:r w:rsidR="0026033C">
        <w:t xml:space="preserve"> this important topic should be looking at the impact of different technologies on greenhouse gas emissions</w:t>
      </w:r>
      <w:r w:rsidR="00B93FF0">
        <w:t xml:space="preserve">, and also natural resources and economic expansion. He added that </w:t>
      </w:r>
      <w:r w:rsidR="0026033C">
        <w:t xml:space="preserve">the Russian Federation </w:t>
      </w:r>
      <w:r w:rsidR="00B93FF0">
        <w:t xml:space="preserve">has more than 15 </w:t>
      </w:r>
      <w:proofErr w:type="spellStart"/>
      <w:r w:rsidR="00B93FF0">
        <w:t>years experience</w:t>
      </w:r>
      <w:proofErr w:type="spellEnd"/>
      <w:r w:rsidR="00B93FF0">
        <w:t xml:space="preserve"> on the </w:t>
      </w:r>
      <w:r w:rsidR="00B93FF0">
        <w:lastRenderedPageBreak/>
        <w:t xml:space="preserve">topic of LCA of vehicles and </w:t>
      </w:r>
      <w:r w:rsidR="00C10DF3">
        <w:t xml:space="preserve">the Russian Federation would be happy to participate in such activities </w:t>
      </w:r>
      <w:r w:rsidR="00505B66">
        <w:t>if GRPE decided to add this topic to its priority.</w:t>
      </w:r>
      <w:r w:rsidR="00FB5A28">
        <w:t xml:space="preserve"> The representative </w:t>
      </w:r>
      <w:r w:rsidR="00146367">
        <w:t>of Sweden also supported the proposal.</w:t>
      </w:r>
    </w:p>
    <w:p w14:paraId="09196268" w14:textId="7D4136DC" w:rsidR="00505B66" w:rsidRDefault="009034BA" w:rsidP="009034BA">
      <w:pPr>
        <w:pStyle w:val="SingleTxtG"/>
      </w:pPr>
      <w:r>
        <w:t>25.</w:t>
      </w:r>
      <w:r>
        <w:tab/>
      </w:r>
      <w:r w:rsidR="00FB5A28">
        <w:t>The re</w:t>
      </w:r>
      <w:r w:rsidR="00146367">
        <w:t>presentative of the US</w:t>
      </w:r>
      <w:r w:rsidR="00382467">
        <w:t xml:space="preserve"> recognized the importance of LCA in the activities of GRPE</w:t>
      </w:r>
      <w:r w:rsidR="005F237F">
        <w:t xml:space="preserve">, and </w:t>
      </w:r>
      <w:r w:rsidR="00BC0D21">
        <w:t xml:space="preserve">highlighted that </w:t>
      </w:r>
      <w:r w:rsidR="007719FD">
        <w:t xml:space="preserve">there might be similarities with the IWG on EVE activity on </w:t>
      </w:r>
      <w:r w:rsidR="007264D0">
        <w:t xml:space="preserve">a “method for stating energy consumption” where the EVE group was faced with a scope going beyond the </w:t>
      </w:r>
      <w:r w:rsidR="00B15E15">
        <w:t xml:space="preserve">expertise and </w:t>
      </w:r>
      <w:r w:rsidR="007264D0">
        <w:t xml:space="preserve">capabilities of </w:t>
      </w:r>
      <w:r w:rsidR="00B15E15">
        <w:t xml:space="preserve">their members. He </w:t>
      </w:r>
      <w:r w:rsidR="000D2E10">
        <w:t xml:space="preserve">asked for some measures to be taken </w:t>
      </w:r>
      <w:r w:rsidR="00DB00BC">
        <w:t>before the LCA activity start, to make sure that the relevant experts would be involved in the activity</w:t>
      </w:r>
      <w:r w:rsidR="00A27F15">
        <w:t>.</w:t>
      </w:r>
      <w:r w:rsidR="00914EEF">
        <w:t xml:space="preserve"> The Chair agreed with the need to widen the expertise</w:t>
      </w:r>
      <w:r w:rsidR="002F636B">
        <w:t xml:space="preserve"> present in GRPE to be able to tackle this su</w:t>
      </w:r>
      <w:r w:rsidR="00B509F7">
        <w:t>bject in a relevant manner.</w:t>
      </w:r>
    </w:p>
    <w:p w14:paraId="3F394F5F" w14:textId="3A7A349D" w:rsidR="00931933" w:rsidRDefault="009034BA" w:rsidP="009034BA">
      <w:pPr>
        <w:pStyle w:val="SingleTxtG"/>
      </w:pPr>
      <w:r>
        <w:t>26.</w:t>
      </w:r>
      <w:r>
        <w:tab/>
      </w:r>
      <w:r w:rsidR="00055E61">
        <w:t xml:space="preserve">The representative from </w:t>
      </w:r>
      <w:r w:rsidR="00B509F7">
        <w:t xml:space="preserve">the </w:t>
      </w:r>
      <w:r w:rsidR="00B210BB">
        <w:t>European Commission (</w:t>
      </w:r>
      <w:r w:rsidR="00B509F7">
        <w:t>EC</w:t>
      </w:r>
      <w:r w:rsidR="00B210BB">
        <w:t>)</w:t>
      </w:r>
      <w:r w:rsidR="00262E30">
        <w:t xml:space="preserve"> required some time for an internal consultation with other services from the EC, </w:t>
      </w:r>
      <w:r w:rsidR="002D6C6B">
        <w:t>informing GRPE th</w:t>
      </w:r>
      <w:r w:rsidR="00F60DE3">
        <w:t>a</w:t>
      </w:r>
      <w:r w:rsidR="002D6C6B">
        <w:t>t LC</w:t>
      </w:r>
      <w:r w:rsidR="00F60DE3">
        <w:t>A</w:t>
      </w:r>
      <w:r w:rsidR="002D6C6B">
        <w:t xml:space="preserve"> </w:t>
      </w:r>
      <w:r w:rsidR="00355BC9">
        <w:t xml:space="preserve">was outside of the remit of experts from the EC attending GRPE. He therefore required to revisit this topic </w:t>
      </w:r>
      <w:r w:rsidR="00F60DE3">
        <w:t>in the next session of GRPE in January 2022.</w:t>
      </w:r>
    </w:p>
    <w:p w14:paraId="2AEC1E3B" w14:textId="3E4364AE" w:rsidR="00055E61" w:rsidRDefault="009034BA" w:rsidP="009034BA">
      <w:pPr>
        <w:pStyle w:val="SingleTxtG"/>
      </w:pPr>
      <w:r>
        <w:t>27.</w:t>
      </w:r>
      <w:r>
        <w:tab/>
      </w:r>
      <w:r w:rsidR="00B93451">
        <w:t xml:space="preserve">The secretariat informed </w:t>
      </w:r>
      <w:r w:rsidR="001F5184">
        <w:t xml:space="preserve">GRPE about the recent interest from the latest Commission session on the topic of circularity and circular economy and </w:t>
      </w:r>
      <w:r w:rsidR="00EC5DC7">
        <w:t>welcomed activities related to this top</w:t>
      </w:r>
      <w:r w:rsidR="001C1A8C">
        <w:t>ic</w:t>
      </w:r>
      <w:r w:rsidR="00CD661F">
        <w:t>.</w:t>
      </w:r>
    </w:p>
    <w:p w14:paraId="53523E17" w14:textId="30AED58E" w:rsidR="000710F8" w:rsidRDefault="009034BA" w:rsidP="009034BA">
      <w:pPr>
        <w:pStyle w:val="SingleTxtG"/>
      </w:pPr>
      <w:r>
        <w:t>28.</w:t>
      </w:r>
      <w:r>
        <w:tab/>
      </w:r>
      <w:r w:rsidR="001C1A8C">
        <w:t xml:space="preserve">The Chair proposed to include this topic </w:t>
      </w:r>
      <w:r w:rsidR="00F16734">
        <w:t xml:space="preserve">in the list of GRPE priorities </w:t>
      </w:r>
      <w:r w:rsidR="009350CF">
        <w:t>given the support provided. The representative of</w:t>
      </w:r>
      <w:r w:rsidR="009827D4">
        <w:t xml:space="preserve"> the EC </w:t>
      </w:r>
      <w:r w:rsidR="009350CF">
        <w:t xml:space="preserve">suggested to </w:t>
      </w:r>
      <w:r w:rsidR="001A0A22">
        <w:t>include the topic in square brackets</w:t>
      </w:r>
      <w:r w:rsidR="003A3626">
        <w:t>. GRPE agreed to this proposal</w:t>
      </w:r>
      <w:r w:rsidR="006121C1">
        <w:t xml:space="preserve"> and to revisit the topic in forthcoming sessions of GRPE. The representative of OICA </w:t>
      </w:r>
      <w:r w:rsidR="00251D63">
        <w:t>supported the initiative and to participate in future activities</w:t>
      </w:r>
      <w:r w:rsidR="000710F8">
        <w:t xml:space="preserve"> on the topic.</w:t>
      </w:r>
    </w:p>
    <w:p w14:paraId="7D70E417" w14:textId="0BFAD44A" w:rsidR="001C1A8C" w:rsidRDefault="009034BA" w:rsidP="009034BA">
      <w:pPr>
        <w:pStyle w:val="SingleTxtG"/>
      </w:pPr>
      <w:r>
        <w:t>29.</w:t>
      </w:r>
      <w:r>
        <w:tab/>
      </w:r>
      <w:r w:rsidR="000710F8">
        <w:t xml:space="preserve">The representative of the </w:t>
      </w:r>
      <w:r w:rsidR="001A0A22">
        <w:t xml:space="preserve">EC </w:t>
      </w:r>
      <w:r w:rsidR="009827D4">
        <w:t>introduce</w:t>
      </w:r>
      <w:r w:rsidR="000710F8">
        <w:t>d</w:t>
      </w:r>
      <w:r w:rsidR="009827D4">
        <w:t xml:space="preserve"> GRPE-84-16</w:t>
      </w:r>
      <w:r w:rsidR="000F6225">
        <w:t xml:space="preserve"> providing the EC comments to the </w:t>
      </w:r>
      <w:r w:rsidR="00E3357D">
        <w:t xml:space="preserve">latest priority list. </w:t>
      </w:r>
      <w:r w:rsidR="00F36151">
        <w:t>The Chair proposed to work during the session on an updated list of priorities</w:t>
      </w:r>
      <w:r w:rsidR="000964D5">
        <w:t xml:space="preserve"> (GRPE-84-17</w:t>
      </w:r>
      <w:r w:rsidR="0047530F">
        <w:t>, as published as a post-session document)</w:t>
      </w:r>
      <w:r w:rsidR="0056664D">
        <w:t xml:space="preserve"> to </w:t>
      </w:r>
      <w:r w:rsidR="00097D3F">
        <w:t>have GRPE agree on an updated list of priorities to be shared with WP.29 and AC.2.</w:t>
      </w:r>
    </w:p>
    <w:p w14:paraId="17BF8629" w14:textId="41BD0879" w:rsidR="00097D3F" w:rsidRDefault="009034BA" w:rsidP="009034BA">
      <w:pPr>
        <w:pStyle w:val="SingleTxtG"/>
      </w:pPr>
      <w:r>
        <w:t>30.</w:t>
      </w:r>
      <w:r>
        <w:tab/>
      </w:r>
      <w:r w:rsidR="006378BC">
        <w:t xml:space="preserve">The Chair </w:t>
      </w:r>
      <w:r w:rsidR="0003614B">
        <w:t xml:space="preserve">informed GRPE that </w:t>
      </w:r>
      <w:r w:rsidR="00AC17EA">
        <w:t xml:space="preserve">the GRBP </w:t>
      </w:r>
      <w:r w:rsidR="0003614B">
        <w:t xml:space="preserve">and GRPE Chairs were expected </w:t>
      </w:r>
      <w:r w:rsidR="00AC17EA">
        <w:t>to hold a discussion on the topic of tyre wear emissions, fo</w:t>
      </w:r>
      <w:r w:rsidR="00EA575F">
        <w:t xml:space="preserve">llowing the request </w:t>
      </w:r>
      <w:r w:rsidR="0094546B">
        <w:t>from the EC to shift the activity to GRBP.</w:t>
      </w:r>
      <w:r w:rsidR="00555C5F">
        <w:t xml:space="preserve"> GRPE will be informed and consulted </w:t>
      </w:r>
      <w:r w:rsidR="008D7973">
        <w:t>at the next session on this topic.</w:t>
      </w:r>
    </w:p>
    <w:p w14:paraId="07681D0E" w14:textId="4B22F9D9" w:rsidR="00FB2DD2" w:rsidRDefault="00FB2DD2" w:rsidP="00FB2DD2">
      <w:pPr>
        <w:pStyle w:val="H1G"/>
        <w:rPr>
          <w:sz w:val="28"/>
          <w:lang w:val="en-GB"/>
        </w:rPr>
      </w:pPr>
      <w:r w:rsidRPr="00DA4D95">
        <w:rPr>
          <w:sz w:val="28"/>
          <w:lang w:val="en-GB"/>
        </w:rPr>
        <w:tab/>
        <w:t>V</w:t>
      </w:r>
      <w:r w:rsidR="00325CFB">
        <w:rPr>
          <w:sz w:val="28"/>
          <w:lang w:val="en-GB"/>
        </w:rPr>
        <w:t>II</w:t>
      </w:r>
      <w:r>
        <w:rPr>
          <w:sz w:val="28"/>
          <w:lang w:val="en-GB"/>
        </w:rPr>
        <w:t>I</w:t>
      </w:r>
      <w:r w:rsidRPr="00DA4D95">
        <w:rPr>
          <w:sz w:val="28"/>
          <w:lang w:val="en-GB"/>
        </w:rPr>
        <w:t>.</w:t>
      </w:r>
      <w:r w:rsidRPr="00DA4D95">
        <w:rPr>
          <w:sz w:val="28"/>
          <w:lang w:val="en-GB"/>
        </w:rPr>
        <w:tab/>
      </w:r>
      <w:r>
        <w:rPr>
          <w:sz w:val="28"/>
          <w:lang w:val="en-GB"/>
        </w:rPr>
        <w:t>Election of officers</w:t>
      </w:r>
      <w:r w:rsidRPr="00DA4D95">
        <w:rPr>
          <w:sz w:val="28"/>
          <w:lang w:val="en-GB"/>
        </w:rPr>
        <w:t xml:space="preserve"> (agenda item </w:t>
      </w:r>
      <w:r w:rsidR="00364E44">
        <w:rPr>
          <w:sz w:val="28"/>
          <w:lang w:val="en-GB"/>
        </w:rPr>
        <w:t>7</w:t>
      </w:r>
      <w:r>
        <w:rPr>
          <w:sz w:val="28"/>
          <w:lang w:val="en-GB"/>
        </w:rPr>
        <w:t>)</w:t>
      </w:r>
    </w:p>
    <w:p w14:paraId="275FD0F8" w14:textId="2B323F8F" w:rsidR="00FB2DD2" w:rsidRDefault="009034BA" w:rsidP="009034BA">
      <w:pPr>
        <w:pStyle w:val="SingleTxtG"/>
      </w:pPr>
      <w:r>
        <w:t>31.</w:t>
      </w:r>
      <w:r>
        <w:tab/>
      </w:r>
      <w:r w:rsidR="00705202" w:rsidRPr="00A96B13">
        <w:t>In compliance with Rule 37 of the Rules of Procedures (TRANS/WP.29/690, as amended) GRPE unanimously elected Mr. A</w:t>
      </w:r>
      <w:r w:rsidR="00705202">
        <w:t>ndré</w:t>
      </w:r>
      <w:r w:rsidR="00705202" w:rsidRPr="00A96B13">
        <w:t xml:space="preserve"> Rijnders (Netherlands) as Chair</w:t>
      </w:r>
      <w:r w:rsidR="00705202">
        <w:t xml:space="preserve"> </w:t>
      </w:r>
      <w:r w:rsidR="00705202" w:rsidRPr="00A96B13">
        <w:t>of GRPE</w:t>
      </w:r>
      <w:r w:rsidR="00705202">
        <w:t xml:space="preserve">, and </w:t>
      </w:r>
      <w:r w:rsidR="00705202" w:rsidRPr="00A96B13">
        <w:t>Mr. Duncan Kay</w:t>
      </w:r>
      <w:r w:rsidR="00705202">
        <w:t xml:space="preserve"> (</w:t>
      </w:r>
      <w:r w:rsidR="00705202" w:rsidRPr="00A96B13">
        <w:t>United Kingdom of Great Britain and Northern Ireland</w:t>
      </w:r>
      <w:r w:rsidR="00705202">
        <w:t>)</w:t>
      </w:r>
      <w:r w:rsidR="00705202" w:rsidRPr="00A96B13">
        <w:t xml:space="preserve"> as Vice</w:t>
      </w:r>
      <w:r w:rsidR="00705202">
        <w:t>-</w:t>
      </w:r>
      <w:r w:rsidR="00705202" w:rsidRPr="00A96B13">
        <w:t>Chair for the sessions in the year 202</w:t>
      </w:r>
      <w:r w:rsidR="000D3297">
        <w:t>2</w:t>
      </w:r>
      <w:r w:rsidR="00705202" w:rsidRPr="00A96B13">
        <w:t>.</w:t>
      </w:r>
    </w:p>
    <w:bookmarkEnd w:id="16"/>
    <w:p w14:paraId="1D0256C8" w14:textId="417D2914" w:rsidR="00F10FA2" w:rsidRDefault="00C662C1" w:rsidP="00DA4D95">
      <w:pPr>
        <w:pStyle w:val="H1G"/>
        <w:rPr>
          <w:sz w:val="28"/>
          <w:lang w:val="en-GB"/>
        </w:rPr>
      </w:pPr>
      <w:r w:rsidRPr="00DA4D95">
        <w:rPr>
          <w:sz w:val="28"/>
          <w:lang w:val="en-GB"/>
        </w:rPr>
        <w:tab/>
      </w:r>
      <w:r w:rsidR="00364E44">
        <w:rPr>
          <w:sz w:val="28"/>
          <w:lang w:val="en-GB"/>
        </w:rPr>
        <w:t>I</w:t>
      </w:r>
      <w:r w:rsidR="00AA5BDC" w:rsidRPr="00DA4D95">
        <w:rPr>
          <w:sz w:val="28"/>
          <w:lang w:val="en-GB"/>
        </w:rPr>
        <w:t>X</w:t>
      </w:r>
      <w:r w:rsidRPr="00DA4D95">
        <w:rPr>
          <w:sz w:val="28"/>
          <w:lang w:val="en-GB"/>
        </w:rPr>
        <w:t>.</w:t>
      </w:r>
      <w:r w:rsidRPr="00DA4D95">
        <w:rPr>
          <w:sz w:val="28"/>
          <w:lang w:val="en-GB"/>
        </w:rPr>
        <w:tab/>
      </w:r>
      <w:r w:rsidR="00A35B9E" w:rsidRPr="00DA4D95">
        <w:rPr>
          <w:sz w:val="28"/>
          <w:lang w:val="en-GB"/>
        </w:rPr>
        <w:t>Any o</w:t>
      </w:r>
      <w:r w:rsidR="00F10FA2" w:rsidRPr="00DA4D95">
        <w:rPr>
          <w:sz w:val="28"/>
          <w:lang w:val="en-GB"/>
        </w:rPr>
        <w:t>ther business (agenda item </w:t>
      </w:r>
      <w:r w:rsidR="00364E44">
        <w:rPr>
          <w:sz w:val="28"/>
          <w:lang w:val="en-GB"/>
        </w:rPr>
        <w:t>8</w:t>
      </w:r>
      <w:r w:rsidR="00873634">
        <w:rPr>
          <w:sz w:val="28"/>
          <w:lang w:val="en-GB"/>
        </w:rPr>
        <w:t>)</w:t>
      </w:r>
    </w:p>
    <w:p w14:paraId="596E5FB9" w14:textId="5B24BB4C" w:rsidR="001B4955" w:rsidRDefault="009034BA" w:rsidP="009034BA">
      <w:pPr>
        <w:pStyle w:val="SingleTxtG"/>
      </w:pPr>
      <w:r>
        <w:t>32.</w:t>
      </w:r>
      <w:r>
        <w:tab/>
      </w:r>
      <w:r w:rsidR="00EB55D9" w:rsidRPr="008B0655">
        <w:t>GRPE had not received any new proposals for discussion under this agenda item.</w:t>
      </w:r>
    </w:p>
    <w:p w14:paraId="7BE64F92" w14:textId="397EBF11" w:rsidR="00F10FA2" w:rsidRPr="00DA4D95" w:rsidRDefault="00F10FA2" w:rsidP="00DA4D95">
      <w:pPr>
        <w:pStyle w:val="HChG"/>
        <w:widowControl w:val="0"/>
        <w:rPr>
          <w:lang w:val="en-GB"/>
        </w:rPr>
      </w:pPr>
      <w:r w:rsidRPr="00DA4D95">
        <w:rPr>
          <w:lang w:val="en-GB"/>
        </w:rPr>
        <w:tab/>
      </w:r>
      <w:bookmarkStart w:id="17" w:name="_Toc317520907"/>
      <w:r w:rsidR="002938B6" w:rsidRPr="00013240">
        <w:rPr>
          <w:lang w:val="en-GB"/>
        </w:rPr>
        <w:t>X</w:t>
      </w:r>
      <w:r w:rsidRPr="00013240">
        <w:rPr>
          <w:lang w:val="en-GB"/>
        </w:rPr>
        <w:t>.</w:t>
      </w:r>
      <w:r w:rsidRPr="00013240">
        <w:rPr>
          <w:lang w:val="en-GB"/>
        </w:rPr>
        <w:tab/>
        <w:t>Provisional agenda for the next session</w:t>
      </w:r>
      <w:bookmarkEnd w:id="17"/>
    </w:p>
    <w:p w14:paraId="4D877BAA" w14:textId="77777777" w:rsidR="00F10FA2" w:rsidRPr="00DA4D95" w:rsidRDefault="00F10FA2" w:rsidP="00DA4D95">
      <w:pPr>
        <w:pStyle w:val="H1G"/>
        <w:rPr>
          <w:lang w:val="en-GB"/>
        </w:rPr>
      </w:pPr>
      <w:r w:rsidRPr="00DA4D95">
        <w:rPr>
          <w:lang w:val="en-GB"/>
        </w:rPr>
        <w:tab/>
        <w:t>A.</w:t>
      </w:r>
      <w:r w:rsidRPr="00DA4D95">
        <w:rPr>
          <w:lang w:val="en-GB"/>
        </w:rPr>
        <w:tab/>
        <w:t>Next GRPE session</w:t>
      </w:r>
    </w:p>
    <w:p w14:paraId="61A00AB0" w14:textId="0AF459C6" w:rsidR="00F10FA2" w:rsidRPr="000D3403" w:rsidRDefault="009034BA" w:rsidP="009034BA">
      <w:pPr>
        <w:pStyle w:val="SingleTxtG"/>
      </w:pPr>
      <w:r w:rsidRPr="000D3403">
        <w:t>33.</w:t>
      </w:r>
      <w:r w:rsidRPr="000D3403">
        <w:tab/>
      </w:r>
      <w:r w:rsidR="00F10FA2" w:rsidRPr="00DA4D95">
        <w:t>The next GRPE session</w:t>
      </w:r>
      <w:r w:rsidR="00975195" w:rsidRPr="00DA4D95">
        <w:t xml:space="preserve">, including </w:t>
      </w:r>
      <w:r w:rsidR="00B6195E" w:rsidRPr="00DA4D95">
        <w:t>IWG</w:t>
      </w:r>
      <w:r w:rsidR="00975195" w:rsidRPr="00DA4D95">
        <w:t xml:space="preserve"> </w:t>
      </w:r>
      <w:r w:rsidR="00284A63" w:rsidRPr="00DA4D95">
        <w:t>meetings</w:t>
      </w:r>
      <w:r w:rsidR="00975195" w:rsidRPr="00DA4D95">
        <w:t>,</w:t>
      </w:r>
      <w:r w:rsidR="006C5E5A" w:rsidRPr="00DA4D95">
        <w:t xml:space="preserve"> </w:t>
      </w:r>
      <w:r w:rsidR="003E5FA9" w:rsidRPr="00DA4D95">
        <w:t>i</w:t>
      </w:r>
      <w:r w:rsidR="00F10FA2" w:rsidRPr="00DA4D95">
        <w:t xml:space="preserve">s scheduled to be held </w:t>
      </w:r>
      <w:r w:rsidR="000C6321">
        <w:t xml:space="preserve">as a hybrid meeting, with </w:t>
      </w:r>
      <w:r w:rsidR="000C6321" w:rsidRPr="000D3403">
        <w:t>physical and remote participation</w:t>
      </w:r>
      <w:r w:rsidR="00F10FA2" w:rsidRPr="000D3403">
        <w:t xml:space="preserve">, </w:t>
      </w:r>
      <w:r w:rsidR="008A1802" w:rsidRPr="000D3403">
        <w:t>from Tuesday 11 January 2022</w:t>
      </w:r>
      <w:r w:rsidR="00F10FA2" w:rsidRPr="000D3403">
        <w:t xml:space="preserve">, </w:t>
      </w:r>
      <w:r w:rsidR="00F2486B" w:rsidRPr="000D3403">
        <w:t>12</w:t>
      </w:r>
      <w:r w:rsidR="00F10FA2" w:rsidRPr="000D3403">
        <w:t>.</w:t>
      </w:r>
      <w:r w:rsidR="000D3403" w:rsidRPr="000D3403">
        <w:t>0</w:t>
      </w:r>
      <w:r w:rsidR="00F10FA2" w:rsidRPr="000D3403">
        <w:t xml:space="preserve">0 </w:t>
      </w:r>
      <w:r w:rsidR="00F2486B" w:rsidRPr="000D3403">
        <w:t>p</w:t>
      </w:r>
      <w:r w:rsidR="00F10FA2" w:rsidRPr="000D3403">
        <w:t xml:space="preserve">.m. </w:t>
      </w:r>
      <w:r w:rsidR="00F2486B" w:rsidRPr="000D3403">
        <w:t xml:space="preserve"> to</w:t>
      </w:r>
      <w:r w:rsidR="00F10FA2" w:rsidRPr="000D3403">
        <w:t xml:space="preserve"> </w:t>
      </w:r>
      <w:r w:rsidR="000D3403" w:rsidRPr="000D3403">
        <w:t>Friday 14 January 2022 until 2</w:t>
      </w:r>
      <w:r w:rsidR="00DC7A36" w:rsidRPr="000D3403">
        <w:t>.</w:t>
      </w:r>
      <w:r w:rsidR="000D3403" w:rsidRPr="000D3403">
        <w:t>0</w:t>
      </w:r>
      <w:r w:rsidR="00F10FA2" w:rsidRPr="000D3403">
        <w:t xml:space="preserve">0 p.m. Interpretation </w:t>
      </w:r>
      <w:r w:rsidR="002E79F4" w:rsidRPr="000D3403">
        <w:t xml:space="preserve">services </w:t>
      </w:r>
      <w:r w:rsidR="000A770A" w:rsidRPr="000D3403">
        <w:t>would</w:t>
      </w:r>
      <w:r w:rsidR="00F10FA2" w:rsidRPr="000D3403">
        <w:t xml:space="preserve"> be provided.</w:t>
      </w:r>
    </w:p>
    <w:p w14:paraId="53C6EB49" w14:textId="77777777" w:rsidR="00F10FA2" w:rsidRPr="00DA4D95" w:rsidRDefault="00F10FA2" w:rsidP="00DA4D95">
      <w:pPr>
        <w:pStyle w:val="H1G"/>
        <w:keepNext w:val="0"/>
        <w:keepLines w:val="0"/>
        <w:rPr>
          <w:lang w:val="en-GB"/>
        </w:rPr>
      </w:pPr>
      <w:r w:rsidRPr="00DA4D95">
        <w:rPr>
          <w:lang w:val="en-GB"/>
        </w:rPr>
        <w:tab/>
      </w:r>
      <w:bookmarkStart w:id="18" w:name="_Toc317520909"/>
      <w:r w:rsidRPr="00DA4D95">
        <w:rPr>
          <w:lang w:val="en-GB"/>
        </w:rPr>
        <w:t>B.</w:t>
      </w:r>
      <w:r w:rsidRPr="00DA4D95">
        <w:rPr>
          <w:lang w:val="en-GB"/>
        </w:rPr>
        <w:tab/>
        <w:t xml:space="preserve">Provisional agenda for the next </w:t>
      </w:r>
      <w:r w:rsidR="00244CF1" w:rsidRPr="00DA4D95">
        <w:rPr>
          <w:lang w:val="en-GB"/>
        </w:rPr>
        <w:t xml:space="preserve">proper </w:t>
      </w:r>
      <w:r w:rsidRPr="00DA4D95">
        <w:rPr>
          <w:lang w:val="en-GB"/>
        </w:rPr>
        <w:t xml:space="preserve">GRPE session </w:t>
      </w:r>
      <w:bookmarkEnd w:id="18"/>
    </w:p>
    <w:p w14:paraId="45C215C2" w14:textId="5C3D191D" w:rsidR="00CD4D86" w:rsidRDefault="009034BA" w:rsidP="00BE31CB">
      <w:pPr>
        <w:pStyle w:val="SingleTxtG"/>
      </w:pPr>
      <w:r w:rsidRPr="00DA4D95">
        <w:t>34.</w:t>
      </w:r>
      <w:r w:rsidRPr="00DA4D95">
        <w:tab/>
      </w:r>
      <w:r w:rsidR="00F10FA2" w:rsidRPr="00DA4D95">
        <w:t>GRPE agreed on the following provisional agenda for its next session:</w:t>
      </w:r>
      <w:r w:rsidR="00CD4D86">
        <w:br w:type="page"/>
      </w:r>
    </w:p>
    <w:p w14:paraId="387D4A84" w14:textId="77777777" w:rsidR="00CD5033" w:rsidRPr="00DA4D95" w:rsidRDefault="00CD5033" w:rsidP="00CD5033">
      <w:pPr>
        <w:pStyle w:val="SingleTxtG"/>
      </w:pPr>
      <w:r w:rsidRPr="00DA4D95">
        <w:lastRenderedPageBreak/>
        <w:t>1.</w:t>
      </w:r>
      <w:r w:rsidRPr="00DA4D95">
        <w:tab/>
        <w:t>Adoption of the agenda.</w:t>
      </w:r>
    </w:p>
    <w:p w14:paraId="39A06FDD" w14:textId="77777777" w:rsidR="00CD5033" w:rsidRPr="00DA4D95" w:rsidRDefault="00CD5033" w:rsidP="00CD5033">
      <w:pPr>
        <w:pStyle w:val="SingleTxtG"/>
        <w:ind w:left="1694" w:hanging="560"/>
      </w:pPr>
      <w:r w:rsidRPr="00DA4D95">
        <w:t>2.</w:t>
      </w:r>
      <w:r w:rsidRPr="00DA4D95">
        <w:tab/>
        <w:t>Report on the last sessions of the World Forum for Harmonization of Vehicle Regulations (WP.29).</w:t>
      </w:r>
    </w:p>
    <w:p w14:paraId="5AF036D1" w14:textId="77777777" w:rsidR="00CD5033" w:rsidRPr="00DA4D95" w:rsidRDefault="00CD5033" w:rsidP="00CD5033">
      <w:pPr>
        <w:pStyle w:val="SingleTxtG"/>
      </w:pPr>
      <w:r w:rsidRPr="00DA4D95">
        <w:t>3.</w:t>
      </w:r>
      <w:r w:rsidRPr="00DA4D95">
        <w:tab/>
        <w:t>Light vehicles:</w:t>
      </w:r>
    </w:p>
    <w:p w14:paraId="4C73DF58" w14:textId="77777777" w:rsidR="00CD5033" w:rsidRPr="00DA4D95" w:rsidRDefault="00CD5033" w:rsidP="00CD5033">
      <w:pPr>
        <w:pStyle w:val="SingleTxtG"/>
        <w:ind w:left="2261" w:hanging="560"/>
      </w:pPr>
      <w:r w:rsidRPr="00DA4D95">
        <w:t>(a)</w:t>
      </w:r>
      <w:r w:rsidRPr="00DA4D95">
        <w:tab/>
      </w:r>
      <w:r>
        <w:t>UN Regulations Nos.</w:t>
      </w:r>
      <w:r w:rsidRPr="00DA4D95">
        <w:t xml:space="preserve"> 68 (Measurement of the maximum speed, including electric vehicles), 83 (Emissions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t xml:space="preserve"> emissions/fuel </w:t>
      </w:r>
      <w:r w:rsidRPr="00DA4D95">
        <w:tab/>
        <w:t>consumption)</w:t>
      </w:r>
      <w:r>
        <w:t>,</w:t>
      </w:r>
      <w:r w:rsidRPr="00DA4D95">
        <w:t xml:space="preserve"> 103 (Replacement pollution control devices)</w:t>
      </w:r>
      <w:r>
        <w:t xml:space="preserve"> and 154 (WLTP)</w:t>
      </w:r>
      <w:r w:rsidRPr="00DA4D95">
        <w:t>;</w:t>
      </w:r>
    </w:p>
    <w:p w14:paraId="144C10A2" w14:textId="77777777" w:rsidR="00CD5033" w:rsidRPr="00DA4D95" w:rsidRDefault="00CD5033" w:rsidP="00CD5033">
      <w:pPr>
        <w:pStyle w:val="SingleTxtG"/>
        <w:ind w:left="2261" w:hanging="560"/>
      </w:pPr>
      <w:r w:rsidRPr="00DA4D95">
        <w:t>(b)</w:t>
      </w:r>
      <w:r w:rsidRPr="00DA4D95">
        <w:tab/>
      </w:r>
      <w:r>
        <w:t>UN Global Technical Regulations Nos.</w:t>
      </w:r>
      <w:r w:rsidRPr="00DA4D95">
        <w:t xml:space="preserve"> 15 (Worldwide harmonized Light vehicles Test Procedures (WLTP)) and 19 (Evaporative emission test procedure for the Worldwide harmonized Light vehicle Test Procedure (WLTP EVAP))</w:t>
      </w:r>
      <w:r>
        <w:t>;</w:t>
      </w:r>
    </w:p>
    <w:p w14:paraId="4526CC47" w14:textId="77777777" w:rsidR="00CD5033" w:rsidRPr="00DA4D95" w:rsidRDefault="00CD5033" w:rsidP="00CD5033">
      <w:pPr>
        <w:pStyle w:val="SingleTxtG"/>
        <w:ind w:left="2261" w:hanging="560"/>
      </w:pPr>
      <w:r w:rsidRPr="00DA4D95">
        <w:t>(c)</w:t>
      </w:r>
      <w:r w:rsidRPr="00DA4D95">
        <w:tab/>
        <w:t>Worldwide harmonized Real Driving Emissions test procedure</w:t>
      </w:r>
      <w:r>
        <w:t>.</w:t>
      </w:r>
    </w:p>
    <w:p w14:paraId="7C7786D2" w14:textId="77777777" w:rsidR="00CD5033" w:rsidRPr="00DA4D95" w:rsidRDefault="00CD5033" w:rsidP="00CD5033">
      <w:pPr>
        <w:pStyle w:val="SingleTxtG"/>
      </w:pPr>
      <w:r w:rsidRPr="00DA4D95">
        <w:t>4.</w:t>
      </w:r>
      <w:r w:rsidRPr="00DA4D95">
        <w:tab/>
        <w:t>Heavy duty vehicles:</w:t>
      </w:r>
    </w:p>
    <w:p w14:paraId="107C2DFD" w14:textId="77777777" w:rsidR="00CD5033" w:rsidRPr="00DA4D95" w:rsidRDefault="00CD5033" w:rsidP="00CD5033">
      <w:pPr>
        <w:pStyle w:val="SingleTxtG"/>
        <w:ind w:left="2261" w:hanging="560"/>
      </w:pPr>
      <w:r w:rsidRPr="00DA4D95">
        <w:t>(a)</w:t>
      </w:r>
      <w:r w:rsidRPr="00DA4D95">
        <w:tab/>
      </w:r>
      <w:r>
        <w:t>UN Regulations Nos.</w:t>
      </w:r>
      <w:r w:rsidRPr="00DA4D95">
        <w:t> 49 (Emissions of compression ignition and positive ignition (LPG and CNG) engines) and 132 (Retrofit Emissions Control devices (REC));</w:t>
      </w:r>
    </w:p>
    <w:p w14:paraId="06FCF497" w14:textId="77777777" w:rsidR="00CD5033" w:rsidRPr="00DA4D95" w:rsidRDefault="00CD5033" w:rsidP="00CD5033">
      <w:pPr>
        <w:pStyle w:val="SingleTxtG"/>
        <w:ind w:left="2254" w:hanging="560"/>
      </w:pPr>
      <w:r w:rsidRPr="00DA4D95">
        <w:t>(b)</w:t>
      </w:r>
      <w:r w:rsidRPr="00DA4D95">
        <w:tab/>
      </w:r>
      <w:r>
        <w:t>UN Global Technical Regulations Nos.</w:t>
      </w:r>
      <w:r w:rsidRPr="00DA4D95">
        <w:t xml:space="preserve"> 4 (World-wide harmonized Heavy </w:t>
      </w:r>
      <w:r>
        <w:t>D</w:t>
      </w:r>
      <w:r w:rsidRPr="00DA4D95">
        <w:t xml:space="preserve">uty Certification procedure (WHDC)), </w:t>
      </w:r>
      <w:r>
        <w:t>5 (World-Wide harmonized Heavy D</w:t>
      </w:r>
      <w:r w:rsidRPr="00DA4D95">
        <w:t>uty On-Board Diagnostic systems (WWH-OBD)) and 10 (Off-Cycle Emissions (OCE));</w:t>
      </w:r>
    </w:p>
    <w:p w14:paraId="314008BE" w14:textId="77777777" w:rsidR="00CD5033" w:rsidRPr="00DA4D95" w:rsidRDefault="00CD5033" w:rsidP="00CD5033">
      <w:pPr>
        <w:pStyle w:val="SingleTxtG"/>
        <w:ind w:left="2254" w:hanging="560"/>
      </w:pPr>
      <w:r w:rsidRPr="00DA4D95">
        <w:t>(c)</w:t>
      </w:r>
      <w:r w:rsidRPr="00DA4D95">
        <w:tab/>
        <w:t>Worldwide provisions for Heavy Duty vehicles Fuel Economy.</w:t>
      </w:r>
    </w:p>
    <w:p w14:paraId="009C2A3C" w14:textId="77777777" w:rsidR="00CD5033" w:rsidRPr="00DA4D95" w:rsidRDefault="00CD5033" w:rsidP="00CD5033">
      <w:pPr>
        <w:pStyle w:val="SingleTxtG"/>
        <w:ind w:left="1694" w:hanging="560"/>
      </w:pPr>
      <w:r w:rsidRPr="00DA4D95">
        <w:t>5.</w:t>
      </w:r>
      <w:r w:rsidRPr="00DA4D95">
        <w:tab/>
      </w:r>
      <w:r>
        <w:t xml:space="preserve">UN Regulations </w:t>
      </w:r>
      <w:r w:rsidRPr="00BF4CCA">
        <w:t>Nos. 24 (Visible pollutants, measurement of power of C.I. engines (Diesel smoke))</w:t>
      </w:r>
      <w:r>
        <w:t xml:space="preserve">, </w:t>
      </w:r>
      <w:r w:rsidRPr="00DA4D95">
        <w:t>85 (Measurement of the net power), 115 (LPG and CNG retrofit systems), 133 (Recyclability of motor vehicles) and 143 (Heavy Duty Dual-Fuel Engine Retrofit Systems (HDDF-ERS)).</w:t>
      </w:r>
    </w:p>
    <w:p w14:paraId="020CDEAC" w14:textId="77777777" w:rsidR="00CD5033" w:rsidRPr="00DA4D95" w:rsidRDefault="00CD5033" w:rsidP="00CD5033">
      <w:pPr>
        <w:pStyle w:val="SingleTxtG"/>
      </w:pPr>
      <w:r w:rsidRPr="00DA4D95">
        <w:t>6.</w:t>
      </w:r>
      <w:r w:rsidRPr="00DA4D95">
        <w:tab/>
        <w:t>Agricultural and forestry tractors, non-road mobile machinery:</w:t>
      </w:r>
    </w:p>
    <w:p w14:paraId="42C719AB" w14:textId="77777777" w:rsidR="00CD5033" w:rsidRPr="00DA4D95" w:rsidRDefault="00CD5033" w:rsidP="00CD5033">
      <w:pPr>
        <w:pStyle w:val="SingleTxtG"/>
        <w:ind w:left="2261" w:hanging="560"/>
      </w:pPr>
      <w:r w:rsidRPr="00DA4D95">
        <w:t>(a)</w:t>
      </w:r>
      <w:r w:rsidRPr="00DA4D95">
        <w:tab/>
      </w:r>
      <w:r>
        <w:t>UN Regulations Nos.</w:t>
      </w:r>
      <w:r w:rsidRPr="00DA4D95">
        <w:t> 96 (Diesel emission (agricultural tractors)) and 120 (Net power of tractors and non-road mobile machinery);</w:t>
      </w:r>
    </w:p>
    <w:p w14:paraId="6B308866" w14:textId="77777777" w:rsidR="00CD5033" w:rsidRPr="00DA4D95" w:rsidRDefault="00CD5033" w:rsidP="00CD5033">
      <w:pPr>
        <w:pStyle w:val="SingleTxtG"/>
        <w:ind w:left="2261" w:hanging="560"/>
      </w:pPr>
      <w:r w:rsidRPr="00DA4D95">
        <w:t>(b)</w:t>
      </w:r>
      <w:r w:rsidRPr="00DA4D95">
        <w:tab/>
      </w:r>
      <w:r>
        <w:t>UN Global Technical Regulation No.</w:t>
      </w:r>
      <w:r w:rsidRPr="00DA4D95" w:rsidDel="00217342">
        <w:t xml:space="preserve"> </w:t>
      </w:r>
      <w:r w:rsidRPr="00DA4D95">
        <w:t>11 (Non-road mobile machinery engines).</w:t>
      </w:r>
    </w:p>
    <w:p w14:paraId="3FEDA964" w14:textId="77777777" w:rsidR="00CD5033" w:rsidRPr="00DA4D95" w:rsidRDefault="00CD5033" w:rsidP="00CD5033">
      <w:pPr>
        <w:pStyle w:val="SingleTxtG"/>
      </w:pPr>
      <w:r w:rsidRPr="00DA4D95">
        <w:t>7.</w:t>
      </w:r>
      <w:r w:rsidRPr="00DA4D95">
        <w:tab/>
        <w:t>Particle Measurement Programme (PMP).</w:t>
      </w:r>
    </w:p>
    <w:p w14:paraId="1B883061" w14:textId="77777777" w:rsidR="00CD5033" w:rsidRPr="00DA4D95" w:rsidRDefault="00CD5033" w:rsidP="00CD5033">
      <w:pPr>
        <w:pStyle w:val="SingleTxtG"/>
      </w:pPr>
      <w:r w:rsidRPr="00DA4D95">
        <w:t>8.</w:t>
      </w:r>
      <w:r w:rsidRPr="00DA4D95">
        <w:tab/>
        <w:t>Motorcycles and mopeds:</w:t>
      </w:r>
    </w:p>
    <w:p w14:paraId="52B4C4EA" w14:textId="77777777" w:rsidR="00CD5033" w:rsidRPr="00DA4D95" w:rsidRDefault="00CD5033" w:rsidP="00CD5033">
      <w:pPr>
        <w:pStyle w:val="SingleTxtG"/>
        <w:ind w:left="2261" w:hanging="560"/>
      </w:pPr>
      <w:r w:rsidRPr="00DA4D95">
        <w:t>(a)</w:t>
      </w:r>
      <w:r w:rsidRPr="00DA4D95">
        <w:tab/>
      </w:r>
      <w:r>
        <w:t>UN Regulations Nos.</w:t>
      </w:r>
      <w:r w:rsidRPr="00DA4D95">
        <w:t> 40 (Emission of gaseous pollutants by motor cycles) and 47 (Emission of gaseous pollutants of mopeds);</w:t>
      </w:r>
    </w:p>
    <w:p w14:paraId="7BF33060" w14:textId="77777777" w:rsidR="00CD5033" w:rsidRPr="00DA4D95" w:rsidRDefault="00CD5033" w:rsidP="00CD5033">
      <w:pPr>
        <w:pStyle w:val="SingleTxtG"/>
        <w:ind w:left="2268" w:hanging="567"/>
      </w:pPr>
      <w:r w:rsidRPr="00DA4D95">
        <w:t>(</w:t>
      </w:r>
      <w:r>
        <w:t>b</w:t>
      </w:r>
      <w:r w:rsidRPr="00DA4D95">
        <w:t>)</w:t>
      </w:r>
      <w:r w:rsidRPr="00DA4D95">
        <w:tab/>
      </w:r>
      <w:r>
        <w:t>UN Global Technical Regulations Nos.</w:t>
      </w:r>
      <w:r w:rsidRPr="00DA4D95">
        <w:t xml:space="preserve"> 2 (World-wide Motorcycle emissions </w:t>
      </w:r>
      <w:r w:rsidRPr="00DA4D95">
        <w:tab/>
        <w:t>Test Cycle (WMTC)), 17 (Crankcase and evaporative emissions of L-</w:t>
      </w:r>
      <w:r w:rsidRPr="00DA4D95">
        <w:tab/>
        <w:t>category vehicles)</w:t>
      </w:r>
      <w:r>
        <w:t>,</w:t>
      </w:r>
      <w:r w:rsidRPr="00DA4D95">
        <w:t xml:space="preserve"> 18 (On-Board Diagnostic (OBD) systems for L-category vehicles)</w:t>
      </w:r>
      <w:r>
        <w:t xml:space="preserve"> and [XX] (Durability);</w:t>
      </w:r>
    </w:p>
    <w:p w14:paraId="3B93DE3E" w14:textId="77777777" w:rsidR="00CD5033" w:rsidRPr="00DA4D95" w:rsidRDefault="00CD5033" w:rsidP="00CD5033">
      <w:pPr>
        <w:pStyle w:val="SingleTxtG"/>
        <w:ind w:left="2261" w:hanging="560"/>
      </w:pPr>
      <w:r w:rsidRPr="00DA4D95">
        <w:t>(</w:t>
      </w:r>
      <w:r>
        <w:t>c</w:t>
      </w:r>
      <w:r w:rsidRPr="00DA4D95">
        <w:t>)</w:t>
      </w:r>
      <w:r w:rsidRPr="00DA4D95">
        <w:tab/>
        <w:t>Environmental and Propulsion Performance Requirements (EPPR) for L</w:t>
      </w:r>
      <w:r w:rsidRPr="00DA4D95">
        <w:noBreakHyphen/>
        <w:t>category vehicles</w:t>
      </w:r>
      <w:r>
        <w:t>.</w:t>
      </w:r>
    </w:p>
    <w:p w14:paraId="32C1C4AB" w14:textId="77777777" w:rsidR="00CD5033" w:rsidRDefault="00CD5033" w:rsidP="00CD5033">
      <w:pPr>
        <w:pStyle w:val="SingleTxtG"/>
        <w:ind w:left="567" w:firstLine="567"/>
      </w:pPr>
      <w:bookmarkStart w:id="19" w:name="_Hlk354705"/>
      <w:r w:rsidRPr="00DA4D95">
        <w:t>9.</w:t>
      </w:r>
      <w:r w:rsidRPr="00DA4D95">
        <w:tab/>
        <w:t>Electric Vehicles and the Environment (EVE)</w:t>
      </w:r>
      <w:r>
        <w:t>;</w:t>
      </w:r>
    </w:p>
    <w:p w14:paraId="4EA2AD49" w14:textId="77777777" w:rsidR="00CD5033" w:rsidRDefault="00CD5033" w:rsidP="00CD5033">
      <w:pPr>
        <w:pStyle w:val="SingleTxtG"/>
        <w:ind w:left="567" w:firstLine="567"/>
      </w:pPr>
      <w:r>
        <w:tab/>
        <w:t>(a)</w:t>
      </w:r>
      <w:r>
        <w:tab/>
        <w:t>UN GTR No. 21 (DEVP) and [XX] on in-vehicle battery durability;</w:t>
      </w:r>
    </w:p>
    <w:p w14:paraId="51DEA934" w14:textId="77777777" w:rsidR="00CD5033" w:rsidRPr="00DA4D95" w:rsidRDefault="00CD5033" w:rsidP="00CD5033">
      <w:pPr>
        <w:pStyle w:val="SingleTxtG"/>
        <w:ind w:left="567" w:firstLine="567"/>
      </w:pPr>
      <w:r>
        <w:tab/>
        <w:t>(b)</w:t>
      </w:r>
      <w:r>
        <w:tab/>
        <w:t>other activities of IWG on EVE.</w:t>
      </w:r>
    </w:p>
    <w:bookmarkEnd w:id="19"/>
    <w:p w14:paraId="660E0801" w14:textId="77777777" w:rsidR="00CD5033" w:rsidRPr="00DA4D95" w:rsidRDefault="00CD5033" w:rsidP="00CD5033">
      <w:pPr>
        <w:pStyle w:val="SingleTxtG"/>
      </w:pPr>
      <w:r w:rsidRPr="00DA4D95">
        <w:t>10.</w:t>
      </w:r>
      <w:r w:rsidRPr="00DA4D95">
        <w:tab/>
        <w:t>Mutual Resolution No. 2 (M.R.2).</w:t>
      </w:r>
    </w:p>
    <w:p w14:paraId="4355FF94" w14:textId="77777777" w:rsidR="00CD5033" w:rsidRPr="00DA4D95" w:rsidRDefault="00CD5033" w:rsidP="00CD5033">
      <w:pPr>
        <w:pStyle w:val="SingleTxtG"/>
      </w:pPr>
      <w:r w:rsidRPr="00DA4D95">
        <w:t>11.</w:t>
      </w:r>
      <w:r w:rsidRPr="00DA4D95">
        <w:tab/>
        <w:t>International Whole Vehicle Type Approval (IWVTA).</w:t>
      </w:r>
    </w:p>
    <w:p w14:paraId="553ABC36" w14:textId="77777777" w:rsidR="00CD5033" w:rsidRPr="00DA4D95" w:rsidRDefault="00CD5033" w:rsidP="00CD5033">
      <w:pPr>
        <w:pStyle w:val="SingleTxtG"/>
      </w:pPr>
      <w:r w:rsidRPr="00DA4D95">
        <w:t>12.</w:t>
      </w:r>
      <w:r w:rsidRPr="00DA4D95">
        <w:tab/>
        <w:t>Vehicles Interior Air Quality (VIAQ).</w:t>
      </w:r>
    </w:p>
    <w:p w14:paraId="49534F97" w14:textId="77777777" w:rsidR="00CD5033" w:rsidRDefault="00CD5033" w:rsidP="00CD5033">
      <w:pPr>
        <w:pStyle w:val="SingleTxtG"/>
      </w:pPr>
      <w:r w:rsidRPr="00E5782B">
        <w:lastRenderedPageBreak/>
        <w:t>13.</w:t>
      </w:r>
      <w:r w:rsidRPr="00E5782B">
        <w:tab/>
        <w:t>Lifetime Compliance</w:t>
      </w:r>
      <w:r>
        <w:t>.</w:t>
      </w:r>
    </w:p>
    <w:p w14:paraId="1C2123E2" w14:textId="77777777" w:rsidR="00CD5033" w:rsidRDefault="00CD5033" w:rsidP="00CD5033">
      <w:pPr>
        <w:pStyle w:val="SingleTxtG"/>
      </w:pPr>
      <w:r w:rsidRPr="00DA4D95">
        <w:t>1</w:t>
      </w:r>
      <w:r>
        <w:t>4</w:t>
      </w:r>
      <w:r w:rsidRPr="00DA4D95">
        <w:t>.</w:t>
      </w:r>
      <w:r w:rsidRPr="00DA4D95">
        <w:tab/>
      </w:r>
      <w:r>
        <w:t>Priority topics for GRPE activities.</w:t>
      </w:r>
    </w:p>
    <w:p w14:paraId="179A171B" w14:textId="198011FB" w:rsidR="00E81E86" w:rsidRDefault="00CD5033" w:rsidP="000F63D7">
      <w:pPr>
        <w:pStyle w:val="SingleTxtG"/>
      </w:pPr>
      <w:r>
        <w:t>15.</w:t>
      </w:r>
      <w:r>
        <w:tab/>
      </w:r>
      <w:r w:rsidRPr="00DA4D95">
        <w:t>Any other business.</w:t>
      </w:r>
      <w:r w:rsidRPr="00DA4D95">
        <w:tab/>
      </w:r>
    </w:p>
    <w:p w14:paraId="0D7530C4" w14:textId="77777777" w:rsidR="00F10FA2" w:rsidRPr="00DA4D95" w:rsidRDefault="00F10FA2" w:rsidP="00DA4D95">
      <w:pPr>
        <w:pStyle w:val="H1G"/>
        <w:keepNext w:val="0"/>
        <w:keepLines w:val="0"/>
        <w:widowControl w:val="0"/>
        <w:rPr>
          <w:lang w:val="en-GB"/>
        </w:rPr>
      </w:pPr>
      <w:r w:rsidRPr="00DA4D95">
        <w:rPr>
          <w:lang w:val="en-GB"/>
        </w:rPr>
        <w:tab/>
      </w:r>
      <w:bookmarkStart w:id="20" w:name="_Toc317520908"/>
      <w:r w:rsidRPr="00DA4D95">
        <w:rPr>
          <w:lang w:val="en-GB"/>
        </w:rPr>
        <w:t>C.</w:t>
      </w:r>
      <w:r w:rsidRPr="00DA4D95">
        <w:rPr>
          <w:lang w:val="en-GB"/>
        </w:rPr>
        <w:tab/>
        <w:t xml:space="preserve">Informal meetings </w:t>
      </w:r>
      <w:r w:rsidR="00E32088" w:rsidRPr="00DA4D95">
        <w:rPr>
          <w:lang w:val="en-GB"/>
        </w:rPr>
        <w:t xml:space="preserve">scheduled to be held </w:t>
      </w:r>
      <w:r w:rsidRPr="00DA4D95">
        <w:rPr>
          <w:lang w:val="en-GB"/>
        </w:rPr>
        <w:t>in conjunction with the next GRPE session</w:t>
      </w:r>
      <w:bookmarkEnd w:id="20"/>
    </w:p>
    <w:p w14:paraId="63DC8D64" w14:textId="473A7151" w:rsidR="00F10FA2" w:rsidRPr="00DA4D95" w:rsidRDefault="009034BA" w:rsidP="009034BA">
      <w:pPr>
        <w:pStyle w:val="SingleTxtG"/>
      </w:pPr>
      <w:r w:rsidRPr="00DA4D95">
        <w:t>35.</w:t>
      </w:r>
      <w:r w:rsidRPr="00DA4D95">
        <w:tab/>
      </w:r>
      <w:r w:rsidR="00F10FA2" w:rsidRPr="00DA4D95">
        <w:t xml:space="preserve">The informal </w:t>
      </w:r>
      <w:r w:rsidR="000A770A" w:rsidRPr="00DA4D95">
        <w:t>meetings</w:t>
      </w:r>
      <w:r w:rsidR="00284A63" w:rsidRPr="00DA4D95">
        <w:t xml:space="preserve"> </w:t>
      </w:r>
      <w:r w:rsidR="005C3689">
        <w:t xml:space="preserve">in conjunction with the </w:t>
      </w:r>
      <w:r w:rsidR="00A155CE">
        <w:t>next GRPE sessions are expected to be virtual</w:t>
      </w:r>
      <w:r w:rsidR="00A5632F">
        <w:t xml:space="preserve"> (subject to change)</w:t>
      </w:r>
      <w:r w:rsidR="00A155CE">
        <w:t xml:space="preserve"> and held in the days prior to GRPE</w:t>
      </w:r>
      <w:r w:rsidR="00E03F3A">
        <w:t>, if need be</w:t>
      </w:r>
      <w:r w:rsidR="00A155CE">
        <w:t>.</w:t>
      </w:r>
    </w:p>
    <w:p w14:paraId="4089C326" w14:textId="6CC11B1F" w:rsidR="00F10FA2" w:rsidRPr="00DA4D95" w:rsidRDefault="009034BA" w:rsidP="009034BA">
      <w:pPr>
        <w:pStyle w:val="SingleTxtG"/>
        <w:spacing w:before="120"/>
      </w:pPr>
      <w:r w:rsidRPr="00DA4D95">
        <w:t>36.</w:t>
      </w:r>
      <w:r w:rsidRPr="00DA4D95">
        <w:tab/>
      </w:r>
      <w:r w:rsidR="00F10FA2" w:rsidRPr="00DA4D95">
        <w:t>The agendas of these meetings will</w:t>
      </w:r>
      <w:r w:rsidR="009F6222" w:rsidRPr="00DA4D95">
        <w:t xml:space="preserve"> be prepared by the respective </w:t>
      </w:r>
      <w:r w:rsidR="0000189C" w:rsidRPr="00DA4D95">
        <w:t xml:space="preserve">Technical </w:t>
      </w:r>
      <w:r w:rsidR="009F6222" w:rsidRPr="00DA4D95">
        <w:t>S</w:t>
      </w:r>
      <w:r w:rsidR="00F10FA2" w:rsidRPr="00DA4D95">
        <w:t>ecretaries and distributed to the members of e</w:t>
      </w:r>
      <w:r w:rsidR="00E24D5E" w:rsidRPr="00DA4D95">
        <w:t>ach g</w:t>
      </w:r>
      <w:r w:rsidR="00F10FA2" w:rsidRPr="00DA4D95">
        <w:t>roup prior to each meeting.</w:t>
      </w:r>
    </w:p>
    <w:p w14:paraId="00104F64" w14:textId="77777777" w:rsidR="00F10FA2" w:rsidRPr="00DA4D95" w:rsidRDefault="00F10FA2" w:rsidP="00DA4D95">
      <w:pPr>
        <w:pStyle w:val="HChG"/>
        <w:spacing w:before="240"/>
        <w:ind w:left="0" w:firstLine="0"/>
        <w:rPr>
          <w:lang w:val="en-GB"/>
        </w:rPr>
      </w:pPr>
      <w:r w:rsidRPr="00DA4D95">
        <w:rPr>
          <w:color w:val="C00000"/>
          <w:lang w:val="en-GB"/>
        </w:rPr>
        <w:br w:type="page"/>
      </w:r>
      <w:bookmarkStart w:id="21" w:name="_Toc314766902"/>
      <w:bookmarkStart w:id="22" w:name="_Toc317520911"/>
      <w:r w:rsidRPr="004647B1">
        <w:rPr>
          <w:lang w:val="en-GB"/>
        </w:rPr>
        <w:lastRenderedPageBreak/>
        <w:t>Annex I</w:t>
      </w:r>
      <w:bookmarkEnd w:id="21"/>
      <w:bookmarkEnd w:id="22"/>
    </w:p>
    <w:p w14:paraId="70A77E6D" w14:textId="240236A2" w:rsidR="007477F6" w:rsidRPr="007477F6" w:rsidRDefault="007477F6" w:rsidP="007477F6">
      <w:pPr>
        <w:keepNext/>
        <w:keepLines/>
        <w:tabs>
          <w:tab w:val="right" w:pos="851"/>
        </w:tabs>
        <w:spacing w:before="360" w:after="240" w:line="240" w:lineRule="exact"/>
        <w:ind w:left="1134" w:right="1134" w:hanging="1134"/>
        <w:rPr>
          <w:b/>
          <w:sz w:val="24"/>
        </w:rPr>
      </w:pPr>
      <w:bookmarkStart w:id="23" w:name="_Hlk44941270"/>
      <w:bookmarkStart w:id="24" w:name="_Toc314766904"/>
      <w:r w:rsidRPr="007477F6">
        <w:rPr>
          <w:b/>
          <w:sz w:val="24"/>
        </w:rPr>
        <w:tab/>
      </w:r>
      <w:r w:rsidRPr="007477F6">
        <w:rPr>
          <w:b/>
          <w:sz w:val="24"/>
        </w:rPr>
        <w:tab/>
      </w:r>
      <w:bookmarkStart w:id="25" w:name="_Toc317520912"/>
      <w:r w:rsidRPr="007477F6">
        <w:rPr>
          <w:b/>
          <w:sz w:val="24"/>
        </w:rPr>
        <w:t>List of informal documents (GRPE</w:t>
      </w:r>
      <w:r w:rsidR="002575FB">
        <w:rPr>
          <w:b/>
          <w:sz w:val="24"/>
        </w:rPr>
        <w:t>-8</w:t>
      </w:r>
      <w:r w:rsidR="00D47A2B">
        <w:rPr>
          <w:b/>
          <w:sz w:val="24"/>
        </w:rPr>
        <w:t>4</w:t>
      </w:r>
      <w:r w:rsidR="002575FB">
        <w:rPr>
          <w:b/>
          <w:sz w:val="24"/>
        </w:rPr>
        <w:t>-</w:t>
      </w:r>
      <w:r w:rsidRPr="007477F6">
        <w:rPr>
          <w:b/>
          <w:sz w:val="24"/>
        </w:rPr>
        <w:t xml:space="preserve"> ) distributed without an official symbol</w:t>
      </w:r>
      <w:bookmarkEnd w:id="25"/>
      <w:r w:rsidRPr="007477F6">
        <w:rPr>
          <w:b/>
          <w:sz w:val="24"/>
        </w:rPr>
        <w:t xml:space="preserve"> before and during the session</w:t>
      </w:r>
    </w:p>
    <w:tbl>
      <w:tblPr>
        <w:tblW w:w="7370" w:type="dxa"/>
        <w:tblInd w:w="1134" w:type="dxa"/>
        <w:tblLayout w:type="fixed"/>
        <w:tblCellMar>
          <w:left w:w="0" w:type="dxa"/>
          <w:right w:w="0" w:type="dxa"/>
        </w:tblCellMar>
        <w:tblLook w:val="01E0" w:firstRow="1" w:lastRow="1" w:firstColumn="1" w:lastColumn="1" w:noHBand="0" w:noVBand="0"/>
      </w:tblPr>
      <w:tblGrid>
        <w:gridCol w:w="486"/>
        <w:gridCol w:w="6145"/>
        <w:gridCol w:w="7"/>
        <w:gridCol w:w="725"/>
        <w:gridCol w:w="7"/>
      </w:tblGrid>
      <w:tr w:rsidR="007477F6" w:rsidRPr="007477F6" w14:paraId="74473664" w14:textId="77777777" w:rsidTr="00F95573">
        <w:trPr>
          <w:gridAfter w:val="1"/>
          <w:wAfter w:w="7" w:type="dxa"/>
          <w:tblHeader/>
        </w:trPr>
        <w:tc>
          <w:tcPr>
            <w:tcW w:w="486" w:type="dxa"/>
            <w:tcBorders>
              <w:top w:val="single" w:sz="4" w:space="0" w:color="auto"/>
              <w:left w:val="nil"/>
              <w:bottom w:val="single" w:sz="12" w:space="0" w:color="auto"/>
              <w:right w:val="nil"/>
            </w:tcBorders>
            <w:vAlign w:val="center"/>
            <w:hideMark/>
          </w:tcPr>
          <w:p w14:paraId="64AA035F" w14:textId="77777777" w:rsidR="007477F6" w:rsidRPr="007477F6" w:rsidRDefault="007477F6" w:rsidP="009D0273">
            <w:pPr>
              <w:keepNext/>
              <w:keepLines/>
              <w:tabs>
                <w:tab w:val="right" w:pos="1021"/>
              </w:tabs>
              <w:spacing w:line="220" w:lineRule="exact"/>
              <w:ind w:left="113" w:right="34"/>
              <w:rPr>
                <w:i/>
                <w:sz w:val="18"/>
                <w:lang w:eastAsia="en-GB"/>
              </w:rPr>
            </w:pPr>
            <w:r w:rsidRPr="007477F6">
              <w:rPr>
                <w:i/>
                <w:sz w:val="18"/>
                <w:lang w:eastAsia="en-GB"/>
              </w:rPr>
              <w:t>No.</w:t>
            </w:r>
          </w:p>
        </w:tc>
        <w:tc>
          <w:tcPr>
            <w:tcW w:w="6145" w:type="dxa"/>
            <w:tcBorders>
              <w:top w:val="single" w:sz="4" w:space="0" w:color="auto"/>
              <w:left w:val="nil"/>
              <w:bottom w:val="single" w:sz="12" w:space="0" w:color="auto"/>
              <w:right w:val="nil"/>
            </w:tcBorders>
            <w:vAlign w:val="center"/>
            <w:hideMark/>
          </w:tcPr>
          <w:p w14:paraId="69504361" w14:textId="77777777" w:rsidR="007477F6" w:rsidRPr="007477F6" w:rsidRDefault="007477F6" w:rsidP="009D0273">
            <w:pPr>
              <w:keepNext/>
              <w:keepLines/>
              <w:tabs>
                <w:tab w:val="right" w:pos="1021"/>
              </w:tabs>
              <w:spacing w:line="220" w:lineRule="exact"/>
              <w:ind w:left="113" w:right="34"/>
              <w:rPr>
                <w:i/>
                <w:sz w:val="18"/>
                <w:lang w:eastAsia="en-GB"/>
              </w:rPr>
            </w:pPr>
            <w:r w:rsidRPr="007477F6">
              <w:rPr>
                <w:i/>
                <w:sz w:val="18"/>
                <w:lang w:eastAsia="en-GB"/>
              </w:rPr>
              <w:t>(Author) Title</w:t>
            </w:r>
          </w:p>
        </w:tc>
        <w:tc>
          <w:tcPr>
            <w:tcW w:w="732" w:type="dxa"/>
            <w:gridSpan w:val="2"/>
            <w:tcBorders>
              <w:top w:val="single" w:sz="4" w:space="0" w:color="auto"/>
              <w:left w:val="nil"/>
              <w:bottom w:val="single" w:sz="12" w:space="0" w:color="auto"/>
              <w:right w:val="nil"/>
            </w:tcBorders>
            <w:vAlign w:val="center"/>
            <w:hideMark/>
          </w:tcPr>
          <w:p w14:paraId="4735C158" w14:textId="77777777" w:rsidR="007477F6" w:rsidRPr="007477F6" w:rsidRDefault="007477F6" w:rsidP="004923CA">
            <w:pPr>
              <w:keepNext/>
              <w:keepLines/>
              <w:tabs>
                <w:tab w:val="right" w:pos="1021"/>
              </w:tabs>
              <w:spacing w:line="220" w:lineRule="exact"/>
              <w:ind w:left="113" w:right="34"/>
              <w:rPr>
                <w:i/>
                <w:sz w:val="18"/>
                <w:lang w:eastAsia="en-GB"/>
              </w:rPr>
            </w:pPr>
            <w:r w:rsidRPr="007477F6">
              <w:rPr>
                <w:i/>
                <w:sz w:val="18"/>
                <w:lang w:eastAsia="en-GB"/>
              </w:rPr>
              <w:t>Follow-up</w:t>
            </w:r>
          </w:p>
        </w:tc>
      </w:tr>
      <w:tr w:rsidR="00724C93" w:rsidRPr="007477F6" w14:paraId="17A6F71A" w14:textId="77777777" w:rsidTr="00724C93">
        <w:tc>
          <w:tcPr>
            <w:tcW w:w="486" w:type="dxa"/>
            <w:tcBorders>
              <w:top w:val="single" w:sz="12" w:space="0" w:color="auto"/>
              <w:left w:val="nil"/>
              <w:bottom w:val="nil"/>
              <w:right w:val="nil"/>
            </w:tcBorders>
          </w:tcPr>
          <w:p w14:paraId="6AFE89F8" w14:textId="09709F7A" w:rsidR="00724C93" w:rsidRPr="007477F6" w:rsidRDefault="00724C93" w:rsidP="00724C93">
            <w:pPr>
              <w:widowControl w:val="0"/>
              <w:spacing w:before="30" w:after="30"/>
              <w:ind w:left="113"/>
              <w:jc w:val="center"/>
              <w:rPr>
                <w:sz w:val="18"/>
                <w:szCs w:val="18"/>
                <w:lang w:eastAsia="en-GB"/>
              </w:rPr>
            </w:pPr>
            <w:r w:rsidRPr="00DA4D95">
              <w:rPr>
                <w:sz w:val="18"/>
                <w:szCs w:val="18"/>
                <w:lang w:eastAsia="en-GB"/>
              </w:rPr>
              <w:t>1</w:t>
            </w:r>
          </w:p>
        </w:tc>
        <w:tc>
          <w:tcPr>
            <w:tcW w:w="6152" w:type="dxa"/>
            <w:gridSpan w:val="2"/>
            <w:tcBorders>
              <w:top w:val="single" w:sz="12" w:space="0" w:color="auto"/>
              <w:left w:val="nil"/>
              <w:bottom w:val="nil"/>
              <w:right w:val="nil"/>
            </w:tcBorders>
          </w:tcPr>
          <w:p w14:paraId="41FFE1CF" w14:textId="40A2B102" w:rsidR="00724C93" w:rsidRPr="00487E0E" w:rsidRDefault="00724C93" w:rsidP="00724C93">
            <w:pPr>
              <w:tabs>
                <w:tab w:val="right" w:pos="1021"/>
              </w:tabs>
              <w:spacing w:before="30" w:after="30" w:line="220" w:lineRule="exact"/>
              <w:ind w:left="113" w:right="34"/>
              <w:rPr>
                <w:sz w:val="18"/>
                <w:szCs w:val="18"/>
                <w:lang w:eastAsia="en-GB"/>
              </w:rPr>
            </w:pPr>
            <w:r w:rsidRPr="00DA4D95">
              <w:rPr>
                <w:szCs w:val="18"/>
                <w:lang w:eastAsia="en-GB"/>
              </w:rPr>
              <w:t>(</w:t>
            </w:r>
            <w:r>
              <w:rPr>
                <w:szCs w:val="18"/>
                <w:lang w:eastAsia="en-GB"/>
              </w:rPr>
              <w:t>EVE</w:t>
            </w:r>
            <w:r w:rsidRPr="00DA4D95">
              <w:rPr>
                <w:szCs w:val="18"/>
                <w:lang w:eastAsia="en-GB"/>
              </w:rPr>
              <w:t xml:space="preserve">) </w:t>
            </w:r>
            <w:r w:rsidRPr="00C91024">
              <w:rPr>
                <w:szCs w:val="18"/>
                <w:lang w:eastAsia="en-GB"/>
              </w:rPr>
              <w:t>Proposed amendments to ECE/TRANS/WP.29/GRPE/2021/18</w:t>
            </w:r>
          </w:p>
        </w:tc>
        <w:tc>
          <w:tcPr>
            <w:tcW w:w="732" w:type="dxa"/>
            <w:gridSpan w:val="2"/>
            <w:tcBorders>
              <w:top w:val="single" w:sz="12" w:space="0" w:color="auto"/>
              <w:left w:val="nil"/>
              <w:bottom w:val="nil"/>
              <w:right w:val="nil"/>
            </w:tcBorders>
            <w:hideMark/>
          </w:tcPr>
          <w:p w14:paraId="10869FA3" w14:textId="5A485576" w:rsidR="00724C93" w:rsidRPr="007477F6" w:rsidRDefault="00993AD0" w:rsidP="00724C93">
            <w:pPr>
              <w:widowControl w:val="0"/>
              <w:spacing w:before="30" w:after="30"/>
              <w:ind w:left="1" w:right="-2"/>
              <w:jc w:val="center"/>
              <w:rPr>
                <w:sz w:val="18"/>
                <w:szCs w:val="18"/>
                <w:lang w:eastAsia="en-GB"/>
              </w:rPr>
            </w:pPr>
            <w:r>
              <w:rPr>
                <w:sz w:val="18"/>
                <w:szCs w:val="18"/>
                <w:lang w:eastAsia="en-GB"/>
              </w:rPr>
              <w:t>B</w:t>
            </w:r>
          </w:p>
        </w:tc>
      </w:tr>
      <w:tr w:rsidR="00724C93" w:rsidRPr="007477F6" w14:paraId="308A4DC6" w14:textId="77777777" w:rsidTr="00724C93">
        <w:tc>
          <w:tcPr>
            <w:tcW w:w="486" w:type="dxa"/>
          </w:tcPr>
          <w:p w14:paraId="7B624D79" w14:textId="3C6D8194" w:rsidR="00724C93" w:rsidRPr="007477F6" w:rsidRDefault="00724C93" w:rsidP="00724C93">
            <w:pPr>
              <w:widowControl w:val="0"/>
              <w:spacing w:before="30" w:after="30"/>
              <w:ind w:left="113"/>
              <w:jc w:val="center"/>
              <w:rPr>
                <w:sz w:val="18"/>
                <w:szCs w:val="18"/>
                <w:lang w:eastAsia="en-GB"/>
              </w:rPr>
            </w:pPr>
            <w:r w:rsidRPr="00DA4D95">
              <w:rPr>
                <w:sz w:val="18"/>
                <w:szCs w:val="18"/>
                <w:lang w:eastAsia="en-GB"/>
              </w:rPr>
              <w:t>2</w:t>
            </w:r>
          </w:p>
        </w:tc>
        <w:tc>
          <w:tcPr>
            <w:tcW w:w="6152" w:type="dxa"/>
            <w:gridSpan w:val="2"/>
          </w:tcPr>
          <w:p w14:paraId="05432188" w14:textId="5010DB2A" w:rsidR="00724C93" w:rsidRPr="007477F6" w:rsidRDefault="00724C93" w:rsidP="00724C93">
            <w:pPr>
              <w:widowControl w:val="0"/>
              <w:spacing w:before="30" w:after="30"/>
              <w:ind w:left="113"/>
              <w:rPr>
                <w:sz w:val="18"/>
                <w:szCs w:val="18"/>
                <w:lang w:eastAsia="en-GB"/>
              </w:rPr>
            </w:pPr>
            <w:r w:rsidRPr="00CA4177">
              <w:rPr>
                <w:sz w:val="18"/>
                <w:szCs w:val="18"/>
                <w:lang w:eastAsia="en-GB"/>
              </w:rPr>
              <w:t>(</w:t>
            </w:r>
            <w:r>
              <w:rPr>
                <w:sz w:val="18"/>
                <w:szCs w:val="18"/>
                <w:lang w:eastAsia="en-GB"/>
              </w:rPr>
              <w:t>EVE</w:t>
            </w:r>
            <w:r w:rsidRPr="00CA4177">
              <w:rPr>
                <w:sz w:val="18"/>
                <w:szCs w:val="18"/>
                <w:lang w:eastAsia="en-GB"/>
              </w:rPr>
              <w:t xml:space="preserve">) </w:t>
            </w:r>
            <w:r w:rsidRPr="00361ED3">
              <w:rPr>
                <w:sz w:val="18"/>
                <w:szCs w:val="18"/>
                <w:lang w:eastAsia="en-GB"/>
              </w:rPr>
              <w:t>Proposal for a technical report on the development of a new UN Global Technical Regulation on In-Vehicle Battery Durability for Electrified Vehicles</w:t>
            </w:r>
          </w:p>
        </w:tc>
        <w:tc>
          <w:tcPr>
            <w:tcW w:w="732" w:type="dxa"/>
            <w:gridSpan w:val="2"/>
            <w:hideMark/>
          </w:tcPr>
          <w:p w14:paraId="7B6A1A92" w14:textId="338D8452" w:rsidR="00724C93" w:rsidRPr="007477F6" w:rsidRDefault="00993AD0" w:rsidP="00724C93">
            <w:pPr>
              <w:widowControl w:val="0"/>
              <w:tabs>
                <w:tab w:val="left" w:pos="469"/>
              </w:tabs>
              <w:spacing w:before="30" w:after="30"/>
              <w:ind w:left="1" w:right="-2"/>
              <w:jc w:val="center"/>
              <w:rPr>
                <w:sz w:val="18"/>
                <w:szCs w:val="18"/>
                <w:lang w:eastAsia="en-GB"/>
              </w:rPr>
            </w:pPr>
            <w:r>
              <w:rPr>
                <w:sz w:val="18"/>
                <w:szCs w:val="18"/>
                <w:lang w:eastAsia="en-GB"/>
              </w:rPr>
              <w:t>B</w:t>
            </w:r>
          </w:p>
        </w:tc>
      </w:tr>
      <w:tr w:rsidR="00724C93" w:rsidRPr="007477F6" w14:paraId="623B6CDB" w14:textId="77777777" w:rsidTr="00724C93">
        <w:tc>
          <w:tcPr>
            <w:tcW w:w="486" w:type="dxa"/>
          </w:tcPr>
          <w:p w14:paraId="44D66CC9" w14:textId="31B4B047" w:rsidR="00724C93" w:rsidRPr="007477F6" w:rsidRDefault="00724C93" w:rsidP="00724C93">
            <w:pPr>
              <w:widowControl w:val="0"/>
              <w:spacing w:before="30" w:after="30"/>
              <w:ind w:left="113"/>
              <w:jc w:val="center"/>
              <w:rPr>
                <w:sz w:val="18"/>
                <w:szCs w:val="18"/>
                <w:lang w:eastAsia="en-GB"/>
              </w:rPr>
            </w:pPr>
            <w:r w:rsidRPr="00DA4D95">
              <w:rPr>
                <w:sz w:val="18"/>
                <w:szCs w:val="18"/>
                <w:lang w:eastAsia="en-GB"/>
              </w:rPr>
              <w:t>3</w:t>
            </w:r>
          </w:p>
        </w:tc>
        <w:tc>
          <w:tcPr>
            <w:tcW w:w="6152" w:type="dxa"/>
            <w:gridSpan w:val="2"/>
          </w:tcPr>
          <w:p w14:paraId="71183C46" w14:textId="7BDB5B59" w:rsidR="00724C93" w:rsidRPr="007477F6" w:rsidRDefault="00724C93" w:rsidP="00724C93">
            <w:pPr>
              <w:widowControl w:val="0"/>
              <w:spacing w:before="30" w:after="30"/>
              <w:ind w:left="113"/>
              <w:rPr>
                <w:sz w:val="18"/>
                <w:szCs w:val="18"/>
                <w:lang w:eastAsia="en-GB"/>
              </w:rPr>
            </w:pPr>
            <w:r w:rsidRPr="00CA4177">
              <w:rPr>
                <w:sz w:val="18"/>
                <w:szCs w:val="18"/>
                <w:lang w:eastAsia="en-GB"/>
              </w:rPr>
              <w:t xml:space="preserve">(Secretariat) </w:t>
            </w:r>
            <w:r w:rsidRPr="00EA1AEF">
              <w:rPr>
                <w:sz w:val="18"/>
                <w:szCs w:val="18"/>
                <w:lang w:eastAsia="en-GB"/>
              </w:rPr>
              <w:t xml:space="preserve">Highlights of the WP.29 Session of </w:t>
            </w:r>
            <w:r>
              <w:rPr>
                <w:sz w:val="18"/>
                <w:szCs w:val="18"/>
                <w:lang w:eastAsia="en-GB"/>
              </w:rPr>
              <w:t>June 2021</w:t>
            </w:r>
          </w:p>
        </w:tc>
        <w:tc>
          <w:tcPr>
            <w:tcW w:w="732" w:type="dxa"/>
            <w:gridSpan w:val="2"/>
          </w:tcPr>
          <w:p w14:paraId="49CD40CA" w14:textId="4226AB30" w:rsidR="00724C93" w:rsidRPr="007477F6" w:rsidRDefault="00724C93" w:rsidP="00724C93">
            <w:pPr>
              <w:widowControl w:val="0"/>
              <w:tabs>
                <w:tab w:val="left" w:pos="469"/>
              </w:tabs>
              <w:spacing w:before="30" w:after="30"/>
              <w:ind w:left="1" w:right="-2"/>
              <w:jc w:val="center"/>
              <w:rPr>
                <w:sz w:val="18"/>
                <w:szCs w:val="18"/>
                <w:lang w:eastAsia="en-GB"/>
              </w:rPr>
            </w:pPr>
            <w:r>
              <w:rPr>
                <w:sz w:val="18"/>
                <w:szCs w:val="18"/>
                <w:lang w:eastAsia="en-GB"/>
              </w:rPr>
              <w:t>A</w:t>
            </w:r>
          </w:p>
        </w:tc>
      </w:tr>
      <w:tr w:rsidR="00724C93" w:rsidRPr="007477F6" w14:paraId="48161864" w14:textId="77777777" w:rsidTr="00724C93">
        <w:tc>
          <w:tcPr>
            <w:tcW w:w="486" w:type="dxa"/>
          </w:tcPr>
          <w:p w14:paraId="1CCC07D8" w14:textId="294C5115" w:rsidR="00724C93" w:rsidRPr="007477F6" w:rsidRDefault="00724C93" w:rsidP="00724C93">
            <w:pPr>
              <w:widowControl w:val="0"/>
              <w:spacing w:before="30" w:after="30"/>
              <w:ind w:left="113"/>
              <w:jc w:val="center"/>
              <w:rPr>
                <w:sz w:val="18"/>
                <w:szCs w:val="18"/>
                <w:lang w:eastAsia="en-GB"/>
              </w:rPr>
            </w:pPr>
            <w:r w:rsidRPr="00DA4D95">
              <w:rPr>
                <w:sz w:val="18"/>
                <w:szCs w:val="18"/>
                <w:lang w:eastAsia="en-GB"/>
              </w:rPr>
              <w:t>4</w:t>
            </w:r>
            <w:r>
              <w:rPr>
                <w:sz w:val="18"/>
                <w:szCs w:val="18"/>
                <w:lang w:eastAsia="en-GB"/>
              </w:rPr>
              <w:t>r1</w:t>
            </w:r>
          </w:p>
        </w:tc>
        <w:tc>
          <w:tcPr>
            <w:tcW w:w="6152" w:type="dxa"/>
            <w:gridSpan w:val="2"/>
          </w:tcPr>
          <w:p w14:paraId="5A55ADBA" w14:textId="6FCF4DE5" w:rsidR="00724C93" w:rsidRPr="007477F6" w:rsidRDefault="00724C93" w:rsidP="00724C93">
            <w:pPr>
              <w:widowControl w:val="0"/>
              <w:spacing w:before="30" w:after="30"/>
              <w:ind w:left="113"/>
              <w:rPr>
                <w:sz w:val="18"/>
                <w:szCs w:val="18"/>
                <w:lang w:eastAsia="en-GB"/>
              </w:rPr>
            </w:pPr>
            <w:r w:rsidRPr="00CA4177">
              <w:rPr>
                <w:sz w:val="18"/>
                <w:szCs w:val="18"/>
                <w:lang w:eastAsia="en-GB"/>
              </w:rPr>
              <w:t>(Secretariat) Provisional annotated agenda</w:t>
            </w:r>
          </w:p>
        </w:tc>
        <w:tc>
          <w:tcPr>
            <w:tcW w:w="732" w:type="dxa"/>
            <w:gridSpan w:val="2"/>
          </w:tcPr>
          <w:p w14:paraId="23F6A49E" w14:textId="4B23D4A9" w:rsidR="00724C93" w:rsidRPr="007477F6" w:rsidRDefault="00724C93" w:rsidP="00724C93">
            <w:pPr>
              <w:widowControl w:val="0"/>
              <w:tabs>
                <w:tab w:val="left" w:pos="469"/>
              </w:tabs>
              <w:spacing w:before="30" w:after="30"/>
              <w:ind w:left="1" w:right="-2"/>
              <w:jc w:val="center"/>
              <w:rPr>
                <w:sz w:val="18"/>
                <w:szCs w:val="18"/>
                <w:lang w:eastAsia="en-GB"/>
              </w:rPr>
            </w:pPr>
            <w:r>
              <w:rPr>
                <w:sz w:val="18"/>
                <w:szCs w:val="18"/>
                <w:lang w:eastAsia="en-GB"/>
              </w:rPr>
              <w:t>A</w:t>
            </w:r>
          </w:p>
        </w:tc>
      </w:tr>
      <w:tr w:rsidR="00724C93" w:rsidRPr="007477F6" w14:paraId="21961E7B" w14:textId="77777777" w:rsidTr="00F95573">
        <w:tc>
          <w:tcPr>
            <w:tcW w:w="486" w:type="dxa"/>
          </w:tcPr>
          <w:p w14:paraId="12B289C0" w14:textId="7EEC3E07" w:rsidR="00724C93" w:rsidRPr="007477F6" w:rsidRDefault="00724C93" w:rsidP="00724C93">
            <w:pPr>
              <w:widowControl w:val="0"/>
              <w:spacing w:before="30" w:after="30"/>
              <w:ind w:left="113"/>
              <w:jc w:val="center"/>
              <w:rPr>
                <w:sz w:val="18"/>
                <w:szCs w:val="18"/>
                <w:lang w:eastAsia="en-GB"/>
              </w:rPr>
            </w:pPr>
            <w:r w:rsidRPr="00DA4D95">
              <w:rPr>
                <w:sz w:val="18"/>
                <w:szCs w:val="18"/>
                <w:lang w:eastAsia="en-GB"/>
              </w:rPr>
              <w:t>5</w:t>
            </w:r>
            <w:r>
              <w:rPr>
                <w:sz w:val="18"/>
                <w:szCs w:val="18"/>
                <w:lang w:eastAsia="en-GB"/>
              </w:rPr>
              <w:t>r1</w:t>
            </w:r>
          </w:p>
        </w:tc>
        <w:tc>
          <w:tcPr>
            <w:tcW w:w="6152" w:type="dxa"/>
            <w:gridSpan w:val="2"/>
          </w:tcPr>
          <w:p w14:paraId="665B40EC" w14:textId="11D5BB36" w:rsidR="00724C93" w:rsidRPr="007477F6" w:rsidRDefault="00724C93" w:rsidP="00724C93">
            <w:pPr>
              <w:widowControl w:val="0"/>
              <w:spacing w:before="30" w:after="30"/>
              <w:ind w:left="113"/>
              <w:rPr>
                <w:sz w:val="18"/>
                <w:szCs w:val="18"/>
                <w:lang w:eastAsia="en-GB"/>
              </w:rPr>
            </w:pPr>
            <w:r>
              <w:rPr>
                <w:sz w:val="18"/>
                <w:szCs w:val="18"/>
                <w:lang w:eastAsia="en-GB"/>
              </w:rPr>
              <w:t>(Japan</w:t>
            </w:r>
            <w:r w:rsidR="0019564F">
              <w:rPr>
                <w:sz w:val="18"/>
                <w:szCs w:val="18"/>
                <w:lang w:eastAsia="en-GB"/>
              </w:rPr>
              <w:t>, Korea</w:t>
            </w:r>
            <w:r>
              <w:rPr>
                <w:sz w:val="18"/>
                <w:szCs w:val="18"/>
                <w:lang w:eastAsia="en-GB"/>
              </w:rPr>
              <w:t xml:space="preserve">) </w:t>
            </w:r>
            <w:r w:rsidRPr="005522F0">
              <w:rPr>
                <w:sz w:val="18"/>
                <w:szCs w:val="18"/>
                <w:lang w:eastAsia="en-GB"/>
              </w:rPr>
              <w:t>Possibility to tackle the Life Cycle Assessment (LCA) in GRPE</w:t>
            </w:r>
          </w:p>
        </w:tc>
        <w:tc>
          <w:tcPr>
            <w:tcW w:w="732" w:type="dxa"/>
            <w:gridSpan w:val="2"/>
          </w:tcPr>
          <w:p w14:paraId="55D68416" w14:textId="66B1A753" w:rsidR="00724C93" w:rsidRPr="007477F6" w:rsidRDefault="00724C93" w:rsidP="00724C93">
            <w:pPr>
              <w:widowControl w:val="0"/>
              <w:tabs>
                <w:tab w:val="left" w:pos="469"/>
              </w:tabs>
              <w:spacing w:before="30" w:after="30"/>
              <w:ind w:left="1" w:right="-2"/>
              <w:jc w:val="center"/>
              <w:rPr>
                <w:sz w:val="18"/>
                <w:szCs w:val="18"/>
                <w:lang w:eastAsia="en-GB"/>
              </w:rPr>
            </w:pPr>
            <w:r>
              <w:rPr>
                <w:sz w:val="18"/>
                <w:szCs w:val="18"/>
                <w:lang w:eastAsia="en-GB"/>
              </w:rPr>
              <w:t>A</w:t>
            </w:r>
          </w:p>
        </w:tc>
      </w:tr>
      <w:tr w:rsidR="00724C93" w:rsidRPr="007477F6" w14:paraId="28584179" w14:textId="77777777" w:rsidTr="00F95573">
        <w:tc>
          <w:tcPr>
            <w:tcW w:w="486" w:type="dxa"/>
          </w:tcPr>
          <w:p w14:paraId="171C0A09" w14:textId="57460708" w:rsidR="00724C93" w:rsidRPr="007477F6" w:rsidRDefault="00724C93" w:rsidP="00724C93">
            <w:pPr>
              <w:widowControl w:val="0"/>
              <w:spacing w:before="30" w:after="30"/>
              <w:ind w:left="113"/>
              <w:jc w:val="center"/>
              <w:rPr>
                <w:sz w:val="18"/>
                <w:szCs w:val="18"/>
                <w:lang w:eastAsia="en-GB"/>
              </w:rPr>
            </w:pPr>
            <w:r w:rsidRPr="00DA4D95">
              <w:rPr>
                <w:sz w:val="18"/>
                <w:szCs w:val="18"/>
                <w:lang w:eastAsia="en-GB"/>
              </w:rPr>
              <w:t>6</w:t>
            </w:r>
          </w:p>
        </w:tc>
        <w:tc>
          <w:tcPr>
            <w:tcW w:w="6152" w:type="dxa"/>
            <w:gridSpan w:val="2"/>
          </w:tcPr>
          <w:p w14:paraId="29B9BB56" w14:textId="348899C5" w:rsidR="00724C93" w:rsidRPr="007477F6" w:rsidRDefault="00724C93" w:rsidP="00724C93">
            <w:pPr>
              <w:widowControl w:val="0"/>
              <w:spacing w:before="30" w:after="30"/>
              <w:ind w:left="113"/>
              <w:rPr>
                <w:sz w:val="18"/>
                <w:szCs w:val="18"/>
                <w:lang w:eastAsia="en-GB"/>
              </w:rPr>
            </w:pPr>
            <w:r w:rsidRPr="00160D53">
              <w:rPr>
                <w:sz w:val="18"/>
                <w:szCs w:val="18"/>
                <w:lang w:eastAsia="en-GB"/>
              </w:rPr>
              <w:t>(EU, Japan, OICA) Proposed amendments to ECE/TRANS/WP.29/GRPE/2021/21</w:t>
            </w:r>
          </w:p>
        </w:tc>
        <w:tc>
          <w:tcPr>
            <w:tcW w:w="732" w:type="dxa"/>
            <w:gridSpan w:val="2"/>
          </w:tcPr>
          <w:p w14:paraId="55549155" w14:textId="1EBE9086" w:rsidR="00724C93" w:rsidRPr="007477F6" w:rsidRDefault="00993AD0" w:rsidP="00724C93">
            <w:pPr>
              <w:widowControl w:val="0"/>
              <w:tabs>
                <w:tab w:val="left" w:pos="469"/>
              </w:tabs>
              <w:spacing w:before="30" w:after="30"/>
              <w:ind w:left="1" w:right="-2"/>
              <w:jc w:val="center"/>
              <w:rPr>
                <w:sz w:val="18"/>
                <w:szCs w:val="18"/>
                <w:lang w:eastAsia="en-GB"/>
              </w:rPr>
            </w:pPr>
            <w:r>
              <w:rPr>
                <w:sz w:val="18"/>
                <w:szCs w:val="18"/>
                <w:lang w:eastAsia="en-GB"/>
              </w:rPr>
              <w:t>B</w:t>
            </w:r>
          </w:p>
        </w:tc>
      </w:tr>
      <w:tr w:rsidR="00724C93" w:rsidRPr="007477F6" w14:paraId="5FC962D8" w14:textId="77777777" w:rsidTr="00F95573">
        <w:tc>
          <w:tcPr>
            <w:tcW w:w="486" w:type="dxa"/>
          </w:tcPr>
          <w:p w14:paraId="5CD47F65" w14:textId="777FE890" w:rsidR="00724C93" w:rsidRPr="007477F6" w:rsidRDefault="00724C93" w:rsidP="00724C93">
            <w:pPr>
              <w:widowControl w:val="0"/>
              <w:spacing w:before="30" w:after="30"/>
              <w:ind w:left="113"/>
              <w:jc w:val="center"/>
              <w:rPr>
                <w:sz w:val="18"/>
                <w:szCs w:val="18"/>
                <w:lang w:eastAsia="en-GB"/>
              </w:rPr>
            </w:pPr>
            <w:r w:rsidRPr="00DA4D95">
              <w:rPr>
                <w:sz w:val="18"/>
                <w:szCs w:val="18"/>
                <w:lang w:eastAsia="en-GB"/>
              </w:rPr>
              <w:t>7</w:t>
            </w:r>
          </w:p>
        </w:tc>
        <w:tc>
          <w:tcPr>
            <w:tcW w:w="6152" w:type="dxa"/>
            <w:gridSpan w:val="2"/>
          </w:tcPr>
          <w:p w14:paraId="5F28279F" w14:textId="0109DFE4" w:rsidR="00724C93" w:rsidRPr="007477F6" w:rsidRDefault="00724C93" w:rsidP="00724C93">
            <w:pPr>
              <w:widowControl w:val="0"/>
              <w:spacing w:before="30" w:after="30"/>
              <w:ind w:left="113"/>
              <w:rPr>
                <w:sz w:val="18"/>
                <w:szCs w:val="18"/>
                <w:lang w:eastAsia="en-GB"/>
              </w:rPr>
            </w:pPr>
            <w:r w:rsidRPr="00160D53">
              <w:rPr>
                <w:sz w:val="18"/>
                <w:szCs w:val="18"/>
                <w:lang w:eastAsia="en-GB"/>
              </w:rPr>
              <w:t>(EU, Japan, OICA) Proposed amendments to ECE/TRANS/WP.29/GRPE/2021/22</w:t>
            </w:r>
          </w:p>
        </w:tc>
        <w:tc>
          <w:tcPr>
            <w:tcW w:w="732" w:type="dxa"/>
            <w:gridSpan w:val="2"/>
          </w:tcPr>
          <w:p w14:paraId="2284E81D" w14:textId="1C18547A" w:rsidR="00724C93" w:rsidRPr="007477F6" w:rsidRDefault="00993AD0" w:rsidP="00724C93">
            <w:pPr>
              <w:widowControl w:val="0"/>
              <w:tabs>
                <w:tab w:val="left" w:pos="469"/>
              </w:tabs>
              <w:spacing w:before="30" w:after="30"/>
              <w:ind w:left="1" w:right="-2"/>
              <w:jc w:val="center"/>
              <w:rPr>
                <w:sz w:val="18"/>
                <w:szCs w:val="18"/>
                <w:lang w:eastAsia="en-GB"/>
              </w:rPr>
            </w:pPr>
            <w:r>
              <w:rPr>
                <w:sz w:val="18"/>
                <w:szCs w:val="18"/>
                <w:lang w:eastAsia="en-GB"/>
              </w:rPr>
              <w:t>B</w:t>
            </w:r>
          </w:p>
        </w:tc>
      </w:tr>
      <w:tr w:rsidR="00724C93" w:rsidRPr="007477F6" w14:paraId="3EC5AD35" w14:textId="77777777" w:rsidTr="00F95573">
        <w:tc>
          <w:tcPr>
            <w:tcW w:w="486" w:type="dxa"/>
          </w:tcPr>
          <w:p w14:paraId="4BE1EF28" w14:textId="72DEDFCD" w:rsidR="00724C93" w:rsidRPr="007477F6" w:rsidRDefault="00724C93" w:rsidP="00724C93">
            <w:pPr>
              <w:widowControl w:val="0"/>
              <w:spacing w:before="30" w:after="30"/>
              <w:ind w:left="113"/>
              <w:jc w:val="center"/>
              <w:rPr>
                <w:sz w:val="18"/>
                <w:szCs w:val="18"/>
                <w:lang w:eastAsia="en-GB"/>
              </w:rPr>
            </w:pPr>
            <w:r w:rsidRPr="00DA4D95">
              <w:rPr>
                <w:sz w:val="18"/>
                <w:szCs w:val="18"/>
                <w:lang w:eastAsia="en-GB"/>
              </w:rPr>
              <w:t>8</w:t>
            </w:r>
          </w:p>
        </w:tc>
        <w:tc>
          <w:tcPr>
            <w:tcW w:w="6152" w:type="dxa"/>
            <w:gridSpan w:val="2"/>
          </w:tcPr>
          <w:p w14:paraId="35A0A095" w14:textId="6B3CC198" w:rsidR="00724C93" w:rsidRPr="007477F6" w:rsidRDefault="00724C93" w:rsidP="00724C93">
            <w:pPr>
              <w:widowControl w:val="0"/>
              <w:spacing w:before="30" w:after="30"/>
              <w:ind w:left="113"/>
              <w:rPr>
                <w:sz w:val="18"/>
                <w:szCs w:val="18"/>
                <w:lang w:eastAsia="en-GB"/>
              </w:rPr>
            </w:pPr>
            <w:r w:rsidRPr="00160D53">
              <w:rPr>
                <w:sz w:val="18"/>
                <w:szCs w:val="18"/>
                <w:lang w:eastAsia="en-GB"/>
              </w:rPr>
              <w:t>(EU, Japan, OICA) Supplemental document for GRPE-84-06 and GRPE-84-07</w:t>
            </w:r>
          </w:p>
        </w:tc>
        <w:tc>
          <w:tcPr>
            <w:tcW w:w="732" w:type="dxa"/>
            <w:gridSpan w:val="2"/>
          </w:tcPr>
          <w:p w14:paraId="6E3D3FCE" w14:textId="3FE9457D" w:rsidR="00724C93" w:rsidRPr="007477F6" w:rsidRDefault="00993AD0" w:rsidP="00724C93">
            <w:pPr>
              <w:widowControl w:val="0"/>
              <w:tabs>
                <w:tab w:val="left" w:pos="469"/>
              </w:tabs>
              <w:spacing w:before="30" w:after="30"/>
              <w:ind w:left="1" w:right="-2"/>
              <w:jc w:val="center"/>
              <w:rPr>
                <w:sz w:val="18"/>
                <w:szCs w:val="18"/>
                <w:lang w:eastAsia="en-GB"/>
              </w:rPr>
            </w:pPr>
            <w:r>
              <w:rPr>
                <w:sz w:val="18"/>
                <w:szCs w:val="18"/>
                <w:lang w:eastAsia="en-GB"/>
              </w:rPr>
              <w:t>A</w:t>
            </w:r>
          </w:p>
        </w:tc>
      </w:tr>
      <w:tr w:rsidR="00724C93" w:rsidRPr="007477F6" w14:paraId="77BC2E7B" w14:textId="77777777" w:rsidTr="00F95573">
        <w:tc>
          <w:tcPr>
            <w:tcW w:w="486" w:type="dxa"/>
          </w:tcPr>
          <w:p w14:paraId="4092AF55" w14:textId="14DBCED8" w:rsidR="00724C93" w:rsidRPr="007477F6" w:rsidRDefault="00724C93" w:rsidP="00724C93">
            <w:pPr>
              <w:widowControl w:val="0"/>
              <w:spacing w:before="30" w:after="30"/>
              <w:ind w:left="113"/>
              <w:jc w:val="center"/>
              <w:rPr>
                <w:sz w:val="18"/>
                <w:szCs w:val="18"/>
                <w:lang w:eastAsia="en-GB"/>
              </w:rPr>
            </w:pPr>
            <w:r w:rsidRPr="00DA4D95">
              <w:rPr>
                <w:sz w:val="18"/>
                <w:szCs w:val="18"/>
                <w:lang w:eastAsia="en-GB"/>
              </w:rPr>
              <w:t>9</w:t>
            </w:r>
            <w:r>
              <w:rPr>
                <w:sz w:val="18"/>
                <w:szCs w:val="18"/>
                <w:lang w:eastAsia="en-GB"/>
              </w:rPr>
              <w:t>r1</w:t>
            </w:r>
          </w:p>
        </w:tc>
        <w:tc>
          <w:tcPr>
            <w:tcW w:w="6152" w:type="dxa"/>
            <w:gridSpan w:val="2"/>
          </w:tcPr>
          <w:p w14:paraId="565D2AFE" w14:textId="4F9AFA3A" w:rsidR="00724C93" w:rsidRPr="007477F6" w:rsidRDefault="00724C93" w:rsidP="00724C93">
            <w:pPr>
              <w:widowControl w:val="0"/>
              <w:spacing w:before="30" w:after="30"/>
              <w:ind w:left="113"/>
              <w:rPr>
                <w:sz w:val="18"/>
                <w:szCs w:val="18"/>
                <w:lang w:eastAsia="en-GB"/>
              </w:rPr>
            </w:pPr>
            <w:r w:rsidRPr="00160D53">
              <w:rPr>
                <w:sz w:val="18"/>
                <w:szCs w:val="18"/>
                <w:lang w:eastAsia="en-GB"/>
              </w:rPr>
              <w:t>(Secretariat</w:t>
            </w:r>
            <w:r>
              <w:rPr>
                <w:sz w:val="18"/>
                <w:szCs w:val="18"/>
                <w:lang w:eastAsia="en-GB"/>
              </w:rPr>
              <w:t>) General information about the 85th</w:t>
            </w:r>
            <w:r>
              <w:rPr>
                <w:sz w:val="18"/>
                <w:szCs w:val="18"/>
                <w:vertAlign w:val="superscript"/>
                <w:lang w:eastAsia="en-GB"/>
              </w:rPr>
              <w:t xml:space="preserve"> </w:t>
            </w:r>
            <w:r>
              <w:rPr>
                <w:sz w:val="18"/>
                <w:szCs w:val="18"/>
                <w:lang w:eastAsia="en-GB"/>
              </w:rPr>
              <w:t>session of GRPE</w:t>
            </w:r>
          </w:p>
        </w:tc>
        <w:tc>
          <w:tcPr>
            <w:tcW w:w="732" w:type="dxa"/>
            <w:gridSpan w:val="2"/>
          </w:tcPr>
          <w:p w14:paraId="4F472751" w14:textId="06473C9E" w:rsidR="00724C93" w:rsidRPr="007477F6" w:rsidRDefault="00993AD0" w:rsidP="00724C93">
            <w:pPr>
              <w:widowControl w:val="0"/>
              <w:tabs>
                <w:tab w:val="left" w:pos="469"/>
              </w:tabs>
              <w:spacing w:before="30" w:after="30"/>
              <w:ind w:left="1" w:right="-2"/>
              <w:jc w:val="center"/>
              <w:rPr>
                <w:sz w:val="18"/>
                <w:szCs w:val="18"/>
                <w:lang w:eastAsia="en-GB"/>
              </w:rPr>
            </w:pPr>
            <w:r>
              <w:rPr>
                <w:sz w:val="18"/>
                <w:szCs w:val="18"/>
                <w:lang w:eastAsia="en-GB"/>
              </w:rPr>
              <w:t>A</w:t>
            </w:r>
          </w:p>
        </w:tc>
      </w:tr>
      <w:tr w:rsidR="00724C93" w:rsidRPr="007477F6" w14:paraId="3410C7BB" w14:textId="77777777" w:rsidTr="00F95573">
        <w:tc>
          <w:tcPr>
            <w:tcW w:w="486" w:type="dxa"/>
          </w:tcPr>
          <w:p w14:paraId="09501FA5" w14:textId="077E6109" w:rsidR="00724C93" w:rsidRPr="007477F6" w:rsidRDefault="00724C93" w:rsidP="00724C93">
            <w:pPr>
              <w:widowControl w:val="0"/>
              <w:spacing w:before="30" w:after="30"/>
              <w:ind w:left="113"/>
              <w:jc w:val="center"/>
              <w:rPr>
                <w:sz w:val="18"/>
                <w:szCs w:val="18"/>
                <w:lang w:eastAsia="en-GB"/>
              </w:rPr>
            </w:pPr>
            <w:r w:rsidRPr="00DA4D95">
              <w:rPr>
                <w:sz w:val="18"/>
                <w:szCs w:val="18"/>
                <w:lang w:eastAsia="en-GB"/>
              </w:rPr>
              <w:t>10</w:t>
            </w:r>
          </w:p>
        </w:tc>
        <w:tc>
          <w:tcPr>
            <w:tcW w:w="6152" w:type="dxa"/>
            <w:gridSpan w:val="2"/>
          </w:tcPr>
          <w:p w14:paraId="61DAB343" w14:textId="6D75E202" w:rsidR="00724C93" w:rsidRPr="007477F6" w:rsidRDefault="00724C93" w:rsidP="00BA5DF2">
            <w:pPr>
              <w:widowControl w:val="0"/>
              <w:spacing w:before="30" w:after="30"/>
              <w:ind w:left="113"/>
              <w:rPr>
                <w:sz w:val="18"/>
                <w:szCs w:val="18"/>
                <w:lang w:eastAsia="en-GB"/>
              </w:rPr>
            </w:pPr>
            <w:r>
              <w:rPr>
                <w:sz w:val="18"/>
                <w:szCs w:val="18"/>
                <w:lang w:eastAsia="en-GB"/>
              </w:rPr>
              <w:t xml:space="preserve">(EVE) Updated </w:t>
            </w:r>
            <w:proofErr w:type="spellStart"/>
            <w:r>
              <w:rPr>
                <w:sz w:val="18"/>
                <w:szCs w:val="18"/>
                <w:lang w:eastAsia="en-GB"/>
              </w:rPr>
              <w:t>ToR</w:t>
            </w:r>
            <w:proofErr w:type="spellEnd"/>
            <w:r>
              <w:rPr>
                <w:sz w:val="18"/>
                <w:szCs w:val="18"/>
                <w:lang w:eastAsia="en-GB"/>
              </w:rPr>
              <w:t xml:space="preserve"> for the IWG on EVE</w:t>
            </w:r>
          </w:p>
        </w:tc>
        <w:tc>
          <w:tcPr>
            <w:tcW w:w="732" w:type="dxa"/>
            <w:gridSpan w:val="2"/>
          </w:tcPr>
          <w:p w14:paraId="1E1C05A2" w14:textId="5F0106D9" w:rsidR="00724C93" w:rsidRPr="007477F6" w:rsidRDefault="005344F4" w:rsidP="00724C93">
            <w:pPr>
              <w:widowControl w:val="0"/>
              <w:tabs>
                <w:tab w:val="left" w:pos="469"/>
              </w:tabs>
              <w:spacing w:before="30" w:after="30"/>
              <w:ind w:left="1" w:right="-2"/>
              <w:jc w:val="center"/>
              <w:rPr>
                <w:sz w:val="18"/>
                <w:szCs w:val="18"/>
                <w:lang w:eastAsia="en-GB"/>
              </w:rPr>
            </w:pPr>
            <w:r>
              <w:rPr>
                <w:sz w:val="18"/>
                <w:szCs w:val="18"/>
                <w:lang w:eastAsia="en-GB"/>
              </w:rPr>
              <w:t>B</w:t>
            </w:r>
          </w:p>
        </w:tc>
      </w:tr>
      <w:tr w:rsidR="00724C93" w:rsidRPr="007477F6" w14:paraId="1A30CF92" w14:textId="77777777" w:rsidTr="00F95573">
        <w:tc>
          <w:tcPr>
            <w:tcW w:w="486" w:type="dxa"/>
          </w:tcPr>
          <w:p w14:paraId="02CB2D66" w14:textId="129B44CE" w:rsidR="00724C93" w:rsidRPr="007477F6" w:rsidRDefault="00724C93" w:rsidP="00724C93">
            <w:pPr>
              <w:widowControl w:val="0"/>
              <w:spacing w:before="30" w:after="30"/>
              <w:ind w:left="113"/>
              <w:jc w:val="center"/>
              <w:rPr>
                <w:sz w:val="18"/>
                <w:szCs w:val="18"/>
                <w:lang w:eastAsia="en-GB"/>
              </w:rPr>
            </w:pPr>
            <w:r w:rsidRPr="00F42EF4">
              <w:rPr>
                <w:sz w:val="18"/>
                <w:szCs w:val="18"/>
                <w:lang w:eastAsia="en-GB"/>
              </w:rPr>
              <w:t>11</w:t>
            </w:r>
          </w:p>
        </w:tc>
        <w:tc>
          <w:tcPr>
            <w:tcW w:w="6152" w:type="dxa"/>
            <w:gridSpan w:val="2"/>
          </w:tcPr>
          <w:p w14:paraId="47995B13" w14:textId="69AB4F4D" w:rsidR="00724C93" w:rsidRPr="007477F6" w:rsidRDefault="00724C93" w:rsidP="00724C93">
            <w:pPr>
              <w:widowControl w:val="0"/>
              <w:spacing w:before="30" w:after="30"/>
              <w:ind w:left="113"/>
              <w:rPr>
                <w:sz w:val="18"/>
                <w:szCs w:val="18"/>
                <w:lang w:eastAsia="en-GB"/>
              </w:rPr>
            </w:pPr>
            <w:r>
              <w:rPr>
                <w:sz w:val="18"/>
                <w:szCs w:val="18"/>
                <w:lang w:eastAsia="en-GB"/>
              </w:rPr>
              <w:t xml:space="preserve">(EVE) </w:t>
            </w:r>
            <w:r w:rsidRPr="00CF724C">
              <w:rPr>
                <w:sz w:val="18"/>
                <w:szCs w:val="18"/>
                <w:lang w:eastAsia="en-GB"/>
              </w:rPr>
              <w:t xml:space="preserve">Report to </w:t>
            </w:r>
            <w:r>
              <w:rPr>
                <w:sz w:val="18"/>
                <w:szCs w:val="18"/>
                <w:lang w:eastAsia="en-GB"/>
              </w:rPr>
              <w:t>the</w:t>
            </w:r>
            <w:r w:rsidRPr="00CF724C">
              <w:rPr>
                <w:sz w:val="18"/>
                <w:szCs w:val="18"/>
                <w:lang w:eastAsia="en-GB"/>
              </w:rPr>
              <w:t xml:space="preserve"> 84th Session</w:t>
            </w:r>
            <w:r>
              <w:rPr>
                <w:sz w:val="18"/>
                <w:szCs w:val="18"/>
                <w:lang w:eastAsia="en-GB"/>
              </w:rPr>
              <w:t xml:space="preserve"> of GRPE</w:t>
            </w:r>
          </w:p>
        </w:tc>
        <w:tc>
          <w:tcPr>
            <w:tcW w:w="732" w:type="dxa"/>
            <w:gridSpan w:val="2"/>
          </w:tcPr>
          <w:p w14:paraId="6147CA82" w14:textId="0B0DA5EF" w:rsidR="00724C93" w:rsidRPr="007477F6" w:rsidRDefault="005344F4" w:rsidP="00724C93">
            <w:pPr>
              <w:widowControl w:val="0"/>
              <w:tabs>
                <w:tab w:val="left" w:pos="469"/>
              </w:tabs>
              <w:spacing w:before="30" w:after="30"/>
              <w:ind w:left="1" w:right="-2"/>
              <w:jc w:val="center"/>
              <w:rPr>
                <w:sz w:val="18"/>
                <w:szCs w:val="18"/>
                <w:lang w:eastAsia="en-GB"/>
              </w:rPr>
            </w:pPr>
            <w:r>
              <w:rPr>
                <w:sz w:val="18"/>
                <w:szCs w:val="18"/>
                <w:lang w:eastAsia="en-GB"/>
              </w:rPr>
              <w:t>A</w:t>
            </w:r>
          </w:p>
        </w:tc>
      </w:tr>
      <w:tr w:rsidR="00724C93" w:rsidRPr="007477F6" w14:paraId="15D4B43E" w14:textId="77777777" w:rsidTr="00F95573">
        <w:tc>
          <w:tcPr>
            <w:tcW w:w="486" w:type="dxa"/>
          </w:tcPr>
          <w:p w14:paraId="5D97CE8E" w14:textId="6C0E2D36" w:rsidR="00724C93" w:rsidRPr="007477F6" w:rsidRDefault="00724C93" w:rsidP="00724C93">
            <w:pPr>
              <w:widowControl w:val="0"/>
              <w:spacing w:before="30" w:after="30"/>
              <w:ind w:left="113"/>
              <w:jc w:val="center"/>
              <w:rPr>
                <w:sz w:val="18"/>
                <w:szCs w:val="18"/>
                <w:lang w:eastAsia="en-GB"/>
              </w:rPr>
            </w:pPr>
            <w:r w:rsidRPr="00DA4D95">
              <w:rPr>
                <w:sz w:val="18"/>
                <w:szCs w:val="18"/>
                <w:lang w:eastAsia="en-GB"/>
              </w:rPr>
              <w:t>12</w:t>
            </w:r>
          </w:p>
        </w:tc>
        <w:tc>
          <w:tcPr>
            <w:tcW w:w="6152" w:type="dxa"/>
            <w:gridSpan w:val="2"/>
          </w:tcPr>
          <w:p w14:paraId="23DC1878" w14:textId="76E97490" w:rsidR="00724C93" w:rsidRPr="007477F6" w:rsidRDefault="00724C93" w:rsidP="00724C93">
            <w:pPr>
              <w:widowControl w:val="0"/>
              <w:spacing w:before="30" w:after="30"/>
              <w:ind w:left="113"/>
              <w:rPr>
                <w:sz w:val="18"/>
                <w:szCs w:val="18"/>
                <w:lang w:eastAsia="en-GB"/>
              </w:rPr>
            </w:pPr>
            <w:r w:rsidRPr="00693B73">
              <w:rPr>
                <w:sz w:val="18"/>
                <w:szCs w:val="18"/>
                <w:lang w:eastAsia="en-GB"/>
              </w:rPr>
              <w:t xml:space="preserve">(OICA) </w:t>
            </w:r>
            <w:r>
              <w:rPr>
                <w:sz w:val="18"/>
                <w:szCs w:val="18"/>
                <w:lang w:eastAsia="en-GB"/>
              </w:rPr>
              <w:t>D</w:t>
            </w:r>
            <w:r w:rsidRPr="00693B73">
              <w:rPr>
                <w:sz w:val="18"/>
                <w:szCs w:val="18"/>
                <w:lang w:eastAsia="en-GB"/>
              </w:rPr>
              <w:t>raft proposal on RCDC rules - UN R</w:t>
            </w:r>
            <w:r>
              <w:rPr>
                <w:sz w:val="18"/>
                <w:szCs w:val="18"/>
                <w:lang w:eastAsia="en-GB"/>
              </w:rPr>
              <w:t xml:space="preserve">egulation No. </w:t>
            </w:r>
            <w:r w:rsidRPr="00693B73">
              <w:rPr>
                <w:sz w:val="18"/>
                <w:szCs w:val="18"/>
                <w:lang w:eastAsia="en-GB"/>
              </w:rPr>
              <w:t>154</w:t>
            </w:r>
          </w:p>
        </w:tc>
        <w:tc>
          <w:tcPr>
            <w:tcW w:w="732" w:type="dxa"/>
            <w:gridSpan w:val="2"/>
          </w:tcPr>
          <w:p w14:paraId="4DA3893C" w14:textId="5AA9C265" w:rsidR="00724C93" w:rsidRPr="007477F6" w:rsidRDefault="00724C93" w:rsidP="00724C93">
            <w:pPr>
              <w:widowControl w:val="0"/>
              <w:tabs>
                <w:tab w:val="left" w:pos="469"/>
              </w:tabs>
              <w:spacing w:before="30" w:after="30"/>
              <w:ind w:left="1" w:right="-2"/>
              <w:jc w:val="center"/>
              <w:rPr>
                <w:sz w:val="18"/>
                <w:szCs w:val="18"/>
                <w:lang w:eastAsia="en-GB"/>
              </w:rPr>
            </w:pPr>
            <w:r>
              <w:rPr>
                <w:sz w:val="18"/>
                <w:szCs w:val="18"/>
                <w:lang w:eastAsia="en-GB"/>
              </w:rPr>
              <w:t>C</w:t>
            </w:r>
          </w:p>
        </w:tc>
      </w:tr>
      <w:tr w:rsidR="00724C93" w:rsidRPr="007477F6" w14:paraId="53B6C601" w14:textId="77777777" w:rsidTr="00F95573">
        <w:tc>
          <w:tcPr>
            <w:tcW w:w="486" w:type="dxa"/>
          </w:tcPr>
          <w:p w14:paraId="1C136227" w14:textId="7529B391" w:rsidR="00724C93" w:rsidRPr="007477F6" w:rsidRDefault="00724C93" w:rsidP="00724C93">
            <w:pPr>
              <w:widowControl w:val="0"/>
              <w:spacing w:before="30" w:after="30"/>
              <w:ind w:left="113"/>
              <w:jc w:val="center"/>
              <w:rPr>
                <w:sz w:val="18"/>
                <w:szCs w:val="18"/>
                <w:lang w:eastAsia="en-GB"/>
              </w:rPr>
            </w:pPr>
            <w:r w:rsidRPr="00DA4D95">
              <w:rPr>
                <w:sz w:val="18"/>
                <w:szCs w:val="18"/>
                <w:lang w:eastAsia="en-GB"/>
              </w:rPr>
              <w:t>13</w:t>
            </w:r>
          </w:p>
        </w:tc>
        <w:tc>
          <w:tcPr>
            <w:tcW w:w="6152" w:type="dxa"/>
            <w:gridSpan w:val="2"/>
          </w:tcPr>
          <w:p w14:paraId="2EA92B6A" w14:textId="5BDABA3C" w:rsidR="00724C93" w:rsidRPr="007477F6" w:rsidRDefault="00724C93" w:rsidP="00724C93">
            <w:pPr>
              <w:widowControl w:val="0"/>
              <w:spacing w:before="30" w:after="30"/>
              <w:ind w:left="113"/>
              <w:rPr>
                <w:sz w:val="18"/>
                <w:szCs w:val="18"/>
                <w:lang w:eastAsia="en-GB"/>
              </w:rPr>
            </w:pPr>
            <w:r w:rsidRPr="000D059B">
              <w:rPr>
                <w:sz w:val="18"/>
                <w:szCs w:val="18"/>
                <w:lang w:eastAsia="en-GB"/>
              </w:rPr>
              <w:t>(OICA) Explanation on RCDC rules</w:t>
            </w:r>
          </w:p>
        </w:tc>
        <w:tc>
          <w:tcPr>
            <w:tcW w:w="732" w:type="dxa"/>
            <w:gridSpan w:val="2"/>
          </w:tcPr>
          <w:p w14:paraId="2AF352A8" w14:textId="262F6861" w:rsidR="00724C93" w:rsidRPr="007477F6" w:rsidRDefault="00725C57" w:rsidP="00724C93">
            <w:pPr>
              <w:widowControl w:val="0"/>
              <w:tabs>
                <w:tab w:val="left" w:pos="469"/>
              </w:tabs>
              <w:spacing w:before="30" w:after="30"/>
              <w:ind w:left="1" w:right="-2"/>
              <w:jc w:val="center"/>
              <w:rPr>
                <w:sz w:val="18"/>
                <w:szCs w:val="18"/>
                <w:lang w:eastAsia="en-GB"/>
              </w:rPr>
            </w:pPr>
            <w:r>
              <w:rPr>
                <w:sz w:val="18"/>
                <w:szCs w:val="18"/>
                <w:lang w:eastAsia="en-GB"/>
              </w:rPr>
              <w:t>A</w:t>
            </w:r>
          </w:p>
        </w:tc>
      </w:tr>
      <w:tr w:rsidR="00724C93" w:rsidRPr="007477F6" w14:paraId="38E49141" w14:textId="77777777" w:rsidTr="00F95573">
        <w:tc>
          <w:tcPr>
            <w:tcW w:w="486" w:type="dxa"/>
          </w:tcPr>
          <w:p w14:paraId="25D6FF70" w14:textId="712773AC" w:rsidR="00724C93" w:rsidRPr="007477F6" w:rsidRDefault="00724C93" w:rsidP="00724C93">
            <w:pPr>
              <w:widowControl w:val="0"/>
              <w:spacing w:before="30" w:after="30"/>
              <w:ind w:left="113"/>
              <w:jc w:val="center"/>
              <w:rPr>
                <w:sz w:val="18"/>
                <w:szCs w:val="18"/>
                <w:lang w:eastAsia="en-GB"/>
              </w:rPr>
            </w:pPr>
            <w:r w:rsidRPr="00DA4D95">
              <w:rPr>
                <w:sz w:val="18"/>
                <w:szCs w:val="18"/>
                <w:lang w:eastAsia="en-GB"/>
              </w:rPr>
              <w:t>14</w:t>
            </w:r>
          </w:p>
        </w:tc>
        <w:tc>
          <w:tcPr>
            <w:tcW w:w="6152" w:type="dxa"/>
            <w:gridSpan w:val="2"/>
          </w:tcPr>
          <w:p w14:paraId="441234D1" w14:textId="118D928F" w:rsidR="00724C93" w:rsidRPr="007477F6" w:rsidRDefault="00724C93" w:rsidP="00724C93">
            <w:pPr>
              <w:widowControl w:val="0"/>
              <w:spacing w:before="30" w:after="30"/>
              <w:ind w:left="113"/>
              <w:rPr>
                <w:sz w:val="18"/>
                <w:szCs w:val="18"/>
                <w:lang w:eastAsia="en-GB"/>
              </w:rPr>
            </w:pPr>
            <w:r w:rsidRPr="00F77C00">
              <w:rPr>
                <w:sz w:val="18"/>
                <w:szCs w:val="18"/>
                <w:lang w:eastAsia="en-GB"/>
              </w:rPr>
              <w:t xml:space="preserve">(OICA) position on HD </w:t>
            </w:r>
            <w:r>
              <w:rPr>
                <w:sz w:val="18"/>
                <w:szCs w:val="18"/>
                <w:lang w:eastAsia="en-GB"/>
              </w:rPr>
              <w:t>B</w:t>
            </w:r>
            <w:r w:rsidRPr="00F77C00">
              <w:rPr>
                <w:sz w:val="18"/>
                <w:szCs w:val="18"/>
                <w:lang w:eastAsia="en-GB"/>
              </w:rPr>
              <w:t>attery Durability</w:t>
            </w:r>
          </w:p>
        </w:tc>
        <w:tc>
          <w:tcPr>
            <w:tcW w:w="732" w:type="dxa"/>
            <w:gridSpan w:val="2"/>
          </w:tcPr>
          <w:p w14:paraId="09811A8F" w14:textId="6C13979C" w:rsidR="00724C93" w:rsidRPr="007477F6" w:rsidRDefault="00724C93" w:rsidP="00724C93">
            <w:pPr>
              <w:widowControl w:val="0"/>
              <w:tabs>
                <w:tab w:val="left" w:pos="469"/>
              </w:tabs>
              <w:spacing w:before="30" w:after="30"/>
              <w:ind w:left="1" w:right="-2"/>
              <w:jc w:val="center"/>
              <w:rPr>
                <w:sz w:val="18"/>
                <w:szCs w:val="18"/>
                <w:lang w:eastAsia="en-GB"/>
              </w:rPr>
            </w:pPr>
            <w:r>
              <w:rPr>
                <w:sz w:val="18"/>
                <w:szCs w:val="18"/>
                <w:lang w:eastAsia="en-GB"/>
              </w:rPr>
              <w:t>A</w:t>
            </w:r>
          </w:p>
        </w:tc>
      </w:tr>
      <w:tr w:rsidR="00724C93" w:rsidRPr="007477F6" w14:paraId="26291FFD" w14:textId="77777777" w:rsidTr="00F95573">
        <w:tc>
          <w:tcPr>
            <w:tcW w:w="486" w:type="dxa"/>
          </w:tcPr>
          <w:p w14:paraId="33A53205" w14:textId="7F3C4233" w:rsidR="00724C93" w:rsidRPr="007477F6" w:rsidRDefault="00724C93" w:rsidP="00724C93">
            <w:pPr>
              <w:widowControl w:val="0"/>
              <w:spacing w:before="30" w:after="30"/>
              <w:ind w:left="113"/>
              <w:jc w:val="center"/>
              <w:rPr>
                <w:sz w:val="18"/>
                <w:szCs w:val="18"/>
                <w:lang w:eastAsia="en-GB"/>
              </w:rPr>
            </w:pPr>
            <w:r w:rsidRPr="009E0865">
              <w:rPr>
                <w:sz w:val="18"/>
                <w:szCs w:val="18"/>
                <w:lang w:eastAsia="en-GB"/>
              </w:rPr>
              <w:t>15</w:t>
            </w:r>
          </w:p>
        </w:tc>
        <w:tc>
          <w:tcPr>
            <w:tcW w:w="6152" w:type="dxa"/>
            <w:gridSpan w:val="2"/>
          </w:tcPr>
          <w:p w14:paraId="637CC7A0" w14:textId="45C49EF4" w:rsidR="00724C93" w:rsidRPr="007477F6" w:rsidRDefault="00724C93" w:rsidP="00724C93">
            <w:pPr>
              <w:widowControl w:val="0"/>
              <w:spacing w:before="30" w:after="30"/>
              <w:ind w:left="113"/>
              <w:rPr>
                <w:sz w:val="18"/>
                <w:szCs w:val="18"/>
                <w:lang w:eastAsia="en-GB"/>
              </w:rPr>
            </w:pPr>
            <w:r>
              <w:rPr>
                <w:sz w:val="18"/>
                <w:szCs w:val="18"/>
                <w:lang w:eastAsia="en-GB"/>
              </w:rPr>
              <w:t>(EPPR) EPPR State of play</w:t>
            </w:r>
          </w:p>
        </w:tc>
        <w:tc>
          <w:tcPr>
            <w:tcW w:w="732" w:type="dxa"/>
            <w:gridSpan w:val="2"/>
          </w:tcPr>
          <w:p w14:paraId="45032ED9" w14:textId="1708F7B3" w:rsidR="00724C93" w:rsidRPr="007477F6" w:rsidRDefault="00725C57" w:rsidP="00724C93">
            <w:pPr>
              <w:widowControl w:val="0"/>
              <w:tabs>
                <w:tab w:val="left" w:pos="469"/>
              </w:tabs>
              <w:spacing w:before="30" w:after="30"/>
              <w:ind w:left="1" w:right="-2"/>
              <w:jc w:val="center"/>
              <w:rPr>
                <w:sz w:val="18"/>
                <w:szCs w:val="18"/>
                <w:lang w:eastAsia="en-GB"/>
              </w:rPr>
            </w:pPr>
            <w:r>
              <w:rPr>
                <w:sz w:val="18"/>
                <w:szCs w:val="18"/>
                <w:lang w:eastAsia="en-GB"/>
              </w:rPr>
              <w:t>A</w:t>
            </w:r>
          </w:p>
        </w:tc>
      </w:tr>
      <w:tr w:rsidR="00724C93" w:rsidRPr="007477F6" w14:paraId="438E6BEA" w14:textId="77777777" w:rsidTr="00F95573">
        <w:tc>
          <w:tcPr>
            <w:tcW w:w="486" w:type="dxa"/>
          </w:tcPr>
          <w:p w14:paraId="12BCE8A2" w14:textId="2312DD5F" w:rsidR="00724C93" w:rsidRPr="007477F6" w:rsidRDefault="00724C93" w:rsidP="00724C93">
            <w:pPr>
              <w:widowControl w:val="0"/>
              <w:spacing w:before="30" w:after="30"/>
              <w:ind w:left="113"/>
              <w:jc w:val="center"/>
              <w:rPr>
                <w:sz w:val="18"/>
                <w:szCs w:val="18"/>
                <w:lang w:eastAsia="en-GB"/>
              </w:rPr>
            </w:pPr>
            <w:r w:rsidRPr="009E0865">
              <w:rPr>
                <w:sz w:val="18"/>
                <w:szCs w:val="18"/>
                <w:lang w:eastAsia="en-GB"/>
              </w:rPr>
              <w:t>16</w:t>
            </w:r>
          </w:p>
        </w:tc>
        <w:tc>
          <w:tcPr>
            <w:tcW w:w="6152" w:type="dxa"/>
            <w:gridSpan w:val="2"/>
          </w:tcPr>
          <w:p w14:paraId="74353968" w14:textId="25C33A1D" w:rsidR="00724C93" w:rsidRPr="007477F6" w:rsidRDefault="00724C93" w:rsidP="00724C93">
            <w:pPr>
              <w:widowControl w:val="0"/>
              <w:spacing w:before="30" w:after="30"/>
              <w:ind w:left="113"/>
              <w:rPr>
                <w:sz w:val="18"/>
                <w:szCs w:val="18"/>
                <w:lang w:eastAsia="en-GB"/>
              </w:rPr>
            </w:pPr>
            <w:r>
              <w:rPr>
                <w:sz w:val="18"/>
                <w:szCs w:val="18"/>
                <w:lang w:eastAsia="en-GB"/>
              </w:rPr>
              <w:t>(EC) Proposal on GRPE list of priorities</w:t>
            </w:r>
          </w:p>
        </w:tc>
        <w:tc>
          <w:tcPr>
            <w:tcW w:w="732" w:type="dxa"/>
            <w:gridSpan w:val="2"/>
          </w:tcPr>
          <w:p w14:paraId="38E85194" w14:textId="5642E6D3" w:rsidR="00724C93" w:rsidRPr="007477F6" w:rsidRDefault="00725C57" w:rsidP="00724C93">
            <w:pPr>
              <w:widowControl w:val="0"/>
              <w:tabs>
                <w:tab w:val="left" w:pos="469"/>
              </w:tabs>
              <w:spacing w:before="30" w:after="30"/>
              <w:ind w:left="1" w:right="-2"/>
              <w:jc w:val="center"/>
              <w:rPr>
                <w:sz w:val="18"/>
                <w:szCs w:val="18"/>
                <w:lang w:eastAsia="en-GB"/>
              </w:rPr>
            </w:pPr>
            <w:r>
              <w:rPr>
                <w:sz w:val="18"/>
                <w:szCs w:val="18"/>
                <w:lang w:eastAsia="en-GB"/>
              </w:rPr>
              <w:t>A</w:t>
            </w:r>
          </w:p>
        </w:tc>
      </w:tr>
      <w:tr w:rsidR="00724C93" w:rsidRPr="007477F6" w14:paraId="008A4771" w14:textId="77777777" w:rsidTr="00F95573">
        <w:tc>
          <w:tcPr>
            <w:tcW w:w="486" w:type="dxa"/>
          </w:tcPr>
          <w:p w14:paraId="49CEBEFB" w14:textId="4D9931A4" w:rsidR="00724C93" w:rsidRPr="007477F6" w:rsidRDefault="00724C93" w:rsidP="00724C93">
            <w:pPr>
              <w:widowControl w:val="0"/>
              <w:spacing w:before="30" w:after="30"/>
              <w:ind w:left="113"/>
              <w:jc w:val="center"/>
              <w:rPr>
                <w:sz w:val="18"/>
                <w:szCs w:val="18"/>
                <w:lang w:eastAsia="en-GB"/>
              </w:rPr>
            </w:pPr>
            <w:r w:rsidRPr="001F4DCD">
              <w:rPr>
                <w:sz w:val="18"/>
                <w:szCs w:val="18"/>
                <w:lang w:eastAsia="en-GB"/>
              </w:rPr>
              <w:t>17</w:t>
            </w:r>
          </w:p>
        </w:tc>
        <w:tc>
          <w:tcPr>
            <w:tcW w:w="6152" w:type="dxa"/>
            <w:gridSpan w:val="2"/>
          </w:tcPr>
          <w:p w14:paraId="1B818E42" w14:textId="091248E2" w:rsidR="00724C93" w:rsidRPr="007477F6" w:rsidRDefault="00724C93" w:rsidP="00724C93">
            <w:pPr>
              <w:widowControl w:val="0"/>
              <w:spacing w:before="30" w:after="30"/>
              <w:ind w:left="113"/>
              <w:rPr>
                <w:sz w:val="18"/>
                <w:szCs w:val="18"/>
                <w:lang w:eastAsia="en-GB"/>
              </w:rPr>
            </w:pPr>
            <w:r w:rsidRPr="005A3B5F">
              <w:rPr>
                <w:sz w:val="18"/>
                <w:szCs w:val="18"/>
                <w:lang w:eastAsia="en-GB"/>
              </w:rPr>
              <w:t>(Chair) GRP</w:t>
            </w:r>
            <w:r>
              <w:rPr>
                <w:sz w:val="18"/>
                <w:szCs w:val="18"/>
                <w:lang w:eastAsia="en-GB"/>
              </w:rPr>
              <w:t>E</w:t>
            </w:r>
            <w:r w:rsidRPr="005A3B5F">
              <w:rPr>
                <w:sz w:val="18"/>
                <w:szCs w:val="18"/>
                <w:lang w:eastAsia="en-GB"/>
              </w:rPr>
              <w:t xml:space="preserve"> priorities (post-session)</w:t>
            </w:r>
          </w:p>
        </w:tc>
        <w:tc>
          <w:tcPr>
            <w:tcW w:w="732" w:type="dxa"/>
            <w:gridSpan w:val="2"/>
          </w:tcPr>
          <w:p w14:paraId="543B431B" w14:textId="4D3AD822" w:rsidR="00724C93" w:rsidRPr="007477F6" w:rsidRDefault="00725C57" w:rsidP="00724C93">
            <w:pPr>
              <w:widowControl w:val="0"/>
              <w:tabs>
                <w:tab w:val="left" w:pos="469"/>
              </w:tabs>
              <w:spacing w:before="30" w:after="30"/>
              <w:ind w:left="1" w:right="-2"/>
              <w:jc w:val="center"/>
              <w:rPr>
                <w:sz w:val="18"/>
                <w:szCs w:val="18"/>
                <w:lang w:eastAsia="en-GB"/>
              </w:rPr>
            </w:pPr>
            <w:r>
              <w:rPr>
                <w:sz w:val="18"/>
                <w:szCs w:val="18"/>
                <w:lang w:eastAsia="en-GB"/>
              </w:rPr>
              <w:t>A</w:t>
            </w:r>
          </w:p>
        </w:tc>
      </w:tr>
      <w:tr w:rsidR="00724C93" w:rsidRPr="007477F6" w14:paraId="63878D91" w14:textId="77777777" w:rsidTr="00F95573">
        <w:tc>
          <w:tcPr>
            <w:tcW w:w="486" w:type="dxa"/>
          </w:tcPr>
          <w:p w14:paraId="53E36B5A" w14:textId="29D195A9" w:rsidR="00724C93" w:rsidRPr="007477F6" w:rsidRDefault="00724C93" w:rsidP="00724C93">
            <w:pPr>
              <w:widowControl w:val="0"/>
              <w:spacing w:before="30" w:after="30"/>
              <w:ind w:left="113"/>
              <w:jc w:val="center"/>
              <w:rPr>
                <w:sz w:val="18"/>
                <w:szCs w:val="18"/>
                <w:lang w:eastAsia="en-GB"/>
              </w:rPr>
            </w:pPr>
          </w:p>
        </w:tc>
        <w:tc>
          <w:tcPr>
            <w:tcW w:w="6152" w:type="dxa"/>
            <w:gridSpan w:val="2"/>
          </w:tcPr>
          <w:p w14:paraId="569A4977" w14:textId="1869B1AA" w:rsidR="00724C93" w:rsidRPr="007477F6" w:rsidRDefault="00724C93" w:rsidP="00724C93">
            <w:pPr>
              <w:widowControl w:val="0"/>
              <w:spacing w:before="30" w:after="30"/>
              <w:ind w:left="113"/>
              <w:rPr>
                <w:sz w:val="18"/>
                <w:szCs w:val="18"/>
                <w:lang w:eastAsia="en-GB"/>
              </w:rPr>
            </w:pPr>
          </w:p>
        </w:tc>
        <w:tc>
          <w:tcPr>
            <w:tcW w:w="732" w:type="dxa"/>
            <w:gridSpan w:val="2"/>
          </w:tcPr>
          <w:p w14:paraId="78014380" w14:textId="658273EE" w:rsidR="00724C93" w:rsidRPr="007477F6" w:rsidRDefault="00724C93" w:rsidP="00724C93">
            <w:pPr>
              <w:widowControl w:val="0"/>
              <w:tabs>
                <w:tab w:val="left" w:pos="469"/>
              </w:tabs>
              <w:spacing w:before="30" w:after="30"/>
              <w:ind w:left="1" w:right="-2"/>
              <w:jc w:val="center"/>
              <w:rPr>
                <w:sz w:val="18"/>
                <w:szCs w:val="18"/>
                <w:lang w:eastAsia="en-GB"/>
              </w:rPr>
            </w:pPr>
          </w:p>
        </w:tc>
      </w:tr>
      <w:tr w:rsidR="00724C93" w:rsidRPr="007477F6" w14:paraId="113C3866" w14:textId="77777777" w:rsidTr="00F95573">
        <w:tc>
          <w:tcPr>
            <w:tcW w:w="486" w:type="dxa"/>
          </w:tcPr>
          <w:p w14:paraId="624EEE7B" w14:textId="59FB35F7" w:rsidR="00724C93" w:rsidRPr="007477F6" w:rsidRDefault="00724C93" w:rsidP="00724C93">
            <w:pPr>
              <w:widowControl w:val="0"/>
              <w:spacing w:before="30" w:after="30"/>
              <w:ind w:left="113"/>
              <w:jc w:val="center"/>
              <w:rPr>
                <w:sz w:val="18"/>
                <w:szCs w:val="18"/>
                <w:lang w:eastAsia="en-GB"/>
              </w:rPr>
            </w:pPr>
          </w:p>
        </w:tc>
        <w:tc>
          <w:tcPr>
            <w:tcW w:w="6152" w:type="dxa"/>
            <w:gridSpan w:val="2"/>
          </w:tcPr>
          <w:p w14:paraId="091FD9BA" w14:textId="68673222" w:rsidR="00724C93" w:rsidRPr="007477F6" w:rsidRDefault="00724C93" w:rsidP="00724C93">
            <w:pPr>
              <w:widowControl w:val="0"/>
              <w:spacing w:before="30" w:after="30"/>
              <w:ind w:left="113"/>
              <w:rPr>
                <w:sz w:val="18"/>
                <w:szCs w:val="18"/>
                <w:lang w:eastAsia="en-GB"/>
              </w:rPr>
            </w:pPr>
          </w:p>
        </w:tc>
        <w:tc>
          <w:tcPr>
            <w:tcW w:w="732" w:type="dxa"/>
            <w:gridSpan w:val="2"/>
          </w:tcPr>
          <w:p w14:paraId="25F05D68" w14:textId="58A65AA9" w:rsidR="00724C93" w:rsidRPr="007477F6" w:rsidRDefault="00724C93" w:rsidP="00724C93">
            <w:pPr>
              <w:widowControl w:val="0"/>
              <w:tabs>
                <w:tab w:val="left" w:pos="469"/>
              </w:tabs>
              <w:spacing w:before="30" w:after="30"/>
              <w:ind w:left="1" w:right="-2"/>
              <w:jc w:val="center"/>
              <w:rPr>
                <w:sz w:val="18"/>
                <w:szCs w:val="18"/>
                <w:lang w:eastAsia="en-GB"/>
              </w:rPr>
            </w:pPr>
          </w:p>
        </w:tc>
      </w:tr>
      <w:tr w:rsidR="00724C93" w:rsidRPr="007477F6" w14:paraId="24C3FB67" w14:textId="77777777" w:rsidTr="00F95573">
        <w:tc>
          <w:tcPr>
            <w:tcW w:w="486" w:type="dxa"/>
          </w:tcPr>
          <w:p w14:paraId="4E4C5DD2" w14:textId="0BFB26BD" w:rsidR="00724C93" w:rsidRPr="007477F6" w:rsidRDefault="00724C93" w:rsidP="00724C93">
            <w:pPr>
              <w:widowControl w:val="0"/>
              <w:spacing w:before="30" w:after="30"/>
              <w:ind w:left="113"/>
              <w:jc w:val="center"/>
              <w:rPr>
                <w:sz w:val="18"/>
                <w:szCs w:val="18"/>
                <w:lang w:eastAsia="en-GB"/>
              </w:rPr>
            </w:pPr>
          </w:p>
        </w:tc>
        <w:tc>
          <w:tcPr>
            <w:tcW w:w="6152" w:type="dxa"/>
            <w:gridSpan w:val="2"/>
          </w:tcPr>
          <w:p w14:paraId="62B8270A" w14:textId="155228FD" w:rsidR="00724C93" w:rsidRPr="007477F6" w:rsidRDefault="00724C93" w:rsidP="00724C93">
            <w:pPr>
              <w:widowControl w:val="0"/>
              <w:spacing w:before="30" w:after="30"/>
              <w:ind w:left="113"/>
              <w:rPr>
                <w:sz w:val="18"/>
                <w:szCs w:val="18"/>
                <w:lang w:eastAsia="en-GB"/>
              </w:rPr>
            </w:pPr>
          </w:p>
        </w:tc>
        <w:tc>
          <w:tcPr>
            <w:tcW w:w="732" w:type="dxa"/>
            <w:gridSpan w:val="2"/>
          </w:tcPr>
          <w:p w14:paraId="4DBE9E19" w14:textId="00F0E023" w:rsidR="00724C93" w:rsidRPr="007477F6" w:rsidRDefault="00724C93" w:rsidP="00724C93">
            <w:pPr>
              <w:widowControl w:val="0"/>
              <w:tabs>
                <w:tab w:val="left" w:pos="469"/>
              </w:tabs>
              <w:spacing w:before="30" w:after="30"/>
              <w:ind w:left="1" w:right="-2"/>
              <w:jc w:val="center"/>
              <w:rPr>
                <w:sz w:val="18"/>
                <w:szCs w:val="18"/>
                <w:lang w:eastAsia="en-GB"/>
              </w:rPr>
            </w:pPr>
          </w:p>
        </w:tc>
      </w:tr>
      <w:tr w:rsidR="00724C93" w:rsidRPr="007477F6" w14:paraId="3BE0D71A" w14:textId="77777777" w:rsidTr="00F95573">
        <w:tc>
          <w:tcPr>
            <w:tcW w:w="486" w:type="dxa"/>
          </w:tcPr>
          <w:p w14:paraId="0D905B7D" w14:textId="3D6F70A3" w:rsidR="00724C93" w:rsidRPr="007477F6" w:rsidRDefault="00724C93" w:rsidP="00724C93">
            <w:pPr>
              <w:widowControl w:val="0"/>
              <w:spacing w:before="30" w:after="30"/>
              <w:ind w:left="113"/>
              <w:jc w:val="center"/>
              <w:rPr>
                <w:sz w:val="18"/>
                <w:szCs w:val="18"/>
                <w:lang w:eastAsia="en-GB"/>
              </w:rPr>
            </w:pPr>
          </w:p>
        </w:tc>
        <w:tc>
          <w:tcPr>
            <w:tcW w:w="6152" w:type="dxa"/>
            <w:gridSpan w:val="2"/>
          </w:tcPr>
          <w:p w14:paraId="76127F4E" w14:textId="3D09D64F" w:rsidR="00724C93" w:rsidRPr="007477F6" w:rsidRDefault="00724C93" w:rsidP="00724C93">
            <w:pPr>
              <w:widowControl w:val="0"/>
              <w:spacing w:before="30" w:after="30"/>
              <w:ind w:left="113"/>
              <w:rPr>
                <w:sz w:val="18"/>
                <w:szCs w:val="18"/>
                <w:lang w:eastAsia="en-GB"/>
              </w:rPr>
            </w:pPr>
          </w:p>
        </w:tc>
        <w:tc>
          <w:tcPr>
            <w:tcW w:w="732" w:type="dxa"/>
            <w:gridSpan w:val="2"/>
          </w:tcPr>
          <w:p w14:paraId="3EAADCAE" w14:textId="33D350EB" w:rsidR="00724C93" w:rsidRPr="007477F6" w:rsidRDefault="00724C93" w:rsidP="00724C93">
            <w:pPr>
              <w:widowControl w:val="0"/>
              <w:tabs>
                <w:tab w:val="left" w:pos="469"/>
              </w:tabs>
              <w:spacing w:before="30" w:after="30"/>
              <w:ind w:left="1" w:right="-2"/>
              <w:jc w:val="center"/>
              <w:rPr>
                <w:sz w:val="18"/>
                <w:szCs w:val="18"/>
                <w:lang w:eastAsia="en-GB"/>
              </w:rPr>
            </w:pPr>
          </w:p>
        </w:tc>
      </w:tr>
      <w:tr w:rsidR="00724C93" w:rsidRPr="007477F6" w14:paraId="2E03DDB8" w14:textId="77777777" w:rsidTr="00F95573">
        <w:tc>
          <w:tcPr>
            <w:tcW w:w="486" w:type="dxa"/>
          </w:tcPr>
          <w:p w14:paraId="3BA8DCC2" w14:textId="1197CE2B" w:rsidR="00724C93" w:rsidRPr="007477F6" w:rsidRDefault="00724C93" w:rsidP="00724C93">
            <w:pPr>
              <w:widowControl w:val="0"/>
              <w:spacing w:before="30" w:after="30"/>
              <w:ind w:left="113"/>
              <w:jc w:val="center"/>
              <w:rPr>
                <w:sz w:val="18"/>
                <w:szCs w:val="18"/>
                <w:lang w:eastAsia="en-GB"/>
              </w:rPr>
            </w:pPr>
          </w:p>
        </w:tc>
        <w:tc>
          <w:tcPr>
            <w:tcW w:w="6152" w:type="dxa"/>
            <w:gridSpan w:val="2"/>
          </w:tcPr>
          <w:p w14:paraId="5829CFEC" w14:textId="7740F22E" w:rsidR="00724C93" w:rsidRPr="007477F6" w:rsidRDefault="00724C93" w:rsidP="00724C93">
            <w:pPr>
              <w:widowControl w:val="0"/>
              <w:spacing w:before="30" w:after="30"/>
              <w:ind w:left="113"/>
              <w:rPr>
                <w:sz w:val="18"/>
                <w:szCs w:val="18"/>
                <w:lang w:eastAsia="en-GB"/>
              </w:rPr>
            </w:pPr>
          </w:p>
        </w:tc>
        <w:tc>
          <w:tcPr>
            <w:tcW w:w="732" w:type="dxa"/>
            <w:gridSpan w:val="2"/>
          </w:tcPr>
          <w:p w14:paraId="571A7B95" w14:textId="4CD415AC" w:rsidR="00724C93" w:rsidRPr="007477F6" w:rsidRDefault="00724C93" w:rsidP="00724C93">
            <w:pPr>
              <w:widowControl w:val="0"/>
              <w:tabs>
                <w:tab w:val="left" w:pos="469"/>
              </w:tabs>
              <w:spacing w:before="30" w:after="30"/>
              <w:ind w:left="1" w:right="-2"/>
              <w:jc w:val="center"/>
              <w:rPr>
                <w:sz w:val="18"/>
                <w:szCs w:val="18"/>
                <w:lang w:eastAsia="en-GB"/>
              </w:rPr>
            </w:pPr>
          </w:p>
        </w:tc>
      </w:tr>
      <w:tr w:rsidR="00724C93" w:rsidRPr="007477F6" w14:paraId="5CABE6DB" w14:textId="77777777" w:rsidTr="00F95573">
        <w:tc>
          <w:tcPr>
            <w:tcW w:w="486" w:type="dxa"/>
          </w:tcPr>
          <w:p w14:paraId="655DA678" w14:textId="5DA18190" w:rsidR="00724C93" w:rsidRPr="007477F6" w:rsidRDefault="00724C93" w:rsidP="00724C93">
            <w:pPr>
              <w:widowControl w:val="0"/>
              <w:spacing w:before="30" w:after="30"/>
              <w:ind w:left="113"/>
              <w:jc w:val="center"/>
              <w:rPr>
                <w:sz w:val="18"/>
                <w:szCs w:val="18"/>
                <w:lang w:eastAsia="en-GB"/>
              </w:rPr>
            </w:pPr>
          </w:p>
        </w:tc>
        <w:tc>
          <w:tcPr>
            <w:tcW w:w="6152" w:type="dxa"/>
            <w:gridSpan w:val="2"/>
          </w:tcPr>
          <w:p w14:paraId="54C84680" w14:textId="07CCFA0D" w:rsidR="00724C93" w:rsidRPr="007477F6" w:rsidRDefault="00724C93" w:rsidP="00724C93">
            <w:pPr>
              <w:widowControl w:val="0"/>
              <w:spacing w:before="30" w:after="30"/>
              <w:ind w:left="113"/>
              <w:rPr>
                <w:sz w:val="18"/>
                <w:szCs w:val="18"/>
                <w:lang w:eastAsia="en-GB"/>
              </w:rPr>
            </w:pPr>
          </w:p>
        </w:tc>
        <w:tc>
          <w:tcPr>
            <w:tcW w:w="732" w:type="dxa"/>
            <w:gridSpan w:val="2"/>
          </w:tcPr>
          <w:p w14:paraId="22456E79" w14:textId="7F5045B4" w:rsidR="00724C93" w:rsidRPr="007477F6" w:rsidRDefault="00724C93" w:rsidP="00724C93">
            <w:pPr>
              <w:widowControl w:val="0"/>
              <w:tabs>
                <w:tab w:val="left" w:pos="469"/>
              </w:tabs>
              <w:spacing w:before="30" w:after="30"/>
              <w:ind w:left="1" w:right="-2"/>
              <w:jc w:val="center"/>
              <w:rPr>
                <w:sz w:val="18"/>
                <w:szCs w:val="18"/>
                <w:lang w:eastAsia="en-GB"/>
              </w:rPr>
            </w:pPr>
          </w:p>
        </w:tc>
      </w:tr>
      <w:tr w:rsidR="00724C93" w:rsidRPr="007477F6" w14:paraId="6EC2F65E" w14:textId="77777777" w:rsidTr="00F95573">
        <w:tc>
          <w:tcPr>
            <w:tcW w:w="486" w:type="dxa"/>
          </w:tcPr>
          <w:p w14:paraId="49C443AA" w14:textId="14C84841" w:rsidR="00724C93" w:rsidRPr="007477F6" w:rsidRDefault="00724C93" w:rsidP="00724C93">
            <w:pPr>
              <w:widowControl w:val="0"/>
              <w:spacing w:before="30" w:after="30"/>
              <w:ind w:left="113"/>
              <w:jc w:val="center"/>
              <w:rPr>
                <w:sz w:val="18"/>
                <w:szCs w:val="18"/>
                <w:lang w:eastAsia="en-GB"/>
              </w:rPr>
            </w:pPr>
          </w:p>
        </w:tc>
        <w:tc>
          <w:tcPr>
            <w:tcW w:w="6152" w:type="dxa"/>
            <w:gridSpan w:val="2"/>
          </w:tcPr>
          <w:p w14:paraId="09649E03" w14:textId="17F45E09" w:rsidR="00724C93" w:rsidRPr="007477F6" w:rsidRDefault="00724C93" w:rsidP="00724C93">
            <w:pPr>
              <w:widowControl w:val="0"/>
              <w:spacing w:before="30" w:after="30"/>
              <w:ind w:left="113"/>
              <w:rPr>
                <w:sz w:val="18"/>
                <w:szCs w:val="18"/>
                <w:lang w:eastAsia="en-GB"/>
              </w:rPr>
            </w:pPr>
          </w:p>
        </w:tc>
        <w:tc>
          <w:tcPr>
            <w:tcW w:w="732" w:type="dxa"/>
            <w:gridSpan w:val="2"/>
          </w:tcPr>
          <w:p w14:paraId="740E96FA" w14:textId="458F0739" w:rsidR="00724C93" w:rsidRPr="007477F6" w:rsidRDefault="00724C93" w:rsidP="00724C93">
            <w:pPr>
              <w:widowControl w:val="0"/>
              <w:tabs>
                <w:tab w:val="left" w:pos="469"/>
              </w:tabs>
              <w:spacing w:before="30" w:after="30"/>
              <w:ind w:left="1" w:right="-2"/>
              <w:jc w:val="center"/>
              <w:rPr>
                <w:sz w:val="18"/>
                <w:szCs w:val="18"/>
                <w:lang w:eastAsia="en-GB"/>
              </w:rPr>
            </w:pPr>
          </w:p>
        </w:tc>
      </w:tr>
      <w:tr w:rsidR="00724C93" w:rsidRPr="007477F6" w14:paraId="1AB5A156" w14:textId="77777777" w:rsidTr="00F95573">
        <w:tc>
          <w:tcPr>
            <w:tcW w:w="486" w:type="dxa"/>
          </w:tcPr>
          <w:p w14:paraId="48727699" w14:textId="2CED1E76" w:rsidR="00724C93" w:rsidRPr="007477F6" w:rsidRDefault="00724C93" w:rsidP="00724C93">
            <w:pPr>
              <w:widowControl w:val="0"/>
              <w:spacing w:before="30" w:after="30"/>
              <w:ind w:left="113"/>
              <w:jc w:val="center"/>
              <w:rPr>
                <w:sz w:val="18"/>
                <w:szCs w:val="18"/>
                <w:lang w:eastAsia="en-GB"/>
              </w:rPr>
            </w:pPr>
          </w:p>
        </w:tc>
        <w:tc>
          <w:tcPr>
            <w:tcW w:w="6152" w:type="dxa"/>
            <w:gridSpan w:val="2"/>
          </w:tcPr>
          <w:p w14:paraId="6A3CAE8F" w14:textId="628895F1" w:rsidR="00724C93" w:rsidRPr="007477F6" w:rsidRDefault="00724C93" w:rsidP="00724C93">
            <w:pPr>
              <w:widowControl w:val="0"/>
              <w:spacing w:before="30" w:after="30"/>
              <w:ind w:left="113"/>
              <w:rPr>
                <w:sz w:val="18"/>
                <w:szCs w:val="18"/>
                <w:lang w:eastAsia="en-GB"/>
              </w:rPr>
            </w:pPr>
          </w:p>
        </w:tc>
        <w:tc>
          <w:tcPr>
            <w:tcW w:w="732" w:type="dxa"/>
            <w:gridSpan w:val="2"/>
          </w:tcPr>
          <w:p w14:paraId="3501A221" w14:textId="1B14E0DD" w:rsidR="00724C93" w:rsidRPr="007477F6" w:rsidRDefault="00724C93" w:rsidP="00724C93">
            <w:pPr>
              <w:widowControl w:val="0"/>
              <w:tabs>
                <w:tab w:val="left" w:pos="469"/>
              </w:tabs>
              <w:spacing w:before="30" w:after="30"/>
              <w:ind w:left="1" w:right="-2"/>
              <w:jc w:val="center"/>
              <w:rPr>
                <w:sz w:val="18"/>
                <w:szCs w:val="18"/>
                <w:lang w:eastAsia="en-GB"/>
              </w:rPr>
            </w:pPr>
          </w:p>
        </w:tc>
      </w:tr>
      <w:tr w:rsidR="00724C93" w:rsidRPr="007477F6" w14:paraId="7B2682A2" w14:textId="77777777" w:rsidTr="00F95573">
        <w:tc>
          <w:tcPr>
            <w:tcW w:w="486" w:type="dxa"/>
          </w:tcPr>
          <w:p w14:paraId="44FB0F72" w14:textId="31E20889" w:rsidR="00724C93" w:rsidRPr="007477F6" w:rsidRDefault="00724C93" w:rsidP="00724C93">
            <w:pPr>
              <w:widowControl w:val="0"/>
              <w:spacing w:before="30" w:after="30"/>
              <w:ind w:left="113"/>
              <w:jc w:val="center"/>
              <w:rPr>
                <w:sz w:val="18"/>
                <w:szCs w:val="18"/>
                <w:lang w:eastAsia="en-GB"/>
              </w:rPr>
            </w:pPr>
          </w:p>
        </w:tc>
        <w:tc>
          <w:tcPr>
            <w:tcW w:w="6152" w:type="dxa"/>
            <w:gridSpan w:val="2"/>
          </w:tcPr>
          <w:p w14:paraId="6E8C72E2" w14:textId="1FB65B87" w:rsidR="00724C93" w:rsidRPr="007477F6" w:rsidRDefault="00724C93" w:rsidP="00724C93">
            <w:pPr>
              <w:widowControl w:val="0"/>
              <w:spacing w:before="30" w:after="30"/>
              <w:ind w:left="113"/>
              <w:rPr>
                <w:sz w:val="18"/>
                <w:szCs w:val="18"/>
                <w:lang w:eastAsia="en-GB"/>
              </w:rPr>
            </w:pPr>
          </w:p>
        </w:tc>
        <w:tc>
          <w:tcPr>
            <w:tcW w:w="732" w:type="dxa"/>
            <w:gridSpan w:val="2"/>
          </w:tcPr>
          <w:p w14:paraId="1D204C94" w14:textId="0B0338E2" w:rsidR="00724C93" w:rsidRPr="007477F6" w:rsidRDefault="00724C93" w:rsidP="00724C93">
            <w:pPr>
              <w:widowControl w:val="0"/>
              <w:tabs>
                <w:tab w:val="left" w:pos="469"/>
              </w:tabs>
              <w:spacing w:before="30" w:after="30"/>
              <w:ind w:left="1" w:right="-2"/>
              <w:jc w:val="center"/>
              <w:rPr>
                <w:sz w:val="18"/>
                <w:szCs w:val="18"/>
                <w:lang w:eastAsia="en-GB"/>
              </w:rPr>
            </w:pPr>
          </w:p>
        </w:tc>
      </w:tr>
      <w:tr w:rsidR="00724C93" w:rsidRPr="007477F6" w14:paraId="77ADE6A9" w14:textId="77777777" w:rsidTr="00F95573">
        <w:tc>
          <w:tcPr>
            <w:tcW w:w="486" w:type="dxa"/>
          </w:tcPr>
          <w:p w14:paraId="0F6E7BE3" w14:textId="6A19993A" w:rsidR="00724C93" w:rsidRPr="007477F6" w:rsidRDefault="00724C93" w:rsidP="00724C93">
            <w:pPr>
              <w:widowControl w:val="0"/>
              <w:spacing w:before="30" w:after="30"/>
              <w:ind w:left="113"/>
              <w:jc w:val="center"/>
              <w:rPr>
                <w:sz w:val="18"/>
                <w:szCs w:val="18"/>
                <w:lang w:eastAsia="en-GB"/>
              </w:rPr>
            </w:pPr>
          </w:p>
        </w:tc>
        <w:tc>
          <w:tcPr>
            <w:tcW w:w="6152" w:type="dxa"/>
            <w:gridSpan w:val="2"/>
          </w:tcPr>
          <w:p w14:paraId="1C9370D5" w14:textId="476E35FA" w:rsidR="00724C93" w:rsidRPr="007477F6" w:rsidRDefault="00724C93" w:rsidP="00724C93">
            <w:pPr>
              <w:widowControl w:val="0"/>
              <w:spacing w:before="30" w:after="30"/>
              <w:ind w:left="113"/>
              <w:rPr>
                <w:sz w:val="18"/>
                <w:szCs w:val="18"/>
                <w:lang w:eastAsia="en-GB"/>
              </w:rPr>
            </w:pPr>
          </w:p>
        </w:tc>
        <w:tc>
          <w:tcPr>
            <w:tcW w:w="732" w:type="dxa"/>
            <w:gridSpan w:val="2"/>
          </w:tcPr>
          <w:p w14:paraId="5F5C6C26" w14:textId="15A9EB3B" w:rsidR="00724C93" w:rsidRPr="007477F6" w:rsidRDefault="00724C93" w:rsidP="00724C93">
            <w:pPr>
              <w:widowControl w:val="0"/>
              <w:tabs>
                <w:tab w:val="left" w:pos="469"/>
              </w:tabs>
              <w:spacing w:before="30" w:after="30"/>
              <w:ind w:left="1" w:right="-2"/>
              <w:jc w:val="center"/>
              <w:rPr>
                <w:sz w:val="18"/>
                <w:szCs w:val="18"/>
                <w:lang w:eastAsia="en-GB"/>
              </w:rPr>
            </w:pPr>
          </w:p>
        </w:tc>
      </w:tr>
      <w:tr w:rsidR="00724C93" w:rsidRPr="007477F6" w14:paraId="37C3FA2B" w14:textId="77777777" w:rsidTr="00F95573">
        <w:tc>
          <w:tcPr>
            <w:tcW w:w="486" w:type="dxa"/>
          </w:tcPr>
          <w:p w14:paraId="6576E112" w14:textId="00507687" w:rsidR="00724C93" w:rsidRPr="007477F6" w:rsidRDefault="00724C93" w:rsidP="00724C93">
            <w:pPr>
              <w:widowControl w:val="0"/>
              <w:spacing w:before="30" w:after="30"/>
              <w:ind w:left="113"/>
              <w:jc w:val="center"/>
              <w:rPr>
                <w:sz w:val="18"/>
                <w:szCs w:val="18"/>
                <w:lang w:eastAsia="en-GB"/>
              </w:rPr>
            </w:pPr>
          </w:p>
        </w:tc>
        <w:tc>
          <w:tcPr>
            <w:tcW w:w="6152" w:type="dxa"/>
            <w:gridSpan w:val="2"/>
          </w:tcPr>
          <w:p w14:paraId="1CA55D29" w14:textId="73182500" w:rsidR="00724C93" w:rsidRPr="007477F6" w:rsidRDefault="00724C93" w:rsidP="00724C93">
            <w:pPr>
              <w:widowControl w:val="0"/>
              <w:spacing w:before="30" w:after="30"/>
              <w:ind w:left="113"/>
              <w:rPr>
                <w:sz w:val="18"/>
                <w:szCs w:val="18"/>
                <w:lang w:eastAsia="en-GB"/>
              </w:rPr>
            </w:pPr>
          </w:p>
        </w:tc>
        <w:tc>
          <w:tcPr>
            <w:tcW w:w="732" w:type="dxa"/>
            <w:gridSpan w:val="2"/>
          </w:tcPr>
          <w:p w14:paraId="0EF3BDC5" w14:textId="32B1E198" w:rsidR="00724C93" w:rsidRPr="007477F6" w:rsidRDefault="00724C93" w:rsidP="00724C93">
            <w:pPr>
              <w:widowControl w:val="0"/>
              <w:tabs>
                <w:tab w:val="left" w:pos="469"/>
              </w:tabs>
              <w:spacing w:before="30" w:after="30"/>
              <w:ind w:left="1" w:right="-2"/>
              <w:jc w:val="center"/>
              <w:rPr>
                <w:sz w:val="18"/>
                <w:szCs w:val="18"/>
                <w:lang w:eastAsia="en-GB"/>
              </w:rPr>
            </w:pPr>
          </w:p>
        </w:tc>
      </w:tr>
      <w:tr w:rsidR="00724C93" w:rsidRPr="007477F6" w14:paraId="1C640B5E" w14:textId="77777777" w:rsidTr="00F95573">
        <w:tc>
          <w:tcPr>
            <w:tcW w:w="486" w:type="dxa"/>
          </w:tcPr>
          <w:p w14:paraId="74612806" w14:textId="07E9F0B0" w:rsidR="00724C93" w:rsidRPr="007477F6" w:rsidRDefault="00724C93" w:rsidP="00724C93">
            <w:pPr>
              <w:widowControl w:val="0"/>
              <w:spacing w:before="30" w:after="30"/>
              <w:ind w:left="113"/>
              <w:jc w:val="center"/>
              <w:rPr>
                <w:sz w:val="18"/>
                <w:szCs w:val="18"/>
                <w:lang w:eastAsia="en-GB"/>
              </w:rPr>
            </w:pPr>
          </w:p>
        </w:tc>
        <w:tc>
          <w:tcPr>
            <w:tcW w:w="6152" w:type="dxa"/>
            <w:gridSpan w:val="2"/>
          </w:tcPr>
          <w:p w14:paraId="4E49574E" w14:textId="29DFC088" w:rsidR="00724C93" w:rsidRPr="007477F6" w:rsidRDefault="00724C93" w:rsidP="00724C93">
            <w:pPr>
              <w:widowControl w:val="0"/>
              <w:spacing w:before="30" w:after="30"/>
              <w:ind w:left="113"/>
              <w:rPr>
                <w:sz w:val="18"/>
                <w:szCs w:val="18"/>
                <w:lang w:eastAsia="en-GB"/>
              </w:rPr>
            </w:pPr>
          </w:p>
        </w:tc>
        <w:tc>
          <w:tcPr>
            <w:tcW w:w="732" w:type="dxa"/>
            <w:gridSpan w:val="2"/>
          </w:tcPr>
          <w:p w14:paraId="6EA71F2E" w14:textId="6D284FAB" w:rsidR="00724C93" w:rsidRPr="007477F6" w:rsidRDefault="00724C93" w:rsidP="00724C93">
            <w:pPr>
              <w:widowControl w:val="0"/>
              <w:tabs>
                <w:tab w:val="left" w:pos="469"/>
              </w:tabs>
              <w:spacing w:before="30" w:after="30"/>
              <w:ind w:left="1" w:right="-2"/>
              <w:jc w:val="center"/>
              <w:rPr>
                <w:sz w:val="18"/>
                <w:szCs w:val="18"/>
                <w:lang w:eastAsia="en-GB"/>
              </w:rPr>
            </w:pPr>
          </w:p>
        </w:tc>
      </w:tr>
      <w:tr w:rsidR="00724C93" w:rsidRPr="007477F6" w14:paraId="25A0238F" w14:textId="77777777" w:rsidTr="00F95573">
        <w:tc>
          <w:tcPr>
            <w:tcW w:w="486" w:type="dxa"/>
          </w:tcPr>
          <w:p w14:paraId="4514DF1A" w14:textId="3F68E8ED" w:rsidR="00724C93" w:rsidRPr="007477F6" w:rsidRDefault="00724C93" w:rsidP="00724C93">
            <w:pPr>
              <w:widowControl w:val="0"/>
              <w:spacing w:before="30" w:after="30"/>
              <w:ind w:left="113"/>
              <w:jc w:val="center"/>
              <w:rPr>
                <w:sz w:val="18"/>
                <w:szCs w:val="18"/>
                <w:lang w:eastAsia="en-GB"/>
              </w:rPr>
            </w:pPr>
          </w:p>
        </w:tc>
        <w:tc>
          <w:tcPr>
            <w:tcW w:w="6152" w:type="dxa"/>
            <w:gridSpan w:val="2"/>
          </w:tcPr>
          <w:p w14:paraId="4CBFCD00" w14:textId="34C3322E" w:rsidR="00724C93" w:rsidRPr="007477F6" w:rsidRDefault="00724C93" w:rsidP="00724C93">
            <w:pPr>
              <w:widowControl w:val="0"/>
              <w:spacing w:before="30" w:after="30"/>
              <w:ind w:left="113"/>
              <w:rPr>
                <w:sz w:val="18"/>
                <w:szCs w:val="18"/>
                <w:lang w:eastAsia="en-GB"/>
              </w:rPr>
            </w:pPr>
          </w:p>
        </w:tc>
        <w:tc>
          <w:tcPr>
            <w:tcW w:w="732" w:type="dxa"/>
            <w:gridSpan w:val="2"/>
          </w:tcPr>
          <w:p w14:paraId="752849B2" w14:textId="3E854FF4" w:rsidR="00724C93" w:rsidRPr="007477F6" w:rsidRDefault="00724C93" w:rsidP="00724C93">
            <w:pPr>
              <w:widowControl w:val="0"/>
              <w:tabs>
                <w:tab w:val="left" w:pos="469"/>
              </w:tabs>
              <w:spacing w:before="30" w:after="30"/>
              <w:ind w:left="1" w:right="-2"/>
              <w:jc w:val="center"/>
              <w:rPr>
                <w:sz w:val="18"/>
                <w:szCs w:val="18"/>
                <w:lang w:eastAsia="en-GB"/>
              </w:rPr>
            </w:pPr>
          </w:p>
        </w:tc>
      </w:tr>
      <w:tr w:rsidR="00724C93" w:rsidRPr="007477F6" w14:paraId="54ECA776" w14:textId="77777777" w:rsidTr="00F95573">
        <w:tc>
          <w:tcPr>
            <w:tcW w:w="486" w:type="dxa"/>
          </w:tcPr>
          <w:p w14:paraId="0B80DC06" w14:textId="7C764E08" w:rsidR="00724C93" w:rsidRPr="007477F6" w:rsidRDefault="00724C93" w:rsidP="00724C93">
            <w:pPr>
              <w:widowControl w:val="0"/>
              <w:spacing w:before="30" w:after="30"/>
              <w:ind w:left="113"/>
              <w:jc w:val="center"/>
              <w:rPr>
                <w:sz w:val="18"/>
                <w:szCs w:val="18"/>
                <w:lang w:eastAsia="en-GB"/>
              </w:rPr>
            </w:pPr>
          </w:p>
        </w:tc>
        <w:tc>
          <w:tcPr>
            <w:tcW w:w="6152" w:type="dxa"/>
            <w:gridSpan w:val="2"/>
          </w:tcPr>
          <w:p w14:paraId="6985990F" w14:textId="36BC9A40" w:rsidR="00724C93" w:rsidRPr="007477F6" w:rsidRDefault="00724C93" w:rsidP="00724C93">
            <w:pPr>
              <w:widowControl w:val="0"/>
              <w:spacing w:before="30" w:after="30"/>
              <w:ind w:left="113"/>
              <w:rPr>
                <w:sz w:val="18"/>
                <w:szCs w:val="18"/>
                <w:lang w:eastAsia="en-GB"/>
              </w:rPr>
            </w:pPr>
          </w:p>
        </w:tc>
        <w:tc>
          <w:tcPr>
            <w:tcW w:w="732" w:type="dxa"/>
            <w:gridSpan w:val="2"/>
          </w:tcPr>
          <w:p w14:paraId="454DCE35" w14:textId="1B590ECC" w:rsidR="00724C93" w:rsidRPr="007477F6" w:rsidRDefault="00724C93" w:rsidP="00724C93">
            <w:pPr>
              <w:widowControl w:val="0"/>
              <w:tabs>
                <w:tab w:val="left" w:pos="469"/>
              </w:tabs>
              <w:spacing w:before="30" w:after="30"/>
              <w:ind w:left="1" w:right="-2"/>
              <w:jc w:val="center"/>
              <w:rPr>
                <w:sz w:val="18"/>
                <w:szCs w:val="18"/>
                <w:lang w:eastAsia="en-GB"/>
              </w:rPr>
            </w:pPr>
          </w:p>
        </w:tc>
      </w:tr>
      <w:tr w:rsidR="00724C93" w:rsidRPr="007477F6" w14:paraId="4CBBFDBB" w14:textId="77777777" w:rsidTr="00F95573">
        <w:tc>
          <w:tcPr>
            <w:tcW w:w="486" w:type="dxa"/>
          </w:tcPr>
          <w:p w14:paraId="15E13C67" w14:textId="4BCF19BB" w:rsidR="00724C93" w:rsidRPr="007477F6" w:rsidRDefault="00724C93" w:rsidP="00724C93">
            <w:pPr>
              <w:widowControl w:val="0"/>
              <w:spacing w:before="30" w:after="30"/>
              <w:ind w:left="113"/>
              <w:jc w:val="center"/>
              <w:rPr>
                <w:sz w:val="18"/>
                <w:szCs w:val="18"/>
                <w:lang w:eastAsia="en-GB"/>
              </w:rPr>
            </w:pPr>
          </w:p>
        </w:tc>
        <w:tc>
          <w:tcPr>
            <w:tcW w:w="6152" w:type="dxa"/>
            <w:gridSpan w:val="2"/>
          </w:tcPr>
          <w:p w14:paraId="7CD6E96C" w14:textId="619C7F5E" w:rsidR="00724C93" w:rsidRPr="007477F6" w:rsidRDefault="00724C93" w:rsidP="00724C93">
            <w:pPr>
              <w:widowControl w:val="0"/>
              <w:spacing w:before="30" w:after="30"/>
              <w:ind w:left="113"/>
              <w:rPr>
                <w:sz w:val="18"/>
                <w:szCs w:val="18"/>
                <w:lang w:eastAsia="en-GB"/>
              </w:rPr>
            </w:pPr>
          </w:p>
        </w:tc>
        <w:tc>
          <w:tcPr>
            <w:tcW w:w="732" w:type="dxa"/>
            <w:gridSpan w:val="2"/>
          </w:tcPr>
          <w:p w14:paraId="5BC5C24D" w14:textId="429962B4" w:rsidR="00724C93" w:rsidRPr="007477F6" w:rsidRDefault="00724C93" w:rsidP="00724C93">
            <w:pPr>
              <w:widowControl w:val="0"/>
              <w:tabs>
                <w:tab w:val="left" w:pos="469"/>
              </w:tabs>
              <w:spacing w:before="30" w:after="30"/>
              <w:ind w:left="1" w:right="-2"/>
              <w:jc w:val="center"/>
              <w:rPr>
                <w:sz w:val="18"/>
                <w:szCs w:val="18"/>
                <w:lang w:eastAsia="en-GB"/>
              </w:rPr>
            </w:pPr>
          </w:p>
        </w:tc>
      </w:tr>
      <w:tr w:rsidR="00724C93" w:rsidRPr="007477F6" w14:paraId="059978B5" w14:textId="77777777" w:rsidTr="00F95573">
        <w:tc>
          <w:tcPr>
            <w:tcW w:w="486" w:type="dxa"/>
          </w:tcPr>
          <w:p w14:paraId="6301CF24" w14:textId="1CF378AE" w:rsidR="00724C93" w:rsidRPr="007477F6" w:rsidRDefault="00724C93" w:rsidP="00724C93">
            <w:pPr>
              <w:widowControl w:val="0"/>
              <w:spacing w:before="30" w:after="30"/>
              <w:ind w:left="113"/>
              <w:jc w:val="center"/>
              <w:rPr>
                <w:sz w:val="18"/>
                <w:szCs w:val="18"/>
                <w:lang w:eastAsia="en-GB"/>
              </w:rPr>
            </w:pPr>
          </w:p>
        </w:tc>
        <w:tc>
          <w:tcPr>
            <w:tcW w:w="6152" w:type="dxa"/>
            <w:gridSpan w:val="2"/>
          </w:tcPr>
          <w:p w14:paraId="57747A9C" w14:textId="631AF9F1" w:rsidR="00724C93" w:rsidRPr="007477F6" w:rsidRDefault="00724C93" w:rsidP="00724C93">
            <w:pPr>
              <w:widowControl w:val="0"/>
              <w:spacing w:before="30" w:after="30"/>
              <w:ind w:left="113"/>
              <w:rPr>
                <w:sz w:val="18"/>
                <w:szCs w:val="18"/>
                <w:lang w:eastAsia="en-GB"/>
              </w:rPr>
            </w:pPr>
          </w:p>
        </w:tc>
        <w:tc>
          <w:tcPr>
            <w:tcW w:w="732" w:type="dxa"/>
            <w:gridSpan w:val="2"/>
          </w:tcPr>
          <w:p w14:paraId="2A90870B" w14:textId="116C6EE2" w:rsidR="00724C93" w:rsidRPr="007477F6" w:rsidRDefault="00724C93" w:rsidP="00724C93">
            <w:pPr>
              <w:widowControl w:val="0"/>
              <w:tabs>
                <w:tab w:val="left" w:pos="469"/>
              </w:tabs>
              <w:spacing w:before="30" w:after="30"/>
              <w:ind w:left="1" w:right="-2"/>
              <w:jc w:val="center"/>
              <w:rPr>
                <w:sz w:val="18"/>
                <w:szCs w:val="18"/>
                <w:lang w:eastAsia="en-GB"/>
              </w:rPr>
            </w:pPr>
          </w:p>
        </w:tc>
      </w:tr>
      <w:tr w:rsidR="00724C93" w:rsidRPr="007477F6" w14:paraId="0B4209FC" w14:textId="77777777" w:rsidTr="00F95573">
        <w:tc>
          <w:tcPr>
            <w:tcW w:w="486" w:type="dxa"/>
          </w:tcPr>
          <w:p w14:paraId="6BB864B5" w14:textId="3FB25175" w:rsidR="00724C93" w:rsidRPr="007477F6" w:rsidRDefault="00724C93" w:rsidP="00724C93">
            <w:pPr>
              <w:widowControl w:val="0"/>
              <w:spacing w:before="30" w:after="30"/>
              <w:ind w:left="113"/>
              <w:jc w:val="center"/>
              <w:rPr>
                <w:sz w:val="18"/>
                <w:szCs w:val="18"/>
                <w:lang w:eastAsia="en-GB"/>
              </w:rPr>
            </w:pPr>
          </w:p>
        </w:tc>
        <w:tc>
          <w:tcPr>
            <w:tcW w:w="6152" w:type="dxa"/>
            <w:gridSpan w:val="2"/>
          </w:tcPr>
          <w:p w14:paraId="1BFC735C" w14:textId="436974CA" w:rsidR="00724C93" w:rsidRPr="007477F6" w:rsidRDefault="00724C93" w:rsidP="00724C93">
            <w:pPr>
              <w:widowControl w:val="0"/>
              <w:spacing w:before="30" w:after="30"/>
              <w:ind w:left="113"/>
              <w:rPr>
                <w:sz w:val="18"/>
                <w:szCs w:val="18"/>
                <w:lang w:eastAsia="en-GB"/>
              </w:rPr>
            </w:pPr>
          </w:p>
        </w:tc>
        <w:tc>
          <w:tcPr>
            <w:tcW w:w="732" w:type="dxa"/>
            <w:gridSpan w:val="2"/>
          </w:tcPr>
          <w:p w14:paraId="3EE250C9" w14:textId="07E67F44" w:rsidR="00724C93" w:rsidRPr="007477F6" w:rsidRDefault="00724C93" w:rsidP="00724C93">
            <w:pPr>
              <w:widowControl w:val="0"/>
              <w:tabs>
                <w:tab w:val="left" w:pos="469"/>
              </w:tabs>
              <w:spacing w:before="30" w:after="30"/>
              <w:ind w:left="1" w:right="-2"/>
              <w:jc w:val="center"/>
              <w:rPr>
                <w:sz w:val="18"/>
                <w:szCs w:val="18"/>
                <w:lang w:eastAsia="en-GB"/>
              </w:rPr>
            </w:pPr>
          </w:p>
        </w:tc>
      </w:tr>
      <w:tr w:rsidR="00724C93" w:rsidRPr="007477F6" w14:paraId="6FBAACD7" w14:textId="77777777" w:rsidTr="00F95573">
        <w:tc>
          <w:tcPr>
            <w:tcW w:w="486" w:type="dxa"/>
          </w:tcPr>
          <w:p w14:paraId="7F85CFA6" w14:textId="113600DB" w:rsidR="00724C93" w:rsidRPr="007477F6" w:rsidRDefault="00724C93" w:rsidP="00724C93">
            <w:pPr>
              <w:widowControl w:val="0"/>
              <w:spacing w:before="30" w:after="30"/>
              <w:ind w:left="113"/>
              <w:jc w:val="center"/>
              <w:rPr>
                <w:sz w:val="18"/>
                <w:szCs w:val="18"/>
                <w:lang w:eastAsia="en-GB"/>
              </w:rPr>
            </w:pPr>
          </w:p>
        </w:tc>
        <w:tc>
          <w:tcPr>
            <w:tcW w:w="6152" w:type="dxa"/>
            <w:gridSpan w:val="2"/>
          </w:tcPr>
          <w:p w14:paraId="4B7C21F8" w14:textId="36EBDACF" w:rsidR="00724C93" w:rsidRPr="007477F6" w:rsidRDefault="00724C93" w:rsidP="00724C93">
            <w:pPr>
              <w:widowControl w:val="0"/>
              <w:spacing w:before="30" w:after="30"/>
              <w:ind w:left="113"/>
              <w:rPr>
                <w:sz w:val="18"/>
                <w:szCs w:val="18"/>
                <w:lang w:eastAsia="en-GB"/>
              </w:rPr>
            </w:pPr>
          </w:p>
        </w:tc>
        <w:tc>
          <w:tcPr>
            <w:tcW w:w="732" w:type="dxa"/>
            <w:gridSpan w:val="2"/>
          </w:tcPr>
          <w:p w14:paraId="742FFAF0" w14:textId="30ACF8CB" w:rsidR="00724C93" w:rsidRPr="007477F6" w:rsidRDefault="00724C93" w:rsidP="00724C93">
            <w:pPr>
              <w:widowControl w:val="0"/>
              <w:tabs>
                <w:tab w:val="left" w:pos="469"/>
              </w:tabs>
              <w:spacing w:before="30" w:after="30"/>
              <w:ind w:left="1" w:right="-2"/>
              <w:jc w:val="center"/>
              <w:rPr>
                <w:sz w:val="18"/>
                <w:szCs w:val="18"/>
                <w:lang w:eastAsia="en-GB"/>
              </w:rPr>
            </w:pPr>
          </w:p>
        </w:tc>
      </w:tr>
    </w:tbl>
    <w:bookmarkEnd w:id="23"/>
    <w:p w14:paraId="6B657DDB" w14:textId="77777777" w:rsidR="007477F6" w:rsidRPr="007477F6" w:rsidRDefault="007477F6" w:rsidP="007477F6">
      <w:pPr>
        <w:spacing w:before="40" w:line="220" w:lineRule="exact"/>
        <w:ind w:right="113"/>
        <w:rPr>
          <w:i/>
          <w:sz w:val="18"/>
          <w:szCs w:val="18"/>
        </w:rPr>
      </w:pPr>
      <w:r w:rsidRPr="007477F6">
        <w:rPr>
          <w:i/>
          <w:sz w:val="18"/>
          <w:szCs w:val="18"/>
        </w:rPr>
        <w:t>Notes:</w:t>
      </w:r>
    </w:p>
    <w:p w14:paraId="2F9A30A6" w14:textId="77777777" w:rsidR="007477F6" w:rsidRPr="007477F6" w:rsidRDefault="007477F6" w:rsidP="007477F6">
      <w:pPr>
        <w:spacing w:line="220" w:lineRule="exact"/>
        <w:ind w:right="113"/>
        <w:rPr>
          <w:sz w:val="18"/>
          <w:szCs w:val="18"/>
        </w:rPr>
      </w:pPr>
      <w:r w:rsidRPr="007477F6">
        <w:rPr>
          <w:sz w:val="18"/>
          <w:szCs w:val="18"/>
        </w:rPr>
        <w:t>A</w:t>
      </w:r>
      <w:r w:rsidRPr="007477F6">
        <w:rPr>
          <w:sz w:val="18"/>
          <w:szCs w:val="18"/>
        </w:rPr>
        <w:tab/>
        <w:t>Consideration by GRPE completed or to be superseded;</w:t>
      </w:r>
    </w:p>
    <w:p w14:paraId="49490DF8" w14:textId="77777777" w:rsidR="007477F6" w:rsidRPr="007477F6" w:rsidRDefault="007477F6" w:rsidP="007477F6">
      <w:pPr>
        <w:spacing w:line="220" w:lineRule="exact"/>
        <w:ind w:right="113"/>
        <w:rPr>
          <w:sz w:val="18"/>
          <w:szCs w:val="18"/>
        </w:rPr>
      </w:pPr>
      <w:r w:rsidRPr="007477F6">
        <w:rPr>
          <w:sz w:val="18"/>
          <w:szCs w:val="18"/>
        </w:rPr>
        <w:t>B</w:t>
      </w:r>
      <w:r w:rsidRPr="007477F6">
        <w:rPr>
          <w:sz w:val="18"/>
          <w:szCs w:val="18"/>
        </w:rPr>
        <w:tab/>
        <w:t>Adopted;</w:t>
      </w:r>
    </w:p>
    <w:p w14:paraId="12A9CFBE" w14:textId="77777777" w:rsidR="007477F6" w:rsidRPr="007477F6" w:rsidRDefault="007477F6" w:rsidP="007477F6">
      <w:pPr>
        <w:spacing w:line="220" w:lineRule="exact"/>
        <w:ind w:right="113"/>
        <w:rPr>
          <w:sz w:val="18"/>
          <w:szCs w:val="18"/>
        </w:rPr>
      </w:pPr>
      <w:r w:rsidRPr="007477F6">
        <w:rPr>
          <w:sz w:val="18"/>
          <w:szCs w:val="18"/>
        </w:rPr>
        <w:t>C</w:t>
      </w:r>
      <w:r w:rsidRPr="007477F6">
        <w:rPr>
          <w:sz w:val="18"/>
          <w:szCs w:val="18"/>
        </w:rPr>
        <w:tab/>
        <w:t>Further consideration on the basis of a revised proposal;</w:t>
      </w:r>
    </w:p>
    <w:p w14:paraId="17936E0A" w14:textId="07CEA216" w:rsidR="007477F6" w:rsidRPr="007477F6" w:rsidRDefault="007477F6" w:rsidP="007477F6">
      <w:pPr>
        <w:spacing w:line="220" w:lineRule="exact"/>
        <w:ind w:right="113"/>
        <w:rPr>
          <w:sz w:val="18"/>
          <w:szCs w:val="18"/>
        </w:rPr>
      </w:pPr>
      <w:bookmarkStart w:id="26" w:name="_Hlk10450536"/>
      <w:r w:rsidRPr="007477F6">
        <w:rPr>
          <w:sz w:val="18"/>
          <w:szCs w:val="18"/>
        </w:rPr>
        <w:t>D</w:t>
      </w:r>
      <w:r w:rsidRPr="007477F6">
        <w:rPr>
          <w:sz w:val="18"/>
          <w:szCs w:val="18"/>
        </w:rPr>
        <w:tab/>
        <w:t xml:space="preserve">Distribute at the </w:t>
      </w:r>
      <w:r w:rsidR="005344F4">
        <w:rPr>
          <w:sz w:val="18"/>
          <w:szCs w:val="18"/>
        </w:rPr>
        <w:t>June 2022</w:t>
      </w:r>
      <w:r w:rsidRPr="007477F6">
        <w:rPr>
          <w:sz w:val="18"/>
          <w:szCs w:val="18"/>
        </w:rPr>
        <w:t xml:space="preserve"> session with an official symbol.</w:t>
      </w:r>
    </w:p>
    <w:bookmarkEnd w:id="26"/>
    <w:p w14:paraId="5CC68F1C" w14:textId="20DF432E" w:rsidR="00BD66F8" w:rsidRDefault="00BD66F8" w:rsidP="00BD66F8"/>
    <w:p w14:paraId="3020EFDD" w14:textId="03EE3984" w:rsidR="005F3B5D" w:rsidRDefault="005F3B5D">
      <w:pPr>
        <w:suppressAutoHyphens w:val="0"/>
        <w:spacing w:line="240" w:lineRule="auto"/>
      </w:pPr>
      <w:r>
        <w:br w:type="page"/>
      </w:r>
    </w:p>
    <w:p w14:paraId="346FFB99" w14:textId="221132BD" w:rsidR="00F10FA2" w:rsidRPr="00FC062C" w:rsidRDefault="00F10FA2" w:rsidP="00FC062C">
      <w:pPr>
        <w:pStyle w:val="HChG"/>
        <w:rPr>
          <w:lang w:val="en-GB"/>
        </w:rPr>
      </w:pPr>
      <w:bookmarkStart w:id="27" w:name="_Toc314155952"/>
      <w:bookmarkStart w:id="28" w:name="_Toc314766905"/>
      <w:bookmarkStart w:id="29" w:name="_Toc317520913"/>
      <w:r w:rsidRPr="004647B1">
        <w:rPr>
          <w:lang w:val="en-GB"/>
        </w:rPr>
        <w:lastRenderedPageBreak/>
        <w:t>Annex II</w:t>
      </w:r>
      <w:bookmarkEnd w:id="24"/>
      <w:bookmarkEnd w:id="27"/>
      <w:bookmarkEnd w:id="28"/>
      <w:bookmarkEnd w:id="29"/>
    </w:p>
    <w:p w14:paraId="4713DFDE" w14:textId="77777777" w:rsidR="00F10FA2" w:rsidRPr="00DA4D95" w:rsidRDefault="00F10FA2" w:rsidP="00DA4D95">
      <w:pPr>
        <w:pStyle w:val="H1G"/>
        <w:rPr>
          <w:lang w:val="en-GB"/>
        </w:rPr>
      </w:pPr>
      <w:r w:rsidRPr="00DA4D95">
        <w:rPr>
          <w:lang w:val="en-GB"/>
        </w:rPr>
        <w:tab/>
      </w:r>
      <w:r w:rsidRPr="00DA4D95">
        <w:rPr>
          <w:lang w:val="en-GB"/>
        </w:rPr>
        <w:tab/>
      </w:r>
      <w:bookmarkStart w:id="30" w:name="_Toc317520914"/>
      <w:r w:rsidRPr="00DA4D95">
        <w:rPr>
          <w:lang w:val="en-GB"/>
        </w:rPr>
        <w:t>Informal meetings held in conjunction with the GRPE</w:t>
      </w:r>
      <w:bookmarkEnd w:id="30"/>
      <w:r w:rsidRPr="00DA4D95">
        <w:rPr>
          <w:lang w:val="en-GB"/>
        </w:rPr>
        <w:t xml:space="preserve"> session</w:t>
      </w:r>
    </w:p>
    <w:p w14:paraId="30DAA36C" w14:textId="77777777" w:rsidR="00B23E31" w:rsidRDefault="00F155CF" w:rsidP="00DA4D95">
      <w:pPr>
        <w:pStyle w:val="SingleTxtG"/>
      </w:pPr>
      <w:r>
        <w:t>Virtual meetings had been held in the weeks prior to GRPE in order to accommodate the different time zones.</w:t>
      </w:r>
      <w:r w:rsidR="00D84E43">
        <w:t xml:space="preserve"> The planning can be shown </w:t>
      </w:r>
      <w:r w:rsidR="00B23E31">
        <w:t>on the IWG wiki calendar available in:</w:t>
      </w:r>
    </w:p>
    <w:p w14:paraId="4D1DACA1" w14:textId="2DAF895F" w:rsidR="00D84E43" w:rsidRDefault="00984363" w:rsidP="00DA4D95">
      <w:pPr>
        <w:pStyle w:val="SingleTxtG"/>
      </w:pPr>
      <w:hyperlink r:id="rId12" w:history="1">
        <w:r w:rsidR="00341E5E" w:rsidRPr="00DA24FC">
          <w:rPr>
            <w:rStyle w:val="Hyperlink"/>
          </w:rPr>
          <w:t>https://wiki.unece.org/pages/viewpage.action?pageId=917779</w:t>
        </w:r>
      </w:hyperlink>
    </w:p>
    <w:p w14:paraId="6344CA3C" w14:textId="22C3A71E" w:rsidR="005F3B5D" w:rsidRDefault="005F3B5D">
      <w:pPr>
        <w:suppressAutoHyphens w:val="0"/>
        <w:spacing w:line="240" w:lineRule="auto"/>
      </w:pPr>
      <w:r>
        <w:br w:type="page"/>
      </w:r>
    </w:p>
    <w:p w14:paraId="568BB31E" w14:textId="71A97B6D" w:rsidR="00F10FA2" w:rsidRPr="00DA4D95" w:rsidRDefault="00F10FA2" w:rsidP="0043425B">
      <w:pPr>
        <w:pStyle w:val="HChG"/>
        <w:rPr>
          <w:lang w:val="en-GB"/>
        </w:rPr>
      </w:pPr>
      <w:r w:rsidRPr="004647B1">
        <w:rPr>
          <w:lang w:val="en-GB"/>
        </w:rPr>
        <w:lastRenderedPageBreak/>
        <w:t>Annex III</w:t>
      </w:r>
    </w:p>
    <w:p w14:paraId="48636223" w14:textId="77777777" w:rsidR="00F10FA2" w:rsidRPr="00DA4D95" w:rsidRDefault="00F10FA2" w:rsidP="00DA4D95">
      <w:pPr>
        <w:pStyle w:val="H1G"/>
        <w:spacing w:before="120" w:after="120"/>
        <w:rPr>
          <w:lang w:val="en-GB"/>
        </w:rPr>
      </w:pPr>
      <w:r w:rsidRPr="00DA4D95">
        <w:rPr>
          <w:lang w:val="en-GB"/>
        </w:rPr>
        <w:tab/>
      </w:r>
      <w:r w:rsidRPr="00DA4D95">
        <w:rPr>
          <w:lang w:val="en-GB"/>
        </w:rPr>
        <w:tab/>
        <w:t>List of GRPE informal working groups, task forces and subgroups</w:t>
      </w:r>
    </w:p>
    <w:tbl>
      <w:tblPr>
        <w:tblW w:w="9720" w:type="dxa"/>
        <w:tblInd w:w="93" w:type="dxa"/>
        <w:tblCellMar>
          <w:bottom w:w="85" w:type="dxa"/>
        </w:tblCellMar>
        <w:tblLook w:val="04A0" w:firstRow="1" w:lastRow="0" w:firstColumn="1" w:lastColumn="0" w:noHBand="0" w:noVBand="1"/>
      </w:tblPr>
      <w:tblGrid>
        <w:gridCol w:w="1873"/>
        <w:gridCol w:w="3177"/>
        <w:gridCol w:w="3250"/>
        <w:gridCol w:w="1420"/>
      </w:tblGrid>
      <w:tr w:rsidR="00F10FA2" w:rsidRPr="00DA4D95" w14:paraId="77E8BFFB" w14:textId="77777777" w:rsidTr="00706066">
        <w:trPr>
          <w:trHeight w:val="240"/>
          <w:tblHeader/>
        </w:trPr>
        <w:tc>
          <w:tcPr>
            <w:tcW w:w="1873" w:type="dxa"/>
            <w:tcBorders>
              <w:top w:val="single" w:sz="4" w:space="0" w:color="auto"/>
              <w:left w:val="nil"/>
              <w:bottom w:val="single" w:sz="12" w:space="0" w:color="auto"/>
              <w:right w:val="nil"/>
            </w:tcBorders>
            <w:shd w:val="clear" w:color="auto" w:fill="auto"/>
          </w:tcPr>
          <w:p w14:paraId="27B8A332"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14:paraId="71597DC4"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Chair or Co-chairs</w:t>
            </w:r>
          </w:p>
        </w:tc>
        <w:tc>
          <w:tcPr>
            <w:tcW w:w="3250" w:type="dxa"/>
            <w:tcBorders>
              <w:top w:val="single" w:sz="4" w:space="0" w:color="auto"/>
              <w:left w:val="nil"/>
              <w:bottom w:val="single" w:sz="12" w:space="0" w:color="auto"/>
              <w:right w:val="nil"/>
            </w:tcBorders>
            <w:shd w:val="clear" w:color="auto" w:fill="auto"/>
          </w:tcPr>
          <w:p w14:paraId="113AC8C9"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14:paraId="17356ECF"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End of mandate</w:t>
            </w:r>
          </w:p>
        </w:tc>
      </w:tr>
      <w:tr w:rsidR="00407543" w:rsidRPr="00DA4D95" w14:paraId="3E3566C1" w14:textId="77777777" w:rsidTr="00706066">
        <w:trPr>
          <w:trHeight w:val="595"/>
        </w:trPr>
        <w:tc>
          <w:tcPr>
            <w:tcW w:w="1873" w:type="dxa"/>
            <w:vMerge w:val="restart"/>
            <w:tcBorders>
              <w:top w:val="single" w:sz="12" w:space="0" w:color="auto"/>
              <w:left w:val="nil"/>
              <w:right w:val="nil"/>
            </w:tcBorders>
            <w:shd w:val="clear" w:color="auto" w:fill="auto"/>
          </w:tcPr>
          <w:p w14:paraId="3719F6A5" w14:textId="77777777" w:rsidR="00407543" w:rsidRPr="00DA4D95" w:rsidRDefault="00407543" w:rsidP="00DA4D95">
            <w:pPr>
              <w:suppressAutoHyphens w:val="0"/>
              <w:spacing w:beforeLines="20" w:before="48" w:line="240" w:lineRule="auto"/>
              <w:rPr>
                <w:sz w:val="18"/>
                <w:lang w:eastAsia="en-GB"/>
              </w:rPr>
            </w:pPr>
            <w:r w:rsidRPr="00DA4D95">
              <w:rPr>
                <w:sz w:val="18"/>
                <w:lang w:eastAsia="en-GB"/>
              </w:rPr>
              <w:t>Environmental and Propulsion Performance Requirements of L-category vehicles (EPPR) (group)</w:t>
            </w:r>
          </w:p>
        </w:tc>
        <w:tc>
          <w:tcPr>
            <w:tcW w:w="3177" w:type="dxa"/>
            <w:tcBorders>
              <w:top w:val="single" w:sz="12" w:space="0" w:color="auto"/>
              <w:left w:val="nil"/>
              <w:right w:val="nil"/>
            </w:tcBorders>
            <w:shd w:val="clear" w:color="auto" w:fill="auto"/>
          </w:tcPr>
          <w:p w14:paraId="7A17F885" w14:textId="76C2AD4A" w:rsidR="00407543" w:rsidRPr="00323525" w:rsidRDefault="00306D28" w:rsidP="00DA4D95">
            <w:pPr>
              <w:suppressAutoHyphens w:val="0"/>
              <w:spacing w:beforeLines="20" w:before="48" w:line="240" w:lineRule="auto"/>
              <w:rPr>
                <w:sz w:val="18"/>
                <w:lang w:val="de-DE"/>
              </w:rPr>
            </w:pPr>
            <w:r w:rsidRPr="00323525">
              <w:rPr>
                <w:sz w:val="18"/>
                <w:lang w:val="de-DE"/>
              </w:rPr>
              <w:t>Niels den Ouden</w:t>
            </w:r>
            <w:r w:rsidR="00407543" w:rsidRPr="00323525">
              <w:rPr>
                <w:sz w:val="18"/>
                <w:lang w:val="de-DE"/>
              </w:rPr>
              <w:t>,</w:t>
            </w:r>
            <w:r w:rsidR="00407543" w:rsidRPr="00323525">
              <w:rPr>
                <w:sz w:val="18"/>
                <w:lang w:val="de-DE"/>
              </w:rPr>
              <w:br/>
            </w:r>
            <w:r w:rsidR="00B92693" w:rsidRPr="00323525">
              <w:rPr>
                <w:lang w:val="de-DE"/>
              </w:rPr>
              <w:t>NdenOuden@rdw.nl</w:t>
            </w:r>
          </w:p>
        </w:tc>
        <w:tc>
          <w:tcPr>
            <w:tcW w:w="3250" w:type="dxa"/>
            <w:tcBorders>
              <w:top w:val="single" w:sz="12" w:space="0" w:color="auto"/>
              <w:left w:val="nil"/>
              <w:right w:val="nil"/>
            </w:tcBorders>
            <w:shd w:val="clear" w:color="auto" w:fill="auto"/>
          </w:tcPr>
          <w:p w14:paraId="04A60BB1" w14:textId="77777777" w:rsidR="00407543" w:rsidRPr="000A2F7D" w:rsidRDefault="00407543" w:rsidP="00DA4D95">
            <w:pPr>
              <w:suppressAutoHyphens w:val="0"/>
              <w:spacing w:beforeLines="20" w:before="48" w:line="240" w:lineRule="auto"/>
              <w:rPr>
                <w:sz w:val="18"/>
                <w:lang w:val="it-IT" w:eastAsia="en-GB"/>
              </w:rPr>
            </w:pPr>
            <w:r w:rsidRPr="000A2F7D">
              <w:rPr>
                <w:sz w:val="18"/>
                <w:lang w:val="it-IT" w:eastAsia="en-GB"/>
              </w:rPr>
              <w:t>Daniela Leveratto</w:t>
            </w:r>
            <w:r w:rsidR="006705D6" w:rsidRPr="000A2F7D">
              <w:rPr>
                <w:sz w:val="18"/>
                <w:lang w:val="it-IT" w:eastAsia="en-GB"/>
              </w:rPr>
              <w:t>,</w:t>
            </w:r>
            <w:r w:rsidRPr="000A2F7D">
              <w:rPr>
                <w:sz w:val="18"/>
                <w:lang w:val="it-IT" w:eastAsia="en-GB"/>
              </w:rPr>
              <w:br/>
            </w:r>
            <w:r w:rsidRPr="000A2F7D">
              <w:rPr>
                <w:sz w:val="18"/>
                <w:szCs w:val="18"/>
                <w:lang w:val="it-IT"/>
              </w:rPr>
              <w:t>d.leveratto@immamotorcycles.org</w:t>
            </w:r>
          </w:p>
        </w:tc>
        <w:tc>
          <w:tcPr>
            <w:tcW w:w="1420" w:type="dxa"/>
            <w:tcBorders>
              <w:top w:val="single" w:sz="12" w:space="0" w:color="auto"/>
              <w:left w:val="nil"/>
              <w:right w:val="nil"/>
            </w:tcBorders>
            <w:shd w:val="clear" w:color="auto" w:fill="auto"/>
          </w:tcPr>
          <w:p w14:paraId="711B4510" w14:textId="00DC6B2E" w:rsidR="00407543" w:rsidRPr="00DA4D95" w:rsidRDefault="00DB5E86" w:rsidP="00DA4D95">
            <w:pPr>
              <w:suppressAutoHyphens w:val="0"/>
              <w:spacing w:beforeLines="20" w:before="48" w:line="240" w:lineRule="auto"/>
              <w:rPr>
                <w:sz w:val="18"/>
                <w:lang w:eastAsia="en-GB"/>
              </w:rPr>
            </w:pPr>
            <w:r>
              <w:rPr>
                <w:sz w:val="18"/>
                <w:lang w:eastAsia="en-GB"/>
              </w:rPr>
              <w:t>June 2022</w:t>
            </w:r>
          </w:p>
        </w:tc>
      </w:tr>
      <w:tr w:rsidR="00407543" w:rsidRPr="00E25578" w14:paraId="4F8D0BBF" w14:textId="77777777" w:rsidTr="00706066">
        <w:trPr>
          <w:trHeight w:val="561"/>
        </w:trPr>
        <w:tc>
          <w:tcPr>
            <w:tcW w:w="1873" w:type="dxa"/>
            <w:vMerge/>
            <w:tcBorders>
              <w:left w:val="nil"/>
              <w:bottom w:val="single" w:sz="4" w:space="0" w:color="auto"/>
              <w:right w:val="nil"/>
            </w:tcBorders>
            <w:shd w:val="clear" w:color="auto" w:fill="auto"/>
          </w:tcPr>
          <w:p w14:paraId="21B3E257" w14:textId="77777777" w:rsidR="00407543" w:rsidRPr="00DA4D95" w:rsidRDefault="00407543" w:rsidP="00DA4D95">
            <w:pPr>
              <w:suppressAutoHyphens w:val="0"/>
              <w:spacing w:beforeLines="20" w:before="48" w:line="240" w:lineRule="auto"/>
              <w:rPr>
                <w:sz w:val="18"/>
                <w:lang w:eastAsia="en-GB"/>
              </w:rPr>
            </w:pPr>
          </w:p>
        </w:tc>
        <w:tc>
          <w:tcPr>
            <w:tcW w:w="3177" w:type="dxa"/>
            <w:tcBorders>
              <w:left w:val="nil"/>
              <w:bottom w:val="single" w:sz="4" w:space="0" w:color="auto"/>
              <w:right w:val="nil"/>
            </w:tcBorders>
            <w:shd w:val="clear" w:color="auto" w:fill="auto"/>
          </w:tcPr>
          <w:p w14:paraId="0CFEF07C" w14:textId="33BD3503" w:rsidR="00407543" w:rsidRPr="00F35F56" w:rsidRDefault="00037144" w:rsidP="00DA4D95">
            <w:pPr>
              <w:suppressAutoHyphens w:val="0"/>
              <w:spacing w:beforeLines="20" w:before="48" w:line="240" w:lineRule="auto"/>
              <w:rPr>
                <w:sz w:val="18"/>
              </w:rPr>
            </w:pPr>
            <w:r w:rsidRPr="00037144">
              <w:rPr>
                <w:sz w:val="18"/>
              </w:rPr>
              <w:t>Joseph Mashele</w:t>
            </w:r>
            <w:r w:rsidR="001574F6" w:rsidRPr="00F35F56">
              <w:rPr>
                <w:sz w:val="18"/>
              </w:rPr>
              <w:br/>
            </w:r>
            <w:r w:rsidRPr="00037144">
              <w:rPr>
                <w:sz w:val="18"/>
              </w:rPr>
              <w:t>joseph.mashele@nrcs.org.za</w:t>
            </w:r>
          </w:p>
        </w:tc>
        <w:tc>
          <w:tcPr>
            <w:tcW w:w="3250" w:type="dxa"/>
            <w:tcBorders>
              <w:left w:val="nil"/>
              <w:bottom w:val="single" w:sz="4" w:space="0" w:color="auto"/>
              <w:right w:val="nil"/>
            </w:tcBorders>
            <w:shd w:val="clear" w:color="auto" w:fill="auto"/>
          </w:tcPr>
          <w:p w14:paraId="2B5C8676" w14:textId="4F200F16" w:rsidR="00407543" w:rsidRPr="001E2015" w:rsidRDefault="00407543" w:rsidP="00DA4D95">
            <w:pPr>
              <w:suppressAutoHyphens w:val="0"/>
              <w:spacing w:beforeLines="20" w:before="48" w:line="240" w:lineRule="auto"/>
              <w:rPr>
                <w:sz w:val="18"/>
                <w:szCs w:val="18"/>
                <w:lang w:val="en-US" w:eastAsia="en-GB"/>
              </w:rPr>
            </w:pPr>
          </w:p>
        </w:tc>
        <w:tc>
          <w:tcPr>
            <w:tcW w:w="1420" w:type="dxa"/>
            <w:tcBorders>
              <w:left w:val="nil"/>
              <w:bottom w:val="single" w:sz="4" w:space="0" w:color="auto"/>
              <w:right w:val="nil"/>
            </w:tcBorders>
            <w:shd w:val="clear" w:color="auto" w:fill="auto"/>
          </w:tcPr>
          <w:p w14:paraId="179F264D" w14:textId="77777777" w:rsidR="00407543" w:rsidRPr="001E2015" w:rsidRDefault="00407543" w:rsidP="00DA4D95">
            <w:pPr>
              <w:suppressAutoHyphens w:val="0"/>
              <w:spacing w:beforeLines="20" w:before="48" w:line="240" w:lineRule="auto"/>
              <w:rPr>
                <w:sz w:val="18"/>
                <w:lang w:val="en-US" w:eastAsia="en-GB"/>
              </w:rPr>
            </w:pPr>
          </w:p>
        </w:tc>
      </w:tr>
      <w:tr w:rsidR="00F10FA2" w:rsidRPr="00DA4D95" w14:paraId="226457EF" w14:textId="77777777" w:rsidTr="00706066">
        <w:trPr>
          <w:trHeight w:val="510"/>
        </w:trPr>
        <w:tc>
          <w:tcPr>
            <w:tcW w:w="1873" w:type="dxa"/>
            <w:vMerge w:val="restart"/>
            <w:tcBorders>
              <w:top w:val="nil"/>
              <w:left w:val="nil"/>
              <w:bottom w:val="single" w:sz="4" w:space="0" w:color="000000"/>
              <w:right w:val="nil"/>
            </w:tcBorders>
            <w:shd w:val="clear" w:color="auto" w:fill="auto"/>
          </w:tcPr>
          <w:p w14:paraId="71088BEE"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Electric Vehicles and the Environment (EVE) (group)</w:t>
            </w:r>
          </w:p>
        </w:tc>
        <w:tc>
          <w:tcPr>
            <w:tcW w:w="3177" w:type="dxa"/>
            <w:tcBorders>
              <w:top w:val="nil"/>
              <w:left w:val="nil"/>
              <w:bottom w:val="nil"/>
              <w:right w:val="nil"/>
            </w:tcBorders>
            <w:shd w:val="clear" w:color="auto" w:fill="auto"/>
          </w:tcPr>
          <w:p w14:paraId="6FED18BA" w14:textId="26FDD921" w:rsidR="00F10FA2" w:rsidRPr="00DA4D95" w:rsidRDefault="00F10FA2" w:rsidP="00DA4D95">
            <w:pPr>
              <w:suppressAutoHyphens w:val="0"/>
              <w:spacing w:beforeLines="20" w:before="48" w:line="240" w:lineRule="auto"/>
              <w:rPr>
                <w:sz w:val="18"/>
                <w:lang w:val="fr-CH"/>
              </w:rPr>
            </w:pPr>
            <w:r w:rsidRPr="00DA4D95">
              <w:rPr>
                <w:sz w:val="18"/>
                <w:lang w:val="fr-CH"/>
              </w:rPr>
              <w:t xml:space="preserve">Michael </w:t>
            </w:r>
            <w:proofErr w:type="spellStart"/>
            <w:r w:rsidRPr="00DA4D95">
              <w:rPr>
                <w:sz w:val="18"/>
                <w:lang w:val="fr-CH"/>
              </w:rPr>
              <w:t>Olechiw</w:t>
            </w:r>
            <w:proofErr w:type="spellEnd"/>
            <w:r w:rsidRPr="00DA4D95">
              <w:rPr>
                <w:sz w:val="18"/>
                <w:lang w:val="fr-CH"/>
              </w:rPr>
              <w:t>,</w:t>
            </w:r>
            <w:r w:rsidRPr="00DA4D95">
              <w:rPr>
                <w:sz w:val="18"/>
                <w:lang w:val="fr-CH"/>
              </w:rPr>
              <w:br/>
            </w:r>
            <w:hyperlink r:id="rId13" w:history="1">
              <w:r w:rsidR="00DB5E86" w:rsidRPr="00033412">
                <w:rPr>
                  <w:rStyle w:val="Hyperlink"/>
                  <w:sz w:val="18"/>
                  <w:lang w:val="fr-CH"/>
                </w:rPr>
                <w:t>Olechiw.Michael@epamail.epa.gov</w:t>
              </w:r>
            </w:hyperlink>
          </w:p>
        </w:tc>
        <w:tc>
          <w:tcPr>
            <w:tcW w:w="3250" w:type="dxa"/>
            <w:tcBorders>
              <w:top w:val="nil"/>
              <w:left w:val="nil"/>
              <w:bottom w:val="nil"/>
              <w:right w:val="nil"/>
            </w:tcBorders>
            <w:shd w:val="clear" w:color="auto" w:fill="auto"/>
          </w:tcPr>
          <w:p w14:paraId="75DA8DBB" w14:textId="304A0A79" w:rsidR="00086571" w:rsidRPr="00DA4D95" w:rsidRDefault="00B6689C" w:rsidP="00DA4D95">
            <w:pPr>
              <w:suppressAutoHyphens w:val="0"/>
              <w:spacing w:beforeLines="20" w:before="48" w:line="240" w:lineRule="auto"/>
              <w:rPr>
                <w:sz w:val="18"/>
                <w:lang w:val="en-US"/>
              </w:rPr>
            </w:pPr>
            <w:r w:rsidRPr="00DA4D95">
              <w:rPr>
                <w:sz w:val="18"/>
                <w:lang w:val="en-US" w:eastAsia="en-GB"/>
              </w:rPr>
              <w:t>Andrew</w:t>
            </w:r>
            <w:r w:rsidR="00DE77F2" w:rsidRPr="00DA4D95">
              <w:rPr>
                <w:sz w:val="18"/>
                <w:lang w:val="en-US" w:eastAsia="en-GB"/>
              </w:rPr>
              <w:t xml:space="preserve"> </w:t>
            </w:r>
            <w:r w:rsidRPr="00DA4D95">
              <w:rPr>
                <w:sz w:val="18"/>
                <w:lang w:val="en-US" w:eastAsia="en-GB"/>
              </w:rPr>
              <w:t>Giallonardo,</w:t>
            </w:r>
            <w:r w:rsidRPr="00DA4D95">
              <w:rPr>
                <w:sz w:val="18"/>
                <w:lang w:val="en-US" w:eastAsia="en-GB"/>
              </w:rPr>
              <w:br/>
              <w:t>Andrew</w:t>
            </w:r>
            <w:r w:rsidR="00DE77F2" w:rsidRPr="00DA4D95">
              <w:rPr>
                <w:sz w:val="18"/>
                <w:lang w:val="en-US" w:eastAsia="en-GB"/>
              </w:rPr>
              <w:t>.</w:t>
            </w:r>
            <w:r w:rsidRPr="00DA4D95">
              <w:rPr>
                <w:sz w:val="18"/>
                <w:lang w:val="en-US" w:eastAsia="en-GB"/>
              </w:rPr>
              <w:t>Giallonardo</w:t>
            </w:r>
            <w:r w:rsidR="00DE77F2" w:rsidRPr="00DA4D95">
              <w:rPr>
                <w:sz w:val="18"/>
                <w:lang w:val="en-US" w:eastAsia="en-GB"/>
              </w:rPr>
              <w:t>@</w:t>
            </w:r>
            <w:r w:rsidR="00C822A5">
              <w:rPr>
                <w:sz w:val="18"/>
                <w:lang w:val="en-US" w:eastAsia="en-GB"/>
              </w:rPr>
              <w:t>canada</w:t>
            </w:r>
            <w:r w:rsidR="00DE77F2" w:rsidRPr="00DA4D95">
              <w:rPr>
                <w:sz w:val="18"/>
                <w:lang w:val="en-US" w:eastAsia="en-GB"/>
              </w:rPr>
              <w:t>.ca</w:t>
            </w:r>
          </w:p>
        </w:tc>
        <w:tc>
          <w:tcPr>
            <w:tcW w:w="1420" w:type="dxa"/>
            <w:tcBorders>
              <w:top w:val="nil"/>
              <w:left w:val="nil"/>
              <w:bottom w:val="nil"/>
              <w:right w:val="nil"/>
            </w:tcBorders>
            <w:shd w:val="clear" w:color="auto" w:fill="auto"/>
          </w:tcPr>
          <w:p w14:paraId="5C7C2A01" w14:textId="549075C9" w:rsidR="00F10FA2" w:rsidRPr="00DA4D95" w:rsidRDefault="00DB5E86" w:rsidP="00DA4D95">
            <w:pPr>
              <w:suppressAutoHyphens w:val="0"/>
              <w:spacing w:beforeLines="20" w:before="48" w:line="240" w:lineRule="auto"/>
              <w:rPr>
                <w:sz w:val="18"/>
                <w:lang w:eastAsia="en-GB"/>
              </w:rPr>
            </w:pPr>
            <w:r>
              <w:rPr>
                <w:sz w:val="18"/>
                <w:lang w:eastAsia="en-GB"/>
              </w:rPr>
              <w:t>January 2024</w:t>
            </w:r>
          </w:p>
        </w:tc>
      </w:tr>
      <w:tr w:rsidR="00F10FA2" w:rsidRPr="000A2F7D" w14:paraId="7A41A3E7" w14:textId="77777777" w:rsidTr="00706066">
        <w:trPr>
          <w:trHeight w:val="510"/>
        </w:trPr>
        <w:tc>
          <w:tcPr>
            <w:tcW w:w="1873" w:type="dxa"/>
            <w:vMerge/>
            <w:tcBorders>
              <w:top w:val="nil"/>
              <w:left w:val="nil"/>
              <w:bottom w:val="single" w:sz="4" w:space="0" w:color="000000"/>
              <w:right w:val="nil"/>
            </w:tcBorders>
          </w:tcPr>
          <w:p w14:paraId="7E8E310E" w14:textId="77777777" w:rsidR="00F10FA2" w:rsidRPr="00DA4D95" w:rsidRDefault="00F10FA2" w:rsidP="00DA4D95">
            <w:pPr>
              <w:suppressAutoHyphens w:val="0"/>
              <w:spacing w:beforeLines="20" w:before="48" w:line="240" w:lineRule="auto"/>
              <w:rPr>
                <w:sz w:val="18"/>
                <w:lang w:val="fr-CH" w:eastAsia="en-GB"/>
              </w:rPr>
            </w:pPr>
          </w:p>
        </w:tc>
        <w:tc>
          <w:tcPr>
            <w:tcW w:w="3177" w:type="dxa"/>
            <w:tcBorders>
              <w:top w:val="nil"/>
              <w:left w:val="nil"/>
              <w:bottom w:val="nil"/>
              <w:right w:val="nil"/>
            </w:tcBorders>
            <w:shd w:val="clear" w:color="auto" w:fill="auto"/>
          </w:tcPr>
          <w:p w14:paraId="72F9FCD2" w14:textId="00C71136" w:rsidR="00DB5E86" w:rsidRPr="000A2F7D" w:rsidRDefault="008E7F91" w:rsidP="00DA4D95">
            <w:pPr>
              <w:suppressAutoHyphens w:val="0"/>
              <w:spacing w:beforeLines="20" w:before="48" w:line="240" w:lineRule="auto"/>
              <w:rPr>
                <w:sz w:val="18"/>
                <w:lang w:val="it-IT"/>
              </w:rPr>
            </w:pPr>
            <w:r w:rsidRPr="000A2F7D">
              <w:rPr>
                <w:sz w:val="18"/>
                <w:lang w:val="it-IT"/>
              </w:rPr>
              <w:t>Pangiota Dilara,</w:t>
            </w:r>
            <w:r w:rsidRPr="000A2F7D">
              <w:rPr>
                <w:sz w:val="18"/>
                <w:lang w:val="it-IT"/>
              </w:rPr>
              <w:br/>
            </w:r>
            <w:r w:rsidR="00315F73" w:rsidRPr="000A2F7D">
              <w:rPr>
                <w:sz w:val="18"/>
                <w:lang w:val="it-IT"/>
              </w:rPr>
              <w:t>Panagiota.DILARA@ec.europa.eu</w:t>
            </w:r>
          </w:p>
          <w:p w14:paraId="6ADDA4CD" w14:textId="77777777" w:rsidR="00DB5E86" w:rsidRPr="000A2F7D" w:rsidRDefault="00DB5E86" w:rsidP="00DA4D95">
            <w:pPr>
              <w:suppressAutoHyphens w:val="0"/>
              <w:spacing w:beforeLines="20" w:before="48" w:line="240" w:lineRule="auto"/>
              <w:rPr>
                <w:sz w:val="18"/>
                <w:lang w:val="it-IT"/>
              </w:rPr>
            </w:pPr>
          </w:p>
          <w:p w14:paraId="2FFCDFFF" w14:textId="7B64F37B" w:rsidR="00F10FA2" w:rsidRPr="000A2F7D" w:rsidRDefault="00F10FA2" w:rsidP="00DA4D95">
            <w:pPr>
              <w:suppressAutoHyphens w:val="0"/>
              <w:spacing w:beforeLines="20" w:before="48" w:line="240" w:lineRule="auto"/>
              <w:rPr>
                <w:sz w:val="18"/>
                <w:lang w:val="de-DE"/>
              </w:rPr>
            </w:pPr>
            <w:r w:rsidRPr="000A2F7D">
              <w:rPr>
                <w:sz w:val="18"/>
                <w:lang w:val="de-DE"/>
              </w:rPr>
              <w:t xml:space="preserve">Chen </w:t>
            </w:r>
            <w:proofErr w:type="spellStart"/>
            <w:r w:rsidRPr="000A2F7D">
              <w:rPr>
                <w:sz w:val="18"/>
                <w:lang w:val="de-DE"/>
              </w:rPr>
              <w:t>Chunmei</w:t>
            </w:r>
            <w:proofErr w:type="spellEnd"/>
            <w:r w:rsidRPr="000A2F7D">
              <w:rPr>
                <w:sz w:val="18"/>
                <w:lang w:val="de-DE"/>
              </w:rPr>
              <w:t xml:space="preserve"> (</w:t>
            </w:r>
            <w:proofErr w:type="spellStart"/>
            <w:r w:rsidR="00946331" w:rsidRPr="000A2F7D">
              <w:rPr>
                <w:sz w:val="18"/>
                <w:lang w:val="de-DE"/>
              </w:rPr>
              <w:t>V</w:t>
            </w:r>
            <w:r w:rsidRPr="000A2F7D">
              <w:rPr>
                <w:sz w:val="18"/>
                <w:lang w:val="de-DE"/>
              </w:rPr>
              <w:t>ice</w:t>
            </w:r>
            <w:proofErr w:type="spellEnd"/>
            <w:r w:rsidRPr="000A2F7D">
              <w:rPr>
                <w:sz w:val="18"/>
                <w:lang w:val="de-DE"/>
              </w:rPr>
              <w:t>-Chair),</w:t>
            </w:r>
            <w:r w:rsidRPr="000A2F7D">
              <w:rPr>
                <w:sz w:val="18"/>
                <w:lang w:val="de-DE"/>
              </w:rPr>
              <w:br/>
              <w:t>chencm@miit.gov.cn</w:t>
            </w:r>
          </w:p>
        </w:tc>
        <w:tc>
          <w:tcPr>
            <w:tcW w:w="3250" w:type="dxa"/>
            <w:tcBorders>
              <w:top w:val="nil"/>
              <w:left w:val="nil"/>
              <w:bottom w:val="nil"/>
              <w:right w:val="nil"/>
            </w:tcBorders>
            <w:shd w:val="clear" w:color="auto" w:fill="auto"/>
          </w:tcPr>
          <w:p w14:paraId="132A017F" w14:textId="77777777" w:rsidR="00F10FA2" w:rsidRPr="000A2F7D" w:rsidRDefault="00F10FA2" w:rsidP="00DA4D95">
            <w:pPr>
              <w:suppressAutoHyphens w:val="0"/>
              <w:spacing w:beforeLines="20" w:before="48" w:line="240" w:lineRule="auto"/>
              <w:rPr>
                <w:sz w:val="18"/>
                <w:lang w:val="de-DE"/>
              </w:rPr>
            </w:pPr>
          </w:p>
        </w:tc>
        <w:tc>
          <w:tcPr>
            <w:tcW w:w="1420" w:type="dxa"/>
            <w:tcBorders>
              <w:top w:val="nil"/>
              <w:left w:val="nil"/>
              <w:bottom w:val="nil"/>
              <w:right w:val="nil"/>
            </w:tcBorders>
            <w:shd w:val="clear" w:color="auto" w:fill="auto"/>
          </w:tcPr>
          <w:p w14:paraId="4D882008" w14:textId="77777777" w:rsidR="00F10FA2" w:rsidRPr="000A2F7D" w:rsidRDefault="00F10FA2" w:rsidP="00DA4D95">
            <w:pPr>
              <w:suppressAutoHyphens w:val="0"/>
              <w:spacing w:beforeLines="20" w:before="48" w:line="240" w:lineRule="auto"/>
              <w:rPr>
                <w:sz w:val="18"/>
                <w:lang w:val="de-DE"/>
              </w:rPr>
            </w:pPr>
          </w:p>
        </w:tc>
      </w:tr>
      <w:tr w:rsidR="00F10FA2" w:rsidRPr="00DA4D95" w14:paraId="50B44EDE" w14:textId="77777777" w:rsidTr="00706066">
        <w:trPr>
          <w:trHeight w:val="510"/>
        </w:trPr>
        <w:tc>
          <w:tcPr>
            <w:tcW w:w="1873" w:type="dxa"/>
            <w:vMerge/>
            <w:tcBorders>
              <w:top w:val="nil"/>
              <w:left w:val="nil"/>
              <w:bottom w:val="single" w:sz="4" w:space="0" w:color="000000"/>
              <w:right w:val="nil"/>
            </w:tcBorders>
          </w:tcPr>
          <w:p w14:paraId="4339BC52" w14:textId="77777777" w:rsidR="00F10FA2" w:rsidRPr="000A2F7D" w:rsidRDefault="00F10FA2" w:rsidP="00DA4D95">
            <w:pPr>
              <w:suppressAutoHyphens w:val="0"/>
              <w:spacing w:beforeLines="20" w:before="48" w:line="240" w:lineRule="auto"/>
              <w:rPr>
                <w:sz w:val="18"/>
                <w:lang w:val="de-DE"/>
              </w:rPr>
            </w:pPr>
          </w:p>
        </w:tc>
        <w:tc>
          <w:tcPr>
            <w:tcW w:w="3177" w:type="dxa"/>
            <w:tcBorders>
              <w:top w:val="nil"/>
              <w:left w:val="nil"/>
              <w:bottom w:val="single" w:sz="4" w:space="0" w:color="auto"/>
              <w:right w:val="nil"/>
            </w:tcBorders>
            <w:shd w:val="clear" w:color="auto" w:fill="auto"/>
          </w:tcPr>
          <w:p w14:paraId="18FA62BE" w14:textId="793E7D08" w:rsidR="00F10FA2" w:rsidRPr="00DA4D95" w:rsidRDefault="00972999" w:rsidP="00972999">
            <w:pPr>
              <w:suppressAutoHyphens w:val="0"/>
              <w:spacing w:beforeLines="20" w:before="48" w:line="240" w:lineRule="auto"/>
              <w:rPr>
                <w:sz w:val="18"/>
                <w:lang w:eastAsia="en-GB"/>
              </w:rPr>
            </w:pPr>
            <w:r w:rsidRPr="00972999">
              <w:rPr>
                <w:sz w:val="18"/>
                <w:lang w:eastAsia="en-GB"/>
              </w:rPr>
              <w:t>Hajime Ishii (</w:t>
            </w:r>
            <w:r w:rsidR="00946331">
              <w:rPr>
                <w:sz w:val="18"/>
                <w:lang w:eastAsia="en-GB"/>
              </w:rPr>
              <w:t>V</w:t>
            </w:r>
            <w:r w:rsidRPr="00972999">
              <w:rPr>
                <w:sz w:val="18"/>
                <w:lang w:eastAsia="en-GB"/>
              </w:rPr>
              <w:t>ice-Chair),</w:t>
            </w:r>
            <w:r>
              <w:rPr>
                <w:sz w:val="18"/>
                <w:lang w:eastAsia="en-GB"/>
              </w:rPr>
              <w:br/>
            </w:r>
            <w:hyperlink r:id="rId14" w:history="1">
              <w:r w:rsidRPr="00E1529E">
                <w:rPr>
                  <w:rStyle w:val="Hyperlink"/>
                  <w:sz w:val="18"/>
                  <w:lang w:eastAsia="en-GB"/>
                </w:rPr>
                <w:t>ishii@ntsel.go.jp</w:t>
              </w:r>
            </w:hyperlink>
          </w:p>
        </w:tc>
        <w:tc>
          <w:tcPr>
            <w:tcW w:w="3250" w:type="dxa"/>
            <w:tcBorders>
              <w:top w:val="nil"/>
              <w:left w:val="nil"/>
              <w:bottom w:val="single" w:sz="4" w:space="0" w:color="auto"/>
              <w:right w:val="nil"/>
            </w:tcBorders>
            <w:shd w:val="clear" w:color="auto" w:fill="auto"/>
          </w:tcPr>
          <w:p w14:paraId="58AADB67"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 </w:t>
            </w:r>
          </w:p>
        </w:tc>
        <w:tc>
          <w:tcPr>
            <w:tcW w:w="1420" w:type="dxa"/>
            <w:tcBorders>
              <w:top w:val="nil"/>
              <w:left w:val="nil"/>
              <w:bottom w:val="single" w:sz="4" w:space="0" w:color="auto"/>
              <w:right w:val="nil"/>
            </w:tcBorders>
            <w:shd w:val="clear" w:color="auto" w:fill="auto"/>
          </w:tcPr>
          <w:p w14:paraId="2DAFEA17"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 </w:t>
            </w:r>
          </w:p>
        </w:tc>
      </w:tr>
      <w:tr w:rsidR="00F10FA2" w:rsidRPr="00DA4D95" w14:paraId="61498274" w14:textId="77777777" w:rsidTr="00706066">
        <w:trPr>
          <w:trHeight w:val="510"/>
        </w:trPr>
        <w:tc>
          <w:tcPr>
            <w:tcW w:w="1873" w:type="dxa"/>
            <w:tcBorders>
              <w:top w:val="nil"/>
              <w:left w:val="nil"/>
              <w:bottom w:val="single" w:sz="4" w:space="0" w:color="auto"/>
              <w:right w:val="nil"/>
            </w:tcBorders>
            <w:shd w:val="clear" w:color="auto" w:fill="auto"/>
          </w:tcPr>
          <w:p w14:paraId="304284AC"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14:paraId="02E89527" w14:textId="5441EA71" w:rsidR="00F10FA2" w:rsidRPr="00DA4D95" w:rsidRDefault="00B82F58" w:rsidP="00DA4D95">
            <w:pPr>
              <w:suppressAutoHyphens w:val="0"/>
              <w:spacing w:beforeLines="20" w:before="48" w:line="240" w:lineRule="auto"/>
              <w:rPr>
                <w:sz w:val="18"/>
              </w:rPr>
            </w:pPr>
            <w:proofErr w:type="spellStart"/>
            <w:r w:rsidRPr="001E0A17">
              <w:rPr>
                <w:sz w:val="18"/>
              </w:rPr>
              <w:t>Barouch</w:t>
            </w:r>
            <w:proofErr w:type="spellEnd"/>
            <w:r>
              <w:rPr>
                <w:sz w:val="18"/>
              </w:rPr>
              <w:t xml:space="preserve"> </w:t>
            </w:r>
            <w:proofErr w:type="spellStart"/>
            <w:r w:rsidRPr="001E0A17">
              <w:rPr>
                <w:sz w:val="18"/>
              </w:rPr>
              <w:t>Giechaskiel</w:t>
            </w:r>
            <w:proofErr w:type="spellEnd"/>
            <w:r w:rsidR="000A4559">
              <w:rPr>
                <w:sz w:val="18"/>
              </w:rPr>
              <w:t>,</w:t>
            </w:r>
            <w:r w:rsidR="000A4559">
              <w:rPr>
                <w:sz w:val="18"/>
              </w:rPr>
              <w:br/>
            </w:r>
            <w:r w:rsidRPr="001E0A17">
              <w:rPr>
                <w:sz w:val="18"/>
              </w:rPr>
              <w:t>barouch.giechaskiel</w:t>
            </w:r>
            <w:r w:rsidR="001E0A17" w:rsidRPr="001E0A17">
              <w:rPr>
                <w:sz w:val="18"/>
              </w:rPr>
              <w:t>@ec.europa.eu</w:t>
            </w:r>
          </w:p>
        </w:tc>
        <w:tc>
          <w:tcPr>
            <w:tcW w:w="3250" w:type="dxa"/>
            <w:tcBorders>
              <w:top w:val="nil"/>
              <w:left w:val="nil"/>
              <w:bottom w:val="single" w:sz="4" w:space="0" w:color="auto"/>
              <w:right w:val="nil"/>
            </w:tcBorders>
            <w:shd w:val="clear" w:color="auto" w:fill="auto"/>
          </w:tcPr>
          <w:p w14:paraId="2FAEA467" w14:textId="77666E37" w:rsidR="00F10FA2" w:rsidRPr="00DA4D95" w:rsidRDefault="005656B0" w:rsidP="00DA4D95">
            <w:pPr>
              <w:suppressAutoHyphens w:val="0"/>
              <w:spacing w:beforeLines="20" w:before="48" w:line="240" w:lineRule="auto"/>
              <w:rPr>
                <w:sz w:val="18"/>
                <w:lang w:val="fr-CH"/>
              </w:rPr>
            </w:pPr>
            <w:r w:rsidRPr="005656B0">
              <w:rPr>
                <w:sz w:val="18"/>
                <w:lang w:val="fr-CH"/>
              </w:rPr>
              <w:t>Rainer Vogt</w:t>
            </w:r>
            <w:r w:rsidRPr="005656B0">
              <w:rPr>
                <w:sz w:val="18"/>
                <w:lang w:val="fr-CH"/>
              </w:rPr>
              <w:br/>
              <w:t>rvogt</w:t>
            </w:r>
            <w:r w:rsidR="00F10FA2" w:rsidRPr="00DA4D95">
              <w:rPr>
                <w:sz w:val="18"/>
                <w:lang w:val="fr-CH"/>
              </w:rPr>
              <w:t>@ford.com</w:t>
            </w:r>
          </w:p>
        </w:tc>
        <w:tc>
          <w:tcPr>
            <w:tcW w:w="1420" w:type="dxa"/>
            <w:tcBorders>
              <w:top w:val="nil"/>
              <w:left w:val="nil"/>
              <w:bottom w:val="single" w:sz="4" w:space="0" w:color="auto"/>
              <w:right w:val="nil"/>
            </w:tcBorders>
            <w:shd w:val="clear" w:color="auto" w:fill="auto"/>
          </w:tcPr>
          <w:p w14:paraId="59E5D5D7" w14:textId="0327B00A" w:rsidR="00F10FA2" w:rsidRPr="00DA4D95" w:rsidRDefault="00353266" w:rsidP="00DA4D95">
            <w:pPr>
              <w:suppressAutoHyphens w:val="0"/>
              <w:spacing w:beforeLines="20" w:before="48" w:line="240" w:lineRule="auto"/>
              <w:rPr>
                <w:sz w:val="18"/>
                <w:lang w:eastAsia="en-GB"/>
              </w:rPr>
            </w:pPr>
            <w:r w:rsidRPr="00DA4D95">
              <w:rPr>
                <w:sz w:val="18"/>
                <w:lang w:eastAsia="en-GB"/>
              </w:rPr>
              <w:t>June 20</w:t>
            </w:r>
            <w:r w:rsidR="00C822A5">
              <w:rPr>
                <w:sz w:val="18"/>
                <w:lang w:eastAsia="en-GB"/>
              </w:rPr>
              <w:t>2</w:t>
            </w:r>
            <w:r w:rsidR="00230867">
              <w:rPr>
                <w:sz w:val="18"/>
                <w:lang w:eastAsia="en-GB"/>
              </w:rPr>
              <w:t>3</w:t>
            </w:r>
          </w:p>
        </w:tc>
      </w:tr>
      <w:tr w:rsidR="00086CB0" w:rsidRPr="00DA4D95" w14:paraId="6C1EFC48" w14:textId="77777777" w:rsidTr="00706066">
        <w:trPr>
          <w:trHeight w:val="765"/>
        </w:trPr>
        <w:tc>
          <w:tcPr>
            <w:tcW w:w="1873" w:type="dxa"/>
            <w:tcBorders>
              <w:top w:val="nil"/>
              <w:left w:val="nil"/>
              <w:bottom w:val="single" w:sz="4" w:space="0" w:color="auto"/>
              <w:right w:val="nil"/>
            </w:tcBorders>
            <w:shd w:val="clear" w:color="auto" w:fill="auto"/>
          </w:tcPr>
          <w:p w14:paraId="5C1E84D0" w14:textId="77777777" w:rsidR="00086CB0" w:rsidRPr="00DA4D95" w:rsidRDefault="00086CB0" w:rsidP="00DA4D95">
            <w:pPr>
              <w:suppressAutoHyphens w:val="0"/>
              <w:spacing w:beforeLines="20" w:before="48" w:line="240" w:lineRule="auto"/>
              <w:rPr>
                <w:sz w:val="18"/>
                <w:lang w:eastAsia="en-GB"/>
              </w:rPr>
            </w:pPr>
            <w:r w:rsidRPr="00DA4D95">
              <w:rPr>
                <w:sz w:val="18"/>
                <w:lang w:eastAsia="en-GB"/>
              </w:rPr>
              <w:t>Vehicle Interior Air Quality (VIAQ) (group)</w:t>
            </w:r>
          </w:p>
        </w:tc>
        <w:tc>
          <w:tcPr>
            <w:tcW w:w="3177" w:type="dxa"/>
            <w:tcBorders>
              <w:top w:val="nil"/>
              <w:left w:val="nil"/>
              <w:bottom w:val="single" w:sz="4" w:space="0" w:color="auto"/>
              <w:right w:val="nil"/>
            </w:tcBorders>
            <w:shd w:val="clear" w:color="auto" w:fill="auto"/>
          </w:tcPr>
          <w:p w14:paraId="19DA1640" w14:textId="77777777" w:rsidR="00907497" w:rsidRDefault="002671BA" w:rsidP="00DA4D95">
            <w:pPr>
              <w:suppressAutoHyphens w:val="0"/>
              <w:spacing w:beforeLines="20" w:before="48" w:line="240" w:lineRule="auto"/>
              <w:rPr>
                <w:sz w:val="18"/>
                <w:szCs w:val="18"/>
              </w:rPr>
            </w:pPr>
            <w:r w:rsidRPr="002671BA">
              <w:rPr>
                <w:sz w:val="18"/>
                <w:szCs w:val="18"/>
              </w:rPr>
              <w:t xml:space="preserve">Andrey </w:t>
            </w:r>
            <w:r w:rsidR="00907497" w:rsidRPr="00907497">
              <w:rPr>
                <w:sz w:val="18"/>
                <w:szCs w:val="18"/>
              </w:rPr>
              <w:t>Kozlov</w:t>
            </w:r>
            <w:r>
              <w:rPr>
                <w:sz w:val="18"/>
                <w:szCs w:val="18"/>
              </w:rPr>
              <w:t>,</w:t>
            </w:r>
            <w:r w:rsidR="00907497" w:rsidRPr="00907497">
              <w:rPr>
                <w:sz w:val="18"/>
                <w:szCs w:val="18"/>
              </w:rPr>
              <w:t xml:space="preserve"> </w:t>
            </w:r>
          </w:p>
          <w:p w14:paraId="5E94644C" w14:textId="1C703052" w:rsidR="002671BA" w:rsidRDefault="00984363" w:rsidP="00DA4D95">
            <w:pPr>
              <w:suppressAutoHyphens w:val="0"/>
              <w:spacing w:beforeLines="20" w:before="48" w:line="240" w:lineRule="auto"/>
              <w:rPr>
                <w:sz w:val="18"/>
                <w:szCs w:val="18"/>
              </w:rPr>
            </w:pPr>
            <w:hyperlink r:id="rId15" w:history="1">
              <w:r w:rsidR="002671BA" w:rsidRPr="00DA2689">
                <w:rPr>
                  <w:rStyle w:val="Hyperlink"/>
                  <w:sz w:val="18"/>
                  <w:szCs w:val="18"/>
                </w:rPr>
                <w:t>a.kozlov@nami.ru</w:t>
              </w:r>
            </w:hyperlink>
            <w:r w:rsidR="00CE717E">
              <w:rPr>
                <w:sz w:val="18"/>
                <w:szCs w:val="18"/>
              </w:rPr>
              <w:br/>
            </w:r>
          </w:p>
          <w:p w14:paraId="7DD8A9A6" w14:textId="6D4FA519" w:rsidR="00676229" w:rsidRPr="00DA4D95" w:rsidRDefault="00086CB0" w:rsidP="00907497">
            <w:pPr>
              <w:suppressAutoHyphens w:val="0"/>
              <w:spacing w:beforeLines="20" w:before="48" w:line="240" w:lineRule="auto"/>
              <w:rPr>
                <w:sz w:val="18"/>
                <w:szCs w:val="18"/>
                <w:lang w:eastAsia="en-GB"/>
              </w:rPr>
            </w:pPr>
            <w:r w:rsidRPr="00DA4D95">
              <w:rPr>
                <w:sz w:val="18"/>
                <w:szCs w:val="18"/>
              </w:rPr>
              <w:t>Jong</w:t>
            </w:r>
            <w:r w:rsidR="00EA7C9F" w:rsidRPr="00DA4D95">
              <w:rPr>
                <w:sz w:val="18"/>
                <w:szCs w:val="18"/>
              </w:rPr>
              <w:t xml:space="preserve"> </w:t>
            </w:r>
            <w:r w:rsidRPr="00DA4D95">
              <w:rPr>
                <w:sz w:val="18"/>
                <w:szCs w:val="18"/>
              </w:rPr>
              <w:t>Soon L</w:t>
            </w:r>
            <w:r w:rsidR="00EA7C9F" w:rsidRPr="00DA4D95">
              <w:rPr>
                <w:sz w:val="18"/>
                <w:szCs w:val="18"/>
              </w:rPr>
              <w:t>im</w:t>
            </w:r>
            <w:r w:rsidR="00CE717E">
              <w:rPr>
                <w:sz w:val="18"/>
                <w:szCs w:val="18"/>
              </w:rPr>
              <w:t xml:space="preserve"> </w:t>
            </w:r>
            <w:r w:rsidR="00907497" w:rsidRPr="00DA4D95">
              <w:rPr>
                <w:sz w:val="18"/>
                <w:szCs w:val="18"/>
                <w:lang w:eastAsia="en-GB"/>
              </w:rPr>
              <w:t>(</w:t>
            </w:r>
            <w:r w:rsidR="00946331">
              <w:rPr>
                <w:sz w:val="18"/>
                <w:szCs w:val="18"/>
                <w:lang w:eastAsia="en-GB"/>
              </w:rPr>
              <w:t>V</w:t>
            </w:r>
            <w:r w:rsidR="00907497">
              <w:rPr>
                <w:sz w:val="18"/>
                <w:szCs w:val="18"/>
                <w:lang w:eastAsia="en-GB"/>
              </w:rPr>
              <w:t>ice-Chair)</w:t>
            </w:r>
            <w:r w:rsidR="00312E93" w:rsidRPr="00DA4D95">
              <w:rPr>
                <w:sz w:val="18"/>
                <w:szCs w:val="18"/>
              </w:rPr>
              <w:t>,</w:t>
            </w:r>
            <w:r w:rsidR="00EA7C9F" w:rsidRPr="00DA4D95">
              <w:rPr>
                <w:sz w:val="18"/>
                <w:szCs w:val="18"/>
              </w:rPr>
              <w:br/>
            </w:r>
            <w:hyperlink r:id="rId16" w:history="1">
              <w:r w:rsidR="00676229" w:rsidRPr="00DA4D95">
                <w:rPr>
                  <w:rStyle w:val="Hyperlink"/>
                  <w:sz w:val="18"/>
                  <w:szCs w:val="18"/>
                  <w:lang w:eastAsia="en-GB"/>
                </w:rPr>
                <w:t>jongsoon@ts2020.kr</w:t>
              </w:r>
            </w:hyperlink>
          </w:p>
        </w:tc>
        <w:tc>
          <w:tcPr>
            <w:tcW w:w="3250" w:type="dxa"/>
            <w:tcBorders>
              <w:top w:val="nil"/>
              <w:left w:val="nil"/>
              <w:bottom w:val="single" w:sz="4" w:space="0" w:color="auto"/>
              <w:right w:val="nil"/>
            </w:tcBorders>
            <w:shd w:val="clear" w:color="auto" w:fill="auto"/>
            <w:noWrap/>
          </w:tcPr>
          <w:p w14:paraId="0CF64421" w14:textId="28EEB2BE" w:rsidR="00DB6C4F" w:rsidRPr="00DB6C4F" w:rsidRDefault="00F155CF" w:rsidP="00DB6C4F">
            <w:pPr>
              <w:rPr>
                <w:sz w:val="18"/>
              </w:rPr>
            </w:pPr>
            <w:bookmarkStart w:id="31" w:name="_Hlk44936722"/>
            <w:r w:rsidRPr="00F155CF">
              <w:rPr>
                <w:sz w:val="18"/>
              </w:rPr>
              <w:t xml:space="preserve">Andreas </w:t>
            </w:r>
            <w:proofErr w:type="spellStart"/>
            <w:r w:rsidRPr="00F155CF">
              <w:rPr>
                <w:sz w:val="18"/>
              </w:rPr>
              <w:t>W</w:t>
            </w:r>
            <w:r>
              <w:rPr>
                <w:sz w:val="18"/>
              </w:rPr>
              <w:t>ehrmeier</w:t>
            </w:r>
            <w:bookmarkEnd w:id="31"/>
            <w:proofErr w:type="spellEnd"/>
            <w:r>
              <w:rPr>
                <w:sz w:val="18"/>
              </w:rPr>
              <w:br/>
            </w:r>
            <w:r w:rsidR="00F25AEE" w:rsidRPr="00F25AEE">
              <w:rPr>
                <w:sz w:val="18"/>
              </w:rPr>
              <w:t>Andreas.Wehrmeier@bmw.de</w:t>
            </w:r>
          </w:p>
          <w:p w14:paraId="7BF130AC" w14:textId="385E2FC2" w:rsidR="00086CB0" w:rsidRPr="00DA4D95" w:rsidRDefault="00086CB0" w:rsidP="00DA4D95">
            <w:pPr>
              <w:rPr>
                <w:sz w:val="18"/>
              </w:rPr>
            </w:pPr>
          </w:p>
        </w:tc>
        <w:tc>
          <w:tcPr>
            <w:tcW w:w="1420" w:type="dxa"/>
            <w:tcBorders>
              <w:top w:val="nil"/>
              <w:left w:val="nil"/>
              <w:bottom w:val="single" w:sz="4" w:space="0" w:color="auto"/>
              <w:right w:val="nil"/>
            </w:tcBorders>
            <w:shd w:val="clear" w:color="auto" w:fill="auto"/>
          </w:tcPr>
          <w:p w14:paraId="6EE541EC" w14:textId="41C6CEC8" w:rsidR="00086CB0" w:rsidRPr="00DA4D95" w:rsidRDefault="00187F4D" w:rsidP="00DA4D95">
            <w:pPr>
              <w:suppressAutoHyphens w:val="0"/>
              <w:spacing w:beforeLines="20" w:before="48" w:line="240" w:lineRule="auto"/>
              <w:rPr>
                <w:sz w:val="18"/>
                <w:lang w:eastAsia="en-GB"/>
              </w:rPr>
            </w:pPr>
            <w:r w:rsidRPr="00DA4D95">
              <w:rPr>
                <w:sz w:val="18"/>
                <w:lang w:eastAsia="en-GB"/>
              </w:rPr>
              <w:t>November 202</w:t>
            </w:r>
            <w:r w:rsidR="00F25AEE">
              <w:rPr>
                <w:sz w:val="18"/>
                <w:lang w:eastAsia="en-GB"/>
              </w:rPr>
              <w:t>5</w:t>
            </w:r>
          </w:p>
        </w:tc>
      </w:tr>
      <w:tr w:rsidR="00326CA0" w:rsidRPr="00DA4D95" w14:paraId="4120D624" w14:textId="77777777" w:rsidTr="00014FD5">
        <w:trPr>
          <w:trHeight w:val="1281"/>
        </w:trPr>
        <w:tc>
          <w:tcPr>
            <w:tcW w:w="1873" w:type="dxa"/>
            <w:tcBorders>
              <w:top w:val="single" w:sz="4" w:space="0" w:color="auto"/>
              <w:left w:val="nil"/>
              <w:right w:val="nil"/>
            </w:tcBorders>
            <w:shd w:val="clear" w:color="auto" w:fill="auto"/>
          </w:tcPr>
          <w:p w14:paraId="7BC1589A" w14:textId="61DEB266" w:rsidR="00326CA0" w:rsidRPr="00DA4D95" w:rsidRDefault="00326CA0" w:rsidP="00326CA0">
            <w:pPr>
              <w:suppressAutoHyphens w:val="0"/>
              <w:spacing w:beforeLines="20" w:before="48" w:line="240" w:lineRule="auto"/>
              <w:rPr>
                <w:sz w:val="18"/>
                <w:lang w:eastAsia="en-GB"/>
              </w:rPr>
            </w:pPr>
            <w:r>
              <w:rPr>
                <w:sz w:val="18"/>
                <w:lang w:eastAsia="en-GB"/>
              </w:rPr>
              <w:t>Global Real Driving Emissions (RDE)</w:t>
            </w:r>
            <w:r w:rsidR="003F46D4">
              <w:rPr>
                <w:sz w:val="18"/>
                <w:lang w:eastAsia="en-GB"/>
              </w:rPr>
              <w:t xml:space="preserve"> (group)</w:t>
            </w:r>
          </w:p>
        </w:tc>
        <w:tc>
          <w:tcPr>
            <w:tcW w:w="3177" w:type="dxa"/>
            <w:tcBorders>
              <w:top w:val="single" w:sz="4" w:space="0" w:color="auto"/>
              <w:left w:val="nil"/>
              <w:right w:val="nil"/>
            </w:tcBorders>
            <w:shd w:val="clear" w:color="auto" w:fill="auto"/>
          </w:tcPr>
          <w:p w14:paraId="4371154A" w14:textId="0AAEBDA1" w:rsidR="00326CA0" w:rsidRDefault="00522D91" w:rsidP="00326CA0">
            <w:pPr>
              <w:suppressAutoHyphens w:val="0"/>
              <w:spacing w:beforeLines="20" w:before="48" w:line="240" w:lineRule="auto"/>
              <w:rPr>
                <w:sz w:val="18"/>
                <w:lang w:val="es-ES" w:eastAsia="en-GB"/>
              </w:rPr>
            </w:pPr>
            <w:proofErr w:type="spellStart"/>
            <w:r>
              <w:rPr>
                <w:sz w:val="18"/>
                <w:lang w:val="es-ES" w:eastAsia="en-GB"/>
              </w:rPr>
              <w:t>Panagiota</w:t>
            </w:r>
            <w:proofErr w:type="spellEnd"/>
            <w:r w:rsidR="00326CA0" w:rsidRPr="00DA4D95">
              <w:rPr>
                <w:sz w:val="18"/>
                <w:lang w:val="es-ES" w:eastAsia="en-GB"/>
              </w:rPr>
              <w:t xml:space="preserve"> </w:t>
            </w:r>
            <w:proofErr w:type="spellStart"/>
            <w:r>
              <w:rPr>
                <w:sz w:val="18"/>
                <w:lang w:val="es-ES" w:eastAsia="en-GB"/>
              </w:rPr>
              <w:t>Dilara</w:t>
            </w:r>
            <w:proofErr w:type="spellEnd"/>
            <w:r w:rsidR="00326CA0" w:rsidRPr="00DA4D95">
              <w:rPr>
                <w:sz w:val="18"/>
                <w:lang w:val="es-ES" w:eastAsia="en-GB"/>
              </w:rPr>
              <w:t>,</w:t>
            </w:r>
            <w:r w:rsidR="00326CA0" w:rsidRPr="00DA4D95">
              <w:rPr>
                <w:sz w:val="18"/>
                <w:szCs w:val="18"/>
                <w:lang w:val="es-ES"/>
              </w:rPr>
              <w:t xml:space="preserve"> </w:t>
            </w:r>
            <w:r w:rsidR="00326CA0" w:rsidRPr="00DA4D95">
              <w:rPr>
                <w:sz w:val="18"/>
                <w:szCs w:val="18"/>
                <w:lang w:val="es-ES"/>
              </w:rPr>
              <w:br/>
            </w:r>
            <w:r w:rsidRPr="00522D91">
              <w:rPr>
                <w:sz w:val="18"/>
                <w:lang w:val="es-ES" w:eastAsia="en-GB"/>
              </w:rPr>
              <w:t>Panagiota.DILARA@ec.europa.eu</w:t>
            </w:r>
            <w:r w:rsidR="00326CA0">
              <w:rPr>
                <w:sz w:val="18"/>
                <w:lang w:val="es-ES" w:eastAsia="en-GB"/>
              </w:rPr>
              <w:br/>
            </w:r>
          </w:p>
          <w:p w14:paraId="6CAD7EFC" w14:textId="700430ED" w:rsidR="009A21C5" w:rsidRPr="0022698E" w:rsidRDefault="009A21C5" w:rsidP="00326CA0">
            <w:pPr>
              <w:suppressAutoHyphens w:val="0"/>
              <w:spacing w:beforeLines="20" w:before="48" w:line="240" w:lineRule="auto"/>
              <w:rPr>
                <w:sz w:val="18"/>
                <w:lang w:val="fr-CH"/>
              </w:rPr>
            </w:pPr>
            <w:r w:rsidRPr="0022698E">
              <w:rPr>
                <w:sz w:val="18"/>
                <w:lang w:val="fr-CH"/>
              </w:rPr>
              <w:t xml:space="preserve">Michael </w:t>
            </w:r>
            <w:proofErr w:type="spellStart"/>
            <w:r w:rsidRPr="0022698E">
              <w:rPr>
                <w:sz w:val="18"/>
                <w:lang w:val="fr-CH"/>
              </w:rPr>
              <w:t>Olechiw</w:t>
            </w:r>
            <w:proofErr w:type="spellEnd"/>
            <w:r w:rsidRPr="0022698E">
              <w:rPr>
                <w:sz w:val="18"/>
                <w:lang w:val="fr-CH"/>
              </w:rPr>
              <w:t>,</w:t>
            </w:r>
            <w:r w:rsidRPr="0022698E">
              <w:rPr>
                <w:sz w:val="18"/>
                <w:lang w:val="fr-CH"/>
              </w:rPr>
              <w:br/>
            </w:r>
            <w:hyperlink r:id="rId17" w:history="1">
              <w:r w:rsidRPr="0022698E">
                <w:rPr>
                  <w:rStyle w:val="Hyperlink"/>
                  <w:sz w:val="18"/>
                  <w:lang w:val="fr-CH"/>
                </w:rPr>
                <w:t>Olechiw.Michael@epamail.epa.gov</w:t>
              </w:r>
            </w:hyperlink>
          </w:p>
          <w:p w14:paraId="6BD5F9C4" w14:textId="77777777" w:rsidR="009A21C5" w:rsidRPr="0022698E" w:rsidRDefault="009A21C5" w:rsidP="00326CA0">
            <w:pPr>
              <w:suppressAutoHyphens w:val="0"/>
              <w:spacing w:beforeLines="20" w:before="48" w:line="240" w:lineRule="auto"/>
              <w:rPr>
                <w:sz w:val="18"/>
                <w:lang w:val="fr-CH" w:eastAsia="en-GB"/>
              </w:rPr>
            </w:pPr>
          </w:p>
          <w:p w14:paraId="1F9FF590" w14:textId="2499B3EF" w:rsidR="00326CA0" w:rsidRPr="0010520F" w:rsidRDefault="002148C7" w:rsidP="00326CA0">
            <w:pPr>
              <w:suppressAutoHyphens w:val="0"/>
              <w:spacing w:beforeLines="20" w:before="48" w:line="240" w:lineRule="auto"/>
              <w:rPr>
                <w:sz w:val="18"/>
                <w:szCs w:val="18"/>
                <w:lang w:val="es-ES"/>
              </w:rPr>
            </w:pPr>
            <w:r w:rsidRPr="0010520F">
              <w:rPr>
                <w:sz w:val="18"/>
                <w:lang w:val="es-ES" w:eastAsia="en-GB"/>
              </w:rPr>
              <w:t>Shinya</w:t>
            </w:r>
            <w:r w:rsidR="00BD72CD" w:rsidRPr="0010520F">
              <w:rPr>
                <w:sz w:val="18"/>
                <w:lang w:val="es-ES" w:eastAsia="en-GB"/>
              </w:rPr>
              <w:t xml:space="preserve"> </w:t>
            </w:r>
            <w:proofErr w:type="spellStart"/>
            <w:r w:rsidR="00D13DD8" w:rsidRPr="0010520F">
              <w:rPr>
                <w:sz w:val="18"/>
                <w:lang w:val="es-ES" w:eastAsia="en-GB"/>
              </w:rPr>
              <w:t>Yamamura</w:t>
            </w:r>
            <w:proofErr w:type="spellEnd"/>
            <w:r w:rsidR="00D13DD8" w:rsidRPr="0010520F">
              <w:rPr>
                <w:sz w:val="18"/>
                <w:lang w:val="es-ES" w:eastAsia="en-GB"/>
              </w:rPr>
              <w:t xml:space="preserve"> </w:t>
            </w:r>
            <w:r w:rsidR="00326CA0" w:rsidRPr="0010520F">
              <w:rPr>
                <w:sz w:val="18"/>
                <w:lang w:val="es-ES" w:eastAsia="en-GB"/>
              </w:rPr>
              <w:t>(</w:t>
            </w:r>
            <w:r w:rsidR="00946331" w:rsidRPr="0010520F">
              <w:rPr>
                <w:sz w:val="18"/>
                <w:lang w:val="es-ES" w:eastAsia="en-GB"/>
              </w:rPr>
              <w:t>V</w:t>
            </w:r>
            <w:r w:rsidR="00326CA0" w:rsidRPr="0010520F">
              <w:rPr>
                <w:sz w:val="18"/>
                <w:lang w:val="es-ES" w:eastAsia="en-GB"/>
              </w:rPr>
              <w:t>ice-</w:t>
            </w:r>
            <w:proofErr w:type="spellStart"/>
            <w:r w:rsidR="00326CA0" w:rsidRPr="0010520F">
              <w:rPr>
                <w:sz w:val="18"/>
                <w:lang w:val="es-ES" w:eastAsia="en-GB"/>
              </w:rPr>
              <w:t>Chair</w:t>
            </w:r>
            <w:proofErr w:type="spellEnd"/>
            <w:r w:rsidR="00326CA0" w:rsidRPr="0010520F">
              <w:rPr>
                <w:sz w:val="18"/>
                <w:lang w:val="es-ES" w:eastAsia="en-GB"/>
              </w:rPr>
              <w:t>),</w:t>
            </w:r>
            <w:r w:rsidR="00326CA0" w:rsidRPr="0010520F">
              <w:rPr>
                <w:sz w:val="18"/>
                <w:lang w:val="es-ES" w:eastAsia="en-GB"/>
              </w:rPr>
              <w:br/>
            </w:r>
            <w:r w:rsidR="00BD72CD" w:rsidRPr="004E5A8B">
              <w:rPr>
                <w:lang w:val="es-ES"/>
              </w:rPr>
              <w:t>yamamura-s2zh@mlit.go.jp</w:t>
            </w:r>
            <w:r w:rsidR="00522D91" w:rsidRPr="0010520F">
              <w:rPr>
                <w:sz w:val="18"/>
                <w:szCs w:val="18"/>
                <w:lang w:val="es-ES"/>
              </w:rPr>
              <w:br/>
            </w:r>
          </w:p>
          <w:p w14:paraId="044824AE" w14:textId="37988F46" w:rsidR="00522D91" w:rsidRPr="00E25578" w:rsidRDefault="00522D91" w:rsidP="00326CA0">
            <w:pPr>
              <w:suppressAutoHyphens w:val="0"/>
              <w:spacing w:beforeLines="20" w:before="48" w:line="240" w:lineRule="auto"/>
              <w:rPr>
                <w:sz w:val="18"/>
                <w:szCs w:val="18"/>
                <w:lang w:val="en-US"/>
              </w:rPr>
            </w:pPr>
            <w:r w:rsidRPr="00E25578">
              <w:rPr>
                <w:sz w:val="18"/>
                <w:szCs w:val="18"/>
                <w:lang w:val="en-US"/>
              </w:rPr>
              <w:t>Junhong Park (</w:t>
            </w:r>
            <w:r w:rsidR="00946331">
              <w:rPr>
                <w:sz w:val="18"/>
                <w:szCs w:val="18"/>
                <w:lang w:val="en-US"/>
              </w:rPr>
              <w:t>V</w:t>
            </w:r>
            <w:r w:rsidRPr="00E25578">
              <w:rPr>
                <w:sz w:val="18"/>
                <w:szCs w:val="18"/>
                <w:lang w:val="en-US"/>
              </w:rPr>
              <w:t>ice-Chair)</w:t>
            </w:r>
            <w:r w:rsidRPr="00E25578">
              <w:rPr>
                <w:sz w:val="18"/>
                <w:szCs w:val="18"/>
                <w:lang w:val="en-US"/>
              </w:rPr>
              <w:br/>
            </w:r>
            <w:hyperlink r:id="rId18" w:history="1">
              <w:r w:rsidRPr="00E25578">
                <w:rPr>
                  <w:rStyle w:val="Hyperlink"/>
                  <w:sz w:val="18"/>
                  <w:szCs w:val="18"/>
                  <w:lang w:val="en-US"/>
                </w:rPr>
                <w:t>pjhy98@korea.kr</w:t>
              </w:r>
            </w:hyperlink>
          </w:p>
          <w:p w14:paraId="644A8FC6" w14:textId="527F9A1D" w:rsidR="00522D91" w:rsidRPr="00E25578" w:rsidRDefault="00522D91" w:rsidP="00326CA0">
            <w:pPr>
              <w:suppressAutoHyphens w:val="0"/>
              <w:spacing w:beforeLines="20" w:before="48" w:line="240" w:lineRule="auto"/>
              <w:rPr>
                <w:lang w:val="en-US"/>
              </w:rPr>
            </w:pPr>
          </w:p>
        </w:tc>
        <w:tc>
          <w:tcPr>
            <w:tcW w:w="3250" w:type="dxa"/>
            <w:tcBorders>
              <w:top w:val="single" w:sz="4" w:space="0" w:color="auto"/>
              <w:left w:val="nil"/>
              <w:right w:val="nil"/>
            </w:tcBorders>
            <w:shd w:val="clear" w:color="auto" w:fill="auto"/>
          </w:tcPr>
          <w:p w14:paraId="1B7A7B3E" w14:textId="44A0F4E3" w:rsidR="00326CA0" w:rsidRPr="00DA4D95" w:rsidRDefault="00326CA0" w:rsidP="00326CA0">
            <w:pPr>
              <w:suppressAutoHyphens w:val="0"/>
              <w:spacing w:beforeLines="20" w:before="48" w:line="240" w:lineRule="auto"/>
              <w:rPr>
                <w:sz w:val="18"/>
                <w:lang w:eastAsia="en-GB"/>
              </w:rPr>
            </w:pPr>
            <w:r w:rsidRPr="00DA4D95">
              <w:rPr>
                <w:sz w:val="18"/>
                <w:lang w:eastAsia="en-GB"/>
              </w:rPr>
              <w:t>Noriyuki Ichikawa (co-Technical Secretary),</w:t>
            </w:r>
            <w:r w:rsidRPr="00DA4D95">
              <w:rPr>
                <w:sz w:val="18"/>
                <w:lang w:eastAsia="en-GB"/>
              </w:rPr>
              <w:br/>
            </w:r>
            <w:hyperlink r:id="rId19" w:history="1">
              <w:r w:rsidRPr="00DA4D95">
                <w:rPr>
                  <w:rStyle w:val="Hyperlink"/>
                  <w:sz w:val="18"/>
                  <w:lang w:eastAsia="en-GB"/>
                </w:rPr>
                <w:t>noriyuki_ichikawa@mail.toyota.co.jp</w:t>
              </w:r>
            </w:hyperlink>
          </w:p>
          <w:p w14:paraId="40080C68" w14:textId="4C5780F1" w:rsidR="00326CA0" w:rsidRPr="000A2F7D" w:rsidRDefault="00E95569" w:rsidP="00326CA0">
            <w:pPr>
              <w:suppressAutoHyphens w:val="0"/>
              <w:spacing w:beforeLines="20" w:before="48" w:line="240" w:lineRule="auto"/>
              <w:rPr>
                <w:sz w:val="18"/>
                <w:szCs w:val="18"/>
                <w:lang w:val="it-IT"/>
              </w:rPr>
            </w:pPr>
            <w:r w:rsidRPr="000A2F7D">
              <w:rPr>
                <w:sz w:val="18"/>
                <w:szCs w:val="18"/>
                <w:lang w:val="it-IT"/>
              </w:rPr>
              <w:t>Giustino Manzo</w:t>
            </w:r>
            <w:r w:rsidR="00326CA0" w:rsidRPr="000A2F7D">
              <w:rPr>
                <w:sz w:val="18"/>
                <w:szCs w:val="18"/>
                <w:lang w:val="it-IT"/>
              </w:rPr>
              <w:t xml:space="preserve"> </w:t>
            </w:r>
            <w:r w:rsidR="00326CA0" w:rsidRPr="000A2F7D">
              <w:rPr>
                <w:sz w:val="18"/>
                <w:szCs w:val="18"/>
                <w:lang w:val="it-IT" w:eastAsia="en-GB"/>
              </w:rPr>
              <w:t>(co-Technical Secretary),</w:t>
            </w:r>
            <w:r w:rsidR="00326CA0" w:rsidRPr="000A2F7D">
              <w:rPr>
                <w:sz w:val="18"/>
                <w:szCs w:val="18"/>
                <w:lang w:val="it-IT" w:eastAsia="en-GB"/>
              </w:rPr>
              <w:br/>
            </w:r>
            <w:r w:rsidRPr="000A2F7D">
              <w:rPr>
                <w:sz w:val="18"/>
                <w:szCs w:val="18"/>
                <w:lang w:val="it-IT"/>
              </w:rPr>
              <w:t>giustino.manzo@cnhind.com</w:t>
            </w:r>
          </w:p>
          <w:p w14:paraId="44D6CAF8" w14:textId="3A7545EB" w:rsidR="00522D91" w:rsidRPr="000A2F7D" w:rsidRDefault="00522D91" w:rsidP="00326CA0">
            <w:pPr>
              <w:suppressAutoHyphens w:val="0"/>
              <w:spacing w:beforeLines="20" w:before="48" w:line="240" w:lineRule="auto"/>
              <w:rPr>
                <w:sz w:val="18"/>
                <w:szCs w:val="18"/>
                <w:lang w:val="it-IT" w:eastAsia="en-GB"/>
              </w:rPr>
            </w:pPr>
          </w:p>
        </w:tc>
        <w:tc>
          <w:tcPr>
            <w:tcW w:w="1420" w:type="dxa"/>
            <w:tcBorders>
              <w:top w:val="single" w:sz="4" w:space="0" w:color="auto"/>
              <w:left w:val="nil"/>
              <w:right w:val="nil"/>
            </w:tcBorders>
            <w:shd w:val="clear" w:color="auto" w:fill="auto"/>
          </w:tcPr>
          <w:p w14:paraId="7F3576F0" w14:textId="548FB172" w:rsidR="00326CA0" w:rsidRPr="00DA4D95" w:rsidRDefault="00230867" w:rsidP="00326CA0">
            <w:pPr>
              <w:suppressAutoHyphens w:val="0"/>
              <w:spacing w:beforeLines="20" w:before="48" w:line="240" w:lineRule="auto"/>
              <w:rPr>
                <w:sz w:val="18"/>
                <w:lang w:eastAsia="en-GB"/>
              </w:rPr>
            </w:pPr>
            <w:r>
              <w:rPr>
                <w:sz w:val="18"/>
                <w:lang w:eastAsia="en-GB"/>
              </w:rPr>
              <w:t>June</w:t>
            </w:r>
            <w:r w:rsidR="003F46D4">
              <w:rPr>
                <w:sz w:val="18"/>
                <w:lang w:eastAsia="en-GB"/>
              </w:rPr>
              <w:t xml:space="preserve"> 202</w:t>
            </w:r>
            <w:r>
              <w:rPr>
                <w:sz w:val="18"/>
                <w:lang w:eastAsia="en-GB"/>
              </w:rPr>
              <w:t>3</w:t>
            </w:r>
          </w:p>
        </w:tc>
      </w:tr>
      <w:tr w:rsidR="00326CA0" w:rsidRPr="00DA4D95" w14:paraId="0E0E6705" w14:textId="77777777" w:rsidTr="00014FD5">
        <w:trPr>
          <w:trHeight w:hRule="exact" w:val="60"/>
        </w:trPr>
        <w:tc>
          <w:tcPr>
            <w:tcW w:w="1873" w:type="dxa"/>
            <w:tcBorders>
              <w:left w:val="nil"/>
              <w:bottom w:val="single" w:sz="12" w:space="0" w:color="auto"/>
              <w:right w:val="nil"/>
            </w:tcBorders>
            <w:shd w:val="clear" w:color="auto" w:fill="auto"/>
          </w:tcPr>
          <w:p w14:paraId="23C3EDC9" w14:textId="77777777" w:rsidR="00326CA0" w:rsidRPr="00DA4D95" w:rsidRDefault="00326CA0" w:rsidP="00326CA0">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14:paraId="2E85EF2B" w14:textId="77777777" w:rsidR="00326CA0" w:rsidRPr="00DA4D95" w:rsidRDefault="00326CA0" w:rsidP="00326CA0">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14:paraId="63351278" w14:textId="77777777" w:rsidR="00326CA0" w:rsidRPr="00DA4D95" w:rsidRDefault="00326CA0" w:rsidP="00326CA0">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14:paraId="06127B3C" w14:textId="77777777" w:rsidR="00326CA0" w:rsidRPr="00DA4D95" w:rsidRDefault="00326CA0" w:rsidP="00326CA0">
            <w:pPr>
              <w:keepNext/>
              <w:suppressAutoHyphens w:val="0"/>
              <w:spacing w:beforeLines="20" w:before="48" w:line="240" w:lineRule="auto"/>
              <w:rPr>
                <w:sz w:val="18"/>
                <w:lang w:eastAsia="en-GB"/>
              </w:rPr>
            </w:pPr>
          </w:p>
        </w:tc>
      </w:tr>
    </w:tbl>
    <w:p w14:paraId="5992E376" w14:textId="77777777" w:rsidR="001C4E2E" w:rsidRPr="00DA4D95" w:rsidRDefault="00477CD8" w:rsidP="00DA4D95">
      <w:pPr>
        <w:pStyle w:val="SingleTxtG"/>
        <w:spacing w:before="120"/>
        <w:jc w:val="center"/>
        <w:rPr>
          <w:u w:val="single"/>
        </w:rPr>
      </w:pPr>
      <w:r w:rsidRPr="00DA4D95">
        <w:br w:type="page"/>
      </w:r>
    </w:p>
    <w:p w14:paraId="732D0BFE" w14:textId="23E6DF68" w:rsidR="00E033A0" w:rsidRPr="00DA4D95" w:rsidRDefault="00E033A0" w:rsidP="0043425B">
      <w:pPr>
        <w:pStyle w:val="HChG"/>
        <w:rPr>
          <w:lang w:val="en-GB"/>
        </w:rPr>
      </w:pPr>
      <w:bookmarkStart w:id="32" w:name="_Hlk44681896"/>
      <w:bookmarkStart w:id="33" w:name="_Hlk75536501"/>
      <w:r w:rsidRPr="004647B1">
        <w:rPr>
          <w:lang w:val="en-GB"/>
        </w:rPr>
        <w:lastRenderedPageBreak/>
        <w:t xml:space="preserve">Annex </w:t>
      </w:r>
      <w:r w:rsidR="00EA76F2" w:rsidRPr="004647B1">
        <w:rPr>
          <w:lang w:val="en-GB"/>
        </w:rPr>
        <w:t>I</w:t>
      </w:r>
      <w:r w:rsidR="00345C1B" w:rsidRPr="004647B1">
        <w:rPr>
          <w:lang w:val="en-GB"/>
        </w:rPr>
        <w:t>V</w:t>
      </w:r>
    </w:p>
    <w:p w14:paraId="2231FF38" w14:textId="3818D036" w:rsidR="005A57CD" w:rsidRPr="006F67D3" w:rsidRDefault="005A57CD" w:rsidP="0043425B">
      <w:pPr>
        <w:pStyle w:val="H1G"/>
        <w:spacing w:line="300" w:lineRule="exact"/>
        <w:rPr>
          <w:lang w:val="en-US"/>
        </w:rPr>
      </w:pPr>
      <w:r w:rsidRPr="00DA4D95">
        <w:rPr>
          <w:lang w:val="en-GB"/>
        </w:rPr>
        <w:tab/>
      </w:r>
      <w:r w:rsidRPr="00DA4D95">
        <w:rPr>
          <w:lang w:val="en-GB"/>
        </w:rPr>
        <w:tab/>
      </w:r>
      <w:r w:rsidR="003B744D" w:rsidRPr="00DA4D95">
        <w:t xml:space="preserve">Adopted amendments to </w:t>
      </w:r>
      <w:r w:rsidR="00513B27" w:rsidRPr="004E5A8B">
        <w:rPr>
          <w:lang w:val="en-GB"/>
        </w:rPr>
        <w:t>GRPE-84-</w:t>
      </w:r>
      <w:r w:rsidR="00E26A3D" w:rsidRPr="004E5A8B">
        <w:rPr>
          <w:lang w:val="en-GB"/>
        </w:rPr>
        <w:t>02</w:t>
      </w:r>
    </w:p>
    <w:p w14:paraId="18EBC322" w14:textId="740B2315" w:rsidR="00853799" w:rsidRPr="0027392D" w:rsidRDefault="006060D0" w:rsidP="00DC4508">
      <w:pPr>
        <w:pStyle w:val="H1G"/>
        <w:spacing w:before="0" w:after="120"/>
        <w:rPr>
          <w:lang w:val="en-GB"/>
        </w:rPr>
      </w:pPr>
      <w:r>
        <w:tab/>
      </w:r>
      <w:r>
        <w:tab/>
      </w:r>
      <w:r w:rsidR="0027392D" w:rsidRPr="0027392D">
        <w:rPr>
          <w:lang w:val="en-GB"/>
        </w:rPr>
        <w:t xml:space="preserve">Final status </w:t>
      </w:r>
      <w:r w:rsidR="00864A9B" w:rsidRPr="0027392D">
        <w:rPr>
          <w:lang w:val="en-GB"/>
        </w:rPr>
        <w:t>report on the development of a new UN Global Technical Regulation on In-Vehicle Battery Durability for Electrified Vehicles</w:t>
      </w:r>
    </w:p>
    <w:bookmarkEnd w:id="32"/>
    <w:p w14:paraId="1CB775DC" w14:textId="19CA2961" w:rsidR="00B22DA1" w:rsidRDefault="00EC1724" w:rsidP="00B22DA1">
      <w:pPr>
        <w:pStyle w:val="HChG"/>
        <w:rPr>
          <w:lang w:val="en-US"/>
        </w:rPr>
      </w:pPr>
      <w:r>
        <w:rPr>
          <w:lang w:val="en-US"/>
        </w:rPr>
        <w:tab/>
      </w:r>
      <w:r>
        <w:rPr>
          <w:lang w:val="en-US"/>
        </w:rPr>
        <w:tab/>
      </w:r>
      <w:r w:rsidR="00B22DA1">
        <w:rPr>
          <w:lang w:val="en-US"/>
        </w:rPr>
        <w:t>Proposal</w:t>
      </w:r>
    </w:p>
    <w:p w14:paraId="45314400" w14:textId="6A2E45E4" w:rsidR="00B22DA1" w:rsidRPr="000E45B3" w:rsidRDefault="00B25883" w:rsidP="00B22DA1">
      <w:pPr>
        <w:pStyle w:val="HChG"/>
        <w:rPr>
          <w:b w:val="0"/>
          <w:bCs/>
          <w:sz w:val="24"/>
          <w:szCs w:val="24"/>
          <w:lang w:val="en-GB"/>
        </w:rPr>
      </w:pPr>
      <w:r>
        <w:rPr>
          <w:lang w:val="en-GB"/>
        </w:rPr>
        <w:tab/>
      </w:r>
      <w:r w:rsidR="00B22DA1" w:rsidRPr="00BA5FAF">
        <w:rPr>
          <w:lang w:val="en-GB"/>
        </w:rPr>
        <w:t>I.</w:t>
      </w:r>
      <w:r w:rsidR="00B22DA1" w:rsidRPr="00BA5FAF">
        <w:rPr>
          <w:lang w:val="en-GB"/>
        </w:rPr>
        <w:tab/>
      </w:r>
      <w:r w:rsidR="00B22DA1" w:rsidRPr="00156431">
        <w:rPr>
          <w:lang w:val="en-US"/>
        </w:rPr>
        <w:tab/>
      </w:r>
      <w:r w:rsidR="00B22DA1" w:rsidRPr="000E45B3">
        <w:rPr>
          <w:bCs/>
          <w:sz w:val="24"/>
          <w:szCs w:val="24"/>
          <w:lang w:val="en-GB"/>
        </w:rPr>
        <w:t>Introduction</w:t>
      </w:r>
    </w:p>
    <w:p w14:paraId="0E0A8DFE" w14:textId="77777777" w:rsidR="00B22DA1" w:rsidRPr="000E45B3" w:rsidRDefault="00B22DA1" w:rsidP="00B22DA1">
      <w:pPr>
        <w:spacing w:after="120"/>
        <w:ind w:left="1134" w:right="1134"/>
        <w:jc w:val="both"/>
      </w:pPr>
      <w:r w:rsidRPr="000E45B3">
        <w:t>1.</w:t>
      </w:r>
      <w:r w:rsidRPr="000E45B3">
        <w:tab/>
        <w:t xml:space="preserve">Owing to the pressing need to reduce emissions of greenhouse gases (GHG) and other air pollutants, the market share of electrified vehicles is expected to grow in the future. A key component of these vehicles is the traction battery that is used to store and deliver energy to power the movement of the vehicle and the systems within it. Improvements in the performance of batteries to deliver increased driving range, reduced charging times and greater affordability are a significant focus for manufacturers and technological developments in this area are expected to accelerate the uptake of electrified vehicles by consumers. </w:t>
      </w:r>
    </w:p>
    <w:p w14:paraId="45F60285" w14:textId="77777777" w:rsidR="00B22DA1" w:rsidRPr="000E45B3" w:rsidRDefault="00B22DA1" w:rsidP="00B22DA1">
      <w:pPr>
        <w:spacing w:after="120"/>
        <w:ind w:left="1134" w:right="1134"/>
        <w:jc w:val="both"/>
      </w:pPr>
      <w:r w:rsidRPr="000E45B3">
        <w:t>2.</w:t>
      </w:r>
      <w:r w:rsidRPr="000E45B3">
        <w:tab/>
        <w:t>Despite the expected improvements in the performance of new electrified vehicles, the continued in-use performance of the battery over time is not currently regulated. The primary motivation for the development of a GTR on in-vehicle battery durability therefore stems from the recognition that the environmental performance of electrified vehicles may be affected by excess degradation of the battery system over time.</w:t>
      </w:r>
    </w:p>
    <w:p w14:paraId="09CB7978" w14:textId="77777777" w:rsidR="00B22DA1" w:rsidRPr="000E45B3" w:rsidRDefault="00B22DA1" w:rsidP="00B22DA1">
      <w:pPr>
        <w:spacing w:after="120"/>
        <w:ind w:left="1134" w:right="1134"/>
        <w:jc w:val="both"/>
      </w:pPr>
      <w:r w:rsidRPr="000E45B3">
        <w:t>3.</w:t>
      </w:r>
      <w:r w:rsidRPr="000E45B3">
        <w:tab/>
        <w:t>Loss of electric range and loss of vehicle energy efficiency are both primary concerns. Loss of electric range could lead to a loss of utility, meaning electric vehicles are driven less and therefore displace less distance travelled that might otherwise be driven in conventional vehicles. A loss in utility could also dampen consumer sentiment and curb the market growth necessary for electric vehicle sales to deliver on fleet emissions reductions. Loss of vehicle efficiency could impact the upstream emissions by increasing the amount of electricity needed per vehicle distance travelled. Both can affect not only the utility of the vehicle to the consumer, but also the environmental performance of the vehicle. Loss of environmental performance is important, in particular because governmental regulatory compliance programs often credit electrified vehicles with a certain level of expected environmental benefit, which might not be realized over the life of the vehicle if excess battery degradation occurs.</w:t>
      </w:r>
    </w:p>
    <w:p w14:paraId="5DFF9934" w14:textId="77777777" w:rsidR="00B22DA1" w:rsidRPr="000E45B3" w:rsidRDefault="00B22DA1" w:rsidP="00B22DA1">
      <w:pPr>
        <w:spacing w:after="120"/>
        <w:ind w:left="1134" w:right="1134"/>
        <w:jc w:val="both"/>
      </w:pPr>
      <w:r w:rsidRPr="000E45B3">
        <w:t>4.</w:t>
      </w:r>
      <w:r w:rsidRPr="000E45B3">
        <w:tab/>
        <w:t xml:space="preserve">In addition to changes in range and energy consumption, hybrid electric vehicles are </w:t>
      </w:r>
      <w:r>
        <w:t>often</w:t>
      </w:r>
      <w:r w:rsidRPr="000E45B3">
        <w:t xml:space="preserve"> equipped with both a conventional and electric powertrain, and for these vehicles the criteria pollutant emissions from the conventional powertrain could be impacted by the degradation of the battery over time.</w:t>
      </w:r>
    </w:p>
    <w:p w14:paraId="31A54AF7" w14:textId="0F9D2EA3" w:rsidR="00B22DA1" w:rsidRPr="000E45B3" w:rsidRDefault="00B22DA1" w:rsidP="00B22DA1">
      <w:pPr>
        <w:spacing w:after="120"/>
        <w:ind w:left="1134" w:right="1134"/>
        <w:jc w:val="both"/>
      </w:pPr>
      <w:r w:rsidRPr="000E45B3">
        <w:t>5.</w:t>
      </w:r>
      <w:r w:rsidRPr="000E45B3">
        <w:tab/>
        <w:t>The development of a GTR on in-vehicle battery durability therefore aims to provide a harmoni</w:t>
      </w:r>
      <w:r w:rsidR="00B44482">
        <w:t>z</w:t>
      </w:r>
      <w:r w:rsidRPr="000E45B3">
        <w:t>ed methodology to address these concerns by introducing a method by which the health of the battery can be monitored over time and by setting minimum performance requirements for the durability of the battery.</w:t>
      </w:r>
    </w:p>
    <w:p w14:paraId="2D39AEDD" w14:textId="77777777" w:rsidR="00B22DA1" w:rsidRPr="000E45B3" w:rsidRDefault="00B22DA1" w:rsidP="00B22DA1">
      <w:pPr>
        <w:spacing w:before="360" w:after="240"/>
        <w:ind w:firstLine="567"/>
        <w:jc w:val="both"/>
        <w:rPr>
          <w:b/>
          <w:bCs/>
          <w:sz w:val="24"/>
          <w:szCs w:val="24"/>
        </w:rPr>
      </w:pPr>
      <w:r w:rsidRPr="00156431">
        <w:rPr>
          <w:b/>
          <w:sz w:val="28"/>
          <w:lang w:val="en-US"/>
        </w:rPr>
        <w:t>II.</w:t>
      </w:r>
      <w:r w:rsidRPr="00156431">
        <w:rPr>
          <w:b/>
          <w:sz w:val="28"/>
          <w:lang w:val="en-US"/>
        </w:rPr>
        <w:tab/>
      </w:r>
      <w:r w:rsidRPr="000E45B3">
        <w:rPr>
          <w:b/>
          <w:bCs/>
          <w:sz w:val="24"/>
          <w:szCs w:val="24"/>
        </w:rPr>
        <w:t>Procedural background</w:t>
      </w:r>
    </w:p>
    <w:p w14:paraId="18F6128E" w14:textId="77777777" w:rsidR="00B22DA1" w:rsidRPr="000E45B3" w:rsidRDefault="00B22DA1" w:rsidP="00B22DA1">
      <w:pPr>
        <w:spacing w:after="120"/>
        <w:ind w:left="1134" w:right="1134"/>
        <w:jc w:val="both"/>
      </w:pPr>
      <w:r w:rsidRPr="000E45B3">
        <w:t>6.</w:t>
      </w:r>
      <w:r w:rsidRPr="000E45B3">
        <w:tab/>
        <w:t xml:space="preserve">The Informal Working Group (IWG) on Electric Vehicle and the Environment (EVE) was set up in June 2012 following the approval by WP.29/AC.3 of ECE/TRANS/WP.29/AC.3/32. This document established two distinct IWGs to examine environmental and safety issues related to Electric Vehicles (EVs): the IWG on EVE, reporting to the Working Party on Pollution and Energy (GRPE), and the IWG on Electric Vehicle Safety (EVS), reporting to the Working Party on Passive Safety (GRSP). The </w:t>
      </w:r>
      <w:r w:rsidRPr="000E45B3">
        <w:lastRenderedPageBreak/>
        <w:t>proposal was supported by the European Commission, the United States of America, China, and Japan.</w:t>
      </w:r>
    </w:p>
    <w:p w14:paraId="333282E4" w14:textId="77777777" w:rsidR="00B22DA1" w:rsidRPr="000E45B3" w:rsidRDefault="00B22DA1" w:rsidP="00B22DA1">
      <w:pPr>
        <w:spacing w:after="120"/>
        <w:ind w:left="1134" w:right="1134"/>
        <w:jc w:val="both"/>
      </w:pPr>
      <w:r w:rsidRPr="000E45B3">
        <w:t>7.</w:t>
      </w:r>
      <w:r w:rsidRPr="000E45B3">
        <w:tab/>
        <w:t>A second mandate for the IWG on EVE, divided into Parts A and B was approved in November 2014 by AC.3 to conduct additional research to address several recommendations that grew out of the first mandate, and develop UN GTR(s), if appropriate. The second mandate was separate from the IWG on EVS.</w:t>
      </w:r>
    </w:p>
    <w:p w14:paraId="33D42C3C" w14:textId="77777777" w:rsidR="00B22DA1" w:rsidRPr="000E45B3" w:rsidRDefault="00B22DA1" w:rsidP="00B22DA1">
      <w:pPr>
        <w:spacing w:after="120"/>
        <w:ind w:left="1134" w:right="1134"/>
        <w:jc w:val="both"/>
      </w:pPr>
      <w:r w:rsidRPr="000E45B3">
        <w:t>8.</w:t>
      </w:r>
      <w:r w:rsidRPr="000E45B3">
        <w:tab/>
        <w:t>Part A of the second mandate of the IWG on EVE (ECE/TRANS/WP.29/AC.3/40) included “battery performance and durability” as one of the topics authorized for study and potential GTR development. Specifically, Part A authorized activity “to further develop the recommendations for future work outlined in the Electric Vehicle Regulatory Reference Guide by:</w:t>
      </w:r>
    </w:p>
    <w:p w14:paraId="6DB1D79B" w14:textId="43C04B20" w:rsidR="00B22DA1" w:rsidRPr="000E45B3" w:rsidRDefault="00B22DA1" w:rsidP="00B22DA1">
      <w:pPr>
        <w:spacing w:after="120"/>
        <w:ind w:left="1701" w:right="1134"/>
        <w:jc w:val="both"/>
      </w:pPr>
      <w:r w:rsidRPr="000E45B3">
        <w:t>(a)</w:t>
      </w:r>
      <w:r w:rsidRPr="000E45B3">
        <w:tab/>
        <w:t>Conducting additional research to support the recommendations</w:t>
      </w:r>
      <w:r w:rsidR="00135EA7">
        <w:t>;</w:t>
      </w:r>
    </w:p>
    <w:p w14:paraId="5AA93F08" w14:textId="77777777" w:rsidR="00B22DA1" w:rsidRPr="000E45B3" w:rsidRDefault="00B22DA1" w:rsidP="00B22DA1">
      <w:pPr>
        <w:spacing w:after="120"/>
        <w:ind w:left="1701" w:right="1134"/>
        <w:jc w:val="both"/>
      </w:pPr>
      <w:r w:rsidRPr="000E45B3">
        <w:t>(b)</w:t>
      </w:r>
      <w:r w:rsidRPr="000E45B3">
        <w:tab/>
        <w:t>Identifying which recommendations are suitable for the development of Global Technical Regulation(s) (GTR(s)) by the World Forum for Harmonization of Vehicle Regulations (WP.29);</w:t>
      </w:r>
    </w:p>
    <w:p w14:paraId="29E3FB23" w14:textId="77777777" w:rsidR="00B22DA1" w:rsidRPr="000E45B3" w:rsidRDefault="00B22DA1" w:rsidP="00B22DA1">
      <w:pPr>
        <w:spacing w:after="120"/>
        <w:ind w:left="1701" w:right="1134"/>
        <w:jc w:val="both"/>
      </w:pPr>
      <w:r w:rsidRPr="000E45B3">
        <w:t>(c)</w:t>
      </w:r>
      <w:r w:rsidRPr="000E45B3">
        <w:tab/>
        <w:t>Developing a work plan.</w:t>
      </w:r>
    </w:p>
    <w:p w14:paraId="2A263067" w14:textId="77777777" w:rsidR="00B22DA1" w:rsidRPr="000E45B3" w:rsidRDefault="00B22DA1" w:rsidP="00B22DA1">
      <w:pPr>
        <w:spacing w:after="120"/>
        <w:ind w:left="1134" w:right="1134"/>
        <w:jc w:val="both"/>
      </w:pPr>
      <w:r w:rsidRPr="000E45B3">
        <w:t>9.</w:t>
      </w:r>
      <w:r w:rsidRPr="000E45B3">
        <w:tab/>
        <w:t>The work of the IWG on EVE on battery performance and durability under Part A of the EVE mandate was reported to WP.29 in a status report as informal document WP.29-170-31 at the 170</w:t>
      </w:r>
      <w:r w:rsidRPr="004E5A8B">
        <w:t>th</w:t>
      </w:r>
      <w:r w:rsidRPr="000E45B3">
        <w:t xml:space="preserve"> meeting of WP.29, 15-18 November 2016.</w:t>
      </w:r>
    </w:p>
    <w:p w14:paraId="161BAC39" w14:textId="77777777" w:rsidR="00B22DA1" w:rsidRPr="000E45B3" w:rsidRDefault="00B22DA1" w:rsidP="00B22DA1">
      <w:pPr>
        <w:spacing w:after="120"/>
        <w:ind w:left="1134" w:right="1134"/>
        <w:jc w:val="both"/>
      </w:pPr>
      <w:r w:rsidRPr="000E45B3">
        <w:t>10.</w:t>
      </w:r>
      <w:r w:rsidRPr="000E45B3">
        <w:tab/>
        <w:t>At the close of Part A the IWG on EVE recommended that GRPE and WP.29 endorse the option of extending the mandate of the IWG on EVE to continue active research into the topic of battery performance and durability without committing to the development of a GTR at that time. This was endorsed and work continued on this topic within Part B of the mandate.</w:t>
      </w:r>
    </w:p>
    <w:p w14:paraId="3EAAC127" w14:textId="14C178EF" w:rsidR="00B22DA1" w:rsidRPr="000E45B3" w:rsidRDefault="00B22DA1" w:rsidP="00B22DA1">
      <w:pPr>
        <w:spacing w:after="120"/>
        <w:ind w:left="1134" w:right="1134"/>
        <w:jc w:val="both"/>
      </w:pPr>
      <w:r w:rsidRPr="000E45B3">
        <w:t>11.</w:t>
      </w:r>
      <w:r w:rsidRPr="000E45B3">
        <w:tab/>
        <w:t>The IWG on EVE presented a draft status report to GRPE in May 2019 on the research on in-vehicle battery durability and performance. The status report indicated that there was sufficient information to allow a UN GTR for in-vehicle battery durability to be started. The IWG on EVE recommended at the 79</w:t>
      </w:r>
      <w:r w:rsidRPr="004E5A8B">
        <w:t>th</w:t>
      </w:r>
      <w:r w:rsidRPr="000E45B3">
        <w:t xml:space="preserve"> GRPE </w:t>
      </w:r>
      <w:r w:rsidR="00946886">
        <w:t>session</w:t>
      </w:r>
      <w:r w:rsidRPr="000E45B3">
        <w:t xml:space="preserve"> in May 2019 that the UN GTR on in-vehicle battery durability be developed under a new mandate.</w:t>
      </w:r>
    </w:p>
    <w:p w14:paraId="37C0C2B8" w14:textId="77777777" w:rsidR="00B22DA1" w:rsidRPr="000E45B3" w:rsidRDefault="00B22DA1" w:rsidP="00B22DA1">
      <w:pPr>
        <w:spacing w:after="120"/>
        <w:ind w:left="1134" w:right="1134"/>
        <w:jc w:val="both"/>
      </w:pPr>
      <w:r w:rsidRPr="000E45B3">
        <w:t>12.</w:t>
      </w:r>
      <w:r w:rsidRPr="000E45B3">
        <w:tab/>
        <w:t>AC.3 subsequently approved document ECE/TRANS/WP.29/AC.3/57 authorizing the IWG on EVE to develop a new UN GTR on in-vehicle battery durability which will be developed in 2 phases:</w:t>
      </w:r>
    </w:p>
    <w:p w14:paraId="78FAE69B" w14:textId="77777777" w:rsidR="00B22DA1" w:rsidRPr="000E45B3" w:rsidRDefault="00B22DA1" w:rsidP="00B22DA1">
      <w:pPr>
        <w:spacing w:after="120"/>
        <w:ind w:left="1701" w:right="1134"/>
        <w:jc w:val="both"/>
      </w:pPr>
      <w:r w:rsidRPr="000E45B3">
        <w:t>(a)</w:t>
      </w:r>
      <w:r w:rsidRPr="000E45B3">
        <w:tab/>
        <w:t>Phase 1: deliver a first version of a UN GTR on in-vehicle battery durability to AC.3 by November 2021 with:</w:t>
      </w:r>
    </w:p>
    <w:p w14:paraId="4C6DB960" w14:textId="77777777" w:rsidR="00B22DA1" w:rsidRPr="000E45B3" w:rsidRDefault="00B22DA1" w:rsidP="004E5A8B">
      <w:pPr>
        <w:spacing w:after="120"/>
        <w:ind w:left="1985" w:right="1134" w:firstLine="283"/>
        <w:jc w:val="both"/>
      </w:pPr>
      <w:r w:rsidRPr="000E45B3">
        <w:t>(</w:t>
      </w:r>
      <w:proofErr w:type="spellStart"/>
      <w:r w:rsidRPr="000E45B3">
        <w:t>i</w:t>
      </w:r>
      <w:proofErr w:type="spellEnd"/>
      <w:r w:rsidRPr="000E45B3">
        <w:t>)</w:t>
      </w:r>
      <w:r w:rsidRPr="000E45B3">
        <w:tab/>
        <w:t>Definition of and requirements for electrified vehicle battery performance criteria,</w:t>
      </w:r>
    </w:p>
    <w:p w14:paraId="286D7576" w14:textId="77777777" w:rsidR="00B22DA1" w:rsidRPr="000E45B3" w:rsidRDefault="00B22DA1" w:rsidP="004E5A8B">
      <w:pPr>
        <w:spacing w:after="120"/>
        <w:ind w:left="1985" w:right="1134" w:firstLine="283"/>
        <w:jc w:val="both"/>
      </w:pPr>
      <w:r w:rsidRPr="000E45B3">
        <w:t>(ii)</w:t>
      </w:r>
      <w:r w:rsidRPr="000E45B3">
        <w:tab/>
        <w:t>Requirements for reading and/or displaying battery health information and usage data from the vehicle;</w:t>
      </w:r>
    </w:p>
    <w:p w14:paraId="0A4004B1" w14:textId="5D492E48" w:rsidR="00B22DA1" w:rsidRPr="000E45B3" w:rsidRDefault="00B22DA1" w:rsidP="004E5A8B">
      <w:pPr>
        <w:spacing w:after="120"/>
        <w:ind w:left="1985" w:right="1134" w:firstLine="283"/>
        <w:jc w:val="both"/>
      </w:pPr>
      <w:r w:rsidRPr="000E45B3">
        <w:t xml:space="preserve">(iii) </w:t>
      </w:r>
      <w:r w:rsidR="003936E6">
        <w:tab/>
      </w:r>
      <w:r w:rsidRPr="000E45B3">
        <w:t xml:space="preserve">A provisional in-service conformity test which will include generic usage criteria and a statistical method. </w:t>
      </w:r>
    </w:p>
    <w:p w14:paraId="55009F17" w14:textId="77777777" w:rsidR="00B22DA1" w:rsidRPr="000E45B3" w:rsidRDefault="00B22DA1" w:rsidP="00B22DA1">
      <w:pPr>
        <w:spacing w:after="120"/>
        <w:ind w:left="1701" w:right="1134"/>
        <w:jc w:val="both"/>
      </w:pPr>
      <w:r w:rsidRPr="000E45B3">
        <w:t>(b)</w:t>
      </w:r>
      <w:r w:rsidRPr="000E45B3">
        <w:tab/>
        <w:t xml:space="preserve">Phase 2: develop a second version of the UN GTR on in-vehicle battery durability with the following: </w:t>
      </w:r>
    </w:p>
    <w:p w14:paraId="13E41651" w14:textId="77777777" w:rsidR="00B22DA1" w:rsidRPr="000E45B3" w:rsidRDefault="00B22DA1" w:rsidP="004E5A8B">
      <w:pPr>
        <w:spacing w:after="120"/>
        <w:ind w:left="1985" w:right="1134" w:firstLine="283"/>
        <w:jc w:val="both"/>
      </w:pPr>
      <w:r w:rsidRPr="000E45B3">
        <w:t>(</w:t>
      </w:r>
      <w:proofErr w:type="spellStart"/>
      <w:r w:rsidRPr="000E45B3">
        <w:t>i</w:t>
      </w:r>
      <w:proofErr w:type="spellEnd"/>
      <w:r w:rsidRPr="000E45B3">
        <w:t>)</w:t>
      </w:r>
      <w:r w:rsidRPr="000E45B3">
        <w:tab/>
        <w:t>The development of a methodology to define Normal Usage Indices (NUI) based on data read from vehicles;</w:t>
      </w:r>
    </w:p>
    <w:p w14:paraId="3038D68D" w14:textId="77777777" w:rsidR="00B22DA1" w:rsidRPr="000E45B3" w:rsidRDefault="00B22DA1" w:rsidP="004E5A8B">
      <w:pPr>
        <w:spacing w:after="120"/>
        <w:ind w:left="1985" w:right="1134" w:firstLine="283"/>
        <w:jc w:val="both"/>
      </w:pPr>
      <w:r w:rsidRPr="000E45B3">
        <w:t>(ii)</w:t>
      </w:r>
      <w:r w:rsidRPr="000E45B3">
        <w:tab/>
        <w:t>Refined performance criteria requirements for in-vehicle battery durability through assessment of further modelling and data collected from real vehicles and the use of NUIs.</w:t>
      </w:r>
    </w:p>
    <w:p w14:paraId="0F8BB0BF" w14:textId="77777777" w:rsidR="00B22DA1" w:rsidRPr="000E45B3" w:rsidRDefault="00B22DA1" w:rsidP="00B22DA1">
      <w:pPr>
        <w:spacing w:after="120"/>
        <w:ind w:left="1134" w:right="1134"/>
        <w:jc w:val="both"/>
      </w:pPr>
      <w:r w:rsidRPr="000E45B3">
        <w:t>13.</w:t>
      </w:r>
      <w:r w:rsidRPr="000E45B3">
        <w:tab/>
        <w:t xml:space="preserve">This report covers the development of the first version of the GTR under phase 1 of the mandate. </w:t>
      </w:r>
    </w:p>
    <w:p w14:paraId="7D085AD6" w14:textId="77777777" w:rsidR="00B22DA1" w:rsidRPr="000E45B3" w:rsidRDefault="00B22DA1" w:rsidP="00B22DA1">
      <w:pPr>
        <w:keepNext/>
        <w:spacing w:before="360" w:after="240"/>
        <w:ind w:firstLine="567"/>
        <w:jc w:val="both"/>
        <w:rPr>
          <w:b/>
          <w:bCs/>
        </w:rPr>
      </w:pPr>
      <w:r w:rsidRPr="00156431">
        <w:rPr>
          <w:b/>
          <w:sz w:val="28"/>
          <w:lang w:val="en-US"/>
        </w:rPr>
        <w:lastRenderedPageBreak/>
        <w:t>I</w:t>
      </w:r>
      <w:r>
        <w:rPr>
          <w:b/>
          <w:sz w:val="28"/>
          <w:lang w:val="en-US"/>
        </w:rPr>
        <w:t>II</w:t>
      </w:r>
      <w:r w:rsidRPr="00156431">
        <w:rPr>
          <w:b/>
          <w:sz w:val="28"/>
          <w:lang w:val="en-US"/>
        </w:rPr>
        <w:tab/>
      </w:r>
      <w:r w:rsidRPr="000E45B3">
        <w:rPr>
          <w:b/>
          <w:bCs/>
          <w:sz w:val="24"/>
          <w:szCs w:val="24"/>
        </w:rPr>
        <w:t>Development of the GTR</w:t>
      </w:r>
    </w:p>
    <w:p w14:paraId="4491C093" w14:textId="77777777" w:rsidR="00B22DA1" w:rsidRPr="000E45B3" w:rsidRDefault="00B22DA1" w:rsidP="00B22DA1">
      <w:pPr>
        <w:spacing w:after="120"/>
        <w:ind w:left="1134" w:right="1134"/>
        <w:jc w:val="both"/>
      </w:pPr>
      <w:r w:rsidRPr="000E45B3">
        <w:t>14.</w:t>
      </w:r>
      <w:r w:rsidRPr="000E45B3">
        <w:tab/>
        <w:t>Following several years of information gathering and deliberation among the IWG members on the feasibility of drafting a GTR, the GTR was developed over the course of around 20 IWG meetings over approximately two years, with 50 to 60 attendees participating in the meetings. The meetings and development process are transparent. Documents and reports generated for all of the IWG meetings are posted on the UN website:</w:t>
      </w:r>
    </w:p>
    <w:p w14:paraId="2695928F" w14:textId="77777777" w:rsidR="00B22DA1" w:rsidRPr="000E45B3" w:rsidRDefault="00984363" w:rsidP="00B22DA1">
      <w:pPr>
        <w:spacing w:after="120"/>
        <w:ind w:left="1134" w:right="1134"/>
        <w:jc w:val="both"/>
      </w:pPr>
      <w:hyperlink r:id="rId20" w:history="1">
        <w:r w:rsidR="00B22DA1" w:rsidRPr="000E45B3">
          <w:rPr>
            <w:rStyle w:val="Hyperlink"/>
          </w:rPr>
          <w:t>https://wiki.unece.org/pages/viewpage.action?pageId=2523151</w:t>
        </w:r>
      </w:hyperlink>
    </w:p>
    <w:p w14:paraId="5324328B" w14:textId="77777777" w:rsidR="00B22DA1" w:rsidRPr="000E45B3" w:rsidRDefault="00B22DA1" w:rsidP="00B22DA1">
      <w:pPr>
        <w:spacing w:after="120"/>
        <w:ind w:left="1134" w:right="1134"/>
        <w:jc w:val="both"/>
      </w:pPr>
      <w:r w:rsidRPr="000E45B3">
        <w:t>15.</w:t>
      </w:r>
      <w:r w:rsidRPr="000E45B3">
        <w:tab/>
        <w:t>The governing committee of the IWG comprises of a Chairperson, two Vice-Chairs, and a Technical Secretary. A drafting coordinator is typically appointed for the drafting of specific GTRs. Chairperson is taken by the representatives of the United States and the Vice-Chairs are taken by the representatives of Japan and China. The Technical Secretary is taken by the representative(s) of Canada. For this GTR, the drafting coordinator was a representative of the European Commission.</w:t>
      </w:r>
    </w:p>
    <w:p w14:paraId="2EB3D9FC" w14:textId="77777777" w:rsidR="00B22DA1" w:rsidRPr="000E45B3" w:rsidRDefault="00B22DA1" w:rsidP="00B22DA1">
      <w:pPr>
        <w:spacing w:after="120"/>
        <w:ind w:left="1134" w:right="1134"/>
        <w:jc w:val="both"/>
      </w:pPr>
      <w:r w:rsidRPr="000E45B3">
        <w:t>16.</w:t>
      </w:r>
      <w:r w:rsidRPr="000E45B3">
        <w:tab/>
        <w:t>Other members of the group who have contributed to the development of the GTR include representatives from many other Contracting Parties, automotive industry trade association groups, vehicle manufacturers, and technical experts.</w:t>
      </w:r>
    </w:p>
    <w:p w14:paraId="44BE6A12" w14:textId="77777777" w:rsidR="00B22DA1" w:rsidRPr="000E45B3" w:rsidRDefault="00B22DA1" w:rsidP="00B22DA1">
      <w:pPr>
        <w:spacing w:after="120"/>
        <w:ind w:left="1134" w:right="1134"/>
        <w:jc w:val="both"/>
      </w:pPr>
      <w:r w:rsidRPr="000E45B3">
        <w:t>17.</w:t>
      </w:r>
      <w:r w:rsidRPr="000E45B3">
        <w:tab/>
        <w:t>The main discussions on the development of the GTR commenced at the 34</w:t>
      </w:r>
      <w:r w:rsidRPr="004E5A8B">
        <w:t>th</w:t>
      </w:r>
      <w:r w:rsidRPr="000E45B3">
        <w:t xml:space="preserve"> session of the IWG on EVE and focussed on the format and content of the GTR. A framework for the GTR was soon developed that centred around the concepts of a minimum performance requirement (MPR) for the in-vehicle battery, a readable on-board battery health monitor, an in-use verification procedure for assessment of the health monitor and a data collection process for assessment of durability against the MPR. </w:t>
      </w:r>
    </w:p>
    <w:p w14:paraId="57F7FFFE" w14:textId="77777777" w:rsidR="00B22DA1" w:rsidRPr="000E45B3" w:rsidRDefault="00B22DA1" w:rsidP="00B22DA1">
      <w:pPr>
        <w:spacing w:after="120"/>
        <w:ind w:left="1134" w:right="1134"/>
        <w:jc w:val="both"/>
      </w:pPr>
      <w:r w:rsidRPr="000E45B3">
        <w:t>18.</w:t>
      </w:r>
      <w:r w:rsidRPr="000E45B3">
        <w:tab/>
        <w:t>The framework established also provided the means by which to collect data for ongoing development of the GTR in a phase 2, together with negating the need to conduct validation testing in the course of preparing the GTR.</w:t>
      </w:r>
    </w:p>
    <w:p w14:paraId="602489BD" w14:textId="77777777" w:rsidR="00B22DA1" w:rsidRPr="000E45B3" w:rsidRDefault="00B22DA1" w:rsidP="00B22DA1">
      <w:pPr>
        <w:spacing w:after="120"/>
        <w:ind w:left="1134" w:right="1134"/>
        <w:jc w:val="both"/>
      </w:pPr>
      <w:r w:rsidRPr="000E45B3">
        <w:t>19.</w:t>
      </w:r>
      <w:r w:rsidRPr="000E45B3">
        <w:tab/>
        <w:t>Early agreement was reached that the GTR should not seek to dictate the algorithm used by the manufacturer in determination of on-board battery health metrics, but instead provide a means to ensure the accuracy of any values through in-use verification. Two metrics were created, named the state of certified energy (SOCE) and the state of certified range (SOCR), which would form the basis for assessment within the GTR.</w:t>
      </w:r>
    </w:p>
    <w:p w14:paraId="74C50906" w14:textId="11909E96" w:rsidR="00B22DA1" w:rsidRPr="000E45B3" w:rsidRDefault="00B22DA1" w:rsidP="00B22DA1">
      <w:pPr>
        <w:spacing w:after="120"/>
        <w:ind w:left="1134" w:right="1134"/>
        <w:jc w:val="both"/>
      </w:pPr>
      <w:r w:rsidRPr="000E45B3">
        <w:t>20.</w:t>
      </w:r>
      <w:r w:rsidRPr="000E45B3">
        <w:tab/>
        <w:t xml:space="preserve">Early agreement was also reached that the GTR would not seek to create new test methods for assessment of vehicle range and battery energy, but instead rely upon the test procedures already employed within a </w:t>
      </w:r>
      <w:r w:rsidR="00E654DC">
        <w:t>C</w:t>
      </w:r>
      <w:r w:rsidRPr="000E45B3">
        <w:t xml:space="preserve">ontracting </w:t>
      </w:r>
      <w:r w:rsidR="00E654DC">
        <w:t>P</w:t>
      </w:r>
      <w:r w:rsidRPr="000E45B3">
        <w:t>arty for those purposes.</w:t>
      </w:r>
    </w:p>
    <w:p w14:paraId="45F82490" w14:textId="77777777" w:rsidR="00B22DA1" w:rsidRPr="000E45B3" w:rsidRDefault="00B22DA1" w:rsidP="00B22DA1">
      <w:pPr>
        <w:spacing w:after="120"/>
        <w:ind w:left="1134" w:right="1134"/>
        <w:jc w:val="both"/>
      </w:pPr>
      <w:r w:rsidRPr="000E45B3">
        <w:t>21.</w:t>
      </w:r>
      <w:r w:rsidRPr="000E45B3">
        <w:tab/>
        <w:t>Initial drafting of the GTR started in the 37</w:t>
      </w:r>
      <w:r w:rsidRPr="004E5A8B">
        <w:t>th</w:t>
      </w:r>
      <w:r w:rsidRPr="000E45B3">
        <w:t xml:space="preserve"> session of IWG on EVE and an increased frequency of meetings was commenced in recognition of the significant work required on drafting and the novel basis of this GTR.</w:t>
      </w:r>
    </w:p>
    <w:p w14:paraId="5B9F8C0A" w14:textId="131EB225" w:rsidR="00B22DA1" w:rsidRPr="000E45B3" w:rsidRDefault="00B22DA1" w:rsidP="00B22DA1">
      <w:pPr>
        <w:spacing w:after="120"/>
        <w:ind w:left="1134" w:right="1134"/>
        <w:jc w:val="both"/>
      </w:pPr>
      <w:r w:rsidRPr="000E45B3">
        <w:t>22.</w:t>
      </w:r>
      <w:r w:rsidRPr="000E45B3">
        <w:tab/>
        <w:t xml:space="preserve">The IWG spent a significant amount of time considering appropriate MPR values that would prevent underperforming products entering the market whilst still being technically feasible for manufacturers. A number of data sources were considered in order to try and understand the performance of electric vehicles within the current fleet. A consensus amongst </w:t>
      </w:r>
      <w:r w:rsidR="00E654DC">
        <w:t>C</w:t>
      </w:r>
      <w:r w:rsidRPr="000E45B3">
        <w:t xml:space="preserve">ontracting </w:t>
      </w:r>
      <w:r w:rsidR="00E654DC">
        <w:t>P</w:t>
      </w:r>
      <w:r w:rsidRPr="000E45B3">
        <w:t>arties was eventually reached at the beginning of 2021, which resulted in the establishment of MPRs based upon SOCE that are included within this GTR. A view was taken that SOCR would be monitored but not subject to an MPR requirement in phase 1 of the GTR for potential inclusion of range-based MPRs in phase 2.</w:t>
      </w:r>
    </w:p>
    <w:p w14:paraId="12CC52C6" w14:textId="77777777" w:rsidR="00B22DA1" w:rsidRPr="000E45B3" w:rsidRDefault="00B22DA1" w:rsidP="00B22DA1">
      <w:pPr>
        <w:spacing w:after="120"/>
        <w:ind w:left="1134" w:right="1134"/>
        <w:jc w:val="both"/>
      </w:pPr>
      <w:r w:rsidRPr="000E45B3">
        <w:t>23.</w:t>
      </w:r>
      <w:r w:rsidRPr="000E45B3">
        <w:tab/>
        <w:t>Other key areas that the IWG focussed on included: the creation of family definitions for both the verification of on-board monitors and the assessment of battery durability, the statistical procedure for assessment of accuracy requirements for the on-board monitors, the handling of vehicles that have been used atypically or for vehicle-to-grid, and the definition of usable battery energy for the purposes of this GTR.</w:t>
      </w:r>
    </w:p>
    <w:p w14:paraId="43902210" w14:textId="77777777" w:rsidR="00B22DA1" w:rsidRPr="000E45B3" w:rsidRDefault="00B22DA1" w:rsidP="00B22DA1">
      <w:pPr>
        <w:spacing w:after="120"/>
        <w:ind w:left="1134" w:right="1134"/>
        <w:jc w:val="both"/>
      </w:pPr>
      <w:r w:rsidRPr="000E45B3">
        <w:t>24.</w:t>
      </w:r>
      <w:r w:rsidRPr="000E45B3">
        <w:tab/>
        <w:t>IWG on EVE has kept GRPE up to date on the development of the GTR. This included sharing a first draft of the proposed GTR as an informal document at the 82</w:t>
      </w:r>
      <w:r w:rsidRPr="004E5A8B">
        <w:t>nd</w:t>
      </w:r>
      <w:r w:rsidRPr="000E45B3">
        <w:t xml:space="preserve"> session of GRPE in January 2021 (see informal document GRPE-82-27). A second draft was also </w:t>
      </w:r>
      <w:r w:rsidRPr="000E45B3">
        <w:lastRenderedPageBreak/>
        <w:t>submitted as a working document (ECE/TRANS/WP.29/GRPE/2021/18) at the 83</w:t>
      </w:r>
      <w:r w:rsidRPr="004E5A8B">
        <w:t>rd</w:t>
      </w:r>
      <w:r w:rsidRPr="000E45B3">
        <w:t xml:space="preserve"> session of GRPE in June 2021, but it was necessary to defer consideration of the proposal pending agreement on the final provisions of the GTR within the IWG on EVE. A special November session of GRPE was therefore requested, in which a final draft would be presented.</w:t>
      </w:r>
    </w:p>
    <w:p w14:paraId="0B779921" w14:textId="11EEAE8D" w:rsidR="00B22DA1" w:rsidRPr="000E45B3" w:rsidRDefault="00B22DA1" w:rsidP="00B22DA1">
      <w:pPr>
        <w:spacing w:after="120"/>
        <w:ind w:left="1134" w:right="1134"/>
        <w:jc w:val="both"/>
      </w:pPr>
      <w:r w:rsidRPr="000E45B3">
        <w:t>25.</w:t>
      </w:r>
      <w:r w:rsidRPr="000E45B3">
        <w:tab/>
        <w:t>Key outstanding issues that needed to be resolved in order to finali</w:t>
      </w:r>
      <w:r w:rsidR="00524D9F">
        <w:t>z</w:t>
      </w:r>
      <w:r w:rsidRPr="000E45B3">
        <w:t>e the GTR included:</w:t>
      </w:r>
    </w:p>
    <w:p w14:paraId="063A4E40" w14:textId="77777777" w:rsidR="00B22DA1" w:rsidRPr="000E45B3" w:rsidRDefault="00B22DA1" w:rsidP="004E5A8B">
      <w:pPr>
        <w:spacing w:after="120"/>
        <w:ind w:left="1418" w:right="1134" w:firstLine="283"/>
        <w:jc w:val="both"/>
      </w:pPr>
      <w:r w:rsidRPr="000E45B3">
        <w:t>(a)</w:t>
      </w:r>
      <w:r w:rsidRPr="000E45B3">
        <w:tab/>
        <w:t>Agreement on handling of vehicles that had not been subject to normal use;</w:t>
      </w:r>
    </w:p>
    <w:p w14:paraId="05D896C4" w14:textId="77777777" w:rsidR="00B22DA1" w:rsidRPr="000E45B3" w:rsidRDefault="00B22DA1" w:rsidP="004E5A8B">
      <w:pPr>
        <w:spacing w:after="120"/>
        <w:ind w:left="1418" w:right="1134" w:firstLine="283"/>
        <w:jc w:val="both"/>
      </w:pPr>
      <w:r w:rsidRPr="000E45B3">
        <w:t>(b)</w:t>
      </w:r>
      <w:r w:rsidRPr="000E45B3">
        <w:tab/>
        <w:t>Allowances for vehicles that have been used for vehicle-to-grid;</w:t>
      </w:r>
    </w:p>
    <w:p w14:paraId="611C8271" w14:textId="77777777" w:rsidR="00B22DA1" w:rsidRPr="000E45B3" w:rsidRDefault="00B22DA1" w:rsidP="004E5A8B">
      <w:pPr>
        <w:spacing w:after="120"/>
        <w:ind w:left="1418" w:right="1134" w:firstLine="283"/>
        <w:jc w:val="both"/>
      </w:pPr>
      <w:r w:rsidRPr="000E45B3">
        <w:t>(c)</w:t>
      </w:r>
      <w:r w:rsidRPr="000E45B3">
        <w:tab/>
        <w:t>Agreement on a statistical procedure for verification of on-board monitors; and</w:t>
      </w:r>
    </w:p>
    <w:p w14:paraId="1DC50D75" w14:textId="11456F21" w:rsidR="00B22DA1" w:rsidRPr="000E45B3" w:rsidRDefault="00B22DA1" w:rsidP="004E5A8B">
      <w:pPr>
        <w:spacing w:after="120"/>
        <w:ind w:left="1418" w:right="1134" w:firstLine="283"/>
        <w:jc w:val="both"/>
      </w:pPr>
      <w:r w:rsidRPr="000E45B3">
        <w:t>(d)</w:t>
      </w:r>
      <w:r w:rsidRPr="000E45B3">
        <w:tab/>
        <w:t>Finali</w:t>
      </w:r>
      <w:r w:rsidR="00524D9F">
        <w:t>z</w:t>
      </w:r>
      <w:r w:rsidRPr="000E45B3">
        <w:t>ation of usable battery energy definitions.</w:t>
      </w:r>
    </w:p>
    <w:p w14:paraId="2BA20444" w14:textId="0A6A2CE5" w:rsidR="00B22DA1" w:rsidRPr="000E45B3" w:rsidRDefault="00B22DA1" w:rsidP="00B22DA1">
      <w:pPr>
        <w:spacing w:after="120"/>
        <w:ind w:left="1134" w:right="1134"/>
        <w:jc w:val="both"/>
      </w:pPr>
      <w:r w:rsidRPr="000E45B3">
        <w:t>26.</w:t>
      </w:r>
      <w:r w:rsidRPr="000E45B3">
        <w:tab/>
        <w:t xml:space="preserve">A breakout group was established to explore options for the statistical method used in Part A (Verification of Monitors). Representatives from the European Commission’s Joint Research Centre used datasets from the </w:t>
      </w:r>
      <w:r>
        <w:t>‘</w:t>
      </w:r>
      <w:r w:rsidRPr="000E45B3">
        <w:t xml:space="preserve">Transport </w:t>
      </w:r>
      <w:proofErr w:type="spellStart"/>
      <w:r w:rsidRPr="000E45B3">
        <w:t>tEchnology</w:t>
      </w:r>
      <w:proofErr w:type="spellEnd"/>
      <w:r w:rsidR="009516E3" w:rsidRPr="000E45B3">
        <w:t xml:space="preserve"> </w:t>
      </w:r>
      <w:r w:rsidRPr="000E45B3">
        <w:t>and Mobility Assessment Platform</w:t>
      </w:r>
      <w:r>
        <w:t>’</w:t>
      </w:r>
      <w:r w:rsidRPr="000E45B3">
        <w:t xml:space="preserve"> (TEMA) to evaluate various methods, comparing against simulations by industry experts, before presenting their findings to the IWG.</w:t>
      </w:r>
    </w:p>
    <w:p w14:paraId="018A787A" w14:textId="77777777" w:rsidR="00B22DA1" w:rsidRPr="000E45B3" w:rsidRDefault="00B22DA1" w:rsidP="00B22DA1">
      <w:pPr>
        <w:spacing w:after="120"/>
        <w:ind w:left="1134" w:right="1134"/>
        <w:jc w:val="both"/>
      </w:pPr>
      <w:r w:rsidRPr="000E45B3">
        <w:t>27.</w:t>
      </w:r>
      <w:r w:rsidRPr="000E45B3">
        <w:tab/>
        <w:t xml:space="preserve">The subject of vehicle-to-grid was discussed, and how it could be considered in the GTR. An equation was devised to calculate a ‘virtual </w:t>
      </w:r>
      <w:r>
        <w:t>distance</w:t>
      </w:r>
      <w:r w:rsidRPr="000E45B3">
        <w:t xml:space="preserve">’ value for vehicles designed for vehicle-to-grid usage, which could be summed with the </w:t>
      </w:r>
      <w:r>
        <w:t>distance</w:t>
      </w:r>
      <w:r w:rsidRPr="000E45B3">
        <w:t xml:space="preserve"> driven to establish a total </w:t>
      </w:r>
      <w:r>
        <w:t>distance</w:t>
      </w:r>
      <w:r w:rsidRPr="000E45B3">
        <w:t>.</w:t>
      </w:r>
    </w:p>
    <w:p w14:paraId="383C96A5" w14:textId="77777777" w:rsidR="00B22DA1" w:rsidRPr="000E45B3" w:rsidRDefault="00B22DA1" w:rsidP="00B22DA1">
      <w:pPr>
        <w:spacing w:after="120"/>
        <w:ind w:left="1134" w:right="1134"/>
        <w:jc w:val="both"/>
      </w:pPr>
      <w:r w:rsidRPr="000E45B3">
        <w:t>28.</w:t>
      </w:r>
      <w:r w:rsidRPr="000E45B3">
        <w:tab/>
        <w:t>Significant discussion was also held regarding the handling of vehicles that had been subject to abnormal use. Initial proposals included the use of monitor flags to identify abnormal use, however, consensus was eventually reached to simplify and improve robustness of the process by eliminating the flags and adjusting the processes accordingly.</w:t>
      </w:r>
    </w:p>
    <w:p w14:paraId="076C05DF" w14:textId="0E3F61DB" w:rsidR="00B22DA1" w:rsidRPr="000E45B3" w:rsidRDefault="00B22DA1" w:rsidP="00B22DA1">
      <w:pPr>
        <w:spacing w:after="120"/>
        <w:ind w:left="1134" w:right="1134"/>
        <w:jc w:val="both"/>
      </w:pPr>
      <w:r w:rsidRPr="000E45B3">
        <w:t>29.</w:t>
      </w:r>
      <w:r w:rsidRPr="000E45B3">
        <w:tab/>
        <w:t>A breakout group was also created to establish definitions for certified and measured values of usable battery energy. Representatives from the European Commission, Japan and industry experts worked together closely to determine a solution that also addressed regional regulations, ensuring the GTR is applicable to regions that do not apply GTR</w:t>
      </w:r>
      <w:r w:rsidR="00A42A17">
        <w:t xml:space="preserve"> No. </w:t>
      </w:r>
      <w:r w:rsidRPr="000E45B3">
        <w:t>15 or the WLTP procedure.</w:t>
      </w:r>
    </w:p>
    <w:p w14:paraId="5629F75B" w14:textId="7F63084A" w:rsidR="00B22DA1" w:rsidRPr="000E45B3" w:rsidRDefault="00B22DA1" w:rsidP="00B22DA1">
      <w:pPr>
        <w:spacing w:after="120"/>
        <w:ind w:left="1134" w:right="1134"/>
        <w:jc w:val="both"/>
      </w:pPr>
      <w:r w:rsidRPr="000E45B3">
        <w:t>30.</w:t>
      </w:r>
      <w:r w:rsidRPr="000E45B3">
        <w:tab/>
        <w:t>A finali</w:t>
      </w:r>
      <w:r w:rsidR="00524D9F">
        <w:t>z</w:t>
      </w:r>
      <w:r w:rsidRPr="000E45B3">
        <w:t>ed version of the GTR is to be presented by the IWG on EVE at the 84</w:t>
      </w:r>
      <w:r w:rsidRPr="004E5A8B">
        <w:t>th</w:t>
      </w:r>
      <w:r w:rsidRPr="000E45B3">
        <w:t xml:space="preserve"> session of GRPE.</w:t>
      </w:r>
    </w:p>
    <w:p w14:paraId="23033281" w14:textId="77777777" w:rsidR="00B22DA1" w:rsidRPr="00BA5FAF" w:rsidRDefault="00B22DA1" w:rsidP="00B22DA1">
      <w:pPr>
        <w:spacing w:after="120"/>
        <w:ind w:left="1134" w:right="1134"/>
        <w:jc w:val="both"/>
        <w:rPr>
          <w:szCs w:val="24"/>
        </w:rPr>
      </w:pPr>
      <w:r w:rsidRPr="000E45B3">
        <w:t>31.</w:t>
      </w:r>
      <w:r w:rsidRPr="000E45B3">
        <w:tab/>
        <w:t>More detailed discussion of the technical approaches considered by the IWG on EVE can be found in the Technical Background section of this UN GTR.</w:t>
      </w:r>
    </w:p>
    <w:p w14:paraId="4CB54D8A" w14:textId="77777777" w:rsidR="00B22DA1" w:rsidRPr="00156431" w:rsidRDefault="00B22DA1" w:rsidP="00B22DA1">
      <w:pPr>
        <w:spacing w:before="240"/>
        <w:jc w:val="center"/>
        <w:rPr>
          <w:u w:val="single"/>
          <w:lang w:val="en-US"/>
        </w:rPr>
      </w:pPr>
      <w:r>
        <w:rPr>
          <w:u w:val="single"/>
          <w:lang w:val="en-US"/>
        </w:rPr>
        <w:tab/>
      </w:r>
      <w:r>
        <w:rPr>
          <w:u w:val="single"/>
          <w:lang w:val="en-US"/>
        </w:rPr>
        <w:tab/>
      </w:r>
      <w:r>
        <w:rPr>
          <w:u w:val="single"/>
          <w:lang w:val="en-US"/>
        </w:rPr>
        <w:tab/>
      </w:r>
      <w:bookmarkEnd w:id="33"/>
    </w:p>
    <w:sectPr w:rsidR="00B22DA1" w:rsidRPr="00156431" w:rsidSect="0001504F">
      <w:headerReference w:type="even" r:id="rId21"/>
      <w:headerReference w:type="default" r:id="rId22"/>
      <w:footerReference w:type="even" r:id="rId23"/>
      <w:footerReference w:type="default" r:id="rId24"/>
      <w:footerReference w:type="first" r:id="rId25"/>
      <w:footnotePr>
        <w:numRestart w:val="eachSect"/>
      </w:footnotePr>
      <w:endnotePr>
        <w:numFmt w:val="decimal"/>
      </w:endnotePr>
      <w:type w:val="continuous"/>
      <w:pgSz w:w="11907" w:h="16840" w:code="9"/>
      <w:pgMar w:top="1418" w:right="1134" w:bottom="1134"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B959F" w14:textId="77777777" w:rsidR="00BB1BB8" w:rsidRDefault="00BB1BB8"/>
  </w:endnote>
  <w:endnote w:type="continuationSeparator" w:id="0">
    <w:p w14:paraId="757F30C0" w14:textId="77777777" w:rsidR="00BB1BB8" w:rsidRDefault="00BB1BB8"/>
  </w:endnote>
  <w:endnote w:type="continuationNotice" w:id="1">
    <w:p w14:paraId="23B4E5B8" w14:textId="77777777" w:rsidR="00BB1BB8" w:rsidRDefault="00BB1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Headline OT-Book">
    <w:altName w:val="Corbel"/>
    <w:charset w:val="00"/>
    <w:family w:val="swiss"/>
    <w:pitch w:val="variable"/>
    <w:sig w:usb0="800002AF" w:usb1="4000206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ont337">
    <w:altName w:val="Times New Roman"/>
    <w:charset w:val="00"/>
    <w:family w:val="auto"/>
    <w:pitch w:val="variable"/>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100115"/>
      <w:docPartObj>
        <w:docPartGallery w:val="Page Numbers (Bottom of Page)"/>
        <w:docPartUnique/>
      </w:docPartObj>
    </w:sdtPr>
    <w:sdtEndPr>
      <w:rPr>
        <w:b/>
        <w:bCs/>
        <w:noProof/>
      </w:rPr>
    </w:sdtEndPr>
    <w:sdtContent>
      <w:p w14:paraId="012F5A55" w14:textId="0E0CD49C" w:rsidR="0010520F" w:rsidRPr="006161E2" w:rsidRDefault="0010520F">
        <w:pPr>
          <w:pStyle w:val="Footer"/>
          <w:rPr>
            <w:b/>
            <w:bCs/>
          </w:rPr>
        </w:pPr>
        <w:r w:rsidRPr="006161E2">
          <w:rPr>
            <w:b/>
            <w:bCs/>
          </w:rPr>
          <w:fldChar w:fldCharType="begin"/>
        </w:r>
        <w:r w:rsidRPr="006161E2">
          <w:rPr>
            <w:b/>
            <w:bCs/>
          </w:rPr>
          <w:instrText xml:space="preserve"> PAGE   \* MERGEFORMAT </w:instrText>
        </w:r>
        <w:r w:rsidRPr="006161E2">
          <w:rPr>
            <w:b/>
            <w:bCs/>
          </w:rPr>
          <w:fldChar w:fldCharType="separate"/>
        </w:r>
        <w:r w:rsidR="003C0937">
          <w:rPr>
            <w:b/>
            <w:bCs/>
            <w:noProof/>
          </w:rPr>
          <w:t>10</w:t>
        </w:r>
        <w:r w:rsidRPr="006161E2">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289754"/>
      <w:docPartObj>
        <w:docPartGallery w:val="Page Numbers (Bottom of Page)"/>
        <w:docPartUnique/>
      </w:docPartObj>
    </w:sdtPr>
    <w:sdtEndPr>
      <w:rPr>
        <w:b/>
        <w:bCs/>
        <w:noProof/>
      </w:rPr>
    </w:sdtEndPr>
    <w:sdtContent>
      <w:p w14:paraId="40C92F10" w14:textId="06CDFFDF" w:rsidR="0010520F" w:rsidRPr="006161E2" w:rsidRDefault="0010520F" w:rsidP="00ED08E2">
        <w:pPr>
          <w:pStyle w:val="Footer"/>
          <w:jc w:val="right"/>
          <w:rPr>
            <w:b/>
            <w:bCs/>
            <w:noProof/>
            <w:sz w:val="20"/>
          </w:rPr>
        </w:pPr>
        <w:r w:rsidRPr="006161E2">
          <w:rPr>
            <w:b/>
            <w:bCs/>
          </w:rPr>
          <w:fldChar w:fldCharType="begin"/>
        </w:r>
        <w:r w:rsidRPr="006161E2">
          <w:rPr>
            <w:b/>
            <w:bCs/>
          </w:rPr>
          <w:instrText xml:space="preserve"> PAGE   \* MERGEFORMAT </w:instrText>
        </w:r>
        <w:r w:rsidRPr="006161E2">
          <w:rPr>
            <w:b/>
            <w:bCs/>
          </w:rPr>
          <w:fldChar w:fldCharType="separate"/>
        </w:r>
        <w:r w:rsidR="00BA5DF2">
          <w:rPr>
            <w:b/>
            <w:bCs/>
            <w:noProof/>
          </w:rPr>
          <w:t>9</w:t>
        </w:r>
        <w:r w:rsidRPr="006161E2">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EAFAE" w14:textId="024CA32A" w:rsidR="00062BE8" w:rsidRDefault="00062BE8" w:rsidP="00062BE8">
    <w:pPr>
      <w:pStyle w:val="Footer"/>
    </w:pPr>
    <w:r>
      <w:rPr>
        <w:noProof/>
        <w:sz w:val="20"/>
      </w:rPr>
      <w:drawing>
        <wp:anchor distT="0" distB="0" distL="114300" distR="114300" simplePos="0" relativeHeight="251660288" behindDoc="0" locked="0" layoutInCell="1" allowOverlap="1" wp14:anchorId="1FA651A5" wp14:editId="3B281F0D">
          <wp:simplePos x="0" y="0"/>
          <wp:positionH relativeFrom="margin">
            <wp:posOffset>5615940</wp:posOffset>
          </wp:positionH>
          <wp:positionV relativeFrom="margin">
            <wp:posOffset>8999533</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6A8A724F" wp14:editId="5C50415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5C18898" w14:textId="623765E3" w:rsidR="00062BE8" w:rsidRPr="00062BE8" w:rsidRDefault="00062BE8" w:rsidP="00062BE8">
    <w:pPr>
      <w:pStyle w:val="Footer"/>
      <w:ind w:right="1134"/>
      <w:rPr>
        <w:sz w:val="20"/>
      </w:rPr>
    </w:pPr>
    <w:r>
      <w:rPr>
        <w:sz w:val="20"/>
      </w:rPr>
      <w:t>GE.21-18812(E)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F40C2" w14:textId="77777777" w:rsidR="00BB1BB8" w:rsidRPr="000B175B" w:rsidRDefault="00BB1BB8" w:rsidP="00F10FA2">
      <w:pPr>
        <w:tabs>
          <w:tab w:val="right" w:pos="2155"/>
        </w:tabs>
        <w:spacing w:after="80"/>
        <w:ind w:left="680"/>
        <w:rPr>
          <w:u w:val="single"/>
        </w:rPr>
      </w:pPr>
      <w:r>
        <w:rPr>
          <w:u w:val="single"/>
        </w:rPr>
        <w:tab/>
      </w:r>
    </w:p>
  </w:footnote>
  <w:footnote w:type="continuationSeparator" w:id="0">
    <w:p w14:paraId="35D48B6D" w14:textId="77777777" w:rsidR="00BB1BB8" w:rsidRPr="00FC68B7" w:rsidRDefault="00BB1BB8" w:rsidP="00F10FA2">
      <w:pPr>
        <w:tabs>
          <w:tab w:val="left" w:pos="2155"/>
        </w:tabs>
        <w:spacing w:after="80"/>
        <w:ind w:left="680"/>
        <w:rPr>
          <w:u w:val="single"/>
        </w:rPr>
      </w:pPr>
      <w:r>
        <w:rPr>
          <w:u w:val="single"/>
        </w:rPr>
        <w:tab/>
      </w:r>
    </w:p>
  </w:footnote>
  <w:footnote w:type="continuationNotice" w:id="1">
    <w:p w14:paraId="29F32CBD" w14:textId="77777777" w:rsidR="00BB1BB8" w:rsidRDefault="00BB1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BD5A" w14:textId="1682C5EA" w:rsidR="0010520F" w:rsidRDefault="0010520F" w:rsidP="00ED08E2">
    <w:pPr>
      <w:pStyle w:val="Header"/>
    </w:pPr>
    <w:r>
      <w:t>ECE/TRANS/WP.29/GRPE/8</w:t>
    </w:r>
    <w:r w:rsidR="00CD4D86">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4FF7E" w14:textId="786C887F" w:rsidR="0010520F" w:rsidRDefault="0010520F" w:rsidP="00ED08E2">
    <w:pPr>
      <w:pStyle w:val="Header"/>
      <w:jc w:val="right"/>
    </w:pPr>
    <w:bookmarkStart w:id="34" w:name="_Hlk11851863"/>
    <w:r>
      <w:t>ECE/TRANS/WP.29/GRPE/</w:t>
    </w:r>
    <w:bookmarkEnd w:id="34"/>
    <w:r>
      <w:t>8</w:t>
    </w:r>
    <w:r w:rsidR="00CD4D8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36B6F"/>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8D1453"/>
    <w:multiLevelType w:val="hybridMultilevel"/>
    <w:tmpl w:val="93688D96"/>
    <w:lvl w:ilvl="0" w:tplc="BE6A8974">
      <w:start w:val="1"/>
      <w:numFmt w:val="lowerLetter"/>
      <w:lvlText w:val="(%1)"/>
      <w:lvlJc w:val="left"/>
      <w:pPr>
        <w:ind w:left="1778" w:hanging="360"/>
      </w:pPr>
      <w:rPr>
        <w:rFonts w:hint="default"/>
      </w:r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14" w15:restartNumberingAfterBreak="0">
    <w:nsid w:val="13060D9A"/>
    <w:multiLevelType w:val="hybridMultilevel"/>
    <w:tmpl w:val="2474E2C4"/>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7980EFC"/>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975010D"/>
    <w:multiLevelType w:val="hybridMultilevel"/>
    <w:tmpl w:val="31B0A358"/>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F85663"/>
    <w:multiLevelType w:val="hybridMultilevel"/>
    <w:tmpl w:val="3B5460E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3E462A3"/>
    <w:multiLevelType w:val="hybridMultilevel"/>
    <w:tmpl w:val="D8A4CD90"/>
    <w:lvl w:ilvl="0" w:tplc="08DE66E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722A7A23"/>
    <w:multiLevelType w:val="hybridMultilevel"/>
    <w:tmpl w:val="E71A83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5"/>
  </w:num>
  <w:num w:numId="13">
    <w:abstractNumId w:val="11"/>
  </w:num>
  <w:num w:numId="14">
    <w:abstractNumId w:val="23"/>
  </w:num>
  <w:num w:numId="15">
    <w:abstractNumId w:val="2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num>
  <w:num w:numId="19">
    <w:abstractNumId w:val="18"/>
  </w:num>
  <w:num w:numId="20">
    <w:abstractNumId w:val="24"/>
  </w:num>
  <w:num w:numId="21">
    <w:abstractNumId w:val="16"/>
  </w:num>
  <w:num w:numId="22">
    <w:abstractNumId w:val="10"/>
  </w:num>
  <w:num w:numId="23">
    <w:abstractNumId w:val="12"/>
  </w:num>
  <w:num w:numId="24">
    <w:abstractNumId w:val="13"/>
  </w:num>
  <w:num w:numId="25">
    <w:abstractNumId w:val="25"/>
  </w:num>
  <w:num w:numId="26">
    <w:abstractNumId w:val="22"/>
  </w:num>
  <w:num w:numId="27">
    <w:abstractNumId w:val="19"/>
  </w:num>
  <w:num w:numId="28">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activeWritingStyle w:appName="MSWord" w:lang="ar-SA" w:vendorID="64" w:dllVersion="0" w:nlCheck="1" w:checkStyle="0"/>
  <w:activeWritingStyle w:appName="MSWord" w:lang="en-IE" w:vendorID="64" w:dllVersion="0" w:nlCheck="1" w:checkStyle="0"/>
  <w:activeWritingStyle w:appName="MSWord" w:lang="en-AU" w:vendorID="64" w:dllVersion="0" w:nlCheck="1" w:checkStyle="0"/>
  <w:activeWritingStyle w:appName="MSWord" w:lang="en-BZ" w:vendorID="64" w:dllVersion="0" w:nlCheck="1" w:checkStyle="0"/>
  <w:activeWritingStyle w:appName="MSWord" w:lang="pt-BR" w:vendorID="64" w:dllVersion="0" w:nlCheck="1" w:checkStyle="0"/>
  <w:activeWritingStyle w:appName="MSWord" w:lang="en-T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63"/>
    <w:rsid w:val="00000193"/>
    <w:rsid w:val="0000035A"/>
    <w:rsid w:val="00000D43"/>
    <w:rsid w:val="000017B8"/>
    <w:rsid w:val="0000189C"/>
    <w:rsid w:val="0000190A"/>
    <w:rsid w:val="00001A29"/>
    <w:rsid w:val="00001D2F"/>
    <w:rsid w:val="0000228A"/>
    <w:rsid w:val="000029A2"/>
    <w:rsid w:val="000029C9"/>
    <w:rsid w:val="00002B61"/>
    <w:rsid w:val="0000308D"/>
    <w:rsid w:val="0000345C"/>
    <w:rsid w:val="000039B7"/>
    <w:rsid w:val="00003D77"/>
    <w:rsid w:val="00004102"/>
    <w:rsid w:val="0000433F"/>
    <w:rsid w:val="00004596"/>
    <w:rsid w:val="00005E45"/>
    <w:rsid w:val="00005F1E"/>
    <w:rsid w:val="000065C3"/>
    <w:rsid w:val="00006E92"/>
    <w:rsid w:val="00006FC8"/>
    <w:rsid w:val="00007246"/>
    <w:rsid w:val="00007497"/>
    <w:rsid w:val="00007847"/>
    <w:rsid w:val="0000792B"/>
    <w:rsid w:val="00007940"/>
    <w:rsid w:val="00007AE2"/>
    <w:rsid w:val="00007CEA"/>
    <w:rsid w:val="00010025"/>
    <w:rsid w:val="000104E5"/>
    <w:rsid w:val="00010A62"/>
    <w:rsid w:val="00010F41"/>
    <w:rsid w:val="00011063"/>
    <w:rsid w:val="00011905"/>
    <w:rsid w:val="00011995"/>
    <w:rsid w:val="00011CD4"/>
    <w:rsid w:val="00012881"/>
    <w:rsid w:val="000131CF"/>
    <w:rsid w:val="00013240"/>
    <w:rsid w:val="00013803"/>
    <w:rsid w:val="00013D77"/>
    <w:rsid w:val="000144B7"/>
    <w:rsid w:val="00014FD5"/>
    <w:rsid w:val="0001504F"/>
    <w:rsid w:val="000150D5"/>
    <w:rsid w:val="000150E5"/>
    <w:rsid w:val="0001525E"/>
    <w:rsid w:val="00015295"/>
    <w:rsid w:val="00015FD4"/>
    <w:rsid w:val="000162CF"/>
    <w:rsid w:val="000166E2"/>
    <w:rsid w:val="00016B25"/>
    <w:rsid w:val="00017214"/>
    <w:rsid w:val="000177B5"/>
    <w:rsid w:val="00017D78"/>
    <w:rsid w:val="00017DCE"/>
    <w:rsid w:val="0002038F"/>
    <w:rsid w:val="0002042C"/>
    <w:rsid w:val="00020704"/>
    <w:rsid w:val="00020FDD"/>
    <w:rsid w:val="00021213"/>
    <w:rsid w:val="00022613"/>
    <w:rsid w:val="00022A43"/>
    <w:rsid w:val="00022B28"/>
    <w:rsid w:val="0002335E"/>
    <w:rsid w:val="000242C2"/>
    <w:rsid w:val="00024FB7"/>
    <w:rsid w:val="00025395"/>
    <w:rsid w:val="00025597"/>
    <w:rsid w:val="000256D1"/>
    <w:rsid w:val="00025997"/>
    <w:rsid w:val="00025AA0"/>
    <w:rsid w:val="00025B2F"/>
    <w:rsid w:val="00026155"/>
    <w:rsid w:val="00026337"/>
    <w:rsid w:val="0002636F"/>
    <w:rsid w:val="00026555"/>
    <w:rsid w:val="00026629"/>
    <w:rsid w:val="000268D4"/>
    <w:rsid w:val="00026956"/>
    <w:rsid w:val="00026A99"/>
    <w:rsid w:val="00026C97"/>
    <w:rsid w:val="000274F3"/>
    <w:rsid w:val="00027E48"/>
    <w:rsid w:val="00027E62"/>
    <w:rsid w:val="000306F3"/>
    <w:rsid w:val="00030702"/>
    <w:rsid w:val="0003122A"/>
    <w:rsid w:val="00031258"/>
    <w:rsid w:val="00031323"/>
    <w:rsid w:val="00031856"/>
    <w:rsid w:val="00031860"/>
    <w:rsid w:val="0003224C"/>
    <w:rsid w:val="0003226A"/>
    <w:rsid w:val="00032652"/>
    <w:rsid w:val="00032D06"/>
    <w:rsid w:val="00033F87"/>
    <w:rsid w:val="0003458A"/>
    <w:rsid w:val="00034650"/>
    <w:rsid w:val="00034FFA"/>
    <w:rsid w:val="0003538B"/>
    <w:rsid w:val="00035485"/>
    <w:rsid w:val="000354A8"/>
    <w:rsid w:val="00035C1F"/>
    <w:rsid w:val="00035F19"/>
    <w:rsid w:val="00035F23"/>
    <w:rsid w:val="00035FD9"/>
    <w:rsid w:val="0003614B"/>
    <w:rsid w:val="0003615A"/>
    <w:rsid w:val="0003697C"/>
    <w:rsid w:val="00036AD5"/>
    <w:rsid w:val="00037144"/>
    <w:rsid w:val="00037213"/>
    <w:rsid w:val="000403D9"/>
    <w:rsid w:val="0004041A"/>
    <w:rsid w:val="00040430"/>
    <w:rsid w:val="00040487"/>
    <w:rsid w:val="000412FD"/>
    <w:rsid w:val="00041513"/>
    <w:rsid w:val="000418E4"/>
    <w:rsid w:val="00041A32"/>
    <w:rsid w:val="00041E66"/>
    <w:rsid w:val="00041F3A"/>
    <w:rsid w:val="0004207E"/>
    <w:rsid w:val="0004294A"/>
    <w:rsid w:val="00042D85"/>
    <w:rsid w:val="0004308C"/>
    <w:rsid w:val="0004382A"/>
    <w:rsid w:val="00043BF9"/>
    <w:rsid w:val="00043F40"/>
    <w:rsid w:val="0004565B"/>
    <w:rsid w:val="0004580D"/>
    <w:rsid w:val="00046823"/>
    <w:rsid w:val="00046B2C"/>
    <w:rsid w:val="00046C89"/>
    <w:rsid w:val="00047162"/>
    <w:rsid w:val="0004737D"/>
    <w:rsid w:val="00047A26"/>
    <w:rsid w:val="00047A85"/>
    <w:rsid w:val="00047D7D"/>
    <w:rsid w:val="00047F8A"/>
    <w:rsid w:val="00050395"/>
    <w:rsid w:val="000503A6"/>
    <w:rsid w:val="00050512"/>
    <w:rsid w:val="00050592"/>
    <w:rsid w:val="00050ACB"/>
    <w:rsid w:val="00051283"/>
    <w:rsid w:val="00051690"/>
    <w:rsid w:val="00051790"/>
    <w:rsid w:val="00052649"/>
    <w:rsid w:val="0005279D"/>
    <w:rsid w:val="000532A3"/>
    <w:rsid w:val="000538C6"/>
    <w:rsid w:val="00053989"/>
    <w:rsid w:val="00053E84"/>
    <w:rsid w:val="000550C2"/>
    <w:rsid w:val="000555D9"/>
    <w:rsid w:val="00055D69"/>
    <w:rsid w:val="00055E61"/>
    <w:rsid w:val="000561AB"/>
    <w:rsid w:val="000562C3"/>
    <w:rsid w:val="0005663A"/>
    <w:rsid w:val="000567FB"/>
    <w:rsid w:val="00056E1E"/>
    <w:rsid w:val="000570CF"/>
    <w:rsid w:val="000577CA"/>
    <w:rsid w:val="00057CCF"/>
    <w:rsid w:val="00057E10"/>
    <w:rsid w:val="00057F5F"/>
    <w:rsid w:val="000601B1"/>
    <w:rsid w:val="00060D5A"/>
    <w:rsid w:val="0006177A"/>
    <w:rsid w:val="000618A3"/>
    <w:rsid w:val="00061A63"/>
    <w:rsid w:val="00061A99"/>
    <w:rsid w:val="00061BD7"/>
    <w:rsid w:val="00061EDA"/>
    <w:rsid w:val="00062555"/>
    <w:rsid w:val="000626E6"/>
    <w:rsid w:val="00062BE8"/>
    <w:rsid w:val="000636BC"/>
    <w:rsid w:val="00063C2C"/>
    <w:rsid w:val="000641C7"/>
    <w:rsid w:val="0006453B"/>
    <w:rsid w:val="00064C9A"/>
    <w:rsid w:val="000651E3"/>
    <w:rsid w:val="000661E2"/>
    <w:rsid w:val="00066765"/>
    <w:rsid w:val="00066785"/>
    <w:rsid w:val="000668E1"/>
    <w:rsid w:val="00067416"/>
    <w:rsid w:val="0006792A"/>
    <w:rsid w:val="00067AD6"/>
    <w:rsid w:val="00067CC5"/>
    <w:rsid w:val="00067D01"/>
    <w:rsid w:val="00067F97"/>
    <w:rsid w:val="00070D3D"/>
    <w:rsid w:val="000710F8"/>
    <w:rsid w:val="00071B16"/>
    <w:rsid w:val="00071BE2"/>
    <w:rsid w:val="000724D7"/>
    <w:rsid w:val="00073015"/>
    <w:rsid w:val="000730FE"/>
    <w:rsid w:val="000733C4"/>
    <w:rsid w:val="000738A0"/>
    <w:rsid w:val="00073BBB"/>
    <w:rsid w:val="00073F50"/>
    <w:rsid w:val="00074302"/>
    <w:rsid w:val="0007435B"/>
    <w:rsid w:val="00074E81"/>
    <w:rsid w:val="00074E98"/>
    <w:rsid w:val="00075692"/>
    <w:rsid w:val="00075B23"/>
    <w:rsid w:val="00075C1B"/>
    <w:rsid w:val="00075EED"/>
    <w:rsid w:val="0007697E"/>
    <w:rsid w:val="00076B46"/>
    <w:rsid w:val="00076DCC"/>
    <w:rsid w:val="00077124"/>
    <w:rsid w:val="00077713"/>
    <w:rsid w:val="00077FDC"/>
    <w:rsid w:val="00080154"/>
    <w:rsid w:val="000803CD"/>
    <w:rsid w:val="0008046D"/>
    <w:rsid w:val="000813DC"/>
    <w:rsid w:val="0008144A"/>
    <w:rsid w:val="00081A68"/>
    <w:rsid w:val="00081AE4"/>
    <w:rsid w:val="00081B3E"/>
    <w:rsid w:val="00081CF7"/>
    <w:rsid w:val="000824C7"/>
    <w:rsid w:val="00082C73"/>
    <w:rsid w:val="00083319"/>
    <w:rsid w:val="00083746"/>
    <w:rsid w:val="00083B88"/>
    <w:rsid w:val="00083F2A"/>
    <w:rsid w:val="000842F9"/>
    <w:rsid w:val="00084395"/>
    <w:rsid w:val="00084971"/>
    <w:rsid w:val="00084B02"/>
    <w:rsid w:val="0008504D"/>
    <w:rsid w:val="00085548"/>
    <w:rsid w:val="00086171"/>
    <w:rsid w:val="00086571"/>
    <w:rsid w:val="0008689D"/>
    <w:rsid w:val="00086CB0"/>
    <w:rsid w:val="00087AA6"/>
    <w:rsid w:val="00087EFB"/>
    <w:rsid w:val="0009082A"/>
    <w:rsid w:val="00090E8C"/>
    <w:rsid w:val="000913B5"/>
    <w:rsid w:val="00091587"/>
    <w:rsid w:val="0009190A"/>
    <w:rsid w:val="00091B9D"/>
    <w:rsid w:val="00092915"/>
    <w:rsid w:val="00093161"/>
    <w:rsid w:val="000931CD"/>
    <w:rsid w:val="0009323D"/>
    <w:rsid w:val="00093FE3"/>
    <w:rsid w:val="00094206"/>
    <w:rsid w:val="0009450F"/>
    <w:rsid w:val="00095412"/>
    <w:rsid w:val="0009558F"/>
    <w:rsid w:val="000964D5"/>
    <w:rsid w:val="00096CA7"/>
    <w:rsid w:val="00097053"/>
    <w:rsid w:val="000971F4"/>
    <w:rsid w:val="00097496"/>
    <w:rsid w:val="00097D3F"/>
    <w:rsid w:val="000A02EF"/>
    <w:rsid w:val="000A07FF"/>
    <w:rsid w:val="000A0DB7"/>
    <w:rsid w:val="000A1163"/>
    <w:rsid w:val="000A1611"/>
    <w:rsid w:val="000A1846"/>
    <w:rsid w:val="000A18B7"/>
    <w:rsid w:val="000A1FFA"/>
    <w:rsid w:val="000A21A1"/>
    <w:rsid w:val="000A2344"/>
    <w:rsid w:val="000A2BFB"/>
    <w:rsid w:val="000A2E73"/>
    <w:rsid w:val="000A2F7D"/>
    <w:rsid w:val="000A316B"/>
    <w:rsid w:val="000A336D"/>
    <w:rsid w:val="000A3AF5"/>
    <w:rsid w:val="000A4510"/>
    <w:rsid w:val="000A4559"/>
    <w:rsid w:val="000A49ED"/>
    <w:rsid w:val="000A52E5"/>
    <w:rsid w:val="000A5401"/>
    <w:rsid w:val="000A5E69"/>
    <w:rsid w:val="000A615E"/>
    <w:rsid w:val="000A694D"/>
    <w:rsid w:val="000A6A69"/>
    <w:rsid w:val="000A6C1F"/>
    <w:rsid w:val="000A6FE5"/>
    <w:rsid w:val="000A735F"/>
    <w:rsid w:val="000A770A"/>
    <w:rsid w:val="000A7927"/>
    <w:rsid w:val="000A7981"/>
    <w:rsid w:val="000A7D19"/>
    <w:rsid w:val="000B00C7"/>
    <w:rsid w:val="000B00CC"/>
    <w:rsid w:val="000B0E89"/>
    <w:rsid w:val="000B10D8"/>
    <w:rsid w:val="000B12A3"/>
    <w:rsid w:val="000B1446"/>
    <w:rsid w:val="000B16D8"/>
    <w:rsid w:val="000B1AF5"/>
    <w:rsid w:val="000B2006"/>
    <w:rsid w:val="000B21BD"/>
    <w:rsid w:val="000B2767"/>
    <w:rsid w:val="000B2C8C"/>
    <w:rsid w:val="000B2D4A"/>
    <w:rsid w:val="000B3046"/>
    <w:rsid w:val="000B3484"/>
    <w:rsid w:val="000B37EC"/>
    <w:rsid w:val="000B3856"/>
    <w:rsid w:val="000B38B8"/>
    <w:rsid w:val="000B38EB"/>
    <w:rsid w:val="000B39F4"/>
    <w:rsid w:val="000B3A74"/>
    <w:rsid w:val="000B3DC8"/>
    <w:rsid w:val="000B40DC"/>
    <w:rsid w:val="000B4151"/>
    <w:rsid w:val="000B4469"/>
    <w:rsid w:val="000B4C1F"/>
    <w:rsid w:val="000B4DFC"/>
    <w:rsid w:val="000B4EA9"/>
    <w:rsid w:val="000B627A"/>
    <w:rsid w:val="000B6503"/>
    <w:rsid w:val="000B6A79"/>
    <w:rsid w:val="000B6DB9"/>
    <w:rsid w:val="000B6F1D"/>
    <w:rsid w:val="000B6F80"/>
    <w:rsid w:val="000B72C3"/>
    <w:rsid w:val="000B77D5"/>
    <w:rsid w:val="000B7D5B"/>
    <w:rsid w:val="000B7FA7"/>
    <w:rsid w:val="000C0414"/>
    <w:rsid w:val="000C089D"/>
    <w:rsid w:val="000C0FF2"/>
    <w:rsid w:val="000C2611"/>
    <w:rsid w:val="000C2F1F"/>
    <w:rsid w:val="000C2F69"/>
    <w:rsid w:val="000C3945"/>
    <w:rsid w:val="000C3AFE"/>
    <w:rsid w:val="000C4016"/>
    <w:rsid w:val="000C4805"/>
    <w:rsid w:val="000C489E"/>
    <w:rsid w:val="000C4B61"/>
    <w:rsid w:val="000C551F"/>
    <w:rsid w:val="000C5B4D"/>
    <w:rsid w:val="000C60B7"/>
    <w:rsid w:val="000C6321"/>
    <w:rsid w:val="000C7074"/>
    <w:rsid w:val="000C7101"/>
    <w:rsid w:val="000C75EE"/>
    <w:rsid w:val="000D0858"/>
    <w:rsid w:val="000D096C"/>
    <w:rsid w:val="000D1250"/>
    <w:rsid w:val="000D1756"/>
    <w:rsid w:val="000D258A"/>
    <w:rsid w:val="000D282A"/>
    <w:rsid w:val="000D2E10"/>
    <w:rsid w:val="000D3297"/>
    <w:rsid w:val="000D3403"/>
    <w:rsid w:val="000D3B79"/>
    <w:rsid w:val="000D3CBB"/>
    <w:rsid w:val="000D4417"/>
    <w:rsid w:val="000D46CA"/>
    <w:rsid w:val="000D4B54"/>
    <w:rsid w:val="000D4DF7"/>
    <w:rsid w:val="000D4EF3"/>
    <w:rsid w:val="000D58E0"/>
    <w:rsid w:val="000D5CE5"/>
    <w:rsid w:val="000D6012"/>
    <w:rsid w:val="000D6045"/>
    <w:rsid w:val="000D637C"/>
    <w:rsid w:val="000D6427"/>
    <w:rsid w:val="000D66C9"/>
    <w:rsid w:val="000D7089"/>
    <w:rsid w:val="000D761B"/>
    <w:rsid w:val="000D7FD3"/>
    <w:rsid w:val="000E018F"/>
    <w:rsid w:val="000E08C9"/>
    <w:rsid w:val="000E0FBC"/>
    <w:rsid w:val="000E21E6"/>
    <w:rsid w:val="000E2981"/>
    <w:rsid w:val="000E2B94"/>
    <w:rsid w:val="000E2D78"/>
    <w:rsid w:val="000E2E72"/>
    <w:rsid w:val="000E2EDD"/>
    <w:rsid w:val="000E314A"/>
    <w:rsid w:val="000E3B39"/>
    <w:rsid w:val="000E3C95"/>
    <w:rsid w:val="000E3E86"/>
    <w:rsid w:val="000E49F8"/>
    <w:rsid w:val="000E4D25"/>
    <w:rsid w:val="000E5198"/>
    <w:rsid w:val="000E5225"/>
    <w:rsid w:val="000E5A7A"/>
    <w:rsid w:val="000E6653"/>
    <w:rsid w:val="000E66B5"/>
    <w:rsid w:val="000E6ACA"/>
    <w:rsid w:val="000E6D67"/>
    <w:rsid w:val="000E725D"/>
    <w:rsid w:val="000E73AA"/>
    <w:rsid w:val="000E742C"/>
    <w:rsid w:val="000E7646"/>
    <w:rsid w:val="000E7DB1"/>
    <w:rsid w:val="000F0954"/>
    <w:rsid w:val="000F0EEE"/>
    <w:rsid w:val="000F0FD9"/>
    <w:rsid w:val="000F1108"/>
    <w:rsid w:val="000F1E92"/>
    <w:rsid w:val="000F1EF3"/>
    <w:rsid w:val="000F2215"/>
    <w:rsid w:val="000F230D"/>
    <w:rsid w:val="000F2D65"/>
    <w:rsid w:val="000F324E"/>
    <w:rsid w:val="000F356D"/>
    <w:rsid w:val="000F3E44"/>
    <w:rsid w:val="000F414C"/>
    <w:rsid w:val="000F41DE"/>
    <w:rsid w:val="000F5491"/>
    <w:rsid w:val="000F58C8"/>
    <w:rsid w:val="000F5C7D"/>
    <w:rsid w:val="000F5D04"/>
    <w:rsid w:val="000F5EE8"/>
    <w:rsid w:val="000F5F20"/>
    <w:rsid w:val="000F60B4"/>
    <w:rsid w:val="000F6225"/>
    <w:rsid w:val="000F63D7"/>
    <w:rsid w:val="000F65B0"/>
    <w:rsid w:val="000F6D2C"/>
    <w:rsid w:val="000F73E9"/>
    <w:rsid w:val="000F74A6"/>
    <w:rsid w:val="000F797F"/>
    <w:rsid w:val="00100D74"/>
    <w:rsid w:val="00100E62"/>
    <w:rsid w:val="0010118E"/>
    <w:rsid w:val="00101439"/>
    <w:rsid w:val="001015D1"/>
    <w:rsid w:val="00101F8C"/>
    <w:rsid w:val="00102292"/>
    <w:rsid w:val="0010350D"/>
    <w:rsid w:val="001039C5"/>
    <w:rsid w:val="0010469E"/>
    <w:rsid w:val="00104825"/>
    <w:rsid w:val="0010520F"/>
    <w:rsid w:val="0010597B"/>
    <w:rsid w:val="001063CF"/>
    <w:rsid w:val="001077DA"/>
    <w:rsid w:val="001102C4"/>
    <w:rsid w:val="00110446"/>
    <w:rsid w:val="0011080C"/>
    <w:rsid w:val="001109A2"/>
    <w:rsid w:val="00110A00"/>
    <w:rsid w:val="00110D4F"/>
    <w:rsid w:val="00110F2D"/>
    <w:rsid w:val="0011101B"/>
    <w:rsid w:val="001114D4"/>
    <w:rsid w:val="001115A0"/>
    <w:rsid w:val="00111D96"/>
    <w:rsid w:val="001123C5"/>
    <w:rsid w:val="00112746"/>
    <w:rsid w:val="00112894"/>
    <w:rsid w:val="0011289E"/>
    <w:rsid w:val="00112935"/>
    <w:rsid w:val="00112DB8"/>
    <w:rsid w:val="0011330C"/>
    <w:rsid w:val="00113332"/>
    <w:rsid w:val="00113AD1"/>
    <w:rsid w:val="00113F36"/>
    <w:rsid w:val="00114347"/>
    <w:rsid w:val="001150E2"/>
    <w:rsid w:val="001156D8"/>
    <w:rsid w:val="00115DB9"/>
    <w:rsid w:val="001161EE"/>
    <w:rsid w:val="001162E7"/>
    <w:rsid w:val="00116848"/>
    <w:rsid w:val="001205A8"/>
    <w:rsid w:val="00120AD8"/>
    <w:rsid w:val="00120CE3"/>
    <w:rsid w:val="00120F81"/>
    <w:rsid w:val="00121454"/>
    <w:rsid w:val="00121FC3"/>
    <w:rsid w:val="001224E1"/>
    <w:rsid w:val="001235D7"/>
    <w:rsid w:val="001236F2"/>
    <w:rsid w:val="0012382B"/>
    <w:rsid w:val="00123CB7"/>
    <w:rsid w:val="00123CBE"/>
    <w:rsid w:val="00123D28"/>
    <w:rsid w:val="0012420A"/>
    <w:rsid w:val="0012470F"/>
    <w:rsid w:val="00124E1D"/>
    <w:rsid w:val="00124E61"/>
    <w:rsid w:val="001250EB"/>
    <w:rsid w:val="00125657"/>
    <w:rsid w:val="001258D1"/>
    <w:rsid w:val="00125DC2"/>
    <w:rsid w:val="00126D1C"/>
    <w:rsid w:val="00126D77"/>
    <w:rsid w:val="00126DA5"/>
    <w:rsid w:val="0012713B"/>
    <w:rsid w:val="00127ACF"/>
    <w:rsid w:val="001304EB"/>
    <w:rsid w:val="00130624"/>
    <w:rsid w:val="001307FE"/>
    <w:rsid w:val="00130960"/>
    <w:rsid w:val="00130B3B"/>
    <w:rsid w:val="0013160B"/>
    <w:rsid w:val="00131AED"/>
    <w:rsid w:val="00131D44"/>
    <w:rsid w:val="00131E16"/>
    <w:rsid w:val="00131FC4"/>
    <w:rsid w:val="00131FC5"/>
    <w:rsid w:val="001320B2"/>
    <w:rsid w:val="001328E1"/>
    <w:rsid w:val="00132E99"/>
    <w:rsid w:val="001337B5"/>
    <w:rsid w:val="0013451E"/>
    <w:rsid w:val="00134997"/>
    <w:rsid w:val="001353A7"/>
    <w:rsid w:val="00135A7B"/>
    <w:rsid w:val="00135EA7"/>
    <w:rsid w:val="00136769"/>
    <w:rsid w:val="00136868"/>
    <w:rsid w:val="00137124"/>
    <w:rsid w:val="001377A9"/>
    <w:rsid w:val="001378F5"/>
    <w:rsid w:val="00140C9E"/>
    <w:rsid w:val="00140DAE"/>
    <w:rsid w:val="00140F72"/>
    <w:rsid w:val="001410E8"/>
    <w:rsid w:val="00141983"/>
    <w:rsid w:val="00141C48"/>
    <w:rsid w:val="001420EA"/>
    <w:rsid w:val="001424AB"/>
    <w:rsid w:val="00142BAC"/>
    <w:rsid w:val="0014307A"/>
    <w:rsid w:val="00143567"/>
    <w:rsid w:val="001435D4"/>
    <w:rsid w:val="001438BB"/>
    <w:rsid w:val="00143ADD"/>
    <w:rsid w:val="0014411B"/>
    <w:rsid w:val="00144519"/>
    <w:rsid w:val="0014483B"/>
    <w:rsid w:val="00144D87"/>
    <w:rsid w:val="00145B3A"/>
    <w:rsid w:val="00145D4B"/>
    <w:rsid w:val="00146367"/>
    <w:rsid w:val="0014671C"/>
    <w:rsid w:val="00147AAD"/>
    <w:rsid w:val="00147C62"/>
    <w:rsid w:val="00150319"/>
    <w:rsid w:val="00150950"/>
    <w:rsid w:val="00150D2F"/>
    <w:rsid w:val="00150F4E"/>
    <w:rsid w:val="00151303"/>
    <w:rsid w:val="00152B48"/>
    <w:rsid w:val="00152D8F"/>
    <w:rsid w:val="00152E07"/>
    <w:rsid w:val="00152FB8"/>
    <w:rsid w:val="0015386B"/>
    <w:rsid w:val="00154882"/>
    <w:rsid w:val="001555F3"/>
    <w:rsid w:val="00155631"/>
    <w:rsid w:val="00155CC1"/>
    <w:rsid w:val="001562B8"/>
    <w:rsid w:val="00156630"/>
    <w:rsid w:val="001571DF"/>
    <w:rsid w:val="001574F6"/>
    <w:rsid w:val="00157760"/>
    <w:rsid w:val="00157C9B"/>
    <w:rsid w:val="0016008E"/>
    <w:rsid w:val="00160276"/>
    <w:rsid w:val="001604DB"/>
    <w:rsid w:val="001605A7"/>
    <w:rsid w:val="001605FC"/>
    <w:rsid w:val="00160CAF"/>
    <w:rsid w:val="00161479"/>
    <w:rsid w:val="0016229C"/>
    <w:rsid w:val="001627F2"/>
    <w:rsid w:val="001628FD"/>
    <w:rsid w:val="00162CF4"/>
    <w:rsid w:val="00163A07"/>
    <w:rsid w:val="00163A2F"/>
    <w:rsid w:val="00164007"/>
    <w:rsid w:val="0016454F"/>
    <w:rsid w:val="00164A02"/>
    <w:rsid w:val="00164B3D"/>
    <w:rsid w:val="00164CA1"/>
    <w:rsid w:val="00164D25"/>
    <w:rsid w:val="00165306"/>
    <w:rsid w:val="00165685"/>
    <w:rsid w:val="00165EF0"/>
    <w:rsid w:val="00165F17"/>
    <w:rsid w:val="00166556"/>
    <w:rsid w:val="00166FC5"/>
    <w:rsid w:val="0016744C"/>
    <w:rsid w:val="0016770C"/>
    <w:rsid w:val="001677CF"/>
    <w:rsid w:val="00167B7A"/>
    <w:rsid w:val="001700EA"/>
    <w:rsid w:val="001708A9"/>
    <w:rsid w:val="00170E19"/>
    <w:rsid w:val="00171139"/>
    <w:rsid w:val="00171C55"/>
    <w:rsid w:val="00171CCC"/>
    <w:rsid w:val="00172E81"/>
    <w:rsid w:val="00173AB6"/>
    <w:rsid w:val="00173CAA"/>
    <w:rsid w:val="00174169"/>
    <w:rsid w:val="001742B9"/>
    <w:rsid w:val="00174647"/>
    <w:rsid w:val="00175264"/>
    <w:rsid w:val="00175EBB"/>
    <w:rsid w:val="00176527"/>
    <w:rsid w:val="00176743"/>
    <w:rsid w:val="001771FB"/>
    <w:rsid w:val="00177236"/>
    <w:rsid w:val="001774C9"/>
    <w:rsid w:val="001776C6"/>
    <w:rsid w:val="00177D31"/>
    <w:rsid w:val="001802D8"/>
    <w:rsid w:val="001803DD"/>
    <w:rsid w:val="00180C57"/>
    <w:rsid w:val="00180DEA"/>
    <w:rsid w:val="00181139"/>
    <w:rsid w:val="001817E4"/>
    <w:rsid w:val="001818AF"/>
    <w:rsid w:val="00181B53"/>
    <w:rsid w:val="0018206A"/>
    <w:rsid w:val="001823F0"/>
    <w:rsid w:val="00182FAE"/>
    <w:rsid w:val="0018368B"/>
    <w:rsid w:val="001836BE"/>
    <w:rsid w:val="00184502"/>
    <w:rsid w:val="00184BD1"/>
    <w:rsid w:val="00184C3A"/>
    <w:rsid w:val="00185260"/>
    <w:rsid w:val="0018693F"/>
    <w:rsid w:val="00186BED"/>
    <w:rsid w:val="00186C40"/>
    <w:rsid w:val="00186D61"/>
    <w:rsid w:val="00187185"/>
    <w:rsid w:val="001874A9"/>
    <w:rsid w:val="001879A9"/>
    <w:rsid w:val="00187A09"/>
    <w:rsid w:val="00187A4E"/>
    <w:rsid w:val="00187A65"/>
    <w:rsid w:val="00187F4D"/>
    <w:rsid w:val="0019029A"/>
    <w:rsid w:val="00190325"/>
    <w:rsid w:val="0019130F"/>
    <w:rsid w:val="00191372"/>
    <w:rsid w:val="001913B7"/>
    <w:rsid w:val="00191BCA"/>
    <w:rsid w:val="00191C45"/>
    <w:rsid w:val="00191C8A"/>
    <w:rsid w:val="00191CFA"/>
    <w:rsid w:val="00191F23"/>
    <w:rsid w:val="0019203F"/>
    <w:rsid w:val="00192F25"/>
    <w:rsid w:val="00193656"/>
    <w:rsid w:val="00193A29"/>
    <w:rsid w:val="00193B93"/>
    <w:rsid w:val="00193B97"/>
    <w:rsid w:val="001943CC"/>
    <w:rsid w:val="00194EBC"/>
    <w:rsid w:val="0019564F"/>
    <w:rsid w:val="00195847"/>
    <w:rsid w:val="00196DAF"/>
    <w:rsid w:val="00196EC8"/>
    <w:rsid w:val="001979D9"/>
    <w:rsid w:val="001A0489"/>
    <w:rsid w:val="001A06F3"/>
    <w:rsid w:val="001A0A22"/>
    <w:rsid w:val="001A0ABE"/>
    <w:rsid w:val="001A0BCB"/>
    <w:rsid w:val="001A0E79"/>
    <w:rsid w:val="001A15C0"/>
    <w:rsid w:val="001A17FA"/>
    <w:rsid w:val="001A187E"/>
    <w:rsid w:val="001A18D6"/>
    <w:rsid w:val="001A1B6B"/>
    <w:rsid w:val="001A3BDB"/>
    <w:rsid w:val="001A3CED"/>
    <w:rsid w:val="001A3F32"/>
    <w:rsid w:val="001A40C3"/>
    <w:rsid w:val="001A44EE"/>
    <w:rsid w:val="001A4719"/>
    <w:rsid w:val="001A471A"/>
    <w:rsid w:val="001A4B2D"/>
    <w:rsid w:val="001A4C4F"/>
    <w:rsid w:val="001A4DDB"/>
    <w:rsid w:val="001A5F40"/>
    <w:rsid w:val="001A6313"/>
    <w:rsid w:val="001A63BE"/>
    <w:rsid w:val="001A66B3"/>
    <w:rsid w:val="001A6D95"/>
    <w:rsid w:val="001A6F58"/>
    <w:rsid w:val="001A71EE"/>
    <w:rsid w:val="001A724E"/>
    <w:rsid w:val="001A7327"/>
    <w:rsid w:val="001A7442"/>
    <w:rsid w:val="001A7BF7"/>
    <w:rsid w:val="001A7D3B"/>
    <w:rsid w:val="001B0674"/>
    <w:rsid w:val="001B0B34"/>
    <w:rsid w:val="001B0BF2"/>
    <w:rsid w:val="001B108F"/>
    <w:rsid w:val="001B129C"/>
    <w:rsid w:val="001B1350"/>
    <w:rsid w:val="001B1898"/>
    <w:rsid w:val="001B1A8E"/>
    <w:rsid w:val="001B1AEC"/>
    <w:rsid w:val="001B25FE"/>
    <w:rsid w:val="001B286D"/>
    <w:rsid w:val="001B2BF4"/>
    <w:rsid w:val="001B2F8B"/>
    <w:rsid w:val="001B350B"/>
    <w:rsid w:val="001B427F"/>
    <w:rsid w:val="001B4590"/>
    <w:rsid w:val="001B46E2"/>
    <w:rsid w:val="001B4955"/>
    <w:rsid w:val="001B558D"/>
    <w:rsid w:val="001B55C1"/>
    <w:rsid w:val="001B5BCB"/>
    <w:rsid w:val="001B5D73"/>
    <w:rsid w:val="001B601F"/>
    <w:rsid w:val="001B65A8"/>
    <w:rsid w:val="001B65DD"/>
    <w:rsid w:val="001B74AA"/>
    <w:rsid w:val="001C0478"/>
    <w:rsid w:val="001C058B"/>
    <w:rsid w:val="001C1230"/>
    <w:rsid w:val="001C1306"/>
    <w:rsid w:val="001C1377"/>
    <w:rsid w:val="001C194F"/>
    <w:rsid w:val="001C1A8C"/>
    <w:rsid w:val="001C1AEC"/>
    <w:rsid w:val="001C1DB8"/>
    <w:rsid w:val="001C21A5"/>
    <w:rsid w:val="001C2C3F"/>
    <w:rsid w:val="001C3080"/>
    <w:rsid w:val="001C3A05"/>
    <w:rsid w:val="001C3C75"/>
    <w:rsid w:val="001C3D0B"/>
    <w:rsid w:val="001C3F94"/>
    <w:rsid w:val="001C443C"/>
    <w:rsid w:val="001C484F"/>
    <w:rsid w:val="001C4DF1"/>
    <w:rsid w:val="001C4E2E"/>
    <w:rsid w:val="001C4EA5"/>
    <w:rsid w:val="001C4EB4"/>
    <w:rsid w:val="001C5C6A"/>
    <w:rsid w:val="001C5E63"/>
    <w:rsid w:val="001C6517"/>
    <w:rsid w:val="001C6DFD"/>
    <w:rsid w:val="001C6F37"/>
    <w:rsid w:val="001C7071"/>
    <w:rsid w:val="001C72BB"/>
    <w:rsid w:val="001C7842"/>
    <w:rsid w:val="001C7B4C"/>
    <w:rsid w:val="001C7B4D"/>
    <w:rsid w:val="001C7BDF"/>
    <w:rsid w:val="001C7F4E"/>
    <w:rsid w:val="001D005C"/>
    <w:rsid w:val="001D00D4"/>
    <w:rsid w:val="001D0129"/>
    <w:rsid w:val="001D1432"/>
    <w:rsid w:val="001D15C5"/>
    <w:rsid w:val="001D20B0"/>
    <w:rsid w:val="001D28E3"/>
    <w:rsid w:val="001D3C9C"/>
    <w:rsid w:val="001D478D"/>
    <w:rsid w:val="001D4DBE"/>
    <w:rsid w:val="001D5697"/>
    <w:rsid w:val="001D57A2"/>
    <w:rsid w:val="001D599C"/>
    <w:rsid w:val="001D615C"/>
    <w:rsid w:val="001D64F2"/>
    <w:rsid w:val="001D6762"/>
    <w:rsid w:val="001D6960"/>
    <w:rsid w:val="001D6BA2"/>
    <w:rsid w:val="001D6D72"/>
    <w:rsid w:val="001D705F"/>
    <w:rsid w:val="001E0A17"/>
    <w:rsid w:val="001E0BD8"/>
    <w:rsid w:val="001E0D51"/>
    <w:rsid w:val="001E0F86"/>
    <w:rsid w:val="001E2015"/>
    <w:rsid w:val="001E31BE"/>
    <w:rsid w:val="001E3AF8"/>
    <w:rsid w:val="001E3B7A"/>
    <w:rsid w:val="001E44FF"/>
    <w:rsid w:val="001E555B"/>
    <w:rsid w:val="001E556A"/>
    <w:rsid w:val="001E582A"/>
    <w:rsid w:val="001E5AB6"/>
    <w:rsid w:val="001E6067"/>
    <w:rsid w:val="001E61CC"/>
    <w:rsid w:val="001E6218"/>
    <w:rsid w:val="001E6247"/>
    <w:rsid w:val="001E69FD"/>
    <w:rsid w:val="001E6FDF"/>
    <w:rsid w:val="001E7AF3"/>
    <w:rsid w:val="001E7BFC"/>
    <w:rsid w:val="001F031C"/>
    <w:rsid w:val="001F0669"/>
    <w:rsid w:val="001F0C64"/>
    <w:rsid w:val="001F0FA1"/>
    <w:rsid w:val="001F19A9"/>
    <w:rsid w:val="001F2004"/>
    <w:rsid w:val="001F2153"/>
    <w:rsid w:val="001F2395"/>
    <w:rsid w:val="001F240F"/>
    <w:rsid w:val="001F2875"/>
    <w:rsid w:val="001F288B"/>
    <w:rsid w:val="001F28AD"/>
    <w:rsid w:val="001F29B3"/>
    <w:rsid w:val="001F31D5"/>
    <w:rsid w:val="001F358F"/>
    <w:rsid w:val="001F395B"/>
    <w:rsid w:val="001F3FCF"/>
    <w:rsid w:val="001F3FF6"/>
    <w:rsid w:val="001F4186"/>
    <w:rsid w:val="001F50D9"/>
    <w:rsid w:val="001F5104"/>
    <w:rsid w:val="001F5184"/>
    <w:rsid w:val="001F54F5"/>
    <w:rsid w:val="001F5653"/>
    <w:rsid w:val="001F5A20"/>
    <w:rsid w:val="001F5A87"/>
    <w:rsid w:val="001F5AA5"/>
    <w:rsid w:val="001F69D5"/>
    <w:rsid w:val="001F7A1B"/>
    <w:rsid w:val="001F7B0A"/>
    <w:rsid w:val="001F7BB7"/>
    <w:rsid w:val="00200EEB"/>
    <w:rsid w:val="00201456"/>
    <w:rsid w:val="002015CA"/>
    <w:rsid w:val="002015D7"/>
    <w:rsid w:val="002017C9"/>
    <w:rsid w:val="002019C7"/>
    <w:rsid w:val="00201BCD"/>
    <w:rsid w:val="00201D5B"/>
    <w:rsid w:val="002020E0"/>
    <w:rsid w:val="002024CC"/>
    <w:rsid w:val="002027A6"/>
    <w:rsid w:val="00203293"/>
    <w:rsid w:val="002033D8"/>
    <w:rsid w:val="00203CC4"/>
    <w:rsid w:val="00204945"/>
    <w:rsid w:val="00204B00"/>
    <w:rsid w:val="00204BFF"/>
    <w:rsid w:val="00204CF8"/>
    <w:rsid w:val="0020504A"/>
    <w:rsid w:val="00205205"/>
    <w:rsid w:val="00205D2D"/>
    <w:rsid w:val="00205E28"/>
    <w:rsid w:val="00205E91"/>
    <w:rsid w:val="0020603C"/>
    <w:rsid w:val="00207661"/>
    <w:rsid w:val="0020795C"/>
    <w:rsid w:val="0020798B"/>
    <w:rsid w:val="00207A83"/>
    <w:rsid w:val="002101DE"/>
    <w:rsid w:val="00210471"/>
    <w:rsid w:val="00211591"/>
    <w:rsid w:val="00211E27"/>
    <w:rsid w:val="00212114"/>
    <w:rsid w:val="0021224A"/>
    <w:rsid w:val="00212314"/>
    <w:rsid w:val="00212648"/>
    <w:rsid w:val="0021268E"/>
    <w:rsid w:val="00212869"/>
    <w:rsid w:val="00213623"/>
    <w:rsid w:val="00213744"/>
    <w:rsid w:val="00213E68"/>
    <w:rsid w:val="00213E79"/>
    <w:rsid w:val="00213F57"/>
    <w:rsid w:val="00214158"/>
    <w:rsid w:val="00214367"/>
    <w:rsid w:val="00214443"/>
    <w:rsid w:val="002148C7"/>
    <w:rsid w:val="002149FE"/>
    <w:rsid w:val="00214D13"/>
    <w:rsid w:val="00215322"/>
    <w:rsid w:val="00215528"/>
    <w:rsid w:val="00215943"/>
    <w:rsid w:val="00215C4F"/>
    <w:rsid w:val="002160E8"/>
    <w:rsid w:val="00216AED"/>
    <w:rsid w:val="00216BDD"/>
    <w:rsid w:val="00216FD1"/>
    <w:rsid w:val="002170B0"/>
    <w:rsid w:val="00217E79"/>
    <w:rsid w:val="00217F64"/>
    <w:rsid w:val="0022064B"/>
    <w:rsid w:val="002206EC"/>
    <w:rsid w:val="00220938"/>
    <w:rsid w:val="00220BAD"/>
    <w:rsid w:val="00220CCA"/>
    <w:rsid w:val="0022100E"/>
    <w:rsid w:val="002211A5"/>
    <w:rsid w:val="00221474"/>
    <w:rsid w:val="002217F2"/>
    <w:rsid w:val="00221B20"/>
    <w:rsid w:val="00221ECC"/>
    <w:rsid w:val="0022230B"/>
    <w:rsid w:val="00222369"/>
    <w:rsid w:val="00222C19"/>
    <w:rsid w:val="0022362F"/>
    <w:rsid w:val="00223997"/>
    <w:rsid w:val="00223CEF"/>
    <w:rsid w:val="00223EE3"/>
    <w:rsid w:val="00224649"/>
    <w:rsid w:val="00224660"/>
    <w:rsid w:val="00224A9B"/>
    <w:rsid w:val="00224CAD"/>
    <w:rsid w:val="00224CB4"/>
    <w:rsid w:val="00224FB6"/>
    <w:rsid w:val="00225724"/>
    <w:rsid w:val="00225E76"/>
    <w:rsid w:val="0022612E"/>
    <w:rsid w:val="00226933"/>
    <w:rsid w:val="00226965"/>
    <w:rsid w:val="0022698E"/>
    <w:rsid w:val="002277BE"/>
    <w:rsid w:val="00230158"/>
    <w:rsid w:val="00230867"/>
    <w:rsid w:val="00230E80"/>
    <w:rsid w:val="0023174C"/>
    <w:rsid w:val="00231C0E"/>
    <w:rsid w:val="00231D03"/>
    <w:rsid w:val="00232D22"/>
    <w:rsid w:val="00232ECF"/>
    <w:rsid w:val="00232EF6"/>
    <w:rsid w:val="00233013"/>
    <w:rsid w:val="00233A68"/>
    <w:rsid w:val="00234851"/>
    <w:rsid w:val="00234999"/>
    <w:rsid w:val="00235266"/>
    <w:rsid w:val="00235333"/>
    <w:rsid w:val="002354A8"/>
    <w:rsid w:val="002354F0"/>
    <w:rsid w:val="00235647"/>
    <w:rsid w:val="00236948"/>
    <w:rsid w:val="00237085"/>
    <w:rsid w:val="00237B33"/>
    <w:rsid w:val="0024014C"/>
    <w:rsid w:val="00240393"/>
    <w:rsid w:val="002403FC"/>
    <w:rsid w:val="0024076D"/>
    <w:rsid w:val="00240D89"/>
    <w:rsid w:val="00241A3B"/>
    <w:rsid w:val="00241FC8"/>
    <w:rsid w:val="00242120"/>
    <w:rsid w:val="00242677"/>
    <w:rsid w:val="00242A0B"/>
    <w:rsid w:val="00242F15"/>
    <w:rsid w:val="002431BF"/>
    <w:rsid w:val="0024344F"/>
    <w:rsid w:val="0024352F"/>
    <w:rsid w:val="00244109"/>
    <w:rsid w:val="002442B4"/>
    <w:rsid w:val="00244680"/>
    <w:rsid w:val="002446E3"/>
    <w:rsid w:val="00244CF1"/>
    <w:rsid w:val="00245234"/>
    <w:rsid w:val="0024560F"/>
    <w:rsid w:val="00245A72"/>
    <w:rsid w:val="00246262"/>
    <w:rsid w:val="0024630A"/>
    <w:rsid w:val="002464E4"/>
    <w:rsid w:val="0024652C"/>
    <w:rsid w:val="00246B07"/>
    <w:rsid w:val="00246F19"/>
    <w:rsid w:val="00247AE7"/>
    <w:rsid w:val="00247CE3"/>
    <w:rsid w:val="00247DE4"/>
    <w:rsid w:val="00250052"/>
    <w:rsid w:val="00250611"/>
    <w:rsid w:val="00250B8F"/>
    <w:rsid w:val="00251BA3"/>
    <w:rsid w:val="00251CF0"/>
    <w:rsid w:val="00251D63"/>
    <w:rsid w:val="00251E86"/>
    <w:rsid w:val="00253762"/>
    <w:rsid w:val="00253991"/>
    <w:rsid w:val="002541CA"/>
    <w:rsid w:val="0025446D"/>
    <w:rsid w:val="002546CD"/>
    <w:rsid w:val="00254FBF"/>
    <w:rsid w:val="002551C1"/>
    <w:rsid w:val="002558B4"/>
    <w:rsid w:val="00255C5B"/>
    <w:rsid w:val="00255EDB"/>
    <w:rsid w:val="002563D7"/>
    <w:rsid w:val="002564B0"/>
    <w:rsid w:val="002568CE"/>
    <w:rsid w:val="002570DE"/>
    <w:rsid w:val="002575E7"/>
    <w:rsid w:val="002575FB"/>
    <w:rsid w:val="00257676"/>
    <w:rsid w:val="00257DC3"/>
    <w:rsid w:val="0026033C"/>
    <w:rsid w:val="0026066F"/>
    <w:rsid w:val="00260A92"/>
    <w:rsid w:val="00260CCD"/>
    <w:rsid w:val="00261ACF"/>
    <w:rsid w:val="00261C8B"/>
    <w:rsid w:val="00261EBD"/>
    <w:rsid w:val="00262213"/>
    <w:rsid w:val="00262E30"/>
    <w:rsid w:val="00262EA1"/>
    <w:rsid w:val="00263170"/>
    <w:rsid w:val="002631E7"/>
    <w:rsid w:val="0026347D"/>
    <w:rsid w:val="002640E5"/>
    <w:rsid w:val="002646A5"/>
    <w:rsid w:val="00265712"/>
    <w:rsid w:val="002661E9"/>
    <w:rsid w:val="00266B43"/>
    <w:rsid w:val="002671BA"/>
    <w:rsid w:val="00267480"/>
    <w:rsid w:val="00267882"/>
    <w:rsid w:val="00267C0F"/>
    <w:rsid w:val="002700C1"/>
    <w:rsid w:val="00270277"/>
    <w:rsid w:val="00270DD8"/>
    <w:rsid w:val="00270DFC"/>
    <w:rsid w:val="00270EA7"/>
    <w:rsid w:val="00271406"/>
    <w:rsid w:val="0027141D"/>
    <w:rsid w:val="00271424"/>
    <w:rsid w:val="002715D0"/>
    <w:rsid w:val="0027188D"/>
    <w:rsid w:val="00271F5D"/>
    <w:rsid w:val="00272030"/>
    <w:rsid w:val="0027205A"/>
    <w:rsid w:val="002722B0"/>
    <w:rsid w:val="00272BB3"/>
    <w:rsid w:val="00272C60"/>
    <w:rsid w:val="00272E0C"/>
    <w:rsid w:val="00273264"/>
    <w:rsid w:val="00273289"/>
    <w:rsid w:val="0027392D"/>
    <w:rsid w:val="00273A31"/>
    <w:rsid w:val="00273BF0"/>
    <w:rsid w:val="00273E16"/>
    <w:rsid w:val="002744EB"/>
    <w:rsid w:val="00274663"/>
    <w:rsid w:val="00274ACB"/>
    <w:rsid w:val="0027529B"/>
    <w:rsid w:val="00275360"/>
    <w:rsid w:val="0027596C"/>
    <w:rsid w:val="00275BF9"/>
    <w:rsid w:val="00275ED1"/>
    <w:rsid w:val="002766BC"/>
    <w:rsid w:val="00276F5D"/>
    <w:rsid w:val="002776B2"/>
    <w:rsid w:val="00277A9B"/>
    <w:rsid w:val="00277AA1"/>
    <w:rsid w:val="00277FBA"/>
    <w:rsid w:val="0028003E"/>
    <w:rsid w:val="0028069F"/>
    <w:rsid w:val="002807F2"/>
    <w:rsid w:val="00280B1D"/>
    <w:rsid w:val="00280FF7"/>
    <w:rsid w:val="00281213"/>
    <w:rsid w:val="00281BC0"/>
    <w:rsid w:val="00281CEB"/>
    <w:rsid w:val="002821F0"/>
    <w:rsid w:val="00282E6E"/>
    <w:rsid w:val="002831C6"/>
    <w:rsid w:val="00283C86"/>
    <w:rsid w:val="00283D1A"/>
    <w:rsid w:val="00283E3B"/>
    <w:rsid w:val="00284024"/>
    <w:rsid w:val="002842FE"/>
    <w:rsid w:val="002846AD"/>
    <w:rsid w:val="00284A63"/>
    <w:rsid w:val="00284D6A"/>
    <w:rsid w:val="00284E51"/>
    <w:rsid w:val="002850E2"/>
    <w:rsid w:val="002851B1"/>
    <w:rsid w:val="00285362"/>
    <w:rsid w:val="002856FC"/>
    <w:rsid w:val="00285B84"/>
    <w:rsid w:val="00286B9E"/>
    <w:rsid w:val="00286EB6"/>
    <w:rsid w:val="00286EDC"/>
    <w:rsid w:val="0028714B"/>
    <w:rsid w:val="002900F5"/>
    <w:rsid w:val="00290564"/>
    <w:rsid w:val="002915EE"/>
    <w:rsid w:val="002923A3"/>
    <w:rsid w:val="002924AB"/>
    <w:rsid w:val="002925F5"/>
    <w:rsid w:val="0029281F"/>
    <w:rsid w:val="00292A0D"/>
    <w:rsid w:val="00292A3A"/>
    <w:rsid w:val="00292A97"/>
    <w:rsid w:val="00292F3A"/>
    <w:rsid w:val="00292FB6"/>
    <w:rsid w:val="00293343"/>
    <w:rsid w:val="0029338F"/>
    <w:rsid w:val="002938B6"/>
    <w:rsid w:val="002949E6"/>
    <w:rsid w:val="00294D3C"/>
    <w:rsid w:val="00295704"/>
    <w:rsid w:val="0029597B"/>
    <w:rsid w:val="00295BA3"/>
    <w:rsid w:val="00296F0F"/>
    <w:rsid w:val="002974F4"/>
    <w:rsid w:val="002A01EE"/>
    <w:rsid w:val="002A02B1"/>
    <w:rsid w:val="002A02B7"/>
    <w:rsid w:val="002A0AF3"/>
    <w:rsid w:val="002A0E2B"/>
    <w:rsid w:val="002A0EE2"/>
    <w:rsid w:val="002A23BF"/>
    <w:rsid w:val="002A272F"/>
    <w:rsid w:val="002A2913"/>
    <w:rsid w:val="002A2A7B"/>
    <w:rsid w:val="002A2C2B"/>
    <w:rsid w:val="002A2C3F"/>
    <w:rsid w:val="002A3035"/>
    <w:rsid w:val="002A30FA"/>
    <w:rsid w:val="002A3293"/>
    <w:rsid w:val="002A3E76"/>
    <w:rsid w:val="002A4A2B"/>
    <w:rsid w:val="002A4D44"/>
    <w:rsid w:val="002A4E90"/>
    <w:rsid w:val="002A598C"/>
    <w:rsid w:val="002A5DBB"/>
    <w:rsid w:val="002A5F0E"/>
    <w:rsid w:val="002A6762"/>
    <w:rsid w:val="002A6BD5"/>
    <w:rsid w:val="002A6C9E"/>
    <w:rsid w:val="002A6D26"/>
    <w:rsid w:val="002A718F"/>
    <w:rsid w:val="002A74C1"/>
    <w:rsid w:val="002A76DA"/>
    <w:rsid w:val="002A78FF"/>
    <w:rsid w:val="002A7B46"/>
    <w:rsid w:val="002A7BAE"/>
    <w:rsid w:val="002A7D0E"/>
    <w:rsid w:val="002A7ED1"/>
    <w:rsid w:val="002A7ED8"/>
    <w:rsid w:val="002B03B3"/>
    <w:rsid w:val="002B0B2D"/>
    <w:rsid w:val="002B13C0"/>
    <w:rsid w:val="002B1427"/>
    <w:rsid w:val="002B191E"/>
    <w:rsid w:val="002B1DAF"/>
    <w:rsid w:val="002B1F26"/>
    <w:rsid w:val="002B20D3"/>
    <w:rsid w:val="002B2179"/>
    <w:rsid w:val="002B222F"/>
    <w:rsid w:val="002B2365"/>
    <w:rsid w:val="002B27F7"/>
    <w:rsid w:val="002B3244"/>
    <w:rsid w:val="002B35A6"/>
    <w:rsid w:val="002B36A9"/>
    <w:rsid w:val="002B4337"/>
    <w:rsid w:val="002B441B"/>
    <w:rsid w:val="002B476D"/>
    <w:rsid w:val="002B4DCB"/>
    <w:rsid w:val="002B55B9"/>
    <w:rsid w:val="002B6464"/>
    <w:rsid w:val="002B675A"/>
    <w:rsid w:val="002B686E"/>
    <w:rsid w:val="002B6E1C"/>
    <w:rsid w:val="002B740D"/>
    <w:rsid w:val="002B760B"/>
    <w:rsid w:val="002B7A8B"/>
    <w:rsid w:val="002C0113"/>
    <w:rsid w:val="002C0B62"/>
    <w:rsid w:val="002C0C30"/>
    <w:rsid w:val="002C13AB"/>
    <w:rsid w:val="002C197B"/>
    <w:rsid w:val="002C1A00"/>
    <w:rsid w:val="002C1EA3"/>
    <w:rsid w:val="002C2821"/>
    <w:rsid w:val="002C299E"/>
    <w:rsid w:val="002C2DAC"/>
    <w:rsid w:val="002C304F"/>
    <w:rsid w:val="002C31DD"/>
    <w:rsid w:val="002C3314"/>
    <w:rsid w:val="002C36B2"/>
    <w:rsid w:val="002C4576"/>
    <w:rsid w:val="002C46C0"/>
    <w:rsid w:val="002C4CA2"/>
    <w:rsid w:val="002C53F8"/>
    <w:rsid w:val="002C5B62"/>
    <w:rsid w:val="002C6690"/>
    <w:rsid w:val="002C71E2"/>
    <w:rsid w:val="002C768D"/>
    <w:rsid w:val="002C7932"/>
    <w:rsid w:val="002D00C4"/>
    <w:rsid w:val="002D0344"/>
    <w:rsid w:val="002D07F1"/>
    <w:rsid w:val="002D08CD"/>
    <w:rsid w:val="002D190E"/>
    <w:rsid w:val="002D1FA6"/>
    <w:rsid w:val="002D22A6"/>
    <w:rsid w:val="002D231B"/>
    <w:rsid w:val="002D24BF"/>
    <w:rsid w:val="002D2994"/>
    <w:rsid w:val="002D2C34"/>
    <w:rsid w:val="002D454C"/>
    <w:rsid w:val="002D5578"/>
    <w:rsid w:val="002D5798"/>
    <w:rsid w:val="002D5F86"/>
    <w:rsid w:val="002D61E9"/>
    <w:rsid w:val="002D643B"/>
    <w:rsid w:val="002D6A38"/>
    <w:rsid w:val="002D6B17"/>
    <w:rsid w:val="002D6C60"/>
    <w:rsid w:val="002D6C6B"/>
    <w:rsid w:val="002D7172"/>
    <w:rsid w:val="002D75C4"/>
    <w:rsid w:val="002D7A35"/>
    <w:rsid w:val="002E0E40"/>
    <w:rsid w:val="002E0F22"/>
    <w:rsid w:val="002E1425"/>
    <w:rsid w:val="002E1766"/>
    <w:rsid w:val="002E2AAF"/>
    <w:rsid w:val="002E3447"/>
    <w:rsid w:val="002E3584"/>
    <w:rsid w:val="002E38BC"/>
    <w:rsid w:val="002E3D8C"/>
    <w:rsid w:val="002E3D97"/>
    <w:rsid w:val="002E4198"/>
    <w:rsid w:val="002E449C"/>
    <w:rsid w:val="002E48F2"/>
    <w:rsid w:val="002E4A93"/>
    <w:rsid w:val="002E4B3B"/>
    <w:rsid w:val="002E4B6A"/>
    <w:rsid w:val="002E5773"/>
    <w:rsid w:val="002E5F1C"/>
    <w:rsid w:val="002E5FEF"/>
    <w:rsid w:val="002E6033"/>
    <w:rsid w:val="002E66D3"/>
    <w:rsid w:val="002E69A5"/>
    <w:rsid w:val="002E6BDF"/>
    <w:rsid w:val="002E6F16"/>
    <w:rsid w:val="002E728B"/>
    <w:rsid w:val="002E7757"/>
    <w:rsid w:val="002E787F"/>
    <w:rsid w:val="002E79F4"/>
    <w:rsid w:val="002E7C1C"/>
    <w:rsid w:val="002F011B"/>
    <w:rsid w:val="002F0150"/>
    <w:rsid w:val="002F0637"/>
    <w:rsid w:val="002F086D"/>
    <w:rsid w:val="002F1525"/>
    <w:rsid w:val="002F1EC2"/>
    <w:rsid w:val="002F22F1"/>
    <w:rsid w:val="002F2362"/>
    <w:rsid w:val="002F2702"/>
    <w:rsid w:val="002F2A4E"/>
    <w:rsid w:val="002F2BE6"/>
    <w:rsid w:val="002F2E70"/>
    <w:rsid w:val="002F4171"/>
    <w:rsid w:val="002F542D"/>
    <w:rsid w:val="002F5815"/>
    <w:rsid w:val="002F5AA7"/>
    <w:rsid w:val="002F5FB6"/>
    <w:rsid w:val="002F60E5"/>
    <w:rsid w:val="002F636B"/>
    <w:rsid w:val="002F661A"/>
    <w:rsid w:val="002F66AF"/>
    <w:rsid w:val="002F6947"/>
    <w:rsid w:val="002F73FF"/>
    <w:rsid w:val="002F7CD9"/>
    <w:rsid w:val="002F7FFE"/>
    <w:rsid w:val="0030077E"/>
    <w:rsid w:val="00300848"/>
    <w:rsid w:val="00300D95"/>
    <w:rsid w:val="003015E8"/>
    <w:rsid w:val="00301893"/>
    <w:rsid w:val="00301AE3"/>
    <w:rsid w:val="00301BBB"/>
    <w:rsid w:val="00301DC1"/>
    <w:rsid w:val="00301EA6"/>
    <w:rsid w:val="003020EA"/>
    <w:rsid w:val="0030239F"/>
    <w:rsid w:val="003023CB"/>
    <w:rsid w:val="003026F2"/>
    <w:rsid w:val="00302937"/>
    <w:rsid w:val="00302B52"/>
    <w:rsid w:val="00304115"/>
    <w:rsid w:val="00304295"/>
    <w:rsid w:val="00304633"/>
    <w:rsid w:val="003047C4"/>
    <w:rsid w:val="00304D7D"/>
    <w:rsid w:val="00305A4E"/>
    <w:rsid w:val="00306CAC"/>
    <w:rsid w:val="00306D28"/>
    <w:rsid w:val="00306E1A"/>
    <w:rsid w:val="00307726"/>
    <w:rsid w:val="00307873"/>
    <w:rsid w:val="00307C10"/>
    <w:rsid w:val="00307D87"/>
    <w:rsid w:val="0031017B"/>
    <w:rsid w:val="00310307"/>
    <w:rsid w:val="003103CD"/>
    <w:rsid w:val="00310659"/>
    <w:rsid w:val="00310C85"/>
    <w:rsid w:val="00310D22"/>
    <w:rsid w:val="003112C3"/>
    <w:rsid w:val="00311320"/>
    <w:rsid w:val="00311373"/>
    <w:rsid w:val="003113EF"/>
    <w:rsid w:val="0031175C"/>
    <w:rsid w:val="003117B0"/>
    <w:rsid w:val="00311ABE"/>
    <w:rsid w:val="00311BA7"/>
    <w:rsid w:val="00311BDA"/>
    <w:rsid w:val="003122C0"/>
    <w:rsid w:val="00312ADC"/>
    <w:rsid w:val="00312E93"/>
    <w:rsid w:val="003130E2"/>
    <w:rsid w:val="0031453B"/>
    <w:rsid w:val="00314864"/>
    <w:rsid w:val="003150BA"/>
    <w:rsid w:val="003150CF"/>
    <w:rsid w:val="003154E7"/>
    <w:rsid w:val="00315966"/>
    <w:rsid w:val="003159AE"/>
    <w:rsid w:val="00315D88"/>
    <w:rsid w:val="00315DF4"/>
    <w:rsid w:val="00315E09"/>
    <w:rsid w:val="00315F73"/>
    <w:rsid w:val="00316845"/>
    <w:rsid w:val="00316862"/>
    <w:rsid w:val="00316BF4"/>
    <w:rsid w:val="00316C78"/>
    <w:rsid w:val="00317181"/>
    <w:rsid w:val="00317710"/>
    <w:rsid w:val="00317D57"/>
    <w:rsid w:val="00317E59"/>
    <w:rsid w:val="00320116"/>
    <w:rsid w:val="00320508"/>
    <w:rsid w:val="00320667"/>
    <w:rsid w:val="0032080D"/>
    <w:rsid w:val="003208B7"/>
    <w:rsid w:val="00320B12"/>
    <w:rsid w:val="00320B33"/>
    <w:rsid w:val="00320D1C"/>
    <w:rsid w:val="00321069"/>
    <w:rsid w:val="003213A9"/>
    <w:rsid w:val="00321465"/>
    <w:rsid w:val="00321519"/>
    <w:rsid w:val="00321540"/>
    <w:rsid w:val="00321947"/>
    <w:rsid w:val="00321C31"/>
    <w:rsid w:val="0032217C"/>
    <w:rsid w:val="00322522"/>
    <w:rsid w:val="003228C0"/>
    <w:rsid w:val="00323525"/>
    <w:rsid w:val="00323539"/>
    <w:rsid w:val="003235C0"/>
    <w:rsid w:val="00323E79"/>
    <w:rsid w:val="003243E4"/>
    <w:rsid w:val="003245C4"/>
    <w:rsid w:val="00324A12"/>
    <w:rsid w:val="0032511D"/>
    <w:rsid w:val="003252F5"/>
    <w:rsid w:val="0032580C"/>
    <w:rsid w:val="00325CFB"/>
    <w:rsid w:val="00325E65"/>
    <w:rsid w:val="003260F1"/>
    <w:rsid w:val="0032665C"/>
    <w:rsid w:val="00326CA0"/>
    <w:rsid w:val="00326E9E"/>
    <w:rsid w:val="00327245"/>
    <w:rsid w:val="00327355"/>
    <w:rsid w:val="00327533"/>
    <w:rsid w:val="0032755A"/>
    <w:rsid w:val="00327A0B"/>
    <w:rsid w:val="003304D0"/>
    <w:rsid w:val="00330C6C"/>
    <w:rsid w:val="00330F93"/>
    <w:rsid w:val="00331549"/>
    <w:rsid w:val="00331726"/>
    <w:rsid w:val="00331815"/>
    <w:rsid w:val="00331E23"/>
    <w:rsid w:val="00332D42"/>
    <w:rsid w:val="00332E0C"/>
    <w:rsid w:val="00332EB1"/>
    <w:rsid w:val="00332FFF"/>
    <w:rsid w:val="00333115"/>
    <w:rsid w:val="00333149"/>
    <w:rsid w:val="00333378"/>
    <w:rsid w:val="00333486"/>
    <w:rsid w:val="0033372A"/>
    <w:rsid w:val="00333D83"/>
    <w:rsid w:val="00334109"/>
    <w:rsid w:val="00334477"/>
    <w:rsid w:val="0033484D"/>
    <w:rsid w:val="00335098"/>
    <w:rsid w:val="0033524F"/>
    <w:rsid w:val="003353F9"/>
    <w:rsid w:val="00335602"/>
    <w:rsid w:val="00336202"/>
    <w:rsid w:val="003363BB"/>
    <w:rsid w:val="00336F26"/>
    <w:rsid w:val="00337001"/>
    <w:rsid w:val="00337C2B"/>
    <w:rsid w:val="00337D13"/>
    <w:rsid w:val="00337E33"/>
    <w:rsid w:val="0034058C"/>
    <w:rsid w:val="00340691"/>
    <w:rsid w:val="0034077B"/>
    <w:rsid w:val="0034088B"/>
    <w:rsid w:val="00340DF9"/>
    <w:rsid w:val="0034145F"/>
    <w:rsid w:val="0034185F"/>
    <w:rsid w:val="0034188D"/>
    <w:rsid w:val="00341B4C"/>
    <w:rsid w:val="00341E5E"/>
    <w:rsid w:val="00341EC6"/>
    <w:rsid w:val="00342138"/>
    <w:rsid w:val="00342575"/>
    <w:rsid w:val="003426F1"/>
    <w:rsid w:val="00342D71"/>
    <w:rsid w:val="00343AB5"/>
    <w:rsid w:val="00343C3B"/>
    <w:rsid w:val="003444C1"/>
    <w:rsid w:val="003448FA"/>
    <w:rsid w:val="00344B18"/>
    <w:rsid w:val="0034514A"/>
    <w:rsid w:val="00345C1B"/>
    <w:rsid w:val="0034662F"/>
    <w:rsid w:val="00346BFB"/>
    <w:rsid w:val="00346CA7"/>
    <w:rsid w:val="00346DF6"/>
    <w:rsid w:val="00347202"/>
    <w:rsid w:val="003476D7"/>
    <w:rsid w:val="0034798F"/>
    <w:rsid w:val="003501C9"/>
    <w:rsid w:val="003504DA"/>
    <w:rsid w:val="0035117E"/>
    <w:rsid w:val="003527DF"/>
    <w:rsid w:val="0035313C"/>
    <w:rsid w:val="00353266"/>
    <w:rsid w:val="003533E7"/>
    <w:rsid w:val="00353448"/>
    <w:rsid w:val="00353A7A"/>
    <w:rsid w:val="00353B32"/>
    <w:rsid w:val="00353B7C"/>
    <w:rsid w:val="00353F76"/>
    <w:rsid w:val="0035406E"/>
    <w:rsid w:val="003543D8"/>
    <w:rsid w:val="003547A1"/>
    <w:rsid w:val="00355426"/>
    <w:rsid w:val="0035550A"/>
    <w:rsid w:val="003555DB"/>
    <w:rsid w:val="003555DE"/>
    <w:rsid w:val="0035594A"/>
    <w:rsid w:val="00355BC9"/>
    <w:rsid w:val="00355F78"/>
    <w:rsid w:val="00356003"/>
    <w:rsid w:val="003560A0"/>
    <w:rsid w:val="0035614A"/>
    <w:rsid w:val="003561EF"/>
    <w:rsid w:val="0035656D"/>
    <w:rsid w:val="003565CB"/>
    <w:rsid w:val="0035666B"/>
    <w:rsid w:val="00356A95"/>
    <w:rsid w:val="00356C2E"/>
    <w:rsid w:val="0035703A"/>
    <w:rsid w:val="00357069"/>
    <w:rsid w:val="003572D4"/>
    <w:rsid w:val="003573D5"/>
    <w:rsid w:val="00357553"/>
    <w:rsid w:val="00357A76"/>
    <w:rsid w:val="00357B59"/>
    <w:rsid w:val="00357CB4"/>
    <w:rsid w:val="00360139"/>
    <w:rsid w:val="0036096F"/>
    <w:rsid w:val="00361363"/>
    <w:rsid w:val="00361717"/>
    <w:rsid w:val="003617EF"/>
    <w:rsid w:val="0036180C"/>
    <w:rsid w:val="00361A94"/>
    <w:rsid w:val="003627D0"/>
    <w:rsid w:val="00362E4A"/>
    <w:rsid w:val="00363034"/>
    <w:rsid w:val="00363196"/>
    <w:rsid w:val="003631AA"/>
    <w:rsid w:val="003636C2"/>
    <w:rsid w:val="0036448B"/>
    <w:rsid w:val="0036450D"/>
    <w:rsid w:val="0036477A"/>
    <w:rsid w:val="00364E44"/>
    <w:rsid w:val="003653E2"/>
    <w:rsid w:val="003668C7"/>
    <w:rsid w:val="00366E99"/>
    <w:rsid w:val="0036765F"/>
    <w:rsid w:val="003678C9"/>
    <w:rsid w:val="00367ACD"/>
    <w:rsid w:val="00367C37"/>
    <w:rsid w:val="00367F07"/>
    <w:rsid w:val="0037035B"/>
    <w:rsid w:val="003703E9"/>
    <w:rsid w:val="00370883"/>
    <w:rsid w:val="0037132B"/>
    <w:rsid w:val="0037149D"/>
    <w:rsid w:val="0037188F"/>
    <w:rsid w:val="00371CF8"/>
    <w:rsid w:val="00371DF1"/>
    <w:rsid w:val="00372039"/>
    <w:rsid w:val="00372244"/>
    <w:rsid w:val="00372353"/>
    <w:rsid w:val="00372F09"/>
    <w:rsid w:val="00373097"/>
    <w:rsid w:val="003732EA"/>
    <w:rsid w:val="00373310"/>
    <w:rsid w:val="00373CCD"/>
    <w:rsid w:val="00374153"/>
    <w:rsid w:val="003741F1"/>
    <w:rsid w:val="00374624"/>
    <w:rsid w:val="00374D19"/>
    <w:rsid w:val="00374E90"/>
    <w:rsid w:val="003750E7"/>
    <w:rsid w:val="0037511C"/>
    <w:rsid w:val="00375980"/>
    <w:rsid w:val="00375A2A"/>
    <w:rsid w:val="00376238"/>
    <w:rsid w:val="00376444"/>
    <w:rsid w:val="00376E06"/>
    <w:rsid w:val="003771CE"/>
    <w:rsid w:val="00380045"/>
    <w:rsid w:val="00380285"/>
    <w:rsid w:val="0038079A"/>
    <w:rsid w:val="003809E5"/>
    <w:rsid w:val="00380A1C"/>
    <w:rsid w:val="00380BDE"/>
    <w:rsid w:val="00380E52"/>
    <w:rsid w:val="0038163C"/>
    <w:rsid w:val="003819AB"/>
    <w:rsid w:val="003820F4"/>
    <w:rsid w:val="00382101"/>
    <w:rsid w:val="00382467"/>
    <w:rsid w:val="00382562"/>
    <w:rsid w:val="0038284A"/>
    <w:rsid w:val="00382A87"/>
    <w:rsid w:val="0038303E"/>
    <w:rsid w:val="00383808"/>
    <w:rsid w:val="00384AE4"/>
    <w:rsid w:val="00384B01"/>
    <w:rsid w:val="00384D61"/>
    <w:rsid w:val="00385509"/>
    <w:rsid w:val="003856E1"/>
    <w:rsid w:val="003858EF"/>
    <w:rsid w:val="00385BEB"/>
    <w:rsid w:val="00385F67"/>
    <w:rsid w:val="00386760"/>
    <w:rsid w:val="0038720B"/>
    <w:rsid w:val="003872CE"/>
    <w:rsid w:val="003877B0"/>
    <w:rsid w:val="00387B68"/>
    <w:rsid w:val="00387CF6"/>
    <w:rsid w:val="003917BC"/>
    <w:rsid w:val="00391A55"/>
    <w:rsid w:val="00391AE9"/>
    <w:rsid w:val="00392BEB"/>
    <w:rsid w:val="00392F18"/>
    <w:rsid w:val="0039360E"/>
    <w:rsid w:val="0039361D"/>
    <w:rsid w:val="003936E6"/>
    <w:rsid w:val="00393BA7"/>
    <w:rsid w:val="00393F27"/>
    <w:rsid w:val="00394662"/>
    <w:rsid w:val="003947F1"/>
    <w:rsid w:val="00394A15"/>
    <w:rsid w:val="00394C6A"/>
    <w:rsid w:val="00395273"/>
    <w:rsid w:val="003952D9"/>
    <w:rsid w:val="003957BA"/>
    <w:rsid w:val="00396301"/>
    <w:rsid w:val="0039638C"/>
    <w:rsid w:val="00396BCD"/>
    <w:rsid w:val="00396C13"/>
    <w:rsid w:val="00396E20"/>
    <w:rsid w:val="00396F6B"/>
    <w:rsid w:val="0039739D"/>
    <w:rsid w:val="0039746B"/>
    <w:rsid w:val="00397C2D"/>
    <w:rsid w:val="003A06D4"/>
    <w:rsid w:val="003A0920"/>
    <w:rsid w:val="003A0B62"/>
    <w:rsid w:val="003A0D69"/>
    <w:rsid w:val="003A161F"/>
    <w:rsid w:val="003A1A1F"/>
    <w:rsid w:val="003A1BAB"/>
    <w:rsid w:val="003A1F42"/>
    <w:rsid w:val="003A1F83"/>
    <w:rsid w:val="003A28E7"/>
    <w:rsid w:val="003A2DC9"/>
    <w:rsid w:val="003A3626"/>
    <w:rsid w:val="003A378A"/>
    <w:rsid w:val="003A3A40"/>
    <w:rsid w:val="003A3B04"/>
    <w:rsid w:val="003A469F"/>
    <w:rsid w:val="003A4EAE"/>
    <w:rsid w:val="003A6D95"/>
    <w:rsid w:val="003A6F64"/>
    <w:rsid w:val="003A737C"/>
    <w:rsid w:val="003A7592"/>
    <w:rsid w:val="003A796C"/>
    <w:rsid w:val="003A7F20"/>
    <w:rsid w:val="003A7FFA"/>
    <w:rsid w:val="003B0D61"/>
    <w:rsid w:val="003B0D8F"/>
    <w:rsid w:val="003B0E69"/>
    <w:rsid w:val="003B11A8"/>
    <w:rsid w:val="003B12EB"/>
    <w:rsid w:val="003B12F2"/>
    <w:rsid w:val="003B1ACD"/>
    <w:rsid w:val="003B2231"/>
    <w:rsid w:val="003B24CD"/>
    <w:rsid w:val="003B2764"/>
    <w:rsid w:val="003B30AF"/>
    <w:rsid w:val="003B4042"/>
    <w:rsid w:val="003B447C"/>
    <w:rsid w:val="003B4586"/>
    <w:rsid w:val="003B47A3"/>
    <w:rsid w:val="003B4DCD"/>
    <w:rsid w:val="003B5EFC"/>
    <w:rsid w:val="003B6685"/>
    <w:rsid w:val="003B685B"/>
    <w:rsid w:val="003B71CB"/>
    <w:rsid w:val="003B71D0"/>
    <w:rsid w:val="003B744D"/>
    <w:rsid w:val="003B7505"/>
    <w:rsid w:val="003B75C8"/>
    <w:rsid w:val="003C0937"/>
    <w:rsid w:val="003C0A99"/>
    <w:rsid w:val="003C0DB9"/>
    <w:rsid w:val="003C15FA"/>
    <w:rsid w:val="003C17EA"/>
    <w:rsid w:val="003C1DB5"/>
    <w:rsid w:val="003C20CD"/>
    <w:rsid w:val="003C2406"/>
    <w:rsid w:val="003C2503"/>
    <w:rsid w:val="003C2A8F"/>
    <w:rsid w:val="003C33F4"/>
    <w:rsid w:val="003C3651"/>
    <w:rsid w:val="003C3860"/>
    <w:rsid w:val="003C3DFA"/>
    <w:rsid w:val="003C3E97"/>
    <w:rsid w:val="003C4EB2"/>
    <w:rsid w:val="003C5579"/>
    <w:rsid w:val="003C6AE1"/>
    <w:rsid w:val="003C6B6C"/>
    <w:rsid w:val="003C76A3"/>
    <w:rsid w:val="003C76B6"/>
    <w:rsid w:val="003C7E77"/>
    <w:rsid w:val="003C7FC1"/>
    <w:rsid w:val="003D0088"/>
    <w:rsid w:val="003D009D"/>
    <w:rsid w:val="003D016E"/>
    <w:rsid w:val="003D0CE2"/>
    <w:rsid w:val="003D0D9B"/>
    <w:rsid w:val="003D1206"/>
    <w:rsid w:val="003D1357"/>
    <w:rsid w:val="003D189F"/>
    <w:rsid w:val="003D196F"/>
    <w:rsid w:val="003D1C7B"/>
    <w:rsid w:val="003D2135"/>
    <w:rsid w:val="003D235E"/>
    <w:rsid w:val="003D29FC"/>
    <w:rsid w:val="003D2E6A"/>
    <w:rsid w:val="003D34BD"/>
    <w:rsid w:val="003D3F1D"/>
    <w:rsid w:val="003D40B5"/>
    <w:rsid w:val="003D4268"/>
    <w:rsid w:val="003D457E"/>
    <w:rsid w:val="003D46E9"/>
    <w:rsid w:val="003D4765"/>
    <w:rsid w:val="003D478D"/>
    <w:rsid w:val="003D4F7F"/>
    <w:rsid w:val="003D5173"/>
    <w:rsid w:val="003D55B6"/>
    <w:rsid w:val="003D5857"/>
    <w:rsid w:val="003D5908"/>
    <w:rsid w:val="003D5ED3"/>
    <w:rsid w:val="003D5F47"/>
    <w:rsid w:val="003D600A"/>
    <w:rsid w:val="003D6130"/>
    <w:rsid w:val="003D6897"/>
    <w:rsid w:val="003D7288"/>
    <w:rsid w:val="003D78D6"/>
    <w:rsid w:val="003D7B29"/>
    <w:rsid w:val="003D7B3E"/>
    <w:rsid w:val="003E0092"/>
    <w:rsid w:val="003E028D"/>
    <w:rsid w:val="003E0470"/>
    <w:rsid w:val="003E0702"/>
    <w:rsid w:val="003E071E"/>
    <w:rsid w:val="003E141F"/>
    <w:rsid w:val="003E16E1"/>
    <w:rsid w:val="003E1EE9"/>
    <w:rsid w:val="003E218E"/>
    <w:rsid w:val="003E21BE"/>
    <w:rsid w:val="003E28D2"/>
    <w:rsid w:val="003E29F9"/>
    <w:rsid w:val="003E2B64"/>
    <w:rsid w:val="003E2F24"/>
    <w:rsid w:val="003E2FB3"/>
    <w:rsid w:val="003E39BA"/>
    <w:rsid w:val="003E4A33"/>
    <w:rsid w:val="003E4DDF"/>
    <w:rsid w:val="003E4FFA"/>
    <w:rsid w:val="003E5059"/>
    <w:rsid w:val="003E54C4"/>
    <w:rsid w:val="003E5635"/>
    <w:rsid w:val="003E578E"/>
    <w:rsid w:val="003E5914"/>
    <w:rsid w:val="003E5A40"/>
    <w:rsid w:val="003E5A60"/>
    <w:rsid w:val="003E5FA9"/>
    <w:rsid w:val="003E69E3"/>
    <w:rsid w:val="003E6F68"/>
    <w:rsid w:val="003E7233"/>
    <w:rsid w:val="003E737C"/>
    <w:rsid w:val="003E74E0"/>
    <w:rsid w:val="003E7503"/>
    <w:rsid w:val="003E7A85"/>
    <w:rsid w:val="003F00F6"/>
    <w:rsid w:val="003F02AD"/>
    <w:rsid w:val="003F0671"/>
    <w:rsid w:val="003F0868"/>
    <w:rsid w:val="003F09F5"/>
    <w:rsid w:val="003F0BB5"/>
    <w:rsid w:val="003F0C5F"/>
    <w:rsid w:val="003F0D5E"/>
    <w:rsid w:val="003F1030"/>
    <w:rsid w:val="003F130A"/>
    <w:rsid w:val="003F17FA"/>
    <w:rsid w:val="003F19D6"/>
    <w:rsid w:val="003F19DC"/>
    <w:rsid w:val="003F1BEE"/>
    <w:rsid w:val="003F28EB"/>
    <w:rsid w:val="003F2E86"/>
    <w:rsid w:val="003F307A"/>
    <w:rsid w:val="003F33BB"/>
    <w:rsid w:val="003F3441"/>
    <w:rsid w:val="003F3B81"/>
    <w:rsid w:val="003F3BB2"/>
    <w:rsid w:val="003F42E7"/>
    <w:rsid w:val="003F4326"/>
    <w:rsid w:val="003F46D4"/>
    <w:rsid w:val="003F4B8C"/>
    <w:rsid w:val="003F501F"/>
    <w:rsid w:val="003F514B"/>
    <w:rsid w:val="003F541E"/>
    <w:rsid w:val="003F567F"/>
    <w:rsid w:val="003F5902"/>
    <w:rsid w:val="003F595B"/>
    <w:rsid w:val="003F5E25"/>
    <w:rsid w:val="003F636B"/>
    <w:rsid w:val="003F7417"/>
    <w:rsid w:val="003F7DE1"/>
    <w:rsid w:val="003F7E88"/>
    <w:rsid w:val="004000D8"/>
    <w:rsid w:val="0040096D"/>
    <w:rsid w:val="0040098B"/>
    <w:rsid w:val="00401C84"/>
    <w:rsid w:val="00401D72"/>
    <w:rsid w:val="004020FD"/>
    <w:rsid w:val="004023FE"/>
    <w:rsid w:val="004031C8"/>
    <w:rsid w:val="00403341"/>
    <w:rsid w:val="00403733"/>
    <w:rsid w:val="004037A4"/>
    <w:rsid w:val="0040408A"/>
    <w:rsid w:val="004040E9"/>
    <w:rsid w:val="00404331"/>
    <w:rsid w:val="00404650"/>
    <w:rsid w:val="00404B3D"/>
    <w:rsid w:val="00404CE4"/>
    <w:rsid w:val="00404F81"/>
    <w:rsid w:val="00405055"/>
    <w:rsid w:val="0040510F"/>
    <w:rsid w:val="00405FE2"/>
    <w:rsid w:val="0040633B"/>
    <w:rsid w:val="00407543"/>
    <w:rsid w:val="004075AA"/>
    <w:rsid w:val="0041040A"/>
    <w:rsid w:val="00411087"/>
    <w:rsid w:val="0041109C"/>
    <w:rsid w:val="004110A2"/>
    <w:rsid w:val="00412000"/>
    <w:rsid w:val="0041212B"/>
    <w:rsid w:val="00413929"/>
    <w:rsid w:val="00413BA0"/>
    <w:rsid w:val="00413BD6"/>
    <w:rsid w:val="00413E90"/>
    <w:rsid w:val="00414092"/>
    <w:rsid w:val="00414391"/>
    <w:rsid w:val="004148B3"/>
    <w:rsid w:val="00414F1E"/>
    <w:rsid w:val="00415BB2"/>
    <w:rsid w:val="00415F55"/>
    <w:rsid w:val="004163ED"/>
    <w:rsid w:val="00416BB6"/>
    <w:rsid w:val="00417837"/>
    <w:rsid w:val="00417D89"/>
    <w:rsid w:val="00417E02"/>
    <w:rsid w:val="004200E5"/>
    <w:rsid w:val="004205FC"/>
    <w:rsid w:val="0042154D"/>
    <w:rsid w:val="0042158A"/>
    <w:rsid w:val="0042267D"/>
    <w:rsid w:val="004230C0"/>
    <w:rsid w:val="004232EF"/>
    <w:rsid w:val="004233AD"/>
    <w:rsid w:val="00423895"/>
    <w:rsid w:val="0042471D"/>
    <w:rsid w:val="00425075"/>
    <w:rsid w:val="00425099"/>
    <w:rsid w:val="00425A7C"/>
    <w:rsid w:val="004260EE"/>
    <w:rsid w:val="004262B8"/>
    <w:rsid w:val="00426E69"/>
    <w:rsid w:val="00426EDE"/>
    <w:rsid w:val="00427409"/>
    <w:rsid w:val="00430233"/>
    <w:rsid w:val="0043074B"/>
    <w:rsid w:val="004307DD"/>
    <w:rsid w:val="004309CF"/>
    <w:rsid w:val="00430A42"/>
    <w:rsid w:val="004314E0"/>
    <w:rsid w:val="004316AF"/>
    <w:rsid w:val="004318E6"/>
    <w:rsid w:val="004318FE"/>
    <w:rsid w:val="00431BB9"/>
    <w:rsid w:val="00431F3D"/>
    <w:rsid w:val="00432277"/>
    <w:rsid w:val="0043247B"/>
    <w:rsid w:val="004328E1"/>
    <w:rsid w:val="00432F0F"/>
    <w:rsid w:val="00433AF2"/>
    <w:rsid w:val="00433C31"/>
    <w:rsid w:val="00433E35"/>
    <w:rsid w:val="0043425B"/>
    <w:rsid w:val="00434A93"/>
    <w:rsid w:val="00434EDE"/>
    <w:rsid w:val="004350C8"/>
    <w:rsid w:val="00435ECE"/>
    <w:rsid w:val="004365C4"/>
    <w:rsid w:val="004365D1"/>
    <w:rsid w:val="00436F9A"/>
    <w:rsid w:val="004371A8"/>
    <w:rsid w:val="004373FF"/>
    <w:rsid w:val="00440015"/>
    <w:rsid w:val="00440775"/>
    <w:rsid w:val="00440919"/>
    <w:rsid w:val="00441071"/>
    <w:rsid w:val="004413D9"/>
    <w:rsid w:val="00441850"/>
    <w:rsid w:val="00441F22"/>
    <w:rsid w:val="00441F74"/>
    <w:rsid w:val="00443261"/>
    <w:rsid w:val="00443460"/>
    <w:rsid w:val="0044377B"/>
    <w:rsid w:val="00444400"/>
    <w:rsid w:val="00444D98"/>
    <w:rsid w:val="00444E6B"/>
    <w:rsid w:val="00444F5B"/>
    <w:rsid w:val="00444FB9"/>
    <w:rsid w:val="0044598E"/>
    <w:rsid w:val="00445A67"/>
    <w:rsid w:val="004463E2"/>
    <w:rsid w:val="00446BCC"/>
    <w:rsid w:val="0044723A"/>
    <w:rsid w:val="00447704"/>
    <w:rsid w:val="00447B01"/>
    <w:rsid w:val="00447D0C"/>
    <w:rsid w:val="004500C0"/>
    <w:rsid w:val="004509F3"/>
    <w:rsid w:val="00450E25"/>
    <w:rsid w:val="00451151"/>
    <w:rsid w:val="00451FBF"/>
    <w:rsid w:val="004520F6"/>
    <w:rsid w:val="00452D49"/>
    <w:rsid w:val="00452DBD"/>
    <w:rsid w:val="0045340F"/>
    <w:rsid w:val="00453500"/>
    <w:rsid w:val="004536F3"/>
    <w:rsid w:val="0045397E"/>
    <w:rsid w:val="004539F1"/>
    <w:rsid w:val="00453F82"/>
    <w:rsid w:val="00453FC3"/>
    <w:rsid w:val="0045401B"/>
    <w:rsid w:val="004540C9"/>
    <w:rsid w:val="004541C8"/>
    <w:rsid w:val="00454279"/>
    <w:rsid w:val="0045428D"/>
    <w:rsid w:val="0045524E"/>
    <w:rsid w:val="004562ED"/>
    <w:rsid w:val="0045641C"/>
    <w:rsid w:val="00456499"/>
    <w:rsid w:val="00456865"/>
    <w:rsid w:val="0045691D"/>
    <w:rsid w:val="00456C9F"/>
    <w:rsid w:val="00456EE5"/>
    <w:rsid w:val="0045781A"/>
    <w:rsid w:val="00457A5E"/>
    <w:rsid w:val="00457B83"/>
    <w:rsid w:val="0046010E"/>
    <w:rsid w:val="004605D3"/>
    <w:rsid w:val="004609CE"/>
    <w:rsid w:val="00461257"/>
    <w:rsid w:val="004616D1"/>
    <w:rsid w:val="00461A07"/>
    <w:rsid w:val="00461DE8"/>
    <w:rsid w:val="0046218D"/>
    <w:rsid w:val="004628C1"/>
    <w:rsid w:val="00463338"/>
    <w:rsid w:val="004636D9"/>
    <w:rsid w:val="00463CDB"/>
    <w:rsid w:val="00463D3F"/>
    <w:rsid w:val="00463E07"/>
    <w:rsid w:val="00463F6F"/>
    <w:rsid w:val="004647B1"/>
    <w:rsid w:val="00464ABC"/>
    <w:rsid w:val="00464CBD"/>
    <w:rsid w:val="00464E46"/>
    <w:rsid w:val="00464EB5"/>
    <w:rsid w:val="00465013"/>
    <w:rsid w:val="0046511F"/>
    <w:rsid w:val="00465F3F"/>
    <w:rsid w:val="004660FA"/>
    <w:rsid w:val="004663C5"/>
    <w:rsid w:val="00466839"/>
    <w:rsid w:val="00466C1F"/>
    <w:rsid w:val="004671CF"/>
    <w:rsid w:val="00467786"/>
    <w:rsid w:val="00467A98"/>
    <w:rsid w:val="00470B0A"/>
    <w:rsid w:val="00470C6F"/>
    <w:rsid w:val="004711B0"/>
    <w:rsid w:val="004719F3"/>
    <w:rsid w:val="00471B63"/>
    <w:rsid w:val="00472241"/>
    <w:rsid w:val="00472643"/>
    <w:rsid w:val="00472788"/>
    <w:rsid w:val="0047299F"/>
    <w:rsid w:val="00473040"/>
    <w:rsid w:val="004739B7"/>
    <w:rsid w:val="00473F6A"/>
    <w:rsid w:val="004744D2"/>
    <w:rsid w:val="004745E3"/>
    <w:rsid w:val="0047474B"/>
    <w:rsid w:val="0047530F"/>
    <w:rsid w:val="004753EB"/>
    <w:rsid w:val="0047549B"/>
    <w:rsid w:val="00475651"/>
    <w:rsid w:val="00475776"/>
    <w:rsid w:val="00475B7A"/>
    <w:rsid w:val="00475D23"/>
    <w:rsid w:val="0047606F"/>
    <w:rsid w:val="004763A8"/>
    <w:rsid w:val="0047662F"/>
    <w:rsid w:val="00477742"/>
    <w:rsid w:val="00477CD8"/>
    <w:rsid w:val="00477E2D"/>
    <w:rsid w:val="00477FD1"/>
    <w:rsid w:val="00480887"/>
    <w:rsid w:val="00480920"/>
    <w:rsid w:val="00480D28"/>
    <w:rsid w:val="00481D06"/>
    <w:rsid w:val="004827E3"/>
    <w:rsid w:val="00482A7A"/>
    <w:rsid w:val="00482B08"/>
    <w:rsid w:val="00482BF1"/>
    <w:rsid w:val="00482EB0"/>
    <w:rsid w:val="00482EB2"/>
    <w:rsid w:val="00483192"/>
    <w:rsid w:val="00483300"/>
    <w:rsid w:val="00483689"/>
    <w:rsid w:val="00483A9C"/>
    <w:rsid w:val="004842B2"/>
    <w:rsid w:val="004849BB"/>
    <w:rsid w:val="0048508E"/>
    <w:rsid w:val="004850C5"/>
    <w:rsid w:val="0048521E"/>
    <w:rsid w:val="004852EC"/>
    <w:rsid w:val="00485E44"/>
    <w:rsid w:val="0048648C"/>
    <w:rsid w:val="00486854"/>
    <w:rsid w:val="00486EBD"/>
    <w:rsid w:val="0048724F"/>
    <w:rsid w:val="0048731D"/>
    <w:rsid w:val="004875D2"/>
    <w:rsid w:val="004879DA"/>
    <w:rsid w:val="00487CA0"/>
    <w:rsid w:val="00487E0E"/>
    <w:rsid w:val="00487EB6"/>
    <w:rsid w:val="00487F31"/>
    <w:rsid w:val="004902CF"/>
    <w:rsid w:val="00490342"/>
    <w:rsid w:val="00491AB8"/>
    <w:rsid w:val="004923CA"/>
    <w:rsid w:val="004924B6"/>
    <w:rsid w:val="00493221"/>
    <w:rsid w:val="0049332F"/>
    <w:rsid w:val="00493C23"/>
    <w:rsid w:val="00493E5D"/>
    <w:rsid w:val="004943F1"/>
    <w:rsid w:val="00494444"/>
    <w:rsid w:val="00494AE8"/>
    <w:rsid w:val="00494D7E"/>
    <w:rsid w:val="0049517B"/>
    <w:rsid w:val="00495BDE"/>
    <w:rsid w:val="00495F71"/>
    <w:rsid w:val="00495F94"/>
    <w:rsid w:val="0049600D"/>
    <w:rsid w:val="00496A18"/>
    <w:rsid w:val="00496C4E"/>
    <w:rsid w:val="00496D6E"/>
    <w:rsid w:val="00496E92"/>
    <w:rsid w:val="00496F78"/>
    <w:rsid w:val="004972E6"/>
    <w:rsid w:val="00497BF8"/>
    <w:rsid w:val="004A096A"/>
    <w:rsid w:val="004A0EBF"/>
    <w:rsid w:val="004A1318"/>
    <w:rsid w:val="004A2B7E"/>
    <w:rsid w:val="004A2CAA"/>
    <w:rsid w:val="004A30E1"/>
    <w:rsid w:val="004A3347"/>
    <w:rsid w:val="004A389E"/>
    <w:rsid w:val="004A3996"/>
    <w:rsid w:val="004A4590"/>
    <w:rsid w:val="004A463B"/>
    <w:rsid w:val="004A48AF"/>
    <w:rsid w:val="004A4B7D"/>
    <w:rsid w:val="004A5359"/>
    <w:rsid w:val="004A54DA"/>
    <w:rsid w:val="004A60F3"/>
    <w:rsid w:val="004A6585"/>
    <w:rsid w:val="004A663B"/>
    <w:rsid w:val="004A67EA"/>
    <w:rsid w:val="004A6909"/>
    <w:rsid w:val="004A736B"/>
    <w:rsid w:val="004A74BD"/>
    <w:rsid w:val="004A793F"/>
    <w:rsid w:val="004A7A08"/>
    <w:rsid w:val="004A7F0C"/>
    <w:rsid w:val="004B0233"/>
    <w:rsid w:val="004B02F4"/>
    <w:rsid w:val="004B08FB"/>
    <w:rsid w:val="004B1188"/>
    <w:rsid w:val="004B13E1"/>
    <w:rsid w:val="004B150F"/>
    <w:rsid w:val="004B18E5"/>
    <w:rsid w:val="004B18E9"/>
    <w:rsid w:val="004B1DB1"/>
    <w:rsid w:val="004B1F6E"/>
    <w:rsid w:val="004B280B"/>
    <w:rsid w:val="004B2996"/>
    <w:rsid w:val="004B2AF3"/>
    <w:rsid w:val="004B2C02"/>
    <w:rsid w:val="004B328D"/>
    <w:rsid w:val="004B332B"/>
    <w:rsid w:val="004B344B"/>
    <w:rsid w:val="004B3DBF"/>
    <w:rsid w:val="004B4064"/>
    <w:rsid w:val="004B4682"/>
    <w:rsid w:val="004B4FA1"/>
    <w:rsid w:val="004B5093"/>
    <w:rsid w:val="004B52A8"/>
    <w:rsid w:val="004B5399"/>
    <w:rsid w:val="004B5903"/>
    <w:rsid w:val="004B5A15"/>
    <w:rsid w:val="004B5BE6"/>
    <w:rsid w:val="004B6153"/>
    <w:rsid w:val="004B61A6"/>
    <w:rsid w:val="004B6246"/>
    <w:rsid w:val="004B6418"/>
    <w:rsid w:val="004B652C"/>
    <w:rsid w:val="004B6817"/>
    <w:rsid w:val="004B6CAC"/>
    <w:rsid w:val="004B6F3E"/>
    <w:rsid w:val="004B74A9"/>
    <w:rsid w:val="004B79C3"/>
    <w:rsid w:val="004B7BF8"/>
    <w:rsid w:val="004C0211"/>
    <w:rsid w:val="004C055F"/>
    <w:rsid w:val="004C0ADE"/>
    <w:rsid w:val="004C0C2D"/>
    <w:rsid w:val="004C175C"/>
    <w:rsid w:val="004C1BBA"/>
    <w:rsid w:val="004C2059"/>
    <w:rsid w:val="004C21B2"/>
    <w:rsid w:val="004C2243"/>
    <w:rsid w:val="004C38DE"/>
    <w:rsid w:val="004C3AF2"/>
    <w:rsid w:val="004C3DAB"/>
    <w:rsid w:val="004C40D2"/>
    <w:rsid w:val="004C4161"/>
    <w:rsid w:val="004C4169"/>
    <w:rsid w:val="004C439C"/>
    <w:rsid w:val="004C46F8"/>
    <w:rsid w:val="004C495C"/>
    <w:rsid w:val="004C5029"/>
    <w:rsid w:val="004C551B"/>
    <w:rsid w:val="004C5BDF"/>
    <w:rsid w:val="004C5D4F"/>
    <w:rsid w:val="004C6F7C"/>
    <w:rsid w:val="004C71C9"/>
    <w:rsid w:val="004C729B"/>
    <w:rsid w:val="004C74DB"/>
    <w:rsid w:val="004C7AFF"/>
    <w:rsid w:val="004C7BB8"/>
    <w:rsid w:val="004D06B6"/>
    <w:rsid w:val="004D27B4"/>
    <w:rsid w:val="004D2B0B"/>
    <w:rsid w:val="004D2C6E"/>
    <w:rsid w:val="004D31CD"/>
    <w:rsid w:val="004D35E1"/>
    <w:rsid w:val="004D3E1A"/>
    <w:rsid w:val="004D4652"/>
    <w:rsid w:val="004D4918"/>
    <w:rsid w:val="004D4923"/>
    <w:rsid w:val="004D4F48"/>
    <w:rsid w:val="004D4F62"/>
    <w:rsid w:val="004D4F87"/>
    <w:rsid w:val="004D5D7E"/>
    <w:rsid w:val="004D6729"/>
    <w:rsid w:val="004D7E66"/>
    <w:rsid w:val="004D7F4F"/>
    <w:rsid w:val="004D7F82"/>
    <w:rsid w:val="004E00C5"/>
    <w:rsid w:val="004E062C"/>
    <w:rsid w:val="004E0DB9"/>
    <w:rsid w:val="004E16DC"/>
    <w:rsid w:val="004E1880"/>
    <w:rsid w:val="004E1CEC"/>
    <w:rsid w:val="004E20DA"/>
    <w:rsid w:val="004E21BC"/>
    <w:rsid w:val="004E25C3"/>
    <w:rsid w:val="004E2E8A"/>
    <w:rsid w:val="004E35B6"/>
    <w:rsid w:val="004E383F"/>
    <w:rsid w:val="004E3CF8"/>
    <w:rsid w:val="004E3FB7"/>
    <w:rsid w:val="004E432C"/>
    <w:rsid w:val="004E44BC"/>
    <w:rsid w:val="004E4E98"/>
    <w:rsid w:val="004E5A8B"/>
    <w:rsid w:val="004E5AE5"/>
    <w:rsid w:val="004E5D94"/>
    <w:rsid w:val="004E5FEA"/>
    <w:rsid w:val="004E611E"/>
    <w:rsid w:val="004E638C"/>
    <w:rsid w:val="004E6FDE"/>
    <w:rsid w:val="004E7282"/>
    <w:rsid w:val="004E744E"/>
    <w:rsid w:val="004E7A9C"/>
    <w:rsid w:val="004E7BC0"/>
    <w:rsid w:val="004F01D1"/>
    <w:rsid w:val="004F08DE"/>
    <w:rsid w:val="004F1724"/>
    <w:rsid w:val="004F17FC"/>
    <w:rsid w:val="004F1ACB"/>
    <w:rsid w:val="004F2045"/>
    <w:rsid w:val="004F2B47"/>
    <w:rsid w:val="004F3072"/>
    <w:rsid w:val="004F3168"/>
    <w:rsid w:val="004F3605"/>
    <w:rsid w:val="004F369F"/>
    <w:rsid w:val="004F3A40"/>
    <w:rsid w:val="004F4143"/>
    <w:rsid w:val="004F4423"/>
    <w:rsid w:val="004F4485"/>
    <w:rsid w:val="004F4973"/>
    <w:rsid w:val="004F4A76"/>
    <w:rsid w:val="004F4A7A"/>
    <w:rsid w:val="004F4BFB"/>
    <w:rsid w:val="004F4DE9"/>
    <w:rsid w:val="004F5834"/>
    <w:rsid w:val="004F59FD"/>
    <w:rsid w:val="004F5C34"/>
    <w:rsid w:val="004F636E"/>
    <w:rsid w:val="004F6E5D"/>
    <w:rsid w:val="004F757F"/>
    <w:rsid w:val="004F7586"/>
    <w:rsid w:val="0050026C"/>
    <w:rsid w:val="0050038C"/>
    <w:rsid w:val="00500EB0"/>
    <w:rsid w:val="00500ED3"/>
    <w:rsid w:val="00501B76"/>
    <w:rsid w:val="00501D7B"/>
    <w:rsid w:val="00501E07"/>
    <w:rsid w:val="005026E4"/>
    <w:rsid w:val="005028F4"/>
    <w:rsid w:val="00502927"/>
    <w:rsid w:val="00502FA2"/>
    <w:rsid w:val="00503323"/>
    <w:rsid w:val="00504322"/>
    <w:rsid w:val="00504573"/>
    <w:rsid w:val="005050AE"/>
    <w:rsid w:val="005054CE"/>
    <w:rsid w:val="00505B66"/>
    <w:rsid w:val="00505C78"/>
    <w:rsid w:val="00505CAA"/>
    <w:rsid w:val="00506415"/>
    <w:rsid w:val="005067E7"/>
    <w:rsid w:val="00506B72"/>
    <w:rsid w:val="005070B2"/>
    <w:rsid w:val="005072C3"/>
    <w:rsid w:val="00507841"/>
    <w:rsid w:val="00507A7E"/>
    <w:rsid w:val="00507E4C"/>
    <w:rsid w:val="00510615"/>
    <w:rsid w:val="005108D0"/>
    <w:rsid w:val="0051118A"/>
    <w:rsid w:val="005116CE"/>
    <w:rsid w:val="00512ADC"/>
    <w:rsid w:val="00513421"/>
    <w:rsid w:val="00513B27"/>
    <w:rsid w:val="00513B41"/>
    <w:rsid w:val="00514055"/>
    <w:rsid w:val="005144EA"/>
    <w:rsid w:val="00515ACB"/>
    <w:rsid w:val="00515D07"/>
    <w:rsid w:val="005166F5"/>
    <w:rsid w:val="00516C17"/>
    <w:rsid w:val="00517588"/>
    <w:rsid w:val="005175DA"/>
    <w:rsid w:val="005178C1"/>
    <w:rsid w:val="00517936"/>
    <w:rsid w:val="00517E26"/>
    <w:rsid w:val="00520740"/>
    <w:rsid w:val="00520F1C"/>
    <w:rsid w:val="00520FAD"/>
    <w:rsid w:val="005210DE"/>
    <w:rsid w:val="00522BFD"/>
    <w:rsid w:val="00522D91"/>
    <w:rsid w:val="00523015"/>
    <w:rsid w:val="0052337D"/>
    <w:rsid w:val="00523EFC"/>
    <w:rsid w:val="0052438F"/>
    <w:rsid w:val="005245ED"/>
    <w:rsid w:val="00524A4D"/>
    <w:rsid w:val="00524D9F"/>
    <w:rsid w:val="00525025"/>
    <w:rsid w:val="005254A6"/>
    <w:rsid w:val="005254CF"/>
    <w:rsid w:val="00525A7C"/>
    <w:rsid w:val="00525BAD"/>
    <w:rsid w:val="00525E96"/>
    <w:rsid w:val="00526212"/>
    <w:rsid w:val="00526588"/>
    <w:rsid w:val="00526650"/>
    <w:rsid w:val="005268EA"/>
    <w:rsid w:val="00526A04"/>
    <w:rsid w:val="00527DB1"/>
    <w:rsid w:val="00527DCF"/>
    <w:rsid w:val="00527E26"/>
    <w:rsid w:val="00527F5A"/>
    <w:rsid w:val="00530235"/>
    <w:rsid w:val="005304F8"/>
    <w:rsid w:val="00530A1D"/>
    <w:rsid w:val="00530B52"/>
    <w:rsid w:val="00530D5F"/>
    <w:rsid w:val="0053142B"/>
    <w:rsid w:val="00532046"/>
    <w:rsid w:val="00532254"/>
    <w:rsid w:val="0053246B"/>
    <w:rsid w:val="00532966"/>
    <w:rsid w:val="00532CEF"/>
    <w:rsid w:val="00532E22"/>
    <w:rsid w:val="00532FCA"/>
    <w:rsid w:val="00532FE8"/>
    <w:rsid w:val="00533059"/>
    <w:rsid w:val="005333C6"/>
    <w:rsid w:val="0053361F"/>
    <w:rsid w:val="00533C5C"/>
    <w:rsid w:val="00534078"/>
    <w:rsid w:val="005344F4"/>
    <w:rsid w:val="00534C10"/>
    <w:rsid w:val="00534D4C"/>
    <w:rsid w:val="005350F1"/>
    <w:rsid w:val="00535251"/>
    <w:rsid w:val="00535706"/>
    <w:rsid w:val="005357E4"/>
    <w:rsid w:val="00536B62"/>
    <w:rsid w:val="0053702E"/>
    <w:rsid w:val="0053725B"/>
    <w:rsid w:val="00537825"/>
    <w:rsid w:val="005378D9"/>
    <w:rsid w:val="0054028B"/>
    <w:rsid w:val="005409B5"/>
    <w:rsid w:val="00540E04"/>
    <w:rsid w:val="00541606"/>
    <w:rsid w:val="00541753"/>
    <w:rsid w:val="005419EB"/>
    <w:rsid w:val="00541F91"/>
    <w:rsid w:val="0054236D"/>
    <w:rsid w:val="00542483"/>
    <w:rsid w:val="00542565"/>
    <w:rsid w:val="005436DA"/>
    <w:rsid w:val="00543A01"/>
    <w:rsid w:val="00543A3F"/>
    <w:rsid w:val="00543B79"/>
    <w:rsid w:val="00543DEC"/>
    <w:rsid w:val="00544EE4"/>
    <w:rsid w:val="00545443"/>
    <w:rsid w:val="0054573A"/>
    <w:rsid w:val="00546538"/>
    <w:rsid w:val="0054671E"/>
    <w:rsid w:val="00546801"/>
    <w:rsid w:val="00546DE8"/>
    <w:rsid w:val="00546F23"/>
    <w:rsid w:val="0054771E"/>
    <w:rsid w:val="00547872"/>
    <w:rsid w:val="005478CB"/>
    <w:rsid w:val="00547BA0"/>
    <w:rsid w:val="00550573"/>
    <w:rsid w:val="00550654"/>
    <w:rsid w:val="00550B88"/>
    <w:rsid w:val="00550CE2"/>
    <w:rsid w:val="00550DD2"/>
    <w:rsid w:val="005511D9"/>
    <w:rsid w:val="0055170F"/>
    <w:rsid w:val="00553998"/>
    <w:rsid w:val="00553D02"/>
    <w:rsid w:val="005540CA"/>
    <w:rsid w:val="00554528"/>
    <w:rsid w:val="00554F78"/>
    <w:rsid w:val="00554F88"/>
    <w:rsid w:val="0055599E"/>
    <w:rsid w:val="00555C5F"/>
    <w:rsid w:val="00555D34"/>
    <w:rsid w:val="00556059"/>
    <w:rsid w:val="0055617F"/>
    <w:rsid w:val="00556AEA"/>
    <w:rsid w:val="00556AF9"/>
    <w:rsid w:val="00556C0E"/>
    <w:rsid w:val="0055708A"/>
    <w:rsid w:val="005571CB"/>
    <w:rsid w:val="00557D13"/>
    <w:rsid w:val="00557D90"/>
    <w:rsid w:val="00557F5A"/>
    <w:rsid w:val="005606BA"/>
    <w:rsid w:val="00560FC5"/>
    <w:rsid w:val="005611AF"/>
    <w:rsid w:val="005612FE"/>
    <w:rsid w:val="00561870"/>
    <w:rsid w:val="00561A02"/>
    <w:rsid w:val="00561C0B"/>
    <w:rsid w:val="00561D97"/>
    <w:rsid w:val="00562144"/>
    <w:rsid w:val="005621C3"/>
    <w:rsid w:val="0056275D"/>
    <w:rsid w:val="00562C11"/>
    <w:rsid w:val="0056300A"/>
    <w:rsid w:val="00563021"/>
    <w:rsid w:val="00563DD2"/>
    <w:rsid w:val="00564289"/>
    <w:rsid w:val="005642E7"/>
    <w:rsid w:val="005643FC"/>
    <w:rsid w:val="005647A1"/>
    <w:rsid w:val="00564A1C"/>
    <w:rsid w:val="005656B0"/>
    <w:rsid w:val="005657BF"/>
    <w:rsid w:val="005662F0"/>
    <w:rsid w:val="0056664D"/>
    <w:rsid w:val="00566C8F"/>
    <w:rsid w:val="005672AC"/>
    <w:rsid w:val="005673FD"/>
    <w:rsid w:val="00570241"/>
    <w:rsid w:val="00570361"/>
    <w:rsid w:val="00570C07"/>
    <w:rsid w:val="00570FDF"/>
    <w:rsid w:val="005722DC"/>
    <w:rsid w:val="00573404"/>
    <w:rsid w:val="005737FD"/>
    <w:rsid w:val="00573B42"/>
    <w:rsid w:val="00573CA6"/>
    <w:rsid w:val="00573E82"/>
    <w:rsid w:val="0057466C"/>
    <w:rsid w:val="00574697"/>
    <w:rsid w:val="00574BE5"/>
    <w:rsid w:val="00574CAD"/>
    <w:rsid w:val="00574FBC"/>
    <w:rsid w:val="00575535"/>
    <w:rsid w:val="00575BFB"/>
    <w:rsid w:val="00575D35"/>
    <w:rsid w:val="00576B82"/>
    <w:rsid w:val="00576D4B"/>
    <w:rsid w:val="00576F22"/>
    <w:rsid w:val="0057700E"/>
    <w:rsid w:val="005773F6"/>
    <w:rsid w:val="00577971"/>
    <w:rsid w:val="00577BB9"/>
    <w:rsid w:val="00577C26"/>
    <w:rsid w:val="00577E0A"/>
    <w:rsid w:val="00580649"/>
    <w:rsid w:val="00580CB2"/>
    <w:rsid w:val="00580F5F"/>
    <w:rsid w:val="00580FB7"/>
    <w:rsid w:val="0058152E"/>
    <w:rsid w:val="005815FB"/>
    <w:rsid w:val="00581914"/>
    <w:rsid w:val="00581BAE"/>
    <w:rsid w:val="00581DA2"/>
    <w:rsid w:val="00581E9D"/>
    <w:rsid w:val="005826EB"/>
    <w:rsid w:val="00582A2B"/>
    <w:rsid w:val="005832BB"/>
    <w:rsid w:val="00585110"/>
    <w:rsid w:val="0058512D"/>
    <w:rsid w:val="00585214"/>
    <w:rsid w:val="00585249"/>
    <w:rsid w:val="00585A7A"/>
    <w:rsid w:val="00585AAA"/>
    <w:rsid w:val="0058670C"/>
    <w:rsid w:val="00586733"/>
    <w:rsid w:val="00586A42"/>
    <w:rsid w:val="00586C7C"/>
    <w:rsid w:val="00586C93"/>
    <w:rsid w:val="00586D09"/>
    <w:rsid w:val="00587AB6"/>
    <w:rsid w:val="00587DE2"/>
    <w:rsid w:val="00587F01"/>
    <w:rsid w:val="00590091"/>
    <w:rsid w:val="005903EE"/>
    <w:rsid w:val="00590459"/>
    <w:rsid w:val="005912AD"/>
    <w:rsid w:val="005913DA"/>
    <w:rsid w:val="0059168A"/>
    <w:rsid w:val="00592B10"/>
    <w:rsid w:val="00592BA0"/>
    <w:rsid w:val="00593136"/>
    <w:rsid w:val="00593259"/>
    <w:rsid w:val="005932DF"/>
    <w:rsid w:val="005936DC"/>
    <w:rsid w:val="00593C00"/>
    <w:rsid w:val="00594262"/>
    <w:rsid w:val="00594984"/>
    <w:rsid w:val="00594E8E"/>
    <w:rsid w:val="005950F6"/>
    <w:rsid w:val="00597AC7"/>
    <w:rsid w:val="00597C1E"/>
    <w:rsid w:val="00597D71"/>
    <w:rsid w:val="00597EFE"/>
    <w:rsid w:val="005A0075"/>
    <w:rsid w:val="005A00D7"/>
    <w:rsid w:val="005A0115"/>
    <w:rsid w:val="005A0406"/>
    <w:rsid w:val="005A0862"/>
    <w:rsid w:val="005A0B61"/>
    <w:rsid w:val="005A0BA4"/>
    <w:rsid w:val="005A0E70"/>
    <w:rsid w:val="005A1209"/>
    <w:rsid w:val="005A14DE"/>
    <w:rsid w:val="005A223C"/>
    <w:rsid w:val="005A2CF0"/>
    <w:rsid w:val="005A3765"/>
    <w:rsid w:val="005A37B3"/>
    <w:rsid w:val="005A37E8"/>
    <w:rsid w:val="005A39DA"/>
    <w:rsid w:val="005A3FCC"/>
    <w:rsid w:val="005A41AB"/>
    <w:rsid w:val="005A4282"/>
    <w:rsid w:val="005A4D85"/>
    <w:rsid w:val="005A515E"/>
    <w:rsid w:val="005A57CD"/>
    <w:rsid w:val="005A5AC0"/>
    <w:rsid w:val="005A5E15"/>
    <w:rsid w:val="005A5FCB"/>
    <w:rsid w:val="005A6792"/>
    <w:rsid w:val="005A6FDB"/>
    <w:rsid w:val="005A74D1"/>
    <w:rsid w:val="005A77BD"/>
    <w:rsid w:val="005A7800"/>
    <w:rsid w:val="005A7974"/>
    <w:rsid w:val="005A7B86"/>
    <w:rsid w:val="005A7FD8"/>
    <w:rsid w:val="005B022C"/>
    <w:rsid w:val="005B0259"/>
    <w:rsid w:val="005B03E9"/>
    <w:rsid w:val="005B07ED"/>
    <w:rsid w:val="005B0C5B"/>
    <w:rsid w:val="005B0CDE"/>
    <w:rsid w:val="005B0E25"/>
    <w:rsid w:val="005B15FA"/>
    <w:rsid w:val="005B2400"/>
    <w:rsid w:val="005B31CA"/>
    <w:rsid w:val="005B35EF"/>
    <w:rsid w:val="005B38AA"/>
    <w:rsid w:val="005B3A51"/>
    <w:rsid w:val="005B43FC"/>
    <w:rsid w:val="005B440B"/>
    <w:rsid w:val="005B4759"/>
    <w:rsid w:val="005B48F3"/>
    <w:rsid w:val="005B5192"/>
    <w:rsid w:val="005B5A1E"/>
    <w:rsid w:val="005B5A3D"/>
    <w:rsid w:val="005B5BBA"/>
    <w:rsid w:val="005B64B2"/>
    <w:rsid w:val="005B6902"/>
    <w:rsid w:val="005B7926"/>
    <w:rsid w:val="005B7996"/>
    <w:rsid w:val="005C0778"/>
    <w:rsid w:val="005C0C67"/>
    <w:rsid w:val="005C0EC0"/>
    <w:rsid w:val="005C187F"/>
    <w:rsid w:val="005C190A"/>
    <w:rsid w:val="005C1D9B"/>
    <w:rsid w:val="005C1F31"/>
    <w:rsid w:val="005C2D4A"/>
    <w:rsid w:val="005C2EC9"/>
    <w:rsid w:val="005C3007"/>
    <w:rsid w:val="005C358E"/>
    <w:rsid w:val="005C3689"/>
    <w:rsid w:val="005C4106"/>
    <w:rsid w:val="005C4673"/>
    <w:rsid w:val="005C4B5E"/>
    <w:rsid w:val="005C4E07"/>
    <w:rsid w:val="005C519E"/>
    <w:rsid w:val="005C57A6"/>
    <w:rsid w:val="005C6406"/>
    <w:rsid w:val="005C6A2D"/>
    <w:rsid w:val="005C6E10"/>
    <w:rsid w:val="005C6E79"/>
    <w:rsid w:val="005C71B5"/>
    <w:rsid w:val="005C7649"/>
    <w:rsid w:val="005C7735"/>
    <w:rsid w:val="005C7805"/>
    <w:rsid w:val="005D062A"/>
    <w:rsid w:val="005D0A3D"/>
    <w:rsid w:val="005D0EF3"/>
    <w:rsid w:val="005D1122"/>
    <w:rsid w:val="005D121B"/>
    <w:rsid w:val="005D1626"/>
    <w:rsid w:val="005D18AE"/>
    <w:rsid w:val="005D1B96"/>
    <w:rsid w:val="005D258F"/>
    <w:rsid w:val="005D27FD"/>
    <w:rsid w:val="005D3513"/>
    <w:rsid w:val="005D3988"/>
    <w:rsid w:val="005D3ABF"/>
    <w:rsid w:val="005D3C20"/>
    <w:rsid w:val="005D3D4D"/>
    <w:rsid w:val="005D42C4"/>
    <w:rsid w:val="005D448E"/>
    <w:rsid w:val="005D486B"/>
    <w:rsid w:val="005D5269"/>
    <w:rsid w:val="005D5F0F"/>
    <w:rsid w:val="005D60CD"/>
    <w:rsid w:val="005D6787"/>
    <w:rsid w:val="005D6B81"/>
    <w:rsid w:val="005D702D"/>
    <w:rsid w:val="005E071C"/>
    <w:rsid w:val="005E08CE"/>
    <w:rsid w:val="005E15E2"/>
    <w:rsid w:val="005E175A"/>
    <w:rsid w:val="005E19A4"/>
    <w:rsid w:val="005E2219"/>
    <w:rsid w:val="005E225E"/>
    <w:rsid w:val="005E22EB"/>
    <w:rsid w:val="005E279F"/>
    <w:rsid w:val="005E3DE7"/>
    <w:rsid w:val="005E3EF8"/>
    <w:rsid w:val="005E407F"/>
    <w:rsid w:val="005E433E"/>
    <w:rsid w:val="005E4755"/>
    <w:rsid w:val="005E4781"/>
    <w:rsid w:val="005E4EF2"/>
    <w:rsid w:val="005E5726"/>
    <w:rsid w:val="005E5983"/>
    <w:rsid w:val="005E666C"/>
    <w:rsid w:val="005E743E"/>
    <w:rsid w:val="005E764F"/>
    <w:rsid w:val="005E77DD"/>
    <w:rsid w:val="005E7C0F"/>
    <w:rsid w:val="005E7CC0"/>
    <w:rsid w:val="005E7D4F"/>
    <w:rsid w:val="005F0423"/>
    <w:rsid w:val="005F08C3"/>
    <w:rsid w:val="005F15FE"/>
    <w:rsid w:val="005F1628"/>
    <w:rsid w:val="005F16AF"/>
    <w:rsid w:val="005F1892"/>
    <w:rsid w:val="005F1F17"/>
    <w:rsid w:val="005F1F1A"/>
    <w:rsid w:val="005F237F"/>
    <w:rsid w:val="005F2653"/>
    <w:rsid w:val="005F3AD3"/>
    <w:rsid w:val="005F3B5D"/>
    <w:rsid w:val="005F412F"/>
    <w:rsid w:val="005F57F8"/>
    <w:rsid w:val="005F59FA"/>
    <w:rsid w:val="005F5AF0"/>
    <w:rsid w:val="005F604C"/>
    <w:rsid w:val="005F63A1"/>
    <w:rsid w:val="005F63F3"/>
    <w:rsid w:val="005F68E5"/>
    <w:rsid w:val="005F6AE6"/>
    <w:rsid w:val="005F6F2F"/>
    <w:rsid w:val="005F73B0"/>
    <w:rsid w:val="005F7519"/>
    <w:rsid w:val="005F7552"/>
    <w:rsid w:val="005F7929"/>
    <w:rsid w:val="005F7A9A"/>
    <w:rsid w:val="0060075E"/>
    <w:rsid w:val="00600AFB"/>
    <w:rsid w:val="00600F92"/>
    <w:rsid w:val="0060137E"/>
    <w:rsid w:val="006019E4"/>
    <w:rsid w:val="00602251"/>
    <w:rsid w:val="006022BC"/>
    <w:rsid w:val="00602698"/>
    <w:rsid w:val="00602A87"/>
    <w:rsid w:val="00602FCA"/>
    <w:rsid w:val="00603D19"/>
    <w:rsid w:val="00603FF3"/>
    <w:rsid w:val="00604762"/>
    <w:rsid w:val="006049B1"/>
    <w:rsid w:val="0060540B"/>
    <w:rsid w:val="00605517"/>
    <w:rsid w:val="00605C5E"/>
    <w:rsid w:val="00605C6C"/>
    <w:rsid w:val="006060D0"/>
    <w:rsid w:val="00606760"/>
    <w:rsid w:val="00606813"/>
    <w:rsid w:val="00606EDC"/>
    <w:rsid w:val="00606F9F"/>
    <w:rsid w:val="00607046"/>
    <w:rsid w:val="0060732D"/>
    <w:rsid w:val="006076B7"/>
    <w:rsid w:val="00607D19"/>
    <w:rsid w:val="00610479"/>
    <w:rsid w:val="00610770"/>
    <w:rsid w:val="00610BED"/>
    <w:rsid w:val="00610C18"/>
    <w:rsid w:val="006110CF"/>
    <w:rsid w:val="0061135E"/>
    <w:rsid w:val="0061180E"/>
    <w:rsid w:val="00611832"/>
    <w:rsid w:val="00611B35"/>
    <w:rsid w:val="00611C29"/>
    <w:rsid w:val="00611F93"/>
    <w:rsid w:val="006121C1"/>
    <w:rsid w:val="00612315"/>
    <w:rsid w:val="006124CE"/>
    <w:rsid w:val="006127B2"/>
    <w:rsid w:val="00613AEA"/>
    <w:rsid w:val="006145A4"/>
    <w:rsid w:val="006147E3"/>
    <w:rsid w:val="006148D1"/>
    <w:rsid w:val="00614C76"/>
    <w:rsid w:val="00614F41"/>
    <w:rsid w:val="00615158"/>
    <w:rsid w:val="00615479"/>
    <w:rsid w:val="00615B7D"/>
    <w:rsid w:val="006161E2"/>
    <w:rsid w:val="00616270"/>
    <w:rsid w:val="00616340"/>
    <w:rsid w:val="006166DD"/>
    <w:rsid w:val="00617260"/>
    <w:rsid w:val="006178FB"/>
    <w:rsid w:val="006205F7"/>
    <w:rsid w:val="00620E5E"/>
    <w:rsid w:val="00621121"/>
    <w:rsid w:val="0062141F"/>
    <w:rsid w:val="00621881"/>
    <w:rsid w:val="00621B3C"/>
    <w:rsid w:val="00621EF5"/>
    <w:rsid w:val="006225B0"/>
    <w:rsid w:val="00623067"/>
    <w:rsid w:val="0062361A"/>
    <w:rsid w:val="00623771"/>
    <w:rsid w:val="00623B94"/>
    <w:rsid w:val="00623CAC"/>
    <w:rsid w:val="00623CC4"/>
    <w:rsid w:val="00624185"/>
    <w:rsid w:val="00624226"/>
    <w:rsid w:val="006244A9"/>
    <w:rsid w:val="00625A5A"/>
    <w:rsid w:val="00625E0B"/>
    <w:rsid w:val="00626758"/>
    <w:rsid w:val="00626A7D"/>
    <w:rsid w:val="00626EE4"/>
    <w:rsid w:val="00627310"/>
    <w:rsid w:val="0062765A"/>
    <w:rsid w:val="006301F8"/>
    <w:rsid w:val="0063057F"/>
    <w:rsid w:val="00630DE9"/>
    <w:rsid w:val="00630F3F"/>
    <w:rsid w:val="00631011"/>
    <w:rsid w:val="00631112"/>
    <w:rsid w:val="00631658"/>
    <w:rsid w:val="00631717"/>
    <w:rsid w:val="006317A5"/>
    <w:rsid w:val="0063186B"/>
    <w:rsid w:val="00631B73"/>
    <w:rsid w:val="00631BB2"/>
    <w:rsid w:val="00631F16"/>
    <w:rsid w:val="0063235A"/>
    <w:rsid w:val="00632420"/>
    <w:rsid w:val="00632865"/>
    <w:rsid w:val="00632940"/>
    <w:rsid w:val="00633027"/>
    <w:rsid w:val="006337B8"/>
    <w:rsid w:val="00633A8F"/>
    <w:rsid w:val="00634C79"/>
    <w:rsid w:val="00634EC2"/>
    <w:rsid w:val="006351A0"/>
    <w:rsid w:val="00635313"/>
    <w:rsid w:val="00636408"/>
    <w:rsid w:val="00636527"/>
    <w:rsid w:val="0063657B"/>
    <w:rsid w:val="00636667"/>
    <w:rsid w:val="00636699"/>
    <w:rsid w:val="00636830"/>
    <w:rsid w:val="00636AF4"/>
    <w:rsid w:val="00637011"/>
    <w:rsid w:val="006370E6"/>
    <w:rsid w:val="00637204"/>
    <w:rsid w:val="006378BC"/>
    <w:rsid w:val="00640761"/>
    <w:rsid w:val="00640F9E"/>
    <w:rsid w:val="006410A4"/>
    <w:rsid w:val="00641D44"/>
    <w:rsid w:val="00641ECA"/>
    <w:rsid w:val="00643926"/>
    <w:rsid w:val="00643FD4"/>
    <w:rsid w:val="006440C4"/>
    <w:rsid w:val="0064440D"/>
    <w:rsid w:val="00644820"/>
    <w:rsid w:val="00644BCC"/>
    <w:rsid w:val="006456FB"/>
    <w:rsid w:val="00645883"/>
    <w:rsid w:val="00645DE2"/>
    <w:rsid w:val="006461BF"/>
    <w:rsid w:val="00646247"/>
    <w:rsid w:val="00646374"/>
    <w:rsid w:val="0064686F"/>
    <w:rsid w:val="00646AC7"/>
    <w:rsid w:val="00646D9F"/>
    <w:rsid w:val="00646E74"/>
    <w:rsid w:val="00647622"/>
    <w:rsid w:val="0064779E"/>
    <w:rsid w:val="00647805"/>
    <w:rsid w:val="00647F2F"/>
    <w:rsid w:val="00650017"/>
    <w:rsid w:val="00650084"/>
    <w:rsid w:val="00650D2B"/>
    <w:rsid w:val="00651014"/>
    <w:rsid w:val="0065104C"/>
    <w:rsid w:val="006519AA"/>
    <w:rsid w:val="006526B6"/>
    <w:rsid w:val="00652C05"/>
    <w:rsid w:val="006532F3"/>
    <w:rsid w:val="00653332"/>
    <w:rsid w:val="00653B05"/>
    <w:rsid w:val="00653E64"/>
    <w:rsid w:val="00654136"/>
    <w:rsid w:val="00654602"/>
    <w:rsid w:val="0065524F"/>
    <w:rsid w:val="0065563D"/>
    <w:rsid w:val="0065595E"/>
    <w:rsid w:val="00655B82"/>
    <w:rsid w:val="00655F3E"/>
    <w:rsid w:val="006560E2"/>
    <w:rsid w:val="00656115"/>
    <w:rsid w:val="00657425"/>
    <w:rsid w:val="006604E3"/>
    <w:rsid w:val="00660C2D"/>
    <w:rsid w:val="00660CED"/>
    <w:rsid w:val="00660F15"/>
    <w:rsid w:val="00661FCD"/>
    <w:rsid w:val="006623AC"/>
    <w:rsid w:val="006624EC"/>
    <w:rsid w:val="00662994"/>
    <w:rsid w:val="006629E1"/>
    <w:rsid w:val="006632BD"/>
    <w:rsid w:val="00663607"/>
    <w:rsid w:val="0066462B"/>
    <w:rsid w:val="0066476D"/>
    <w:rsid w:val="0066507B"/>
    <w:rsid w:val="0066538E"/>
    <w:rsid w:val="006655BB"/>
    <w:rsid w:val="00665FA6"/>
    <w:rsid w:val="006669FB"/>
    <w:rsid w:val="00666B0F"/>
    <w:rsid w:val="006677C2"/>
    <w:rsid w:val="00667914"/>
    <w:rsid w:val="006705D6"/>
    <w:rsid w:val="00670CC1"/>
    <w:rsid w:val="00670FC5"/>
    <w:rsid w:val="00671CC9"/>
    <w:rsid w:val="00671D3F"/>
    <w:rsid w:val="00672141"/>
    <w:rsid w:val="00672561"/>
    <w:rsid w:val="0067287A"/>
    <w:rsid w:val="00672956"/>
    <w:rsid w:val="00672DF3"/>
    <w:rsid w:val="006730B8"/>
    <w:rsid w:val="00673141"/>
    <w:rsid w:val="006733AB"/>
    <w:rsid w:val="006735D8"/>
    <w:rsid w:val="00673F97"/>
    <w:rsid w:val="006745BD"/>
    <w:rsid w:val="0067497E"/>
    <w:rsid w:val="00674A34"/>
    <w:rsid w:val="00674D9F"/>
    <w:rsid w:val="00674F57"/>
    <w:rsid w:val="006753BD"/>
    <w:rsid w:val="00675678"/>
    <w:rsid w:val="00676134"/>
    <w:rsid w:val="00676229"/>
    <w:rsid w:val="0067685A"/>
    <w:rsid w:val="00676E07"/>
    <w:rsid w:val="00677365"/>
    <w:rsid w:val="006775DE"/>
    <w:rsid w:val="0067769A"/>
    <w:rsid w:val="00680D92"/>
    <w:rsid w:val="006816FF"/>
    <w:rsid w:val="006821BD"/>
    <w:rsid w:val="00684356"/>
    <w:rsid w:val="006844A0"/>
    <w:rsid w:val="0068477F"/>
    <w:rsid w:val="0068495A"/>
    <w:rsid w:val="00684CD3"/>
    <w:rsid w:val="00685BD4"/>
    <w:rsid w:val="00686895"/>
    <w:rsid w:val="00687016"/>
    <w:rsid w:val="00687361"/>
    <w:rsid w:val="006877AE"/>
    <w:rsid w:val="00687C87"/>
    <w:rsid w:val="00687F5F"/>
    <w:rsid w:val="0069042C"/>
    <w:rsid w:val="006909C2"/>
    <w:rsid w:val="0069143D"/>
    <w:rsid w:val="0069191F"/>
    <w:rsid w:val="00692133"/>
    <w:rsid w:val="00692765"/>
    <w:rsid w:val="00692D1C"/>
    <w:rsid w:val="00693023"/>
    <w:rsid w:val="00693674"/>
    <w:rsid w:val="006941A2"/>
    <w:rsid w:val="0069422A"/>
    <w:rsid w:val="0069470C"/>
    <w:rsid w:val="0069575B"/>
    <w:rsid w:val="0069585A"/>
    <w:rsid w:val="006958B2"/>
    <w:rsid w:val="00696045"/>
    <w:rsid w:val="006966FE"/>
    <w:rsid w:val="0069750A"/>
    <w:rsid w:val="0069752E"/>
    <w:rsid w:val="0069782D"/>
    <w:rsid w:val="006979A8"/>
    <w:rsid w:val="00697EFB"/>
    <w:rsid w:val="006A05F4"/>
    <w:rsid w:val="006A065D"/>
    <w:rsid w:val="006A1188"/>
    <w:rsid w:val="006A15BA"/>
    <w:rsid w:val="006A16E8"/>
    <w:rsid w:val="006A33F6"/>
    <w:rsid w:val="006A37BA"/>
    <w:rsid w:val="006A3D37"/>
    <w:rsid w:val="006A41B6"/>
    <w:rsid w:val="006A4EAE"/>
    <w:rsid w:val="006A517C"/>
    <w:rsid w:val="006A51F3"/>
    <w:rsid w:val="006A55EF"/>
    <w:rsid w:val="006A592D"/>
    <w:rsid w:val="006A5B1A"/>
    <w:rsid w:val="006A5DEB"/>
    <w:rsid w:val="006A5FBE"/>
    <w:rsid w:val="006A60B2"/>
    <w:rsid w:val="006A6660"/>
    <w:rsid w:val="006A76CD"/>
    <w:rsid w:val="006A77E9"/>
    <w:rsid w:val="006A7851"/>
    <w:rsid w:val="006A799D"/>
    <w:rsid w:val="006A7A3C"/>
    <w:rsid w:val="006A7B16"/>
    <w:rsid w:val="006B01F1"/>
    <w:rsid w:val="006B0C4E"/>
    <w:rsid w:val="006B0F74"/>
    <w:rsid w:val="006B1354"/>
    <w:rsid w:val="006B1E05"/>
    <w:rsid w:val="006B1EEC"/>
    <w:rsid w:val="006B31FA"/>
    <w:rsid w:val="006B3B3D"/>
    <w:rsid w:val="006B3DA7"/>
    <w:rsid w:val="006B461B"/>
    <w:rsid w:val="006B4EB0"/>
    <w:rsid w:val="006B5110"/>
    <w:rsid w:val="006B511B"/>
    <w:rsid w:val="006B5173"/>
    <w:rsid w:val="006B524D"/>
    <w:rsid w:val="006B55FF"/>
    <w:rsid w:val="006B5726"/>
    <w:rsid w:val="006B5C26"/>
    <w:rsid w:val="006B5DD4"/>
    <w:rsid w:val="006B5E97"/>
    <w:rsid w:val="006B64CD"/>
    <w:rsid w:val="006B6D96"/>
    <w:rsid w:val="006B6FAC"/>
    <w:rsid w:val="006C0B56"/>
    <w:rsid w:val="006C10F1"/>
    <w:rsid w:val="006C131E"/>
    <w:rsid w:val="006C1368"/>
    <w:rsid w:val="006C19D6"/>
    <w:rsid w:val="006C1C1C"/>
    <w:rsid w:val="006C1E8E"/>
    <w:rsid w:val="006C298F"/>
    <w:rsid w:val="006C31C5"/>
    <w:rsid w:val="006C3399"/>
    <w:rsid w:val="006C346B"/>
    <w:rsid w:val="006C3916"/>
    <w:rsid w:val="006C3956"/>
    <w:rsid w:val="006C3C16"/>
    <w:rsid w:val="006C4D0C"/>
    <w:rsid w:val="006C5132"/>
    <w:rsid w:val="006C594B"/>
    <w:rsid w:val="006C5CE9"/>
    <w:rsid w:val="006C5D81"/>
    <w:rsid w:val="006C5E5A"/>
    <w:rsid w:val="006C5E98"/>
    <w:rsid w:val="006C602B"/>
    <w:rsid w:val="006C650F"/>
    <w:rsid w:val="006C65D3"/>
    <w:rsid w:val="006C6C34"/>
    <w:rsid w:val="006C6E6A"/>
    <w:rsid w:val="006C7359"/>
    <w:rsid w:val="006C7529"/>
    <w:rsid w:val="006C7699"/>
    <w:rsid w:val="006C7D0C"/>
    <w:rsid w:val="006C7E80"/>
    <w:rsid w:val="006D0166"/>
    <w:rsid w:val="006D0F05"/>
    <w:rsid w:val="006D0F40"/>
    <w:rsid w:val="006D151F"/>
    <w:rsid w:val="006D1A8A"/>
    <w:rsid w:val="006D1BA0"/>
    <w:rsid w:val="006D1CB1"/>
    <w:rsid w:val="006D1E29"/>
    <w:rsid w:val="006D2454"/>
    <w:rsid w:val="006D24F2"/>
    <w:rsid w:val="006D2B4E"/>
    <w:rsid w:val="006D31E6"/>
    <w:rsid w:val="006D40F6"/>
    <w:rsid w:val="006D454B"/>
    <w:rsid w:val="006D46E2"/>
    <w:rsid w:val="006D4B95"/>
    <w:rsid w:val="006D5043"/>
    <w:rsid w:val="006D51E8"/>
    <w:rsid w:val="006D57A6"/>
    <w:rsid w:val="006D5DF8"/>
    <w:rsid w:val="006D62C0"/>
    <w:rsid w:val="006D6AEE"/>
    <w:rsid w:val="006D7018"/>
    <w:rsid w:val="006D72D7"/>
    <w:rsid w:val="006D75A9"/>
    <w:rsid w:val="006D7775"/>
    <w:rsid w:val="006D7AC1"/>
    <w:rsid w:val="006E04C9"/>
    <w:rsid w:val="006E0A5D"/>
    <w:rsid w:val="006E1298"/>
    <w:rsid w:val="006E1956"/>
    <w:rsid w:val="006E196B"/>
    <w:rsid w:val="006E1A25"/>
    <w:rsid w:val="006E1EEE"/>
    <w:rsid w:val="006E231E"/>
    <w:rsid w:val="006E241F"/>
    <w:rsid w:val="006E2B65"/>
    <w:rsid w:val="006E2CB5"/>
    <w:rsid w:val="006E2D7F"/>
    <w:rsid w:val="006E2F81"/>
    <w:rsid w:val="006E30FE"/>
    <w:rsid w:val="006E389C"/>
    <w:rsid w:val="006E398B"/>
    <w:rsid w:val="006E471F"/>
    <w:rsid w:val="006E4955"/>
    <w:rsid w:val="006E4CFF"/>
    <w:rsid w:val="006E52E6"/>
    <w:rsid w:val="006E5759"/>
    <w:rsid w:val="006E5D0D"/>
    <w:rsid w:val="006E5E1A"/>
    <w:rsid w:val="006E7383"/>
    <w:rsid w:val="006E7618"/>
    <w:rsid w:val="006E7BF8"/>
    <w:rsid w:val="006F0139"/>
    <w:rsid w:val="006F0867"/>
    <w:rsid w:val="006F143E"/>
    <w:rsid w:val="006F1CBD"/>
    <w:rsid w:val="006F25BD"/>
    <w:rsid w:val="006F2E2C"/>
    <w:rsid w:val="006F3035"/>
    <w:rsid w:val="006F32D0"/>
    <w:rsid w:val="006F3464"/>
    <w:rsid w:val="006F37C9"/>
    <w:rsid w:val="006F3D6E"/>
    <w:rsid w:val="006F3E57"/>
    <w:rsid w:val="006F4ADB"/>
    <w:rsid w:val="006F5231"/>
    <w:rsid w:val="006F5F96"/>
    <w:rsid w:val="006F5FDF"/>
    <w:rsid w:val="006F6464"/>
    <w:rsid w:val="006F67D3"/>
    <w:rsid w:val="006F695F"/>
    <w:rsid w:val="006F69B4"/>
    <w:rsid w:val="006F6B61"/>
    <w:rsid w:val="006F6BE3"/>
    <w:rsid w:val="006F7799"/>
    <w:rsid w:val="006F78CE"/>
    <w:rsid w:val="006F7DB9"/>
    <w:rsid w:val="006F7F92"/>
    <w:rsid w:val="00700255"/>
    <w:rsid w:val="00700FB7"/>
    <w:rsid w:val="0070100B"/>
    <w:rsid w:val="0070112F"/>
    <w:rsid w:val="007012CB"/>
    <w:rsid w:val="0070184F"/>
    <w:rsid w:val="00701EB6"/>
    <w:rsid w:val="00702C14"/>
    <w:rsid w:val="00702D1A"/>
    <w:rsid w:val="00703502"/>
    <w:rsid w:val="0070395A"/>
    <w:rsid w:val="00703D63"/>
    <w:rsid w:val="00703DC2"/>
    <w:rsid w:val="00703EE1"/>
    <w:rsid w:val="007047A7"/>
    <w:rsid w:val="00704BC2"/>
    <w:rsid w:val="00704F67"/>
    <w:rsid w:val="007051D7"/>
    <w:rsid w:val="00705202"/>
    <w:rsid w:val="00705622"/>
    <w:rsid w:val="00705BA4"/>
    <w:rsid w:val="00705C70"/>
    <w:rsid w:val="00706066"/>
    <w:rsid w:val="00706070"/>
    <w:rsid w:val="007062F8"/>
    <w:rsid w:val="007063CC"/>
    <w:rsid w:val="007064EF"/>
    <w:rsid w:val="007069C2"/>
    <w:rsid w:val="007069D9"/>
    <w:rsid w:val="00706D4C"/>
    <w:rsid w:val="00707656"/>
    <w:rsid w:val="00707A16"/>
    <w:rsid w:val="0071016E"/>
    <w:rsid w:val="00710367"/>
    <w:rsid w:val="007112BB"/>
    <w:rsid w:val="007116FA"/>
    <w:rsid w:val="00711AB9"/>
    <w:rsid w:val="0071218F"/>
    <w:rsid w:val="0071274B"/>
    <w:rsid w:val="007134CC"/>
    <w:rsid w:val="00714298"/>
    <w:rsid w:val="007144A1"/>
    <w:rsid w:val="00714EA3"/>
    <w:rsid w:val="00715763"/>
    <w:rsid w:val="00715C56"/>
    <w:rsid w:val="007168A1"/>
    <w:rsid w:val="00716910"/>
    <w:rsid w:val="007170EC"/>
    <w:rsid w:val="007171C4"/>
    <w:rsid w:val="007173A8"/>
    <w:rsid w:val="0071751D"/>
    <w:rsid w:val="00717BA0"/>
    <w:rsid w:val="00717CC6"/>
    <w:rsid w:val="00717DA4"/>
    <w:rsid w:val="00717DE8"/>
    <w:rsid w:val="007205E3"/>
    <w:rsid w:val="00720C25"/>
    <w:rsid w:val="00720D25"/>
    <w:rsid w:val="00721A4F"/>
    <w:rsid w:val="00721A59"/>
    <w:rsid w:val="00722215"/>
    <w:rsid w:val="00722279"/>
    <w:rsid w:val="007225F3"/>
    <w:rsid w:val="00722A21"/>
    <w:rsid w:val="00722ED4"/>
    <w:rsid w:val="00723F00"/>
    <w:rsid w:val="0072414A"/>
    <w:rsid w:val="00724159"/>
    <w:rsid w:val="00724624"/>
    <w:rsid w:val="00724C93"/>
    <w:rsid w:val="00724EB6"/>
    <w:rsid w:val="00724FE9"/>
    <w:rsid w:val="00725485"/>
    <w:rsid w:val="0072565E"/>
    <w:rsid w:val="00725751"/>
    <w:rsid w:val="00725C57"/>
    <w:rsid w:val="00725CAB"/>
    <w:rsid w:val="0072631A"/>
    <w:rsid w:val="007264D0"/>
    <w:rsid w:val="0072765D"/>
    <w:rsid w:val="00727815"/>
    <w:rsid w:val="00727CD6"/>
    <w:rsid w:val="00730E0D"/>
    <w:rsid w:val="0073117A"/>
    <w:rsid w:val="0073149A"/>
    <w:rsid w:val="0073151A"/>
    <w:rsid w:val="007320C0"/>
    <w:rsid w:val="007327F6"/>
    <w:rsid w:val="00732ECD"/>
    <w:rsid w:val="007337DD"/>
    <w:rsid w:val="00733948"/>
    <w:rsid w:val="00733F68"/>
    <w:rsid w:val="0073415C"/>
    <w:rsid w:val="007344F2"/>
    <w:rsid w:val="0073455A"/>
    <w:rsid w:val="007345A0"/>
    <w:rsid w:val="00734AEF"/>
    <w:rsid w:val="00735315"/>
    <w:rsid w:val="00735672"/>
    <w:rsid w:val="00735718"/>
    <w:rsid w:val="00735724"/>
    <w:rsid w:val="007362DC"/>
    <w:rsid w:val="00736F82"/>
    <w:rsid w:val="007370BD"/>
    <w:rsid w:val="00737293"/>
    <w:rsid w:val="00737669"/>
    <w:rsid w:val="00737D20"/>
    <w:rsid w:val="007402EB"/>
    <w:rsid w:val="007405CD"/>
    <w:rsid w:val="00740BC3"/>
    <w:rsid w:val="007417DD"/>
    <w:rsid w:val="007419BB"/>
    <w:rsid w:val="00741A51"/>
    <w:rsid w:val="00741BD7"/>
    <w:rsid w:val="00741DC2"/>
    <w:rsid w:val="0074200F"/>
    <w:rsid w:val="00742369"/>
    <w:rsid w:val="00742525"/>
    <w:rsid w:val="00742736"/>
    <w:rsid w:val="00742A8A"/>
    <w:rsid w:val="00742E9B"/>
    <w:rsid w:val="00743B83"/>
    <w:rsid w:val="00744CC8"/>
    <w:rsid w:val="00744DDD"/>
    <w:rsid w:val="00745552"/>
    <w:rsid w:val="00745D82"/>
    <w:rsid w:val="00746E67"/>
    <w:rsid w:val="007477F6"/>
    <w:rsid w:val="007506A9"/>
    <w:rsid w:val="00750A35"/>
    <w:rsid w:val="00750F43"/>
    <w:rsid w:val="00751A0C"/>
    <w:rsid w:val="007525F9"/>
    <w:rsid w:val="00752D34"/>
    <w:rsid w:val="00752F3A"/>
    <w:rsid w:val="00753115"/>
    <w:rsid w:val="00754277"/>
    <w:rsid w:val="007551B8"/>
    <w:rsid w:val="0075549E"/>
    <w:rsid w:val="0075558D"/>
    <w:rsid w:val="00755F49"/>
    <w:rsid w:val="00755FA7"/>
    <w:rsid w:val="00755FAB"/>
    <w:rsid w:val="00755FE4"/>
    <w:rsid w:val="0075659C"/>
    <w:rsid w:val="00756657"/>
    <w:rsid w:val="00756DA0"/>
    <w:rsid w:val="00756EC4"/>
    <w:rsid w:val="00757937"/>
    <w:rsid w:val="00757CE8"/>
    <w:rsid w:val="00757D72"/>
    <w:rsid w:val="00760603"/>
    <w:rsid w:val="00760B4A"/>
    <w:rsid w:val="007618FF"/>
    <w:rsid w:val="007619C8"/>
    <w:rsid w:val="00761AA0"/>
    <w:rsid w:val="0076227C"/>
    <w:rsid w:val="0076263B"/>
    <w:rsid w:val="0076293E"/>
    <w:rsid w:val="00762AD2"/>
    <w:rsid w:val="00762C8B"/>
    <w:rsid w:val="00762DF5"/>
    <w:rsid w:val="00762F01"/>
    <w:rsid w:val="007635E8"/>
    <w:rsid w:val="007637D7"/>
    <w:rsid w:val="00763856"/>
    <w:rsid w:val="0076396E"/>
    <w:rsid w:val="00763F2E"/>
    <w:rsid w:val="007643F4"/>
    <w:rsid w:val="007645EF"/>
    <w:rsid w:val="00765892"/>
    <w:rsid w:val="007663C1"/>
    <w:rsid w:val="0076650B"/>
    <w:rsid w:val="00766715"/>
    <w:rsid w:val="00766B6A"/>
    <w:rsid w:val="007671E4"/>
    <w:rsid w:val="00767747"/>
    <w:rsid w:val="00767843"/>
    <w:rsid w:val="00767F4C"/>
    <w:rsid w:val="00770064"/>
    <w:rsid w:val="007700C8"/>
    <w:rsid w:val="0077062E"/>
    <w:rsid w:val="00770721"/>
    <w:rsid w:val="0077113F"/>
    <w:rsid w:val="0077177E"/>
    <w:rsid w:val="007718EB"/>
    <w:rsid w:val="007719FD"/>
    <w:rsid w:val="00771ADE"/>
    <w:rsid w:val="00771C24"/>
    <w:rsid w:val="00771DCC"/>
    <w:rsid w:val="0077228D"/>
    <w:rsid w:val="00772299"/>
    <w:rsid w:val="0077229C"/>
    <w:rsid w:val="00772476"/>
    <w:rsid w:val="007724D6"/>
    <w:rsid w:val="007724FA"/>
    <w:rsid w:val="00772F5F"/>
    <w:rsid w:val="00773119"/>
    <w:rsid w:val="0077311D"/>
    <w:rsid w:val="00773373"/>
    <w:rsid w:val="007737F1"/>
    <w:rsid w:val="00773CA3"/>
    <w:rsid w:val="0077401A"/>
    <w:rsid w:val="007743B7"/>
    <w:rsid w:val="00774464"/>
    <w:rsid w:val="007745C5"/>
    <w:rsid w:val="00774CF3"/>
    <w:rsid w:val="00775143"/>
    <w:rsid w:val="00775D43"/>
    <w:rsid w:val="00775F66"/>
    <w:rsid w:val="00775FD1"/>
    <w:rsid w:val="00776F3E"/>
    <w:rsid w:val="0077732A"/>
    <w:rsid w:val="00777B47"/>
    <w:rsid w:val="00777D39"/>
    <w:rsid w:val="00777D97"/>
    <w:rsid w:val="00777E35"/>
    <w:rsid w:val="0078025F"/>
    <w:rsid w:val="0078035C"/>
    <w:rsid w:val="00780EEE"/>
    <w:rsid w:val="00780F6B"/>
    <w:rsid w:val="0078193D"/>
    <w:rsid w:val="00782860"/>
    <w:rsid w:val="00783119"/>
    <w:rsid w:val="007838F9"/>
    <w:rsid w:val="0078397F"/>
    <w:rsid w:val="00783D4F"/>
    <w:rsid w:val="00783D68"/>
    <w:rsid w:val="0078437B"/>
    <w:rsid w:val="0078493C"/>
    <w:rsid w:val="00784B75"/>
    <w:rsid w:val="00784D85"/>
    <w:rsid w:val="007850E1"/>
    <w:rsid w:val="007851CF"/>
    <w:rsid w:val="007857A5"/>
    <w:rsid w:val="0078592A"/>
    <w:rsid w:val="00785DA8"/>
    <w:rsid w:val="007864B5"/>
    <w:rsid w:val="00786568"/>
    <w:rsid w:val="00787916"/>
    <w:rsid w:val="00790431"/>
    <w:rsid w:val="00790A83"/>
    <w:rsid w:val="00790C20"/>
    <w:rsid w:val="00791210"/>
    <w:rsid w:val="00791237"/>
    <w:rsid w:val="00791C46"/>
    <w:rsid w:val="00792D49"/>
    <w:rsid w:val="00792F1C"/>
    <w:rsid w:val="00793470"/>
    <w:rsid w:val="0079356C"/>
    <w:rsid w:val="00793CFA"/>
    <w:rsid w:val="00793DB7"/>
    <w:rsid w:val="00794D83"/>
    <w:rsid w:val="00795270"/>
    <w:rsid w:val="0079573F"/>
    <w:rsid w:val="00795A0B"/>
    <w:rsid w:val="00795E7B"/>
    <w:rsid w:val="0079641C"/>
    <w:rsid w:val="00796C4B"/>
    <w:rsid w:val="00797449"/>
    <w:rsid w:val="0079748F"/>
    <w:rsid w:val="00797A73"/>
    <w:rsid w:val="00797D41"/>
    <w:rsid w:val="00797F5C"/>
    <w:rsid w:val="007A02EF"/>
    <w:rsid w:val="007A0AAA"/>
    <w:rsid w:val="007A0EDD"/>
    <w:rsid w:val="007A107F"/>
    <w:rsid w:val="007A10E0"/>
    <w:rsid w:val="007A1B20"/>
    <w:rsid w:val="007A1E3D"/>
    <w:rsid w:val="007A1EBD"/>
    <w:rsid w:val="007A2E9D"/>
    <w:rsid w:val="007A361E"/>
    <w:rsid w:val="007A36AD"/>
    <w:rsid w:val="007A441D"/>
    <w:rsid w:val="007A4736"/>
    <w:rsid w:val="007A54D8"/>
    <w:rsid w:val="007A5644"/>
    <w:rsid w:val="007A5995"/>
    <w:rsid w:val="007A5B51"/>
    <w:rsid w:val="007A5F00"/>
    <w:rsid w:val="007A5FBE"/>
    <w:rsid w:val="007A698C"/>
    <w:rsid w:val="007A6A4D"/>
    <w:rsid w:val="007A6D66"/>
    <w:rsid w:val="007A70E1"/>
    <w:rsid w:val="007A7110"/>
    <w:rsid w:val="007A78BC"/>
    <w:rsid w:val="007A7B4B"/>
    <w:rsid w:val="007A7D16"/>
    <w:rsid w:val="007A7E75"/>
    <w:rsid w:val="007B041A"/>
    <w:rsid w:val="007B0FDA"/>
    <w:rsid w:val="007B1098"/>
    <w:rsid w:val="007B1330"/>
    <w:rsid w:val="007B148F"/>
    <w:rsid w:val="007B1653"/>
    <w:rsid w:val="007B178C"/>
    <w:rsid w:val="007B1E19"/>
    <w:rsid w:val="007B201B"/>
    <w:rsid w:val="007B22E4"/>
    <w:rsid w:val="007B2449"/>
    <w:rsid w:val="007B288D"/>
    <w:rsid w:val="007B2E76"/>
    <w:rsid w:val="007B3699"/>
    <w:rsid w:val="007B370E"/>
    <w:rsid w:val="007B38D1"/>
    <w:rsid w:val="007B3908"/>
    <w:rsid w:val="007B3FF2"/>
    <w:rsid w:val="007B454F"/>
    <w:rsid w:val="007B4B92"/>
    <w:rsid w:val="007B5011"/>
    <w:rsid w:val="007B584C"/>
    <w:rsid w:val="007B58B4"/>
    <w:rsid w:val="007B5D42"/>
    <w:rsid w:val="007B6449"/>
    <w:rsid w:val="007B6652"/>
    <w:rsid w:val="007B6830"/>
    <w:rsid w:val="007B69A0"/>
    <w:rsid w:val="007B6B75"/>
    <w:rsid w:val="007B7146"/>
    <w:rsid w:val="007B76C3"/>
    <w:rsid w:val="007C089A"/>
    <w:rsid w:val="007C0E10"/>
    <w:rsid w:val="007C121B"/>
    <w:rsid w:val="007C1305"/>
    <w:rsid w:val="007C1DE3"/>
    <w:rsid w:val="007C20EE"/>
    <w:rsid w:val="007C2794"/>
    <w:rsid w:val="007C3437"/>
    <w:rsid w:val="007C356D"/>
    <w:rsid w:val="007C3A93"/>
    <w:rsid w:val="007C3B57"/>
    <w:rsid w:val="007C4AB6"/>
    <w:rsid w:val="007C5E3E"/>
    <w:rsid w:val="007C71D4"/>
    <w:rsid w:val="007C787E"/>
    <w:rsid w:val="007C7930"/>
    <w:rsid w:val="007C7983"/>
    <w:rsid w:val="007C7B25"/>
    <w:rsid w:val="007C7DDD"/>
    <w:rsid w:val="007D0F3A"/>
    <w:rsid w:val="007D1783"/>
    <w:rsid w:val="007D1840"/>
    <w:rsid w:val="007D1A6B"/>
    <w:rsid w:val="007D1AE6"/>
    <w:rsid w:val="007D1DD7"/>
    <w:rsid w:val="007D1F55"/>
    <w:rsid w:val="007D2032"/>
    <w:rsid w:val="007D21E0"/>
    <w:rsid w:val="007D2AF4"/>
    <w:rsid w:val="007D3062"/>
    <w:rsid w:val="007D31A9"/>
    <w:rsid w:val="007D32BD"/>
    <w:rsid w:val="007D350A"/>
    <w:rsid w:val="007D37B8"/>
    <w:rsid w:val="007D3857"/>
    <w:rsid w:val="007D3BA9"/>
    <w:rsid w:val="007D43EE"/>
    <w:rsid w:val="007D452B"/>
    <w:rsid w:val="007D46C4"/>
    <w:rsid w:val="007D47C4"/>
    <w:rsid w:val="007D4838"/>
    <w:rsid w:val="007D4FC9"/>
    <w:rsid w:val="007D5117"/>
    <w:rsid w:val="007D54EC"/>
    <w:rsid w:val="007D5ABF"/>
    <w:rsid w:val="007D5BE3"/>
    <w:rsid w:val="007D6351"/>
    <w:rsid w:val="007D6CCE"/>
    <w:rsid w:val="007D7491"/>
    <w:rsid w:val="007D7666"/>
    <w:rsid w:val="007D7692"/>
    <w:rsid w:val="007D78FF"/>
    <w:rsid w:val="007D7C84"/>
    <w:rsid w:val="007D7CCB"/>
    <w:rsid w:val="007D7FA0"/>
    <w:rsid w:val="007E04A4"/>
    <w:rsid w:val="007E0672"/>
    <w:rsid w:val="007E107B"/>
    <w:rsid w:val="007E1154"/>
    <w:rsid w:val="007E15C4"/>
    <w:rsid w:val="007E161C"/>
    <w:rsid w:val="007E1D0A"/>
    <w:rsid w:val="007E1F85"/>
    <w:rsid w:val="007E2605"/>
    <w:rsid w:val="007E26A2"/>
    <w:rsid w:val="007E2FF1"/>
    <w:rsid w:val="007E309F"/>
    <w:rsid w:val="007E32B0"/>
    <w:rsid w:val="007E33E4"/>
    <w:rsid w:val="007E3C6F"/>
    <w:rsid w:val="007E5116"/>
    <w:rsid w:val="007E5ABF"/>
    <w:rsid w:val="007E62FC"/>
    <w:rsid w:val="007E65A3"/>
    <w:rsid w:val="007E7710"/>
    <w:rsid w:val="007E78A2"/>
    <w:rsid w:val="007E7D1D"/>
    <w:rsid w:val="007E7E9D"/>
    <w:rsid w:val="007F02D8"/>
    <w:rsid w:val="007F0471"/>
    <w:rsid w:val="007F05A8"/>
    <w:rsid w:val="007F0AD8"/>
    <w:rsid w:val="007F0CB4"/>
    <w:rsid w:val="007F0EC0"/>
    <w:rsid w:val="007F11E9"/>
    <w:rsid w:val="007F1605"/>
    <w:rsid w:val="007F1B90"/>
    <w:rsid w:val="007F29D7"/>
    <w:rsid w:val="007F3042"/>
    <w:rsid w:val="007F361C"/>
    <w:rsid w:val="007F381D"/>
    <w:rsid w:val="007F3851"/>
    <w:rsid w:val="007F3FAE"/>
    <w:rsid w:val="007F40BF"/>
    <w:rsid w:val="007F4104"/>
    <w:rsid w:val="007F443E"/>
    <w:rsid w:val="007F454E"/>
    <w:rsid w:val="007F45F2"/>
    <w:rsid w:val="007F5145"/>
    <w:rsid w:val="007F5461"/>
    <w:rsid w:val="007F5772"/>
    <w:rsid w:val="007F664D"/>
    <w:rsid w:val="007F665C"/>
    <w:rsid w:val="007F698C"/>
    <w:rsid w:val="007F7355"/>
    <w:rsid w:val="007F7924"/>
    <w:rsid w:val="00800141"/>
    <w:rsid w:val="00800309"/>
    <w:rsid w:val="00800A18"/>
    <w:rsid w:val="00801231"/>
    <w:rsid w:val="00801EBD"/>
    <w:rsid w:val="00802468"/>
    <w:rsid w:val="00802D1D"/>
    <w:rsid w:val="00802EF4"/>
    <w:rsid w:val="00803259"/>
    <w:rsid w:val="00803299"/>
    <w:rsid w:val="0080353B"/>
    <w:rsid w:val="00804200"/>
    <w:rsid w:val="00804901"/>
    <w:rsid w:val="008050BA"/>
    <w:rsid w:val="0080553A"/>
    <w:rsid w:val="0080556A"/>
    <w:rsid w:val="0080556F"/>
    <w:rsid w:val="008057CC"/>
    <w:rsid w:val="00805F8A"/>
    <w:rsid w:val="00806846"/>
    <w:rsid w:val="008068D5"/>
    <w:rsid w:val="008071EB"/>
    <w:rsid w:val="00807CEF"/>
    <w:rsid w:val="00810113"/>
    <w:rsid w:val="00810229"/>
    <w:rsid w:val="0081028B"/>
    <w:rsid w:val="00810B5E"/>
    <w:rsid w:val="00810B78"/>
    <w:rsid w:val="0081121F"/>
    <w:rsid w:val="00811689"/>
    <w:rsid w:val="008117AF"/>
    <w:rsid w:val="0081199B"/>
    <w:rsid w:val="008121BA"/>
    <w:rsid w:val="00812DBA"/>
    <w:rsid w:val="00813433"/>
    <w:rsid w:val="00813532"/>
    <w:rsid w:val="00813806"/>
    <w:rsid w:val="0081388F"/>
    <w:rsid w:val="0081432C"/>
    <w:rsid w:val="00815088"/>
    <w:rsid w:val="00815095"/>
    <w:rsid w:val="008159D5"/>
    <w:rsid w:val="008159E3"/>
    <w:rsid w:val="00815ABD"/>
    <w:rsid w:val="008163DA"/>
    <w:rsid w:val="008165A9"/>
    <w:rsid w:val="0081687D"/>
    <w:rsid w:val="00816A4F"/>
    <w:rsid w:val="00817410"/>
    <w:rsid w:val="008179DD"/>
    <w:rsid w:val="00817F23"/>
    <w:rsid w:val="008202C7"/>
    <w:rsid w:val="008202D3"/>
    <w:rsid w:val="00820347"/>
    <w:rsid w:val="00820468"/>
    <w:rsid w:val="00820C94"/>
    <w:rsid w:val="008210A9"/>
    <w:rsid w:val="00821130"/>
    <w:rsid w:val="008213EE"/>
    <w:rsid w:val="00821CE4"/>
    <w:rsid w:val="00821DA2"/>
    <w:rsid w:val="0082258B"/>
    <w:rsid w:val="008225EC"/>
    <w:rsid w:val="00822AA9"/>
    <w:rsid w:val="00822EF6"/>
    <w:rsid w:val="0082313C"/>
    <w:rsid w:val="0082325A"/>
    <w:rsid w:val="00823321"/>
    <w:rsid w:val="00823E35"/>
    <w:rsid w:val="00823F9C"/>
    <w:rsid w:val="008240F4"/>
    <w:rsid w:val="00824B43"/>
    <w:rsid w:val="00824E17"/>
    <w:rsid w:val="00825159"/>
    <w:rsid w:val="00825578"/>
    <w:rsid w:val="00826118"/>
    <w:rsid w:val="00826202"/>
    <w:rsid w:val="008265C6"/>
    <w:rsid w:val="008266DB"/>
    <w:rsid w:val="00826C04"/>
    <w:rsid w:val="00830123"/>
    <w:rsid w:val="008303BE"/>
    <w:rsid w:val="008304D9"/>
    <w:rsid w:val="00830930"/>
    <w:rsid w:val="00830C08"/>
    <w:rsid w:val="00830F70"/>
    <w:rsid w:val="00830FFD"/>
    <w:rsid w:val="00832178"/>
    <w:rsid w:val="00832347"/>
    <w:rsid w:val="008327AC"/>
    <w:rsid w:val="008327DC"/>
    <w:rsid w:val="00832A08"/>
    <w:rsid w:val="00832D53"/>
    <w:rsid w:val="008330FF"/>
    <w:rsid w:val="008337F8"/>
    <w:rsid w:val="00833803"/>
    <w:rsid w:val="00833CD0"/>
    <w:rsid w:val="00833F3E"/>
    <w:rsid w:val="00834FEF"/>
    <w:rsid w:val="00835025"/>
    <w:rsid w:val="0083540D"/>
    <w:rsid w:val="008356AA"/>
    <w:rsid w:val="00836198"/>
    <w:rsid w:val="00836545"/>
    <w:rsid w:val="00836DCE"/>
    <w:rsid w:val="00836FCD"/>
    <w:rsid w:val="00837014"/>
    <w:rsid w:val="008379D0"/>
    <w:rsid w:val="00837F63"/>
    <w:rsid w:val="00840112"/>
    <w:rsid w:val="0084038B"/>
    <w:rsid w:val="00840B6B"/>
    <w:rsid w:val="00840EB9"/>
    <w:rsid w:val="00841985"/>
    <w:rsid w:val="00841A60"/>
    <w:rsid w:val="00842B03"/>
    <w:rsid w:val="00842D6D"/>
    <w:rsid w:val="00842D9C"/>
    <w:rsid w:val="0084338E"/>
    <w:rsid w:val="00843720"/>
    <w:rsid w:val="00843801"/>
    <w:rsid w:val="008438A9"/>
    <w:rsid w:val="008438C6"/>
    <w:rsid w:val="00843C2D"/>
    <w:rsid w:val="00843F61"/>
    <w:rsid w:val="008441C7"/>
    <w:rsid w:val="00844956"/>
    <w:rsid w:val="00844CCB"/>
    <w:rsid w:val="00844F74"/>
    <w:rsid w:val="0084519D"/>
    <w:rsid w:val="008458EA"/>
    <w:rsid w:val="00846350"/>
    <w:rsid w:val="00846719"/>
    <w:rsid w:val="00846A15"/>
    <w:rsid w:val="00846F47"/>
    <w:rsid w:val="00847586"/>
    <w:rsid w:val="008475CA"/>
    <w:rsid w:val="00850256"/>
    <w:rsid w:val="00850783"/>
    <w:rsid w:val="00850E43"/>
    <w:rsid w:val="00851414"/>
    <w:rsid w:val="008514D6"/>
    <w:rsid w:val="00851571"/>
    <w:rsid w:val="0085218A"/>
    <w:rsid w:val="0085250E"/>
    <w:rsid w:val="008526AC"/>
    <w:rsid w:val="00852798"/>
    <w:rsid w:val="0085313E"/>
    <w:rsid w:val="00853483"/>
    <w:rsid w:val="00853799"/>
    <w:rsid w:val="0085381F"/>
    <w:rsid w:val="00853955"/>
    <w:rsid w:val="008539F7"/>
    <w:rsid w:val="00853A5F"/>
    <w:rsid w:val="008546B4"/>
    <w:rsid w:val="0085487E"/>
    <w:rsid w:val="00855968"/>
    <w:rsid w:val="00856FE1"/>
    <w:rsid w:val="00857737"/>
    <w:rsid w:val="00857782"/>
    <w:rsid w:val="00857D2A"/>
    <w:rsid w:val="00857F3D"/>
    <w:rsid w:val="0086000A"/>
    <w:rsid w:val="00860519"/>
    <w:rsid w:val="00860650"/>
    <w:rsid w:val="00861D46"/>
    <w:rsid w:val="00861E49"/>
    <w:rsid w:val="0086224E"/>
    <w:rsid w:val="00862D0B"/>
    <w:rsid w:val="008648ED"/>
    <w:rsid w:val="00864A9B"/>
    <w:rsid w:val="00864C06"/>
    <w:rsid w:val="00864C9A"/>
    <w:rsid w:val="00864F5B"/>
    <w:rsid w:val="00865912"/>
    <w:rsid w:val="00865BC6"/>
    <w:rsid w:val="00866265"/>
    <w:rsid w:val="00866332"/>
    <w:rsid w:val="00866BBD"/>
    <w:rsid w:val="00866E25"/>
    <w:rsid w:val="00867CE6"/>
    <w:rsid w:val="008703FE"/>
    <w:rsid w:val="00870543"/>
    <w:rsid w:val="008718F2"/>
    <w:rsid w:val="00872776"/>
    <w:rsid w:val="00873634"/>
    <w:rsid w:val="00874B58"/>
    <w:rsid w:val="00874D5E"/>
    <w:rsid w:val="00874D78"/>
    <w:rsid w:val="00874DE0"/>
    <w:rsid w:val="00875300"/>
    <w:rsid w:val="008753E1"/>
    <w:rsid w:val="00876125"/>
    <w:rsid w:val="00876392"/>
    <w:rsid w:val="00876765"/>
    <w:rsid w:val="00876DAF"/>
    <w:rsid w:val="00877199"/>
    <w:rsid w:val="00877548"/>
    <w:rsid w:val="0088050B"/>
    <w:rsid w:val="00880619"/>
    <w:rsid w:val="00880EA9"/>
    <w:rsid w:val="00881202"/>
    <w:rsid w:val="00881216"/>
    <w:rsid w:val="0088152C"/>
    <w:rsid w:val="00881C23"/>
    <w:rsid w:val="00881D2D"/>
    <w:rsid w:val="00881E29"/>
    <w:rsid w:val="0088296F"/>
    <w:rsid w:val="00882AB4"/>
    <w:rsid w:val="00883187"/>
    <w:rsid w:val="008834CF"/>
    <w:rsid w:val="00883549"/>
    <w:rsid w:val="00883728"/>
    <w:rsid w:val="00883E64"/>
    <w:rsid w:val="008844CF"/>
    <w:rsid w:val="008848D5"/>
    <w:rsid w:val="00884C7B"/>
    <w:rsid w:val="00884D3B"/>
    <w:rsid w:val="00885639"/>
    <w:rsid w:val="008857FE"/>
    <w:rsid w:val="00885AD7"/>
    <w:rsid w:val="00885AEC"/>
    <w:rsid w:val="00886A23"/>
    <w:rsid w:val="00890413"/>
    <w:rsid w:val="0089128C"/>
    <w:rsid w:val="00891326"/>
    <w:rsid w:val="0089181C"/>
    <w:rsid w:val="00891B81"/>
    <w:rsid w:val="008925B3"/>
    <w:rsid w:val="00892CF9"/>
    <w:rsid w:val="0089344C"/>
    <w:rsid w:val="00893725"/>
    <w:rsid w:val="00893E0B"/>
    <w:rsid w:val="00893F8F"/>
    <w:rsid w:val="0089400F"/>
    <w:rsid w:val="0089407E"/>
    <w:rsid w:val="00894608"/>
    <w:rsid w:val="00894829"/>
    <w:rsid w:val="00894F47"/>
    <w:rsid w:val="008953BC"/>
    <w:rsid w:val="008955AE"/>
    <w:rsid w:val="0089567F"/>
    <w:rsid w:val="00896105"/>
    <w:rsid w:val="0089648C"/>
    <w:rsid w:val="00896627"/>
    <w:rsid w:val="00896740"/>
    <w:rsid w:val="008967B1"/>
    <w:rsid w:val="0089696E"/>
    <w:rsid w:val="00896FDC"/>
    <w:rsid w:val="008970DE"/>
    <w:rsid w:val="00897906"/>
    <w:rsid w:val="00897FE1"/>
    <w:rsid w:val="008A0162"/>
    <w:rsid w:val="008A0368"/>
    <w:rsid w:val="008A04B0"/>
    <w:rsid w:val="008A0627"/>
    <w:rsid w:val="008A0A84"/>
    <w:rsid w:val="008A1802"/>
    <w:rsid w:val="008A1CF8"/>
    <w:rsid w:val="008A1E89"/>
    <w:rsid w:val="008A1F48"/>
    <w:rsid w:val="008A2C15"/>
    <w:rsid w:val="008A3928"/>
    <w:rsid w:val="008A3D1C"/>
    <w:rsid w:val="008A3DB2"/>
    <w:rsid w:val="008A3EFA"/>
    <w:rsid w:val="008A4903"/>
    <w:rsid w:val="008A49F3"/>
    <w:rsid w:val="008A4ADF"/>
    <w:rsid w:val="008A4B68"/>
    <w:rsid w:val="008A5739"/>
    <w:rsid w:val="008A6300"/>
    <w:rsid w:val="008A6340"/>
    <w:rsid w:val="008A63EA"/>
    <w:rsid w:val="008A6569"/>
    <w:rsid w:val="008A68C6"/>
    <w:rsid w:val="008A71DC"/>
    <w:rsid w:val="008A7647"/>
    <w:rsid w:val="008A7A7D"/>
    <w:rsid w:val="008B0655"/>
    <w:rsid w:val="008B085F"/>
    <w:rsid w:val="008B0E9F"/>
    <w:rsid w:val="008B16B3"/>
    <w:rsid w:val="008B1A37"/>
    <w:rsid w:val="008B1E02"/>
    <w:rsid w:val="008B1EEE"/>
    <w:rsid w:val="008B215A"/>
    <w:rsid w:val="008B2390"/>
    <w:rsid w:val="008B2555"/>
    <w:rsid w:val="008B2579"/>
    <w:rsid w:val="008B29B4"/>
    <w:rsid w:val="008B2EB1"/>
    <w:rsid w:val="008B3358"/>
    <w:rsid w:val="008B35FB"/>
    <w:rsid w:val="008B36C4"/>
    <w:rsid w:val="008B377E"/>
    <w:rsid w:val="008B49FC"/>
    <w:rsid w:val="008B4DFD"/>
    <w:rsid w:val="008B515F"/>
    <w:rsid w:val="008B5AC3"/>
    <w:rsid w:val="008B5B55"/>
    <w:rsid w:val="008B650C"/>
    <w:rsid w:val="008B6B5B"/>
    <w:rsid w:val="008B6B67"/>
    <w:rsid w:val="008B7978"/>
    <w:rsid w:val="008B7BF6"/>
    <w:rsid w:val="008B7C47"/>
    <w:rsid w:val="008B7E92"/>
    <w:rsid w:val="008C015C"/>
    <w:rsid w:val="008C05D3"/>
    <w:rsid w:val="008C06DF"/>
    <w:rsid w:val="008C0905"/>
    <w:rsid w:val="008C0C94"/>
    <w:rsid w:val="008C14A8"/>
    <w:rsid w:val="008C1623"/>
    <w:rsid w:val="008C1861"/>
    <w:rsid w:val="008C1DCC"/>
    <w:rsid w:val="008C1E2F"/>
    <w:rsid w:val="008C268D"/>
    <w:rsid w:val="008C283C"/>
    <w:rsid w:val="008C3069"/>
    <w:rsid w:val="008C3099"/>
    <w:rsid w:val="008C3320"/>
    <w:rsid w:val="008C3AF2"/>
    <w:rsid w:val="008C402A"/>
    <w:rsid w:val="008C4289"/>
    <w:rsid w:val="008C480D"/>
    <w:rsid w:val="008C4FE0"/>
    <w:rsid w:val="008C5549"/>
    <w:rsid w:val="008C5D05"/>
    <w:rsid w:val="008C6339"/>
    <w:rsid w:val="008C6396"/>
    <w:rsid w:val="008C655C"/>
    <w:rsid w:val="008C7291"/>
    <w:rsid w:val="008D0284"/>
    <w:rsid w:val="008D0FBB"/>
    <w:rsid w:val="008D123F"/>
    <w:rsid w:val="008D1532"/>
    <w:rsid w:val="008D16CA"/>
    <w:rsid w:val="008D1A10"/>
    <w:rsid w:val="008D1D7C"/>
    <w:rsid w:val="008D240B"/>
    <w:rsid w:val="008D2510"/>
    <w:rsid w:val="008D2D26"/>
    <w:rsid w:val="008D2EBE"/>
    <w:rsid w:val="008D3195"/>
    <w:rsid w:val="008D38A8"/>
    <w:rsid w:val="008D3A9A"/>
    <w:rsid w:val="008D4D46"/>
    <w:rsid w:val="008D58B4"/>
    <w:rsid w:val="008D5D8B"/>
    <w:rsid w:val="008D5F0B"/>
    <w:rsid w:val="008D6512"/>
    <w:rsid w:val="008D67FB"/>
    <w:rsid w:val="008D6A81"/>
    <w:rsid w:val="008D6A99"/>
    <w:rsid w:val="008D6CEA"/>
    <w:rsid w:val="008D6F03"/>
    <w:rsid w:val="008D7470"/>
    <w:rsid w:val="008D76DA"/>
    <w:rsid w:val="008D7973"/>
    <w:rsid w:val="008D7B68"/>
    <w:rsid w:val="008E054E"/>
    <w:rsid w:val="008E0683"/>
    <w:rsid w:val="008E09CC"/>
    <w:rsid w:val="008E0AB4"/>
    <w:rsid w:val="008E0AC0"/>
    <w:rsid w:val="008E1394"/>
    <w:rsid w:val="008E21FD"/>
    <w:rsid w:val="008E2511"/>
    <w:rsid w:val="008E279D"/>
    <w:rsid w:val="008E2DCB"/>
    <w:rsid w:val="008E3663"/>
    <w:rsid w:val="008E3AFC"/>
    <w:rsid w:val="008E3C8A"/>
    <w:rsid w:val="008E455F"/>
    <w:rsid w:val="008E45FE"/>
    <w:rsid w:val="008E4CDB"/>
    <w:rsid w:val="008E4FE6"/>
    <w:rsid w:val="008E5C37"/>
    <w:rsid w:val="008E5F9F"/>
    <w:rsid w:val="008E612A"/>
    <w:rsid w:val="008E67CF"/>
    <w:rsid w:val="008E6818"/>
    <w:rsid w:val="008E6B20"/>
    <w:rsid w:val="008E724D"/>
    <w:rsid w:val="008E729C"/>
    <w:rsid w:val="008E7EBC"/>
    <w:rsid w:val="008E7F91"/>
    <w:rsid w:val="008F0098"/>
    <w:rsid w:val="008F0424"/>
    <w:rsid w:val="008F04DE"/>
    <w:rsid w:val="008F0687"/>
    <w:rsid w:val="008F0C72"/>
    <w:rsid w:val="008F0E31"/>
    <w:rsid w:val="008F11A8"/>
    <w:rsid w:val="008F1633"/>
    <w:rsid w:val="008F1783"/>
    <w:rsid w:val="008F18FF"/>
    <w:rsid w:val="008F1AA6"/>
    <w:rsid w:val="008F1C67"/>
    <w:rsid w:val="008F1E86"/>
    <w:rsid w:val="008F2533"/>
    <w:rsid w:val="008F2D54"/>
    <w:rsid w:val="008F3827"/>
    <w:rsid w:val="008F40B7"/>
    <w:rsid w:val="008F41A2"/>
    <w:rsid w:val="008F4593"/>
    <w:rsid w:val="008F47D5"/>
    <w:rsid w:val="008F534D"/>
    <w:rsid w:val="008F54BF"/>
    <w:rsid w:val="008F56DC"/>
    <w:rsid w:val="008F5E70"/>
    <w:rsid w:val="008F607E"/>
    <w:rsid w:val="008F609A"/>
    <w:rsid w:val="008F6124"/>
    <w:rsid w:val="008F6618"/>
    <w:rsid w:val="008F6AAD"/>
    <w:rsid w:val="008F6F66"/>
    <w:rsid w:val="008F7134"/>
    <w:rsid w:val="008F7362"/>
    <w:rsid w:val="008F7AD7"/>
    <w:rsid w:val="00900A1D"/>
    <w:rsid w:val="00900B09"/>
    <w:rsid w:val="00900D40"/>
    <w:rsid w:val="00900DD5"/>
    <w:rsid w:val="00900F0B"/>
    <w:rsid w:val="009015E1"/>
    <w:rsid w:val="0090180F"/>
    <w:rsid w:val="009022D4"/>
    <w:rsid w:val="009023F1"/>
    <w:rsid w:val="00903072"/>
    <w:rsid w:val="009034BA"/>
    <w:rsid w:val="009035EB"/>
    <w:rsid w:val="00903D67"/>
    <w:rsid w:val="0090428E"/>
    <w:rsid w:val="009043FD"/>
    <w:rsid w:val="009045A8"/>
    <w:rsid w:val="009045AF"/>
    <w:rsid w:val="0090462E"/>
    <w:rsid w:val="00904641"/>
    <w:rsid w:val="00904B90"/>
    <w:rsid w:val="009050A7"/>
    <w:rsid w:val="00905A0D"/>
    <w:rsid w:val="00905A83"/>
    <w:rsid w:val="00905AAE"/>
    <w:rsid w:val="00905DAC"/>
    <w:rsid w:val="00906544"/>
    <w:rsid w:val="00906679"/>
    <w:rsid w:val="00906F60"/>
    <w:rsid w:val="00907497"/>
    <w:rsid w:val="009074A8"/>
    <w:rsid w:val="009077E6"/>
    <w:rsid w:val="0091081D"/>
    <w:rsid w:val="00910835"/>
    <w:rsid w:val="009111C9"/>
    <w:rsid w:val="0091194D"/>
    <w:rsid w:val="00911FC1"/>
    <w:rsid w:val="00912164"/>
    <w:rsid w:val="0091227B"/>
    <w:rsid w:val="00912451"/>
    <w:rsid w:val="009128AD"/>
    <w:rsid w:val="00912B79"/>
    <w:rsid w:val="009141CB"/>
    <w:rsid w:val="00914490"/>
    <w:rsid w:val="00914807"/>
    <w:rsid w:val="00914B47"/>
    <w:rsid w:val="00914D49"/>
    <w:rsid w:val="00914EEF"/>
    <w:rsid w:val="0091522F"/>
    <w:rsid w:val="0091533B"/>
    <w:rsid w:val="00915B15"/>
    <w:rsid w:val="00915D13"/>
    <w:rsid w:val="00915EDF"/>
    <w:rsid w:val="0091687D"/>
    <w:rsid w:val="00916DDF"/>
    <w:rsid w:val="00917402"/>
    <w:rsid w:val="00917785"/>
    <w:rsid w:val="00917D49"/>
    <w:rsid w:val="00917DFC"/>
    <w:rsid w:val="00917E73"/>
    <w:rsid w:val="00917FDA"/>
    <w:rsid w:val="00920565"/>
    <w:rsid w:val="009208C6"/>
    <w:rsid w:val="00920C77"/>
    <w:rsid w:val="00920E08"/>
    <w:rsid w:val="00921BF2"/>
    <w:rsid w:val="00921EA6"/>
    <w:rsid w:val="00921EC9"/>
    <w:rsid w:val="00921EEE"/>
    <w:rsid w:val="0092234A"/>
    <w:rsid w:val="00923425"/>
    <w:rsid w:val="009235AC"/>
    <w:rsid w:val="00923815"/>
    <w:rsid w:val="00923CCF"/>
    <w:rsid w:val="0092421C"/>
    <w:rsid w:val="0092427C"/>
    <w:rsid w:val="009244EC"/>
    <w:rsid w:val="00924AE8"/>
    <w:rsid w:val="009251DE"/>
    <w:rsid w:val="009253A8"/>
    <w:rsid w:val="00925D88"/>
    <w:rsid w:val="00925D8F"/>
    <w:rsid w:val="0092611B"/>
    <w:rsid w:val="009261CD"/>
    <w:rsid w:val="0092647E"/>
    <w:rsid w:val="009266DB"/>
    <w:rsid w:val="00926AD5"/>
    <w:rsid w:val="00926C51"/>
    <w:rsid w:val="009270D3"/>
    <w:rsid w:val="009270E9"/>
    <w:rsid w:val="009300E0"/>
    <w:rsid w:val="009305DF"/>
    <w:rsid w:val="00930CA1"/>
    <w:rsid w:val="00930F0D"/>
    <w:rsid w:val="00930F9F"/>
    <w:rsid w:val="009311FF"/>
    <w:rsid w:val="00931933"/>
    <w:rsid w:val="00931F0F"/>
    <w:rsid w:val="0093244E"/>
    <w:rsid w:val="009324EF"/>
    <w:rsid w:val="0093273E"/>
    <w:rsid w:val="00933220"/>
    <w:rsid w:val="009332C7"/>
    <w:rsid w:val="00933898"/>
    <w:rsid w:val="00933E15"/>
    <w:rsid w:val="009342A0"/>
    <w:rsid w:val="0093454B"/>
    <w:rsid w:val="0093455E"/>
    <w:rsid w:val="00934736"/>
    <w:rsid w:val="009347CC"/>
    <w:rsid w:val="009348E5"/>
    <w:rsid w:val="00934EC9"/>
    <w:rsid w:val="009350CF"/>
    <w:rsid w:val="00935183"/>
    <w:rsid w:val="00935330"/>
    <w:rsid w:val="00935675"/>
    <w:rsid w:val="00935B7A"/>
    <w:rsid w:val="00935BCB"/>
    <w:rsid w:val="00935E35"/>
    <w:rsid w:val="00935EDA"/>
    <w:rsid w:val="009365DE"/>
    <w:rsid w:val="00936768"/>
    <w:rsid w:val="00936E5F"/>
    <w:rsid w:val="009372BA"/>
    <w:rsid w:val="009378DA"/>
    <w:rsid w:val="00937C5F"/>
    <w:rsid w:val="0094058F"/>
    <w:rsid w:val="009409CE"/>
    <w:rsid w:val="00941160"/>
    <w:rsid w:val="009413B2"/>
    <w:rsid w:val="00941983"/>
    <w:rsid w:val="009422A6"/>
    <w:rsid w:val="00942893"/>
    <w:rsid w:val="00942918"/>
    <w:rsid w:val="009429A2"/>
    <w:rsid w:val="00942EF7"/>
    <w:rsid w:val="009432D9"/>
    <w:rsid w:val="0094346F"/>
    <w:rsid w:val="00943518"/>
    <w:rsid w:val="00943D44"/>
    <w:rsid w:val="0094400D"/>
    <w:rsid w:val="0094471F"/>
    <w:rsid w:val="00944DC7"/>
    <w:rsid w:val="0094546B"/>
    <w:rsid w:val="009456F2"/>
    <w:rsid w:val="00946331"/>
    <w:rsid w:val="00946426"/>
    <w:rsid w:val="0094673D"/>
    <w:rsid w:val="00946886"/>
    <w:rsid w:val="009468B8"/>
    <w:rsid w:val="00946B03"/>
    <w:rsid w:val="0094704E"/>
    <w:rsid w:val="00947396"/>
    <w:rsid w:val="00947528"/>
    <w:rsid w:val="0094770F"/>
    <w:rsid w:val="00947989"/>
    <w:rsid w:val="00947BE1"/>
    <w:rsid w:val="00947DFE"/>
    <w:rsid w:val="00950312"/>
    <w:rsid w:val="009507A0"/>
    <w:rsid w:val="009507A9"/>
    <w:rsid w:val="00950961"/>
    <w:rsid w:val="009516E3"/>
    <w:rsid w:val="00952005"/>
    <w:rsid w:val="00952358"/>
    <w:rsid w:val="00952C2F"/>
    <w:rsid w:val="00952D1E"/>
    <w:rsid w:val="009538E4"/>
    <w:rsid w:val="009538E9"/>
    <w:rsid w:val="009538EE"/>
    <w:rsid w:val="009542D2"/>
    <w:rsid w:val="009543E2"/>
    <w:rsid w:val="009544BA"/>
    <w:rsid w:val="00954CEB"/>
    <w:rsid w:val="00955812"/>
    <w:rsid w:val="00955C5A"/>
    <w:rsid w:val="00955DCD"/>
    <w:rsid w:val="00955FEE"/>
    <w:rsid w:val="00956526"/>
    <w:rsid w:val="0095681F"/>
    <w:rsid w:val="00956896"/>
    <w:rsid w:val="00957145"/>
    <w:rsid w:val="009573A5"/>
    <w:rsid w:val="009573C7"/>
    <w:rsid w:val="00957421"/>
    <w:rsid w:val="009575B7"/>
    <w:rsid w:val="00957A96"/>
    <w:rsid w:val="00960294"/>
    <w:rsid w:val="00960957"/>
    <w:rsid w:val="00960D54"/>
    <w:rsid w:val="00960E66"/>
    <w:rsid w:val="009613DA"/>
    <w:rsid w:val="009616D6"/>
    <w:rsid w:val="0096176A"/>
    <w:rsid w:val="0096199D"/>
    <w:rsid w:val="00961AD1"/>
    <w:rsid w:val="009620BB"/>
    <w:rsid w:val="009626CF"/>
    <w:rsid w:val="00962D56"/>
    <w:rsid w:val="00962F04"/>
    <w:rsid w:val="00963ECC"/>
    <w:rsid w:val="0096402F"/>
    <w:rsid w:val="009648C8"/>
    <w:rsid w:val="00964AA7"/>
    <w:rsid w:val="00964D0F"/>
    <w:rsid w:val="00965577"/>
    <w:rsid w:val="0096613E"/>
    <w:rsid w:val="0096631B"/>
    <w:rsid w:val="0096634A"/>
    <w:rsid w:val="009664D6"/>
    <w:rsid w:val="00966628"/>
    <w:rsid w:val="009669A3"/>
    <w:rsid w:val="00966B67"/>
    <w:rsid w:val="00966D28"/>
    <w:rsid w:val="0096794B"/>
    <w:rsid w:val="009679C8"/>
    <w:rsid w:val="00970215"/>
    <w:rsid w:val="0097041C"/>
    <w:rsid w:val="00970772"/>
    <w:rsid w:val="00971247"/>
    <w:rsid w:val="009712CE"/>
    <w:rsid w:val="00971EA6"/>
    <w:rsid w:val="0097235D"/>
    <w:rsid w:val="00972999"/>
    <w:rsid w:val="00972D0A"/>
    <w:rsid w:val="00972D25"/>
    <w:rsid w:val="00973A2D"/>
    <w:rsid w:val="00973A3F"/>
    <w:rsid w:val="00974AA7"/>
    <w:rsid w:val="00974DEE"/>
    <w:rsid w:val="00975195"/>
    <w:rsid w:val="0097559E"/>
    <w:rsid w:val="0097580D"/>
    <w:rsid w:val="00975CEE"/>
    <w:rsid w:val="009763CE"/>
    <w:rsid w:val="0097640B"/>
    <w:rsid w:val="00976699"/>
    <w:rsid w:val="009768B1"/>
    <w:rsid w:val="00976D18"/>
    <w:rsid w:val="00976F46"/>
    <w:rsid w:val="00977568"/>
    <w:rsid w:val="00977885"/>
    <w:rsid w:val="00980379"/>
    <w:rsid w:val="00980B76"/>
    <w:rsid w:val="00981638"/>
    <w:rsid w:val="009819E4"/>
    <w:rsid w:val="00981A3A"/>
    <w:rsid w:val="009822F7"/>
    <w:rsid w:val="009827D4"/>
    <w:rsid w:val="00983037"/>
    <w:rsid w:val="0098343F"/>
    <w:rsid w:val="00983D28"/>
    <w:rsid w:val="0098435C"/>
    <w:rsid w:val="00984363"/>
    <w:rsid w:val="0098439D"/>
    <w:rsid w:val="009843FD"/>
    <w:rsid w:val="00984433"/>
    <w:rsid w:val="009844D6"/>
    <w:rsid w:val="0098479B"/>
    <w:rsid w:val="00984883"/>
    <w:rsid w:val="00984D20"/>
    <w:rsid w:val="00984FC3"/>
    <w:rsid w:val="00985579"/>
    <w:rsid w:val="00985941"/>
    <w:rsid w:val="00985BE8"/>
    <w:rsid w:val="00985C8E"/>
    <w:rsid w:val="009862AF"/>
    <w:rsid w:val="009864D6"/>
    <w:rsid w:val="009868E1"/>
    <w:rsid w:val="009869D2"/>
    <w:rsid w:val="00986A34"/>
    <w:rsid w:val="00986B06"/>
    <w:rsid w:val="009877F1"/>
    <w:rsid w:val="0098786E"/>
    <w:rsid w:val="00987B59"/>
    <w:rsid w:val="00987D71"/>
    <w:rsid w:val="00990725"/>
    <w:rsid w:val="009907A7"/>
    <w:rsid w:val="00990961"/>
    <w:rsid w:val="00990C11"/>
    <w:rsid w:val="00991C7B"/>
    <w:rsid w:val="00992001"/>
    <w:rsid w:val="009920ED"/>
    <w:rsid w:val="00992161"/>
    <w:rsid w:val="009924DF"/>
    <w:rsid w:val="009928DD"/>
    <w:rsid w:val="00992A7D"/>
    <w:rsid w:val="00992BBE"/>
    <w:rsid w:val="009930A1"/>
    <w:rsid w:val="00993277"/>
    <w:rsid w:val="00993288"/>
    <w:rsid w:val="00993AD0"/>
    <w:rsid w:val="00993DD6"/>
    <w:rsid w:val="0099443B"/>
    <w:rsid w:val="00994B57"/>
    <w:rsid w:val="00994BD8"/>
    <w:rsid w:val="00995957"/>
    <w:rsid w:val="00995A03"/>
    <w:rsid w:val="00995D52"/>
    <w:rsid w:val="00995D81"/>
    <w:rsid w:val="00997128"/>
    <w:rsid w:val="009973F1"/>
    <w:rsid w:val="009975DE"/>
    <w:rsid w:val="009975F3"/>
    <w:rsid w:val="009977A7"/>
    <w:rsid w:val="009A02EE"/>
    <w:rsid w:val="009A0647"/>
    <w:rsid w:val="009A0E1D"/>
    <w:rsid w:val="009A1AC4"/>
    <w:rsid w:val="009A1E1A"/>
    <w:rsid w:val="009A21C4"/>
    <w:rsid w:val="009A21C5"/>
    <w:rsid w:val="009A2565"/>
    <w:rsid w:val="009A261B"/>
    <w:rsid w:val="009A2703"/>
    <w:rsid w:val="009A2BEF"/>
    <w:rsid w:val="009A2CD3"/>
    <w:rsid w:val="009A2DD6"/>
    <w:rsid w:val="009A3707"/>
    <w:rsid w:val="009A3C1D"/>
    <w:rsid w:val="009A3E8D"/>
    <w:rsid w:val="009A4296"/>
    <w:rsid w:val="009A535D"/>
    <w:rsid w:val="009A5388"/>
    <w:rsid w:val="009A54E2"/>
    <w:rsid w:val="009A54F1"/>
    <w:rsid w:val="009A5C44"/>
    <w:rsid w:val="009A5CC6"/>
    <w:rsid w:val="009A5EEB"/>
    <w:rsid w:val="009A60FA"/>
    <w:rsid w:val="009A6197"/>
    <w:rsid w:val="009A62A0"/>
    <w:rsid w:val="009A692E"/>
    <w:rsid w:val="009A6DC5"/>
    <w:rsid w:val="009A6DF3"/>
    <w:rsid w:val="009A7176"/>
    <w:rsid w:val="009A7185"/>
    <w:rsid w:val="009A7A5B"/>
    <w:rsid w:val="009B00FF"/>
    <w:rsid w:val="009B029B"/>
    <w:rsid w:val="009B09E8"/>
    <w:rsid w:val="009B0C25"/>
    <w:rsid w:val="009B0EB0"/>
    <w:rsid w:val="009B13BE"/>
    <w:rsid w:val="009B180F"/>
    <w:rsid w:val="009B187F"/>
    <w:rsid w:val="009B2461"/>
    <w:rsid w:val="009B24A2"/>
    <w:rsid w:val="009B2798"/>
    <w:rsid w:val="009B2A82"/>
    <w:rsid w:val="009B3098"/>
    <w:rsid w:val="009B309D"/>
    <w:rsid w:val="009B40CA"/>
    <w:rsid w:val="009B4979"/>
    <w:rsid w:val="009B4E7E"/>
    <w:rsid w:val="009B4FD3"/>
    <w:rsid w:val="009B592A"/>
    <w:rsid w:val="009B5976"/>
    <w:rsid w:val="009B62E5"/>
    <w:rsid w:val="009B67EE"/>
    <w:rsid w:val="009B6C0D"/>
    <w:rsid w:val="009B6D6B"/>
    <w:rsid w:val="009B7933"/>
    <w:rsid w:val="009B7D47"/>
    <w:rsid w:val="009C0555"/>
    <w:rsid w:val="009C0639"/>
    <w:rsid w:val="009C0A96"/>
    <w:rsid w:val="009C103D"/>
    <w:rsid w:val="009C135A"/>
    <w:rsid w:val="009C15C8"/>
    <w:rsid w:val="009C169F"/>
    <w:rsid w:val="009C1F87"/>
    <w:rsid w:val="009C223F"/>
    <w:rsid w:val="009C238F"/>
    <w:rsid w:val="009C23A9"/>
    <w:rsid w:val="009C481D"/>
    <w:rsid w:val="009C4928"/>
    <w:rsid w:val="009C494F"/>
    <w:rsid w:val="009C4B6C"/>
    <w:rsid w:val="009C4D4F"/>
    <w:rsid w:val="009C5394"/>
    <w:rsid w:val="009C6535"/>
    <w:rsid w:val="009C68B6"/>
    <w:rsid w:val="009C6ECA"/>
    <w:rsid w:val="009C7151"/>
    <w:rsid w:val="009C79FE"/>
    <w:rsid w:val="009D0273"/>
    <w:rsid w:val="009D0913"/>
    <w:rsid w:val="009D0F42"/>
    <w:rsid w:val="009D15FD"/>
    <w:rsid w:val="009D1F04"/>
    <w:rsid w:val="009D26DE"/>
    <w:rsid w:val="009D2E83"/>
    <w:rsid w:val="009D329F"/>
    <w:rsid w:val="009D3456"/>
    <w:rsid w:val="009D3AF2"/>
    <w:rsid w:val="009D4532"/>
    <w:rsid w:val="009D47C1"/>
    <w:rsid w:val="009D50C5"/>
    <w:rsid w:val="009D552D"/>
    <w:rsid w:val="009D7391"/>
    <w:rsid w:val="009D756B"/>
    <w:rsid w:val="009D7AFA"/>
    <w:rsid w:val="009E053C"/>
    <w:rsid w:val="009E0AAD"/>
    <w:rsid w:val="009E107E"/>
    <w:rsid w:val="009E1392"/>
    <w:rsid w:val="009E1763"/>
    <w:rsid w:val="009E1837"/>
    <w:rsid w:val="009E20A9"/>
    <w:rsid w:val="009E230A"/>
    <w:rsid w:val="009E32BE"/>
    <w:rsid w:val="009E3356"/>
    <w:rsid w:val="009E33C3"/>
    <w:rsid w:val="009E3550"/>
    <w:rsid w:val="009E3761"/>
    <w:rsid w:val="009E379D"/>
    <w:rsid w:val="009E475A"/>
    <w:rsid w:val="009E4B26"/>
    <w:rsid w:val="009E4F13"/>
    <w:rsid w:val="009E52BE"/>
    <w:rsid w:val="009E5B7F"/>
    <w:rsid w:val="009E5DFE"/>
    <w:rsid w:val="009E5F01"/>
    <w:rsid w:val="009E5FE7"/>
    <w:rsid w:val="009E66B6"/>
    <w:rsid w:val="009E674F"/>
    <w:rsid w:val="009E6ECB"/>
    <w:rsid w:val="009E70AE"/>
    <w:rsid w:val="009E742C"/>
    <w:rsid w:val="009E7479"/>
    <w:rsid w:val="009E7496"/>
    <w:rsid w:val="009E7710"/>
    <w:rsid w:val="009E7932"/>
    <w:rsid w:val="009E7C04"/>
    <w:rsid w:val="009F03B7"/>
    <w:rsid w:val="009F05FD"/>
    <w:rsid w:val="009F0800"/>
    <w:rsid w:val="009F0999"/>
    <w:rsid w:val="009F0A07"/>
    <w:rsid w:val="009F0F4D"/>
    <w:rsid w:val="009F12CD"/>
    <w:rsid w:val="009F1530"/>
    <w:rsid w:val="009F18A6"/>
    <w:rsid w:val="009F1D19"/>
    <w:rsid w:val="009F1D25"/>
    <w:rsid w:val="009F21CF"/>
    <w:rsid w:val="009F2276"/>
    <w:rsid w:val="009F2D6E"/>
    <w:rsid w:val="009F3216"/>
    <w:rsid w:val="009F333A"/>
    <w:rsid w:val="009F3FFB"/>
    <w:rsid w:val="009F44CC"/>
    <w:rsid w:val="009F4955"/>
    <w:rsid w:val="009F55A4"/>
    <w:rsid w:val="009F59EE"/>
    <w:rsid w:val="009F6222"/>
    <w:rsid w:val="009F658C"/>
    <w:rsid w:val="009F6DEF"/>
    <w:rsid w:val="00A00371"/>
    <w:rsid w:val="00A0072E"/>
    <w:rsid w:val="00A00804"/>
    <w:rsid w:val="00A008FC"/>
    <w:rsid w:val="00A00AA0"/>
    <w:rsid w:val="00A00ADC"/>
    <w:rsid w:val="00A00CE5"/>
    <w:rsid w:val="00A00E23"/>
    <w:rsid w:val="00A01263"/>
    <w:rsid w:val="00A016E4"/>
    <w:rsid w:val="00A01A1B"/>
    <w:rsid w:val="00A01EE8"/>
    <w:rsid w:val="00A0294A"/>
    <w:rsid w:val="00A02D96"/>
    <w:rsid w:val="00A02DFE"/>
    <w:rsid w:val="00A02F40"/>
    <w:rsid w:val="00A0343A"/>
    <w:rsid w:val="00A037A0"/>
    <w:rsid w:val="00A03877"/>
    <w:rsid w:val="00A03E3D"/>
    <w:rsid w:val="00A04685"/>
    <w:rsid w:val="00A04686"/>
    <w:rsid w:val="00A04C20"/>
    <w:rsid w:val="00A04CDE"/>
    <w:rsid w:val="00A04E2A"/>
    <w:rsid w:val="00A054AE"/>
    <w:rsid w:val="00A054F7"/>
    <w:rsid w:val="00A05EDC"/>
    <w:rsid w:val="00A06111"/>
    <w:rsid w:val="00A063AD"/>
    <w:rsid w:val="00A067E7"/>
    <w:rsid w:val="00A06E8A"/>
    <w:rsid w:val="00A06F5A"/>
    <w:rsid w:val="00A075E6"/>
    <w:rsid w:val="00A07CD4"/>
    <w:rsid w:val="00A07D14"/>
    <w:rsid w:val="00A07E1D"/>
    <w:rsid w:val="00A07E40"/>
    <w:rsid w:val="00A07EA8"/>
    <w:rsid w:val="00A10D5A"/>
    <w:rsid w:val="00A10ED2"/>
    <w:rsid w:val="00A11075"/>
    <w:rsid w:val="00A112DF"/>
    <w:rsid w:val="00A113AC"/>
    <w:rsid w:val="00A11689"/>
    <w:rsid w:val="00A12277"/>
    <w:rsid w:val="00A12416"/>
    <w:rsid w:val="00A1346E"/>
    <w:rsid w:val="00A135EB"/>
    <w:rsid w:val="00A143DE"/>
    <w:rsid w:val="00A14A71"/>
    <w:rsid w:val="00A14E70"/>
    <w:rsid w:val="00A155CE"/>
    <w:rsid w:val="00A1566E"/>
    <w:rsid w:val="00A158EA"/>
    <w:rsid w:val="00A15C59"/>
    <w:rsid w:val="00A16052"/>
    <w:rsid w:val="00A167B5"/>
    <w:rsid w:val="00A16C71"/>
    <w:rsid w:val="00A171FE"/>
    <w:rsid w:val="00A20506"/>
    <w:rsid w:val="00A20DE9"/>
    <w:rsid w:val="00A22A96"/>
    <w:rsid w:val="00A22C86"/>
    <w:rsid w:val="00A2344A"/>
    <w:rsid w:val="00A23D6D"/>
    <w:rsid w:val="00A23F32"/>
    <w:rsid w:val="00A2488C"/>
    <w:rsid w:val="00A250DF"/>
    <w:rsid w:val="00A26322"/>
    <w:rsid w:val="00A26A2C"/>
    <w:rsid w:val="00A26ADC"/>
    <w:rsid w:val="00A26CF4"/>
    <w:rsid w:val="00A2791B"/>
    <w:rsid w:val="00A27D78"/>
    <w:rsid w:val="00A27DC5"/>
    <w:rsid w:val="00A27DDA"/>
    <w:rsid w:val="00A27E4B"/>
    <w:rsid w:val="00A27F15"/>
    <w:rsid w:val="00A27F2A"/>
    <w:rsid w:val="00A30368"/>
    <w:rsid w:val="00A30818"/>
    <w:rsid w:val="00A318E2"/>
    <w:rsid w:val="00A31BFB"/>
    <w:rsid w:val="00A32209"/>
    <w:rsid w:val="00A3252C"/>
    <w:rsid w:val="00A32AB8"/>
    <w:rsid w:val="00A32F44"/>
    <w:rsid w:val="00A332D1"/>
    <w:rsid w:val="00A334BE"/>
    <w:rsid w:val="00A34071"/>
    <w:rsid w:val="00A34254"/>
    <w:rsid w:val="00A34843"/>
    <w:rsid w:val="00A34893"/>
    <w:rsid w:val="00A3505A"/>
    <w:rsid w:val="00A352F2"/>
    <w:rsid w:val="00A3598F"/>
    <w:rsid w:val="00A35B9E"/>
    <w:rsid w:val="00A36011"/>
    <w:rsid w:val="00A3619D"/>
    <w:rsid w:val="00A36201"/>
    <w:rsid w:val="00A36838"/>
    <w:rsid w:val="00A3725A"/>
    <w:rsid w:val="00A374D3"/>
    <w:rsid w:val="00A378C4"/>
    <w:rsid w:val="00A37C73"/>
    <w:rsid w:val="00A40623"/>
    <w:rsid w:val="00A40BD2"/>
    <w:rsid w:val="00A40DD4"/>
    <w:rsid w:val="00A4113D"/>
    <w:rsid w:val="00A41563"/>
    <w:rsid w:val="00A41D15"/>
    <w:rsid w:val="00A41DA2"/>
    <w:rsid w:val="00A41E7C"/>
    <w:rsid w:val="00A42244"/>
    <w:rsid w:val="00A422F4"/>
    <w:rsid w:val="00A426E5"/>
    <w:rsid w:val="00A42A17"/>
    <w:rsid w:val="00A42BD3"/>
    <w:rsid w:val="00A42E68"/>
    <w:rsid w:val="00A42E6C"/>
    <w:rsid w:val="00A42FF7"/>
    <w:rsid w:val="00A43144"/>
    <w:rsid w:val="00A43209"/>
    <w:rsid w:val="00A43352"/>
    <w:rsid w:val="00A436C2"/>
    <w:rsid w:val="00A439F1"/>
    <w:rsid w:val="00A43BD1"/>
    <w:rsid w:val="00A43D1D"/>
    <w:rsid w:val="00A44DA3"/>
    <w:rsid w:val="00A44F43"/>
    <w:rsid w:val="00A44FFF"/>
    <w:rsid w:val="00A463A8"/>
    <w:rsid w:val="00A46475"/>
    <w:rsid w:val="00A464C4"/>
    <w:rsid w:val="00A46529"/>
    <w:rsid w:val="00A465F8"/>
    <w:rsid w:val="00A46C62"/>
    <w:rsid w:val="00A47132"/>
    <w:rsid w:val="00A4724D"/>
    <w:rsid w:val="00A47D21"/>
    <w:rsid w:val="00A47D87"/>
    <w:rsid w:val="00A50673"/>
    <w:rsid w:val="00A5095F"/>
    <w:rsid w:val="00A50FC8"/>
    <w:rsid w:val="00A5186A"/>
    <w:rsid w:val="00A52441"/>
    <w:rsid w:val="00A5268A"/>
    <w:rsid w:val="00A52C37"/>
    <w:rsid w:val="00A52D46"/>
    <w:rsid w:val="00A52DD6"/>
    <w:rsid w:val="00A52EEF"/>
    <w:rsid w:val="00A539F3"/>
    <w:rsid w:val="00A53DAF"/>
    <w:rsid w:val="00A53F85"/>
    <w:rsid w:val="00A544AC"/>
    <w:rsid w:val="00A54BE8"/>
    <w:rsid w:val="00A54D5E"/>
    <w:rsid w:val="00A54E66"/>
    <w:rsid w:val="00A54F15"/>
    <w:rsid w:val="00A55095"/>
    <w:rsid w:val="00A55573"/>
    <w:rsid w:val="00A557D7"/>
    <w:rsid w:val="00A5595F"/>
    <w:rsid w:val="00A55E81"/>
    <w:rsid w:val="00A5632F"/>
    <w:rsid w:val="00A56377"/>
    <w:rsid w:val="00A5680E"/>
    <w:rsid w:val="00A5767E"/>
    <w:rsid w:val="00A57EC0"/>
    <w:rsid w:val="00A601BC"/>
    <w:rsid w:val="00A6048F"/>
    <w:rsid w:val="00A60638"/>
    <w:rsid w:val="00A6069C"/>
    <w:rsid w:val="00A60717"/>
    <w:rsid w:val="00A607C6"/>
    <w:rsid w:val="00A608FC"/>
    <w:rsid w:val="00A60B27"/>
    <w:rsid w:val="00A611F7"/>
    <w:rsid w:val="00A6151E"/>
    <w:rsid w:val="00A62837"/>
    <w:rsid w:val="00A6298A"/>
    <w:rsid w:val="00A63203"/>
    <w:rsid w:val="00A63588"/>
    <w:rsid w:val="00A63646"/>
    <w:rsid w:val="00A63FF7"/>
    <w:rsid w:val="00A64284"/>
    <w:rsid w:val="00A64BF9"/>
    <w:rsid w:val="00A656EB"/>
    <w:rsid w:val="00A65CE0"/>
    <w:rsid w:val="00A65CF7"/>
    <w:rsid w:val="00A66745"/>
    <w:rsid w:val="00A6689D"/>
    <w:rsid w:val="00A66A8F"/>
    <w:rsid w:val="00A66ACC"/>
    <w:rsid w:val="00A67396"/>
    <w:rsid w:val="00A67762"/>
    <w:rsid w:val="00A67A71"/>
    <w:rsid w:val="00A67B28"/>
    <w:rsid w:val="00A67C00"/>
    <w:rsid w:val="00A67E39"/>
    <w:rsid w:val="00A70163"/>
    <w:rsid w:val="00A7046C"/>
    <w:rsid w:val="00A7062B"/>
    <w:rsid w:val="00A709D8"/>
    <w:rsid w:val="00A70C08"/>
    <w:rsid w:val="00A70F31"/>
    <w:rsid w:val="00A716C4"/>
    <w:rsid w:val="00A71A2D"/>
    <w:rsid w:val="00A71C1B"/>
    <w:rsid w:val="00A721E2"/>
    <w:rsid w:val="00A7236D"/>
    <w:rsid w:val="00A7275E"/>
    <w:rsid w:val="00A73580"/>
    <w:rsid w:val="00A7383C"/>
    <w:rsid w:val="00A7398C"/>
    <w:rsid w:val="00A73D20"/>
    <w:rsid w:val="00A73F6A"/>
    <w:rsid w:val="00A74558"/>
    <w:rsid w:val="00A74826"/>
    <w:rsid w:val="00A755B1"/>
    <w:rsid w:val="00A75AE8"/>
    <w:rsid w:val="00A75EA8"/>
    <w:rsid w:val="00A76327"/>
    <w:rsid w:val="00A7649C"/>
    <w:rsid w:val="00A7659C"/>
    <w:rsid w:val="00A77388"/>
    <w:rsid w:val="00A77870"/>
    <w:rsid w:val="00A778AD"/>
    <w:rsid w:val="00A80222"/>
    <w:rsid w:val="00A80872"/>
    <w:rsid w:val="00A80D31"/>
    <w:rsid w:val="00A810F1"/>
    <w:rsid w:val="00A81383"/>
    <w:rsid w:val="00A816AD"/>
    <w:rsid w:val="00A81D9E"/>
    <w:rsid w:val="00A8374B"/>
    <w:rsid w:val="00A83820"/>
    <w:rsid w:val="00A83FCF"/>
    <w:rsid w:val="00A84015"/>
    <w:rsid w:val="00A8477A"/>
    <w:rsid w:val="00A849F2"/>
    <w:rsid w:val="00A84A40"/>
    <w:rsid w:val="00A84B1A"/>
    <w:rsid w:val="00A84F6C"/>
    <w:rsid w:val="00A85043"/>
    <w:rsid w:val="00A85350"/>
    <w:rsid w:val="00A86C06"/>
    <w:rsid w:val="00A87018"/>
    <w:rsid w:val="00A87099"/>
    <w:rsid w:val="00A8749D"/>
    <w:rsid w:val="00A87B91"/>
    <w:rsid w:val="00A90441"/>
    <w:rsid w:val="00A919F4"/>
    <w:rsid w:val="00A91B1A"/>
    <w:rsid w:val="00A91B31"/>
    <w:rsid w:val="00A9258A"/>
    <w:rsid w:val="00A92998"/>
    <w:rsid w:val="00A92DFC"/>
    <w:rsid w:val="00A92F33"/>
    <w:rsid w:val="00A934B0"/>
    <w:rsid w:val="00A93B3C"/>
    <w:rsid w:val="00A94362"/>
    <w:rsid w:val="00A94440"/>
    <w:rsid w:val="00A94695"/>
    <w:rsid w:val="00A948A5"/>
    <w:rsid w:val="00A949A9"/>
    <w:rsid w:val="00A94C53"/>
    <w:rsid w:val="00A95F1F"/>
    <w:rsid w:val="00A95F82"/>
    <w:rsid w:val="00A96208"/>
    <w:rsid w:val="00A962B7"/>
    <w:rsid w:val="00A962EA"/>
    <w:rsid w:val="00A96B13"/>
    <w:rsid w:val="00A9762F"/>
    <w:rsid w:val="00A97FDD"/>
    <w:rsid w:val="00AA0976"/>
    <w:rsid w:val="00AA0B23"/>
    <w:rsid w:val="00AA1479"/>
    <w:rsid w:val="00AA1DDA"/>
    <w:rsid w:val="00AA277F"/>
    <w:rsid w:val="00AA2A33"/>
    <w:rsid w:val="00AA2CE9"/>
    <w:rsid w:val="00AA3258"/>
    <w:rsid w:val="00AA33A8"/>
    <w:rsid w:val="00AA35D7"/>
    <w:rsid w:val="00AA3EB9"/>
    <w:rsid w:val="00AA3FD6"/>
    <w:rsid w:val="00AA41AB"/>
    <w:rsid w:val="00AA41F0"/>
    <w:rsid w:val="00AA42D6"/>
    <w:rsid w:val="00AA4316"/>
    <w:rsid w:val="00AA4BE8"/>
    <w:rsid w:val="00AA5B4D"/>
    <w:rsid w:val="00AA5BDC"/>
    <w:rsid w:val="00AA5CA7"/>
    <w:rsid w:val="00AA5E2D"/>
    <w:rsid w:val="00AA63A3"/>
    <w:rsid w:val="00AA68BD"/>
    <w:rsid w:val="00AA752C"/>
    <w:rsid w:val="00AB003E"/>
    <w:rsid w:val="00AB02D1"/>
    <w:rsid w:val="00AB0517"/>
    <w:rsid w:val="00AB0939"/>
    <w:rsid w:val="00AB0A5E"/>
    <w:rsid w:val="00AB1197"/>
    <w:rsid w:val="00AB1890"/>
    <w:rsid w:val="00AB19F6"/>
    <w:rsid w:val="00AB2178"/>
    <w:rsid w:val="00AB21F2"/>
    <w:rsid w:val="00AB2409"/>
    <w:rsid w:val="00AB2750"/>
    <w:rsid w:val="00AB3EF2"/>
    <w:rsid w:val="00AB4170"/>
    <w:rsid w:val="00AB4243"/>
    <w:rsid w:val="00AB439B"/>
    <w:rsid w:val="00AB4884"/>
    <w:rsid w:val="00AB55DE"/>
    <w:rsid w:val="00AB60AD"/>
    <w:rsid w:val="00AB60B2"/>
    <w:rsid w:val="00AB62D4"/>
    <w:rsid w:val="00AB655B"/>
    <w:rsid w:val="00AB6873"/>
    <w:rsid w:val="00AB6BF7"/>
    <w:rsid w:val="00AB7005"/>
    <w:rsid w:val="00AB7377"/>
    <w:rsid w:val="00AB7510"/>
    <w:rsid w:val="00AB7B34"/>
    <w:rsid w:val="00AB7EAF"/>
    <w:rsid w:val="00AC02F2"/>
    <w:rsid w:val="00AC0459"/>
    <w:rsid w:val="00AC0767"/>
    <w:rsid w:val="00AC0CEB"/>
    <w:rsid w:val="00AC0CFA"/>
    <w:rsid w:val="00AC14F5"/>
    <w:rsid w:val="00AC17EA"/>
    <w:rsid w:val="00AC1DF9"/>
    <w:rsid w:val="00AC22E7"/>
    <w:rsid w:val="00AC2417"/>
    <w:rsid w:val="00AC2960"/>
    <w:rsid w:val="00AC4D58"/>
    <w:rsid w:val="00AC564A"/>
    <w:rsid w:val="00AC5BC2"/>
    <w:rsid w:val="00AC5EF7"/>
    <w:rsid w:val="00AC69AF"/>
    <w:rsid w:val="00AC7075"/>
    <w:rsid w:val="00AC7F66"/>
    <w:rsid w:val="00AD0374"/>
    <w:rsid w:val="00AD1063"/>
    <w:rsid w:val="00AD11ED"/>
    <w:rsid w:val="00AD131F"/>
    <w:rsid w:val="00AD143B"/>
    <w:rsid w:val="00AD1B78"/>
    <w:rsid w:val="00AD1ECA"/>
    <w:rsid w:val="00AD1F77"/>
    <w:rsid w:val="00AD2315"/>
    <w:rsid w:val="00AD2529"/>
    <w:rsid w:val="00AD2F71"/>
    <w:rsid w:val="00AD30BF"/>
    <w:rsid w:val="00AD3334"/>
    <w:rsid w:val="00AD33E9"/>
    <w:rsid w:val="00AD4126"/>
    <w:rsid w:val="00AD41B0"/>
    <w:rsid w:val="00AD4A0C"/>
    <w:rsid w:val="00AD4E6F"/>
    <w:rsid w:val="00AD5300"/>
    <w:rsid w:val="00AD54F3"/>
    <w:rsid w:val="00AD56E2"/>
    <w:rsid w:val="00AD5AF4"/>
    <w:rsid w:val="00AD5D2A"/>
    <w:rsid w:val="00AD6068"/>
    <w:rsid w:val="00AD67C8"/>
    <w:rsid w:val="00AD6A6C"/>
    <w:rsid w:val="00AD718E"/>
    <w:rsid w:val="00AD75D2"/>
    <w:rsid w:val="00AD7867"/>
    <w:rsid w:val="00AD7E16"/>
    <w:rsid w:val="00AD7FDB"/>
    <w:rsid w:val="00AE022A"/>
    <w:rsid w:val="00AE0A0D"/>
    <w:rsid w:val="00AE127E"/>
    <w:rsid w:val="00AE185F"/>
    <w:rsid w:val="00AE1AA1"/>
    <w:rsid w:val="00AE1B32"/>
    <w:rsid w:val="00AE1BB4"/>
    <w:rsid w:val="00AE30BA"/>
    <w:rsid w:val="00AE3205"/>
    <w:rsid w:val="00AE343D"/>
    <w:rsid w:val="00AE3823"/>
    <w:rsid w:val="00AE3CEA"/>
    <w:rsid w:val="00AE40EE"/>
    <w:rsid w:val="00AE47CC"/>
    <w:rsid w:val="00AE4873"/>
    <w:rsid w:val="00AE4D74"/>
    <w:rsid w:val="00AE4F2D"/>
    <w:rsid w:val="00AE58BB"/>
    <w:rsid w:val="00AE58C0"/>
    <w:rsid w:val="00AE59BF"/>
    <w:rsid w:val="00AE5A22"/>
    <w:rsid w:val="00AE65D6"/>
    <w:rsid w:val="00AE65F8"/>
    <w:rsid w:val="00AE6924"/>
    <w:rsid w:val="00AE7371"/>
    <w:rsid w:val="00AE7C3C"/>
    <w:rsid w:val="00AF00FD"/>
    <w:rsid w:val="00AF0CA7"/>
    <w:rsid w:val="00AF0F66"/>
    <w:rsid w:val="00AF1149"/>
    <w:rsid w:val="00AF1530"/>
    <w:rsid w:val="00AF1BC9"/>
    <w:rsid w:val="00AF1CF2"/>
    <w:rsid w:val="00AF350A"/>
    <w:rsid w:val="00AF360B"/>
    <w:rsid w:val="00AF3F60"/>
    <w:rsid w:val="00AF45A3"/>
    <w:rsid w:val="00AF45C8"/>
    <w:rsid w:val="00AF4DD4"/>
    <w:rsid w:val="00AF5023"/>
    <w:rsid w:val="00AF5B43"/>
    <w:rsid w:val="00AF6A6E"/>
    <w:rsid w:val="00AF73AD"/>
    <w:rsid w:val="00AF7919"/>
    <w:rsid w:val="00B002A2"/>
    <w:rsid w:val="00B00366"/>
    <w:rsid w:val="00B00F9C"/>
    <w:rsid w:val="00B01F00"/>
    <w:rsid w:val="00B0224C"/>
    <w:rsid w:val="00B02391"/>
    <w:rsid w:val="00B02BF2"/>
    <w:rsid w:val="00B02E40"/>
    <w:rsid w:val="00B03664"/>
    <w:rsid w:val="00B038E3"/>
    <w:rsid w:val="00B03AF8"/>
    <w:rsid w:val="00B043FD"/>
    <w:rsid w:val="00B0451B"/>
    <w:rsid w:val="00B04574"/>
    <w:rsid w:val="00B04BEF"/>
    <w:rsid w:val="00B04E2B"/>
    <w:rsid w:val="00B04FB0"/>
    <w:rsid w:val="00B04FF9"/>
    <w:rsid w:val="00B050D0"/>
    <w:rsid w:val="00B05C9E"/>
    <w:rsid w:val="00B05F66"/>
    <w:rsid w:val="00B06188"/>
    <w:rsid w:val="00B062D7"/>
    <w:rsid w:val="00B063BA"/>
    <w:rsid w:val="00B06499"/>
    <w:rsid w:val="00B06A14"/>
    <w:rsid w:val="00B07307"/>
    <w:rsid w:val="00B073BA"/>
    <w:rsid w:val="00B103DC"/>
    <w:rsid w:val="00B107E1"/>
    <w:rsid w:val="00B10E68"/>
    <w:rsid w:val="00B1251E"/>
    <w:rsid w:val="00B1279B"/>
    <w:rsid w:val="00B1359B"/>
    <w:rsid w:val="00B138CF"/>
    <w:rsid w:val="00B13923"/>
    <w:rsid w:val="00B13D57"/>
    <w:rsid w:val="00B14215"/>
    <w:rsid w:val="00B145A1"/>
    <w:rsid w:val="00B1502A"/>
    <w:rsid w:val="00B1516F"/>
    <w:rsid w:val="00B15467"/>
    <w:rsid w:val="00B15E15"/>
    <w:rsid w:val="00B1605B"/>
    <w:rsid w:val="00B1676F"/>
    <w:rsid w:val="00B16B87"/>
    <w:rsid w:val="00B16E68"/>
    <w:rsid w:val="00B1720C"/>
    <w:rsid w:val="00B1761A"/>
    <w:rsid w:val="00B17E55"/>
    <w:rsid w:val="00B204B4"/>
    <w:rsid w:val="00B208DC"/>
    <w:rsid w:val="00B20E3F"/>
    <w:rsid w:val="00B21069"/>
    <w:rsid w:val="00B210BB"/>
    <w:rsid w:val="00B215C4"/>
    <w:rsid w:val="00B2181E"/>
    <w:rsid w:val="00B22067"/>
    <w:rsid w:val="00B2224C"/>
    <w:rsid w:val="00B227A5"/>
    <w:rsid w:val="00B228EF"/>
    <w:rsid w:val="00B229E3"/>
    <w:rsid w:val="00B22BBB"/>
    <w:rsid w:val="00B22D70"/>
    <w:rsid w:val="00B22DA1"/>
    <w:rsid w:val="00B23C37"/>
    <w:rsid w:val="00B23E31"/>
    <w:rsid w:val="00B240F5"/>
    <w:rsid w:val="00B243BA"/>
    <w:rsid w:val="00B248AA"/>
    <w:rsid w:val="00B25883"/>
    <w:rsid w:val="00B25A62"/>
    <w:rsid w:val="00B25B76"/>
    <w:rsid w:val="00B265D0"/>
    <w:rsid w:val="00B27250"/>
    <w:rsid w:val="00B27442"/>
    <w:rsid w:val="00B274D8"/>
    <w:rsid w:val="00B27A18"/>
    <w:rsid w:val="00B303CD"/>
    <w:rsid w:val="00B303CF"/>
    <w:rsid w:val="00B30A66"/>
    <w:rsid w:val="00B313B3"/>
    <w:rsid w:val="00B31D8E"/>
    <w:rsid w:val="00B32186"/>
    <w:rsid w:val="00B321C1"/>
    <w:rsid w:val="00B32715"/>
    <w:rsid w:val="00B328EF"/>
    <w:rsid w:val="00B32D08"/>
    <w:rsid w:val="00B32DF7"/>
    <w:rsid w:val="00B336AB"/>
    <w:rsid w:val="00B34670"/>
    <w:rsid w:val="00B34A66"/>
    <w:rsid w:val="00B34BAD"/>
    <w:rsid w:val="00B34BC5"/>
    <w:rsid w:val="00B34DFE"/>
    <w:rsid w:val="00B34EA8"/>
    <w:rsid w:val="00B34F9C"/>
    <w:rsid w:val="00B350EE"/>
    <w:rsid w:val="00B3551C"/>
    <w:rsid w:val="00B3557C"/>
    <w:rsid w:val="00B35CB3"/>
    <w:rsid w:val="00B35E38"/>
    <w:rsid w:val="00B363F2"/>
    <w:rsid w:val="00B36562"/>
    <w:rsid w:val="00B40118"/>
    <w:rsid w:val="00B40365"/>
    <w:rsid w:val="00B40B19"/>
    <w:rsid w:val="00B410B7"/>
    <w:rsid w:val="00B41303"/>
    <w:rsid w:val="00B4264C"/>
    <w:rsid w:val="00B4283B"/>
    <w:rsid w:val="00B42F98"/>
    <w:rsid w:val="00B43017"/>
    <w:rsid w:val="00B4346F"/>
    <w:rsid w:val="00B43D24"/>
    <w:rsid w:val="00B43EE4"/>
    <w:rsid w:val="00B44008"/>
    <w:rsid w:val="00B4413A"/>
    <w:rsid w:val="00B44482"/>
    <w:rsid w:val="00B44B09"/>
    <w:rsid w:val="00B44FBA"/>
    <w:rsid w:val="00B45DD8"/>
    <w:rsid w:val="00B45EAD"/>
    <w:rsid w:val="00B468F0"/>
    <w:rsid w:val="00B47D46"/>
    <w:rsid w:val="00B500E6"/>
    <w:rsid w:val="00B50147"/>
    <w:rsid w:val="00B50396"/>
    <w:rsid w:val="00B506C4"/>
    <w:rsid w:val="00B50963"/>
    <w:rsid w:val="00B509F7"/>
    <w:rsid w:val="00B50F44"/>
    <w:rsid w:val="00B52320"/>
    <w:rsid w:val="00B527E6"/>
    <w:rsid w:val="00B52FE4"/>
    <w:rsid w:val="00B52FE5"/>
    <w:rsid w:val="00B534F5"/>
    <w:rsid w:val="00B53AA9"/>
    <w:rsid w:val="00B549DD"/>
    <w:rsid w:val="00B54C65"/>
    <w:rsid w:val="00B5524F"/>
    <w:rsid w:val="00B55686"/>
    <w:rsid w:val="00B55994"/>
    <w:rsid w:val="00B562FE"/>
    <w:rsid w:val="00B56715"/>
    <w:rsid w:val="00B56F9F"/>
    <w:rsid w:val="00B57294"/>
    <w:rsid w:val="00B57A53"/>
    <w:rsid w:val="00B57BA9"/>
    <w:rsid w:val="00B57E35"/>
    <w:rsid w:val="00B60AD7"/>
    <w:rsid w:val="00B60F97"/>
    <w:rsid w:val="00B613F3"/>
    <w:rsid w:val="00B61937"/>
    <w:rsid w:val="00B6195E"/>
    <w:rsid w:val="00B62125"/>
    <w:rsid w:val="00B6241F"/>
    <w:rsid w:val="00B62476"/>
    <w:rsid w:val="00B62CED"/>
    <w:rsid w:val="00B62F9E"/>
    <w:rsid w:val="00B6304E"/>
    <w:rsid w:val="00B6322D"/>
    <w:rsid w:val="00B632C2"/>
    <w:rsid w:val="00B63724"/>
    <w:rsid w:val="00B648BA"/>
    <w:rsid w:val="00B64CC1"/>
    <w:rsid w:val="00B64D70"/>
    <w:rsid w:val="00B64E87"/>
    <w:rsid w:val="00B65991"/>
    <w:rsid w:val="00B65B64"/>
    <w:rsid w:val="00B65C68"/>
    <w:rsid w:val="00B65CD9"/>
    <w:rsid w:val="00B663D8"/>
    <w:rsid w:val="00B6689C"/>
    <w:rsid w:val="00B668A9"/>
    <w:rsid w:val="00B66E22"/>
    <w:rsid w:val="00B66F41"/>
    <w:rsid w:val="00B671D7"/>
    <w:rsid w:val="00B67475"/>
    <w:rsid w:val="00B701EC"/>
    <w:rsid w:val="00B7022A"/>
    <w:rsid w:val="00B70428"/>
    <w:rsid w:val="00B705EA"/>
    <w:rsid w:val="00B715FE"/>
    <w:rsid w:val="00B71886"/>
    <w:rsid w:val="00B71B68"/>
    <w:rsid w:val="00B71FDA"/>
    <w:rsid w:val="00B724F2"/>
    <w:rsid w:val="00B7280C"/>
    <w:rsid w:val="00B72BF7"/>
    <w:rsid w:val="00B7389E"/>
    <w:rsid w:val="00B73D32"/>
    <w:rsid w:val="00B74217"/>
    <w:rsid w:val="00B74228"/>
    <w:rsid w:val="00B74473"/>
    <w:rsid w:val="00B74709"/>
    <w:rsid w:val="00B74ABC"/>
    <w:rsid w:val="00B74E06"/>
    <w:rsid w:val="00B75466"/>
    <w:rsid w:val="00B7589E"/>
    <w:rsid w:val="00B758E5"/>
    <w:rsid w:val="00B75F0E"/>
    <w:rsid w:val="00B7639D"/>
    <w:rsid w:val="00B764A0"/>
    <w:rsid w:val="00B76636"/>
    <w:rsid w:val="00B76CCA"/>
    <w:rsid w:val="00B77169"/>
    <w:rsid w:val="00B77787"/>
    <w:rsid w:val="00B77F22"/>
    <w:rsid w:val="00B80932"/>
    <w:rsid w:val="00B80A0B"/>
    <w:rsid w:val="00B8129E"/>
    <w:rsid w:val="00B81A6B"/>
    <w:rsid w:val="00B81F2D"/>
    <w:rsid w:val="00B824B1"/>
    <w:rsid w:val="00B82D95"/>
    <w:rsid w:val="00B82F58"/>
    <w:rsid w:val="00B8364D"/>
    <w:rsid w:val="00B83752"/>
    <w:rsid w:val="00B837B5"/>
    <w:rsid w:val="00B83C70"/>
    <w:rsid w:val="00B84386"/>
    <w:rsid w:val="00B84809"/>
    <w:rsid w:val="00B84A9A"/>
    <w:rsid w:val="00B84CE8"/>
    <w:rsid w:val="00B8501C"/>
    <w:rsid w:val="00B86F11"/>
    <w:rsid w:val="00B8784F"/>
    <w:rsid w:val="00B87936"/>
    <w:rsid w:val="00B90083"/>
    <w:rsid w:val="00B90531"/>
    <w:rsid w:val="00B9053B"/>
    <w:rsid w:val="00B908C1"/>
    <w:rsid w:val="00B90E60"/>
    <w:rsid w:val="00B90FED"/>
    <w:rsid w:val="00B913FE"/>
    <w:rsid w:val="00B916F2"/>
    <w:rsid w:val="00B91BFE"/>
    <w:rsid w:val="00B91EE1"/>
    <w:rsid w:val="00B91FB2"/>
    <w:rsid w:val="00B920E1"/>
    <w:rsid w:val="00B92693"/>
    <w:rsid w:val="00B9277D"/>
    <w:rsid w:val="00B92C4F"/>
    <w:rsid w:val="00B93011"/>
    <w:rsid w:val="00B93451"/>
    <w:rsid w:val="00B93585"/>
    <w:rsid w:val="00B93A7D"/>
    <w:rsid w:val="00B93FF0"/>
    <w:rsid w:val="00B943F6"/>
    <w:rsid w:val="00B954B3"/>
    <w:rsid w:val="00B954F0"/>
    <w:rsid w:val="00B95838"/>
    <w:rsid w:val="00B95A98"/>
    <w:rsid w:val="00B95EF9"/>
    <w:rsid w:val="00B95FBE"/>
    <w:rsid w:val="00B960A2"/>
    <w:rsid w:val="00B96343"/>
    <w:rsid w:val="00B96481"/>
    <w:rsid w:val="00B9656A"/>
    <w:rsid w:val="00B96588"/>
    <w:rsid w:val="00B965D5"/>
    <w:rsid w:val="00B969B7"/>
    <w:rsid w:val="00B969DC"/>
    <w:rsid w:val="00B96C8A"/>
    <w:rsid w:val="00B97A18"/>
    <w:rsid w:val="00BA025E"/>
    <w:rsid w:val="00BA02D9"/>
    <w:rsid w:val="00BA0701"/>
    <w:rsid w:val="00BA08C8"/>
    <w:rsid w:val="00BA0D9A"/>
    <w:rsid w:val="00BA0DE9"/>
    <w:rsid w:val="00BA0EF6"/>
    <w:rsid w:val="00BA147C"/>
    <w:rsid w:val="00BA190D"/>
    <w:rsid w:val="00BA191A"/>
    <w:rsid w:val="00BA1938"/>
    <w:rsid w:val="00BA20D9"/>
    <w:rsid w:val="00BA2727"/>
    <w:rsid w:val="00BA2961"/>
    <w:rsid w:val="00BA2AD4"/>
    <w:rsid w:val="00BA35ED"/>
    <w:rsid w:val="00BA39AC"/>
    <w:rsid w:val="00BA3E1F"/>
    <w:rsid w:val="00BA4261"/>
    <w:rsid w:val="00BA441C"/>
    <w:rsid w:val="00BA4454"/>
    <w:rsid w:val="00BA4B6A"/>
    <w:rsid w:val="00BA4E45"/>
    <w:rsid w:val="00BA4F5E"/>
    <w:rsid w:val="00BA5DF2"/>
    <w:rsid w:val="00BA64AD"/>
    <w:rsid w:val="00BA66D9"/>
    <w:rsid w:val="00BA68BC"/>
    <w:rsid w:val="00BA6C90"/>
    <w:rsid w:val="00BA6C9D"/>
    <w:rsid w:val="00BA6F19"/>
    <w:rsid w:val="00BA7074"/>
    <w:rsid w:val="00BA7534"/>
    <w:rsid w:val="00BA7596"/>
    <w:rsid w:val="00BA7806"/>
    <w:rsid w:val="00BA7BA0"/>
    <w:rsid w:val="00BB0067"/>
    <w:rsid w:val="00BB00D8"/>
    <w:rsid w:val="00BB049C"/>
    <w:rsid w:val="00BB10BE"/>
    <w:rsid w:val="00BB11FE"/>
    <w:rsid w:val="00BB12B9"/>
    <w:rsid w:val="00BB1386"/>
    <w:rsid w:val="00BB165E"/>
    <w:rsid w:val="00BB1679"/>
    <w:rsid w:val="00BB1A1C"/>
    <w:rsid w:val="00BB1BB8"/>
    <w:rsid w:val="00BB1BCF"/>
    <w:rsid w:val="00BB1BE0"/>
    <w:rsid w:val="00BB28CA"/>
    <w:rsid w:val="00BB29AD"/>
    <w:rsid w:val="00BB2E13"/>
    <w:rsid w:val="00BB2EFF"/>
    <w:rsid w:val="00BB3031"/>
    <w:rsid w:val="00BB310A"/>
    <w:rsid w:val="00BB3396"/>
    <w:rsid w:val="00BB3425"/>
    <w:rsid w:val="00BB3504"/>
    <w:rsid w:val="00BB4054"/>
    <w:rsid w:val="00BB405F"/>
    <w:rsid w:val="00BB4362"/>
    <w:rsid w:val="00BB4451"/>
    <w:rsid w:val="00BB4687"/>
    <w:rsid w:val="00BB4990"/>
    <w:rsid w:val="00BB49F9"/>
    <w:rsid w:val="00BB4C14"/>
    <w:rsid w:val="00BB4C4C"/>
    <w:rsid w:val="00BB50F4"/>
    <w:rsid w:val="00BB51A2"/>
    <w:rsid w:val="00BB5227"/>
    <w:rsid w:val="00BB6067"/>
    <w:rsid w:val="00BB66CC"/>
    <w:rsid w:val="00BB6ECB"/>
    <w:rsid w:val="00BB6F6F"/>
    <w:rsid w:val="00BB7317"/>
    <w:rsid w:val="00BB7411"/>
    <w:rsid w:val="00BB7BE2"/>
    <w:rsid w:val="00BC08E4"/>
    <w:rsid w:val="00BC0D21"/>
    <w:rsid w:val="00BC12E2"/>
    <w:rsid w:val="00BC1486"/>
    <w:rsid w:val="00BC17D9"/>
    <w:rsid w:val="00BC1A2F"/>
    <w:rsid w:val="00BC1A77"/>
    <w:rsid w:val="00BC1E71"/>
    <w:rsid w:val="00BC2081"/>
    <w:rsid w:val="00BC29C9"/>
    <w:rsid w:val="00BC2BF6"/>
    <w:rsid w:val="00BC39E9"/>
    <w:rsid w:val="00BC3E31"/>
    <w:rsid w:val="00BC448D"/>
    <w:rsid w:val="00BC471D"/>
    <w:rsid w:val="00BC53A1"/>
    <w:rsid w:val="00BC5783"/>
    <w:rsid w:val="00BC5C1E"/>
    <w:rsid w:val="00BC65E8"/>
    <w:rsid w:val="00BC67FA"/>
    <w:rsid w:val="00BC748E"/>
    <w:rsid w:val="00BC786E"/>
    <w:rsid w:val="00BD0159"/>
    <w:rsid w:val="00BD01C4"/>
    <w:rsid w:val="00BD040F"/>
    <w:rsid w:val="00BD1484"/>
    <w:rsid w:val="00BD2B44"/>
    <w:rsid w:val="00BD2CE3"/>
    <w:rsid w:val="00BD313E"/>
    <w:rsid w:val="00BD33D1"/>
    <w:rsid w:val="00BD3992"/>
    <w:rsid w:val="00BD3C1D"/>
    <w:rsid w:val="00BD3D94"/>
    <w:rsid w:val="00BD4098"/>
    <w:rsid w:val="00BD43FA"/>
    <w:rsid w:val="00BD4551"/>
    <w:rsid w:val="00BD48E5"/>
    <w:rsid w:val="00BD4A81"/>
    <w:rsid w:val="00BD4D96"/>
    <w:rsid w:val="00BD4E86"/>
    <w:rsid w:val="00BD4F17"/>
    <w:rsid w:val="00BD5E70"/>
    <w:rsid w:val="00BD6118"/>
    <w:rsid w:val="00BD61EA"/>
    <w:rsid w:val="00BD6582"/>
    <w:rsid w:val="00BD66F8"/>
    <w:rsid w:val="00BD67C7"/>
    <w:rsid w:val="00BD6CF4"/>
    <w:rsid w:val="00BD72CD"/>
    <w:rsid w:val="00BD75DB"/>
    <w:rsid w:val="00BD76A0"/>
    <w:rsid w:val="00BD783C"/>
    <w:rsid w:val="00BD7B02"/>
    <w:rsid w:val="00BD7FC0"/>
    <w:rsid w:val="00BE0395"/>
    <w:rsid w:val="00BE09BF"/>
    <w:rsid w:val="00BE0D6D"/>
    <w:rsid w:val="00BE102B"/>
    <w:rsid w:val="00BE122E"/>
    <w:rsid w:val="00BE130F"/>
    <w:rsid w:val="00BE1E33"/>
    <w:rsid w:val="00BE1FFA"/>
    <w:rsid w:val="00BE21D3"/>
    <w:rsid w:val="00BE252F"/>
    <w:rsid w:val="00BE289A"/>
    <w:rsid w:val="00BE2A04"/>
    <w:rsid w:val="00BE2CBF"/>
    <w:rsid w:val="00BE2E3A"/>
    <w:rsid w:val="00BE3130"/>
    <w:rsid w:val="00BE31CB"/>
    <w:rsid w:val="00BE31D1"/>
    <w:rsid w:val="00BE320A"/>
    <w:rsid w:val="00BE32A3"/>
    <w:rsid w:val="00BE3323"/>
    <w:rsid w:val="00BE35D0"/>
    <w:rsid w:val="00BE376A"/>
    <w:rsid w:val="00BE46C5"/>
    <w:rsid w:val="00BE4784"/>
    <w:rsid w:val="00BE5DB0"/>
    <w:rsid w:val="00BE60D0"/>
    <w:rsid w:val="00BE6966"/>
    <w:rsid w:val="00BE6BDC"/>
    <w:rsid w:val="00BE6FF7"/>
    <w:rsid w:val="00BE730E"/>
    <w:rsid w:val="00BE7320"/>
    <w:rsid w:val="00BE7702"/>
    <w:rsid w:val="00BE7914"/>
    <w:rsid w:val="00BE7973"/>
    <w:rsid w:val="00BE7A41"/>
    <w:rsid w:val="00BE7C01"/>
    <w:rsid w:val="00BF021D"/>
    <w:rsid w:val="00BF0AC9"/>
    <w:rsid w:val="00BF1123"/>
    <w:rsid w:val="00BF196F"/>
    <w:rsid w:val="00BF1E39"/>
    <w:rsid w:val="00BF21A1"/>
    <w:rsid w:val="00BF2346"/>
    <w:rsid w:val="00BF26C4"/>
    <w:rsid w:val="00BF2736"/>
    <w:rsid w:val="00BF2E1F"/>
    <w:rsid w:val="00BF304E"/>
    <w:rsid w:val="00BF3D2F"/>
    <w:rsid w:val="00BF3E25"/>
    <w:rsid w:val="00BF42EC"/>
    <w:rsid w:val="00BF44B4"/>
    <w:rsid w:val="00BF451F"/>
    <w:rsid w:val="00BF47CA"/>
    <w:rsid w:val="00BF4ACC"/>
    <w:rsid w:val="00BF4BC9"/>
    <w:rsid w:val="00BF4CCA"/>
    <w:rsid w:val="00BF4FAD"/>
    <w:rsid w:val="00BF55A8"/>
    <w:rsid w:val="00BF5842"/>
    <w:rsid w:val="00BF5A5F"/>
    <w:rsid w:val="00BF5B86"/>
    <w:rsid w:val="00BF6366"/>
    <w:rsid w:val="00BF696C"/>
    <w:rsid w:val="00BF6C4D"/>
    <w:rsid w:val="00BF6DD3"/>
    <w:rsid w:val="00BF7098"/>
    <w:rsid w:val="00BF74C7"/>
    <w:rsid w:val="00BF7806"/>
    <w:rsid w:val="00BF7889"/>
    <w:rsid w:val="00BF7B0A"/>
    <w:rsid w:val="00BF7D08"/>
    <w:rsid w:val="00BF7E04"/>
    <w:rsid w:val="00C00075"/>
    <w:rsid w:val="00C002E3"/>
    <w:rsid w:val="00C00626"/>
    <w:rsid w:val="00C00DBD"/>
    <w:rsid w:val="00C00E1B"/>
    <w:rsid w:val="00C0193E"/>
    <w:rsid w:val="00C01EF6"/>
    <w:rsid w:val="00C027C7"/>
    <w:rsid w:val="00C0325E"/>
    <w:rsid w:val="00C03752"/>
    <w:rsid w:val="00C044FB"/>
    <w:rsid w:val="00C04923"/>
    <w:rsid w:val="00C053EC"/>
    <w:rsid w:val="00C0540F"/>
    <w:rsid w:val="00C0563C"/>
    <w:rsid w:val="00C05F7A"/>
    <w:rsid w:val="00C05FC7"/>
    <w:rsid w:val="00C065D0"/>
    <w:rsid w:val="00C069C6"/>
    <w:rsid w:val="00C07450"/>
    <w:rsid w:val="00C0747F"/>
    <w:rsid w:val="00C0773B"/>
    <w:rsid w:val="00C07769"/>
    <w:rsid w:val="00C0782A"/>
    <w:rsid w:val="00C07DCE"/>
    <w:rsid w:val="00C101B6"/>
    <w:rsid w:val="00C10625"/>
    <w:rsid w:val="00C10C38"/>
    <w:rsid w:val="00C10DF3"/>
    <w:rsid w:val="00C10E9B"/>
    <w:rsid w:val="00C115DC"/>
    <w:rsid w:val="00C119BB"/>
    <w:rsid w:val="00C11D50"/>
    <w:rsid w:val="00C1234D"/>
    <w:rsid w:val="00C12909"/>
    <w:rsid w:val="00C129A8"/>
    <w:rsid w:val="00C129EA"/>
    <w:rsid w:val="00C12F6A"/>
    <w:rsid w:val="00C13675"/>
    <w:rsid w:val="00C139B1"/>
    <w:rsid w:val="00C14528"/>
    <w:rsid w:val="00C14761"/>
    <w:rsid w:val="00C14A08"/>
    <w:rsid w:val="00C14AB4"/>
    <w:rsid w:val="00C14BE2"/>
    <w:rsid w:val="00C15B86"/>
    <w:rsid w:val="00C15C99"/>
    <w:rsid w:val="00C15DB4"/>
    <w:rsid w:val="00C163B7"/>
    <w:rsid w:val="00C16423"/>
    <w:rsid w:val="00C16450"/>
    <w:rsid w:val="00C16C70"/>
    <w:rsid w:val="00C16D27"/>
    <w:rsid w:val="00C1734E"/>
    <w:rsid w:val="00C1742F"/>
    <w:rsid w:val="00C1768B"/>
    <w:rsid w:val="00C206E3"/>
    <w:rsid w:val="00C2088D"/>
    <w:rsid w:val="00C20AA3"/>
    <w:rsid w:val="00C210DD"/>
    <w:rsid w:val="00C21128"/>
    <w:rsid w:val="00C212DD"/>
    <w:rsid w:val="00C2138F"/>
    <w:rsid w:val="00C21592"/>
    <w:rsid w:val="00C219B8"/>
    <w:rsid w:val="00C21C86"/>
    <w:rsid w:val="00C220FB"/>
    <w:rsid w:val="00C225D0"/>
    <w:rsid w:val="00C22A3A"/>
    <w:rsid w:val="00C22ECE"/>
    <w:rsid w:val="00C22F2A"/>
    <w:rsid w:val="00C234D5"/>
    <w:rsid w:val="00C23CD8"/>
    <w:rsid w:val="00C23EF0"/>
    <w:rsid w:val="00C2405B"/>
    <w:rsid w:val="00C24393"/>
    <w:rsid w:val="00C2505E"/>
    <w:rsid w:val="00C2550C"/>
    <w:rsid w:val="00C25677"/>
    <w:rsid w:val="00C25A24"/>
    <w:rsid w:val="00C25B9F"/>
    <w:rsid w:val="00C25C2E"/>
    <w:rsid w:val="00C265F3"/>
    <w:rsid w:val="00C2670F"/>
    <w:rsid w:val="00C26AF8"/>
    <w:rsid w:val="00C26D98"/>
    <w:rsid w:val="00C2708C"/>
    <w:rsid w:val="00C30451"/>
    <w:rsid w:val="00C3084E"/>
    <w:rsid w:val="00C30AE4"/>
    <w:rsid w:val="00C30B02"/>
    <w:rsid w:val="00C30EC7"/>
    <w:rsid w:val="00C312A7"/>
    <w:rsid w:val="00C312F8"/>
    <w:rsid w:val="00C315A3"/>
    <w:rsid w:val="00C31A69"/>
    <w:rsid w:val="00C31C2B"/>
    <w:rsid w:val="00C31E5D"/>
    <w:rsid w:val="00C320C5"/>
    <w:rsid w:val="00C3214B"/>
    <w:rsid w:val="00C3273D"/>
    <w:rsid w:val="00C32748"/>
    <w:rsid w:val="00C32AFC"/>
    <w:rsid w:val="00C32EF0"/>
    <w:rsid w:val="00C3312D"/>
    <w:rsid w:val="00C331E4"/>
    <w:rsid w:val="00C3379E"/>
    <w:rsid w:val="00C341D6"/>
    <w:rsid w:val="00C3430B"/>
    <w:rsid w:val="00C3433B"/>
    <w:rsid w:val="00C34566"/>
    <w:rsid w:val="00C34B18"/>
    <w:rsid w:val="00C34B8C"/>
    <w:rsid w:val="00C35009"/>
    <w:rsid w:val="00C35582"/>
    <w:rsid w:val="00C357C0"/>
    <w:rsid w:val="00C35AEB"/>
    <w:rsid w:val="00C35B56"/>
    <w:rsid w:val="00C35CC9"/>
    <w:rsid w:val="00C36234"/>
    <w:rsid w:val="00C3623C"/>
    <w:rsid w:val="00C3636F"/>
    <w:rsid w:val="00C36380"/>
    <w:rsid w:val="00C36846"/>
    <w:rsid w:val="00C36C9D"/>
    <w:rsid w:val="00C37D02"/>
    <w:rsid w:val="00C37F93"/>
    <w:rsid w:val="00C401E7"/>
    <w:rsid w:val="00C40325"/>
    <w:rsid w:val="00C41455"/>
    <w:rsid w:val="00C415E6"/>
    <w:rsid w:val="00C421A7"/>
    <w:rsid w:val="00C42383"/>
    <w:rsid w:val="00C42833"/>
    <w:rsid w:val="00C42C09"/>
    <w:rsid w:val="00C43524"/>
    <w:rsid w:val="00C43C75"/>
    <w:rsid w:val="00C44386"/>
    <w:rsid w:val="00C444DE"/>
    <w:rsid w:val="00C4490C"/>
    <w:rsid w:val="00C4531A"/>
    <w:rsid w:val="00C45881"/>
    <w:rsid w:val="00C45DBF"/>
    <w:rsid w:val="00C46107"/>
    <w:rsid w:val="00C46A33"/>
    <w:rsid w:val="00C46B3F"/>
    <w:rsid w:val="00C46DA9"/>
    <w:rsid w:val="00C50286"/>
    <w:rsid w:val="00C50620"/>
    <w:rsid w:val="00C50884"/>
    <w:rsid w:val="00C50C42"/>
    <w:rsid w:val="00C51062"/>
    <w:rsid w:val="00C510CE"/>
    <w:rsid w:val="00C510EB"/>
    <w:rsid w:val="00C51216"/>
    <w:rsid w:val="00C51FCD"/>
    <w:rsid w:val="00C5235E"/>
    <w:rsid w:val="00C52655"/>
    <w:rsid w:val="00C528EF"/>
    <w:rsid w:val="00C52B2F"/>
    <w:rsid w:val="00C52DE1"/>
    <w:rsid w:val="00C52EF2"/>
    <w:rsid w:val="00C531C2"/>
    <w:rsid w:val="00C53B6D"/>
    <w:rsid w:val="00C53BFB"/>
    <w:rsid w:val="00C53DDC"/>
    <w:rsid w:val="00C54478"/>
    <w:rsid w:val="00C54633"/>
    <w:rsid w:val="00C5499C"/>
    <w:rsid w:val="00C54A8D"/>
    <w:rsid w:val="00C54CF5"/>
    <w:rsid w:val="00C54ED4"/>
    <w:rsid w:val="00C54EFF"/>
    <w:rsid w:val="00C559D2"/>
    <w:rsid w:val="00C55CF1"/>
    <w:rsid w:val="00C5643E"/>
    <w:rsid w:val="00C56543"/>
    <w:rsid w:val="00C56AAA"/>
    <w:rsid w:val="00C570A2"/>
    <w:rsid w:val="00C5728E"/>
    <w:rsid w:val="00C5733A"/>
    <w:rsid w:val="00C57961"/>
    <w:rsid w:val="00C57985"/>
    <w:rsid w:val="00C57B86"/>
    <w:rsid w:val="00C57E8C"/>
    <w:rsid w:val="00C57F9C"/>
    <w:rsid w:val="00C6093D"/>
    <w:rsid w:val="00C6192F"/>
    <w:rsid w:val="00C622A9"/>
    <w:rsid w:val="00C62512"/>
    <w:rsid w:val="00C62A03"/>
    <w:rsid w:val="00C62FCC"/>
    <w:rsid w:val="00C6377E"/>
    <w:rsid w:val="00C638AD"/>
    <w:rsid w:val="00C63A65"/>
    <w:rsid w:val="00C649F1"/>
    <w:rsid w:val="00C64DCB"/>
    <w:rsid w:val="00C65210"/>
    <w:rsid w:val="00C65AAF"/>
    <w:rsid w:val="00C65AF2"/>
    <w:rsid w:val="00C65C49"/>
    <w:rsid w:val="00C662C1"/>
    <w:rsid w:val="00C663BF"/>
    <w:rsid w:val="00C66401"/>
    <w:rsid w:val="00C6659B"/>
    <w:rsid w:val="00C67016"/>
    <w:rsid w:val="00C67211"/>
    <w:rsid w:val="00C676AD"/>
    <w:rsid w:val="00C67A29"/>
    <w:rsid w:val="00C67E07"/>
    <w:rsid w:val="00C70739"/>
    <w:rsid w:val="00C70748"/>
    <w:rsid w:val="00C707C2"/>
    <w:rsid w:val="00C7080E"/>
    <w:rsid w:val="00C708AA"/>
    <w:rsid w:val="00C708EB"/>
    <w:rsid w:val="00C70C97"/>
    <w:rsid w:val="00C7195E"/>
    <w:rsid w:val="00C719FF"/>
    <w:rsid w:val="00C71A62"/>
    <w:rsid w:val="00C720C0"/>
    <w:rsid w:val="00C73978"/>
    <w:rsid w:val="00C73C20"/>
    <w:rsid w:val="00C73E59"/>
    <w:rsid w:val="00C73E97"/>
    <w:rsid w:val="00C7427A"/>
    <w:rsid w:val="00C74587"/>
    <w:rsid w:val="00C74BAA"/>
    <w:rsid w:val="00C74C6F"/>
    <w:rsid w:val="00C75354"/>
    <w:rsid w:val="00C759EA"/>
    <w:rsid w:val="00C76EE6"/>
    <w:rsid w:val="00C771FD"/>
    <w:rsid w:val="00C77566"/>
    <w:rsid w:val="00C778CD"/>
    <w:rsid w:val="00C77E9A"/>
    <w:rsid w:val="00C805A8"/>
    <w:rsid w:val="00C822A5"/>
    <w:rsid w:val="00C82396"/>
    <w:rsid w:val="00C825C1"/>
    <w:rsid w:val="00C83632"/>
    <w:rsid w:val="00C839B4"/>
    <w:rsid w:val="00C841D2"/>
    <w:rsid w:val="00C84269"/>
    <w:rsid w:val="00C84275"/>
    <w:rsid w:val="00C8471D"/>
    <w:rsid w:val="00C85205"/>
    <w:rsid w:val="00C86563"/>
    <w:rsid w:val="00C86C18"/>
    <w:rsid w:val="00C874B1"/>
    <w:rsid w:val="00C87BFC"/>
    <w:rsid w:val="00C90454"/>
    <w:rsid w:val="00C9069C"/>
    <w:rsid w:val="00C91357"/>
    <w:rsid w:val="00C91477"/>
    <w:rsid w:val="00C91950"/>
    <w:rsid w:val="00C92219"/>
    <w:rsid w:val="00C92494"/>
    <w:rsid w:val="00C92767"/>
    <w:rsid w:val="00C92A79"/>
    <w:rsid w:val="00C93383"/>
    <w:rsid w:val="00C93599"/>
    <w:rsid w:val="00C93C7E"/>
    <w:rsid w:val="00C941FF"/>
    <w:rsid w:val="00C946F5"/>
    <w:rsid w:val="00C94BE9"/>
    <w:rsid w:val="00C94DD2"/>
    <w:rsid w:val="00C95F6D"/>
    <w:rsid w:val="00C95F9F"/>
    <w:rsid w:val="00C96467"/>
    <w:rsid w:val="00C9682E"/>
    <w:rsid w:val="00C9697C"/>
    <w:rsid w:val="00C97197"/>
    <w:rsid w:val="00C9750E"/>
    <w:rsid w:val="00CA0126"/>
    <w:rsid w:val="00CA090C"/>
    <w:rsid w:val="00CA11E2"/>
    <w:rsid w:val="00CA15B0"/>
    <w:rsid w:val="00CA1900"/>
    <w:rsid w:val="00CA23A9"/>
    <w:rsid w:val="00CA24B6"/>
    <w:rsid w:val="00CA36B2"/>
    <w:rsid w:val="00CA3824"/>
    <w:rsid w:val="00CA3B17"/>
    <w:rsid w:val="00CA3D72"/>
    <w:rsid w:val="00CA3E7E"/>
    <w:rsid w:val="00CA40E9"/>
    <w:rsid w:val="00CA4574"/>
    <w:rsid w:val="00CA464C"/>
    <w:rsid w:val="00CA4712"/>
    <w:rsid w:val="00CA4A4C"/>
    <w:rsid w:val="00CA4C19"/>
    <w:rsid w:val="00CA4EEB"/>
    <w:rsid w:val="00CA5151"/>
    <w:rsid w:val="00CA55BA"/>
    <w:rsid w:val="00CA5F40"/>
    <w:rsid w:val="00CA644B"/>
    <w:rsid w:val="00CA69BC"/>
    <w:rsid w:val="00CA6CA9"/>
    <w:rsid w:val="00CA6E7D"/>
    <w:rsid w:val="00CA7040"/>
    <w:rsid w:val="00CA7A2B"/>
    <w:rsid w:val="00CB0A75"/>
    <w:rsid w:val="00CB0AB7"/>
    <w:rsid w:val="00CB170D"/>
    <w:rsid w:val="00CB18A7"/>
    <w:rsid w:val="00CB195F"/>
    <w:rsid w:val="00CB1DE6"/>
    <w:rsid w:val="00CB1FD6"/>
    <w:rsid w:val="00CB22E0"/>
    <w:rsid w:val="00CB2308"/>
    <w:rsid w:val="00CB256E"/>
    <w:rsid w:val="00CB3690"/>
    <w:rsid w:val="00CB3BA7"/>
    <w:rsid w:val="00CB4003"/>
    <w:rsid w:val="00CB4523"/>
    <w:rsid w:val="00CB45E2"/>
    <w:rsid w:val="00CB4D77"/>
    <w:rsid w:val="00CB5AF0"/>
    <w:rsid w:val="00CB61F5"/>
    <w:rsid w:val="00CB624B"/>
    <w:rsid w:val="00CB6345"/>
    <w:rsid w:val="00CB668D"/>
    <w:rsid w:val="00CB6AA6"/>
    <w:rsid w:val="00CB6C24"/>
    <w:rsid w:val="00CB6F4F"/>
    <w:rsid w:val="00CB7303"/>
    <w:rsid w:val="00CB78CE"/>
    <w:rsid w:val="00CB7994"/>
    <w:rsid w:val="00CB79F5"/>
    <w:rsid w:val="00CB7A08"/>
    <w:rsid w:val="00CC0925"/>
    <w:rsid w:val="00CC0B7A"/>
    <w:rsid w:val="00CC10CF"/>
    <w:rsid w:val="00CC16D1"/>
    <w:rsid w:val="00CC1DA7"/>
    <w:rsid w:val="00CC22FC"/>
    <w:rsid w:val="00CC2775"/>
    <w:rsid w:val="00CC2997"/>
    <w:rsid w:val="00CC2A45"/>
    <w:rsid w:val="00CC2E87"/>
    <w:rsid w:val="00CC2F3A"/>
    <w:rsid w:val="00CC319B"/>
    <w:rsid w:val="00CC3421"/>
    <w:rsid w:val="00CC3806"/>
    <w:rsid w:val="00CC40EA"/>
    <w:rsid w:val="00CC4504"/>
    <w:rsid w:val="00CC4813"/>
    <w:rsid w:val="00CC50A7"/>
    <w:rsid w:val="00CC56FA"/>
    <w:rsid w:val="00CC5AF4"/>
    <w:rsid w:val="00CC61EF"/>
    <w:rsid w:val="00CC6514"/>
    <w:rsid w:val="00CC766D"/>
    <w:rsid w:val="00CD02D5"/>
    <w:rsid w:val="00CD02D7"/>
    <w:rsid w:val="00CD0D8D"/>
    <w:rsid w:val="00CD0EC7"/>
    <w:rsid w:val="00CD100D"/>
    <w:rsid w:val="00CD11BD"/>
    <w:rsid w:val="00CD1466"/>
    <w:rsid w:val="00CD156F"/>
    <w:rsid w:val="00CD1B89"/>
    <w:rsid w:val="00CD262C"/>
    <w:rsid w:val="00CD2890"/>
    <w:rsid w:val="00CD2AC5"/>
    <w:rsid w:val="00CD2BA1"/>
    <w:rsid w:val="00CD2E1B"/>
    <w:rsid w:val="00CD3031"/>
    <w:rsid w:val="00CD3514"/>
    <w:rsid w:val="00CD3822"/>
    <w:rsid w:val="00CD42EE"/>
    <w:rsid w:val="00CD47AD"/>
    <w:rsid w:val="00CD4D1F"/>
    <w:rsid w:val="00CD4D86"/>
    <w:rsid w:val="00CD4D8C"/>
    <w:rsid w:val="00CD4E42"/>
    <w:rsid w:val="00CD5033"/>
    <w:rsid w:val="00CD5153"/>
    <w:rsid w:val="00CD56C7"/>
    <w:rsid w:val="00CD613C"/>
    <w:rsid w:val="00CD6427"/>
    <w:rsid w:val="00CD661F"/>
    <w:rsid w:val="00CD6894"/>
    <w:rsid w:val="00CD69FB"/>
    <w:rsid w:val="00CD7364"/>
    <w:rsid w:val="00CD7386"/>
    <w:rsid w:val="00CD78CA"/>
    <w:rsid w:val="00CD7F76"/>
    <w:rsid w:val="00CE0383"/>
    <w:rsid w:val="00CE06EB"/>
    <w:rsid w:val="00CE07BE"/>
    <w:rsid w:val="00CE0A4A"/>
    <w:rsid w:val="00CE1438"/>
    <w:rsid w:val="00CE14EB"/>
    <w:rsid w:val="00CE1876"/>
    <w:rsid w:val="00CE1EC5"/>
    <w:rsid w:val="00CE206A"/>
    <w:rsid w:val="00CE22B6"/>
    <w:rsid w:val="00CE262B"/>
    <w:rsid w:val="00CE2B7D"/>
    <w:rsid w:val="00CE3617"/>
    <w:rsid w:val="00CE37C8"/>
    <w:rsid w:val="00CE4403"/>
    <w:rsid w:val="00CE479A"/>
    <w:rsid w:val="00CE5957"/>
    <w:rsid w:val="00CE5EB0"/>
    <w:rsid w:val="00CE5EF9"/>
    <w:rsid w:val="00CE6E0C"/>
    <w:rsid w:val="00CE717E"/>
    <w:rsid w:val="00CE76A9"/>
    <w:rsid w:val="00CF0E4B"/>
    <w:rsid w:val="00CF104D"/>
    <w:rsid w:val="00CF1B30"/>
    <w:rsid w:val="00CF1B55"/>
    <w:rsid w:val="00CF1FE9"/>
    <w:rsid w:val="00CF21EA"/>
    <w:rsid w:val="00CF24C1"/>
    <w:rsid w:val="00CF2E0B"/>
    <w:rsid w:val="00CF399A"/>
    <w:rsid w:val="00CF3B41"/>
    <w:rsid w:val="00CF3CA3"/>
    <w:rsid w:val="00CF3EEA"/>
    <w:rsid w:val="00CF44D1"/>
    <w:rsid w:val="00CF4857"/>
    <w:rsid w:val="00CF48A4"/>
    <w:rsid w:val="00CF5232"/>
    <w:rsid w:val="00CF5C8F"/>
    <w:rsid w:val="00CF5DEC"/>
    <w:rsid w:val="00CF610A"/>
    <w:rsid w:val="00CF6D96"/>
    <w:rsid w:val="00CF745A"/>
    <w:rsid w:val="00CF7666"/>
    <w:rsid w:val="00CF7734"/>
    <w:rsid w:val="00CF785A"/>
    <w:rsid w:val="00CF7C0C"/>
    <w:rsid w:val="00D004F5"/>
    <w:rsid w:val="00D01565"/>
    <w:rsid w:val="00D021BA"/>
    <w:rsid w:val="00D026D3"/>
    <w:rsid w:val="00D02BEE"/>
    <w:rsid w:val="00D03468"/>
    <w:rsid w:val="00D034E8"/>
    <w:rsid w:val="00D03842"/>
    <w:rsid w:val="00D04575"/>
    <w:rsid w:val="00D04755"/>
    <w:rsid w:val="00D04A20"/>
    <w:rsid w:val="00D04CA8"/>
    <w:rsid w:val="00D05473"/>
    <w:rsid w:val="00D056F6"/>
    <w:rsid w:val="00D05705"/>
    <w:rsid w:val="00D062B9"/>
    <w:rsid w:val="00D06B5D"/>
    <w:rsid w:val="00D06C4B"/>
    <w:rsid w:val="00D06EB0"/>
    <w:rsid w:val="00D07399"/>
    <w:rsid w:val="00D0758E"/>
    <w:rsid w:val="00D0794C"/>
    <w:rsid w:val="00D07AE3"/>
    <w:rsid w:val="00D07B3A"/>
    <w:rsid w:val="00D10014"/>
    <w:rsid w:val="00D10369"/>
    <w:rsid w:val="00D1104B"/>
    <w:rsid w:val="00D11589"/>
    <w:rsid w:val="00D127B1"/>
    <w:rsid w:val="00D129E2"/>
    <w:rsid w:val="00D12A43"/>
    <w:rsid w:val="00D12D82"/>
    <w:rsid w:val="00D12F1A"/>
    <w:rsid w:val="00D133C6"/>
    <w:rsid w:val="00D13622"/>
    <w:rsid w:val="00D13DD8"/>
    <w:rsid w:val="00D14592"/>
    <w:rsid w:val="00D145E4"/>
    <w:rsid w:val="00D14AA3"/>
    <w:rsid w:val="00D14AC0"/>
    <w:rsid w:val="00D15169"/>
    <w:rsid w:val="00D151FE"/>
    <w:rsid w:val="00D16513"/>
    <w:rsid w:val="00D1661F"/>
    <w:rsid w:val="00D16EEF"/>
    <w:rsid w:val="00D171A5"/>
    <w:rsid w:val="00D17249"/>
    <w:rsid w:val="00D20670"/>
    <w:rsid w:val="00D2097C"/>
    <w:rsid w:val="00D20BD6"/>
    <w:rsid w:val="00D20E98"/>
    <w:rsid w:val="00D20F3C"/>
    <w:rsid w:val="00D210C9"/>
    <w:rsid w:val="00D21451"/>
    <w:rsid w:val="00D2175D"/>
    <w:rsid w:val="00D2297C"/>
    <w:rsid w:val="00D22B2E"/>
    <w:rsid w:val="00D22E03"/>
    <w:rsid w:val="00D22EAC"/>
    <w:rsid w:val="00D230DB"/>
    <w:rsid w:val="00D231E4"/>
    <w:rsid w:val="00D23382"/>
    <w:rsid w:val="00D234F1"/>
    <w:rsid w:val="00D2365E"/>
    <w:rsid w:val="00D23DA8"/>
    <w:rsid w:val="00D249A6"/>
    <w:rsid w:val="00D251CD"/>
    <w:rsid w:val="00D258F4"/>
    <w:rsid w:val="00D25FC2"/>
    <w:rsid w:val="00D25FF9"/>
    <w:rsid w:val="00D26053"/>
    <w:rsid w:val="00D262BE"/>
    <w:rsid w:val="00D26C3F"/>
    <w:rsid w:val="00D26C6F"/>
    <w:rsid w:val="00D26DB7"/>
    <w:rsid w:val="00D27998"/>
    <w:rsid w:val="00D27CD5"/>
    <w:rsid w:val="00D3178E"/>
    <w:rsid w:val="00D32CC4"/>
    <w:rsid w:val="00D32DA2"/>
    <w:rsid w:val="00D33163"/>
    <w:rsid w:val="00D332F8"/>
    <w:rsid w:val="00D33688"/>
    <w:rsid w:val="00D33EE9"/>
    <w:rsid w:val="00D344E4"/>
    <w:rsid w:val="00D349ED"/>
    <w:rsid w:val="00D35380"/>
    <w:rsid w:val="00D35582"/>
    <w:rsid w:val="00D3572B"/>
    <w:rsid w:val="00D35E0F"/>
    <w:rsid w:val="00D365CB"/>
    <w:rsid w:val="00D367ED"/>
    <w:rsid w:val="00D36B90"/>
    <w:rsid w:val="00D36C51"/>
    <w:rsid w:val="00D37F62"/>
    <w:rsid w:val="00D40254"/>
    <w:rsid w:val="00D40532"/>
    <w:rsid w:val="00D40653"/>
    <w:rsid w:val="00D40D52"/>
    <w:rsid w:val="00D40E13"/>
    <w:rsid w:val="00D40F63"/>
    <w:rsid w:val="00D41608"/>
    <w:rsid w:val="00D41F05"/>
    <w:rsid w:val="00D41F2A"/>
    <w:rsid w:val="00D42725"/>
    <w:rsid w:val="00D42BF9"/>
    <w:rsid w:val="00D43470"/>
    <w:rsid w:val="00D434F0"/>
    <w:rsid w:val="00D4381B"/>
    <w:rsid w:val="00D43822"/>
    <w:rsid w:val="00D438E0"/>
    <w:rsid w:val="00D43D9E"/>
    <w:rsid w:val="00D443EC"/>
    <w:rsid w:val="00D44A9E"/>
    <w:rsid w:val="00D44ADD"/>
    <w:rsid w:val="00D44F5F"/>
    <w:rsid w:val="00D45101"/>
    <w:rsid w:val="00D45727"/>
    <w:rsid w:val="00D45B5D"/>
    <w:rsid w:val="00D45CA5"/>
    <w:rsid w:val="00D45E25"/>
    <w:rsid w:val="00D45EF6"/>
    <w:rsid w:val="00D4608E"/>
    <w:rsid w:val="00D46463"/>
    <w:rsid w:val="00D46D3D"/>
    <w:rsid w:val="00D46EBD"/>
    <w:rsid w:val="00D46FC8"/>
    <w:rsid w:val="00D4766F"/>
    <w:rsid w:val="00D47A2B"/>
    <w:rsid w:val="00D47B33"/>
    <w:rsid w:val="00D47ED6"/>
    <w:rsid w:val="00D47F75"/>
    <w:rsid w:val="00D50007"/>
    <w:rsid w:val="00D5009A"/>
    <w:rsid w:val="00D505AE"/>
    <w:rsid w:val="00D50ED9"/>
    <w:rsid w:val="00D511BB"/>
    <w:rsid w:val="00D51292"/>
    <w:rsid w:val="00D51601"/>
    <w:rsid w:val="00D517B2"/>
    <w:rsid w:val="00D51B32"/>
    <w:rsid w:val="00D51BD6"/>
    <w:rsid w:val="00D527A3"/>
    <w:rsid w:val="00D52FB4"/>
    <w:rsid w:val="00D5442B"/>
    <w:rsid w:val="00D54635"/>
    <w:rsid w:val="00D548FD"/>
    <w:rsid w:val="00D54C3F"/>
    <w:rsid w:val="00D55305"/>
    <w:rsid w:val="00D55445"/>
    <w:rsid w:val="00D555C1"/>
    <w:rsid w:val="00D558AA"/>
    <w:rsid w:val="00D55DA0"/>
    <w:rsid w:val="00D564DA"/>
    <w:rsid w:val="00D56A02"/>
    <w:rsid w:val="00D56A11"/>
    <w:rsid w:val="00D57131"/>
    <w:rsid w:val="00D57539"/>
    <w:rsid w:val="00D575E3"/>
    <w:rsid w:val="00D578B7"/>
    <w:rsid w:val="00D57A7C"/>
    <w:rsid w:val="00D60088"/>
    <w:rsid w:val="00D60236"/>
    <w:rsid w:val="00D6037B"/>
    <w:rsid w:val="00D609B2"/>
    <w:rsid w:val="00D60CF1"/>
    <w:rsid w:val="00D60D37"/>
    <w:rsid w:val="00D610E9"/>
    <w:rsid w:val="00D615B6"/>
    <w:rsid w:val="00D61900"/>
    <w:rsid w:val="00D61C2D"/>
    <w:rsid w:val="00D61D16"/>
    <w:rsid w:val="00D62170"/>
    <w:rsid w:val="00D62871"/>
    <w:rsid w:val="00D62884"/>
    <w:rsid w:val="00D63DC6"/>
    <w:rsid w:val="00D63FE0"/>
    <w:rsid w:val="00D64548"/>
    <w:rsid w:val="00D64CFE"/>
    <w:rsid w:val="00D65A48"/>
    <w:rsid w:val="00D6662D"/>
    <w:rsid w:val="00D66B89"/>
    <w:rsid w:val="00D66EF1"/>
    <w:rsid w:val="00D671E1"/>
    <w:rsid w:val="00D67748"/>
    <w:rsid w:val="00D67AB4"/>
    <w:rsid w:val="00D67B23"/>
    <w:rsid w:val="00D67B27"/>
    <w:rsid w:val="00D67BC7"/>
    <w:rsid w:val="00D67CD1"/>
    <w:rsid w:val="00D67F36"/>
    <w:rsid w:val="00D70748"/>
    <w:rsid w:val="00D708BF"/>
    <w:rsid w:val="00D70BDB"/>
    <w:rsid w:val="00D70C3D"/>
    <w:rsid w:val="00D71385"/>
    <w:rsid w:val="00D713C1"/>
    <w:rsid w:val="00D713D7"/>
    <w:rsid w:val="00D71C13"/>
    <w:rsid w:val="00D71E65"/>
    <w:rsid w:val="00D72184"/>
    <w:rsid w:val="00D72339"/>
    <w:rsid w:val="00D72A56"/>
    <w:rsid w:val="00D732FB"/>
    <w:rsid w:val="00D73777"/>
    <w:rsid w:val="00D73827"/>
    <w:rsid w:val="00D74949"/>
    <w:rsid w:val="00D74B38"/>
    <w:rsid w:val="00D74B95"/>
    <w:rsid w:val="00D74D29"/>
    <w:rsid w:val="00D74F5E"/>
    <w:rsid w:val="00D74FF5"/>
    <w:rsid w:val="00D75277"/>
    <w:rsid w:val="00D753BD"/>
    <w:rsid w:val="00D7553E"/>
    <w:rsid w:val="00D7583E"/>
    <w:rsid w:val="00D75DDF"/>
    <w:rsid w:val="00D75ED1"/>
    <w:rsid w:val="00D761BE"/>
    <w:rsid w:val="00D76260"/>
    <w:rsid w:val="00D762C3"/>
    <w:rsid w:val="00D76397"/>
    <w:rsid w:val="00D765D0"/>
    <w:rsid w:val="00D76C4E"/>
    <w:rsid w:val="00D76E0B"/>
    <w:rsid w:val="00D76F4D"/>
    <w:rsid w:val="00D770C5"/>
    <w:rsid w:val="00D77474"/>
    <w:rsid w:val="00D778DE"/>
    <w:rsid w:val="00D77BDE"/>
    <w:rsid w:val="00D77DA0"/>
    <w:rsid w:val="00D77EFA"/>
    <w:rsid w:val="00D77F85"/>
    <w:rsid w:val="00D804BC"/>
    <w:rsid w:val="00D80819"/>
    <w:rsid w:val="00D80868"/>
    <w:rsid w:val="00D80F33"/>
    <w:rsid w:val="00D81031"/>
    <w:rsid w:val="00D811EE"/>
    <w:rsid w:val="00D81514"/>
    <w:rsid w:val="00D8167A"/>
    <w:rsid w:val="00D81D90"/>
    <w:rsid w:val="00D827E5"/>
    <w:rsid w:val="00D82A6D"/>
    <w:rsid w:val="00D82B11"/>
    <w:rsid w:val="00D82D09"/>
    <w:rsid w:val="00D83414"/>
    <w:rsid w:val="00D8348A"/>
    <w:rsid w:val="00D83500"/>
    <w:rsid w:val="00D835A7"/>
    <w:rsid w:val="00D83740"/>
    <w:rsid w:val="00D83AFB"/>
    <w:rsid w:val="00D83F5A"/>
    <w:rsid w:val="00D84774"/>
    <w:rsid w:val="00D847E6"/>
    <w:rsid w:val="00D84E43"/>
    <w:rsid w:val="00D85072"/>
    <w:rsid w:val="00D85788"/>
    <w:rsid w:val="00D86457"/>
    <w:rsid w:val="00D86A5F"/>
    <w:rsid w:val="00D872BD"/>
    <w:rsid w:val="00D87746"/>
    <w:rsid w:val="00D87A05"/>
    <w:rsid w:val="00D87B7A"/>
    <w:rsid w:val="00D87FC4"/>
    <w:rsid w:val="00D902F6"/>
    <w:rsid w:val="00D904BC"/>
    <w:rsid w:val="00D909F4"/>
    <w:rsid w:val="00D90ABF"/>
    <w:rsid w:val="00D913C7"/>
    <w:rsid w:val="00D916C3"/>
    <w:rsid w:val="00D91B40"/>
    <w:rsid w:val="00D91F2E"/>
    <w:rsid w:val="00D92266"/>
    <w:rsid w:val="00D922D6"/>
    <w:rsid w:val="00D924DC"/>
    <w:rsid w:val="00D926B6"/>
    <w:rsid w:val="00D92CB4"/>
    <w:rsid w:val="00D93399"/>
    <w:rsid w:val="00D933D8"/>
    <w:rsid w:val="00D937EB"/>
    <w:rsid w:val="00D9390F"/>
    <w:rsid w:val="00D93A68"/>
    <w:rsid w:val="00D93B8B"/>
    <w:rsid w:val="00D93BD6"/>
    <w:rsid w:val="00D9525B"/>
    <w:rsid w:val="00D952B6"/>
    <w:rsid w:val="00D96411"/>
    <w:rsid w:val="00D964DB"/>
    <w:rsid w:val="00D9661A"/>
    <w:rsid w:val="00D967A7"/>
    <w:rsid w:val="00D9693D"/>
    <w:rsid w:val="00D97150"/>
    <w:rsid w:val="00D975AC"/>
    <w:rsid w:val="00D97837"/>
    <w:rsid w:val="00D97E8D"/>
    <w:rsid w:val="00DA0508"/>
    <w:rsid w:val="00DA175F"/>
    <w:rsid w:val="00DA190F"/>
    <w:rsid w:val="00DA1A47"/>
    <w:rsid w:val="00DA1E24"/>
    <w:rsid w:val="00DA28BA"/>
    <w:rsid w:val="00DA28EB"/>
    <w:rsid w:val="00DA28F4"/>
    <w:rsid w:val="00DA308F"/>
    <w:rsid w:val="00DA39F6"/>
    <w:rsid w:val="00DA4237"/>
    <w:rsid w:val="00DA44FE"/>
    <w:rsid w:val="00DA45C6"/>
    <w:rsid w:val="00DA4CB8"/>
    <w:rsid w:val="00DA4D95"/>
    <w:rsid w:val="00DA4E0C"/>
    <w:rsid w:val="00DA5183"/>
    <w:rsid w:val="00DA5288"/>
    <w:rsid w:val="00DA529F"/>
    <w:rsid w:val="00DA56E0"/>
    <w:rsid w:val="00DA58CA"/>
    <w:rsid w:val="00DA5F96"/>
    <w:rsid w:val="00DA5FC1"/>
    <w:rsid w:val="00DA687A"/>
    <w:rsid w:val="00DA6C26"/>
    <w:rsid w:val="00DA730B"/>
    <w:rsid w:val="00DA7424"/>
    <w:rsid w:val="00DA76DB"/>
    <w:rsid w:val="00DA787F"/>
    <w:rsid w:val="00DA7DAC"/>
    <w:rsid w:val="00DB00BC"/>
    <w:rsid w:val="00DB0273"/>
    <w:rsid w:val="00DB04CA"/>
    <w:rsid w:val="00DB0B1F"/>
    <w:rsid w:val="00DB2806"/>
    <w:rsid w:val="00DB2B54"/>
    <w:rsid w:val="00DB2C9A"/>
    <w:rsid w:val="00DB34AA"/>
    <w:rsid w:val="00DB3EDE"/>
    <w:rsid w:val="00DB3F0C"/>
    <w:rsid w:val="00DB4072"/>
    <w:rsid w:val="00DB47D7"/>
    <w:rsid w:val="00DB4874"/>
    <w:rsid w:val="00DB4BF9"/>
    <w:rsid w:val="00DB4D50"/>
    <w:rsid w:val="00DB50C6"/>
    <w:rsid w:val="00DB535E"/>
    <w:rsid w:val="00DB569B"/>
    <w:rsid w:val="00DB573F"/>
    <w:rsid w:val="00DB5E86"/>
    <w:rsid w:val="00DB5EE1"/>
    <w:rsid w:val="00DB653C"/>
    <w:rsid w:val="00DB6B40"/>
    <w:rsid w:val="00DB6C4F"/>
    <w:rsid w:val="00DB747B"/>
    <w:rsid w:val="00DB7863"/>
    <w:rsid w:val="00DB7D23"/>
    <w:rsid w:val="00DC0DA1"/>
    <w:rsid w:val="00DC110D"/>
    <w:rsid w:val="00DC1EEA"/>
    <w:rsid w:val="00DC2880"/>
    <w:rsid w:val="00DC2D35"/>
    <w:rsid w:val="00DC2D4E"/>
    <w:rsid w:val="00DC33FA"/>
    <w:rsid w:val="00DC3D51"/>
    <w:rsid w:val="00DC3E46"/>
    <w:rsid w:val="00DC3F56"/>
    <w:rsid w:val="00DC40AA"/>
    <w:rsid w:val="00DC41F4"/>
    <w:rsid w:val="00DC4261"/>
    <w:rsid w:val="00DC426E"/>
    <w:rsid w:val="00DC4306"/>
    <w:rsid w:val="00DC44F3"/>
    <w:rsid w:val="00DC4508"/>
    <w:rsid w:val="00DC4C16"/>
    <w:rsid w:val="00DC5045"/>
    <w:rsid w:val="00DC54E6"/>
    <w:rsid w:val="00DC59E4"/>
    <w:rsid w:val="00DC641E"/>
    <w:rsid w:val="00DC691B"/>
    <w:rsid w:val="00DC6F2C"/>
    <w:rsid w:val="00DC7615"/>
    <w:rsid w:val="00DC7A36"/>
    <w:rsid w:val="00DC7B27"/>
    <w:rsid w:val="00DD0686"/>
    <w:rsid w:val="00DD0E4F"/>
    <w:rsid w:val="00DD0EFF"/>
    <w:rsid w:val="00DD114A"/>
    <w:rsid w:val="00DD17EE"/>
    <w:rsid w:val="00DD1AF8"/>
    <w:rsid w:val="00DD1CCE"/>
    <w:rsid w:val="00DD2108"/>
    <w:rsid w:val="00DD2F12"/>
    <w:rsid w:val="00DD37D4"/>
    <w:rsid w:val="00DD39A2"/>
    <w:rsid w:val="00DD3A57"/>
    <w:rsid w:val="00DD3AA9"/>
    <w:rsid w:val="00DD4018"/>
    <w:rsid w:val="00DD49DC"/>
    <w:rsid w:val="00DD4B02"/>
    <w:rsid w:val="00DD5189"/>
    <w:rsid w:val="00DD51CA"/>
    <w:rsid w:val="00DD542C"/>
    <w:rsid w:val="00DD58F3"/>
    <w:rsid w:val="00DD5C7A"/>
    <w:rsid w:val="00DD5FE1"/>
    <w:rsid w:val="00DD6198"/>
    <w:rsid w:val="00DD6962"/>
    <w:rsid w:val="00DD6F4A"/>
    <w:rsid w:val="00DD7AD7"/>
    <w:rsid w:val="00DD7BF0"/>
    <w:rsid w:val="00DD7C68"/>
    <w:rsid w:val="00DE0034"/>
    <w:rsid w:val="00DE004C"/>
    <w:rsid w:val="00DE0364"/>
    <w:rsid w:val="00DE0568"/>
    <w:rsid w:val="00DE0B59"/>
    <w:rsid w:val="00DE0D4A"/>
    <w:rsid w:val="00DE1796"/>
    <w:rsid w:val="00DE22AB"/>
    <w:rsid w:val="00DE236D"/>
    <w:rsid w:val="00DE2680"/>
    <w:rsid w:val="00DE2B8D"/>
    <w:rsid w:val="00DE2E78"/>
    <w:rsid w:val="00DE304F"/>
    <w:rsid w:val="00DE3608"/>
    <w:rsid w:val="00DE36BA"/>
    <w:rsid w:val="00DE3C61"/>
    <w:rsid w:val="00DE428D"/>
    <w:rsid w:val="00DE42DC"/>
    <w:rsid w:val="00DE4512"/>
    <w:rsid w:val="00DE4B53"/>
    <w:rsid w:val="00DE5001"/>
    <w:rsid w:val="00DE527A"/>
    <w:rsid w:val="00DE5673"/>
    <w:rsid w:val="00DE5A08"/>
    <w:rsid w:val="00DE5BB8"/>
    <w:rsid w:val="00DE65E4"/>
    <w:rsid w:val="00DE7098"/>
    <w:rsid w:val="00DE77F2"/>
    <w:rsid w:val="00DE79A2"/>
    <w:rsid w:val="00DE7E66"/>
    <w:rsid w:val="00DF03FF"/>
    <w:rsid w:val="00DF052B"/>
    <w:rsid w:val="00DF19F0"/>
    <w:rsid w:val="00DF1B4C"/>
    <w:rsid w:val="00DF1D48"/>
    <w:rsid w:val="00DF2106"/>
    <w:rsid w:val="00DF2BE2"/>
    <w:rsid w:val="00DF2D46"/>
    <w:rsid w:val="00DF2E28"/>
    <w:rsid w:val="00DF2EA0"/>
    <w:rsid w:val="00DF405B"/>
    <w:rsid w:val="00DF408F"/>
    <w:rsid w:val="00DF4285"/>
    <w:rsid w:val="00DF49B7"/>
    <w:rsid w:val="00DF4C8D"/>
    <w:rsid w:val="00DF5422"/>
    <w:rsid w:val="00DF5695"/>
    <w:rsid w:val="00DF5885"/>
    <w:rsid w:val="00DF5A93"/>
    <w:rsid w:val="00DF73B6"/>
    <w:rsid w:val="00DF7988"/>
    <w:rsid w:val="00DF79FD"/>
    <w:rsid w:val="00DF7C6D"/>
    <w:rsid w:val="00E00168"/>
    <w:rsid w:val="00E00EAB"/>
    <w:rsid w:val="00E01ADF"/>
    <w:rsid w:val="00E01D3B"/>
    <w:rsid w:val="00E01F42"/>
    <w:rsid w:val="00E0217B"/>
    <w:rsid w:val="00E02386"/>
    <w:rsid w:val="00E0247F"/>
    <w:rsid w:val="00E02498"/>
    <w:rsid w:val="00E02918"/>
    <w:rsid w:val="00E02CD1"/>
    <w:rsid w:val="00E033A0"/>
    <w:rsid w:val="00E03AEC"/>
    <w:rsid w:val="00E03F3A"/>
    <w:rsid w:val="00E041A7"/>
    <w:rsid w:val="00E04221"/>
    <w:rsid w:val="00E04890"/>
    <w:rsid w:val="00E0496A"/>
    <w:rsid w:val="00E04A95"/>
    <w:rsid w:val="00E04AB6"/>
    <w:rsid w:val="00E04CCE"/>
    <w:rsid w:val="00E04D1C"/>
    <w:rsid w:val="00E04DE4"/>
    <w:rsid w:val="00E04FCE"/>
    <w:rsid w:val="00E05EFC"/>
    <w:rsid w:val="00E06034"/>
    <w:rsid w:val="00E06506"/>
    <w:rsid w:val="00E067EC"/>
    <w:rsid w:val="00E06AC4"/>
    <w:rsid w:val="00E06F26"/>
    <w:rsid w:val="00E073A5"/>
    <w:rsid w:val="00E079E4"/>
    <w:rsid w:val="00E07B06"/>
    <w:rsid w:val="00E07F9A"/>
    <w:rsid w:val="00E100C0"/>
    <w:rsid w:val="00E105E7"/>
    <w:rsid w:val="00E10E85"/>
    <w:rsid w:val="00E10EA1"/>
    <w:rsid w:val="00E11127"/>
    <w:rsid w:val="00E1118D"/>
    <w:rsid w:val="00E1146E"/>
    <w:rsid w:val="00E11AD3"/>
    <w:rsid w:val="00E1236E"/>
    <w:rsid w:val="00E128AB"/>
    <w:rsid w:val="00E12B1A"/>
    <w:rsid w:val="00E12BB3"/>
    <w:rsid w:val="00E13497"/>
    <w:rsid w:val="00E1395F"/>
    <w:rsid w:val="00E13ACB"/>
    <w:rsid w:val="00E13CC5"/>
    <w:rsid w:val="00E13F9D"/>
    <w:rsid w:val="00E13FF5"/>
    <w:rsid w:val="00E1405E"/>
    <w:rsid w:val="00E140CA"/>
    <w:rsid w:val="00E142F5"/>
    <w:rsid w:val="00E14416"/>
    <w:rsid w:val="00E14FDE"/>
    <w:rsid w:val="00E15900"/>
    <w:rsid w:val="00E15B71"/>
    <w:rsid w:val="00E15C18"/>
    <w:rsid w:val="00E15E6A"/>
    <w:rsid w:val="00E160BA"/>
    <w:rsid w:val="00E164EB"/>
    <w:rsid w:val="00E16B9B"/>
    <w:rsid w:val="00E16DD5"/>
    <w:rsid w:val="00E17481"/>
    <w:rsid w:val="00E17A12"/>
    <w:rsid w:val="00E201E0"/>
    <w:rsid w:val="00E20834"/>
    <w:rsid w:val="00E20F8B"/>
    <w:rsid w:val="00E21989"/>
    <w:rsid w:val="00E21A3F"/>
    <w:rsid w:val="00E21B90"/>
    <w:rsid w:val="00E21DB4"/>
    <w:rsid w:val="00E2203F"/>
    <w:rsid w:val="00E2204A"/>
    <w:rsid w:val="00E22F79"/>
    <w:rsid w:val="00E22FF3"/>
    <w:rsid w:val="00E2367E"/>
    <w:rsid w:val="00E23780"/>
    <w:rsid w:val="00E23A56"/>
    <w:rsid w:val="00E23C7E"/>
    <w:rsid w:val="00E23F4D"/>
    <w:rsid w:val="00E2409B"/>
    <w:rsid w:val="00E2474D"/>
    <w:rsid w:val="00E24B6A"/>
    <w:rsid w:val="00E24D5E"/>
    <w:rsid w:val="00E25244"/>
    <w:rsid w:val="00E252A4"/>
    <w:rsid w:val="00E254F5"/>
    <w:rsid w:val="00E25578"/>
    <w:rsid w:val="00E258F2"/>
    <w:rsid w:val="00E259BC"/>
    <w:rsid w:val="00E25A6F"/>
    <w:rsid w:val="00E25E6F"/>
    <w:rsid w:val="00E26A3D"/>
    <w:rsid w:val="00E27101"/>
    <w:rsid w:val="00E271F5"/>
    <w:rsid w:val="00E27A32"/>
    <w:rsid w:val="00E27E17"/>
    <w:rsid w:val="00E311D4"/>
    <w:rsid w:val="00E31352"/>
    <w:rsid w:val="00E31386"/>
    <w:rsid w:val="00E32088"/>
    <w:rsid w:val="00E326A3"/>
    <w:rsid w:val="00E327F8"/>
    <w:rsid w:val="00E330B4"/>
    <w:rsid w:val="00E3357D"/>
    <w:rsid w:val="00E337FB"/>
    <w:rsid w:val="00E33C05"/>
    <w:rsid w:val="00E34229"/>
    <w:rsid w:val="00E3467E"/>
    <w:rsid w:val="00E34795"/>
    <w:rsid w:val="00E34CBD"/>
    <w:rsid w:val="00E34CD0"/>
    <w:rsid w:val="00E34E0C"/>
    <w:rsid w:val="00E35278"/>
    <w:rsid w:val="00E35309"/>
    <w:rsid w:val="00E35A13"/>
    <w:rsid w:val="00E35A26"/>
    <w:rsid w:val="00E35D2B"/>
    <w:rsid w:val="00E35F46"/>
    <w:rsid w:val="00E372AE"/>
    <w:rsid w:val="00E37567"/>
    <w:rsid w:val="00E37F3A"/>
    <w:rsid w:val="00E37FA7"/>
    <w:rsid w:val="00E4071A"/>
    <w:rsid w:val="00E414E5"/>
    <w:rsid w:val="00E41676"/>
    <w:rsid w:val="00E41A11"/>
    <w:rsid w:val="00E41AD8"/>
    <w:rsid w:val="00E41D6E"/>
    <w:rsid w:val="00E41EC7"/>
    <w:rsid w:val="00E4251F"/>
    <w:rsid w:val="00E429AD"/>
    <w:rsid w:val="00E43363"/>
    <w:rsid w:val="00E43CC3"/>
    <w:rsid w:val="00E44EBC"/>
    <w:rsid w:val="00E460DF"/>
    <w:rsid w:val="00E461DF"/>
    <w:rsid w:val="00E46307"/>
    <w:rsid w:val="00E4662E"/>
    <w:rsid w:val="00E4678A"/>
    <w:rsid w:val="00E46911"/>
    <w:rsid w:val="00E473CC"/>
    <w:rsid w:val="00E47872"/>
    <w:rsid w:val="00E47EBA"/>
    <w:rsid w:val="00E50258"/>
    <w:rsid w:val="00E50C68"/>
    <w:rsid w:val="00E5133E"/>
    <w:rsid w:val="00E513A5"/>
    <w:rsid w:val="00E5162F"/>
    <w:rsid w:val="00E51FF3"/>
    <w:rsid w:val="00E52077"/>
    <w:rsid w:val="00E52096"/>
    <w:rsid w:val="00E52CE8"/>
    <w:rsid w:val="00E52ED5"/>
    <w:rsid w:val="00E53C5C"/>
    <w:rsid w:val="00E53CA9"/>
    <w:rsid w:val="00E545F2"/>
    <w:rsid w:val="00E549EA"/>
    <w:rsid w:val="00E55297"/>
    <w:rsid w:val="00E552ED"/>
    <w:rsid w:val="00E55300"/>
    <w:rsid w:val="00E55C43"/>
    <w:rsid w:val="00E55EEF"/>
    <w:rsid w:val="00E5687D"/>
    <w:rsid w:val="00E569E8"/>
    <w:rsid w:val="00E56B90"/>
    <w:rsid w:val="00E5782B"/>
    <w:rsid w:val="00E57B9A"/>
    <w:rsid w:val="00E57E38"/>
    <w:rsid w:val="00E60151"/>
    <w:rsid w:val="00E604B1"/>
    <w:rsid w:val="00E60D23"/>
    <w:rsid w:val="00E616F4"/>
    <w:rsid w:val="00E61FD7"/>
    <w:rsid w:val="00E63D80"/>
    <w:rsid w:val="00E6418F"/>
    <w:rsid w:val="00E642E5"/>
    <w:rsid w:val="00E64515"/>
    <w:rsid w:val="00E64E70"/>
    <w:rsid w:val="00E6517F"/>
    <w:rsid w:val="00E654B4"/>
    <w:rsid w:val="00E654DC"/>
    <w:rsid w:val="00E65B3C"/>
    <w:rsid w:val="00E65EA5"/>
    <w:rsid w:val="00E667F0"/>
    <w:rsid w:val="00E66980"/>
    <w:rsid w:val="00E669AB"/>
    <w:rsid w:val="00E66BFB"/>
    <w:rsid w:val="00E66F21"/>
    <w:rsid w:val="00E6710F"/>
    <w:rsid w:val="00E671FD"/>
    <w:rsid w:val="00E6740A"/>
    <w:rsid w:val="00E67C98"/>
    <w:rsid w:val="00E67F9A"/>
    <w:rsid w:val="00E703D4"/>
    <w:rsid w:val="00E7073C"/>
    <w:rsid w:val="00E70CB1"/>
    <w:rsid w:val="00E70E1C"/>
    <w:rsid w:val="00E71402"/>
    <w:rsid w:val="00E72426"/>
    <w:rsid w:val="00E729B3"/>
    <w:rsid w:val="00E72A0A"/>
    <w:rsid w:val="00E72B8B"/>
    <w:rsid w:val="00E72C4C"/>
    <w:rsid w:val="00E73CBA"/>
    <w:rsid w:val="00E74441"/>
    <w:rsid w:val="00E74C30"/>
    <w:rsid w:val="00E74C5C"/>
    <w:rsid w:val="00E74C77"/>
    <w:rsid w:val="00E74EA0"/>
    <w:rsid w:val="00E7527A"/>
    <w:rsid w:val="00E75358"/>
    <w:rsid w:val="00E755F7"/>
    <w:rsid w:val="00E75D1A"/>
    <w:rsid w:val="00E76ABF"/>
    <w:rsid w:val="00E7718A"/>
    <w:rsid w:val="00E778E7"/>
    <w:rsid w:val="00E779E8"/>
    <w:rsid w:val="00E77B49"/>
    <w:rsid w:val="00E800D8"/>
    <w:rsid w:val="00E80162"/>
    <w:rsid w:val="00E803B8"/>
    <w:rsid w:val="00E80A2B"/>
    <w:rsid w:val="00E8111D"/>
    <w:rsid w:val="00E81906"/>
    <w:rsid w:val="00E819B5"/>
    <w:rsid w:val="00E81ABD"/>
    <w:rsid w:val="00E81DD4"/>
    <w:rsid w:val="00E81E86"/>
    <w:rsid w:val="00E81FB0"/>
    <w:rsid w:val="00E82301"/>
    <w:rsid w:val="00E82814"/>
    <w:rsid w:val="00E83A18"/>
    <w:rsid w:val="00E83C09"/>
    <w:rsid w:val="00E84128"/>
    <w:rsid w:val="00E842C6"/>
    <w:rsid w:val="00E84316"/>
    <w:rsid w:val="00E8437B"/>
    <w:rsid w:val="00E84632"/>
    <w:rsid w:val="00E84E7C"/>
    <w:rsid w:val="00E84F90"/>
    <w:rsid w:val="00E852BC"/>
    <w:rsid w:val="00E859D6"/>
    <w:rsid w:val="00E8609E"/>
    <w:rsid w:val="00E86960"/>
    <w:rsid w:val="00E86D73"/>
    <w:rsid w:val="00E87259"/>
    <w:rsid w:val="00E87D12"/>
    <w:rsid w:val="00E87ECC"/>
    <w:rsid w:val="00E87FC5"/>
    <w:rsid w:val="00E902D4"/>
    <w:rsid w:val="00E9067E"/>
    <w:rsid w:val="00E90B59"/>
    <w:rsid w:val="00E90F99"/>
    <w:rsid w:val="00E90FA2"/>
    <w:rsid w:val="00E91136"/>
    <w:rsid w:val="00E913BF"/>
    <w:rsid w:val="00E91536"/>
    <w:rsid w:val="00E921BD"/>
    <w:rsid w:val="00E922A6"/>
    <w:rsid w:val="00E9241E"/>
    <w:rsid w:val="00E92969"/>
    <w:rsid w:val="00E92DC9"/>
    <w:rsid w:val="00E932B8"/>
    <w:rsid w:val="00E9347E"/>
    <w:rsid w:val="00E93A4C"/>
    <w:rsid w:val="00E93BA1"/>
    <w:rsid w:val="00E93FA6"/>
    <w:rsid w:val="00E94B64"/>
    <w:rsid w:val="00E94E03"/>
    <w:rsid w:val="00E95403"/>
    <w:rsid w:val="00E954D7"/>
    <w:rsid w:val="00E95549"/>
    <w:rsid w:val="00E95569"/>
    <w:rsid w:val="00E95F13"/>
    <w:rsid w:val="00E96143"/>
    <w:rsid w:val="00E961F7"/>
    <w:rsid w:val="00E96232"/>
    <w:rsid w:val="00E96733"/>
    <w:rsid w:val="00E96C39"/>
    <w:rsid w:val="00E96FC0"/>
    <w:rsid w:val="00E9721C"/>
    <w:rsid w:val="00E9729C"/>
    <w:rsid w:val="00E9795A"/>
    <w:rsid w:val="00E97E07"/>
    <w:rsid w:val="00EA047F"/>
    <w:rsid w:val="00EA0B6C"/>
    <w:rsid w:val="00EA0CA4"/>
    <w:rsid w:val="00EA0F33"/>
    <w:rsid w:val="00EA1AEE"/>
    <w:rsid w:val="00EA2314"/>
    <w:rsid w:val="00EA302E"/>
    <w:rsid w:val="00EA33A7"/>
    <w:rsid w:val="00EA3FBD"/>
    <w:rsid w:val="00EA47A8"/>
    <w:rsid w:val="00EA4D87"/>
    <w:rsid w:val="00EA5319"/>
    <w:rsid w:val="00EA56C1"/>
    <w:rsid w:val="00EA575F"/>
    <w:rsid w:val="00EA5ADC"/>
    <w:rsid w:val="00EA5C9D"/>
    <w:rsid w:val="00EA6271"/>
    <w:rsid w:val="00EA6343"/>
    <w:rsid w:val="00EA66D3"/>
    <w:rsid w:val="00EA6803"/>
    <w:rsid w:val="00EA6961"/>
    <w:rsid w:val="00EA6CE8"/>
    <w:rsid w:val="00EA76F2"/>
    <w:rsid w:val="00EA7914"/>
    <w:rsid w:val="00EA7C17"/>
    <w:rsid w:val="00EA7C9F"/>
    <w:rsid w:val="00EB0321"/>
    <w:rsid w:val="00EB0386"/>
    <w:rsid w:val="00EB0677"/>
    <w:rsid w:val="00EB151D"/>
    <w:rsid w:val="00EB156B"/>
    <w:rsid w:val="00EB191A"/>
    <w:rsid w:val="00EB1CE4"/>
    <w:rsid w:val="00EB1E31"/>
    <w:rsid w:val="00EB1F38"/>
    <w:rsid w:val="00EB20AA"/>
    <w:rsid w:val="00EB22B5"/>
    <w:rsid w:val="00EB2A7C"/>
    <w:rsid w:val="00EB2CDF"/>
    <w:rsid w:val="00EB2DEB"/>
    <w:rsid w:val="00EB31B1"/>
    <w:rsid w:val="00EB403D"/>
    <w:rsid w:val="00EB4339"/>
    <w:rsid w:val="00EB4E01"/>
    <w:rsid w:val="00EB5012"/>
    <w:rsid w:val="00EB52CB"/>
    <w:rsid w:val="00EB55D9"/>
    <w:rsid w:val="00EB5D02"/>
    <w:rsid w:val="00EB604C"/>
    <w:rsid w:val="00EB618A"/>
    <w:rsid w:val="00EB62A1"/>
    <w:rsid w:val="00EB64D6"/>
    <w:rsid w:val="00EB661D"/>
    <w:rsid w:val="00EB74F3"/>
    <w:rsid w:val="00EB74F5"/>
    <w:rsid w:val="00EC106C"/>
    <w:rsid w:val="00EC143A"/>
    <w:rsid w:val="00EC14E2"/>
    <w:rsid w:val="00EC1724"/>
    <w:rsid w:val="00EC1CBC"/>
    <w:rsid w:val="00EC1F88"/>
    <w:rsid w:val="00EC2464"/>
    <w:rsid w:val="00EC269A"/>
    <w:rsid w:val="00EC2A7C"/>
    <w:rsid w:val="00EC35E8"/>
    <w:rsid w:val="00EC3621"/>
    <w:rsid w:val="00EC370B"/>
    <w:rsid w:val="00EC454B"/>
    <w:rsid w:val="00EC4772"/>
    <w:rsid w:val="00EC5512"/>
    <w:rsid w:val="00EC5AB9"/>
    <w:rsid w:val="00EC5DBA"/>
    <w:rsid w:val="00EC5DC7"/>
    <w:rsid w:val="00EC6609"/>
    <w:rsid w:val="00EC6B44"/>
    <w:rsid w:val="00EC7318"/>
    <w:rsid w:val="00EC77EE"/>
    <w:rsid w:val="00EC7BA8"/>
    <w:rsid w:val="00EC7F60"/>
    <w:rsid w:val="00ED08E2"/>
    <w:rsid w:val="00ED09F5"/>
    <w:rsid w:val="00ED1241"/>
    <w:rsid w:val="00ED1323"/>
    <w:rsid w:val="00ED1872"/>
    <w:rsid w:val="00ED1D39"/>
    <w:rsid w:val="00ED1D53"/>
    <w:rsid w:val="00ED1E17"/>
    <w:rsid w:val="00ED2337"/>
    <w:rsid w:val="00ED2B7C"/>
    <w:rsid w:val="00ED3385"/>
    <w:rsid w:val="00ED350F"/>
    <w:rsid w:val="00ED35D2"/>
    <w:rsid w:val="00ED3EE2"/>
    <w:rsid w:val="00ED3F04"/>
    <w:rsid w:val="00ED3FAB"/>
    <w:rsid w:val="00ED45BA"/>
    <w:rsid w:val="00ED4F7D"/>
    <w:rsid w:val="00ED523F"/>
    <w:rsid w:val="00ED539A"/>
    <w:rsid w:val="00ED54B4"/>
    <w:rsid w:val="00ED5C20"/>
    <w:rsid w:val="00ED5DC4"/>
    <w:rsid w:val="00ED5DC5"/>
    <w:rsid w:val="00ED5EF2"/>
    <w:rsid w:val="00ED61AC"/>
    <w:rsid w:val="00ED69E7"/>
    <w:rsid w:val="00ED6BF3"/>
    <w:rsid w:val="00ED6E7F"/>
    <w:rsid w:val="00ED6EAB"/>
    <w:rsid w:val="00ED7181"/>
    <w:rsid w:val="00ED71D7"/>
    <w:rsid w:val="00EE01BA"/>
    <w:rsid w:val="00EE05A3"/>
    <w:rsid w:val="00EE094E"/>
    <w:rsid w:val="00EE0F00"/>
    <w:rsid w:val="00EE114D"/>
    <w:rsid w:val="00EE11B8"/>
    <w:rsid w:val="00EE143C"/>
    <w:rsid w:val="00EE1AA5"/>
    <w:rsid w:val="00EE2074"/>
    <w:rsid w:val="00EE2297"/>
    <w:rsid w:val="00EE24E6"/>
    <w:rsid w:val="00EE24F1"/>
    <w:rsid w:val="00EE266B"/>
    <w:rsid w:val="00EE2C3A"/>
    <w:rsid w:val="00EE2DDB"/>
    <w:rsid w:val="00EE2F17"/>
    <w:rsid w:val="00EE393C"/>
    <w:rsid w:val="00EE3982"/>
    <w:rsid w:val="00EE4320"/>
    <w:rsid w:val="00EE4325"/>
    <w:rsid w:val="00EE4497"/>
    <w:rsid w:val="00EE527B"/>
    <w:rsid w:val="00EE60C1"/>
    <w:rsid w:val="00EE6A3B"/>
    <w:rsid w:val="00EE6C9E"/>
    <w:rsid w:val="00EE6E7A"/>
    <w:rsid w:val="00EE7360"/>
    <w:rsid w:val="00EF07D7"/>
    <w:rsid w:val="00EF0955"/>
    <w:rsid w:val="00EF0A09"/>
    <w:rsid w:val="00EF0A73"/>
    <w:rsid w:val="00EF0CC2"/>
    <w:rsid w:val="00EF10DD"/>
    <w:rsid w:val="00EF13BB"/>
    <w:rsid w:val="00EF1782"/>
    <w:rsid w:val="00EF1888"/>
    <w:rsid w:val="00EF2323"/>
    <w:rsid w:val="00EF260D"/>
    <w:rsid w:val="00EF28CF"/>
    <w:rsid w:val="00EF2904"/>
    <w:rsid w:val="00EF2926"/>
    <w:rsid w:val="00EF2A93"/>
    <w:rsid w:val="00EF36E1"/>
    <w:rsid w:val="00EF3B9B"/>
    <w:rsid w:val="00EF3C5E"/>
    <w:rsid w:val="00EF3D4F"/>
    <w:rsid w:val="00EF46C4"/>
    <w:rsid w:val="00EF4C43"/>
    <w:rsid w:val="00EF4C44"/>
    <w:rsid w:val="00EF4CA8"/>
    <w:rsid w:val="00EF65F1"/>
    <w:rsid w:val="00EF69D6"/>
    <w:rsid w:val="00EF7010"/>
    <w:rsid w:val="00EF788C"/>
    <w:rsid w:val="00F00415"/>
    <w:rsid w:val="00F007E5"/>
    <w:rsid w:val="00F00BA1"/>
    <w:rsid w:val="00F00BC1"/>
    <w:rsid w:val="00F01473"/>
    <w:rsid w:val="00F014D4"/>
    <w:rsid w:val="00F020C1"/>
    <w:rsid w:val="00F0224F"/>
    <w:rsid w:val="00F027A9"/>
    <w:rsid w:val="00F02AFB"/>
    <w:rsid w:val="00F02B4E"/>
    <w:rsid w:val="00F02DC9"/>
    <w:rsid w:val="00F031B0"/>
    <w:rsid w:val="00F031E0"/>
    <w:rsid w:val="00F033C5"/>
    <w:rsid w:val="00F03878"/>
    <w:rsid w:val="00F03C99"/>
    <w:rsid w:val="00F043D5"/>
    <w:rsid w:val="00F04762"/>
    <w:rsid w:val="00F05341"/>
    <w:rsid w:val="00F06038"/>
    <w:rsid w:val="00F064A1"/>
    <w:rsid w:val="00F0687B"/>
    <w:rsid w:val="00F0729F"/>
    <w:rsid w:val="00F07849"/>
    <w:rsid w:val="00F07DFB"/>
    <w:rsid w:val="00F1017B"/>
    <w:rsid w:val="00F10694"/>
    <w:rsid w:val="00F10BC8"/>
    <w:rsid w:val="00F10BCA"/>
    <w:rsid w:val="00F10D82"/>
    <w:rsid w:val="00F10E3F"/>
    <w:rsid w:val="00F10FA2"/>
    <w:rsid w:val="00F118AC"/>
    <w:rsid w:val="00F11DF2"/>
    <w:rsid w:val="00F12575"/>
    <w:rsid w:val="00F12584"/>
    <w:rsid w:val="00F12893"/>
    <w:rsid w:val="00F13329"/>
    <w:rsid w:val="00F13633"/>
    <w:rsid w:val="00F13922"/>
    <w:rsid w:val="00F13B44"/>
    <w:rsid w:val="00F13DAC"/>
    <w:rsid w:val="00F13E98"/>
    <w:rsid w:val="00F13F82"/>
    <w:rsid w:val="00F14036"/>
    <w:rsid w:val="00F1425B"/>
    <w:rsid w:val="00F143E3"/>
    <w:rsid w:val="00F14869"/>
    <w:rsid w:val="00F14B3B"/>
    <w:rsid w:val="00F14F05"/>
    <w:rsid w:val="00F15441"/>
    <w:rsid w:val="00F155CF"/>
    <w:rsid w:val="00F157D9"/>
    <w:rsid w:val="00F15DC8"/>
    <w:rsid w:val="00F165CF"/>
    <w:rsid w:val="00F16734"/>
    <w:rsid w:val="00F17190"/>
    <w:rsid w:val="00F17797"/>
    <w:rsid w:val="00F17A66"/>
    <w:rsid w:val="00F17B21"/>
    <w:rsid w:val="00F2034B"/>
    <w:rsid w:val="00F2035E"/>
    <w:rsid w:val="00F20502"/>
    <w:rsid w:val="00F2056F"/>
    <w:rsid w:val="00F205BB"/>
    <w:rsid w:val="00F20A7D"/>
    <w:rsid w:val="00F20C2B"/>
    <w:rsid w:val="00F20CEB"/>
    <w:rsid w:val="00F20F63"/>
    <w:rsid w:val="00F210A6"/>
    <w:rsid w:val="00F216C2"/>
    <w:rsid w:val="00F216F4"/>
    <w:rsid w:val="00F217D6"/>
    <w:rsid w:val="00F2394C"/>
    <w:rsid w:val="00F2394D"/>
    <w:rsid w:val="00F23EC2"/>
    <w:rsid w:val="00F24037"/>
    <w:rsid w:val="00F246F3"/>
    <w:rsid w:val="00F24798"/>
    <w:rsid w:val="00F2482C"/>
    <w:rsid w:val="00F2486B"/>
    <w:rsid w:val="00F2493E"/>
    <w:rsid w:val="00F24B07"/>
    <w:rsid w:val="00F24D20"/>
    <w:rsid w:val="00F2511A"/>
    <w:rsid w:val="00F2536D"/>
    <w:rsid w:val="00F25AEE"/>
    <w:rsid w:val="00F26023"/>
    <w:rsid w:val="00F263C5"/>
    <w:rsid w:val="00F26F3E"/>
    <w:rsid w:val="00F26F84"/>
    <w:rsid w:val="00F2799F"/>
    <w:rsid w:val="00F30112"/>
    <w:rsid w:val="00F306D3"/>
    <w:rsid w:val="00F30A7F"/>
    <w:rsid w:val="00F30F0A"/>
    <w:rsid w:val="00F312F2"/>
    <w:rsid w:val="00F3152D"/>
    <w:rsid w:val="00F3196B"/>
    <w:rsid w:val="00F319B5"/>
    <w:rsid w:val="00F3204B"/>
    <w:rsid w:val="00F328BA"/>
    <w:rsid w:val="00F32DFE"/>
    <w:rsid w:val="00F33D40"/>
    <w:rsid w:val="00F341C8"/>
    <w:rsid w:val="00F3487A"/>
    <w:rsid w:val="00F34969"/>
    <w:rsid w:val="00F34B58"/>
    <w:rsid w:val="00F35154"/>
    <w:rsid w:val="00F353B9"/>
    <w:rsid w:val="00F35F18"/>
    <w:rsid w:val="00F35F56"/>
    <w:rsid w:val="00F360AC"/>
    <w:rsid w:val="00F3612D"/>
    <w:rsid w:val="00F36151"/>
    <w:rsid w:val="00F36534"/>
    <w:rsid w:val="00F36664"/>
    <w:rsid w:val="00F366A4"/>
    <w:rsid w:val="00F36797"/>
    <w:rsid w:val="00F36B09"/>
    <w:rsid w:val="00F36B29"/>
    <w:rsid w:val="00F36B80"/>
    <w:rsid w:val="00F37523"/>
    <w:rsid w:val="00F37C55"/>
    <w:rsid w:val="00F37E27"/>
    <w:rsid w:val="00F40069"/>
    <w:rsid w:val="00F40492"/>
    <w:rsid w:val="00F406FC"/>
    <w:rsid w:val="00F40F5A"/>
    <w:rsid w:val="00F4158F"/>
    <w:rsid w:val="00F42666"/>
    <w:rsid w:val="00F434CB"/>
    <w:rsid w:val="00F43DEF"/>
    <w:rsid w:val="00F44CE4"/>
    <w:rsid w:val="00F45075"/>
    <w:rsid w:val="00F450F4"/>
    <w:rsid w:val="00F45316"/>
    <w:rsid w:val="00F4597D"/>
    <w:rsid w:val="00F45CF5"/>
    <w:rsid w:val="00F46161"/>
    <w:rsid w:val="00F465B9"/>
    <w:rsid w:val="00F46849"/>
    <w:rsid w:val="00F468A9"/>
    <w:rsid w:val="00F475D6"/>
    <w:rsid w:val="00F475E2"/>
    <w:rsid w:val="00F476CD"/>
    <w:rsid w:val="00F47B4F"/>
    <w:rsid w:val="00F47CEB"/>
    <w:rsid w:val="00F47DC9"/>
    <w:rsid w:val="00F501D1"/>
    <w:rsid w:val="00F502AD"/>
    <w:rsid w:val="00F50353"/>
    <w:rsid w:val="00F503AB"/>
    <w:rsid w:val="00F506E5"/>
    <w:rsid w:val="00F5083B"/>
    <w:rsid w:val="00F50908"/>
    <w:rsid w:val="00F50948"/>
    <w:rsid w:val="00F50FF3"/>
    <w:rsid w:val="00F514CC"/>
    <w:rsid w:val="00F51A5D"/>
    <w:rsid w:val="00F525BA"/>
    <w:rsid w:val="00F529BA"/>
    <w:rsid w:val="00F52EBC"/>
    <w:rsid w:val="00F53502"/>
    <w:rsid w:val="00F53907"/>
    <w:rsid w:val="00F53DB1"/>
    <w:rsid w:val="00F54A0C"/>
    <w:rsid w:val="00F54AE6"/>
    <w:rsid w:val="00F54FAA"/>
    <w:rsid w:val="00F5503A"/>
    <w:rsid w:val="00F55271"/>
    <w:rsid w:val="00F55F46"/>
    <w:rsid w:val="00F56495"/>
    <w:rsid w:val="00F56865"/>
    <w:rsid w:val="00F56948"/>
    <w:rsid w:val="00F56A92"/>
    <w:rsid w:val="00F56CB2"/>
    <w:rsid w:val="00F57267"/>
    <w:rsid w:val="00F5746C"/>
    <w:rsid w:val="00F574D1"/>
    <w:rsid w:val="00F600AF"/>
    <w:rsid w:val="00F60468"/>
    <w:rsid w:val="00F60DE3"/>
    <w:rsid w:val="00F611D2"/>
    <w:rsid w:val="00F6122B"/>
    <w:rsid w:val="00F618C0"/>
    <w:rsid w:val="00F61A6C"/>
    <w:rsid w:val="00F61F0C"/>
    <w:rsid w:val="00F6273C"/>
    <w:rsid w:val="00F62E5C"/>
    <w:rsid w:val="00F63013"/>
    <w:rsid w:val="00F630E3"/>
    <w:rsid w:val="00F63431"/>
    <w:rsid w:val="00F635C1"/>
    <w:rsid w:val="00F6363B"/>
    <w:rsid w:val="00F6367B"/>
    <w:rsid w:val="00F63947"/>
    <w:rsid w:val="00F63A44"/>
    <w:rsid w:val="00F63AC8"/>
    <w:rsid w:val="00F64218"/>
    <w:rsid w:val="00F644C6"/>
    <w:rsid w:val="00F64758"/>
    <w:rsid w:val="00F648C1"/>
    <w:rsid w:val="00F64A7C"/>
    <w:rsid w:val="00F64ABC"/>
    <w:rsid w:val="00F64D94"/>
    <w:rsid w:val="00F64DB7"/>
    <w:rsid w:val="00F6505C"/>
    <w:rsid w:val="00F6527B"/>
    <w:rsid w:val="00F65BE1"/>
    <w:rsid w:val="00F66019"/>
    <w:rsid w:val="00F67138"/>
    <w:rsid w:val="00F671B6"/>
    <w:rsid w:val="00F6730A"/>
    <w:rsid w:val="00F67A47"/>
    <w:rsid w:val="00F67B86"/>
    <w:rsid w:val="00F7044C"/>
    <w:rsid w:val="00F70B1E"/>
    <w:rsid w:val="00F715B1"/>
    <w:rsid w:val="00F716A9"/>
    <w:rsid w:val="00F71720"/>
    <w:rsid w:val="00F717BD"/>
    <w:rsid w:val="00F71DF1"/>
    <w:rsid w:val="00F72242"/>
    <w:rsid w:val="00F731EF"/>
    <w:rsid w:val="00F73286"/>
    <w:rsid w:val="00F7333F"/>
    <w:rsid w:val="00F7336C"/>
    <w:rsid w:val="00F73AB1"/>
    <w:rsid w:val="00F7403C"/>
    <w:rsid w:val="00F74342"/>
    <w:rsid w:val="00F744DD"/>
    <w:rsid w:val="00F74A77"/>
    <w:rsid w:val="00F7591E"/>
    <w:rsid w:val="00F75BD1"/>
    <w:rsid w:val="00F75F6B"/>
    <w:rsid w:val="00F766F5"/>
    <w:rsid w:val="00F768D4"/>
    <w:rsid w:val="00F768F3"/>
    <w:rsid w:val="00F77A6E"/>
    <w:rsid w:val="00F77D32"/>
    <w:rsid w:val="00F80054"/>
    <w:rsid w:val="00F8037A"/>
    <w:rsid w:val="00F81C27"/>
    <w:rsid w:val="00F81E2E"/>
    <w:rsid w:val="00F81FE3"/>
    <w:rsid w:val="00F8267A"/>
    <w:rsid w:val="00F8278D"/>
    <w:rsid w:val="00F82E0E"/>
    <w:rsid w:val="00F82F17"/>
    <w:rsid w:val="00F83D86"/>
    <w:rsid w:val="00F83E73"/>
    <w:rsid w:val="00F851F8"/>
    <w:rsid w:val="00F85C9F"/>
    <w:rsid w:val="00F85FFA"/>
    <w:rsid w:val="00F863A7"/>
    <w:rsid w:val="00F87907"/>
    <w:rsid w:val="00F9027A"/>
    <w:rsid w:val="00F902A8"/>
    <w:rsid w:val="00F90B63"/>
    <w:rsid w:val="00F913C1"/>
    <w:rsid w:val="00F9140C"/>
    <w:rsid w:val="00F91CC9"/>
    <w:rsid w:val="00F91D9D"/>
    <w:rsid w:val="00F91F40"/>
    <w:rsid w:val="00F926F1"/>
    <w:rsid w:val="00F92F07"/>
    <w:rsid w:val="00F9315E"/>
    <w:rsid w:val="00F938C5"/>
    <w:rsid w:val="00F938DD"/>
    <w:rsid w:val="00F940C9"/>
    <w:rsid w:val="00F94593"/>
    <w:rsid w:val="00F94A30"/>
    <w:rsid w:val="00F94A62"/>
    <w:rsid w:val="00F94AAF"/>
    <w:rsid w:val="00F94ADF"/>
    <w:rsid w:val="00F950CC"/>
    <w:rsid w:val="00F950DF"/>
    <w:rsid w:val="00F95101"/>
    <w:rsid w:val="00F95573"/>
    <w:rsid w:val="00F960E4"/>
    <w:rsid w:val="00F963F0"/>
    <w:rsid w:val="00F96778"/>
    <w:rsid w:val="00F96BB8"/>
    <w:rsid w:val="00F96DEF"/>
    <w:rsid w:val="00F96F0C"/>
    <w:rsid w:val="00F9745A"/>
    <w:rsid w:val="00F975F8"/>
    <w:rsid w:val="00F97872"/>
    <w:rsid w:val="00F97B6E"/>
    <w:rsid w:val="00F97DF0"/>
    <w:rsid w:val="00FA0375"/>
    <w:rsid w:val="00FA0976"/>
    <w:rsid w:val="00FA0BF1"/>
    <w:rsid w:val="00FA0E6E"/>
    <w:rsid w:val="00FA1C2C"/>
    <w:rsid w:val="00FA1EAF"/>
    <w:rsid w:val="00FA1F85"/>
    <w:rsid w:val="00FA26C1"/>
    <w:rsid w:val="00FA2C55"/>
    <w:rsid w:val="00FA2D06"/>
    <w:rsid w:val="00FA32B5"/>
    <w:rsid w:val="00FA38F1"/>
    <w:rsid w:val="00FA393E"/>
    <w:rsid w:val="00FA3CDF"/>
    <w:rsid w:val="00FA4214"/>
    <w:rsid w:val="00FA47B6"/>
    <w:rsid w:val="00FA4873"/>
    <w:rsid w:val="00FA4C73"/>
    <w:rsid w:val="00FA523A"/>
    <w:rsid w:val="00FA55DE"/>
    <w:rsid w:val="00FA5696"/>
    <w:rsid w:val="00FA5915"/>
    <w:rsid w:val="00FA59EC"/>
    <w:rsid w:val="00FA5B1B"/>
    <w:rsid w:val="00FA6F3A"/>
    <w:rsid w:val="00FA7D78"/>
    <w:rsid w:val="00FA7E89"/>
    <w:rsid w:val="00FB00AC"/>
    <w:rsid w:val="00FB0171"/>
    <w:rsid w:val="00FB0949"/>
    <w:rsid w:val="00FB0E94"/>
    <w:rsid w:val="00FB129D"/>
    <w:rsid w:val="00FB1851"/>
    <w:rsid w:val="00FB1938"/>
    <w:rsid w:val="00FB276B"/>
    <w:rsid w:val="00FB29B7"/>
    <w:rsid w:val="00FB2C90"/>
    <w:rsid w:val="00FB2DD2"/>
    <w:rsid w:val="00FB2DDB"/>
    <w:rsid w:val="00FB386B"/>
    <w:rsid w:val="00FB38BA"/>
    <w:rsid w:val="00FB3BB0"/>
    <w:rsid w:val="00FB3C47"/>
    <w:rsid w:val="00FB4031"/>
    <w:rsid w:val="00FB4406"/>
    <w:rsid w:val="00FB462E"/>
    <w:rsid w:val="00FB470D"/>
    <w:rsid w:val="00FB4B3A"/>
    <w:rsid w:val="00FB515A"/>
    <w:rsid w:val="00FB59B8"/>
    <w:rsid w:val="00FB5A28"/>
    <w:rsid w:val="00FB5A39"/>
    <w:rsid w:val="00FB6061"/>
    <w:rsid w:val="00FB6363"/>
    <w:rsid w:val="00FB6DAE"/>
    <w:rsid w:val="00FB7138"/>
    <w:rsid w:val="00FB7355"/>
    <w:rsid w:val="00FC062C"/>
    <w:rsid w:val="00FC1E07"/>
    <w:rsid w:val="00FC2238"/>
    <w:rsid w:val="00FC2979"/>
    <w:rsid w:val="00FC2ED4"/>
    <w:rsid w:val="00FC2F2B"/>
    <w:rsid w:val="00FC3109"/>
    <w:rsid w:val="00FC33A8"/>
    <w:rsid w:val="00FC3B8F"/>
    <w:rsid w:val="00FC3E99"/>
    <w:rsid w:val="00FC3FDB"/>
    <w:rsid w:val="00FC4B0E"/>
    <w:rsid w:val="00FC4CD0"/>
    <w:rsid w:val="00FC511C"/>
    <w:rsid w:val="00FC5208"/>
    <w:rsid w:val="00FC52C1"/>
    <w:rsid w:val="00FC56C1"/>
    <w:rsid w:val="00FC6036"/>
    <w:rsid w:val="00FC6308"/>
    <w:rsid w:val="00FC65C4"/>
    <w:rsid w:val="00FC65F1"/>
    <w:rsid w:val="00FC67F3"/>
    <w:rsid w:val="00FC6986"/>
    <w:rsid w:val="00FC6A07"/>
    <w:rsid w:val="00FC6B8D"/>
    <w:rsid w:val="00FC7743"/>
    <w:rsid w:val="00FC7AF3"/>
    <w:rsid w:val="00FD05F0"/>
    <w:rsid w:val="00FD0F45"/>
    <w:rsid w:val="00FD127B"/>
    <w:rsid w:val="00FD17FC"/>
    <w:rsid w:val="00FD1B33"/>
    <w:rsid w:val="00FD2053"/>
    <w:rsid w:val="00FD2308"/>
    <w:rsid w:val="00FD23E4"/>
    <w:rsid w:val="00FD2F87"/>
    <w:rsid w:val="00FD35E4"/>
    <w:rsid w:val="00FD44F0"/>
    <w:rsid w:val="00FD4775"/>
    <w:rsid w:val="00FD5078"/>
    <w:rsid w:val="00FD5087"/>
    <w:rsid w:val="00FD5496"/>
    <w:rsid w:val="00FD5A08"/>
    <w:rsid w:val="00FD5C0E"/>
    <w:rsid w:val="00FD5EEC"/>
    <w:rsid w:val="00FD61A2"/>
    <w:rsid w:val="00FD630C"/>
    <w:rsid w:val="00FD6EAB"/>
    <w:rsid w:val="00FD6F17"/>
    <w:rsid w:val="00FD7A85"/>
    <w:rsid w:val="00FD7EB1"/>
    <w:rsid w:val="00FE0691"/>
    <w:rsid w:val="00FE0966"/>
    <w:rsid w:val="00FE11B0"/>
    <w:rsid w:val="00FE1860"/>
    <w:rsid w:val="00FE1BCF"/>
    <w:rsid w:val="00FE1ECB"/>
    <w:rsid w:val="00FE22E9"/>
    <w:rsid w:val="00FE2561"/>
    <w:rsid w:val="00FE272A"/>
    <w:rsid w:val="00FE2992"/>
    <w:rsid w:val="00FE2C34"/>
    <w:rsid w:val="00FE2E8C"/>
    <w:rsid w:val="00FE384E"/>
    <w:rsid w:val="00FE410A"/>
    <w:rsid w:val="00FE47A1"/>
    <w:rsid w:val="00FE4F79"/>
    <w:rsid w:val="00FE5240"/>
    <w:rsid w:val="00FE5342"/>
    <w:rsid w:val="00FE6B52"/>
    <w:rsid w:val="00FE6BA6"/>
    <w:rsid w:val="00FE6C38"/>
    <w:rsid w:val="00FE6C50"/>
    <w:rsid w:val="00FE6DC6"/>
    <w:rsid w:val="00FE7024"/>
    <w:rsid w:val="00FE72AC"/>
    <w:rsid w:val="00FE7552"/>
    <w:rsid w:val="00FE7980"/>
    <w:rsid w:val="00FF0261"/>
    <w:rsid w:val="00FF02CE"/>
    <w:rsid w:val="00FF0635"/>
    <w:rsid w:val="00FF08BC"/>
    <w:rsid w:val="00FF09D0"/>
    <w:rsid w:val="00FF0A23"/>
    <w:rsid w:val="00FF124D"/>
    <w:rsid w:val="00FF1E30"/>
    <w:rsid w:val="00FF1ECA"/>
    <w:rsid w:val="00FF2975"/>
    <w:rsid w:val="00FF2AB2"/>
    <w:rsid w:val="00FF3329"/>
    <w:rsid w:val="00FF3717"/>
    <w:rsid w:val="00FF45AA"/>
    <w:rsid w:val="00FF48F5"/>
    <w:rsid w:val="00FF4B19"/>
    <w:rsid w:val="00FF557D"/>
    <w:rsid w:val="00FF5867"/>
    <w:rsid w:val="00FF5907"/>
    <w:rsid w:val="00FF5EE8"/>
    <w:rsid w:val="00FF61E4"/>
    <w:rsid w:val="00FF62BE"/>
    <w:rsid w:val="00FF72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8D9837"/>
  <w15:docId w15:val="{3AE15DBF-4B2D-421E-A181-4E005BF1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88F"/>
    <w:pPr>
      <w:suppressAutoHyphens/>
      <w:spacing w:line="240" w:lineRule="atLeast"/>
    </w:pPr>
    <w:rPr>
      <w:lang w:val="en-GB"/>
    </w:rPr>
  </w:style>
  <w:style w:type="paragraph" w:styleId="Heading1">
    <w:name w:val="heading 1"/>
    <w:aliases w:val="Table_G,h1,TRL Head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link w:val="BalloonTextChar"/>
    <w:uiPriority w:val="99"/>
    <w:rsid w:val="00BB2B0A"/>
    <w:rPr>
      <w:rFonts w:ascii="Tahoma" w:hAnsi="Tahoma" w:cs="Tahoma"/>
      <w:sz w:val="16"/>
      <w:szCs w:val="16"/>
    </w:rPr>
  </w:style>
  <w:style w:type="paragraph" w:styleId="CommentSubject">
    <w:name w:val="annotation subject"/>
    <w:basedOn w:val="CommentText"/>
    <w:next w:val="CommentText"/>
    <w:link w:val="CommentSubjectChar"/>
    <w:rsid w:val="00DD4E78"/>
    <w:rPr>
      <w:b/>
      <w:bCs/>
    </w:rPr>
  </w:style>
  <w:style w:type="paragraph" w:styleId="TOC1">
    <w:name w:val="toc 1"/>
    <w:basedOn w:val="Normal"/>
    <w:next w:val="Normal"/>
    <w:autoRedefine/>
    <w:uiPriority w:val="39"/>
    <w:rsid w:val="00DC0F89"/>
    <w:pPr>
      <w:tabs>
        <w:tab w:val="left" w:pos="1100"/>
        <w:tab w:val="right" w:leader="dot" w:pos="8400"/>
      </w:tabs>
      <w:spacing w:after="120"/>
      <w:ind w:right="1242"/>
    </w:pPr>
  </w:style>
  <w:style w:type="paragraph" w:styleId="TOC2">
    <w:name w:val="toc 2"/>
    <w:basedOn w:val="Normal"/>
    <w:next w:val="Normal"/>
    <w:autoRedefine/>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5_G_6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uiPriority w:val="99"/>
    <w:rsid w:val="009A2CD3"/>
    <w:rPr>
      <w:sz w:val="16"/>
      <w:lang w:val="en-GB"/>
    </w:rPr>
  </w:style>
  <w:style w:type="character" w:customStyle="1" w:styleId="Heading1Char">
    <w:name w:val="Heading 1 Char"/>
    <w:aliases w:val="Table_G Char,h1 Char,TRL Head1 Char"/>
    <w:link w:val="Heading1"/>
    <w:rsid w:val="009A2CD3"/>
    <w:rPr>
      <w:lang w:val="en-GB"/>
    </w:rPr>
  </w:style>
  <w:style w:type="character" w:customStyle="1" w:styleId="HeaderChar">
    <w:name w:val="Header Char"/>
    <w:aliases w:val="6_G Char"/>
    <w:link w:val="Header"/>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1"/>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16"/>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 w:type="character" w:customStyle="1" w:styleId="Heading3Char">
    <w:name w:val="Heading 3 Char"/>
    <w:link w:val="Heading3"/>
    <w:rsid w:val="00EB52CB"/>
    <w:rPr>
      <w:lang w:val="en-GB"/>
    </w:rPr>
  </w:style>
  <w:style w:type="character" w:customStyle="1" w:styleId="BalloonTextChar">
    <w:name w:val="Balloon Text Char"/>
    <w:link w:val="BalloonText"/>
    <w:uiPriority w:val="99"/>
    <w:rsid w:val="00745D82"/>
    <w:rPr>
      <w:rFonts w:ascii="Tahoma" w:hAnsi="Tahoma" w:cs="Tahoma"/>
      <w:sz w:val="16"/>
      <w:szCs w:val="16"/>
      <w:lang w:val="en-GB"/>
    </w:rPr>
  </w:style>
  <w:style w:type="character" w:customStyle="1" w:styleId="Heading4Char">
    <w:name w:val="Heading 4 Char"/>
    <w:link w:val="Heading4"/>
    <w:rsid w:val="00614F41"/>
    <w:rPr>
      <w:lang w:val="en-GB"/>
    </w:rPr>
  </w:style>
  <w:style w:type="table" w:customStyle="1" w:styleId="TableGrid10">
    <w:name w:val="Table Grid1"/>
    <w:basedOn w:val="TableNormal"/>
    <w:next w:val="TableGrid"/>
    <w:uiPriority w:val="59"/>
    <w:rsid w:val="008507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link w:val="CommentText"/>
    <w:rsid w:val="003B744D"/>
    <w:rPr>
      <w:lang w:val="en-GB"/>
    </w:rPr>
  </w:style>
  <w:style w:type="paragraph" w:customStyle="1" w:styleId="Text1">
    <w:name w:val="Text 1"/>
    <w:basedOn w:val="Normal"/>
    <w:rsid w:val="00BA7806"/>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A7806"/>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A7806"/>
    <w:pPr>
      <w:tabs>
        <w:tab w:val="num" w:pos="709"/>
      </w:tabs>
      <w:suppressAutoHyphens w:val="0"/>
      <w:spacing w:before="120" w:after="120" w:line="240" w:lineRule="auto"/>
      <w:ind w:left="709" w:hanging="709"/>
      <w:jc w:val="both"/>
    </w:pPr>
    <w:rPr>
      <w:sz w:val="24"/>
      <w:lang w:eastAsia="en-GB"/>
    </w:rPr>
  </w:style>
  <w:style w:type="character" w:customStyle="1" w:styleId="UnresolvedMention1">
    <w:name w:val="Unresolved Mention1"/>
    <w:basedOn w:val="DefaultParagraphFont"/>
    <w:uiPriority w:val="99"/>
    <w:semiHidden/>
    <w:unhideWhenUsed/>
    <w:rsid w:val="00D97837"/>
    <w:rPr>
      <w:color w:val="808080"/>
      <w:shd w:val="clear" w:color="auto" w:fill="E6E6E6"/>
    </w:rPr>
  </w:style>
  <w:style w:type="paragraph" w:customStyle="1" w:styleId="CM1">
    <w:name w:val="CM1"/>
    <w:basedOn w:val="Normal"/>
    <w:next w:val="Normal"/>
    <w:uiPriority w:val="99"/>
    <w:rsid w:val="00853799"/>
    <w:pPr>
      <w:suppressAutoHyphens w:val="0"/>
      <w:autoSpaceDE w:val="0"/>
      <w:autoSpaceDN w:val="0"/>
      <w:adjustRightInd w:val="0"/>
      <w:spacing w:line="240" w:lineRule="auto"/>
    </w:pPr>
    <w:rPr>
      <w:rFonts w:ascii="Helvetica Linotype" w:hAnsi="Helvetica Linotype"/>
      <w:sz w:val="24"/>
      <w:szCs w:val="24"/>
      <w:lang w:eastAsia="en-GB"/>
    </w:rPr>
  </w:style>
  <w:style w:type="character" w:customStyle="1" w:styleId="UnresolvedMention2">
    <w:name w:val="Unresolved Mention2"/>
    <w:basedOn w:val="DefaultParagraphFont"/>
    <w:uiPriority w:val="99"/>
    <w:semiHidden/>
    <w:unhideWhenUsed/>
    <w:rsid w:val="00522D91"/>
    <w:rPr>
      <w:color w:val="808080"/>
      <w:shd w:val="clear" w:color="auto" w:fill="E6E6E6"/>
    </w:rPr>
  </w:style>
  <w:style w:type="paragraph" w:styleId="Revision">
    <w:name w:val="Revision"/>
    <w:hidden/>
    <w:uiPriority w:val="99"/>
    <w:semiHidden/>
    <w:rsid w:val="0030077E"/>
    <w:rPr>
      <w:lang w:val="en-GB"/>
    </w:rPr>
  </w:style>
  <w:style w:type="character" w:customStyle="1" w:styleId="UnresolvedMention3">
    <w:name w:val="Unresolved Mention3"/>
    <w:basedOn w:val="DefaultParagraphFont"/>
    <w:uiPriority w:val="99"/>
    <w:semiHidden/>
    <w:unhideWhenUsed/>
    <w:rsid w:val="00972999"/>
    <w:rPr>
      <w:color w:val="605E5C"/>
      <w:shd w:val="clear" w:color="auto" w:fill="E1DFDD"/>
    </w:rPr>
  </w:style>
  <w:style w:type="character" w:customStyle="1" w:styleId="Heading2Char">
    <w:name w:val="Heading 2 Char"/>
    <w:link w:val="Heading2"/>
    <w:rsid w:val="00546F23"/>
    <w:rPr>
      <w:lang w:val="en-GB"/>
    </w:rPr>
  </w:style>
  <w:style w:type="character" w:customStyle="1" w:styleId="Heading5Char">
    <w:name w:val="Heading 5 Char"/>
    <w:link w:val="Heading5"/>
    <w:rsid w:val="00546F23"/>
    <w:rPr>
      <w:lang w:val="en-GB"/>
    </w:rPr>
  </w:style>
  <w:style w:type="character" w:customStyle="1" w:styleId="Heading6Char">
    <w:name w:val="Heading 6 Char"/>
    <w:link w:val="Heading6"/>
    <w:rsid w:val="00546F23"/>
    <w:rPr>
      <w:lang w:val="en-GB"/>
    </w:rPr>
  </w:style>
  <w:style w:type="character" w:customStyle="1" w:styleId="Heading7Char">
    <w:name w:val="Heading 7 Char"/>
    <w:link w:val="Heading7"/>
    <w:rsid w:val="00546F23"/>
    <w:rPr>
      <w:lang w:val="en-GB"/>
    </w:rPr>
  </w:style>
  <w:style w:type="character" w:customStyle="1" w:styleId="Heading8Char">
    <w:name w:val="Heading 8 Char"/>
    <w:link w:val="Heading8"/>
    <w:rsid w:val="00546F23"/>
    <w:rPr>
      <w:lang w:val="en-GB"/>
    </w:rPr>
  </w:style>
  <w:style w:type="character" w:customStyle="1" w:styleId="Heading9Char">
    <w:name w:val="Heading 9 Char"/>
    <w:link w:val="Heading9"/>
    <w:rsid w:val="00546F23"/>
    <w:rPr>
      <w:lang w:val="en-GB"/>
    </w:rPr>
  </w:style>
  <w:style w:type="paragraph" w:customStyle="1" w:styleId="XHeadline">
    <w:name w:val="X Headline"/>
    <w:basedOn w:val="Normal"/>
    <w:next w:val="Normal"/>
    <w:qFormat/>
    <w:rsid w:val="00546F23"/>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546F23"/>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546F23"/>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546F23"/>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546F23"/>
    <w:rPr>
      <w:lang w:eastAsia="en-US"/>
    </w:rPr>
  </w:style>
  <w:style w:type="character" w:customStyle="1" w:styleId="CommentSubjectChar">
    <w:name w:val="Comment Subject Char"/>
    <w:link w:val="CommentSubject"/>
    <w:rsid w:val="00546F23"/>
    <w:rPr>
      <w:b/>
      <w:bCs/>
      <w:lang w:val="en-GB"/>
    </w:rPr>
  </w:style>
  <w:style w:type="paragraph" w:styleId="Caption">
    <w:name w:val="caption"/>
    <w:basedOn w:val="Normal"/>
    <w:next w:val="Normal"/>
    <w:uiPriority w:val="35"/>
    <w:qFormat/>
    <w:rsid w:val="00546F23"/>
    <w:pPr>
      <w:suppressAutoHyphens w:val="0"/>
      <w:spacing w:line="240" w:lineRule="auto"/>
      <w:ind w:left="567" w:firstLine="567"/>
      <w:jc w:val="both"/>
    </w:pPr>
    <w:rPr>
      <w:bCs/>
      <w:lang w:eastAsia="de-DE"/>
    </w:rPr>
  </w:style>
  <w:style w:type="paragraph" w:customStyle="1" w:styleId="Definition">
    <w:name w:val="Definition"/>
    <w:basedOn w:val="Normal"/>
    <w:next w:val="Normal"/>
    <w:rsid w:val="00546F23"/>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546F23"/>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546F23"/>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546F23"/>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546F23"/>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546F23"/>
    <w:rPr>
      <w:lang w:val="en-GB"/>
    </w:rPr>
  </w:style>
  <w:style w:type="character" w:customStyle="1" w:styleId="BodyTextChar1">
    <w:name w:val="Body Text Char1"/>
    <w:rsid w:val="00546F23"/>
    <w:rPr>
      <w:lang w:eastAsia="en-US"/>
    </w:rPr>
  </w:style>
  <w:style w:type="character" w:customStyle="1" w:styleId="BodyText3Char">
    <w:name w:val="Body Text 3 Char"/>
    <w:link w:val="BodyText3"/>
    <w:rsid w:val="00546F23"/>
    <w:rPr>
      <w:sz w:val="16"/>
      <w:szCs w:val="16"/>
      <w:lang w:val="en-GB"/>
    </w:rPr>
  </w:style>
  <w:style w:type="character" w:customStyle="1" w:styleId="BodyText3Char1">
    <w:name w:val="Body Text 3 Char1"/>
    <w:rsid w:val="00546F23"/>
    <w:rPr>
      <w:sz w:val="16"/>
      <w:szCs w:val="16"/>
      <w:lang w:eastAsia="en-US"/>
    </w:rPr>
  </w:style>
  <w:style w:type="character" w:customStyle="1" w:styleId="BodyTextIndent2Char">
    <w:name w:val="Body Text Indent 2 Char"/>
    <w:link w:val="BodyTextIndent2"/>
    <w:rsid w:val="00546F23"/>
    <w:rPr>
      <w:lang w:val="en-GB"/>
    </w:rPr>
  </w:style>
  <w:style w:type="character" w:customStyle="1" w:styleId="BodyTextIndent2Char1">
    <w:name w:val="Body Text Indent 2 Char1"/>
    <w:rsid w:val="00546F23"/>
    <w:rPr>
      <w:lang w:eastAsia="en-US"/>
    </w:rPr>
  </w:style>
  <w:style w:type="character" w:customStyle="1" w:styleId="BodyTextIndent3Char">
    <w:name w:val="Body Text Indent 3 Char"/>
    <w:link w:val="BodyTextIndent3"/>
    <w:rsid w:val="00546F23"/>
    <w:rPr>
      <w:sz w:val="16"/>
      <w:szCs w:val="16"/>
      <w:lang w:val="en-GB"/>
    </w:rPr>
  </w:style>
  <w:style w:type="character" w:customStyle="1" w:styleId="BodyTextIndent3Char1">
    <w:name w:val="Body Text Indent 3 Char1"/>
    <w:rsid w:val="00546F23"/>
    <w:rPr>
      <w:sz w:val="16"/>
      <w:szCs w:val="16"/>
      <w:lang w:eastAsia="en-US"/>
    </w:rPr>
  </w:style>
  <w:style w:type="character" w:customStyle="1" w:styleId="BodyTextIndentChar">
    <w:name w:val="Body Text Indent Char"/>
    <w:link w:val="BodyTextIndent"/>
    <w:rsid w:val="00546F23"/>
    <w:rPr>
      <w:lang w:val="en-GB"/>
    </w:rPr>
  </w:style>
  <w:style w:type="character" w:customStyle="1" w:styleId="BodyTextIndentChar1">
    <w:name w:val="Body Text Indent Char1"/>
    <w:rsid w:val="00546F23"/>
    <w:rPr>
      <w:lang w:eastAsia="en-US"/>
    </w:rPr>
  </w:style>
  <w:style w:type="character" w:customStyle="1" w:styleId="PlainTextChar">
    <w:name w:val="Plain Text Char"/>
    <w:link w:val="PlainText"/>
    <w:uiPriority w:val="99"/>
    <w:rsid w:val="00546F23"/>
    <w:rPr>
      <w:rFonts w:cs="Courier New"/>
      <w:lang w:val="en-GB"/>
    </w:rPr>
  </w:style>
  <w:style w:type="character" w:customStyle="1" w:styleId="PlainTextChar1">
    <w:name w:val="Plain Text Char1"/>
    <w:rsid w:val="00546F23"/>
    <w:rPr>
      <w:rFonts w:ascii="Courier New" w:hAnsi="Courier New" w:cs="Courier New"/>
      <w:lang w:eastAsia="en-US"/>
    </w:rPr>
  </w:style>
  <w:style w:type="paragraph" w:customStyle="1" w:styleId="tableau">
    <w:name w:val="tableau"/>
    <w:basedOn w:val="Normal"/>
    <w:next w:val="Normal"/>
    <w:rsid w:val="00546F23"/>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546F23"/>
    <w:rPr>
      <w:rFonts w:ascii="Tahoma" w:hAnsi="Tahoma" w:cs="Tahoma"/>
      <w:sz w:val="16"/>
      <w:szCs w:val="16"/>
    </w:rPr>
  </w:style>
  <w:style w:type="paragraph" w:styleId="DocumentMap">
    <w:name w:val="Document Map"/>
    <w:basedOn w:val="Normal"/>
    <w:link w:val="DocumentMapChar"/>
    <w:rsid w:val="00546F23"/>
    <w:pPr>
      <w:suppressAutoHyphens w:val="0"/>
      <w:spacing w:line="240" w:lineRule="auto"/>
      <w:jc w:val="both"/>
    </w:pPr>
    <w:rPr>
      <w:rFonts w:ascii="Tahoma" w:hAnsi="Tahoma" w:cs="Tahoma"/>
      <w:sz w:val="16"/>
      <w:szCs w:val="16"/>
      <w:lang w:val="en-US"/>
    </w:rPr>
  </w:style>
  <w:style w:type="character" w:customStyle="1" w:styleId="DocumentMapChar1">
    <w:name w:val="Document Map Char1"/>
    <w:basedOn w:val="DefaultParagraphFont"/>
    <w:rsid w:val="00546F23"/>
    <w:rPr>
      <w:rFonts w:ascii="Segoe UI" w:hAnsi="Segoe UI" w:cs="Segoe UI"/>
      <w:sz w:val="16"/>
      <w:szCs w:val="16"/>
      <w:lang w:val="en-GB"/>
    </w:rPr>
  </w:style>
  <w:style w:type="paragraph" w:styleId="TOC3">
    <w:name w:val="toc 3"/>
    <w:basedOn w:val="Normal"/>
    <w:next w:val="Normal"/>
    <w:autoRedefine/>
    <w:uiPriority w:val="39"/>
    <w:rsid w:val="00546F23"/>
    <w:pPr>
      <w:suppressAutoHyphens w:val="0"/>
      <w:spacing w:line="240" w:lineRule="auto"/>
      <w:ind w:left="480"/>
    </w:pPr>
    <w:rPr>
      <w:rFonts w:ascii="Calibri" w:hAnsi="Calibri"/>
      <w:i/>
      <w:iCs/>
    </w:rPr>
  </w:style>
  <w:style w:type="paragraph" w:customStyle="1" w:styleId="XXXXHeadline">
    <w:name w:val="X.X.X.X. Headline"/>
    <w:basedOn w:val="XXXHeadline"/>
    <w:next w:val="Normal"/>
    <w:qFormat/>
    <w:rsid w:val="00546F23"/>
    <w:pPr>
      <w:numPr>
        <w:ilvl w:val="0"/>
        <w:numId w:val="0"/>
      </w:numPr>
      <w:tabs>
        <w:tab w:val="num" w:pos="3272"/>
      </w:tabs>
      <w:ind w:left="1418" w:hanging="1418"/>
      <w:outlineLvl w:val="3"/>
    </w:pPr>
  </w:style>
  <w:style w:type="paragraph" w:customStyle="1" w:styleId="XXXXXHeadline">
    <w:name w:val="X.X.X.X.X. Headline"/>
    <w:basedOn w:val="XXXXHeadline"/>
    <w:qFormat/>
    <w:rsid w:val="00546F23"/>
    <w:pPr>
      <w:tabs>
        <w:tab w:val="clear" w:pos="3272"/>
      </w:tabs>
      <w:outlineLvl w:val="4"/>
    </w:pPr>
  </w:style>
  <w:style w:type="paragraph" w:customStyle="1" w:styleId="XXXXXXHeadline">
    <w:name w:val="X.X.X.X.X.X. Headline"/>
    <w:basedOn w:val="XXXXXHeadline"/>
    <w:qFormat/>
    <w:rsid w:val="00546F23"/>
    <w:pPr>
      <w:tabs>
        <w:tab w:val="num" w:pos="1800"/>
      </w:tabs>
      <w:outlineLvl w:val="5"/>
    </w:pPr>
  </w:style>
  <w:style w:type="paragraph" w:customStyle="1" w:styleId="XXXXXXXHeadline">
    <w:name w:val="X.X.X.X.X.X.X. Headline"/>
    <w:basedOn w:val="XXXXXXHeadline"/>
    <w:qFormat/>
    <w:rsid w:val="00546F23"/>
    <w:pPr>
      <w:tabs>
        <w:tab w:val="clear" w:pos="1800"/>
      </w:tabs>
      <w:outlineLvl w:val="6"/>
    </w:pPr>
  </w:style>
  <w:style w:type="paragraph" w:customStyle="1" w:styleId="Headline01">
    <w:name w:val="Headline01"/>
    <w:basedOn w:val="Normal"/>
    <w:next w:val="Normal"/>
    <w:rsid w:val="00546F23"/>
    <w:pPr>
      <w:tabs>
        <w:tab w:val="left" w:pos="851"/>
      </w:tabs>
      <w:suppressAutoHyphens w:val="0"/>
      <w:spacing w:line="240" w:lineRule="auto"/>
      <w:jc w:val="both"/>
      <w:outlineLvl w:val="0"/>
    </w:pPr>
    <w:rPr>
      <w:sz w:val="24"/>
    </w:rPr>
  </w:style>
  <w:style w:type="paragraph" w:customStyle="1" w:styleId="1">
    <w:name w:val="1"/>
    <w:rsid w:val="00546F23"/>
    <w:rPr>
      <w:lang w:val="en-GB" w:eastAsia="en-GB"/>
    </w:rPr>
  </w:style>
  <w:style w:type="character" w:customStyle="1" w:styleId="TableFootNoteXref">
    <w:name w:val="TableFootNoteXref"/>
    <w:rsid w:val="00546F23"/>
    <w:rPr>
      <w:position w:val="6"/>
      <w:sz w:val="16"/>
    </w:rPr>
  </w:style>
  <w:style w:type="paragraph" w:customStyle="1" w:styleId="Funotentext1">
    <w:name w:val="Fußnotentext1"/>
    <w:basedOn w:val="Normal"/>
    <w:next w:val="Normal"/>
    <w:rsid w:val="00546F23"/>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546F23"/>
    <w:pPr>
      <w:keepNext/>
      <w:suppressAutoHyphens w:val="0"/>
      <w:spacing w:before="300" w:after="220" w:line="240" w:lineRule="auto"/>
      <w:outlineLvl w:val="0"/>
    </w:pPr>
    <w:rPr>
      <w:sz w:val="24"/>
    </w:rPr>
  </w:style>
  <w:style w:type="character" w:customStyle="1" w:styleId="texhtml">
    <w:name w:val="texhtml"/>
    <w:rsid w:val="00546F23"/>
  </w:style>
  <w:style w:type="character" w:styleId="IntenseEmphasis">
    <w:name w:val="Intense Emphasis"/>
    <w:uiPriority w:val="21"/>
    <w:qFormat/>
    <w:rsid w:val="00546F23"/>
    <w:rPr>
      <w:b/>
      <w:bCs/>
      <w:i/>
      <w:iCs/>
      <w:color w:val="4F81BD"/>
    </w:rPr>
  </w:style>
  <w:style w:type="character" w:customStyle="1" w:styleId="EndnoteTextChar">
    <w:name w:val="Endnote Text Char"/>
    <w:aliases w:val="2_G Char"/>
    <w:link w:val="EndnoteText"/>
    <w:rsid w:val="00546F23"/>
    <w:rPr>
      <w:sz w:val="18"/>
      <w:lang w:val="x-none"/>
    </w:rPr>
  </w:style>
  <w:style w:type="paragraph" w:styleId="TOC4">
    <w:name w:val="toc 4"/>
    <w:basedOn w:val="Normal"/>
    <w:next w:val="Normal"/>
    <w:autoRedefine/>
    <w:rsid w:val="00546F23"/>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546F23"/>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546F23"/>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546F23"/>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546F23"/>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546F23"/>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546F23"/>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546F23"/>
    <w:pPr>
      <w:suppressAutoHyphens w:val="0"/>
      <w:spacing w:line="240" w:lineRule="auto"/>
      <w:ind w:left="240" w:hanging="240"/>
      <w:jc w:val="both"/>
    </w:pPr>
    <w:rPr>
      <w:sz w:val="24"/>
    </w:rPr>
  </w:style>
  <w:style w:type="paragraph" w:styleId="IndexHeading">
    <w:name w:val="index heading"/>
    <w:basedOn w:val="Normal"/>
    <w:next w:val="Index1"/>
    <w:rsid w:val="00546F23"/>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546F23"/>
    <w:rPr>
      <w:color w:val="808080"/>
    </w:rPr>
  </w:style>
  <w:style w:type="numbering" w:customStyle="1" w:styleId="KeineListe1">
    <w:name w:val="Keine Liste1"/>
    <w:next w:val="NoList"/>
    <w:uiPriority w:val="99"/>
    <w:semiHidden/>
    <w:unhideWhenUsed/>
    <w:rsid w:val="00546F23"/>
  </w:style>
  <w:style w:type="paragraph" w:styleId="NoSpacing">
    <w:name w:val="No Spacing"/>
    <w:uiPriority w:val="1"/>
    <w:qFormat/>
    <w:rsid w:val="00546F23"/>
    <w:pPr>
      <w:jc w:val="both"/>
    </w:pPr>
    <w:rPr>
      <w:sz w:val="24"/>
      <w:lang w:val="en-GB"/>
    </w:rPr>
  </w:style>
  <w:style w:type="paragraph" w:customStyle="1" w:styleId="Body">
    <w:name w:val="Body"/>
    <w:basedOn w:val="Normal"/>
    <w:rsid w:val="00546F23"/>
    <w:pPr>
      <w:suppressAutoHyphens w:val="0"/>
      <w:spacing w:before="240" w:line="240" w:lineRule="auto"/>
      <w:jc w:val="both"/>
    </w:pPr>
    <w:rPr>
      <w:rFonts w:ascii="Arial" w:hAnsi="Arial"/>
      <w:color w:val="000000"/>
      <w:lang w:val="en-US"/>
    </w:rPr>
  </w:style>
  <w:style w:type="paragraph" w:customStyle="1" w:styleId="default0">
    <w:name w:val="default"/>
    <w:basedOn w:val="Normal"/>
    <w:rsid w:val="00546F23"/>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546F23"/>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546F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546F23"/>
    <w:rPr>
      <w:rFonts w:ascii="Arial" w:hAnsi="Arial" w:cs="Arial"/>
      <w:sz w:val="19"/>
      <w:szCs w:val="19"/>
    </w:rPr>
  </w:style>
  <w:style w:type="character" w:customStyle="1" w:styleId="Textkrper3Zchn1">
    <w:name w:val="Textkörper 3 Zchn1"/>
    <w:rsid w:val="00546F23"/>
    <w:rPr>
      <w:rFonts w:ascii="Arial" w:hAnsi="Arial" w:cs="Arial"/>
      <w:sz w:val="16"/>
      <w:szCs w:val="16"/>
    </w:rPr>
  </w:style>
  <w:style w:type="character" w:customStyle="1" w:styleId="Textkrper-Einzug2Zchn1">
    <w:name w:val="Textkörper-Einzug 2 Zchn1"/>
    <w:rsid w:val="00546F23"/>
    <w:rPr>
      <w:rFonts w:ascii="Arial" w:hAnsi="Arial" w:cs="Arial"/>
      <w:sz w:val="19"/>
      <w:szCs w:val="19"/>
    </w:rPr>
  </w:style>
  <w:style w:type="character" w:customStyle="1" w:styleId="Textkrper-Einzug3Zchn1">
    <w:name w:val="Textkörper-Einzug 3 Zchn1"/>
    <w:rsid w:val="00546F23"/>
    <w:rPr>
      <w:rFonts w:ascii="Arial" w:hAnsi="Arial" w:cs="Arial"/>
      <w:sz w:val="16"/>
      <w:szCs w:val="16"/>
    </w:rPr>
  </w:style>
  <w:style w:type="character" w:customStyle="1" w:styleId="Textkrper-ZeileneinzugZchn1">
    <w:name w:val="Textkörper-Zeileneinzug Zchn1"/>
    <w:rsid w:val="00546F23"/>
    <w:rPr>
      <w:rFonts w:ascii="Arial" w:hAnsi="Arial" w:cs="Arial"/>
      <w:sz w:val="19"/>
      <w:szCs w:val="19"/>
    </w:rPr>
  </w:style>
  <w:style w:type="character" w:customStyle="1" w:styleId="NurTextZchn1">
    <w:name w:val="Nur Text Zchn1"/>
    <w:rsid w:val="00546F23"/>
    <w:rPr>
      <w:rFonts w:ascii="Consolas" w:hAnsi="Consolas" w:cs="Consolas"/>
      <w:sz w:val="21"/>
      <w:szCs w:val="21"/>
    </w:rPr>
  </w:style>
  <w:style w:type="character" w:customStyle="1" w:styleId="DokumentstrukturZchn1">
    <w:name w:val="Dokumentstruktur Zchn1"/>
    <w:rsid w:val="00546F23"/>
    <w:rPr>
      <w:rFonts w:ascii="Tahoma" w:hAnsi="Tahoma" w:cs="Tahoma"/>
      <w:sz w:val="16"/>
      <w:szCs w:val="16"/>
    </w:rPr>
  </w:style>
  <w:style w:type="character" w:customStyle="1" w:styleId="EndnotentextZchn1">
    <w:name w:val="Endnotentext Zchn1"/>
    <w:rsid w:val="00546F23"/>
    <w:rPr>
      <w:rFonts w:ascii="Arial" w:hAnsi="Arial" w:cs="Arial"/>
    </w:rPr>
  </w:style>
  <w:style w:type="paragraph" w:customStyle="1" w:styleId="Verzeichnis41">
    <w:name w:val="Verzeichnis 41"/>
    <w:basedOn w:val="Normal"/>
    <w:next w:val="Normal"/>
    <w:autoRedefine/>
    <w:rsid w:val="00546F23"/>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546F23"/>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546F23"/>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546F23"/>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546F23"/>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546F23"/>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546F23"/>
  </w:style>
  <w:style w:type="paragraph" w:customStyle="1" w:styleId="font5">
    <w:name w:val="font5"/>
    <w:basedOn w:val="Normal"/>
    <w:rsid w:val="00546F23"/>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546F23"/>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546F23"/>
    <w:pPr>
      <w:suppressAutoHyphens w:val="0"/>
      <w:spacing w:before="100" w:beforeAutospacing="1" w:after="100" w:afterAutospacing="1" w:line="240" w:lineRule="auto"/>
    </w:pPr>
    <w:rPr>
      <w:lang w:eastAsia="en-GB"/>
    </w:rPr>
  </w:style>
  <w:style w:type="paragraph" w:customStyle="1" w:styleId="xl73">
    <w:name w:val="xl73"/>
    <w:basedOn w:val="Normal"/>
    <w:rsid w:val="00546F23"/>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546F23"/>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546F23"/>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546F23"/>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546F23"/>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546F23"/>
    <w:pPr>
      <w:suppressAutoHyphens w:val="0"/>
      <w:spacing w:before="100" w:beforeAutospacing="1" w:after="100" w:afterAutospacing="1" w:line="240" w:lineRule="auto"/>
      <w:textAlignment w:val="center"/>
    </w:pPr>
    <w:rPr>
      <w:lang w:eastAsia="en-GB"/>
    </w:rPr>
  </w:style>
  <w:style w:type="paragraph" w:customStyle="1" w:styleId="TableHeading">
    <w:name w:val="Table Heading"/>
    <w:basedOn w:val="Normal"/>
    <w:rsid w:val="00546F23"/>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546F23"/>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ableofFigures">
    <w:name w:val="table of figures"/>
    <w:basedOn w:val="Normal"/>
    <w:next w:val="Normal"/>
    <w:uiPriority w:val="99"/>
    <w:rsid w:val="00546F23"/>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546F23"/>
    <w:pPr>
      <w:suppressAutoHyphens w:val="0"/>
      <w:spacing w:before="100" w:beforeAutospacing="1" w:after="100" w:afterAutospacing="1" w:line="240" w:lineRule="auto"/>
    </w:pPr>
    <w:rPr>
      <w:sz w:val="24"/>
      <w:szCs w:val="22"/>
      <w:lang w:val="nl-NL" w:eastAsia="nl-NL"/>
    </w:rPr>
  </w:style>
  <w:style w:type="character" w:customStyle="1" w:styleId="text">
    <w:name w:val="text"/>
    <w:rsid w:val="00546F23"/>
  </w:style>
  <w:style w:type="table" w:customStyle="1" w:styleId="Rastertabel41">
    <w:name w:val="Rastertabel 41"/>
    <w:basedOn w:val="TableNormal"/>
    <w:uiPriority w:val="49"/>
    <w:rsid w:val="00546F23"/>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itleChar">
    <w:name w:val="Subtitle Char"/>
    <w:basedOn w:val="DefaultParagraphFont"/>
    <w:link w:val="Subtitle"/>
    <w:uiPriority w:val="99"/>
    <w:rsid w:val="00546F23"/>
    <w:rPr>
      <w:rFonts w:ascii="Arial" w:hAnsi="Arial" w:cs="Arial"/>
      <w:sz w:val="24"/>
      <w:szCs w:val="24"/>
      <w:lang w:val="en-GB"/>
    </w:rPr>
  </w:style>
  <w:style w:type="character" w:customStyle="1" w:styleId="OndertitelChar">
    <w:name w:val="Ondertitel Char"/>
    <w:basedOn w:val="DefaultParagraphFont"/>
    <w:rsid w:val="00546F23"/>
    <w:rPr>
      <w:rFonts w:ascii="Calibri Light" w:eastAsia="SimSun"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546F23"/>
    <w:rPr>
      <w:rFonts w:ascii="Calibri" w:eastAsia="SimSun" w:hAnsi="Calibri" w:cs="Arial"/>
    </w:rPr>
  </w:style>
  <w:style w:type="paragraph" w:customStyle="1" w:styleId="En-tte1">
    <w:name w:val="En-tête1"/>
    <w:basedOn w:val="Normal"/>
    <w:qFormat/>
    <w:rsid w:val="00546F23"/>
    <w:pPr>
      <w:tabs>
        <w:tab w:val="center" w:pos="4677"/>
        <w:tab w:val="right" w:pos="9355"/>
      </w:tabs>
      <w:spacing w:line="240" w:lineRule="auto"/>
    </w:pPr>
    <w:rPr>
      <w:color w:val="00000A"/>
      <w:sz w:val="24"/>
      <w:szCs w:val="24"/>
      <w:lang w:val="fr-FR" w:eastAsia="ar-SA"/>
    </w:rPr>
  </w:style>
  <w:style w:type="table" w:customStyle="1" w:styleId="TableGrid11">
    <w:name w:val="Table Grid11"/>
    <w:basedOn w:val="TableNormal"/>
    <w:next w:val="TableGrid"/>
    <w:uiPriority w:val="59"/>
    <w:rsid w:val="00546F23"/>
    <w:pPr>
      <w:suppressAutoHyphens/>
      <w:spacing w:line="240" w:lineRule="atLeast"/>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リスト段落1"/>
    <w:basedOn w:val="Normal"/>
    <w:rsid w:val="00546F23"/>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546F23"/>
    <w:pPr>
      <w:suppressAutoHyphens w:val="0"/>
      <w:spacing w:before="100" w:beforeAutospacing="1" w:after="100" w:afterAutospacing="1" w:line="240" w:lineRule="auto"/>
    </w:pPr>
    <w:rPr>
      <w:sz w:val="24"/>
      <w:szCs w:val="24"/>
      <w:lang w:val="en-IE" w:eastAsia="en-IE"/>
    </w:rPr>
  </w:style>
  <w:style w:type="paragraph" w:customStyle="1" w:styleId="xmsocommenttext">
    <w:name w:val="x_msocommenttext"/>
    <w:basedOn w:val="Normal"/>
    <w:rsid w:val="00546F23"/>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546F23"/>
  </w:style>
  <w:style w:type="character" w:customStyle="1" w:styleId="UnresolvedMention4">
    <w:name w:val="Unresolved Mention4"/>
    <w:basedOn w:val="DefaultParagraphFont"/>
    <w:uiPriority w:val="99"/>
    <w:semiHidden/>
    <w:unhideWhenUsed/>
    <w:rsid w:val="00A27DDA"/>
    <w:rPr>
      <w:color w:val="605E5C"/>
      <w:shd w:val="clear" w:color="auto" w:fill="E1DFDD"/>
    </w:rPr>
  </w:style>
  <w:style w:type="paragraph" w:customStyle="1" w:styleId="ParNoG">
    <w:name w:val="_ParNo_G"/>
    <w:basedOn w:val="SingleTxtG"/>
    <w:qFormat/>
    <w:rsid w:val="00041A32"/>
    <w:pPr>
      <w:numPr>
        <w:numId w:val="23"/>
      </w:numPr>
      <w:suppressAutoHyphens w:val="0"/>
    </w:pPr>
    <w:rPr>
      <w:rFonts w:eastAsia="MS Mincho"/>
      <w:lang w:eastAsia="fr-FR"/>
    </w:rPr>
  </w:style>
  <w:style w:type="paragraph" w:customStyle="1" w:styleId="i">
    <w:name w:val="(i)"/>
    <w:basedOn w:val="Normal"/>
    <w:qFormat/>
    <w:rsid w:val="00041A32"/>
    <w:pPr>
      <w:spacing w:after="120"/>
      <w:ind w:left="3402" w:hanging="567"/>
      <w:jc w:val="both"/>
    </w:pPr>
  </w:style>
  <w:style w:type="paragraph" w:customStyle="1" w:styleId="a0">
    <w:name w:val="(a)"/>
    <w:basedOn w:val="Normal"/>
    <w:qFormat/>
    <w:rsid w:val="00041A32"/>
    <w:pPr>
      <w:spacing w:after="120"/>
      <w:ind w:left="2835" w:right="1134" w:hanging="567"/>
      <w:jc w:val="both"/>
    </w:pPr>
  </w:style>
  <w:style w:type="numbering" w:customStyle="1" w:styleId="NoList1">
    <w:name w:val="No List1"/>
    <w:next w:val="NoList"/>
    <w:uiPriority w:val="99"/>
    <w:semiHidden/>
    <w:unhideWhenUsed/>
    <w:rsid w:val="00041A32"/>
  </w:style>
  <w:style w:type="character" w:customStyle="1" w:styleId="BodyText2Char">
    <w:name w:val="Body Text 2 Char"/>
    <w:basedOn w:val="DefaultParagraphFont"/>
    <w:link w:val="BodyText2"/>
    <w:rsid w:val="00041A32"/>
    <w:rPr>
      <w:lang w:val="en-GB"/>
    </w:rPr>
  </w:style>
  <w:style w:type="character" w:customStyle="1" w:styleId="TitleChar">
    <w:name w:val="Title Char"/>
    <w:basedOn w:val="DefaultParagraphFont"/>
    <w:link w:val="Title"/>
    <w:rsid w:val="00041A32"/>
    <w:rPr>
      <w:rFonts w:ascii="Arial" w:hAnsi="Arial" w:cs="Arial"/>
      <w:b/>
      <w:bCs/>
      <w:kern w:val="28"/>
      <w:sz w:val="32"/>
      <w:szCs w:val="32"/>
      <w:lang w:val="en-GB"/>
    </w:rPr>
  </w:style>
  <w:style w:type="paragraph" w:styleId="TOAHeading">
    <w:name w:val="toa heading"/>
    <w:basedOn w:val="Normal"/>
    <w:next w:val="Normal"/>
    <w:rsid w:val="00041A32"/>
    <w:pPr>
      <w:widowControl w:val="0"/>
      <w:tabs>
        <w:tab w:val="right" w:pos="9360"/>
      </w:tabs>
      <w:spacing w:line="240" w:lineRule="auto"/>
    </w:pPr>
    <w:rPr>
      <w:rFonts w:ascii="Courier New" w:hAnsi="Courier New"/>
      <w:snapToGrid w:val="0"/>
      <w:lang w:val="en-US"/>
    </w:rPr>
  </w:style>
  <w:style w:type="paragraph" w:customStyle="1" w:styleId="FootnoteTex">
    <w:name w:val="Footnote Tex"/>
    <w:basedOn w:val="Normal"/>
    <w:rsid w:val="00041A3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table" w:customStyle="1" w:styleId="TableGrid40">
    <w:name w:val="Table Grid4"/>
    <w:basedOn w:val="TableNormal"/>
    <w:next w:val="TableGrid"/>
    <w:rsid w:val="00041A32"/>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4cm">
    <w:name w:val="(a) + Left:  4 cm"/>
    <w:basedOn w:val="a0"/>
    <w:rsid w:val="00041A32"/>
  </w:style>
  <w:style w:type="paragraph" w:customStyle="1" w:styleId="StyleparaRight151cm">
    <w:name w:val="Style para + Right:  1.51 cm"/>
    <w:basedOn w:val="para"/>
    <w:rsid w:val="00041A32"/>
  </w:style>
  <w:style w:type="paragraph" w:customStyle="1" w:styleId="i0">
    <w:name w:val="i)"/>
    <w:basedOn w:val="Normal"/>
    <w:rsid w:val="00041A32"/>
    <w:pPr>
      <w:tabs>
        <w:tab w:val="decimal" w:pos="567"/>
      </w:tabs>
      <w:spacing w:after="120"/>
      <w:ind w:left="3402" w:right="1134" w:hanging="567"/>
      <w:jc w:val="both"/>
    </w:pPr>
    <w:rPr>
      <w:lang w:val="fr-FR"/>
    </w:rPr>
  </w:style>
  <w:style w:type="paragraph" w:styleId="TOCHeading">
    <w:name w:val="TOC Heading"/>
    <w:basedOn w:val="Heading1"/>
    <w:next w:val="Normal"/>
    <w:uiPriority w:val="39"/>
    <w:semiHidden/>
    <w:unhideWhenUsed/>
    <w:qFormat/>
    <w:rsid w:val="00041A32"/>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customStyle="1" w:styleId="CM3">
    <w:name w:val="CM3"/>
    <w:basedOn w:val="Default"/>
    <w:next w:val="Default"/>
    <w:uiPriority w:val="99"/>
    <w:rsid w:val="00041A32"/>
    <w:rPr>
      <w:rFonts w:eastAsia="Times New Roman"/>
      <w:color w:val="auto"/>
      <w:lang w:val="de-DE" w:eastAsia="de-DE"/>
    </w:rPr>
  </w:style>
  <w:style w:type="paragraph" w:customStyle="1" w:styleId="CM4">
    <w:name w:val="CM4"/>
    <w:basedOn w:val="Default"/>
    <w:next w:val="Default"/>
    <w:uiPriority w:val="99"/>
    <w:rsid w:val="00041A32"/>
    <w:rPr>
      <w:rFonts w:eastAsia="Times New Roman"/>
      <w:color w:val="auto"/>
      <w:lang w:val="de-DE" w:eastAsia="de-DE"/>
    </w:rPr>
  </w:style>
  <w:style w:type="character" w:customStyle="1" w:styleId="UnresolvedMention5">
    <w:name w:val="Unresolved Mention5"/>
    <w:basedOn w:val="DefaultParagraphFont"/>
    <w:uiPriority w:val="99"/>
    <w:semiHidden/>
    <w:unhideWhenUsed/>
    <w:rsid w:val="00DB5E86"/>
    <w:rPr>
      <w:color w:val="605E5C"/>
      <w:shd w:val="clear" w:color="auto" w:fill="E1DFDD"/>
    </w:rPr>
  </w:style>
  <w:style w:type="character" w:styleId="UnresolvedMention">
    <w:name w:val="Unresolved Mention"/>
    <w:basedOn w:val="DefaultParagraphFont"/>
    <w:uiPriority w:val="99"/>
    <w:semiHidden/>
    <w:unhideWhenUsed/>
    <w:rsid w:val="00FF0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1618593">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40054485">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72941654">
      <w:bodyDiv w:val="1"/>
      <w:marLeft w:val="0"/>
      <w:marRight w:val="0"/>
      <w:marTop w:val="0"/>
      <w:marBottom w:val="0"/>
      <w:divBdr>
        <w:top w:val="none" w:sz="0" w:space="0" w:color="auto"/>
        <w:left w:val="none" w:sz="0" w:space="0" w:color="auto"/>
        <w:bottom w:val="none" w:sz="0" w:space="0" w:color="auto"/>
        <w:right w:val="none" w:sz="0" w:space="0" w:color="auto"/>
      </w:divBdr>
      <w:divsChild>
        <w:div w:id="1223174490">
          <w:marLeft w:val="0"/>
          <w:marRight w:val="0"/>
          <w:marTop w:val="0"/>
          <w:marBottom w:val="0"/>
          <w:divBdr>
            <w:top w:val="none" w:sz="0" w:space="0" w:color="auto"/>
            <w:left w:val="none" w:sz="0" w:space="0" w:color="auto"/>
            <w:bottom w:val="none" w:sz="0" w:space="0" w:color="auto"/>
            <w:right w:val="none" w:sz="0" w:space="0" w:color="auto"/>
          </w:divBdr>
        </w:div>
        <w:div w:id="2108377942">
          <w:marLeft w:val="0"/>
          <w:marRight w:val="0"/>
          <w:marTop w:val="0"/>
          <w:marBottom w:val="0"/>
          <w:divBdr>
            <w:top w:val="none" w:sz="0" w:space="0" w:color="auto"/>
            <w:left w:val="none" w:sz="0" w:space="0" w:color="auto"/>
            <w:bottom w:val="none" w:sz="0" w:space="0" w:color="auto"/>
            <w:right w:val="none" w:sz="0" w:space="0" w:color="auto"/>
          </w:divBdr>
        </w:div>
      </w:divsChild>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331447437">
          <w:marLeft w:val="0"/>
          <w:marRight w:val="0"/>
          <w:marTop w:val="0"/>
          <w:marBottom w:val="0"/>
          <w:divBdr>
            <w:top w:val="none" w:sz="0" w:space="0" w:color="auto"/>
            <w:left w:val="none" w:sz="0" w:space="0" w:color="auto"/>
            <w:bottom w:val="none" w:sz="0" w:space="0" w:color="auto"/>
            <w:right w:val="none" w:sz="0" w:space="0" w:color="auto"/>
          </w:divBdr>
        </w:div>
        <w:div w:id="347679186">
          <w:marLeft w:val="0"/>
          <w:marRight w:val="0"/>
          <w:marTop w:val="0"/>
          <w:marBottom w:val="0"/>
          <w:divBdr>
            <w:top w:val="none" w:sz="0" w:space="0" w:color="auto"/>
            <w:left w:val="none" w:sz="0" w:space="0" w:color="auto"/>
            <w:bottom w:val="none" w:sz="0" w:space="0" w:color="auto"/>
            <w:right w:val="none" w:sz="0" w:space="0" w:color="auto"/>
          </w:divBdr>
        </w:div>
        <w:div w:id="577398722">
          <w:marLeft w:val="0"/>
          <w:marRight w:val="0"/>
          <w:marTop w:val="0"/>
          <w:marBottom w:val="0"/>
          <w:divBdr>
            <w:top w:val="none" w:sz="0" w:space="0" w:color="auto"/>
            <w:left w:val="none" w:sz="0" w:space="0" w:color="auto"/>
            <w:bottom w:val="none" w:sz="0" w:space="0" w:color="auto"/>
            <w:right w:val="none" w:sz="0" w:space="0" w:color="auto"/>
          </w:divBdr>
        </w:div>
        <w:div w:id="590554909">
          <w:marLeft w:val="0"/>
          <w:marRight w:val="0"/>
          <w:marTop w:val="0"/>
          <w:marBottom w:val="0"/>
          <w:divBdr>
            <w:top w:val="none" w:sz="0" w:space="0" w:color="auto"/>
            <w:left w:val="none" w:sz="0" w:space="0" w:color="auto"/>
            <w:bottom w:val="none" w:sz="0" w:space="0" w:color="auto"/>
            <w:right w:val="none" w:sz="0" w:space="0" w:color="auto"/>
          </w:divBdr>
        </w:div>
        <w:div w:id="1179468798">
          <w:marLeft w:val="0"/>
          <w:marRight w:val="0"/>
          <w:marTop w:val="0"/>
          <w:marBottom w:val="0"/>
          <w:divBdr>
            <w:top w:val="none" w:sz="0" w:space="0" w:color="auto"/>
            <w:left w:val="none" w:sz="0" w:space="0" w:color="auto"/>
            <w:bottom w:val="none" w:sz="0" w:space="0" w:color="auto"/>
            <w:right w:val="none" w:sz="0" w:space="0" w:color="auto"/>
          </w:divBdr>
        </w:div>
        <w:div w:id="1216964604">
          <w:marLeft w:val="0"/>
          <w:marRight w:val="0"/>
          <w:marTop w:val="0"/>
          <w:marBottom w:val="0"/>
          <w:divBdr>
            <w:top w:val="none" w:sz="0" w:space="0" w:color="auto"/>
            <w:left w:val="none" w:sz="0" w:space="0" w:color="auto"/>
            <w:bottom w:val="none" w:sz="0" w:space="0" w:color="auto"/>
            <w:right w:val="none" w:sz="0" w:space="0" w:color="auto"/>
          </w:divBdr>
        </w:div>
        <w:div w:id="1417901074">
          <w:marLeft w:val="0"/>
          <w:marRight w:val="0"/>
          <w:marTop w:val="0"/>
          <w:marBottom w:val="0"/>
          <w:divBdr>
            <w:top w:val="none" w:sz="0" w:space="0" w:color="auto"/>
            <w:left w:val="none" w:sz="0" w:space="0" w:color="auto"/>
            <w:bottom w:val="none" w:sz="0" w:space="0" w:color="auto"/>
            <w:right w:val="none" w:sz="0" w:space="0" w:color="auto"/>
          </w:divBdr>
        </w:div>
        <w:div w:id="1692956322">
          <w:marLeft w:val="0"/>
          <w:marRight w:val="0"/>
          <w:marTop w:val="0"/>
          <w:marBottom w:val="0"/>
          <w:divBdr>
            <w:top w:val="none" w:sz="0" w:space="0" w:color="auto"/>
            <w:left w:val="none" w:sz="0" w:space="0" w:color="auto"/>
            <w:bottom w:val="none" w:sz="0" w:space="0" w:color="auto"/>
            <w:right w:val="none" w:sz="0" w:space="0" w:color="auto"/>
          </w:divBdr>
        </w:div>
        <w:div w:id="1864321800">
          <w:marLeft w:val="0"/>
          <w:marRight w:val="0"/>
          <w:marTop w:val="0"/>
          <w:marBottom w:val="0"/>
          <w:divBdr>
            <w:top w:val="none" w:sz="0" w:space="0" w:color="auto"/>
            <w:left w:val="none" w:sz="0" w:space="0" w:color="auto"/>
            <w:bottom w:val="none" w:sz="0" w:space="0" w:color="auto"/>
            <w:right w:val="none" w:sz="0" w:space="0" w:color="auto"/>
          </w:divBdr>
        </w:div>
        <w:div w:id="1901209685">
          <w:marLeft w:val="0"/>
          <w:marRight w:val="0"/>
          <w:marTop w:val="0"/>
          <w:marBottom w:val="0"/>
          <w:divBdr>
            <w:top w:val="none" w:sz="0" w:space="0" w:color="auto"/>
            <w:left w:val="none" w:sz="0" w:space="0" w:color="auto"/>
            <w:bottom w:val="none" w:sz="0" w:space="0" w:color="auto"/>
            <w:right w:val="none" w:sz="0" w:space="0" w:color="auto"/>
          </w:divBdr>
        </w:div>
      </w:divsChild>
    </w:div>
    <w:div w:id="123734861">
      <w:bodyDiv w:val="1"/>
      <w:marLeft w:val="0"/>
      <w:marRight w:val="0"/>
      <w:marTop w:val="0"/>
      <w:marBottom w:val="0"/>
      <w:divBdr>
        <w:top w:val="none" w:sz="0" w:space="0" w:color="auto"/>
        <w:left w:val="none" w:sz="0" w:space="0" w:color="auto"/>
        <w:bottom w:val="none" w:sz="0" w:space="0" w:color="auto"/>
        <w:right w:val="none" w:sz="0" w:space="0" w:color="auto"/>
      </w:divBdr>
      <w:divsChild>
        <w:div w:id="698121724">
          <w:marLeft w:val="0"/>
          <w:marRight w:val="0"/>
          <w:marTop w:val="0"/>
          <w:marBottom w:val="0"/>
          <w:divBdr>
            <w:top w:val="none" w:sz="0" w:space="0" w:color="auto"/>
            <w:left w:val="none" w:sz="0" w:space="0" w:color="auto"/>
            <w:bottom w:val="none" w:sz="0" w:space="0" w:color="auto"/>
            <w:right w:val="none" w:sz="0" w:space="0" w:color="auto"/>
          </w:divBdr>
        </w:div>
        <w:div w:id="1351758728">
          <w:marLeft w:val="0"/>
          <w:marRight w:val="0"/>
          <w:marTop w:val="0"/>
          <w:marBottom w:val="0"/>
          <w:divBdr>
            <w:top w:val="none" w:sz="0" w:space="0" w:color="auto"/>
            <w:left w:val="none" w:sz="0" w:space="0" w:color="auto"/>
            <w:bottom w:val="none" w:sz="0" w:space="0" w:color="auto"/>
            <w:right w:val="none" w:sz="0" w:space="0" w:color="auto"/>
          </w:divBdr>
        </w:div>
      </w:divsChild>
    </w:div>
    <w:div w:id="141167146">
      <w:bodyDiv w:val="1"/>
      <w:marLeft w:val="0"/>
      <w:marRight w:val="0"/>
      <w:marTop w:val="0"/>
      <w:marBottom w:val="0"/>
      <w:divBdr>
        <w:top w:val="none" w:sz="0" w:space="0" w:color="auto"/>
        <w:left w:val="none" w:sz="0" w:space="0" w:color="auto"/>
        <w:bottom w:val="none" w:sz="0" w:space="0" w:color="auto"/>
        <w:right w:val="none" w:sz="0" w:space="0" w:color="auto"/>
      </w:divBdr>
      <w:divsChild>
        <w:div w:id="21631094">
          <w:marLeft w:val="0"/>
          <w:marRight w:val="0"/>
          <w:marTop w:val="0"/>
          <w:marBottom w:val="0"/>
          <w:divBdr>
            <w:top w:val="none" w:sz="0" w:space="0" w:color="auto"/>
            <w:left w:val="none" w:sz="0" w:space="0" w:color="auto"/>
            <w:bottom w:val="none" w:sz="0" w:space="0" w:color="auto"/>
            <w:right w:val="none" w:sz="0" w:space="0" w:color="auto"/>
          </w:divBdr>
        </w:div>
        <w:div w:id="426661877">
          <w:marLeft w:val="0"/>
          <w:marRight w:val="0"/>
          <w:marTop w:val="0"/>
          <w:marBottom w:val="0"/>
          <w:divBdr>
            <w:top w:val="none" w:sz="0" w:space="0" w:color="auto"/>
            <w:left w:val="none" w:sz="0" w:space="0" w:color="auto"/>
            <w:bottom w:val="none" w:sz="0" w:space="0" w:color="auto"/>
            <w:right w:val="none" w:sz="0" w:space="0" w:color="auto"/>
          </w:divBdr>
        </w:div>
        <w:div w:id="484854674">
          <w:marLeft w:val="0"/>
          <w:marRight w:val="0"/>
          <w:marTop w:val="0"/>
          <w:marBottom w:val="0"/>
          <w:divBdr>
            <w:top w:val="none" w:sz="0" w:space="0" w:color="auto"/>
            <w:left w:val="none" w:sz="0" w:space="0" w:color="auto"/>
            <w:bottom w:val="none" w:sz="0" w:space="0" w:color="auto"/>
            <w:right w:val="none" w:sz="0" w:space="0" w:color="auto"/>
          </w:divBdr>
        </w:div>
        <w:div w:id="1233199228">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66313805">
          <w:marLeft w:val="0"/>
          <w:marRight w:val="0"/>
          <w:marTop w:val="0"/>
          <w:marBottom w:val="0"/>
          <w:divBdr>
            <w:top w:val="none" w:sz="0" w:space="0" w:color="auto"/>
            <w:left w:val="none" w:sz="0" w:space="0" w:color="auto"/>
            <w:bottom w:val="none" w:sz="0" w:space="0" w:color="auto"/>
            <w:right w:val="none" w:sz="0" w:space="0" w:color="auto"/>
          </w:divBdr>
        </w:div>
        <w:div w:id="1784575315">
          <w:marLeft w:val="0"/>
          <w:marRight w:val="0"/>
          <w:marTop w:val="0"/>
          <w:marBottom w:val="0"/>
          <w:divBdr>
            <w:top w:val="none" w:sz="0" w:space="0" w:color="auto"/>
            <w:left w:val="none" w:sz="0" w:space="0" w:color="auto"/>
            <w:bottom w:val="none" w:sz="0" w:space="0" w:color="auto"/>
            <w:right w:val="none" w:sz="0" w:space="0" w:color="auto"/>
          </w:divBdr>
        </w:div>
      </w:divsChild>
    </w:div>
    <w:div w:id="205144371">
      <w:bodyDiv w:val="1"/>
      <w:marLeft w:val="0"/>
      <w:marRight w:val="0"/>
      <w:marTop w:val="0"/>
      <w:marBottom w:val="0"/>
      <w:divBdr>
        <w:top w:val="none" w:sz="0" w:space="0" w:color="auto"/>
        <w:left w:val="none" w:sz="0" w:space="0" w:color="auto"/>
        <w:bottom w:val="none" w:sz="0" w:space="0" w:color="auto"/>
        <w:right w:val="none" w:sz="0" w:space="0" w:color="auto"/>
      </w:divBdr>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24923853">
      <w:bodyDiv w:val="1"/>
      <w:marLeft w:val="0"/>
      <w:marRight w:val="0"/>
      <w:marTop w:val="0"/>
      <w:marBottom w:val="0"/>
      <w:divBdr>
        <w:top w:val="none" w:sz="0" w:space="0" w:color="auto"/>
        <w:left w:val="none" w:sz="0" w:space="0" w:color="auto"/>
        <w:bottom w:val="none" w:sz="0" w:space="0" w:color="auto"/>
        <w:right w:val="none" w:sz="0" w:space="0" w:color="auto"/>
      </w:divBdr>
      <w:divsChild>
        <w:div w:id="263464449">
          <w:marLeft w:val="0"/>
          <w:marRight w:val="0"/>
          <w:marTop w:val="0"/>
          <w:marBottom w:val="0"/>
          <w:divBdr>
            <w:top w:val="none" w:sz="0" w:space="0" w:color="auto"/>
            <w:left w:val="none" w:sz="0" w:space="0" w:color="auto"/>
            <w:bottom w:val="none" w:sz="0" w:space="0" w:color="auto"/>
            <w:right w:val="none" w:sz="0" w:space="0" w:color="auto"/>
          </w:divBdr>
        </w:div>
        <w:div w:id="1610774997">
          <w:marLeft w:val="0"/>
          <w:marRight w:val="0"/>
          <w:marTop w:val="0"/>
          <w:marBottom w:val="0"/>
          <w:divBdr>
            <w:top w:val="none" w:sz="0" w:space="0" w:color="auto"/>
            <w:left w:val="none" w:sz="0" w:space="0" w:color="auto"/>
            <w:bottom w:val="none" w:sz="0" w:space="0" w:color="auto"/>
            <w:right w:val="none" w:sz="0" w:space="0" w:color="auto"/>
          </w:divBdr>
        </w:div>
      </w:divsChild>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21158399">
      <w:bodyDiv w:val="1"/>
      <w:marLeft w:val="0"/>
      <w:marRight w:val="0"/>
      <w:marTop w:val="0"/>
      <w:marBottom w:val="0"/>
      <w:divBdr>
        <w:top w:val="none" w:sz="0" w:space="0" w:color="auto"/>
        <w:left w:val="none" w:sz="0" w:space="0" w:color="auto"/>
        <w:bottom w:val="none" w:sz="0" w:space="0" w:color="auto"/>
        <w:right w:val="none" w:sz="0" w:space="0" w:color="auto"/>
      </w:divBdr>
      <w:divsChild>
        <w:div w:id="10645385">
          <w:marLeft w:val="0"/>
          <w:marRight w:val="0"/>
          <w:marTop w:val="0"/>
          <w:marBottom w:val="0"/>
          <w:divBdr>
            <w:top w:val="none" w:sz="0" w:space="0" w:color="auto"/>
            <w:left w:val="none" w:sz="0" w:space="0" w:color="auto"/>
            <w:bottom w:val="none" w:sz="0" w:space="0" w:color="auto"/>
            <w:right w:val="none" w:sz="0" w:space="0" w:color="auto"/>
          </w:divBdr>
        </w:div>
        <w:div w:id="1117604411">
          <w:marLeft w:val="0"/>
          <w:marRight w:val="0"/>
          <w:marTop w:val="0"/>
          <w:marBottom w:val="0"/>
          <w:divBdr>
            <w:top w:val="none" w:sz="0" w:space="0" w:color="auto"/>
            <w:left w:val="none" w:sz="0" w:space="0" w:color="auto"/>
            <w:bottom w:val="none" w:sz="0" w:space="0" w:color="auto"/>
            <w:right w:val="none" w:sz="0" w:space="0" w:color="auto"/>
          </w:divBdr>
        </w:div>
        <w:div w:id="1206874166">
          <w:marLeft w:val="0"/>
          <w:marRight w:val="0"/>
          <w:marTop w:val="0"/>
          <w:marBottom w:val="0"/>
          <w:divBdr>
            <w:top w:val="none" w:sz="0" w:space="0" w:color="auto"/>
            <w:left w:val="none" w:sz="0" w:space="0" w:color="auto"/>
            <w:bottom w:val="none" w:sz="0" w:space="0" w:color="auto"/>
            <w:right w:val="none" w:sz="0" w:space="0" w:color="auto"/>
          </w:divBdr>
        </w:div>
      </w:divsChild>
    </w:div>
    <w:div w:id="326638979">
      <w:bodyDiv w:val="1"/>
      <w:marLeft w:val="0"/>
      <w:marRight w:val="0"/>
      <w:marTop w:val="0"/>
      <w:marBottom w:val="0"/>
      <w:divBdr>
        <w:top w:val="none" w:sz="0" w:space="0" w:color="auto"/>
        <w:left w:val="none" w:sz="0" w:space="0" w:color="auto"/>
        <w:bottom w:val="none" w:sz="0" w:space="0" w:color="auto"/>
        <w:right w:val="none" w:sz="0" w:space="0" w:color="auto"/>
      </w:divBdr>
      <w:divsChild>
        <w:div w:id="227570763">
          <w:marLeft w:val="0"/>
          <w:marRight w:val="0"/>
          <w:marTop w:val="0"/>
          <w:marBottom w:val="0"/>
          <w:divBdr>
            <w:top w:val="none" w:sz="0" w:space="0" w:color="auto"/>
            <w:left w:val="none" w:sz="0" w:space="0" w:color="auto"/>
            <w:bottom w:val="none" w:sz="0" w:space="0" w:color="auto"/>
            <w:right w:val="none" w:sz="0" w:space="0" w:color="auto"/>
          </w:divBdr>
        </w:div>
        <w:div w:id="330646316">
          <w:marLeft w:val="0"/>
          <w:marRight w:val="0"/>
          <w:marTop w:val="0"/>
          <w:marBottom w:val="0"/>
          <w:divBdr>
            <w:top w:val="none" w:sz="0" w:space="0" w:color="auto"/>
            <w:left w:val="none" w:sz="0" w:space="0" w:color="auto"/>
            <w:bottom w:val="none" w:sz="0" w:space="0" w:color="auto"/>
            <w:right w:val="none" w:sz="0" w:space="0" w:color="auto"/>
          </w:divBdr>
        </w:div>
        <w:div w:id="391851687">
          <w:marLeft w:val="0"/>
          <w:marRight w:val="0"/>
          <w:marTop w:val="0"/>
          <w:marBottom w:val="0"/>
          <w:divBdr>
            <w:top w:val="none" w:sz="0" w:space="0" w:color="auto"/>
            <w:left w:val="none" w:sz="0" w:space="0" w:color="auto"/>
            <w:bottom w:val="none" w:sz="0" w:space="0" w:color="auto"/>
            <w:right w:val="none" w:sz="0" w:space="0" w:color="auto"/>
          </w:divBdr>
        </w:div>
        <w:div w:id="414743094">
          <w:marLeft w:val="0"/>
          <w:marRight w:val="0"/>
          <w:marTop w:val="0"/>
          <w:marBottom w:val="0"/>
          <w:divBdr>
            <w:top w:val="none" w:sz="0" w:space="0" w:color="auto"/>
            <w:left w:val="none" w:sz="0" w:space="0" w:color="auto"/>
            <w:bottom w:val="none" w:sz="0" w:space="0" w:color="auto"/>
            <w:right w:val="none" w:sz="0" w:space="0" w:color="auto"/>
          </w:divBdr>
        </w:div>
        <w:div w:id="761529586">
          <w:marLeft w:val="0"/>
          <w:marRight w:val="0"/>
          <w:marTop w:val="0"/>
          <w:marBottom w:val="0"/>
          <w:divBdr>
            <w:top w:val="none" w:sz="0" w:space="0" w:color="auto"/>
            <w:left w:val="none" w:sz="0" w:space="0" w:color="auto"/>
            <w:bottom w:val="none" w:sz="0" w:space="0" w:color="auto"/>
            <w:right w:val="none" w:sz="0" w:space="0" w:color="auto"/>
          </w:divBdr>
        </w:div>
        <w:div w:id="1123690082">
          <w:marLeft w:val="0"/>
          <w:marRight w:val="0"/>
          <w:marTop w:val="0"/>
          <w:marBottom w:val="0"/>
          <w:divBdr>
            <w:top w:val="none" w:sz="0" w:space="0" w:color="auto"/>
            <w:left w:val="none" w:sz="0" w:space="0" w:color="auto"/>
            <w:bottom w:val="none" w:sz="0" w:space="0" w:color="auto"/>
            <w:right w:val="none" w:sz="0" w:space="0" w:color="auto"/>
          </w:divBdr>
        </w:div>
        <w:div w:id="1187063575">
          <w:marLeft w:val="0"/>
          <w:marRight w:val="0"/>
          <w:marTop w:val="0"/>
          <w:marBottom w:val="0"/>
          <w:divBdr>
            <w:top w:val="none" w:sz="0" w:space="0" w:color="auto"/>
            <w:left w:val="none" w:sz="0" w:space="0" w:color="auto"/>
            <w:bottom w:val="none" w:sz="0" w:space="0" w:color="auto"/>
            <w:right w:val="none" w:sz="0" w:space="0" w:color="auto"/>
          </w:divBdr>
        </w:div>
        <w:div w:id="1230073717">
          <w:marLeft w:val="0"/>
          <w:marRight w:val="0"/>
          <w:marTop w:val="0"/>
          <w:marBottom w:val="0"/>
          <w:divBdr>
            <w:top w:val="none" w:sz="0" w:space="0" w:color="auto"/>
            <w:left w:val="none" w:sz="0" w:space="0" w:color="auto"/>
            <w:bottom w:val="none" w:sz="0" w:space="0" w:color="auto"/>
            <w:right w:val="none" w:sz="0" w:space="0" w:color="auto"/>
          </w:divBdr>
        </w:div>
        <w:div w:id="1249998948">
          <w:marLeft w:val="0"/>
          <w:marRight w:val="0"/>
          <w:marTop w:val="0"/>
          <w:marBottom w:val="0"/>
          <w:divBdr>
            <w:top w:val="none" w:sz="0" w:space="0" w:color="auto"/>
            <w:left w:val="none" w:sz="0" w:space="0" w:color="auto"/>
            <w:bottom w:val="none" w:sz="0" w:space="0" w:color="auto"/>
            <w:right w:val="none" w:sz="0" w:space="0" w:color="auto"/>
          </w:divBdr>
        </w:div>
        <w:div w:id="1366057853">
          <w:marLeft w:val="0"/>
          <w:marRight w:val="0"/>
          <w:marTop w:val="0"/>
          <w:marBottom w:val="0"/>
          <w:divBdr>
            <w:top w:val="none" w:sz="0" w:space="0" w:color="auto"/>
            <w:left w:val="none" w:sz="0" w:space="0" w:color="auto"/>
            <w:bottom w:val="none" w:sz="0" w:space="0" w:color="auto"/>
            <w:right w:val="none" w:sz="0" w:space="0" w:color="auto"/>
          </w:divBdr>
        </w:div>
      </w:divsChild>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82503215">
      <w:bodyDiv w:val="1"/>
      <w:marLeft w:val="0"/>
      <w:marRight w:val="0"/>
      <w:marTop w:val="0"/>
      <w:marBottom w:val="0"/>
      <w:divBdr>
        <w:top w:val="none" w:sz="0" w:space="0" w:color="auto"/>
        <w:left w:val="none" w:sz="0" w:space="0" w:color="auto"/>
        <w:bottom w:val="none" w:sz="0" w:space="0" w:color="auto"/>
        <w:right w:val="none" w:sz="0" w:space="0" w:color="auto"/>
      </w:divBdr>
    </w:div>
    <w:div w:id="489298715">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1349706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2466419">
      <w:bodyDiv w:val="1"/>
      <w:marLeft w:val="0"/>
      <w:marRight w:val="0"/>
      <w:marTop w:val="0"/>
      <w:marBottom w:val="0"/>
      <w:divBdr>
        <w:top w:val="none" w:sz="0" w:space="0" w:color="auto"/>
        <w:left w:val="none" w:sz="0" w:space="0" w:color="auto"/>
        <w:bottom w:val="none" w:sz="0" w:space="0" w:color="auto"/>
        <w:right w:val="none" w:sz="0" w:space="0" w:color="auto"/>
      </w:divBdr>
      <w:divsChild>
        <w:div w:id="115418778">
          <w:marLeft w:val="0"/>
          <w:marRight w:val="0"/>
          <w:marTop w:val="0"/>
          <w:marBottom w:val="0"/>
          <w:divBdr>
            <w:top w:val="none" w:sz="0" w:space="0" w:color="auto"/>
            <w:left w:val="none" w:sz="0" w:space="0" w:color="auto"/>
            <w:bottom w:val="none" w:sz="0" w:space="0" w:color="auto"/>
            <w:right w:val="none" w:sz="0" w:space="0" w:color="auto"/>
          </w:divBdr>
        </w:div>
        <w:div w:id="841746709">
          <w:marLeft w:val="0"/>
          <w:marRight w:val="0"/>
          <w:marTop w:val="0"/>
          <w:marBottom w:val="0"/>
          <w:divBdr>
            <w:top w:val="none" w:sz="0" w:space="0" w:color="auto"/>
            <w:left w:val="none" w:sz="0" w:space="0" w:color="auto"/>
            <w:bottom w:val="none" w:sz="0" w:space="0" w:color="auto"/>
            <w:right w:val="none" w:sz="0" w:space="0" w:color="auto"/>
          </w:divBdr>
        </w:div>
        <w:div w:id="1714846292">
          <w:marLeft w:val="0"/>
          <w:marRight w:val="0"/>
          <w:marTop w:val="0"/>
          <w:marBottom w:val="0"/>
          <w:divBdr>
            <w:top w:val="none" w:sz="0" w:space="0" w:color="auto"/>
            <w:left w:val="none" w:sz="0" w:space="0" w:color="auto"/>
            <w:bottom w:val="none" w:sz="0" w:space="0" w:color="auto"/>
            <w:right w:val="none" w:sz="0" w:space="0" w:color="auto"/>
          </w:divBdr>
        </w:div>
      </w:divsChild>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1297966">
      <w:bodyDiv w:val="1"/>
      <w:marLeft w:val="0"/>
      <w:marRight w:val="0"/>
      <w:marTop w:val="0"/>
      <w:marBottom w:val="0"/>
      <w:divBdr>
        <w:top w:val="none" w:sz="0" w:space="0" w:color="auto"/>
        <w:left w:val="none" w:sz="0" w:space="0" w:color="auto"/>
        <w:bottom w:val="none" w:sz="0" w:space="0" w:color="auto"/>
        <w:right w:val="none" w:sz="0" w:space="0" w:color="auto"/>
      </w:divBdr>
      <w:divsChild>
        <w:div w:id="195121294">
          <w:marLeft w:val="0"/>
          <w:marRight w:val="0"/>
          <w:marTop w:val="0"/>
          <w:marBottom w:val="0"/>
          <w:divBdr>
            <w:top w:val="none" w:sz="0" w:space="0" w:color="auto"/>
            <w:left w:val="none" w:sz="0" w:space="0" w:color="auto"/>
            <w:bottom w:val="none" w:sz="0" w:space="0" w:color="auto"/>
            <w:right w:val="none" w:sz="0" w:space="0" w:color="auto"/>
          </w:divBdr>
        </w:div>
        <w:div w:id="523638869">
          <w:marLeft w:val="0"/>
          <w:marRight w:val="0"/>
          <w:marTop w:val="0"/>
          <w:marBottom w:val="0"/>
          <w:divBdr>
            <w:top w:val="none" w:sz="0" w:space="0" w:color="auto"/>
            <w:left w:val="none" w:sz="0" w:space="0" w:color="auto"/>
            <w:bottom w:val="none" w:sz="0" w:space="0" w:color="auto"/>
            <w:right w:val="none" w:sz="0" w:space="0" w:color="auto"/>
          </w:divBdr>
        </w:div>
        <w:div w:id="912468178">
          <w:marLeft w:val="0"/>
          <w:marRight w:val="0"/>
          <w:marTop w:val="0"/>
          <w:marBottom w:val="0"/>
          <w:divBdr>
            <w:top w:val="none" w:sz="0" w:space="0" w:color="auto"/>
            <w:left w:val="none" w:sz="0" w:space="0" w:color="auto"/>
            <w:bottom w:val="none" w:sz="0" w:space="0" w:color="auto"/>
            <w:right w:val="none" w:sz="0" w:space="0" w:color="auto"/>
          </w:divBdr>
        </w:div>
        <w:div w:id="1133475068">
          <w:marLeft w:val="0"/>
          <w:marRight w:val="0"/>
          <w:marTop w:val="0"/>
          <w:marBottom w:val="0"/>
          <w:divBdr>
            <w:top w:val="none" w:sz="0" w:space="0" w:color="auto"/>
            <w:left w:val="none" w:sz="0" w:space="0" w:color="auto"/>
            <w:bottom w:val="none" w:sz="0" w:space="0" w:color="auto"/>
            <w:right w:val="none" w:sz="0" w:space="0" w:color="auto"/>
          </w:divBdr>
        </w:div>
        <w:div w:id="1806269473">
          <w:marLeft w:val="0"/>
          <w:marRight w:val="0"/>
          <w:marTop w:val="0"/>
          <w:marBottom w:val="0"/>
          <w:divBdr>
            <w:top w:val="none" w:sz="0" w:space="0" w:color="auto"/>
            <w:left w:val="none" w:sz="0" w:space="0" w:color="auto"/>
            <w:bottom w:val="none" w:sz="0" w:space="0" w:color="auto"/>
            <w:right w:val="none" w:sz="0" w:space="0" w:color="auto"/>
          </w:divBdr>
        </w:div>
      </w:divsChild>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36574073">
      <w:bodyDiv w:val="1"/>
      <w:marLeft w:val="0"/>
      <w:marRight w:val="0"/>
      <w:marTop w:val="0"/>
      <w:marBottom w:val="0"/>
      <w:divBdr>
        <w:top w:val="none" w:sz="0" w:space="0" w:color="auto"/>
        <w:left w:val="none" w:sz="0" w:space="0" w:color="auto"/>
        <w:bottom w:val="none" w:sz="0" w:space="0" w:color="auto"/>
        <w:right w:val="none" w:sz="0" w:space="0" w:color="auto"/>
      </w:divBdr>
      <w:divsChild>
        <w:div w:id="611521055">
          <w:marLeft w:val="0"/>
          <w:marRight w:val="0"/>
          <w:marTop w:val="0"/>
          <w:marBottom w:val="0"/>
          <w:divBdr>
            <w:top w:val="none" w:sz="0" w:space="0" w:color="auto"/>
            <w:left w:val="none" w:sz="0" w:space="0" w:color="auto"/>
            <w:bottom w:val="none" w:sz="0" w:space="0" w:color="auto"/>
            <w:right w:val="none" w:sz="0" w:space="0" w:color="auto"/>
          </w:divBdr>
        </w:div>
        <w:div w:id="906570961">
          <w:marLeft w:val="0"/>
          <w:marRight w:val="0"/>
          <w:marTop w:val="0"/>
          <w:marBottom w:val="0"/>
          <w:divBdr>
            <w:top w:val="none" w:sz="0" w:space="0" w:color="auto"/>
            <w:left w:val="none" w:sz="0" w:space="0" w:color="auto"/>
            <w:bottom w:val="none" w:sz="0" w:space="0" w:color="auto"/>
            <w:right w:val="none" w:sz="0" w:space="0" w:color="auto"/>
          </w:divBdr>
        </w:div>
        <w:div w:id="922379143">
          <w:marLeft w:val="0"/>
          <w:marRight w:val="0"/>
          <w:marTop w:val="0"/>
          <w:marBottom w:val="0"/>
          <w:divBdr>
            <w:top w:val="none" w:sz="0" w:space="0" w:color="auto"/>
            <w:left w:val="none" w:sz="0" w:space="0" w:color="auto"/>
            <w:bottom w:val="none" w:sz="0" w:space="0" w:color="auto"/>
            <w:right w:val="none" w:sz="0" w:space="0" w:color="auto"/>
          </w:divBdr>
        </w:div>
        <w:div w:id="1409376715">
          <w:marLeft w:val="0"/>
          <w:marRight w:val="0"/>
          <w:marTop w:val="0"/>
          <w:marBottom w:val="0"/>
          <w:divBdr>
            <w:top w:val="none" w:sz="0" w:space="0" w:color="auto"/>
            <w:left w:val="none" w:sz="0" w:space="0" w:color="auto"/>
            <w:bottom w:val="none" w:sz="0" w:space="0" w:color="auto"/>
            <w:right w:val="none" w:sz="0" w:space="0" w:color="auto"/>
          </w:divBdr>
        </w:div>
        <w:div w:id="1572034395">
          <w:marLeft w:val="0"/>
          <w:marRight w:val="0"/>
          <w:marTop w:val="0"/>
          <w:marBottom w:val="0"/>
          <w:divBdr>
            <w:top w:val="none" w:sz="0" w:space="0" w:color="auto"/>
            <w:left w:val="none" w:sz="0" w:space="0" w:color="auto"/>
            <w:bottom w:val="none" w:sz="0" w:space="0" w:color="auto"/>
            <w:right w:val="none" w:sz="0" w:space="0" w:color="auto"/>
          </w:divBdr>
        </w:div>
        <w:div w:id="1791436227">
          <w:marLeft w:val="0"/>
          <w:marRight w:val="0"/>
          <w:marTop w:val="0"/>
          <w:marBottom w:val="0"/>
          <w:divBdr>
            <w:top w:val="none" w:sz="0" w:space="0" w:color="auto"/>
            <w:left w:val="none" w:sz="0" w:space="0" w:color="auto"/>
            <w:bottom w:val="none" w:sz="0" w:space="0" w:color="auto"/>
            <w:right w:val="none" w:sz="0" w:space="0" w:color="auto"/>
          </w:divBdr>
        </w:div>
        <w:div w:id="1845435885">
          <w:marLeft w:val="0"/>
          <w:marRight w:val="0"/>
          <w:marTop w:val="0"/>
          <w:marBottom w:val="0"/>
          <w:divBdr>
            <w:top w:val="none" w:sz="0" w:space="0" w:color="auto"/>
            <w:left w:val="none" w:sz="0" w:space="0" w:color="auto"/>
            <w:bottom w:val="none" w:sz="0" w:space="0" w:color="auto"/>
            <w:right w:val="none" w:sz="0" w:space="0" w:color="auto"/>
          </w:divBdr>
        </w:div>
      </w:divsChild>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923076326">
      <w:bodyDiv w:val="1"/>
      <w:marLeft w:val="0"/>
      <w:marRight w:val="0"/>
      <w:marTop w:val="0"/>
      <w:marBottom w:val="0"/>
      <w:divBdr>
        <w:top w:val="none" w:sz="0" w:space="0" w:color="auto"/>
        <w:left w:val="none" w:sz="0" w:space="0" w:color="auto"/>
        <w:bottom w:val="none" w:sz="0" w:space="0" w:color="auto"/>
        <w:right w:val="none" w:sz="0" w:space="0" w:color="auto"/>
      </w:divBdr>
      <w:divsChild>
        <w:div w:id="83383175">
          <w:marLeft w:val="0"/>
          <w:marRight w:val="0"/>
          <w:marTop w:val="0"/>
          <w:marBottom w:val="0"/>
          <w:divBdr>
            <w:top w:val="none" w:sz="0" w:space="0" w:color="auto"/>
            <w:left w:val="none" w:sz="0" w:space="0" w:color="auto"/>
            <w:bottom w:val="none" w:sz="0" w:space="0" w:color="auto"/>
            <w:right w:val="none" w:sz="0" w:space="0" w:color="auto"/>
          </w:divBdr>
        </w:div>
        <w:div w:id="222453292">
          <w:marLeft w:val="0"/>
          <w:marRight w:val="0"/>
          <w:marTop w:val="0"/>
          <w:marBottom w:val="0"/>
          <w:divBdr>
            <w:top w:val="none" w:sz="0" w:space="0" w:color="auto"/>
            <w:left w:val="none" w:sz="0" w:space="0" w:color="auto"/>
            <w:bottom w:val="none" w:sz="0" w:space="0" w:color="auto"/>
            <w:right w:val="none" w:sz="0" w:space="0" w:color="auto"/>
          </w:divBdr>
        </w:div>
        <w:div w:id="262609720">
          <w:marLeft w:val="0"/>
          <w:marRight w:val="0"/>
          <w:marTop w:val="0"/>
          <w:marBottom w:val="0"/>
          <w:divBdr>
            <w:top w:val="none" w:sz="0" w:space="0" w:color="auto"/>
            <w:left w:val="none" w:sz="0" w:space="0" w:color="auto"/>
            <w:bottom w:val="none" w:sz="0" w:space="0" w:color="auto"/>
            <w:right w:val="none" w:sz="0" w:space="0" w:color="auto"/>
          </w:divBdr>
        </w:div>
        <w:div w:id="647243519">
          <w:marLeft w:val="0"/>
          <w:marRight w:val="0"/>
          <w:marTop w:val="0"/>
          <w:marBottom w:val="0"/>
          <w:divBdr>
            <w:top w:val="none" w:sz="0" w:space="0" w:color="auto"/>
            <w:left w:val="none" w:sz="0" w:space="0" w:color="auto"/>
            <w:bottom w:val="none" w:sz="0" w:space="0" w:color="auto"/>
            <w:right w:val="none" w:sz="0" w:space="0" w:color="auto"/>
          </w:divBdr>
        </w:div>
        <w:div w:id="921108660">
          <w:marLeft w:val="0"/>
          <w:marRight w:val="0"/>
          <w:marTop w:val="0"/>
          <w:marBottom w:val="0"/>
          <w:divBdr>
            <w:top w:val="none" w:sz="0" w:space="0" w:color="auto"/>
            <w:left w:val="none" w:sz="0" w:space="0" w:color="auto"/>
            <w:bottom w:val="none" w:sz="0" w:space="0" w:color="auto"/>
            <w:right w:val="none" w:sz="0" w:space="0" w:color="auto"/>
          </w:divBdr>
        </w:div>
        <w:div w:id="1358890798">
          <w:marLeft w:val="0"/>
          <w:marRight w:val="0"/>
          <w:marTop w:val="0"/>
          <w:marBottom w:val="0"/>
          <w:divBdr>
            <w:top w:val="none" w:sz="0" w:space="0" w:color="auto"/>
            <w:left w:val="none" w:sz="0" w:space="0" w:color="auto"/>
            <w:bottom w:val="none" w:sz="0" w:space="0" w:color="auto"/>
            <w:right w:val="none" w:sz="0" w:space="0" w:color="auto"/>
          </w:divBdr>
        </w:div>
        <w:div w:id="1424642011">
          <w:marLeft w:val="0"/>
          <w:marRight w:val="0"/>
          <w:marTop w:val="0"/>
          <w:marBottom w:val="0"/>
          <w:divBdr>
            <w:top w:val="none" w:sz="0" w:space="0" w:color="auto"/>
            <w:left w:val="none" w:sz="0" w:space="0" w:color="auto"/>
            <w:bottom w:val="none" w:sz="0" w:space="0" w:color="auto"/>
            <w:right w:val="none" w:sz="0" w:space="0" w:color="auto"/>
          </w:divBdr>
        </w:div>
        <w:div w:id="1549686101">
          <w:marLeft w:val="0"/>
          <w:marRight w:val="0"/>
          <w:marTop w:val="0"/>
          <w:marBottom w:val="0"/>
          <w:divBdr>
            <w:top w:val="none" w:sz="0" w:space="0" w:color="auto"/>
            <w:left w:val="none" w:sz="0" w:space="0" w:color="auto"/>
            <w:bottom w:val="none" w:sz="0" w:space="0" w:color="auto"/>
            <w:right w:val="none" w:sz="0" w:space="0" w:color="auto"/>
          </w:divBdr>
        </w:div>
        <w:div w:id="1581985861">
          <w:marLeft w:val="0"/>
          <w:marRight w:val="0"/>
          <w:marTop w:val="0"/>
          <w:marBottom w:val="0"/>
          <w:divBdr>
            <w:top w:val="none" w:sz="0" w:space="0" w:color="auto"/>
            <w:left w:val="none" w:sz="0" w:space="0" w:color="auto"/>
            <w:bottom w:val="none" w:sz="0" w:space="0" w:color="auto"/>
            <w:right w:val="none" w:sz="0" w:space="0" w:color="auto"/>
          </w:divBdr>
        </w:div>
        <w:div w:id="1952276250">
          <w:marLeft w:val="0"/>
          <w:marRight w:val="0"/>
          <w:marTop w:val="0"/>
          <w:marBottom w:val="0"/>
          <w:divBdr>
            <w:top w:val="none" w:sz="0" w:space="0" w:color="auto"/>
            <w:left w:val="none" w:sz="0" w:space="0" w:color="auto"/>
            <w:bottom w:val="none" w:sz="0" w:space="0" w:color="auto"/>
            <w:right w:val="none" w:sz="0" w:space="0" w:color="auto"/>
          </w:divBdr>
        </w:div>
        <w:div w:id="2071466106">
          <w:marLeft w:val="0"/>
          <w:marRight w:val="0"/>
          <w:marTop w:val="0"/>
          <w:marBottom w:val="0"/>
          <w:divBdr>
            <w:top w:val="none" w:sz="0" w:space="0" w:color="auto"/>
            <w:left w:val="none" w:sz="0" w:space="0" w:color="auto"/>
            <w:bottom w:val="none" w:sz="0" w:space="0" w:color="auto"/>
            <w:right w:val="none" w:sz="0" w:space="0" w:color="auto"/>
          </w:divBdr>
        </w:div>
        <w:div w:id="2130975769">
          <w:marLeft w:val="0"/>
          <w:marRight w:val="0"/>
          <w:marTop w:val="0"/>
          <w:marBottom w:val="0"/>
          <w:divBdr>
            <w:top w:val="none" w:sz="0" w:space="0" w:color="auto"/>
            <w:left w:val="none" w:sz="0" w:space="0" w:color="auto"/>
            <w:bottom w:val="none" w:sz="0" w:space="0" w:color="auto"/>
            <w:right w:val="none" w:sz="0" w:space="0" w:color="auto"/>
          </w:divBdr>
        </w:div>
      </w:divsChild>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49643442">
      <w:bodyDiv w:val="1"/>
      <w:marLeft w:val="0"/>
      <w:marRight w:val="0"/>
      <w:marTop w:val="0"/>
      <w:marBottom w:val="0"/>
      <w:divBdr>
        <w:top w:val="none" w:sz="0" w:space="0" w:color="auto"/>
        <w:left w:val="none" w:sz="0" w:space="0" w:color="auto"/>
        <w:bottom w:val="none" w:sz="0" w:space="0" w:color="auto"/>
        <w:right w:val="none" w:sz="0" w:space="0" w:color="auto"/>
      </w:divBdr>
      <w:divsChild>
        <w:div w:id="393042168">
          <w:marLeft w:val="0"/>
          <w:marRight w:val="0"/>
          <w:marTop w:val="0"/>
          <w:marBottom w:val="0"/>
          <w:divBdr>
            <w:top w:val="none" w:sz="0" w:space="0" w:color="auto"/>
            <w:left w:val="none" w:sz="0" w:space="0" w:color="auto"/>
            <w:bottom w:val="none" w:sz="0" w:space="0" w:color="auto"/>
            <w:right w:val="none" w:sz="0" w:space="0" w:color="auto"/>
          </w:divBdr>
        </w:div>
        <w:div w:id="934828972">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49256788">
          <w:marLeft w:val="0"/>
          <w:marRight w:val="0"/>
          <w:marTop w:val="0"/>
          <w:marBottom w:val="0"/>
          <w:divBdr>
            <w:top w:val="none" w:sz="0" w:space="0" w:color="auto"/>
            <w:left w:val="none" w:sz="0" w:space="0" w:color="auto"/>
            <w:bottom w:val="none" w:sz="0" w:space="0" w:color="auto"/>
            <w:right w:val="none" w:sz="0" w:space="0" w:color="auto"/>
          </w:divBdr>
        </w:div>
        <w:div w:id="2073845883">
          <w:marLeft w:val="0"/>
          <w:marRight w:val="0"/>
          <w:marTop w:val="0"/>
          <w:marBottom w:val="0"/>
          <w:divBdr>
            <w:top w:val="none" w:sz="0" w:space="0" w:color="auto"/>
            <w:left w:val="none" w:sz="0" w:space="0" w:color="auto"/>
            <w:bottom w:val="none" w:sz="0" w:space="0" w:color="auto"/>
            <w:right w:val="none" w:sz="0" w:space="0" w:color="auto"/>
          </w:divBdr>
        </w:div>
      </w:divsChild>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44001">
      <w:bodyDiv w:val="1"/>
      <w:marLeft w:val="0"/>
      <w:marRight w:val="0"/>
      <w:marTop w:val="0"/>
      <w:marBottom w:val="0"/>
      <w:divBdr>
        <w:top w:val="none" w:sz="0" w:space="0" w:color="auto"/>
        <w:left w:val="none" w:sz="0" w:space="0" w:color="auto"/>
        <w:bottom w:val="none" w:sz="0" w:space="0" w:color="auto"/>
        <w:right w:val="none" w:sz="0" w:space="0" w:color="auto"/>
      </w:divBdr>
      <w:divsChild>
        <w:div w:id="127892902">
          <w:marLeft w:val="0"/>
          <w:marRight w:val="0"/>
          <w:marTop w:val="0"/>
          <w:marBottom w:val="0"/>
          <w:divBdr>
            <w:top w:val="none" w:sz="0" w:space="0" w:color="auto"/>
            <w:left w:val="none" w:sz="0" w:space="0" w:color="auto"/>
            <w:bottom w:val="none" w:sz="0" w:space="0" w:color="auto"/>
            <w:right w:val="none" w:sz="0" w:space="0" w:color="auto"/>
          </w:divBdr>
        </w:div>
        <w:div w:id="191307580">
          <w:marLeft w:val="0"/>
          <w:marRight w:val="0"/>
          <w:marTop w:val="0"/>
          <w:marBottom w:val="0"/>
          <w:divBdr>
            <w:top w:val="none" w:sz="0" w:space="0" w:color="auto"/>
            <w:left w:val="none" w:sz="0" w:space="0" w:color="auto"/>
            <w:bottom w:val="none" w:sz="0" w:space="0" w:color="auto"/>
            <w:right w:val="none" w:sz="0" w:space="0" w:color="auto"/>
          </w:divBdr>
        </w:div>
        <w:div w:id="485242145">
          <w:marLeft w:val="0"/>
          <w:marRight w:val="0"/>
          <w:marTop w:val="0"/>
          <w:marBottom w:val="0"/>
          <w:divBdr>
            <w:top w:val="none" w:sz="0" w:space="0" w:color="auto"/>
            <w:left w:val="none" w:sz="0" w:space="0" w:color="auto"/>
            <w:bottom w:val="none" w:sz="0" w:space="0" w:color="auto"/>
            <w:right w:val="none" w:sz="0" w:space="0" w:color="auto"/>
          </w:divBdr>
        </w:div>
        <w:div w:id="565261382">
          <w:marLeft w:val="0"/>
          <w:marRight w:val="0"/>
          <w:marTop w:val="0"/>
          <w:marBottom w:val="0"/>
          <w:divBdr>
            <w:top w:val="none" w:sz="0" w:space="0" w:color="auto"/>
            <w:left w:val="none" w:sz="0" w:space="0" w:color="auto"/>
            <w:bottom w:val="none" w:sz="0" w:space="0" w:color="auto"/>
            <w:right w:val="none" w:sz="0" w:space="0" w:color="auto"/>
          </w:divBdr>
        </w:div>
        <w:div w:id="621765903">
          <w:marLeft w:val="0"/>
          <w:marRight w:val="0"/>
          <w:marTop w:val="0"/>
          <w:marBottom w:val="0"/>
          <w:divBdr>
            <w:top w:val="none" w:sz="0" w:space="0" w:color="auto"/>
            <w:left w:val="none" w:sz="0" w:space="0" w:color="auto"/>
            <w:bottom w:val="none" w:sz="0" w:space="0" w:color="auto"/>
            <w:right w:val="none" w:sz="0" w:space="0" w:color="auto"/>
          </w:divBdr>
        </w:div>
        <w:div w:id="644242995">
          <w:marLeft w:val="0"/>
          <w:marRight w:val="0"/>
          <w:marTop w:val="0"/>
          <w:marBottom w:val="0"/>
          <w:divBdr>
            <w:top w:val="none" w:sz="0" w:space="0" w:color="auto"/>
            <w:left w:val="none" w:sz="0" w:space="0" w:color="auto"/>
            <w:bottom w:val="none" w:sz="0" w:space="0" w:color="auto"/>
            <w:right w:val="none" w:sz="0" w:space="0" w:color="auto"/>
          </w:divBdr>
        </w:div>
        <w:div w:id="806821284">
          <w:marLeft w:val="0"/>
          <w:marRight w:val="0"/>
          <w:marTop w:val="0"/>
          <w:marBottom w:val="0"/>
          <w:divBdr>
            <w:top w:val="none" w:sz="0" w:space="0" w:color="auto"/>
            <w:left w:val="none" w:sz="0" w:space="0" w:color="auto"/>
            <w:bottom w:val="none" w:sz="0" w:space="0" w:color="auto"/>
            <w:right w:val="none" w:sz="0" w:space="0" w:color="auto"/>
          </w:divBdr>
        </w:div>
        <w:div w:id="814299621">
          <w:marLeft w:val="0"/>
          <w:marRight w:val="0"/>
          <w:marTop w:val="0"/>
          <w:marBottom w:val="0"/>
          <w:divBdr>
            <w:top w:val="none" w:sz="0" w:space="0" w:color="auto"/>
            <w:left w:val="none" w:sz="0" w:space="0" w:color="auto"/>
            <w:bottom w:val="none" w:sz="0" w:space="0" w:color="auto"/>
            <w:right w:val="none" w:sz="0" w:space="0" w:color="auto"/>
          </w:divBdr>
        </w:div>
        <w:div w:id="1251964318">
          <w:marLeft w:val="0"/>
          <w:marRight w:val="0"/>
          <w:marTop w:val="0"/>
          <w:marBottom w:val="0"/>
          <w:divBdr>
            <w:top w:val="none" w:sz="0" w:space="0" w:color="auto"/>
            <w:left w:val="none" w:sz="0" w:space="0" w:color="auto"/>
            <w:bottom w:val="none" w:sz="0" w:space="0" w:color="auto"/>
            <w:right w:val="none" w:sz="0" w:space="0" w:color="auto"/>
          </w:divBdr>
        </w:div>
        <w:div w:id="1305112922">
          <w:marLeft w:val="0"/>
          <w:marRight w:val="0"/>
          <w:marTop w:val="0"/>
          <w:marBottom w:val="0"/>
          <w:divBdr>
            <w:top w:val="none" w:sz="0" w:space="0" w:color="auto"/>
            <w:left w:val="none" w:sz="0" w:space="0" w:color="auto"/>
            <w:bottom w:val="none" w:sz="0" w:space="0" w:color="auto"/>
            <w:right w:val="none" w:sz="0" w:space="0" w:color="auto"/>
          </w:divBdr>
        </w:div>
        <w:div w:id="1440103356">
          <w:marLeft w:val="0"/>
          <w:marRight w:val="0"/>
          <w:marTop w:val="0"/>
          <w:marBottom w:val="0"/>
          <w:divBdr>
            <w:top w:val="none" w:sz="0" w:space="0" w:color="auto"/>
            <w:left w:val="none" w:sz="0" w:space="0" w:color="auto"/>
            <w:bottom w:val="none" w:sz="0" w:space="0" w:color="auto"/>
            <w:right w:val="none" w:sz="0" w:space="0" w:color="auto"/>
          </w:divBdr>
        </w:div>
        <w:div w:id="1538735543">
          <w:marLeft w:val="0"/>
          <w:marRight w:val="0"/>
          <w:marTop w:val="0"/>
          <w:marBottom w:val="0"/>
          <w:divBdr>
            <w:top w:val="none" w:sz="0" w:space="0" w:color="auto"/>
            <w:left w:val="none" w:sz="0" w:space="0" w:color="auto"/>
            <w:bottom w:val="none" w:sz="0" w:space="0" w:color="auto"/>
            <w:right w:val="none" w:sz="0" w:space="0" w:color="auto"/>
          </w:divBdr>
        </w:div>
        <w:div w:id="1683046541">
          <w:marLeft w:val="0"/>
          <w:marRight w:val="0"/>
          <w:marTop w:val="0"/>
          <w:marBottom w:val="0"/>
          <w:divBdr>
            <w:top w:val="none" w:sz="0" w:space="0" w:color="auto"/>
            <w:left w:val="none" w:sz="0" w:space="0" w:color="auto"/>
            <w:bottom w:val="none" w:sz="0" w:space="0" w:color="auto"/>
            <w:right w:val="none" w:sz="0" w:space="0" w:color="auto"/>
          </w:divBdr>
        </w:div>
        <w:div w:id="1688098029">
          <w:marLeft w:val="0"/>
          <w:marRight w:val="0"/>
          <w:marTop w:val="0"/>
          <w:marBottom w:val="0"/>
          <w:divBdr>
            <w:top w:val="none" w:sz="0" w:space="0" w:color="auto"/>
            <w:left w:val="none" w:sz="0" w:space="0" w:color="auto"/>
            <w:bottom w:val="none" w:sz="0" w:space="0" w:color="auto"/>
            <w:right w:val="none" w:sz="0" w:space="0" w:color="auto"/>
          </w:divBdr>
        </w:div>
        <w:div w:id="1714303864">
          <w:marLeft w:val="0"/>
          <w:marRight w:val="0"/>
          <w:marTop w:val="0"/>
          <w:marBottom w:val="0"/>
          <w:divBdr>
            <w:top w:val="none" w:sz="0" w:space="0" w:color="auto"/>
            <w:left w:val="none" w:sz="0" w:space="0" w:color="auto"/>
            <w:bottom w:val="none" w:sz="0" w:space="0" w:color="auto"/>
            <w:right w:val="none" w:sz="0" w:space="0" w:color="auto"/>
          </w:divBdr>
        </w:div>
        <w:div w:id="1991666107">
          <w:marLeft w:val="0"/>
          <w:marRight w:val="0"/>
          <w:marTop w:val="0"/>
          <w:marBottom w:val="0"/>
          <w:divBdr>
            <w:top w:val="none" w:sz="0" w:space="0" w:color="auto"/>
            <w:left w:val="none" w:sz="0" w:space="0" w:color="auto"/>
            <w:bottom w:val="none" w:sz="0" w:space="0" w:color="auto"/>
            <w:right w:val="none" w:sz="0" w:space="0" w:color="auto"/>
          </w:divBdr>
        </w:div>
        <w:div w:id="2125539743">
          <w:marLeft w:val="0"/>
          <w:marRight w:val="0"/>
          <w:marTop w:val="0"/>
          <w:marBottom w:val="0"/>
          <w:divBdr>
            <w:top w:val="none" w:sz="0" w:space="0" w:color="auto"/>
            <w:left w:val="none" w:sz="0" w:space="0" w:color="auto"/>
            <w:bottom w:val="none" w:sz="0" w:space="0" w:color="auto"/>
            <w:right w:val="none" w:sz="0" w:space="0" w:color="auto"/>
          </w:divBdr>
        </w:div>
      </w:divsChild>
    </w:div>
    <w:div w:id="1118796262">
      <w:bodyDiv w:val="1"/>
      <w:marLeft w:val="0"/>
      <w:marRight w:val="0"/>
      <w:marTop w:val="0"/>
      <w:marBottom w:val="0"/>
      <w:divBdr>
        <w:top w:val="none" w:sz="0" w:space="0" w:color="auto"/>
        <w:left w:val="none" w:sz="0" w:space="0" w:color="auto"/>
        <w:bottom w:val="none" w:sz="0" w:space="0" w:color="auto"/>
        <w:right w:val="none" w:sz="0" w:space="0" w:color="auto"/>
      </w:divBdr>
      <w:divsChild>
        <w:div w:id="80299799">
          <w:marLeft w:val="0"/>
          <w:marRight w:val="0"/>
          <w:marTop w:val="0"/>
          <w:marBottom w:val="0"/>
          <w:divBdr>
            <w:top w:val="none" w:sz="0" w:space="0" w:color="auto"/>
            <w:left w:val="none" w:sz="0" w:space="0" w:color="auto"/>
            <w:bottom w:val="none" w:sz="0" w:space="0" w:color="auto"/>
            <w:right w:val="none" w:sz="0" w:space="0" w:color="auto"/>
          </w:divBdr>
        </w:div>
        <w:div w:id="152573814">
          <w:marLeft w:val="0"/>
          <w:marRight w:val="0"/>
          <w:marTop w:val="0"/>
          <w:marBottom w:val="0"/>
          <w:divBdr>
            <w:top w:val="none" w:sz="0" w:space="0" w:color="auto"/>
            <w:left w:val="none" w:sz="0" w:space="0" w:color="auto"/>
            <w:bottom w:val="none" w:sz="0" w:space="0" w:color="auto"/>
            <w:right w:val="none" w:sz="0" w:space="0" w:color="auto"/>
          </w:divBdr>
        </w:div>
        <w:div w:id="241764662">
          <w:marLeft w:val="0"/>
          <w:marRight w:val="0"/>
          <w:marTop w:val="0"/>
          <w:marBottom w:val="0"/>
          <w:divBdr>
            <w:top w:val="none" w:sz="0" w:space="0" w:color="auto"/>
            <w:left w:val="none" w:sz="0" w:space="0" w:color="auto"/>
            <w:bottom w:val="none" w:sz="0" w:space="0" w:color="auto"/>
            <w:right w:val="none" w:sz="0" w:space="0" w:color="auto"/>
          </w:divBdr>
        </w:div>
        <w:div w:id="270162817">
          <w:marLeft w:val="0"/>
          <w:marRight w:val="0"/>
          <w:marTop w:val="0"/>
          <w:marBottom w:val="0"/>
          <w:divBdr>
            <w:top w:val="none" w:sz="0" w:space="0" w:color="auto"/>
            <w:left w:val="none" w:sz="0" w:space="0" w:color="auto"/>
            <w:bottom w:val="none" w:sz="0" w:space="0" w:color="auto"/>
            <w:right w:val="none" w:sz="0" w:space="0" w:color="auto"/>
          </w:divBdr>
        </w:div>
        <w:div w:id="292177988">
          <w:marLeft w:val="0"/>
          <w:marRight w:val="0"/>
          <w:marTop w:val="0"/>
          <w:marBottom w:val="0"/>
          <w:divBdr>
            <w:top w:val="none" w:sz="0" w:space="0" w:color="auto"/>
            <w:left w:val="none" w:sz="0" w:space="0" w:color="auto"/>
            <w:bottom w:val="none" w:sz="0" w:space="0" w:color="auto"/>
            <w:right w:val="none" w:sz="0" w:space="0" w:color="auto"/>
          </w:divBdr>
        </w:div>
        <w:div w:id="372195024">
          <w:marLeft w:val="0"/>
          <w:marRight w:val="0"/>
          <w:marTop w:val="0"/>
          <w:marBottom w:val="0"/>
          <w:divBdr>
            <w:top w:val="none" w:sz="0" w:space="0" w:color="auto"/>
            <w:left w:val="none" w:sz="0" w:space="0" w:color="auto"/>
            <w:bottom w:val="none" w:sz="0" w:space="0" w:color="auto"/>
            <w:right w:val="none" w:sz="0" w:space="0" w:color="auto"/>
          </w:divBdr>
        </w:div>
        <w:div w:id="569508021">
          <w:marLeft w:val="0"/>
          <w:marRight w:val="0"/>
          <w:marTop w:val="0"/>
          <w:marBottom w:val="0"/>
          <w:divBdr>
            <w:top w:val="none" w:sz="0" w:space="0" w:color="auto"/>
            <w:left w:val="none" w:sz="0" w:space="0" w:color="auto"/>
            <w:bottom w:val="none" w:sz="0" w:space="0" w:color="auto"/>
            <w:right w:val="none" w:sz="0" w:space="0" w:color="auto"/>
          </w:divBdr>
        </w:div>
        <w:div w:id="588737564">
          <w:marLeft w:val="0"/>
          <w:marRight w:val="0"/>
          <w:marTop w:val="0"/>
          <w:marBottom w:val="0"/>
          <w:divBdr>
            <w:top w:val="none" w:sz="0" w:space="0" w:color="auto"/>
            <w:left w:val="none" w:sz="0" w:space="0" w:color="auto"/>
            <w:bottom w:val="none" w:sz="0" w:space="0" w:color="auto"/>
            <w:right w:val="none" w:sz="0" w:space="0" w:color="auto"/>
          </w:divBdr>
        </w:div>
        <w:div w:id="961423956">
          <w:marLeft w:val="0"/>
          <w:marRight w:val="0"/>
          <w:marTop w:val="0"/>
          <w:marBottom w:val="0"/>
          <w:divBdr>
            <w:top w:val="none" w:sz="0" w:space="0" w:color="auto"/>
            <w:left w:val="none" w:sz="0" w:space="0" w:color="auto"/>
            <w:bottom w:val="none" w:sz="0" w:space="0" w:color="auto"/>
            <w:right w:val="none" w:sz="0" w:space="0" w:color="auto"/>
          </w:divBdr>
        </w:div>
        <w:div w:id="1318417260">
          <w:marLeft w:val="0"/>
          <w:marRight w:val="0"/>
          <w:marTop w:val="0"/>
          <w:marBottom w:val="0"/>
          <w:divBdr>
            <w:top w:val="none" w:sz="0" w:space="0" w:color="auto"/>
            <w:left w:val="none" w:sz="0" w:space="0" w:color="auto"/>
            <w:bottom w:val="none" w:sz="0" w:space="0" w:color="auto"/>
            <w:right w:val="none" w:sz="0" w:space="0" w:color="auto"/>
          </w:divBdr>
        </w:div>
        <w:div w:id="1336878233">
          <w:marLeft w:val="0"/>
          <w:marRight w:val="0"/>
          <w:marTop w:val="0"/>
          <w:marBottom w:val="0"/>
          <w:divBdr>
            <w:top w:val="none" w:sz="0" w:space="0" w:color="auto"/>
            <w:left w:val="none" w:sz="0" w:space="0" w:color="auto"/>
            <w:bottom w:val="none" w:sz="0" w:space="0" w:color="auto"/>
            <w:right w:val="none" w:sz="0" w:space="0" w:color="auto"/>
          </w:divBdr>
        </w:div>
        <w:div w:id="1385300804">
          <w:marLeft w:val="0"/>
          <w:marRight w:val="0"/>
          <w:marTop w:val="0"/>
          <w:marBottom w:val="0"/>
          <w:divBdr>
            <w:top w:val="none" w:sz="0" w:space="0" w:color="auto"/>
            <w:left w:val="none" w:sz="0" w:space="0" w:color="auto"/>
            <w:bottom w:val="none" w:sz="0" w:space="0" w:color="auto"/>
            <w:right w:val="none" w:sz="0" w:space="0" w:color="auto"/>
          </w:divBdr>
        </w:div>
        <w:div w:id="1394624343">
          <w:marLeft w:val="0"/>
          <w:marRight w:val="0"/>
          <w:marTop w:val="0"/>
          <w:marBottom w:val="0"/>
          <w:divBdr>
            <w:top w:val="none" w:sz="0" w:space="0" w:color="auto"/>
            <w:left w:val="none" w:sz="0" w:space="0" w:color="auto"/>
            <w:bottom w:val="none" w:sz="0" w:space="0" w:color="auto"/>
            <w:right w:val="none" w:sz="0" w:space="0" w:color="auto"/>
          </w:divBdr>
        </w:div>
        <w:div w:id="1629579337">
          <w:marLeft w:val="0"/>
          <w:marRight w:val="0"/>
          <w:marTop w:val="0"/>
          <w:marBottom w:val="0"/>
          <w:divBdr>
            <w:top w:val="none" w:sz="0" w:space="0" w:color="auto"/>
            <w:left w:val="none" w:sz="0" w:space="0" w:color="auto"/>
            <w:bottom w:val="none" w:sz="0" w:space="0" w:color="auto"/>
            <w:right w:val="none" w:sz="0" w:space="0" w:color="auto"/>
          </w:divBdr>
        </w:div>
        <w:div w:id="1783181714">
          <w:marLeft w:val="0"/>
          <w:marRight w:val="0"/>
          <w:marTop w:val="0"/>
          <w:marBottom w:val="0"/>
          <w:divBdr>
            <w:top w:val="none" w:sz="0" w:space="0" w:color="auto"/>
            <w:left w:val="none" w:sz="0" w:space="0" w:color="auto"/>
            <w:bottom w:val="none" w:sz="0" w:space="0" w:color="auto"/>
            <w:right w:val="none" w:sz="0" w:space="0" w:color="auto"/>
          </w:divBdr>
        </w:div>
        <w:div w:id="2098942272">
          <w:marLeft w:val="0"/>
          <w:marRight w:val="0"/>
          <w:marTop w:val="0"/>
          <w:marBottom w:val="0"/>
          <w:divBdr>
            <w:top w:val="none" w:sz="0" w:space="0" w:color="auto"/>
            <w:left w:val="none" w:sz="0" w:space="0" w:color="auto"/>
            <w:bottom w:val="none" w:sz="0" w:space="0" w:color="auto"/>
            <w:right w:val="none" w:sz="0" w:space="0" w:color="auto"/>
          </w:divBdr>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41271542">
      <w:bodyDiv w:val="1"/>
      <w:marLeft w:val="0"/>
      <w:marRight w:val="0"/>
      <w:marTop w:val="0"/>
      <w:marBottom w:val="0"/>
      <w:divBdr>
        <w:top w:val="none" w:sz="0" w:space="0" w:color="auto"/>
        <w:left w:val="none" w:sz="0" w:space="0" w:color="auto"/>
        <w:bottom w:val="none" w:sz="0" w:space="0" w:color="auto"/>
        <w:right w:val="none" w:sz="0" w:space="0" w:color="auto"/>
      </w:divBdr>
    </w:div>
    <w:div w:id="1161627680">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26450003">
      <w:bodyDiv w:val="1"/>
      <w:marLeft w:val="0"/>
      <w:marRight w:val="0"/>
      <w:marTop w:val="0"/>
      <w:marBottom w:val="0"/>
      <w:divBdr>
        <w:top w:val="none" w:sz="0" w:space="0" w:color="auto"/>
        <w:left w:val="none" w:sz="0" w:space="0" w:color="auto"/>
        <w:bottom w:val="none" w:sz="0" w:space="0" w:color="auto"/>
        <w:right w:val="none" w:sz="0" w:space="0" w:color="auto"/>
      </w:divBdr>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248270883">
      <w:bodyDiv w:val="1"/>
      <w:marLeft w:val="0"/>
      <w:marRight w:val="0"/>
      <w:marTop w:val="0"/>
      <w:marBottom w:val="0"/>
      <w:divBdr>
        <w:top w:val="none" w:sz="0" w:space="0" w:color="auto"/>
        <w:left w:val="none" w:sz="0" w:space="0" w:color="auto"/>
        <w:bottom w:val="none" w:sz="0" w:space="0" w:color="auto"/>
        <w:right w:val="none" w:sz="0" w:space="0" w:color="auto"/>
      </w:divBdr>
      <w:divsChild>
        <w:div w:id="621231297">
          <w:marLeft w:val="0"/>
          <w:marRight w:val="0"/>
          <w:marTop w:val="0"/>
          <w:marBottom w:val="0"/>
          <w:divBdr>
            <w:top w:val="none" w:sz="0" w:space="0" w:color="auto"/>
            <w:left w:val="none" w:sz="0" w:space="0" w:color="auto"/>
            <w:bottom w:val="none" w:sz="0" w:space="0" w:color="auto"/>
            <w:right w:val="none" w:sz="0" w:space="0" w:color="auto"/>
          </w:divBdr>
        </w:div>
        <w:div w:id="1566137242">
          <w:marLeft w:val="0"/>
          <w:marRight w:val="0"/>
          <w:marTop w:val="0"/>
          <w:marBottom w:val="0"/>
          <w:divBdr>
            <w:top w:val="none" w:sz="0" w:space="0" w:color="auto"/>
            <w:left w:val="none" w:sz="0" w:space="0" w:color="auto"/>
            <w:bottom w:val="none" w:sz="0" w:space="0" w:color="auto"/>
            <w:right w:val="none" w:sz="0" w:space="0" w:color="auto"/>
          </w:divBdr>
        </w:div>
      </w:divsChild>
    </w:div>
    <w:div w:id="1248423012">
      <w:bodyDiv w:val="1"/>
      <w:marLeft w:val="0"/>
      <w:marRight w:val="0"/>
      <w:marTop w:val="0"/>
      <w:marBottom w:val="0"/>
      <w:divBdr>
        <w:top w:val="none" w:sz="0" w:space="0" w:color="auto"/>
        <w:left w:val="none" w:sz="0" w:space="0" w:color="auto"/>
        <w:bottom w:val="none" w:sz="0" w:space="0" w:color="auto"/>
        <w:right w:val="none" w:sz="0" w:space="0" w:color="auto"/>
      </w:divBdr>
    </w:div>
    <w:div w:id="1269922500">
      <w:bodyDiv w:val="1"/>
      <w:marLeft w:val="0"/>
      <w:marRight w:val="0"/>
      <w:marTop w:val="0"/>
      <w:marBottom w:val="0"/>
      <w:divBdr>
        <w:top w:val="none" w:sz="0" w:space="0" w:color="auto"/>
        <w:left w:val="none" w:sz="0" w:space="0" w:color="auto"/>
        <w:bottom w:val="none" w:sz="0" w:space="0" w:color="auto"/>
        <w:right w:val="none" w:sz="0" w:space="0" w:color="auto"/>
      </w:divBdr>
      <w:divsChild>
        <w:div w:id="253827356">
          <w:marLeft w:val="0"/>
          <w:marRight w:val="0"/>
          <w:marTop w:val="0"/>
          <w:marBottom w:val="0"/>
          <w:divBdr>
            <w:top w:val="none" w:sz="0" w:space="0" w:color="auto"/>
            <w:left w:val="none" w:sz="0" w:space="0" w:color="auto"/>
            <w:bottom w:val="none" w:sz="0" w:space="0" w:color="auto"/>
            <w:right w:val="none" w:sz="0" w:space="0" w:color="auto"/>
          </w:divBdr>
        </w:div>
        <w:div w:id="413480799">
          <w:marLeft w:val="0"/>
          <w:marRight w:val="0"/>
          <w:marTop w:val="0"/>
          <w:marBottom w:val="0"/>
          <w:divBdr>
            <w:top w:val="none" w:sz="0" w:space="0" w:color="auto"/>
            <w:left w:val="none" w:sz="0" w:space="0" w:color="auto"/>
            <w:bottom w:val="none" w:sz="0" w:space="0" w:color="auto"/>
            <w:right w:val="none" w:sz="0" w:space="0" w:color="auto"/>
          </w:divBdr>
        </w:div>
        <w:div w:id="1594826691">
          <w:marLeft w:val="0"/>
          <w:marRight w:val="0"/>
          <w:marTop w:val="0"/>
          <w:marBottom w:val="0"/>
          <w:divBdr>
            <w:top w:val="none" w:sz="0" w:space="0" w:color="auto"/>
            <w:left w:val="none" w:sz="0" w:space="0" w:color="auto"/>
            <w:bottom w:val="none" w:sz="0" w:space="0" w:color="auto"/>
            <w:right w:val="none" w:sz="0" w:space="0" w:color="auto"/>
          </w:divBdr>
        </w:div>
      </w:divsChild>
    </w:div>
    <w:div w:id="1272321833">
      <w:bodyDiv w:val="1"/>
      <w:marLeft w:val="0"/>
      <w:marRight w:val="0"/>
      <w:marTop w:val="0"/>
      <w:marBottom w:val="0"/>
      <w:divBdr>
        <w:top w:val="none" w:sz="0" w:space="0" w:color="auto"/>
        <w:left w:val="none" w:sz="0" w:space="0" w:color="auto"/>
        <w:bottom w:val="none" w:sz="0" w:space="0" w:color="auto"/>
        <w:right w:val="none" w:sz="0" w:space="0" w:color="auto"/>
      </w:divBdr>
      <w:divsChild>
        <w:div w:id="301540438">
          <w:marLeft w:val="0"/>
          <w:marRight w:val="0"/>
          <w:marTop w:val="0"/>
          <w:marBottom w:val="0"/>
          <w:divBdr>
            <w:top w:val="none" w:sz="0" w:space="0" w:color="auto"/>
            <w:left w:val="none" w:sz="0" w:space="0" w:color="auto"/>
            <w:bottom w:val="none" w:sz="0" w:space="0" w:color="auto"/>
            <w:right w:val="none" w:sz="0" w:space="0" w:color="auto"/>
          </w:divBdr>
        </w:div>
        <w:div w:id="490219897">
          <w:marLeft w:val="0"/>
          <w:marRight w:val="0"/>
          <w:marTop w:val="0"/>
          <w:marBottom w:val="0"/>
          <w:divBdr>
            <w:top w:val="none" w:sz="0" w:space="0" w:color="auto"/>
            <w:left w:val="none" w:sz="0" w:space="0" w:color="auto"/>
            <w:bottom w:val="none" w:sz="0" w:space="0" w:color="auto"/>
            <w:right w:val="none" w:sz="0" w:space="0" w:color="auto"/>
          </w:divBdr>
        </w:div>
        <w:div w:id="516968080">
          <w:marLeft w:val="0"/>
          <w:marRight w:val="0"/>
          <w:marTop w:val="0"/>
          <w:marBottom w:val="0"/>
          <w:divBdr>
            <w:top w:val="none" w:sz="0" w:space="0" w:color="auto"/>
            <w:left w:val="none" w:sz="0" w:space="0" w:color="auto"/>
            <w:bottom w:val="none" w:sz="0" w:space="0" w:color="auto"/>
            <w:right w:val="none" w:sz="0" w:space="0" w:color="auto"/>
          </w:divBdr>
        </w:div>
        <w:div w:id="539628403">
          <w:marLeft w:val="0"/>
          <w:marRight w:val="0"/>
          <w:marTop w:val="0"/>
          <w:marBottom w:val="0"/>
          <w:divBdr>
            <w:top w:val="none" w:sz="0" w:space="0" w:color="auto"/>
            <w:left w:val="none" w:sz="0" w:space="0" w:color="auto"/>
            <w:bottom w:val="none" w:sz="0" w:space="0" w:color="auto"/>
            <w:right w:val="none" w:sz="0" w:space="0" w:color="auto"/>
          </w:divBdr>
        </w:div>
        <w:div w:id="1044872012">
          <w:marLeft w:val="0"/>
          <w:marRight w:val="0"/>
          <w:marTop w:val="0"/>
          <w:marBottom w:val="0"/>
          <w:divBdr>
            <w:top w:val="none" w:sz="0" w:space="0" w:color="auto"/>
            <w:left w:val="none" w:sz="0" w:space="0" w:color="auto"/>
            <w:bottom w:val="none" w:sz="0" w:space="0" w:color="auto"/>
            <w:right w:val="none" w:sz="0" w:space="0" w:color="auto"/>
          </w:divBdr>
        </w:div>
        <w:div w:id="1480996013">
          <w:marLeft w:val="0"/>
          <w:marRight w:val="0"/>
          <w:marTop w:val="0"/>
          <w:marBottom w:val="0"/>
          <w:divBdr>
            <w:top w:val="none" w:sz="0" w:space="0" w:color="auto"/>
            <w:left w:val="none" w:sz="0" w:space="0" w:color="auto"/>
            <w:bottom w:val="none" w:sz="0" w:space="0" w:color="auto"/>
            <w:right w:val="none" w:sz="0" w:space="0" w:color="auto"/>
          </w:divBdr>
        </w:div>
        <w:div w:id="1653757870">
          <w:marLeft w:val="0"/>
          <w:marRight w:val="0"/>
          <w:marTop w:val="0"/>
          <w:marBottom w:val="0"/>
          <w:divBdr>
            <w:top w:val="none" w:sz="0" w:space="0" w:color="auto"/>
            <w:left w:val="none" w:sz="0" w:space="0" w:color="auto"/>
            <w:bottom w:val="none" w:sz="0" w:space="0" w:color="auto"/>
            <w:right w:val="none" w:sz="0" w:space="0" w:color="auto"/>
          </w:divBdr>
        </w:div>
        <w:div w:id="1750956600">
          <w:marLeft w:val="0"/>
          <w:marRight w:val="0"/>
          <w:marTop w:val="0"/>
          <w:marBottom w:val="0"/>
          <w:divBdr>
            <w:top w:val="none" w:sz="0" w:space="0" w:color="auto"/>
            <w:left w:val="none" w:sz="0" w:space="0" w:color="auto"/>
            <w:bottom w:val="none" w:sz="0" w:space="0" w:color="auto"/>
            <w:right w:val="none" w:sz="0" w:space="0" w:color="auto"/>
          </w:divBdr>
        </w:div>
        <w:div w:id="2040936496">
          <w:marLeft w:val="0"/>
          <w:marRight w:val="0"/>
          <w:marTop w:val="0"/>
          <w:marBottom w:val="0"/>
          <w:divBdr>
            <w:top w:val="none" w:sz="0" w:space="0" w:color="auto"/>
            <w:left w:val="none" w:sz="0" w:space="0" w:color="auto"/>
            <w:bottom w:val="none" w:sz="0" w:space="0" w:color="auto"/>
            <w:right w:val="none" w:sz="0" w:space="0" w:color="auto"/>
          </w:divBdr>
        </w:div>
        <w:div w:id="2068989506">
          <w:marLeft w:val="0"/>
          <w:marRight w:val="0"/>
          <w:marTop w:val="0"/>
          <w:marBottom w:val="0"/>
          <w:divBdr>
            <w:top w:val="none" w:sz="0" w:space="0" w:color="auto"/>
            <w:left w:val="none" w:sz="0" w:space="0" w:color="auto"/>
            <w:bottom w:val="none" w:sz="0" w:space="0" w:color="auto"/>
            <w:right w:val="none" w:sz="0" w:space="0" w:color="auto"/>
          </w:divBdr>
        </w:div>
      </w:divsChild>
    </w:div>
    <w:div w:id="1297875297">
      <w:bodyDiv w:val="1"/>
      <w:marLeft w:val="0"/>
      <w:marRight w:val="0"/>
      <w:marTop w:val="0"/>
      <w:marBottom w:val="0"/>
      <w:divBdr>
        <w:top w:val="none" w:sz="0" w:space="0" w:color="auto"/>
        <w:left w:val="none" w:sz="0" w:space="0" w:color="auto"/>
        <w:bottom w:val="none" w:sz="0" w:space="0" w:color="auto"/>
        <w:right w:val="none" w:sz="0" w:space="0" w:color="auto"/>
      </w:divBdr>
      <w:divsChild>
        <w:div w:id="631668070">
          <w:marLeft w:val="0"/>
          <w:marRight w:val="0"/>
          <w:marTop w:val="0"/>
          <w:marBottom w:val="0"/>
          <w:divBdr>
            <w:top w:val="none" w:sz="0" w:space="0" w:color="auto"/>
            <w:left w:val="none" w:sz="0" w:space="0" w:color="auto"/>
            <w:bottom w:val="none" w:sz="0" w:space="0" w:color="auto"/>
            <w:right w:val="none" w:sz="0" w:space="0" w:color="auto"/>
          </w:divBdr>
        </w:div>
        <w:div w:id="1412629226">
          <w:marLeft w:val="0"/>
          <w:marRight w:val="0"/>
          <w:marTop w:val="0"/>
          <w:marBottom w:val="0"/>
          <w:divBdr>
            <w:top w:val="none" w:sz="0" w:space="0" w:color="auto"/>
            <w:left w:val="none" w:sz="0" w:space="0" w:color="auto"/>
            <w:bottom w:val="none" w:sz="0" w:space="0" w:color="auto"/>
            <w:right w:val="none" w:sz="0" w:space="0" w:color="auto"/>
          </w:divBdr>
        </w:div>
      </w:divsChild>
    </w:div>
    <w:div w:id="1323192283">
      <w:bodyDiv w:val="1"/>
      <w:marLeft w:val="0"/>
      <w:marRight w:val="0"/>
      <w:marTop w:val="0"/>
      <w:marBottom w:val="0"/>
      <w:divBdr>
        <w:top w:val="none" w:sz="0" w:space="0" w:color="auto"/>
        <w:left w:val="none" w:sz="0" w:space="0" w:color="auto"/>
        <w:bottom w:val="none" w:sz="0" w:space="0" w:color="auto"/>
        <w:right w:val="none" w:sz="0" w:space="0" w:color="auto"/>
      </w:divBdr>
      <w:divsChild>
        <w:div w:id="419377942">
          <w:marLeft w:val="0"/>
          <w:marRight w:val="0"/>
          <w:marTop w:val="0"/>
          <w:marBottom w:val="0"/>
          <w:divBdr>
            <w:top w:val="none" w:sz="0" w:space="0" w:color="auto"/>
            <w:left w:val="none" w:sz="0" w:space="0" w:color="auto"/>
            <w:bottom w:val="none" w:sz="0" w:space="0" w:color="auto"/>
            <w:right w:val="none" w:sz="0" w:space="0" w:color="auto"/>
          </w:divBdr>
        </w:div>
        <w:div w:id="1733505613">
          <w:marLeft w:val="0"/>
          <w:marRight w:val="0"/>
          <w:marTop w:val="0"/>
          <w:marBottom w:val="0"/>
          <w:divBdr>
            <w:top w:val="none" w:sz="0" w:space="0" w:color="auto"/>
            <w:left w:val="none" w:sz="0" w:space="0" w:color="auto"/>
            <w:bottom w:val="none" w:sz="0" w:space="0" w:color="auto"/>
            <w:right w:val="none" w:sz="0" w:space="0" w:color="auto"/>
          </w:divBdr>
        </w:div>
      </w:divsChild>
    </w:div>
    <w:div w:id="1331524029">
      <w:bodyDiv w:val="1"/>
      <w:marLeft w:val="0"/>
      <w:marRight w:val="0"/>
      <w:marTop w:val="0"/>
      <w:marBottom w:val="0"/>
      <w:divBdr>
        <w:top w:val="none" w:sz="0" w:space="0" w:color="auto"/>
        <w:left w:val="none" w:sz="0" w:space="0" w:color="auto"/>
        <w:bottom w:val="none" w:sz="0" w:space="0" w:color="auto"/>
        <w:right w:val="none" w:sz="0" w:space="0" w:color="auto"/>
      </w:divBdr>
      <w:divsChild>
        <w:div w:id="258149622">
          <w:marLeft w:val="0"/>
          <w:marRight w:val="0"/>
          <w:marTop w:val="0"/>
          <w:marBottom w:val="0"/>
          <w:divBdr>
            <w:top w:val="none" w:sz="0" w:space="0" w:color="auto"/>
            <w:left w:val="none" w:sz="0" w:space="0" w:color="auto"/>
            <w:bottom w:val="none" w:sz="0" w:space="0" w:color="auto"/>
            <w:right w:val="none" w:sz="0" w:space="0" w:color="auto"/>
          </w:divBdr>
        </w:div>
        <w:div w:id="877664433">
          <w:marLeft w:val="0"/>
          <w:marRight w:val="0"/>
          <w:marTop w:val="0"/>
          <w:marBottom w:val="0"/>
          <w:divBdr>
            <w:top w:val="none" w:sz="0" w:space="0" w:color="auto"/>
            <w:left w:val="none" w:sz="0" w:space="0" w:color="auto"/>
            <w:bottom w:val="none" w:sz="0" w:space="0" w:color="auto"/>
            <w:right w:val="none" w:sz="0" w:space="0" w:color="auto"/>
          </w:divBdr>
        </w:div>
        <w:div w:id="1163938222">
          <w:marLeft w:val="0"/>
          <w:marRight w:val="0"/>
          <w:marTop w:val="0"/>
          <w:marBottom w:val="0"/>
          <w:divBdr>
            <w:top w:val="none" w:sz="0" w:space="0" w:color="auto"/>
            <w:left w:val="none" w:sz="0" w:space="0" w:color="auto"/>
            <w:bottom w:val="none" w:sz="0" w:space="0" w:color="auto"/>
            <w:right w:val="none" w:sz="0" w:space="0" w:color="auto"/>
          </w:divBdr>
        </w:div>
        <w:div w:id="1521159102">
          <w:marLeft w:val="0"/>
          <w:marRight w:val="0"/>
          <w:marTop w:val="0"/>
          <w:marBottom w:val="0"/>
          <w:divBdr>
            <w:top w:val="none" w:sz="0" w:space="0" w:color="auto"/>
            <w:left w:val="none" w:sz="0" w:space="0" w:color="auto"/>
            <w:bottom w:val="none" w:sz="0" w:space="0" w:color="auto"/>
            <w:right w:val="none" w:sz="0" w:space="0" w:color="auto"/>
          </w:divBdr>
        </w:div>
        <w:div w:id="2034380275">
          <w:marLeft w:val="0"/>
          <w:marRight w:val="0"/>
          <w:marTop w:val="0"/>
          <w:marBottom w:val="0"/>
          <w:divBdr>
            <w:top w:val="none" w:sz="0" w:space="0" w:color="auto"/>
            <w:left w:val="none" w:sz="0" w:space="0" w:color="auto"/>
            <w:bottom w:val="none" w:sz="0" w:space="0" w:color="auto"/>
            <w:right w:val="none" w:sz="0" w:space="0" w:color="auto"/>
          </w:divBdr>
        </w:div>
      </w:divsChild>
    </w:div>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340893063">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07916779">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03202304">
      <w:bodyDiv w:val="1"/>
      <w:marLeft w:val="0"/>
      <w:marRight w:val="0"/>
      <w:marTop w:val="0"/>
      <w:marBottom w:val="0"/>
      <w:divBdr>
        <w:top w:val="none" w:sz="0" w:space="0" w:color="auto"/>
        <w:left w:val="none" w:sz="0" w:space="0" w:color="auto"/>
        <w:bottom w:val="none" w:sz="0" w:space="0" w:color="auto"/>
        <w:right w:val="none" w:sz="0" w:space="0" w:color="auto"/>
      </w:divBdr>
    </w:div>
    <w:div w:id="1548182950">
      <w:bodyDiv w:val="1"/>
      <w:marLeft w:val="0"/>
      <w:marRight w:val="0"/>
      <w:marTop w:val="0"/>
      <w:marBottom w:val="0"/>
      <w:divBdr>
        <w:top w:val="none" w:sz="0" w:space="0" w:color="auto"/>
        <w:left w:val="none" w:sz="0" w:space="0" w:color="auto"/>
        <w:bottom w:val="none" w:sz="0" w:space="0" w:color="auto"/>
        <w:right w:val="none" w:sz="0" w:space="0" w:color="auto"/>
      </w:divBdr>
      <w:divsChild>
        <w:div w:id="315190072">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223366748">
          <w:marLeft w:val="0"/>
          <w:marRight w:val="0"/>
          <w:marTop w:val="0"/>
          <w:marBottom w:val="0"/>
          <w:divBdr>
            <w:top w:val="none" w:sz="0" w:space="0" w:color="auto"/>
            <w:left w:val="none" w:sz="0" w:space="0" w:color="auto"/>
            <w:bottom w:val="none" w:sz="0" w:space="0" w:color="auto"/>
            <w:right w:val="none" w:sz="0" w:space="0" w:color="auto"/>
          </w:divBdr>
        </w:div>
      </w:divsChild>
    </w:div>
    <w:div w:id="1574006507">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594314707">
      <w:bodyDiv w:val="1"/>
      <w:marLeft w:val="0"/>
      <w:marRight w:val="0"/>
      <w:marTop w:val="0"/>
      <w:marBottom w:val="0"/>
      <w:divBdr>
        <w:top w:val="none" w:sz="0" w:space="0" w:color="auto"/>
        <w:left w:val="none" w:sz="0" w:space="0" w:color="auto"/>
        <w:bottom w:val="none" w:sz="0" w:space="0" w:color="auto"/>
        <w:right w:val="none" w:sz="0" w:space="0" w:color="auto"/>
      </w:divBdr>
      <w:divsChild>
        <w:div w:id="443354998">
          <w:marLeft w:val="0"/>
          <w:marRight w:val="0"/>
          <w:marTop w:val="0"/>
          <w:marBottom w:val="0"/>
          <w:divBdr>
            <w:top w:val="none" w:sz="0" w:space="0" w:color="auto"/>
            <w:left w:val="none" w:sz="0" w:space="0" w:color="auto"/>
            <w:bottom w:val="none" w:sz="0" w:space="0" w:color="auto"/>
            <w:right w:val="none" w:sz="0" w:space="0" w:color="auto"/>
          </w:divBdr>
        </w:div>
        <w:div w:id="666789961">
          <w:marLeft w:val="0"/>
          <w:marRight w:val="0"/>
          <w:marTop w:val="0"/>
          <w:marBottom w:val="0"/>
          <w:divBdr>
            <w:top w:val="none" w:sz="0" w:space="0" w:color="auto"/>
            <w:left w:val="none" w:sz="0" w:space="0" w:color="auto"/>
            <w:bottom w:val="none" w:sz="0" w:space="0" w:color="auto"/>
            <w:right w:val="none" w:sz="0" w:space="0" w:color="auto"/>
          </w:divBdr>
        </w:div>
        <w:div w:id="688259984">
          <w:marLeft w:val="0"/>
          <w:marRight w:val="0"/>
          <w:marTop w:val="0"/>
          <w:marBottom w:val="0"/>
          <w:divBdr>
            <w:top w:val="none" w:sz="0" w:space="0" w:color="auto"/>
            <w:left w:val="none" w:sz="0" w:space="0" w:color="auto"/>
            <w:bottom w:val="none" w:sz="0" w:space="0" w:color="auto"/>
            <w:right w:val="none" w:sz="0" w:space="0" w:color="auto"/>
          </w:divBdr>
        </w:div>
        <w:div w:id="796874127">
          <w:marLeft w:val="0"/>
          <w:marRight w:val="0"/>
          <w:marTop w:val="0"/>
          <w:marBottom w:val="0"/>
          <w:divBdr>
            <w:top w:val="none" w:sz="0" w:space="0" w:color="auto"/>
            <w:left w:val="none" w:sz="0" w:space="0" w:color="auto"/>
            <w:bottom w:val="none" w:sz="0" w:space="0" w:color="auto"/>
            <w:right w:val="none" w:sz="0" w:space="0" w:color="auto"/>
          </w:divBdr>
        </w:div>
        <w:div w:id="813183891">
          <w:marLeft w:val="0"/>
          <w:marRight w:val="0"/>
          <w:marTop w:val="0"/>
          <w:marBottom w:val="0"/>
          <w:divBdr>
            <w:top w:val="none" w:sz="0" w:space="0" w:color="auto"/>
            <w:left w:val="none" w:sz="0" w:space="0" w:color="auto"/>
            <w:bottom w:val="none" w:sz="0" w:space="0" w:color="auto"/>
            <w:right w:val="none" w:sz="0" w:space="0" w:color="auto"/>
          </w:divBdr>
        </w:div>
        <w:div w:id="961348090">
          <w:marLeft w:val="0"/>
          <w:marRight w:val="0"/>
          <w:marTop w:val="0"/>
          <w:marBottom w:val="0"/>
          <w:divBdr>
            <w:top w:val="none" w:sz="0" w:space="0" w:color="auto"/>
            <w:left w:val="none" w:sz="0" w:space="0" w:color="auto"/>
            <w:bottom w:val="none" w:sz="0" w:space="0" w:color="auto"/>
            <w:right w:val="none" w:sz="0" w:space="0" w:color="auto"/>
          </w:divBdr>
        </w:div>
        <w:div w:id="1043600991">
          <w:marLeft w:val="0"/>
          <w:marRight w:val="0"/>
          <w:marTop w:val="0"/>
          <w:marBottom w:val="0"/>
          <w:divBdr>
            <w:top w:val="none" w:sz="0" w:space="0" w:color="auto"/>
            <w:left w:val="none" w:sz="0" w:space="0" w:color="auto"/>
            <w:bottom w:val="none" w:sz="0" w:space="0" w:color="auto"/>
            <w:right w:val="none" w:sz="0" w:space="0" w:color="auto"/>
          </w:divBdr>
        </w:div>
        <w:div w:id="1394885671">
          <w:marLeft w:val="0"/>
          <w:marRight w:val="0"/>
          <w:marTop w:val="0"/>
          <w:marBottom w:val="0"/>
          <w:divBdr>
            <w:top w:val="none" w:sz="0" w:space="0" w:color="auto"/>
            <w:left w:val="none" w:sz="0" w:space="0" w:color="auto"/>
            <w:bottom w:val="none" w:sz="0" w:space="0" w:color="auto"/>
            <w:right w:val="none" w:sz="0" w:space="0" w:color="auto"/>
          </w:divBdr>
        </w:div>
        <w:div w:id="1472865958">
          <w:marLeft w:val="0"/>
          <w:marRight w:val="0"/>
          <w:marTop w:val="0"/>
          <w:marBottom w:val="0"/>
          <w:divBdr>
            <w:top w:val="none" w:sz="0" w:space="0" w:color="auto"/>
            <w:left w:val="none" w:sz="0" w:space="0" w:color="auto"/>
            <w:bottom w:val="none" w:sz="0" w:space="0" w:color="auto"/>
            <w:right w:val="none" w:sz="0" w:space="0" w:color="auto"/>
          </w:divBdr>
        </w:div>
        <w:div w:id="1611666865">
          <w:marLeft w:val="0"/>
          <w:marRight w:val="0"/>
          <w:marTop w:val="0"/>
          <w:marBottom w:val="0"/>
          <w:divBdr>
            <w:top w:val="none" w:sz="0" w:space="0" w:color="auto"/>
            <w:left w:val="none" w:sz="0" w:space="0" w:color="auto"/>
            <w:bottom w:val="none" w:sz="0" w:space="0" w:color="auto"/>
            <w:right w:val="none" w:sz="0" w:space="0" w:color="auto"/>
          </w:divBdr>
        </w:div>
        <w:div w:id="1834105852">
          <w:marLeft w:val="0"/>
          <w:marRight w:val="0"/>
          <w:marTop w:val="0"/>
          <w:marBottom w:val="0"/>
          <w:divBdr>
            <w:top w:val="none" w:sz="0" w:space="0" w:color="auto"/>
            <w:left w:val="none" w:sz="0" w:space="0" w:color="auto"/>
            <w:bottom w:val="none" w:sz="0" w:space="0" w:color="auto"/>
            <w:right w:val="none" w:sz="0" w:space="0" w:color="auto"/>
          </w:divBdr>
        </w:div>
      </w:divsChild>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57372300">
      <w:bodyDiv w:val="1"/>
      <w:marLeft w:val="0"/>
      <w:marRight w:val="0"/>
      <w:marTop w:val="0"/>
      <w:marBottom w:val="0"/>
      <w:divBdr>
        <w:top w:val="none" w:sz="0" w:space="0" w:color="auto"/>
        <w:left w:val="none" w:sz="0" w:space="0" w:color="auto"/>
        <w:bottom w:val="none" w:sz="0" w:space="0" w:color="auto"/>
        <w:right w:val="none" w:sz="0" w:space="0" w:color="auto"/>
      </w:divBdr>
    </w:div>
    <w:div w:id="1658798827">
      <w:bodyDiv w:val="1"/>
      <w:marLeft w:val="0"/>
      <w:marRight w:val="0"/>
      <w:marTop w:val="0"/>
      <w:marBottom w:val="0"/>
      <w:divBdr>
        <w:top w:val="none" w:sz="0" w:space="0" w:color="auto"/>
        <w:left w:val="none" w:sz="0" w:space="0" w:color="auto"/>
        <w:bottom w:val="none" w:sz="0" w:space="0" w:color="auto"/>
        <w:right w:val="none" w:sz="0" w:space="0" w:color="auto"/>
      </w:divBdr>
      <w:divsChild>
        <w:div w:id="435949071">
          <w:marLeft w:val="0"/>
          <w:marRight w:val="0"/>
          <w:marTop w:val="0"/>
          <w:marBottom w:val="0"/>
          <w:divBdr>
            <w:top w:val="none" w:sz="0" w:space="0" w:color="auto"/>
            <w:left w:val="none" w:sz="0" w:space="0" w:color="auto"/>
            <w:bottom w:val="none" w:sz="0" w:space="0" w:color="auto"/>
            <w:right w:val="none" w:sz="0" w:space="0" w:color="auto"/>
          </w:divBdr>
        </w:div>
        <w:div w:id="628390294">
          <w:marLeft w:val="0"/>
          <w:marRight w:val="0"/>
          <w:marTop w:val="0"/>
          <w:marBottom w:val="0"/>
          <w:divBdr>
            <w:top w:val="none" w:sz="0" w:space="0" w:color="auto"/>
            <w:left w:val="none" w:sz="0" w:space="0" w:color="auto"/>
            <w:bottom w:val="none" w:sz="0" w:space="0" w:color="auto"/>
            <w:right w:val="none" w:sz="0" w:space="0" w:color="auto"/>
          </w:divBdr>
        </w:div>
        <w:div w:id="684744611">
          <w:marLeft w:val="0"/>
          <w:marRight w:val="0"/>
          <w:marTop w:val="0"/>
          <w:marBottom w:val="0"/>
          <w:divBdr>
            <w:top w:val="none" w:sz="0" w:space="0" w:color="auto"/>
            <w:left w:val="none" w:sz="0" w:space="0" w:color="auto"/>
            <w:bottom w:val="none" w:sz="0" w:space="0" w:color="auto"/>
            <w:right w:val="none" w:sz="0" w:space="0" w:color="auto"/>
          </w:divBdr>
        </w:div>
        <w:div w:id="1529416185">
          <w:marLeft w:val="0"/>
          <w:marRight w:val="0"/>
          <w:marTop w:val="0"/>
          <w:marBottom w:val="0"/>
          <w:divBdr>
            <w:top w:val="none" w:sz="0" w:space="0" w:color="auto"/>
            <w:left w:val="none" w:sz="0" w:space="0" w:color="auto"/>
            <w:bottom w:val="none" w:sz="0" w:space="0" w:color="auto"/>
            <w:right w:val="none" w:sz="0" w:space="0" w:color="auto"/>
          </w:divBdr>
        </w:div>
        <w:div w:id="1686903342">
          <w:marLeft w:val="0"/>
          <w:marRight w:val="0"/>
          <w:marTop w:val="0"/>
          <w:marBottom w:val="0"/>
          <w:divBdr>
            <w:top w:val="none" w:sz="0" w:space="0" w:color="auto"/>
            <w:left w:val="none" w:sz="0" w:space="0" w:color="auto"/>
            <w:bottom w:val="none" w:sz="0" w:space="0" w:color="auto"/>
            <w:right w:val="none" w:sz="0" w:space="0" w:color="auto"/>
          </w:divBdr>
        </w:div>
      </w:divsChild>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673988986">
      <w:bodyDiv w:val="1"/>
      <w:marLeft w:val="0"/>
      <w:marRight w:val="0"/>
      <w:marTop w:val="0"/>
      <w:marBottom w:val="0"/>
      <w:divBdr>
        <w:top w:val="none" w:sz="0" w:space="0" w:color="auto"/>
        <w:left w:val="none" w:sz="0" w:space="0" w:color="auto"/>
        <w:bottom w:val="none" w:sz="0" w:space="0" w:color="auto"/>
        <w:right w:val="none" w:sz="0" w:space="0" w:color="auto"/>
      </w:divBdr>
      <w:divsChild>
        <w:div w:id="389423876">
          <w:marLeft w:val="0"/>
          <w:marRight w:val="0"/>
          <w:marTop w:val="0"/>
          <w:marBottom w:val="0"/>
          <w:divBdr>
            <w:top w:val="none" w:sz="0" w:space="0" w:color="auto"/>
            <w:left w:val="none" w:sz="0" w:space="0" w:color="auto"/>
            <w:bottom w:val="none" w:sz="0" w:space="0" w:color="auto"/>
            <w:right w:val="none" w:sz="0" w:space="0" w:color="auto"/>
          </w:divBdr>
        </w:div>
        <w:div w:id="421027919">
          <w:marLeft w:val="0"/>
          <w:marRight w:val="0"/>
          <w:marTop w:val="0"/>
          <w:marBottom w:val="0"/>
          <w:divBdr>
            <w:top w:val="none" w:sz="0" w:space="0" w:color="auto"/>
            <w:left w:val="none" w:sz="0" w:space="0" w:color="auto"/>
            <w:bottom w:val="none" w:sz="0" w:space="0" w:color="auto"/>
            <w:right w:val="none" w:sz="0" w:space="0" w:color="auto"/>
          </w:divBdr>
        </w:div>
        <w:div w:id="527061487">
          <w:marLeft w:val="0"/>
          <w:marRight w:val="0"/>
          <w:marTop w:val="0"/>
          <w:marBottom w:val="0"/>
          <w:divBdr>
            <w:top w:val="none" w:sz="0" w:space="0" w:color="auto"/>
            <w:left w:val="none" w:sz="0" w:space="0" w:color="auto"/>
            <w:bottom w:val="none" w:sz="0" w:space="0" w:color="auto"/>
            <w:right w:val="none" w:sz="0" w:space="0" w:color="auto"/>
          </w:divBdr>
        </w:div>
        <w:div w:id="1053041455">
          <w:marLeft w:val="0"/>
          <w:marRight w:val="0"/>
          <w:marTop w:val="0"/>
          <w:marBottom w:val="0"/>
          <w:divBdr>
            <w:top w:val="none" w:sz="0" w:space="0" w:color="auto"/>
            <w:left w:val="none" w:sz="0" w:space="0" w:color="auto"/>
            <w:bottom w:val="none" w:sz="0" w:space="0" w:color="auto"/>
            <w:right w:val="none" w:sz="0" w:space="0" w:color="auto"/>
          </w:divBdr>
        </w:div>
        <w:div w:id="1138913388">
          <w:marLeft w:val="0"/>
          <w:marRight w:val="0"/>
          <w:marTop w:val="0"/>
          <w:marBottom w:val="0"/>
          <w:divBdr>
            <w:top w:val="none" w:sz="0" w:space="0" w:color="auto"/>
            <w:left w:val="none" w:sz="0" w:space="0" w:color="auto"/>
            <w:bottom w:val="none" w:sz="0" w:space="0" w:color="auto"/>
            <w:right w:val="none" w:sz="0" w:space="0" w:color="auto"/>
          </w:divBdr>
        </w:div>
        <w:div w:id="1385760382">
          <w:marLeft w:val="0"/>
          <w:marRight w:val="0"/>
          <w:marTop w:val="0"/>
          <w:marBottom w:val="0"/>
          <w:divBdr>
            <w:top w:val="none" w:sz="0" w:space="0" w:color="auto"/>
            <w:left w:val="none" w:sz="0" w:space="0" w:color="auto"/>
            <w:bottom w:val="none" w:sz="0" w:space="0" w:color="auto"/>
            <w:right w:val="none" w:sz="0" w:space="0" w:color="auto"/>
          </w:divBdr>
        </w:div>
        <w:div w:id="1401292485">
          <w:marLeft w:val="0"/>
          <w:marRight w:val="0"/>
          <w:marTop w:val="0"/>
          <w:marBottom w:val="0"/>
          <w:divBdr>
            <w:top w:val="none" w:sz="0" w:space="0" w:color="auto"/>
            <w:left w:val="none" w:sz="0" w:space="0" w:color="auto"/>
            <w:bottom w:val="none" w:sz="0" w:space="0" w:color="auto"/>
            <w:right w:val="none" w:sz="0" w:space="0" w:color="auto"/>
          </w:divBdr>
        </w:div>
        <w:div w:id="1646200556">
          <w:marLeft w:val="0"/>
          <w:marRight w:val="0"/>
          <w:marTop w:val="0"/>
          <w:marBottom w:val="0"/>
          <w:divBdr>
            <w:top w:val="none" w:sz="0" w:space="0" w:color="auto"/>
            <w:left w:val="none" w:sz="0" w:space="0" w:color="auto"/>
            <w:bottom w:val="none" w:sz="0" w:space="0" w:color="auto"/>
            <w:right w:val="none" w:sz="0" w:space="0" w:color="auto"/>
          </w:divBdr>
        </w:div>
        <w:div w:id="1684820786">
          <w:marLeft w:val="0"/>
          <w:marRight w:val="0"/>
          <w:marTop w:val="0"/>
          <w:marBottom w:val="0"/>
          <w:divBdr>
            <w:top w:val="none" w:sz="0" w:space="0" w:color="auto"/>
            <w:left w:val="none" w:sz="0" w:space="0" w:color="auto"/>
            <w:bottom w:val="none" w:sz="0" w:space="0" w:color="auto"/>
            <w:right w:val="none" w:sz="0" w:space="0" w:color="auto"/>
          </w:divBdr>
        </w:div>
        <w:div w:id="2100715544">
          <w:marLeft w:val="0"/>
          <w:marRight w:val="0"/>
          <w:marTop w:val="0"/>
          <w:marBottom w:val="0"/>
          <w:divBdr>
            <w:top w:val="none" w:sz="0" w:space="0" w:color="auto"/>
            <w:left w:val="none" w:sz="0" w:space="0" w:color="auto"/>
            <w:bottom w:val="none" w:sz="0" w:space="0" w:color="auto"/>
            <w:right w:val="none" w:sz="0" w:space="0" w:color="auto"/>
          </w:divBdr>
        </w:div>
      </w:divsChild>
    </w:div>
    <w:div w:id="1694915402">
      <w:bodyDiv w:val="1"/>
      <w:marLeft w:val="0"/>
      <w:marRight w:val="0"/>
      <w:marTop w:val="0"/>
      <w:marBottom w:val="0"/>
      <w:divBdr>
        <w:top w:val="none" w:sz="0" w:space="0" w:color="auto"/>
        <w:left w:val="none" w:sz="0" w:space="0" w:color="auto"/>
        <w:bottom w:val="none" w:sz="0" w:space="0" w:color="auto"/>
        <w:right w:val="none" w:sz="0" w:space="0" w:color="auto"/>
      </w:divBdr>
      <w:divsChild>
        <w:div w:id="97217337">
          <w:marLeft w:val="0"/>
          <w:marRight w:val="0"/>
          <w:marTop w:val="0"/>
          <w:marBottom w:val="0"/>
          <w:divBdr>
            <w:top w:val="none" w:sz="0" w:space="0" w:color="auto"/>
            <w:left w:val="none" w:sz="0" w:space="0" w:color="auto"/>
            <w:bottom w:val="none" w:sz="0" w:space="0" w:color="auto"/>
            <w:right w:val="none" w:sz="0" w:space="0" w:color="auto"/>
          </w:divBdr>
        </w:div>
        <w:div w:id="192958755">
          <w:marLeft w:val="0"/>
          <w:marRight w:val="0"/>
          <w:marTop w:val="0"/>
          <w:marBottom w:val="0"/>
          <w:divBdr>
            <w:top w:val="none" w:sz="0" w:space="0" w:color="auto"/>
            <w:left w:val="none" w:sz="0" w:space="0" w:color="auto"/>
            <w:bottom w:val="none" w:sz="0" w:space="0" w:color="auto"/>
            <w:right w:val="none" w:sz="0" w:space="0" w:color="auto"/>
          </w:divBdr>
        </w:div>
        <w:div w:id="224803410">
          <w:marLeft w:val="0"/>
          <w:marRight w:val="0"/>
          <w:marTop w:val="0"/>
          <w:marBottom w:val="0"/>
          <w:divBdr>
            <w:top w:val="none" w:sz="0" w:space="0" w:color="auto"/>
            <w:left w:val="none" w:sz="0" w:space="0" w:color="auto"/>
            <w:bottom w:val="none" w:sz="0" w:space="0" w:color="auto"/>
            <w:right w:val="none" w:sz="0" w:space="0" w:color="auto"/>
          </w:divBdr>
        </w:div>
        <w:div w:id="304167180">
          <w:marLeft w:val="0"/>
          <w:marRight w:val="0"/>
          <w:marTop w:val="0"/>
          <w:marBottom w:val="0"/>
          <w:divBdr>
            <w:top w:val="none" w:sz="0" w:space="0" w:color="auto"/>
            <w:left w:val="none" w:sz="0" w:space="0" w:color="auto"/>
            <w:bottom w:val="none" w:sz="0" w:space="0" w:color="auto"/>
            <w:right w:val="none" w:sz="0" w:space="0" w:color="auto"/>
          </w:divBdr>
        </w:div>
        <w:div w:id="396780113">
          <w:marLeft w:val="0"/>
          <w:marRight w:val="0"/>
          <w:marTop w:val="0"/>
          <w:marBottom w:val="0"/>
          <w:divBdr>
            <w:top w:val="none" w:sz="0" w:space="0" w:color="auto"/>
            <w:left w:val="none" w:sz="0" w:space="0" w:color="auto"/>
            <w:bottom w:val="none" w:sz="0" w:space="0" w:color="auto"/>
            <w:right w:val="none" w:sz="0" w:space="0" w:color="auto"/>
          </w:divBdr>
        </w:div>
        <w:div w:id="780950731">
          <w:marLeft w:val="0"/>
          <w:marRight w:val="0"/>
          <w:marTop w:val="0"/>
          <w:marBottom w:val="0"/>
          <w:divBdr>
            <w:top w:val="none" w:sz="0" w:space="0" w:color="auto"/>
            <w:left w:val="none" w:sz="0" w:space="0" w:color="auto"/>
            <w:bottom w:val="none" w:sz="0" w:space="0" w:color="auto"/>
            <w:right w:val="none" w:sz="0" w:space="0" w:color="auto"/>
          </w:divBdr>
        </w:div>
        <w:div w:id="976838636">
          <w:marLeft w:val="0"/>
          <w:marRight w:val="0"/>
          <w:marTop w:val="0"/>
          <w:marBottom w:val="0"/>
          <w:divBdr>
            <w:top w:val="none" w:sz="0" w:space="0" w:color="auto"/>
            <w:left w:val="none" w:sz="0" w:space="0" w:color="auto"/>
            <w:bottom w:val="none" w:sz="0" w:space="0" w:color="auto"/>
            <w:right w:val="none" w:sz="0" w:space="0" w:color="auto"/>
          </w:divBdr>
        </w:div>
        <w:div w:id="1071318706">
          <w:marLeft w:val="0"/>
          <w:marRight w:val="0"/>
          <w:marTop w:val="0"/>
          <w:marBottom w:val="0"/>
          <w:divBdr>
            <w:top w:val="none" w:sz="0" w:space="0" w:color="auto"/>
            <w:left w:val="none" w:sz="0" w:space="0" w:color="auto"/>
            <w:bottom w:val="none" w:sz="0" w:space="0" w:color="auto"/>
            <w:right w:val="none" w:sz="0" w:space="0" w:color="auto"/>
          </w:divBdr>
        </w:div>
        <w:div w:id="1521352860">
          <w:marLeft w:val="0"/>
          <w:marRight w:val="0"/>
          <w:marTop w:val="0"/>
          <w:marBottom w:val="0"/>
          <w:divBdr>
            <w:top w:val="none" w:sz="0" w:space="0" w:color="auto"/>
            <w:left w:val="none" w:sz="0" w:space="0" w:color="auto"/>
            <w:bottom w:val="none" w:sz="0" w:space="0" w:color="auto"/>
            <w:right w:val="none" w:sz="0" w:space="0" w:color="auto"/>
          </w:divBdr>
        </w:div>
        <w:div w:id="1687055819">
          <w:marLeft w:val="0"/>
          <w:marRight w:val="0"/>
          <w:marTop w:val="0"/>
          <w:marBottom w:val="0"/>
          <w:divBdr>
            <w:top w:val="none" w:sz="0" w:space="0" w:color="auto"/>
            <w:left w:val="none" w:sz="0" w:space="0" w:color="auto"/>
            <w:bottom w:val="none" w:sz="0" w:space="0" w:color="auto"/>
            <w:right w:val="none" w:sz="0" w:space="0" w:color="auto"/>
          </w:divBdr>
        </w:div>
        <w:div w:id="1927106694">
          <w:marLeft w:val="0"/>
          <w:marRight w:val="0"/>
          <w:marTop w:val="0"/>
          <w:marBottom w:val="0"/>
          <w:divBdr>
            <w:top w:val="none" w:sz="0" w:space="0" w:color="auto"/>
            <w:left w:val="none" w:sz="0" w:space="0" w:color="auto"/>
            <w:bottom w:val="none" w:sz="0" w:space="0" w:color="auto"/>
            <w:right w:val="none" w:sz="0" w:space="0" w:color="auto"/>
          </w:divBdr>
        </w:div>
      </w:divsChild>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747920569">
      <w:bodyDiv w:val="1"/>
      <w:marLeft w:val="0"/>
      <w:marRight w:val="0"/>
      <w:marTop w:val="0"/>
      <w:marBottom w:val="0"/>
      <w:divBdr>
        <w:top w:val="none" w:sz="0" w:space="0" w:color="auto"/>
        <w:left w:val="none" w:sz="0" w:space="0" w:color="auto"/>
        <w:bottom w:val="none" w:sz="0" w:space="0" w:color="auto"/>
        <w:right w:val="none" w:sz="0" w:space="0" w:color="auto"/>
      </w:divBdr>
      <w:divsChild>
        <w:div w:id="522592945">
          <w:marLeft w:val="0"/>
          <w:marRight w:val="0"/>
          <w:marTop w:val="0"/>
          <w:marBottom w:val="0"/>
          <w:divBdr>
            <w:top w:val="none" w:sz="0" w:space="0" w:color="auto"/>
            <w:left w:val="none" w:sz="0" w:space="0" w:color="auto"/>
            <w:bottom w:val="none" w:sz="0" w:space="0" w:color="auto"/>
            <w:right w:val="none" w:sz="0" w:space="0" w:color="auto"/>
          </w:divBdr>
        </w:div>
        <w:div w:id="1000500613">
          <w:marLeft w:val="0"/>
          <w:marRight w:val="0"/>
          <w:marTop w:val="0"/>
          <w:marBottom w:val="0"/>
          <w:divBdr>
            <w:top w:val="none" w:sz="0" w:space="0" w:color="auto"/>
            <w:left w:val="none" w:sz="0" w:space="0" w:color="auto"/>
            <w:bottom w:val="none" w:sz="0" w:space="0" w:color="auto"/>
            <w:right w:val="none" w:sz="0" w:space="0" w:color="auto"/>
          </w:divBdr>
        </w:div>
        <w:div w:id="1281955449">
          <w:marLeft w:val="0"/>
          <w:marRight w:val="0"/>
          <w:marTop w:val="0"/>
          <w:marBottom w:val="0"/>
          <w:divBdr>
            <w:top w:val="none" w:sz="0" w:space="0" w:color="auto"/>
            <w:left w:val="none" w:sz="0" w:space="0" w:color="auto"/>
            <w:bottom w:val="none" w:sz="0" w:space="0" w:color="auto"/>
            <w:right w:val="none" w:sz="0" w:space="0" w:color="auto"/>
          </w:divBdr>
        </w:div>
        <w:div w:id="1738556246">
          <w:marLeft w:val="0"/>
          <w:marRight w:val="0"/>
          <w:marTop w:val="0"/>
          <w:marBottom w:val="0"/>
          <w:divBdr>
            <w:top w:val="none" w:sz="0" w:space="0" w:color="auto"/>
            <w:left w:val="none" w:sz="0" w:space="0" w:color="auto"/>
            <w:bottom w:val="none" w:sz="0" w:space="0" w:color="auto"/>
            <w:right w:val="none" w:sz="0" w:space="0" w:color="auto"/>
          </w:divBdr>
        </w:div>
        <w:div w:id="1944074413">
          <w:marLeft w:val="0"/>
          <w:marRight w:val="0"/>
          <w:marTop w:val="0"/>
          <w:marBottom w:val="0"/>
          <w:divBdr>
            <w:top w:val="none" w:sz="0" w:space="0" w:color="auto"/>
            <w:left w:val="none" w:sz="0" w:space="0" w:color="auto"/>
            <w:bottom w:val="none" w:sz="0" w:space="0" w:color="auto"/>
            <w:right w:val="none" w:sz="0" w:space="0" w:color="auto"/>
          </w:divBdr>
        </w:div>
      </w:divsChild>
    </w:div>
    <w:div w:id="1749116194">
      <w:bodyDiv w:val="1"/>
      <w:marLeft w:val="0"/>
      <w:marRight w:val="0"/>
      <w:marTop w:val="0"/>
      <w:marBottom w:val="0"/>
      <w:divBdr>
        <w:top w:val="none" w:sz="0" w:space="0" w:color="auto"/>
        <w:left w:val="none" w:sz="0" w:space="0" w:color="auto"/>
        <w:bottom w:val="none" w:sz="0" w:space="0" w:color="auto"/>
        <w:right w:val="none" w:sz="0" w:space="0" w:color="auto"/>
      </w:divBdr>
    </w:div>
    <w:div w:id="1795324510">
      <w:bodyDiv w:val="1"/>
      <w:marLeft w:val="0"/>
      <w:marRight w:val="0"/>
      <w:marTop w:val="0"/>
      <w:marBottom w:val="0"/>
      <w:divBdr>
        <w:top w:val="none" w:sz="0" w:space="0" w:color="auto"/>
        <w:left w:val="none" w:sz="0" w:space="0" w:color="auto"/>
        <w:bottom w:val="none" w:sz="0" w:space="0" w:color="auto"/>
        <w:right w:val="none" w:sz="0" w:space="0" w:color="auto"/>
      </w:divBdr>
      <w:divsChild>
        <w:div w:id="48648006">
          <w:marLeft w:val="0"/>
          <w:marRight w:val="0"/>
          <w:marTop w:val="0"/>
          <w:marBottom w:val="0"/>
          <w:divBdr>
            <w:top w:val="none" w:sz="0" w:space="0" w:color="auto"/>
            <w:left w:val="none" w:sz="0" w:space="0" w:color="auto"/>
            <w:bottom w:val="none" w:sz="0" w:space="0" w:color="auto"/>
            <w:right w:val="none" w:sz="0" w:space="0" w:color="auto"/>
          </w:divBdr>
        </w:div>
        <w:div w:id="563881441">
          <w:marLeft w:val="0"/>
          <w:marRight w:val="0"/>
          <w:marTop w:val="0"/>
          <w:marBottom w:val="0"/>
          <w:divBdr>
            <w:top w:val="none" w:sz="0" w:space="0" w:color="auto"/>
            <w:left w:val="none" w:sz="0" w:space="0" w:color="auto"/>
            <w:bottom w:val="none" w:sz="0" w:space="0" w:color="auto"/>
            <w:right w:val="none" w:sz="0" w:space="0" w:color="auto"/>
          </w:divBdr>
        </w:div>
        <w:div w:id="977610278">
          <w:marLeft w:val="0"/>
          <w:marRight w:val="0"/>
          <w:marTop w:val="0"/>
          <w:marBottom w:val="0"/>
          <w:divBdr>
            <w:top w:val="none" w:sz="0" w:space="0" w:color="auto"/>
            <w:left w:val="none" w:sz="0" w:space="0" w:color="auto"/>
            <w:bottom w:val="none" w:sz="0" w:space="0" w:color="auto"/>
            <w:right w:val="none" w:sz="0" w:space="0" w:color="auto"/>
          </w:divBdr>
        </w:div>
        <w:div w:id="1200122713">
          <w:marLeft w:val="0"/>
          <w:marRight w:val="0"/>
          <w:marTop w:val="0"/>
          <w:marBottom w:val="0"/>
          <w:divBdr>
            <w:top w:val="none" w:sz="0" w:space="0" w:color="auto"/>
            <w:left w:val="none" w:sz="0" w:space="0" w:color="auto"/>
            <w:bottom w:val="none" w:sz="0" w:space="0" w:color="auto"/>
            <w:right w:val="none" w:sz="0" w:space="0" w:color="auto"/>
          </w:divBdr>
        </w:div>
        <w:div w:id="1238393367">
          <w:marLeft w:val="0"/>
          <w:marRight w:val="0"/>
          <w:marTop w:val="0"/>
          <w:marBottom w:val="0"/>
          <w:divBdr>
            <w:top w:val="none" w:sz="0" w:space="0" w:color="auto"/>
            <w:left w:val="none" w:sz="0" w:space="0" w:color="auto"/>
            <w:bottom w:val="none" w:sz="0" w:space="0" w:color="auto"/>
            <w:right w:val="none" w:sz="0" w:space="0" w:color="auto"/>
          </w:divBdr>
        </w:div>
      </w:divsChild>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32480890">
      <w:bodyDiv w:val="1"/>
      <w:marLeft w:val="0"/>
      <w:marRight w:val="0"/>
      <w:marTop w:val="0"/>
      <w:marBottom w:val="0"/>
      <w:divBdr>
        <w:top w:val="none" w:sz="0" w:space="0" w:color="auto"/>
        <w:left w:val="none" w:sz="0" w:space="0" w:color="auto"/>
        <w:bottom w:val="none" w:sz="0" w:space="0" w:color="auto"/>
        <w:right w:val="none" w:sz="0" w:space="0" w:color="auto"/>
      </w:divBdr>
      <w:divsChild>
        <w:div w:id="1008558790">
          <w:marLeft w:val="0"/>
          <w:marRight w:val="0"/>
          <w:marTop w:val="0"/>
          <w:marBottom w:val="0"/>
          <w:divBdr>
            <w:top w:val="none" w:sz="0" w:space="0" w:color="auto"/>
            <w:left w:val="none" w:sz="0" w:space="0" w:color="auto"/>
            <w:bottom w:val="none" w:sz="0" w:space="0" w:color="auto"/>
            <w:right w:val="none" w:sz="0" w:space="0" w:color="auto"/>
          </w:divBdr>
        </w:div>
        <w:div w:id="1538277942">
          <w:marLeft w:val="0"/>
          <w:marRight w:val="0"/>
          <w:marTop w:val="0"/>
          <w:marBottom w:val="0"/>
          <w:divBdr>
            <w:top w:val="none" w:sz="0" w:space="0" w:color="auto"/>
            <w:left w:val="none" w:sz="0" w:space="0" w:color="auto"/>
            <w:bottom w:val="none" w:sz="0" w:space="0" w:color="auto"/>
            <w:right w:val="none" w:sz="0" w:space="0" w:color="auto"/>
          </w:divBdr>
        </w:div>
        <w:div w:id="1747337783">
          <w:marLeft w:val="0"/>
          <w:marRight w:val="0"/>
          <w:marTop w:val="0"/>
          <w:marBottom w:val="0"/>
          <w:divBdr>
            <w:top w:val="none" w:sz="0" w:space="0" w:color="auto"/>
            <w:left w:val="none" w:sz="0" w:space="0" w:color="auto"/>
            <w:bottom w:val="none" w:sz="0" w:space="0" w:color="auto"/>
            <w:right w:val="none" w:sz="0" w:space="0" w:color="auto"/>
          </w:divBdr>
        </w:div>
      </w:divsChild>
    </w:div>
    <w:div w:id="1867281315">
      <w:bodyDiv w:val="1"/>
      <w:marLeft w:val="0"/>
      <w:marRight w:val="0"/>
      <w:marTop w:val="0"/>
      <w:marBottom w:val="0"/>
      <w:divBdr>
        <w:top w:val="none" w:sz="0" w:space="0" w:color="auto"/>
        <w:left w:val="none" w:sz="0" w:space="0" w:color="auto"/>
        <w:bottom w:val="none" w:sz="0" w:space="0" w:color="auto"/>
        <w:right w:val="none" w:sz="0" w:space="0" w:color="auto"/>
      </w:divBdr>
    </w:div>
    <w:div w:id="1889880322">
      <w:bodyDiv w:val="1"/>
      <w:marLeft w:val="0"/>
      <w:marRight w:val="0"/>
      <w:marTop w:val="0"/>
      <w:marBottom w:val="0"/>
      <w:divBdr>
        <w:top w:val="none" w:sz="0" w:space="0" w:color="auto"/>
        <w:left w:val="none" w:sz="0" w:space="0" w:color="auto"/>
        <w:bottom w:val="none" w:sz="0" w:space="0" w:color="auto"/>
        <w:right w:val="none" w:sz="0" w:space="0" w:color="auto"/>
      </w:divBdr>
      <w:divsChild>
        <w:div w:id="42406366">
          <w:marLeft w:val="0"/>
          <w:marRight w:val="0"/>
          <w:marTop w:val="0"/>
          <w:marBottom w:val="0"/>
          <w:divBdr>
            <w:top w:val="none" w:sz="0" w:space="0" w:color="auto"/>
            <w:left w:val="none" w:sz="0" w:space="0" w:color="auto"/>
            <w:bottom w:val="none" w:sz="0" w:space="0" w:color="auto"/>
            <w:right w:val="none" w:sz="0" w:space="0" w:color="auto"/>
          </w:divBdr>
        </w:div>
        <w:div w:id="267201103">
          <w:marLeft w:val="0"/>
          <w:marRight w:val="0"/>
          <w:marTop w:val="0"/>
          <w:marBottom w:val="0"/>
          <w:divBdr>
            <w:top w:val="none" w:sz="0" w:space="0" w:color="auto"/>
            <w:left w:val="none" w:sz="0" w:space="0" w:color="auto"/>
            <w:bottom w:val="none" w:sz="0" w:space="0" w:color="auto"/>
            <w:right w:val="none" w:sz="0" w:space="0" w:color="auto"/>
          </w:divBdr>
        </w:div>
        <w:div w:id="376706018">
          <w:marLeft w:val="0"/>
          <w:marRight w:val="0"/>
          <w:marTop w:val="0"/>
          <w:marBottom w:val="0"/>
          <w:divBdr>
            <w:top w:val="none" w:sz="0" w:space="0" w:color="auto"/>
            <w:left w:val="none" w:sz="0" w:space="0" w:color="auto"/>
            <w:bottom w:val="none" w:sz="0" w:space="0" w:color="auto"/>
            <w:right w:val="none" w:sz="0" w:space="0" w:color="auto"/>
          </w:divBdr>
        </w:div>
        <w:div w:id="492454131">
          <w:marLeft w:val="0"/>
          <w:marRight w:val="0"/>
          <w:marTop w:val="0"/>
          <w:marBottom w:val="0"/>
          <w:divBdr>
            <w:top w:val="none" w:sz="0" w:space="0" w:color="auto"/>
            <w:left w:val="none" w:sz="0" w:space="0" w:color="auto"/>
            <w:bottom w:val="none" w:sz="0" w:space="0" w:color="auto"/>
            <w:right w:val="none" w:sz="0" w:space="0" w:color="auto"/>
          </w:divBdr>
        </w:div>
        <w:div w:id="886449613">
          <w:marLeft w:val="0"/>
          <w:marRight w:val="0"/>
          <w:marTop w:val="0"/>
          <w:marBottom w:val="0"/>
          <w:divBdr>
            <w:top w:val="none" w:sz="0" w:space="0" w:color="auto"/>
            <w:left w:val="none" w:sz="0" w:space="0" w:color="auto"/>
            <w:bottom w:val="none" w:sz="0" w:space="0" w:color="auto"/>
            <w:right w:val="none" w:sz="0" w:space="0" w:color="auto"/>
          </w:divBdr>
        </w:div>
        <w:div w:id="952127482">
          <w:marLeft w:val="0"/>
          <w:marRight w:val="0"/>
          <w:marTop w:val="0"/>
          <w:marBottom w:val="0"/>
          <w:divBdr>
            <w:top w:val="none" w:sz="0" w:space="0" w:color="auto"/>
            <w:left w:val="none" w:sz="0" w:space="0" w:color="auto"/>
            <w:bottom w:val="none" w:sz="0" w:space="0" w:color="auto"/>
            <w:right w:val="none" w:sz="0" w:space="0" w:color="auto"/>
          </w:divBdr>
        </w:div>
        <w:div w:id="1053119839">
          <w:marLeft w:val="0"/>
          <w:marRight w:val="0"/>
          <w:marTop w:val="0"/>
          <w:marBottom w:val="0"/>
          <w:divBdr>
            <w:top w:val="none" w:sz="0" w:space="0" w:color="auto"/>
            <w:left w:val="none" w:sz="0" w:space="0" w:color="auto"/>
            <w:bottom w:val="none" w:sz="0" w:space="0" w:color="auto"/>
            <w:right w:val="none" w:sz="0" w:space="0" w:color="auto"/>
          </w:divBdr>
        </w:div>
        <w:div w:id="1126198193">
          <w:marLeft w:val="0"/>
          <w:marRight w:val="0"/>
          <w:marTop w:val="0"/>
          <w:marBottom w:val="0"/>
          <w:divBdr>
            <w:top w:val="none" w:sz="0" w:space="0" w:color="auto"/>
            <w:left w:val="none" w:sz="0" w:space="0" w:color="auto"/>
            <w:bottom w:val="none" w:sz="0" w:space="0" w:color="auto"/>
            <w:right w:val="none" w:sz="0" w:space="0" w:color="auto"/>
          </w:divBdr>
        </w:div>
        <w:div w:id="1257136450">
          <w:marLeft w:val="0"/>
          <w:marRight w:val="0"/>
          <w:marTop w:val="0"/>
          <w:marBottom w:val="0"/>
          <w:divBdr>
            <w:top w:val="none" w:sz="0" w:space="0" w:color="auto"/>
            <w:left w:val="none" w:sz="0" w:space="0" w:color="auto"/>
            <w:bottom w:val="none" w:sz="0" w:space="0" w:color="auto"/>
            <w:right w:val="none" w:sz="0" w:space="0" w:color="auto"/>
          </w:divBdr>
        </w:div>
        <w:div w:id="1331905297">
          <w:marLeft w:val="0"/>
          <w:marRight w:val="0"/>
          <w:marTop w:val="0"/>
          <w:marBottom w:val="0"/>
          <w:divBdr>
            <w:top w:val="none" w:sz="0" w:space="0" w:color="auto"/>
            <w:left w:val="none" w:sz="0" w:space="0" w:color="auto"/>
            <w:bottom w:val="none" w:sz="0" w:space="0" w:color="auto"/>
            <w:right w:val="none" w:sz="0" w:space="0" w:color="auto"/>
          </w:divBdr>
        </w:div>
        <w:div w:id="1417168304">
          <w:marLeft w:val="0"/>
          <w:marRight w:val="0"/>
          <w:marTop w:val="0"/>
          <w:marBottom w:val="0"/>
          <w:divBdr>
            <w:top w:val="none" w:sz="0" w:space="0" w:color="auto"/>
            <w:left w:val="none" w:sz="0" w:space="0" w:color="auto"/>
            <w:bottom w:val="none" w:sz="0" w:space="0" w:color="auto"/>
            <w:right w:val="none" w:sz="0" w:space="0" w:color="auto"/>
          </w:divBdr>
        </w:div>
      </w:divsChild>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129309">
      <w:bodyDiv w:val="1"/>
      <w:marLeft w:val="0"/>
      <w:marRight w:val="0"/>
      <w:marTop w:val="0"/>
      <w:marBottom w:val="0"/>
      <w:divBdr>
        <w:top w:val="none" w:sz="0" w:space="0" w:color="auto"/>
        <w:left w:val="none" w:sz="0" w:space="0" w:color="auto"/>
        <w:bottom w:val="none" w:sz="0" w:space="0" w:color="auto"/>
        <w:right w:val="none" w:sz="0" w:space="0" w:color="auto"/>
      </w:divBdr>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01033833">
      <w:bodyDiv w:val="1"/>
      <w:marLeft w:val="0"/>
      <w:marRight w:val="0"/>
      <w:marTop w:val="0"/>
      <w:marBottom w:val="0"/>
      <w:divBdr>
        <w:top w:val="none" w:sz="0" w:space="0" w:color="auto"/>
        <w:left w:val="none" w:sz="0" w:space="0" w:color="auto"/>
        <w:bottom w:val="none" w:sz="0" w:space="0" w:color="auto"/>
        <w:right w:val="none" w:sz="0" w:space="0" w:color="auto"/>
      </w:divBdr>
    </w:div>
    <w:div w:id="2007130876">
      <w:bodyDiv w:val="1"/>
      <w:marLeft w:val="0"/>
      <w:marRight w:val="0"/>
      <w:marTop w:val="0"/>
      <w:marBottom w:val="0"/>
      <w:divBdr>
        <w:top w:val="none" w:sz="0" w:space="0" w:color="auto"/>
        <w:left w:val="none" w:sz="0" w:space="0" w:color="auto"/>
        <w:bottom w:val="none" w:sz="0" w:space="0" w:color="auto"/>
        <w:right w:val="none" w:sz="0" w:space="0" w:color="auto"/>
      </w:divBdr>
    </w:div>
    <w:div w:id="2011256153">
      <w:bodyDiv w:val="1"/>
      <w:marLeft w:val="0"/>
      <w:marRight w:val="0"/>
      <w:marTop w:val="0"/>
      <w:marBottom w:val="0"/>
      <w:divBdr>
        <w:top w:val="none" w:sz="0" w:space="0" w:color="auto"/>
        <w:left w:val="none" w:sz="0" w:space="0" w:color="auto"/>
        <w:bottom w:val="none" w:sz="0" w:space="0" w:color="auto"/>
        <w:right w:val="none" w:sz="0" w:space="0" w:color="auto"/>
      </w:divBdr>
    </w:div>
    <w:div w:id="2014408420">
      <w:bodyDiv w:val="1"/>
      <w:marLeft w:val="0"/>
      <w:marRight w:val="0"/>
      <w:marTop w:val="0"/>
      <w:marBottom w:val="0"/>
      <w:divBdr>
        <w:top w:val="none" w:sz="0" w:space="0" w:color="auto"/>
        <w:left w:val="none" w:sz="0" w:space="0" w:color="auto"/>
        <w:bottom w:val="none" w:sz="0" w:space="0" w:color="auto"/>
        <w:right w:val="none" w:sz="0" w:space="0" w:color="auto"/>
      </w:divBdr>
      <w:divsChild>
        <w:div w:id="18045039">
          <w:marLeft w:val="0"/>
          <w:marRight w:val="0"/>
          <w:marTop w:val="0"/>
          <w:marBottom w:val="0"/>
          <w:divBdr>
            <w:top w:val="none" w:sz="0" w:space="0" w:color="auto"/>
            <w:left w:val="none" w:sz="0" w:space="0" w:color="auto"/>
            <w:bottom w:val="none" w:sz="0" w:space="0" w:color="auto"/>
            <w:right w:val="none" w:sz="0" w:space="0" w:color="auto"/>
          </w:divBdr>
        </w:div>
        <w:div w:id="217128445">
          <w:marLeft w:val="0"/>
          <w:marRight w:val="0"/>
          <w:marTop w:val="0"/>
          <w:marBottom w:val="0"/>
          <w:divBdr>
            <w:top w:val="none" w:sz="0" w:space="0" w:color="auto"/>
            <w:left w:val="none" w:sz="0" w:space="0" w:color="auto"/>
            <w:bottom w:val="none" w:sz="0" w:space="0" w:color="auto"/>
            <w:right w:val="none" w:sz="0" w:space="0" w:color="auto"/>
          </w:divBdr>
        </w:div>
        <w:div w:id="372462767">
          <w:marLeft w:val="0"/>
          <w:marRight w:val="0"/>
          <w:marTop w:val="0"/>
          <w:marBottom w:val="0"/>
          <w:divBdr>
            <w:top w:val="none" w:sz="0" w:space="0" w:color="auto"/>
            <w:left w:val="none" w:sz="0" w:space="0" w:color="auto"/>
            <w:bottom w:val="none" w:sz="0" w:space="0" w:color="auto"/>
            <w:right w:val="none" w:sz="0" w:space="0" w:color="auto"/>
          </w:divBdr>
        </w:div>
        <w:div w:id="926310932">
          <w:marLeft w:val="0"/>
          <w:marRight w:val="0"/>
          <w:marTop w:val="0"/>
          <w:marBottom w:val="0"/>
          <w:divBdr>
            <w:top w:val="none" w:sz="0" w:space="0" w:color="auto"/>
            <w:left w:val="none" w:sz="0" w:space="0" w:color="auto"/>
            <w:bottom w:val="none" w:sz="0" w:space="0" w:color="auto"/>
            <w:right w:val="none" w:sz="0" w:space="0" w:color="auto"/>
          </w:divBdr>
        </w:div>
        <w:div w:id="933786614">
          <w:marLeft w:val="0"/>
          <w:marRight w:val="0"/>
          <w:marTop w:val="0"/>
          <w:marBottom w:val="0"/>
          <w:divBdr>
            <w:top w:val="none" w:sz="0" w:space="0" w:color="auto"/>
            <w:left w:val="none" w:sz="0" w:space="0" w:color="auto"/>
            <w:bottom w:val="none" w:sz="0" w:space="0" w:color="auto"/>
            <w:right w:val="none" w:sz="0" w:space="0" w:color="auto"/>
          </w:divBdr>
        </w:div>
        <w:div w:id="1019966326">
          <w:marLeft w:val="0"/>
          <w:marRight w:val="0"/>
          <w:marTop w:val="0"/>
          <w:marBottom w:val="0"/>
          <w:divBdr>
            <w:top w:val="none" w:sz="0" w:space="0" w:color="auto"/>
            <w:left w:val="none" w:sz="0" w:space="0" w:color="auto"/>
            <w:bottom w:val="none" w:sz="0" w:space="0" w:color="auto"/>
            <w:right w:val="none" w:sz="0" w:space="0" w:color="auto"/>
          </w:divBdr>
        </w:div>
        <w:div w:id="1028020339">
          <w:marLeft w:val="0"/>
          <w:marRight w:val="0"/>
          <w:marTop w:val="0"/>
          <w:marBottom w:val="0"/>
          <w:divBdr>
            <w:top w:val="none" w:sz="0" w:space="0" w:color="auto"/>
            <w:left w:val="none" w:sz="0" w:space="0" w:color="auto"/>
            <w:bottom w:val="none" w:sz="0" w:space="0" w:color="auto"/>
            <w:right w:val="none" w:sz="0" w:space="0" w:color="auto"/>
          </w:divBdr>
        </w:div>
        <w:div w:id="1200161702">
          <w:marLeft w:val="0"/>
          <w:marRight w:val="0"/>
          <w:marTop w:val="0"/>
          <w:marBottom w:val="0"/>
          <w:divBdr>
            <w:top w:val="none" w:sz="0" w:space="0" w:color="auto"/>
            <w:left w:val="none" w:sz="0" w:space="0" w:color="auto"/>
            <w:bottom w:val="none" w:sz="0" w:space="0" w:color="auto"/>
            <w:right w:val="none" w:sz="0" w:space="0" w:color="auto"/>
          </w:divBdr>
        </w:div>
        <w:div w:id="1238203997">
          <w:marLeft w:val="0"/>
          <w:marRight w:val="0"/>
          <w:marTop w:val="0"/>
          <w:marBottom w:val="0"/>
          <w:divBdr>
            <w:top w:val="none" w:sz="0" w:space="0" w:color="auto"/>
            <w:left w:val="none" w:sz="0" w:space="0" w:color="auto"/>
            <w:bottom w:val="none" w:sz="0" w:space="0" w:color="auto"/>
            <w:right w:val="none" w:sz="0" w:space="0" w:color="auto"/>
          </w:divBdr>
        </w:div>
        <w:div w:id="1256011705">
          <w:marLeft w:val="0"/>
          <w:marRight w:val="0"/>
          <w:marTop w:val="0"/>
          <w:marBottom w:val="0"/>
          <w:divBdr>
            <w:top w:val="none" w:sz="0" w:space="0" w:color="auto"/>
            <w:left w:val="none" w:sz="0" w:space="0" w:color="auto"/>
            <w:bottom w:val="none" w:sz="0" w:space="0" w:color="auto"/>
            <w:right w:val="none" w:sz="0" w:space="0" w:color="auto"/>
          </w:divBdr>
        </w:div>
        <w:div w:id="1365904333">
          <w:marLeft w:val="0"/>
          <w:marRight w:val="0"/>
          <w:marTop w:val="0"/>
          <w:marBottom w:val="0"/>
          <w:divBdr>
            <w:top w:val="none" w:sz="0" w:space="0" w:color="auto"/>
            <w:left w:val="none" w:sz="0" w:space="0" w:color="auto"/>
            <w:bottom w:val="none" w:sz="0" w:space="0" w:color="auto"/>
            <w:right w:val="none" w:sz="0" w:space="0" w:color="auto"/>
          </w:divBdr>
        </w:div>
        <w:div w:id="1404833102">
          <w:marLeft w:val="0"/>
          <w:marRight w:val="0"/>
          <w:marTop w:val="0"/>
          <w:marBottom w:val="0"/>
          <w:divBdr>
            <w:top w:val="none" w:sz="0" w:space="0" w:color="auto"/>
            <w:left w:val="none" w:sz="0" w:space="0" w:color="auto"/>
            <w:bottom w:val="none" w:sz="0" w:space="0" w:color="auto"/>
            <w:right w:val="none" w:sz="0" w:space="0" w:color="auto"/>
          </w:divBdr>
        </w:div>
        <w:div w:id="1445659643">
          <w:marLeft w:val="0"/>
          <w:marRight w:val="0"/>
          <w:marTop w:val="0"/>
          <w:marBottom w:val="0"/>
          <w:divBdr>
            <w:top w:val="none" w:sz="0" w:space="0" w:color="auto"/>
            <w:left w:val="none" w:sz="0" w:space="0" w:color="auto"/>
            <w:bottom w:val="none" w:sz="0" w:space="0" w:color="auto"/>
            <w:right w:val="none" w:sz="0" w:space="0" w:color="auto"/>
          </w:divBdr>
        </w:div>
        <w:div w:id="1887720934">
          <w:marLeft w:val="0"/>
          <w:marRight w:val="0"/>
          <w:marTop w:val="0"/>
          <w:marBottom w:val="0"/>
          <w:divBdr>
            <w:top w:val="none" w:sz="0" w:space="0" w:color="auto"/>
            <w:left w:val="none" w:sz="0" w:space="0" w:color="auto"/>
            <w:bottom w:val="none" w:sz="0" w:space="0" w:color="auto"/>
            <w:right w:val="none" w:sz="0" w:space="0" w:color="auto"/>
          </w:divBdr>
        </w:div>
        <w:div w:id="1907185410">
          <w:marLeft w:val="0"/>
          <w:marRight w:val="0"/>
          <w:marTop w:val="0"/>
          <w:marBottom w:val="0"/>
          <w:divBdr>
            <w:top w:val="none" w:sz="0" w:space="0" w:color="auto"/>
            <w:left w:val="none" w:sz="0" w:space="0" w:color="auto"/>
            <w:bottom w:val="none" w:sz="0" w:space="0" w:color="auto"/>
            <w:right w:val="none" w:sz="0" w:space="0" w:color="auto"/>
          </w:divBdr>
        </w:div>
        <w:div w:id="1928031452">
          <w:marLeft w:val="0"/>
          <w:marRight w:val="0"/>
          <w:marTop w:val="0"/>
          <w:marBottom w:val="0"/>
          <w:divBdr>
            <w:top w:val="none" w:sz="0" w:space="0" w:color="auto"/>
            <w:left w:val="none" w:sz="0" w:space="0" w:color="auto"/>
            <w:bottom w:val="none" w:sz="0" w:space="0" w:color="auto"/>
            <w:right w:val="none" w:sz="0" w:space="0" w:color="auto"/>
          </w:divBdr>
        </w:div>
        <w:div w:id="1929802428">
          <w:marLeft w:val="0"/>
          <w:marRight w:val="0"/>
          <w:marTop w:val="0"/>
          <w:marBottom w:val="0"/>
          <w:divBdr>
            <w:top w:val="none" w:sz="0" w:space="0" w:color="auto"/>
            <w:left w:val="none" w:sz="0" w:space="0" w:color="auto"/>
            <w:bottom w:val="none" w:sz="0" w:space="0" w:color="auto"/>
            <w:right w:val="none" w:sz="0" w:space="0" w:color="auto"/>
          </w:divBdr>
        </w:div>
      </w:divsChild>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19698231">
      <w:bodyDiv w:val="1"/>
      <w:marLeft w:val="0"/>
      <w:marRight w:val="0"/>
      <w:marTop w:val="0"/>
      <w:marBottom w:val="0"/>
      <w:divBdr>
        <w:top w:val="none" w:sz="0" w:space="0" w:color="auto"/>
        <w:left w:val="none" w:sz="0" w:space="0" w:color="auto"/>
        <w:bottom w:val="none" w:sz="0" w:space="0" w:color="auto"/>
        <w:right w:val="none" w:sz="0" w:space="0" w:color="auto"/>
      </w:divBdr>
      <w:divsChild>
        <w:div w:id="6489999">
          <w:marLeft w:val="0"/>
          <w:marRight w:val="0"/>
          <w:marTop w:val="0"/>
          <w:marBottom w:val="0"/>
          <w:divBdr>
            <w:top w:val="none" w:sz="0" w:space="0" w:color="auto"/>
            <w:left w:val="none" w:sz="0" w:space="0" w:color="auto"/>
            <w:bottom w:val="none" w:sz="0" w:space="0" w:color="auto"/>
            <w:right w:val="none" w:sz="0" w:space="0" w:color="auto"/>
          </w:divBdr>
        </w:div>
        <w:div w:id="172839471">
          <w:marLeft w:val="0"/>
          <w:marRight w:val="0"/>
          <w:marTop w:val="0"/>
          <w:marBottom w:val="0"/>
          <w:divBdr>
            <w:top w:val="none" w:sz="0" w:space="0" w:color="auto"/>
            <w:left w:val="none" w:sz="0" w:space="0" w:color="auto"/>
            <w:bottom w:val="none" w:sz="0" w:space="0" w:color="auto"/>
            <w:right w:val="none" w:sz="0" w:space="0" w:color="auto"/>
          </w:divBdr>
        </w:div>
        <w:div w:id="226116159">
          <w:marLeft w:val="0"/>
          <w:marRight w:val="0"/>
          <w:marTop w:val="0"/>
          <w:marBottom w:val="0"/>
          <w:divBdr>
            <w:top w:val="none" w:sz="0" w:space="0" w:color="auto"/>
            <w:left w:val="none" w:sz="0" w:space="0" w:color="auto"/>
            <w:bottom w:val="none" w:sz="0" w:space="0" w:color="auto"/>
            <w:right w:val="none" w:sz="0" w:space="0" w:color="auto"/>
          </w:divBdr>
        </w:div>
      </w:divsChild>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4569119">
      <w:bodyDiv w:val="1"/>
      <w:marLeft w:val="0"/>
      <w:marRight w:val="0"/>
      <w:marTop w:val="0"/>
      <w:marBottom w:val="0"/>
      <w:divBdr>
        <w:top w:val="none" w:sz="0" w:space="0" w:color="auto"/>
        <w:left w:val="none" w:sz="0" w:space="0" w:color="auto"/>
        <w:bottom w:val="none" w:sz="0" w:space="0" w:color="auto"/>
        <w:right w:val="none" w:sz="0" w:space="0" w:color="auto"/>
      </w:divBdr>
      <w:divsChild>
        <w:div w:id="458690701">
          <w:marLeft w:val="0"/>
          <w:marRight w:val="0"/>
          <w:marTop w:val="0"/>
          <w:marBottom w:val="0"/>
          <w:divBdr>
            <w:top w:val="none" w:sz="0" w:space="0" w:color="auto"/>
            <w:left w:val="none" w:sz="0" w:space="0" w:color="auto"/>
            <w:bottom w:val="none" w:sz="0" w:space="0" w:color="auto"/>
            <w:right w:val="none" w:sz="0" w:space="0" w:color="auto"/>
          </w:divBdr>
        </w:div>
        <w:div w:id="755245685">
          <w:marLeft w:val="0"/>
          <w:marRight w:val="0"/>
          <w:marTop w:val="0"/>
          <w:marBottom w:val="0"/>
          <w:divBdr>
            <w:top w:val="none" w:sz="0" w:space="0" w:color="auto"/>
            <w:left w:val="none" w:sz="0" w:space="0" w:color="auto"/>
            <w:bottom w:val="none" w:sz="0" w:space="0" w:color="auto"/>
            <w:right w:val="none" w:sz="0" w:space="0" w:color="auto"/>
          </w:divBdr>
        </w:div>
        <w:div w:id="868371326">
          <w:marLeft w:val="0"/>
          <w:marRight w:val="0"/>
          <w:marTop w:val="0"/>
          <w:marBottom w:val="0"/>
          <w:divBdr>
            <w:top w:val="none" w:sz="0" w:space="0" w:color="auto"/>
            <w:left w:val="none" w:sz="0" w:space="0" w:color="auto"/>
            <w:bottom w:val="none" w:sz="0" w:space="0" w:color="auto"/>
            <w:right w:val="none" w:sz="0" w:space="0" w:color="auto"/>
          </w:divBdr>
        </w:div>
        <w:div w:id="960575975">
          <w:marLeft w:val="0"/>
          <w:marRight w:val="0"/>
          <w:marTop w:val="0"/>
          <w:marBottom w:val="0"/>
          <w:divBdr>
            <w:top w:val="none" w:sz="0" w:space="0" w:color="auto"/>
            <w:left w:val="none" w:sz="0" w:space="0" w:color="auto"/>
            <w:bottom w:val="none" w:sz="0" w:space="0" w:color="auto"/>
            <w:right w:val="none" w:sz="0" w:space="0" w:color="auto"/>
          </w:divBdr>
        </w:div>
        <w:div w:id="997810752">
          <w:marLeft w:val="0"/>
          <w:marRight w:val="0"/>
          <w:marTop w:val="0"/>
          <w:marBottom w:val="0"/>
          <w:divBdr>
            <w:top w:val="none" w:sz="0" w:space="0" w:color="auto"/>
            <w:left w:val="none" w:sz="0" w:space="0" w:color="auto"/>
            <w:bottom w:val="none" w:sz="0" w:space="0" w:color="auto"/>
            <w:right w:val="none" w:sz="0" w:space="0" w:color="auto"/>
          </w:divBdr>
        </w:div>
        <w:div w:id="1160467175">
          <w:marLeft w:val="0"/>
          <w:marRight w:val="0"/>
          <w:marTop w:val="0"/>
          <w:marBottom w:val="0"/>
          <w:divBdr>
            <w:top w:val="none" w:sz="0" w:space="0" w:color="auto"/>
            <w:left w:val="none" w:sz="0" w:space="0" w:color="auto"/>
            <w:bottom w:val="none" w:sz="0" w:space="0" w:color="auto"/>
            <w:right w:val="none" w:sz="0" w:space="0" w:color="auto"/>
          </w:divBdr>
        </w:div>
        <w:div w:id="1353334440">
          <w:marLeft w:val="0"/>
          <w:marRight w:val="0"/>
          <w:marTop w:val="0"/>
          <w:marBottom w:val="0"/>
          <w:divBdr>
            <w:top w:val="none" w:sz="0" w:space="0" w:color="auto"/>
            <w:left w:val="none" w:sz="0" w:space="0" w:color="auto"/>
            <w:bottom w:val="none" w:sz="0" w:space="0" w:color="auto"/>
            <w:right w:val="none" w:sz="0" w:space="0" w:color="auto"/>
          </w:divBdr>
        </w:div>
        <w:div w:id="1638952304">
          <w:marLeft w:val="0"/>
          <w:marRight w:val="0"/>
          <w:marTop w:val="0"/>
          <w:marBottom w:val="0"/>
          <w:divBdr>
            <w:top w:val="none" w:sz="0" w:space="0" w:color="auto"/>
            <w:left w:val="none" w:sz="0" w:space="0" w:color="auto"/>
            <w:bottom w:val="none" w:sz="0" w:space="0" w:color="auto"/>
            <w:right w:val="none" w:sz="0" w:space="0" w:color="auto"/>
          </w:divBdr>
        </w:div>
        <w:div w:id="1920945866">
          <w:marLeft w:val="0"/>
          <w:marRight w:val="0"/>
          <w:marTop w:val="0"/>
          <w:marBottom w:val="0"/>
          <w:divBdr>
            <w:top w:val="none" w:sz="0" w:space="0" w:color="auto"/>
            <w:left w:val="none" w:sz="0" w:space="0" w:color="auto"/>
            <w:bottom w:val="none" w:sz="0" w:space="0" w:color="auto"/>
            <w:right w:val="none" w:sz="0" w:space="0" w:color="auto"/>
          </w:divBdr>
        </w:div>
        <w:div w:id="1980308256">
          <w:marLeft w:val="0"/>
          <w:marRight w:val="0"/>
          <w:marTop w:val="0"/>
          <w:marBottom w:val="0"/>
          <w:divBdr>
            <w:top w:val="none" w:sz="0" w:space="0" w:color="auto"/>
            <w:left w:val="none" w:sz="0" w:space="0" w:color="auto"/>
            <w:bottom w:val="none" w:sz="0" w:space="0" w:color="auto"/>
            <w:right w:val="none" w:sz="0" w:space="0" w:color="auto"/>
          </w:divBdr>
        </w:div>
        <w:div w:id="2135252693">
          <w:marLeft w:val="0"/>
          <w:marRight w:val="0"/>
          <w:marTop w:val="0"/>
          <w:marBottom w:val="0"/>
          <w:divBdr>
            <w:top w:val="none" w:sz="0" w:space="0" w:color="auto"/>
            <w:left w:val="none" w:sz="0" w:space="0" w:color="auto"/>
            <w:bottom w:val="none" w:sz="0" w:space="0" w:color="auto"/>
            <w:right w:val="none" w:sz="0" w:space="0" w:color="auto"/>
          </w:divBdr>
        </w:div>
      </w:divsChild>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094812098">
      <w:bodyDiv w:val="1"/>
      <w:marLeft w:val="0"/>
      <w:marRight w:val="0"/>
      <w:marTop w:val="0"/>
      <w:marBottom w:val="0"/>
      <w:divBdr>
        <w:top w:val="none" w:sz="0" w:space="0" w:color="auto"/>
        <w:left w:val="none" w:sz="0" w:space="0" w:color="auto"/>
        <w:bottom w:val="none" w:sz="0" w:space="0" w:color="auto"/>
        <w:right w:val="none" w:sz="0" w:space="0" w:color="auto"/>
      </w:divBdr>
      <w:divsChild>
        <w:div w:id="118187772">
          <w:marLeft w:val="0"/>
          <w:marRight w:val="0"/>
          <w:marTop w:val="0"/>
          <w:marBottom w:val="0"/>
          <w:divBdr>
            <w:top w:val="none" w:sz="0" w:space="0" w:color="auto"/>
            <w:left w:val="none" w:sz="0" w:space="0" w:color="auto"/>
            <w:bottom w:val="none" w:sz="0" w:space="0" w:color="auto"/>
            <w:right w:val="none" w:sz="0" w:space="0" w:color="auto"/>
          </w:divBdr>
        </w:div>
        <w:div w:id="626544002">
          <w:marLeft w:val="0"/>
          <w:marRight w:val="0"/>
          <w:marTop w:val="0"/>
          <w:marBottom w:val="0"/>
          <w:divBdr>
            <w:top w:val="none" w:sz="0" w:space="0" w:color="auto"/>
            <w:left w:val="none" w:sz="0" w:space="0" w:color="auto"/>
            <w:bottom w:val="none" w:sz="0" w:space="0" w:color="auto"/>
            <w:right w:val="none" w:sz="0" w:space="0" w:color="auto"/>
          </w:divBdr>
        </w:div>
        <w:div w:id="1787459557">
          <w:marLeft w:val="0"/>
          <w:marRight w:val="0"/>
          <w:marTop w:val="0"/>
          <w:marBottom w:val="0"/>
          <w:divBdr>
            <w:top w:val="none" w:sz="0" w:space="0" w:color="auto"/>
            <w:left w:val="none" w:sz="0" w:space="0" w:color="auto"/>
            <w:bottom w:val="none" w:sz="0" w:space="0" w:color="auto"/>
            <w:right w:val="none" w:sz="0" w:space="0" w:color="auto"/>
          </w:divBdr>
        </w:div>
      </w:divsChild>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lechiw.Michael@epamail.epa.gov" TargetMode="External"/><Relationship Id="rId18" Type="http://schemas.openxmlformats.org/officeDocument/2006/relationships/hyperlink" Target="mailto:pjhy98@korea.k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iki.unece.org/pages/viewpage.action?pageId=917779" TargetMode="External"/><Relationship Id="rId17" Type="http://schemas.openxmlformats.org/officeDocument/2006/relationships/hyperlink" Target="mailto:Olechiw.Michael@epamail.epa.go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jongsoon@ts2020.kr" TargetMode="External"/><Relationship Id="rId20" Type="http://schemas.openxmlformats.org/officeDocument/2006/relationships/hyperlink" Target="https://wiki.unece.org/pages/viewpage.action?pageId=252315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kozlov@nami.r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noriyuki_ichikawa@mail.toyota.co.j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hii@ntsel.go.jp"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0ABD2-5DD6-45A3-9DE1-774FCF3EC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2966F-C87C-4135-AC6D-7F49B5666DB4}">
  <ds:schemaRefs>
    <ds:schemaRef ds:uri="http://schemas.openxmlformats.org/officeDocument/2006/bibliography"/>
  </ds:schemaRefs>
</ds:datastoreItem>
</file>

<file path=customXml/itemProps3.xml><?xml version="1.0" encoding="utf-8"?>
<ds:datastoreItem xmlns:ds="http://schemas.openxmlformats.org/officeDocument/2006/customXml" ds:itemID="{017E2532-D53F-4838-A410-55ED4DF0F296}">
  <ds:schemaRefs>
    <ds:schemaRef ds:uri="http://schemas.microsoft.com/sharepoint/v3/contenttype/forms"/>
  </ds:schemaRefs>
</ds:datastoreItem>
</file>

<file path=customXml/itemProps4.xml><?xml version="1.0" encoding="utf-8"?>
<ds:datastoreItem xmlns:ds="http://schemas.openxmlformats.org/officeDocument/2006/customXml" ds:itemID="{1022C45E-C096-454F-B402-12A78BE645BA}">
  <ds:schemaRefs>
    <ds:schemaRef ds:uri="http://schemas.microsoft.com/office/infopath/2007/PartnerControls"/>
    <ds:schemaRef ds:uri="http://purl.org/dc/dcmitype/"/>
    <ds:schemaRef ds:uri="http://purl.org/dc/elements/1.1/"/>
    <ds:schemaRef ds:uri="http://purl.org/dc/terms/"/>
    <ds:schemaRef ds:uri="http://schemas.microsoft.com/office/2006/metadata/properties"/>
    <ds:schemaRef ds:uri="4b4a1c0d-4a69-4996-a84a-fc699b9f49de"/>
    <ds:schemaRef ds:uri="http://schemas.microsoft.com/office/2006/documentManagement/types"/>
    <ds:schemaRef ds:uri="http://schemas.openxmlformats.org/package/2006/metadata/core-properties"/>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15</Pages>
  <Words>5254</Words>
  <Characters>29105</Characters>
  <Application>Microsoft Office Word</Application>
  <DocSecurity>0</DocSecurity>
  <Lines>685</Lines>
  <Paragraphs>274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ECE/TRANS/WP.29/GRPE/82</vt:lpstr>
      <vt:lpstr>ECE/TRANS/WP.29/GRPE/82</vt:lpstr>
    </vt:vector>
  </TitlesOfParts>
  <Company>UNECE Transport VRTIS</Company>
  <LinksUpToDate>false</LinksUpToDate>
  <CharactersWithSpaces>34197</CharactersWithSpaces>
  <SharedDoc>false</SharedDoc>
  <HLinks>
    <vt:vector size="54" baseType="variant">
      <vt:variant>
        <vt:i4>3538985</vt:i4>
      </vt:variant>
      <vt:variant>
        <vt:i4>24</vt:i4>
      </vt:variant>
      <vt:variant>
        <vt:i4>0</vt:i4>
      </vt:variant>
      <vt:variant>
        <vt:i4>5</vt:i4>
      </vt:variant>
      <vt:variant>
        <vt:lpwstr>https://wiki.unece.org/pages/viewpage.action?pageId=2523151</vt:lpwstr>
      </vt:variant>
      <vt:variant>
        <vt:lpwstr/>
      </vt:variant>
      <vt:variant>
        <vt:i4>5177426</vt:i4>
      </vt:variant>
      <vt:variant>
        <vt:i4>21</vt:i4>
      </vt:variant>
      <vt:variant>
        <vt:i4>0</vt:i4>
      </vt:variant>
      <vt:variant>
        <vt:i4>5</vt:i4>
      </vt:variant>
      <vt:variant>
        <vt:lpwstr>mailto:noriyuki_ichikawa@mail.toyota.co.jp</vt:lpwstr>
      </vt:variant>
      <vt:variant>
        <vt:lpwstr/>
      </vt:variant>
      <vt:variant>
        <vt:i4>5570674</vt:i4>
      </vt:variant>
      <vt:variant>
        <vt:i4>18</vt:i4>
      </vt:variant>
      <vt:variant>
        <vt:i4>0</vt:i4>
      </vt:variant>
      <vt:variant>
        <vt:i4>5</vt:i4>
      </vt:variant>
      <vt:variant>
        <vt:lpwstr>mailto:pjhy98@korea.kr</vt:lpwstr>
      </vt:variant>
      <vt:variant>
        <vt:lpwstr/>
      </vt:variant>
      <vt:variant>
        <vt:i4>6815821</vt:i4>
      </vt:variant>
      <vt:variant>
        <vt:i4>15</vt:i4>
      </vt:variant>
      <vt:variant>
        <vt:i4>0</vt:i4>
      </vt:variant>
      <vt:variant>
        <vt:i4>5</vt:i4>
      </vt:variant>
      <vt:variant>
        <vt:lpwstr>mailto:Olechiw.Michael@epamail.epa.gov</vt:lpwstr>
      </vt:variant>
      <vt:variant>
        <vt:lpwstr/>
      </vt:variant>
      <vt:variant>
        <vt:i4>2228249</vt:i4>
      </vt:variant>
      <vt:variant>
        <vt:i4>12</vt:i4>
      </vt:variant>
      <vt:variant>
        <vt:i4>0</vt:i4>
      </vt:variant>
      <vt:variant>
        <vt:i4>5</vt:i4>
      </vt:variant>
      <vt:variant>
        <vt:lpwstr>mailto:jongsoon@ts2020.kr</vt:lpwstr>
      </vt:variant>
      <vt:variant>
        <vt:lpwstr/>
      </vt:variant>
      <vt:variant>
        <vt:i4>4653116</vt:i4>
      </vt:variant>
      <vt:variant>
        <vt:i4>9</vt:i4>
      </vt:variant>
      <vt:variant>
        <vt:i4>0</vt:i4>
      </vt:variant>
      <vt:variant>
        <vt:i4>5</vt:i4>
      </vt:variant>
      <vt:variant>
        <vt:lpwstr>mailto:a.kozlov@nami.ru</vt:lpwstr>
      </vt:variant>
      <vt:variant>
        <vt:lpwstr/>
      </vt:variant>
      <vt:variant>
        <vt:i4>4325418</vt:i4>
      </vt:variant>
      <vt:variant>
        <vt:i4>6</vt:i4>
      </vt:variant>
      <vt:variant>
        <vt:i4>0</vt:i4>
      </vt:variant>
      <vt:variant>
        <vt:i4>5</vt:i4>
      </vt:variant>
      <vt:variant>
        <vt:lpwstr>mailto:ishii@ntsel.go.jp</vt:lpwstr>
      </vt:variant>
      <vt:variant>
        <vt:lpwstr/>
      </vt:variant>
      <vt:variant>
        <vt:i4>6815821</vt:i4>
      </vt:variant>
      <vt:variant>
        <vt:i4>3</vt:i4>
      </vt:variant>
      <vt:variant>
        <vt:i4>0</vt:i4>
      </vt:variant>
      <vt:variant>
        <vt:i4>5</vt:i4>
      </vt:variant>
      <vt:variant>
        <vt:lpwstr>mailto:Olechiw.Michael@epamail.epa.gov</vt:lpwstr>
      </vt:variant>
      <vt:variant>
        <vt:lpwstr/>
      </vt:variant>
      <vt:variant>
        <vt:i4>3801121</vt:i4>
      </vt:variant>
      <vt:variant>
        <vt:i4>0</vt:i4>
      </vt:variant>
      <vt:variant>
        <vt:i4>0</vt:i4>
      </vt:variant>
      <vt:variant>
        <vt:i4>5</vt:i4>
      </vt:variant>
      <vt:variant>
        <vt:lpwstr>https://wiki.unece.org/pages/viewpage.action?pageId=917779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ECE/TRANS/WP.29/GRPE/84</dc:title>
  <dc:subject>2118812</dc:subject>
  <dc:creator>Benedicte Boudol</dc:creator>
  <cp:keywords/>
  <dc:description/>
  <cp:lastModifiedBy>Cristina BRIGOLI</cp:lastModifiedBy>
  <cp:revision>2</cp:revision>
  <cp:lastPrinted>2018-09-04T18:20:00Z</cp:lastPrinted>
  <dcterms:created xsi:type="dcterms:W3CDTF">2021-12-14T08:05:00Z</dcterms:created>
  <dcterms:modified xsi:type="dcterms:W3CDTF">2021-12-14T08:05:00Z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3634600</vt:r8>
  </property>
</Properties>
</file>