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18FFCAE" w:rsidR="009E6CB7" w:rsidRPr="00D47EEA" w:rsidRDefault="006B3551" w:rsidP="006B3551">
            <w:pPr>
              <w:jc w:val="right"/>
            </w:pPr>
            <w:r w:rsidRPr="006B3551">
              <w:rPr>
                <w:sz w:val="40"/>
              </w:rPr>
              <w:t>ECE</w:t>
            </w:r>
            <w:r>
              <w:t>/TRANS/WP.29/202</w:t>
            </w:r>
            <w:r w:rsidR="00DD7B52">
              <w:t>2</w:t>
            </w:r>
            <w:r>
              <w:t>/</w:t>
            </w:r>
            <w:r w:rsidR="001853CF">
              <w:t>8</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9D9A6FC" w:rsidR="006B3551" w:rsidRDefault="00332609" w:rsidP="006B3551">
            <w:pPr>
              <w:spacing w:line="240" w:lineRule="exact"/>
            </w:pPr>
            <w:r>
              <w:t>1</w:t>
            </w:r>
            <w:r w:rsidR="004F7776">
              <w:t>5</w:t>
            </w:r>
            <w:r>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0D6AD38D" w:rsidR="006B3551" w:rsidRDefault="006B3551" w:rsidP="006B3551">
      <w:r w:rsidRPr="00E958C3">
        <w:t>Item 4.</w:t>
      </w:r>
      <w:r w:rsidR="00E958C3" w:rsidRPr="00E958C3">
        <w:t>6</w:t>
      </w:r>
      <w:r w:rsidRPr="00E958C3">
        <w:t>.</w:t>
      </w:r>
      <w:r w:rsidR="001853CF">
        <w:t>6</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48A49516" w:rsidR="006B3551" w:rsidRDefault="006B3551" w:rsidP="006B3551">
      <w:pPr>
        <w:pStyle w:val="HChG"/>
      </w:pPr>
      <w:r>
        <w:tab/>
      </w:r>
      <w:r>
        <w:tab/>
      </w:r>
      <w:r w:rsidR="00AD295C" w:rsidRPr="00AD295C">
        <w:t>Proposal for Supplement 14 to the 02 series of amendments to UN Regulation No. 117 (Tyre rolling resistance, rolling noise and wet grip)</w:t>
      </w:r>
      <w:r w:rsidR="00AD295C">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7806E280" w:rsidR="006B3551" w:rsidRDefault="006B3551" w:rsidP="00853174">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Tyres (GRBP) at its seventy-fourth session </w:t>
      </w:r>
      <w:r w:rsidR="00DB1488">
        <w:rPr>
          <w:lang w:val="en-US"/>
        </w:rPr>
        <w:t>(</w:t>
      </w:r>
      <w:r w:rsidR="00DB1488" w:rsidRPr="00DB1488">
        <w:rPr>
          <w:lang w:val="en-US"/>
        </w:rPr>
        <w:t xml:space="preserve">ECE/TRANS/WP.29/GRBP/72, </w:t>
      </w:r>
      <w:r w:rsidR="003F5A07" w:rsidRPr="003F5A07">
        <w:rPr>
          <w:lang w:val="en-US"/>
        </w:rPr>
        <w:t>para. 21</w:t>
      </w:r>
      <w:r w:rsidR="003F5A07">
        <w:rPr>
          <w:lang w:val="en-US"/>
        </w:rPr>
        <w:t xml:space="preserve">). It is </w:t>
      </w:r>
      <w:r w:rsidR="003F5A07" w:rsidRPr="003F5A07">
        <w:rPr>
          <w:lang w:val="en-US"/>
        </w:rPr>
        <w:t>based on ECE/TRANS/WP.29/GRBP/2021/17 as amended by</w:t>
      </w:r>
      <w:r w:rsidR="003F5A07">
        <w:rPr>
          <w:lang w:val="en-US"/>
        </w:rPr>
        <w:t xml:space="preserve"> Informal document </w:t>
      </w:r>
      <w:r w:rsidR="003F5A07" w:rsidRPr="003F5A07">
        <w:rPr>
          <w:lang w:val="en-US"/>
        </w:rPr>
        <w:t>GRBP-74-31-Rev.1</w:t>
      </w:r>
      <w:r w:rsidR="003F5A07">
        <w:rPr>
          <w:lang w:val="en-US"/>
        </w:rPr>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2155DC1A" w14:textId="32110208" w:rsidR="001A3299" w:rsidRPr="00D57197" w:rsidRDefault="001A3299" w:rsidP="001A3299">
      <w:pPr>
        <w:spacing w:after="120"/>
        <w:ind w:left="2268" w:right="1134" w:hanging="1134"/>
        <w:jc w:val="both"/>
      </w:pPr>
      <w:bookmarkStart w:id="0" w:name="_Hlk74834755"/>
      <w:r>
        <w:rPr>
          <w:i/>
          <w:iCs/>
        </w:rPr>
        <w:lastRenderedPageBreak/>
        <w:t>Table of c</w:t>
      </w:r>
      <w:r w:rsidRPr="00D57197">
        <w:rPr>
          <w:i/>
          <w:iCs/>
        </w:rPr>
        <w:t>ontents</w:t>
      </w:r>
      <w:r w:rsidRPr="00A9307B">
        <w:rPr>
          <w:i/>
          <w:iCs/>
        </w:rPr>
        <w:t xml:space="preserve">, </w:t>
      </w:r>
      <w:r w:rsidR="00864AC1" w:rsidRPr="00A9307B">
        <w:rPr>
          <w:i/>
          <w:iCs/>
        </w:rPr>
        <w:t>Annexes</w:t>
      </w:r>
      <w:r w:rsidR="00A9307B" w:rsidRPr="00A9307B">
        <w:rPr>
          <w:i/>
          <w:iCs/>
        </w:rPr>
        <w:t>,</w:t>
      </w:r>
      <w:r w:rsidR="00A9307B">
        <w:t xml:space="preserve"> </w:t>
      </w:r>
      <w:r w:rsidRPr="00D57197">
        <w:t>amend to read:</w:t>
      </w:r>
      <w:r w:rsidR="004B2C25">
        <w:rPr>
          <w:rStyle w:val="FootnoteReference"/>
        </w:rPr>
        <w:footnoteReference w:customMarkFollows="1" w:id="3"/>
        <w:t>**</w:t>
      </w:r>
    </w:p>
    <w:bookmarkEnd w:id="0"/>
    <w:p w14:paraId="75E9939B" w14:textId="423DA88C" w:rsidR="001A3299" w:rsidRPr="0066543F" w:rsidRDefault="001A3299" w:rsidP="001A3299">
      <w:pPr>
        <w:pStyle w:val="TOC1"/>
        <w:tabs>
          <w:tab w:val="clear" w:pos="9071"/>
          <w:tab w:val="right" w:leader="dot" w:pos="8789"/>
          <w:tab w:val="right" w:pos="9498"/>
        </w:tabs>
        <w:rPr>
          <w:rStyle w:val="Hyperlink"/>
          <w:color w:val="auto"/>
          <w:sz w:val="20"/>
          <w:szCs w:val="20"/>
        </w:rPr>
      </w:pPr>
      <w:r w:rsidRPr="0066543F">
        <w:rPr>
          <w:rStyle w:val="Hyperlink"/>
          <w:color w:val="auto"/>
          <w:sz w:val="20"/>
          <w:szCs w:val="20"/>
        </w:rPr>
        <w:t>"Annexes</w:t>
      </w:r>
    </w:p>
    <w:p w14:paraId="1CD08A10" w14:textId="03A4A224" w:rsidR="001A3299" w:rsidRPr="0066543F" w:rsidRDefault="001A3299" w:rsidP="001A3299">
      <w:pPr>
        <w:pStyle w:val="TOC1"/>
        <w:tabs>
          <w:tab w:val="clear" w:pos="9071"/>
          <w:tab w:val="right" w:leader="dot" w:pos="8789"/>
          <w:tab w:val="right" w:pos="9498"/>
        </w:tabs>
        <w:ind w:hanging="566"/>
        <w:rPr>
          <w:rFonts w:ascii="Calibri" w:hAnsi="Calibri"/>
          <w:sz w:val="20"/>
          <w:szCs w:val="20"/>
          <w:lang w:eastAsia="en-GB"/>
        </w:rPr>
      </w:pPr>
      <w:r w:rsidRPr="0066543F">
        <w:rPr>
          <w:rStyle w:val="Hyperlink"/>
          <w:color w:val="auto"/>
          <w:sz w:val="20"/>
          <w:szCs w:val="20"/>
        </w:rPr>
        <w:t>1</w:t>
      </w:r>
      <w:r w:rsidRPr="0066543F">
        <w:rPr>
          <w:webHidden/>
          <w:sz w:val="20"/>
          <w:szCs w:val="20"/>
        </w:rPr>
        <w:tab/>
      </w:r>
      <w:r w:rsidRPr="0066543F">
        <w:rPr>
          <w:sz w:val="20"/>
          <w:szCs w:val="20"/>
        </w:rPr>
        <w:t>Communication</w:t>
      </w:r>
      <w:r w:rsidRPr="0066543F">
        <w:rPr>
          <w:webHidden/>
          <w:sz w:val="20"/>
          <w:szCs w:val="20"/>
        </w:rPr>
        <w:tab/>
      </w:r>
      <w:r w:rsidRPr="0066543F">
        <w:rPr>
          <w:webHidden/>
          <w:sz w:val="20"/>
          <w:szCs w:val="20"/>
        </w:rPr>
        <w:tab/>
      </w:r>
    </w:p>
    <w:p w14:paraId="074D38E5" w14:textId="63CC1E28" w:rsidR="001A3299" w:rsidRPr="0066543F" w:rsidRDefault="001A3299" w:rsidP="001A3299">
      <w:pPr>
        <w:pStyle w:val="TOC1"/>
        <w:tabs>
          <w:tab w:val="clear" w:pos="9071"/>
          <w:tab w:val="left" w:pos="2268"/>
          <w:tab w:val="right" w:leader="dot" w:pos="8789"/>
          <w:tab w:val="right" w:pos="9498"/>
        </w:tabs>
        <w:ind w:hanging="566"/>
        <w:rPr>
          <w:rFonts w:ascii="Calibri" w:hAnsi="Calibri"/>
          <w:sz w:val="20"/>
          <w:szCs w:val="20"/>
          <w:lang w:eastAsia="en-GB"/>
        </w:rPr>
      </w:pPr>
      <w:r w:rsidRPr="0066543F">
        <w:rPr>
          <w:sz w:val="20"/>
          <w:szCs w:val="20"/>
        </w:rPr>
        <w:t>2</w:t>
      </w:r>
      <w:r w:rsidRPr="0066543F">
        <w:rPr>
          <w:sz w:val="20"/>
          <w:szCs w:val="20"/>
        </w:rPr>
        <w:tab/>
        <w:t>Arrangements of approval marks</w:t>
      </w:r>
      <w:r w:rsidRPr="0066543F">
        <w:rPr>
          <w:webHidden/>
          <w:sz w:val="20"/>
          <w:szCs w:val="20"/>
        </w:rPr>
        <w:tab/>
      </w:r>
      <w:r w:rsidRPr="0066543F">
        <w:rPr>
          <w:webHidden/>
          <w:sz w:val="20"/>
          <w:szCs w:val="20"/>
        </w:rPr>
        <w:tab/>
      </w:r>
    </w:p>
    <w:p w14:paraId="388C5BB2" w14:textId="44D18307" w:rsidR="001A3299" w:rsidRPr="0066543F" w:rsidRDefault="001A3299" w:rsidP="001A3299">
      <w:pPr>
        <w:pStyle w:val="TOC1"/>
        <w:tabs>
          <w:tab w:val="clear" w:pos="9071"/>
          <w:tab w:val="left" w:pos="2268"/>
          <w:tab w:val="right" w:leader="dot" w:pos="8789"/>
          <w:tab w:val="right" w:pos="9498"/>
        </w:tabs>
        <w:ind w:left="2268" w:hanging="1417"/>
        <w:rPr>
          <w:rFonts w:ascii="Calibri" w:hAnsi="Calibri"/>
          <w:sz w:val="20"/>
          <w:szCs w:val="20"/>
          <w:lang w:eastAsia="en-GB"/>
        </w:rPr>
      </w:pPr>
      <w:r w:rsidRPr="0066543F">
        <w:rPr>
          <w:sz w:val="20"/>
          <w:szCs w:val="20"/>
        </w:rPr>
        <w:t xml:space="preserve">Appendix 1  </w:t>
      </w:r>
      <w:r w:rsidRPr="0066543F">
        <w:rPr>
          <w:rStyle w:val="Hyperlink"/>
          <w:color w:val="auto"/>
          <w:sz w:val="20"/>
          <w:szCs w:val="20"/>
        </w:rPr>
        <w:tab/>
      </w:r>
      <w:r w:rsidRPr="0066543F">
        <w:rPr>
          <w:sz w:val="20"/>
          <w:szCs w:val="20"/>
        </w:rPr>
        <w:t>Example of separate Regulation No. 117 approval marks</w:t>
      </w:r>
      <w:r w:rsidRPr="0066543F">
        <w:rPr>
          <w:webHidden/>
          <w:sz w:val="20"/>
          <w:szCs w:val="20"/>
        </w:rPr>
        <w:tab/>
      </w:r>
      <w:r w:rsidRPr="0066543F">
        <w:rPr>
          <w:webHidden/>
          <w:sz w:val="20"/>
          <w:szCs w:val="20"/>
        </w:rPr>
        <w:tab/>
      </w:r>
    </w:p>
    <w:p w14:paraId="7BA67F79" w14:textId="349C69D4" w:rsidR="001A3299" w:rsidRPr="0066543F" w:rsidRDefault="001A3299" w:rsidP="001A3299">
      <w:pPr>
        <w:pStyle w:val="TOC1"/>
        <w:tabs>
          <w:tab w:val="clear" w:pos="9071"/>
          <w:tab w:val="left" w:pos="2268"/>
          <w:tab w:val="right" w:leader="dot" w:pos="8789"/>
          <w:tab w:val="right" w:pos="9498"/>
        </w:tabs>
        <w:ind w:left="2266" w:hanging="1416"/>
        <w:rPr>
          <w:rFonts w:ascii="Calibri" w:hAnsi="Calibri"/>
          <w:sz w:val="20"/>
          <w:szCs w:val="20"/>
          <w:lang w:eastAsia="en-GB"/>
        </w:rPr>
      </w:pPr>
      <w:r w:rsidRPr="0066543F">
        <w:rPr>
          <w:sz w:val="20"/>
          <w:szCs w:val="20"/>
        </w:rPr>
        <w:t xml:space="preserve">Appendix 2  </w:t>
      </w:r>
      <w:r w:rsidRPr="0066543F">
        <w:rPr>
          <w:rStyle w:val="Hyperlink"/>
          <w:color w:val="auto"/>
          <w:sz w:val="20"/>
          <w:szCs w:val="20"/>
        </w:rPr>
        <w:tab/>
      </w:r>
      <w:r w:rsidRPr="0066543F">
        <w:rPr>
          <w:sz w:val="20"/>
          <w:szCs w:val="20"/>
        </w:rPr>
        <w:t xml:space="preserve">Approval according to Regulation No. 117 coincident with </w:t>
      </w:r>
      <w:r w:rsidRPr="0066543F">
        <w:rPr>
          <w:sz w:val="20"/>
          <w:szCs w:val="20"/>
        </w:rPr>
        <w:br/>
        <w:t>approval of Regulation No. 30 or 54</w:t>
      </w:r>
      <w:r w:rsidRPr="0066543F">
        <w:rPr>
          <w:webHidden/>
          <w:sz w:val="20"/>
          <w:szCs w:val="20"/>
        </w:rPr>
        <w:tab/>
      </w:r>
      <w:r w:rsidRPr="0066543F">
        <w:rPr>
          <w:webHidden/>
          <w:sz w:val="20"/>
          <w:szCs w:val="20"/>
        </w:rPr>
        <w:tab/>
      </w:r>
    </w:p>
    <w:p w14:paraId="3D752D8F" w14:textId="6F94AC06"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3 </w:t>
      </w:r>
      <w:r w:rsidRPr="0066543F">
        <w:rPr>
          <w:sz w:val="20"/>
          <w:szCs w:val="20"/>
        </w:rPr>
        <w:tab/>
        <w:t xml:space="preserve">Combinations of markings approvals issued in accordance with </w:t>
      </w:r>
      <w:r w:rsidRPr="0066543F">
        <w:rPr>
          <w:sz w:val="20"/>
          <w:szCs w:val="20"/>
        </w:rPr>
        <w:br/>
        <w:t>Regulations Nos. 117, 30 or 54</w:t>
      </w:r>
      <w:r w:rsidRPr="0066543F">
        <w:rPr>
          <w:webHidden/>
          <w:sz w:val="20"/>
          <w:szCs w:val="20"/>
        </w:rPr>
        <w:tab/>
      </w:r>
      <w:r w:rsidRPr="0066543F">
        <w:rPr>
          <w:webHidden/>
          <w:sz w:val="20"/>
          <w:szCs w:val="20"/>
        </w:rPr>
        <w:tab/>
      </w:r>
    </w:p>
    <w:p w14:paraId="5361904E" w14:textId="3598635B"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4  </w:t>
      </w:r>
      <w:r w:rsidRPr="0066543F">
        <w:rPr>
          <w:rStyle w:val="Hyperlink"/>
          <w:color w:val="auto"/>
          <w:sz w:val="20"/>
          <w:szCs w:val="20"/>
        </w:rPr>
        <w:tab/>
      </w:r>
      <w:r w:rsidRPr="0066543F">
        <w:rPr>
          <w:sz w:val="20"/>
          <w:szCs w:val="20"/>
        </w:rPr>
        <w:t xml:space="preserve">Extensions to combine approvals issued in accordance with </w:t>
      </w:r>
      <w:r w:rsidRPr="0066543F">
        <w:rPr>
          <w:sz w:val="20"/>
          <w:szCs w:val="20"/>
        </w:rPr>
        <w:br/>
        <w:t>Regulation No. 117</w:t>
      </w:r>
      <w:r w:rsidRPr="0066543F">
        <w:rPr>
          <w:webHidden/>
          <w:sz w:val="20"/>
          <w:szCs w:val="20"/>
        </w:rPr>
        <w:tab/>
      </w:r>
      <w:r w:rsidRPr="0066543F">
        <w:rPr>
          <w:webHidden/>
          <w:sz w:val="20"/>
          <w:szCs w:val="20"/>
        </w:rPr>
        <w:tab/>
      </w:r>
    </w:p>
    <w:p w14:paraId="60E9D381" w14:textId="7138AA17" w:rsidR="001A3299" w:rsidRPr="0066543F" w:rsidRDefault="001A3299" w:rsidP="001A3299">
      <w:pPr>
        <w:pStyle w:val="TOC1"/>
        <w:tabs>
          <w:tab w:val="clear" w:pos="9071"/>
          <w:tab w:val="right" w:leader="dot" w:pos="8789"/>
          <w:tab w:val="right" w:pos="9498"/>
        </w:tabs>
        <w:ind w:hanging="566"/>
        <w:rPr>
          <w:rFonts w:ascii="Calibri" w:hAnsi="Calibri"/>
          <w:sz w:val="20"/>
          <w:szCs w:val="20"/>
          <w:lang w:eastAsia="en-GB"/>
        </w:rPr>
      </w:pPr>
      <w:r w:rsidRPr="0066543F">
        <w:rPr>
          <w:sz w:val="20"/>
          <w:szCs w:val="20"/>
        </w:rPr>
        <w:t>3</w:t>
      </w:r>
      <w:r w:rsidRPr="0066543F">
        <w:rPr>
          <w:webHidden/>
          <w:sz w:val="20"/>
          <w:szCs w:val="20"/>
        </w:rPr>
        <w:tab/>
      </w:r>
      <w:r w:rsidRPr="0066543F">
        <w:rPr>
          <w:sz w:val="20"/>
          <w:szCs w:val="20"/>
        </w:rPr>
        <w:t>Coast-by test method for measuring tyre-rolling sound emission</w:t>
      </w:r>
      <w:r w:rsidRPr="0066543F">
        <w:rPr>
          <w:webHidden/>
          <w:sz w:val="20"/>
          <w:szCs w:val="20"/>
        </w:rPr>
        <w:tab/>
      </w:r>
      <w:r w:rsidRPr="0066543F">
        <w:rPr>
          <w:webHidden/>
          <w:sz w:val="20"/>
          <w:szCs w:val="20"/>
        </w:rPr>
        <w:tab/>
      </w:r>
    </w:p>
    <w:p w14:paraId="0563ED89" w14:textId="32287998" w:rsidR="001A3299" w:rsidRPr="0066543F" w:rsidRDefault="001A3299" w:rsidP="001A3299">
      <w:pPr>
        <w:pStyle w:val="TOC1"/>
        <w:tabs>
          <w:tab w:val="clear" w:pos="9071"/>
          <w:tab w:val="left" w:pos="85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1  </w:t>
      </w:r>
      <w:r w:rsidRPr="0066543F">
        <w:rPr>
          <w:rStyle w:val="Hyperlink"/>
          <w:color w:val="auto"/>
          <w:sz w:val="20"/>
          <w:szCs w:val="20"/>
        </w:rPr>
        <w:tab/>
      </w:r>
      <w:r w:rsidRPr="0066543F">
        <w:rPr>
          <w:sz w:val="20"/>
          <w:szCs w:val="20"/>
        </w:rPr>
        <w:t>Test report</w:t>
      </w:r>
      <w:r w:rsidRPr="0066543F">
        <w:rPr>
          <w:webHidden/>
          <w:sz w:val="20"/>
          <w:szCs w:val="20"/>
        </w:rPr>
        <w:tab/>
      </w:r>
      <w:r w:rsidRPr="0066543F">
        <w:rPr>
          <w:webHidden/>
          <w:sz w:val="20"/>
          <w:szCs w:val="20"/>
        </w:rPr>
        <w:tab/>
      </w:r>
    </w:p>
    <w:p w14:paraId="659C42EF" w14:textId="54954580" w:rsidR="001A3299" w:rsidRPr="0066543F" w:rsidRDefault="001A3299" w:rsidP="001A3299">
      <w:pPr>
        <w:pStyle w:val="TOC1"/>
        <w:tabs>
          <w:tab w:val="clear" w:pos="9071"/>
          <w:tab w:val="right" w:leader="dot" w:pos="8789"/>
          <w:tab w:val="right" w:pos="9498"/>
        </w:tabs>
        <w:ind w:hanging="566"/>
        <w:rPr>
          <w:rFonts w:ascii="Calibri" w:hAnsi="Calibri"/>
          <w:sz w:val="20"/>
          <w:szCs w:val="20"/>
          <w:lang w:eastAsia="en-GB"/>
        </w:rPr>
      </w:pPr>
      <w:r w:rsidRPr="0066543F">
        <w:rPr>
          <w:sz w:val="20"/>
          <w:szCs w:val="20"/>
        </w:rPr>
        <w:t>4</w:t>
      </w:r>
      <w:r w:rsidRPr="0066543F">
        <w:rPr>
          <w:webHidden/>
          <w:sz w:val="20"/>
          <w:szCs w:val="20"/>
        </w:rPr>
        <w:tab/>
      </w:r>
      <w:r w:rsidRPr="0066543F">
        <w:rPr>
          <w:sz w:val="20"/>
          <w:szCs w:val="20"/>
        </w:rPr>
        <w:t>Specifications for the test site</w:t>
      </w:r>
      <w:r w:rsidRPr="0066543F">
        <w:rPr>
          <w:webHidden/>
          <w:sz w:val="20"/>
          <w:szCs w:val="20"/>
        </w:rPr>
        <w:tab/>
      </w:r>
      <w:r w:rsidRPr="0066543F">
        <w:rPr>
          <w:webHidden/>
          <w:sz w:val="20"/>
          <w:szCs w:val="20"/>
        </w:rPr>
        <w:tab/>
      </w:r>
    </w:p>
    <w:p w14:paraId="36C0C46F" w14:textId="4F980A33" w:rsidR="001A3299" w:rsidRPr="0066543F" w:rsidRDefault="001A3299" w:rsidP="001A3299">
      <w:pPr>
        <w:pStyle w:val="TOC1"/>
        <w:tabs>
          <w:tab w:val="clear" w:pos="9071"/>
          <w:tab w:val="right" w:leader="dot" w:pos="8789"/>
          <w:tab w:val="right" w:pos="9498"/>
        </w:tabs>
        <w:ind w:hanging="566"/>
        <w:rPr>
          <w:rFonts w:ascii="Calibri" w:hAnsi="Calibri"/>
          <w:sz w:val="20"/>
          <w:szCs w:val="20"/>
          <w:lang w:eastAsia="en-GB"/>
        </w:rPr>
      </w:pPr>
      <w:r w:rsidRPr="0066543F">
        <w:rPr>
          <w:sz w:val="20"/>
          <w:szCs w:val="20"/>
        </w:rPr>
        <w:t>5</w:t>
      </w:r>
      <w:r w:rsidRPr="0066543F">
        <w:rPr>
          <w:webHidden/>
          <w:sz w:val="20"/>
          <w:szCs w:val="20"/>
        </w:rPr>
        <w:tab/>
      </w:r>
      <w:r w:rsidRPr="0066543F">
        <w:rPr>
          <w:sz w:val="20"/>
          <w:szCs w:val="20"/>
        </w:rPr>
        <w:t>Test procedures for measuring wet adhesion of new tyres</w:t>
      </w:r>
      <w:r w:rsidRPr="0066543F">
        <w:rPr>
          <w:webHidden/>
          <w:sz w:val="20"/>
          <w:szCs w:val="20"/>
        </w:rPr>
        <w:tab/>
      </w:r>
      <w:r w:rsidRPr="0066543F">
        <w:rPr>
          <w:webHidden/>
          <w:sz w:val="20"/>
          <w:szCs w:val="20"/>
        </w:rPr>
        <w:tab/>
      </w:r>
    </w:p>
    <w:p w14:paraId="1C3CA899" w14:textId="55CD8666" w:rsidR="001A3299" w:rsidRPr="0066543F" w:rsidRDefault="001A3299" w:rsidP="001A3299">
      <w:pPr>
        <w:pStyle w:val="TOC1"/>
        <w:tabs>
          <w:tab w:val="clear" w:pos="9071"/>
          <w:tab w:val="left" w:pos="2268"/>
          <w:tab w:val="right" w:leader="dot" w:pos="8789"/>
          <w:tab w:val="right" w:pos="9498"/>
        </w:tabs>
        <w:ind w:left="2268" w:hanging="1417"/>
        <w:rPr>
          <w:rFonts w:ascii="Calibri" w:hAnsi="Calibri"/>
          <w:sz w:val="20"/>
          <w:szCs w:val="20"/>
          <w:lang w:eastAsia="en-GB"/>
        </w:rPr>
      </w:pPr>
      <w:r w:rsidRPr="0066543F">
        <w:rPr>
          <w:sz w:val="20"/>
          <w:szCs w:val="20"/>
        </w:rPr>
        <w:t xml:space="preserve">Appendix </w:t>
      </w:r>
      <w:r w:rsidRPr="0066543F">
        <w:rPr>
          <w:rStyle w:val="Hyperlink"/>
          <w:color w:val="auto"/>
          <w:sz w:val="20"/>
          <w:szCs w:val="20"/>
        </w:rPr>
        <w:tab/>
      </w:r>
      <w:r w:rsidRPr="0066543F">
        <w:rPr>
          <w:sz w:val="20"/>
          <w:szCs w:val="20"/>
        </w:rPr>
        <w:t>Test reports examples of wet grip index</w:t>
      </w:r>
      <w:r w:rsidRPr="0066543F">
        <w:rPr>
          <w:webHidden/>
          <w:sz w:val="20"/>
          <w:szCs w:val="20"/>
        </w:rPr>
        <w:tab/>
      </w:r>
      <w:r w:rsidRPr="0066543F">
        <w:rPr>
          <w:webHidden/>
          <w:sz w:val="20"/>
          <w:szCs w:val="20"/>
        </w:rPr>
        <w:tab/>
      </w:r>
    </w:p>
    <w:p w14:paraId="5E1CB9FD" w14:textId="73FBE75A" w:rsidR="001A3299" w:rsidRPr="0066543F" w:rsidRDefault="001A3299" w:rsidP="001A3299">
      <w:pPr>
        <w:pStyle w:val="TOC1"/>
        <w:keepNext/>
        <w:tabs>
          <w:tab w:val="clear" w:pos="9071"/>
          <w:tab w:val="right" w:leader="dot" w:pos="8789"/>
          <w:tab w:val="right" w:pos="9498"/>
        </w:tabs>
        <w:ind w:hanging="566"/>
        <w:rPr>
          <w:rFonts w:ascii="Calibri" w:hAnsi="Calibri"/>
          <w:sz w:val="20"/>
          <w:szCs w:val="20"/>
          <w:lang w:eastAsia="en-GB"/>
        </w:rPr>
      </w:pPr>
      <w:r w:rsidRPr="0066543F">
        <w:rPr>
          <w:sz w:val="20"/>
          <w:szCs w:val="20"/>
        </w:rPr>
        <w:t>6</w:t>
      </w:r>
      <w:r w:rsidRPr="0066543F">
        <w:rPr>
          <w:webHidden/>
          <w:sz w:val="20"/>
          <w:szCs w:val="20"/>
        </w:rPr>
        <w:tab/>
      </w:r>
      <w:r w:rsidRPr="0066543F">
        <w:rPr>
          <w:sz w:val="20"/>
          <w:szCs w:val="20"/>
        </w:rPr>
        <w:t>Test procedure for measuring rolling resistance</w:t>
      </w:r>
      <w:r w:rsidRPr="0066543F">
        <w:rPr>
          <w:webHidden/>
          <w:sz w:val="20"/>
          <w:szCs w:val="20"/>
        </w:rPr>
        <w:tab/>
      </w:r>
      <w:r w:rsidRPr="0066543F">
        <w:rPr>
          <w:webHidden/>
          <w:sz w:val="20"/>
          <w:szCs w:val="20"/>
        </w:rPr>
        <w:tab/>
      </w:r>
    </w:p>
    <w:p w14:paraId="0F1818E6" w14:textId="2C9C05D3" w:rsidR="001A3299" w:rsidRPr="0066543F" w:rsidRDefault="001A3299" w:rsidP="001A3299">
      <w:pPr>
        <w:pStyle w:val="TOC1"/>
        <w:keepNext/>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1 </w:t>
      </w:r>
      <w:r w:rsidRPr="0066543F">
        <w:rPr>
          <w:rStyle w:val="Hyperlink"/>
          <w:color w:val="auto"/>
          <w:sz w:val="20"/>
          <w:szCs w:val="20"/>
        </w:rPr>
        <w:tab/>
      </w:r>
      <w:r w:rsidRPr="0066543F">
        <w:rPr>
          <w:sz w:val="20"/>
          <w:szCs w:val="20"/>
        </w:rPr>
        <w:t>Test equipment tolerances</w:t>
      </w:r>
      <w:r w:rsidRPr="0066543F">
        <w:rPr>
          <w:webHidden/>
          <w:sz w:val="20"/>
          <w:szCs w:val="20"/>
        </w:rPr>
        <w:tab/>
      </w:r>
      <w:r w:rsidRPr="0066543F">
        <w:rPr>
          <w:webHidden/>
          <w:sz w:val="20"/>
          <w:szCs w:val="20"/>
        </w:rPr>
        <w:tab/>
      </w:r>
    </w:p>
    <w:p w14:paraId="2A7FD7F1" w14:textId="517C6784"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2 </w:t>
      </w:r>
      <w:r w:rsidRPr="0066543F">
        <w:rPr>
          <w:rStyle w:val="Hyperlink"/>
          <w:color w:val="auto"/>
          <w:sz w:val="20"/>
          <w:szCs w:val="20"/>
        </w:rPr>
        <w:tab/>
        <w:t>(omitted)</w:t>
      </w:r>
      <w:r w:rsidRPr="0066543F">
        <w:rPr>
          <w:webHidden/>
          <w:sz w:val="20"/>
          <w:szCs w:val="20"/>
        </w:rPr>
        <w:tab/>
      </w:r>
      <w:r w:rsidRPr="0066543F">
        <w:rPr>
          <w:webHidden/>
          <w:sz w:val="20"/>
          <w:szCs w:val="20"/>
        </w:rPr>
        <w:tab/>
      </w:r>
    </w:p>
    <w:p w14:paraId="058C0EB9" w14:textId="78984571"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3  </w:t>
      </w:r>
      <w:r w:rsidRPr="0066543F">
        <w:rPr>
          <w:rStyle w:val="Hyperlink"/>
          <w:color w:val="auto"/>
          <w:sz w:val="20"/>
          <w:szCs w:val="20"/>
        </w:rPr>
        <w:tab/>
      </w:r>
      <w:r w:rsidRPr="0066543F">
        <w:rPr>
          <w:sz w:val="20"/>
          <w:szCs w:val="20"/>
        </w:rPr>
        <w:t>Test report and test data (Rolling resistance)</w:t>
      </w:r>
      <w:r w:rsidRPr="0066543F">
        <w:rPr>
          <w:webHidden/>
          <w:sz w:val="20"/>
          <w:szCs w:val="20"/>
        </w:rPr>
        <w:tab/>
      </w:r>
      <w:r w:rsidRPr="0066543F">
        <w:rPr>
          <w:webHidden/>
          <w:sz w:val="20"/>
          <w:szCs w:val="20"/>
        </w:rPr>
        <w:tab/>
      </w:r>
    </w:p>
    <w:p w14:paraId="691D7E56" w14:textId="04ACFF6F"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lang w:eastAsia="fr-FR"/>
        </w:rPr>
        <w:t xml:space="preserve">Appendix 4  </w:t>
      </w:r>
      <w:r w:rsidRPr="0066543F">
        <w:rPr>
          <w:rStyle w:val="Hyperlink"/>
          <w:color w:val="auto"/>
          <w:sz w:val="20"/>
          <w:szCs w:val="20"/>
        </w:rPr>
        <w:tab/>
      </w:r>
      <w:r w:rsidRPr="0066543F">
        <w:rPr>
          <w:sz w:val="20"/>
          <w:szCs w:val="20"/>
        </w:rPr>
        <w:t>Tyre standards organizations</w:t>
      </w:r>
      <w:r w:rsidRPr="0066543F">
        <w:rPr>
          <w:webHidden/>
          <w:sz w:val="20"/>
          <w:szCs w:val="20"/>
        </w:rPr>
        <w:tab/>
      </w:r>
      <w:r w:rsidRPr="0066543F">
        <w:rPr>
          <w:webHidden/>
          <w:sz w:val="20"/>
          <w:szCs w:val="20"/>
        </w:rPr>
        <w:tab/>
      </w:r>
    </w:p>
    <w:p w14:paraId="2B848CC0" w14:textId="7BCFF0B4"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5  </w:t>
      </w:r>
      <w:r w:rsidRPr="0066543F">
        <w:rPr>
          <w:rStyle w:val="Hyperlink"/>
          <w:color w:val="auto"/>
          <w:sz w:val="20"/>
          <w:szCs w:val="20"/>
        </w:rPr>
        <w:tab/>
      </w:r>
      <w:r w:rsidRPr="0066543F">
        <w:rPr>
          <w:sz w:val="20"/>
          <w:szCs w:val="20"/>
        </w:rPr>
        <w:t xml:space="preserve">Deceleration method: Measurements and data processing for deceleration </w:t>
      </w:r>
      <w:r w:rsidRPr="0066543F">
        <w:rPr>
          <w:sz w:val="20"/>
          <w:szCs w:val="20"/>
        </w:rPr>
        <w:br/>
        <w:t>value obtaining in differential form dω/dt.</w:t>
      </w:r>
      <w:r w:rsidRPr="0066543F">
        <w:rPr>
          <w:webHidden/>
          <w:sz w:val="20"/>
          <w:szCs w:val="20"/>
        </w:rPr>
        <w:tab/>
      </w:r>
      <w:r w:rsidRPr="0066543F">
        <w:rPr>
          <w:webHidden/>
          <w:sz w:val="20"/>
          <w:szCs w:val="20"/>
        </w:rPr>
        <w:tab/>
      </w:r>
    </w:p>
    <w:p w14:paraId="17185D9F" w14:textId="047C765A" w:rsidR="001A3299" w:rsidRPr="0066543F" w:rsidRDefault="001A3299" w:rsidP="001A3299">
      <w:pPr>
        <w:pStyle w:val="TOC1"/>
        <w:tabs>
          <w:tab w:val="clear" w:pos="9071"/>
          <w:tab w:val="right" w:leader="dot" w:pos="8789"/>
          <w:tab w:val="right" w:pos="9498"/>
        </w:tabs>
        <w:ind w:hanging="566"/>
        <w:rPr>
          <w:rFonts w:ascii="Calibri" w:hAnsi="Calibri"/>
          <w:sz w:val="20"/>
          <w:szCs w:val="20"/>
          <w:lang w:eastAsia="en-GB"/>
        </w:rPr>
      </w:pPr>
      <w:r w:rsidRPr="0066543F">
        <w:rPr>
          <w:sz w:val="20"/>
          <w:szCs w:val="20"/>
        </w:rPr>
        <w:t>7</w:t>
      </w:r>
      <w:r w:rsidRPr="0066543F">
        <w:rPr>
          <w:webHidden/>
          <w:sz w:val="20"/>
          <w:szCs w:val="20"/>
        </w:rPr>
        <w:tab/>
      </w:r>
      <w:r w:rsidRPr="0066543F">
        <w:rPr>
          <w:sz w:val="20"/>
          <w:szCs w:val="20"/>
        </w:rPr>
        <w:t>Procedures for snow performance testing relative to snow tyre for use in severe snow conditions</w:t>
      </w:r>
      <w:r w:rsidRPr="0066543F">
        <w:rPr>
          <w:webHidden/>
          <w:sz w:val="20"/>
          <w:szCs w:val="20"/>
        </w:rPr>
        <w:tab/>
      </w:r>
      <w:r w:rsidRPr="0066543F">
        <w:rPr>
          <w:webHidden/>
          <w:sz w:val="20"/>
          <w:szCs w:val="20"/>
        </w:rPr>
        <w:tab/>
      </w:r>
    </w:p>
    <w:p w14:paraId="1CCC5543" w14:textId="330C92CA"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1 </w:t>
      </w:r>
      <w:r w:rsidRPr="0066543F">
        <w:rPr>
          <w:rStyle w:val="Hyperlink"/>
          <w:color w:val="auto"/>
          <w:sz w:val="20"/>
          <w:szCs w:val="20"/>
        </w:rPr>
        <w:tab/>
      </w:r>
      <w:r w:rsidRPr="0066543F">
        <w:rPr>
          <w:sz w:val="20"/>
          <w:szCs w:val="20"/>
        </w:rPr>
        <w:t>Pictogram definition of "Alpine Symbol"</w:t>
      </w:r>
      <w:r w:rsidRPr="0066543F">
        <w:rPr>
          <w:webHidden/>
          <w:sz w:val="20"/>
          <w:szCs w:val="20"/>
        </w:rPr>
        <w:tab/>
      </w:r>
      <w:r w:rsidRPr="0066543F">
        <w:rPr>
          <w:webHidden/>
          <w:sz w:val="20"/>
          <w:szCs w:val="20"/>
        </w:rPr>
        <w:tab/>
      </w:r>
    </w:p>
    <w:p w14:paraId="65EF9D2A" w14:textId="04682987"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2  </w:t>
      </w:r>
      <w:r w:rsidRPr="0066543F">
        <w:rPr>
          <w:rStyle w:val="Hyperlink"/>
          <w:color w:val="auto"/>
          <w:sz w:val="20"/>
          <w:szCs w:val="20"/>
        </w:rPr>
        <w:tab/>
      </w:r>
      <w:r w:rsidRPr="0066543F">
        <w:rPr>
          <w:sz w:val="20"/>
          <w:szCs w:val="20"/>
        </w:rPr>
        <w:t>Test reports and test data for classes C1 and C2 tyres</w:t>
      </w:r>
      <w:r w:rsidRPr="0066543F">
        <w:rPr>
          <w:webHidden/>
          <w:sz w:val="20"/>
          <w:szCs w:val="20"/>
        </w:rPr>
        <w:tab/>
      </w:r>
      <w:r w:rsidRPr="0066543F">
        <w:rPr>
          <w:webHidden/>
          <w:sz w:val="20"/>
          <w:szCs w:val="20"/>
        </w:rPr>
        <w:tab/>
      </w:r>
    </w:p>
    <w:p w14:paraId="346D4C72" w14:textId="2B0DC0DD"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3  </w:t>
      </w:r>
      <w:r w:rsidRPr="0066543F">
        <w:rPr>
          <w:rStyle w:val="Hyperlink"/>
          <w:color w:val="auto"/>
          <w:sz w:val="20"/>
          <w:szCs w:val="20"/>
        </w:rPr>
        <w:tab/>
      </w:r>
      <w:r w:rsidRPr="0066543F">
        <w:rPr>
          <w:sz w:val="20"/>
          <w:szCs w:val="20"/>
        </w:rPr>
        <w:t>Test reports and test data for class C3 tyres</w:t>
      </w:r>
      <w:r w:rsidRPr="0066543F">
        <w:rPr>
          <w:webHidden/>
          <w:sz w:val="20"/>
          <w:szCs w:val="20"/>
        </w:rPr>
        <w:tab/>
      </w:r>
      <w:r w:rsidRPr="0066543F">
        <w:rPr>
          <w:webHidden/>
          <w:sz w:val="20"/>
          <w:szCs w:val="20"/>
        </w:rPr>
        <w:tab/>
      </w:r>
    </w:p>
    <w:p w14:paraId="601A7260" w14:textId="7E4F687B" w:rsidR="001A3299" w:rsidRPr="0066543F" w:rsidRDefault="001A3299" w:rsidP="001A3299">
      <w:pPr>
        <w:pStyle w:val="TOC1"/>
        <w:tabs>
          <w:tab w:val="clear" w:pos="9071"/>
          <w:tab w:val="right" w:leader="dot" w:pos="8789"/>
          <w:tab w:val="right" w:pos="9498"/>
        </w:tabs>
        <w:ind w:hanging="566"/>
        <w:rPr>
          <w:rFonts w:ascii="Calibri" w:hAnsi="Calibri"/>
          <w:sz w:val="20"/>
          <w:szCs w:val="20"/>
          <w:lang w:eastAsia="en-GB"/>
        </w:rPr>
      </w:pPr>
      <w:r w:rsidRPr="0066543F">
        <w:rPr>
          <w:rStyle w:val="Hyperlink"/>
          <w:color w:val="auto"/>
          <w:sz w:val="20"/>
          <w:szCs w:val="20"/>
        </w:rPr>
        <w:t>8</w:t>
      </w:r>
      <w:r w:rsidRPr="0066543F">
        <w:rPr>
          <w:rStyle w:val="Hyperlink"/>
          <w:color w:val="auto"/>
          <w:sz w:val="20"/>
          <w:szCs w:val="20"/>
        </w:rPr>
        <w:tab/>
      </w:r>
      <w:r w:rsidRPr="0066543F">
        <w:rPr>
          <w:sz w:val="20"/>
          <w:szCs w:val="20"/>
        </w:rPr>
        <w:t>Procedures for</w:t>
      </w:r>
      <w:r w:rsidRPr="0066543F">
        <w:rPr>
          <w:noProof/>
          <w:sz w:val="20"/>
          <w:szCs w:val="20"/>
        </w:rPr>
        <w:t xml:space="preserve"> ice performance testing relative to ice grip tyre of class C1</w:t>
      </w:r>
      <w:r w:rsidRPr="0066543F">
        <w:rPr>
          <w:webHidden/>
          <w:sz w:val="20"/>
          <w:szCs w:val="20"/>
        </w:rPr>
        <w:tab/>
      </w:r>
      <w:r w:rsidRPr="0066543F">
        <w:rPr>
          <w:webHidden/>
          <w:sz w:val="20"/>
          <w:szCs w:val="20"/>
        </w:rPr>
        <w:tab/>
      </w:r>
    </w:p>
    <w:p w14:paraId="71A2B938" w14:textId="49ACA731"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1  </w:t>
      </w:r>
      <w:r w:rsidRPr="0066543F">
        <w:rPr>
          <w:rStyle w:val="Hyperlink"/>
          <w:color w:val="auto"/>
          <w:sz w:val="20"/>
          <w:szCs w:val="20"/>
        </w:rPr>
        <w:tab/>
      </w:r>
      <w:r w:rsidRPr="0066543F">
        <w:rPr>
          <w:sz w:val="20"/>
          <w:szCs w:val="20"/>
        </w:rPr>
        <w:t>Pictogram definition of "Ice Grip Symbol"</w:t>
      </w:r>
      <w:r w:rsidRPr="0066543F">
        <w:rPr>
          <w:webHidden/>
          <w:sz w:val="20"/>
          <w:szCs w:val="20"/>
        </w:rPr>
        <w:tab/>
      </w:r>
      <w:r w:rsidRPr="0066543F">
        <w:rPr>
          <w:webHidden/>
          <w:sz w:val="20"/>
          <w:szCs w:val="20"/>
        </w:rPr>
        <w:tab/>
      </w:r>
    </w:p>
    <w:p w14:paraId="0AA88C36" w14:textId="7F96D285"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2  </w:t>
      </w:r>
      <w:r w:rsidRPr="0066543F">
        <w:rPr>
          <w:rStyle w:val="Hyperlink"/>
          <w:color w:val="auto"/>
          <w:sz w:val="20"/>
          <w:szCs w:val="20"/>
        </w:rPr>
        <w:tab/>
      </w:r>
      <w:r w:rsidRPr="0066543F">
        <w:rPr>
          <w:sz w:val="20"/>
          <w:szCs w:val="20"/>
        </w:rPr>
        <w:t>Test reports and test data for class C1 tyres</w:t>
      </w:r>
      <w:r w:rsidRPr="0066543F">
        <w:rPr>
          <w:webHidden/>
          <w:sz w:val="20"/>
          <w:szCs w:val="20"/>
        </w:rPr>
        <w:tab/>
      </w:r>
      <w:r w:rsidRPr="0066543F">
        <w:rPr>
          <w:webHidden/>
          <w:sz w:val="20"/>
          <w:szCs w:val="20"/>
        </w:rPr>
        <w:tab/>
      </w:r>
      <w:r w:rsidR="00A9307B" w:rsidRPr="0066543F">
        <w:rPr>
          <w:webHidden/>
          <w:sz w:val="20"/>
          <w:szCs w:val="20"/>
        </w:rPr>
        <w:t xml:space="preserve"> </w:t>
      </w:r>
      <w:r w:rsidRPr="0066543F">
        <w:rPr>
          <w:sz w:val="20"/>
          <w:szCs w:val="20"/>
        </w:rPr>
        <w:t>"</w:t>
      </w:r>
    </w:p>
    <w:p w14:paraId="7F17B89F" w14:textId="77777777" w:rsidR="001A3299" w:rsidRDefault="001A3299" w:rsidP="001A3299">
      <w:pPr>
        <w:suppressAutoHyphens w:val="0"/>
        <w:spacing w:line="240" w:lineRule="auto"/>
        <w:rPr>
          <w:i/>
          <w:iCs/>
        </w:rPr>
      </w:pPr>
      <w:r>
        <w:rPr>
          <w:i/>
          <w:iCs/>
        </w:rPr>
        <w:br w:type="page"/>
      </w:r>
    </w:p>
    <w:p w14:paraId="4C12B721" w14:textId="77777777" w:rsidR="001A3299" w:rsidRPr="005F6273" w:rsidRDefault="001A3299" w:rsidP="001A3299">
      <w:pPr>
        <w:spacing w:after="120"/>
        <w:ind w:left="2268" w:right="1134" w:hanging="1134"/>
        <w:jc w:val="both"/>
      </w:pPr>
      <w:r w:rsidRPr="005F6273">
        <w:rPr>
          <w:i/>
          <w:iCs/>
        </w:rPr>
        <w:lastRenderedPageBreak/>
        <w:t>Paragraph 1.1.</w:t>
      </w:r>
      <w:r w:rsidRPr="005F6273">
        <w:t>, amend to read:</w:t>
      </w:r>
    </w:p>
    <w:p w14:paraId="05084123" w14:textId="7AAC8338" w:rsidR="001A3299" w:rsidRDefault="001A3299" w:rsidP="001A3299">
      <w:pPr>
        <w:pStyle w:val="SingleTxtG"/>
        <w:ind w:left="2268" w:hanging="1134"/>
        <w:rPr>
          <w:iCs/>
        </w:rPr>
      </w:pPr>
      <w:r w:rsidRPr="005F6273">
        <w:rPr>
          <w:iCs/>
        </w:rPr>
        <w:t>"1.1.</w:t>
      </w:r>
      <w:r w:rsidRPr="005F6273">
        <w:rPr>
          <w:iCs/>
        </w:rPr>
        <w:tab/>
        <w:t>This Regulation applies to new pneumatic tyres* of classes C1, C2 and C3 with regard to their sound emissions, rolling resistance and to adhesion performance on wet surfaces (wet adhesion). It does not, however, apply to:</w:t>
      </w:r>
    </w:p>
    <w:p w14:paraId="5BA9A694" w14:textId="77777777" w:rsidR="00A86659" w:rsidRPr="00DE5EEF" w:rsidRDefault="00A86659" w:rsidP="00A86659">
      <w:pPr>
        <w:spacing w:after="120" w:line="240" w:lineRule="auto"/>
        <w:ind w:left="2268" w:right="1134" w:hanging="1134"/>
        <w:jc w:val="both"/>
      </w:pPr>
      <w:r w:rsidRPr="00DE5EEF">
        <w:separator/>
      </w:r>
    </w:p>
    <w:p w14:paraId="166862A5" w14:textId="77777777" w:rsidR="00A86659" w:rsidRPr="00DE5EEF" w:rsidRDefault="00A86659" w:rsidP="00A86659">
      <w:pPr>
        <w:spacing w:after="240" w:line="240" w:lineRule="auto"/>
        <w:ind w:left="2268" w:right="1134" w:hanging="1134"/>
        <w:jc w:val="both"/>
        <w:rPr>
          <w:sz w:val="18"/>
          <w:szCs w:val="18"/>
          <w:lang w:val="en-US"/>
        </w:rPr>
      </w:pPr>
      <w:r w:rsidRPr="00DE5EEF">
        <w:rPr>
          <w:sz w:val="18"/>
          <w:szCs w:val="18"/>
          <w:lang w:val="en-US"/>
        </w:rPr>
        <w:t xml:space="preserve">*  For the </w:t>
      </w:r>
      <w:r>
        <w:rPr>
          <w:sz w:val="18"/>
          <w:szCs w:val="18"/>
          <w:lang w:val="en-US"/>
        </w:rPr>
        <w:t>purpose of this Regulation</w:t>
      </w:r>
      <w:r w:rsidRPr="00DE5EEF">
        <w:rPr>
          <w:sz w:val="18"/>
          <w:szCs w:val="18"/>
          <w:lang w:val="en-US"/>
        </w:rPr>
        <w:t xml:space="preserve"> "tyres" means "pneumatic tyres"</w:t>
      </w:r>
    </w:p>
    <w:p w14:paraId="28B78E85" w14:textId="77777777" w:rsidR="001A3299" w:rsidRPr="005F6273" w:rsidRDefault="001A3299" w:rsidP="001A3299">
      <w:pPr>
        <w:spacing w:after="120"/>
        <w:ind w:left="2268" w:right="1134" w:hanging="1134"/>
        <w:jc w:val="both"/>
      </w:pPr>
      <w:r w:rsidRPr="005F6273">
        <w:rPr>
          <w:i/>
          <w:iCs/>
        </w:rPr>
        <w:t>Paragraph 1.1.3.</w:t>
      </w:r>
      <w:r w:rsidRPr="005F6273">
        <w:t>, amend to read:</w:t>
      </w:r>
    </w:p>
    <w:p w14:paraId="24E33DA3" w14:textId="2A7D3C81" w:rsidR="001A3299" w:rsidRPr="005F6273" w:rsidRDefault="001A3299" w:rsidP="001A3299">
      <w:pPr>
        <w:pStyle w:val="SingleTxtG"/>
        <w:ind w:left="2268" w:hanging="1134"/>
      </w:pPr>
      <w:r w:rsidRPr="005F6273">
        <w:t>"1.1.3.</w:t>
      </w:r>
      <w:r w:rsidRPr="005F6273">
        <w:tab/>
        <w:t>Tyres designed for competition;"</w:t>
      </w:r>
    </w:p>
    <w:p w14:paraId="3CC06E55" w14:textId="77777777" w:rsidR="001A3299" w:rsidRPr="005F6273" w:rsidRDefault="001A3299" w:rsidP="001A3299">
      <w:pPr>
        <w:spacing w:after="120"/>
        <w:ind w:left="2268" w:right="1134" w:hanging="1134"/>
        <w:jc w:val="both"/>
      </w:pPr>
      <w:r w:rsidRPr="005F6273">
        <w:rPr>
          <w:i/>
          <w:iCs/>
        </w:rPr>
        <w:t>Paragraph 1.1.6.</w:t>
      </w:r>
      <w:r w:rsidRPr="005F6273">
        <w:t>, amend to read:</w:t>
      </w:r>
    </w:p>
    <w:p w14:paraId="3D557DBC" w14:textId="64A156E0" w:rsidR="001A3299" w:rsidRPr="005F6273" w:rsidRDefault="001A3299" w:rsidP="001A3299">
      <w:pPr>
        <w:pStyle w:val="SingleTxtG"/>
        <w:ind w:left="2268" w:hanging="1134"/>
      </w:pPr>
      <w:r w:rsidRPr="005F6273">
        <w:t>"1.1.6.</w:t>
      </w:r>
      <w:r w:rsidRPr="005F6273">
        <w:tab/>
        <w:t>Tyres with a speed category less than 80 km/h (speed category symbol F);"</w:t>
      </w:r>
    </w:p>
    <w:p w14:paraId="13C55A62" w14:textId="77777777" w:rsidR="001A3299" w:rsidRPr="005F6273" w:rsidRDefault="001A3299" w:rsidP="001A3299">
      <w:pPr>
        <w:spacing w:after="120"/>
        <w:ind w:left="2268" w:right="1134" w:hanging="1134"/>
        <w:jc w:val="both"/>
      </w:pPr>
      <w:r w:rsidRPr="005F6273">
        <w:rPr>
          <w:i/>
          <w:iCs/>
        </w:rPr>
        <w:t>Paragraph 2.1.</w:t>
      </w:r>
      <w:r w:rsidRPr="005F6273">
        <w:t>, amend to read:</w:t>
      </w:r>
    </w:p>
    <w:p w14:paraId="15292736" w14:textId="77777777" w:rsidR="001A3299" w:rsidRPr="005F6273" w:rsidRDefault="001A3299" w:rsidP="001A3299">
      <w:pPr>
        <w:pStyle w:val="SingleTxtG"/>
        <w:ind w:left="2268" w:hanging="1134"/>
      </w:pPr>
      <w:r w:rsidRPr="005F6273">
        <w:t>2.1.</w:t>
      </w:r>
      <w:r w:rsidRPr="005F6273">
        <w:tab/>
        <w:t>"</w:t>
      </w:r>
      <w:r w:rsidRPr="005F6273">
        <w:rPr>
          <w:i/>
        </w:rPr>
        <w:t>Type of tyre</w:t>
      </w:r>
      <w:r w:rsidRPr="005F6273">
        <w:t>" means tyres which do not differ in such essential characteristics as:</w:t>
      </w:r>
    </w:p>
    <w:p w14:paraId="66D212A3" w14:textId="77777777" w:rsidR="001A3299" w:rsidRPr="005F6273" w:rsidRDefault="001A3299" w:rsidP="001A3299">
      <w:pPr>
        <w:pStyle w:val="SingleTxtG"/>
        <w:ind w:left="2268"/>
      </w:pPr>
      <w:r w:rsidRPr="005F6273">
        <w:t>(a)</w:t>
      </w:r>
      <w:r w:rsidRPr="005F6273">
        <w:tab/>
        <w:t>The manufacturer's name;</w:t>
      </w:r>
    </w:p>
    <w:p w14:paraId="2421F71F" w14:textId="6638FC0A" w:rsidR="001A3299" w:rsidRPr="005F6273" w:rsidRDefault="001A3299" w:rsidP="001A3299">
      <w:pPr>
        <w:pStyle w:val="SingleTxtG"/>
        <w:ind w:left="2268"/>
      </w:pPr>
      <w:r w:rsidRPr="005F6273">
        <w:t>(b)</w:t>
      </w:r>
      <w:r w:rsidRPr="005F6273">
        <w:tab/>
        <w:t>The tyre class (see paragraph 2.6. below);</w:t>
      </w:r>
    </w:p>
    <w:p w14:paraId="4612160F" w14:textId="79F1E024" w:rsidR="001A3299" w:rsidRPr="005F6273" w:rsidRDefault="001A3299" w:rsidP="001A3299">
      <w:pPr>
        <w:pStyle w:val="SingleTxtG"/>
        <w:tabs>
          <w:tab w:val="left" w:pos="567"/>
          <w:tab w:val="left" w:pos="1134"/>
          <w:tab w:val="left" w:pos="1701"/>
          <w:tab w:val="left" w:pos="2268"/>
          <w:tab w:val="left" w:pos="2835"/>
          <w:tab w:val="left" w:pos="3402"/>
          <w:tab w:val="left" w:pos="3969"/>
          <w:tab w:val="center" w:pos="5386"/>
        </w:tabs>
        <w:ind w:left="2268"/>
      </w:pPr>
      <w:r w:rsidRPr="005F6273">
        <w:t>(c)</w:t>
      </w:r>
      <w:r w:rsidRPr="005F6273">
        <w:tab/>
        <w:t>The tyre structure;</w:t>
      </w:r>
    </w:p>
    <w:p w14:paraId="3EE52753" w14:textId="77777777" w:rsidR="001A3299" w:rsidRPr="005F6273" w:rsidRDefault="001A3299" w:rsidP="001A3299">
      <w:pPr>
        <w:pStyle w:val="SingleTxtG"/>
        <w:ind w:left="2268"/>
      </w:pPr>
      <w:r w:rsidRPr="005F6273">
        <w:t>(d)</w:t>
      </w:r>
      <w:r w:rsidRPr="005F6273">
        <w:tab/>
        <w:t>The category of use: normal tyre, snow tyre</w:t>
      </w:r>
      <w:r w:rsidRPr="005F6273" w:rsidDel="00F57C5D">
        <w:t xml:space="preserve"> </w:t>
      </w:r>
      <w:r w:rsidRPr="005F6273">
        <w:t>and special use tyre;</w:t>
      </w:r>
    </w:p>
    <w:p w14:paraId="782267E0" w14:textId="77777777" w:rsidR="001A3299" w:rsidRPr="005F6273" w:rsidRDefault="001A3299" w:rsidP="001A3299">
      <w:pPr>
        <w:pStyle w:val="SingleTxtG"/>
        <w:ind w:left="2268"/>
      </w:pPr>
      <w:r w:rsidRPr="005F6273">
        <w:t>(e)</w:t>
      </w:r>
      <w:r w:rsidRPr="005F6273">
        <w:tab/>
        <w:t>Whether snow tyre for use in severe snow conditions or not;</w:t>
      </w:r>
    </w:p>
    <w:p w14:paraId="5AF7FC93" w14:textId="7E10534A" w:rsidR="001A3299" w:rsidRPr="005F6273" w:rsidRDefault="001A3299" w:rsidP="001A3299">
      <w:pPr>
        <w:pStyle w:val="SingleTxtG"/>
        <w:ind w:left="2268"/>
        <w:rPr>
          <w:lang w:eastAsia="ja-JP"/>
        </w:rPr>
      </w:pPr>
      <w:r w:rsidRPr="005F6273">
        <w:rPr>
          <w:lang w:eastAsia="ja-JP"/>
        </w:rPr>
        <w:t>(f)</w:t>
      </w:r>
      <w:r w:rsidRPr="005F6273">
        <w:tab/>
      </w:r>
      <w:r w:rsidRPr="005F6273">
        <w:rPr>
          <w:lang w:eastAsia="ja-JP"/>
        </w:rPr>
        <w:t>For class C1 tyres, whether ice grip tyre or not</w:t>
      </w:r>
      <w:r w:rsidR="00CC28CE" w:rsidRPr="005F6273">
        <w:rPr>
          <w:lang w:eastAsia="ja-JP"/>
        </w:rPr>
        <w:t>;</w:t>
      </w:r>
    </w:p>
    <w:p w14:paraId="76A18B82" w14:textId="1565D44E" w:rsidR="001A3299" w:rsidRPr="005F6273" w:rsidRDefault="001A3299" w:rsidP="001A3299">
      <w:pPr>
        <w:pStyle w:val="SingleTxtG"/>
        <w:ind w:left="2268"/>
      </w:pPr>
      <w:r w:rsidRPr="005F6273">
        <w:t>(g)</w:t>
      </w:r>
      <w:r w:rsidRPr="005F6273">
        <w:tab/>
        <w:t>For classes C2 and C3 tyres, whether traction tyre or not;</w:t>
      </w:r>
    </w:p>
    <w:p w14:paraId="2E7200F3" w14:textId="05B486AB" w:rsidR="001A3299" w:rsidRPr="005F6273" w:rsidRDefault="001A3299" w:rsidP="001A3299">
      <w:pPr>
        <w:pStyle w:val="SingleTxtG"/>
        <w:ind w:left="2268"/>
      </w:pPr>
      <w:r w:rsidRPr="005F6273">
        <w:t>(h)</w:t>
      </w:r>
      <w:r w:rsidRPr="005F6273">
        <w:tab/>
        <w:t>The tread pattern (see paragraph 3.2.1. of this Regulation)."</w:t>
      </w:r>
    </w:p>
    <w:p w14:paraId="669B3487" w14:textId="77777777" w:rsidR="001A3299" w:rsidRPr="005F6273" w:rsidRDefault="001A3299" w:rsidP="001A3299">
      <w:pPr>
        <w:spacing w:after="120"/>
        <w:ind w:left="2268" w:right="1134" w:hanging="1134"/>
        <w:jc w:val="both"/>
      </w:pPr>
      <w:r w:rsidRPr="005F6273">
        <w:rPr>
          <w:i/>
          <w:iCs/>
        </w:rPr>
        <w:t>Paragraph 2.3.</w:t>
      </w:r>
      <w:r w:rsidRPr="005F6273">
        <w:t>, amend to read:</w:t>
      </w:r>
    </w:p>
    <w:p w14:paraId="6B3B1F78" w14:textId="0F73D054" w:rsidR="001A3299" w:rsidRPr="005F6273" w:rsidRDefault="001A3299" w:rsidP="001A3299">
      <w:pPr>
        <w:pStyle w:val="SingleTxtG"/>
        <w:ind w:left="2268" w:hanging="1134"/>
      </w:pPr>
      <w:r w:rsidRPr="005F6273">
        <w:t>"2.3.</w:t>
      </w:r>
      <w:r w:rsidRPr="005F6273">
        <w:tab/>
        <w:t>"</w:t>
      </w:r>
      <w:r w:rsidRPr="005F6273">
        <w:rPr>
          <w:i/>
        </w:rPr>
        <w:t>Brand name/trademark</w:t>
      </w:r>
      <w:r w:rsidRPr="005F6273">
        <w:t>" means the identification of the brand or trademark as defined by the tyre manufacturer and marked on the sidewall(s) of the tyre. The brand name/trademark may be the same as that of the manufacturer."</w:t>
      </w:r>
    </w:p>
    <w:p w14:paraId="5633252B" w14:textId="77777777" w:rsidR="001A3299" w:rsidRPr="005F6273" w:rsidRDefault="001A3299" w:rsidP="001A3299">
      <w:pPr>
        <w:spacing w:after="120"/>
        <w:ind w:left="2268" w:right="1134" w:hanging="1134"/>
        <w:jc w:val="both"/>
      </w:pPr>
      <w:r w:rsidRPr="005F6273">
        <w:rPr>
          <w:i/>
          <w:iCs/>
        </w:rPr>
        <w:t>Paragraphs 2.6.1. to 2.6.3.</w:t>
      </w:r>
      <w:r w:rsidRPr="005F6273">
        <w:t>, amend to read:</w:t>
      </w:r>
    </w:p>
    <w:p w14:paraId="0325D617" w14:textId="5280D7D4" w:rsidR="001A3299" w:rsidRPr="005F6273" w:rsidRDefault="001A3299" w:rsidP="001A3299">
      <w:pPr>
        <w:pStyle w:val="SingleTxtG"/>
        <w:ind w:left="2268" w:hanging="1134"/>
      </w:pPr>
      <w:r w:rsidRPr="005F6273">
        <w:t>"2.6.1.</w:t>
      </w:r>
      <w:r w:rsidRPr="005F6273">
        <w:tab/>
      </w:r>
      <w:r w:rsidRPr="005F6273">
        <w:rPr>
          <w:i/>
        </w:rPr>
        <w:t>Class C1 tyres</w:t>
      </w:r>
      <w:r w:rsidRPr="005F6273">
        <w:t xml:space="preserve">: tyres conforming to </w:t>
      </w:r>
      <w:r w:rsidR="009244CE" w:rsidRPr="005F6273">
        <w:t>UN Regulation No.</w:t>
      </w:r>
      <w:r w:rsidRPr="005F6273">
        <w:t> 30;</w:t>
      </w:r>
    </w:p>
    <w:p w14:paraId="5D92E04F" w14:textId="6ABA8135" w:rsidR="001A3299" w:rsidRPr="005F6273" w:rsidRDefault="001A3299" w:rsidP="001A3299">
      <w:pPr>
        <w:pStyle w:val="SingleTxtG"/>
        <w:ind w:left="2268" w:hanging="1134"/>
      </w:pPr>
      <w:r w:rsidRPr="005F6273">
        <w:t>2.6.2.</w:t>
      </w:r>
      <w:r w:rsidRPr="005F6273">
        <w:tab/>
      </w:r>
      <w:r w:rsidRPr="005F6273">
        <w:rPr>
          <w:i/>
        </w:rPr>
        <w:t>Class C2 tyres</w:t>
      </w:r>
      <w:r w:rsidRPr="005F6273">
        <w:t xml:space="preserve">: tyres conforming to </w:t>
      </w:r>
      <w:r w:rsidR="009244CE" w:rsidRPr="005F6273">
        <w:t>UN Regulation No.</w:t>
      </w:r>
      <w:r w:rsidRPr="005F6273">
        <w:t> 54 and identified by a load capacity index in single formation lower or equal to 121 and a speed category symbol higher or equal to "N";</w:t>
      </w:r>
    </w:p>
    <w:p w14:paraId="66B41A21" w14:textId="4968B8F8" w:rsidR="001A3299" w:rsidRPr="005F6273" w:rsidRDefault="001A3299" w:rsidP="001A3299">
      <w:pPr>
        <w:pStyle w:val="SingleTxtG"/>
        <w:ind w:left="2268" w:hanging="1134"/>
        <w:rPr>
          <w:spacing w:val="-3"/>
        </w:rPr>
      </w:pPr>
      <w:r w:rsidRPr="005F6273">
        <w:t>2.6.3.</w:t>
      </w:r>
      <w:r w:rsidRPr="005F6273">
        <w:tab/>
      </w:r>
      <w:r w:rsidRPr="005F6273">
        <w:rPr>
          <w:i/>
        </w:rPr>
        <w:t>Class C3 tyres</w:t>
      </w:r>
      <w:r w:rsidRPr="005F6273">
        <w:t xml:space="preserve">: tyres </w:t>
      </w:r>
      <w:r w:rsidRPr="005F6273">
        <w:rPr>
          <w:spacing w:val="-3"/>
        </w:rPr>
        <w:t xml:space="preserve">conforming to </w:t>
      </w:r>
      <w:r w:rsidR="009244CE" w:rsidRPr="005F6273">
        <w:rPr>
          <w:spacing w:val="-3"/>
        </w:rPr>
        <w:t>UN Regulation No.</w:t>
      </w:r>
      <w:r w:rsidRPr="005F6273">
        <w:rPr>
          <w:spacing w:val="-3"/>
        </w:rPr>
        <w:t> 54 and identified by:</w:t>
      </w:r>
    </w:p>
    <w:p w14:paraId="265B5641" w14:textId="77777777" w:rsidR="001A3299" w:rsidRPr="005F6273" w:rsidRDefault="001A3299" w:rsidP="001A3299">
      <w:pPr>
        <w:pStyle w:val="SingleTxtG"/>
        <w:ind w:left="2268"/>
      </w:pPr>
      <w:r w:rsidRPr="005F6273">
        <w:t>(a)</w:t>
      </w:r>
      <w:r w:rsidRPr="005F6273">
        <w:tab/>
        <w:t>A load capacity index in single formation higher or equal to 122; or</w:t>
      </w:r>
    </w:p>
    <w:p w14:paraId="1908D588" w14:textId="77777777" w:rsidR="001A3299" w:rsidRPr="005F6273" w:rsidRDefault="001A3299" w:rsidP="001A3299">
      <w:pPr>
        <w:pStyle w:val="SingleTxtG"/>
        <w:ind w:left="2835" w:hanging="567"/>
      </w:pPr>
      <w:r w:rsidRPr="005F6273">
        <w:t>(b)</w:t>
      </w:r>
      <w:r w:rsidRPr="005F6273">
        <w:tab/>
        <w:t>A load capacity index in single formation lower or equal to 121 and a speed category symbol lower or equal to "M"."</w:t>
      </w:r>
    </w:p>
    <w:p w14:paraId="02F474B0" w14:textId="77777777" w:rsidR="001A3299" w:rsidRPr="005F6273" w:rsidRDefault="001A3299" w:rsidP="001A3299">
      <w:pPr>
        <w:spacing w:after="120"/>
        <w:ind w:left="2268" w:right="1134" w:hanging="1134"/>
        <w:jc w:val="both"/>
      </w:pPr>
      <w:r w:rsidRPr="005F6273">
        <w:rPr>
          <w:i/>
          <w:iCs/>
        </w:rPr>
        <w:t>Paragraph 2.7.</w:t>
      </w:r>
      <w:r w:rsidRPr="005F6273">
        <w:t>, amend to read:</w:t>
      </w:r>
    </w:p>
    <w:p w14:paraId="772D32D7" w14:textId="10869CBE" w:rsidR="001A3299" w:rsidRPr="005F6273" w:rsidRDefault="001A3299" w:rsidP="001A3299">
      <w:pPr>
        <w:pStyle w:val="SingleTxtG"/>
        <w:ind w:left="2259" w:hanging="1125"/>
      </w:pPr>
      <w:r w:rsidRPr="005F6273">
        <w:t>"2.7.</w:t>
      </w:r>
      <w:r w:rsidRPr="005F6273">
        <w:tab/>
        <w:t>"</w:t>
      </w:r>
      <w:r w:rsidRPr="005F6273">
        <w:rPr>
          <w:i/>
        </w:rPr>
        <w:t>Representative tyre size</w:t>
      </w:r>
      <w:r w:rsidRPr="005F6273">
        <w:t xml:space="preserve">" means the tyre size which is submitted to the test described in Annex 3 to this Regulation with regard to rolling sound emissions, or Annex 5 for adhesion on wet surfaces or Annex 6 for rolling resistance to assess the conformity for the type approval of the type of tyre, or Annex 7 for </w:t>
      </w:r>
      <w:r w:rsidRPr="005F6273">
        <w:rPr>
          <w:strike/>
        </w:rPr>
        <w:t xml:space="preserve"> </w:t>
      </w:r>
      <w:r w:rsidRPr="005F6273">
        <w:t>measuring snow performance, or Annex </w:t>
      </w:r>
      <w:r w:rsidRPr="005F6273">
        <w:rPr>
          <w:lang w:eastAsia="ja-JP"/>
        </w:rPr>
        <w:t>8</w:t>
      </w:r>
      <w:r w:rsidRPr="005F6273">
        <w:t xml:space="preserve"> for measuring ice performance."</w:t>
      </w:r>
    </w:p>
    <w:p w14:paraId="1C045713" w14:textId="77777777" w:rsidR="001A3299" w:rsidRPr="005F6273" w:rsidRDefault="001A3299" w:rsidP="001A3299">
      <w:pPr>
        <w:keepNext/>
        <w:spacing w:after="120"/>
        <w:ind w:left="2268" w:right="1134" w:hanging="1134"/>
        <w:jc w:val="both"/>
      </w:pPr>
      <w:r w:rsidRPr="005F6273">
        <w:rPr>
          <w:i/>
          <w:iCs/>
        </w:rPr>
        <w:t>Paragraph 2.11.</w:t>
      </w:r>
      <w:r w:rsidRPr="005F6273">
        <w:t>, amend to read:</w:t>
      </w:r>
    </w:p>
    <w:p w14:paraId="6D8D2CC5" w14:textId="352AAEB9" w:rsidR="001A3299" w:rsidRPr="005F6273" w:rsidRDefault="001A3299" w:rsidP="001A3299">
      <w:pPr>
        <w:pStyle w:val="SingleTxtG"/>
        <w:ind w:left="2268" w:hanging="1134"/>
      </w:pPr>
      <w:r w:rsidRPr="005F6273">
        <w:t>"2.11.</w:t>
      </w:r>
      <w:r w:rsidRPr="005F6273">
        <w:tab/>
        <w:t>"</w:t>
      </w:r>
      <w:r w:rsidRPr="005F6273">
        <w:rPr>
          <w:i/>
        </w:rPr>
        <w:t>Reinforced tyre</w:t>
      </w:r>
      <w:r w:rsidRPr="005F6273">
        <w:t>" or "</w:t>
      </w:r>
      <w:r w:rsidRPr="005F6273">
        <w:rPr>
          <w:i/>
        </w:rPr>
        <w:t>extra load tyre</w:t>
      </w:r>
      <w:r w:rsidRPr="005F6273">
        <w:t xml:space="preserve">" of class C1 means a tyre structure designed to carry more load at a higher inflation pressure than the load carried </w:t>
      </w:r>
      <w:r w:rsidRPr="005F6273">
        <w:lastRenderedPageBreak/>
        <w:t>by the corresponding standard version tyre at the standard inflation pressure as specified in ISO 4000-1:2010</w:t>
      </w:r>
      <w:r w:rsidRPr="005F6273">
        <w:rPr>
          <w:vertAlign w:val="superscript"/>
        </w:rPr>
        <w:t>2</w:t>
      </w:r>
      <w:r w:rsidRPr="005F6273">
        <w:t>"</w:t>
      </w:r>
    </w:p>
    <w:p w14:paraId="5BFB7C99" w14:textId="77777777" w:rsidR="001A3299" w:rsidRPr="0019745D" w:rsidRDefault="001A3299" w:rsidP="001A3299">
      <w:pPr>
        <w:spacing w:after="120"/>
        <w:ind w:left="2268" w:right="1134" w:hanging="1134"/>
        <w:jc w:val="both"/>
      </w:pPr>
      <w:r w:rsidRPr="0019745D">
        <w:rPr>
          <w:i/>
          <w:iCs/>
        </w:rPr>
        <w:t>Paragraph 2.12.</w:t>
      </w:r>
      <w:r w:rsidRPr="0019745D">
        <w:t>, amend to read:</w:t>
      </w:r>
    </w:p>
    <w:p w14:paraId="59E7DD4F" w14:textId="77B4C9BD" w:rsidR="001A3299" w:rsidRPr="005F6273" w:rsidRDefault="001A3299" w:rsidP="001A3299">
      <w:pPr>
        <w:pStyle w:val="SingleTxtG"/>
        <w:ind w:left="2268" w:hanging="1134"/>
        <w:rPr>
          <w:bCs/>
        </w:rPr>
      </w:pPr>
      <w:r w:rsidRPr="005F6273">
        <w:rPr>
          <w:bCs/>
        </w:rPr>
        <w:t>"2.12.</w:t>
      </w:r>
      <w:r w:rsidRPr="005F6273">
        <w:rPr>
          <w:bCs/>
        </w:rPr>
        <w:tab/>
        <w:t>"</w:t>
      </w:r>
      <w:r w:rsidRPr="005F6273">
        <w:rPr>
          <w:bCs/>
          <w:i/>
        </w:rPr>
        <w:t>Traction tyre</w:t>
      </w:r>
      <w:r w:rsidRPr="005F6273">
        <w:rPr>
          <w:bCs/>
        </w:rPr>
        <w:t>" means a tyre in classes C2 or C3 bearing the inscription TRACTION and intended to be fitted primarily to the drive axle(s) of a vehicle to maximize force transmission in various circumstances."</w:t>
      </w:r>
    </w:p>
    <w:p w14:paraId="2F2216D6" w14:textId="77777777" w:rsidR="001A3299" w:rsidRPr="005F6273" w:rsidRDefault="001A3299" w:rsidP="001A3299">
      <w:pPr>
        <w:spacing w:after="120"/>
        <w:ind w:left="2268" w:right="1134" w:hanging="1134"/>
        <w:jc w:val="both"/>
        <w:rPr>
          <w:bCs/>
        </w:rPr>
      </w:pPr>
      <w:r w:rsidRPr="005F6273">
        <w:rPr>
          <w:bCs/>
          <w:i/>
          <w:iCs/>
        </w:rPr>
        <w:t>Paragraph 2.13.1.</w:t>
      </w:r>
      <w:r w:rsidRPr="005F6273">
        <w:rPr>
          <w:bCs/>
        </w:rPr>
        <w:t>, amend to read:</w:t>
      </w:r>
    </w:p>
    <w:p w14:paraId="49D2E23D" w14:textId="5657D2A9" w:rsidR="001A3299" w:rsidRPr="005F6273" w:rsidRDefault="001A3299" w:rsidP="001A3299">
      <w:pPr>
        <w:pStyle w:val="SingleTxtG"/>
        <w:ind w:left="2268" w:hanging="1134"/>
        <w:rPr>
          <w:bCs/>
        </w:rPr>
      </w:pPr>
      <w:r w:rsidRPr="005F6273">
        <w:rPr>
          <w:bCs/>
        </w:rPr>
        <w:t>"2.13.1.</w:t>
      </w:r>
      <w:r w:rsidRPr="005F6273">
        <w:rPr>
          <w:bCs/>
        </w:rPr>
        <w:tab/>
        <w:t>"</w:t>
      </w:r>
      <w:r w:rsidRPr="005F6273">
        <w:rPr>
          <w:bCs/>
          <w:i/>
        </w:rPr>
        <w:t>Snow tyre for use in severe snow conditions</w:t>
      </w:r>
      <w:r w:rsidRPr="005F6273">
        <w:rPr>
          <w:bCs/>
        </w:rPr>
        <w:t>" means a snow tyre whose tread pattern, tread compound or structure is specifically designed to be used in severe snow conditions and that fulfils the requirements of paragraphs 6.4. and 6.4.1. of this Regulation."</w:t>
      </w:r>
    </w:p>
    <w:p w14:paraId="6E1FF25D" w14:textId="77777777" w:rsidR="00B64B8E" w:rsidRPr="005F6273" w:rsidRDefault="00B64B8E" w:rsidP="00B64B8E">
      <w:pPr>
        <w:spacing w:after="120"/>
        <w:ind w:left="2268" w:right="1134" w:hanging="1134"/>
        <w:jc w:val="both"/>
        <w:rPr>
          <w:bCs/>
        </w:rPr>
      </w:pPr>
      <w:r w:rsidRPr="005F6273">
        <w:rPr>
          <w:bCs/>
          <w:i/>
          <w:iCs/>
        </w:rPr>
        <w:t>Insert a new paragraph 2.13.1.1.</w:t>
      </w:r>
      <w:r w:rsidRPr="005F6273">
        <w:rPr>
          <w:bCs/>
        </w:rPr>
        <w:t>, to read:</w:t>
      </w:r>
    </w:p>
    <w:p w14:paraId="5AA1CCCC" w14:textId="3C94ADA9" w:rsidR="00B64B8E" w:rsidRPr="005F6273" w:rsidRDefault="00B64B8E" w:rsidP="00B64B8E">
      <w:pPr>
        <w:pStyle w:val="SingleTxtG"/>
        <w:ind w:left="2268" w:hanging="1134"/>
        <w:rPr>
          <w:bCs/>
        </w:rPr>
      </w:pPr>
      <w:r w:rsidRPr="005F6273">
        <w:rPr>
          <w:bCs/>
        </w:rPr>
        <w:t>"2.13.1.1.</w:t>
      </w:r>
      <w:r w:rsidRPr="005F6273">
        <w:rPr>
          <w:bCs/>
        </w:rPr>
        <w:tab/>
        <w:t>"</w:t>
      </w:r>
      <w:r w:rsidRPr="005F6273">
        <w:rPr>
          <w:bCs/>
          <w:i/>
        </w:rPr>
        <w:t>Ice grip tyre</w:t>
      </w:r>
      <w:r w:rsidRPr="005F6273">
        <w:rPr>
          <w:bCs/>
        </w:rPr>
        <w:t>" means a class C1 snow tyre for use in severe snow conditions that is additionally designed to be used on road surfaces covered with ice and that fulfils the requirements of paragraph 6.4.2. of this Regulation."</w:t>
      </w:r>
    </w:p>
    <w:p w14:paraId="1B2E7045" w14:textId="77777777" w:rsidR="00192C47" w:rsidRPr="005F6273" w:rsidRDefault="00192C47" w:rsidP="00192C47">
      <w:pPr>
        <w:spacing w:after="120"/>
        <w:ind w:left="2268" w:right="1134" w:hanging="1134"/>
        <w:jc w:val="both"/>
        <w:rPr>
          <w:bCs/>
        </w:rPr>
      </w:pPr>
      <w:r w:rsidRPr="005F6273">
        <w:rPr>
          <w:bCs/>
          <w:i/>
          <w:iCs/>
        </w:rPr>
        <w:t>Paragraph 2.18.</w:t>
      </w:r>
      <w:r w:rsidRPr="005F6273">
        <w:rPr>
          <w:bCs/>
        </w:rPr>
        <w:t>, amend to read:</w:t>
      </w:r>
    </w:p>
    <w:p w14:paraId="5F95CA6D" w14:textId="59D0E95B" w:rsidR="00192C47" w:rsidRPr="005F6273" w:rsidRDefault="00192C47" w:rsidP="00192C47">
      <w:pPr>
        <w:spacing w:after="120"/>
        <w:ind w:left="2268" w:right="1134" w:hanging="1134"/>
        <w:jc w:val="both"/>
        <w:rPr>
          <w:bCs/>
        </w:rPr>
      </w:pPr>
      <w:r w:rsidRPr="005F6273">
        <w:rPr>
          <w:bCs/>
        </w:rPr>
        <w:t>"2.18.</w:t>
      </w:r>
      <w:r w:rsidRPr="005F6273">
        <w:rPr>
          <w:bCs/>
        </w:rPr>
        <w:tab/>
        <w:t>"</w:t>
      </w:r>
      <w:r w:rsidRPr="005F6273">
        <w:rPr>
          <w:bCs/>
          <w:i/>
        </w:rPr>
        <w:t>Standard Reference Test Tyre</w:t>
      </w:r>
      <w:r w:rsidRPr="005F6273">
        <w:rPr>
          <w:bCs/>
        </w:rPr>
        <w:t>" or "</w:t>
      </w:r>
      <w:r w:rsidRPr="005F6273">
        <w:rPr>
          <w:bCs/>
          <w:i/>
          <w:iCs/>
        </w:rPr>
        <w:t>SRTT</w:t>
      </w:r>
      <w:r w:rsidRPr="005F6273">
        <w:rPr>
          <w:bCs/>
        </w:rPr>
        <w:t>" means a tyre that is produced, controlled and stored in accordance with the standards of ASTM International:</w:t>
      </w:r>
    </w:p>
    <w:p w14:paraId="10839CC1" w14:textId="77777777" w:rsidR="00192C47" w:rsidRPr="005F6273" w:rsidRDefault="00192C47" w:rsidP="00192C47">
      <w:pPr>
        <w:spacing w:after="120"/>
        <w:ind w:left="2268" w:right="1134" w:firstLine="27"/>
        <w:jc w:val="both"/>
        <w:rPr>
          <w:bCs/>
        </w:rPr>
      </w:pPr>
      <w:r w:rsidRPr="005F6273">
        <w:rPr>
          <w:bCs/>
        </w:rPr>
        <w:t>(a)</w:t>
      </w:r>
      <w:r w:rsidRPr="005F6273">
        <w:rPr>
          <w:bCs/>
        </w:rPr>
        <w:tab/>
        <w:t>E1136 – 17 for the size P195/75R14 and referred to as "SRTT14",</w:t>
      </w:r>
    </w:p>
    <w:p w14:paraId="242153D5" w14:textId="419E95CA" w:rsidR="00192C47" w:rsidRPr="005F6273" w:rsidRDefault="00192C47" w:rsidP="00192C47">
      <w:pPr>
        <w:pStyle w:val="SingleTxtG"/>
        <w:ind w:left="2835" w:hanging="567"/>
        <w:rPr>
          <w:bCs/>
        </w:rPr>
      </w:pPr>
      <w:r w:rsidRPr="005F6273">
        <w:rPr>
          <w:bCs/>
        </w:rPr>
        <w:t>(b)</w:t>
      </w:r>
      <w:r w:rsidRPr="005F6273">
        <w:rPr>
          <w:bCs/>
        </w:rPr>
        <w:tab/>
        <w:t>F2493 – 20 for the size P225/60R16 and referred to as "SRTT16",</w:t>
      </w:r>
    </w:p>
    <w:p w14:paraId="2D99E34E" w14:textId="47068E9A" w:rsidR="00192C47" w:rsidRPr="005F6273" w:rsidRDefault="00192C47" w:rsidP="00192C47">
      <w:pPr>
        <w:spacing w:after="120"/>
        <w:ind w:left="2268" w:right="1134"/>
        <w:jc w:val="both"/>
        <w:rPr>
          <w:bCs/>
        </w:rPr>
      </w:pPr>
      <w:r w:rsidRPr="005F6273">
        <w:rPr>
          <w:bCs/>
        </w:rPr>
        <w:t>(c)</w:t>
      </w:r>
      <w:r w:rsidRPr="005F6273">
        <w:rPr>
          <w:bCs/>
        </w:rPr>
        <w:tab/>
        <w:t>F2872 – 16 for the size 225/75R16C and referred to as "SRTT16C",</w:t>
      </w:r>
    </w:p>
    <w:p w14:paraId="03B1E169" w14:textId="2771057C" w:rsidR="00192C47" w:rsidRPr="005F6273" w:rsidRDefault="00192C47" w:rsidP="00192C47">
      <w:pPr>
        <w:spacing w:after="120"/>
        <w:ind w:left="2268" w:right="1134"/>
        <w:jc w:val="both"/>
        <w:rPr>
          <w:bCs/>
          <w:strike/>
        </w:rPr>
      </w:pPr>
      <w:r w:rsidRPr="005F6273">
        <w:rPr>
          <w:bCs/>
        </w:rPr>
        <w:t>(d)</w:t>
      </w:r>
      <w:r w:rsidRPr="005F6273">
        <w:rPr>
          <w:bCs/>
        </w:rPr>
        <w:tab/>
        <w:t>F2871 – 16 for the size 245/70R19.5 and referred to as "SRTT19.5",</w:t>
      </w:r>
    </w:p>
    <w:p w14:paraId="5A2123DA" w14:textId="5C34377D" w:rsidR="00192C47" w:rsidRPr="005F6273" w:rsidRDefault="00192C47" w:rsidP="00192C47">
      <w:pPr>
        <w:pStyle w:val="SingleTxtG"/>
        <w:ind w:left="2268"/>
        <w:rPr>
          <w:bCs/>
          <w:strike/>
        </w:rPr>
      </w:pPr>
      <w:r w:rsidRPr="005F6273">
        <w:rPr>
          <w:bCs/>
          <w:strike/>
        </w:rPr>
        <w:tab/>
      </w:r>
      <w:r w:rsidRPr="005F6273">
        <w:rPr>
          <w:bCs/>
        </w:rPr>
        <w:t>(e)</w:t>
      </w:r>
      <w:r w:rsidRPr="005F6273">
        <w:rPr>
          <w:bCs/>
        </w:rPr>
        <w:tab/>
        <w:t>F2870 – 16 for the size 315/70R22.5 and referred to as "SRTT22.5".</w:t>
      </w:r>
    </w:p>
    <w:p w14:paraId="7B3BE501" w14:textId="77777777" w:rsidR="001A3299" w:rsidRPr="005F6273" w:rsidRDefault="001A3299" w:rsidP="001A3299">
      <w:pPr>
        <w:spacing w:after="120"/>
        <w:ind w:left="2268" w:right="1134" w:hanging="1134"/>
        <w:jc w:val="both"/>
        <w:rPr>
          <w:bCs/>
        </w:rPr>
      </w:pPr>
      <w:r w:rsidRPr="005F6273">
        <w:rPr>
          <w:bCs/>
          <w:i/>
          <w:iCs/>
        </w:rPr>
        <w:t>Paragraph 2.19.</w:t>
      </w:r>
      <w:r w:rsidRPr="005F6273">
        <w:rPr>
          <w:bCs/>
        </w:rPr>
        <w:t>, amend to read:</w:t>
      </w:r>
    </w:p>
    <w:p w14:paraId="43CD60A2" w14:textId="2F8E6C6D" w:rsidR="001A3299" w:rsidRPr="005F6273" w:rsidRDefault="001A3299" w:rsidP="001A3299">
      <w:pPr>
        <w:spacing w:after="120"/>
        <w:ind w:left="2268" w:right="1134" w:hanging="1134"/>
        <w:jc w:val="both"/>
        <w:rPr>
          <w:bCs/>
        </w:rPr>
      </w:pPr>
      <w:r w:rsidRPr="005F6273">
        <w:rPr>
          <w:bCs/>
        </w:rPr>
        <w:t>"2.19.</w:t>
      </w:r>
      <w:r w:rsidRPr="005F6273">
        <w:rPr>
          <w:bCs/>
        </w:rPr>
        <w:tab/>
        <w:t>Wet adhesion or snow performance or ice performance measurements – Specific definitions"</w:t>
      </w:r>
    </w:p>
    <w:p w14:paraId="39010EC7" w14:textId="77777777" w:rsidR="001A3299" w:rsidRPr="005F6273" w:rsidRDefault="001A3299" w:rsidP="001A3299">
      <w:pPr>
        <w:spacing w:after="120"/>
        <w:ind w:left="2268" w:right="1134" w:hanging="1134"/>
        <w:jc w:val="both"/>
        <w:rPr>
          <w:bCs/>
        </w:rPr>
      </w:pPr>
      <w:r w:rsidRPr="005F6273">
        <w:rPr>
          <w:bCs/>
          <w:i/>
          <w:iCs/>
        </w:rPr>
        <w:t>Paragraph 2.19.1.</w:t>
      </w:r>
      <w:r w:rsidRPr="005F6273">
        <w:rPr>
          <w:bCs/>
        </w:rPr>
        <w:t>, amend to read:</w:t>
      </w:r>
    </w:p>
    <w:p w14:paraId="78A0BFA8" w14:textId="77777777" w:rsidR="001A3299" w:rsidRPr="005F6273" w:rsidRDefault="001A3299" w:rsidP="001A3299">
      <w:pPr>
        <w:pStyle w:val="SingleTxtG"/>
        <w:ind w:left="2268" w:hanging="1134"/>
        <w:rPr>
          <w:bCs/>
        </w:rPr>
      </w:pPr>
      <w:r w:rsidRPr="005F6273">
        <w:rPr>
          <w:bCs/>
        </w:rPr>
        <w:t>"2.19.1.</w:t>
      </w:r>
      <w:r w:rsidRPr="005F6273">
        <w:rPr>
          <w:bCs/>
        </w:rPr>
        <w:tab/>
        <w:t>"</w:t>
      </w:r>
      <w:r w:rsidRPr="005F6273">
        <w:rPr>
          <w:bCs/>
          <w:i/>
        </w:rPr>
        <w:t>Adhesion on wet surfaces</w:t>
      </w:r>
      <w:r w:rsidRPr="005F6273">
        <w:rPr>
          <w:bCs/>
        </w:rPr>
        <w:t>" or "</w:t>
      </w:r>
      <w:r w:rsidRPr="005F6273">
        <w:rPr>
          <w:bCs/>
          <w:i/>
          <w:iCs/>
        </w:rPr>
        <w:t>wet adhesion</w:t>
      </w:r>
      <w:r w:rsidRPr="005F6273">
        <w:rPr>
          <w:bCs/>
        </w:rPr>
        <w:t>" means the relative braking performance, on a wet surface, of a test vehicle equipped with the candidate tyre in comparison to that of the same test vehicle equipped with a Standard Reference Test Tyre (SRTT)."</w:t>
      </w:r>
    </w:p>
    <w:p w14:paraId="49E5884A" w14:textId="77777777" w:rsidR="001A3299" w:rsidRPr="005F6273" w:rsidRDefault="001A3299" w:rsidP="001A3299">
      <w:pPr>
        <w:spacing w:after="120"/>
        <w:ind w:left="2268" w:right="1134" w:hanging="1134"/>
        <w:jc w:val="both"/>
        <w:rPr>
          <w:bCs/>
        </w:rPr>
      </w:pPr>
      <w:r w:rsidRPr="005F6273">
        <w:rPr>
          <w:bCs/>
          <w:i/>
          <w:iCs/>
        </w:rPr>
        <w:t>Paragraph 2.19.2.</w:t>
      </w:r>
      <w:r w:rsidRPr="005F6273">
        <w:rPr>
          <w:bCs/>
        </w:rPr>
        <w:t>, amend to read:</w:t>
      </w:r>
    </w:p>
    <w:p w14:paraId="05AA6D42" w14:textId="77777777" w:rsidR="001A3299" w:rsidRPr="005F6273" w:rsidRDefault="001A3299" w:rsidP="001A3299">
      <w:pPr>
        <w:pStyle w:val="SingleTxtG"/>
        <w:ind w:left="2268" w:hanging="1134"/>
        <w:rPr>
          <w:bCs/>
        </w:rPr>
      </w:pPr>
      <w:r w:rsidRPr="005F6273">
        <w:rPr>
          <w:bCs/>
        </w:rPr>
        <w:t>"2.19.2.</w:t>
      </w:r>
      <w:r w:rsidRPr="005F6273">
        <w:rPr>
          <w:bCs/>
        </w:rPr>
        <w:tab/>
        <w:t>"</w:t>
      </w:r>
      <w:r w:rsidRPr="005F6273">
        <w:rPr>
          <w:bCs/>
          <w:i/>
        </w:rPr>
        <w:t>Candidate tyre</w:t>
      </w:r>
      <w:r w:rsidRPr="005F6273">
        <w:rPr>
          <w:bCs/>
        </w:rPr>
        <w:t xml:space="preserve">" or </w:t>
      </w:r>
      <w:r w:rsidRPr="005F6273">
        <w:rPr>
          <w:bCs/>
          <w:iCs/>
        </w:rPr>
        <w:t>"</w:t>
      </w:r>
      <w:r w:rsidRPr="005F6273">
        <w:rPr>
          <w:bCs/>
          <w:i/>
        </w:rPr>
        <w:t>candidate tyre set</w:t>
      </w:r>
      <w:r w:rsidRPr="005F6273">
        <w:rPr>
          <w:bCs/>
          <w:iCs/>
        </w:rPr>
        <w:t>"</w:t>
      </w:r>
      <w:r w:rsidRPr="005F6273">
        <w:rPr>
          <w:bCs/>
        </w:rPr>
        <w:t xml:space="preserve"> means a tyre or a tyre set, representative of the type that is submitted for approval in accordance with this Regulation and whose performances are evaluated relative to that of a reference tyre or reference tyre set."</w:t>
      </w:r>
    </w:p>
    <w:p w14:paraId="762E1F71" w14:textId="77777777" w:rsidR="001A3299" w:rsidRPr="005F6273" w:rsidRDefault="001A3299" w:rsidP="001A3299">
      <w:pPr>
        <w:spacing w:after="120"/>
        <w:ind w:left="2268" w:right="1134" w:hanging="1134"/>
        <w:jc w:val="both"/>
        <w:rPr>
          <w:bCs/>
        </w:rPr>
      </w:pPr>
      <w:bookmarkStart w:id="1" w:name="_Hlk74654985"/>
      <w:r w:rsidRPr="005F6273">
        <w:rPr>
          <w:bCs/>
          <w:i/>
          <w:iCs/>
        </w:rPr>
        <w:t>Insert a new paragraph 2.19.3.</w:t>
      </w:r>
      <w:r w:rsidRPr="005F6273">
        <w:rPr>
          <w:bCs/>
        </w:rPr>
        <w:t>, to read:</w:t>
      </w:r>
    </w:p>
    <w:p w14:paraId="6279212B" w14:textId="77777777" w:rsidR="001A3299" w:rsidRPr="005F6273" w:rsidRDefault="001A3299" w:rsidP="001A3299">
      <w:pPr>
        <w:pStyle w:val="SingleTxtG"/>
        <w:ind w:left="2268" w:hanging="1134"/>
        <w:rPr>
          <w:bCs/>
        </w:rPr>
      </w:pPr>
      <w:r w:rsidRPr="005F6273">
        <w:rPr>
          <w:bCs/>
        </w:rPr>
        <w:t>"2.19.3.</w:t>
      </w:r>
      <w:r w:rsidRPr="005F6273">
        <w:rPr>
          <w:bCs/>
        </w:rPr>
        <w:tab/>
        <w:t>"</w:t>
      </w:r>
      <w:r w:rsidRPr="005F6273">
        <w:rPr>
          <w:bCs/>
          <w:i/>
          <w:iCs/>
        </w:rPr>
        <w:t>Reference tyre</w:t>
      </w:r>
      <w:r w:rsidRPr="005F6273">
        <w:rPr>
          <w:bCs/>
        </w:rPr>
        <w:t>" or "</w:t>
      </w:r>
      <w:r w:rsidRPr="005F6273">
        <w:rPr>
          <w:bCs/>
          <w:i/>
          <w:iCs/>
        </w:rPr>
        <w:t>reference tyre set</w:t>
      </w:r>
      <w:r w:rsidRPr="005F6273">
        <w:rPr>
          <w:bCs/>
        </w:rPr>
        <w:t>" means a tyre or a tyre set of Standard Reference Test Tyres as defined in the respective annex."</w:t>
      </w:r>
    </w:p>
    <w:p w14:paraId="5BFA56D8" w14:textId="77777777" w:rsidR="001A3299" w:rsidRPr="005F6273" w:rsidRDefault="001A3299" w:rsidP="001A3299">
      <w:pPr>
        <w:keepNext/>
        <w:spacing w:after="120"/>
        <w:ind w:left="2268" w:right="1134" w:hanging="1134"/>
        <w:jc w:val="both"/>
        <w:rPr>
          <w:bCs/>
        </w:rPr>
      </w:pPr>
      <w:bookmarkStart w:id="2" w:name="_Hlk74654897"/>
      <w:bookmarkEnd w:id="1"/>
      <w:r w:rsidRPr="005F6273">
        <w:rPr>
          <w:bCs/>
          <w:i/>
          <w:iCs/>
        </w:rPr>
        <w:t>Paragraph 2.19.3.</w:t>
      </w:r>
      <w:r w:rsidRPr="005F6273">
        <w:rPr>
          <w:bCs/>
        </w:rPr>
        <w:t>, renumber as 2.19.4. and amend to read:</w:t>
      </w:r>
    </w:p>
    <w:p w14:paraId="2DE28FB6" w14:textId="6C98F266" w:rsidR="001A3299" w:rsidRPr="005F6273" w:rsidRDefault="001A3299" w:rsidP="001A3299">
      <w:pPr>
        <w:pStyle w:val="SingleTxtG"/>
        <w:ind w:left="2268" w:hanging="1134"/>
        <w:rPr>
          <w:bCs/>
        </w:rPr>
      </w:pPr>
      <w:r w:rsidRPr="005F6273">
        <w:rPr>
          <w:bCs/>
        </w:rPr>
        <w:t>"2.19.4."</w:t>
      </w:r>
      <w:r w:rsidRPr="005F6273">
        <w:rPr>
          <w:bCs/>
          <w:i/>
        </w:rPr>
        <w:t>Control tyre</w:t>
      </w:r>
      <w:r w:rsidRPr="005F6273">
        <w:rPr>
          <w:bCs/>
        </w:rPr>
        <w:t>" or "</w:t>
      </w:r>
      <w:r w:rsidRPr="005F6273">
        <w:rPr>
          <w:bCs/>
          <w:i/>
          <w:iCs/>
        </w:rPr>
        <w:t>control tyre set</w:t>
      </w:r>
      <w:r w:rsidRPr="005F6273">
        <w:rPr>
          <w:bCs/>
        </w:rPr>
        <w:t>" means a normal production tyre or a normal production tyre set that is used to establish the wet adhesion level or snow performance level or ice performance level of tyre sizes unable to be fitted to the same vehicle as the reference tyre or reference tyre set – see paragraph 2.2.2.8. of Annex 5, part (B)</w:t>
      </w:r>
      <w:r w:rsidRPr="005F6273">
        <w:rPr>
          <w:bCs/>
          <w:lang w:eastAsia="ja-JP"/>
        </w:rPr>
        <w:t>,</w:t>
      </w:r>
      <w:r w:rsidRPr="005F6273">
        <w:rPr>
          <w:bCs/>
        </w:rPr>
        <w:t xml:space="preserve"> paragraph 3.4.3. of Annex 7 and paragraph 2.4.5.1.1. of Annex 8 to this Regulation."</w:t>
      </w:r>
    </w:p>
    <w:bookmarkEnd w:id="2"/>
    <w:p w14:paraId="67AFFA87" w14:textId="77777777" w:rsidR="001A3299" w:rsidRPr="005F6273" w:rsidRDefault="001A3299" w:rsidP="004974F5">
      <w:pPr>
        <w:keepNext/>
        <w:spacing w:after="120"/>
        <w:ind w:left="2268" w:right="1134" w:hanging="1134"/>
        <w:jc w:val="both"/>
        <w:rPr>
          <w:bCs/>
        </w:rPr>
      </w:pPr>
      <w:r w:rsidRPr="005F6273">
        <w:rPr>
          <w:bCs/>
          <w:i/>
          <w:iCs/>
        </w:rPr>
        <w:lastRenderedPageBreak/>
        <w:t>Insert a new paragraph 2.19.5.</w:t>
      </w:r>
      <w:r w:rsidRPr="005F6273">
        <w:rPr>
          <w:bCs/>
        </w:rPr>
        <w:t>, to read:</w:t>
      </w:r>
    </w:p>
    <w:p w14:paraId="652AFCD6" w14:textId="77777777" w:rsidR="001A3299" w:rsidRPr="005F6273" w:rsidRDefault="001A3299" w:rsidP="001A3299">
      <w:pPr>
        <w:pStyle w:val="SingleTxtG"/>
        <w:ind w:left="2268" w:hanging="1134"/>
        <w:rPr>
          <w:bCs/>
        </w:rPr>
      </w:pPr>
      <w:r w:rsidRPr="005F6273">
        <w:rPr>
          <w:bCs/>
        </w:rPr>
        <w:t>"2.19.5.</w:t>
      </w:r>
      <w:r w:rsidRPr="005F6273">
        <w:rPr>
          <w:bCs/>
        </w:rPr>
        <w:tab/>
        <w:t>"</w:t>
      </w:r>
      <w:r w:rsidRPr="005F6273">
        <w:rPr>
          <w:bCs/>
          <w:i/>
        </w:rPr>
        <w:t xml:space="preserve">Test </w:t>
      </w:r>
      <w:r w:rsidRPr="005F6273">
        <w:rPr>
          <w:bCs/>
          <w:i/>
          <w:lang w:eastAsia="ja-JP"/>
        </w:rPr>
        <w:t>tyre</w:t>
      </w:r>
      <w:r w:rsidRPr="005F6273">
        <w:rPr>
          <w:bCs/>
        </w:rPr>
        <w:t>" means a candidate tyre, reference tyre or control tyre."</w:t>
      </w:r>
    </w:p>
    <w:p w14:paraId="3D3277E2" w14:textId="77777777" w:rsidR="001A3299" w:rsidRPr="005F6273" w:rsidRDefault="001A3299" w:rsidP="001A3299">
      <w:pPr>
        <w:spacing w:after="120"/>
        <w:ind w:left="2268" w:right="1134" w:hanging="1134"/>
        <w:jc w:val="both"/>
        <w:rPr>
          <w:bCs/>
        </w:rPr>
      </w:pPr>
      <w:r w:rsidRPr="005F6273">
        <w:rPr>
          <w:bCs/>
          <w:i/>
          <w:iCs/>
        </w:rPr>
        <w:t>Paragraph 2.19.4.</w:t>
      </w:r>
      <w:r w:rsidRPr="005F6273">
        <w:rPr>
          <w:bCs/>
        </w:rPr>
        <w:t>, renumber as 2.19.6. and amend to read:</w:t>
      </w:r>
    </w:p>
    <w:p w14:paraId="542DE048" w14:textId="6F5D1D70" w:rsidR="001A3299" w:rsidRPr="005F6273" w:rsidRDefault="001A3299" w:rsidP="001A3299">
      <w:pPr>
        <w:pStyle w:val="SingleTxtG"/>
        <w:ind w:left="2268" w:hanging="1134"/>
        <w:rPr>
          <w:bCs/>
        </w:rPr>
      </w:pPr>
      <w:r w:rsidRPr="005F6273">
        <w:rPr>
          <w:bCs/>
        </w:rPr>
        <w:t>"2.19.6.</w:t>
      </w:r>
      <w:r w:rsidR="005F6273" w:rsidRPr="005F6273">
        <w:rPr>
          <w:bCs/>
        </w:rPr>
        <w:tab/>
      </w:r>
      <w:r w:rsidRPr="005F6273">
        <w:rPr>
          <w:bCs/>
        </w:rPr>
        <w:t>"</w:t>
      </w:r>
      <w:r w:rsidRPr="005F6273">
        <w:rPr>
          <w:bCs/>
          <w:i/>
        </w:rPr>
        <w:t>Wet grip index</w:t>
      </w:r>
      <w:r w:rsidRPr="005F6273">
        <w:rPr>
          <w:bCs/>
        </w:rPr>
        <w:t>"</w:t>
      </w:r>
      <w:r w:rsidRPr="005F6273">
        <w:rPr>
          <w:bCs/>
          <w:i/>
        </w:rPr>
        <w:t xml:space="preserve"> (G)</w:t>
      </w:r>
      <w:r w:rsidRPr="005F6273">
        <w:rPr>
          <w:bCs/>
        </w:rPr>
        <w:t xml:space="preserve"> means </w:t>
      </w:r>
      <w:bookmarkStart w:id="3" w:name="_Hlk74650638"/>
      <w:r w:rsidRPr="005F6273">
        <w:rPr>
          <w:bCs/>
        </w:rPr>
        <w:t xml:space="preserve">the dimensionless unit for expressing </w:t>
      </w:r>
      <w:bookmarkEnd w:id="3"/>
      <w:r w:rsidRPr="005F6273">
        <w:rPr>
          <w:bCs/>
        </w:rPr>
        <w:t>the wet adhesion level of a candidate tyre relative to that of the applicable</w:t>
      </w:r>
      <w:r w:rsidR="005F6273" w:rsidRPr="005F6273">
        <w:rPr>
          <w:bCs/>
        </w:rPr>
        <w:t xml:space="preserve"> </w:t>
      </w:r>
      <w:r w:rsidRPr="005F6273">
        <w:rPr>
          <w:bCs/>
        </w:rPr>
        <w:t>SRTT."</w:t>
      </w:r>
    </w:p>
    <w:p w14:paraId="7F02196C" w14:textId="77777777" w:rsidR="001A3299" w:rsidRPr="005F6273" w:rsidRDefault="001A3299" w:rsidP="001A3299">
      <w:pPr>
        <w:spacing w:after="120"/>
        <w:ind w:left="2268" w:right="1134" w:hanging="1134"/>
        <w:jc w:val="both"/>
        <w:rPr>
          <w:bCs/>
        </w:rPr>
      </w:pPr>
      <w:r w:rsidRPr="005F6273">
        <w:rPr>
          <w:bCs/>
          <w:i/>
          <w:iCs/>
        </w:rPr>
        <w:t>Paragraph 2.19.5.</w:t>
      </w:r>
      <w:r w:rsidRPr="005F6273">
        <w:rPr>
          <w:bCs/>
        </w:rPr>
        <w:t>, renumber as 2.19.7. and amend to read:</w:t>
      </w:r>
    </w:p>
    <w:p w14:paraId="0E963A53" w14:textId="47FFDFCA" w:rsidR="001A3299" w:rsidRPr="005F6273" w:rsidRDefault="001A3299" w:rsidP="001A3299">
      <w:pPr>
        <w:pStyle w:val="SingleTxtG"/>
        <w:ind w:left="2268" w:hanging="1134"/>
        <w:rPr>
          <w:bCs/>
        </w:rPr>
      </w:pPr>
      <w:r w:rsidRPr="005F6273">
        <w:rPr>
          <w:bCs/>
        </w:rPr>
        <w:t>"2.19.7.</w:t>
      </w:r>
      <w:r w:rsidR="005F6273" w:rsidRPr="005F6273">
        <w:rPr>
          <w:bCs/>
        </w:rPr>
        <w:tab/>
      </w:r>
      <w:r w:rsidRPr="005F6273">
        <w:rPr>
          <w:bCs/>
        </w:rPr>
        <w:t>"</w:t>
      </w:r>
      <w:r w:rsidRPr="005F6273">
        <w:rPr>
          <w:bCs/>
          <w:i/>
        </w:rPr>
        <w:t>Snow grip index</w:t>
      </w:r>
      <w:r w:rsidRPr="005F6273">
        <w:rPr>
          <w:bCs/>
          <w:iCs/>
        </w:rPr>
        <w:t>"</w:t>
      </w:r>
      <w:r w:rsidRPr="005F6273">
        <w:rPr>
          <w:bCs/>
          <w:i/>
        </w:rPr>
        <w:t xml:space="preserve"> (SG)</w:t>
      </w:r>
      <w:r w:rsidRPr="005F6273">
        <w:rPr>
          <w:bCs/>
        </w:rPr>
        <w:t xml:space="preserve"> means the dimensionless unit for expressing the snow performance level of a candidate tyre relative to the performance of the applicable SRTT."</w:t>
      </w:r>
    </w:p>
    <w:p w14:paraId="34483FD2" w14:textId="77777777" w:rsidR="001A3299" w:rsidRPr="005F6273" w:rsidRDefault="001A3299" w:rsidP="001A3299">
      <w:pPr>
        <w:spacing w:after="120"/>
        <w:ind w:left="2268" w:right="1134" w:hanging="1134"/>
        <w:jc w:val="both"/>
        <w:rPr>
          <w:bCs/>
        </w:rPr>
      </w:pPr>
      <w:r w:rsidRPr="005F6273">
        <w:rPr>
          <w:bCs/>
          <w:i/>
          <w:iCs/>
        </w:rPr>
        <w:t>Insert a new paragraph 2.19.8.</w:t>
      </w:r>
      <w:r w:rsidRPr="005F6273">
        <w:rPr>
          <w:bCs/>
        </w:rPr>
        <w:t>, to read:</w:t>
      </w:r>
    </w:p>
    <w:p w14:paraId="52C52192" w14:textId="77777777" w:rsidR="001A3299" w:rsidRPr="005F6273" w:rsidRDefault="001A3299" w:rsidP="001A3299">
      <w:pPr>
        <w:pStyle w:val="SingleTxtG"/>
        <w:ind w:left="2268" w:hanging="1134"/>
        <w:rPr>
          <w:bCs/>
        </w:rPr>
      </w:pPr>
      <w:r w:rsidRPr="005F6273">
        <w:rPr>
          <w:bCs/>
        </w:rPr>
        <w:t>"2.19.8</w:t>
      </w:r>
      <w:r w:rsidRPr="005F6273">
        <w:rPr>
          <w:bCs/>
          <w:lang w:eastAsia="ja-JP"/>
        </w:rPr>
        <w:t>.</w:t>
      </w:r>
      <w:r w:rsidRPr="005F6273">
        <w:rPr>
          <w:bCs/>
        </w:rPr>
        <w:tab/>
        <w:t>"</w:t>
      </w:r>
      <w:r w:rsidRPr="005F6273">
        <w:rPr>
          <w:bCs/>
          <w:i/>
        </w:rPr>
        <w:t>Ice grip index</w:t>
      </w:r>
      <w:r w:rsidRPr="005F6273">
        <w:rPr>
          <w:bCs/>
          <w:iCs/>
        </w:rPr>
        <w:t>"</w:t>
      </w:r>
      <w:r w:rsidRPr="005F6273">
        <w:rPr>
          <w:bCs/>
          <w:i/>
        </w:rPr>
        <w:t xml:space="preserve"> (G</w:t>
      </w:r>
      <w:r w:rsidRPr="005F6273">
        <w:rPr>
          <w:bCs/>
          <w:i/>
          <w:vertAlign w:val="subscript"/>
        </w:rPr>
        <w:t>I</w:t>
      </w:r>
      <w:r w:rsidRPr="005F6273">
        <w:rPr>
          <w:bCs/>
          <w:i/>
        </w:rPr>
        <w:t>)</w:t>
      </w:r>
      <w:r w:rsidRPr="005F6273">
        <w:rPr>
          <w:bCs/>
        </w:rPr>
        <w:t xml:space="preserve"> means the dimensionless unit for expressing the ice performance level of a candidate tyre relative to the performance of the applicable SRTT."</w:t>
      </w:r>
    </w:p>
    <w:p w14:paraId="6FA5C669" w14:textId="77777777" w:rsidR="001A3299" w:rsidRPr="005F6273" w:rsidRDefault="001A3299" w:rsidP="001A3299">
      <w:pPr>
        <w:pStyle w:val="SingleTxtG"/>
        <w:ind w:left="2268" w:hanging="1134"/>
        <w:rPr>
          <w:bCs/>
        </w:rPr>
      </w:pPr>
      <w:r w:rsidRPr="005F6273">
        <w:rPr>
          <w:bCs/>
          <w:i/>
          <w:iCs/>
        </w:rPr>
        <w:t>Paragraphs 2.19.6. to 2.19.8.</w:t>
      </w:r>
      <w:r w:rsidRPr="005F6273">
        <w:rPr>
          <w:bCs/>
        </w:rPr>
        <w:t xml:space="preserve">, renumber as 2.19.9. to 2.19.11. </w:t>
      </w:r>
    </w:p>
    <w:p w14:paraId="45B9AB52" w14:textId="77777777" w:rsidR="001A3299" w:rsidRPr="005F6273" w:rsidRDefault="001A3299" w:rsidP="001A3299">
      <w:pPr>
        <w:keepNext/>
        <w:spacing w:after="120"/>
        <w:ind w:left="2268" w:right="1134" w:hanging="1134"/>
        <w:jc w:val="both"/>
        <w:rPr>
          <w:bCs/>
        </w:rPr>
      </w:pPr>
      <w:r w:rsidRPr="005F6273">
        <w:rPr>
          <w:bCs/>
          <w:i/>
          <w:iCs/>
        </w:rPr>
        <w:t>Insert new paragraphs 2.19.12. to 2.19.16.</w:t>
      </w:r>
      <w:r w:rsidRPr="005F6273">
        <w:rPr>
          <w:bCs/>
        </w:rPr>
        <w:t>, to read:</w:t>
      </w:r>
    </w:p>
    <w:p w14:paraId="7EEE4852" w14:textId="77777777" w:rsidR="001A3299" w:rsidRPr="005F6273" w:rsidRDefault="001A3299" w:rsidP="001A3299">
      <w:pPr>
        <w:pStyle w:val="SingleTxtG"/>
        <w:ind w:left="2268" w:hanging="1134"/>
        <w:rPr>
          <w:bCs/>
        </w:rPr>
      </w:pPr>
      <w:r w:rsidRPr="005F6273">
        <w:rPr>
          <w:bCs/>
        </w:rPr>
        <w:t>"2.19.12.</w:t>
      </w:r>
      <w:r w:rsidRPr="005F6273">
        <w:rPr>
          <w:bCs/>
        </w:rPr>
        <w:tab/>
        <w:t>"</w:t>
      </w:r>
      <w:r w:rsidRPr="005F6273">
        <w:rPr>
          <w:bCs/>
          <w:i/>
        </w:rPr>
        <w:t>Test run</w:t>
      </w:r>
      <w:r w:rsidRPr="005F6273">
        <w:rPr>
          <w:bCs/>
        </w:rPr>
        <w:t>" means a single pass of a loaded tyre over a given test surface.</w:t>
      </w:r>
    </w:p>
    <w:p w14:paraId="16596256" w14:textId="77777777" w:rsidR="001A3299" w:rsidRPr="005F6273" w:rsidRDefault="001A3299" w:rsidP="001A3299">
      <w:pPr>
        <w:pStyle w:val="SingleTxtG"/>
        <w:ind w:left="2268" w:hanging="1134"/>
        <w:rPr>
          <w:bCs/>
          <w:lang w:eastAsia="ja-JP"/>
        </w:rPr>
      </w:pPr>
      <w:r w:rsidRPr="005F6273">
        <w:rPr>
          <w:bCs/>
          <w:lang w:eastAsia="ja-JP"/>
        </w:rPr>
        <w:t>2.19.13.</w:t>
      </w:r>
      <w:r w:rsidRPr="005F6273">
        <w:rPr>
          <w:bCs/>
          <w:lang w:eastAsia="ja-JP"/>
        </w:rPr>
        <w:tab/>
        <w:t>"</w:t>
      </w:r>
      <w:r w:rsidRPr="005F6273">
        <w:rPr>
          <w:bCs/>
          <w:i/>
          <w:lang w:eastAsia="ja-JP"/>
        </w:rPr>
        <w:t>Braking test</w:t>
      </w:r>
      <w:r w:rsidRPr="005F6273">
        <w:rPr>
          <w:bCs/>
          <w:lang w:eastAsia="ja-JP"/>
        </w:rPr>
        <w:t>" means a series of a specified number of test runs of the same test tyre repeated within a short time frame.</w:t>
      </w:r>
    </w:p>
    <w:p w14:paraId="7E1E2A1F" w14:textId="77777777" w:rsidR="001A3299" w:rsidRPr="005F6273" w:rsidRDefault="001A3299" w:rsidP="001A3299">
      <w:pPr>
        <w:pStyle w:val="SingleTxtG"/>
        <w:ind w:left="2268" w:hanging="1134"/>
        <w:rPr>
          <w:bCs/>
        </w:rPr>
      </w:pPr>
      <w:r w:rsidRPr="005F6273">
        <w:rPr>
          <w:bCs/>
          <w:lang w:eastAsia="ja-JP"/>
        </w:rPr>
        <w:t>2.19.14.</w:t>
      </w:r>
      <w:r w:rsidRPr="005F6273">
        <w:rPr>
          <w:bCs/>
          <w:lang w:eastAsia="ja-JP"/>
        </w:rPr>
        <w:tab/>
        <w:t>"</w:t>
      </w:r>
      <w:r w:rsidRPr="005F6273">
        <w:rPr>
          <w:bCs/>
          <w:i/>
        </w:rPr>
        <w:t>Traction test</w:t>
      </w:r>
      <w:r w:rsidRPr="005F6273">
        <w:rPr>
          <w:bCs/>
        </w:rPr>
        <w:t>" means a series of a specified number of spin-traction test runs of the same tyre repeated within a short time frame.</w:t>
      </w:r>
    </w:p>
    <w:p w14:paraId="6642DFE5" w14:textId="77777777" w:rsidR="001A3299" w:rsidRPr="005F6273" w:rsidRDefault="001A3299" w:rsidP="001A3299">
      <w:pPr>
        <w:pStyle w:val="SingleTxtG"/>
        <w:ind w:left="2268" w:hanging="1134"/>
        <w:rPr>
          <w:bCs/>
          <w:lang w:eastAsia="ja-JP"/>
        </w:rPr>
      </w:pPr>
      <w:r w:rsidRPr="005F6273">
        <w:rPr>
          <w:bCs/>
        </w:rPr>
        <w:t>2.19.15.</w:t>
      </w:r>
      <w:r w:rsidRPr="005F6273">
        <w:rPr>
          <w:bCs/>
        </w:rPr>
        <w:tab/>
        <w:t>"</w:t>
      </w:r>
      <w:r w:rsidRPr="005F6273">
        <w:rPr>
          <w:bCs/>
          <w:i/>
        </w:rPr>
        <w:t>Acceleration test</w:t>
      </w:r>
      <w:r w:rsidRPr="005F6273">
        <w:rPr>
          <w:bCs/>
        </w:rPr>
        <w:t>" means a series of specified number of traction controlled acceleration test runs of the same tyre repeated within a short timeframe.</w:t>
      </w:r>
    </w:p>
    <w:p w14:paraId="2E943F1E" w14:textId="77777777" w:rsidR="001A3299" w:rsidRPr="005F6273" w:rsidRDefault="001A3299" w:rsidP="001A3299">
      <w:pPr>
        <w:pStyle w:val="SingleTxtG"/>
        <w:ind w:left="2268" w:hanging="1134"/>
        <w:rPr>
          <w:bCs/>
          <w:lang w:eastAsia="ja-JP"/>
        </w:rPr>
      </w:pPr>
      <w:r w:rsidRPr="005F6273">
        <w:rPr>
          <w:bCs/>
          <w:lang w:eastAsia="ja-JP"/>
        </w:rPr>
        <w:t>2.19.16.</w:t>
      </w:r>
      <w:r w:rsidRPr="005F6273">
        <w:rPr>
          <w:bCs/>
          <w:lang w:eastAsia="ja-JP"/>
        </w:rPr>
        <w:tab/>
        <w:t>"</w:t>
      </w:r>
      <w:r w:rsidRPr="005F6273">
        <w:rPr>
          <w:bCs/>
          <w:i/>
          <w:lang w:eastAsia="ja-JP"/>
        </w:rPr>
        <w:t>Test cycle</w:t>
      </w:r>
      <w:r w:rsidRPr="005F6273">
        <w:rPr>
          <w:bCs/>
          <w:lang w:eastAsia="ja-JP"/>
        </w:rPr>
        <w:t>" means a series of braking tests, traction tests or acceleration tests that consist of an initial test of the reference tyre or the control tyre, of tests of candidate tyres and/or control tyres and a final test of the same reference tyre or control tyre."</w:t>
      </w:r>
    </w:p>
    <w:p w14:paraId="08461D18" w14:textId="77777777" w:rsidR="001A3299" w:rsidRPr="005F6273" w:rsidRDefault="001A3299" w:rsidP="001A3299">
      <w:pPr>
        <w:keepNext/>
        <w:spacing w:after="120"/>
        <w:ind w:left="2268" w:right="1134" w:hanging="1134"/>
        <w:jc w:val="both"/>
        <w:rPr>
          <w:bCs/>
        </w:rPr>
      </w:pPr>
      <w:r w:rsidRPr="005F6273">
        <w:rPr>
          <w:bCs/>
          <w:i/>
          <w:iCs/>
        </w:rPr>
        <w:t>Paragraph 2.20.1.</w:t>
      </w:r>
      <w:r w:rsidRPr="005F6273">
        <w:rPr>
          <w:bCs/>
        </w:rPr>
        <w:t>, amend to read:</w:t>
      </w:r>
    </w:p>
    <w:p w14:paraId="04D6E83B" w14:textId="35C6592B" w:rsidR="001A3299" w:rsidRPr="005F6273" w:rsidRDefault="00F602DB" w:rsidP="001A3299">
      <w:pPr>
        <w:pStyle w:val="SingleTxtG"/>
        <w:ind w:left="2268" w:hanging="1134"/>
        <w:rPr>
          <w:bCs/>
          <w:vertAlign w:val="superscript"/>
        </w:rPr>
      </w:pPr>
      <w:r>
        <w:rPr>
          <w:bCs/>
        </w:rPr>
        <w:t>"</w:t>
      </w:r>
      <w:r w:rsidR="001A3299" w:rsidRPr="005F6273">
        <w:rPr>
          <w:bCs/>
        </w:rPr>
        <w:t>2.20.1.</w:t>
      </w:r>
      <w:r w:rsidR="001A3299" w:rsidRPr="005F6273">
        <w:rPr>
          <w:bCs/>
        </w:rPr>
        <w:tab/>
      </w:r>
      <w:r w:rsidR="001A3299" w:rsidRPr="005F6273">
        <w:rPr>
          <w:bCs/>
          <w:iCs/>
        </w:rPr>
        <w:t>"</w:t>
      </w:r>
      <w:r w:rsidR="001A3299" w:rsidRPr="005F6273">
        <w:rPr>
          <w:bCs/>
          <w:i/>
          <w:iCs/>
        </w:rPr>
        <w:t>Rolling resistance</w:t>
      </w:r>
      <w:r w:rsidR="001A3299" w:rsidRPr="005F6273">
        <w:rPr>
          <w:bCs/>
          <w:iCs/>
        </w:rPr>
        <w:t>"</w:t>
      </w:r>
      <w:r w:rsidR="001A3299" w:rsidRPr="005F6273">
        <w:rPr>
          <w:bCs/>
          <w:i/>
          <w:iCs/>
        </w:rPr>
        <w:t xml:space="preserve"> </w:t>
      </w:r>
      <w:r w:rsidR="001A3299" w:rsidRPr="005F6273">
        <w:rPr>
          <w:bCs/>
        </w:rPr>
        <w:t>(</w:t>
      </w:r>
      <w:r w:rsidR="001A3299" w:rsidRPr="005F6273">
        <w:rPr>
          <w:bCs/>
          <w:i/>
          <w:iCs/>
        </w:rPr>
        <w:t>F</w:t>
      </w:r>
      <w:r w:rsidR="001A3299" w:rsidRPr="005F6273">
        <w:rPr>
          <w:bCs/>
          <w:i/>
          <w:iCs/>
          <w:vertAlign w:val="subscript"/>
        </w:rPr>
        <w:t>r</w:t>
      </w:r>
      <w:r w:rsidR="001A3299" w:rsidRPr="005F6273">
        <w:rPr>
          <w:bCs/>
        </w:rPr>
        <w:t>) means the loss of energy (or energy consumed) per unit of distance travelled.</w:t>
      </w:r>
      <w:r w:rsidR="001A3299" w:rsidRPr="005F6273">
        <w:rPr>
          <w:rStyle w:val="FootnoteReference"/>
          <w:bCs/>
        </w:rPr>
        <w:t>3</w:t>
      </w:r>
      <w:r w:rsidR="00AE357D">
        <w:rPr>
          <w:bCs/>
        </w:rPr>
        <w:t>"</w:t>
      </w:r>
    </w:p>
    <w:p w14:paraId="4397CFFD" w14:textId="77777777" w:rsidR="001A3299" w:rsidRPr="005F6273" w:rsidRDefault="001A3299" w:rsidP="001A3299">
      <w:pPr>
        <w:keepNext/>
        <w:spacing w:after="120"/>
        <w:ind w:left="2268" w:right="1134" w:hanging="1134"/>
        <w:jc w:val="both"/>
        <w:rPr>
          <w:bCs/>
          <w:i/>
          <w:iCs/>
        </w:rPr>
      </w:pPr>
      <w:r w:rsidRPr="005F6273">
        <w:rPr>
          <w:bCs/>
          <w:i/>
          <w:iCs/>
        </w:rPr>
        <w:t>Footnote 3</w:t>
      </w:r>
      <w:r w:rsidRPr="005F6273">
        <w:rPr>
          <w:bCs/>
        </w:rPr>
        <w:t>, amend to read:</w:t>
      </w:r>
    </w:p>
    <w:p w14:paraId="3212EB5C" w14:textId="5A4CA7B9" w:rsidR="001A3299" w:rsidRPr="005F6273" w:rsidRDefault="00AE357D" w:rsidP="001A3299">
      <w:pPr>
        <w:pStyle w:val="FootnoteText"/>
        <w:widowControl w:val="0"/>
        <w:tabs>
          <w:tab w:val="clear" w:pos="1021"/>
          <w:tab w:val="right" w:pos="1020"/>
        </w:tabs>
        <w:spacing w:after="120" w:line="240" w:lineRule="atLeast"/>
        <w:ind w:firstLine="0"/>
        <w:rPr>
          <w:bCs/>
        </w:rPr>
      </w:pPr>
      <w:r>
        <w:rPr>
          <w:bCs/>
        </w:rPr>
        <w:t>"</w:t>
      </w:r>
      <w:r w:rsidR="001A3299" w:rsidRPr="005F6273">
        <w:rPr>
          <w:rStyle w:val="FootnoteReference"/>
          <w:bCs/>
        </w:rPr>
        <w:t>3</w:t>
      </w:r>
      <w:r w:rsidR="001A3299" w:rsidRPr="005F6273">
        <w:rPr>
          <w:bCs/>
        </w:rPr>
        <w:t xml:space="preserve"> The International System of Units (SI) unit conventionally used for the rolling resistance is the </w:t>
      </w:r>
      <w:r w:rsidR="001A3299" w:rsidRPr="005F6273">
        <w:rPr>
          <w:bCs/>
          <w:strike/>
        </w:rPr>
        <w:t xml:space="preserve"> </w:t>
      </w:r>
      <w:r w:rsidR="001A3299" w:rsidRPr="005F6273">
        <w:rPr>
          <w:bCs/>
        </w:rPr>
        <w:t>newton-metre per metre, which is equivalent to a drag force in newton.</w:t>
      </w:r>
      <w:r>
        <w:rPr>
          <w:bCs/>
        </w:rPr>
        <w:t>"</w:t>
      </w:r>
    </w:p>
    <w:p w14:paraId="1ADC0915" w14:textId="77777777" w:rsidR="001A3299" w:rsidRPr="005F6273" w:rsidRDefault="001A3299" w:rsidP="001A3299">
      <w:pPr>
        <w:keepNext/>
        <w:spacing w:after="120"/>
        <w:ind w:left="2268" w:right="1134" w:hanging="1134"/>
        <w:jc w:val="both"/>
        <w:rPr>
          <w:bCs/>
        </w:rPr>
      </w:pPr>
      <w:r w:rsidRPr="005F6273">
        <w:rPr>
          <w:bCs/>
          <w:i/>
          <w:iCs/>
        </w:rPr>
        <w:t>Paragraph 2.20.2.</w:t>
      </w:r>
      <w:r w:rsidRPr="005F6273">
        <w:rPr>
          <w:bCs/>
        </w:rPr>
        <w:t>, amend to read:</w:t>
      </w:r>
    </w:p>
    <w:p w14:paraId="06552A3F" w14:textId="7EA7C32B" w:rsidR="001A3299" w:rsidRPr="005F6273" w:rsidRDefault="001A3299" w:rsidP="001A3299">
      <w:pPr>
        <w:pStyle w:val="SingleTxtG"/>
        <w:ind w:left="2268" w:hanging="1134"/>
        <w:rPr>
          <w:bCs/>
        </w:rPr>
      </w:pPr>
      <w:r w:rsidRPr="005F6273">
        <w:rPr>
          <w:bCs/>
        </w:rPr>
        <w:t>"2.20.2.</w:t>
      </w:r>
      <w:r w:rsidRPr="005F6273">
        <w:rPr>
          <w:bCs/>
        </w:rPr>
        <w:tab/>
        <w:t>"</w:t>
      </w:r>
      <w:r w:rsidRPr="005F6273">
        <w:rPr>
          <w:bCs/>
          <w:i/>
          <w:iCs/>
        </w:rPr>
        <w:t>Rolling resistance coefficient</w:t>
      </w:r>
      <w:r w:rsidRPr="005F6273">
        <w:rPr>
          <w:bCs/>
        </w:rPr>
        <w:t>" (</w:t>
      </w:r>
      <w:r w:rsidRPr="005F6273">
        <w:rPr>
          <w:bCs/>
          <w:i/>
          <w:iCs/>
        </w:rPr>
        <w:t>C</w:t>
      </w:r>
      <w:r w:rsidRPr="005F6273">
        <w:rPr>
          <w:bCs/>
          <w:vertAlign w:val="subscript"/>
        </w:rPr>
        <w:t>r</w:t>
      </w:r>
      <w:r w:rsidRPr="005F6273">
        <w:rPr>
          <w:bCs/>
        </w:rPr>
        <w:t>) means the ratio of the rolling resistance to the load on the tyre.</w:t>
      </w:r>
      <w:r w:rsidRPr="005F6273">
        <w:rPr>
          <w:rStyle w:val="FootnoteReference"/>
          <w:bCs/>
        </w:rPr>
        <w:t>4</w:t>
      </w:r>
      <w:r w:rsidRPr="005F6273">
        <w:rPr>
          <w:bCs/>
        </w:rPr>
        <w:t>"</w:t>
      </w:r>
    </w:p>
    <w:p w14:paraId="0C426E88" w14:textId="77777777" w:rsidR="001A3299" w:rsidRPr="005F6273" w:rsidRDefault="001A3299" w:rsidP="001A3299">
      <w:pPr>
        <w:keepNext/>
        <w:spacing w:after="120"/>
        <w:ind w:left="2268" w:right="1134" w:hanging="1134"/>
        <w:jc w:val="both"/>
        <w:rPr>
          <w:bCs/>
        </w:rPr>
      </w:pPr>
      <w:r w:rsidRPr="005F6273">
        <w:rPr>
          <w:bCs/>
          <w:i/>
          <w:iCs/>
        </w:rPr>
        <w:t>Paragraph 2.20.4.</w:t>
      </w:r>
      <w:r w:rsidRPr="005F6273">
        <w:rPr>
          <w:bCs/>
        </w:rPr>
        <w:t>, amend to read:</w:t>
      </w:r>
    </w:p>
    <w:p w14:paraId="6B97215C" w14:textId="0412F78E" w:rsidR="001A3299" w:rsidRPr="005F6273" w:rsidRDefault="001A3299" w:rsidP="001A3299">
      <w:pPr>
        <w:pStyle w:val="SingleTxtG"/>
        <w:ind w:left="2268" w:hanging="1134"/>
        <w:rPr>
          <w:bCs/>
        </w:rPr>
      </w:pPr>
      <w:r w:rsidRPr="005F6273">
        <w:rPr>
          <w:bCs/>
        </w:rPr>
        <w:t>"2.20.4.</w:t>
      </w:r>
      <w:r w:rsidRPr="005F6273">
        <w:rPr>
          <w:bCs/>
        </w:rPr>
        <w:tab/>
        <w:t>"</w:t>
      </w:r>
      <w:r w:rsidRPr="005F6273">
        <w:rPr>
          <w:bCs/>
          <w:i/>
          <w:iCs/>
        </w:rPr>
        <w:t>Laboratory control tyre</w:t>
      </w:r>
      <w:r w:rsidRPr="005F6273">
        <w:rPr>
          <w:bCs/>
        </w:rPr>
        <w:t>" means a tyre</w:t>
      </w:r>
      <w:r w:rsidR="005F6273" w:rsidRPr="005F6273">
        <w:rPr>
          <w:bCs/>
        </w:rPr>
        <w:t xml:space="preserve"> </w:t>
      </w:r>
      <w:r w:rsidRPr="005F6273">
        <w:rPr>
          <w:bCs/>
        </w:rPr>
        <w:t>used by an individual laboratory to control machine behaviour as a function of time.</w:t>
      </w:r>
      <w:r w:rsidRPr="005F6273">
        <w:rPr>
          <w:rStyle w:val="FootnoteReference"/>
          <w:bCs/>
        </w:rPr>
        <w:t>7</w:t>
      </w:r>
      <w:r w:rsidRPr="005F6273">
        <w:rPr>
          <w:bCs/>
        </w:rPr>
        <w:t>"</w:t>
      </w:r>
    </w:p>
    <w:p w14:paraId="1FE7AAFA" w14:textId="77777777" w:rsidR="001A3299" w:rsidRPr="005F6273" w:rsidRDefault="001A3299" w:rsidP="001A3299">
      <w:pPr>
        <w:keepNext/>
        <w:spacing w:after="120"/>
        <w:ind w:left="2268" w:right="1134" w:hanging="1134"/>
        <w:jc w:val="both"/>
        <w:rPr>
          <w:bCs/>
        </w:rPr>
      </w:pPr>
      <w:r w:rsidRPr="005F6273">
        <w:rPr>
          <w:bCs/>
          <w:i/>
          <w:iCs/>
        </w:rPr>
        <w:t>Paragraph 2.20.5.</w:t>
      </w:r>
      <w:r w:rsidRPr="005F6273">
        <w:rPr>
          <w:bCs/>
        </w:rPr>
        <w:t>, amend to read:</w:t>
      </w:r>
    </w:p>
    <w:p w14:paraId="159709AC" w14:textId="255EC928" w:rsidR="001A3299" w:rsidRPr="005F6273" w:rsidRDefault="001A3299" w:rsidP="001A3299">
      <w:pPr>
        <w:pStyle w:val="SingleTxtG"/>
        <w:ind w:left="2268" w:hanging="1134"/>
        <w:rPr>
          <w:bCs/>
        </w:rPr>
      </w:pPr>
      <w:r w:rsidRPr="005F6273">
        <w:rPr>
          <w:bCs/>
        </w:rPr>
        <w:t>"2.20.5.</w:t>
      </w:r>
      <w:r w:rsidRPr="005F6273">
        <w:rPr>
          <w:bCs/>
        </w:rPr>
        <w:tab/>
        <w:t>"</w:t>
      </w:r>
      <w:r w:rsidRPr="005F6273">
        <w:rPr>
          <w:bCs/>
          <w:i/>
          <w:iCs/>
        </w:rPr>
        <w:t>Capped inflation</w:t>
      </w:r>
      <w:r w:rsidRPr="005F6273">
        <w:rPr>
          <w:bCs/>
        </w:rPr>
        <w:t>"</w:t>
      </w:r>
      <w:r w:rsidRPr="005F6273">
        <w:rPr>
          <w:rFonts w:eastAsia="Calibri"/>
          <w:bCs/>
          <w:szCs w:val="22"/>
        </w:rPr>
        <w:t xml:space="preserve"> means the process</w:t>
      </w:r>
      <w:r w:rsidRPr="005F6273">
        <w:rPr>
          <w:bCs/>
        </w:rPr>
        <w:t xml:space="preserve"> of inflating the tyre to the required cold inflation pressure and allowing the inflation pressure to build up, as the tyre is warmed up while running."</w:t>
      </w:r>
    </w:p>
    <w:p w14:paraId="5E5ABE95" w14:textId="77777777" w:rsidR="001A3299" w:rsidRPr="005F6273" w:rsidRDefault="001A3299" w:rsidP="001A3299">
      <w:pPr>
        <w:keepNext/>
        <w:spacing w:after="120"/>
        <w:ind w:left="2268" w:right="1134" w:hanging="1134"/>
        <w:jc w:val="both"/>
        <w:rPr>
          <w:bCs/>
        </w:rPr>
      </w:pPr>
      <w:r w:rsidRPr="005F6273">
        <w:rPr>
          <w:bCs/>
          <w:i/>
          <w:iCs/>
        </w:rPr>
        <w:t>Paragraph 2.20.6.</w:t>
      </w:r>
      <w:r w:rsidRPr="005F6273">
        <w:rPr>
          <w:bCs/>
        </w:rPr>
        <w:t>, amend to read:</w:t>
      </w:r>
    </w:p>
    <w:p w14:paraId="5A4E55AF" w14:textId="345D055F" w:rsidR="001A3299" w:rsidRPr="005F6273" w:rsidRDefault="001A3299" w:rsidP="001A3299">
      <w:pPr>
        <w:pStyle w:val="SingleTxtG"/>
        <w:ind w:left="2268" w:hanging="1134"/>
        <w:rPr>
          <w:bCs/>
        </w:rPr>
      </w:pPr>
      <w:r w:rsidRPr="005F6273">
        <w:rPr>
          <w:bCs/>
        </w:rPr>
        <w:t>"2.20.6.</w:t>
      </w:r>
      <w:r w:rsidRPr="005F6273">
        <w:rPr>
          <w:bCs/>
        </w:rPr>
        <w:tab/>
        <w:t>"</w:t>
      </w:r>
      <w:r w:rsidRPr="005F6273">
        <w:rPr>
          <w:bCs/>
          <w:i/>
          <w:iCs/>
        </w:rPr>
        <w:t>Parasitic loss</w:t>
      </w:r>
      <w:r w:rsidRPr="005F6273">
        <w:rPr>
          <w:bCs/>
        </w:rPr>
        <w:t xml:space="preserve">" means the loss of energy (or energy consumed) per unit distance excluding internal tyre losses, attributable to aerodynamic loss of the </w:t>
      </w:r>
      <w:r w:rsidRPr="005F6273">
        <w:rPr>
          <w:bCs/>
        </w:rPr>
        <w:lastRenderedPageBreak/>
        <w:t>different rotating elements of the test equipment, bearing friction and other sources of systematic loss which may be inherent in the measurement."</w:t>
      </w:r>
    </w:p>
    <w:p w14:paraId="0A3A0893" w14:textId="77777777" w:rsidR="001A3299" w:rsidRPr="005F6273" w:rsidRDefault="001A3299" w:rsidP="001A3299">
      <w:pPr>
        <w:keepNext/>
        <w:spacing w:after="120"/>
        <w:ind w:left="2268" w:right="1134" w:hanging="1134"/>
        <w:jc w:val="both"/>
      </w:pPr>
      <w:r w:rsidRPr="005F6273">
        <w:rPr>
          <w:i/>
          <w:iCs/>
        </w:rPr>
        <w:t>Paragraph 2.20.7.</w:t>
      </w:r>
      <w:r w:rsidRPr="005F6273">
        <w:t>, amend to read:</w:t>
      </w:r>
    </w:p>
    <w:p w14:paraId="6F679563" w14:textId="2E2B1B03" w:rsidR="001A3299" w:rsidRPr="005F6273" w:rsidRDefault="001A3299" w:rsidP="001A3299">
      <w:pPr>
        <w:pStyle w:val="SingleTxtG"/>
        <w:ind w:left="2268" w:hanging="1134"/>
      </w:pPr>
      <w:r w:rsidRPr="005F6273">
        <w:t>"2.20.7.</w:t>
      </w:r>
      <w:r w:rsidRPr="005F6273">
        <w:tab/>
        <w:t>"</w:t>
      </w:r>
      <w:r w:rsidRPr="005F6273">
        <w:rPr>
          <w:i/>
          <w:iCs/>
        </w:rPr>
        <w:t>Skim test reading</w:t>
      </w:r>
      <w:r w:rsidRPr="005F6273">
        <w:t>" means a type of parasitic loss measurement, in which the tyre is kept rolling without slippage, while reducing the tyre load to a level at which energy loss within the tyre itself is virtually zero."</w:t>
      </w:r>
    </w:p>
    <w:p w14:paraId="73DAFAB0" w14:textId="77777777" w:rsidR="001A3299" w:rsidRPr="005F6273" w:rsidRDefault="001A3299" w:rsidP="001A3299">
      <w:pPr>
        <w:keepNext/>
        <w:spacing w:after="120"/>
        <w:ind w:left="2268" w:right="1134" w:hanging="1134"/>
        <w:jc w:val="both"/>
      </w:pPr>
      <w:r w:rsidRPr="005F6273">
        <w:rPr>
          <w:i/>
          <w:iCs/>
        </w:rPr>
        <w:t>Paragraph 2.20.8.</w:t>
      </w:r>
      <w:r w:rsidRPr="005F6273">
        <w:t>, amend to read:</w:t>
      </w:r>
    </w:p>
    <w:p w14:paraId="32D0185E" w14:textId="7A0EC72F" w:rsidR="001A3299" w:rsidRPr="005F6273" w:rsidRDefault="001A3299" w:rsidP="001A3299">
      <w:pPr>
        <w:pStyle w:val="SingleTxtG"/>
        <w:ind w:left="2268" w:hanging="1134"/>
      </w:pPr>
      <w:r w:rsidRPr="005F6273">
        <w:t>"2.20.8.</w:t>
      </w:r>
      <w:r w:rsidRPr="005F6273">
        <w:tab/>
        <w:t>"</w:t>
      </w:r>
      <w:r w:rsidRPr="005F6273">
        <w:rPr>
          <w:i/>
          <w:iCs/>
        </w:rPr>
        <w:t>Inertia</w:t>
      </w:r>
      <w:r w:rsidRPr="005F6273">
        <w:t>" or "</w:t>
      </w:r>
      <w:r w:rsidRPr="005F6273">
        <w:rPr>
          <w:i/>
          <w:iCs/>
        </w:rPr>
        <w:t>moment of inertia</w:t>
      </w:r>
      <w:r w:rsidRPr="005F6273">
        <w:t>" means the ratio of the torque applied to a rotating body, such as a tyre assembly or machine drum, to the rotational acceleration of this body.</w:t>
      </w:r>
      <w:r w:rsidRPr="005F6273">
        <w:rPr>
          <w:rStyle w:val="FootnoteReference"/>
        </w:rPr>
        <w:t>8</w:t>
      </w:r>
      <w:r w:rsidRPr="005F6273">
        <w:t>"</w:t>
      </w:r>
    </w:p>
    <w:p w14:paraId="74438D4F" w14:textId="77777777" w:rsidR="001A3299" w:rsidRPr="005F6273" w:rsidRDefault="001A3299" w:rsidP="001A3299">
      <w:pPr>
        <w:keepNext/>
        <w:spacing w:after="120"/>
        <w:ind w:left="2268" w:right="1134" w:hanging="1134"/>
        <w:jc w:val="both"/>
      </w:pPr>
      <w:r w:rsidRPr="005F6273">
        <w:rPr>
          <w:i/>
          <w:iCs/>
        </w:rPr>
        <w:t>Paragraph 2.20.9.</w:t>
      </w:r>
      <w:r w:rsidRPr="005F6273">
        <w:t>, amend to read:</w:t>
      </w:r>
    </w:p>
    <w:p w14:paraId="5E91149F" w14:textId="36B8B5B6" w:rsidR="001A3299" w:rsidRPr="005F6273" w:rsidRDefault="001A3299" w:rsidP="001A3299">
      <w:pPr>
        <w:pStyle w:val="SingleTxtG"/>
        <w:ind w:left="2268" w:hanging="1134"/>
      </w:pPr>
      <w:r w:rsidRPr="005F6273">
        <w:t>"2.20.9.</w:t>
      </w:r>
      <w:r w:rsidRPr="005F6273">
        <w:tab/>
        <w:t>"</w:t>
      </w:r>
      <w:r w:rsidRPr="005F6273">
        <w:rPr>
          <w:i/>
          <w:iCs/>
        </w:rPr>
        <w:t>Measurement reproducibility</w:t>
      </w:r>
      <w:r w:rsidRPr="005F6273">
        <w:t>" (</w:t>
      </w:r>
      <w:r w:rsidRPr="005F6273">
        <w:rPr>
          <w:i/>
          <w:iCs/>
        </w:rPr>
        <w:t>σ</w:t>
      </w:r>
      <w:r w:rsidRPr="005F6273">
        <w:rPr>
          <w:vertAlign w:val="subscript"/>
        </w:rPr>
        <w:t>m</w:t>
      </w:r>
      <w:r w:rsidRPr="005F6273">
        <w:t>) means the capability of a machine to measure rolling resistance.</w:t>
      </w:r>
      <w:r w:rsidRPr="005F6273">
        <w:rPr>
          <w:rStyle w:val="FootnoteReference"/>
        </w:rPr>
        <w:t>9</w:t>
      </w:r>
      <w:r w:rsidRPr="005F6273">
        <w:t>"</w:t>
      </w:r>
    </w:p>
    <w:p w14:paraId="7ED0FA97" w14:textId="77777777" w:rsidR="001A3299" w:rsidRPr="005F6273" w:rsidRDefault="001A3299" w:rsidP="001A3299">
      <w:pPr>
        <w:keepNext/>
        <w:spacing w:after="120"/>
        <w:ind w:left="2268" w:right="1134" w:hanging="1134"/>
        <w:jc w:val="both"/>
        <w:rPr>
          <w:vertAlign w:val="superscript"/>
        </w:rPr>
      </w:pPr>
      <w:r w:rsidRPr="005F6273">
        <w:rPr>
          <w:i/>
          <w:iCs/>
        </w:rPr>
        <w:t>Paragraph 3.1.1.</w:t>
      </w:r>
      <w:r w:rsidRPr="005F6273">
        <w:t>, amend to read:</w:t>
      </w:r>
    </w:p>
    <w:p w14:paraId="322A6319" w14:textId="63C9A73D" w:rsidR="001A3299" w:rsidRPr="005F6273" w:rsidRDefault="001A3299" w:rsidP="001A3299">
      <w:pPr>
        <w:pStyle w:val="SingleTxtG"/>
        <w:ind w:left="2268" w:hanging="1134"/>
      </w:pPr>
      <w:r w:rsidRPr="005F6273">
        <w:t>"3.1.1.</w:t>
      </w:r>
      <w:r w:rsidRPr="005F6273">
        <w:tab/>
        <w:t>T</w:t>
      </w:r>
      <w:r w:rsidRPr="005F6273">
        <w:rPr>
          <w:iCs/>
        </w:rPr>
        <w:t>he performance characteristics to be assessed for the type of tyre; "rolling sound emissions level" and/or "adhesion performance level on wet surfaces" and/or "rolling resistance level"</w:t>
      </w:r>
      <w:r w:rsidRPr="005F6273">
        <w:t>;</w:t>
      </w:r>
      <w:r w:rsidRPr="005F6273">
        <w:rPr>
          <w:iCs/>
        </w:rPr>
        <w:t xml:space="preserve"> "snow performance level" in case of "snow tyre for use in severe snow conditions" and additionally "ice performance level" in case of ice grip tyre</w:t>
      </w:r>
      <w:r w:rsidRPr="005F6273">
        <w:t>;"</w:t>
      </w:r>
    </w:p>
    <w:p w14:paraId="1F2893D2" w14:textId="77777777" w:rsidR="001A3299" w:rsidRPr="005F6273" w:rsidRDefault="001A3299" w:rsidP="001A3299">
      <w:pPr>
        <w:keepNext/>
        <w:spacing w:after="120"/>
        <w:ind w:left="2268" w:right="1134" w:hanging="1134"/>
        <w:jc w:val="both"/>
      </w:pPr>
      <w:r w:rsidRPr="005F6273">
        <w:rPr>
          <w:i/>
          <w:iCs/>
        </w:rPr>
        <w:t>Paragraph 3.1.5.1.</w:t>
      </w:r>
      <w:r w:rsidRPr="005F6273">
        <w:t>, amend to read:</w:t>
      </w:r>
    </w:p>
    <w:p w14:paraId="72BB9BAE" w14:textId="77777777" w:rsidR="001A3299" w:rsidRPr="005F6273" w:rsidRDefault="001A3299" w:rsidP="001A3299">
      <w:pPr>
        <w:pStyle w:val="SingleTxtG"/>
        <w:ind w:left="2268" w:hanging="1134"/>
      </w:pPr>
      <w:r w:rsidRPr="005F6273">
        <w:t>"3.1.5.1.</w:t>
      </w:r>
      <w:r w:rsidRPr="005F6273">
        <w:tab/>
        <w:t>Whether snow tyre for use in severe snow conditions or not;"</w:t>
      </w:r>
    </w:p>
    <w:p w14:paraId="22504B7D" w14:textId="77777777" w:rsidR="001A3299" w:rsidRPr="005F6273" w:rsidRDefault="001A3299" w:rsidP="001A3299">
      <w:pPr>
        <w:keepNext/>
        <w:spacing w:after="120"/>
        <w:ind w:left="2268" w:right="1134" w:hanging="1134"/>
        <w:jc w:val="both"/>
      </w:pPr>
      <w:r w:rsidRPr="005F6273">
        <w:rPr>
          <w:i/>
          <w:iCs/>
        </w:rPr>
        <w:t>Paragraph 3.1.5.2.</w:t>
      </w:r>
      <w:r w:rsidRPr="005F6273">
        <w:t>, amend to read:</w:t>
      </w:r>
    </w:p>
    <w:p w14:paraId="7D6CB5D3" w14:textId="545EDD18" w:rsidR="001A3299" w:rsidRPr="005F6273" w:rsidRDefault="001A3299" w:rsidP="001A3299">
      <w:pPr>
        <w:pStyle w:val="SingleTxtG"/>
        <w:ind w:left="2268" w:hanging="1134"/>
      </w:pPr>
      <w:r w:rsidRPr="005F6273">
        <w:t>"3.1.5.2.</w:t>
      </w:r>
      <w:r w:rsidRPr="005F6273">
        <w:tab/>
        <w:t>For classes C2 and C3 tyres, whether traction tyre or not;"</w:t>
      </w:r>
    </w:p>
    <w:p w14:paraId="4E88616D" w14:textId="77777777" w:rsidR="001A3299" w:rsidRPr="005F6273" w:rsidRDefault="001A3299" w:rsidP="001A3299">
      <w:pPr>
        <w:keepNext/>
        <w:spacing w:after="120"/>
        <w:ind w:left="2268" w:right="1134" w:hanging="1134"/>
        <w:jc w:val="both"/>
      </w:pPr>
      <w:r w:rsidRPr="005F6273">
        <w:rPr>
          <w:i/>
          <w:iCs/>
        </w:rPr>
        <w:t>Insert a new paragraph 3.1.5.3.</w:t>
      </w:r>
      <w:r w:rsidRPr="005F6273">
        <w:t>, to read:</w:t>
      </w:r>
    </w:p>
    <w:p w14:paraId="610E8383" w14:textId="77777777" w:rsidR="001A3299" w:rsidRPr="005F6273" w:rsidRDefault="001A3299" w:rsidP="001A3299">
      <w:pPr>
        <w:pStyle w:val="SingleTxtG"/>
        <w:ind w:left="2268" w:hanging="1134"/>
      </w:pPr>
      <w:r w:rsidRPr="005F6273">
        <w:t>"3.1.5.3.</w:t>
      </w:r>
      <w:r w:rsidRPr="005F6273">
        <w:tab/>
        <w:t>For class C1 tyres, whether ice grip tyre or not;"</w:t>
      </w:r>
    </w:p>
    <w:p w14:paraId="04D82E88" w14:textId="77777777" w:rsidR="001A3299" w:rsidRPr="005F6273" w:rsidRDefault="001A3299" w:rsidP="001A3299">
      <w:pPr>
        <w:keepNext/>
        <w:spacing w:after="120"/>
        <w:ind w:left="2268" w:right="1134" w:hanging="1134"/>
        <w:jc w:val="both"/>
      </w:pPr>
      <w:r w:rsidRPr="005F6273">
        <w:rPr>
          <w:i/>
          <w:iCs/>
        </w:rPr>
        <w:t>Paragraph 3.1.8.</w:t>
      </w:r>
      <w:r w:rsidRPr="005F6273">
        <w:t>, amend to read:</w:t>
      </w:r>
    </w:p>
    <w:p w14:paraId="747DC722" w14:textId="3CC3B8A4" w:rsidR="001A3299" w:rsidRPr="005F6273" w:rsidRDefault="001A3299" w:rsidP="001A3299">
      <w:pPr>
        <w:pStyle w:val="SingleTxtG"/>
        <w:ind w:left="2268" w:hanging="1134"/>
      </w:pPr>
      <w:r w:rsidRPr="005F6273">
        <w:t>"3.1.8.</w:t>
      </w:r>
      <w:r w:rsidRPr="005F6273">
        <w:tab/>
        <w:t>A list of tyre size designations covered by this application and specifying for each brand name/trademark and/or each trade description/commercial name the applicable tyre size designations and service descriptions, adding in case of class C1 tyres whether "reinforced" (or "extra load") or not."</w:t>
      </w:r>
    </w:p>
    <w:p w14:paraId="184D583E" w14:textId="77777777" w:rsidR="001A3299" w:rsidRPr="005F6273" w:rsidRDefault="001A3299" w:rsidP="001A3299">
      <w:pPr>
        <w:keepNext/>
        <w:spacing w:after="120"/>
        <w:ind w:left="2268" w:right="1134" w:hanging="1134"/>
        <w:jc w:val="both"/>
      </w:pPr>
      <w:r w:rsidRPr="005F6273">
        <w:rPr>
          <w:i/>
          <w:iCs/>
        </w:rPr>
        <w:t>Paragraph 3.2.1.</w:t>
      </w:r>
      <w:r w:rsidRPr="005F6273">
        <w:t>, amend to read:</w:t>
      </w:r>
    </w:p>
    <w:p w14:paraId="6A3F03C9" w14:textId="5AA781E5" w:rsidR="001A3299" w:rsidRPr="005F6273" w:rsidRDefault="001A3299" w:rsidP="001A3299">
      <w:pPr>
        <w:pStyle w:val="SingleTxtG"/>
        <w:ind w:left="2268" w:hanging="1134"/>
      </w:pPr>
      <w:r w:rsidRPr="005F6273">
        <w:t>"3.2.1.</w:t>
      </w:r>
      <w:r w:rsidRPr="005F6273">
        <w:tab/>
        <w:t xml:space="preserve">Details of the major features, with respect to the effects on the performance (i.e. rolling sound emission level, adhesion on wet surfaces, rolling resistance, </w:t>
      </w:r>
      <w:r w:rsidRPr="005F6273">
        <w:rPr>
          <w:strike/>
        </w:rPr>
        <w:t xml:space="preserve"> </w:t>
      </w:r>
      <w:r w:rsidRPr="005F6273">
        <w:t>snow performance</w:t>
      </w:r>
      <w:r w:rsidRPr="005F6273">
        <w:rPr>
          <w:lang w:eastAsia="ja-JP"/>
        </w:rPr>
        <w:t xml:space="preserve"> and ice performance</w:t>
      </w:r>
      <w:r w:rsidRPr="005F6273">
        <w:t>) of the tyres, including the tread pattern, included in the designated range of tyre sizes. This may be by means of descriptions supplemented by technical data, drawings, photographs</w:t>
      </w:r>
      <w:r w:rsidR="005F6273" w:rsidRPr="005F6273">
        <w:t xml:space="preserve"> </w:t>
      </w:r>
      <w:r w:rsidRPr="005F6273">
        <w:t>or Computer Tomography (CT) scans, and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0E8117E1" w14:textId="77777777" w:rsidR="001A3299" w:rsidRPr="005F6273" w:rsidRDefault="001A3299" w:rsidP="001A3299">
      <w:pPr>
        <w:keepNext/>
        <w:spacing w:after="120"/>
        <w:ind w:left="2268" w:right="1134" w:hanging="1134"/>
        <w:jc w:val="both"/>
      </w:pPr>
      <w:r w:rsidRPr="005F6273">
        <w:rPr>
          <w:i/>
          <w:iCs/>
        </w:rPr>
        <w:t>Paragraph 3.2.2.</w:t>
      </w:r>
      <w:r w:rsidRPr="005F6273">
        <w:t>, amend to read:</w:t>
      </w:r>
    </w:p>
    <w:p w14:paraId="097DCEC2" w14:textId="26E1F64C" w:rsidR="001A3299" w:rsidRPr="005F6273" w:rsidRDefault="001A3299" w:rsidP="001A3299">
      <w:pPr>
        <w:pStyle w:val="SingleTxtG"/>
        <w:ind w:left="2268" w:hanging="1134"/>
      </w:pPr>
      <w:r w:rsidRPr="005F6273">
        <w:t>"3.2.2.</w:t>
      </w:r>
      <w:r w:rsidRPr="005F6273">
        <w:tab/>
        <w:t>Drawings or photographs of the tyre sidewall, showing the approval marks referred to in paragraph 4., shall be submitted once the production has been established, but no later than one year after the date of granting of type</w:t>
      </w:r>
      <w:r w:rsidRPr="005F6273">
        <w:rPr>
          <w:strike/>
        </w:rPr>
        <w:t xml:space="preserve"> </w:t>
      </w:r>
      <w:r w:rsidRPr="005F6273">
        <w:t>approval;"</w:t>
      </w:r>
    </w:p>
    <w:p w14:paraId="3A71AEE9" w14:textId="77777777" w:rsidR="001A3299" w:rsidRPr="005F6273" w:rsidRDefault="001A3299" w:rsidP="001A3299">
      <w:pPr>
        <w:keepNext/>
        <w:spacing w:after="120"/>
        <w:ind w:left="2268" w:right="1134" w:hanging="1134"/>
        <w:jc w:val="both"/>
      </w:pPr>
      <w:r w:rsidRPr="005F6273">
        <w:rPr>
          <w:i/>
          <w:iCs/>
        </w:rPr>
        <w:t>Paragraph 4.2.1.</w:t>
      </w:r>
      <w:r w:rsidRPr="005F6273">
        <w:t>, amend to read:</w:t>
      </w:r>
    </w:p>
    <w:p w14:paraId="364FF098" w14:textId="2F9474C9" w:rsidR="001A3299" w:rsidRPr="005F6273" w:rsidRDefault="001A3299" w:rsidP="001A3299">
      <w:pPr>
        <w:pStyle w:val="SingleTxtG"/>
        <w:ind w:left="2268" w:hanging="1134"/>
      </w:pPr>
      <w:r w:rsidRPr="005F6273">
        <w:t>"4.2.1.</w:t>
      </w:r>
      <w:r w:rsidRPr="005F6273">
        <w:tab/>
        <w:t>The manufacturer's name or the brand name/trademark;"</w:t>
      </w:r>
    </w:p>
    <w:p w14:paraId="33CDC9CA" w14:textId="77777777" w:rsidR="001A3299" w:rsidRPr="005F6273" w:rsidRDefault="001A3299" w:rsidP="001A3299">
      <w:pPr>
        <w:keepNext/>
        <w:spacing w:after="120"/>
        <w:ind w:left="2268" w:right="1134" w:hanging="1134"/>
        <w:jc w:val="both"/>
      </w:pPr>
      <w:r w:rsidRPr="005F6273">
        <w:rPr>
          <w:i/>
          <w:iCs/>
        </w:rPr>
        <w:lastRenderedPageBreak/>
        <w:t>Paragraph 4.2.2.</w:t>
      </w:r>
      <w:r w:rsidRPr="005F6273">
        <w:t>, amend to read:</w:t>
      </w:r>
    </w:p>
    <w:p w14:paraId="78C32AAA" w14:textId="5B87890F" w:rsidR="001A3299" w:rsidRPr="005F6273" w:rsidRDefault="001A3299" w:rsidP="001A3299">
      <w:pPr>
        <w:pStyle w:val="SingleTxtG"/>
        <w:ind w:left="2268" w:hanging="1134"/>
      </w:pPr>
      <w:r w:rsidRPr="005F6273">
        <w:t>"4.2.2.</w:t>
      </w:r>
      <w:r w:rsidRPr="005F6273">
        <w:tab/>
        <w:t>The trade description/commercial name (see paragraph 2.4. of this Regulation). However, the trade description is not required when it coincides with the brand name/trademark;"</w:t>
      </w:r>
    </w:p>
    <w:p w14:paraId="7248A541" w14:textId="77777777" w:rsidR="001A3299" w:rsidRPr="005F6273" w:rsidRDefault="001A3299" w:rsidP="001A3299">
      <w:pPr>
        <w:keepNext/>
        <w:spacing w:after="120"/>
        <w:ind w:left="2268" w:right="1134" w:hanging="1134"/>
        <w:jc w:val="both"/>
      </w:pPr>
      <w:r w:rsidRPr="005F6273">
        <w:rPr>
          <w:i/>
          <w:iCs/>
        </w:rPr>
        <w:t>Paragraph 4.2.6.</w:t>
      </w:r>
      <w:r w:rsidRPr="005F6273">
        <w:t>, amend to read:</w:t>
      </w:r>
    </w:p>
    <w:p w14:paraId="67F8A539" w14:textId="012A05AC" w:rsidR="001A3299" w:rsidRPr="005F6273" w:rsidRDefault="001A3299" w:rsidP="001A3299">
      <w:pPr>
        <w:pStyle w:val="SingleTxtG"/>
        <w:ind w:left="2268" w:hanging="1134"/>
      </w:pPr>
      <w:r w:rsidRPr="005F6273">
        <w:t>"4.2.6.</w:t>
      </w:r>
      <w:r w:rsidRPr="005F6273">
        <w:tab/>
        <w:t>The "Alpine Symbol" ("3-peak-mountain with snowflake" conforming to the</w:t>
      </w:r>
      <w:r w:rsidRPr="005F6273">
        <w:rPr>
          <w:strike/>
        </w:rPr>
        <w:t xml:space="preserve"> </w:t>
      </w:r>
      <w:r w:rsidRPr="005F6273">
        <w:t>pictogram described in Annex 7, Appendix 1) if the snow tyre is classified as "snow tyre for use in severe snow</w:t>
      </w:r>
      <w:r w:rsidR="005F6273" w:rsidRPr="005F6273">
        <w:t xml:space="preserve"> </w:t>
      </w:r>
      <w:r w:rsidRPr="005F6273">
        <w:t>conditions";"</w:t>
      </w:r>
    </w:p>
    <w:p w14:paraId="48E76A3A" w14:textId="77777777" w:rsidR="001A3299" w:rsidRPr="005F6273" w:rsidRDefault="001A3299" w:rsidP="001A3299">
      <w:pPr>
        <w:keepNext/>
        <w:spacing w:after="120"/>
        <w:ind w:left="2268" w:right="1134" w:hanging="1134"/>
        <w:jc w:val="both"/>
      </w:pPr>
      <w:r w:rsidRPr="005F6273">
        <w:rPr>
          <w:i/>
          <w:iCs/>
        </w:rPr>
        <w:t>Insert a new paragraph 4.2.6.1.</w:t>
      </w:r>
      <w:r w:rsidRPr="005F6273">
        <w:t>, to read:</w:t>
      </w:r>
    </w:p>
    <w:p w14:paraId="70E309D6" w14:textId="77777777" w:rsidR="001A3299" w:rsidRPr="005F6273" w:rsidRDefault="001A3299" w:rsidP="001A3299">
      <w:pPr>
        <w:pStyle w:val="SingleTxtG"/>
        <w:ind w:left="2268" w:hanging="1134"/>
      </w:pPr>
      <w:r w:rsidRPr="005F6273">
        <w:t>"4.2.</w:t>
      </w:r>
      <w:r w:rsidRPr="005F6273">
        <w:rPr>
          <w:lang w:eastAsia="ja-JP"/>
        </w:rPr>
        <w:t>6.1.</w:t>
      </w:r>
      <w:r w:rsidRPr="005F6273">
        <w:tab/>
        <w:t>The "Ice Grip Symbol" (conforming to the pictogram described in Annex 8, Appendix </w:t>
      </w:r>
      <w:r w:rsidRPr="005F6273">
        <w:rPr>
          <w:lang w:eastAsia="ja-JP"/>
        </w:rPr>
        <w:t>1</w:t>
      </w:r>
      <w:r w:rsidRPr="005F6273">
        <w:t>) if the snow tyre for use in severe snow conditions is additionally classified as ice grip tyre;"</w:t>
      </w:r>
    </w:p>
    <w:p w14:paraId="50FD3D9E" w14:textId="77777777" w:rsidR="001A3299" w:rsidRPr="005F6273" w:rsidRDefault="001A3299" w:rsidP="001A3299">
      <w:pPr>
        <w:keepNext/>
        <w:spacing w:after="120"/>
        <w:ind w:left="2268" w:right="1134" w:hanging="1134"/>
        <w:jc w:val="both"/>
      </w:pPr>
      <w:r w:rsidRPr="005F6273">
        <w:rPr>
          <w:i/>
          <w:iCs/>
        </w:rPr>
        <w:t>Paragraph 4.3.1.</w:t>
      </w:r>
      <w:r w:rsidRPr="005F6273">
        <w:t>, amend to read:</w:t>
      </w:r>
    </w:p>
    <w:p w14:paraId="1E31BF60" w14:textId="06491A3E" w:rsidR="001A3299" w:rsidRPr="005F6273" w:rsidRDefault="001A3299" w:rsidP="001A3299">
      <w:pPr>
        <w:spacing w:after="120"/>
        <w:ind w:left="2268" w:right="1134" w:hanging="1134"/>
        <w:jc w:val="both"/>
        <w:rPr>
          <w:lang w:eastAsia="en-GB"/>
        </w:rPr>
      </w:pPr>
      <w:r w:rsidRPr="005F6273">
        <w:t>"4.3.1.</w:t>
      </w:r>
      <w:r w:rsidRPr="005F6273">
        <w:tab/>
        <w:t xml:space="preserve">In case the approval of a tyre pursuant to this Regulation has been granted by the same Type Approval Authority than that granting the approval pursuant to </w:t>
      </w:r>
      <w:r w:rsidR="005F6273" w:rsidRPr="005F6273">
        <w:t xml:space="preserve">UN </w:t>
      </w:r>
      <w:r w:rsidRPr="005F6273">
        <w:t>Regulation</w:t>
      </w:r>
      <w:r w:rsidR="005F6273" w:rsidRPr="005F6273">
        <w:t>s</w:t>
      </w:r>
      <w:r w:rsidRPr="005F6273">
        <w:t xml:space="preserve"> No</w:t>
      </w:r>
      <w:r w:rsidR="005F6273" w:rsidRPr="005F6273">
        <w:t>s</w:t>
      </w:r>
      <w:r w:rsidRPr="005F6273">
        <w:t xml:space="preserve">. 30 or 54, the approval mark pursuant to </w:t>
      </w:r>
      <w:r w:rsidR="005F6273" w:rsidRPr="005F6273">
        <w:t xml:space="preserve">UN </w:t>
      </w:r>
      <w:r w:rsidRPr="005F6273">
        <w:t>Regulation</w:t>
      </w:r>
      <w:r w:rsidR="005F6273" w:rsidRPr="005F6273">
        <w:t>s</w:t>
      </w:r>
      <w:r w:rsidRPr="005F6273">
        <w:t xml:space="preserve"> </w:t>
      </w:r>
      <w:bookmarkStart w:id="4" w:name="_Hlk42064894"/>
      <w:r w:rsidRPr="005F6273">
        <w:t>No</w:t>
      </w:r>
      <w:r w:rsidR="005F6273" w:rsidRPr="005F6273">
        <w:t>s</w:t>
      </w:r>
      <w:r w:rsidRPr="005F6273">
        <w:t>.</w:t>
      </w:r>
      <w:bookmarkEnd w:id="4"/>
      <w:r w:rsidRPr="005F6273">
        <w:t xml:space="preserve"> 30 or 54 can be combined with an indication of the applicable series of amendments to which the tyre was approved pursuant to </w:t>
      </w:r>
      <w:r w:rsidR="005F6273" w:rsidRPr="005F6273">
        <w:t xml:space="preserve">UN </w:t>
      </w:r>
      <w:r w:rsidRPr="005F6273">
        <w:t xml:space="preserve">Regulation No. 117 on the form of 2 digits (example "02" indicating that the </w:t>
      </w:r>
      <w:r w:rsidR="005F6273" w:rsidRPr="005F6273">
        <w:t xml:space="preserve">UN </w:t>
      </w:r>
      <w:r w:rsidRPr="005F6273">
        <w:t>Regulation No.117 approval was granted following the 02 series of amendments) and the suffixes according to paragraph 5.2.2. using the addition sign "+", as described in Annex 2, Appendix 3 of this Regulation, for example "0236378 + 02S1WR2"."</w:t>
      </w:r>
    </w:p>
    <w:p w14:paraId="75878BB5" w14:textId="77777777" w:rsidR="001A3299" w:rsidRPr="005F6273" w:rsidRDefault="001A3299" w:rsidP="001A3299">
      <w:pPr>
        <w:keepNext/>
        <w:spacing w:after="120"/>
        <w:ind w:left="2268" w:right="1134" w:hanging="1134"/>
        <w:jc w:val="both"/>
      </w:pPr>
      <w:r w:rsidRPr="005F6273">
        <w:rPr>
          <w:i/>
          <w:iCs/>
        </w:rPr>
        <w:t>Paragraph 5.2.1.</w:t>
      </w:r>
      <w:r w:rsidRPr="005F6273">
        <w:t>, amend to read:</w:t>
      </w:r>
    </w:p>
    <w:p w14:paraId="6C0783AE" w14:textId="5434E997" w:rsidR="001A3299" w:rsidRPr="005F6273" w:rsidRDefault="001A3299" w:rsidP="001A3299">
      <w:pPr>
        <w:pStyle w:val="SingleTxtG"/>
        <w:ind w:left="2268" w:hanging="1134"/>
      </w:pPr>
      <w:r w:rsidRPr="005F6273">
        <w:t>"5.2.1.</w:t>
      </w:r>
      <w:r w:rsidRPr="005F6273">
        <w:tab/>
        <w:t xml:space="preserve">Instead of granting the original type approval number pursuant to </w:t>
      </w:r>
      <w:r w:rsidR="005F6273" w:rsidRPr="005F6273">
        <w:t xml:space="preserve">UN </w:t>
      </w:r>
      <w:r w:rsidRPr="005F6273">
        <w:t xml:space="preserve">Regulation No. 117, upon the request of the manufacturer, the Type Approval Authority may grant the type approval number, which had been granted before to that type of tyre pursuant to </w:t>
      </w:r>
      <w:r w:rsidR="005F6273" w:rsidRPr="005F6273">
        <w:t xml:space="preserve">UN </w:t>
      </w:r>
      <w:r w:rsidRPr="005F6273">
        <w:t>Regulations Nos. 30 or 54 with the subsequent extension number.</w:t>
      </w:r>
      <w:r w:rsidR="008B0534">
        <w:t>"</w:t>
      </w:r>
    </w:p>
    <w:p w14:paraId="77539DD2" w14:textId="77777777" w:rsidR="001A3299" w:rsidRPr="005F6273" w:rsidRDefault="001A3299" w:rsidP="001A3299">
      <w:pPr>
        <w:keepNext/>
        <w:spacing w:after="120"/>
        <w:ind w:left="2268" w:right="1134" w:hanging="1134"/>
        <w:jc w:val="both"/>
      </w:pPr>
      <w:r w:rsidRPr="005F6273">
        <w:rPr>
          <w:i/>
          <w:iCs/>
        </w:rPr>
        <w:t>Paragraph 5.2.2.</w:t>
      </w:r>
      <w:r w:rsidRPr="005F6273">
        <w:t>, amend to read:</w:t>
      </w:r>
    </w:p>
    <w:p w14:paraId="5DDA8BFB" w14:textId="78F413F9" w:rsidR="001A3299" w:rsidRPr="005F6273" w:rsidRDefault="001A3299" w:rsidP="001A3299">
      <w:pPr>
        <w:pStyle w:val="SingleTxtG"/>
        <w:ind w:left="2268" w:hanging="1134"/>
      </w:pPr>
      <w:r w:rsidRPr="005F6273">
        <w:t>"5.2.2.</w:t>
      </w:r>
      <w:r w:rsidRPr="005F6273">
        <w:tab/>
        <w:t xml:space="preserve">The communication form mentioned in paragraph 5.3. below shall identify specific performance parameters of </w:t>
      </w:r>
      <w:r w:rsidR="005F6273" w:rsidRPr="005F6273">
        <w:t xml:space="preserve">UN </w:t>
      </w:r>
      <w:r w:rsidRPr="005F6273">
        <w:t>Regulation No. 117 by the following suffixes: …"</w:t>
      </w:r>
    </w:p>
    <w:p w14:paraId="2438FE6B" w14:textId="77777777" w:rsidR="001A3299" w:rsidRPr="005F6273" w:rsidRDefault="001A3299" w:rsidP="001A3299">
      <w:pPr>
        <w:keepNext/>
        <w:spacing w:after="120"/>
        <w:ind w:left="2268" w:right="1134" w:hanging="1134"/>
        <w:jc w:val="both"/>
      </w:pPr>
      <w:r w:rsidRPr="005F6273">
        <w:rPr>
          <w:i/>
          <w:iCs/>
        </w:rPr>
        <w:t>Paragraph 5.3.1.</w:t>
      </w:r>
      <w:r w:rsidRPr="005F6273">
        <w:t>, amend to read:</w:t>
      </w:r>
    </w:p>
    <w:p w14:paraId="3985075E" w14:textId="4C09CD13" w:rsidR="001A3299" w:rsidRPr="005F6273" w:rsidRDefault="001A3299" w:rsidP="001A3299">
      <w:pPr>
        <w:pStyle w:val="SingleTxtG"/>
        <w:ind w:left="2268" w:hanging="1134"/>
      </w:pPr>
      <w:r w:rsidRPr="005F6273">
        <w:t>"5.3.1.</w:t>
      </w:r>
      <w:r w:rsidRPr="005F6273">
        <w:tab/>
        <w:t>With reference to paragraph 5.2.1. above, tyre manufacturers are entitled to submit an application for extension of type approval to the requirements of other Regulations relevant to the type of tyre. In that case, a copy of the relevant type approval communication(s), as issued by the relevant Type Approval Authority, shall be attached to the application for extension of approval. All applications for extension of approval(s) shall only be granted by the Type Approval Authority which issued the original approval for the tyre."</w:t>
      </w:r>
    </w:p>
    <w:p w14:paraId="3F787957" w14:textId="77777777" w:rsidR="001A3299" w:rsidRPr="005F6273" w:rsidRDefault="001A3299" w:rsidP="001A3299">
      <w:pPr>
        <w:keepNext/>
        <w:spacing w:after="120"/>
        <w:ind w:left="2268" w:right="1134" w:hanging="1134"/>
        <w:jc w:val="both"/>
      </w:pPr>
      <w:r w:rsidRPr="005F6273">
        <w:rPr>
          <w:i/>
          <w:iCs/>
        </w:rPr>
        <w:t>Paragraph 5.3.1.1.</w:t>
      </w:r>
      <w:r w:rsidRPr="005F6273">
        <w:t>, amend to read:</w:t>
      </w:r>
    </w:p>
    <w:p w14:paraId="0BD3D06E" w14:textId="136100EA" w:rsidR="001A3299" w:rsidRPr="005F6273" w:rsidRDefault="001A3299" w:rsidP="001A3299">
      <w:pPr>
        <w:pStyle w:val="SingleTxtG"/>
        <w:keepNext/>
        <w:keepLines/>
        <w:ind w:left="2268" w:hanging="1134"/>
      </w:pPr>
      <w:r w:rsidRPr="005F6273">
        <w:t>"5.3.1.1.</w:t>
      </w:r>
      <w:r w:rsidRPr="005F6273">
        <w:tab/>
        <w:t xml:space="preserve">When extension of approval is granted to incorporate into the communication form (see Annex 1 to this Regulation) certification(s) of conformity to other Regulations, (all) the specific type approval number(s) </w:t>
      </w:r>
      <w:r w:rsidRPr="005F6273">
        <w:rPr>
          <w:iCs/>
        </w:rPr>
        <w:t>and</w:t>
      </w:r>
      <w:r w:rsidRPr="005F6273">
        <w:t xml:space="preserve"> the Regulation itself shall be added to item 9. of Annex 1 "Communication"."</w:t>
      </w:r>
    </w:p>
    <w:p w14:paraId="57EFCCEC" w14:textId="77777777" w:rsidR="001A3299" w:rsidRPr="005F6273" w:rsidRDefault="001A3299" w:rsidP="001A3299">
      <w:pPr>
        <w:keepNext/>
        <w:spacing w:after="120"/>
        <w:ind w:left="2268" w:right="1134" w:hanging="1134"/>
        <w:jc w:val="both"/>
      </w:pPr>
      <w:r w:rsidRPr="005F6273">
        <w:rPr>
          <w:i/>
          <w:iCs/>
        </w:rPr>
        <w:t>Paragraph 5.3.1.2.</w:t>
      </w:r>
      <w:r w:rsidRPr="005F6273">
        <w:t>, amend to read:</w:t>
      </w:r>
    </w:p>
    <w:p w14:paraId="25956615" w14:textId="6096B086" w:rsidR="001A3299" w:rsidRPr="00715E05" w:rsidRDefault="001A3299" w:rsidP="001A3299">
      <w:pPr>
        <w:pStyle w:val="SingleTxtG"/>
        <w:ind w:left="2268" w:hanging="1134"/>
      </w:pPr>
      <w:r w:rsidRPr="005F6273">
        <w:t>"5.3.1.2.</w:t>
      </w:r>
      <w:r w:rsidRPr="005F6273">
        <w:tab/>
        <w:t xml:space="preserve">The suffix(es) mentioned in paragraph 5.2.2. above shall be preceded by the two digits identifying the series of amendments of the prescription on tyre performances for </w:t>
      </w:r>
      <w:r w:rsidR="005F6273">
        <w:t xml:space="preserve">UN </w:t>
      </w:r>
      <w:r w:rsidRPr="005F6273">
        <w:t>Regulation No. 117, e.g. "02S2" to identify the second series of amendments on tyre road rolling sound emissions at stage 2 or</w:t>
      </w:r>
      <w:r w:rsidRPr="00E6615A">
        <w:t xml:space="preserve"> </w:t>
      </w:r>
      <w:r w:rsidRPr="00715E05">
        <w:lastRenderedPageBreak/>
        <w:t>"02S1WR1" to identify the second series of amendments on tyre road rolling sound emissions at stage 1, tyre adhesion on wet surfaces and rolling resistance at stage 1 (see paragraph 6.1. below for stage 1 and stage 2 definitions)."</w:t>
      </w:r>
    </w:p>
    <w:p w14:paraId="6F7A0021" w14:textId="77777777" w:rsidR="001A3299" w:rsidRPr="00715E05" w:rsidRDefault="001A3299" w:rsidP="001A3299">
      <w:pPr>
        <w:keepNext/>
        <w:spacing w:after="120"/>
        <w:ind w:left="2268" w:right="1134" w:hanging="1134"/>
        <w:jc w:val="both"/>
      </w:pPr>
      <w:r w:rsidRPr="00715E05">
        <w:rPr>
          <w:i/>
          <w:iCs/>
        </w:rPr>
        <w:t>Paragraph 5.4.3.</w:t>
      </w:r>
      <w:r w:rsidRPr="00715E05">
        <w:t>, amend to read:</w:t>
      </w:r>
    </w:p>
    <w:p w14:paraId="3663DD49" w14:textId="77777777" w:rsidR="001A3299" w:rsidRPr="00715E05" w:rsidRDefault="001A3299" w:rsidP="001A3299">
      <w:pPr>
        <w:pStyle w:val="SingleTxtG"/>
        <w:ind w:left="2268" w:hanging="1134"/>
      </w:pPr>
      <w:r w:rsidRPr="00715E05">
        <w:t>"5.4.3.</w:t>
      </w:r>
      <w:r w:rsidRPr="00715E05">
        <w:tab/>
        <w:t>The suffix(es), and the identification to the relevant series of amendments, if any, as specified in the communication form.</w:t>
      </w:r>
    </w:p>
    <w:p w14:paraId="302D178E" w14:textId="77777777" w:rsidR="001A3299" w:rsidRPr="00715E05" w:rsidRDefault="001A3299" w:rsidP="001A3299">
      <w:pPr>
        <w:pStyle w:val="SingleTxtG"/>
        <w:keepNext/>
        <w:keepLines/>
        <w:ind w:left="2268" w:hanging="1134"/>
      </w:pPr>
      <w:r w:rsidRPr="00715E05">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1A3299" w:rsidRPr="00715E05" w14:paraId="7BB407C0" w14:textId="77777777" w:rsidTr="009244CE">
        <w:tc>
          <w:tcPr>
            <w:tcW w:w="1571" w:type="dxa"/>
          </w:tcPr>
          <w:p w14:paraId="4CED7ADA" w14:textId="77777777" w:rsidR="001A3299" w:rsidRPr="00715E05" w:rsidRDefault="001A3299" w:rsidP="009244CE">
            <w:pPr>
              <w:keepNext/>
              <w:keepLines/>
              <w:tabs>
                <w:tab w:val="left" w:pos="1260"/>
                <w:tab w:val="left" w:pos="1800"/>
                <w:tab w:val="left" w:pos="2340"/>
              </w:tabs>
              <w:spacing w:before="40" w:after="120"/>
              <w:rPr>
                <w:sz w:val="18"/>
                <w:szCs w:val="18"/>
              </w:rPr>
            </w:pPr>
            <w:r w:rsidRPr="00715E05">
              <w:rPr>
                <w:sz w:val="18"/>
                <w:szCs w:val="18"/>
              </w:rPr>
              <w:t>S1</w:t>
            </w:r>
          </w:p>
        </w:tc>
        <w:tc>
          <w:tcPr>
            <w:tcW w:w="4661" w:type="dxa"/>
          </w:tcPr>
          <w:p w14:paraId="4D8ED5FC" w14:textId="0BB4B287" w:rsidR="001A3299" w:rsidRPr="00715E05" w:rsidRDefault="001A3299" w:rsidP="009244CE">
            <w:pPr>
              <w:keepNext/>
              <w:keepLines/>
              <w:tabs>
                <w:tab w:val="left" w:pos="1260"/>
                <w:tab w:val="left" w:pos="1800"/>
                <w:tab w:val="left" w:pos="2340"/>
              </w:tabs>
              <w:spacing w:before="40" w:after="120"/>
              <w:rPr>
                <w:sz w:val="18"/>
                <w:szCs w:val="18"/>
              </w:rPr>
            </w:pPr>
            <w:r w:rsidRPr="00715E05">
              <w:rPr>
                <w:sz w:val="18"/>
                <w:szCs w:val="18"/>
              </w:rPr>
              <w:t>Rolling sound emission level at stage 1</w:t>
            </w:r>
          </w:p>
        </w:tc>
      </w:tr>
      <w:tr w:rsidR="001A3299" w:rsidRPr="00715E05" w14:paraId="4B4D94C0" w14:textId="77777777" w:rsidTr="009244CE">
        <w:tc>
          <w:tcPr>
            <w:tcW w:w="1571" w:type="dxa"/>
          </w:tcPr>
          <w:p w14:paraId="449A3D79" w14:textId="77777777" w:rsidR="001A3299" w:rsidRPr="00715E05" w:rsidRDefault="001A3299" w:rsidP="009244CE">
            <w:pPr>
              <w:keepNext/>
              <w:keepLines/>
              <w:tabs>
                <w:tab w:val="left" w:pos="1260"/>
                <w:tab w:val="left" w:pos="1800"/>
                <w:tab w:val="left" w:pos="2340"/>
              </w:tabs>
              <w:spacing w:before="40" w:after="120"/>
              <w:rPr>
                <w:sz w:val="18"/>
                <w:szCs w:val="18"/>
              </w:rPr>
            </w:pPr>
            <w:r w:rsidRPr="00715E05">
              <w:rPr>
                <w:sz w:val="18"/>
                <w:szCs w:val="18"/>
              </w:rPr>
              <w:t>S2</w:t>
            </w:r>
          </w:p>
        </w:tc>
        <w:tc>
          <w:tcPr>
            <w:tcW w:w="4661" w:type="dxa"/>
          </w:tcPr>
          <w:p w14:paraId="6C351402" w14:textId="5654BD1D" w:rsidR="001A3299" w:rsidRPr="00715E05" w:rsidRDefault="001A3299" w:rsidP="009244CE">
            <w:pPr>
              <w:keepNext/>
              <w:keepLines/>
              <w:tabs>
                <w:tab w:val="left" w:pos="1260"/>
                <w:tab w:val="left" w:pos="1800"/>
                <w:tab w:val="left" w:pos="2340"/>
              </w:tabs>
              <w:spacing w:before="40" w:after="120"/>
              <w:rPr>
                <w:sz w:val="18"/>
                <w:szCs w:val="18"/>
              </w:rPr>
            </w:pPr>
            <w:r w:rsidRPr="00715E05">
              <w:rPr>
                <w:sz w:val="18"/>
                <w:szCs w:val="18"/>
              </w:rPr>
              <w:t>Rolling sound emission level at stage 2</w:t>
            </w:r>
          </w:p>
        </w:tc>
      </w:tr>
      <w:tr w:rsidR="001A3299" w:rsidRPr="00715E05" w14:paraId="08D5CE86" w14:textId="77777777" w:rsidTr="009244CE">
        <w:tc>
          <w:tcPr>
            <w:tcW w:w="1571" w:type="dxa"/>
          </w:tcPr>
          <w:p w14:paraId="7A5065AF" w14:textId="77777777" w:rsidR="001A3299" w:rsidRPr="00715E05" w:rsidRDefault="001A3299" w:rsidP="009244CE">
            <w:pPr>
              <w:tabs>
                <w:tab w:val="left" w:pos="1260"/>
                <w:tab w:val="left" w:pos="1800"/>
                <w:tab w:val="left" w:pos="2340"/>
              </w:tabs>
              <w:spacing w:before="40" w:after="120"/>
              <w:rPr>
                <w:sz w:val="18"/>
                <w:szCs w:val="18"/>
              </w:rPr>
            </w:pPr>
            <w:r w:rsidRPr="00715E05">
              <w:rPr>
                <w:sz w:val="18"/>
                <w:szCs w:val="18"/>
              </w:rPr>
              <w:t>W</w:t>
            </w:r>
          </w:p>
        </w:tc>
        <w:tc>
          <w:tcPr>
            <w:tcW w:w="4661" w:type="dxa"/>
          </w:tcPr>
          <w:p w14:paraId="7959E5E7" w14:textId="77777777" w:rsidR="001A3299" w:rsidRPr="00715E05" w:rsidRDefault="001A3299" w:rsidP="009244CE">
            <w:pPr>
              <w:tabs>
                <w:tab w:val="left" w:pos="1260"/>
                <w:tab w:val="left" w:pos="1800"/>
                <w:tab w:val="left" w:pos="2340"/>
              </w:tabs>
              <w:spacing w:before="40" w:after="120"/>
              <w:rPr>
                <w:sz w:val="18"/>
                <w:szCs w:val="18"/>
              </w:rPr>
            </w:pPr>
            <w:r w:rsidRPr="00715E05">
              <w:rPr>
                <w:sz w:val="18"/>
                <w:szCs w:val="18"/>
              </w:rPr>
              <w:t>Wet adhesion level</w:t>
            </w:r>
          </w:p>
        </w:tc>
      </w:tr>
      <w:tr w:rsidR="001A3299" w:rsidRPr="00715E05" w14:paraId="0A9B677A" w14:textId="77777777" w:rsidTr="009244CE">
        <w:tc>
          <w:tcPr>
            <w:tcW w:w="1571" w:type="dxa"/>
          </w:tcPr>
          <w:p w14:paraId="0D60AB0C" w14:textId="77777777" w:rsidR="001A3299" w:rsidRPr="00715E05" w:rsidRDefault="001A3299" w:rsidP="009244CE">
            <w:pPr>
              <w:tabs>
                <w:tab w:val="left" w:pos="1260"/>
                <w:tab w:val="left" w:pos="1800"/>
                <w:tab w:val="left" w:pos="2340"/>
              </w:tabs>
              <w:spacing w:before="40" w:after="120"/>
              <w:rPr>
                <w:sz w:val="18"/>
                <w:szCs w:val="18"/>
              </w:rPr>
            </w:pPr>
            <w:r w:rsidRPr="00715E05">
              <w:rPr>
                <w:sz w:val="18"/>
                <w:szCs w:val="18"/>
              </w:rPr>
              <w:t>R1</w:t>
            </w:r>
          </w:p>
        </w:tc>
        <w:tc>
          <w:tcPr>
            <w:tcW w:w="4661" w:type="dxa"/>
          </w:tcPr>
          <w:p w14:paraId="508E9FF5" w14:textId="77777777" w:rsidR="001A3299" w:rsidRPr="00715E05" w:rsidRDefault="001A3299" w:rsidP="009244CE">
            <w:pPr>
              <w:tabs>
                <w:tab w:val="left" w:pos="1260"/>
                <w:tab w:val="left" w:pos="1800"/>
                <w:tab w:val="left" w:pos="2340"/>
              </w:tabs>
              <w:spacing w:before="40" w:after="120"/>
              <w:rPr>
                <w:sz w:val="18"/>
                <w:szCs w:val="18"/>
              </w:rPr>
            </w:pPr>
            <w:r w:rsidRPr="00715E05">
              <w:rPr>
                <w:sz w:val="18"/>
                <w:szCs w:val="18"/>
              </w:rPr>
              <w:t>Rolling resistance level at stage 1</w:t>
            </w:r>
          </w:p>
        </w:tc>
      </w:tr>
      <w:tr w:rsidR="001A3299" w:rsidRPr="00715E05" w14:paraId="7FD8B3F1" w14:textId="77777777" w:rsidTr="009244CE">
        <w:tc>
          <w:tcPr>
            <w:tcW w:w="1571" w:type="dxa"/>
          </w:tcPr>
          <w:p w14:paraId="06DD7543" w14:textId="77777777" w:rsidR="001A3299" w:rsidRPr="00715E05" w:rsidRDefault="001A3299" w:rsidP="009244CE">
            <w:pPr>
              <w:tabs>
                <w:tab w:val="left" w:pos="1260"/>
                <w:tab w:val="left" w:pos="1800"/>
                <w:tab w:val="left" w:pos="2340"/>
              </w:tabs>
              <w:spacing w:before="40" w:after="120"/>
              <w:rPr>
                <w:sz w:val="18"/>
                <w:szCs w:val="18"/>
              </w:rPr>
            </w:pPr>
            <w:r w:rsidRPr="00715E05">
              <w:rPr>
                <w:sz w:val="18"/>
                <w:szCs w:val="18"/>
              </w:rPr>
              <w:t>R2</w:t>
            </w:r>
          </w:p>
        </w:tc>
        <w:tc>
          <w:tcPr>
            <w:tcW w:w="4661" w:type="dxa"/>
          </w:tcPr>
          <w:p w14:paraId="78E838D1" w14:textId="77777777" w:rsidR="001A3299" w:rsidRPr="00715E05" w:rsidRDefault="001A3299" w:rsidP="009244CE">
            <w:pPr>
              <w:tabs>
                <w:tab w:val="left" w:pos="1260"/>
                <w:tab w:val="left" w:pos="1800"/>
                <w:tab w:val="left" w:pos="2340"/>
              </w:tabs>
              <w:spacing w:before="40" w:after="120"/>
              <w:rPr>
                <w:sz w:val="18"/>
                <w:szCs w:val="18"/>
              </w:rPr>
            </w:pPr>
            <w:r w:rsidRPr="00715E05">
              <w:rPr>
                <w:sz w:val="18"/>
                <w:szCs w:val="18"/>
              </w:rPr>
              <w:t>Rolling resistance level at stage 2</w:t>
            </w:r>
          </w:p>
        </w:tc>
      </w:tr>
    </w:tbl>
    <w:p w14:paraId="377C14DF" w14:textId="77777777" w:rsidR="001A3299" w:rsidRPr="00715E05" w:rsidRDefault="001A3299" w:rsidP="001A3299">
      <w:pPr>
        <w:pStyle w:val="SingleTxtG"/>
        <w:spacing w:before="120"/>
        <w:ind w:left="2268" w:hanging="1134"/>
      </w:pPr>
      <w:r w:rsidRPr="00715E05">
        <w:tab/>
        <w:t>These suffixes shall be placed to the right or below the approval number, if part of the original approval.</w:t>
      </w:r>
    </w:p>
    <w:p w14:paraId="2E396D47" w14:textId="591EF7CA" w:rsidR="001A3299" w:rsidRPr="00715E05" w:rsidRDefault="001A3299" w:rsidP="001A3299">
      <w:pPr>
        <w:pStyle w:val="SingleTxtG"/>
        <w:ind w:left="2268" w:hanging="1134"/>
      </w:pPr>
      <w:r w:rsidRPr="00715E05">
        <w:tab/>
        <w:t xml:space="preserve">If the approval is extended subsequent to </w:t>
      </w:r>
      <w:r w:rsidR="005F6273" w:rsidRPr="00715E05">
        <w:t xml:space="preserve">UN </w:t>
      </w:r>
      <w:r w:rsidRPr="00715E05">
        <w:t>Regulation</w:t>
      </w:r>
      <w:r w:rsidR="005F6273" w:rsidRPr="00715E05">
        <w:t>s</w:t>
      </w:r>
      <w:r w:rsidRPr="00715E05">
        <w:t xml:space="preserve"> No</w:t>
      </w:r>
      <w:r w:rsidR="005F6273" w:rsidRPr="00715E05">
        <w:t>s</w:t>
      </w:r>
      <w:r w:rsidRPr="00715E05">
        <w:t xml:space="preserve">. 30 or 54 approvals, the addition sign "+" and the series of amendment to </w:t>
      </w:r>
      <w:r w:rsidR="00715E05" w:rsidRPr="00715E05">
        <w:t xml:space="preserve">UN </w:t>
      </w:r>
      <w:r w:rsidRPr="00715E05">
        <w:t>Regulation No. 117 shall be placed in front of the suffix or any combination of suffixes to denote an extension to the approval.</w:t>
      </w:r>
    </w:p>
    <w:p w14:paraId="6C221475" w14:textId="1823EF52" w:rsidR="001A3299" w:rsidRPr="00715E05" w:rsidRDefault="001A3299" w:rsidP="001A3299">
      <w:pPr>
        <w:pStyle w:val="SingleTxtG"/>
        <w:ind w:left="2268" w:hanging="1134"/>
      </w:pPr>
      <w:r w:rsidRPr="00715E05">
        <w:tab/>
        <w:t xml:space="preserve">If the approval is extended subsequent to the original approval under </w:t>
      </w:r>
      <w:r w:rsidR="00715E05" w:rsidRPr="00715E05">
        <w:t xml:space="preserve">UN </w:t>
      </w:r>
      <w:r w:rsidRPr="00715E05">
        <w:t>Regulation No. 117, the addition sign "+" shall be placed between the suffix or any combination of suffixes of the original approval and the suffix or any combination of suffixes added to denote an extension to the approval."</w:t>
      </w:r>
    </w:p>
    <w:p w14:paraId="7277BA45" w14:textId="77777777" w:rsidR="001A3299" w:rsidRPr="00715E05" w:rsidRDefault="001A3299" w:rsidP="001A3299">
      <w:pPr>
        <w:keepNext/>
        <w:spacing w:after="120"/>
        <w:ind w:left="2268" w:right="1134" w:hanging="1134"/>
        <w:jc w:val="both"/>
      </w:pPr>
      <w:r w:rsidRPr="00715E05">
        <w:rPr>
          <w:i/>
          <w:iCs/>
        </w:rPr>
        <w:t>Paragraph 6.1.1.</w:t>
      </w:r>
      <w:r w:rsidRPr="00715E05">
        <w:t>, amend to read:</w:t>
      </w:r>
    </w:p>
    <w:p w14:paraId="7631ED50" w14:textId="0803234A" w:rsidR="001A3299" w:rsidRPr="00715E05" w:rsidRDefault="001A3299" w:rsidP="001A3299">
      <w:pPr>
        <w:pStyle w:val="SingleTxtG"/>
        <w:ind w:left="2268" w:hanging="1134"/>
      </w:pPr>
      <w:r w:rsidRPr="00715E05">
        <w:t>"6.1.1.</w:t>
      </w:r>
      <w:r w:rsidRPr="00715E05">
        <w:tab/>
        <w:t xml:space="preserve">For class C1 tyres, the rolling sound emission value shall not exceed the values pertinent to the applicable stage given below. These values refer to the nominal section width as defined in </w:t>
      </w:r>
      <w:r w:rsidR="00715E05" w:rsidRPr="00715E05">
        <w:t xml:space="preserve">UN </w:t>
      </w:r>
      <w:r w:rsidRPr="00715E05">
        <w:t>Regulation No. 30: …"</w:t>
      </w:r>
    </w:p>
    <w:p w14:paraId="746A06D4" w14:textId="77777777" w:rsidR="001A3299" w:rsidRPr="00715E05" w:rsidRDefault="001A3299" w:rsidP="001A3299">
      <w:pPr>
        <w:keepNext/>
        <w:spacing w:after="120"/>
        <w:ind w:left="2268" w:right="1134" w:hanging="1134"/>
        <w:jc w:val="both"/>
      </w:pPr>
      <w:r w:rsidRPr="00715E05">
        <w:rPr>
          <w:i/>
          <w:iCs/>
        </w:rPr>
        <w:t>Paragraph 6.1.2.</w:t>
      </w:r>
      <w:r w:rsidRPr="00715E05">
        <w:t>, amend to read:</w:t>
      </w:r>
    </w:p>
    <w:p w14:paraId="2294DB18" w14:textId="4B5462E0" w:rsidR="001A3299" w:rsidRPr="00715E05" w:rsidRDefault="001A3299" w:rsidP="001A3299">
      <w:pPr>
        <w:pStyle w:val="SingleTxtG"/>
        <w:ind w:left="2268" w:hanging="1134"/>
      </w:pPr>
      <w:r w:rsidRPr="00715E05">
        <w:t>"6.1.2.</w:t>
      </w:r>
      <w:r w:rsidRPr="00715E05">
        <w:tab/>
        <w:t>For</w:t>
      </w:r>
      <w:r w:rsidR="00715E05" w:rsidRPr="00715E05">
        <w:t xml:space="preserve"> </w:t>
      </w:r>
      <w:r w:rsidRPr="00715E05">
        <w:t>class C2 tyres, the rolling sound emission value with reference to its category of use (see paragraph </w:t>
      </w:r>
      <w:r w:rsidRPr="00715E05">
        <w:rPr>
          <w:iCs/>
        </w:rPr>
        <w:t>2.1., subparagraph (d) above)</w:t>
      </w:r>
      <w:r w:rsidRPr="00715E05">
        <w:t xml:space="preserve"> shall not exceed the values pertinent to the applicable stage given below: …"</w:t>
      </w:r>
    </w:p>
    <w:p w14:paraId="43A5E6BC" w14:textId="77777777" w:rsidR="001A3299" w:rsidRPr="00715E05" w:rsidRDefault="001A3299" w:rsidP="001A3299">
      <w:pPr>
        <w:keepNext/>
        <w:spacing w:after="120"/>
        <w:ind w:left="2268" w:right="1134" w:hanging="1134"/>
        <w:jc w:val="both"/>
      </w:pPr>
      <w:r w:rsidRPr="00715E05">
        <w:rPr>
          <w:i/>
          <w:iCs/>
        </w:rPr>
        <w:t>Paragraph 6.1.3.</w:t>
      </w:r>
      <w:r w:rsidRPr="00715E05">
        <w:t>, amend to read:</w:t>
      </w:r>
    </w:p>
    <w:p w14:paraId="4E918AEB" w14:textId="6B19DAAD" w:rsidR="001A3299" w:rsidRPr="00715E05" w:rsidRDefault="001A3299" w:rsidP="001A3299">
      <w:pPr>
        <w:pStyle w:val="SingleTxtG"/>
        <w:keepNext/>
        <w:keepLines/>
        <w:ind w:left="2268" w:hanging="1134"/>
      </w:pPr>
      <w:r w:rsidRPr="00715E05">
        <w:t>"6.1.3.</w:t>
      </w:r>
      <w:r w:rsidRPr="00715E05">
        <w:tab/>
        <w:t>For class C3 tyres, the rolling sound emission value with reference to its category of use (see paragraph </w:t>
      </w:r>
      <w:r w:rsidRPr="00715E05">
        <w:rPr>
          <w:iCs/>
        </w:rPr>
        <w:t xml:space="preserve">2.1., subparagraph (d) above) </w:t>
      </w:r>
      <w:r w:rsidRPr="00715E05">
        <w:t>shall not exceed the values pertinent to the applicable stage given below: …"</w:t>
      </w:r>
    </w:p>
    <w:p w14:paraId="408B444B" w14:textId="77777777" w:rsidR="001A3299" w:rsidRPr="00715E05" w:rsidRDefault="001A3299" w:rsidP="001A3299">
      <w:pPr>
        <w:keepNext/>
        <w:spacing w:after="120"/>
        <w:ind w:left="2268" w:right="1134" w:hanging="1134"/>
        <w:jc w:val="both"/>
      </w:pPr>
      <w:r w:rsidRPr="00715E05">
        <w:rPr>
          <w:i/>
          <w:iCs/>
        </w:rPr>
        <w:t>Paragraph 6.2.</w:t>
      </w:r>
      <w:r w:rsidRPr="00715E05">
        <w:t>, amend to read:</w:t>
      </w:r>
    </w:p>
    <w:p w14:paraId="39C7D2CE" w14:textId="06CC0022" w:rsidR="001A3299" w:rsidRPr="00715E05" w:rsidRDefault="001A3299" w:rsidP="001A3299">
      <w:pPr>
        <w:pStyle w:val="SingleTxtG"/>
        <w:ind w:left="2268" w:hanging="1134"/>
      </w:pPr>
      <w:r w:rsidRPr="00715E05">
        <w:t>"6.2.</w:t>
      </w:r>
      <w:r w:rsidRPr="00715E05">
        <w:tab/>
        <w:t>The wet adhesion will be based on a procedure that compares either peak brake force coefficient ("pbfc") or mean fully developed deceleration ("mfdd") against values achieved by a Standard Reference Test Tyre (SRTT). The relative performance shall be indicated by a wet grip index (G)."</w:t>
      </w:r>
    </w:p>
    <w:p w14:paraId="41EEEF58" w14:textId="77777777" w:rsidR="001A3299" w:rsidRPr="00715E05" w:rsidRDefault="001A3299" w:rsidP="001A3299">
      <w:pPr>
        <w:keepNext/>
        <w:spacing w:after="120"/>
        <w:ind w:left="2268" w:right="1134" w:hanging="1134"/>
        <w:jc w:val="both"/>
      </w:pPr>
      <w:r w:rsidRPr="00715E05">
        <w:rPr>
          <w:i/>
          <w:iCs/>
        </w:rPr>
        <w:t>Paragraph 6.2.1.</w:t>
      </w:r>
      <w:r w:rsidRPr="00715E05">
        <w:t>, amend to read:</w:t>
      </w:r>
    </w:p>
    <w:p w14:paraId="0660D9E4" w14:textId="024FA093" w:rsidR="001A3299" w:rsidRPr="00715E05" w:rsidRDefault="001A3299" w:rsidP="001A3299">
      <w:pPr>
        <w:pStyle w:val="SingleTxtG"/>
        <w:ind w:left="2268" w:hanging="1134"/>
      </w:pPr>
      <w:r w:rsidRPr="00715E05">
        <w:t>"6.2.1.</w:t>
      </w:r>
      <w:r w:rsidRPr="00715E05">
        <w:tab/>
        <w:t>For</w:t>
      </w:r>
      <w:r w:rsidR="00715E05" w:rsidRPr="00715E05">
        <w:t xml:space="preserve"> </w:t>
      </w:r>
      <w:r w:rsidRPr="00715E05">
        <w:t>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1A3299" w:rsidRPr="00715E05" w14:paraId="351F0D4E" w14:textId="77777777" w:rsidTr="009244CE">
        <w:trPr>
          <w:tblHeader/>
        </w:trPr>
        <w:tc>
          <w:tcPr>
            <w:tcW w:w="1600" w:type="dxa"/>
            <w:tcBorders>
              <w:bottom w:val="single" w:sz="12" w:space="0" w:color="auto"/>
            </w:tcBorders>
            <w:shd w:val="clear" w:color="auto" w:fill="auto"/>
            <w:vAlign w:val="bottom"/>
          </w:tcPr>
          <w:p w14:paraId="4C93A7EA" w14:textId="77777777" w:rsidR="001A3299" w:rsidRPr="00D46B5D" w:rsidRDefault="001A3299" w:rsidP="009244CE">
            <w:pPr>
              <w:suppressAutoHyphens w:val="0"/>
              <w:autoSpaceDE w:val="0"/>
              <w:autoSpaceDN w:val="0"/>
              <w:adjustRightInd w:val="0"/>
              <w:spacing w:before="80" w:after="80" w:line="200" w:lineRule="exact"/>
              <w:ind w:left="113" w:right="113"/>
              <w:rPr>
                <w:i/>
                <w:sz w:val="16"/>
                <w:szCs w:val="16"/>
              </w:rPr>
            </w:pPr>
            <w:r w:rsidRPr="00D46B5D">
              <w:rPr>
                <w:i/>
                <w:sz w:val="16"/>
                <w:szCs w:val="16"/>
              </w:rPr>
              <w:t>Category of use</w:t>
            </w:r>
          </w:p>
        </w:tc>
        <w:tc>
          <w:tcPr>
            <w:tcW w:w="3571" w:type="dxa"/>
            <w:tcBorders>
              <w:bottom w:val="single" w:sz="12" w:space="0" w:color="auto"/>
            </w:tcBorders>
          </w:tcPr>
          <w:p w14:paraId="579D9CAA" w14:textId="77777777" w:rsidR="001A3299" w:rsidRPr="00D46B5D" w:rsidRDefault="001A3299" w:rsidP="009244CE">
            <w:pPr>
              <w:suppressAutoHyphens w:val="0"/>
              <w:autoSpaceDE w:val="0"/>
              <w:autoSpaceDN w:val="0"/>
              <w:adjustRightInd w:val="0"/>
              <w:spacing w:before="80" w:after="80" w:line="200" w:lineRule="exact"/>
              <w:ind w:left="113" w:right="113"/>
              <w:jc w:val="right"/>
              <w:rPr>
                <w:i/>
                <w:sz w:val="16"/>
                <w:szCs w:val="16"/>
              </w:rPr>
            </w:pPr>
          </w:p>
        </w:tc>
        <w:tc>
          <w:tcPr>
            <w:tcW w:w="1276" w:type="dxa"/>
            <w:tcBorders>
              <w:bottom w:val="single" w:sz="12" w:space="0" w:color="auto"/>
            </w:tcBorders>
            <w:shd w:val="clear" w:color="auto" w:fill="auto"/>
            <w:noWrap/>
            <w:vAlign w:val="bottom"/>
          </w:tcPr>
          <w:p w14:paraId="54900BBC" w14:textId="77777777" w:rsidR="001A3299" w:rsidRPr="00D46B5D" w:rsidRDefault="001A3299" w:rsidP="009244CE">
            <w:pPr>
              <w:suppressAutoHyphens w:val="0"/>
              <w:autoSpaceDE w:val="0"/>
              <w:autoSpaceDN w:val="0"/>
              <w:adjustRightInd w:val="0"/>
              <w:spacing w:before="80" w:after="80" w:line="200" w:lineRule="exact"/>
              <w:ind w:left="113" w:right="113"/>
              <w:jc w:val="right"/>
              <w:rPr>
                <w:i/>
                <w:sz w:val="16"/>
                <w:szCs w:val="16"/>
              </w:rPr>
            </w:pPr>
            <w:r w:rsidRPr="00D46B5D">
              <w:rPr>
                <w:i/>
                <w:sz w:val="16"/>
                <w:szCs w:val="16"/>
              </w:rPr>
              <w:t>Wet grip index (G)</w:t>
            </w:r>
          </w:p>
        </w:tc>
      </w:tr>
      <w:tr w:rsidR="001A3299" w:rsidRPr="00E6615A" w14:paraId="4A145F7F" w14:textId="77777777" w:rsidTr="009244CE">
        <w:tc>
          <w:tcPr>
            <w:tcW w:w="1600" w:type="dxa"/>
            <w:tcBorders>
              <w:top w:val="single" w:sz="12" w:space="0" w:color="auto"/>
            </w:tcBorders>
            <w:shd w:val="clear" w:color="auto" w:fill="auto"/>
          </w:tcPr>
          <w:p w14:paraId="034E334B" w14:textId="77777777" w:rsidR="001A3299" w:rsidRPr="00AA7255" w:rsidRDefault="001A3299" w:rsidP="009244CE">
            <w:pPr>
              <w:suppressAutoHyphens w:val="0"/>
              <w:spacing w:before="40" w:after="40" w:line="220" w:lineRule="exact"/>
              <w:ind w:left="113" w:right="113"/>
              <w:rPr>
                <w:sz w:val="18"/>
                <w:szCs w:val="18"/>
                <w:lang w:eastAsia="de-DE"/>
              </w:rPr>
            </w:pPr>
            <w:r w:rsidRPr="00AA7255">
              <w:rPr>
                <w:sz w:val="18"/>
                <w:szCs w:val="18"/>
                <w:lang w:eastAsia="de-DE"/>
              </w:rPr>
              <w:t xml:space="preserve">Normal </w:t>
            </w:r>
            <w:r w:rsidRPr="00AA7255">
              <w:rPr>
                <w:bCs/>
                <w:sz w:val="18"/>
                <w:szCs w:val="18"/>
              </w:rPr>
              <w:t>tyre</w:t>
            </w:r>
          </w:p>
        </w:tc>
        <w:tc>
          <w:tcPr>
            <w:tcW w:w="3571" w:type="dxa"/>
            <w:tcBorders>
              <w:top w:val="single" w:sz="12" w:space="0" w:color="auto"/>
            </w:tcBorders>
          </w:tcPr>
          <w:p w14:paraId="6A12826F" w14:textId="77777777" w:rsidR="001A3299" w:rsidRPr="00AA7255" w:rsidRDefault="001A3299" w:rsidP="009244CE">
            <w:pPr>
              <w:suppressAutoHyphens w:val="0"/>
              <w:spacing w:before="40" w:after="40" w:line="220" w:lineRule="exact"/>
              <w:ind w:left="113" w:right="113"/>
              <w:jc w:val="right"/>
              <w:rPr>
                <w:sz w:val="18"/>
                <w:szCs w:val="18"/>
                <w:lang w:eastAsia="de-DE"/>
              </w:rPr>
            </w:pPr>
          </w:p>
        </w:tc>
        <w:tc>
          <w:tcPr>
            <w:tcW w:w="1276" w:type="dxa"/>
            <w:tcBorders>
              <w:top w:val="single" w:sz="12" w:space="0" w:color="auto"/>
            </w:tcBorders>
            <w:shd w:val="clear" w:color="auto" w:fill="auto"/>
          </w:tcPr>
          <w:p w14:paraId="6322D363" w14:textId="77777777" w:rsidR="001A3299" w:rsidRPr="00AA7255" w:rsidRDefault="001A3299" w:rsidP="009244CE">
            <w:pPr>
              <w:suppressAutoHyphens w:val="0"/>
              <w:spacing w:before="40" w:after="40" w:line="220" w:lineRule="exact"/>
              <w:ind w:left="113" w:right="113"/>
              <w:jc w:val="right"/>
              <w:rPr>
                <w:sz w:val="18"/>
                <w:szCs w:val="18"/>
              </w:rPr>
            </w:pPr>
            <w:r w:rsidRPr="00AA7255">
              <w:rPr>
                <w:sz w:val="18"/>
                <w:szCs w:val="18"/>
              </w:rPr>
              <w:t>≥ 1.1</w:t>
            </w:r>
          </w:p>
        </w:tc>
      </w:tr>
      <w:tr w:rsidR="001A3299" w:rsidRPr="00E6615A" w14:paraId="5B7DA5AE" w14:textId="77777777" w:rsidTr="009244CE">
        <w:tc>
          <w:tcPr>
            <w:tcW w:w="1600" w:type="dxa"/>
            <w:vMerge w:val="restart"/>
            <w:shd w:val="clear" w:color="auto" w:fill="auto"/>
          </w:tcPr>
          <w:p w14:paraId="0AA05F82" w14:textId="77777777" w:rsidR="001A3299" w:rsidRPr="00AA7255" w:rsidRDefault="001A3299" w:rsidP="009244CE">
            <w:pPr>
              <w:suppressAutoHyphens w:val="0"/>
              <w:spacing w:before="40" w:after="40" w:line="220" w:lineRule="exact"/>
              <w:ind w:left="113" w:right="113"/>
              <w:rPr>
                <w:sz w:val="18"/>
                <w:szCs w:val="18"/>
                <w:lang w:eastAsia="de-DE"/>
              </w:rPr>
            </w:pPr>
            <w:r w:rsidRPr="00AA7255">
              <w:rPr>
                <w:sz w:val="18"/>
                <w:szCs w:val="18"/>
                <w:lang w:eastAsia="de-DE"/>
              </w:rPr>
              <w:lastRenderedPageBreak/>
              <w:t xml:space="preserve">Snow </w:t>
            </w:r>
            <w:r w:rsidRPr="00AA7255">
              <w:rPr>
                <w:bCs/>
                <w:sz w:val="18"/>
                <w:szCs w:val="18"/>
              </w:rPr>
              <w:t>tyre</w:t>
            </w:r>
          </w:p>
        </w:tc>
        <w:tc>
          <w:tcPr>
            <w:tcW w:w="3571" w:type="dxa"/>
          </w:tcPr>
          <w:p w14:paraId="457CC5EF" w14:textId="77777777" w:rsidR="001A3299" w:rsidRPr="00AA7255" w:rsidRDefault="001A3299" w:rsidP="009244CE">
            <w:pPr>
              <w:suppressAutoHyphens w:val="0"/>
              <w:spacing w:before="40" w:after="40" w:line="220" w:lineRule="exact"/>
              <w:ind w:left="113" w:right="113"/>
              <w:rPr>
                <w:sz w:val="18"/>
                <w:szCs w:val="18"/>
              </w:rPr>
            </w:pPr>
          </w:p>
        </w:tc>
        <w:tc>
          <w:tcPr>
            <w:tcW w:w="1276" w:type="dxa"/>
            <w:shd w:val="clear" w:color="auto" w:fill="auto"/>
          </w:tcPr>
          <w:p w14:paraId="5EC23525" w14:textId="77777777" w:rsidR="001A3299" w:rsidRPr="00AA7255" w:rsidRDefault="001A3299" w:rsidP="009244CE">
            <w:pPr>
              <w:suppressAutoHyphens w:val="0"/>
              <w:spacing w:before="40" w:after="40" w:line="220" w:lineRule="exact"/>
              <w:ind w:left="113" w:right="113"/>
              <w:jc w:val="right"/>
              <w:rPr>
                <w:sz w:val="18"/>
                <w:szCs w:val="18"/>
              </w:rPr>
            </w:pPr>
            <w:r w:rsidRPr="00AA7255">
              <w:rPr>
                <w:sz w:val="18"/>
                <w:szCs w:val="18"/>
              </w:rPr>
              <w:t>≥ 1.1</w:t>
            </w:r>
          </w:p>
        </w:tc>
      </w:tr>
      <w:tr w:rsidR="001A3299" w:rsidRPr="00E6615A" w14:paraId="57CC2C79" w14:textId="77777777" w:rsidTr="009244CE">
        <w:tc>
          <w:tcPr>
            <w:tcW w:w="1600" w:type="dxa"/>
            <w:vMerge/>
            <w:shd w:val="clear" w:color="auto" w:fill="auto"/>
          </w:tcPr>
          <w:p w14:paraId="7E49EADC" w14:textId="77777777" w:rsidR="001A3299" w:rsidRPr="00AA7255" w:rsidRDefault="001A3299" w:rsidP="009244CE">
            <w:pPr>
              <w:suppressAutoHyphens w:val="0"/>
              <w:spacing w:before="40" w:after="40" w:line="220" w:lineRule="exact"/>
              <w:ind w:left="113" w:right="113"/>
              <w:rPr>
                <w:sz w:val="18"/>
                <w:szCs w:val="18"/>
                <w:lang w:eastAsia="de-DE"/>
              </w:rPr>
            </w:pPr>
          </w:p>
        </w:tc>
        <w:tc>
          <w:tcPr>
            <w:tcW w:w="3571" w:type="dxa"/>
          </w:tcPr>
          <w:p w14:paraId="74C3F447" w14:textId="77777777" w:rsidR="001A3299" w:rsidRPr="00715E05" w:rsidRDefault="001A3299" w:rsidP="009244CE">
            <w:pPr>
              <w:suppressAutoHyphens w:val="0"/>
              <w:spacing w:before="40" w:after="40" w:line="220" w:lineRule="exact"/>
              <w:ind w:left="113" w:right="113"/>
              <w:rPr>
                <w:sz w:val="18"/>
                <w:szCs w:val="18"/>
              </w:rPr>
            </w:pPr>
            <w:r w:rsidRPr="00715E05">
              <w:rPr>
                <w:sz w:val="18"/>
                <w:szCs w:val="18"/>
              </w:rPr>
              <w:t xml:space="preserve">"Snow tyre for use in severe snow conditions" and with a speed </w:t>
            </w:r>
            <w:bookmarkStart w:id="5" w:name="_Hlk74219685"/>
            <w:r w:rsidRPr="00715E05">
              <w:rPr>
                <w:sz w:val="18"/>
                <w:szCs w:val="18"/>
              </w:rPr>
              <w:t xml:space="preserve">category </w:t>
            </w:r>
            <w:bookmarkEnd w:id="5"/>
            <w:r w:rsidRPr="00715E05">
              <w:rPr>
                <w:sz w:val="18"/>
                <w:szCs w:val="18"/>
              </w:rPr>
              <w:t>symbol ("R" and above, including "H") indicating a maximum permissible speed greater than 160 km/h</w:t>
            </w:r>
          </w:p>
        </w:tc>
        <w:tc>
          <w:tcPr>
            <w:tcW w:w="1276" w:type="dxa"/>
            <w:shd w:val="clear" w:color="auto" w:fill="auto"/>
          </w:tcPr>
          <w:p w14:paraId="1C7F3976" w14:textId="77777777" w:rsidR="001A3299" w:rsidRPr="00AA7255" w:rsidRDefault="001A3299" w:rsidP="009244CE">
            <w:pPr>
              <w:suppressAutoHyphens w:val="0"/>
              <w:spacing w:before="40" w:after="40" w:line="220" w:lineRule="exact"/>
              <w:ind w:left="113" w:right="113"/>
              <w:jc w:val="right"/>
              <w:rPr>
                <w:sz w:val="18"/>
                <w:szCs w:val="18"/>
              </w:rPr>
            </w:pPr>
            <w:r w:rsidRPr="00AA7255">
              <w:rPr>
                <w:sz w:val="18"/>
                <w:szCs w:val="18"/>
              </w:rPr>
              <w:t>≥ 1.0</w:t>
            </w:r>
          </w:p>
        </w:tc>
      </w:tr>
      <w:tr w:rsidR="001A3299" w:rsidRPr="00E6615A" w14:paraId="0F85039A" w14:textId="77777777" w:rsidTr="009244CE">
        <w:tc>
          <w:tcPr>
            <w:tcW w:w="1600" w:type="dxa"/>
            <w:vMerge/>
            <w:shd w:val="clear" w:color="auto" w:fill="auto"/>
          </w:tcPr>
          <w:p w14:paraId="4ED2F82C" w14:textId="77777777" w:rsidR="001A3299" w:rsidRPr="00AA7255" w:rsidRDefault="001A3299" w:rsidP="009244CE">
            <w:pPr>
              <w:suppressAutoHyphens w:val="0"/>
              <w:spacing w:before="40" w:after="40" w:line="220" w:lineRule="exact"/>
              <w:ind w:left="113" w:right="113"/>
              <w:rPr>
                <w:sz w:val="18"/>
                <w:szCs w:val="18"/>
              </w:rPr>
            </w:pPr>
          </w:p>
        </w:tc>
        <w:tc>
          <w:tcPr>
            <w:tcW w:w="3571" w:type="dxa"/>
          </w:tcPr>
          <w:p w14:paraId="0E877E23" w14:textId="77777777" w:rsidR="001A3299" w:rsidRPr="00715E05" w:rsidRDefault="001A3299" w:rsidP="009244CE">
            <w:pPr>
              <w:suppressAutoHyphens w:val="0"/>
              <w:spacing w:before="40" w:after="40" w:line="220" w:lineRule="exact"/>
              <w:ind w:left="113" w:right="113"/>
              <w:rPr>
                <w:sz w:val="18"/>
                <w:szCs w:val="18"/>
              </w:rPr>
            </w:pPr>
            <w:r w:rsidRPr="00715E05">
              <w:rPr>
                <w:sz w:val="18"/>
                <w:szCs w:val="18"/>
                <w:lang w:eastAsia="de-DE"/>
              </w:rPr>
              <w:t xml:space="preserve">"Snow tyre for use in severe snow conditions" and with a speed </w:t>
            </w:r>
            <w:r w:rsidRPr="00715E05">
              <w:rPr>
                <w:sz w:val="18"/>
                <w:szCs w:val="18"/>
              </w:rPr>
              <w:t xml:space="preserve">category </w:t>
            </w:r>
            <w:r w:rsidRPr="00715E05">
              <w:rPr>
                <w:sz w:val="18"/>
                <w:szCs w:val="18"/>
                <w:lang w:eastAsia="de-DE"/>
              </w:rPr>
              <w:t>symbol ("Q" or below excluding "H") indicating a maximum permissible speed not greater than 160 km/h</w:t>
            </w:r>
          </w:p>
        </w:tc>
        <w:tc>
          <w:tcPr>
            <w:tcW w:w="1276" w:type="dxa"/>
            <w:shd w:val="clear" w:color="auto" w:fill="auto"/>
          </w:tcPr>
          <w:p w14:paraId="7EFEC97F" w14:textId="77777777" w:rsidR="001A3299" w:rsidRPr="00AA7255" w:rsidRDefault="001A3299" w:rsidP="009244CE">
            <w:pPr>
              <w:suppressAutoHyphens w:val="0"/>
              <w:spacing w:before="40" w:after="40" w:line="220" w:lineRule="exact"/>
              <w:ind w:left="113" w:right="113"/>
              <w:jc w:val="right"/>
              <w:rPr>
                <w:sz w:val="18"/>
                <w:szCs w:val="18"/>
              </w:rPr>
            </w:pPr>
            <w:r w:rsidRPr="00AA7255">
              <w:rPr>
                <w:sz w:val="18"/>
                <w:szCs w:val="18"/>
              </w:rPr>
              <w:t>≥ 0.9</w:t>
            </w:r>
          </w:p>
        </w:tc>
      </w:tr>
      <w:tr w:rsidR="001A3299" w:rsidRPr="00E6615A" w14:paraId="785125F5" w14:textId="77777777" w:rsidTr="009244CE">
        <w:tc>
          <w:tcPr>
            <w:tcW w:w="1600" w:type="dxa"/>
            <w:tcBorders>
              <w:bottom w:val="single" w:sz="12" w:space="0" w:color="auto"/>
            </w:tcBorders>
            <w:shd w:val="clear" w:color="auto" w:fill="auto"/>
          </w:tcPr>
          <w:p w14:paraId="7CE7E529" w14:textId="77777777" w:rsidR="001A3299" w:rsidRPr="00AA7255" w:rsidDel="003B573F" w:rsidRDefault="001A3299" w:rsidP="009244CE">
            <w:pPr>
              <w:suppressAutoHyphens w:val="0"/>
              <w:spacing w:before="40" w:after="40" w:line="220" w:lineRule="exact"/>
              <w:ind w:left="113" w:right="113"/>
              <w:rPr>
                <w:sz w:val="18"/>
                <w:szCs w:val="18"/>
                <w:lang w:eastAsia="de-DE"/>
              </w:rPr>
            </w:pPr>
            <w:r w:rsidRPr="00AA7255">
              <w:rPr>
                <w:sz w:val="18"/>
                <w:szCs w:val="18"/>
                <w:lang w:eastAsia="de-DE"/>
              </w:rPr>
              <w:t xml:space="preserve">Special use </w:t>
            </w:r>
            <w:r w:rsidRPr="00AA7255">
              <w:rPr>
                <w:bCs/>
                <w:sz w:val="18"/>
                <w:szCs w:val="18"/>
              </w:rPr>
              <w:t>tyre</w:t>
            </w:r>
          </w:p>
        </w:tc>
        <w:tc>
          <w:tcPr>
            <w:tcW w:w="3571" w:type="dxa"/>
            <w:tcBorders>
              <w:bottom w:val="single" w:sz="12" w:space="0" w:color="auto"/>
            </w:tcBorders>
          </w:tcPr>
          <w:p w14:paraId="674F5B44" w14:textId="77777777" w:rsidR="001A3299" w:rsidRPr="00AA7255" w:rsidRDefault="001A3299" w:rsidP="009244CE">
            <w:pPr>
              <w:suppressAutoHyphens w:val="0"/>
              <w:spacing w:before="40" w:after="40" w:line="220" w:lineRule="exact"/>
              <w:ind w:left="113" w:right="113"/>
              <w:jc w:val="right"/>
              <w:rPr>
                <w:sz w:val="18"/>
                <w:szCs w:val="18"/>
              </w:rPr>
            </w:pPr>
          </w:p>
        </w:tc>
        <w:tc>
          <w:tcPr>
            <w:tcW w:w="1276" w:type="dxa"/>
            <w:tcBorders>
              <w:bottom w:val="single" w:sz="12" w:space="0" w:color="auto"/>
            </w:tcBorders>
            <w:shd w:val="clear" w:color="auto" w:fill="auto"/>
          </w:tcPr>
          <w:p w14:paraId="6A6D25D4" w14:textId="77777777" w:rsidR="001A3299" w:rsidRPr="00AA7255" w:rsidRDefault="001A3299" w:rsidP="009244CE">
            <w:pPr>
              <w:suppressAutoHyphens w:val="0"/>
              <w:spacing w:before="40" w:after="40" w:line="220" w:lineRule="exact"/>
              <w:ind w:left="113" w:right="113"/>
              <w:rPr>
                <w:sz w:val="18"/>
                <w:szCs w:val="18"/>
              </w:rPr>
            </w:pPr>
            <w:r w:rsidRPr="00AA7255">
              <w:rPr>
                <w:sz w:val="18"/>
                <w:szCs w:val="18"/>
              </w:rPr>
              <w:t>Not defined</w:t>
            </w:r>
          </w:p>
        </w:tc>
      </w:tr>
    </w:tbl>
    <w:p w14:paraId="5C2A1014" w14:textId="77777777" w:rsidR="001A3299" w:rsidRPr="00E6615A" w:rsidRDefault="001A3299" w:rsidP="001A3299">
      <w:pPr>
        <w:spacing w:before="120" w:after="120"/>
        <w:ind w:left="2268" w:right="1134" w:hanging="1134"/>
        <w:jc w:val="both"/>
      </w:pPr>
      <w:r w:rsidRPr="00E6615A">
        <w:t>"</w:t>
      </w:r>
    </w:p>
    <w:p w14:paraId="54B7B4A5" w14:textId="77777777" w:rsidR="001A3299" w:rsidRPr="00715E05" w:rsidRDefault="001A3299" w:rsidP="001A3299">
      <w:pPr>
        <w:keepNext/>
        <w:spacing w:after="120"/>
        <w:ind w:left="2268" w:right="1134" w:hanging="1134"/>
        <w:jc w:val="both"/>
      </w:pPr>
      <w:r w:rsidRPr="00715E05">
        <w:rPr>
          <w:i/>
          <w:iCs/>
        </w:rPr>
        <w:t>Paragraph 6.2.2.</w:t>
      </w:r>
      <w:r w:rsidRPr="00715E05">
        <w:t>, amend to read:</w:t>
      </w:r>
    </w:p>
    <w:p w14:paraId="2699EE91" w14:textId="1CF44839" w:rsidR="001A3299" w:rsidRPr="00715E05" w:rsidRDefault="001A3299" w:rsidP="001A3299">
      <w:pPr>
        <w:keepNext/>
        <w:keepLines/>
        <w:spacing w:after="120"/>
        <w:ind w:left="2268" w:right="1134" w:hanging="1134"/>
        <w:jc w:val="both"/>
      </w:pPr>
      <w:r w:rsidRPr="00715E05">
        <w:t>"6.2.2.</w:t>
      </w:r>
      <w:r w:rsidRPr="00715E05">
        <w:tab/>
        <w:t>For</w:t>
      </w:r>
      <w:r w:rsidR="00715E05" w:rsidRPr="00715E05">
        <w:t xml:space="preserve"> </w:t>
      </w:r>
      <w:r w:rsidRPr="00715E05">
        <w:t>class C2 tyres, tested in accordance with either procedure given in Annex 5, Part (B), to this Regulation, the tyre shall meet the following requirements: …"</w:t>
      </w:r>
    </w:p>
    <w:p w14:paraId="7A61F53B" w14:textId="77777777" w:rsidR="001A3299" w:rsidRPr="00715E05" w:rsidRDefault="001A3299" w:rsidP="001A3299">
      <w:pPr>
        <w:keepNext/>
        <w:spacing w:after="120"/>
        <w:ind w:left="2268" w:right="1134" w:hanging="1134"/>
        <w:jc w:val="both"/>
      </w:pPr>
      <w:r w:rsidRPr="00715E05">
        <w:rPr>
          <w:i/>
          <w:iCs/>
        </w:rPr>
        <w:t>Paragraph 6.2.3.</w:t>
      </w:r>
      <w:r w:rsidRPr="00715E05">
        <w:t>, amend to read:</w:t>
      </w:r>
    </w:p>
    <w:p w14:paraId="1B09E05B" w14:textId="1BFEF18F" w:rsidR="001A3299" w:rsidRPr="00715E05" w:rsidRDefault="001A3299" w:rsidP="001A3299">
      <w:pPr>
        <w:tabs>
          <w:tab w:val="left" w:pos="2268"/>
        </w:tabs>
        <w:spacing w:after="120"/>
        <w:ind w:left="2259" w:right="1134" w:hanging="1125"/>
        <w:jc w:val="both"/>
      </w:pPr>
      <w:r w:rsidRPr="00715E05">
        <w:t xml:space="preserve">"6.2.3. </w:t>
      </w:r>
      <w:r w:rsidRPr="00715E05">
        <w:tab/>
        <w:t>For class C3 tyres, tested in accordance with either procedure given in Annex 5, Part (B), to this Regulation, the tyre shall meet the following requirements: …"</w:t>
      </w:r>
    </w:p>
    <w:p w14:paraId="64F0C9B7" w14:textId="66BB02B0" w:rsidR="001A3299" w:rsidRPr="00715E05" w:rsidRDefault="001A3299" w:rsidP="001A3299">
      <w:pPr>
        <w:keepNext/>
        <w:spacing w:after="120"/>
        <w:ind w:left="2268" w:right="1134" w:hanging="1134"/>
        <w:jc w:val="both"/>
      </w:pPr>
      <w:r w:rsidRPr="00715E05">
        <w:rPr>
          <w:i/>
          <w:iCs/>
        </w:rPr>
        <w:t>Paragraphs 6.4.1. and 6.4.1.1.</w:t>
      </w:r>
      <w:r w:rsidRPr="00715E05">
        <w:t xml:space="preserve">, </w:t>
      </w:r>
      <w:r w:rsidR="00715E05" w:rsidRPr="00715E05">
        <w:t xml:space="preserve">merge and </w:t>
      </w:r>
      <w:r w:rsidRPr="00715E05">
        <w:t>amend to read:</w:t>
      </w:r>
    </w:p>
    <w:p w14:paraId="04775657" w14:textId="7509AD8D" w:rsidR="001A3299" w:rsidRPr="00715E05" w:rsidRDefault="001A3299" w:rsidP="001A3299">
      <w:pPr>
        <w:pStyle w:val="SingleTxtG"/>
        <w:ind w:left="2268" w:hanging="1134"/>
      </w:pPr>
      <w:r w:rsidRPr="00715E05">
        <w:t>"6.4.1.</w:t>
      </w:r>
      <w:r w:rsidRPr="00715E05">
        <w:tab/>
        <w:t>Snow performance requirements for classes C1, C2 and C3 tyres</w:t>
      </w:r>
    </w:p>
    <w:p w14:paraId="08B70830" w14:textId="77777777" w:rsidR="001A3299" w:rsidRPr="00715E05" w:rsidRDefault="001A3299" w:rsidP="001A3299">
      <w:pPr>
        <w:spacing w:after="120"/>
        <w:ind w:left="2268" w:right="1133" w:hanging="1134"/>
        <w:jc w:val="both"/>
      </w:pPr>
      <w:r w:rsidRPr="00715E05">
        <w:tab/>
      </w:r>
      <w:bookmarkStart w:id="6" w:name="_Hlk74637295"/>
      <w:r w:rsidRPr="00715E05">
        <w:t>The minimum snow grip index value, as calculated in the procedure described in Annex 7 and compared with the respective Standard Reference Test Tyre (SRTT) shall be as follows:</w:t>
      </w:r>
      <w:bookmarkEnd w:id="6"/>
      <w:r w:rsidRPr="00715E05">
        <w:t xml:space="preserve"> …"</w:t>
      </w:r>
    </w:p>
    <w:p w14:paraId="70C1D201" w14:textId="77777777" w:rsidR="001A3299" w:rsidRPr="00715E05" w:rsidRDefault="001A3299" w:rsidP="001A3299">
      <w:pPr>
        <w:keepNext/>
        <w:spacing w:after="120"/>
        <w:ind w:left="2268" w:right="1134" w:hanging="1134"/>
        <w:jc w:val="both"/>
      </w:pPr>
      <w:r w:rsidRPr="00715E05">
        <w:rPr>
          <w:i/>
          <w:iCs/>
        </w:rPr>
        <w:t>Insert a new paragraph 6.4.2.</w:t>
      </w:r>
      <w:r w:rsidRPr="00715E05">
        <w:t>, to read:</w:t>
      </w:r>
    </w:p>
    <w:p w14:paraId="56A275E2" w14:textId="77777777" w:rsidR="001A3299" w:rsidRPr="00715E05" w:rsidRDefault="001A3299" w:rsidP="001A3299">
      <w:pPr>
        <w:pStyle w:val="SingleTxtG"/>
        <w:ind w:left="2268" w:hanging="1134"/>
      </w:pPr>
      <w:r w:rsidRPr="00715E05">
        <w:rPr>
          <w:spacing w:val="-4"/>
        </w:rPr>
        <w:t>"6.4.2.</w:t>
      </w:r>
      <w:r w:rsidRPr="00715E05">
        <w:rPr>
          <w:spacing w:val="-4"/>
        </w:rPr>
        <w:tab/>
      </w:r>
      <w:r w:rsidRPr="00715E05">
        <w:t>Ice performance requirements for class C1 tyres classified as ice grip tyre</w:t>
      </w:r>
    </w:p>
    <w:p w14:paraId="31915351" w14:textId="77777777" w:rsidR="001A3299" w:rsidRPr="00715E05" w:rsidRDefault="001A3299" w:rsidP="001A3299">
      <w:pPr>
        <w:spacing w:after="120"/>
        <w:ind w:left="2268" w:right="1133"/>
        <w:jc w:val="both"/>
      </w:pPr>
      <w:bookmarkStart w:id="7" w:name="_Hlk74639018"/>
      <w:r w:rsidRPr="00715E05">
        <w:t>In order to be classified as ice grip tyre, a snow tyre for use in severe snow conditions shall meet the minimum ice grip index value, as calculated in the procedure described in Annex 8 and compared with the respective Standard Reference Test Tyre (SRTT) shall be as follows:</w:t>
      </w:r>
    </w:p>
    <w:tbl>
      <w:tblPr>
        <w:tblW w:w="353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tblGrid>
      <w:tr w:rsidR="001A3299" w:rsidRPr="00715E05" w14:paraId="0610E7AF" w14:textId="77777777" w:rsidTr="009244CE">
        <w:tc>
          <w:tcPr>
            <w:tcW w:w="1782" w:type="pct"/>
            <w:tcBorders>
              <w:bottom w:val="single" w:sz="12" w:space="0" w:color="auto"/>
            </w:tcBorders>
            <w:tcMar>
              <w:left w:w="28" w:type="dxa"/>
              <w:right w:w="28" w:type="dxa"/>
            </w:tcMar>
          </w:tcPr>
          <w:p w14:paraId="2F3619B4" w14:textId="77777777" w:rsidR="001A3299" w:rsidRPr="0037604A" w:rsidRDefault="001A3299" w:rsidP="009244CE">
            <w:pPr>
              <w:keepNext/>
              <w:keepLines/>
              <w:tabs>
                <w:tab w:val="left" w:pos="567"/>
                <w:tab w:val="left" w:pos="1701"/>
                <w:tab w:val="left" w:pos="2268"/>
                <w:tab w:val="left" w:pos="2835"/>
              </w:tabs>
              <w:spacing w:before="80" w:after="80" w:line="200" w:lineRule="exact"/>
              <w:ind w:left="567" w:hanging="567"/>
              <w:rPr>
                <w:i/>
                <w:sz w:val="16"/>
                <w:szCs w:val="16"/>
              </w:rPr>
            </w:pPr>
            <w:r w:rsidRPr="0037604A">
              <w:rPr>
                <w:i/>
                <w:sz w:val="16"/>
                <w:szCs w:val="16"/>
              </w:rPr>
              <w:t>Class of tyre</w:t>
            </w:r>
          </w:p>
        </w:tc>
        <w:tc>
          <w:tcPr>
            <w:tcW w:w="3218" w:type="pct"/>
            <w:tcBorders>
              <w:bottom w:val="single" w:sz="12" w:space="0" w:color="auto"/>
            </w:tcBorders>
            <w:tcMar>
              <w:left w:w="28" w:type="dxa"/>
              <w:right w:w="28" w:type="dxa"/>
            </w:tcMar>
          </w:tcPr>
          <w:p w14:paraId="4984C89C" w14:textId="77777777" w:rsidR="001A3299" w:rsidRPr="0037604A" w:rsidRDefault="001A3299" w:rsidP="009244CE">
            <w:pPr>
              <w:keepNext/>
              <w:keepLines/>
              <w:tabs>
                <w:tab w:val="left" w:pos="1701"/>
                <w:tab w:val="left" w:pos="2268"/>
                <w:tab w:val="left" w:pos="2835"/>
              </w:tabs>
              <w:spacing w:before="80" w:after="80" w:line="200" w:lineRule="exact"/>
              <w:ind w:left="132"/>
              <w:jc w:val="center"/>
              <w:rPr>
                <w:i/>
                <w:sz w:val="16"/>
                <w:szCs w:val="16"/>
              </w:rPr>
            </w:pPr>
            <w:r w:rsidRPr="0037604A">
              <w:rPr>
                <w:i/>
                <w:sz w:val="16"/>
                <w:szCs w:val="16"/>
              </w:rPr>
              <w:t>Ice grip index</w:t>
            </w:r>
          </w:p>
        </w:tc>
      </w:tr>
      <w:tr w:rsidR="001A3299" w:rsidRPr="00715E05" w14:paraId="5F029E26" w14:textId="77777777" w:rsidTr="009244CE">
        <w:tc>
          <w:tcPr>
            <w:tcW w:w="1782" w:type="pct"/>
            <w:tcBorders>
              <w:top w:val="single" w:sz="12" w:space="0" w:color="auto"/>
              <w:bottom w:val="nil"/>
            </w:tcBorders>
            <w:tcMar>
              <w:left w:w="28" w:type="dxa"/>
              <w:right w:w="28" w:type="dxa"/>
            </w:tcMar>
          </w:tcPr>
          <w:p w14:paraId="5194E456" w14:textId="77777777" w:rsidR="001A3299" w:rsidRPr="00715E05" w:rsidRDefault="001A3299" w:rsidP="009244CE">
            <w:pPr>
              <w:keepNext/>
              <w:keepLines/>
              <w:tabs>
                <w:tab w:val="left" w:pos="567"/>
                <w:tab w:val="left" w:pos="1701"/>
                <w:tab w:val="left" w:pos="2268"/>
                <w:tab w:val="left" w:pos="2835"/>
              </w:tabs>
              <w:spacing w:before="80" w:after="80" w:line="200" w:lineRule="exact"/>
              <w:ind w:left="567" w:hanging="567"/>
              <w:rPr>
                <w:sz w:val="18"/>
                <w:szCs w:val="18"/>
                <w:lang w:eastAsia="ja-JP"/>
              </w:rPr>
            </w:pPr>
          </w:p>
        </w:tc>
        <w:tc>
          <w:tcPr>
            <w:tcW w:w="3218" w:type="pct"/>
            <w:tcBorders>
              <w:top w:val="single" w:sz="12" w:space="0" w:color="auto"/>
              <w:bottom w:val="nil"/>
            </w:tcBorders>
            <w:tcMar>
              <w:left w:w="28" w:type="dxa"/>
              <w:right w:w="28" w:type="dxa"/>
            </w:tcMar>
          </w:tcPr>
          <w:p w14:paraId="5808A72F" w14:textId="77777777" w:rsidR="001A3299" w:rsidRPr="00715E05" w:rsidRDefault="001A3299" w:rsidP="009244CE">
            <w:pPr>
              <w:keepNext/>
              <w:keepLines/>
              <w:tabs>
                <w:tab w:val="left" w:pos="1701"/>
                <w:tab w:val="left" w:pos="2268"/>
                <w:tab w:val="left" w:pos="2835"/>
              </w:tabs>
              <w:spacing w:before="80" w:after="80" w:line="200" w:lineRule="exact"/>
              <w:ind w:left="132"/>
              <w:jc w:val="center"/>
              <w:rPr>
                <w:sz w:val="18"/>
                <w:szCs w:val="18"/>
              </w:rPr>
            </w:pPr>
            <w:r w:rsidRPr="00715E05">
              <w:rPr>
                <w:i/>
                <w:sz w:val="16"/>
                <w:szCs w:val="16"/>
              </w:rPr>
              <w:t>Ref. = SRTT16</w:t>
            </w:r>
          </w:p>
        </w:tc>
      </w:tr>
      <w:tr w:rsidR="001A3299" w:rsidRPr="00715E05" w14:paraId="3A2A61B3" w14:textId="77777777" w:rsidTr="009244CE">
        <w:tc>
          <w:tcPr>
            <w:tcW w:w="1782" w:type="pct"/>
            <w:tcBorders>
              <w:top w:val="nil"/>
              <w:bottom w:val="single" w:sz="12" w:space="0" w:color="auto"/>
            </w:tcBorders>
            <w:tcMar>
              <w:left w:w="28" w:type="dxa"/>
              <w:right w:w="28" w:type="dxa"/>
            </w:tcMar>
          </w:tcPr>
          <w:p w14:paraId="0279FD1D" w14:textId="77777777" w:rsidR="001A3299" w:rsidRPr="00715E05" w:rsidRDefault="001A3299" w:rsidP="009244CE">
            <w:pPr>
              <w:keepNext/>
              <w:keepLines/>
              <w:tabs>
                <w:tab w:val="left" w:pos="567"/>
                <w:tab w:val="left" w:pos="1701"/>
                <w:tab w:val="left" w:pos="2268"/>
                <w:tab w:val="left" w:pos="2835"/>
              </w:tabs>
              <w:spacing w:before="80" w:after="80" w:line="200" w:lineRule="exact"/>
              <w:ind w:left="567" w:hanging="567"/>
              <w:rPr>
                <w:sz w:val="18"/>
                <w:szCs w:val="18"/>
                <w:lang w:eastAsia="ja-JP"/>
              </w:rPr>
            </w:pPr>
            <w:r w:rsidRPr="00715E05">
              <w:rPr>
                <w:sz w:val="18"/>
                <w:szCs w:val="18"/>
                <w:lang w:eastAsia="ja-JP"/>
              </w:rPr>
              <w:t>C1</w:t>
            </w:r>
          </w:p>
        </w:tc>
        <w:tc>
          <w:tcPr>
            <w:tcW w:w="3218" w:type="pct"/>
            <w:tcBorders>
              <w:top w:val="nil"/>
              <w:bottom w:val="single" w:sz="12" w:space="0" w:color="auto"/>
            </w:tcBorders>
            <w:tcMar>
              <w:left w:w="28" w:type="dxa"/>
              <w:right w:w="28" w:type="dxa"/>
            </w:tcMar>
          </w:tcPr>
          <w:p w14:paraId="1CEFE4D4" w14:textId="77777777" w:rsidR="001A3299" w:rsidRPr="00715E05" w:rsidRDefault="001A3299" w:rsidP="009244CE">
            <w:pPr>
              <w:keepNext/>
              <w:keepLines/>
              <w:tabs>
                <w:tab w:val="left" w:pos="1701"/>
                <w:tab w:val="left" w:pos="2268"/>
                <w:tab w:val="left" w:pos="2835"/>
              </w:tabs>
              <w:spacing w:before="80" w:after="80" w:line="200" w:lineRule="exact"/>
              <w:ind w:left="132"/>
              <w:jc w:val="center"/>
              <w:rPr>
                <w:sz w:val="18"/>
                <w:szCs w:val="18"/>
              </w:rPr>
            </w:pPr>
            <w:r w:rsidRPr="00715E05">
              <w:rPr>
                <w:sz w:val="18"/>
                <w:szCs w:val="18"/>
              </w:rPr>
              <w:t>1.18</w:t>
            </w:r>
          </w:p>
        </w:tc>
      </w:tr>
    </w:tbl>
    <w:bookmarkEnd w:id="7"/>
    <w:p w14:paraId="06F2E1DA" w14:textId="77777777" w:rsidR="001A3299" w:rsidRPr="00715E05" w:rsidRDefault="001A3299" w:rsidP="001A3299">
      <w:pPr>
        <w:spacing w:after="120" w:line="240" w:lineRule="auto"/>
        <w:ind w:left="2268" w:right="1133" w:hanging="1134"/>
        <w:jc w:val="both"/>
      </w:pPr>
      <w:r w:rsidRPr="00715E05">
        <w:tab/>
        <w:t>"</w:t>
      </w:r>
    </w:p>
    <w:p w14:paraId="2ECF2929" w14:textId="77777777" w:rsidR="001A3299" w:rsidRPr="00715E05" w:rsidRDefault="001A3299" w:rsidP="001A3299">
      <w:pPr>
        <w:keepNext/>
        <w:spacing w:after="120"/>
        <w:ind w:left="2268" w:right="1134" w:hanging="1134"/>
        <w:jc w:val="both"/>
      </w:pPr>
      <w:r w:rsidRPr="00715E05">
        <w:rPr>
          <w:i/>
          <w:iCs/>
        </w:rPr>
        <w:t>Paragraph 6.5.</w:t>
      </w:r>
      <w:r w:rsidRPr="00715E05">
        <w:t>, amend to read:</w:t>
      </w:r>
    </w:p>
    <w:p w14:paraId="5C6ACFE0" w14:textId="454BC96C" w:rsidR="001A3299" w:rsidRPr="00715E05" w:rsidRDefault="001A3299" w:rsidP="001A3299">
      <w:pPr>
        <w:pStyle w:val="SingleTxtG"/>
        <w:keepLines/>
        <w:ind w:left="2268" w:hanging="1134"/>
      </w:pPr>
      <w:r w:rsidRPr="00715E05">
        <w:t>"6.5.</w:t>
      </w:r>
      <w:r w:rsidRPr="00715E05">
        <w:tab/>
        <w:t>In order to be classified as a "traction tyre", a tyre is required to meet the condition of paragraph 6.5.1. below."</w:t>
      </w:r>
    </w:p>
    <w:p w14:paraId="08B5B73E" w14:textId="77777777" w:rsidR="001A3299" w:rsidRPr="00715E05" w:rsidRDefault="001A3299" w:rsidP="001A3299">
      <w:pPr>
        <w:keepNext/>
        <w:spacing w:after="120"/>
        <w:ind w:left="2268" w:right="1134" w:hanging="1134"/>
        <w:jc w:val="both"/>
      </w:pPr>
      <w:r w:rsidRPr="00715E05">
        <w:rPr>
          <w:i/>
          <w:iCs/>
        </w:rPr>
        <w:t>Paragraph 6.5.1.</w:t>
      </w:r>
      <w:r w:rsidRPr="00715E05">
        <w:t>, amend to read:</w:t>
      </w:r>
    </w:p>
    <w:p w14:paraId="3E438A75" w14:textId="5DB69485" w:rsidR="001A3299" w:rsidRPr="00175F47" w:rsidRDefault="001A3299" w:rsidP="001A3299">
      <w:pPr>
        <w:pStyle w:val="SingleTxtG"/>
        <w:ind w:left="2268" w:hanging="1134"/>
        <w:rPr>
          <w:bCs/>
        </w:rPr>
      </w:pPr>
      <w:r w:rsidRPr="00175F47">
        <w:t>"6.5.1.</w:t>
      </w:r>
      <w:r w:rsidRPr="00175F47">
        <w:tab/>
      </w:r>
      <w:r w:rsidRPr="00175F47">
        <w:rPr>
          <w:bCs/>
        </w:rPr>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appropriate test methods and limit values."</w:t>
      </w:r>
    </w:p>
    <w:p w14:paraId="4023888A" w14:textId="77777777" w:rsidR="001A3299" w:rsidRPr="00175F47" w:rsidRDefault="001A3299" w:rsidP="001A3299">
      <w:pPr>
        <w:keepNext/>
        <w:spacing w:after="120"/>
        <w:ind w:left="2268" w:right="1134" w:hanging="1134"/>
        <w:jc w:val="both"/>
      </w:pPr>
      <w:r w:rsidRPr="00175F47">
        <w:rPr>
          <w:i/>
          <w:iCs/>
        </w:rPr>
        <w:lastRenderedPageBreak/>
        <w:t>Paragraph 6.6.</w:t>
      </w:r>
      <w:r w:rsidRPr="00175F47">
        <w:t>, amend to read:</w:t>
      </w:r>
    </w:p>
    <w:p w14:paraId="2E39EE66" w14:textId="77777777" w:rsidR="001A3299" w:rsidRPr="00715E05" w:rsidRDefault="001A3299" w:rsidP="001A3299">
      <w:pPr>
        <w:pStyle w:val="SingleTxtG"/>
        <w:ind w:left="2268" w:hanging="1134"/>
        <w:rPr>
          <w:bCs/>
        </w:rPr>
      </w:pPr>
      <w:r w:rsidRPr="00715E05">
        <w:rPr>
          <w:bCs/>
        </w:rPr>
        <w:t>"6.6.</w:t>
      </w:r>
      <w:r w:rsidRPr="00715E05">
        <w:rPr>
          <w:bCs/>
        </w:rPr>
        <w:tab/>
        <w:t>In order to be classified as a "special use tyre" a tyre shall have a block tread pattern in which the blocks are larger and more widely spaced than for normal tyres and have the following characteristics:</w:t>
      </w:r>
    </w:p>
    <w:p w14:paraId="7F7B97D7" w14:textId="0E9BF2E2" w:rsidR="001A3299" w:rsidRPr="00715E05" w:rsidRDefault="001A3299" w:rsidP="001A3299">
      <w:pPr>
        <w:pStyle w:val="SingleTxtG"/>
        <w:ind w:left="2268"/>
        <w:rPr>
          <w:bCs/>
        </w:rPr>
      </w:pPr>
      <w:r w:rsidRPr="00715E05">
        <w:rPr>
          <w:bCs/>
        </w:rPr>
        <w:t>For class C1 tyres: a tread depth ≥ 11 mm and void to fill ratio ≥ 35 per cent</w:t>
      </w:r>
      <w:r w:rsidR="00715E05" w:rsidRPr="00715E05">
        <w:rPr>
          <w:bCs/>
        </w:rPr>
        <w:t>;</w:t>
      </w:r>
    </w:p>
    <w:p w14:paraId="437D1CAD" w14:textId="0FC178BC" w:rsidR="001A3299" w:rsidRPr="00715E05" w:rsidRDefault="001A3299" w:rsidP="001A3299">
      <w:pPr>
        <w:pStyle w:val="SingleTxtG"/>
        <w:ind w:left="2268"/>
        <w:rPr>
          <w:bCs/>
        </w:rPr>
      </w:pPr>
      <w:r w:rsidRPr="00715E05">
        <w:rPr>
          <w:bCs/>
        </w:rPr>
        <w:t>For class C2 tyres: a tread depth ≥ 11 mm and void to fill ratio ≥ 35 per cent</w:t>
      </w:r>
      <w:r w:rsidR="00715E05" w:rsidRPr="00715E05">
        <w:rPr>
          <w:bCs/>
        </w:rPr>
        <w:t>;</w:t>
      </w:r>
    </w:p>
    <w:p w14:paraId="31C1DF35" w14:textId="0C41735B" w:rsidR="001A3299" w:rsidRPr="00715E05" w:rsidRDefault="001A3299" w:rsidP="001A3299">
      <w:pPr>
        <w:pStyle w:val="SingleTxtG"/>
        <w:ind w:left="2268"/>
        <w:rPr>
          <w:bCs/>
        </w:rPr>
      </w:pPr>
      <w:r w:rsidRPr="00715E05">
        <w:rPr>
          <w:bCs/>
        </w:rPr>
        <w:t>For class C3 tyres: a tread depth ≥ 16 mm and void to fill ratio ≥ 35 per cent</w:t>
      </w:r>
      <w:r w:rsidR="00715E05" w:rsidRPr="00715E05">
        <w:rPr>
          <w:bCs/>
        </w:rPr>
        <w:t>.</w:t>
      </w:r>
      <w:r w:rsidRPr="00715E05">
        <w:rPr>
          <w:bCs/>
        </w:rPr>
        <w:t>"</w:t>
      </w:r>
    </w:p>
    <w:p w14:paraId="759CBD3B" w14:textId="77777777" w:rsidR="001A3299" w:rsidRPr="00715E05" w:rsidRDefault="001A3299" w:rsidP="001A3299">
      <w:pPr>
        <w:keepNext/>
        <w:spacing w:after="120"/>
        <w:ind w:left="2268" w:right="1134" w:hanging="1134"/>
        <w:jc w:val="both"/>
        <w:rPr>
          <w:bCs/>
        </w:rPr>
      </w:pPr>
      <w:r w:rsidRPr="00715E05">
        <w:rPr>
          <w:bCs/>
          <w:i/>
          <w:iCs/>
        </w:rPr>
        <w:t>Paragraph 6.7.</w:t>
      </w:r>
      <w:r w:rsidRPr="00715E05">
        <w:rPr>
          <w:bCs/>
        </w:rPr>
        <w:t>, amend to read:</w:t>
      </w:r>
    </w:p>
    <w:p w14:paraId="19147D7E" w14:textId="77777777" w:rsidR="001A3299" w:rsidRPr="00715E05" w:rsidRDefault="001A3299" w:rsidP="001A3299">
      <w:pPr>
        <w:pStyle w:val="SingleTxtG"/>
        <w:keepNext/>
        <w:keepLines/>
        <w:ind w:left="2268" w:hanging="1134"/>
        <w:rPr>
          <w:bCs/>
        </w:rPr>
      </w:pPr>
      <w:r w:rsidRPr="00715E05">
        <w:rPr>
          <w:bCs/>
        </w:rPr>
        <w:t>"6.7.</w:t>
      </w:r>
      <w:r w:rsidRPr="00715E05">
        <w:rPr>
          <w:bCs/>
        </w:rPr>
        <w:tab/>
        <w:t>In order to be classified as a "professional off-road tyre", a tyre shall have all of the following characteristics:</w:t>
      </w:r>
    </w:p>
    <w:p w14:paraId="421F0465" w14:textId="77777777" w:rsidR="001A3299" w:rsidRPr="00715E05" w:rsidRDefault="001A3299" w:rsidP="001A3299">
      <w:pPr>
        <w:pStyle w:val="SingleTxtG"/>
        <w:keepNext/>
        <w:ind w:left="2268" w:hanging="1134"/>
        <w:rPr>
          <w:bCs/>
        </w:rPr>
      </w:pPr>
      <w:r w:rsidRPr="00715E05">
        <w:rPr>
          <w:bCs/>
        </w:rPr>
        <w:tab/>
        <w:t>(a)</w:t>
      </w:r>
      <w:r w:rsidRPr="00715E05">
        <w:rPr>
          <w:bCs/>
        </w:rPr>
        <w:tab/>
        <w:t>For classes C1 and C2 tyres:</w:t>
      </w:r>
    </w:p>
    <w:p w14:paraId="3AF86451" w14:textId="77777777" w:rsidR="001A3299" w:rsidRPr="00715E05" w:rsidRDefault="001A3299" w:rsidP="001A3299">
      <w:pPr>
        <w:pStyle w:val="SingleTxtG"/>
        <w:ind w:left="2268" w:hanging="1134"/>
        <w:rPr>
          <w:bCs/>
        </w:rPr>
      </w:pPr>
      <w:r w:rsidRPr="00715E05">
        <w:rPr>
          <w:bCs/>
        </w:rPr>
        <w:tab/>
      </w:r>
      <w:r w:rsidRPr="00715E05">
        <w:rPr>
          <w:bCs/>
        </w:rPr>
        <w:tab/>
      </w:r>
      <w:r w:rsidRPr="00715E05">
        <w:rPr>
          <w:bCs/>
        </w:rPr>
        <w:tab/>
        <w:t>(i)</w:t>
      </w:r>
      <w:r w:rsidRPr="00715E05">
        <w:rPr>
          <w:bCs/>
        </w:rPr>
        <w:tab/>
        <w:t>A tread depth ≥ 11 mm;</w:t>
      </w:r>
    </w:p>
    <w:p w14:paraId="662D5828" w14:textId="77777777" w:rsidR="001A3299" w:rsidRPr="00715E05" w:rsidRDefault="001A3299" w:rsidP="001A3299">
      <w:pPr>
        <w:pStyle w:val="SingleTxtG"/>
        <w:ind w:left="2268" w:hanging="1134"/>
        <w:rPr>
          <w:bCs/>
        </w:rPr>
      </w:pPr>
      <w:r w:rsidRPr="00715E05">
        <w:rPr>
          <w:bCs/>
        </w:rPr>
        <w:tab/>
      </w:r>
      <w:r w:rsidRPr="00715E05">
        <w:rPr>
          <w:bCs/>
        </w:rPr>
        <w:tab/>
      </w:r>
      <w:r w:rsidRPr="00715E05">
        <w:rPr>
          <w:bCs/>
        </w:rPr>
        <w:tab/>
        <w:t>(ii)</w:t>
      </w:r>
      <w:r w:rsidRPr="00715E05">
        <w:rPr>
          <w:bCs/>
        </w:rPr>
        <w:tab/>
        <w:t>A void-to-fill ratio ≥ 35 per cent;</w:t>
      </w:r>
    </w:p>
    <w:p w14:paraId="749BE379" w14:textId="77777777" w:rsidR="001A3299" w:rsidRPr="00715E05" w:rsidRDefault="001A3299" w:rsidP="001A3299">
      <w:pPr>
        <w:pStyle w:val="SingleTxtG"/>
        <w:ind w:left="2268" w:hanging="1134"/>
        <w:rPr>
          <w:bCs/>
        </w:rPr>
      </w:pPr>
      <w:r w:rsidRPr="00715E05">
        <w:rPr>
          <w:bCs/>
        </w:rPr>
        <w:tab/>
      </w:r>
      <w:r w:rsidRPr="00715E05">
        <w:rPr>
          <w:bCs/>
        </w:rPr>
        <w:tab/>
      </w:r>
      <w:r w:rsidRPr="00715E05">
        <w:rPr>
          <w:bCs/>
        </w:rPr>
        <w:tab/>
        <w:t>(iii)</w:t>
      </w:r>
      <w:r w:rsidRPr="00715E05">
        <w:rPr>
          <w:bCs/>
        </w:rPr>
        <w:tab/>
      </w:r>
      <w:bookmarkStart w:id="8" w:name="_Hlk65681073"/>
      <w:r w:rsidRPr="00715E05">
        <w:rPr>
          <w:bCs/>
        </w:rPr>
        <w:t xml:space="preserve">A maximum speed </w:t>
      </w:r>
      <w:r w:rsidRPr="00715E05">
        <w:rPr>
          <w:bCs/>
          <w:strike/>
        </w:rPr>
        <w:t xml:space="preserve">rating </w:t>
      </w:r>
      <w:r w:rsidRPr="00715E05">
        <w:rPr>
          <w:bCs/>
        </w:rPr>
        <w:t>category symbol of ≤ Q</w:t>
      </w:r>
      <w:bookmarkEnd w:id="8"/>
      <w:r w:rsidRPr="00715E05">
        <w:rPr>
          <w:bCs/>
        </w:rPr>
        <w:t>.</w:t>
      </w:r>
    </w:p>
    <w:p w14:paraId="1B729D35" w14:textId="77777777" w:rsidR="001A3299" w:rsidRPr="00715E05" w:rsidRDefault="001A3299" w:rsidP="001A3299">
      <w:pPr>
        <w:pStyle w:val="SingleTxtG"/>
        <w:ind w:left="2268" w:hanging="1134"/>
        <w:rPr>
          <w:bCs/>
        </w:rPr>
      </w:pPr>
      <w:r w:rsidRPr="00715E05">
        <w:rPr>
          <w:bCs/>
        </w:rPr>
        <w:tab/>
        <w:t>(b)</w:t>
      </w:r>
      <w:r w:rsidRPr="00715E05">
        <w:rPr>
          <w:bCs/>
        </w:rPr>
        <w:tab/>
        <w:t>For class C3 tyres:</w:t>
      </w:r>
    </w:p>
    <w:p w14:paraId="1705C4A9" w14:textId="77777777" w:rsidR="001A3299" w:rsidRPr="00715E05" w:rsidRDefault="001A3299" w:rsidP="001A3299">
      <w:pPr>
        <w:pStyle w:val="SingleTxtG"/>
        <w:ind w:left="2268" w:hanging="1134"/>
        <w:rPr>
          <w:bCs/>
        </w:rPr>
      </w:pPr>
      <w:r w:rsidRPr="00715E05">
        <w:rPr>
          <w:bCs/>
        </w:rPr>
        <w:tab/>
      </w:r>
      <w:r w:rsidRPr="00715E05">
        <w:rPr>
          <w:bCs/>
        </w:rPr>
        <w:tab/>
      </w:r>
      <w:r w:rsidRPr="00715E05">
        <w:rPr>
          <w:bCs/>
        </w:rPr>
        <w:tab/>
        <w:t>(i)</w:t>
      </w:r>
      <w:r w:rsidRPr="00715E05">
        <w:rPr>
          <w:bCs/>
        </w:rPr>
        <w:tab/>
        <w:t>A tread depth ≥ 16 mm;</w:t>
      </w:r>
    </w:p>
    <w:p w14:paraId="53564908" w14:textId="77777777" w:rsidR="001A3299" w:rsidRPr="00715E05" w:rsidRDefault="001A3299" w:rsidP="001A3299">
      <w:pPr>
        <w:pStyle w:val="SingleTxtG"/>
        <w:ind w:left="2268" w:hanging="1134"/>
        <w:rPr>
          <w:bCs/>
        </w:rPr>
      </w:pPr>
      <w:r w:rsidRPr="00715E05">
        <w:rPr>
          <w:bCs/>
        </w:rPr>
        <w:tab/>
      </w:r>
      <w:r w:rsidRPr="00715E05">
        <w:rPr>
          <w:bCs/>
        </w:rPr>
        <w:tab/>
      </w:r>
      <w:r w:rsidRPr="00715E05">
        <w:rPr>
          <w:bCs/>
        </w:rPr>
        <w:tab/>
        <w:t>(ii)</w:t>
      </w:r>
      <w:r w:rsidRPr="00715E05">
        <w:rPr>
          <w:bCs/>
        </w:rPr>
        <w:tab/>
        <w:t>A void-to-fill ratio ≥ 35 per cent;</w:t>
      </w:r>
    </w:p>
    <w:p w14:paraId="303C963E" w14:textId="7DD279EA" w:rsidR="001A3299" w:rsidRPr="00715E05" w:rsidRDefault="001A3299" w:rsidP="001A3299">
      <w:pPr>
        <w:pStyle w:val="SingleTxtG"/>
        <w:ind w:left="2268" w:hanging="1134"/>
        <w:rPr>
          <w:bCs/>
        </w:rPr>
      </w:pPr>
      <w:r w:rsidRPr="00715E05">
        <w:rPr>
          <w:bCs/>
        </w:rPr>
        <w:tab/>
      </w:r>
      <w:r w:rsidRPr="00715E05">
        <w:rPr>
          <w:bCs/>
        </w:rPr>
        <w:tab/>
      </w:r>
      <w:r w:rsidRPr="00715E05">
        <w:rPr>
          <w:bCs/>
        </w:rPr>
        <w:tab/>
        <w:t>(iii)</w:t>
      </w:r>
      <w:r w:rsidRPr="00715E05">
        <w:rPr>
          <w:bCs/>
        </w:rPr>
        <w:tab/>
        <w:t>A maximum speed category symbol of ≤ K."</w:t>
      </w:r>
    </w:p>
    <w:p w14:paraId="1F5C964D" w14:textId="77777777" w:rsidR="001A3299" w:rsidRPr="00715E05" w:rsidRDefault="001A3299" w:rsidP="001A3299">
      <w:pPr>
        <w:keepNext/>
        <w:spacing w:after="120"/>
        <w:ind w:left="2268" w:right="1134" w:hanging="1134"/>
        <w:jc w:val="both"/>
        <w:rPr>
          <w:bCs/>
        </w:rPr>
      </w:pPr>
      <w:r w:rsidRPr="00715E05">
        <w:rPr>
          <w:bCs/>
          <w:i/>
          <w:iCs/>
        </w:rPr>
        <w:t>Paragraph 8.</w:t>
      </w:r>
      <w:r w:rsidRPr="00715E05">
        <w:rPr>
          <w:bCs/>
        </w:rPr>
        <w:t>, amend to read:</w:t>
      </w:r>
    </w:p>
    <w:p w14:paraId="3DFED047" w14:textId="439BCDA5" w:rsidR="001A3299" w:rsidRPr="00715E05" w:rsidRDefault="001A3299" w:rsidP="001A3299">
      <w:pPr>
        <w:pStyle w:val="SingleTxtG"/>
        <w:ind w:left="2268" w:hanging="1134"/>
        <w:rPr>
          <w:bCs/>
        </w:rPr>
      </w:pPr>
      <w:r w:rsidRPr="00715E05">
        <w:rPr>
          <w:bCs/>
        </w:rPr>
        <w:tab/>
        <w:t xml:space="preserve">"… The conformity of production procedures shall comply with those set out in the </w:t>
      </w:r>
      <w:r w:rsidR="00715E05" w:rsidRPr="00715E05">
        <w:rPr>
          <w:bCs/>
        </w:rPr>
        <w:t xml:space="preserve">1958 </w:t>
      </w:r>
      <w:r w:rsidRPr="00715E05">
        <w:rPr>
          <w:bCs/>
        </w:rPr>
        <w:t xml:space="preserve">Agreement, </w:t>
      </w:r>
      <w:bookmarkStart w:id="9" w:name="_Hlk73436460"/>
      <w:r w:rsidRPr="00715E05">
        <w:rPr>
          <w:bCs/>
        </w:rPr>
        <w:t xml:space="preserve">Schedule 1 </w:t>
      </w:r>
      <w:bookmarkEnd w:id="9"/>
      <w:r w:rsidRPr="00715E05">
        <w:rPr>
          <w:bCs/>
        </w:rPr>
        <w:t>(E/ECE/324-E/ECE/TRANS/505/Rev.3) with the following requirements:"</w:t>
      </w:r>
    </w:p>
    <w:p w14:paraId="7389187E" w14:textId="77777777" w:rsidR="001A3299" w:rsidRPr="00715E05" w:rsidRDefault="001A3299" w:rsidP="001A3299">
      <w:pPr>
        <w:keepNext/>
        <w:spacing w:after="120"/>
        <w:ind w:left="2268" w:right="1134" w:hanging="1134"/>
        <w:jc w:val="both"/>
        <w:rPr>
          <w:bCs/>
        </w:rPr>
      </w:pPr>
      <w:r w:rsidRPr="00715E05">
        <w:rPr>
          <w:bCs/>
          <w:i/>
          <w:iCs/>
        </w:rPr>
        <w:t>Paragraph 8.2.</w:t>
      </w:r>
      <w:r w:rsidRPr="00715E05">
        <w:rPr>
          <w:bCs/>
        </w:rPr>
        <w:t>, amend to read:</w:t>
      </w:r>
    </w:p>
    <w:p w14:paraId="6D7D9EC5" w14:textId="3B382C94" w:rsidR="001A3299" w:rsidRPr="00715E05" w:rsidRDefault="001A3299" w:rsidP="001A3299">
      <w:pPr>
        <w:pStyle w:val="SingleTxtG"/>
        <w:ind w:left="2268" w:hanging="1134"/>
        <w:rPr>
          <w:bCs/>
        </w:rPr>
      </w:pPr>
      <w:r w:rsidRPr="00715E05">
        <w:rPr>
          <w:bCs/>
        </w:rPr>
        <w:t>"8.2.</w:t>
      </w:r>
      <w:r w:rsidRPr="00715E05">
        <w:rPr>
          <w:bCs/>
        </w:rPr>
        <w:tab/>
        <w:t>The authority which has granted type approval may at any time verify the conformity control methods applied by the manufacturer. In general, the conformity control methods should take into consideration the production volumes of the type of tyre at each manufacturing facility. The normal frequency of these verifications shall be at least once every two years."</w:t>
      </w:r>
    </w:p>
    <w:p w14:paraId="0740D54B" w14:textId="77777777" w:rsidR="001A3299" w:rsidRPr="00715E05" w:rsidRDefault="001A3299" w:rsidP="001A3299">
      <w:pPr>
        <w:keepNext/>
        <w:spacing w:after="120"/>
        <w:ind w:left="2268" w:right="1134" w:hanging="1134"/>
        <w:jc w:val="both"/>
        <w:rPr>
          <w:bCs/>
        </w:rPr>
      </w:pPr>
      <w:bookmarkStart w:id="10" w:name="_Hlk73436221"/>
      <w:r w:rsidRPr="00715E05">
        <w:rPr>
          <w:bCs/>
          <w:i/>
          <w:iCs/>
        </w:rPr>
        <w:t>Insert a new paragraph 8.3.</w:t>
      </w:r>
      <w:r w:rsidRPr="00715E05">
        <w:rPr>
          <w:bCs/>
        </w:rPr>
        <w:t>, to read:</w:t>
      </w:r>
    </w:p>
    <w:p w14:paraId="5D435D1C" w14:textId="77777777" w:rsidR="001A3299" w:rsidRPr="00715E05" w:rsidRDefault="001A3299" w:rsidP="001A3299">
      <w:pPr>
        <w:pStyle w:val="SingleTxtG"/>
        <w:ind w:left="2268" w:hanging="1134"/>
        <w:rPr>
          <w:bCs/>
        </w:rPr>
      </w:pPr>
      <w:r w:rsidRPr="00715E05">
        <w:rPr>
          <w:bCs/>
        </w:rPr>
        <w:t>"8.3.</w:t>
      </w:r>
      <w:r w:rsidRPr="00715E05">
        <w:rPr>
          <w:bCs/>
        </w:rPr>
        <w:tab/>
        <w:t>Verification tests shall be carried out on random samples of tyres bearing the approval mark required by this Regulation taken from the series production. Where the test procedure involves testing a number of tyres at the same time, for example a set of four tyres for the purpose of measuring wet adhesion in accordance with the standard vehicle procedure given in Annex 5 to this Regulation, then the set shall be considered as being one unit for the purposes of calculating the number of tyres to be tested. The Type Approval Authority shall satisfy itself that all tyres falling within an approved type comply with the approval requirement."</w:t>
      </w:r>
    </w:p>
    <w:p w14:paraId="7C57E438" w14:textId="77777777" w:rsidR="001A3299" w:rsidRPr="00715E05" w:rsidRDefault="001A3299" w:rsidP="001A3299">
      <w:pPr>
        <w:keepNext/>
        <w:spacing w:after="120"/>
        <w:ind w:left="2268" w:right="1134" w:hanging="1134"/>
        <w:jc w:val="both"/>
        <w:rPr>
          <w:bCs/>
        </w:rPr>
      </w:pPr>
      <w:bookmarkStart w:id="11" w:name="_Hlk73436236"/>
      <w:bookmarkEnd w:id="10"/>
      <w:r w:rsidRPr="00715E05">
        <w:rPr>
          <w:bCs/>
          <w:i/>
          <w:iCs/>
        </w:rPr>
        <w:t>Paragraph 8.2.1.</w:t>
      </w:r>
      <w:r w:rsidRPr="00715E05">
        <w:rPr>
          <w:bCs/>
        </w:rPr>
        <w:t>, renumber as 8.3.1. and amend to read:</w:t>
      </w:r>
    </w:p>
    <w:p w14:paraId="52DB2B82" w14:textId="1CB3A9C2" w:rsidR="001A3299" w:rsidRPr="00715E05" w:rsidRDefault="001A3299" w:rsidP="001A3299">
      <w:pPr>
        <w:pStyle w:val="SingleTxtG"/>
        <w:ind w:left="2268" w:hanging="1134"/>
        <w:rPr>
          <w:bCs/>
          <w:strike/>
        </w:rPr>
      </w:pPr>
      <w:r w:rsidRPr="00715E05">
        <w:rPr>
          <w:bCs/>
        </w:rPr>
        <w:t>"8.3.1.</w:t>
      </w:r>
      <w:r w:rsidRPr="00715E05">
        <w:rPr>
          <w:bCs/>
        </w:rPr>
        <w:tab/>
        <w:t>In the case of verification tests with regard to approvals in accordance with paragraph 6.2. of this Regulation, these shall be carried out using the same testing method (see Annex 5 to this Regulation) as that adopted for original approval</w:t>
      </w:r>
      <w:r w:rsidR="00715E05" w:rsidRPr="00715E05">
        <w:rPr>
          <w:bCs/>
        </w:rPr>
        <w:t>.</w:t>
      </w:r>
      <w:r w:rsidRPr="00715E05">
        <w:rPr>
          <w:bCs/>
        </w:rPr>
        <w:t>"</w:t>
      </w:r>
    </w:p>
    <w:p w14:paraId="3D20FB1C" w14:textId="77777777" w:rsidR="001A3299" w:rsidRPr="00715E05" w:rsidRDefault="001A3299" w:rsidP="001A3299">
      <w:pPr>
        <w:keepNext/>
        <w:spacing w:after="120"/>
        <w:ind w:left="2268" w:right="1134" w:hanging="1134"/>
        <w:jc w:val="both"/>
        <w:rPr>
          <w:bCs/>
        </w:rPr>
      </w:pPr>
      <w:bookmarkStart w:id="12" w:name="_Hlk73436250"/>
      <w:bookmarkEnd w:id="11"/>
      <w:r w:rsidRPr="00715E05">
        <w:rPr>
          <w:bCs/>
          <w:i/>
          <w:iCs/>
        </w:rPr>
        <w:t>Insert a new paragraph 8.3.2.</w:t>
      </w:r>
      <w:r w:rsidRPr="00715E05">
        <w:rPr>
          <w:bCs/>
        </w:rPr>
        <w:t>, to read:</w:t>
      </w:r>
    </w:p>
    <w:p w14:paraId="354E35B1" w14:textId="77777777" w:rsidR="001A3299" w:rsidRPr="00715E05" w:rsidRDefault="001A3299" w:rsidP="001A3299">
      <w:pPr>
        <w:pStyle w:val="SingleTxtG"/>
        <w:ind w:left="2268" w:hanging="1134"/>
        <w:rPr>
          <w:bCs/>
        </w:rPr>
      </w:pPr>
      <w:r w:rsidRPr="00715E05">
        <w:rPr>
          <w:bCs/>
        </w:rPr>
        <w:t>"8.3.2.</w:t>
      </w:r>
      <w:r w:rsidRPr="00715E05">
        <w:rPr>
          <w:bCs/>
        </w:rPr>
        <w:tab/>
        <w:t xml:space="preserve">In the case of verification tests with regard to approvals in accordance with paragraph 6.4. of this Regulation, these shall be carried out using the same </w:t>
      </w:r>
      <w:r w:rsidRPr="00715E05">
        <w:rPr>
          <w:bCs/>
        </w:rPr>
        <w:lastRenderedPageBreak/>
        <w:t>testing method (see Annex 7 to this Regulation) as that adopted for original approval."</w:t>
      </w:r>
    </w:p>
    <w:bookmarkEnd w:id="12"/>
    <w:p w14:paraId="146E9CF2" w14:textId="68EFB802" w:rsidR="001A3299" w:rsidRPr="006C369C" w:rsidRDefault="001A3299" w:rsidP="001A3299">
      <w:pPr>
        <w:keepNext/>
        <w:spacing w:after="120"/>
        <w:ind w:left="2268" w:right="1134" w:hanging="1134"/>
        <w:jc w:val="both"/>
      </w:pPr>
      <w:r w:rsidRPr="006C369C">
        <w:rPr>
          <w:i/>
          <w:iCs/>
        </w:rPr>
        <w:t>Paragraphs 8.3. and 8.4.</w:t>
      </w:r>
      <w:r w:rsidRPr="006C369C">
        <w:t>, renumber as 8.4. and 8.5.</w:t>
      </w:r>
      <w:r w:rsidR="00715E05">
        <w:t>, respectively.</w:t>
      </w:r>
    </w:p>
    <w:p w14:paraId="7287BAFD" w14:textId="77777777" w:rsidR="001A3299" w:rsidRPr="00715E05" w:rsidRDefault="001A3299" w:rsidP="001A3299">
      <w:pPr>
        <w:keepNext/>
        <w:spacing w:after="120"/>
        <w:ind w:left="2268" w:right="1134" w:hanging="1134"/>
        <w:jc w:val="both"/>
      </w:pPr>
      <w:r w:rsidRPr="00715E05">
        <w:rPr>
          <w:i/>
          <w:iCs/>
        </w:rPr>
        <w:t>Paragraph 9.1.</w:t>
      </w:r>
      <w:r w:rsidRPr="00715E05">
        <w:t>, amend to read:</w:t>
      </w:r>
    </w:p>
    <w:p w14:paraId="5C1D7C43" w14:textId="16C375E5" w:rsidR="001A3299" w:rsidRPr="00715E05" w:rsidRDefault="00AA1635" w:rsidP="001A3299">
      <w:pPr>
        <w:pStyle w:val="SingleTxtG"/>
        <w:ind w:left="2268" w:hanging="1134"/>
      </w:pPr>
      <w:r>
        <w:t>"</w:t>
      </w:r>
      <w:r w:rsidR="001A3299" w:rsidRPr="00715E05">
        <w:t>9.1.</w:t>
      </w:r>
      <w:r w:rsidR="001A3299" w:rsidRPr="00715E05">
        <w:tab/>
        <w:t xml:space="preserve">The approval granted in respect of a type of tyre pursuant to this Regulation may be withdrawn if the requirements laid down in paragraph 8. above are not complied with, or if any tyre of the type of tyre exceeds the limits given in </w:t>
      </w:r>
      <w:r w:rsidR="001A3299" w:rsidRPr="00715E05">
        <w:rPr>
          <w:strike/>
        </w:rPr>
        <w:t xml:space="preserve"> </w:t>
      </w:r>
      <w:r w:rsidR="001A3299" w:rsidRPr="00715E05">
        <w:t>paragraphs 8.4. or 8.5. above.</w:t>
      </w:r>
      <w:r>
        <w:t>"</w:t>
      </w:r>
    </w:p>
    <w:p w14:paraId="7234F605" w14:textId="77777777" w:rsidR="001A3299" w:rsidRPr="00715E05" w:rsidRDefault="001A3299" w:rsidP="001A3299">
      <w:pPr>
        <w:keepNext/>
        <w:spacing w:after="120"/>
        <w:ind w:left="2268" w:right="1134" w:hanging="1134"/>
        <w:jc w:val="both"/>
      </w:pPr>
      <w:r w:rsidRPr="00715E05">
        <w:rPr>
          <w:i/>
          <w:iCs/>
        </w:rPr>
        <w:t>Paragraph 12.1.</w:t>
      </w:r>
      <w:r w:rsidRPr="00715E05">
        <w:t>, amend to read:</w:t>
      </w:r>
    </w:p>
    <w:p w14:paraId="74CF1C4B" w14:textId="13DCFE51" w:rsidR="001A3299" w:rsidRPr="00715E05" w:rsidRDefault="001A3299" w:rsidP="001A3299">
      <w:pPr>
        <w:pStyle w:val="SingleTxtG"/>
        <w:ind w:left="2268" w:hanging="1134"/>
      </w:pPr>
      <w:r w:rsidRPr="00715E05">
        <w:t>"12.1.</w:t>
      </w:r>
      <w:r w:rsidRPr="00715E05">
        <w:tab/>
        <w:t>As from the date of entry into force of the 02 series of amendments to this Regulation, Contracting Parties applying this Regulation shall not refuse to grant approval under this Regulation for a type of tyre if the tyre complies with the requirements of the 02 series of amendments, including the stage 1 or stage 2 rolling sound requirements set out in paragraphs 6.1.1. to 6.1.3. of this Regulation, the requirements for wet adhesion set out in paragraph 6.2.1. of this Regulation, and the stage 1 or stage 2 rolling resistance requirements set out in paragraph 6.3.1. or 6.3.2. of this Regulation."</w:t>
      </w:r>
    </w:p>
    <w:p w14:paraId="487D5A76" w14:textId="77777777" w:rsidR="001A3299" w:rsidRPr="00715E05" w:rsidRDefault="001A3299" w:rsidP="001A3299">
      <w:pPr>
        <w:keepNext/>
        <w:spacing w:after="120"/>
        <w:ind w:left="2268" w:right="1134" w:hanging="1134"/>
        <w:jc w:val="both"/>
      </w:pPr>
      <w:r w:rsidRPr="00715E05">
        <w:rPr>
          <w:i/>
          <w:iCs/>
        </w:rPr>
        <w:t>Paragraph 12.2.</w:t>
      </w:r>
      <w:r w:rsidRPr="00715E05">
        <w:t>, amend to read:</w:t>
      </w:r>
    </w:p>
    <w:p w14:paraId="0C044C65" w14:textId="063EB622" w:rsidR="001A3299" w:rsidRPr="00715E05" w:rsidRDefault="001A3299" w:rsidP="001A3299">
      <w:pPr>
        <w:pStyle w:val="SingleTxtG"/>
        <w:ind w:left="2268" w:hanging="1134"/>
        <w:rPr>
          <w:iCs/>
        </w:rPr>
      </w:pPr>
      <w:r w:rsidRPr="00715E05">
        <w:rPr>
          <w:iCs/>
        </w:rPr>
        <w:t>"12.2.</w:t>
      </w:r>
      <w:r w:rsidRPr="00715E05">
        <w:rPr>
          <w:iCs/>
        </w:rPr>
        <w:tab/>
        <w:t xml:space="preserve">As from 1 November 2012, Contracting Parties applying this Regulation shall refuse to grant approval if the </w:t>
      </w:r>
      <w:r w:rsidRPr="00715E05">
        <w:t xml:space="preserve">type of tyre </w:t>
      </w:r>
      <w:r w:rsidRPr="00715E05">
        <w:rPr>
          <w:iCs/>
        </w:rPr>
        <w:t>to be approved does not meet the requirements of this Regulation as amended by the 02 series of amendments, and shall, in addition, refuse to grant approval if the stage 2 rolling sound requirements set out in paragraphs 6.1.1. to 6.1.3.</w:t>
      </w:r>
      <w:r w:rsidRPr="00715E05">
        <w:t xml:space="preserve"> of this Regulation</w:t>
      </w:r>
      <w:r w:rsidRPr="00715E05">
        <w:rPr>
          <w:iCs/>
        </w:rPr>
        <w:t xml:space="preserve">, </w:t>
      </w:r>
      <w:r w:rsidRPr="00715E05">
        <w:t>the requirements for wet adhesion set out in paragraph 6.2.1. of this Regulation, and the stage 1 rolling resistance requirements set out in paragraph 6.3.1. of this Regulation</w:t>
      </w:r>
      <w:r w:rsidRPr="00715E05">
        <w:rPr>
          <w:iCs/>
        </w:rPr>
        <w:t xml:space="preserve"> are not complied with."</w:t>
      </w:r>
    </w:p>
    <w:p w14:paraId="1BF364E8" w14:textId="77777777" w:rsidR="001A3299" w:rsidRPr="00715E05" w:rsidRDefault="001A3299" w:rsidP="001A3299">
      <w:pPr>
        <w:keepNext/>
        <w:spacing w:after="120"/>
        <w:ind w:left="2268" w:right="1134" w:hanging="1134"/>
        <w:jc w:val="both"/>
      </w:pPr>
      <w:r w:rsidRPr="00715E05">
        <w:rPr>
          <w:i/>
          <w:iCs/>
        </w:rPr>
        <w:t>Paragraph 12.3.</w:t>
      </w:r>
      <w:r w:rsidRPr="00715E05">
        <w:t>, amend to read:</w:t>
      </w:r>
    </w:p>
    <w:p w14:paraId="6372E42F" w14:textId="78A2A3AA" w:rsidR="001A3299" w:rsidRPr="00715E05" w:rsidRDefault="001A3299" w:rsidP="001A3299">
      <w:pPr>
        <w:pStyle w:val="SingleTxtG"/>
        <w:ind w:left="2268" w:hanging="1134"/>
        <w:rPr>
          <w:iCs/>
        </w:rPr>
      </w:pPr>
      <w:r w:rsidRPr="00715E05">
        <w:rPr>
          <w:iCs/>
        </w:rPr>
        <w:t>"12.3.</w:t>
      </w:r>
      <w:r w:rsidRPr="00715E05">
        <w:rPr>
          <w:iCs/>
        </w:rPr>
        <w:tab/>
        <w:t xml:space="preserve">As from 1 November 2014, Contracting Parties applying this Regulation may refuse </w:t>
      </w:r>
      <w:r w:rsidRPr="00715E05">
        <w:t xml:space="preserve">to allow the sale or entry into service of a tyre which does not meet the requirements of this Regulation as amended by the 02 series, </w:t>
      </w:r>
      <w:r w:rsidRPr="00715E05">
        <w:rPr>
          <w:iCs/>
        </w:rPr>
        <w:t xml:space="preserve">and which does not meet the requirements of this Regulation as amended by the 02 series of amendments including the </w:t>
      </w:r>
      <w:r w:rsidRPr="00715E05">
        <w:t xml:space="preserve">wet adhesion </w:t>
      </w:r>
      <w:r w:rsidRPr="00715E05">
        <w:rPr>
          <w:iCs/>
        </w:rPr>
        <w:t>requirements set out in paragraph 6.2.1.</w:t>
      </w:r>
      <w:r w:rsidRPr="00715E05">
        <w:t xml:space="preserve"> of this Regulation."</w:t>
      </w:r>
    </w:p>
    <w:p w14:paraId="49A8B8FD" w14:textId="77777777" w:rsidR="001A3299" w:rsidRPr="00715E05" w:rsidRDefault="001A3299" w:rsidP="001A3299">
      <w:pPr>
        <w:keepNext/>
        <w:spacing w:after="120"/>
        <w:ind w:left="2268" w:right="1134" w:hanging="1134"/>
        <w:jc w:val="both"/>
      </w:pPr>
      <w:r w:rsidRPr="00715E05">
        <w:rPr>
          <w:i/>
          <w:iCs/>
        </w:rPr>
        <w:t>Paragraph 12.4.</w:t>
      </w:r>
      <w:r w:rsidRPr="00715E05">
        <w:t>, amend to read:</w:t>
      </w:r>
    </w:p>
    <w:p w14:paraId="68CD9A8C" w14:textId="6A3EBC37" w:rsidR="001A3299" w:rsidRPr="00715E05" w:rsidRDefault="001A3299" w:rsidP="001A3299">
      <w:pPr>
        <w:pStyle w:val="SingleTxtG"/>
        <w:ind w:left="2268" w:hanging="1134"/>
        <w:rPr>
          <w:iCs/>
        </w:rPr>
      </w:pPr>
      <w:r w:rsidRPr="00715E05">
        <w:rPr>
          <w:iCs/>
        </w:rPr>
        <w:t>"12.4.</w:t>
      </w:r>
      <w:r w:rsidRPr="00715E05">
        <w:rPr>
          <w:iCs/>
        </w:rPr>
        <w:tab/>
        <w:t xml:space="preserve">As from 1 November 2016, Contracting Parties applying this Regulation shall refuse to grant approvals if the </w:t>
      </w:r>
      <w:r w:rsidRPr="00715E05">
        <w:t xml:space="preserve">type of tyre </w:t>
      </w:r>
      <w:r w:rsidRPr="00715E05">
        <w:rPr>
          <w:iCs/>
        </w:rPr>
        <w:t xml:space="preserve">to be approved does not meet the requirements of this Regulation as amended by the 02 series of amendments including the stage 2 rolling resistance requirements set out in paragraph 6.3.2. of this Regulation and the </w:t>
      </w:r>
      <w:r w:rsidRPr="00715E05">
        <w:t xml:space="preserve">wet adhesion </w:t>
      </w:r>
      <w:r w:rsidRPr="00715E05">
        <w:rPr>
          <w:iCs/>
        </w:rPr>
        <w:t>requirements set out in paragraphs 6.2.2. and 6.2.3. of this Regulation."</w:t>
      </w:r>
    </w:p>
    <w:p w14:paraId="32AEE87E" w14:textId="77777777" w:rsidR="001A3299" w:rsidRPr="00715E05" w:rsidRDefault="001A3299" w:rsidP="001A3299">
      <w:pPr>
        <w:keepNext/>
        <w:spacing w:after="120"/>
        <w:ind w:left="2268" w:right="1134" w:hanging="1134"/>
        <w:jc w:val="both"/>
      </w:pPr>
      <w:r w:rsidRPr="00715E05">
        <w:rPr>
          <w:i/>
          <w:iCs/>
        </w:rPr>
        <w:t>Paragraph 12.7.</w:t>
      </w:r>
      <w:r w:rsidRPr="00715E05">
        <w:t>, amend to read:</w:t>
      </w:r>
    </w:p>
    <w:p w14:paraId="7B19F85F" w14:textId="48901896" w:rsidR="001A3299" w:rsidRPr="00715E05" w:rsidRDefault="001A3299" w:rsidP="001A3299">
      <w:pPr>
        <w:spacing w:after="120"/>
        <w:ind w:left="2268" w:right="1134" w:hanging="1134"/>
        <w:jc w:val="both"/>
        <w:rPr>
          <w:iCs/>
        </w:rPr>
      </w:pPr>
      <w:r w:rsidRPr="00715E05">
        <w:rPr>
          <w:iCs/>
        </w:rPr>
        <w:t>"12.7.</w:t>
      </w:r>
      <w:r w:rsidRPr="00715E05">
        <w:rPr>
          <w:iCs/>
        </w:rPr>
        <w:tab/>
        <w:t xml:space="preserve">As from the dates given below, any Contracting Party applying this Regulation may refuse to allow the sale or entry into service of a tyre which does not meet the requirements of this Regulation as amended by the 02 series, and which does not meet the stage 2 rolling resistance requirements set out in paragraph 6.3.2. of this Regulation and the </w:t>
      </w:r>
      <w:r w:rsidRPr="00715E05">
        <w:t xml:space="preserve">wet adhesion </w:t>
      </w:r>
      <w:r w:rsidRPr="00715E05">
        <w:rPr>
          <w:iCs/>
        </w:rPr>
        <w:t>requirements set out in paragraphs 6.2.2. and 6.2.3. of this Regulation:</w:t>
      </w:r>
    </w:p>
    <w:tbl>
      <w:tblPr>
        <w:tblW w:w="6204"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1A3299" w:rsidRPr="00715E05" w14:paraId="7831F740" w14:textId="77777777" w:rsidTr="009244CE">
        <w:trPr>
          <w:tblHeader/>
        </w:trPr>
        <w:tc>
          <w:tcPr>
            <w:tcW w:w="1731" w:type="dxa"/>
            <w:tcBorders>
              <w:bottom w:val="single" w:sz="12" w:space="0" w:color="auto"/>
            </w:tcBorders>
            <w:shd w:val="clear" w:color="auto" w:fill="auto"/>
            <w:vAlign w:val="bottom"/>
          </w:tcPr>
          <w:p w14:paraId="2E5A431B" w14:textId="77777777" w:rsidR="001A3299" w:rsidRPr="00AA1635" w:rsidRDefault="001A3299" w:rsidP="009244CE">
            <w:pPr>
              <w:suppressAutoHyphens w:val="0"/>
              <w:spacing w:after="120"/>
              <w:ind w:left="113" w:right="113"/>
              <w:rPr>
                <w:i/>
                <w:sz w:val="16"/>
                <w:szCs w:val="16"/>
              </w:rPr>
            </w:pPr>
            <w:r w:rsidRPr="00AA1635">
              <w:rPr>
                <w:i/>
                <w:sz w:val="16"/>
                <w:szCs w:val="16"/>
              </w:rPr>
              <w:t>Tyre class</w:t>
            </w:r>
          </w:p>
        </w:tc>
        <w:tc>
          <w:tcPr>
            <w:tcW w:w="4473" w:type="dxa"/>
            <w:tcBorders>
              <w:bottom w:val="single" w:sz="12" w:space="0" w:color="auto"/>
            </w:tcBorders>
            <w:shd w:val="clear" w:color="auto" w:fill="auto"/>
            <w:vAlign w:val="bottom"/>
          </w:tcPr>
          <w:p w14:paraId="57CD408B" w14:textId="77777777" w:rsidR="001A3299" w:rsidRPr="00AA1635" w:rsidRDefault="001A3299" w:rsidP="009244CE">
            <w:pPr>
              <w:suppressAutoHyphens w:val="0"/>
              <w:spacing w:after="120"/>
              <w:ind w:left="113" w:right="113"/>
              <w:rPr>
                <w:i/>
                <w:iCs/>
                <w:sz w:val="16"/>
                <w:szCs w:val="16"/>
              </w:rPr>
            </w:pPr>
            <w:r w:rsidRPr="00AA1635">
              <w:rPr>
                <w:i/>
                <w:iCs/>
                <w:sz w:val="16"/>
                <w:szCs w:val="16"/>
              </w:rPr>
              <w:t>Date</w:t>
            </w:r>
          </w:p>
        </w:tc>
      </w:tr>
      <w:tr w:rsidR="001A3299" w:rsidRPr="00715E05" w14:paraId="32B83B48" w14:textId="77777777" w:rsidTr="009244CE">
        <w:tc>
          <w:tcPr>
            <w:tcW w:w="1731" w:type="dxa"/>
            <w:tcBorders>
              <w:top w:val="single" w:sz="12" w:space="0" w:color="auto"/>
            </w:tcBorders>
            <w:shd w:val="clear" w:color="auto" w:fill="auto"/>
          </w:tcPr>
          <w:p w14:paraId="2FE73B87" w14:textId="77777777" w:rsidR="001A3299" w:rsidRPr="00715E05" w:rsidRDefault="001A3299" w:rsidP="009244CE">
            <w:pPr>
              <w:suppressAutoHyphens w:val="0"/>
              <w:spacing w:after="120"/>
              <w:ind w:left="113" w:right="113"/>
              <w:rPr>
                <w:sz w:val="18"/>
                <w:szCs w:val="18"/>
              </w:rPr>
            </w:pPr>
            <w:r w:rsidRPr="00715E05">
              <w:rPr>
                <w:sz w:val="18"/>
                <w:szCs w:val="18"/>
              </w:rPr>
              <w:t>C1 and C2</w:t>
            </w:r>
          </w:p>
        </w:tc>
        <w:tc>
          <w:tcPr>
            <w:tcW w:w="4473" w:type="dxa"/>
            <w:tcBorders>
              <w:top w:val="single" w:sz="12" w:space="0" w:color="auto"/>
            </w:tcBorders>
            <w:shd w:val="clear" w:color="auto" w:fill="auto"/>
          </w:tcPr>
          <w:p w14:paraId="54E36576" w14:textId="77777777" w:rsidR="001A3299" w:rsidRPr="00715E05" w:rsidRDefault="001A3299" w:rsidP="009244CE">
            <w:pPr>
              <w:suppressAutoHyphens w:val="0"/>
              <w:spacing w:after="120"/>
              <w:ind w:left="113" w:right="113"/>
              <w:rPr>
                <w:sz w:val="18"/>
                <w:szCs w:val="18"/>
              </w:rPr>
            </w:pPr>
            <w:r w:rsidRPr="00715E05">
              <w:rPr>
                <w:sz w:val="18"/>
                <w:szCs w:val="18"/>
              </w:rPr>
              <w:t>1 November 2018</w:t>
            </w:r>
          </w:p>
        </w:tc>
      </w:tr>
      <w:tr w:rsidR="001A3299" w:rsidRPr="00715E05" w14:paraId="124D5866" w14:textId="77777777" w:rsidTr="009244CE">
        <w:tc>
          <w:tcPr>
            <w:tcW w:w="1731" w:type="dxa"/>
            <w:tcBorders>
              <w:bottom w:val="single" w:sz="12" w:space="0" w:color="auto"/>
            </w:tcBorders>
            <w:shd w:val="clear" w:color="auto" w:fill="auto"/>
          </w:tcPr>
          <w:p w14:paraId="60C703B5" w14:textId="77777777" w:rsidR="001A3299" w:rsidRPr="00715E05" w:rsidRDefault="001A3299" w:rsidP="009244CE">
            <w:pPr>
              <w:suppressAutoHyphens w:val="0"/>
              <w:spacing w:after="120"/>
              <w:ind w:left="113" w:right="113"/>
              <w:rPr>
                <w:sz w:val="18"/>
                <w:szCs w:val="18"/>
              </w:rPr>
            </w:pPr>
            <w:r w:rsidRPr="00715E05">
              <w:rPr>
                <w:sz w:val="18"/>
                <w:szCs w:val="18"/>
              </w:rPr>
              <w:t>C3</w:t>
            </w:r>
          </w:p>
        </w:tc>
        <w:tc>
          <w:tcPr>
            <w:tcW w:w="4473" w:type="dxa"/>
            <w:tcBorders>
              <w:bottom w:val="single" w:sz="12" w:space="0" w:color="auto"/>
            </w:tcBorders>
            <w:shd w:val="clear" w:color="auto" w:fill="auto"/>
          </w:tcPr>
          <w:p w14:paraId="4DE62CB1" w14:textId="77777777" w:rsidR="001A3299" w:rsidRPr="00715E05" w:rsidRDefault="001A3299" w:rsidP="009244CE">
            <w:pPr>
              <w:suppressAutoHyphens w:val="0"/>
              <w:spacing w:after="120"/>
              <w:ind w:left="113" w:right="113"/>
              <w:rPr>
                <w:sz w:val="18"/>
                <w:szCs w:val="18"/>
              </w:rPr>
            </w:pPr>
            <w:r w:rsidRPr="00715E05">
              <w:rPr>
                <w:sz w:val="18"/>
                <w:szCs w:val="18"/>
              </w:rPr>
              <w:t>1 November 2020</w:t>
            </w:r>
          </w:p>
        </w:tc>
      </w:tr>
    </w:tbl>
    <w:p w14:paraId="3C44E938" w14:textId="77777777" w:rsidR="001A3299" w:rsidRPr="002D0E20" w:rsidRDefault="001A3299" w:rsidP="001A3299">
      <w:pPr>
        <w:pStyle w:val="SingleTxtG"/>
        <w:ind w:left="2268" w:hanging="1134"/>
        <w:rPr>
          <w:iCs/>
        </w:rPr>
      </w:pPr>
      <w:r w:rsidRPr="002D0E20">
        <w:rPr>
          <w:bCs/>
          <w:iCs/>
        </w:rPr>
        <w:lastRenderedPageBreak/>
        <w:tab/>
      </w:r>
      <w:r w:rsidRPr="002D0E20">
        <w:rPr>
          <w:iCs/>
        </w:rPr>
        <w:t>"</w:t>
      </w:r>
    </w:p>
    <w:p w14:paraId="3AB3CA9B" w14:textId="77777777" w:rsidR="001A3299" w:rsidRPr="002D0E20" w:rsidRDefault="001A3299" w:rsidP="001A3299">
      <w:pPr>
        <w:keepNext/>
        <w:spacing w:after="120"/>
        <w:ind w:left="2268" w:right="1134" w:hanging="1134"/>
        <w:jc w:val="both"/>
      </w:pPr>
      <w:r w:rsidRPr="002D0E20">
        <w:rPr>
          <w:i/>
          <w:iCs/>
        </w:rPr>
        <w:t>Paragraph 12.12.</w:t>
      </w:r>
      <w:r w:rsidRPr="002D0E20">
        <w:t>, amend to read:</w:t>
      </w:r>
    </w:p>
    <w:p w14:paraId="1E707E2B" w14:textId="707CEEAD" w:rsidR="001A3299" w:rsidRPr="00715E05" w:rsidRDefault="001A3299" w:rsidP="001A3299">
      <w:pPr>
        <w:pStyle w:val="SingleTxtG"/>
        <w:ind w:left="2268" w:hanging="1134"/>
        <w:rPr>
          <w:bCs/>
        </w:rPr>
      </w:pPr>
      <w:r w:rsidRPr="002D0E20">
        <w:rPr>
          <w:bCs/>
        </w:rPr>
        <w:t>"12.12.</w:t>
      </w:r>
      <w:r w:rsidRPr="002D0E20">
        <w:rPr>
          <w:bCs/>
        </w:rPr>
        <w:tab/>
        <w:t xml:space="preserve">Until 1 September </w:t>
      </w:r>
      <w:r w:rsidRPr="00715E05">
        <w:rPr>
          <w:bCs/>
        </w:rPr>
        <w:t>2024, Contracting Parties applying this Regulation may continue to grant type approvals according to the 02 series of amendments to this Regulation, based on the test procedures for measuring wet adhesion described in Annex 5 of this Regulation, without taking into account the provisions of Supplement 13."</w:t>
      </w:r>
    </w:p>
    <w:p w14:paraId="5CA4F3A3" w14:textId="77777777" w:rsidR="001A3299" w:rsidRPr="00715E05" w:rsidRDefault="001A3299" w:rsidP="001A3299">
      <w:pPr>
        <w:keepNext/>
        <w:spacing w:after="120"/>
        <w:ind w:left="2268" w:right="1134" w:hanging="1134"/>
        <w:jc w:val="both"/>
        <w:rPr>
          <w:bCs/>
        </w:rPr>
      </w:pPr>
      <w:r w:rsidRPr="00715E05">
        <w:rPr>
          <w:bCs/>
          <w:i/>
          <w:iCs/>
        </w:rPr>
        <w:t>Insert a new paragraph 12.13.</w:t>
      </w:r>
      <w:r w:rsidRPr="00715E05">
        <w:rPr>
          <w:bCs/>
        </w:rPr>
        <w:t>, to read:</w:t>
      </w:r>
    </w:p>
    <w:p w14:paraId="3F23A103" w14:textId="77777777" w:rsidR="001A3299" w:rsidRPr="00715E05" w:rsidRDefault="001A3299" w:rsidP="001A3299">
      <w:pPr>
        <w:spacing w:after="120"/>
        <w:ind w:left="2268" w:right="1134" w:hanging="1134"/>
        <w:jc w:val="both"/>
        <w:rPr>
          <w:bCs/>
        </w:rPr>
      </w:pPr>
      <w:r w:rsidRPr="00715E05">
        <w:rPr>
          <w:bCs/>
        </w:rPr>
        <w:t>"12.13.</w:t>
      </w:r>
      <w:r w:rsidRPr="00715E05">
        <w:rPr>
          <w:bCs/>
        </w:rPr>
        <w:tab/>
        <w:t>Until 3 months after the date of entry into force of Supplement 14 to the 02 series of amendments to this Regulation, Contracting Parties applying this Regulation can continue to grant type approvals according to the 02 series of amendments to this Regulation, without taking into account the provisions of Supplement 14."</w:t>
      </w:r>
    </w:p>
    <w:p w14:paraId="54E4C00A" w14:textId="77777777" w:rsidR="001A3299" w:rsidRPr="00833B97" w:rsidRDefault="001A3299" w:rsidP="001A3299">
      <w:pPr>
        <w:keepNext/>
        <w:spacing w:after="120"/>
        <w:ind w:left="2268" w:right="1134" w:hanging="1134"/>
        <w:jc w:val="both"/>
        <w:rPr>
          <w:i/>
          <w:iCs/>
        </w:rPr>
      </w:pPr>
      <w:bookmarkStart w:id="13" w:name="_Toc440609104"/>
      <w:r w:rsidRPr="00833B97">
        <w:rPr>
          <w:i/>
          <w:iCs/>
        </w:rPr>
        <w:t>Annex 1</w:t>
      </w:r>
      <w:r>
        <w:rPr>
          <w:i/>
          <w:iCs/>
        </w:rPr>
        <w:t xml:space="preserve">, </w:t>
      </w:r>
    </w:p>
    <w:p w14:paraId="66A81234" w14:textId="77777777" w:rsidR="001A3299" w:rsidRPr="007C082B" w:rsidRDefault="001A3299" w:rsidP="001A3299">
      <w:pPr>
        <w:keepNext/>
        <w:spacing w:after="120"/>
        <w:ind w:left="2268" w:right="1134" w:hanging="1134"/>
        <w:jc w:val="both"/>
      </w:pPr>
      <w:r w:rsidRPr="007C082B">
        <w:rPr>
          <w:i/>
          <w:iCs/>
        </w:rPr>
        <w:t>Insert a new item 4.1.1.</w:t>
      </w:r>
      <w:r w:rsidRPr="007C082B">
        <w:t>, to read:</w:t>
      </w:r>
    </w:p>
    <w:bookmarkEnd w:id="13"/>
    <w:p w14:paraId="58CF352C" w14:textId="626F3BA4" w:rsidR="001A3299" w:rsidRPr="007C082B" w:rsidRDefault="001A3299" w:rsidP="00715E05">
      <w:pPr>
        <w:pStyle w:val="SingleTxtG"/>
        <w:tabs>
          <w:tab w:val="left" w:pos="1700"/>
        </w:tabs>
        <w:ind w:left="1700" w:hanging="566"/>
        <w:rPr>
          <w:iCs/>
        </w:rPr>
      </w:pPr>
      <w:r w:rsidRPr="007C082B">
        <w:rPr>
          <w:iCs/>
        </w:rPr>
        <w:t>"4.1.1.</w:t>
      </w:r>
      <w:r w:rsidRPr="007C082B">
        <w:rPr>
          <w:iCs/>
        </w:rPr>
        <w:tab/>
      </w:r>
      <w:r w:rsidR="00715E05" w:rsidRPr="007C082B">
        <w:rPr>
          <w:iCs/>
        </w:rPr>
        <w:tab/>
      </w:r>
      <w:r w:rsidR="00715E05" w:rsidRPr="007C082B">
        <w:rPr>
          <w:iCs/>
        </w:rPr>
        <w:tab/>
      </w:r>
      <w:r w:rsidRPr="007C082B">
        <w:rPr>
          <w:iCs/>
        </w:rPr>
        <w:t>Ice grip tyre (Yes/No)</w:t>
      </w:r>
      <w:r w:rsidRPr="007C082B">
        <w:rPr>
          <w:iCs/>
          <w:vertAlign w:val="superscript"/>
        </w:rPr>
        <w:t>2</w:t>
      </w:r>
      <w:r w:rsidRPr="007C082B">
        <w:rPr>
          <w:iCs/>
        </w:rPr>
        <w:t>"</w:t>
      </w:r>
    </w:p>
    <w:p w14:paraId="2037C27C" w14:textId="77777777" w:rsidR="001A3299" w:rsidRPr="007C082B" w:rsidRDefault="001A3299" w:rsidP="001A3299">
      <w:pPr>
        <w:keepNext/>
        <w:spacing w:after="120"/>
        <w:ind w:left="2268" w:right="1134" w:hanging="1134"/>
        <w:jc w:val="both"/>
      </w:pPr>
      <w:r w:rsidRPr="007C082B">
        <w:rPr>
          <w:i/>
          <w:iCs/>
        </w:rPr>
        <w:t>Item 6.</w:t>
      </w:r>
      <w:r w:rsidRPr="007C082B">
        <w:t>, amend to read:</w:t>
      </w:r>
    </w:p>
    <w:p w14:paraId="162CDF4C" w14:textId="2CA05B21" w:rsidR="001A3299" w:rsidRPr="007C082B" w:rsidRDefault="001A3299" w:rsidP="00715E05">
      <w:pPr>
        <w:pStyle w:val="SingleTxtG"/>
        <w:ind w:left="1700" w:hanging="566"/>
      </w:pPr>
      <w:r w:rsidRPr="007C082B">
        <w:t>"6.</w:t>
      </w:r>
      <w:r w:rsidRPr="007C082B">
        <w:tab/>
      </w:r>
      <w:r w:rsidR="00715E05" w:rsidRPr="007C082B">
        <w:tab/>
      </w:r>
      <w:r w:rsidR="00715E05" w:rsidRPr="007C082B">
        <w:tab/>
      </w:r>
      <w:r w:rsidRPr="007C082B">
        <w:t>Type of tyre designation:"</w:t>
      </w:r>
    </w:p>
    <w:p w14:paraId="527F2EB1" w14:textId="77777777" w:rsidR="001A3299" w:rsidRPr="007C082B" w:rsidRDefault="001A3299" w:rsidP="00715E05">
      <w:pPr>
        <w:keepNext/>
        <w:spacing w:after="120"/>
        <w:ind w:left="2268" w:right="1134" w:hanging="1134"/>
        <w:jc w:val="both"/>
      </w:pPr>
      <w:r w:rsidRPr="007C082B">
        <w:rPr>
          <w:i/>
          <w:iCs/>
        </w:rPr>
        <w:t>Item 6.2.</w:t>
      </w:r>
      <w:r w:rsidRPr="007C082B">
        <w:t>, amend to read:</w:t>
      </w:r>
    </w:p>
    <w:p w14:paraId="742F0C19" w14:textId="3E06BB45" w:rsidR="001A3299" w:rsidRPr="007C082B" w:rsidRDefault="001A3299" w:rsidP="00715E05">
      <w:pPr>
        <w:pStyle w:val="SingleTxtG"/>
        <w:tabs>
          <w:tab w:val="left" w:pos="1700"/>
        </w:tabs>
        <w:ind w:left="1700" w:hanging="566"/>
      </w:pPr>
      <w:r w:rsidRPr="007C082B">
        <w:t>"6.2.</w:t>
      </w:r>
      <w:r w:rsidRPr="007C082B">
        <w:tab/>
      </w:r>
      <w:r w:rsidR="00715E05" w:rsidRPr="007C082B">
        <w:tab/>
      </w:r>
      <w:r w:rsidR="00715E05" w:rsidRPr="007C082B">
        <w:tab/>
      </w:r>
      <w:r w:rsidRPr="007C082B">
        <w:t>Trade description(s)/commercial name(s) of the type of tyre: "</w:t>
      </w:r>
    </w:p>
    <w:p w14:paraId="5362D734" w14:textId="112B5A74" w:rsidR="00721B2F" w:rsidRPr="007C082B" w:rsidRDefault="00715E05" w:rsidP="00715E05">
      <w:pPr>
        <w:pStyle w:val="HChG"/>
        <w:spacing w:before="0" w:after="120" w:line="240" w:lineRule="atLeast"/>
        <w:ind w:left="567" w:firstLine="0"/>
        <w:rPr>
          <w:b w:val="0"/>
        </w:rPr>
      </w:pPr>
      <w:r w:rsidRPr="007C082B">
        <w:rPr>
          <w:b w:val="0"/>
          <w:i/>
          <w:iCs/>
          <w:sz w:val="20"/>
        </w:rPr>
        <w:tab/>
      </w:r>
      <w:r w:rsidRPr="007C082B">
        <w:rPr>
          <w:b w:val="0"/>
          <w:i/>
          <w:iCs/>
          <w:sz w:val="20"/>
        </w:rPr>
        <w:tab/>
      </w:r>
      <w:r w:rsidR="00721B2F" w:rsidRPr="007C082B">
        <w:rPr>
          <w:b w:val="0"/>
          <w:i/>
          <w:iCs/>
          <w:sz w:val="20"/>
        </w:rPr>
        <w:t xml:space="preserve">Item 8.2., </w:t>
      </w:r>
      <w:r w:rsidR="00721B2F" w:rsidRPr="007C082B">
        <w:rPr>
          <w:b w:val="0"/>
          <w:sz w:val="20"/>
        </w:rPr>
        <w:t>amend to read:</w:t>
      </w:r>
    </w:p>
    <w:p w14:paraId="11E6C7FA" w14:textId="501E8E92" w:rsidR="00721B2F" w:rsidRPr="007C082B" w:rsidRDefault="007C082B" w:rsidP="00715E05">
      <w:pPr>
        <w:pStyle w:val="SingleTxtG"/>
        <w:ind w:left="2268" w:hanging="1134"/>
      </w:pPr>
      <w:r w:rsidRPr="007C082B">
        <w:t>"</w:t>
      </w:r>
      <w:r w:rsidR="00721B2F" w:rsidRPr="007C082B">
        <w:t>8.2.</w:t>
      </w:r>
      <w:r w:rsidR="00721B2F" w:rsidRPr="007C082B">
        <w:tab/>
      </w:r>
      <w:r w:rsidR="00715E05" w:rsidRPr="007C082B">
        <w:tab/>
      </w:r>
      <w:r w:rsidR="00721B2F" w:rsidRPr="007C082B">
        <w:t>Wet adhesion level of the representative tyre size, see paragraph 2.7. of this Regulation, as per the test report examples shown in the appendix to Annex 5: ……………………… (G) using the vehicle or trailer method</w:t>
      </w:r>
      <w:r w:rsidR="00721B2F" w:rsidRPr="007C082B">
        <w:rPr>
          <w:vertAlign w:val="superscript"/>
        </w:rPr>
        <w:t>2</w:t>
      </w:r>
      <w:r w:rsidRPr="007C082B">
        <w:t>"</w:t>
      </w:r>
    </w:p>
    <w:p w14:paraId="4BF00614" w14:textId="03F873A3" w:rsidR="001A3299" w:rsidRPr="007C082B" w:rsidRDefault="001A3299" w:rsidP="00715E05">
      <w:pPr>
        <w:keepNext/>
        <w:spacing w:after="120"/>
        <w:ind w:left="2268" w:right="1134" w:hanging="1134"/>
        <w:jc w:val="both"/>
      </w:pPr>
      <w:r w:rsidRPr="007C082B">
        <w:rPr>
          <w:i/>
          <w:iCs/>
        </w:rPr>
        <w:t>Item 8.4.</w:t>
      </w:r>
      <w:r w:rsidRPr="007C082B">
        <w:t>, amend to read:</w:t>
      </w:r>
    </w:p>
    <w:p w14:paraId="522615CA" w14:textId="3F3D7404" w:rsidR="001A3299" w:rsidRPr="007C082B" w:rsidRDefault="001A3299" w:rsidP="007C082B">
      <w:pPr>
        <w:pStyle w:val="SingleTxtG"/>
        <w:tabs>
          <w:tab w:val="left" w:leader="dot" w:pos="8505"/>
        </w:tabs>
        <w:ind w:left="2268" w:hanging="1134"/>
      </w:pPr>
      <w:r w:rsidRPr="007C082B">
        <w:t>"8.4.</w:t>
      </w:r>
      <w:r w:rsidRPr="007C082B">
        <w:tab/>
        <w:t>Snow performance level of the representative tyre size, see paragraph 2.7. of Regulation No. 117, as per item 7. of the test report in the appendix</w:t>
      </w:r>
      <w:r w:rsidRPr="007C082B">
        <w:rPr>
          <w:rStyle w:val="FootnoteReference"/>
        </w:rPr>
        <w:t>5</w:t>
      </w:r>
      <w:r w:rsidRPr="007C082B">
        <w:t xml:space="preserve"> to Annex 7:………………. (snow grip index) using the brake on snow method</w:t>
      </w:r>
      <w:r w:rsidRPr="007C082B">
        <w:rPr>
          <w:vertAlign w:val="superscript"/>
        </w:rPr>
        <w:t>2</w:t>
      </w:r>
      <w:r w:rsidRPr="007C082B">
        <w:t>, spin traction method</w:t>
      </w:r>
      <w:r w:rsidRPr="007C082B">
        <w:rPr>
          <w:vertAlign w:val="superscript"/>
        </w:rPr>
        <w:t>2</w:t>
      </w:r>
      <w:r w:rsidRPr="007C082B">
        <w:t xml:space="preserve"> or acceleration method.</w:t>
      </w:r>
      <w:r w:rsidRPr="007C082B">
        <w:rPr>
          <w:vertAlign w:val="superscript"/>
        </w:rPr>
        <w:t>2</w:t>
      </w:r>
      <w:r w:rsidRPr="007C082B">
        <w:t>"</w:t>
      </w:r>
    </w:p>
    <w:p w14:paraId="1A1ECF23" w14:textId="77777777" w:rsidR="001A3299" w:rsidRPr="007C082B" w:rsidRDefault="001A3299" w:rsidP="001A3299">
      <w:pPr>
        <w:keepNext/>
        <w:spacing w:after="120"/>
        <w:ind w:left="2268" w:right="1134" w:hanging="1134"/>
        <w:jc w:val="both"/>
      </w:pPr>
      <w:r w:rsidRPr="007C082B">
        <w:rPr>
          <w:i/>
          <w:iCs/>
        </w:rPr>
        <w:t>Insert a new item 8.4.1.</w:t>
      </w:r>
      <w:r w:rsidRPr="007C082B">
        <w:t>, to read:</w:t>
      </w:r>
    </w:p>
    <w:p w14:paraId="2AFD22A5" w14:textId="77777777" w:rsidR="001A3299" w:rsidRPr="007C082B" w:rsidRDefault="001A3299" w:rsidP="007C082B">
      <w:pPr>
        <w:pStyle w:val="SingleTxtG"/>
        <w:tabs>
          <w:tab w:val="left" w:leader="dot" w:pos="8505"/>
        </w:tabs>
        <w:ind w:left="2268" w:hanging="1134"/>
      </w:pPr>
      <w:r w:rsidRPr="007C082B">
        <w:t>"8.</w:t>
      </w:r>
      <w:r w:rsidRPr="007C082B">
        <w:rPr>
          <w:lang w:eastAsia="ja-JP"/>
        </w:rPr>
        <w:t>4.1</w:t>
      </w:r>
      <w:r w:rsidRPr="007C082B">
        <w:t>.</w:t>
      </w:r>
      <w:r w:rsidRPr="007C082B">
        <w:tab/>
        <w:t>Ice performance level of the representative tyre size, see paragraph 2.7. of Regulation No. 117, as per item 7. of the test report in the appendix 2 to Annex 8:…………………….…(ice grip index) using the brake on ice method.</w:t>
      </w:r>
      <w:r w:rsidRPr="007C082B">
        <w:rPr>
          <w:vertAlign w:val="superscript"/>
        </w:rPr>
        <w:t>2</w:t>
      </w:r>
      <w:r w:rsidRPr="007C082B">
        <w:t>"</w:t>
      </w:r>
    </w:p>
    <w:p w14:paraId="4C26DEDF" w14:textId="77777777" w:rsidR="001A3299" w:rsidRPr="007C082B" w:rsidRDefault="001A3299" w:rsidP="001A3299">
      <w:pPr>
        <w:keepNext/>
        <w:spacing w:after="120"/>
        <w:ind w:left="2268" w:right="1134" w:hanging="1134"/>
        <w:jc w:val="both"/>
      </w:pPr>
      <w:r w:rsidRPr="007C082B">
        <w:rPr>
          <w:i/>
          <w:iCs/>
        </w:rPr>
        <w:t>Footnote 5.</w:t>
      </w:r>
      <w:r w:rsidRPr="007C082B">
        <w:t>, amend to read:</w:t>
      </w:r>
    </w:p>
    <w:p w14:paraId="0A40DD11" w14:textId="77777777" w:rsidR="001A3299" w:rsidRPr="007C082B" w:rsidRDefault="001A3299" w:rsidP="007C082B">
      <w:pPr>
        <w:pStyle w:val="FootnoteText"/>
        <w:tabs>
          <w:tab w:val="clear" w:pos="1021"/>
        </w:tabs>
        <w:spacing w:after="120" w:line="240" w:lineRule="atLeast"/>
        <w:ind w:left="1276" w:hanging="142"/>
      </w:pPr>
      <w:r w:rsidRPr="007C082B">
        <w:t>"</w:t>
      </w:r>
      <w:r w:rsidRPr="007C082B">
        <w:rPr>
          <w:rStyle w:val="FootnoteReference"/>
        </w:rPr>
        <w:t>5</w:t>
      </w:r>
      <w:r w:rsidRPr="007C082B">
        <w:tab/>
        <w:t>Appendix 2 for classes C1 and C2 tyres.</w:t>
      </w:r>
      <w:r w:rsidRPr="007C082B">
        <w:cr/>
        <w:t>Appendix 3 for class C3 tyres."</w:t>
      </w:r>
    </w:p>
    <w:p w14:paraId="756D96A9" w14:textId="77777777" w:rsidR="001A3299" w:rsidRPr="007C082B" w:rsidRDefault="001A3299" w:rsidP="001A3299">
      <w:pPr>
        <w:keepNext/>
        <w:spacing w:after="120"/>
        <w:ind w:left="2268" w:right="1134" w:hanging="1134"/>
        <w:jc w:val="both"/>
      </w:pPr>
      <w:bookmarkStart w:id="14" w:name="_Hlk74219218"/>
      <w:r w:rsidRPr="007C082B">
        <w:rPr>
          <w:i/>
          <w:iCs/>
        </w:rPr>
        <w:t>Item 16.2.</w:t>
      </w:r>
      <w:r w:rsidRPr="007C082B">
        <w:t>, amend to read:</w:t>
      </w:r>
    </w:p>
    <w:p w14:paraId="0839C829" w14:textId="16095F09" w:rsidR="001A3299" w:rsidRPr="007C082B" w:rsidRDefault="001A3299" w:rsidP="007C082B">
      <w:pPr>
        <w:pStyle w:val="SingleTxtG"/>
        <w:ind w:left="2268" w:hanging="1134"/>
      </w:pPr>
      <w:r w:rsidRPr="007C082B">
        <w:t>"16.2.</w:t>
      </w:r>
      <w:r w:rsidRPr="007C082B">
        <w:tab/>
        <w:t>A list of tyre size designations: Specify for each brand name/trademark and/or each trade description/commercial name the list of tyre size designations and service descriptions, adding in case of class C1 tyres whether "reinforced" (or "extra load") or not."</w:t>
      </w:r>
    </w:p>
    <w:p w14:paraId="2BC07CA0" w14:textId="77777777" w:rsidR="001A3299" w:rsidRPr="006C369C" w:rsidRDefault="001A3299" w:rsidP="001A3299">
      <w:pPr>
        <w:keepNext/>
        <w:spacing w:after="120"/>
        <w:ind w:left="2268" w:right="1134" w:hanging="1134"/>
        <w:jc w:val="both"/>
        <w:rPr>
          <w:i/>
          <w:iCs/>
        </w:rPr>
      </w:pPr>
      <w:bookmarkStart w:id="15" w:name="_Toc440609106"/>
      <w:bookmarkStart w:id="16" w:name="_Hlk74326931"/>
      <w:bookmarkEnd w:id="14"/>
      <w:r w:rsidRPr="006C369C">
        <w:rPr>
          <w:i/>
          <w:iCs/>
        </w:rPr>
        <w:lastRenderedPageBreak/>
        <w:t>Annex 2</w:t>
      </w:r>
    </w:p>
    <w:p w14:paraId="1279D4A7" w14:textId="1BB86A57" w:rsidR="001A3299" w:rsidRPr="006C369C" w:rsidRDefault="007C082B" w:rsidP="001A3299">
      <w:pPr>
        <w:keepNext/>
        <w:spacing w:after="120"/>
        <w:ind w:left="2268" w:right="1134" w:hanging="1134"/>
        <w:jc w:val="both"/>
      </w:pPr>
      <w:bookmarkStart w:id="17" w:name="_Hlk74838543"/>
      <w:r>
        <w:rPr>
          <w:i/>
          <w:iCs/>
        </w:rPr>
        <w:t>Title</w:t>
      </w:r>
      <w:r w:rsidR="001A3299" w:rsidRPr="006C369C">
        <w:t>, amend to read:</w:t>
      </w:r>
    </w:p>
    <w:bookmarkEnd w:id="17"/>
    <w:p w14:paraId="66DFCBEE" w14:textId="77777777" w:rsidR="001A3299" w:rsidRPr="002601BA" w:rsidRDefault="001A3299" w:rsidP="001A3299">
      <w:pPr>
        <w:pStyle w:val="HChG"/>
      </w:pPr>
      <w:r w:rsidRPr="002601BA">
        <w:rPr>
          <w:b w:val="0"/>
          <w:bCs/>
        </w:rPr>
        <w:t>"</w:t>
      </w:r>
      <w:r w:rsidRPr="002601BA">
        <w:t>Annex 2</w:t>
      </w:r>
    </w:p>
    <w:p w14:paraId="329F4B52" w14:textId="77777777" w:rsidR="001A3299" w:rsidRPr="002601BA" w:rsidRDefault="001A3299" w:rsidP="001A3299">
      <w:pPr>
        <w:pStyle w:val="HChG"/>
      </w:pPr>
      <w:r w:rsidRPr="002601BA">
        <w:tab/>
      </w:r>
      <w:r w:rsidRPr="002601BA">
        <w:tab/>
        <w:t>Arrangements of approval marks"</w:t>
      </w:r>
    </w:p>
    <w:p w14:paraId="241944CF" w14:textId="77777777" w:rsidR="001A3299" w:rsidRPr="006C369C" w:rsidRDefault="001A3299" w:rsidP="001A3299">
      <w:pPr>
        <w:keepNext/>
        <w:spacing w:before="240" w:after="120"/>
        <w:ind w:left="2268" w:right="1134" w:hanging="1134"/>
        <w:jc w:val="both"/>
      </w:pPr>
      <w:r w:rsidRPr="006C369C">
        <w:rPr>
          <w:i/>
          <w:iCs/>
        </w:rPr>
        <w:t>Annex 2 - Appendix 1</w:t>
      </w:r>
      <w:r w:rsidRPr="006C369C">
        <w:t>, amend to read:</w:t>
      </w:r>
    </w:p>
    <w:p w14:paraId="78717FA1" w14:textId="77777777" w:rsidR="001A3299" w:rsidRPr="006C369C" w:rsidRDefault="001A3299" w:rsidP="001A3299">
      <w:pPr>
        <w:pStyle w:val="HChG"/>
      </w:pPr>
      <w:r w:rsidRPr="006C369C">
        <w:rPr>
          <w:b w:val="0"/>
          <w:bCs/>
        </w:rPr>
        <w:t>"</w:t>
      </w:r>
      <w:r w:rsidRPr="006C369C">
        <w:t xml:space="preserve">Annex 2 </w:t>
      </w:r>
      <w:r w:rsidRPr="006C369C">
        <w:noBreakHyphen/>
        <w:t xml:space="preserve"> Appendix 1</w:t>
      </w:r>
      <w:bookmarkEnd w:id="15"/>
    </w:p>
    <w:p w14:paraId="353A39CD" w14:textId="778C30EB" w:rsidR="001A3299" w:rsidRPr="002601BA" w:rsidRDefault="001A3299" w:rsidP="001A3299">
      <w:pPr>
        <w:pStyle w:val="HChG"/>
      </w:pPr>
      <w:r w:rsidRPr="006C369C">
        <w:tab/>
      </w:r>
      <w:r w:rsidRPr="006C369C">
        <w:tab/>
      </w:r>
      <w:bookmarkStart w:id="18" w:name="_Toc440609107"/>
      <w:r w:rsidRPr="002601BA">
        <w:t xml:space="preserve">Examples of separate </w:t>
      </w:r>
      <w:r w:rsidR="007C082B">
        <w:t xml:space="preserve">UN </w:t>
      </w:r>
      <w:r w:rsidRPr="002601BA">
        <w:t>Regulation No. 117 approval marks</w:t>
      </w:r>
      <w:bookmarkEnd w:id="18"/>
    </w:p>
    <w:bookmarkEnd w:id="16"/>
    <w:p w14:paraId="3702E52F" w14:textId="1A1D47B4" w:rsidR="001A3299" w:rsidRPr="00356FE4" w:rsidRDefault="001A3299" w:rsidP="001A3299">
      <w:pPr>
        <w:pStyle w:val="SingleTxtG"/>
      </w:pPr>
      <w:r w:rsidRPr="00356FE4">
        <w:t>Approval according to</w:t>
      </w:r>
      <w:r w:rsidR="007C082B" w:rsidRPr="00356FE4">
        <w:t xml:space="preserve"> UN</w:t>
      </w:r>
      <w:r w:rsidRPr="00356FE4">
        <w:t xml:space="preserve"> Regulation No. 117 (see paragraph 5.4. of this Regulation)</w:t>
      </w:r>
    </w:p>
    <w:p w14:paraId="051F0CB3" w14:textId="0161CB52" w:rsidR="001A3299" w:rsidRPr="006C369C" w:rsidRDefault="003707A5" w:rsidP="003707A5">
      <w:pPr>
        <w:pStyle w:val="Heading1"/>
        <w:keepNext/>
        <w:numPr>
          <w:ilvl w:val="0"/>
          <w:numId w:val="0"/>
        </w:numPr>
        <w:spacing w:before="480"/>
      </w:pPr>
      <w:bookmarkStart w:id="19" w:name="_Toc367175759"/>
      <w:bookmarkStart w:id="20" w:name="_Toc367177742"/>
      <w:bookmarkStart w:id="21" w:name="_Toc432594556"/>
      <w:bookmarkStart w:id="22" w:name="_Toc440609108"/>
      <w:r>
        <w:tab/>
      </w:r>
      <w:r>
        <w:tab/>
      </w:r>
      <w:r w:rsidR="001A3299" w:rsidRPr="002601BA">
        <w:t>Example 1</w:t>
      </w:r>
      <w:bookmarkEnd w:id="19"/>
      <w:bookmarkEnd w:id="20"/>
      <w:bookmarkEnd w:id="21"/>
      <w:bookmarkEnd w:id="22"/>
    </w:p>
    <w:p w14:paraId="1336F397" w14:textId="77777777" w:rsidR="001A3299" w:rsidRPr="006C369C" w:rsidRDefault="001A3299" w:rsidP="001A3299">
      <w:pPr>
        <w:pStyle w:val="SingleTxtG"/>
        <w:keepNext/>
        <w:jc w:val="center"/>
      </w:pPr>
      <w:r w:rsidRPr="006C369C">
        <w:rPr>
          <w:noProof/>
          <w:lang w:eastAsia="fr-BE"/>
        </w:rPr>
        <mc:AlternateContent>
          <mc:Choice Requires="wps">
            <w:drawing>
              <wp:anchor distT="0" distB="0" distL="114300" distR="114300" simplePos="0" relativeHeight="251659264" behindDoc="0" locked="0" layoutInCell="1" allowOverlap="1" wp14:anchorId="4DF964E4" wp14:editId="73A06ADF">
                <wp:simplePos x="0" y="0"/>
                <wp:positionH relativeFrom="column">
                  <wp:posOffset>2210435</wp:posOffset>
                </wp:positionH>
                <wp:positionV relativeFrom="paragraph">
                  <wp:posOffset>1044575</wp:posOffset>
                </wp:positionV>
                <wp:extent cx="1863090"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A32DB" w14:textId="77777777" w:rsidR="00DF3F39" w:rsidRPr="002601BA" w:rsidRDefault="00DF3F39" w:rsidP="001A3299">
                            <w:pPr>
                              <w:rPr>
                                <w:rFonts w:ascii="Arial" w:hAnsi="Arial" w:cs="Arial"/>
                                <w:sz w:val="48"/>
                                <w:szCs w:val="48"/>
                              </w:rPr>
                            </w:pPr>
                            <w:r w:rsidRPr="002601BA">
                              <w:rPr>
                                <w:rFonts w:ascii="Arial" w:hAnsi="Arial" w:cs="Arial"/>
                                <w:b/>
                                <w:bCs/>
                                <w:sz w:val="48"/>
                                <w:szCs w:val="48"/>
                              </w:rPr>
                              <w:t>0212345 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964E4" id="_x0000_t202" coordsize="21600,21600" o:spt="202" path="m,l,21600r21600,l21600,xe">
                <v:stroke joinstyle="miter"/>
                <v:path gradientshapeok="t" o:connecttype="rect"/>
              </v:shapetype>
              <v:shape id="Text Box 22" o:spid="_x0000_s1026" type="#_x0000_t202" style="position:absolute;left:0;text-align:left;margin-left:174.05pt;margin-top:82.25pt;width:146.7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CpCQ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TKk3KyX6S25JPmWm3S5vokpRPby2qLz7xV0LBxyjtT9iC5O&#10;j86HakT2EhKSOWh1edBtGw2si32L7CRoUg5xTei/hbUmBBsIz0bEcBNpBmYjRz8UwyRbAeWZCCOM&#10;k0c/hQ4N4A/Oepq6nLvvR4GKs/aDIdFu56tVGNNorG7eLsjAa09x7RFGElTOPWfjce/H0T5a1HVD&#10;mcY2GbgnoSsdNQgdGaua6qbJitJMvyCM7rUdo3791d1PAAAA//8DAFBLAwQUAAYACAAAACEAxOMX&#10;f98AAAALAQAADwAAAGRycy9kb3ducmV2LnhtbEyPwU6DQBCG7ya+w2ZMvBi7gFtaKUujJhqvrX2A&#10;AbZAys4Sdlvo2zue7G0m/5d/vsm3s+3FxYy+c6QhXkQgDFWu7qjRcPj5fF6D8AGpxt6R0XA1HrbF&#10;/V2OWe0m2pnLPjSCS8hnqKENYcik9FVrLPqFGwxxdnSjxcDr2Mh6xInLbS+TKEqlxY74QouD+WhN&#10;ddqfrYbj9/S0fJ3Kr3BY7VT6jt2qdFetHx/mtw2IYObwD8OfPqtDwU6lO1PtRa/hRa1jRjlI1RIE&#10;E6mKeSg1JIlSIItc3v5Q/AIAAP//AwBQSwECLQAUAAYACAAAACEAtoM4kv4AAADhAQAAEwAAAAAA&#10;AAAAAAAAAAAAAAAAW0NvbnRlbnRfVHlwZXNdLnhtbFBLAQItABQABgAIAAAAIQA4/SH/1gAAAJQB&#10;AAALAAAAAAAAAAAAAAAAAC8BAABfcmVscy8ucmVsc1BLAQItABQABgAIAAAAIQChyHCpCQIAAPMD&#10;AAAOAAAAAAAAAAAAAAAAAC4CAABkcnMvZTJvRG9jLnhtbFBLAQItABQABgAIAAAAIQDE4xd/3wAA&#10;AAsBAAAPAAAAAAAAAAAAAAAAAGMEAABkcnMvZG93bnJldi54bWxQSwUGAAAAAAQABADzAAAAbwUA&#10;AAAA&#10;" stroked="f">
                <v:textbox>
                  <w:txbxContent>
                    <w:p w14:paraId="43EA32DB" w14:textId="77777777" w:rsidR="00DF3F39" w:rsidRPr="002601BA" w:rsidRDefault="00DF3F39" w:rsidP="001A3299">
                      <w:pPr>
                        <w:rPr>
                          <w:rFonts w:ascii="Arial" w:hAnsi="Arial" w:cs="Arial"/>
                          <w:sz w:val="48"/>
                          <w:szCs w:val="48"/>
                        </w:rPr>
                      </w:pPr>
                      <w:r w:rsidRPr="002601BA">
                        <w:rPr>
                          <w:rFonts w:ascii="Arial" w:hAnsi="Arial" w:cs="Arial"/>
                          <w:b/>
                          <w:bCs/>
                          <w:sz w:val="48"/>
                          <w:szCs w:val="48"/>
                        </w:rPr>
                        <w:t>0212345 S2</w:t>
                      </w:r>
                    </w:p>
                  </w:txbxContent>
                </v:textbox>
              </v:shape>
            </w:pict>
          </mc:Fallback>
        </mc:AlternateContent>
      </w:r>
      <w:r w:rsidRPr="006C369C">
        <w:rPr>
          <w:noProof/>
          <w:lang w:eastAsia="fr-BE"/>
        </w:rPr>
        <w:drawing>
          <wp:inline distT="0" distB="0" distL="0" distR="0" wp14:anchorId="6C30EA5D" wp14:editId="2B9BEDA5">
            <wp:extent cx="3200400" cy="1409700"/>
            <wp:effectExtent l="0" t="0" r="0" b="0"/>
            <wp:docPr id="63" name="Picture 63"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3E2BA30D" w14:textId="7E786D2D" w:rsidR="001A3299" w:rsidRPr="00356FE4" w:rsidRDefault="001A3299" w:rsidP="007627F3">
      <w:pPr>
        <w:pStyle w:val="SingleTxtG"/>
        <w:spacing w:before="120"/>
        <w:ind w:firstLine="567"/>
        <w:rPr>
          <w:bCs/>
        </w:rPr>
      </w:pPr>
      <w:r w:rsidRPr="00356FE4">
        <w:rPr>
          <w:bCs/>
        </w:rPr>
        <w:t>The above approval mark, affixed to a tyre shows that a tyre concerned has been approved in the Netherlands (E 4) pursuant to Regulation No. 117 (marked by "S2"), under approval number 0212345. This indicates that the approval is for rolling sound at stage 2 (S2). The first two digits of the approval number (02) indicate that the approval was granted in accordance with this Regulation which included</w:t>
      </w:r>
      <w:r w:rsidR="007C082B" w:rsidRPr="00356FE4">
        <w:rPr>
          <w:bCs/>
        </w:rPr>
        <w:t xml:space="preserve"> </w:t>
      </w:r>
      <w:r w:rsidRPr="00356FE4">
        <w:rPr>
          <w:bCs/>
        </w:rPr>
        <w:t>02 series of amendments.</w:t>
      </w:r>
    </w:p>
    <w:p w14:paraId="2B1AF03B" w14:textId="3DBE209A" w:rsidR="001A3299" w:rsidRPr="006C369C" w:rsidRDefault="003707A5" w:rsidP="003707A5">
      <w:pPr>
        <w:pStyle w:val="Heading1"/>
        <w:keepNext/>
        <w:numPr>
          <w:ilvl w:val="0"/>
          <w:numId w:val="0"/>
        </w:numPr>
        <w:spacing w:before="480"/>
      </w:pPr>
      <w:bookmarkStart w:id="23" w:name="_Toc367175760"/>
      <w:bookmarkStart w:id="24" w:name="_Toc367177743"/>
      <w:bookmarkStart w:id="25" w:name="_Toc432594557"/>
      <w:bookmarkStart w:id="26" w:name="_Toc440609109"/>
      <w:r>
        <w:tab/>
      </w:r>
      <w:r>
        <w:tab/>
      </w:r>
      <w:r w:rsidR="001A3299" w:rsidRPr="002601BA">
        <w:t>Example 2</w:t>
      </w:r>
      <w:bookmarkEnd w:id="23"/>
      <w:bookmarkEnd w:id="24"/>
      <w:bookmarkEnd w:id="25"/>
      <w:bookmarkEnd w:id="26"/>
    </w:p>
    <w:p w14:paraId="437EDE5A" w14:textId="77777777" w:rsidR="001A3299" w:rsidRPr="006C369C" w:rsidRDefault="001A3299" w:rsidP="001A3299">
      <w:pPr>
        <w:pStyle w:val="SingleTxtG"/>
        <w:keepNext/>
        <w:jc w:val="center"/>
      </w:pPr>
      <w:r w:rsidRPr="006C369C">
        <w:rPr>
          <w:noProof/>
          <w:lang w:eastAsia="fr-BE"/>
        </w:rPr>
        <mc:AlternateContent>
          <mc:Choice Requires="wps">
            <w:drawing>
              <wp:anchor distT="0" distB="0" distL="114300" distR="114300" simplePos="0" relativeHeight="251660288" behindDoc="0" locked="0" layoutInCell="1" allowOverlap="1" wp14:anchorId="17F89029" wp14:editId="35BF37BB">
                <wp:simplePos x="0" y="0"/>
                <wp:positionH relativeFrom="column">
                  <wp:posOffset>2210435</wp:posOffset>
                </wp:positionH>
                <wp:positionV relativeFrom="paragraph">
                  <wp:posOffset>1114425</wp:posOffset>
                </wp:positionV>
                <wp:extent cx="256984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E99F" w14:textId="77777777" w:rsidR="00DF3F39" w:rsidRPr="002601BA" w:rsidRDefault="00DF3F39" w:rsidP="001A3299">
                            <w:pPr>
                              <w:rPr>
                                <w:rFonts w:ascii="Arial" w:hAnsi="Arial" w:cs="Arial"/>
                                <w:sz w:val="48"/>
                                <w:szCs w:val="48"/>
                              </w:rPr>
                            </w:pPr>
                            <w:r w:rsidRPr="002601BA">
                              <w:rPr>
                                <w:rFonts w:ascii="Arial" w:hAnsi="Arial" w:cs="Arial"/>
                                <w:b/>
                                <w:bCs/>
                                <w:sz w:val="48"/>
                                <w:szCs w:val="48"/>
                              </w:rPr>
                              <w:t>0212345 S1WR1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89029" id="Text Box 27" o:spid="_x0000_s1027" type="#_x0000_t202" style="position:absolute;left:0;text-align:left;margin-left:174.05pt;margin-top:87.75pt;width:202.3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96CgIAAPoDAAAOAAAAZHJzL2Uyb0RvYy54bWysU9tu2zAMfR+wfxD0vtjJnDY14hRdigwD&#10;ugvQ7gNkWbaF2aJGKbGzrx8lJ1m2vQ3TgyCK1CHPIbW+H/uOHRQ6Dabg81nKmTISKm2agn992b1Z&#10;cea8MJXowKiCH5Xj95vXr9aDzdUCWugqhYxAjMsHW/DWe5sniZOt6oWbgVWGnDVgLzyZ2CQVioHQ&#10;+y5ZpOlNMgBWFkEq5+j2cXLyTcSvayX957p2yrOu4FSbjzvGvQx7slmLvEFhWy1PZYh/qKIX2lDS&#10;C9Sj8ILtUf8F1WuJ4KD2Mwl9AnWtpYociM08/YPNcyusilxIHGcvMrn/Bys/Hb4g0xX1LkuXnBnR&#10;U5de1OjZOxjZ4jYoNFiXU+CzpVA/0j1FR7bOPoH85piBbStMox4QYWiVqKjCeXiZXD2dcFwAKYeP&#10;UFEesfcQgcYa+yAfCcIInTp1vHQn1CLpcrG8uVtlVKMk39vVMqNzSCHy82uLzr9X0LNwKDhS9yO6&#10;ODw5P4WeQ0IyB52udrrrooFNue2QHQRNyi6uE/pvYZ0JwQbCswkx3ESagdnE0Y/lOGl6Vq+E6ki8&#10;EaYBpA9DhxbwB2cDDV/B3fe9QMVZ98GQdnfzLAvTGo1sebsgA6895bVHGElQBfecTcetnyZ8b1E3&#10;LWWaumXggfSudZQiNGaq6lQ+DVgU8/QZwgRf2zHq15fd/AQAAP//AwBQSwMEFAAGAAgAAAAhALpq&#10;nOnfAAAACwEAAA8AAABkcnMvZG93bnJldi54bWxMj9FOg0AQRd9N/IfNmPhi7FJaoKUsjZpofG3t&#10;ByzsFIjsLGG3hf6945M+Tu7JnXOL/Wx7ccXRd44ULBcRCKTamY4aBaev9+cNCB80Gd07QgU39LAv&#10;7+8KnRs30QGvx9AILiGfawVtCEMupa9btNov3IDE2dmNVgc+x0aaUU9cbnsZR1Eqre6IP7R6wLcW&#10;6+/jxSo4f05PyXaqPsIpO6zTV91llbsp9fgwv+xABJzDHwy/+qwOJTtV7kLGi17Bar1ZMspBliQg&#10;mMiSmMdUCuJVGoMsC/l/Q/kDAAD//wMAUEsBAi0AFAAGAAgAAAAhALaDOJL+AAAA4QEAABMAAAAA&#10;AAAAAAAAAAAAAAAAAFtDb250ZW50X1R5cGVzXS54bWxQSwECLQAUAAYACAAAACEAOP0h/9YAAACU&#10;AQAACwAAAAAAAAAAAAAAAAAvAQAAX3JlbHMvLnJlbHNQSwECLQAUAAYACAAAACEAKKlvegoCAAD6&#10;AwAADgAAAAAAAAAAAAAAAAAuAgAAZHJzL2Uyb0RvYy54bWxQSwECLQAUAAYACAAAACEAumqc6d8A&#10;AAALAQAADwAAAAAAAAAAAAAAAABkBAAAZHJzL2Rvd25yZXYueG1sUEsFBgAAAAAEAAQA8wAAAHAF&#10;AAAAAA==&#10;" stroked="f">
                <v:textbox>
                  <w:txbxContent>
                    <w:p w14:paraId="4B72E99F" w14:textId="77777777" w:rsidR="00DF3F39" w:rsidRPr="002601BA" w:rsidRDefault="00DF3F39" w:rsidP="001A3299">
                      <w:pPr>
                        <w:rPr>
                          <w:rFonts w:ascii="Arial" w:hAnsi="Arial" w:cs="Arial"/>
                          <w:sz w:val="48"/>
                          <w:szCs w:val="48"/>
                        </w:rPr>
                      </w:pPr>
                      <w:r w:rsidRPr="002601BA">
                        <w:rPr>
                          <w:rFonts w:ascii="Arial" w:hAnsi="Arial" w:cs="Arial"/>
                          <w:b/>
                          <w:bCs/>
                          <w:sz w:val="48"/>
                          <w:szCs w:val="48"/>
                        </w:rPr>
                        <w:t>0212345 S1WR1</w:t>
                      </w:r>
                    </w:p>
                  </w:txbxContent>
                </v:textbox>
              </v:shape>
            </w:pict>
          </mc:Fallback>
        </mc:AlternateContent>
      </w:r>
      <w:r w:rsidRPr="006C369C">
        <w:rPr>
          <w:noProof/>
          <w:lang w:eastAsia="fr-BE"/>
        </w:rPr>
        <w:drawing>
          <wp:inline distT="0" distB="0" distL="0" distR="0" wp14:anchorId="03C9DBAD" wp14:editId="71FD2E0C">
            <wp:extent cx="3219450" cy="1476375"/>
            <wp:effectExtent l="0" t="0" r="0" b="0"/>
            <wp:docPr id="3"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1476375"/>
                    </a:xfrm>
                    <a:prstGeom prst="rect">
                      <a:avLst/>
                    </a:prstGeom>
                    <a:noFill/>
                    <a:ln>
                      <a:noFill/>
                    </a:ln>
                  </pic:spPr>
                </pic:pic>
              </a:graphicData>
            </a:graphic>
          </wp:inline>
        </w:drawing>
      </w:r>
    </w:p>
    <w:p w14:paraId="7524F124" w14:textId="20EC2EB6" w:rsidR="001A3299" w:rsidRPr="00356FE4" w:rsidRDefault="001A3299" w:rsidP="007627F3">
      <w:pPr>
        <w:pStyle w:val="SingleTxtG"/>
        <w:spacing w:before="120"/>
        <w:ind w:firstLine="567"/>
      </w:pPr>
      <w:r w:rsidRPr="00356FE4">
        <w:t>The above approval mark shows that the tyre concerned has been approved in the Netherlands (E 4) pursuant to Regulation No. 117 (marked by "S1WR1") under approval number 0212345. This indicates that the approval is for rolling sound at stage 1 (S1), wet adhesion (W) and rolling resistance at stage 1 (R1)</w:t>
      </w:r>
      <w:r w:rsidR="00C01308" w:rsidRPr="00356FE4">
        <w:t>.</w:t>
      </w:r>
      <w:r w:rsidRPr="00356FE4">
        <w:t xml:space="preserve"> The first two digits of the approval number ("02") indicate that the approval was granted in accordance with this Regulation which included the 02 series of amendments."</w:t>
      </w:r>
    </w:p>
    <w:p w14:paraId="2543F91A" w14:textId="35889FF4" w:rsidR="001A3299" w:rsidRPr="006C369C" w:rsidRDefault="001A3299" w:rsidP="001A3299">
      <w:pPr>
        <w:keepNext/>
        <w:spacing w:before="240" w:after="120"/>
        <w:ind w:left="2268" w:right="1134" w:hanging="1134"/>
        <w:jc w:val="both"/>
      </w:pPr>
      <w:r w:rsidRPr="006C369C">
        <w:rPr>
          <w:i/>
          <w:iCs/>
        </w:rPr>
        <w:lastRenderedPageBreak/>
        <w:t>Annex 2 - Appendix 2</w:t>
      </w:r>
      <w:r w:rsidRPr="006C369C">
        <w:t xml:space="preserve">, </w:t>
      </w:r>
      <w:r w:rsidR="00356FE4">
        <w:t xml:space="preserve">delete </w:t>
      </w:r>
      <w:r>
        <w:t xml:space="preserve">footnote 1 </w:t>
      </w:r>
      <w:r w:rsidR="00356FE4">
        <w:t xml:space="preserve">and </w:t>
      </w:r>
      <w:r w:rsidRPr="006C369C">
        <w:t>amend to read:</w:t>
      </w:r>
    </w:p>
    <w:p w14:paraId="3BB81A36" w14:textId="77777777" w:rsidR="001A3299" w:rsidRPr="006C369C" w:rsidRDefault="001A3299" w:rsidP="001A3299">
      <w:pPr>
        <w:pStyle w:val="HChG"/>
      </w:pPr>
      <w:r w:rsidRPr="006C369C">
        <w:tab/>
      </w:r>
      <w:bookmarkStart w:id="27" w:name="_Toc367175761"/>
      <w:bookmarkStart w:id="28" w:name="_Toc440609110"/>
      <w:r w:rsidRPr="006C369C">
        <w:rPr>
          <w:b w:val="0"/>
          <w:bCs/>
        </w:rPr>
        <w:t>"</w:t>
      </w:r>
      <w:r w:rsidRPr="006C369C">
        <w:t xml:space="preserve">Annex 2 </w:t>
      </w:r>
      <w:r w:rsidRPr="006C369C">
        <w:noBreakHyphen/>
        <w:t xml:space="preserve"> Appendix 2</w:t>
      </w:r>
      <w:bookmarkEnd w:id="27"/>
      <w:bookmarkEnd w:id="28"/>
    </w:p>
    <w:p w14:paraId="20D25333" w14:textId="2FACE1F2" w:rsidR="001A3299" w:rsidRPr="006C369C" w:rsidRDefault="001A3299" w:rsidP="001A3299">
      <w:pPr>
        <w:pStyle w:val="HChG"/>
        <w:rPr>
          <w:strike/>
          <w:color w:val="0000FF"/>
        </w:rPr>
      </w:pPr>
      <w:r w:rsidRPr="006C369C">
        <w:tab/>
      </w:r>
      <w:r w:rsidRPr="006C369C">
        <w:tab/>
      </w:r>
      <w:bookmarkStart w:id="29" w:name="_Toc440609111"/>
      <w:r w:rsidRPr="006C369C">
        <w:t xml:space="preserve">Approval according to </w:t>
      </w:r>
      <w:r w:rsidR="00356FE4">
        <w:t xml:space="preserve">UN </w:t>
      </w:r>
      <w:r w:rsidRPr="006C369C">
        <w:t xml:space="preserve">Regulation No. 117 coincident with approval of </w:t>
      </w:r>
      <w:r w:rsidR="00356FE4">
        <w:t xml:space="preserve">UN </w:t>
      </w:r>
      <w:r w:rsidRPr="006C369C">
        <w:t>Regulation</w:t>
      </w:r>
      <w:r w:rsidR="00356FE4">
        <w:t>s</w:t>
      </w:r>
      <w:r w:rsidRPr="006C369C">
        <w:t xml:space="preserve"> No</w:t>
      </w:r>
      <w:r w:rsidR="00356FE4">
        <w:t>s</w:t>
      </w:r>
      <w:r w:rsidRPr="006C369C">
        <w:t>. 30 or 54</w:t>
      </w:r>
      <w:bookmarkEnd w:id="29"/>
    </w:p>
    <w:p w14:paraId="3FCE8D3D" w14:textId="3357703F" w:rsidR="001A3299" w:rsidRPr="00131A70" w:rsidRDefault="00356FE4" w:rsidP="00356FE4">
      <w:pPr>
        <w:pStyle w:val="Heading1"/>
        <w:keepNext/>
        <w:numPr>
          <w:ilvl w:val="0"/>
          <w:numId w:val="0"/>
        </w:numPr>
        <w:spacing w:before="480"/>
      </w:pPr>
      <w:bookmarkStart w:id="30" w:name="_Toc367175763"/>
      <w:bookmarkStart w:id="31" w:name="_Toc367177746"/>
      <w:bookmarkStart w:id="32" w:name="_Toc432594560"/>
      <w:bookmarkStart w:id="33" w:name="_Toc440609112"/>
      <w:r>
        <w:tab/>
      </w:r>
      <w:r>
        <w:tab/>
      </w:r>
      <w:r w:rsidR="001A3299" w:rsidRPr="00131A70">
        <w:t>Example 1</w:t>
      </w:r>
      <w:bookmarkEnd w:id="30"/>
      <w:bookmarkEnd w:id="31"/>
      <w:bookmarkEnd w:id="32"/>
      <w:bookmarkEnd w:id="33"/>
    </w:p>
    <w:p w14:paraId="720D4276" w14:textId="77777777" w:rsidR="001A3299" w:rsidRPr="00131A70" w:rsidRDefault="001A3299" w:rsidP="001A3299">
      <w:pPr>
        <w:pStyle w:val="SingleTxtG"/>
        <w:keepNext/>
        <w:jc w:val="center"/>
      </w:pPr>
      <w:r w:rsidRPr="00131A70">
        <w:rPr>
          <w:noProof/>
          <w:lang w:eastAsia="fr-BE"/>
        </w:rPr>
        <w:drawing>
          <wp:inline distT="0" distB="0" distL="0" distR="0" wp14:anchorId="18DC7707" wp14:editId="5CCEF3F9">
            <wp:extent cx="3067050" cy="923925"/>
            <wp:effectExtent l="0" t="0" r="0" b="0"/>
            <wp:docPr id="4"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7050" cy="923925"/>
                    </a:xfrm>
                    <a:prstGeom prst="rect">
                      <a:avLst/>
                    </a:prstGeom>
                    <a:noFill/>
                    <a:ln>
                      <a:noFill/>
                    </a:ln>
                  </pic:spPr>
                </pic:pic>
              </a:graphicData>
            </a:graphic>
          </wp:inline>
        </w:drawing>
      </w:r>
    </w:p>
    <w:p w14:paraId="14E50539" w14:textId="77777777" w:rsidR="001A3299" w:rsidRPr="00131A70" w:rsidRDefault="001A3299" w:rsidP="001A3299">
      <w:pPr>
        <w:pStyle w:val="SingleTxtG"/>
        <w:keepNext/>
        <w:ind w:right="708"/>
        <w:jc w:val="center"/>
        <w:rPr>
          <w:rFonts w:ascii="Arial" w:hAnsi="Arial" w:cs="Arial"/>
          <w:b/>
          <w:bCs/>
          <w:sz w:val="40"/>
          <w:szCs w:val="40"/>
        </w:rPr>
      </w:pPr>
      <w:r w:rsidRPr="00131A70">
        <w:rPr>
          <w:noProof/>
          <w:lang w:eastAsia="fr-BE"/>
        </w:rPr>
        <mc:AlternateContent>
          <mc:Choice Requires="wpg">
            <w:drawing>
              <wp:anchor distT="0" distB="0" distL="114300" distR="114300" simplePos="0" relativeHeight="251661312" behindDoc="0" locked="0" layoutInCell="1" allowOverlap="1" wp14:anchorId="162B736E" wp14:editId="1BF80D38">
                <wp:simplePos x="0" y="0"/>
                <wp:positionH relativeFrom="column">
                  <wp:posOffset>1520883</wp:posOffset>
                </wp:positionH>
                <wp:positionV relativeFrom="paragraph">
                  <wp:posOffset>42017</wp:posOffset>
                </wp:positionV>
                <wp:extent cx="388620" cy="235033"/>
                <wp:effectExtent l="38100" t="38100" r="30480" b="50800"/>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35033"/>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C12A3" id="Group 956" o:spid="_x0000_s1026" style="position:absolute;margin-left:119.75pt;margin-top:3.3pt;width:30.6pt;height:18.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82nQIAAAsJAAAOAAAAZHJzL2Uyb0RvYy54bWzsVltv2yAUfp+0/4B4X32rvdSKU03p5aVb&#10;K7X7AQRjGw0DAhon/34H7CZNV2lVp0V7mB8Q+Fw45/s4B+bnm16gNTOWK1nh5CTGiEmqai7bCn9/&#10;uPo0w8g6ImsilGQV3jKLzxcfP8wHXbJUdUrUzCBwIm056Ap3zukyiiztWE/sidJMgrBRpicOlqaN&#10;akMG8N6LKI3jIhqUqbVRlFkLfy9GIV4E/03DqLttGsscEhWG2FwYTRhXfowWc1K2huiO0ykM8o4o&#10;esIlbLpzdUEcQY+G/+Kq59Qoqxp3QlUfqabhlIUcIJskfpHNtVGPOuTSlkOrdzABtC9werdb+m19&#10;ZxCvgbvTOMFIkh5YChujs7zw+Ay6LUHt2uh7fWfGJGF6o+gPC+Lopdyv21EZrYavqgaH5NGpgM+m&#10;Mb13AZmjTaBhu6OBbRyi8DObzYoUyKIgSrM8zrKRJtoBl94qK2YpRiDNizx5kl1O1kUCMm+aFYHe&#10;iJTjpiHQKTCfFRw4u8fU/hmm9x3RLFBlPVh7TCGYEdMvAEHQAlxDQj4CUF3KEVS6kROoSKplR2TL&#10;gvrDVgOAIU3I4JmJX1hg5LcgP4OrSEe4nqDegXUIFSm1se6aqR75SYWtM4S3nVsqKaGmlEkCm2R9&#10;Y50/A3sDT65UV1yIUFpCoqHCZ3maBwOrBK+90KtZ066WwqA18cUZPh8dODtQgyKQdXDWMVJfTnNH&#10;uBjnoC9kOIcjHiO3K1Vv74x3NzF9PMqz1yg/9akd8EfKI1BexMlUIf8phwvmb1X56WuU58el/DO0&#10;lcOm+EQ59PXXGuK+aP/FKkcuND5nOLRCwbDvIz2rMRIMXhp+FnrC1AfepP3mThGuCrhxQzOaXgf+&#10;Sn++Dp1l/4ZZ/AQAAP//AwBQSwMEFAAGAAgAAAAhAIvqcbLgAAAACAEAAA8AAABkcnMvZG93bnJl&#10;di54bWxMj0FLw0AUhO+C/2F5gje7m8bGGvNSSlFPRbAVpLfX5DUJze6G7DZJ/73rSY/DDDPfZKtJ&#10;t2Lg3jXWIEQzBYJNYcvGVAhf+7eHJQjnyZTUWsMIV3awym9vMkpLO5pPHna+EqHEuJQQau+7VEpX&#10;1KzJzWzHJngn22vyQfaVLHsaQ7lu5VypRGpqTFioqeNNzcV5d9EI7yON6zh6Hbbn0+Z62C8+vrcR&#10;I97fTesXEJ4n/xeGX/yADnlgOtqLKZ1oEebx8yJEEZIERPBjpZ5AHBEe4wRknsn/B/IfAAAA//8D&#10;AFBLAQItABQABgAIAAAAIQC2gziS/gAAAOEBAAATAAAAAAAAAAAAAAAAAAAAAABbQ29udGVudF9U&#10;eXBlc10ueG1sUEsBAi0AFAAGAAgAAAAhADj9If/WAAAAlAEAAAsAAAAAAAAAAAAAAAAALwEAAF9y&#10;ZWxzLy5yZWxzUEsBAi0AFAAGAAgAAAAhAHXA3zadAgAACwkAAA4AAAAAAAAAAAAAAAAALgIAAGRy&#10;cy9lMm9Eb2MueG1sUEsBAi0AFAAGAAgAAAAhAIvqcbLgAAAACAEAAA8AAAAAAAAAAAAAAAAA9wQA&#10;AGRycy9kb3ducmV2LnhtbFBLBQYAAAAABAAEAPMAAAAEBg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131A70">
        <w:rPr>
          <w:noProof/>
          <w:sz w:val="18"/>
          <w:szCs w:val="18"/>
          <w:lang w:eastAsia="fr-BE"/>
        </w:rPr>
        <w:t xml:space="preserve"> </w:t>
      </w:r>
      <w:r w:rsidRPr="00131A70">
        <w:rPr>
          <w:rFonts w:ascii="Arial" w:hAnsi="Arial" w:cs="Arial"/>
        </w:rPr>
        <w:t xml:space="preserve">           </w:t>
      </w:r>
      <w:r w:rsidRPr="00131A70">
        <w:rPr>
          <w:rFonts w:asciiTheme="majorBidi" w:hAnsiTheme="majorBidi" w:cstheme="majorBidi"/>
          <w:bCs/>
          <w:position w:val="10"/>
          <w:sz w:val="16"/>
          <w:szCs w:val="16"/>
        </w:rPr>
        <w:t>a/3</w:t>
      </w:r>
      <w:r w:rsidRPr="00131A70">
        <w:rPr>
          <w:rFonts w:ascii="Arial" w:hAnsi="Arial" w:cs="Arial"/>
        </w:rPr>
        <w:t xml:space="preserve">      </w:t>
      </w:r>
      <w:r w:rsidRPr="00131A70">
        <w:rPr>
          <w:rFonts w:ascii="Arial" w:hAnsi="Arial" w:cs="Arial"/>
          <w:b/>
          <w:bCs/>
          <w:sz w:val="48"/>
          <w:szCs w:val="48"/>
        </w:rPr>
        <w:t>0212345 S2   0236378</w:t>
      </w:r>
    </w:p>
    <w:p w14:paraId="134D0C42" w14:textId="7120E335" w:rsidR="00356FE4" w:rsidRPr="00BA7D89" w:rsidRDefault="001A3299" w:rsidP="007627F3">
      <w:pPr>
        <w:pStyle w:val="SingleTxtG"/>
        <w:spacing w:before="120"/>
        <w:ind w:firstLine="567"/>
      </w:pPr>
      <w:r w:rsidRPr="00BA7D89">
        <w:t xml:space="preserve">The above approval mark shows that the tyre concerned has been approved in the Netherlands (E 4) pursuant to </w:t>
      </w:r>
      <w:r w:rsidR="00356FE4" w:rsidRPr="00BA7D89">
        <w:t xml:space="preserve">UN </w:t>
      </w:r>
      <w:r w:rsidRPr="00BA7D89">
        <w:t>Regulation No. 117 (marked by "S2"), under approval number 0212345 and</w:t>
      </w:r>
      <w:r w:rsidR="00356FE4" w:rsidRPr="00BA7D89">
        <w:t xml:space="preserve"> UN</w:t>
      </w:r>
      <w:r w:rsidRPr="00BA7D89">
        <w:t xml:space="preserve"> Regulation No. 30, under approval number 0236378.  This indicates that the approval is for rolling sound at stage 2 (S2). The first two digits of the approval number ("02") in conjunction with "S2" indicate that the approval was granted in accordance with </w:t>
      </w:r>
      <w:r w:rsidR="00BA7D89" w:rsidRPr="00BA7D89">
        <w:t xml:space="preserve">UN </w:t>
      </w:r>
      <w:r w:rsidRPr="00BA7D89">
        <w:t>Regulation No. 117 which included the 02 series of amendments. The first two digits of</w:t>
      </w:r>
      <w:r w:rsidR="00356FE4" w:rsidRPr="00BA7D89">
        <w:t xml:space="preserve"> </w:t>
      </w:r>
      <w:r w:rsidR="00B041EF">
        <w:t xml:space="preserve">the </w:t>
      </w:r>
      <w:r w:rsidR="00356FE4" w:rsidRPr="00BA7D89">
        <w:t>UN</w:t>
      </w:r>
      <w:r w:rsidRPr="00BA7D89">
        <w:t xml:space="preserve"> Regulation No. 30 approval number ("02") indicate that this Regulation included the 02 series of amendments.</w:t>
      </w:r>
      <w:bookmarkStart w:id="34" w:name="_Toc367175764"/>
      <w:bookmarkStart w:id="35" w:name="_Toc367177747"/>
      <w:bookmarkStart w:id="36" w:name="_Toc432594561"/>
      <w:bookmarkStart w:id="37" w:name="_Toc440609113"/>
    </w:p>
    <w:p w14:paraId="734612AD" w14:textId="5F4C75B8" w:rsidR="001A3299" w:rsidRPr="006C369C" w:rsidRDefault="001A3299" w:rsidP="00356FE4">
      <w:pPr>
        <w:pStyle w:val="SingleTxtG"/>
        <w:spacing w:line="200" w:lineRule="atLeast"/>
      </w:pPr>
      <w:r w:rsidRPr="00131A70">
        <w:t>Example 2</w:t>
      </w:r>
      <w:bookmarkEnd w:id="34"/>
      <w:bookmarkEnd w:id="35"/>
      <w:bookmarkEnd w:id="36"/>
      <w:bookmarkEnd w:id="37"/>
    </w:p>
    <w:p w14:paraId="62477ACB" w14:textId="77777777" w:rsidR="001A3299" w:rsidRPr="006C369C" w:rsidRDefault="001A3299" w:rsidP="001A3299">
      <w:pPr>
        <w:pStyle w:val="SingleTxtG"/>
        <w:keepNext/>
        <w:jc w:val="center"/>
      </w:pPr>
      <w:r w:rsidRPr="006C369C">
        <w:rPr>
          <w:noProof/>
          <w:lang w:eastAsia="fr-BE"/>
        </w:rPr>
        <w:drawing>
          <wp:inline distT="0" distB="0" distL="0" distR="0" wp14:anchorId="161FD10C" wp14:editId="5DA37992">
            <wp:extent cx="2981325" cy="904875"/>
            <wp:effectExtent l="0" t="0" r="0" b="0"/>
            <wp:docPr id="736" name="Picture 73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p w14:paraId="604C2D7C" w14:textId="77777777" w:rsidR="001A3299" w:rsidRPr="00131A70" w:rsidRDefault="001A3299" w:rsidP="001A3299">
      <w:pPr>
        <w:keepNext/>
        <w:tabs>
          <w:tab w:val="left" w:pos="4488"/>
        </w:tabs>
        <w:spacing w:line="200" w:lineRule="atLeast"/>
        <w:ind w:left="1843"/>
        <w:rPr>
          <w:rFonts w:asciiTheme="majorBidi" w:hAnsiTheme="majorBidi" w:cstheme="majorBidi"/>
          <w:b/>
          <w:bCs/>
          <w:sz w:val="40"/>
          <w:szCs w:val="40"/>
        </w:rPr>
      </w:pPr>
      <w:r w:rsidRPr="00131A70">
        <w:rPr>
          <w:rFonts w:ascii="Arial" w:hAnsi="Arial" w:cs="Arial"/>
          <w:noProof/>
          <w:position w:val="-12"/>
          <w:sz w:val="40"/>
          <w:szCs w:val="40"/>
          <w:lang w:eastAsia="fr-BE"/>
        </w:rPr>
        <w:drawing>
          <wp:inline distT="0" distB="0" distL="0" distR="0" wp14:anchorId="74F14D37" wp14:editId="682C2366">
            <wp:extent cx="504825" cy="342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0212345 S2WR2   0236378</w:t>
      </w:r>
    </w:p>
    <w:p w14:paraId="6579CAE2" w14:textId="77777777" w:rsidR="001A3299" w:rsidRPr="00131A70" w:rsidRDefault="001A3299" w:rsidP="001A3299">
      <w:pPr>
        <w:keepNext/>
        <w:tabs>
          <w:tab w:val="left" w:pos="4488"/>
        </w:tabs>
        <w:ind w:left="1843"/>
        <w:rPr>
          <w:b/>
        </w:rPr>
      </w:pPr>
      <w:r w:rsidRPr="00131A70">
        <w:rPr>
          <w:b/>
        </w:rPr>
        <w:t>or</w:t>
      </w:r>
    </w:p>
    <w:p w14:paraId="0C691BF8" w14:textId="77777777" w:rsidR="001A3299" w:rsidRPr="00131A70" w:rsidRDefault="001A3299" w:rsidP="001A3299">
      <w:pPr>
        <w:keepNext/>
        <w:tabs>
          <w:tab w:val="left" w:pos="915"/>
        </w:tabs>
        <w:ind w:left="1843"/>
        <w:rPr>
          <w:rFonts w:ascii="Arial" w:hAnsi="Arial" w:cs="Arial"/>
          <w:b/>
          <w:sz w:val="40"/>
          <w:szCs w:val="40"/>
        </w:rPr>
      </w:pPr>
      <w:r w:rsidRPr="00131A70">
        <w:rPr>
          <w:rFonts w:ascii="Arial" w:hAnsi="Arial" w:cs="Arial"/>
          <w:noProof/>
          <w:position w:val="-12"/>
          <w:sz w:val="40"/>
          <w:szCs w:val="40"/>
          <w:lang w:eastAsia="fr-BE"/>
        </w:rPr>
        <w:drawing>
          <wp:inline distT="0" distB="0" distL="0" distR="0" wp14:anchorId="0056F9F8" wp14:editId="23C04084">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0212345 S2WR2</w:t>
      </w:r>
    </w:p>
    <w:p w14:paraId="3762A0BB" w14:textId="77777777" w:rsidR="001A3299" w:rsidRPr="00131A70" w:rsidRDefault="001A3299" w:rsidP="0025127F">
      <w:pPr>
        <w:keepNext/>
        <w:tabs>
          <w:tab w:val="left" w:pos="4488"/>
        </w:tabs>
        <w:spacing w:after="120"/>
        <w:ind w:left="1843"/>
        <w:rPr>
          <w:rFonts w:ascii="Arial" w:hAnsi="Arial" w:cs="Arial"/>
          <w:b/>
          <w:sz w:val="40"/>
          <w:szCs w:val="40"/>
        </w:rPr>
      </w:pPr>
      <w:r w:rsidRPr="00131A70">
        <w:rPr>
          <w:rFonts w:ascii="Arial" w:hAnsi="Arial" w:cs="Arial"/>
          <w:noProof/>
          <w:position w:val="-12"/>
          <w:sz w:val="40"/>
          <w:szCs w:val="40"/>
          <w:lang w:eastAsia="fr-BE"/>
        </w:rPr>
        <w:drawing>
          <wp:inline distT="0" distB="0" distL="0" distR="0" wp14:anchorId="2177BBE2" wp14:editId="096F8A3F">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131A70">
        <w:rPr>
          <w:rFonts w:ascii="Arial" w:hAnsi="Arial" w:cs="Arial"/>
          <w:b/>
          <w:sz w:val="40"/>
          <w:szCs w:val="40"/>
        </w:rPr>
        <w:t>0236378</w:t>
      </w:r>
    </w:p>
    <w:p w14:paraId="5DBD0325" w14:textId="79D2D289" w:rsidR="001A3299" w:rsidRPr="00B041EF" w:rsidRDefault="001A3299" w:rsidP="007627F3">
      <w:pPr>
        <w:pStyle w:val="SingleTxtG"/>
        <w:spacing w:before="120"/>
        <w:ind w:firstLine="567"/>
      </w:pPr>
      <w:r w:rsidRPr="00B041EF">
        <w:t xml:space="preserve">The above approval mark shows that the tyre concerned has been approved in the Netherlands (E 4) pursuant to </w:t>
      </w:r>
      <w:r w:rsidR="004206F9">
        <w:t xml:space="preserve">UN </w:t>
      </w:r>
      <w:r w:rsidRPr="00B041EF">
        <w:t xml:space="preserve">Regulation No. 117 (marked by "S2WR2"), under approval number 0212345 and </w:t>
      </w:r>
      <w:r w:rsidR="004206F9">
        <w:t xml:space="preserve">UN </w:t>
      </w:r>
      <w:r w:rsidRPr="00B041EF">
        <w:t xml:space="preserve">Regulation No. 30, under approval number 0236378. This indicates that the approval is for rolling sound at stage 2 (S2), wet adhesion (W) and rolling resistance at stage 2 (R2). The first two digits of the approval number ("02") </w:t>
      </w:r>
      <w:bookmarkStart w:id="38" w:name="_Hlk74564004"/>
      <w:r w:rsidRPr="00B041EF">
        <w:t>in conjunction with "S2</w:t>
      </w:r>
      <w:bookmarkEnd w:id="38"/>
      <w:r w:rsidRPr="00B041EF">
        <w:t xml:space="preserve">WR2" indicate that the first approval was granted in accordance with </w:t>
      </w:r>
      <w:r w:rsidR="004206F9">
        <w:t xml:space="preserve">UN </w:t>
      </w:r>
      <w:r w:rsidRPr="00B041EF">
        <w:t>Regulation No. 117 which included the 02 series of amendments. The first two digits of</w:t>
      </w:r>
      <w:r w:rsidR="006A0515" w:rsidRPr="00B041EF">
        <w:t xml:space="preserve"> </w:t>
      </w:r>
      <w:r w:rsidRPr="00B041EF">
        <w:t>the</w:t>
      </w:r>
      <w:r w:rsidR="00B041EF" w:rsidRPr="00B041EF">
        <w:t xml:space="preserve"> UN</w:t>
      </w:r>
      <w:r w:rsidRPr="00B041EF">
        <w:t xml:space="preserve"> Regulation No. 30 approval number ("02") indicate that this Regulation included the 02 series of amendments.</w:t>
      </w:r>
    </w:p>
    <w:p w14:paraId="372E7AC8" w14:textId="064A2691" w:rsidR="001A3299" w:rsidRPr="005F58CB" w:rsidRDefault="00426A85" w:rsidP="002E2C14">
      <w:pPr>
        <w:pStyle w:val="Heading1"/>
        <w:keepNext/>
        <w:numPr>
          <w:ilvl w:val="0"/>
          <w:numId w:val="0"/>
        </w:numPr>
        <w:spacing w:before="480" w:after="120"/>
      </w:pPr>
      <w:bookmarkStart w:id="39" w:name="_Toc367175765"/>
      <w:bookmarkStart w:id="40" w:name="_Toc367177748"/>
      <w:bookmarkStart w:id="41" w:name="_Toc432594562"/>
      <w:bookmarkStart w:id="42" w:name="_Toc440609114"/>
      <w:r>
        <w:lastRenderedPageBreak/>
        <w:tab/>
      </w:r>
      <w:r>
        <w:tab/>
      </w:r>
      <w:r w:rsidR="001A3299" w:rsidRPr="005F58CB">
        <w:t>Example 3</w:t>
      </w:r>
      <w:bookmarkEnd w:id="39"/>
      <w:bookmarkEnd w:id="40"/>
      <w:bookmarkEnd w:id="41"/>
      <w:bookmarkEnd w:id="42"/>
    </w:p>
    <w:p w14:paraId="0D292A6B" w14:textId="77777777" w:rsidR="001A3299" w:rsidRPr="005F58CB" w:rsidRDefault="001A3299" w:rsidP="001A3299">
      <w:pPr>
        <w:pStyle w:val="SingleTxtG"/>
        <w:keepNext/>
        <w:jc w:val="center"/>
      </w:pPr>
      <w:r w:rsidRPr="005F58CB">
        <w:rPr>
          <w:noProof/>
          <w:lang w:eastAsia="fr-BE"/>
        </w:rPr>
        <w:drawing>
          <wp:inline distT="0" distB="0" distL="0" distR="0" wp14:anchorId="17174EC2" wp14:editId="743520F8">
            <wp:extent cx="2981325" cy="914400"/>
            <wp:effectExtent l="0" t="0" r="0" b="0"/>
            <wp:docPr id="10"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298"/>
                    <a:stretch>
                      <a:fillRect/>
                    </a:stretch>
                  </pic:blipFill>
                  <pic:spPr bwMode="auto">
                    <a:xfrm>
                      <a:off x="0" y="0"/>
                      <a:ext cx="2981325" cy="914400"/>
                    </a:xfrm>
                    <a:prstGeom prst="rect">
                      <a:avLst/>
                    </a:prstGeom>
                    <a:noFill/>
                    <a:ln>
                      <a:noFill/>
                    </a:ln>
                  </pic:spPr>
                </pic:pic>
              </a:graphicData>
            </a:graphic>
          </wp:inline>
        </w:drawing>
      </w:r>
    </w:p>
    <w:p w14:paraId="488FA4F3" w14:textId="77777777" w:rsidR="001A3299" w:rsidRPr="00D06C43" w:rsidRDefault="001A3299" w:rsidP="00404B27">
      <w:pPr>
        <w:pStyle w:val="SingleTxtG"/>
        <w:keepNext/>
        <w:ind w:right="709"/>
        <w:jc w:val="center"/>
        <w:rPr>
          <w:rFonts w:ascii="Arial" w:hAnsi="Arial" w:cs="Arial"/>
          <w:sz w:val="32"/>
          <w:szCs w:val="32"/>
        </w:rPr>
      </w:pPr>
      <w:r w:rsidRPr="005F58CB">
        <w:rPr>
          <w:bCs/>
          <w:noProof/>
          <w:sz w:val="16"/>
          <w:szCs w:val="16"/>
          <w:lang w:eastAsia="fr-BE"/>
        </w:rPr>
        <mc:AlternateContent>
          <mc:Choice Requires="wpg">
            <w:drawing>
              <wp:anchor distT="0" distB="0" distL="114300" distR="114300" simplePos="0" relativeHeight="251679744" behindDoc="0" locked="0" layoutInCell="1" allowOverlap="1" wp14:anchorId="5CF5D8E7" wp14:editId="5E8F04A9">
                <wp:simplePos x="0" y="0"/>
                <wp:positionH relativeFrom="column">
                  <wp:posOffset>1455350</wp:posOffset>
                </wp:positionH>
                <wp:positionV relativeFrom="paragraph">
                  <wp:posOffset>53917</wp:posOffset>
                </wp:positionV>
                <wp:extent cx="388620" cy="197512"/>
                <wp:effectExtent l="38100" t="38100" r="30480" b="50165"/>
                <wp:wrapNone/>
                <wp:docPr id="19"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7512"/>
                          <a:chOff x="3682" y="5651"/>
                          <a:chExt cx="612" cy="360"/>
                        </a:xfrm>
                      </wpg:grpSpPr>
                      <wps:wsp>
                        <wps:cNvPr id="20" name="AutoShape 962"/>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63"/>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9ECC9" id="Group 961" o:spid="_x0000_s1026" style="position:absolute;margin-left:114.6pt;margin-top:4.25pt;width:30.6pt;height:15.55pt;z-index:25167974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fAoQIAAAMJAAAOAAAAZHJzL2Uyb0RvYy54bWzsVt1u2yAUvp+0d0Dcr46TxU2sOtWU/tx0&#10;W6V2D0AwttEwIKBx8vY7HLtJmk5a1anVLuYLBD4/nPN9nANn55tWkbVwXhpd0PRkRInQ3JRS1wX9&#10;cX/1aUaJD0yXTBktCroVnp4vPn4462wuxqYxqhSOgBPt884WtAnB5knieSNa5k+MFRqElXEtC7B0&#10;dVI61oH3ViXj0ShLOuNK6wwX3sPfi15IF+i/qgQP36vKi0BUQSG2gKPDcRXHZHHG8tox20g+hMFe&#10;EUXLpIZNd64uWGDkwclnrlrJnfGmCifctImpKskF5gDZpKOjbK6debCYS513td3BBNAe4fRqt/zb&#10;+tYRWQJ3c0o0a4Ej3JbMszSi09k6B6VrZ+/sretThOmN4T89iJNjeVzXvTJZdV9NCQ7ZQzCIzqZy&#10;bXQBeZMNkrDdkSA2gXD4OZnNsjFQxUGUzk+n6bgniTfAZLSaZLMxJSCdZlMMkeW8uRysM1BH00mG&#10;5CYs7zfFQIfAYlZw3PweUf93iN41zAokykewBkRjFj2iXwAA1AFUMZ24PygudQ8p3+gBUqLNsmG6&#10;Fqh+v7UAHyYJ8R+YxIUHPv4I8QFY/c4sfwR6B9VToFhunQ/XwrQkTgrqg2OybsLSaA31ZFyKXLL1&#10;jQ/xBOwNIrXaXEmlsKyUJl1B59PxFA28UbKMwqjmXb1aKkfWLBYmfpFmcPZEDQpAl+isEay8HOaB&#10;SdXPQV9pPIU9Hj2zK1Nub110N/D8XoSnvyN80pfRAXtwYN+e8GyUDtXxn3C4Wt6mwuF2e17hn9+X&#10;8NPp5KgdPhIOxzF20eNWuC/Yf7HCScCmF5yENqgEjT2kFSUlSsALI86wHww94EXaL+4SeEnATYuN&#10;aHgVxKv8cI1dZf92WfwCAAD//wMAUEsDBBQABgAIAAAAIQAMWLRv4AAAAAgBAAAPAAAAZHJzL2Rv&#10;d25yZXYueG1sTI9BS8NAFITvgv9heYI3u0lqSxPzUkpRT0WwFcTbNvuahGbfhuw2Sf+968kehxlm&#10;vsnXk2nFQL1rLCPEswgEcWl1wxXC1+HtaQXCecVatZYJ4UoO1sX9Xa4ybUf+pGHvKxFK2GUKofa+&#10;y6R0ZU1GuZntiIN3sr1RPsi+krpXYyg3rUyiaCmNajgs1KqjbU3leX8xCO+jGjfz+HXYnU/b689h&#10;8fG9iwnx8WHavIDwNPn/MPzhB3QoAtPRXlg70SIkSZqEKMJqASL4SRo9gzgizNMlyCKXtweKXwAA&#10;AP//AwBQSwECLQAUAAYACAAAACEAtoM4kv4AAADhAQAAEwAAAAAAAAAAAAAAAAAAAAAAW0NvbnRl&#10;bnRfVHlwZXNdLnhtbFBLAQItABQABgAIAAAAIQA4/SH/1gAAAJQBAAALAAAAAAAAAAAAAAAAAC8B&#10;AABfcmVscy8ucmVsc1BLAQItABQABgAIAAAAIQAlzifAoQIAAAMJAAAOAAAAAAAAAAAAAAAAAC4C&#10;AABkcnMvZTJvRG9jLnhtbFBLAQItABQABgAIAAAAIQAMWLRv4AAAAAgBAAAPAAAAAAAAAAAAAAAA&#10;APsEAABkcnMvZG93bnJldi54bWxQSwUGAAAAAAQABADzAAAACAY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group>
            </w:pict>
          </mc:Fallback>
        </mc:AlternateContent>
      </w:r>
      <w:r w:rsidRPr="005F58CB">
        <w:rPr>
          <w:rFonts w:ascii="Arial" w:hAnsi="Arial" w:cs="Arial"/>
          <w:bCs/>
          <w:position w:val="6"/>
          <w:sz w:val="16"/>
          <w:szCs w:val="16"/>
        </w:rPr>
        <w:t xml:space="preserve">           </w:t>
      </w:r>
      <w:r w:rsidRPr="005F58CB">
        <w:rPr>
          <w:bCs/>
          <w:position w:val="10"/>
          <w:sz w:val="16"/>
          <w:szCs w:val="16"/>
        </w:rPr>
        <w:t>a/3</w:t>
      </w:r>
      <w:r w:rsidRPr="005F58CB">
        <w:rPr>
          <w:rFonts w:asciiTheme="majorBidi" w:hAnsiTheme="majorBidi" w:cstheme="majorBidi"/>
        </w:rPr>
        <w:t xml:space="preserve">     </w:t>
      </w:r>
      <w:r w:rsidRPr="00D06C43">
        <w:rPr>
          <w:rFonts w:ascii="Arial" w:hAnsi="Arial" w:cs="Arial"/>
          <w:b/>
          <w:sz w:val="40"/>
          <w:szCs w:val="40"/>
        </w:rPr>
        <w:t>0212345 S2   0054321</w:t>
      </w:r>
    </w:p>
    <w:p w14:paraId="49B7EA19" w14:textId="705A7BD9" w:rsidR="001A3299" w:rsidRPr="003B2E81" w:rsidRDefault="001A3299" w:rsidP="007627F3">
      <w:pPr>
        <w:pStyle w:val="SingleTxtG"/>
        <w:spacing w:before="120"/>
        <w:ind w:firstLine="567"/>
      </w:pPr>
      <w:r w:rsidRPr="003B2E81">
        <w:t>The above approval mark shows that the tyre concerned has been approved in the Netherlands (E 4) pursuant to</w:t>
      </w:r>
      <w:r w:rsidR="004206F9">
        <w:t xml:space="preserve"> UN</w:t>
      </w:r>
      <w:r w:rsidRPr="003B2E81">
        <w:t xml:space="preserve"> Regulation No. 117 and the 02 series of amendments under approval number 0212345 (marked by "S2"), and </w:t>
      </w:r>
      <w:r w:rsidR="004206F9">
        <w:t xml:space="preserve">UN </w:t>
      </w:r>
      <w:r w:rsidRPr="003B2E81">
        <w:t xml:space="preserve">Regulation No. 54, under approval number 0054321. This indicates that the approval is for rolling sound stage 2 (S2). The first two digits of the </w:t>
      </w:r>
      <w:r w:rsidR="004206F9">
        <w:t xml:space="preserve">UN </w:t>
      </w:r>
      <w:r w:rsidRPr="003B2E81">
        <w:t xml:space="preserve">Regulation No. 117 approval number ("02") in conjunction with "S2" indicate that the first approval was granted in accordance with </w:t>
      </w:r>
      <w:r w:rsidR="004206F9">
        <w:t xml:space="preserve">UN </w:t>
      </w:r>
      <w:r w:rsidRPr="003B2E81">
        <w:t xml:space="preserve">Regulation No. 117 which included the 02 series of amendments. The first two digits of the </w:t>
      </w:r>
      <w:r w:rsidR="004206F9">
        <w:t xml:space="preserve">UN </w:t>
      </w:r>
      <w:r w:rsidRPr="003B2E81">
        <w:t>Regulation No. 54 approval number ("00") indicate that this Regulation was in its original form.</w:t>
      </w:r>
    </w:p>
    <w:p w14:paraId="2F9CA989" w14:textId="1D4ADD87" w:rsidR="001A3299" w:rsidRPr="00D06C43" w:rsidRDefault="00426A85" w:rsidP="002E2C14">
      <w:pPr>
        <w:pStyle w:val="Heading1"/>
        <w:keepNext/>
        <w:numPr>
          <w:ilvl w:val="0"/>
          <w:numId w:val="0"/>
        </w:numPr>
        <w:spacing w:before="480"/>
      </w:pPr>
      <w:bookmarkStart w:id="43" w:name="_Toc367175766"/>
      <w:bookmarkStart w:id="44" w:name="_Toc367177749"/>
      <w:bookmarkStart w:id="45" w:name="_Toc432594563"/>
      <w:bookmarkStart w:id="46" w:name="_Toc440609115"/>
      <w:r>
        <w:tab/>
      </w:r>
      <w:r>
        <w:tab/>
      </w:r>
      <w:r w:rsidR="001A3299" w:rsidRPr="00D06C43">
        <w:t>Example 4</w:t>
      </w:r>
      <w:bookmarkEnd w:id="43"/>
      <w:bookmarkEnd w:id="44"/>
      <w:bookmarkEnd w:id="45"/>
      <w:bookmarkEnd w:id="46"/>
    </w:p>
    <w:p w14:paraId="2820A830" w14:textId="77777777" w:rsidR="001A3299" w:rsidRPr="00D06C43" w:rsidRDefault="001A3299" w:rsidP="001A3299">
      <w:pPr>
        <w:pStyle w:val="SingleTxtG"/>
        <w:keepNext/>
        <w:jc w:val="center"/>
      </w:pPr>
      <w:r w:rsidRPr="00D06C43">
        <w:rPr>
          <w:noProof/>
          <w:lang w:eastAsia="fr-BE"/>
        </w:rPr>
        <w:drawing>
          <wp:inline distT="0" distB="0" distL="0" distR="0" wp14:anchorId="2FB2B311" wp14:editId="758C6DB0">
            <wp:extent cx="2981325" cy="904875"/>
            <wp:effectExtent l="0" t="0" r="0" b="0"/>
            <wp:docPr id="11" name="Picture 11"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0187CA54" w14:textId="77777777" w:rsidR="001A3299" w:rsidRPr="00D06C43" w:rsidRDefault="001A3299" w:rsidP="001A3299">
      <w:pPr>
        <w:pStyle w:val="SingleTxtG"/>
        <w:keepNext/>
        <w:keepLines/>
        <w:ind w:firstLine="1134"/>
        <w:rPr>
          <w:rFonts w:ascii="Arial" w:hAnsi="Arial" w:cs="Arial"/>
          <w:b/>
          <w:sz w:val="40"/>
          <w:szCs w:val="40"/>
        </w:rPr>
      </w:pPr>
      <w:r w:rsidRPr="00D06C43">
        <w:rPr>
          <w:rFonts w:ascii="Arial" w:hAnsi="Arial" w:cs="Arial"/>
          <w:b/>
          <w:noProof/>
          <w:position w:val="6"/>
          <w:sz w:val="16"/>
          <w:szCs w:val="16"/>
          <w:lang w:eastAsia="fr-BE"/>
        </w:rPr>
        <mc:AlternateContent>
          <mc:Choice Requires="wpg">
            <w:drawing>
              <wp:anchor distT="0" distB="0" distL="114300" distR="114300" simplePos="0" relativeHeight="251663360" behindDoc="0" locked="0" layoutInCell="1" allowOverlap="1" wp14:anchorId="7C087C24" wp14:editId="6C8F6643">
                <wp:simplePos x="0" y="0"/>
                <wp:positionH relativeFrom="column">
                  <wp:posOffset>1298275</wp:posOffset>
                </wp:positionH>
                <wp:positionV relativeFrom="paragraph">
                  <wp:posOffset>46329</wp:posOffset>
                </wp:positionV>
                <wp:extent cx="388620" cy="203122"/>
                <wp:effectExtent l="38100" t="38100" r="30480" b="64135"/>
                <wp:wrapNone/>
                <wp:docPr id="1388"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3122"/>
                          <a:chOff x="3682" y="5651"/>
                          <a:chExt cx="612" cy="360"/>
                        </a:xfrm>
                      </wpg:grpSpPr>
                      <wps:wsp>
                        <wps:cNvPr id="1389" name="AutoShape 966"/>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AutoShape 967"/>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AutoShape 968"/>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ECB42" id="Group 965" o:spid="_x0000_s1026" style="position:absolute;margin-left:102.25pt;margin-top:3.65pt;width:30.6pt;height:16pt;z-index:25166336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8mAIAAAsJAAAOAAAAZHJzL2Uyb0RvYy54bWzsVslu2zAQvRfoPxC8N7JkWLGFyEHhLJe0&#10;NZD0A2iKWlCKJEjGsv++w5G8xAnQIEXTHqoDQWoWzrzHGfLictNKshbWNVrlND4bUSIU10Wjqpx+&#10;f7j5NKXEeaYKJrUSOd0KRy/nHz9cdCYTia61LIQl4ES5rDM5rb03WRQ5XouWuTNthAJhqW3LPCxt&#10;FRWWdeC9lVEyGqVRp21hrObCOfh71QvpHP2XpeD+W1k64YnMKcTmcbQ4rsIYzS9YVllm6oYPYbA3&#10;RNGyRsGme1dXzDPyaJtnrtqGW+106c+4biNdlg0XmANkE49Osrm1+tFgLlXWVWYPE0B7gtOb3fKv&#10;66UlTQHcjafAlWItsIQbk1k6Cfh0pspA7daae7O0fZIwvdP8hwNxdCoP66pXJqvuiy7AIXv0GvHZ&#10;lLYNLiBzskEatnsaxMYTDj8hkDQBsjiIktE4TpKeJl4Dl8FqnE4TSkA6SSfxTnY9WKcxyILpOEV6&#10;I5b1m2KgQ2AhKzhw7oCp+z1M72tmBFLlAlgHTGc7TD8DBKgFuKY9rqi6UD2ofKMGUInSi5qpSqD6&#10;w9YAgJgmZHBkEhYOGPklyEdwpQOUO6j3YD2FimXGOn8rdEvCJKfOW9ZUtV9opaCmtI2RTba+cz6c&#10;gYNBIFfpm0ZKLC2pSJfT2SSZoIHTsimCMKg5W60W0pI1C8WJX8AFnD1RgyJQBTqrBSuuh7lnjezn&#10;oC8VnsMej57blS62SxvcDUy/G+UzOLp9GR1Tfv53KE9H8VAh/ymHC+YPVfksfony6ftSfj4ZnzTF&#10;HeUQ3UsN8VC0/2KVE4+Nz9sGWqEUNPSRVhSUSAEvjTDDnjD0gVdpv7pT4FUBNy42o+F1EK704zV2&#10;lsMbZv4TAAD//wMAUEsDBBQABgAIAAAAIQCcgskC4AAAAAgBAAAPAAAAZHJzL2Rvd25yZXYueG1s&#10;TI9PS8NAFMTvgt9heYI3u/lj2hqzKaWop1KwFaS31+Q1Cc2+Ddltkn5715MehxlmfpOtJt2KgXrb&#10;GFYQzgIQxIUpG64UfB3en5YgrEMusTVMCm5kYZXf32WYlmbkTxr2rhK+hG2KCmrnulRKW9Sk0c5M&#10;R+y9s+k1Oi/7SpY9jr5ctzIKgrnU2LBfqLGjTU3FZX/VCj5GHNdx+DZsL+fN7XhIdt/bkJR6fJjW&#10;ryAcTe4vDL/4Hh1yz3QyVy6taBVEwXPiowoWMQjvR/NkAeKkIH6JQeaZ/H8g/wEAAP//AwBQSwEC&#10;LQAUAAYACAAAACEAtoM4kv4AAADhAQAAEwAAAAAAAAAAAAAAAAAAAAAAW0NvbnRlbnRfVHlwZXNd&#10;LnhtbFBLAQItABQABgAIAAAAIQA4/SH/1gAAAJQBAAALAAAAAAAAAAAAAAAAAC8BAABfcmVscy8u&#10;cmVsc1BLAQItABQABgAIAAAAIQA/NiL8mAIAAAsJAAAOAAAAAAAAAAAAAAAAAC4CAABkcnMvZTJv&#10;RG9jLnhtbFBLAQItABQABgAIAAAAIQCcgskC4AAAAAgBAAAPAAAAAAAAAAAAAAAAAPIEAABkcnMv&#10;ZG93bnJldi54bWxQSwUGAAAAAAQABADzAAAA/wUAAAAA&#10;">
                <v:shape id="AutoShape 966"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VfxAAAAN0AAAAPAAAAZHJzL2Rvd25yZXYueG1sRE9NawIx&#10;EL0L/ocwQi9Ss7ZY7GqUtSBUwYO2vY+b6SZ0M1k3Ubf/vikI3ubxPme+7FwtLtQG61nBeJSBIC69&#10;tlwp+PxYP05BhIissfZMCn4pwHLR780x1/7Ke7ocYiVSCIccFZgYm1zKUBpyGEa+IU7ct28dxgTb&#10;SuoWrync1fIpy16kQ8upwWBDb4bKn8PZKdhtxqviaOxmuz/Z3WRd1Odq+KXUw6ArZiAidfEuvrnf&#10;dZr/PH2F/2/SCXLxBwAA//8DAFBLAQItABQABgAIAAAAIQDb4fbL7gAAAIUBAAATAAAAAAAAAAAA&#10;AAAAAAAAAABbQ29udGVudF9UeXBlc10ueG1sUEsBAi0AFAAGAAgAAAAhAFr0LFu/AAAAFQEAAAsA&#10;AAAAAAAAAAAAAAAAHwEAAF9yZWxzLy5yZWxzUEsBAi0AFAAGAAgAAAAhADbtNV/EAAAA3QAAAA8A&#10;AAAAAAAAAAAAAAAABwIAAGRycy9kb3ducmV2LnhtbFBLBQYAAAAAAwADALcAAAD4AgAAAAA=&#10;"/>
                <v:shape id="AutoShape 967"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ofyAAAAN0AAAAPAAAAZHJzL2Rvd25yZXYueG1sRI9PSwMx&#10;EMXvgt8hjOBF2mwVpW6bllUoWKGH/vE+3Yyb4GaybtJ2/fbOQfA2w3vz3m/myyG06kx98pENTMYF&#10;KOI6Ws+NgcN+NZqCShnZYhuZDPxQguXi+mqOpY0X3tJ5lxslIZxKNOBy7kqtU+0oYBrHjli0z9gH&#10;zLL2jbY9XiQ8tPq+KJ50QM/S4LCjV0f11+4UDGzWk5fq6Pz6ffvtN4+rqj01dx/G3N4M1QxUpiH/&#10;m/+u36zgPzwLv3wjI+jFLwAAAP//AwBQSwECLQAUAAYACAAAACEA2+H2y+4AAACFAQAAEwAAAAAA&#10;AAAAAAAAAAAAAAAAW0NvbnRlbnRfVHlwZXNdLnhtbFBLAQItABQABgAIAAAAIQBa9CxbvwAAABUB&#10;AAALAAAAAAAAAAAAAAAAAB8BAABfcmVscy8ucmVsc1BLAQItABQABgAIAAAAIQAiDgofyAAAAN0A&#10;AAAPAAAAAAAAAAAAAAAAAAcCAABkcnMvZG93bnJldi54bWxQSwUGAAAAAAMAAwC3AAAA/AIAAAAA&#10;"/>
                <v:shape id="AutoShape 968"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1IxAAAAN0AAAAPAAAAZHJzL2Rvd25yZXYueG1sRE9Na8JA&#10;EL0L/Q/LCL3VTVosGl2llBYFUTGa+5Adk2B2NmRXjf76bkHwNo/3OdN5Z2pxodZVlhXEgwgEcW51&#10;xYWCw/73bQTCeWSNtWVScCMH89lLb4qJtlfe0SX1hQgh7BJUUHrfJFK6vCSDbmAb4sAdbWvQB9gW&#10;Urd4DeGmlu9R9CkNVhwaSmzou6T8lJ6Ngvt6Qfs1Hu/bnzTbrIaLeLjJMqVe+93XBISnzj/FD/dS&#10;h/kf4xj+vwknyNkfAAAA//8DAFBLAQItABQABgAIAAAAIQDb4fbL7gAAAIUBAAATAAAAAAAAAAAA&#10;AAAAAAAAAABbQ29udGVudF9UeXBlc10ueG1sUEsBAi0AFAAGAAgAAAAhAFr0LFu/AAAAFQEAAAsA&#10;AAAAAAAAAAAAAAAAHwEAAF9yZWxzLy5yZWxzUEsBAi0AFAAGAAgAAAAhAK2WrUjEAAAA3QAAAA8A&#10;AAAAAAAAAAAAAAAABwIAAGRycy9kb3ducmV2LnhtbFBLBQYAAAAAAwADALcAAAD4AgAAAAA=&#10;">
                  <v:stroke startarrow="block" endarrow="block"/>
                </v:shape>
              </v:group>
            </w:pict>
          </mc:Fallback>
        </mc:AlternateContent>
      </w:r>
      <w:r w:rsidRPr="00D06C43">
        <w:rPr>
          <w:rFonts w:ascii="Arial" w:hAnsi="Arial" w:cs="Arial"/>
          <w:b/>
          <w:position w:val="6"/>
          <w:sz w:val="16"/>
          <w:szCs w:val="16"/>
        </w:rPr>
        <w:t>a/3</w:t>
      </w:r>
      <w:r w:rsidRPr="00D06C43">
        <w:rPr>
          <w:rFonts w:ascii="Arial" w:hAnsi="Arial" w:cs="Arial"/>
          <w:sz w:val="40"/>
          <w:szCs w:val="40"/>
        </w:rPr>
        <w:t xml:space="preserve">     </w:t>
      </w:r>
      <w:r w:rsidRPr="00D06C43">
        <w:rPr>
          <w:rFonts w:ascii="Arial" w:hAnsi="Arial" w:cs="Arial"/>
          <w:b/>
          <w:sz w:val="40"/>
          <w:szCs w:val="40"/>
        </w:rPr>
        <w:t>0212345 S2R2   0054321</w:t>
      </w:r>
    </w:p>
    <w:p w14:paraId="5169A83F" w14:textId="06D52597" w:rsidR="001A3299" w:rsidRPr="004206F9" w:rsidRDefault="001A3299" w:rsidP="007627F3">
      <w:pPr>
        <w:pStyle w:val="SingleTxtG"/>
        <w:spacing w:before="120"/>
        <w:ind w:firstLine="567"/>
      </w:pPr>
      <w:r w:rsidRPr="004206F9">
        <w:t xml:space="preserve">The above approval mark shows that the tyre concerned has been approved in the Netherlands (E 4) pursuant to </w:t>
      </w:r>
      <w:r w:rsidR="004206F9" w:rsidRPr="004206F9">
        <w:t xml:space="preserve">UN </w:t>
      </w:r>
      <w:r w:rsidRPr="004206F9">
        <w:t xml:space="preserve">Regulation No. 117 and the 02 series of amendments under approval number 0212345 (marked by "S2R2"), and </w:t>
      </w:r>
      <w:r w:rsidR="004206F9" w:rsidRPr="004206F9">
        <w:t xml:space="preserve">UN </w:t>
      </w:r>
      <w:r w:rsidRPr="004206F9">
        <w:t xml:space="preserve">Regulation No. 54, under approval number 0054321. This indicates that the approval is for rolling sound stage 2 (S2) and rolling resistance stage 2 (R2). </w:t>
      </w:r>
      <w:bookmarkStart w:id="47" w:name="_Hlk74566269"/>
      <w:r w:rsidRPr="004206F9">
        <w:t xml:space="preserve">The first two digits of the </w:t>
      </w:r>
      <w:r w:rsidR="004206F9" w:rsidRPr="004206F9">
        <w:t xml:space="preserve">UN </w:t>
      </w:r>
      <w:r w:rsidRPr="004206F9">
        <w:t>Regulation No. 117 approval number ("02") in conjunction with "S2R2" indicate that the first approval was granted in accordance with</w:t>
      </w:r>
      <w:r w:rsidR="004206F9" w:rsidRPr="004206F9">
        <w:t xml:space="preserve"> UN</w:t>
      </w:r>
      <w:r w:rsidRPr="004206F9">
        <w:t xml:space="preserve"> Regulation No. 117 which included the 02 series of amendments. </w:t>
      </w:r>
      <w:bookmarkEnd w:id="47"/>
      <w:r w:rsidRPr="004206F9">
        <w:t xml:space="preserve">The first two digits of the </w:t>
      </w:r>
      <w:r w:rsidR="004206F9" w:rsidRPr="004206F9">
        <w:t xml:space="preserve">UN </w:t>
      </w:r>
      <w:r w:rsidRPr="004206F9">
        <w:t>Regulation No. 54 approval number ("00") indicate that this Regulation was in its original form."</w:t>
      </w:r>
    </w:p>
    <w:p w14:paraId="5D684769" w14:textId="77777777" w:rsidR="001A3299" w:rsidRPr="006C369C" w:rsidRDefault="001A3299" w:rsidP="001A3299">
      <w:pPr>
        <w:keepNext/>
        <w:spacing w:before="240" w:after="120"/>
        <w:ind w:left="2268" w:right="1134" w:hanging="1134"/>
        <w:jc w:val="both"/>
      </w:pPr>
      <w:r w:rsidRPr="006C369C">
        <w:rPr>
          <w:i/>
          <w:iCs/>
        </w:rPr>
        <w:lastRenderedPageBreak/>
        <w:t>Annex 2 - Appendix 3</w:t>
      </w:r>
      <w:r w:rsidRPr="006C369C">
        <w:t>, amend to read:</w:t>
      </w:r>
    </w:p>
    <w:p w14:paraId="04887A3D" w14:textId="77777777" w:rsidR="001A3299" w:rsidRPr="006C369C" w:rsidRDefault="001A3299" w:rsidP="001A3299">
      <w:pPr>
        <w:pStyle w:val="HChG"/>
      </w:pPr>
      <w:bookmarkStart w:id="48" w:name="_Toc440609116"/>
      <w:r w:rsidRPr="006C369C">
        <w:rPr>
          <w:b w:val="0"/>
          <w:bCs/>
        </w:rPr>
        <w:t>"</w:t>
      </w:r>
      <w:r w:rsidRPr="006C369C">
        <w:t xml:space="preserve">Annex 2 </w:t>
      </w:r>
      <w:r w:rsidRPr="006C369C">
        <w:noBreakHyphen/>
        <w:t xml:space="preserve"> Appendix 3</w:t>
      </w:r>
      <w:bookmarkEnd w:id="48"/>
    </w:p>
    <w:p w14:paraId="02C629A4" w14:textId="4631EE17" w:rsidR="001A3299" w:rsidRPr="00D06C43" w:rsidRDefault="001A3299" w:rsidP="001A3299">
      <w:pPr>
        <w:pStyle w:val="HChG"/>
      </w:pPr>
      <w:r w:rsidRPr="006C369C">
        <w:tab/>
      </w:r>
      <w:r w:rsidRPr="006C369C">
        <w:tab/>
      </w:r>
      <w:bookmarkStart w:id="49" w:name="_Toc440609117"/>
      <w:r w:rsidRPr="006C369C">
        <w:t xml:space="preserve">Combinations of markings of approvals issued in accordance </w:t>
      </w:r>
      <w:r w:rsidRPr="00D06C43">
        <w:t xml:space="preserve">with </w:t>
      </w:r>
      <w:r w:rsidR="00F707EE">
        <w:t xml:space="preserve">UN </w:t>
      </w:r>
      <w:r w:rsidRPr="00D06C43">
        <w:t>Regulations Nos. 117, 30 or 54</w:t>
      </w:r>
      <w:bookmarkEnd w:id="49"/>
    </w:p>
    <w:p w14:paraId="073823E4" w14:textId="77777777" w:rsidR="001A3299" w:rsidRPr="00D06C43" w:rsidRDefault="001A3299" w:rsidP="002E2C14">
      <w:pPr>
        <w:pStyle w:val="Heading1"/>
        <w:keepNext/>
        <w:numPr>
          <w:ilvl w:val="0"/>
          <w:numId w:val="0"/>
        </w:numPr>
        <w:spacing w:before="480"/>
      </w:pPr>
      <w:bookmarkStart w:id="50" w:name="_Toc367175769"/>
      <w:bookmarkStart w:id="51" w:name="_Toc367177752"/>
      <w:bookmarkStart w:id="52" w:name="_Toc432594566"/>
      <w:bookmarkStart w:id="53" w:name="_Toc440609118"/>
      <w:r w:rsidRPr="00D06C43">
        <w:t>Example 1</w:t>
      </w:r>
      <w:bookmarkEnd w:id="50"/>
      <w:bookmarkEnd w:id="51"/>
      <w:bookmarkEnd w:id="52"/>
      <w:bookmarkEnd w:id="53"/>
    </w:p>
    <w:p w14:paraId="0FC594DC" w14:textId="77777777" w:rsidR="001A3299" w:rsidRPr="00D06C43" w:rsidRDefault="001A3299" w:rsidP="001A3299">
      <w:pPr>
        <w:pStyle w:val="SingleTxtG"/>
        <w:keepNext/>
        <w:jc w:val="center"/>
      </w:pPr>
      <w:r w:rsidRPr="00D06C43">
        <w:rPr>
          <w:noProof/>
          <w:lang w:eastAsia="fr-BE"/>
        </w:rPr>
        <w:drawing>
          <wp:inline distT="0" distB="0" distL="0" distR="0" wp14:anchorId="54531BD7" wp14:editId="135FD88E">
            <wp:extent cx="2981325" cy="904875"/>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4367"/>
                    <a:stretch>
                      <a:fillRect/>
                    </a:stretch>
                  </pic:blipFill>
                  <pic:spPr bwMode="auto">
                    <a:xfrm>
                      <a:off x="0" y="0"/>
                      <a:ext cx="2981325" cy="904875"/>
                    </a:xfrm>
                    <a:prstGeom prst="rect">
                      <a:avLst/>
                    </a:prstGeom>
                    <a:noFill/>
                    <a:ln>
                      <a:noFill/>
                    </a:ln>
                  </pic:spPr>
                </pic:pic>
              </a:graphicData>
            </a:graphic>
          </wp:inline>
        </w:drawing>
      </w:r>
    </w:p>
    <w:p w14:paraId="29EC7AC7" w14:textId="4898CCE1" w:rsidR="001A3299" w:rsidRPr="00D06C43" w:rsidRDefault="001A3299" w:rsidP="001A3299">
      <w:pPr>
        <w:pStyle w:val="SingleTxtG"/>
        <w:keepNext/>
        <w:spacing w:line="220" w:lineRule="atLeast"/>
        <w:ind w:firstLine="567"/>
        <w:jc w:val="center"/>
        <w:rPr>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64384" behindDoc="0" locked="0" layoutInCell="1" allowOverlap="1" wp14:anchorId="5F038412" wp14:editId="24EE8121">
                <wp:simplePos x="0" y="0"/>
                <wp:positionH relativeFrom="column">
                  <wp:posOffset>1900343</wp:posOffset>
                </wp:positionH>
                <wp:positionV relativeFrom="paragraph">
                  <wp:posOffset>56515</wp:posOffset>
                </wp:positionV>
                <wp:extent cx="388620" cy="190500"/>
                <wp:effectExtent l="38100" t="38100" r="30480" b="57150"/>
                <wp:wrapNone/>
                <wp:docPr id="138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90500"/>
                          <a:chOff x="3682" y="5651"/>
                          <a:chExt cx="612" cy="360"/>
                        </a:xfrm>
                      </wpg:grpSpPr>
                      <wps:wsp>
                        <wps:cNvPr id="1385"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6018A5" id="Group 969" o:spid="_x0000_s1026" style="position:absolute;margin-left:149.65pt;margin-top:4.45pt;width:30.6pt;height:15pt;z-index:25166438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9NnQIAAAsJAAAOAAAAZHJzL2Uyb0RvYy54bWzsVslu2zAQvRfoPxC8N5LsSrGFyEHhLJe0&#10;CZD0A2iKWlCKJEjGsv++w5FsJ26ABika9FAdCFKzcOY9zpBn55tOkrWwrtWqoMlJTIlQXJetqgv6&#10;/eHq04wS55kqmdRKFHQrHD1ffPxw1ptcTHSjZSksASfK5b0paOO9yaPI8UZ0zJ1oIxQIK2075mFp&#10;66i0rAfvnYwmcZxFvbalsZoL5+DvxSCkC/RfVYL726pywhNZUIjN42hxXIUxWpyxvLbMNC0fw2Bv&#10;iKJjrYJN964umGfk0ba/uOpabrXTlT/huot0VbVcYA6QTRIfZXNt9aPBXOq8r80eJoD2CKc3u+Xf&#10;1neWtCVwN519pkSxDljCjck8mwd8elPnoHZtzb25s0OSML3R/IcDcXQsD+t6UCar/qsuwSF79Brx&#10;2VS2Cy4gc7JBGrZ7GsTGEw4/p7NZNgGyOIiSeZzGI028AS6D1TSbTSgBaZqlyUAhby5H6ywBWTCd&#10;ZmgXsXzYFAMdAwtZwYFzB0zdn2F63zAjkCoXwDpgmu4w/QIQoBaZn2JgIQJQXaoBVL5RI6hE6WXD&#10;VC1Q/WFrAEBMEzJ4YhIWDhj5LchP4MomA1w7qPdgPYeK5cY6fy10R8KkoM5b1taNX2qloKa0TZBN&#10;tr5xPpyBg0EgV+mrVkosLalIX9B5OknRwGnZlkEY1JytV0tpyZqF4sQvRAfOnqlBEagSnTWClZfj&#10;3LNWDnPQlwrP4YDHwO1Kl9s7G9yNTL8f5dlLlCOBz/hj+TtQnsXJWCH/KYcL5m9V+elLlGOtvR/l&#10;p+n0qCnuKE9eboiHov0Xq5x4bHzettAKpaChj3SipEQKeGmEGfaEsQ+8SvvVnQKvCrhxsRmNr4Nw&#10;pT9dY2c5vGEWPwEAAP//AwBQSwMEFAAGAAgAAAAhAKLx1GvfAAAACAEAAA8AAABkcnMvZG93bnJl&#10;di54bWxMj0FrwkAQhe+F/odlhN7qJgbFxGxEpO1JCtVC6W3NjkkwOxuyaxL/faen9jYz7/Hme/l2&#10;sq0YsPeNIwXxPAKBVDrTUKXg8/T6vAbhgyajW0eo4I4etsXjQ64z40b6wOEYKsEh5DOtoA6hy6T0&#10;ZY1W+7nrkFi7uN7qwGtfSdPrkcNtKxdRtJJWN8Qfat3hvsbyerxZBW+jHndJ/DIcrpf9/fu0fP86&#10;xKjU02zabUAEnMKfGX7xGR0KZjq7GxkvWgWLNE3YqmCdgmA9WUVLEGce+CCLXP4vUPwAAAD//wMA&#10;UEsBAi0AFAAGAAgAAAAhALaDOJL+AAAA4QEAABMAAAAAAAAAAAAAAAAAAAAAAFtDb250ZW50X1R5&#10;cGVzXS54bWxQSwECLQAUAAYACAAAACEAOP0h/9YAAACUAQAACwAAAAAAAAAAAAAAAAAvAQAAX3Jl&#10;bHMvLnJlbHNQSwECLQAUAAYACAAAACEALY7/TZ0CAAALCQAADgAAAAAAAAAAAAAAAAAuAgAAZHJz&#10;L2Uyb0RvYy54bWxQSwECLQAUAAYACAAAACEAovHUa98AAAAIAQAADwAAAAAAAAAAAAAAAAD3BAAA&#10;ZHJzL2Rvd25yZXYueG1sUEsFBgAAAAAEAAQA8wAAAAM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9axAAAAN0AAAAPAAAAZHJzL2Rvd25yZXYueG1sRE9NawIx&#10;EL0X+h/CFHopmrVFkdUo24JQBQ+ueh83003oZrLdRN3+e1MoeJvH+5z5sneNuFAXrGcFo2EGgrjy&#10;2nKt4LBfDaYgQkTW2HgmBb8UYLl4fJhjrv2Vd3QpYy1SCIccFZgY21zKUBlyGIa+JU7cl+8cxgS7&#10;WuoOryncNfI1yybSoeXUYLClD0PVd3l2Crbr0XtxMna92f3Y7XhVNOf65ajU81NfzEBE6uNd/O/+&#10;1Gn+23QMf9+kE+TiBgAA//8DAFBLAQItABQABgAIAAAAIQDb4fbL7gAAAIUBAAATAAAAAAAAAAAA&#10;AAAAAAAAAABbQ29udGVudF9UeXBlc10ueG1sUEsBAi0AFAAGAAgAAAAhAFr0LFu/AAAAFQEAAAsA&#10;AAAAAAAAAAAAAAAAHwEAAF9yZWxzLy5yZWxzUEsBAi0AFAAGAAgAAAAhALegP1r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txAAAAN0AAAAPAAAAZHJzL2Rvd25yZXYueG1sRE9NawIx&#10;EL0X/A9hhF5KzWpRZGuUrSBUwYPb9j7dTDehm8l2E3X7740geJvH+5zFqneNOFEXrGcF41EGgrjy&#10;2nKt4PNj8zwHESKyxsYzKfinAKvl4GGBufZnPtCpjLVIIRxyVGBibHMpQ2XIYRj5ljhxP75zGBPs&#10;aqk7PKdw18hJls2kQ8upwWBLa0PVb3l0Cvbb8Vvxbex2d/iz++mmaI7105dSj8O+eAURqY938c39&#10;rtP8l/kMrt+kE+TyAgAA//8DAFBLAQItABQABgAIAAAAIQDb4fbL7gAAAIUBAAATAAAAAAAAAAAA&#10;AAAAAAAAAABbQ29udGVudF9UeXBlc10ueG1sUEsBAi0AFAAGAAgAAAAhAFr0LFu/AAAAFQEAAAsA&#10;AAAAAAAAAAAAAAAAHwEAAF9yZWxzLy5yZWxzUEsBAi0AFAAGAAgAAAAhAEdyoS3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Z6wwAAAN0AAAAPAAAAZHJzL2Rvd25yZXYueG1sRE9Na8JA&#10;EL0X+h+WEbzpRkUr0VWKKAqipdHch+yYBLOzIbtq9Nd3C4Xe5vE+Z75sTSXu1LjSsoJBPwJBnFld&#10;cq7gfNr0piCcR9ZYWSYFT3KwXLy/zTHW9sHfdE98LkIIuxgVFN7XsZQuK8ig69uaOHAX2xj0ATa5&#10;1A0+Qrip5DCKJtJgyaGhwJpWBWXX5GYUvA5bOh3w8vpaJ+lxP94Oxsc0VarbaT9nIDy1/l/8597p&#10;MH80/YDfb8IJcvEDAAD//wMAUEsBAi0AFAAGAAgAAAAhANvh9svuAAAAhQEAABMAAAAAAAAAAAAA&#10;AAAAAAAAAFtDb250ZW50X1R5cGVzXS54bWxQSwECLQAUAAYACAAAACEAWvQsW78AAAAVAQAACwAA&#10;AAAAAAAAAAAAAAAfAQAAX3JlbHMvLnJlbHNQSwECLQAUAAYACAAAACEAyOoGesMAAADdAAAADwAA&#10;AAAAAAAAAAAAAAAHAgAAZHJzL2Rvd25yZXYueG1sUEsFBgAAAAADAAMAtwAAAPcCAAAAAA==&#10;">
                  <v:stroke startarrow="block" endarrow="block"/>
                </v:shape>
              </v:group>
            </w:pict>
          </mc:Fallback>
        </mc:AlternateContent>
      </w:r>
      <w:r w:rsidRPr="00D06C43">
        <w:rPr>
          <w:rFonts w:ascii="Arial" w:hAnsi="Arial" w:cs="Arial"/>
          <w:bCs/>
          <w:position w:val="6"/>
          <w:sz w:val="16"/>
          <w:szCs w:val="16"/>
        </w:rPr>
        <w:t xml:space="preserve">         </w:t>
      </w:r>
      <w:r w:rsidRPr="00D06C43">
        <w:rPr>
          <w:bCs/>
          <w:position w:val="10"/>
          <w:sz w:val="16"/>
          <w:szCs w:val="16"/>
        </w:rPr>
        <w:t>a/3</w:t>
      </w:r>
      <w:r w:rsidRPr="00D06C43">
        <w:rPr>
          <w:rFonts w:ascii="Arial" w:hAnsi="Arial" w:cs="Arial"/>
        </w:rPr>
        <w:t xml:space="preserve">    </w:t>
      </w:r>
      <w:r w:rsidRPr="00D06C43">
        <w:rPr>
          <w:rFonts w:ascii="Arial" w:hAnsi="Arial" w:cs="Arial"/>
          <w:b/>
          <w:sz w:val="40"/>
          <w:szCs w:val="40"/>
        </w:rPr>
        <w:t>0236378 + 02S1</w:t>
      </w:r>
    </w:p>
    <w:p w14:paraId="702EFE18" w14:textId="488CD45E" w:rsidR="001A3299" w:rsidRPr="00D06C43" w:rsidRDefault="001A3299" w:rsidP="007627F3">
      <w:pPr>
        <w:pStyle w:val="SingleTxtG"/>
        <w:spacing w:before="120" w:line="220" w:lineRule="atLeast"/>
        <w:ind w:firstLine="567"/>
      </w:pPr>
      <w:r w:rsidRPr="00D06C43">
        <w:t xml:space="preserve">The above approval mark shows that the tyre concerned has been approved in the Netherlands (E 4) pursuant to </w:t>
      </w:r>
      <w:r w:rsidRPr="00F36B6F">
        <w:t xml:space="preserve">UN </w:t>
      </w:r>
      <w:r w:rsidRPr="00D06C43">
        <w:t>Regulation No. 30 according to its 02 series of amendments (indicated by the first two digits of the approval number, "02") under approval number 0236378. It is also marked by "+ 02S1" which indicates that the tyre was also approved pursuant to</w:t>
      </w:r>
      <w:r w:rsidR="00F36B6F">
        <w:t xml:space="preserve"> UN </w:t>
      </w:r>
      <w:r w:rsidRPr="00D06C43">
        <w:t>Regulation No. 117 (02 series of amendments) for rolling sound at stage 1.</w:t>
      </w:r>
    </w:p>
    <w:p w14:paraId="55D6C016" w14:textId="77777777" w:rsidR="001A3299" w:rsidRPr="00D06C43" w:rsidRDefault="001A3299" w:rsidP="002E2C14">
      <w:pPr>
        <w:pStyle w:val="Heading1"/>
        <w:keepNext/>
        <w:numPr>
          <w:ilvl w:val="0"/>
          <w:numId w:val="0"/>
        </w:numPr>
        <w:spacing w:before="480"/>
      </w:pPr>
      <w:bookmarkStart w:id="54" w:name="_Toc440609119"/>
      <w:r w:rsidRPr="00D06C43">
        <w:t>Example 2</w:t>
      </w:r>
      <w:bookmarkEnd w:id="54"/>
    </w:p>
    <w:p w14:paraId="2A93FAAA" w14:textId="77777777" w:rsidR="001A3299" w:rsidRPr="00D06C43" w:rsidRDefault="001A3299" w:rsidP="001A3299">
      <w:pPr>
        <w:pStyle w:val="SingleTxtG"/>
        <w:keepNext/>
        <w:jc w:val="center"/>
      </w:pPr>
      <w:r w:rsidRPr="00D06C43">
        <w:rPr>
          <w:noProof/>
          <w:lang w:eastAsia="fr-BE"/>
        </w:rPr>
        <w:drawing>
          <wp:inline distT="0" distB="0" distL="0" distR="0" wp14:anchorId="6CDC999D" wp14:editId="65FE18F0">
            <wp:extent cx="3095625" cy="997528"/>
            <wp:effectExtent l="0" t="0" r="0" b="0"/>
            <wp:docPr id="15" name="Picture 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 117 Exampl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9238"/>
                    <a:stretch/>
                  </pic:blipFill>
                  <pic:spPr bwMode="auto">
                    <a:xfrm>
                      <a:off x="0" y="0"/>
                      <a:ext cx="3095625" cy="997528"/>
                    </a:xfrm>
                    <a:prstGeom prst="rect">
                      <a:avLst/>
                    </a:prstGeom>
                    <a:noFill/>
                    <a:ln>
                      <a:noFill/>
                    </a:ln>
                    <a:extLst>
                      <a:ext uri="{53640926-AAD7-44D8-BBD7-CCE9431645EC}">
                        <a14:shadowObscured xmlns:a14="http://schemas.microsoft.com/office/drawing/2010/main"/>
                      </a:ext>
                    </a:extLst>
                  </pic:spPr>
                </pic:pic>
              </a:graphicData>
            </a:graphic>
          </wp:inline>
        </w:drawing>
      </w:r>
    </w:p>
    <w:p w14:paraId="0A040A1A" w14:textId="77777777" w:rsidR="001A3299" w:rsidRPr="00D06C43" w:rsidRDefault="001A3299" w:rsidP="001A3299">
      <w:pPr>
        <w:pStyle w:val="SingleTxtG"/>
        <w:keepNext/>
        <w:jc w:val="center"/>
        <w:rPr>
          <w:rFonts w:ascii="Arial" w:hAnsi="Arial" w:cs="Arial"/>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70528" behindDoc="0" locked="0" layoutInCell="1" allowOverlap="1" wp14:anchorId="600FA798" wp14:editId="539D6E73">
                <wp:simplePos x="0" y="0"/>
                <wp:positionH relativeFrom="column">
                  <wp:posOffset>1577340</wp:posOffset>
                </wp:positionH>
                <wp:positionV relativeFrom="paragraph">
                  <wp:posOffset>40005</wp:posOffset>
                </wp:positionV>
                <wp:extent cx="388620" cy="200025"/>
                <wp:effectExtent l="38100" t="38100" r="30480" b="66675"/>
                <wp:wrapNone/>
                <wp:docPr id="73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39"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70BF6" id="Group 969" o:spid="_x0000_s1026" style="position:absolute;margin-left:124.2pt;margin-top:3.15pt;width:30.6pt;height:15.75pt;z-index:251670528"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ghoAIAAAcJAAAOAAAAZHJzL2Uyb0RvYy54bWzsVslu2zAQvRfoPxC817LsWLGFyEHhLJe0&#10;NZD0A2iKWlCKJEjGsv++w5G8xA3QIEWNHqoDQWoWzrzHGfLqetNIshbW1VplNB4MKRGK67xWZUa/&#10;P919mlLiPFM5k1qJjG6Fo9fzjx+uWpOKka60zIUl4ES5tDUZrbw3aRQ5XomGuYE2QoGw0LZhHpa2&#10;jHLLWvDeyGg0HCZRq21urObCOfh70wnpHP0XheD+W1E44YnMKMTmcbQ4rsIYza9YWlpmqpr3YbB3&#10;RNGwWsGme1c3zDPybOtfXDU1t9rpwg+4biJdFDUXmANkEw9Psrm3+tlgLmXalmYPE0B7gtO73fKv&#10;66UldZ7RyzFQpVgDJOG+ZJbMAjytKVPQurfm0SxtlyNMHzT/4UAcncrDuuyUyar9onNwyJ69Rng2&#10;hW2CC0icbJCF7Z4FsfGEw8/xdJqMgCsOIqB4OJp0LPEKqAxW42Q6ogSkk2QS72S3vXUSgyyYjhNk&#10;N2JptykG2gcWsoLz5g6Quj+D9LFiRiBTLoC1h3S2g/QzIIBKZHaJcYUAQHOhOkz5RvWYEqUXFVOl&#10;QPWnrQH8MEtI4MgkLBwQ8luMj9BKRh1aO6T3WL1EiqXGOn8vdEPCJKPOW1aXlV9opaCitI2RTLZ+&#10;cD4cgYNB4Fbpu1pKLCypSJvR2QQoDBKnZZ0HIS5suVpIS9YslCZ+ITpw9kINSkDl6KwSLL/t557V&#10;spuDvlR4DDs8OmpXOt8ubXDXE30uxi/g4HZFdMw48veCPpaegfFkGPf18Z9xuF3+To1fxK8xjpV2&#10;PsYvJ+OTjrhjHKJ7rRseSvZfrHHise15W0MjlIKGLtKInBIp4JURZtgR+i7wJu039wm8J+C2xVbU&#10;vwzCdX68xr5yeL/MfwIAAP//AwBQSwMEFAAGAAgAAAAhAFUIi3/gAAAACAEAAA8AAABkcnMvZG93&#10;bnJldi54bWxMj0Frg0AQhe+F/odlCr01qzG11rqGENqeQqBJIeQ20YlK3F1xN2r+faen9vaG93jv&#10;m2w56VYM1LvGGgXhLABBprBlYyoF3/uPpwSE82hKbK0hBTdysMzv7zJMSzuaLxp2vhJcYlyKCmrv&#10;u1RKV9Sk0c1sR4a9s+01ej77SpY9jlyuWzkPglhqbAwv1NjRuqbisrtqBZ8jjqsofB82l/P6dtw/&#10;bw+bkJR6fJhWbyA8Tf4vDL/4jA45M53s1ZROtArmi2TBUQVxBIL9KHiNQZxYvCQg80z+fyD/AQAA&#10;//8DAFBLAQItABQABgAIAAAAIQC2gziS/gAAAOEBAAATAAAAAAAAAAAAAAAAAAAAAABbQ29udGVu&#10;dF9UeXBlc10ueG1sUEsBAi0AFAAGAAgAAAAhADj9If/WAAAAlAEAAAsAAAAAAAAAAAAAAAAALwEA&#10;AF9yZWxzLy5yZWxzUEsBAi0AFAAGAAgAAAAhAGHGKCGgAgAABwkAAA4AAAAAAAAAAAAAAAAALgIA&#10;AGRycy9lMm9Eb2MueG1sUEsBAi0AFAAGAAgAAAAhAFUIi3/gAAAACAEAAA8AAAAAAAAAAAAAAAAA&#10;+gQAAGRycy9kb3ducmV2LnhtbFBLBQYAAAAABAAEAPMAAAAH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Mb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n8Qtcz6QjIOcXAAAA//8DAFBLAQItABQABgAIAAAAIQDb4fbL7gAAAIUBAAATAAAAAAAA&#10;AAAAAAAAAAAAAABbQ29udGVudF9UeXBlc10ueG1sUEsBAi0AFAAGAAgAAAAhAFr0LFu/AAAAFQEA&#10;AAsAAAAAAAAAAAAAAAAAHwEAAF9yZWxzLy5yZWxzUEsBAi0AFAAGAAgAAAAhADN1Ixv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n7wwAAANwAAAAPAAAAZHJzL2Rvd25yZXYueG1sRE/LagIx&#10;FN0X+g/hFtwUzSi2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kn5+8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9uxQAAANwAAAAPAAAAZHJzL2Rvd25yZXYueG1sRI9Ba8JA&#10;FITvQv/D8oTe6ialVomuUkqLgqgYzf2RfSbB7NuQXTX667sFweMwM98w03lnanGh1lWWFcSDCARx&#10;bnXFhYLD/vdtDMJ5ZI21ZVJwIwfz2Utviom2V97RJfWFCBB2CSoovW8SKV1ekkE3sA1x8I62NeiD&#10;bAupW7wGuKnlexR9SoMVh4USG/ouKT+lZ6Pgvl7Qfo3H+/YnzTar4SIebrJMqdd+9zUB4anzz/Cj&#10;vdQKRh8x/J8JR0DO/gAAAP//AwBQSwECLQAUAAYACAAAACEA2+H2y+4AAACFAQAAEwAAAAAAAAAA&#10;AAAAAAAAAAAAW0NvbnRlbnRfVHlwZXNdLnhtbFBLAQItABQABgAIAAAAIQBa9CxbvwAAABUBAAAL&#10;AAAAAAAAAAAAAAAAAB8BAABfcmVscy8ucmVsc1BLAQItABQABgAIAAAAIQAhcP9uxQAAANwAAAAP&#10;AAAAAAAAAAAAAAAAAAcCAABkcnMvZG93bnJldi54bWxQSwUGAAAAAAMAAwC3AAAA+QIAAAAA&#10;">
                  <v:stroke startarrow="block" endarrow="block"/>
                </v:shape>
              </v:group>
            </w:pict>
          </mc:Fallback>
        </mc:AlternateContent>
      </w:r>
      <w:r w:rsidRPr="00D06C43">
        <w:t xml:space="preserve">    </w:t>
      </w:r>
      <w:r w:rsidRPr="00D06C43">
        <w:rPr>
          <w:position w:val="8"/>
          <w:sz w:val="16"/>
          <w:szCs w:val="16"/>
        </w:rPr>
        <w:t>a/3</w:t>
      </w:r>
      <w:r w:rsidRPr="00D06C43">
        <w:t xml:space="preserve">      </w:t>
      </w:r>
      <w:r w:rsidRPr="00D06C43">
        <w:rPr>
          <w:rFonts w:ascii="Arial" w:hAnsi="Arial" w:cs="Arial"/>
          <w:b/>
          <w:sz w:val="40"/>
          <w:szCs w:val="40"/>
        </w:rPr>
        <w:t>0236378 + 02S1WR2</w:t>
      </w:r>
    </w:p>
    <w:p w14:paraId="58043FB7" w14:textId="18312645" w:rsidR="001A3299" w:rsidRPr="008936B6" w:rsidRDefault="001A3299" w:rsidP="007627F3">
      <w:pPr>
        <w:pStyle w:val="SingleTxtG"/>
        <w:spacing w:before="120" w:line="220" w:lineRule="atLeast"/>
        <w:ind w:firstLine="567"/>
      </w:pPr>
      <w:r w:rsidRPr="00D06C43">
        <w:t xml:space="preserve">The above approval mark shows that the tyre concerned has been approved in the Netherlands (E 4) pursuant to Regulation No. 30 according to its 02 series of amendments </w:t>
      </w:r>
      <w:r w:rsidRPr="008936B6">
        <w:t xml:space="preserve">(indicated by the first two digits of the approval number, "02") under approval number 0236378. It is also marked by "+ 02S1WR2" which indicates that the tyre was also approved pursuant to </w:t>
      </w:r>
      <w:r w:rsidR="008936B6" w:rsidRPr="008936B6">
        <w:t xml:space="preserve">UN </w:t>
      </w:r>
      <w:r w:rsidRPr="008936B6">
        <w:t>Regulation No. 117 (02 series of amendments) for S1 (rolling sound at stage 1), W (wet adhesion) and R2 (rolling resistance at stage 2)."</w:t>
      </w:r>
    </w:p>
    <w:p w14:paraId="360D3921" w14:textId="2923D8FE" w:rsidR="001A3299" w:rsidRPr="006C369C" w:rsidRDefault="001A3299" w:rsidP="001A3299">
      <w:pPr>
        <w:keepNext/>
        <w:spacing w:before="240" w:after="120"/>
        <w:ind w:left="2268" w:right="1134" w:hanging="1134"/>
        <w:jc w:val="both"/>
      </w:pPr>
      <w:bookmarkStart w:id="55" w:name="_Toc367177754"/>
      <w:bookmarkStart w:id="56" w:name="_Toc440609120"/>
      <w:r w:rsidRPr="006C369C">
        <w:rPr>
          <w:i/>
          <w:iCs/>
        </w:rPr>
        <w:lastRenderedPageBreak/>
        <w:t>Annex 2 - Appendix 4</w:t>
      </w:r>
      <w:r w:rsidRPr="006C369C">
        <w:t xml:space="preserve">, </w:t>
      </w:r>
      <w:r w:rsidR="008936B6">
        <w:t xml:space="preserve">delete </w:t>
      </w:r>
      <w:r>
        <w:t xml:space="preserve">footnote 1 </w:t>
      </w:r>
      <w:r w:rsidRPr="006C369C">
        <w:t>amend to read:</w:t>
      </w:r>
    </w:p>
    <w:p w14:paraId="3455852D" w14:textId="77777777" w:rsidR="001A3299" w:rsidRPr="006C369C" w:rsidRDefault="001A3299" w:rsidP="001A3299">
      <w:pPr>
        <w:pStyle w:val="HChG"/>
      </w:pPr>
      <w:r w:rsidRPr="006C369C">
        <w:t xml:space="preserve">"Annex 2 </w:t>
      </w:r>
      <w:r w:rsidRPr="006C369C">
        <w:noBreakHyphen/>
        <w:t xml:space="preserve"> Appendix 4</w:t>
      </w:r>
      <w:bookmarkEnd w:id="55"/>
      <w:bookmarkEnd w:id="56"/>
    </w:p>
    <w:p w14:paraId="4FE2CF30" w14:textId="5F48420B" w:rsidR="001A3299" w:rsidRPr="006C369C" w:rsidRDefault="001A3299" w:rsidP="001A3299">
      <w:pPr>
        <w:pStyle w:val="HChG"/>
        <w:rPr>
          <w:strike/>
          <w:sz w:val="36"/>
          <w:szCs w:val="24"/>
          <w:vertAlign w:val="superscript"/>
        </w:rPr>
      </w:pPr>
      <w:r w:rsidRPr="006C369C">
        <w:tab/>
      </w:r>
      <w:r w:rsidRPr="006C369C">
        <w:tab/>
      </w:r>
      <w:bookmarkStart w:id="57" w:name="_Toc440609121"/>
      <w:r w:rsidRPr="006C369C">
        <w:t>Extensions to combine approvals issued in accordance with Regulation No. 117</w:t>
      </w:r>
      <w:bookmarkEnd w:id="57"/>
    </w:p>
    <w:p w14:paraId="4B3334FC" w14:textId="0886148A" w:rsidR="001A3299" w:rsidRPr="006C369C" w:rsidRDefault="008936B6" w:rsidP="002E2C14">
      <w:pPr>
        <w:pStyle w:val="Heading1"/>
        <w:keepNext/>
        <w:numPr>
          <w:ilvl w:val="0"/>
          <w:numId w:val="0"/>
        </w:numPr>
        <w:spacing w:before="480"/>
      </w:pPr>
      <w:bookmarkStart w:id="58" w:name="_Toc367175773"/>
      <w:bookmarkStart w:id="59" w:name="_Toc367177756"/>
      <w:bookmarkStart w:id="60" w:name="_Toc432594570"/>
      <w:bookmarkStart w:id="61" w:name="_Toc440609122"/>
      <w:r>
        <w:tab/>
      </w:r>
      <w:r>
        <w:tab/>
      </w:r>
      <w:r w:rsidR="001A3299" w:rsidRPr="00D06C43">
        <w:t>Example 1</w:t>
      </w:r>
      <w:bookmarkEnd w:id="58"/>
      <w:bookmarkEnd w:id="59"/>
      <w:bookmarkEnd w:id="60"/>
      <w:bookmarkEnd w:id="61"/>
    </w:p>
    <w:p w14:paraId="06848B81" w14:textId="77777777" w:rsidR="001A3299" w:rsidRPr="00D06C43" w:rsidRDefault="001A3299" w:rsidP="001A3299">
      <w:pPr>
        <w:keepNext/>
        <w:ind w:left="1134"/>
        <w:jc w:val="center"/>
      </w:pPr>
      <w:r w:rsidRPr="00D06C43">
        <w:rPr>
          <w:noProof/>
          <w:lang w:eastAsia="fr-BE"/>
        </w:rPr>
        <w:drawing>
          <wp:inline distT="0" distB="0" distL="0" distR="0" wp14:anchorId="59A311C2" wp14:editId="5FED3377">
            <wp:extent cx="2981325" cy="904875"/>
            <wp:effectExtent l="0" t="0" r="0" b="0"/>
            <wp:docPr id="16"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bookmarkStart w:id="62" w:name="_Hlk74840027"/>
    <w:p w14:paraId="25E8932E" w14:textId="77777777" w:rsidR="001A3299" w:rsidRPr="00D06C43" w:rsidRDefault="001A3299" w:rsidP="001A3299">
      <w:pPr>
        <w:pStyle w:val="SingleTxtG"/>
        <w:keepNext/>
        <w:jc w:val="center"/>
        <w:rPr>
          <w:rFonts w:ascii="Arial" w:hAnsi="Arial" w:cs="Arial"/>
          <w:sz w:val="40"/>
          <w:szCs w:val="40"/>
        </w:rPr>
      </w:pPr>
      <w:r w:rsidRPr="00D06C43">
        <w:rPr>
          <w:rFonts w:ascii="Arial" w:hAnsi="Arial" w:cs="Arial"/>
          <w:bCs/>
          <w:noProof/>
          <w:position w:val="6"/>
          <w:sz w:val="16"/>
          <w:szCs w:val="16"/>
          <w:lang w:eastAsia="fr-BE"/>
        </w:rPr>
        <mc:AlternateContent>
          <mc:Choice Requires="wpg">
            <w:drawing>
              <wp:anchor distT="0" distB="0" distL="114300" distR="114300" simplePos="0" relativeHeight="251671552" behindDoc="0" locked="0" layoutInCell="1" allowOverlap="1" wp14:anchorId="29DC3CF7" wp14:editId="011B9651">
                <wp:simplePos x="0" y="0"/>
                <wp:positionH relativeFrom="column">
                  <wp:posOffset>1578610</wp:posOffset>
                </wp:positionH>
                <wp:positionV relativeFrom="paragraph">
                  <wp:posOffset>40640</wp:posOffset>
                </wp:positionV>
                <wp:extent cx="388620" cy="224367"/>
                <wp:effectExtent l="38100" t="38100" r="30480" b="61595"/>
                <wp:wrapNone/>
                <wp:docPr id="74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4367"/>
                          <a:chOff x="3682" y="5651"/>
                          <a:chExt cx="612" cy="360"/>
                        </a:xfrm>
                      </wpg:grpSpPr>
                      <wps:wsp>
                        <wps:cNvPr id="743"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6E370" id="Group 969" o:spid="_x0000_s1026" style="position:absolute;margin-left:124.3pt;margin-top:3.2pt;width:30.6pt;height:17.65pt;z-index:2516715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sBnQIAAAcJAAAOAAAAZHJzL2Uyb0RvYy54bWzsVslu2zAQvRfoPxC8N7LkWLaFyEHhLJe0&#10;NZD0A2iKWlCKJEjGsv++w5Fsx2mABika9FAdCFKzcOY9zpAXl9tWko2wrtEqp/HZiBKhuC4aVeX0&#10;+8PNpxklzjNVMKmVyOlOOHq5+PjhojOZSHStZSEsASfKZZ3Jae29yaLI8Vq0zJ1pIxQIS21b5mFp&#10;q6iwrAPvrYyS0SiNOm0LYzUXzsHfq15IF+i/LAX338rSCU9kTiE2j6PFcR3GaHHBssoyUzd8CIO9&#10;IYqWNQo2Pbi6Yp6RR9v84qptuNVOl/6M6zbSZdlwgTlANvHoWTa3Vj8azKXKusocYAJon+H0Zrf8&#10;62ZlSVPkdHqeUKJYCyThvmSezgM8naky0Lq15t6sbJ8jTO80/+FAHD2Xh3XVK5N190UX4JA9eo3w&#10;bEvbBheQONkiC7sDC2LrCYef49ksTYArDqIkOR+n054lXgOVwWqcziBUkE7SSbyXXQ/WaQyyYDpO&#10;kd2IZf2mGOgQWMgKzps7Qur+DNL7mhmBTLkA1gHS8R7Sz4AAKpH5FOMKAYDmUvWY8q0aMCVKL2um&#10;KoHqDzsD+GGWkMATk7BwQMhvMX6CVpr0aO2RPmB1ihTLjHX+VuiWhElOnbesqWq/1EpBRWkbI5ls&#10;c+d8OAJHg8Ct0jeNlFhYUpEup/NJMkEDp2VTBGFQc7ZaL6UlGxZKE78QHTg7UYMSUAU6qwUrroe5&#10;Z43s56AvFR7DHo+e2rUudisb3A1Evxvj5y8xjvyd0Meyd2A8HcVDffxnHG6Xv1Tjk5cYx0p7P8an&#10;E+g0Jx1xz3j8cjc8luy/WOPEY9vztoFGKAUNXaQVBSVSwCsjzLAjDF3gVdqv7hN4T8Bti61oeBmE&#10;6/zpGvvK8f2y+AkAAP//AwBQSwMEFAAGAAgAAAAhAMTAnH3gAAAACAEAAA8AAABkcnMvZG93bnJl&#10;di54bWxMj0FLw0AUhO+C/2F5gje7SRtjjdmUUtRTKdgK4u01+5qEZndDdpuk/97nSY/DDDPf5KvJ&#10;tGKg3jfOKohnEQiypdONrRR8Ht4eliB8QKuxdZYUXMnDqri9yTHTbrQfNOxDJbjE+gwV1CF0mZS+&#10;rMmgn7mOLHsn1xsMLPtK6h5HLjetnEdRKg02lhdq7GhTU3neX4yC9xHH9SJ+Hbbn0+b6fXjcfW1j&#10;Uur+blq/gAg0hb8w/OIzOhTMdHQXq71oFcyTZcpRBWkCgv1F9MxXjgqS+Alkkcv/B4ofAAAA//8D&#10;AFBLAQItABQABgAIAAAAIQC2gziS/gAAAOEBAAATAAAAAAAAAAAAAAAAAAAAAABbQ29udGVudF9U&#10;eXBlc10ueG1sUEsBAi0AFAAGAAgAAAAhADj9If/WAAAAlAEAAAsAAAAAAAAAAAAAAAAALwEAAF9y&#10;ZWxzLy5yZWxzUEsBAi0AFAAGAAgAAAAhALc1OwGdAgAABwkAAA4AAAAAAAAAAAAAAAAALgIAAGRy&#10;cy9lMm9Eb2MueG1sUEsBAi0AFAAGAAgAAAAhAMTAnH3gAAAACAEAAA8AAAAAAAAAAAAAAAAA9w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eM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YzheiYdATm/AAAA//8DAFBLAQItABQABgAIAAAAIQDb4fbL7gAAAIUBAAATAAAAAAAA&#10;AAAAAAAAAAAAAABbQ29udGVudF9UeXBlc10ueG1sUEsBAi0AFAAGAAgAAAAhAFr0LFu/AAAAFQEA&#10;AAsAAAAAAAAAAAAAAAAAHwEAAF9yZWxzLy5yZWxzUEsBAi0AFAAGAAgAAAAhAAqbZ4zHAAAA3AAA&#10;AA8AAAAAAAAAAAAAAAAABwIAAGRycy9kb3ducmV2LnhtbFBLBQYAAAAAAwADALcAAAD7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4xgAAANwAAAAPAAAAZHJzL2Rvd25yZXYueG1sRI9BawIx&#10;FITvBf9DeIKXUrOK2rI1yioIVfCgtvfXzesmuHlZN1G3/74pFHocZuYbZr7sXC1u1AbrWcFomIEg&#10;Lr22XCl4P22eXkCEiKyx9kwKvinActF7mGOu/Z0PdDvGSiQIhxwVmBibXMpQGnIYhr4hTt6Xbx3G&#10;JNtK6hbvCe5qOc6ymXRoOS0YbGhtqDwfr07BfjtaFZ/GbneHi91PN0V9rR4/lBr0u+IVRKQu/of/&#10;2m9awfNkAr9n0hGQix8AAAD//wMAUEsBAi0AFAAGAAgAAAAhANvh9svuAAAAhQEAABMAAAAAAAAA&#10;AAAAAAAAAAAAAFtDb250ZW50X1R5cGVzXS54bWxQSwECLQAUAAYACAAAACEAWvQsW78AAAAVAQAA&#10;CwAAAAAAAAAAAAAAAAAfAQAAX3JlbHMvLnJlbHNQSwECLQAUAAYACAAAACEAhXL/+M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txQAAANwAAAAPAAAAZHJzL2Rvd25yZXYueG1sRI9Ba8JA&#10;FITvgv9heUJvdWNpWomuIqVFQbQYzf2RfSbB7NuQXTX667sFweMwM98w03lnanGh1lWWFYyGEQji&#10;3OqKCwWH/c/rGITzyBpry6TgRg7ms35viom2V97RJfWFCBB2CSoovW8SKV1ekkE3tA1x8I62NeiD&#10;bAupW7wGuKnlWxR9SIMVh4USG/oqKT+lZ6PgvlnSfoPH++93mm3X8XIUb7NMqZdBt5iA8NT5Z/jR&#10;XmkFn+8x/J8JR0DO/gAAAP//AwBQSwECLQAUAAYACAAAACEA2+H2y+4AAACFAQAAEwAAAAAAAAAA&#10;AAAAAAAAAAAAW0NvbnRlbnRfVHlwZXNdLnhtbFBLAQItABQABgAIAAAAIQBa9CxbvwAAABUBAAAL&#10;AAAAAAAAAAAAAAAAAB8BAABfcmVscy8ucmVsc1BLAQItABQABgAIAAAAIQBeS/ltxQAAANwAAAAP&#10;AAAAAAAAAAAAAAAAAAcCAABkcnMvZG93bnJldi54bWxQSwUGAAAAAAMAAwC3AAAA+QIAAAAA&#10;">
                  <v:stroke startarrow="block" endarrow="block"/>
                </v:shape>
              </v:group>
            </w:pict>
          </mc:Fallback>
        </mc:AlternateContent>
      </w:r>
      <w:r w:rsidRPr="00D06C43">
        <w:t xml:space="preserve">    </w:t>
      </w:r>
      <w:r w:rsidRPr="00D06C43">
        <w:rPr>
          <w:position w:val="8"/>
          <w:sz w:val="16"/>
          <w:szCs w:val="16"/>
        </w:rPr>
        <w:t>a/3</w:t>
      </w:r>
      <w:r w:rsidRPr="00D06C43">
        <w:t xml:space="preserve">      </w:t>
      </w:r>
      <w:r w:rsidRPr="00D06C43">
        <w:rPr>
          <w:rFonts w:ascii="Arial" w:hAnsi="Arial" w:cs="Arial"/>
          <w:b/>
          <w:sz w:val="40"/>
          <w:szCs w:val="40"/>
        </w:rPr>
        <w:t>0212345 W + S2R2</w:t>
      </w:r>
    </w:p>
    <w:bookmarkEnd w:id="62"/>
    <w:p w14:paraId="666311D8" w14:textId="56F58596" w:rsidR="001A3299" w:rsidRPr="00D931F3" w:rsidRDefault="001A3299" w:rsidP="007627F3">
      <w:pPr>
        <w:pStyle w:val="SingleTxtG"/>
        <w:spacing w:before="120" w:after="240"/>
        <w:ind w:firstLine="567"/>
      </w:pPr>
      <w:r w:rsidRPr="00D931F3">
        <w:t xml:space="preserve">The above approval mark shows that the tyre concerned has been initially approved in the Netherlands (E 4) pursuant to </w:t>
      </w:r>
      <w:r w:rsidR="008936B6" w:rsidRPr="00D931F3">
        <w:t>UN</w:t>
      </w:r>
      <w:r w:rsidR="00D931F3" w:rsidRPr="00D931F3">
        <w:t xml:space="preserve"> </w:t>
      </w:r>
      <w:r w:rsidRPr="00D931F3">
        <w:t xml:space="preserve">Regulation No. 117 according to its 02 series of amendments (indicated by the first two digits of the approval number, "02") under approval number 0212345 (marked by "W"). This indicates that the approval is for W (wet </w:t>
      </w:r>
      <w:bookmarkStart w:id="63" w:name="_Hlk74647113"/>
      <w:r w:rsidRPr="00D931F3">
        <w:t>adhesion</w:t>
      </w:r>
      <w:bookmarkEnd w:id="63"/>
      <w:r w:rsidRPr="00D931F3">
        <w:t xml:space="preserve">). The "S2R2" preceded by "+" indicates that its approval has been extended under </w:t>
      </w:r>
      <w:r w:rsidR="008936B6" w:rsidRPr="00D931F3">
        <w:t xml:space="preserve">UN </w:t>
      </w:r>
      <w:r w:rsidRPr="00D931F3">
        <w:t>Regulation No. 117 to rolling sound at stage 2 and rolling resistance at stage 2 based on separate certificate(s).</w:t>
      </w:r>
    </w:p>
    <w:p w14:paraId="67425856" w14:textId="49943D03" w:rsidR="001A3299" w:rsidRPr="00D06C43" w:rsidRDefault="00D931F3" w:rsidP="002E2C14">
      <w:pPr>
        <w:pStyle w:val="Heading1"/>
        <w:keepNext/>
        <w:numPr>
          <w:ilvl w:val="0"/>
          <w:numId w:val="0"/>
        </w:numPr>
        <w:spacing w:before="480"/>
      </w:pPr>
      <w:r>
        <w:tab/>
      </w:r>
      <w:r>
        <w:tab/>
      </w:r>
      <w:r w:rsidR="001A3299" w:rsidRPr="00D06C43">
        <w:t>Example 2</w:t>
      </w:r>
    </w:p>
    <w:p w14:paraId="7743BA07" w14:textId="77777777" w:rsidR="001A3299" w:rsidRPr="00D06C43" w:rsidRDefault="001A3299" w:rsidP="001A3299">
      <w:pPr>
        <w:keepNext/>
        <w:ind w:left="1134"/>
        <w:jc w:val="center"/>
      </w:pPr>
      <w:r w:rsidRPr="00D06C43">
        <w:rPr>
          <w:noProof/>
          <w:lang w:eastAsia="fr-BE"/>
        </w:rPr>
        <w:drawing>
          <wp:inline distT="0" distB="0" distL="0" distR="0" wp14:anchorId="1A6258F3" wp14:editId="49FB2C9B">
            <wp:extent cx="2981325" cy="904875"/>
            <wp:effectExtent l="0" t="0" r="0" b="0"/>
            <wp:docPr id="750" name="Picture 75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7C4486C4" w14:textId="77777777" w:rsidR="001A3299" w:rsidRPr="00D06C43" w:rsidRDefault="001A3299" w:rsidP="001A3299">
      <w:pPr>
        <w:pStyle w:val="SingleTxtG"/>
        <w:keepNext/>
        <w:jc w:val="center"/>
      </w:pPr>
      <w:r w:rsidRPr="00D06C43">
        <w:rPr>
          <w:rFonts w:ascii="Arial" w:hAnsi="Arial" w:cs="Arial"/>
          <w:bCs/>
          <w:noProof/>
          <w:position w:val="6"/>
          <w:sz w:val="16"/>
          <w:szCs w:val="16"/>
          <w:lang w:eastAsia="fr-BE"/>
        </w:rPr>
        <mc:AlternateContent>
          <mc:Choice Requires="wpg">
            <w:drawing>
              <wp:anchor distT="0" distB="0" distL="114300" distR="114300" simplePos="0" relativeHeight="251672576" behindDoc="0" locked="0" layoutInCell="1" allowOverlap="1" wp14:anchorId="43EB22D8" wp14:editId="2EA48340">
                <wp:simplePos x="0" y="0"/>
                <wp:positionH relativeFrom="column">
                  <wp:posOffset>1577340</wp:posOffset>
                </wp:positionH>
                <wp:positionV relativeFrom="paragraph">
                  <wp:posOffset>40005</wp:posOffset>
                </wp:positionV>
                <wp:extent cx="388620" cy="200025"/>
                <wp:effectExtent l="38100" t="38100" r="30480" b="66675"/>
                <wp:wrapNone/>
                <wp:docPr id="746"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47"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2FEE9" id="Group 969" o:spid="_x0000_s1026" style="position:absolute;margin-left:124.2pt;margin-top:3.15pt;width:30.6pt;height:15.75pt;z-index:25167257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JTngIAAAcJAAAOAAAAZHJzL2Uyb0RvYy54bWzsVslu2zAQvRfoPxC817LsWraFyEHhLJe0&#10;CZD0A2iKWlCKJEjasv++w5G8xA3QIEWDHqoDQWoWzrzHGfLicttIshHW1VplNB4MKRGK67xWZUa/&#10;P918mlHiPFM5k1qJjO6Eo5eLjx8uWpOKka60zIUl4ES5tDUZrbw3aRQ5XomGuYE2QoGw0LZhHpa2&#10;jHLLWvDeyGg0HCZRq21urObCOfh71QnpAv0XheD+viic8ERmFGLzOFocV2GMFhcsLS0zVc37MNgb&#10;omhYrWDTg6sr5hlZ2/oXV03NrXa68AOum0gXRc0F5gDZxMOzbG6tXhvMpUzb0hxgAmjPcHqzW/5t&#10;82BJnWd0+jmhRLEGSMJ9yTyZB3haU6agdWvNo3mwXY4wvdP8hwNxdC4P67JTJqv2q87BIVt7jfBs&#10;C9sEF5A42SILuwMLYusJh5/j2SwZAVccREDxcDTpWOIVUBmsxslsRAlIJ8kk3suue+skBlkwHSfI&#10;bsTSblMMtA8sZAXnzR0hdX8G6WPFjECmXADrAOl0D+kXQACVyHyKcYUAQHOpOkz5VvWYEqWXFVOl&#10;QPWnnQH8MEtI4MQkLBwQ8luMT9BKRh1ae6QPWD1HiqXGOn8rdEPCJKPOW1aXlV9qpaCitI2RTLa5&#10;cz4cgaNB4Fbpm1pKLCypSJvR+QQoDBKnZZ0HIS5suVpKSzYslCZ+ITpw9kwNSkDl6KwSLL/u557V&#10;spuDvlR4DDs8OmpXOt892OCuJ/rdGId+1xXRKePI3zP6WPoOjCfDuK+P/4zD7fKXanz+EuNYae/H&#10;+HQyPuuIe8bjl7vhsWT/xRonHtuetzU0Qilo6CKNyCmRAl4ZYYYdoe8Cr9J+dZ/AewJuW2xF/csg&#10;XOena+wrx/fL4icAAAD//wMAUEsDBBQABgAIAAAAIQBVCIt/4AAAAAgBAAAPAAAAZHJzL2Rvd25y&#10;ZXYueG1sTI9Ba4NAEIXvhf6HZQq9Nasxtda6hhDankKgSSHkNtGJStxdcTdq/n2np/b2hvd475ts&#10;OelWDNS7xhoF4SwAQaawZWMqBd/7j6cEhPNoSmytIQU3crDM7+8yTEs7mi8adr4SXGJcigpq77tU&#10;SlfUpNHNbEeGvbPtNXo++0qWPY5crls5D4JYamwML9TY0bqm4rK7agWfI46rKHwfNpfz+nbcP28P&#10;m5CUenyYVm8gPE3+Lwy/+IwOOTOd7NWUTrQK5otkwVEFcQSC/Sh4jUGcWLwkIPNM/n8g/wEAAP//&#10;AwBQSwECLQAUAAYACAAAACEAtoM4kv4AAADhAQAAEwAAAAAAAAAAAAAAAAAAAAAAW0NvbnRlbnRf&#10;VHlwZXNdLnhtbFBLAQItABQABgAIAAAAIQA4/SH/1gAAAJQBAAALAAAAAAAAAAAAAAAAAC8BAABf&#10;cmVscy8ucmVsc1BLAQItABQABgAIAAAAIQD9qHJTngIAAAcJAAAOAAAAAAAAAAAAAAAAAC4CAABk&#10;cnMvZTJvRG9jLnhtbFBLAQItABQABgAIAAAAIQBVCIt/4AAAAAgBAAAPAAAAAAAAAAAAAAAAAPg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GPxgAAANwAAAAPAAAAZHJzL2Rvd25yZXYueG1sRI9BawIx&#10;FITvgv8hPKEXqVlLrWU1yloQquBB296fm9dN6OZl3UTd/vumIHgcZuYbZr7sXC0u1AbrWcF4lIEg&#10;Lr22XCn4/Fg/voIIEVlj7ZkU/FKA5aLfm2Ou/ZX3dDnESiQIhxwVmBibXMpQGnIYRr4hTt63bx3G&#10;JNtK6havCe5q+ZRlL9Kh5bRgsKE3Q+XP4ewU7DbjVXE0drPdn+xusi7qczX8Uuph0BUzEJG6eA/f&#10;2u9awfR5Cv9n0hGQiz8AAAD//wMAUEsBAi0AFAAGAAgAAAAhANvh9svuAAAAhQEAABMAAAAAAAAA&#10;AAAAAAAAAAAAAFtDb250ZW50X1R5cGVzXS54bWxQSwECLQAUAAYACAAAACEAWvQsW78AAAAVAQAA&#10;CwAAAAAAAAAAAAAAAAAfAQAAX3JlbHMvLnJlbHNQSwECLQAUAAYACAAAACEAdaBhj8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9wwAAANwAAAAPAAAAZHJzL2Rvd25yZXYueG1sRE/LagIx&#10;FN0X+g/hFtwUzSi2ltEooyBowYWP7q+T20no5GacRB3/vlkUujyc92zRuVrcqA3Ws4LhIANBXHpt&#10;uVJwOq77HyBCRNZYeyYFDwqwmD8/zTDX/s57uh1iJVIIhxwVmBibXMpQGnIYBr4hTty3bx3GBNtK&#10;6hbvKdzVcpRl79Kh5dRgsKGVofLncHUKdtvhsjgbu/3cX+zubV3U1+r1S6neS1dMQUTq4r/4z73R&#10;CibjtDadSUdAzn8BAAD//wMAUEsBAi0AFAAGAAgAAAAhANvh9svuAAAAhQEAABMAAAAAAAAAAAAA&#10;AAAAAAAAAFtDb250ZW50X1R5cGVzXS54bWxQSwECLQAUAAYACAAAACEAWvQsW78AAAAVAQAACwAA&#10;AAAAAAAAAAAAAAAfAQAAX3JlbHMvLnJlbHNQSwECLQAUAAYACAAAACEABD/1/cMAAADcAAAADwAA&#10;AAAAAAAAAAAAAAAHAgAAZHJzL2Rvd25yZXYueG1sUEsFBgAAAAADAAMAtwAAAPc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NoxgAAANwAAAAPAAAAZHJzL2Rvd25yZXYueG1sRI9Ba8JA&#10;FITvhf6H5Qne6iZFbRtdQykVBdHS2Nwf2WcSmn0bsqtGf71bEHocZuYbZp72phEn6lxtWUE8ikAQ&#10;F1bXXCr42S+fXkE4j6yxsUwKLuQgXTw+zDHR9szfdMp8KQKEXYIKKu/bREpXVGTQjWxLHLyD7Qz6&#10;ILtS6g7PAW4a+RxFU2mw5rBQYUsfFRW/2dEouG5XtN/i4fr1meW7zWQVT3Z5rtRw0L/PQHjq/X/4&#10;3l5rBS/jN/g7E46AXNwAAAD//wMAUEsBAi0AFAAGAAgAAAAhANvh9svuAAAAhQEAABMAAAAAAAAA&#10;AAAAAAAAAAAAAFtDb250ZW50X1R5cGVzXS54bWxQSwECLQAUAAYACAAAACEAWvQsW78AAAAVAQAA&#10;CwAAAAAAAAAAAAAAAAAfAQAAX3JlbHMvLnJlbHNQSwECLQAUAAYACAAAACEA3wbzaMYAAADcAAAA&#10;DwAAAAAAAAAAAAAAAAAHAgAAZHJzL2Rvd25yZXYueG1sUEsFBgAAAAADAAMAtwAAAPoCAAAAAA==&#10;">
                  <v:stroke startarrow="block" endarrow="block"/>
                </v:shape>
              </v:group>
            </w:pict>
          </mc:Fallback>
        </mc:AlternateContent>
      </w:r>
      <w:r w:rsidRPr="00D06C43">
        <w:t xml:space="preserve">    </w:t>
      </w:r>
      <w:r w:rsidRPr="00D06C43">
        <w:rPr>
          <w:position w:val="10"/>
          <w:sz w:val="16"/>
          <w:szCs w:val="16"/>
        </w:rPr>
        <w:t>a/3</w:t>
      </w:r>
      <w:r w:rsidRPr="00D06C43">
        <w:t xml:space="preserve">      </w:t>
      </w:r>
      <w:r w:rsidRPr="00D06C43">
        <w:rPr>
          <w:rFonts w:ascii="Arial" w:hAnsi="Arial" w:cs="Arial"/>
          <w:b/>
          <w:sz w:val="40"/>
          <w:szCs w:val="40"/>
        </w:rPr>
        <w:t>0212345 S1W + R1</w:t>
      </w:r>
    </w:p>
    <w:p w14:paraId="6BF30084" w14:textId="1CF0B0A5" w:rsidR="001A3299" w:rsidRPr="00D931F3" w:rsidRDefault="001A3299" w:rsidP="007627F3">
      <w:pPr>
        <w:pStyle w:val="SingleTxtG"/>
        <w:spacing w:before="120"/>
        <w:ind w:firstLine="567"/>
      </w:pPr>
      <w:r w:rsidRPr="00D931F3">
        <w:t xml:space="preserve">The above approval mark shows that the tyre concerned has been initially approved in the Netherlands (E 4) pursuant to </w:t>
      </w:r>
      <w:r w:rsidR="00D931F3" w:rsidRPr="00D931F3">
        <w:t xml:space="preserve">UN </w:t>
      </w:r>
      <w:r w:rsidRPr="00D931F3">
        <w:t>Regulation No. 117 according to its 02 series of amendments (indicated by the first two digits of the approval number, "02") under approval number 0212345 (marked by "S1W"). This indicates that the approval is for S1 (rolling sound at stage 1) and W (wet adhesion). The "R1" preceded by "+" indicates that</w:t>
      </w:r>
      <w:r w:rsidRPr="00D931F3">
        <w:rPr>
          <w:strike/>
        </w:rPr>
        <w:t xml:space="preserve"> </w:t>
      </w:r>
      <w:r w:rsidRPr="00D931F3">
        <w:t>its approval has been extended under Regulation No. 117 to rolling resistance at stage 1 based on separate certificate(s).</w:t>
      </w:r>
    </w:p>
    <w:p w14:paraId="6467B6C5" w14:textId="44E3F478" w:rsidR="001A3299" w:rsidRPr="00D06C43" w:rsidRDefault="00D931F3" w:rsidP="00747EA1">
      <w:pPr>
        <w:pStyle w:val="Heading1"/>
        <w:keepNext/>
        <w:numPr>
          <w:ilvl w:val="0"/>
          <w:numId w:val="0"/>
        </w:numPr>
        <w:spacing w:before="480"/>
      </w:pPr>
      <w:bookmarkStart w:id="64" w:name="_Toc367175775"/>
      <w:bookmarkStart w:id="65" w:name="_Toc367177758"/>
      <w:bookmarkStart w:id="66" w:name="_Toc432594572"/>
      <w:bookmarkStart w:id="67" w:name="_Toc440609124"/>
      <w:r>
        <w:tab/>
      </w:r>
      <w:r>
        <w:tab/>
      </w:r>
      <w:r w:rsidR="001A3299" w:rsidRPr="00D06C43">
        <w:t>Example 3</w:t>
      </w:r>
      <w:bookmarkEnd w:id="64"/>
      <w:bookmarkEnd w:id="65"/>
      <w:bookmarkEnd w:id="66"/>
      <w:bookmarkEnd w:id="67"/>
    </w:p>
    <w:p w14:paraId="79DB9647" w14:textId="77777777" w:rsidR="001A3299" w:rsidRPr="00D06C43" w:rsidRDefault="001A3299" w:rsidP="001A3299">
      <w:pPr>
        <w:keepNext/>
        <w:ind w:left="1134"/>
        <w:jc w:val="center"/>
      </w:pPr>
      <w:r w:rsidRPr="00D06C43">
        <w:rPr>
          <w:noProof/>
          <w:lang w:eastAsia="fr-BE"/>
        </w:rPr>
        <w:drawing>
          <wp:inline distT="0" distB="0" distL="0" distR="0" wp14:anchorId="784BEC5D" wp14:editId="13B79BE2">
            <wp:extent cx="2981325" cy="904875"/>
            <wp:effectExtent l="0" t="0" r="0" b="0"/>
            <wp:docPr id="756" name="Picture 75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2816"/>
                    <a:stretch>
                      <a:fillRect/>
                    </a:stretch>
                  </pic:blipFill>
                  <pic:spPr bwMode="auto">
                    <a:xfrm>
                      <a:off x="0" y="0"/>
                      <a:ext cx="2981325" cy="904875"/>
                    </a:xfrm>
                    <a:prstGeom prst="rect">
                      <a:avLst/>
                    </a:prstGeom>
                    <a:noFill/>
                    <a:ln>
                      <a:noFill/>
                    </a:ln>
                  </pic:spPr>
                </pic:pic>
              </a:graphicData>
            </a:graphic>
          </wp:inline>
        </w:drawing>
      </w:r>
    </w:p>
    <w:p w14:paraId="78212584" w14:textId="77777777" w:rsidR="001A3299" w:rsidRPr="00D06C43" w:rsidRDefault="001A3299" w:rsidP="001A3299">
      <w:pPr>
        <w:pStyle w:val="SingleTxtG"/>
        <w:keepNext/>
        <w:jc w:val="center"/>
      </w:pPr>
      <w:r w:rsidRPr="00D06C43">
        <w:rPr>
          <w:rFonts w:ascii="Arial" w:hAnsi="Arial" w:cs="Arial"/>
          <w:bCs/>
          <w:noProof/>
          <w:position w:val="6"/>
          <w:sz w:val="16"/>
          <w:szCs w:val="16"/>
          <w:lang w:eastAsia="fr-BE"/>
        </w:rPr>
        <mc:AlternateContent>
          <mc:Choice Requires="wpg">
            <w:drawing>
              <wp:anchor distT="0" distB="0" distL="114300" distR="114300" simplePos="0" relativeHeight="251673600" behindDoc="0" locked="0" layoutInCell="1" allowOverlap="1" wp14:anchorId="05E3D664" wp14:editId="10A47107">
                <wp:simplePos x="0" y="0"/>
                <wp:positionH relativeFrom="column">
                  <wp:posOffset>1577340</wp:posOffset>
                </wp:positionH>
                <wp:positionV relativeFrom="paragraph">
                  <wp:posOffset>40005</wp:posOffset>
                </wp:positionV>
                <wp:extent cx="388620" cy="200025"/>
                <wp:effectExtent l="38100" t="38100" r="30480" b="66675"/>
                <wp:wrapNone/>
                <wp:docPr id="751"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00025"/>
                          <a:chOff x="3682" y="5651"/>
                          <a:chExt cx="612" cy="360"/>
                        </a:xfrm>
                      </wpg:grpSpPr>
                      <wps:wsp>
                        <wps:cNvPr id="752" name="AutoShape 970"/>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971"/>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E68A9" id="Group 969" o:spid="_x0000_s1026" style="position:absolute;margin-left:124.2pt;margin-top:3.15pt;width:30.6pt;height:15.75pt;z-index:25167360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lqnwIAAAcJAAAOAAAAZHJzL2Uyb0RvYy54bWzsls1u2zAMx+8D9g6C7qvzsbiJEacY0o9L&#10;twZo9wCKLNvCZEmQ1Dh5+1G0m7RZgRUdFuywHAwppGjy/zNpzy+2jSIb4bw0OqfDswElQnNTSF3l&#10;9PvD9acpJT4wXTBltMjpTnh6sfj4Yd7aTIxMbVQhHIEg2metzWkdgs2SxPNaNMyfGSs0GEvjGhZg&#10;66qkcKyF6I1KRoNBmrTGFdYZLryHfy87I11g/LIUPNyVpReBqJxCbgGvDq/reE0Wc5ZVjtla8j4N&#10;9o4sGiY13HQf6pIFRh6d/CVUI7kz3pThjJsmMWUpucAaoJrh4KiaG2ceLdZSZW1l9zKBtEc6vTss&#10;/7ZZOSKLnJ5PhpRo1gAkvC+ZpbMoT2urDLxunL23K9fVCMtbw394MCfH9rivOmeybr+aAgKyx2BQ&#10;nm3pmhgCCidbpLDbUxDbQDj8OZ5O0xGw4mACxIPRpKPEa0AZT43T6YgSsE5SyBkJ8vqqP50OwRaP&#10;jlOkm7Csuykm2icWq4LnzR8k9X8m6X3NrEBSPoq1lxRy6ST9AgqgE5mdY14xAfBc6k5TvtW9pkSb&#10;Zc10JdD9YWdBP6wSCnh2JG48APmtxs/USkedWk9K77V6qRTLrPPhRpiGxEVOfXBMVnVYGq2ho4wb&#10;Iky2ufUhPgKHA5GtNtdSKcSiNGlzOpsAwmjxRskiGnHjqvVSObJhsTXxF7ODYC/coAV0gcFqwYqr&#10;fh2YVN0a/JXGx7DTo0O7NsVu5WK4HvTJiH9+jTjye4GPZScgng6GfX/8Jw5vl7/U45PXiGOnnY74&#10;+WR8NBGfiMNQf20aHlr2X+xxEnDsBSdhECpB4xRpREGJEvCVEVc4Efop8CbvN88JfE/A2xZHUf9l&#10;EF/nz/c4Vw7fL4ufAAAA//8DAFBLAwQUAAYACAAAACEAVQiLf+AAAAAIAQAADwAAAGRycy9kb3du&#10;cmV2LnhtbEyPQWuDQBCF74X+h2UKvTWrMbXWuoYQ2p5CoEkh5DbRiUrcXXE3av59p6f29ob3eO+b&#10;bDnpVgzUu8YaBeEsAEGmsGVjKgXf+4+nBITzaEpsrSEFN3KwzO/vMkxLO5ovGna+ElxiXIoKau+7&#10;VEpX1KTRzWxHhr2z7TV6PvtKlj2OXK5bOQ+CWGpsDC/U2NG6puKyu2oFnyOOqyh8HzaX8/p23D9v&#10;D5uQlHp8mFZvIDxN/i8Mv/iMDjkznezVlE60CuaLZMFRBXEEgv0oeI1BnFi8JCDzTP5/IP8BAAD/&#10;/wMAUEsBAi0AFAAGAAgAAAAhALaDOJL+AAAA4QEAABMAAAAAAAAAAAAAAAAAAAAAAFtDb250ZW50&#10;X1R5cGVzXS54bWxQSwECLQAUAAYACAAAACEAOP0h/9YAAACUAQAACwAAAAAAAAAAAAAAAAAvAQAA&#10;X3JlbHMvLnJlbHNQSwECLQAUAAYACAAAACEAD5G5ap8CAAAHCQAADgAAAAAAAAAAAAAAAAAuAgAA&#10;ZHJzL2Uyb0RvYy54bWxQSwECLQAUAAYACAAAACEAVQiLf+AAAAAIAQAADwAAAAAAAAAAAAAAAAD5&#10;BAAAZHJzL2Rvd25yZXYueG1sUEsFBgAAAAAEAAQA8wAAAAYGA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TKxgAAANwAAAAPAAAAZHJzL2Rvd25yZXYueG1sRI9bawIx&#10;FITfC/6HcAp9KZpV8MLWKGtBqAUfvL0fN6eb0M3JdhN1+++bguDjMDPfMPNl52pxpTZYzwqGgwwE&#10;cem15UrB8bDuz0CEiKyx9kwKfinActF7mmOu/Y13dN3HSiQIhxwVmBibXMpQGnIYBr4hTt6Xbx3G&#10;JNtK6hZvCe5qOcqyiXRoOS0YbOjdUPm9vzgF281wVZyN3Xzufux2vC7qS/V6UurluSveQETq4iN8&#10;b39oBdPxCP7PpCMgF38AAAD//wMAUEsBAi0AFAAGAAgAAAAhANvh9svuAAAAhQEAABMAAAAAAAAA&#10;AAAAAAAAAAAAAFtDb250ZW50X1R5cGVzXS54bWxQSwECLQAUAAYACAAAACEAWvQsW78AAAAVAQAA&#10;CwAAAAAAAAAAAAAAAAAfAQAAX3JlbHMvLnJlbHNQSwECLQAUAAYACAAAACEA4A5UysYAAADcAAAA&#10;DwAAAAAAAAAAAAAAAAAHAgAAZHJzL2Rvd25yZXYueG1sUEsFBgAAAAADAAMAtwAAAPoCA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wxQAAANwAAAAPAAAAZHJzL2Rvd25yZXYueG1sRI/dasJA&#10;FITvC77Dcgre1Y2FWEndSJGKgmhpNPeH7MkPzZ4N2VWjT+8WCr0cZuYbZrEcTCsu1LvGsoLpJAJB&#10;XFjdcKXgdFy/zEE4j6yxtUwKbuRgmY6eFphoe+VvumS+EgHCLkEFtfddIqUrajLoJrYjDl5pe4M+&#10;yL6SusdrgJtWvkbRTBpsOCzU2NGqpuInOxsF9/2Gjnss71+fWX7YxZtpfMhzpcbPw8c7CE+D/w//&#10;tbdawVscw++ZcARk+gAAAP//AwBQSwECLQAUAAYACAAAACEA2+H2y+4AAACFAQAAEwAAAAAAAAAA&#10;AAAAAAAAAAAAW0NvbnRlbnRfVHlwZXNdLnhtbFBLAQItABQABgAIAAAAIQBa9CxbvwAAABUBAAAL&#10;AAAAAAAAAAAAAAAAAB8BAABfcmVscy8ucmVsc1BLAQItABQABgAIAAAAIQDbkm+wxQAAANwAAAAP&#10;AAAAAAAAAAAAAAAAAAcCAABkcnMvZG93bnJldi54bWxQSwUGAAAAAAMAAwC3AAAA+QIAAAAA&#10;">
                  <v:stroke startarrow="block" endarrow="block"/>
                </v:shape>
              </v:group>
            </w:pict>
          </mc:Fallback>
        </mc:AlternateContent>
      </w:r>
      <w:r w:rsidRPr="00D06C43">
        <w:t xml:space="preserve">    </w:t>
      </w:r>
      <w:r w:rsidRPr="00D06C43">
        <w:rPr>
          <w:position w:val="10"/>
          <w:sz w:val="16"/>
          <w:szCs w:val="16"/>
        </w:rPr>
        <w:t>a/3</w:t>
      </w:r>
      <w:r w:rsidRPr="00D06C43">
        <w:t xml:space="preserve">      </w:t>
      </w:r>
      <w:r w:rsidRPr="00D06C43">
        <w:rPr>
          <w:rFonts w:ascii="Arial" w:hAnsi="Arial" w:cs="Arial"/>
          <w:b/>
          <w:sz w:val="40"/>
          <w:szCs w:val="40"/>
        </w:rPr>
        <w:t>0167890 SW + 02R1</w:t>
      </w:r>
    </w:p>
    <w:p w14:paraId="2AA91F62" w14:textId="5C1B19AB" w:rsidR="001A3299" w:rsidRPr="001F2839" w:rsidRDefault="001A3299" w:rsidP="007627F3">
      <w:pPr>
        <w:pStyle w:val="SingleTxtG"/>
        <w:spacing w:before="120"/>
        <w:ind w:firstLine="567"/>
      </w:pPr>
      <w:r w:rsidRPr="001F2839">
        <w:t>The above approval mark shows that the tyre concerned has been initially approved in the Netherlands (E 4) pursuant to</w:t>
      </w:r>
      <w:r w:rsidR="001F2839" w:rsidRPr="001F2839">
        <w:t xml:space="preserve"> UN</w:t>
      </w:r>
      <w:r w:rsidRPr="001F2839">
        <w:t xml:space="preserve"> Regulation No. 117 according to its 01 series of amendments (indicated by the first two digits of the approval number, "01") under approval </w:t>
      </w:r>
      <w:r w:rsidRPr="001F2839">
        <w:lastRenderedPageBreak/>
        <w:t>number 0167890 (marked by "SW"). This indicates that the approval is for S (rolling sound at stage 1) and W (wet adhesion). The "02R1" preceded by "+" indicates that</w:t>
      </w:r>
      <w:r w:rsidRPr="001F2839">
        <w:rPr>
          <w:strike/>
        </w:rPr>
        <w:t xml:space="preserve"> </w:t>
      </w:r>
      <w:r w:rsidRPr="001F2839">
        <w:t xml:space="preserve">its approval has been extended under </w:t>
      </w:r>
      <w:r w:rsidR="001F2839">
        <w:t xml:space="preserve">UN </w:t>
      </w:r>
      <w:r w:rsidRPr="001F2839">
        <w:t>Regulation No. 117 according to its</w:t>
      </w:r>
      <w:r w:rsidR="001F2839" w:rsidRPr="001F2839">
        <w:t xml:space="preserve"> </w:t>
      </w:r>
      <w:r w:rsidRPr="001F2839">
        <w:t>02 series of amendments to rolling resistance at stage 1 based on separate certificate(s).</w:t>
      </w:r>
      <w:r w:rsidR="005D1BC0">
        <w:t>"</w:t>
      </w:r>
    </w:p>
    <w:p w14:paraId="3525B1C4" w14:textId="77777777" w:rsidR="001A3299" w:rsidRPr="006C369C" w:rsidRDefault="001A3299" w:rsidP="001A3299">
      <w:pPr>
        <w:keepNext/>
        <w:spacing w:after="120"/>
        <w:ind w:left="2268" w:right="1134" w:hanging="1134"/>
        <w:jc w:val="both"/>
        <w:rPr>
          <w:i/>
          <w:iCs/>
        </w:rPr>
      </w:pPr>
      <w:bookmarkStart w:id="68" w:name="_Toc440609125"/>
      <w:r w:rsidRPr="006C369C">
        <w:rPr>
          <w:i/>
          <w:iCs/>
        </w:rPr>
        <w:t>Annex 3</w:t>
      </w:r>
      <w:r>
        <w:rPr>
          <w:i/>
          <w:iCs/>
        </w:rPr>
        <w:t xml:space="preserve">, </w:t>
      </w:r>
    </w:p>
    <w:bookmarkEnd w:id="68"/>
    <w:p w14:paraId="02218AC4" w14:textId="77777777" w:rsidR="001A3299" w:rsidRPr="00D32998" w:rsidRDefault="001A3299" w:rsidP="001A3299">
      <w:pPr>
        <w:keepNext/>
        <w:spacing w:after="120"/>
        <w:ind w:left="2268" w:right="1134" w:hanging="1134"/>
        <w:jc w:val="both"/>
      </w:pPr>
      <w:r w:rsidRPr="00D32998">
        <w:rPr>
          <w:i/>
          <w:iCs/>
        </w:rPr>
        <w:t>Paragraph 2.4.3.</w:t>
      </w:r>
      <w:r w:rsidRPr="00D32998">
        <w:t>, amend to read:</w:t>
      </w:r>
    </w:p>
    <w:p w14:paraId="5BD53D85" w14:textId="77777777" w:rsidR="001A3299" w:rsidRPr="00D32998" w:rsidRDefault="001A3299" w:rsidP="001A3299">
      <w:pPr>
        <w:pStyle w:val="SingleTxtG"/>
        <w:ind w:left="2268" w:hanging="1134"/>
      </w:pPr>
      <w:r w:rsidRPr="00D32998">
        <w:t>"2.4.3.</w:t>
      </w:r>
      <w:r w:rsidRPr="00D32998">
        <w:tab/>
        <w:t>Wheelbase</w:t>
      </w:r>
    </w:p>
    <w:p w14:paraId="1EA5F9A1" w14:textId="32D88698" w:rsidR="001A3299" w:rsidRPr="00D32998" w:rsidRDefault="001A3299" w:rsidP="001A3299">
      <w:pPr>
        <w:pStyle w:val="SingleTxtG"/>
        <w:ind w:left="2268" w:hanging="1134"/>
        <w:rPr>
          <w:spacing w:val="-4"/>
        </w:rPr>
      </w:pPr>
      <w:r w:rsidRPr="00D32998">
        <w:rPr>
          <w:spacing w:val="-2"/>
        </w:rPr>
        <w:tab/>
      </w:r>
      <w:r w:rsidRPr="00D32998">
        <w:rPr>
          <w:spacing w:val="-4"/>
        </w:rPr>
        <w:t xml:space="preserve">The wheelbase between the two axles fitted with the test tyres shall for </w:t>
      </w:r>
      <w:r w:rsidRPr="00D32998">
        <w:t xml:space="preserve">class </w:t>
      </w:r>
      <w:r w:rsidRPr="00D32998">
        <w:rPr>
          <w:spacing w:val="-4"/>
        </w:rPr>
        <w:t xml:space="preserve">C1 be less than 3.50 m and for </w:t>
      </w:r>
      <w:r w:rsidRPr="00D32998">
        <w:t xml:space="preserve">class </w:t>
      </w:r>
      <w:r w:rsidRPr="00D32998">
        <w:rPr>
          <w:spacing w:val="-4"/>
        </w:rPr>
        <w:t xml:space="preserve">C2 and </w:t>
      </w:r>
      <w:r w:rsidRPr="00D32998">
        <w:t xml:space="preserve">class </w:t>
      </w:r>
      <w:r w:rsidRPr="00D32998">
        <w:rPr>
          <w:spacing w:val="-4"/>
        </w:rPr>
        <w:t>C3 tyres be less than 5 m."</w:t>
      </w:r>
    </w:p>
    <w:p w14:paraId="60664597" w14:textId="77777777" w:rsidR="001A3299" w:rsidRPr="00D32998" w:rsidRDefault="001A3299" w:rsidP="001A3299">
      <w:pPr>
        <w:keepNext/>
        <w:spacing w:after="120"/>
        <w:ind w:left="2268" w:right="1134" w:hanging="1134"/>
        <w:jc w:val="both"/>
      </w:pPr>
      <w:r w:rsidRPr="00D32998">
        <w:rPr>
          <w:i/>
          <w:iCs/>
        </w:rPr>
        <w:t>Paragraph 2.5.1.</w:t>
      </w:r>
      <w:r w:rsidRPr="00D32998">
        <w:t>, amend to read:</w:t>
      </w:r>
    </w:p>
    <w:p w14:paraId="4E88A339" w14:textId="77777777" w:rsidR="001A3299" w:rsidRPr="00D32998" w:rsidRDefault="001A3299" w:rsidP="001A3299">
      <w:pPr>
        <w:pStyle w:val="SingleTxtG"/>
        <w:ind w:left="2268" w:hanging="1134"/>
      </w:pPr>
      <w:r w:rsidRPr="00D32998">
        <w:t>"2.5.1.</w:t>
      </w:r>
      <w:r w:rsidRPr="00D32998">
        <w:tab/>
        <w:t>General</w:t>
      </w:r>
    </w:p>
    <w:p w14:paraId="6AEA94BA" w14:textId="77777777" w:rsidR="001A3299" w:rsidRPr="00D32998" w:rsidRDefault="001A3299" w:rsidP="001A3299">
      <w:pPr>
        <w:pStyle w:val="SingleTxtG"/>
        <w:ind w:left="2268" w:hanging="1134"/>
      </w:pPr>
      <w:r w:rsidRPr="00D32998">
        <w:rPr>
          <w:spacing w:val="-4"/>
        </w:rPr>
        <w:tab/>
      </w:r>
      <w:r w:rsidRPr="00D32998">
        <w:t>Four identical tyres shall be fitted on the test vehicle. In the case of class C3 tyres with a load capacity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w:t>
      </w:r>
    </w:p>
    <w:p w14:paraId="4458874D" w14:textId="77777777" w:rsidR="001A3299" w:rsidRPr="00D32998" w:rsidRDefault="001A3299" w:rsidP="001A3299">
      <w:pPr>
        <w:spacing w:after="120"/>
        <w:ind w:left="2268" w:right="1134"/>
        <w:jc w:val="both"/>
      </w:pPr>
      <w:r w:rsidRPr="00D32998">
        <w:t>In the case of class C2 tyres with a load capacity index lower or equal to 121, with a section width wider than 200 mm, an aspect ratio lower than 55, a rim diameter code lower than 15 and without any dual fitting indication, two of these tyres of the same type and range shall be fitted to the rear axle of the test vehicle; the front axle shall be fitted with tyres of a size suitable for the axle load and planed down to the minimum depth in order to minimize the influence of tyre/road contact noise while maintaining a sufficient level of safety.</w:t>
      </w:r>
    </w:p>
    <w:p w14:paraId="134B65D3" w14:textId="77777777" w:rsidR="001A3299" w:rsidRPr="00D32998" w:rsidRDefault="001A3299" w:rsidP="001A3299">
      <w:pPr>
        <w:pStyle w:val="SingleTxtG"/>
        <w:ind w:left="2268"/>
      </w:pPr>
      <w:r w:rsidRPr="00D32998">
        <w:t>Tyres with special fitting requirements shall be tested in accordance with these requirements (e.g. rotation direction). The tyres shall have full tread depth before being run-in.</w:t>
      </w:r>
    </w:p>
    <w:p w14:paraId="4E8E02C1" w14:textId="77777777" w:rsidR="001A3299" w:rsidRPr="00D32998" w:rsidRDefault="001A3299" w:rsidP="001A3299">
      <w:pPr>
        <w:pStyle w:val="SingleTxtG"/>
        <w:ind w:left="1701" w:firstLine="567"/>
      </w:pPr>
      <w:r w:rsidRPr="00D32998">
        <w:t>Tyres are to be tested on rims permitted by the tyre manufacturer."</w:t>
      </w:r>
    </w:p>
    <w:p w14:paraId="390C7B4F" w14:textId="77777777" w:rsidR="001A3299" w:rsidRPr="006C369C" w:rsidRDefault="001A3299" w:rsidP="001A3299">
      <w:pPr>
        <w:keepNext/>
        <w:spacing w:after="120"/>
        <w:ind w:left="2268" w:right="1134" w:hanging="1134"/>
        <w:jc w:val="both"/>
      </w:pPr>
      <w:r w:rsidRPr="006C369C">
        <w:rPr>
          <w:i/>
          <w:iCs/>
        </w:rPr>
        <w:t>Paragraph 2.5.3.</w:t>
      </w:r>
      <w:r w:rsidRPr="006C369C">
        <w:t>, amend to read:</w:t>
      </w:r>
    </w:p>
    <w:p w14:paraId="2EE34D55" w14:textId="77777777" w:rsidR="001A3299" w:rsidRPr="00967B6E" w:rsidRDefault="001A3299" w:rsidP="001A3299">
      <w:pPr>
        <w:pStyle w:val="SingleTxtG"/>
        <w:keepNext/>
        <w:keepLines/>
        <w:ind w:left="2268" w:hanging="1134"/>
        <w:rPr>
          <w:bCs/>
        </w:rPr>
      </w:pPr>
      <w:r w:rsidRPr="00967B6E">
        <w:rPr>
          <w:bCs/>
        </w:rPr>
        <w:t>"2.5.3.</w:t>
      </w:r>
      <w:r w:rsidRPr="00967B6E">
        <w:rPr>
          <w:b/>
          <w:bCs/>
        </w:rPr>
        <w:tab/>
      </w:r>
      <w:r w:rsidRPr="00967B6E">
        <w:rPr>
          <w:bCs/>
        </w:rPr>
        <w:t>Tyre inflation pressure</w:t>
      </w:r>
    </w:p>
    <w:p w14:paraId="611A823B" w14:textId="77777777" w:rsidR="001A3299" w:rsidRPr="00967B6E" w:rsidRDefault="001A3299" w:rsidP="001A3299">
      <w:pPr>
        <w:pStyle w:val="SingleTxtG"/>
        <w:keepNext/>
        <w:keepLines/>
        <w:ind w:left="2268" w:hanging="1134"/>
        <w:rPr>
          <w:bCs/>
        </w:rPr>
      </w:pPr>
      <w:r w:rsidRPr="00967B6E">
        <w:rPr>
          <w:bCs/>
        </w:rPr>
        <w:tab/>
        <w:t>Each tyre fitted on the test vehicle shall have a test pressure P</w:t>
      </w:r>
      <w:r w:rsidRPr="00967B6E">
        <w:rPr>
          <w:bCs/>
          <w:vertAlign w:val="subscript"/>
        </w:rPr>
        <w:t>t</w:t>
      </w:r>
      <w:r w:rsidRPr="00967B6E">
        <w:rPr>
          <w:bCs/>
        </w:rPr>
        <w:t xml:space="preserve"> not higher than the reference pressure P</w:t>
      </w:r>
      <w:r w:rsidRPr="00967B6E">
        <w:rPr>
          <w:bCs/>
          <w:vertAlign w:val="subscript"/>
        </w:rPr>
        <w:t>r</w:t>
      </w:r>
      <w:r w:rsidRPr="00967B6E">
        <w:rPr>
          <w:bCs/>
        </w:rPr>
        <w:t xml:space="preserve"> and within the interval:</w:t>
      </w:r>
    </w:p>
    <w:p w14:paraId="5102EECB" w14:textId="77777777" w:rsidR="001A3299" w:rsidRPr="00967B6E" w:rsidRDefault="001A3299" w:rsidP="001A3299">
      <w:pPr>
        <w:pStyle w:val="SingleTxtG"/>
        <w:keepNext/>
        <w:keepLines/>
        <w:ind w:left="2268"/>
        <w:rPr>
          <w:bCs/>
        </w:rPr>
      </w:pPr>
      <w:r w:rsidRPr="00967B6E">
        <w:rPr>
          <w:bCs/>
          <w:position w:val="-28"/>
        </w:rPr>
        <w:object w:dxaOrig="2980" w:dyaOrig="700" w14:anchorId="24E7B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pt;height:31.9pt" o:ole="">
            <v:imagedata r:id="rId20" o:title=""/>
          </v:shape>
          <o:OLEObject Type="Embed" ProgID="Equation.3" ShapeID="_x0000_i1025" DrawAspect="Content" ObjectID="_1701058981" r:id="rId21"/>
        </w:object>
      </w:r>
    </w:p>
    <w:p w14:paraId="788FC805" w14:textId="77777777" w:rsidR="001A3299" w:rsidRPr="00967B6E" w:rsidRDefault="001A3299" w:rsidP="001A3299">
      <w:pPr>
        <w:pStyle w:val="SingleTxtG"/>
        <w:ind w:left="2268" w:hanging="1134"/>
        <w:jc w:val="center"/>
        <w:rPr>
          <w:bCs/>
        </w:rPr>
      </w:pPr>
    </w:p>
    <w:p w14:paraId="3EF965B2" w14:textId="76288A93" w:rsidR="001A3299" w:rsidRPr="00D32998" w:rsidRDefault="001A3299" w:rsidP="001A3299">
      <w:pPr>
        <w:pStyle w:val="SingleTxtG"/>
        <w:ind w:left="2268"/>
        <w:rPr>
          <w:bCs/>
        </w:rPr>
      </w:pPr>
      <w:r w:rsidRPr="00D32998">
        <w:rPr>
          <w:bCs/>
        </w:rPr>
        <w:t>For class C2 and class C3 the reference pressure P</w:t>
      </w:r>
      <w:r w:rsidRPr="00D32998">
        <w:rPr>
          <w:bCs/>
          <w:vertAlign w:val="subscript"/>
        </w:rPr>
        <w:t>r</w:t>
      </w:r>
      <w:r w:rsidRPr="00D32998">
        <w:rPr>
          <w:bCs/>
        </w:rPr>
        <w:t xml:space="preserve"> is the inflation pressure corresponding to the indication of the inflation pressure marked on the sidewall as required by paragraph 4.1. of this </w:t>
      </w:r>
      <w:r w:rsidR="0064650A" w:rsidRPr="00D32998">
        <w:rPr>
          <w:bCs/>
        </w:rPr>
        <w:t>R</w:t>
      </w:r>
      <w:r w:rsidRPr="00D32998">
        <w:rPr>
          <w:bCs/>
        </w:rPr>
        <w:t>egulation.</w:t>
      </w:r>
    </w:p>
    <w:p w14:paraId="00BF3D80" w14:textId="7DA52D96" w:rsidR="001A3299" w:rsidRPr="00D32998" w:rsidRDefault="001A3299" w:rsidP="001A3299">
      <w:pPr>
        <w:pStyle w:val="SingleTxtG"/>
        <w:ind w:left="2268" w:hanging="1134"/>
        <w:rPr>
          <w:bCs/>
        </w:rPr>
      </w:pPr>
      <w:r w:rsidRPr="00D32998">
        <w:rPr>
          <w:bCs/>
        </w:rPr>
        <w:tab/>
        <w:t>For class C1 the reference pressure is P</w:t>
      </w:r>
      <w:r w:rsidRPr="00D32998">
        <w:rPr>
          <w:bCs/>
          <w:vertAlign w:val="subscript"/>
        </w:rPr>
        <w:t>r</w:t>
      </w:r>
      <w:r w:rsidRPr="00D32998">
        <w:rPr>
          <w:bCs/>
        </w:rPr>
        <w:t xml:space="preserve"> = 250 kPa for "standard" tyres and 290 kPa for "reinforced" or "extra load" tyres; the minimum test pressure shall be P</w:t>
      </w:r>
      <w:r w:rsidRPr="00D32998">
        <w:rPr>
          <w:bCs/>
          <w:vertAlign w:val="subscript"/>
        </w:rPr>
        <w:t>t</w:t>
      </w:r>
      <w:r w:rsidRPr="00D32998">
        <w:rPr>
          <w:bCs/>
        </w:rPr>
        <w:t xml:space="preserve"> = 150 kPa."</w:t>
      </w:r>
    </w:p>
    <w:p w14:paraId="43A71730" w14:textId="77777777" w:rsidR="001A3299" w:rsidRPr="006C369C" w:rsidRDefault="001A3299" w:rsidP="001A3299">
      <w:pPr>
        <w:keepNext/>
        <w:spacing w:after="120"/>
        <w:ind w:left="2268" w:right="1134" w:hanging="1134"/>
        <w:jc w:val="both"/>
      </w:pPr>
      <w:r w:rsidRPr="006C369C">
        <w:rPr>
          <w:i/>
          <w:iCs/>
        </w:rPr>
        <w:t>Paragraph 3.3.</w:t>
      </w:r>
      <w:r w:rsidRPr="006C369C">
        <w:t>, amend to read:</w:t>
      </w:r>
    </w:p>
    <w:p w14:paraId="7C317569" w14:textId="77777777" w:rsidR="001A3299" w:rsidRPr="00D32998" w:rsidRDefault="001A3299" w:rsidP="001A3299">
      <w:pPr>
        <w:pStyle w:val="SingleTxtG"/>
        <w:ind w:left="2268" w:hanging="1134"/>
        <w:rPr>
          <w:bCs/>
          <w:iCs/>
        </w:rPr>
      </w:pPr>
      <w:r w:rsidRPr="00967B6E">
        <w:rPr>
          <w:bCs/>
        </w:rPr>
        <w:t>"3.3.</w:t>
      </w:r>
      <w:r w:rsidRPr="00967B6E">
        <w:rPr>
          <w:bCs/>
        </w:rPr>
        <w:tab/>
      </w:r>
      <w:r w:rsidRPr="00D32998">
        <w:rPr>
          <w:bCs/>
        </w:rPr>
        <w:t xml:space="preserve">Test speed </w:t>
      </w:r>
      <w:r w:rsidRPr="00D32998">
        <w:rPr>
          <w:bCs/>
          <w:iCs/>
        </w:rPr>
        <w:t>range</w:t>
      </w:r>
    </w:p>
    <w:p w14:paraId="107234CF" w14:textId="77777777" w:rsidR="001A3299" w:rsidRPr="00D32998" w:rsidRDefault="001A3299" w:rsidP="001A3299">
      <w:pPr>
        <w:pStyle w:val="SingleTxtG"/>
        <w:ind w:left="2268" w:hanging="1134"/>
        <w:rPr>
          <w:bCs/>
        </w:rPr>
      </w:pPr>
      <w:r w:rsidRPr="00D32998">
        <w:rPr>
          <w:bCs/>
        </w:rPr>
        <w:tab/>
        <w:t>The test vehicle speeds shall be within the range:</w:t>
      </w:r>
    </w:p>
    <w:p w14:paraId="08609FD3" w14:textId="19FE4420" w:rsidR="001A3299" w:rsidRPr="00D32998" w:rsidRDefault="001A3299" w:rsidP="001A3299">
      <w:pPr>
        <w:pStyle w:val="SingleTxtG"/>
        <w:ind w:left="2268" w:hanging="1134"/>
        <w:rPr>
          <w:bCs/>
        </w:rPr>
      </w:pPr>
      <w:r w:rsidRPr="00D32998">
        <w:rPr>
          <w:bCs/>
        </w:rPr>
        <w:tab/>
        <w:t>(a)</w:t>
      </w:r>
      <w:r w:rsidRPr="00D32998">
        <w:rPr>
          <w:bCs/>
        </w:rPr>
        <w:tab/>
        <w:t>From 70 to 90 km/h for class C1 and class C2 tyres;</w:t>
      </w:r>
    </w:p>
    <w:p w14:paraId="7DE02516" w14:textId="7A07F246" w:rsidR="001A3299" w:rsidRPr="00D32998" w:rsidRDefault="001A3299" w:rsidP="001A3299">
      <w:pPr>
        <w:pStyle w:val="SingleTxtG"/>
        <w:ind w:left="2268" w:hanging="1134"/>
        <w:rPr>
          <w:bCs/>
        </w:rPr>
      </w:pPr>
      <w:r w:rsidRPr="00D32998">
        <w:rPr>
          <w:bCs/>
        </w:rPr>
        <w:tab/>
        <w:t>(b)</w:t>
      </w:r>
      <w:r w:rsidRPr="00D32998">
        <w:rPr>
          <w:bCs/>
        </w:rPr>
        <w:tab/>
        <w:t>From 60 to 80 km/h for class C3 tyres."</w:t>
      </w:r>
    </w:p>
    <w:p w14:paraId="1AFBA91E" w14:textId="77777777" w:rsidR="001A3299" w:rsidRPr="00967B6E" w:rsidRDefault="001A3299" w:rsidP="001A3299">
      <w:pPr>
        <w:keepNext/>
        <w:spacing w:after="120"/>
        <w:ind w:left="2268" w:right="1134" w:hanging="1134"/>
        <w:jc w:val="both"/>
      </w:pPr>
      <w:r w:rsidRPr="00967B6E">
        <w:rPr>
          <w:i/>
          <w:iCs/>
        </w:rPr>
        <w:lastRenderedPageBreak/>
        <w:t>Paragraph 4.</w:t>
      </w:r>
      <w:r w:rsidRPr="00967B6E">
        <w:t>, amend to read:</w:t>
      </w:r>
    </w:p>
    <w:p w14:paraId="43939B92" w14:textId="77777777" w:rsidR="001A3299" w:rsidRPr="00967B6E" w:rsidRDefault="001A3299" w:rsidP="001A3299">
      <w:pPr>
        <w:pStyle w:val="SingleTxtG"/>
        <w:ind w:left="2268" w:hanging="1134"/>
        <w:rPr>
          <w:bCs/>
        </w:rPr>
      </w:pPr>
      <w:r w:rsidRPr="00967B6E">
        <w:rPr>
          <w:bCs/>
        </w:rPr>
        <w:t>"4.</w:t>
      </w:r>
      <w:r w:rsidRPr="00967B6E">
        <w:rPr>
          <w:bCs/>
        </w:rPr>
        <w:tab/>
        <w:t>Interpretation of results</w:t>
      </w:r>
    </w:p>
    <w:p w14:paraId="10C4084F" w14:textId="5621AFA7" w:rsidR="001A3299" w:rsidRPr="00D32998" w:rsidRDefault="001A3299" w:rsidP="001A3299">
      <w:pPr>
        <w:pStyle w:val="SingleTxtG"/>
        <w:ind w:left="2268" w:hanging="1134"/>
        <w:rPr>
          <w:bCs/>
        </w:rPr>
      </w:pPr>
      <w:r w:rsidRPr="00967B6E">
        <w:rPr>
          <w:bCs/>
        </w:rPr>
        <w:tab/>
        <w:t xml:space="preserve">The </w:t>
      </w:r>
      <w:r w:rsidRPr="00D32998">
        <w:rPr>
          <w:bCs/>
        </w:rPr>
        <w:t>measurement shall be invalid if an abnormal discrepancy between the values is recorded (see paragraph 2.3.2. of this Annex)."</w:t>
      </w:r>
    </w:p>
    <w:p w14:paraId="4B7F7120" w14:textId="77777777" w:rsidR="001A3299" w:rsidRPr="00D32998" w:rsidRDefault="001A3299" w:rsidP="001A3299">
      <w:pPr>
        <w:keepNext/>
        <w:spacing w:after="120"/>
        <w:ind w:left="2268" w:right="1134" w:hanging="1134"/>
        <w:jc w:val="both"/>
        <w:rPr>
          <w:bCs/>
        </w:rPr>
      </w:pPr>
      <w:r w:rsidRPr="00D32998">
        <w:rPr>
          <w:bCs/>
          <w:i/>
          <w:iCs/>
        </w:rPr>
        <w:t>Paragraph 4.1.</w:t>
      </w:r>
      <w:r w:rsidRPr="00D32998">
        <w:rPr>
          <w:bCs/>
        </w:rPr>
        <w:t>, amend to read:</w:t>
      </w:r>
    </w:p>
    <w:p w14:paraId="7323BBD4" w14:textId="77777777" w:rsidR="001A3299" w:rsidRPr="00D32998" w:rsidRDefault="001A3299" w:rsidP="001A3299">
      <w:pPr>
        <w:pStyle w:val="SingleTxtG"/>
        <w:keepNext/>
        <w:ind w:left="2268" w:hanging="1134"/>
        <w:rPr>
          <w:bCs/>
        </w:rPr>
      </w:pPr>
      <w:r w:rsidRPr="00D32998">
        <w:rPr>
          <w:bCs/>
        </w:rPr>
        <w:t>"4.1.</w:t>
      </w:r>
      <w:r w:rsidRPr="00D32998">
        <w:rPr>
          <w:bCs/>
        </w:rPr>
        <w:tab/>
        <w:t>Determination of test result</w:t>
      </w:r>
    </w:p>
    <w:p w14:paraId="3CE9A0BD" w14:textId="77777777" w:rsidR="001A3299" w:rsidRPr="00D32998" w:rsidRDefault="001A3299" w:rsidP="001A3299">
      <w:pPr>
        <w:pStyle w:val="SingleTxtG"/>
        <w:keepNext/>
        <w:ind w:left="2268" w:hanging="1134"/>
        <w:rPr>
          <w:bCs/>
        </w:rPr>
      </w:pPr>
      <w:r w:rsidRPr="00D32998">
        <w:rPr>
          <w:bCs/>
        </w:rPr>
        <w:tab/>
        <w:t>Reference speed V</w:t>
      </w:r>
      <w:r w:rsidRPr="00D32998">
        <w:rPr>
          <w:bCs/>
          <w:vertAlign w:val="subscript"/>
        </w:rPr>
        <w:t>ref</w:t>
      </w:r>
      <w:r w:rsidRPr="00D32998">
        <w:rPr>
          <w:bCs/>
        </w:rPr>
        <w:t xml:space="preserve"> used to determine the final result will be:</w:t>
      </w:r>
    </w:p>
    <w:p w14:paraId="69C83BB7" w14:textId="3503692E" w:rsidR="001A3299" w:rsidRPr="00D32998" w:rsidRDefault="001A3299" w:rsidP="001A3299">
      <w:pPr>
        <w:pStyle w:val="SingleTxtG"/>
        <w:ind w:left="2268" w:hanging="1134"/>
        <w:rPr>
          <w:bCs/>
        </w:rPr>
      </w:pPr>
      <w:r w:rsidRPr="00D32998">
        <w:rPr>
          <w:bCs/>
        </w:rPr>
        <w:tab/>
        <w:t>(a)</w:t>
      </w:r>
      <w:r w:rsidRPr="00D32998">
        <w:rPr>
          <w:bCs/>
        </w:rPr>
        <w:tab/>
        <w:t>80 km/h for class C1 and class C2 tyres;</w:t>
      </w:r>
    </w:p>
    <w:p w14:paraId="41A7B924" w14:textId="4AA684B3" w:rsidR="001A3299" w:rsidRPr="00D32998" w:rsidRDefault="001A3299" w:rsidP="001A3299">
      <w:pPr>
        <w:pStyle w:val="SingleTxtG"/>
        <w:ind w:left="2268" w:hanging="1134"/>
        <w:rPr>
          <w:bCs/>
        </w:rPr>
      </w:pPr>
      <w:r w:rsidRPr="00D32998">
        <w:rPr>
          <w:bCs/>
        </w:rPr>
        <w:tab/>
        <w:t>(b)</w:t>
      </w:r>
      <w:r w:rsidRPr="00D32998">
        <w:rPr>
          <w:bCs/>
        </w:rPr>
        <w:tab/>
        <w:t>70 km/h for class C3 tyres."</w:t>
      </w:r>
    </w:p>
    <w:p w14:paraId="5A7675DD" w14:textId="77777777" w:rsidR="001A3299" w:rsidRPr="00967B6E" w:rsidRDefault="001A3299" w:rsidP="001A3299">
      <w:pPr>
        <w:keepNext/>
        <w:spacing w:after="120"/>
        <w:ind w:left="2268" w:right="1134" w:hanging="1134"/>
        <w:jc w:val="both"/>
      </w:pPr>
      <w:r w:rsidRPr="00967B6E">
        <w:rPr>
          <w:i/>
          <w:iCs/>
        </w:rPr>
        <w:t xml:space="preserve">Paragraph </w:t>
      </w:r>
      <w:r>
        <w:rPr>
          <w:i/>
          <w:iCs/>
        </w:rPr>
        <w:t>4</w:t>
      </w:r>
      <w:r w:rsidRPr="00967B6E">
        <w:rPr>
          <w:i/>
          <w:iCs/>
        </w:rPr>
        <w:t>.2.</w:t>
      </w:r>
      <w:r w:rsidRPr="00967B6E">
        <w:t>, amend to read:</w:t>
      </w:r>
    </w:p>
    <w:p w14:paraId="0D948CAF" w14:textId="77777777" w:rsidR="001A3299" w:rsidRPr="00967B6E" w:rsidRDefault="001A3299" w:rsidP="001A3299">
      <w:pPr>
        <w:pStyle w:val="SingleTxtG"/>
        <w:ind w:left="2268" w:hanging="1134"/>
        <w:rPr>
          <w:bCs/>
        </w:rPr>
      </w:pPr>
      <w:r w:rsidRPr="00967B6E">
        <w:rPr>
          <w:bCs/>
        </w:rPr>
        <w:t>"4.2.</w:t>
      </w:r>
      <w:r w:rsidRPr="00967B6E">
        <w:rPr>
          <w:bCs/>
        </w:rPr>
        <w:tab/>
        <w:t>Temperature correction</w:t>
      </w:r>
    </w:p>
    <w:p w14:paraId="16E5D08C" w14:textId="0572EBAF" w:rsidR="001A3299" w:rsidRPr="001114C6" w:rsidRDefault="001A3299" w:rsidP="001A3299">
      <w:pPr>
        <w:pStyle w:val="SingleTxtG"/>
        <w:ind w:left="2268" w:hanging="1134"/>
        <w:rPr>
          <w:bCs/>
        </w:rPr>
      </w:pPr>
      <w:r w:rsidRPr="00967B6E">
        <w:rPr>
          <w:bCs/>
        </w:rPr>
        <w:tab/>
      </w:r>
      <w:r w:rsidRPr="001114C6">
        <w:rPr>
          <w:bCs/>
        </w:rPr>
        <w:t xml:space="preserve">For class C1 and class C2 tyres, the </w:t>
      </w:r>
      <w:r w:rsidRPr="001114C6">
        <w:rPr>
          <w:rFonts w:eastAsia="Calibri" w:cs="Arial"/>
          <w:bCs/>
        </w:rPr>
        <w:t xml:space="preserve">rolling sound levels </w:t>
      </w:r>
      <w:r w:rsidRPr="001114C6">
        <w:rPr>
          <w:rFonts w:eastAsia="Calibri" w:cs="Arial"/>
          <w:bCs/>
          <w:i/>
        </w:rPr>
        <w:t>L</w:t>
      </w:r>
      <w:r w:rsidRPr="001114C6">
        <w:rPr>
          <w:rFonts w:eastAsia="Calibri" w:cs="Arial"/>
          <w:bCs/>
          <w:i/>
          <w:vertAlign w:val="subscript"/>
        </w:rPr>
        <w:t>i</w:t>
      </w:r>
      <w:r w:rsidRPr="001114C6">
        <w:rPr>
          <w:rFonts w:eastAsia="Calibri" w:cs="Arial"/>
          <w:bCs/>
          <w:i/>
        </w:rPr>
        <w:t>(</w:t>
      </w:r>
      <w:r w:rsidRPr="001114C6">
        <w:rPr>
          <w:rFonts w:eastAsia="Calibri" w:cs="Arial"/>
          <w:bCs/>
        </w:rPr>
        <w:sym w:font="WP Greek Courier" w:char="F04A"/>
      </w:r>
      <w:r w:rsidRPr="001114C6">
        <w:rPr>
          <w:rFonts w:eastAsia="Calibri" w:cs="Arial"/>
          <w:bCs/>
          <w:i/>
          <w:vertAlign w:val="subscript"/>
        </w:rPr>
        <w:t>i</w:t>
      </w:r>
      <w:r w:rsidRPr="001114C6">
        <w:rPr>
          <w:rFonts w:eastAsia="Calibri" w:cs="Arial"/>
          <w:bCs/>
          <w:i/>
        </w:rPr>
        <w:t>)</w:t>
      </w:r>
      <w:r w:rsidRPr="001114C6">
        <w:rPr>
          <w:rFonts w:eastAsia="Calibri" w:cs="Arial"/>
          <w:bCs/>
        </w:rPr>
        <w:t xml:space="preserve"> obtained at the test surface temperature </w:t>
      </w:r>
      <w:r w:rsidRPr="001114C6">
        <w:rPr>
          <w:rFonts w:eastAsia="Calibri" w:cs="Arial"/>
          <w:bCs/>
          <w:i/>
          <w:iCs/>
        </w:rPr>
        <w:sym w:font="WP Greek Courier" w:char="F04A"/>
      </w:r>
      <w:r w:rsidRPr="001114C6">
        <w:rPr>
          <w:rFonts w:eastAsia="Calibri" w:cs="Arial"/>
          <w:bCs/>
          <w:i/>
          <w:vertAlign w:val="subscript"/>
        </w:rPr>
        <w:t>i</w:t>
      </w:r>
      <w:r w:rsidRPr="001114C6">
        <w:rPr>
          <w:rFonts w:eastAsia="Calibri" w:cs="Arial"/>
          <w:bCs/>
        </w:rPr>
        <w:t xml:space="preserve"> (where </w:t>
      </w:r>
      <w:r w:rsidRPr="001114C6">
        <w:rPr>
          <w:rFonts w:eastAsia="Calibri" w:cs="Arial"/>
          <w:bCs/>
          <w:i/>
        </w:rPr>
        <w:t>i</w:t>
      </w:r>
      <w:r w:rsidRPr="001114C6">
        <w:rPr>
          <w:rFonts w:eastAsia="Calibri" w:cs="Arial"/>
          <w:bCs/>
        </w:rPr>
        <w:t xml:space="preserve"> denotes the number of the single measurement) </w:t>
      </w:r>
      <w:r w:rsidRPr="001114C6">
        <w:rPr>
          <w:bCs/>
        </w:rPr>
        <w:t xml:space="preserve">shall be normalized to a test surface reference temperature </w:t>
      </w:r>
      <w:r w:rsidRPr="001114C6">
        <w:rPr>
          <w:bCs/>
        </w:rPr>
        <w:sym w:font="WP Greek Courier" w:char="F04A"/>
      </w:r>
      <w:r w:rsidRPr="001114C6">
        <w:rPr>
          <w:bCs/>
          <w:vertAlign w:val="subscript"/>
        </w:rPr>
        <w:t>ref</w:t>
      </w:r>
      <w:r w:rsidRPr="001114C6">
        <w:rPr>
          <w:bCs/>
        </w:rPr>
        <w:t xml:space="preserve"> by applying a temperature correction, according to the following formula:</w:t>
      </w:r>
    </w:p>
    <w:p w14:paraId="097E3C77" w14:textId="6146B8E9" w:rsidR="001A3299" w:rsidRPr="001114C6" w:rsidRDefault="0076740E" w:rsidP="001A3299">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4AE25E26" w14:textId="77777777" w:rsidR="001A3299" w:rsidRPr="001114C6" w:rsidRDefault="001A3299" w:rsidP="001A3299">
      <w:pPr>
        <w:spacing w:after="120"/>
        <w:ind w:left="2268" w:right="1134"/>
        <w:rPr>
          <w:rFonts w:eastAsia="Calibri" w:cs="Arial"/>
          <w:bCs/>
        </w:rPr>
      </w:pPr>
      <w:r w:rsidRPr="001114C6">
        <w:rPr>
          <w:rFonts w:eastAsia="Calibri" w:cs="Arial"/>
          <w:bCs/>
        </w:rPr>
        <w:t>where:</w:t>
      </w:r>
    </w:p>
    <w:p w14:paraId="6942A521" w14:textId="77777777" w:rsidR="001A3299" w:rsidRPr="001114C6" w:rsidRDefault="001A3299" w:rsidP="001A3299">
      <w:pPr>
        <w:tabs>
          <w:tab w:val="left" w:pos="2977"/>
          <w:tab w:val="left" w:pos="3261"/>
        </w:tabs>
        <w:spacing w:after="120"/>
        <w:ind w:left="2552"/>
        <w:rPr>
          <w:bCs/>
        </w:rPr>
      </w:pPr>
      <w:r w:rsidRPr="001114C6">
        <w:rPr>
          <w:bCs/>
        </w:rPr>
        <w:tab/>
      </w:r>
      <w:r w:rsidRPr="001114C6">
        <w:rPr>
          <w:bCs/>
          <w:i/>
          <w:iCs/>
        </w:rPr>
        <w:sym w:font="WP Greek Courier" w:char="F04A"/>
      </w:r>
      <w:r w:rsidRPr="001114C6">
        <w:rPr>
          <w:rFonts w:eastAsia="Calibri" w:cs="Arial"/>
          <w:bCs/>
          <w:vertAlign w:val="subscript"/>
        </w:rPr>
        <w:t>ref</w:t>
      </w:r>
      <w:r w:rsidRPr="001114C6">
        <w:rPr>
          <w:rFonts w:eastAsia="Calibri" w:cs="Arial"/>
          <w:bCs/>
        </w:rPr>
        <w:t xml:space="preserve"> = 20 °C,</w:t>
      </w:r>
    </w:p>
    <w:p w14:paraId="3CC5CE36" w14:textId="08823AA8" w:rsidR="001A3299" w:rsidRPr="001114C6" w:rsidRDefault="001A3299" w:rsidP="001A3299">
      <w:pPr>
        <w:spacing w:before="120" w:after="120"/>
        <w:ind w:left="2268" w:right="1134" w:hanging="1134"/>
        <w:rPr>
          <w:rFonts w:eastAsia="Calibri" w:cs="Arial"/>
          <w:bCs/>
        </w:rPr>
      </w:pPr>
      <w:r w:rsidRPr="001114C6">
        <w:rPr>
          <w:bCs/>
        </w:rPr>
        <w:tab/>
      </w:r>
      <w:r w:rsidRPr="001114C6">
        <w:rPr>
          <w:rFonts w:eastAsia="Calibri" w:cs="Arial"/>
          <w:bCs/>
        </w:rPr>
        <w:t xml:space="preserve">For </w:t>
      </w:r>
      <w:r w:rsidRPr="001114C6">
        <w:rPr>
          <w:bCs/>
        </w:rPr>
        <w:t xml:space="preserve">class </w:t>
      </w:r>
      <w:r w:rsidRPr="001114C6">
        <w:rPr>
          <w:rFonts w:eastAsia="Calibri" w:cs="Arial"/>
          <w:bCs/>
        </w:rPr>
        <w:t xml:space="preserve">C1 tyres, the coefficient </w:t>
      </w:r>
      <w:r w:rsidRPr="001114C6">
        <w:rPr>
          <w:rFonts w:eastAsia="Calibri" w:cs="Arial"/>
          <w:bCs/>
          <w:i/>
        </w:rPr>
        <w:t>K</w:t>
      </w:r>
      <w:r w:rsidRPr="001114C6">
        <w:rPr>
          <w:rFonts w:eastAsia="Calibri" w:cs="Arial"/>
          <w:bCs/>
        </w:rPr>
        <w:t xml:space="preserve"> is:</w:t>
      </w:r>
    </w:p>
    <w:p w14:paraId="0B84C4B0" w14:textId="77777777" w:rsidR="001A3299" w:rsidRPr="001114C6" w:rsidRDefault="001A3299" w:rsidP="001A3299">
      <w:pPr>
        <w:spacing w:before="120" w:after="120"/>
        <w:ind w:left="2835" w:right="1134"/>
        <w:rPr>
          <w:rFonts w:eastAsia="Calibri" w:cs="Arial"/>
          <w:bCs/>
        </w:rPr>
      </w:pPr>
      <w:r w:rsidRPr="001114C6">
        <w:rPr>
          <w:rFonts w:eastAsia="Calibri" w:cs="Arial"/>
          <w:bCs/>
        </w:rPr>
        <w:tab/>
        <w:t xml:space="preserve">−0.03 dB(A)/°C  when </w:t>
      </w:r>
      <w:r w:rsidRPr="001114C6">
        <w:rPr>
          <w:bCs/>
          <w:i/>
          <w:iCs/>
        </w:rPr>
        <w:sym w:font="WP Greek Courier" w:char="F04A"/>
      </w:r>
      <w:r w:rsidRPr="001114C6">
        <w:rPr>
          <w:rFonts w:eastAsia="Calibri" w:cs="Arial"/>
          <w:bCs/>
          <w:i/>
          <w:vertAlign w:val="subscript"/>
        </w:rPr>
        <w:t>i</w:t>
      </w:r>
      <w:r w:rsidRPr="001114C6">
        <w:rPr>
          <w:rFonts w:eastAsia="Calibri" w:cs="Arial"/>
          <w:bCs/>
        </w:rPr>
        <w:t xml:space="preserve"> &gt; </w:t>
      </w:r>
      <w:r w:rsidRPr="001114C6">
        <w:rPr>
          <w:bCs/>
          <w:i/>
          <w:iCs/>
        </w:rPr>
        <w:sym w:font="WP Greek Courier" w:char="F04A"/>
      </w:r>
      <w:r w:rsidRPr="001114C6">
        <w:rPr>
          <w:rFonts w:eastAsia="Calibri" w:cs="Arial"/>
          <w:bCs/>
          <w:vertAlign w:val="subscript"/>
        </w:rPr>
        <w:t>ref</w:t>
      </w:r>
      <w:r w:rsidRPr="001114C6">
        <w:rPr>
          <w:rFonts w:eastAsia="Calibri" w:cs="Arial"/>
          <w:bCs/>
        </w:rPr>
        <w:t xml:space="preserve"> and</w:t>
      </w:r>
    </w:p>
    <w:p w14:paraId="7F7A49F5" w14:textId="77777777" w:rsidR="001A3299" w:rsidRPr="001114C6" w:rsidRDefault="001A3299" w:rsidP="001A3299">
      <w:pPr>
        <w:spacing w:before="120" w:after="120"/>
        <w:ind w:left="2835" w:right="1134"/>
        <w:rPr>
          <w:rFonts w:eastAsia="Calibri" w:cs="Arial"/>
          <w:bCs/>
        </w:rPr>
      </w:pPr>
      <w:r w:rsidRPr="001114C6">
        <w:rPr>
          <w:rFonts w:eastAsia="Calibri" w:cs="Arial"/>
          <w:bCs/>
        </w:rPr>
        <w:tab/>
        <w:t xml:space="preserve">−0.06 dB(A)/°C  when </w:t>
      </w:r>
      <w:r w:rsidRPr="001114C6">
        <w:rPr>
          <w:bCs/>
          <w:i/>
          <w:iCs/>
        </w:rPr>
        <w:sym w:font="WP Greek Courier" w:char="F04A"/>
      </w:r>
      <w:r w:rsidRPr="001114C6">
        <w:rPr>
          <w:rFonts w:eastAsia="Calibri" w:cs="Arial"/>
          <w:bCs/>
          <w:i/>
          <w:vertAlign w:val="subscript"/>
        </w:rPr>
        <w:t>i</w:t>
      </w:r>
      <w:r w:rsidRPr="001114C6">
        <w:rPr>
          <w:rFonts w:eastAsia="Calibri" w:cs="Arial"/>
          <w:bCs/>
        </w:rPr>
        <w:t xml:space="preserve"> &lt; </w:t>
      </w:r>
      <w:r w:rsidRPr="001114C6">
        <w:rPr>
          <w:bCs/>
          <w:i/>
          <w:iCs/>
        </w:rPr>
        <w:sym w:font="WP Greek Courier" w:char="F04A"/>
      </w:r>
      <w:r w:rsidRPr="001114C6">
        <w:rPr>
          <w:rFonts w:eastAsia="Calibri" w:cs="Arial"/>
          <w:bCs/>
          <w:vertAlign w:val="subscript"/>
        </w:rPr>
        <w:t>ref</w:t>
      </w:r>
      <w:r w:rsidRPr="001114C6">
        <w:rPr>
          <w:rFonts w:eastAsia="Calibri" w:cs="Arial"/>
          <w:bCs/>
        </w:rPr>
        <w:t>.</w:t>
      </w:r>
    </w:p>
    <w:p w14:paraId="11743AC9" w14:textId="00F5C44E" w:rsidR="001A3299" w:rsidRPr="001114C6" w:rsidRDefault="001A3299" w:rsidP="001A3299">
      <w:pPr>
        <w:pStyle w:val="SingleTxtG"/>
        <w:ind w:left="2268" w:hanging="1134"/>
        <w:rPr>
          <w:bCs/>
        </w:rPr>
      </w:pPr>
      <w:r w:rsidRPr="001114C6">
        <w:rPr>
          <w:bCs/>
        </w:rPr>
        <w:tab/>
        <w:t>For class C2 tyres, the coefficient K is −</w:t>
      </w:r>
      <w:r w:rsidR="00D32998" w:rsidRPr="001114C6">
        <w:rPr>
          <w:bCs/>
        </w:rPr>
        <w:t xml:space="preserve"> </w:t>
      </w:r>
      <w:r w:rsidRPr="001114C6">
        <w:rPr>
          <w:bCs/>
        </w:rPr>
        <w:t>0.02 dB(A)/°C.</w:t>
      </w:r>
    </w:p>
    <w:p w14:paraId="32FFF162" w14:textId="77777777" w:rsidR="001A3299" w:rsidRPr="001114C6" w:rsidRDefault="001A3299" w:rsidP="001A3299">
      <w:pPr>
        <w:keepNext/>
        <w:keepLines/>
        <w:spacing w:after="120"/>
        <w:ind w:left="2268" w:right="1134" w:hanging="1134"/>
        <w:jc w:val="both"/>
        <w:rPr>
          <w:rFonts w:eastAsia="Calibri" w:cs="Arial"/>
          <w:bCs/>
        </w:rPr>
      </w:pPr>
      <w:r w:rsidRPr="001114C6">
        <w:rPr>
          <w:bCs/>
        </w:rPr>
        <w:tab/>
        <w:t xml:space="preserve">Notwithstanding the above procedure, the temperature correction may be made only on the final reported tyre rolling sound level </w:t>
      </w:r>
      <w:r w:rsidRPr="001114C6">
        <w:rPr>
          <w:bCs/>
          <w:i/>
        </w:rPr>
        <w:t>L</w:t>
      </w:r>
      <w:r w:rsidRPr="001114C6">
        <w:rPr>
          <w:bCs/>
          <w:i/>
          <w:vertAlign w:val="subscript"/>
        </w:rPr>
        <w:t>R</w:t>
      </w:r>
      <w:r w:rsidRPr="001114C6">
        <w:rPr>
          <w:bCs/>
        </w:rPr>
        <w:t xml:space="preserve">, utilizing the arithmetic mean value of the measured temperatures, if the measured test surface temperature does not change more than 5 °C within all measurements necessary for the determination of the sound level of one set of tyres. </w:t>
      </w:r>
      <w:r w:rsidRPr="001114C6">
        <w:rPr>
          <w:rFonts w:eastAsia="Calibri" w:cs="Arial"/>
          <w:bCs/>
        </w:rPr>
        <w:t xml:space="preserve">In this case the regression analysis below shall be based on the uncorrected rolling sound levels </w:t>
      </w:r>
      <w:r w:rsidRPr="001114C6">
        <w:rPr>
          <w:rFonts w:eastAsia="Calibri" w:cs="Arial"/>
          <w:bCs/>
          <w:i/>
        </w:rPr>
        <w:t>L</w:t>
      </w:r>
      <w:r w:rsidRPr="001114C6">
        <w:rPr>
          <w:rFonts w:eastAsia="Calibri" w:cs="Arial"/>
          <w:bCs/>
          <w:i/>
          <w:vertAlign w:val="subscript"/>
        </w:rPr>
        <w:t>i</w:t>
      </w:r>
      <w:r w:rsidRPr="001114C6">
        <w:rPr>
          <w:rFonts w:eastAsia="Calibri" w:cs="Arial"/>
          <w:bCs/>
        </w:rPr>
        <w:t>(</w:t>
      </w:r>
      <w:bookmarkStart w:id="69" w:name="_Hlk19022446"/>
      <w:r w:rsidRPr="001114C6">
        <w:rPr>
          <w:bCs/>
        </w:rPr>
        <w:sym w:font="WP Greek Courier" w:char="F04A"/>
      </w:r>
      <w:bookmarkEnd w:id="69"/>
      <w:r w:rsidRPr="001114C6">
        <w:rPr>
          <w:rFonts w:eastAsia="Calibri" w:cs="Arial"/>
          <w:bCs/>
          <w:i/>
          <w:vertAlign w:val="subscript"/>
        </w:rPr>
        <w:t>i</w:t>
      </w:r>
      <w:r w:rsidRPr="001114C6">
        <w:rPr>
          <w:rFonts w:eastAsia="Calibri" w:cs="Arial"/>
          <w:bCs/>
        </w:rPr>
        <w:t>).</w:t>
      </w:r>
    </w:p>
    <w:p w14:paraId="1FDC1791" w14:textId="58128835" w:rsidR="001A3299" w:rsidRPr="001114C6" w:rsidRDefault="001A3299" w:rsidP="001A3299">
      <w:pPr>
        <w:pStyle w:val="SingleTxtG"/>
        <w:ind w:left="2268" w:hanging="1134"/>
        <w:rPr>
          <w:bCs/>
        </w:rPr>
      </w:pPr>
      <w:r w:rsidRPr="001114C6">
        <w:rPr>
          <w:bCs/>
        </w:rPr>
        <w:tab/>
        <w:t>There will be no temperature correction for</w:t>
      </w:r>
      <w:r w:rsidR="00D32998" w:rsidRPr="001114C6">
        <w:rPr>
          <w:bCs/>
        </w:rPr>
        <w:t xml:space="preserve"> </w:t>
      </w:r>
      <w:r w:rsidRPr="001114C6">
        <w:rPr>
          <w:bCs/>
        </w:rPr>
        <w:t>class C3 tyres."</w:t>
      </w:r>
    </w:p>
    <w:p w14:paraId="5980DCC8" w14:textId="77777777" w:rsidR="001A3299" w:rsidRPr="001114C6" w:rsidRDefault="001A3299" w:rsidP="001A3299">
      <w:pPr>
        <w:keepNext/>
        <w:spacing w:after="120"/>
        <w:ind w:left="2268" w:right="1134" w:hanging="1134"/>
        <w:jc w:val="both"/>
        <w:rPr>
          <w:bCs/>
          <w:i/>
          <w:iCs/>
        </w:rPr>
      </w:pPr>
      <w:r w:rsidRPr="001114C6">
        <w:rPr>
          <w:bCs/>
          <w:i/>
          <w:iCs/>
        </w:rPr>
        <w:t>Annex 3 – Appendix 1</w:t>
      </w:r>
    </w:p>
    <w:p w14:paraId="3FA2CCF5" w14:textId="77777777" w:rsidR="001A3299" w:rsidRPr="001114C6" w:rsidRDefault="001A3299" w:rsidP="001A3299">
      <w:pPr>
        <w:keepNext/>
        <w:spacing w:after="120"/>
        <w:ind w:left="2268" w:right="1134" w:hanging="1134"/>
        <w:jc w:val="both"/>
        <w:rPr>
          <w:bCs/>
        </w:rPr>
      </w:pPr>
      <w:r w:rsidRPr="001114C6">
        <w:rPr>
          <w:bCs/>
          <w:i/>
          <w:iCs/>
        </w:rPr>
        <w:t>Part 1, item 6.1.</w:t>
      </w:r>
      <w:r w:rsidRPr="001114C6">
        <w:rPr>
          <w:bCs/>
        </w:rPr>
        <w:t>, amend to read:</w:t>
      </w:r>
    </w:p>
    <w:p w14:paraId="639DA6D9" w14:textId="5D058A5B" w:rsidR="001A3299" w:rsidRPr="001114C6" w:rsidRDefault="001A3299" w:rsidP="001A3299">
      <w:pPr>
        <w:pStyle w:val="SingleTxtG"/>
        <w:tabs>
          <w:tab w:val="left" w:leader="dot" w:pos="1134"/>
          <w:tab w:val="left" w:pos="1700"/>
          <w:tab w:val="left" w:leader="dot" w:pos="8505"/>
        </w:tabs>
        <w:rPr>
          <w:bCs/>
          <w:iCs/>
        </w:rPr>
      </w:pPr>
      <w:r w:rsidRPr="001114C6">
        <w:rPr>
          <w:bCs/>
          <w:iCs/>
        </w:rPr>
        <w:t>"6.1.</w:t>
      </w:r>
      <w:r w:rsidRPr="001114C6">
        <w:rPr>
          <w:bCs/>
          <w:iCs/>
        </w:rPr>
        <w:tab/>
      </w:r>
      <w:r w:rsidR="000762EF">
        <w:rPr>
          <w:bCs/>
          <w:iCs/>
        </w:rPr>
        <w:t>Snow tyre</w:t>
      </w:r>
      <w:r w:rsidRPr="001114C6">
        <w:rPr>
          <w:bCs/>
          <w:iCs/>
        </w:rPr>
        <w:t xml:space="preserve"> use in severe snow conditions (Yes/No)</w:t>
      </w:r>
      <w:r w:rsidRPr="001114C6">
        <w:rPr>
          <w:bCs/>
          <w:iCs/>
          <w:vertAlign w:val="superscript"/>
        </w:rPr>
        <w:t>1</w:t>
      </w:r>
      <w:r w:rsidRPr="001114C6">
        <w:rPr>
          <w:bCs/>
          <w:iCs/>
        </w:rPr>
        <w:t xml:space="preserve"> </w:t>
      </w:r>
      <w:r w:rsidRPr="001114C6">
        <w:rPr>
          <w:bCs/>
        </w:rPr>
        <w:tab/>
        <w:t>"</w:t>
      </w:r>
    </w:p>
    <w:p w14:paraId="3216B67D" w14:textId="77777777" w:rsidR="001A3299" w:rsidRPr="001114C6" w:rsidRDefault="001A3299" w:rsidP="001A3299">
      <w:pPr>
        <w:keepNext/>
        <w:spacing w:after="120"/>
        <w:ind w:left="2268" w:right="1134" w:hanging="1134"/>
        <w:jc w:val="both"/>
        <w:rPr>
          <w:bCs/>
        </w:rPr>
      </w:pPr>
      <w:r w:rsidRPr="001114C6">
        <w:rPr>
          <w:bCs/>
          <w:i/>
          <w:iCs/>
        </w:rPr>
        <w:t>Part 2, item 2.</w:t>
      </w:r>
      <w:r w:rsidRPr="001114C6">
        <w:rPr>
          <w:bCs/>
        </w:rPr>
        <w:t>, amend to read:</w:t>
      </w:r>
    </w:p>
    <w:p w14:paraId="2C63A337" w14:textId="0636514B" w:rsidR="001A3299" w:rsidRPr="001114C6" w:rsidRDefault="001A3299" w:rsidP="001A3299">
      <w:pPr>
        <w:pStyle w:val="SingleTxtG"/>
        <w:keepNext/>
        <w:tabs>
          <w:tab w:val="left" w:leader="dot" w:pos="1134"/>
          <w:tab w:val="left" w:pos="1700"/>
          <w:tab w:val="left" w:leader="dot" w:pos="8505"/>
        </w:tabs>
        <w:rPr>
          <w:bCs/>
        </w:rPr>
      </w:pPr>
      <w:r w:rsidRPr="001114C6">
        <w:rPr>
          <w:bCs/>
        </w:rPr>
        <w:t>"2.</w:t>
      </w:r>
      <w:r w:rsidRPr="001114C6">
        <w:rPr>
          <w:bCs/>
        </w:rPr>
        <w:tab/>
        <w:t xml:space="preserve">Test vehicle (make, model, year, modifications, etc.): </w:t>
      </w:r>
      <w:r w:rsidRPr="001114C6">
        <w:rPr>
          <w:bCs/>
        </w:rPr>
        <w:tab/>
      </w:r>
    </w:p>
    <w:p w14:paraId="05794B9A" w14:textId="77777777" w:rsidR="001A3299" w:rsidRPr="001114C6" w:rsidRDefault="001A3299" w:rsidP="001A3299">
      <w:pPr>
        <w:pStyle w:val="SingleTxtG"/>
        <w:tabs>
          <w:tab w:val="left" w:leader="dot" w:pos="1134"/>
          <w:tab w:val="left" w:pos="1700"/>
          <w:tab w:val="left" w:leader="dot" w:pos="8505"/>
        </w:tabs>
        <w:rPr>
          <w:bCs/>
        </w:rPr>
      </w:pPr>
      <w:r w:rsidRPr="001114C6">
        <w:rPr>
          <w:bCs/>
        </w:rPr>
        <w:tab/>
      </w:r>
      <w:r w:rsidRPr="001114C6">
        <w:rPr>
          <w:bCs/>
        </w:rPr>
        <w:tab/>
        <w:t>"</w:t>
      </w:r>
    </w:p>
    <w:p w14:paraId="19560586" w14:textId="77777777" w:rsidR="001A3299" w:rsidRPr="001114C6" w:rsidRDefault="001A3299" w:rsidP="001A3299">
      <w:pPr>
        <w:keepNext/>
        <w:spacing w:after="120"/>
        <w:ind w:left="2268" w:right="1134" w:hanging="1134"/>
        <w:jc w:val="both"/>
        <w:rPr>
          <w:bCs/>
        </w:rPr>
      </w:pPr>
      <w:bookmarkStart w:id="70" w:name="_Hlk74894705"/>
      <w:r w:rsidRPr="001114C6">
        <w:rPr>
          <w:bCs/>
          <w:i/>
          <w:iCs/>
        </w:rPr>
        <w:t>Part 2, item 5.2.</w:t>
      </w:r>
      <w:r w:rsidRPr="001114C6">
        <w:rPr>
          <w:bCs/>
        </w:rPr>
        <w:t>, amend to read:</w:t>
      </w:r>
    </w:p>
    <w:bookmarkEnd w:id="70"/>
    <w:p w14:paraId="141EB076" w14:textId="2B202516" w:rsidR="001A3299" w:rsidRPr="001114C6" w:rsidRDefault="001A3299" w:rsidP="001A3299">
      <w:pPr>
        <w:pStyle w:val="SingleTxtG"/>
        <w:keepNext/>
        <w:tabs>
          <w:tab w:val="left" w:pos="1700"/>
        </w:tabs>
        <w:ind w:left="2268" w:hanging="1134"/>
        <w:rPr>
          <w:bCs/>
        </w:rPr>
      </w:pPr>
      <w:r w:rsidRPr="001114C6">
        <w:rPr>
          <w:bCs/>
        </w:rPr>
        <w:t>"5.2.</w:t>
      </w:r>
      <w:r w:rsidRPr="001114C6">
        <w:rPr>
          <w:bCs/>
        </w:rPr>
        <w:tab/>
        <w:t>Sound level according to paragraph 4.3. of Annex 3:</w:t>
      </w:r>
    </w:p>
    <w:p w14:paraId="78645CFB" w14:textId="77777777" w:rsidR="001A3299" w:rsidRPr="001114C6" w:rsidRDefault="001A3299" w:rsidP="001A3299">
      <w:pPr>
        <w:pStyle w:val="SingleTxtG"/>
        <w:tabs>
          <w:tab w:val="left" w:leader="dot" w:pos="1134"/>
          <w:tab w:val="left" w:pos="1700"/>
          <w:tab w:val="left" w:leader="dot" w:pos="7797"/>
        </w:tabs>
        <w:rPr>
          <w:bCs/>
        </w:rPr>
      </w:pPr>
      <w:r w:rsidRPr="001114C6">
        <w:rPr>
          <w:bCs/>
        </w:rPr>
        <w:tab/>
      </w:r>
      <w:r w:rsidRPr="001114C6">
        <w:rPr>
          <w:bCs/>
        </w:rPr>
        <w:tab/>
        <w:t>dB(A)"</w:t>
      </w:r>
    </w:p>
    <w:p w14:paraId="3D4FF947" w14:textId="77777777" w:rsidR="001A3299" w:rsidRPr="001114C6" w:rsidRDefault="001A3299" w:rsidP="001A3299">
      <w:pPr>
        <w:keepNext/>
        <w:spacing w:after="120"/>
        <w:ind w:left="2268" w:right="1134" w:hanging="1134"/>
        <w:jc w:val="both"/>
        <w:rPr>
          <w:bCs/>
        </w:rPr>
      </w:pPr>
      <w:bookmarkStart w:id="71" w:name="_Toc440609130"/>
      <w:r w:rsidRPr="001114C6">
        <w:rPr>
          <w:bCs/>
          <w:i/>
          <w:iCs/>
        </w:rPr>
        <w:t xml:space="preserve">Footnote 2, </w:t>
      </w:r>
      <w:r w:rsidRPr="001114C6">
        <w:rPr>
          <w:bCs/>
        </w:rPr>
        <w:t>amend to read:</w:t>
      </w:r>
    </w:p>
    <w:p w14:paraId="401AE871" w14:textId="1FA7D317" w:rsidR="001A3299" w:rsidRPr="001114C6" w:rsidRDefault="001A3299" w:rsidP="000762EF">
      <w:pPr>
        <w:pStyle w:val="SingleTxtG"/>
        <w:ind w:left="1701" w:hanging="567"/>
        <w:rPr>
          <w:bCs/>
        </w:rPr>
      </w:pPr>
      <w:r w:rsidRPr="001114C6">
        <w:rPr>
          <w:bCs/>
          <w:vertAlign w:val="superscript"/>
        </w:rPr>
        <w:t>"2</w:t>
      </w:r>
      <w:r w:rsidRPr="001114C6">
        <w:rPr>
          <w:bCs/>
        </w:rPr>
        <w:tab/>
        <w:t>for classes C2 and C3 tyres, corresponding to the indication of the inflation pressure marked on the sidewall as required by paragraph 4.1. of this Regulation"</w:t>
      </w:r>
    </w:p>
    <w:p w14:paraId="6354141C" w14:textId="77777777" w:rsidR="001A3299" w:rsidRPr="006C369C" w:rsidRDefault="001A3299" w:rsidP="003C51E8">
      <w:pPr>
        <w:pStyle w:val="SingleTxtG"/>
        <w:keepNext/>
        <w:ind w:left="2268" w:hanging="1134"/>
        <w:rPr>
          <w:i/>
          <w:iCs/>
        </w:rPr>
      </w:pPr>
      <w:r w:rsidRPr="006C369C">
        <w:rPr>
          <w:i/>
          <w:iCs/>
        </w:rPr>
        <w:lastRenderedPageBreak/>
        <w:t>Annex 4</w:t>
      </w:r>
      <w:r>
        <w:rPr>
          <w:i/>
          <w:iCs/>
        </w:rPr>
        <w:t>,</w:t>
      </w:r>
    </w:p>
    <w:p w14:paraId="2B9466F1" w14:textId="77777777" w:rsidR="001A3299" w:rsidRPr="006C369C" w:rsidRDefault="001A3299" w:rsidP="001A3299">
      <w:pPr>
        <w:keepNext/>
        <w:spacing w:after="120"/>
        <w:ind w:left="2268" w:right="1134" w:hanging="1134"/>
        <w:jc w:val="both"/>
      </w:pPr>
      <w:r w:rsidRPr="006C369C">
        <w:rPr>
          <w:i/>
          <w:iCs/>
        </w:rPr>
        <w:t>Paragraph 2.1.</w:t>
      </w:r>
      <w:r w:rsidRPr="006C369C">
        <w:t>, amend to read:</w:t>
      </w:r>
    </w:p>
    <w:bookmarkEnd w:id="71"/>
    <w:p w14:paraId="773DED2F" w14:textId="77777777" w:rsidR="001A3299" w:rsidRPr="00E25DEF" w:rsidRDefault="001A3299" w:rsidP="001A3299">
      <w:pPr>
        <w:pStyle w:val="SingleTxtG"/>
        <w:ind w:left="2268" w:hanging="1134"/>
        <w:rPr>
          <w:bCs/>
        </w:rPr>
      </w:pPr>
      <w:r w:rsidRPr="00E25DEF">
        <w:rPr>
          <w:bCs/>
        </w:rPr>
        <w:t>"2.1.</w:t>
      </w:r>
      <w:r w:rsidRPr="00E25DEF">
        <w:rPr>
          <w:bCs/>
        </w:rPr>
        <w:tab/>
        <w:t>Residual voids content</w:t>
      </w:r>
    </w:p>
    <w:p w14:paraId="1DC128C6" w14:textId="047D5C76" w:rsidR="001A3299" w:rsidRPr="003C0744" w:rsidRDefault="001A3299" w:rsidP="001A3299">
      <w:pPr>
        <w:pStyle w:val="SingleTxtG"/>
        <w:ind w:left="2268" w:hanging="1134"/>
        <w:rPr>
          <w:bCs/>
        </w:rPr>
      </w:pPr>
      <w:r w:rsidRPr="00E25DEF">
        <w:rPr>
          <w:bCs/>
        </w:rPr>
        <w:tab/>
        <w:t xml:space="preserve">The residual Voids Content (VC) of the test track paving mixture shall not </w:t>
      </w:r>
      <w:r w:rsidRPr="003C0744">
        <w:rPr>
          <w:bCs/>
        </w:rPr>
        <w:t>exceed 8 per cent. For the measurement procedure, see paragraph 4.1. of this Annex."</w:t>
      </w:r>
    </w:p>
    <w:p w14:paraId="164601C8" w14:textId="77777777" w:rsidR="001A3299" w:rsidRPr="003C0744" w:rsidRDefault="001A3299" w:rsidP="001A3299">
      <w:pPr>
        <w:keepNext/>
        <w:spacing w:after="120"/>
        <w:ind w:left="2268" w:right="1134" w:hanging="1134"/>
        <w:jc w:val="both"/>
        <w:rPr>
          <w:bCs/>
        </w:rPr>
      </w:pPr>
      <w:r w:rsidRPr="003C0744">
        <w:rPr>
          <w:bCs/>
          <w:i/>
          <w:iCs/>
        </w:rPr>
        <w:t>Paragraph 4.1.</w:t>
      </w:r>
      <w:r w:rsidRPr="003C0744">
        <w:rPr>
          <w:bCs/>
        </w:rPr>
        <w:t>, amend to read:</w:t>
      </w:r>
    </w:p>
    <w:p w14:paraId="16BF24EF" w14:textId="77777777" w:rsidR="001A3299" w:rsidRPr="003C0744" w:rsidRDefault="001A3299" w:rsidP="001A3299">
      <w:pPr>
        <w:pStyle w:val="SingleTxtG"/>
        <w:keepNext/>
        <w:keepLines/>
        <w:ind w:left="2268" w:hanging="1134"/>
        <w:rPr>
          <w:bCs/>
        </w:rPr>
      </w:pPr>
      <w:r w:rsidRPr="003C0744">
        <w:rPr>
          <w:bCs/>
        </w:rPr>
        <w:t>"4.1.</w:t>
      </w:r>
      <w:r w:rsidRPr="003C0744">
        <w:rPr>
          <w:bCs/>
        </w:rPr>
        <w:tab/>
        <w:t>Measurement of the residual voids content</w:t>
      </w:r>
    </w:p>
    <w:p w14:paraId="3DF89F0B" w14:textId="77777777" w:rsidR="001A3299" w:rsidRPr="003C0744" w:rsidRDefault="001A3299" w:rsidP="001A3299">
      <w:pPr>
        <w:pStyle w:val="SingleTxtG"/>
        <w:ind w:left="2268" w:hanging="1134"/>
        <w:rPr>
          <w:bCs/>
        </w:rPr>
      </w:pPr>
      <w:r w:rsidRPr="003C0744">
        <w:rPr>
          <w:bCs/>
        </w:rPr>
        <w:tab/>
        <w:t>For the purpose of this measurement, cores have to be taken from the track in at least four different positions, which are equally distributed in the test area between lines AA and BB (see Figure 1). In order to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05FA4802" w14:textId="77777777" w:rsidR="001A3299" w:rsidRPr="003C0744" w:rsidRDefault="001A3299" w:rsidP="001A3299">
      <w:pPr>
        <w:pStyle w:val="SingleTxtG"/>
        <w:ind w:left="2268" w:hanging="1134"/>
        <w:rPr>
          <w:bCs/>
        </w:rPr>
      </w:pPr>
      <w:r w:rsidRPr="003C0744">
        <w:rPr>
          <w:bCs/>
        </w:rPr>
        <w:tab/>
        <w:t>If there is a suspicion that the condition of homogeneity is not met (see paragraph 2.4. above), cores shall be taken from more locations within the test area.</w:t>
      </w:r>
    </w:p>
    <w:p w14:paraId="6DA9347D" w14:textId="71EEB9BA" w:rsidR="001A3299" w:rsidRPr="003C0744" w:rsidRDefault="001A3299" w:rsidP="001A3299">
      <w:pPr>
        <w:pStyle w:val="SingleTxtG"/>
        <w:ind w:left="2268" w:hanging="1134"/>
        <w:rPr>
          <w:bCs/>
        </w:rPr>
      </w:pPr>
      <w:r w:rsidRPr="003C0744">
        <w:rPr>
          <w:bCs/>
        </w:rPr>
        <w:tab/>
        <w:t>The residual voids content has to be determined for each core, then the average value from all cores shall be calculated and compared with the requirement of paragraph 2.1. of this Annex. In addition, no single core shall have a voids value, which is higher than 10 per cent.</w:t>
      </w:r>
    </w:p>
    <w:p w14:paraId="0F4F8F5B" w14:textId="77777777" w:rsidR="001A3299" w:rsidRPr="006C369C" w:rsidRDefault="001A3299" w:rsidP="001A3299">
      <w:pPr>
        <w:pStyle w:val="SingleTxtG"/>
        <w:ind w:left="2268" w:hanging="1134"/>
        <w:rPr>
          <w:bCs/>
        </w:rPr>
      </w:pPr>
      <w:r w:rsidRPr="003C0744">
        <w:rPr>
          <w:bCs/>
        </w:rPr>
        <w:tab/>
        <w:t>The test surface constructor is reminded of the problem</w:t>
      </w:r>
      <w:r w:rsidRPr="006C369C">
        <w:rPr>
          <w:bCs/>
        </w:rPr>
        <w:t>,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p>
    <w:p w14:paraId="7A3B57EB" w14:textId="77777777" w:rsidR="001A3299" w:rsidRPr="006C369C" w:rsidRDefault="001A3299" w:rsidP="001A3299">
      <w:pPr>
        <w:keepNext/>
        <w:spacing w:after="120"/>
        <w:ind w:left="2268" w:right="1134" w:hanging="1134"/>
        <w:jc w:val="both"/>
        <w:rPr>
          <w:i/>
          <w:iCs/>
        </w:rPr>
      </w:pPr>
      <w:bookmarkStart w:id="72" w:name="_Toc440609135"/>
      <w:r w:rsidRPr="006C369C">
        <w:rPr>
          <w:i/>
          <w:iCs/>
        </w:rPr>
        <w:t>Annex 5</w:t>
      </w:r>
    </w:p>
    <w:p w14:paraId="51A8C59C" w14:textId="0B2AF843" w:rsidR="001A3299" w:rsidRPr="006C369C" w:rsidRDefault="003C0744" w:rsidP="001A3299">
      <w:pPr>
        <w:keepNext/>
        <w:spacing w:after="120"/>
        <w:ind w:left="2268" w:right="1134" w:hanging="1134"/>
        <w:jc w:val="both"/>
      </w:pPr>
      <w:r>
        <w:rPr>
          <w:i/>
          <w:iCs/>
        </w:rPr>
        <w:t>Title,</w:t>
      </w:r>
      <w:r w:rsidR="001A3299" w:rsidRPr="006C369C">
        <w:t xml:space="preserve"> amend to read:</w:t>
      </w:r>
    </w:p>
    <w:p w14:paraId="52B1D999" w14:textId="77777777" w:rsidR="001A3299" w:rsidRPr="006C369C" w:rsidRDefault="001A3299" w:rsidP="001A3299">
      <w:pPr>
        <w:pStyle w:val="HChG"/>
        <w:spacing w:before="0" w:after="120" w:line="240" w:lineRule="atLeast"/>
      </w:pPr>
      <w:r w:rsidRPr="006C369C">
        <w:rPr>
          <w:b w:val="0"/>
          <w:bCs/>
        </w:rPr>
        <w:t>"</w:t>
      </w:r>
      <w:r w:rsidRPr="006C369C">
        <w:t>Annex 5</w:t>
      </w:r>
      <w:bookmarkEnd w:id="72"/>
    </w:p>
    <w:p w14:paraId="0BF599F4" w14:textId="77777777" w:rsidR="001A3299" w:rsidRPr="006C369C" w:rsidRDefault="001A3299" w:rsidP="001A3299">
      <w:pPr>
        <w:pStyle w:val="HChG"/>
        <w:rPr>
          <w:rStyle w:val="HChGChar"/>
        </w:rPr>
      </w:pPr>
      <w:r w:rsidRPr="006C369C">
        <w:tab/>
      </w:r>
      <w:r w:rsidRPr="006C369C">
        <w:tab/>
      </w:r>
      <w:bookmarkStart w:id="73" w:name="_Toc440609136"/>
      <w:r w:rsidRPr="006C369C">
        <w:t xml:space="preserve">Test </w:t>
      </w:r>
      <w:r w:rsidRPr="003E2B7A">
        <w:t xml:space="preserve">procedures for measuring the wet </w:t>
      </w:r>
      <w:r w:rsidRPr="003E2B7A">
        <w:rPr>
          <w:strike/>
        </w:rPr>
        <w:t>grip</w:t>
      </w:r>
      <w:bookmarkEnd w:id="73"/>
      <w:r w:rsidRPr="003E2B7A">
        <w:rPr>
          <w:strike/>
        </w:rPr>
        <w:t xml:space="preserve"> index </w:t>
      </w:r>
      <w:r w:rsidRPr="003E2B7A">
        <w:t xml:space="preserve">adhesion of </w:t>
      </w:r>
      <w:r w:rsidRPr="006C369C">
        <w:t>new tyres</w:t>
      </w:r>
      <w:r w:rsidRPr="006C369C">
        <w:rPr>
          <w:b w:val="0"/>
          <w:bCs/>
        </w:rPr>
        <w:t>"</w:t>
      </w:r>
    </w:p>
    <w:p w14:paraId="681FD12C" w14:textId="1E3B0484" w:rsidR="001A3299" w:rsidRPr="006C369C" w:rsidRDefault="001A3299" w:rsidP="001A3299">
      <w:pPr>
        <w:keepNext/>
        <w:spacing w:after="120"/>
        <w:ind w:left="2268" w:right="1134" w:hanging="1134"/>
        <w:jc w:val="both"/>
      </w:pPr>
      <w:r w:rsidRPr="006C369C">
        <w:rPr>
          <w:i/>
          <w:iCs/>
        </w:rPr>
        <w:t xml:space="preserve">Part (A), </w:t>
      </w:r>
      <w:r w:rsidR="003C0744">
        <w:rPr>
          <w:i/>
          <w:iCs/>
        </w:rPr>
        <w:t>title</w:t>
      </w:r>
      <w:r w:rsidRPr="006C369C">
        <w:t>, amend to read:</w:t>
      </w:r>
    </w:p>
    <w:p w14:paraId="27A87348" w14:textId="31370237" w:rsidR="001A3299" w:rsidRPr="00E25DEF" w:rsidRDefault="001A3299" w:rsidP="001A3299">
      <w:pPr>
        <w:keepNext/>
        <w:keepLines/>
        <w:tabs>
          <w:tab w:val="right" w:pos="851"/>
        </w:tabs>
        <w:spacing w:after="120"/>
        <w:ind w:left="1134" w:right="1134" w:hanging="1134"/>
        <w:rPr>
          <w:b/>
        </w:rPr>
      </w:pPr>
      <w:r w:rsidRPr="006C369C">
        <w:rPr>
          <w:rStyle w:val="HChGChar"/>
          <w:bCs/>
        </w:rPr>
        <w:tab/>
      </w:r>
      <w:r w:rsidRPr="00E25DEF">
        <w:rPr>
          <w:rStyle w:val="HChGChar"/>
          <w:bCs/>
        </w:rPr>
        <w:tab/>
      </w:r>
      <w:bookmarkStart w:id="74" w:name="_Toc440609137"/>
      <w:r w:rsidRPr="00E25DEF">
        <w:rPr>
          <w:rStyle w:val="HChGChar"/>
          <w:bCs/>
        </w:rPr>
        <w:t xml:space="preserve">"(A) </w:t>
      </w:r>
      <w:r w:rsidR="009E4352">
        <w:rPr>
          <w:rStyle w:val="HChGChar"/>
          <w:bCs/>
        </w:rPr>
        <w:t>—</w:t>
      </w:r>
      <w:r w:rsidRPr="00E25DEF">
        <w:rPr>
          <w:rStyle w:val="HChGChar"/>
        </w:rPr>
        <w:t xml:space="preserve"> </w:t>
      </w:r>
      <w:r w:rsidRPr="00E25DEF">
        <w:rPr>
          <w:rStyle w:val="HChGChar"/>
          <w:bCs/>
        </w:rPr>
        <w:t>Class C1 tyres</w:t>
      </w:r>
      <w:bookmarkEnd w:id="74"/>
      <w:r w:rsidRPr="00E25DEF">
        <w:rPr>
          <w:rStyle w:val="HChGChar"/>
          <w:bCs/>
        </w:rPr>
        <w:t>"</w:t>
      </w:r>
    </w:p>
    <w:p w14:paraId="045B5306" w14:textId="77777777" w:rsidR="001A3299" w:rsidRPr="00E25DEF" w:rsidRDefault="001A3299" w:rsidP="001A3299">
      <w:pPr>
        <w:keepNext/>
        <w:spacing w:after="120"/>
        <w:ind w:left="2268" w:right="1134" w:hanging="1134"/>
        <w:jc w:val="both"/>
      </w:pPr>
      <w:r w:rsidRPr="00E25DEF">
        <w:rPr>
          <w:i/>
          <w:iCs/>
        </w:rPr>
        <w:t>Paragraph 2.</w:t>
      </w:r>
      <w:r w:rsidRPr="00E25DEF">
        <w:t>, amend to read:</w:t>
      </w:r>
    </w:p>
    <w:p w14:paraId="3E8CB3B1" w14:textId="77777777" w:rsidR="001A3299" w:rsidRPr="00E25DEF" w:rsidRDefault="001A3299" w:rsidP="001A3299">
      <w:pPr>
        <w:spacing w:after="120"/>
        <w:ind w:left="567" w:firstLine="567"/>
      </w:pPr>
      <w:r w:rsidRPr="00E25DEF">
        <w:t>"2.</w:t>
      </w:r>
      <w:r w:rsidRPr="00E25DEF">
        <w:tab/>
      </w:r>
      <w:r w:rsidRPr="00E25DEF">
        <w:tab/>
        <w:t>Definitions</w:t>
      </w:r>
    </w:p>
    <w:p w14:paraId="36D67514" w14:textId="78BDEB65" w:rsidR="001A3299" w:rsidRPr="002C32A6" w:rsidRDefault="001A3299" w:rsidP="001A3299">
      <w:pPr>
        <w:spacing w:after="120"/>
        <w:ind w:left="2268" w:right="1134"/>
        <w:jc w:val="both"/>
      </w:pPr>
      <w:r w:rsidRPr="002C32A6">
        <w:t>In addition to the definitions in paragraph 2. of the main body of this Regulation, for the purposes of measuring wet adhesion of class C1 tyres:"</w:t>
      </w:r>
    </w:p>
    <w:p w14:paraId="5C5649B2" w14:textId="5FDA9886" w:rsidR="001A3299" w:rsidRPr="002C32A6" w:rsidRDefault="001A3299" w:rsidP="00CA5D80">
      <w:pPr>
        <w:keepNext/>
        <w:spacing w:after="120"/>
        <w:ind w:left="1134" w:right="1134"/>
        <w:jc w:val="both"/>
      </w:pPr>
      <w:bookmarkStart w:id="75" w:name="_Hlk74219844"/>
      <w:r w:rsidRPr="002C32A6">
        <w:rPr>
          <w:i/>
          <w:iCs/>
        </w:rPr>
        <w:t>Paragraphs 2.1. to 2.5</w:t>
      </w:r>
      <w:r w:rsidRPr="002C32A6">
        <w:t>, delete</w:t>
      </w:r>
      <w:r w:rsidR="002C32A6" w:rsidRPr="002C32A6">
        <w:t>.</w:t>
      </w:r>
    </w:p>
    <w:p w14:paraId="75560BCD" w14:textId="77777777" w:rsidR="001A3299" w:rsidRPr="002C32A6" w:rsidRDefault="001A3299" w:rsidP="001A3299">
      <w:pPr>
        <w:keepNext/>
        <w:spacing w:after="120"/>
        <w:ind w:left="2268" w:right="1134" w:hanging="1134"/>
        <w:jc w:val="both"/>
      </w:pPr>
      <w:bookmarkStart w:id="76" w:name="_Hlk74219860"/>
      <w:bookmarkEnd w:id="75"/>
      <w:r w:rsidRPr="002C32A6">
        <w:rPr>
          <w:i/>
          <w:iCs/>
        </w:rPr>
        <w:t>Paragraph 2.6.</w:t>
      </w:r>
      <w:r w:rsidRPr="002C32A6">
        <w:t>, renumber as 2.1. and amend to read:</w:t>
      </w:r>
    </w:p>
    <w:p w14:paraId="010FA506" w14:textId="6D09581D" w:rsidR="001A3299" w:rsidRPr="002C32A6" w:rsidRDefault="001A3299" w:rsidP="001A3299">
      <w:pPr>
        <w:spacing w:after="120"/>
        <w:ind w:left="2268" w:right="1134" w:hanging="1134"/>
        <w:jc w:val="both"/>
        <w:rPr>
          <w:rFonts w:ascii="(Utiliser une police de caractè" w:hAnsi="(Utiliser une police de caractè"/>
          <w:strike/>
        </w:rPr>
      </w:pPr>
      <w:r w:rsidRPr="002C32A6">
        <w:t>"2.1.</w:t>
      </w:r>
      <w:r w:rsidRPr="002C32A6">
        <w:tab/>
      </w:r>
      <w:r w:rsidRPr="002C32A6">
        <w:rPr>
          <w:iCs/>
        </w:rPr>
        <w:t>"</w:t>
      </w:r>
      <w:r w:rsidRPr="002C32A6">
        <w:rPr>
          <w:i/>
        </w:rPr>
        <w:t>Reference tyre</w:t>
      </w:r>
      <w:r w:rsidRPr="002C32A6">
        <w:rPr>
          <w:iCs/>
        </w:rPr>
        <w:t>"</w:t>
      </w:r>
      <w:r w:rsidRPr="002C32A6">
        <w:rPr>
          <w:i/>
        </w:rPr>
        <w:t xml:space="preserve"> </w:t>
      </w:r>
      <w:r w:rsidRPr="002C32A6">
        <w:rPr>
          <w:iCs/>
        </w:rPr>
        <w:t>or "</w:t>
      </w:r>
      <w:r w:rsidRPr="002C32A6">
        <w:rPr>
          <w:i/>
        </w:rPr>
        <w:t>reference tyre set</w:t>
      </w:r>
      <w:r w:rsidRPr="002C32A6">
        <w:rPr>
          <w:iCs/>
        </w:rPr>
        <w:t xml:space="preserve">" </w:t>
      </w:r>
      <w:r w:rsidRPr="002C32A6">
        <w:t>means a tyre or a tyre set of Standard Reference Test Tyres SRTT16."</w:t>
      </w:r>
    </w:p>
    <w:p w14:paraId="503A79DF" w14:textId="77777777" w:rsidR="001A3299" w:rsidRPr="00E25DEF" w:rsidRDefault="001A3299" w:rsidP="001A3299">
      <w:pPr>
        <w:keepNext/>
        <w:spacing w:after="120"/>
        <w:ind w:left="2268" w:right="1134" w:hanging="1134"/>
        <w:jc w:val="both"/>
      </w:pPr>
      <w:r w:rsidRPr="00E25DEF">
        <w:rPr>
          <w:i/>
          <w:iCs/>
        </w:rPr>
        <w:lastRenderedPageBreak/>
        <w:t>Paragraph 2.7.</w:t>
      </w:r>
      <w:r w:rsidRPr="00E25DEF">
        <w:t>, renumber as 2.2.</w:t>
      </w:r>
    </w:p>
    <w:p w14:paraId="6E623DAC" w14:textId="77777777" w:rsidR="001A3299" w:rsidRPr="002C32A6" w:rsidRDefault="001A3299" w:rsidP="001A3299">
      <w:pPr>
        <w:keepNext/>
        <w:spacing w:after="120"/>
        <w:ind w:left="2268" w:right="1134" w:hanging="1134"/>
        <w:jc w:val="both"/>
      </w:pPr>
      <w:r w:rsidRPr="002C32A6">
        <w:rPr>
          <w:i/>
          <w:iCs/>
        </w:rPr>
        <w:t>Paragraph 2.8.</w:t>
      </w:r>
      <w:r w:rsidRPr="002C32A6">
        <w:t>, renumber as 2.3. and amend to read:</w:t>
      </w:r>
    </w:p>
    <w:p w14:paraId="49E4D6BC" w14:textId="65B1A450" w:rsidR="001A3299" w:rsidRPr="002C32A6" w:rsidRDefault="001A3299" w:rsidP="001A3299">
      <w:pPr>
        <w:spacing w:after="120"/>
        <w:ind w:left="2268" w:right="1134" w:hanging="1134"/>
        <w:jc w:val="both"/>
      </w:pPr>
      <w:r w:rsidRPr="002C32A6">
        <w:t>"2.3.</w:t>
      </w:r>
      <w:r w:rsidRPr="002C32A6">
        <w:tab/>
      </w:r>
      <w:r w:rsidRPr="002C32A6">
        <w:rPr>
          <w:iCs/>
        </w:rPr>
        <w:t>"</w:t>
      </w:r>
      <w:r w:rsidRPr="002C32A6">
        <w:rPr>
          <w:i/>
        </w:rPr>
        <w:t>Average braking force coefficient</w:t>
      </w:r>
      <w:r w:rsidRPr="002C32A6">
        <w:rPr>
          <w:iCs/>
        </w:rPr>
        <w:t>"</w:t>
      </w:r>
      <w:r w:rsidRPr="002C32A6">
        <w:t xml:space="preserve"> (BFC) means, for the vehicle method, the ratio of the average deceleration in a braking test to the acceleration due to gravity (rounded to 9.81 m∙s</w:t>
      </w:r>
      <w:r w:rsidRPr="002C32A6">
        <w:rPr>
          <w:vertAlign w:val="superscript"/>
        </w:rPr>
        <w:t>−2</w:t>
      </w:r>
      <w:r w:rsidRPr="002C32A6">
        <w:t>)."</w:t>
      </w:r>
    </w:p>
    <w:p w14:paraId="6B0ECFD3" w14:textId="77777777" w:rsidR="001A3299" w:rsidRPr="006C369C" w:rsidRDefault="001A3299" w:rsidP="001A3299">
      <w:pPr>
        <w:keepNext/>
        <w:spacing w:after="120"/>
        <w:ind w:left="2268" w:right="1134" w:hanging="1134"/>
        <w:jc w:val="both"/>
      </w:pPr>
      <w:r w:rsidRPr="002C32A6">
        <w:rPr>
          <w:i/>
          <w:iCs/>
        </w:rPr>
        <w:t>Paragraphs 2.9. to 2.15.</w:t>
      </w:r>
      <w:r w:rsidRPr="002C32A6">
        <w:t>, renumber as 2.4. to 2.10</w:t>
      </w:r>
      <w:r w:rsidRPr="006C369C">
        <w:t>.</w:t>
      </w:r>
    </w:p>
    <w:bookmarkEnd w:id="76"/>
    <w:p w14:paraId="3247B037" w14:textId="77777777" w:rsidR="001A3299" w:rsidRPr="006C369C" w:rsidRDefault="001A3299" w:rsidP="001A3299">
      <w:pPr>
        <w:keepNext/>
        <w:spacing w:after="120"/>
        <w:ind w:left="2268" w:right="1134" w:hanging="1134"/>
        <w:jc w:val="both"/>
      </w:pPr>
      <w:r w:rsidRPr="006C369C">
        <w:rPr>
          <w:i/>
          <w:iCs/>
        </w:rPr>
        <w:t>Paragraph 3.1.5.</w:t>
      </w:r>
      <w:r w:rsidRPr="006C369C">
        <w:t>, amend to read:</w:t>
      </w:r>
    </w:p>
    <w:p w14:paraId="033FEA74" w14:textId="0205A58D" w:rsidR="001A3299" w:rsidRPr="00E25DEF" w:rsidRDefault="001A3299" w:rsidP="001A3299">
      <w:pPr>
        <w:spacing w:after="120"/>
        <w:ind w:left="2268" w:right="1134" w:hanging="1134"/>
        <w:jc w:val="both"/>
      </w:pPr>
      <w:r w:rsidRPr="00E25DEF">
        <w:t>"3.1.5.</w:t>
      </w:r>
      <w:r w:rsidRPr="00E25DEF">
        <w:tab/>
        <w:t>The wetted frictional properties of the surface shall be measured using the SRTT16 either with the method described in paragraph 3.2.1. of this Annex in case the vehicle method (according to paragraph 4.1. below) is used, or with the method described in paragraph 3.2.2. in this Annex in case the trailer (or tyre test vehicle) method is used."</w:t>
      </w:r>
    </w:p>
    <w:p w14:paraId="461207A8" w14:textId="77777777" w:rsidR="001A3299" w:rsidRPr="00E25DEF" w:rsidRDefault="001A3299" w:rsidP="001A3299">
      <w:pPr>
        <w:keepNext/>
        <w:spacing w:after="120"/>
        <w:ind w:left="2268" w:right="1134" w:hanging="1134"/>
        <w:jc w:val="both"/>
      </w:pPr>
      <w:r w:rsidRPr="00E25DEF">
        <w:rPr>
          <w:i/>
          <w:iCs/>
        </w:rPr>
        <w:t>Paragraph 3.2.1.</w:t>
      </w:r>
      <w:r w:rsidRPr="00E25DEF">
        <w:t>, amend to read:</w:t>
      </w:r>
    </w:p>
    <w:p w14:paraId="3CBC959F" w14:textId="77777777" w:rsidR="001A3299" w:rsidRPr="00E25DEF" w:rsidRDefault="001A3299" w:rsidP="001A3299">
      <w:pPr>
        <w:spacing w:after="120"/>
        <w:ind w:left="2268" w:right="1134" w:hanging="1134"/>
        <w:jc w:val="both"/>
      </w:pPr>
      <w:r w:rsidRPr="00E25DEF">
        <w:t>"3.2.1.</w:t>
      </w:r>
      <w:r w:rsidRPr="00E25DEF">
        <w:tab/>
        <w:t>Using the procedure described in paragraph 4.1. of this Annex,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29C4BA39" w14:textId="77777777" w:rsidR="001A3299" w:rsidRPr="00E25DEF" w:rsidRDefault="001A3299" w:rsidP="001A3299">
      <w:pPr>
        <w:spacing w:after="120"/>
        <w:ind w:left="2268" w:right="1134"/>
        <w:jc w:val="both"/>
      </w:pPr>
      <w:r w:rsidRPr="00E25DEF">
        <w:t xml:space="preserve">Evaluate the braking tests as described in paragraphs 4.1.6.1. and 4.1.6.2. of this Annex. If the coefficient of variation of one braking test </w:t>
      </w:r>
      <w:r w:rsidRPr="00E25DEF">
        <w:rPr>
          <w:i/>
          <w:iCs/>
          <w:lang w:eastAsia="da-DK"/>
        </w:rPr>
        <w:t>CV</w:t>
      </w:r>
      <w:r w:rsidRPr="00E25DEF">
        <w:rPr>
          <w:i/>
          <w:iCs/>
          <w:vertAlign w:val="subscript"/>
          <w:lang w:eastAsia="da-DK"/>
        </w:rPr>
        <w:t>BFC</w:t>
      </w:r>
      <w:r w:rsidRPr="00E25DEF">
        <w:t xml:space="preserve"> exceeds 4 per cent, dismiss the results and repeat the braking tests.</w:t>
      </w:r>
    </w:p>
    <w:p w14:paraId="7B28DECA" w14:textId="428B7DB2" w:rsidR="001A3299" w:rsidRPr="007D50D5" w:rsidRDefault="001A3299" w:rsidP="001A3299">
      <w:pPr>
        <w:spacing w:after="120"/>
        <w:ind w:left="2268" w:right="1134"/>
        <w:jc w:val="both"/>
      </w:pPr>
      <w:r w:rsidRPr="007D50D5">
        <w:t xml:space="preserve">For each braking test, the arithmetic mean </w:t>
      </w:r>
      <m:oMath>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m:t>ave</m:t>
                </m:r>
              </m:sub>
            </m:sSub>
          </m:e>
        </m:acc>
      </m:oMath>
      <w:r w:rsidRPr="007D50D5">
        <w:t xml:space="preserve"> of the average braking force coefficients shall be corrected for effects of temperature as follows:</w:t>
      </w:r>
    </w:p>
    <w:p w14:paraId="69F7F386" w14:textId="57F07254" w:rsidR="001A3299" w:rsidRPr="007D50D5" w:rsidRDefault="0076740E" w:rsidP="001A3299">
      <w:pPr>
        <w:spacing w:after="120"/>
        <w:ind w:left="2268" w:right="1134"/>
        <w:jc w:val="both"/>
        <w:rPr>
          <w:lang w:val="fr-BE"/>
        </w:rPr>
      </w:pPr>
      <m:oMathPara>
        <m:oMath>
          <m:sSub>
            <m:sSubPr>
              <m:ctrlPr>
                <w:rPr>
                  <w:rFonts w:ascii="Cambria Math" w:hAnsi="Cambria Math"/>
                </w:rPr>
              </m:ctrlPr>
            </m:sSubPr>
            <m:e>
              <m:r>
                <w:rPr>
                  <w:rFonts w:ascii="Cambria Math" w:hAnsi="Cambria Math"/>
                </w:rPr>
                <m:t>BFC</m:t>
              </m:r>
            </m:e>
            <m:sub>
              <m:r>
                <m:rPr>
                  <m:nor/>
                </m:rPr>
                <w:rPr>
                  <w:lang w:val="fr-BE"/>
                </w:rPr>
                <m:t>ave,corr</m:t>
              </m:r>
            </m:sub>
          </m:sSub>
          <m:r>
            <m:rPr>
              <m:sty m:val="p"/>
            </m:rPr>
            <w:rPr>
              <w:rFonts w:ascii="Cambria Math" w:hAnsi="Cambria Math"/>
              <w:lang w:val="fr-BE"/>
            </w:rPr>
            <m:t>=</m:t>
          </m:r>
          <m:acc>
            <m:accPr>
              <m:chr m:val="̅"/>
              <m:ctrlPr>
                <w:rPr>
                  <w:rFonts w:ascii="Cambria Math" w:hAnsi="Cambria Math"/>
                </w:rPr>
              </m:ctrlPr>
            </m:accPr>
            <m:e>
              <m:sSub>
                <m:sSubPr>
                  <m:ctrlPr>
                    <w:rPr>
                      <w:rFonts w:ascii="Cambria Math" w:hAnsi="Cambria Math"/>
                    </w:rPr>
                  </m:ctrlPr>
                </m:sSubPr>
                <m:e>
                  <m:r>
                    <w:rPr>
                      <w:rFonts w:ascii="Cambria Math" w:hAnsi="Cambria Math"/>
                    </w:rPr>
                    <m:t>BFC</m:t>
                  </m:r>
                </m:e>
                <m:sub>
                  <m:r>
                    <m:rPr>
                      <m:nor/>
                    </m:rPr>
                    <w:rPr>
                      <w:lang w:val="fr-BE"/>
                    </w:rPr>
                    <m:t>ave</m:t>
                  </m:r>
                </m:sub>
              </m:sSub>
            </m:e>
          </m:acc>
          <m:r>
            <w:rPr>
              <w:rFonts w:ascii="Cambria Math" w:hAnsi="Cambria Math"/>
              <w:lang w:val="fr-BE"/>
            </w:rPr>
            <m:t>+</m:t>
          </m:r>
          <m:r>
            <w:rPr>
              <w:rFonts w:ascii="Cambria Math" w:hAnsi="Cambria Math"/>
            </w:rPr>
            <m:t>a</m:t>
          </m:r>
          <m:r>
            <w:rPr>
              <w:rFonts w:ascii="Cambria Math" w:hAnsi="Cambria Math"/>
              <w:lang w:val="fr-BE"/>
            </w:rPr>
            <m:t>∙</m:t>
          </m:r>
          <m:d>
            <m:dPr>
              <m:ctrlPr>
                <w:rPr>
                  <w:rFonts w:ascii="Cambria Math" w:hAnsi="Cambria Math"/>
                  <w:i/>
                </w:rPr>
              </m:ctrlPr>
            </m:dPr>
            <m:e>
              <m:r>
                <w:rPr>
                  <w:rFonts w:ascii="Cambria Math" w:hAnsi="Cambria Math"/>
                </w:rPr>
                <m:t>ϑ</m:t>
              </m:r>
              <m:r>
                <w:rPr>
                  <w:rFonts w:ascii="Cambria Math" w:hAnsi="Cambria Math"/>
                  <w:lang w:val="fr-BE"/>
                </w:rPr>
                <m:t>-</m:t>
              </m:r>
              <m:sSub>
                <m:sSubPr>
                  <m:ctrlPr>
                    <w:rPr>
                      <w:rFonts w:ascii="Cambria Math" w:hAnsi="Cambria Math"/>
                      <w:i/>
                    </w:rPr>
                  </m:ctrlPr>
                </m:sSubPr>
                <m:e>
                  <m:r>
                    <w:rPr>
                      <w:rFonts w:ascii="Cambria Math" w:hAnsi="Cambria Math"/>
                    </w:rPr>
                    <m:t>ϑ</m:t>
                  </m:r>
                </m:e>
                <m:sub>
                  <m:r>
                    <w:rPr>
                      <w:rFonts w:ascii="Cambria Math" w:hAnsi="Cambria Math"/>
                      <w:lang w:val="fr-BE"/>
                    </w:rPr>
                    <m:t>0</m:t>
                  </m:r>
                </m:sub>
              </m:sSub>
            </m:e>
          </m:d>
        </m:oMath>
      </m:oMathPara>
    </w:p>
    <w:p w14:paraId="68465D87" w14:textId="77777777" w:rsidR="001A3299" w:rsidRPr="007D50D5" w:rsidRDefault="001A3299" w:rsidP="001A3299">
      <w:pPr>
        <w:spacing w:after="120"/>
        <w:ind w:left="2268" w:right="1134"/>
        <w:jc w:val="both"/>
      </w:pPr>
      <w:r w:rsidRPr="007D50D5">
        <w:t>where</w:t>
      </w:r>
    </w:p>
    <w:p w14:paraId="6E7EFBED" w14:textId="77777777" w:rsidR="001A3299" w:rsidRPr="007D50D5" w:rsidRDefault="001A3299" w:rsidP="001A3299">
      <w:pPr>
        <w:spacing w:after="120"/>
        <w:ind w:left="2268" w:right="1134" w:firstLine="567"/>
        <w:jc w:val="both"/>
      </w:pPr>
      <w:r w:rsidRPr="007D50D5">
        <w:t>ϑ is the wetted surface temperature in degrees Celsius,</w:t>
      </w:r>
    </w:p>
    <w:p w14:paraId="1893A4EB" w14:textId="5E2E6568" w:rsidR="001A3299" w:rsidRPr="007D50D5" w:rsidRDefault="007D50D5" w:rsidP="001A3299">
      <w:pPr>
        <w:spacing w:after="120"/>
        <w:ind w:left="2268" w:right="1134" w:firstLine="567"/>
        <w:jc w:val="both"/>
      </w:pPr>
      <m:oMath>
        <m:r>
          <w:rPr>
            <w:rFonts w:ascii="Cambria Math" w:hAnsi="Cambria Math"/>
          </w:rPr>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001A3299" w:rsidRPr="007D50D5">
        <w:t xml:space="preserve"> and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=20 ℃ </m:t>
        </m:r>
      </m:oMath>
      <w:r w:rsidR="001A3299" w:rsidRPr="007D50D5">
        <w:t>.</w:t>
      </w:r>
    </w:p>
    <w:p w14:paraId="732A7B8C" w14:textId="4AFBA473" w:rsidR="001A3299" w:rsidRPr="007D50D5" w:rsidRDefault="001A3299" w:rsidP="001A3299">
      <w:pPr>
        <w:spacing w:after="120"/>
        <w:ind w:left="2268" w:right="1134"/>
        <w:jc w:val="both"/>
      </w:pPr>
      <w:r w:rsidRPr="007D50D5">
        <w:t>For each braking test, the temperature-corrected average braking force coefficient (</w:t>
      </w:r>
      <w:r w:rsidRPr="007D50D5">
        <w:rPr>
          <w:i/>
          <w:iCs/>
        </w:rPr>
        <w:t>BFC</w:t>
      </w:r>
      <w:r w:rsidRPr="007D50D5">
        <w:rPr>
          <w:vertAlign w:val="subscript"/>
        </w:rPr>
        <w:t>ave,corr</w:t>
      </w:r>
      <w:r w:rsidRPr="007D50D5">
        <w:t>) shall be not less than 0.57 and not greater than 0.79.</w:t>
      </w:r>
    </w:p>
    <w:p w14:paraId="3FD2A232" w14:textId="52EB7173" w:rsidR="001A3299" w:rsidRPr="007D50D5" w:rsidRDefault="001A3299" w:rsidP="001A3299">
      <w:pPr>
        <w:spacing w:after="120"/>
        <w:ind w:left="2268" w:right="1134"/>
        <w:jc w:val="both"/>
      </w:pPr>
      <w:r w:rsidRPr="007D50D5">
        <w:t>The arithmetic means of the temperature-corrected average braking force coefficients of the two braking tests shall not differ by more than 10 per cent of the average of the two values:</w:t>
      </w:r>
    </w:p>
    <w:p w14:paraId="0EA52737" w14:textId="0A1C305D" w:rsidR="001A3299" w:rsidRPr="007D50D5" w:rsidRDefault="007D50D5" w:rsidP="001A3299">
      <w:pPr>
        <w:spacing w:after="120"/>
        <w:ind w:left="2268" w:right="1134"/>
        <w:jc w:val="both"/>
        <w:rPr>
          <w:lang w:val="fr-BE"/>
        </w:rPr>
      </w:pPr>
      <m:oMathPara>
        <m:oMath>
          <m:r>
            <w:rPr>
              <w:rFonts w:ascii="Cambria Math" w:hAnsi="Cambria Math"/>
            </w:rPr>
            <m:t>CVal</m:t>
          </m:r>
          <m:d>
            <m:dPr>
              <m:ctrlPr>
                <w:rPr>
                  <w:rFonts w:ascii="Cambria Math" w:hAnsi="Cambria Math"/>
                </w:rPr>
              </m:ctrlPr>
            </m:dPr>
            <m:e>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m:t>
                  </m:r>
                </m:sub>
              </m:sSub>
            </m:e>
          </m:d>
          <m:r>
            <m:rPr>
              <m:sty m:val="p"/>
            </m:rPr>
            <w:rPr>
              <w:rFonts w:ascii="Cambria Math" w:hAnsi="Cambria Math"/>
              <w:lang w:val="fr-BE"/>
            </w:rPr>
            <m:t>=2∙</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ave,corr,1</m:t>
                      </m:r>
                    </m:sub>
                  </m:sSub>
                  <m:r>
                    <m:rPr>
                      <m:sty m:val="p"/>
                    </m:rPr>
                    <w:rPr>
                      <w:rFonts w:ascii="Cambria Math" w:hAnsi="Cambria Math"/>
                      <w:lang w:val="fr-BE"/>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ave,corr,2</m:t>
                      </m:r>
                    </m:sub>
                  </m:sSub>
                </m:num>
                <m:den>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ave,corr,1</m:t>
                      </m:r>
                    </m:sub>
                  </m:sSub>
                  <m:r>
                    <m:rPr>
                      <m:sty m:val="p"/>
                    </m:rPr>
                    <w:rPr>
                      <w:rFonts w:ascii="Cambria Math" w:hAnsi="Cambria Math"/>
                      <w:lang w:val="fr-BE"/>
                    </w:rPr>
                    <m:t>+</m:t>
                  </m:r>
                  <m:sSub>
                    <m:sSubPr>
                      <m:ctrlPr>
                        <w:rPr>
                          <w:rFonts w:ascii="Cambria Math" w:hAnsi="Cambria Math"/>
                          <w:i/>
                          <w:iCs/>
                        </w:rPr>
                      </m:ctrlPr>
                    </m:sSubPr>
                    <m:e>
                      <m:r>
                        <w:rPr>
                          <w:rFonts w:ascii="Cambria Math" w:hAnsi="Cambria Math"/>
                        </w:rPr>
                        <m:t>BFC</m:t>
                      </m:r>
                    </m:e>
                    <m:sub>
                      <m:r>
                        <m:rPr>
                          <m:nor/>
                        </m:rPr>
                        <w:rPr>
                          <w:rFonts w:ascii="Cambria Math" w:hAnsi="Cambria Math"/>
                          <w:iCs/>
                          <w:lang w:val="fr-BE"/>
                        </w:rPr>
                        <m:t>ave,corr,2</m:t>
                      </m:r>
                    </m:sub>
                  </m:sSub>
                </m:den>
              </m:f>
            </m:e>
          </m:d>
          <m:r>
            <m:rPr>
              <m:sty m:val="p"/>
            </m:rPr>
            <w:rPr>
              <w:rFonts w:ascii="Cambria Math" w:hAnsi="Cambria Math"/>
              <w:lang w:val="fr-BE"/>
            </w:rPr>
            <m:t>≤10 %</m:t>
          </m:r>
        </m:oMath>
      </m:oMathPara>
    </w:p>
    <w:p w14:paraId="70DE34A8" w14:textId="77777777" w:rsidR="001A3299" w:rsidRPr="007D50D5" w:rsidRDefault="001A3299" w:rsidP="001A3299">
      <w:pPr>
        <w:spacing w:after="120"/>
        <w:ind w:left="2268" w:right="1134"/>
        <w:jc w:val="both"/>
        <w:rPr>
          <w:color w:val="000000" w:themeColor="text1"/>
        </w:rPr>
      </w:pPr>
      <w:r w:rsidRPr="007D50D5">
        <w:rPr>
          <w:color w:val="000000" w:themeColor="text1"/>
        </w:rPr>
        <w:t>"</w:t>
      </w:r>
    </w:p>
    <w:p w14:paraId="1796FC68" w14:textId="77777777" w:rsidR="001A3299" w:rsidRPr="007D50D5" w:rsidRDefault="001A3299" w:rsidP="001A3299">
      <w:pPr>
        <w:keepNext/>
        <w:spacing w:after="120"/>
        <w:ind w:left="2268" w:right="1134" w:hanging="1134"/>
        <w:jc w:val="both"/>
      </w:pPr>
      <w:r w:rsidRPr="007D50D5">
        <w:rPr>
          <w:i/>
          <w:iCs/>
        </w:rPr>
        <w:t>Paragraph 4.</w:t>
      </w:r>
      <w:r w:rsidRPr="007D50D5">
        <w:t>, amend to read:</w:t>
      </w:r>
    </w:p>
    <w:p w14:paraId="165DE080" w14:textId="548FFF4B" w:rsidR="001A3299" w:rsidRPr="007D50D5" w:rsidRDefault="001A3299" w:rsidP="001A3299">
      <w:pPr>
        <w:keepNext/>
        <w:keepLines/>
        <w:spacing w:after="120"/>
        <w:ind w:left="2268" w:right="1134" w:hanging="1134"/>
        <w:jc w:val="both"/>
      </w:pPr>
      <w:r w:rsidRPr="007D50D5">
        <w:t>"4.</w:t>
      </w:r>
      <w:r w:rsidRPr="007D50D5">
        <w:tab/>
        <w:t>Testing methods for measuring wet adhesion</w:t>
      </w:r>
    </w:p>
    <w:p w14:paraId="2A7A4340" w14:textId="77777777" w:rsidR="001A3299" w:rsidRPr="005F06FC" w:rsidRDefault="001A3299" w:rsidP="001A3299">
      <w:pPr>
        <w:spacing w:after="120"/>
        <w:ind w:left="2268" w:right="1134" w:hanging="1134"/>
        <w:jc w:val="both"/>
      </w:pPr>
      <w:r w:rsidRPr="005F06FC">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2F72C34C" w14:textId="77777777" w:rsidR="001A3299" w:rsidRPr="005F06FC" w:rsidRDefault="001A3299" w:rsidP="001A3299">
      <w:pPr>
        <w:spacing w:after="120"/>
        <w:ind w:left="2835" w:right="1134" w:hanging="576"/>
        <w:jc w:val="both"/>
      </w:pPr>
      <w:r w:rsidRPr="005F06FC">
        <w:t>(a)</w:t>
      </w:r>
      <w:r w:rsidRPr="005F06FC">
        <w:tab/>
        <w:t>Vehicle method consisting of testing a set of tyres mounted on an instrumented passenger car;</w:t>
      </w:r>
    </w:p>
    <w:p w14:paraId="60BAF44D" w14:textId="77777777" w:rsidR="001A3299" w:rsidRPr="005F06FC" w:rsidRDefault="001A3299" w:rsidP="001A3299">
      <w:pPr>
        <w:spacing w:after="120"/>
        <w:ind w:left="2835" w:right="1134" w:hanging="576"/>
        <w:jc w:val="both"/>
      </w:pPr>
      <w:r w:rsidRPr="005F06FC">
        <w:t>(b)</w:t>
      </w:r>
      <w:r w:rsidRPr="005F06FC">
        <w:tab/>
        <w:t>Testing method using a trailer towed by a vehicle or a tyre test vehicle, equipped with the test tyre(s)."</w:t>
      </w:r>
    </w:p>
    <w:p w14:paraId="7F3B28ED" w14:textId="77777777" w:rsidR="001A3299" w:rsidRPr="005F06FC" w:rsidRDefault="001A3299" w:rsidP="001A3299">
      <w:pPr>
        <w:keepNext/>
        <w:spacing w:after="120"/>
        <w:ind w:left="2268" w:right="1134" w:hanging="1134"/>
        <w:jc w:val="both"/>
      </w:pPr>
      <w:r w:rsidRPr="005F06FC">
        <w:rPr>
          <w:i/>
          <w:iCs/>
        </w:rPr>
        <w:lastRenderedPageBreak/>
        <w:t>Paragraph 4.1.1.</w:t>
      </w:r>
      <w:r w:rsidRPr="005F06FC">
        <w:t>, amend to read:</w:t>
      </w:r>
    </w:p>
    <w:p w14:paraId="1B9E0F13" w14:textId="77777777" w:rsidR="001A3299" w:rsidRPr="007D50D5" w:rsidRDefault="001A3299" w:rsidP="001A3299">
      <w:pPr>
        <w:keepNext/>
        <w:keepLines/>
        <w:spacing w:after="120"/>
        <w:ind w:left="2268" w:right="1134" w:hanging="1134"/>
        <w:jc w:val="both"/>
        <w:rPr>
          <w:i/>
        </w:rPr>
      </w:pPr>
      <w:r w:rsidRPr="005F06FC">
        <w:t>"4.1.1.</w:t>
      </w:r>
      <w:r w:rsidRPr="005F06FC">
        <w:rPr>
          <w:i/>
        </w:rPr>
        <w:tab/>
      </w:r>
      <w:r w:rsidRPr="007D50D5">
        <w:t>Principle</w:t>
      </w:r>
    </w:p>
    <w:p w14:paraId="19B512DD" w14:textId="77777777" w:rsidR="001A3299" w:rsidRPr="007D50D5" w:rsidRDefault="001A3299" w:rsidP="001A3299">
      <w:pPr>
        <w:spacing w:after="120"/>
        <w:ind w:left="2268" w:right="1134" w:hanging="1134"/>
        <w:jc w:val="both"/>
      </w:pPr>
      <w:r w:rsidRPr="007D50D5">
        <w:tab/>
        <w:t>The testing method covers a procedure for measuring the deceleration performance of class C1 tyres during braking, using an instrumented passenger car.</w:t>
      </w:r>
    </w:p>
    <w:p w14:paraId="52A15C49" w14:textId="77777777" w:rsidR="001A3299" w:rsidRPr="007D50D5" w:rsidRDefault="001A3299" w:rsidP="001A3299">
      <w:pPr>
        <w:spacing w:after="120"/>
        <w:ind w:left="2268" w:right="1134" w:hanging="1134"/>
        <w:jc w:val="both"/>
      </w:pPr>
      <w:r w:rsidRPr="007D50D5">
        <w:t xml:space="preserve"> </w:t>
      </w:r>
      <w:r w:rsidRPr="007D50D5">
        <w:tab/>
        <w:t>Starting with a defined initial speed, the brakes are applied hard enough on four wheels at the same time to activate the ABS. The average deceleration is calculated between two pre-defined speeds."</w:t>
      </w:r>
    </w:p>
    <w:p w14:paraId="135E389C" w14:textId="77777777" w:rsidR="001A3299" w:rsidRPr="007D50D5" w:rsidRDefault="001A3299" w:rsidP="001A3299">
      <w:pPr>
        <w:keepNext/>
        <w:spacing w:after="120"/>
        <w:ind w:left="2268" w:right="1134" w:hanging="1134"/>
        <w:jc w:val="both"/>
      </w:pPr>
      <w:r w:rsidRPr="007D50D5">
        <w:rPr>
          <w:i/>
          <w:iCs/>
        </w:rPr>
        <w:t>Paragraph 4.1.6.1.</w:t>
      </w:r>
      <w:r w:rsidRPr="007D50D5">
        <w:t>, amend to read:</w:t>
      </w:r>
    </w:p>
    <w:p w14:paraId="20AE7537" w14:textId="20C58127" w:rsidR="001A3299" w:rsidRPr="007D50D5" w:rsidRDefault="001A3299" w:rsidP="001A3299">
      <w:pPr>
        <w:keepNext/>
        <w:keepLines/>
        <w:spacing w:after="120"/>
        <w:ind w:left="2268" w:right="1134" w:hanging="1134"/>
        <w:jc w:val="both"/>
      </w:pPr>
      <w:r w:rsidRPr="007D50D5">
        <w:t>"4.1.6.1.</w:t>
      </w:r>
      <w:r w:rsidRPr="007D50D5">
        <w:tab/>
        <w:t>Calculation of the average braking force coefficient</w:t>
      </w:r>
    </w:p>
    <w:p w14:paraId="5FD38FD4" w14:textId="6BBB67A4" w:rsidR="001A3299" w:rsidRPr="007D50D5" w:rsidRDefault="001A3299" w:rsidP="001A3299">
      <w:pPr>
        <w:spacing w:after="120"/>
        <w:ind w:left="2268" w:right="1134" w:hanging="1134"/>
        <w:jc w:val="both"/>
      </w:pPr>
      <w:r w:rsidRPr="007D50D5">
        <w:tab/>
        <w:t xml:space="preserve">For each valid test run </w:t>
      </w:r>
      <w:r w:rsidRPr="007D50D5">
        <w:rPr>
          <w:i/>
          <w:iCs/>
        </w:rPr>
        <w:t>j</w:t>
      </w:r>
      <w:r w:rsidRPr="007D50D5">
        <w:t>, the average</w:t>
      </w:r>
      <w:r w:rsidR="007D50D5" w:rsidRPr="007D50D5">
        <w:t xml:space="preserve"> </w:t>
      </w:r>
      <w:r w:rsidRPr="007D50D5">
        <w:t xml:space="preserve">braking force coefficient </w:t>
      </w:r>
      <w:r w:rsidRPr="007D50D5">
        <w:rPr>
          <w:i/>
          <w:iCs/>
        </w:rPr>
        <w:t>BFC</w:t>
      </w:r>
      <w:r w:rsidRPr="007D50D5">
        <w:rPr>
          <w:i/>
          <w:iCs/>
          <w:vertAlign w:val="subscript"/>
        </w:rPr>
        <w:t>ave,j</w:t>
      </w:r>
      <w:r w:rsidRPr="007D50D5">
        <w:rPr>
          <w:i/>
          <w:iCs/>
        </w:rPr>
        <w:t xml:space="preserve"> </w:t>
      </w:r>
      <w:r w:rsidRPr="007D50D5">
        <w:t xml:space="preserve">is calculated from the distance </w:t>
      </w:r>
      <w:r w:rsidRPr="007D50D5">
        <w:rPr>
          <w:i/>
          <w:iCs/>
        </w:rPr>
        <w:t>d</w:t>
      </w:r>
      <w:r w:rsidRPr="007D50D5">
        <w:rPr>
          <w:i/>
          <w:iCs/>
          <w:vertAlign w:val="subscript"/>
        </w:rPr>
        <w:t>j</w:t>
      </w:r>
      <w:r w:rsidRPr="007D50D5">
        <w:t xml:space="preserve"> covered between 80 km/h and 20 km/h as follows: </w:t>
      </w:r>
    </w:p>
    <w:p w14:paraId="5241917B" w14:textId="4C2FAD32" w:rsidR="001A3299" w:rsidRPr="007D50D5" w:rsidRDefault="0076740E" w:rsidP="001A3299">
      <w:pPr>
        <w:spacing w:after="120"/>
        <w:ind w:left="2268" w:right="1134" w:hanging="1134"/>
      </w:pPr>
      <m:oMathPara>
        <m:oMath>
          <m:sSub>
            <m:sSubPr>
              <m:ctrlPr>
                <w:rPr>
                  <w:rFonts w:ascii="Cambria Math" w:hAnsi="Cambria Math"/>
                  <w:i/>
                </w:rPr>
              </m:ctrlPr>
            </m:sSubPr>
            <m:e>
              <m:r>
                <w:rPr>
                  <w:rFonts w:ascii="Cambria Math" w:hAnsi="Cambria Math"/>
                </w:rPr>
                <m:t>BFC</m:t>
              </m:r>
            </m:e>
            <m:sub>
              <m:r>
                <w:rPr>
                  <w:rFonts w:ascii="Cambria Math" w:hAnsi="Cambria Math"/>
                </w:rPr>
                <m:t>ave,j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∙g</m:t>
              </m:r>
            </m:den>
          </m:f>
        </m:oMath>
      </m:oMathPara>
    </w:p>
    <w:p w14:paraId="3876F0E1" w14:textId="77777777" w:rsidR="001A3299" w:rsidRPr="007D50D5" w:rsidRDefault="001A3299" w:rsidP="001A3299">
      <w:pPr>
        <w:spacing w:after="120"/>
        <w:ind w:left="2268" w:right="1134" w:hanging="1134"/>
        <w:jc w:val="both"/>
      </w:pPr>
      <w:r w:rsidRPr="007D50D5">
        <w:tab/>
        <w:t>where:</w:t>
      </w:r>
    </w:p>
    <w:p w14:paraId="4603AF5F" w14:textId="77777777" w:rsidR="001A3299" w:rsidRPr="007D50D5" w:rsidRDefault="001A3299" w:rsidP="001A3299">
      <w:pPr>
        <w:spacing w:after="120"/>
        <w:ind w:left="2835" w:right="1134" w:hanging="567"/>
        <w:jc w:val="both"/>
        <w:rPr>
          <w:vertAlign w:val="superscript"/>
        </w:rPr>
      </w:pPr>
      <w:r w:rsidRPr="007D50D5">
        <w:rPr>
          <w:i/>
          <w:iCs/>
        </w:rPr>
        <w:t>v</w:t>
      </w:r>
      <w:r w:rsidRPr="007D50D5">
        <w:rPr>
          <w:i/>
          <w:iCs/>
          <w:vertAlign w:val="subscript"/>
        </w:rPr>
        <w:t>f</w:t>
      </w:r>
      <w:r w:rsidRPr="007D50D5">
        <w:rPr>
          <w:lang w:eastAsia="da-DK"/>
        </w:rPr>
        <w:tab/>
        <w:t xml:space="preserve">is the final </w:t>
      </w:r>
      <w:r w:rsidRPr="007D50D5">
        <w:t>speed</w:t>
      </w:r>
      <w:r w:rsidRPr="007D50D5">
        <w:rPr>
          <w:lang w:eastAsia="da-DK"/>
        </w:rPr>
        <w:t xml:space="preserve"> in m/s; </w:t>
      </w:r>
      <w:r w:rsidRPr="007D50D5">
        <w:rPr>
          <w:i/>
          <w:iCs/>
          <w:lang w:eastAsia="da-DK"/>
        </w:rPr>
        <w:t>v</w:t>
      </w:r>
      <w:r w:rsidRPr="007D50D5">
        <w:rPr>
          <w:i/>
          <w:iCs/>
          <w:vertAlign w:val="subscript"/>
          <w:lang w:eastAsia="da-DK"/>
        </w:rPr>
        <w:t>f</w:t>
      </w:r>
      <w:r w:rsidRPr="007D50D5">
        <w:rPr>
          <w:lang w:eastAsia="da-DK"/>
        </w:rPr>
        <w:t xml:space="preserve"> = </w:t>
      </w:r>
      <w:r w:rsidRPr="007D50D5">
        <w:t>20 km/h = 5.556 m/s</w:t>
      </w:r>
    </w:p>
    <w:p w14:paraId="166B9BDE" w14:textId="77777777" w:rsidR="001A3299" w:rsidRPr="007D50D5" w:rsidRDefault="001A3299" w:rsidP="001A3299">
      <w:pPr>
        <w:spacing w:after="120"/>
        <w:ind w:left="2835" w:right="1134" w:hanging="567"/>
        <w:jc w:val="both"/>
        <w:rPr>
          <w:vertAlign w:val="superscript"/>
        </w:rPr>
      </w:pPr>
      <w:r w:rsidRPr="007D50D5">
        <w:rPr>
          <w:i/>
          <w:iCs/>
        </w:rPr>
        <w:t>v</w:t>
      </w:r>
      <w:r w:rsidRPr="007D50D5">
        <w:rPr>
          <w:i/>
          <w:iCs/>
          <w:vertAlign w:val="subscript"/>
        </w:rPr>
        <w:t>i</w:t>
      </w:r>
      <w:r w:rsidRPr="007D50D5">
        <w:tab/>
        <w:t xml:space="preserve">is the initial speed in m/s; </w:t>
      </w:r>
      <w:r w:rsidRPr="007D50D5">
        <w:rPr>
          <w:i/>
          <w:iCs/>
        </w:rPr>
        <w:t>v</w:t>
      </w:r>
      <w:r w:rsidRPr="007D50D5">
        <w:rPr>
          <w:i/>
          <w:iCs/>
          <w:vertAlign w:val="subscript"/>
        </w:rPr>
        <w:t>i</w:t>
      </w:r>
      <w:r w:rsidRPr="007D50D5" w:rsidDel="00746046">
        <w:t xml:space="preserve"> </w:t>
      </w:r>
      <w:r w:rsidRPr="007D50D5">
        <w:t>= 80 km/h = 22.222 m/s</w:t>
      </w:r>
    </w:p>
    <w:p w14:paraId="39474AA6" w14:textId="61EB9BCC" w:rsidR="001A3299" w:rsidRPr="007D50D5" w:rsidRDefault="001A3299" w:rsidP="001A3299">
      <w:pPr>
        <w:spacing w:after="120"/>
        <w:ind w:left="2835" w:right="1134" w:hanging="567"/>
        <w:jc w:val="both"/>
        <w:rPr>
          <w:lang w:eastAsia="da-DK"/>
        </w:rPr>
      </w:pPr>
      <w:r w:rsidRPr="007D50D5">
        <w:rPr>
          <w:i/>
          <w:iCs/>
        </w:rPr>
        <w:t>d</w:t>
      </w:r>
      <w:r w:rsidRPr="007D50D5">
        <w:rPr>
          <w:i/>
          <w:iCs/>
          <w:vertAlign w:val="subscript"/>
        </w:rPr>
        <w:t>j</w:t>
      </w:r>
      <w:r w:rsidRPr="007D50D5">
        <w:rPr>
          <w:lang w:eastAsia="da-DK"/>
        </w:rPr>
        <w:tab/>
        <w:t xml:space="preserve">is the distance </w:t>
      </w:r>
      <w:r w:rsidRPr="007D50D5">
        <w:t>covered</w:t>
      </w:r>
      <w:r w:rsidRPr="007D50D5">
        <w:rPr>
          <w:lang w:eastAsia="da-DK"/>
        </w:rPr>
        <w:t xml:space="preserve"> </w:t>
      </w:r>
      <w:r w:rsidRPr="007D50D5">
        <w:t xml:space="preserve">in test run </w:t>
      </w:r>
      <w:r w:rsidRPr="007D50D5">
        <w:rPr>
          <w:i/>
          <w:iCs/>
        </w:rPr>
        <w:t>j</w:t>
      </w:r>
      <w:r w:rsidRPr="007D50D5">
        <w:t xml:space="preserve"> </w:t>
      </w:r>
      <w:r w:rsidRPr="007D50D5">
        <w:rPr>
          <w:lang w:eastAsia="da-DK"/>
        </w:rPr>
        <w:t xml:space="preserve">between </w:t>
      </w:r>
      <w:r w:rsidRPr="007D50D5">
        <w:rPr>
          <w:i/>
          <w:iCs/>
        </w:rPr>
        <w:t>v</w:t>
      </w:r>
      <w:r w:rsidRPr="007D50D5">
        <w:rPr>
          <w:i/>
          <w:iCs/>
          <w:vertAlign w:val="subscript"/>
        </w:rPr>
        <w:t>i</w:t>
      </w:r>
      <w:r w:rsidRPr="007D50D5">
        <w:rPr>
          <w:lang w:eastAsia="da-DK"/>
        </w:rPr>
        <w:t xml:space="preserve"> and </w:t>
      </w:r>
      <w:r w:rsidRPr="007D50D5">
        <w:rPr>
          <w:i/>
          <w:iCs/>
          <w:lang w:eastAsia="da-DK"/>
        </w:rPr>
        <w:t>v</w:t>
      </w:r>
      <w:r w:rsidRPr="007D50D5">
        <w:rPr>
          <w:i/>
          <w:iCs/>
          <w:vertAlign w:val="subscript"/>
          <w:lang w:eastAsia="da-DK"/>
        </w:rPr>
        <w:t>f</w:t>
      </w:r>
      <w:r w:rsidRPr="007D50D5">
        <w:rPr>
          <w:lang w:eastAsia="da-DK"/>
        </w:rPr>
        <w:t xml:space="preserve"> in metres;</w:t>
      </w:r>
    </w:p>
    <w:p w14:paraId="7F078237" w14:textId="77777777" w:rsidR="001A3299" w:rsidRPr="000467CC" w:rsidRDefault="001A3299" w:rsidP="001A3299">
      <w:pPr>
        <w:spacing w:after="120"/>
        <w:ind w:left="2835" w:right="1134" w:hanging="567"/>
        <w:jc w:val="both"/>
      </w:pPr>
      <w:r w:rsidRPr="000467CC">
        <w:rPr>
          <w:i/>
          <w:iCs/>
        </w:rPr>
        <w:t>g</w:t>
      </w:r>
      <w:r w:rsidRPr="000467CC">
        <w:tab/>
        <w:t>is the acceleration due to gravity = 9.81 m∙s</w:t>
      </w:r>
      <w:r w:rsidRPr="000467CC">
        <w:rPr>
          <w:vertAlign w:val="superscript"/>
        </w:rPr>
        <w:t>−2</w:t>
      </w:r>
      <w:r w:rsidRPr="000467CC">
        <w:rPr>
          <w:lang w:eastAsia="da-DK"/>
        </w:rPr>
        <w:t>."</w:t>
      </w:r>
    </w:p>
    <w:p w14:paraId="5E1B75DC" w14:textId="77777777" w:rsidR="001A3299" w:rsidRPr="000467CC" w:rsidRDefault="001A3299" w:rsidP="001A3299">
      <w:pPr>
        <w:keepNext/>
        <w:spacing w:after="120"/>
        <w:ind w:left="2268" w:right="1134" w:hanging="1134"/>
        <w:jc w:val="both"/>
      </w:pPr>
      <w:r w:rsidRPr="000467CC">
        <w:rPr>
          <w:i/>
          <w:iCs/>
        </w:rPr>
        <w:t>Paragraph 4.1.6.2.</w:t>
      </w:r>
      <w:r w:rsidRPr="000467CC">
        <w:t>, amend to read:</w:t>
      </w:r>
    </w:p>
    <w:p w14:paraId="5E8558C1" w14:textId="77777777" w:rsidR="001A3299" w:rsidRPr="000467CC" w:rsidRDefault="001A3299" w:rsidP="001A3299">
      <w:pPr>
        <w:spacing w:after="120"/>
        <w:ind w:left="2268" w:right="1134" w:hanging="1134"/>
        <w:jc w:val="both"/>
      </w:pPr>
      <w:r w:rsidRPr="000467CC">
        <w:rPr>
          <w:lang w:eastAsia="da-DK"/>
        </w:rPr>
        <w:t>"4.1.6.2.</w:t>
      </w:r>
      <w:r w:rsidRPr="000467CC">
        <w:rPr>
          <w:lang w:eastAsia="da-DK"/>
        </w:rPr>
        <w:tab/>
      </w:r>
      <w:r w:rsidRPr="000467CC">
        <w:t>Validation</w:t>
      </w:r>
      <w:r w:rsidRPr="000467CC">
        <w:rPr>
          <w:lang w:eastAsia="da-DK"/>
        </w:rPr>
        <w:t xml:space="preserve"> of results</w:t>
      </w:r>
    </w:p>
    <w:p w14:paraId="3CAACA2B" w14:textId="77777777" w:rsidR="001A3299" w:rsidRPr="000467CC" w:rsidRDefault="001A3299" w:rsidP="001A3299">
      <w:pPr>
        <w:spacing w:after="120"/>
        <w:ind w:left="2268" w:right="1134" w:hanging="1134"/>
        <w:jc w:val="both"/>
        <w:rPr>
          <w:rFonts w:eastAsia="MS PGothic"/>
          <w:lang w:eastAsia="en-GB"/>
        </w:rPr>
      </w:pPr>
      <w:r w:rsidRPr="000467CC">
        <w:rPr>
          <w:rFonts w:eastAsia="MS PGothic"/>
          <w:lang w:eastAsia="en-GB"/>
        </w:rPr>
        <w:tab/>
        <w:t xml:space="preserve">The coefficient of variation </w:t>
      </w:r>
      <w:r w:rsidRPr="000467CC">
        <w:rPr>
          <w:rFonts w:eastAsia="MS PGothic"/>
          <w:i/>
        </w:rPr>
        <w:t>CV</w:t>
      </w:r>
      <w:r w:rsidRPr="000467CC">
        <w:rPr>
          <w:rFonts w:eastAsia="MS PGothic"/>
          <w:i/>
          <w:vertAlign w:val="subscript"/>
        </w:rPr>
        <w:t>BFC</w:t>
      </w:r>
      <w:r w:rsidRPr="000467CC">
        <w:rPr>
          <w:rFonts w:eastAsia="MS PGothic"/>
        </w:rPr>
        <w:t xml:space="preserve"> </w:t>
      </w:r>
      <w:r w:rsidRPr="000467CC">
        <w:rPr>
          <w:rFonts w:eastAsia="MS PGothic"/>
          <w:lang w:eastAsia="en-GB"/>
        </w:rPr>
        <w:t>is calculated as follows:</w:t>
      </w:r>
    </w:p>
    <w:p w14:paraId="7F1A963B" w14:textId="77777777" w:rsidR="001A3299" w:rsidRPr="000467CC" w:rsidRDefault="0076740E" w:rsidP="001A3299">
      <w:pPr>
        <w:spacing w:after="120"/>
        <w:ind w:left="2268" w:right="1134" w:hanging="1134"/>
        <w:jc w:val="center"/>
        <w:rPr>
          <w:rFonts w:eastAsia="MS PGothic"/>
          <w:bCs/>
        </w:rPr>
      </w:pPr>
      <m:oMathPara>
        <m:oMath>
          <m:sSub>
            <m:sSubPr>
              <m:ctrlPr>
                <w:rPr>
                  <w:rFonts w:ascii="Cambria Math" w:eastAsia="MS PGothic" w:hAnsi="Cambria Math"/>
                  <w:bCs/>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m:t>
          </m:r>
          <m:f>
            <m:fPr>
              <m:ctrlPr>
                <w:rPr>
                  <w:rFonts w:ascii="Cambria Math" w:eastAsia="MS PGothic" w:hAnsi="Cambria Math"/>
                  <w:bCs/>
                  <w:i/>
                </w:rPr>
              </m:ctrlPr>
            </m:fPr>
            <m:num>
              <m:sSub>
                <m:sSubPr>
                  <m:ctrlPr>
                    <w:rPr>
                      <w:rFonts w:ascii="Cambria Math" w:eastAsia="MS PGothic" w:hAnsi="Cambria Math"/>
                      <w:bCs/>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bCs/>
                      <w:i/>
                    </w:rPr>
                  </m:ctrlPr>
                </m:accPr>
                <m:e>
                  <m:sSub>
                    <m:sSubPr>
                      <m:ctrlPr>
                        <w:rPr>
                          <w:rFonts w:ascii="Cambria Math" w:eastAsia="MS PGothic" w:hAnsi="Cambria Math"/>
                          <w:bCs/>
                          <w:i/>
                        </w:rPr>
                      </m:ctrlPr>
                    </m:sSubPr>
                    <m:e>
                      <m:r>
                        <w:rPr>
                          <w:rFonts w:ascii="Cambria Math" w:eastAsia="MS PGothic" w:hAnsi="Cambria Math"/>
                        </w:rPr>
                        <m:t>BFC</m:t>
                      </m:r>
                    </m:e>
                    <m:sub>
                      <m:r>
                        <w:rPr>
                          <w:rFonts w:ascii="Cambria Math" w:eastAsia="MS PGothic" w:hAnsi="Cambria Math"/>
                        </w:rPr>
                        <m:t>ave</m:t>
                      </m:r>
                    </m:sub>
                  </m:sSub>
                </m:e>
              </m:acc>
            </m:den>
          </m:f>
        </m:oMath>
      </m:oMathPara>
    </w:p>
    <w:p w14:paraId="3A0241A1" w14:textId="77777777" w:rsidR="001A3299" w:rsidRPr="000467CC" w:rsidRDefault="001A3299" w:rsidP="001A3299">
      <w:pPr>
        <w:spacing w:after="120"/>
        <w:ind w:left="2268" w:right="1134"/>
        <w:jc w:val="both"/>
        <w:rPr>
          <w:rFonts w:eastAsia="MS PGothic"/>
          <w:lang w:eastAsia="en-GB"/>
        </w:rPr>
      </w:pPr>
      <w:r w:rsidRPr="000467CC">
        <w:rPr>
          <w:rFonts w:eastAsia="MS PGothic"/>
          <w:lang w:eastAsia="en-GB"/>
        </w:rPr>
        <w:t>where</w:t>
      </w:r>
    </w:p>
    <w:p w14:paraId="039CA26C" w14:textId="77777777" w:rsidR="001A3299" w:rsidRPr="000467CC" w:rsidRDefault="001A3299" w:rsidP="001A3299">
      <w:pPr>
        <w:spacing w:after="120"/>
        <w:ind w:left="2268" w:right="1134"/>
        <w:jc w:val="both"/>
        <w:rPr>
          <w:rFonts w:eastAsia="MS PGothic"/>
          <w:lang w:eastAsia="en-GB"/>
        </w:rPr>
      </w:pPr>
      <m:oMath>
        <m:r>
          <m:rPr>
            <m:sty m:val="p"/>
          </m:rPr>
          <w:rPr>
            <w:rFonts w:ascii="Cambria Math" w:eastAsia="MS PGothic" w:hAnsi="Cambria Math"/>
          </w:rPr>
          <m:t xml:space="preserve"> </m:t>
        </m:r>
        <m:sSub>
          <m:sSubPr>
            <m:ctrlPr>
              <w:rPr>
                <w:rFonts w:ascii="Cambria Math" w:eastAsia="MS PGothic" w:hAnsi="Cambria Math"/>
                <w:bCs/>
                <w:i/>
                <w:sz w:val="24"/>
                <w:szCs w:val="24"/>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bCs/>
                <w:i/>
                <w:sz w:val="24"/>
                <w:szCs w:val="24"/>
              </w:rPr>
            </m:ctrlPr>
          </m:radPr>
          <m:deg/>
          <m:e>
            <m:f>
              <m:fPr>
                <m:ctrlPr>
                  <w:rPr>
                    <w:rFonts w:ascii="Cambria Math" w:eastAsia="MS PGothic" w:hAnsi="Cambria Math"/>
                    <w:bCs/>
                    <w:i/>
                    <w:sz w:val="24"/>
                    <w:szCs w:val="24"/>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bCs/>
                    <w:i/>
                    <w:sz w:val="24"/>
                    <w:szCs w:val="24"/>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bCs/>
                        <w:i/>
                        <w:sz w:val="24"/>
                        <w:szCs w:val="24"/>
                      </w:rPr>
                    </m:ctrlPr>
                  </m:sSupPr>
                  <m:e>
                    <m:d>
                      <m:dPr>
                        <m:ctrlPr>
                          <w:rPr>
                            <w:rFonts w:ascii="Cambria Math" w:eastAsia="MS PGothic" w:hAnsi="Cambria Math"/>
                            <w:bCs/>
                            <w:i/>
                            <w:sz w:val="24"/>
                            <w:szCs w:val="24"/>
                          </w:rPr>
                        </m:ctrlPr>
                      </m:d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bCs/>
                                <w:i/>
                                <w:sz w:val="24"/>
                                <w:szCs w:val="24"/>
                              </w:rPr>
                            </m:ctrlPr>
                          </m:acc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Pr="000467CC">
        <w:rPr>
          <w:rFonts w:eastAsia="MS PGothic"/>
          <w:lang w:eastAsia="en-GB"/>
        </w:rPr>
        <w:t xml:space="preserve"> denotes the corrected sample standard deviation and</w:t>
      </w:r>
    </w:p>
    <w:p w14:paraId="2B0FB00D" w14:textId="385BF092" w:rsidR="001A3299" w:rsidRPr="007D50D5" w:rsidRDefault="0076740E" w:rsidP="001A3299">
      <w:pPr>
        <w:spacing w:after="120"/>
        <w:ind w:left="2268" w:right="1134"/>
        <w:jc w:val="both"/>
      </w:pPr>
      <m:oMath>
        <m:acc>
          <m:accPr>
            <m:chr m:val="̅"/>
            <m:ctrlPr>
              <w:rPr>
                <w:rFonts w:ascii="Cambria Math" w:eastAsia="MS PGothic" w:hAnsi="Cambria Math"/>
                <w:bCs/>
                <w:i/>
                <w:sz w:val="24"/>
                <w:szCs w:val="24"/>
              </w:rPr>
            </m:ctrlPr>
          </m:accPr>
          <m:e>
            <m:sSub>
              <m:sSubPr>
                <m:ctrlPr>
                  <w:rPr>
                    <w:rFonts w:ascii="Cambria Math" w:eastAsia="MS PGothic" w:hAnsi="Cambria Math"/>
                    <w:bCs/>
                    <w:i/>
                    <w:sz w:val="24"/>
                    <w:szCs w:val="24"/>
                  </w:rPr>
                </m:ctrlPr>
              </m:sSubPr>
              <m:e>
                <m:r>
                  <w:rPr>
                    <w:rFonts w:ascii="Cambria Math" w:eastAsia="MS PGothic" w:hAnsi="Cambria Math"/>
                  </w:rPr>
                  <m:t>BFC</m:t>
                </m:r>
              </m:e>
              <m:sub>
                <m:r>
                  <w:rPr>
                    <w:rFonts w:ascii="Cambria Math" w:eastAsia="MS PGothic" w:hAnsi="Cambria Math"/>
                  </w:rPr>
                  <m:t>ave</m:t>
                </m:r>
              </m:sub>
            </m:sSub>
          </m:e>
        </m:acc>
        <m:r>
          <m:rPr>
            <m:sty m:val="p"/>
          </m:rPr>
          <w:rPr>
            <w:rFonts w:ascii="Cambria Math" w:eastAsia="MS PGothic" w:hAnsi="Cambria Math"/>
          </w:rPr>
          <m:t xml:space="preserve"> </m:t>
        </m:r>
      </m:oMath>
      <w:r w:rsidR="001A3299" w:rsidRPr="000467CC">
        <w:rPr>
          <w:rFonts w:eastAsia="MS PGothic"/>
          <w:lang w:eastAsia="en-GB"/>
        </w:rPr>
        <w:t xml:space="preserve"> the arithmetic mean of the </w:t>
      </w:r>
      <w:r w:rsidR="001A3299" w:rsidRPr="000467CC">
        <w:t>average</w:t>
      </w:r>
      <w:r w:rsidR="007D50D5">
        <w:t xml:space="preserve"> </w:t>
      </w:r>
      <w:r w:rsidR="001A3299" w:rsidRPr="007D50D5">
        <w:t xml:space="preserve">braking force coefficients </w:t>
      </w:r>
      <w:r w:rsidR="001A3299" w:rsidRPr="007D50D5">
        <w:rPr>
          <w:i/>
          <w:iCs/>
        </w:rPr>
        <w:t>BFC</w:t>
      </w:r>
      <w:r w:rsidR="001A3299" w:rsidRPr="007D50D5">
        <w:rPr>
          <w:i/>
          <w:iCs/>
          <w:vertAlign w:val="subscript"/>
        </w:rPr>
        <w:t>ave,j</w:t>
      </w:r>
      <w:r w:rsidR="001A3299" w:rsidRPr="007D50D5">
        <w:rPr>
          <w:i/>
          <w:iCs/>
        </w:rPr>
        <w:t xml:space="preserve"> </w:t>
      </w:r>
      <w:r w:rsidR="001A3299" w:rsidRPr="007D50D5">
        <w:rPr>
          <w:rFonts w:eastAsia="MS PGothic"/>
          <w:lang w:eastAsia="en-GB"/>
        </w:rPr>
        <w:t xml:space="preserve">of </w:t>
      </w:r>
      <w:r w:rsidR="001A3299" w:rsidRPr="007D50D5">
        <w:rPr>
          <w:rFonts w:eastAsia="MS PGothic"/>
          <w:i/>
          <w:lang w:eastAsia="en-GB"/>
        </w:rPr>
        <w:t>N</w:t>
      </w:r>
      <w:r w:rsidR="001A3299" w:rsidRPr="007D50D5">
        <w:rPr>
          <w:rFonts w:eastAsia="MS PGothic"/>
          <w:lang w:eastAsia="en-GB"/>
        </w:rPr>
        <w:t xml:space="preserve"> test runs.</w:t>
      </w:r>
    </w:p>
    <w:p w14:paraId="13E199A6" w14:textId="77777777" w:rsidR="001A3299" w:rsidRPr="007D50D5" w:rsidRDefault="001A3299" w:rsidP="001A3299">
      <w:pPr>
        <w:spacing w:after="120"/>
        <w:ind w:left="2268" w:right="1134" w:hanging="1134"/>
        <w:jc w:val="both"/>
      </w:pPr>
      <w:r w:rsidRPr="007D50D5">
        <w:tab/>
        <w:t>For the reference tyre:</w:t>
      </w:r>
    </w:p>
    <w:p w14:paraId="50D02E40" w14:textId="77777777" w:rsidR="001A3299" w:rsidRPr="007D50D5" w:rsidRDefault="001A3299" w:rsidP="001A3299">
      <w:pPr>
        <w:spacing w:after="120"/>
        <w:ind w:left="2835" w:right="1134" w:hanging="567"/>
        <w:jc w:val="both"/>
        <w:rPr>
          <w:lang w:eastAsia="da-DK"/>
        </w:rPr>
      </w:pPr>
      <w:r w:rsidRPr="007D50D5">
        <w:rPr>
          <w:lang w:eastAsia="da-DK"/>
        </w:rPr>
        <w:t>(a)</w:t>
      </w:r>
      <w:r w:rsidRPr="007D50D5">
        <w:rPr>
          <w:lang w:eastAsia="da-DK"/>
        </w:rPr>
        <w:tab/>
        <w:t xml:space="preserve">The coefficient of variation </w:t>
      </w:r>
      <w:r w:rsidRPr="007D50D5">
        <w:rPr>
          <w:i/>
          <w:iCs/>
          <w:lang w:eastAsia="da-DK"/>
        </w:rPr>
        <w:t>CV</w:t>
      </w:r>
      <w:r w:rsidRPr="007D50D5">
        <w:rPr>
          <w:i/>
          <w:iCs/>
          <w:vertAlign w:val="subscript"/>
          <w:lang w:eastAsia="da-DK"/>
        </w:rPr>
        <w:t>BFC</w:t>
      </w:r>
      <w:r w:rsidRPr="007D50D5">
        <w:rPr>
          <w:lang w:eastAsia="da-DK"/>
        </w:rPr>
        <w:t xml:space="preserve"> of the initial and the final braking test of the reference tyre within one test cycle shall be less than or equal to 4 per cent.</w:t>
      </w:r>
    </w:p>
    <w:p w14:paraId="5D8B28E3" w14:textId="74750D8E" w:rsidR="001A3299" w:rsidRPr="000467CC" w:rsidRDefault="001A3299" w:rsidP="001A3299">
      <w:pPr>
        <w:spacing w:after="120"/>
        <w:ind w:left="2835" w:right="1134" w:hanging="567"/>
        <w:jc w:val="both"/>
        <w:rPr>
          <w:lang w:eastAsia="da-DK"/>
        </w:rPr>
      </w:pPr>
      <w:r w:rsidRPr="007D50D5">
        <w:rPr>
          <w:lang w:eastAsia="da-DK"/>
        </w:rPr>
        <w:t>(b)</w:t>
      </w:r>
      <w:r w:rsidRPr="007D50D5">
        <w:rPr>
          <w:lang w:eastAsia="da-DK"/>
        </w:rPr>
        <w:tab/>
        <w:t>The arithmetic means of the average</w:t>
      </w:r>
      <w:r w:rsidR="007D50D5" w:rsidRPr="007D50D5">
        <w:rPr>
          <w:lang w:eastAsia="da-DK"/>
        </w:rPr>
        <w:t xml:space="preserve"> </w:t>
      </w:r>
      <w:r w:rsidRPr="007D50D5">
        <w:t>braking force coefficients</w:t>
      </w:r>
      <w:r w:rsidRPr="000467CC">
        <w:rPr>
          <w:lang w:eastAsia="da-DK"/>
        </w:rPr>
        <w:t xml:space="preserve"> of the initial and the final braking test shall not differ by more than 5 per cent of the average of the two values:</w:t>
      </w:r>
    </w:p>
    <w:p w14:paraId="3EAC6BED" w14:textId="77777777" w:rsidR="001A3299" w:rsidRPr="000467CC" w:rsidRDefault="001A3299" w:rsidP="001A3299">
      <w:pPr>
        <w:spacing w:after="120"/>
        <w:ind w:left="2835" w:right="1134"/>
        <w:jc w:val="both"/>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BFC</m:t>
                  </m:r>
                </m:e>
                <m:sub>
                  <m:r>
                    <w:rPr>
                      <w:rFonts w:ascii="Cambria Math" w:hAnsi="Cambria Math"/>
                    </w:rPr>
                    <m:t>ave</m:t>
                  </m:r>
                </m:sub>
              </m:sSub>
            </m:e>
          </m:d>
          <m:r>
            <w:rPr>
              <w:rFonts w:ascii="Cambria Math" w:hAnsi="Cambria Math"/>
            </w:rPr>
            <m:t>=100%∙ 2∙</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den>
              </m:f>
            </m:e>
          </m:d>
          <m:r>
            <w:rPr>
              <w:rFonts w:ascii="Cambria Math" w:hAnsi="Cambria Math"/>
            </w:rPr>
            <m:t>≤5%</m:t>
          </m:r>
        </m:oMath>
      </m:oMathPara>
    </w:p>
    <w:p w14:paraId="77B5264E" w14:textId="77777777" w:rsidR="001A3299" w:rsidRPr="000467CC" w:rsidRDefault="001A3299" w:rsidP="001A3299">
      <w:pPr>
        <w:spacing w:after="120"/>
        <w:ind w:left="2835" w:right="1134"/>
        <w:jc w:val="both"/>
        <w:rPr>
          <w:lang w:eastAsia="da-DK"/>
        </w:rPr>
      </w:pPr>
      <w:r w:rsidRPr="000467CC">
        <w:rPr>
          <w:lang w:eastAsia="da-DK"/>
        </w:rPr>
        <w:t>where</w:t>
      </w:r>
    </w:p>
    <w:p w14:paraId="7B8B7BEA" w14:textId="1C1E7153" w:rsidR="001A3299" w:rsidRPr="000467CC" w:rsidRDefault="001A3299" w:rsidP="001A3299">
      <w:pPr>
        <w:spacing w:after="120"/>
        <w:ind w:left="2835" w:right="1134"/>
        <w:jc w:val="both"/>
        <w:rPr>
          <w:lang w:eastAsia="da-DK"/>
        </w:rPr>
      </w:pPr>
      <w:r w:rsidRPr="000467CC">
        <w:rPr>
          <w:lang w:eastAsia="da-DK"/>
        </w:rP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oMath>
      <w:r w:rsidRPr="000467CC">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oMath>
      <w:r w:rsidRPr="000467CC">
        <w:rPr>
          <w:lang w:eastAsia="da-DK"/>
        </w:rPr>
        <w:t xml:space="preserve"> is the arithmetic mean of the average</w:t>
      </w:r>
      <w:r w:rsidR="007D50D5">
        <w:rPr>
          <w:lang w:eastAsia="da-DK"/>
        </w:rPr>
        <w:t xml:space="preserve"> </w:t>
      </w:r>
      <w:r w:rsidRPr="007D50D5">
        <w:t>braking force coefficients</w:t>
      </w:r>
      <w:r w:rsidRPr="000467CC">
        <w:rPr>
          <w:lang w:eastAsia="da-DK"/>
        </w:rPr>
        <w:t xml:space="preserve"> in the initial/final braking test of the reference tyre within a test cycle.</w:t>
      </w:r>
    </w:p>
    <w:p w14:paraId="311DAA55" w14:textId="20A5E5A1" w:rsidR="001A3299" w:rsidRPr="000467CC" w:rsidRDefault="001A3299" w:rsidP="001A3299">
      <w:pPr>
        <w:spacing w:after="120"/>
        <w:ind w:left="2835" w:right="1134" w:hanging="567"/>
        <w:jc w:val="both"/>
        <w:rPr>
          <w:lang w:eastAsia="da-DK"/>
        </w:rPr>
      </w:pPr>
      <w:r w:rsidRPr="000467CC">
        <w:rPr>
          <w:lang w:eastAsia="da-DK"/>
        </w:rPr>
        <w:lastRenderedPageBreak/>
        <w:t>(c)</w:t>
      </w:r>
      <w:r w:rsidRPr="000467CC">
        <w:rPr>
          <w:lang w:eastAsia="da-DK"/>
        </w:rPr>
        <w:tab/>
        <w:t xml:space="preserve">The temperature-corrected </w:t>
      </w:r>
      <w:r w:rsidRPr="007D50D5">
        <w:rPr>
          <w:lang w:eastAsia="da-DK"/>
        </w:rPr>
        <w:t>average</w:t>
      </w:r>
      <w:r w:rsidR="007D50D5" w:rsidRPr="007D50D5">
        <w:rPr>
          <w:lang w:eastAsia="da-DK"/>
        </w:rPr>
        <w:t xml:space="preserve"> b</w:t>
      </w:r>
      <w:r w:rsidRPr="007D50D5">
        <w:t>raking force coefficients</w:t>
      </w:r>
      <w:r w:rsidRPr="007D50D5">
        <w:rPr>
          <w:lang w:eastAsia="da-DK"/>
        </w:rPr>
        <w:t xml:space="preserve"> (BFC</w:t>
      </w:r>
      <w:r w:rsidRPr="007D50D5">
        <w:rPr>
          <w:vertAlign w:val="subscript"/>
          <w:lang w:eastAsia="da-DK"/>
        </w:rPr>
        <w:t>ave,corr</w:t>
      </w:r>
      <w:r w:rsidRPr="007D50D5">
        <w:rPr>
          <w:lang w:eastAsia="da-DK"/>
        </w:rPr>
        <w:t>, see paragraph 3.2.1. of this Annex</w:t>
      </w:r>
      <w:r w:rsidRPr="000467CC">
        <w:rPr>
          <w:lang w:eastAsia="da-DK"/>
        </w:rPr>
        <w:t>) as calculated from the initial and from the final braking tests of the reference tyre within a test cycle shall be not less than 0.57 and not greater than 0.79.</w:t>
      </w:r>
    </w:p>
    <w:p w14:paraId="5A1C4F20" w14:textId="77777777" w:rsidR="001A3299" w:rsidRPr="000467CC" w:rsidRDefault="001A3299" w:rsidP="001A3299">
      <w:pPr>
        <w:spacing w:after="120"/>
        <w:ind w:left="2268" w:right="1134"/>
        <w:jc w:val="both"/>
        <w:rPr>
          <w:lang w:eastAsia="da-DK"/>
        </w:rPr>
      </w:pPr>
      <w:r w:rsidRPr="000467CC">
        <w:rPr>
          <w:lang w:eastAsia="da-DK"/>
        </w:rPr>
        <w:t>If one or more of the above conditions is not met, the complete test cycle shall be performed again.</w:t>
      </w:r>
    </w:p>
    <w:p w14:paraId="0B146D13" w14:textId="77777777" w:rsidR="001A3299" w:rsidRPr="000467CC" w:rsidRDefault="001A3299" w:rsidP="001A3299">
      <w:pPr>
        <w:spacing w:after="120"/>
        <w:ind w:left="2268" w:right="1134" w:hanging="1134"/>
        <w:jc w:val="both"/>
      </w:pPr>
      <w:r w:rsidRPr="000467CC">
        <w:tab/>
        <w:t>For the candidate tyres (T):</w:t>
      </w:r>
    </w:p>
    <w:p w14:paraId="29A91B57" w14:textId="77777777" w:rsidR="001A3299" w:rsidRPr="000467CC" w:rsidRDefault="001A3299" w:rsidP="001A3299">
      <w:pPr>
        <w:spacing w:after="120"/>
        <w:ind w:left="2268" w:right="1134" w:hanging="1134"/>
        <w:jc w:val="both"/>
      </w:pPr>
      <w:r w:rsidRPr="000467CC">
        <w:t xml:space="preserve"> </w:t>
      </w:r>
      <w:r w:rsidRPr="000467CC">
        <w:tab/>
        <w:t xml:space="preserve">The coefficient of variation </w:t>
      </w:r>
      <w:r w:rsidRPr="000467CC">
        <w:rPr>
          <w:i/>
          <w:iCs/>
          <w:lang w:eastAsia="da-DK"/>
        </w:rPr>
        <w:t>CV</w:t>
      </w:r>
      <w:r w:rsidRPr="000467CC">
        <w:rPr>
          <w:i/>
          <w:iCs/>
          <w:vertAlign w:val="subscript"/>
          <w:lang w:eastAsia="da-DK"/>
        </w:rPr>
        <w:t>BFC</w:t>
      </w:r>
      <w:r w:rsidRPr="000467CC">
        <w:rPr>
          <w:lang w:eastAsia="da-DK"/>
        </w:rPr>
        <w:t xml:space="preserve"> </w:t>
      </w:r>
      <w:r w:rsidRPr="000467CC">
        <w:t>is calculated for each candidate tyre set. If one coefficient of variation is higher than 4 per cent, the data shall be discarded and the braking test repeated for that candidate tyre set."</w:t>
      </w:r>
    </w:p>
    <w:p w14:paraId="578A9D3D" w14:textId="77777777" w:rsidR="001A3299" w:rsidRPr="006C369C" w:rsidRDefault="001A3299" w:rsidP="001A3299">
      <w:pPr>
        <w:keepNext/>
        <w:spacing w:after="120"/>
        <w:ind w:left="2268" w:right="1134" w:hanging="1134"/>
        <w:jc w:val="both"/>
      </w:pPr>
      <w:r w:rsidRPr="006C369C">
        <w:rPr>
          <w:i/>
          <w:iCs/>
        </w:rPr>
        <w:t>Paragraph 4.1.6.3.</w:t>
      </w:r>
      <w:r w:rsidRPr="006C369C">
        <w:t>, amend to read:</w:t>
      </w:r>
    </w:p>
    <w:p w14:paraId="7BBF15AF" w14:textId="51A358C4" w:rsidR="001A3299" w:rsidRPr="00485E99" w:rsidRDefault="001A3299" w:rsidP="001A3299">
      <w:pPr>
        <w:keepNext/>
        <w:keepLines/>
        <w:spacing w:after="120"/>
        <w:ind w:left="2268" w:right="1134" w:hanging="1134"/>
        <w:jc w:val="both"/>
      </w:pPr>
      <w:r w:rsidRPr="000467CC">
        <w:t>"4.1.6.3.</w:t>
      </w:r>
      <w:r w:rsidRPr="000467CC">
        <w:tab/>
        <w:t xml:space="preserve">Calculation of adjusted average </w:t>
      </w:r>
      <w:r w:rsidRPr="00485E99">
        <w:t>braking force coefficient</w:t>
      </w:r>
    </w:p>
    <w:p w14:paraId="6CAFC352" w14:textId="1D39E868" w:rsidR="001A3299" w:rsidRPr="00485E99" w:rsidRDefault="001A3299" w:rsidP="001A3299">
      <w:pPr>
        <w:spacing w:after="120"/>
        <w:ind w:left="2268" w:right="1134" w:hanging="1134"/>
        <w:jc w:val="both"/>
      </w:pPr>
      <w:r w:rsidRPr="00485E99">
        <w:tab/>
        <w:t>The average</w:t>
      </w:r>
      <w:r w:rsidR="00485E99" w:rsidRPr="00485E99">
        <w:t xml:space="preserve"> </w:t>
      </w:r>
      <w:r w:rsidRPr="00485E99">
        <w:t xml:space="preserve">braking force coefficient of the reference tyre set used for the calculation of its braking force coefficient is adjusted according to the positioning of each candidate tyre set in a given test cycle. </w:t>
      </w:r>
    </w:p>
    <w:p w14:paraId="2DE51E98" w14:textId="64E47889" w:rsidR="001A3299" w:rsidRPr="000467CC" w:rsidRDefault="001A3299" w:rsidP="001A3299">
      <w:pPr>
        <w:spacing w:after="120"/>
        <w:ind w:left="2268" w:right="1134" w:hanging="1134"/>
        <w:jc w:val="both"/>
      </w:pPr>
      <w:r w:rsidRPr="00485E99">
        <w:tab/>
        <w:t xml:space="preserve">This adjusted average braking force coefficient of the reference tyre </w:t>
      </w:r>
      <m:oMath>
        <m:sSub>
          <m:sSubPr>
            <m:ctrlPr>
              <w:rPr>
                <w:rFonts w:ascii="Cambria Math" w:hAnsi="Cambria Math"/>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i/>
                <w:sz w:val="18"/>
                <w:szCs w:val="18"/>
              </w:rPr>
            </m:ctrlPr>
          </m:dPr>
          <m:e>
            <m:r>
              <w:rPr>
                <w:rFonts w:ascii="Cambria Math" w:hAnsi="Cambria Math"/>
                <w:sz w:val="18"/>
                <w:szCs w:val="18"/>
              </w:rPr>
              <m:t>R</m:t>
            </m:r>
          </m:e>
        </m:d>
      </m:oMath>
      <w:r w:rsidRPr="00485E99">
        <w:t xml:space="preserve"> is calculated in accordance with Table 1 where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e>
        </m:d>
      </m:oMath>
      <w:r w:rsidRPr="00485E99">
        <w:t xml:space="preserve"> is the arithmetic mean of the average</w:t>
      </w:r>
      <w:r w:rsidR="00485E99" w:rsidRPr="00485E99">
        <w:t xml:space="preserve"> </w:t>
      </w:r>
      <w:r w:rsidRPr="00485E99">
        <w:t>braking force coefficients in the initial braking test of the reference tyre set (R</w:t>
      </w:r>
      <w:r w:rsidRPr="00485E99">
        <w:rPr>
          <w:vertAlign w:val="subscript"/>
        </w:rPr>
        <w:t>i</w:t>
      </w:r>
      <w:r w:rsidRPr="00485E99">
        <w:t xml:space="preserve">) and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f</m:t>
                </m:r>
              </m:sub>
            </m:sSub>
          </m:e>
        </m:d>
      </m:oMath>
      <w:r w:rsidRPr="00485E99">
        <w:t xml:space="preserve"> is the arithmetic mean of the average braking force coefficients in</w:t>
      </w:r>
      <w:r w:rsidRPr="000467CC">
        <w:t xml:space="preserve"> the final braking test of the same reference tyre set (R</w:t>
      </w:r>
      <w:r w:rsidRPr="000467CC">
        <w:rPr>
          <w:vertAlign w:val="subscript"/>
        </w:rPr>
        <w:t>f</w:t>
      </w:r>
      <w:r w:rsidRPr="000467CC">
        <w:t>) within the test cycle.</w:t>
      </w:r>
    </w:p>
    <w:p w14:paraId="49D38629" w14:textId="77777777" w:rsidR="001A3299" w:rsidRPr="000467CC" w:rsidRDefault="001A3299" w:rsidP="001A3299">
      <w:pPr>
        <w:keepNext/>
        <w:keepLines/>
        <w:spacing w:after="120" w:line="240" w:lineRule="auto"/>
        <w:ind w:left="1134"/>
        <w:outlineLvl w:val="0"/>
      </w:pPr>
      <w:r w:rsidRPr="000467CC">
        <w:t>Table 1</w:t>
      </w:r>
    </w:p>
    <w:tbl>
      <w:tblPr>
        <w:tblStyle w:val="TableGrid"/>
        <w:tblW w:w="0" w:type="auto"/>
        <w:tblInd w:w="562" w:type="dxa"/>
        <w:tblLayout w:type="fixed"/>
        <w:tblLook w:val="04A0" w:firstRow="1" w:lastRow="0" w:firstColumn="1" w:lastColumn="0" w:noHBand="0" w:noVBand="1"/>
      </w:tblPr>
      <w:tblGrid>
        <w:gridCol w:w="2268"/>
        <w:gridCol w:w="1701"/>
        <w:gridCol w:w="4531"/>
      </w:tblGrid>
      <w:tr w:rsidR="001A3299" w:rsidRPr="003E2B7A" w14:paraId="03328285" w14:textId="77777777" w:rsidTr="009244CE">
        <w:tc>
          <w:tcPr>
            <w:tcW w:w="2268" w:type="dxa"/>
            <w:tcBorders>
              <w:top w:val="single" w:sz="4" w:space="0" w:color="auto"/>
              <w:left w:val="single" w:sz="4" w:space="0" w:color="auto"/>
              <w:bottom w:val="single" w:sz="12" w:space="0" w:color="auto"/>
              <w:right w:val="single" w:sz="4" w:space="0" w:color="auto"/>
            </w:tcBorders>
            <w:hideMark/>
          </w:tcPr>
          <w:p w14:paraId="52CE9DAC" w14:textId="77777777" w:rsidR="001A3299" w:rsidRPr="00674C3A" w:rsidRDefault="001A3299" w:rsidP="009244CE">
            <w:pPr>
              <w:spacing w:before="60" w:after="60"/>
              <w:ind w:left="139"/>
              <w:rPr>
                <w:bCs/>
                <w:i/>
                <w:iCs/>
                <w:sz w:val="16"/>
                <w:szCs w:val="16"/>
              </w:rPr>
            </w:pPr>
            <w:r w:rsidRPr="00674C3A">
              <w:rPr>
                <w:bCs/>
                <w:i/>
                <w:iCs/>
                <w:sz w:val="16"/>
                <w:szCs w:val="16"/>
              </w:rPr>
              <w:t>If the number and the sequence of candidate tyre sets within one test cycle is:</w:t>
            </w:r>
          </w:p>
        </w:tc>
        <w:tc>
          <w:tcPr>
            <w:tcW w:w="1701" w:type="dxa"/>
            <w:tcBorders>
              <w:top w:val="single" w:sz="4" w:space="0" w:color="auto"/>
              <w:left w:val="single" w:sz="4" w:space="0" w:color="auto"/>
              <w:bottom w:val="single" w:sz="12" w:space="0" w:color="auto"/>
              <w:right w:val="single" w:sz="4" w:space="0" w:color="auto"/>
            </w:tcBorders>
            <w:hideMark/>
          </w:tcPr>
          <w:p w14:paraId="5B83B3F6" w14:textId="77777777" w:rsidR="001A3299" w:rsidRPr="00674C3A" w:rsidRDefault="001A3299" w:rsidP="009244CE">
            <w:pPr>
              <w:spacing w:before="60" w:after="60"/>
              <w:ind w:left="144"/>
              <w:rPr>
                <w:bCs/>
                <w:i/>
                <w:iCs/>
                <w:sz w:val="16"/>
                <w:szCs w:val="16"/>
              </w:rPr>
            </w:pPr>
            <w:r w:rsidRPr="00674C3A">
              <w:rPr>
                <w:bCs/>
                <w:i/>
                <w:iCs/>
                <w:sz w:val="16"/>
                <w:szCs w:val="16"/>
              </w:rPr>
              <w:t>and the candidate tyre set to be qualified within this test cycle is:</w:t>
            </w:r>
          </w:p>
        </w:tc>
        <w:tc>
          <w:tcPr>
            <w:tcW w:w="4531" w:type="dxa"/>
            <w:tcBorders>
              <w:top w:val="single" w:sz="4" w:space="0" w:color="auto"/>
              <w:left w:val="single" w:sz="4" w:space="0" w:color="auto"/>
              <w:bottom w:val="single" w:sz="12" w:space="0" w:color="auto"/>
              <w:right w:val="single" w:sz="4" w:space="0" w:color="auto"/>
            </w:tcBorders>
            <w:hideMark/>
          </w:tcPr>
          <w:p w14:paraId="669BD475" w14:textId="5C2B2FA4" w:rsidR="001A3299" w:rsidRPr="00674C3A" w:rsidRDefault="001A3299" w:rsidP="009244CE">
            <w:pPr>
              <w:spacing w:before="60" w:after="60"/>
              <w:ind w:left="143"/>
              <w:rPr>
                <w:bCs/>
                <w:i/>
                <w:iCs/>
                <w:sz w:val="16"/>
                <w:szCs w:val="16"/>
              </w:rPr>
            </w:pPr>
            <w:r w:rsidRPr="00674C3A">
              <w:rPr>
                <w:bCs/>
                <w:i/>
                <w:iCs/>
                <w:sz w:val="16"/>
                <w:szCs w:val="16"/>
              </w:rPr>
              <w:t>the corresponding adjusted average</w:t>
            </w:r>
            <w:r w:rsidR="002F44AB" w:rsidRPr="00674C3A">
              <w:rPr>
                <w:bCs/>
                <w:i/>
                <w:iCs/>
                <w:sz w:val="16"/>
                <w:szCs w:val="16"/>
              </w:rPr>
              <w:t xml:space="preserve"> </w:t>
            </w:r>
            <w:r w:rsidRPr="00674C3A">
              <w:rPr>
                <w:bCs/>
                <w:i/>
                <w:iCs/>
                <w:sz w:val="16"/>
                <w:szCs w:val="16"/>
              </w:rPr>
              <w:t>braking force coefficient</w:t>
            </w:r>
            <w:r w:rsidRPr="00674C3A">
              <w:rPr>
                <w:bCs/>
                <w:sz w:val="16"/>
                <w:szCs w:val="16"/>
              </w:rPr>
              <w:t xml:space="preserve"> </w:t>
            </w:r>
            <w:r w:rsidRPr="00674C3A">
              <w:rPr>
                <w:bCs/>
                <w:i/>
                <w:iCs/>
                <w:sz w:val="16"/>
                <w:szCs w:val="16"/>
              </w:rPr>
              <w:t>of the reference tyre is calculated as follows:</w:t>
            </w:r>
          </w:p>
        </w:tc>
      </w:tr>
      <w:tr w:rsidR="001A3299" w:rsidRPr="000467CC" w14:paraId="7A560F94" w14:textId="77777777" w:rsidTr="009244CE">
        <w:tc>
          <w:tcPr>
            <w:tcW w:w="2268" w:type="dxa"/>
            <w:tcBorders>
              <w:top w:val="single" w:sz="12" w:space="0" w:color="auto"/>
              <w:left w:val="single" w:sz="4" w:space="0" w:color="auto"/>
              <w:bottom w:val="single" w:sz="4" w:space="0" w:color="auto"/>
              <w:right w:val="single" w:sz="4" w:space="0" w:color="auto"/>
            </w:tcBorders>
            <w:hideMark/>
          </w:tcPr>
          <w:p w14:paraId="43C5DF04" w14:textId="77777777" w:rsidR="001A3299" w:rsidRPr="000467CC" w:rsidRDefault="001A3299" w:rsidP="009244CE">
            <w:pPr>
              <w:spacing w:before="60" w:after="60"/>
              <w:ind w:left="453" w:hanging="314"/>
              <w:rPr>
                <w:bCs/>
                <w:sz w:val="18"/>
                <w:szCs w:val="18"/>
              </w:rPr>
            </w:pPr>
            <w:r w:rsidRPr="000467CC">
              <w:rPr>
                <w:bCs/>
                <w:sz w:val="18"/>
                <w:szCs w:val="18"/>
              </w:rPr>
              <w:t>1</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R</w:t>
            </w:r>
            <w:r w:rsidRPr="000467CC">
              <w:rPr>
                <w:bCs/>
                <w:sz w:val="18"/>
                <w:szCs w:val="18"/>
                <w:vertAlign w:val="subscript"/>
              </w:rPr>
              <w:t>f</w:t>
            </w:r>
          </w:p>
        </w:tc>
        <w:tc>
          <w:tcPr>
            <w:tcW w:w="1701" w:type="dxa"/>
            <w:tcBorders>
              <w:top w:val="single" w:sz="12" w:space="0" w:color="auto"/>
              <w:left w:val="single" w:sz="4" w:space="0" w:color="auto"/>
              <w:bottom w:val="single" w:sz="4" w:space="0" w:color="auto"/>
              <w:right w:val="single" w:sz="4" w:space="0" w:color="auto"/>
            </w:tcBorders>
            <w:hideMark/>
          </w:tcPr>
          <w:p w14:paraId="190966DD" w14:textId="77777777" w:rsidR="001A3299" w:rsidRPr="000467CC" w:rsidRDefault="001A3299" w:rsidP="009244CE">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12" w:space="0" w:color="auto"/>
              <w:left w:val="single" w:sz="4" w:space="0" w:color="auto"/>
              <w:bottom w:val="single" w:sz="4" w:space="0" w:color="auto"/>
              <w:right w:val="single" w:sz="4" w:space="0" w:color="auto"/>
            </w:tcBorders>
            <w:hideMark/>
          </w:tcPr>
          <w:p w14:paraId="18BBDE91" w14:textId="77777777" w:rsidR="001A3299" w:rsidRPr="000467CC" w:rsidRDefault="0076740E" w:rsidP="009244CE">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1A3299" w:rsidRPr="000467CC" w14:paraId="3D098BEC" w14:textId="77777777" w:rsidTr="009244CE">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2A095BA" w14:textId="77777777" w:rsidR="001A3299" w:rsidRPr="000467CC" w:rsidRDefault="001A3299" w:rsidP="009244CE">
            <w:pPr>
              <w:spacing w:before="60" w:after="60"/>
              <w:ind w:left="453" w:hanging="314"/>
              <w:rPr>
                <w:bCs/>
                <w:sz w:val="18"/>
                <w:szCs w:val="18"/>
              </w:rPr>
            </w:pPr>
            <w:r w:rsidRPr="000467CC">
              <w:rPr>
                <w:bCs/>
                <w:sz w:val="18"/>
                <w:szCs w:val="18"/>
              </w:rPr>
              <w:t>2</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hideMark/>
          </w:tcPr>
          <w:p w14:paraId="759CEF3D" w14:textId="77777777" w:rsidR="001A3299" w:rsidRPr="000467CC" w:rsidRDefault="001A3299" w:rsidP="009244CE">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4" w:space="0" w:color="auto"/>
              <w:left w:val="single" w:sz="4" w:space="0" w:color="auto"/>
              <w:bottom w:val="single" w:sz="4" w:space="0" w:color="auto"/>
              <w:right w:val="single" w:sz="4" w:space="0" w:color="auto"/>
            </w:tcBorders>
            <w:hideMark/>
          </w:tcPr>
          <w:p w14:paraId="2092DBDE" w14:textId="77777777" w:rsidR="001A3299" w:rsidRPr="000467CC" w:rsidRDefault="0076740E" w:rsidP="009244CE">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1A3299" w:rsidRPr="000467CC" w14:paraId="66AF5770" w14:textId="77777777" w:rsidTr="009244CE">
        <w:tc>
          <w:tcPr>
            <w:tcW w:w="2268" w:type="dxa"/>
            <w:vMerge/>
            <w:tcBorders>
              <w:top w:val="single" w:sz="4" w:space="0" w:color="auto"/>
              <w:left w:val="single" w:sz="4" w:space="0" w:color="auto"/>
              <w:bottom w:val="single" w:sz="4" w:space="0" w:color="auto"/>
              <w:right w:val="single" w:sz="4" w:space="0" w:color="auto"/>
            </w:tcBorders>
            <w:vAlign w:val="center"/>
            <w:hideMark/>
          </w:tcPr>
          <w:p w14:paraId="3249A005" w14:textId="77777777" w:rsidR="001A3299" w:rsidRPr="000467CC" w:rsidRDefault="001A3299" w:rsidP="009244CE">
            <w:pPr>
              <w:rPr>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D8CBE00" w14:textId="77777777" w:rsidR="001A3299" w:rsidRPr="000467CC" w:rsidRDefault="001A3299" w:rsidP="009244CE">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1" w:type="dxa"/>
            <w:tcBorders>
              <w:top w:val="single" w:sz="4" w:space="0" w:color="auto"/>
              <w:left w:val="single" w:sz="4" w:space="0" w:color="auto"/>
              <w:bottom w:val="single" w:sz="4" w:space="0" w:color="auto"/>
              <w:right w:val="single" w:sz="4" w:space="0" w:color="auto"/>
            </w:tcBorders>
            <w:hideMark/>
          </w:tcPr>
          <w:p w14:paraId="2B61EC34" w14:textId="77777777" w:rsidR="001A3299" w:rsidRPr="000467CC" w:rsidRDefault="0076740E" w:rsidP="009244CE">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1A3299" w:rsidRPr="000467CC" w14:paraId="4C68127B" w14:textId="77777777" w:rsidTr="009244CE">
        <w:tc>
          <w:tcPr>
            <w:tcW w:w="2268" w:type="dxa"/>
            <w:vMerge w:val="restart"/>
            <w:tcBorders>
              <w:top w:val="single" w:sz="4" w:space="0" w:color="auto"/>
              <w:left w:val="single" w:sz="4" w:space="0" w:color="auto"/>
              <w:bottom w:val="single" w:sz="12" w:space="0" w:color="auto"/>
              <w:right w:val="single" w:sz="4" w:space="0" w:color="auto"/>
            </w:tcBorders>
            <w:vAlign w:val="center"/>
            <w:hideMark/>
          </w:tcPr>
          <w:p w14:paraId="6FBA47A4" w14:textId="77777777" w:rsidR="001A3299" w:rsidRPr="000467CC" w:rsidRDefault="001A3299" w:rsidP="009244CE">
            <w:pPr>
              <w:spacing w:before="60" w:after="60"/>
              <w:ind w:left="453" w:hanging="314"/>
              <w:rPr>
                <w:bCs/>
                <w:sz w:val="18"/>
                <w:szCs w:val="18"/>
              </w:rPr>
            </w:pPr>
            <w:r w:rsidRPr="000467CC">
              <w:rPr>
                <w:bCs/>
                <w:sz w:val="18"/>
                <w:szCs w:val="18"/>
              </w:rPr>
              <w:t>3</w:t>
            </w:r>
            <w:r w:rsidRPr="000467CC">
              <w:rPr>
                <w:bCs/>
                <w:sz w:val="18"/>
                <w:szCs w:val="18"/>
              </w:rPr>
              <w:tab/>
              <w:t>R</w:t>
            </w:r>
            <w:r w:rsidRPr="000467CC">
              <w:rPr>
                <w:bCs/>
                <w:sz w:val="18"/>
                <w:szCs w:val="18"/>
                <w:vertAlign w:val="subscript"/>
              </w:rPr>
              <w:t>i</w:t>
            </w:r>
            <w:r w:rsidRPr="000467CC">
              <w:rPr>
                <w:bCs/>
                <w:sz w:val="18"/>
                <w:szCs w:val="18"/>
              </w:rPr>
              <w:t xml:space="preserve"> – T</w:t>
            </w:r>
            <w:r w:rsidRPr="000467CC">
              <w:rPr>
                <w:bCs/>
                <w:sz w:val="18"/>
                <w:szCs w:val="18"/>
                <w:vertAlign w:val="subscript"/>
              </w:rPr>
              <w:t>1</w:t>
            </w:r>
            <w:r w:rsidRPr="000467CC">
              <w:rPr>
                <w:bCs/>
                <w:sz w:val="18"/>
                <w:szCs w:val="18"/>
              </w:rPr>
              <w:t xml:space="preserve"> – T</w:t>
            </w:r>
            <w:r w:rsidRPr="000467CC">
              <w:rPr>
                <w:bCs/>
                <w:sz w:val="18"/>
                <w:szCs w:val="18"/>
                <w:vertAlign w:val="subscript"/>
              </w:rPr>
              <w:t>2</w:t>
            </w:r>
            <w:r w:rsidRPr="000467CC">
              <w:rPr>
                <w:bCs/>
                <w:sz w:val="18"/>
                <w:szCs w:val="18"/>
              </w:rPr>
              <w:t xml:space="preserve"> – T</w:t>
            </w:r>
            <w:r w:rsidRPr="000467CC">
              <w:rPr>
                <w:bCs/>
                <w:sz w:val="18"/>
                <w:szCs w:val="18"/>
                <w:vertAlign w:val="subscript"/>
              </w:rPr>
              <w:t>3</w:t>
            </w:r>
            <w:r w:rsidRPr="000467CC">
              <w:rPr>
                <w:bCs/>
                <w:sz w:val="18"/>
                <w:szCs w:val="18"/>
              </w:rPr>
              <w:t xml:space="preserve"> – R</w:t>
            </w:r>
            <w:r w:rsidRPr="000467CC">
              <w:rPr>
                <w:bCs/>
                <w:sz w:val="18"/>
                <w:szCs w:val="18"/>
                <w:vertAlign w:val="subscript"/>
              </w:rPr>
              <w:t>f</w:t>
            </w:r>
          </w:p>
        </w:tc>
        <w:tc>
          <w:tcPr>
            <w:tcW w:w="1701" w:type="dxa"/>
            <w:tcBorders>
              <w:top w:val="single" w:sz="4" w:space="0" w:color="auto"/>
              <w:left w:val="single" w:sz="4" w:space="0" w:color="auto"/>
              <w:bottom w:val="single" w:sz="4" w:space="0" w:color="auto"/>
              <w:right w:val="single" w:sz="4" w:space="0" w:color="auto"/>
            </w:tcBorders>
            <w:hideMark/>
          </w:tcPr>
          <w:p w14:paraId="585B4441" w14:textId="77777777" w:rsidR="001A3299" w:rsidRPr="000467CC" w:rsidRDefault="001A3299" w:rsidP="009244CE">
            <w:pPr>
              <w:spacing w:before="60" w:after="60"/>
              <w:jc w:val="center"/>
              <w:rPr>
                <w:bCs/>
                <w:sz w:val="18"/>
                <w:szCs w:val="18"/>
              </w:rPr>
            </w:pPr>
            <w:r w:rsidRPr="000467CC">
              <w:rPr>
                <w:bCs/>
                <w:sz w:val="18"/>
                <w:szCs w:val="18"/>
              </w:rPr>
              <w:t>T</w:t>
            </w:r>
            <w:r w:rsidRPr="000467CC">
              <w:rPr>
                <w:bCs/>
                <w:sz w:val="18"/>
                <w:szCs w:val="18"/>
                <w:vertAlign w:val="subscript"/>
              </w:rPr>
              <w:t>1</w:t>
            </w:r>
          </w:p>
        </w:tc>
        <w:tc>
          <w:tcPr>
            <w:tcW w:w="4531" w:type="dxa"/>
            <w:tcBorders>
              <w:top w:val="single" w:sz="4" w:space="0" w:color="auto"/>
              <w:left w:val="single" w:sz="4" w:space="0" w:color="auto"/>
              <w:bottom w:val="single" w:sz="4" w:space="0" w:color="auto"/>
              <w:right w:val="single" w:sz="4" w:space="0" w:color="auto"/>
            </w:tcBorders>
            <w:hideMark/>
          </w:tcPr>
          <w:p w14:paraId="40565E2F" w14:textId="77777777" w:rsidR="001A3299" w:rsidRPr="000467CC" w:rsidRDefault="0076740E" w:rsidP="009244CE">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r w:rsidR="001A3299" w:rsidRPr="000467CC" w14:paraId="3D5E5602" w14:textId="77777777" w:rsidTr="009244CE">
        <w:tc>
          <w:tcPr>
            <w:tcW w:w="2268" w:type="dxa"/>
            <w:vMerge/>
            <w:tcBorders>
              <w:top w:val="single" w:sz="4" w:space="0" w:color="auto"/>
              <w:left w:val="single" w:sz="4" w:space="0" w:color="auto"/>
              <w:bottom w:val="single" w:sz="12" w:space="0" w:color="auto"/>
              <w:right w:val="single" w:sz="4" w:space="0" w:color="auto"/>
            </w:tcBorders>
            <w:vAlign w:val="center"/>
            <w:hideMark/>
          </w:tcPr>
          <w:p w14:paraId="4F99D79E" w14:textId="77777777" w:rsidR="001A3299" w:rsidRPr="000467CC" w:rsidRDefault="001A3299" w:rsidP="009244CE">
            <w:pPr>
              <w:rPr>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5BF1A78E" w14:textId="77777777" w:rsidR="001A3299" w:rsidRPr="000467CC" w:rsidRDefault="001A3299" w:rsidP="009244CE">
            <w:pPr>
              <w:spacing w:before="60" w:after="60"/>
              <w:jc w:val="center"/>
              <w:rPr>
                <w:bCs/>
                <w:sz w:val="18"/>
                <w:szCs w:val="18"/>
              </w:rPr>
            </w:pPr>
            <w:r w:rsidRPr="000467CC">
              <w:rPr>
                <w:bCs/>
                <w:sz w:val="18"/>
                <w:szCs w:val="18"/>
              </w:rPr>
              <w:t>T</w:t>
            </w:r>
            <w:r w:rsidRPr="000467CC">
              <w:rPr>
                <w:bCs/>
                <w:sz w:val="18"/>
                <w:szCs w:val="18"/>
                <w:vertAlign w:val="subscript"/>
              </w:rPr>
              <w:t>2</w:t>
            </w:r>
          </w:p>
        </w:tc>
        <w:tc>
          <w:tcPr>
            <w:tcW w:w="4531" w:type="dxa"/>
            <w:tcBorders>
              <w:top w:val="single" w:sz="4" w:space="0" w:color="auto"/>
              <w:left w:val="single" w:sz="4" w:space="0" w:color="auto"/>
              <w:bottom w:val="single" w:sz="4" w:space="0" w:color="auto"/>
              <w:right w:val="single" w:sz="4" w:space="0" w:color="auto"/>
            </w:tcBorders>
            <w:hideMark/>
          </w:tcPr>
          <w:p w14:paraId="60B5E6A6" w14:textId="77777777" w:rsidR="001A3299" w:rsidRPr="000467CC" w:rsidRDefault="0076740E" w:rsidP="009244CE">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e>
                </m:d>
              </m:oMath>
            </m:oMathPara>
          </w:p>
        </w:tc>
      </w:tr>
      <w:tr w:rsidR="001A3299" w:rsidRPr="000467CC" w14:paraId="02AFBB2C" w14:textId="77777777" w:rsidTr="009244CE">
        <w:tc>
          <w:tcPr>
            <w:tcW w:w="2268" w:type="dxa"/>
            <w:vMerge/>
            <w:tcBorders>
              <w:top w:val="single" w:sz="4" w:space="0" w:color="auto"/>
              <w:left w:val="single" w:sz="4" w:space="0" w:color="auto"/>
              <w:bottom w:val="single" w:sz="12" w:space="0" w:color="auto"/>
              <w:right w:val="single" w:sz="4" w:space="0" w:color="auto"/>
            </w:tcBorders>
            <w:vAlign w:val="center"/>
            <w:hideMark/>
          </w:tcPr>
          <w:p w14:paraId="67164D30" w14:textId="77777777" w:rsidR="001A3299" w:rsidRPr="000467CC" w:rsidRDefault="001A3299" w:rsidP="009244CE">
            <w:pPr>
              <w:rPr>
                <w:bCs/>
                <w:sz w:val="18"/>
                <w:szCs w:val="18"/>
              </w:rPr>
            </w:pPr>
          </w:p>
        </w:tc>
        <w:tc>
          <w:tcPr>
            <w:tcW w:w="1701" w:type="dxa"/>
            <w:tcBorders>
              <w:top w:val="single" w:sz="4" w:space="0" w:color="auto"/>
              <w:left w:val="single" w:sz="4" w:space="0" w:color="auto"/>
              <w:bottom w:val="single" w:sz="12" w:space="0" w:color="auto"/>
              <w:right w:val="single" w:sz="4" w:space="0" w:color="auto"/>
            </w:tcBorders>
            <w:hideMark/>
          </w:tcPr>
          <w:p w14:paraId="5D9C08B2" w14:textId="77777777" w:rsidR="001A3299" w:rsidRPr="000467CC" w:rsidRDefault="001A3299" w:rsidP="009244CE">
            <w:pPr>
              <w:spacing w:before="60" w:after="60"/>
              <w:jc w:val="center"/>
              <w:rPr>
                <w:bCs/>
                <w:sz w:val="18"/>
                <w:szCs w:val="18"/>
              </w:rPr>
            </w:pPr>
            <w:r w:rsidRPr="000467CC">
              <w:rPr>
                <w:bCs/>
                <w:sz w:val="18"/>
                <w:szCs w:val="18"/>
              </w:rPr>
              <w:t>T</w:t>
            </w:r>
            <w:r w:rsidRPr="000467CC">
              <w:rPr>
                <w:bCs/>
                <w:sz w:val="18"/>
                <w:szCs w:val="18"/>
                <w:vertAlign w:val="subscript"/>
              </w:rPr>
              <w:t>3</w:t>
            </w:r>
          </w:p>
        </w:tc>
        <w:tc>
          <w:tcPr>
            <w:tcW w:w="4531" w:type="dxa"/>
            <w:tcBorders>
              <w:top w:val="single" w:sz="4" w:space="0" w:color="auto"/>
              <w:left w:val="single" w:sz="4" w:space="0" w:color="auto"/>
              <w:bottom w:val="single" w:sz="12" w:space="0" w:color="auto"/>
              <w:right w:val="single" w:sz="4" w:space="0" w:color="auto"/>
            </w:tcBorders>
            <w:hideMark/>
          </w:tcPr>
          <w:p w14:paraId="460681D6" w14:textId="77777777" w:rsidR="001A3299" w:rsidRPr="000467CC" w:rsidRDefault="0076740E" w:rsidP="009244CE">
            <w:pPr>
              <w:spacing w:before="60" w:after="60"/>
              <w:rPr>
                <w:bCs/>
                <w:sz w:val="18"/>
                <w:szCs w:val="18"/>
              </w:rPr>
            </w:pPr>
            <m:oMathPara>
              <m:oMath>
                <m:sSub>
                  <m:sSubPr>
                    <m:ctrlPr>
                      <w:rPr>
                        <w:rFonts w:ascii="Cambria Math" w:hAnsi="Cambria Math"/>
                        <w:bCs/>
                        <w:i/>
                        <w:sz w:val="18"/>
                        <w:szCs w:val="18"/>
                      </w:rPr>
                    </m:ctrlPr>
                  </m:sSubPr>
                  <m:e>
                    <m:r>
                      <w:rPr>
                        <w:rFonts w:ascii="Cambria Math" w:hAnsi="Cambria Math"/>
                        <w:sz w:val="18"/>
                        <w:szCs w:val="18"/>
                      </w:rPr>
                      <m:t>BFC</m:t>
                    </m:r>
                  </m:e>
                  <m:sub>
                    <m:r>
                      <w:rPr>
                        <w:rFonts w:ascii="Cambria Math" w:hAnsi="Cambria Math"/>
                        <w:sz w:val="18"/>
                        <w:szCs w:val="18"/>
                      </w:rPr>
                      <m:t>adj</m:t>
                    </m:r>
                  </m:sub>
                </m:sSub>
                <m:d>
                  <m:dPr>
                    <m:ctrlPr>
                      <w:rPr>
                        <w:rFonts w:ascii="Cambria Math" w:hAnsi="Cambria Math"/>
                        <w:bCs/>
                        <w:i/>
                        <w:sz w:val="18"/>
                        <w:szCs w:val="18"/>
                      </w:rPr>
                    </m:ctrlPr>
                  </m:dPr>
                  <m:e>
                    <m:r>
                      <w:rPr>
                        <w:rFonts w:ascii="Cambria Math" w:hAnsi="Cambria Math"/>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R</m:t>
                        </m:r>
                      </m:e>
                      <m:sub>
                        <m:r>
                          <w:rPr>
                            <w:rFonts w:ascii="Cambria Math" w:hAnsi="Cambria Math"/>
                            <w:sz w:val="18"/>
                            <w:szCs w:val="18"/>
                          </w:rPr>
                          <m:t>f</m:t>
                        </m:r>
                      </m:sub>
                    </m:sSub>
                  </m:e>
                </m:d>
              </m:oMath>
            </m:oMathPara>
          </w:p>
        </w:tc>
      </w:tr>
    </w:tbl>
    <w:p w14:paraId="2AAC44F4" w14:textId="77777777" w:rsidR="001A3299" w:rsidRPr="006C369C" w:rsidRDefault="001A3299" w:rsidP="001A3299">
      <w:pPr>
        <w:keepNext/>
        <w:keepLines/>
        <w:spacing w:after="120" w:line="240" w:lineRule="auto"/>
        <w:ind w:left="1134"/>
        <w:outlineLvl w:val="0"/>
      </w:pPr>
      <w:r w:rsidRPr="006C369C">
        <w:t>"</w:t>
      </w:r>
    </w:p>
    <w:p w14:paraId="2DDE0070" w14:textId="77777777" w:rsidR="001A3299" w:rsidRPr="006C369C" w:rsidRDefault="001A3299" w:rsidP="001A3299">
      <w:pPr>
        <w:keepNext/>
        <w:spacing w:after="120"/>
        <w:ind w:left="2268" w:right="1134" w:hanging="1134"/>
        <w:jc w:val="both"/>
      </w:pPr>
      <w:r w:rsidRPr="006C369C">
        <w:rPr>
          <w:i/>
          <w:iCs/>
        </w:rPr>
        <w:t>Paragraph 4.1.6.4.</w:t>
      </w:r>
      <w:r w:rsidRPr="006C369C">
        <w:t>, amend to read:</w:t>
      </w:r>
    </w:p>
    <w:p w14:paraId="38C39138" w14:textId="77777777" w:rsidR="001A3299" w:rsidRPr="000467CC" w:rsidRDefault="001A3299" w:rsidP="001A3299">
      <w:pPr>
        <w:spacing w:after="120"/>
        <w:ind w:left="2268" w:right="1134" w:hanging="1134"/>
        <w:jc w:val="both"/>
      </w:pPr>
      <w:r w:rsidRPr="000467CC">
        <w:t>"4.1.6.4.</w:t>
      </w:r>
      <w:r w:rsidRPr="000467CC">
        <w:tab/>
      </w:r>
      <w:r w:rsidRPr="000467CC">
        <w:rPr>
          <w:lang w:eastAsia="da-DK"/>
        </w:rPr>
        <w:t>Calculation</w:t>
      </w:r>
      <w:r w:rsidRPr="000467CC">
        <w:t xml:space="preserve"> of the wet grip index of the candidate tyre </w:t>
      </w:r>
    </w:p>
    <w:p w14:paraId="41A6E497" w14:textId="77777777" w:rsidR="001A3299" w:rsidRPr="000467CC" w:rsidRDefault="001A3299" w:rsidP="001A3299">
      <w:pPr>
        <w:spacing w:after="120"/>
        <w:ind w:left="2268" w:right="1134" w:hanging="1134"/>
        <w:jc w:val="both"/>
      </w:pPr>
      <w:r w:rsidRPr="000467CC">
        <w:tab/>
        <w:t xml:space="preserve">The </w:t>
      </w:r>
      <w:r w:rsidRPr="000467CC">
        <w:rPr>
          <w:lang w:eastAsia="da-DK"/>
        </w:rPr>
        <w:t>wet</w:t>
      </w:r>
      <w:r w:rsidRPr="000467CC">
        <w:t xml:space="preserve"> grip index </w:t>
      </w:r>
      <w:r w:rsidRPr="000467CC">
        <w:rPr>
          <w:i/>
          <w:iCs/>
        </w:rPr>
        <w:t>G</w:t>
      </w:r>
      <w:r w:rsidRPr="000467CC">
        <w:t>(</w:t>
      </w:r>
      <w:r w:rsidRPr="000467CC">
        <w:rPr>
          <w:i/>
          <w:iCs/>
        </w:rPr>
        <w:t>T</w:t>
      </w:r>
      <w:r w:rsidRPr="000467CC">
        <w:rPr>
          <w:i/>
          <w:iCs/>
          <w:vertAlign w:val="subscript"/>
        </w:rPr>
        <w:t>n</w:t>
      </w:r>
      <w:r w:rsidRPr="000467CC">
        <w:rPr>
          <w:i/>
          <w:iCs/>
        </w:rPr>
        <w:t>)</w:t>
      </w:r>
      <w:r w:rsidRPr="000467CC">
        <w:t xml:space="preserve"> of the candidate tyre T</w:t>
      </w:r>
      <w:r w:rsidRPr="000467CC">
        <w:rPr>
          <w:i/>
          <w:iCs/>
          <w:vertAlign w:val="subscript"/>
        </w:rPr>
        <w:t>n</w:t>
      </w:r>
      <w:r w:rsidRPr="000467CC">
        <w:t xml:space="preserve"> (</w:t>
      </w:r>
      <w:r w:rsidRPr="000467CC">
        <w:rPr>
          <w:i/>
          <w:iCs/>
        </w:rPr>
        <w:t>n</w:t>
      </w:r>
      <w:r w:rsidRPr="000467CC">
        <w:t xml:space="preserve"> = 1, 2 or 3) is calculated as follows:</w:t>
      </w:r>
    </w:p>
    <w:p w14:paraId="3A9C4721" w14:textId="77777777" w:rsidR="001A3299" w:rsidRPr="00761949" w:rsidRDefault="001A3299" w:rsidP="001A3299">
      <w:pPr>
        <w:suppressAutoHyphens w:val="0"/>
        <w:spacing w:after="120"/>
        <w:ind w:left="2268"/>
        <w:rPr>
          <w:bCs/>
          <w:lang w:val="fr-BE"/>
        </w:rPr>
      </w:pPr>
      <w:r w:rsidRPr="000467CC">
        <w:rPr>
          <w:bCs/>
        </w:rPr>
        <w:tab/>
      </w:r>
      <m:oMath>
        <m:r>
          <w:rPr>
            <w:rFonts w:ascii="Cambria Math" w:eastAsiaTheme="minorHAnsi" w:hAnsi="Cambria Math" w:cstheme="minorBidi"/>
          </w:rPr>
          <m:t>G</m:t>
        </m:r>
        <m:d>
          <m:dPr>
            <m:ctrlPr>
              <w:rPr>
                <w:rFonts w:ascii="Cambria Math" w:eastAsiaTheme="minorHAnsi" w:hAnsi="Cambria Math" w:cstheme="minorBidi"/>
                <w:bCs/>
                <w:i/>
              </w:rPr>
            </m:ctrlPr>
          </m:dPr>
          <m:e>
            <m:sSub>
              <m:sSubPr>
                <m:ctrlPr>
                  <w:rPr>
                    <w:rFonts w:ascii="Cambria Math" w:eastAsiaTheme="minorHAnsi" w:hAnsi="Cambria Math" w:cstheme="minorBidi"/>
                    <w:bCs/>
                    <w:i/>
                  </w:rPr>
                </m:ctrlPr>
              </m:sSubPr>
              <m:e>
                <m:r>
                  <m:rPr>
                    <m:nor/>
                  </m:rPr>
                  <w:rPr>
                    <w:rFonts w:ascii="Cambria Math" w:eastAsiaTheme="minorHAnsi" w:hAnsi="Cambria Math" w:cstheme="minorBidi"/>
                    <w:bCs/>
                    <w:lang w:val="fr-BE"/>
                  </w:rPr>
                  <m:t>T</m:t>
                </m:r>
              </m:e>
              <m:sub>
                <m:r>
                  <w:rPr>
                    <w:rFonts w:ascii="Cambria Math" w:eastAsiaTheme="minorHAnsi" w:hAnsi="Cambria Math" w:cstheme="minorBidi"/>
                  </w:rPr>
                  <m:t>n</m:t>
                </m:r>
              </m:sub>
            </m:sSub>
          </m:e>
        </m:d>
        <m:r>
          <w:rPr>
            <w:rFonts w:ascii="Cambria Math" w:eastAsiaTheme="minorHAnsi" w:hAnsi="Cambria Math" w:cstheme="minorBidi"/>
            <w:lang w:val="fr-BE"/>
          </w:rPr>
          <m:t>=</m:t>
        </m:r>
        <m:sSub>
          <m:sSubPr>
            <m:ctrlPr>
              <w:rPr>
                <w:rFonts w:ascii="Cambria Math" w:eastAsiaTheme="minorHAnsi" w:hAnsi="Cambria Math" w:cstheme="minorBidi"/>
                <w:bCs/>
                <w:i/>
              </w:rPr>
            </m:ctrlPr>
          </m:sSubPr>
          <m:e>
            <m:r>
              <w:rPr>
                <w:rFonts w:ascii="Cambria Math" w:eastAsiaTheme="minorHAnsi" w:hAnsi="Cambria Math" w:cstheme="minorBidi"/>
              </w:rPr>
              <m:t>K</m:t>
            </m:r>
          </m:e>
          <m:sub>
            <m:r>
              <m:rPr>
                <m:nor/>
              </m:rPr>
              <w:rPr>
                <w:rFonts w:ascii="Cambria Math" w:eastAsiaTheme="minorHAnsi" w:hAnsi="Cambria Math" w:cstheme="minorBidi"/>
                <w:bCs/>
                <w:lang w:val="fr-BE"/>
              </w:rPr>
              <m:t>vehicle</m:t>
            </m:r>
          </m:sub>
        </m:sSub>
        <m:r>
          <w:rPr>
            <w:rFonts w:ascii="Cambria Math" w:eastAsiaTheme="minorHAnsi" w:hAnsi="Cambria Math" w:cstheme="minorBidi"/>
            <w:lang w:val="fr-BE"/>
          </w:rPr>
          <m:t>∙</m:t>
        </m:r>
        <m:d>
          <m:dPr>
            <m:begChr m:val="{"/>
            <m:endChr m:val="}"/>
            <m:ctrlPr>
              <w:rPr>
                <w:rFonts w:ascii="Cambria Math" w:eastAsiaTheme="minorHAnsi" w:hAnsi="Cambria Math" w:cstheme="minorBidi"/>
                <w:bCs/>
                <w:i/>
              </w:rPr>
            </m:ctrlPr>
          </m:dPr>
          <m:e>
            <m:acc>
              <m:accPr>
                <m:chr m:val="̅"/>
                <m:ctrlPr>
                  <w:rPr>
                    <w:rFonts w:ascii="Cambria Math" w:eastAsiaTheme="minorHAnsi" w:hAnsi="Cambria Math" w:cstheme="minorBidi"/>
                    <w:bCs/>
                    <w:i/>
                  </w:rPr>
                </m:ctrlPr>
              </m:accPr>
              <m:e>
                <m:sSub>
                  <m:sSubPr>
                    <m:ctrlPr>
                      <w:rPr>
                        <w:rFonts w:ascii="Cambria Math" w:eastAsiaTheme="minorHAnsi" w:hAnsi="Cambria Math" w:cstheme="minorBidi"/>
                        <w:bCs/>
                        <w:i/>
                      </w:rPr>
                    </m:ctrlPr>
                  </m:sSubPr>
                  <m:e>
                    <m:r>
                      <w:rPr>
                        <w:rFonts w:ascii="Cambria Math" w:eastAsiaTheme="minorHAnsi" w:hAnsi="Cambria Math" w:cstheme="minorBidi"/>
                      </w:rPr>
                      <m:t>BFC</m:t>
                    </m:r>
                  </m:e>
                  <m:sub>
                    <m:r>
                      <w:rPr>
                        <w:rFonts w:ascii="Cambria Math" w:eastAsiaTheme="minorHAnsi" w:hAnsi="Cambria Math" w:cstheme="minorBidi"/>
                      </w:rPr>
                      <m:t>ave</m:t>
                    </m:r>
                  </m:sub>
                </m:sSub>
              </m:e>
            </m:acc>
            <m:r>
              <w:rPr>
                <w:rFonts w:ascii="Cambria Math" w:eastAsiaTheme="minorHAnsi" w:hAnsi="Cambria Math" w:cstheme="minorBidi"/>
                <w:lang w:val="fr-BE"/>
              </w:rPr>
              <m:t>(</m:t>
            </m:r>
            <m:sSub>
              <m:sSubPr>
                <m:ctrlPr>
                  <w:rPr>
                    <w:rFonts w:ascii="Cambria Math" w:eastAsiaTheme="minorHAnsi" w:hAnsi="Cambria Math" w:cstheme="minorBidi"/>
                    <w:bCs/>
                    <w:i/>
                  </w:rPr>
                </m:ctrlPr>
              </m:sSubPr>
              <m:e>
                <m:r>
                  <m:rPr>
                    <m:nor/>
                  </m:rPr>
                  <w:rPr>
                    <w:rFonts w:ascii="Cambria Math" w:eastAsiaTheme="minorHAnsi" w:hAnsi="Cambria Math" w:cstheme="minorBidi"/>
                    <w:bCs/>
                    <w:lang w:val="fr-BE"/>
                  </w:rPr>
                  <m:t>T</m:t>
                </m:r>
              </m:e>
              <m:sub>
                <m:r>
                  <w:rPr>
                    <w:rFonts w:ascii="Cambria Math" w:eastAsiaTheme="minorHAnsi" w:hAnsi="Cambria Math" w:cstheme="minorBidi"/>
                  </w:rPr>
                  <m:t>n</m:t>
                </m:r>
              </m:sub>
            </m:sSub>
            <m:r>
              <w:rPr>
                <w:rFonts w:ascii="Cambria Math" w:eastAsiaTheme="minorHAnsi" w:hAnsi="Cambria Math" w:cstheme="minorBidi"/>
                <w:lang w:val="fr-BE"/>
              </w:rPr>
              <m:t>)-</m:t>
            </m:r>
            <m:d>
              <m:dPr>
                <m:begChr m:val="["/>
                <m:endChr m:val="]"/>
                <m:ctrlPr>
                  <w:rPr>
                    <w:rFonts w:ascii="Cambria Math" w:eastAsiaTheme="minorHAnsi" w:hAnsi="Cambria Math" w:cstheme="minorBidi"/>
                    <w:bCs/>
                    <w:i/>
                  </w:rPr>
                </m:ctrlPr>
              </m:dPr>
              <m:e>
                <m:r>
                  <w:rPr>
                    <w:rFonts w:ascii="Cambria Math" w:eastAsiaTheme="minorHAnsi" w:hAnsi="Cambria Math" w:cstheme="minorBidi"/>
                  </w:rPr>
                  <m:t>a</m:t>
                </m:r>
                <m:r>
                  <w:rPr>
                    <w:rFonts w:ascii="Cambria Math" w:eastAsiaTheme="minorHAnsi" w:hAnsi="Cambria Math" w:cstheme="minorBidi"/>
                    <w:lang w:val="fr-BE"/>
                  </w:rPr>
                  <m:t>∙∆</m:t>
                </m:r>
                <m:r>
                  <w:rPr>
                    <w:rFonts w:ascii="Cambria Math" w:eastAsiaTheme="minorHAnsi" w:hAnsi="Cambria Math" w:cstheme="minorBidi"/>
                  </w:rPr>
                  <m:t>BFC</m:t>
                </m:r>
                <m:d>
                  <m:dPr>
                    <m:ctrlPr>
                      <w:rPr>
                        <w:rFonts w:ascii="Cambria Math" w:eastAsiaTheme="minorHAnsi" w:hAnsi="Cambria Math" w:cstheme="minorBidi"/>
                        <w:bCs/>
                        <w:i/>
                      </w:rPr>
                    </m:ctrlPr>
                  </m:dPr>
                  <m:e>
                    <m:r>
                      <m:rPr>
                        <m:nor/>
                      </m:rPr>
                      <w:rPr>
                        <w:rFonts w:ascii="Cambria Math" w:eastAsiaTheme="minorHAnsi" w:hAnsi="Cambria Math" w:cstheme="minorBidi"/>
                        <w:bCs/>
                        <w:lang w:val="fr-BE"/>
                      </w:rPr>
                      <m:t>R</m:t>
                    </m:r>
                  </m:e>
                </m:d>
                <m:r>
                  <w:rPr>
                    <w:rFonts w:ascii="Cambria Math" w:eastAsiaTheme="minorHAnsi" w:hAnsi="Cambria Math" w:cstheme="minorBidi"/>
                    <w:lang w:val="fr-BE"/>
                  </w:rPr>
                  <m:t>+</m:t>
                </m:r>
                <m:r>
                  <w:rPr>
                    <w:rFonts w:ascii="Cambria Math" w:eastAsiaTheme="minorHAnsi" w:hAnsi="Cambria Math" w:cstheme="minorBidi"/>
                  </w:rPr>
                  <m:t>b</m:t>
                </m:r>
                <m:r>
                  <w:rPr>
                    <w:rFonts w:ascii="Cambria Math" w:eastAsiaTheme="minorHAnsi" w:hAnsi="Cambria Math" w:cstheme="minorBidi"/>
                    <w:lang w:val="fr-BE"/>
                  </w:rPr>
                  <m:t>∙∆</m:t>
                </m:r>
                <m:r>
                  <w:rPr>
                    <w:rFonts w:ascii="Cambria Math" w:eastAsiaTheme="minorHAnsi" w:hAnsi="Cambria Math" w:cstheme="minorBidi"/>
                  </w:rPr>
                  <m:t>ϑ</m:t>
                </m:r>
                <m:r>
                  <w:rPr>
                    <w:rFonts w:ascii="Cambria Math" w:eastAsiaTheme="minorHAnsi" w:hAnsi="Cambria Math" w:cstheme="minorBidi"/>
                    <w:lang w:val="fr-BE"/>
                  </w:rPr>
                  <m:t>+</m:t>
                </m:r>
                <m:r>
                  <w:rPr>
                    <w:rFonts w:ascii="Cambria Math" w:eastAsiaTheme="minorHAnsi" w:hAnsi="Cambria Math" w:cstheme="minorBidi"/>
                  </w:rPr>
                  <m:t>c</m:t>
                </m:r>
                <m:r>
                  <w:rPr>
                    <w:rFonts w:ascii="Cambria Math" w:eastAsiaTheme="minorHAnsi" w:hAnsi="Cambria Math" w:cstheme="minorBidi"/>
                    <w:lang w:val="fr-BE"/>
                  </w:rPr>
                  <m:t>∙</m:t>
                </m:r>
                <m:sSup>
                  <m:sSupPr>
                    <m:ctrlPr>
                      <w:rPr>
                        <w:rFonts w:ascii="Cambria Math" w:eastAsiaTheme="minorHAnsi" w:hAnsi="Cambria Math" w:cstheme="minorBidi"/>
                        <w:bCs/>
                        <w:i/>
                      </w:rPr>
                    </m:ctrlPr>
                  </m:sSupPr>
                  <m:e>
                    <m:d>
                      <m:dPr>
                        <m:ctrlPr>
                          <w:rPr>
                            <w:rFonts w:ascii="Cambria Math" w:eastAsiaTheme="minorHAnsi" w:hAnsi="Cambria Math" w:cstheme="minorBidi"/>
                            <w:bCs/>
                            <w:i/>
                          </w:rPr>
                        </m:ctrlPr>
                      </m:dPr>
                      <m:e>
                        <m:r>
                          <w:rPr>
                            <w:rFonts w:ascii="Cambria Math" w:eastAsiaTheme="minorHAnsi" w:hAnsi="Cambria Math" w:cstheme="minorBidi"/>
                            <w:lang w:val="fr-BE"/>
                          </w:rPr>
                          <m:t>∆</m:t>
                        </m:r>
                        <m:r>
                          <w:rPr>
                            <w:rFonts w:ascii="Cambria Math" w:eastAsiaTheme="minorHAnsi" w:hAnsi="Cambria Math" w:cstheme="minorBidi"/>
                          </w:rPr>
                          <m:t>ϑ</m:t>
                        </m:r>
                      </m:e>
                    </m:d>
                  </m:e>
                  <m:sup>
                    <m:r>
                      <w:rPr>
                        <w:rFonts w:ascii="Cambria Math" w:eastAsiaTheme="minorHAnsi" w:hAnsi="Cambria Math" w:cstheme="minorBidi"/>
                        <w:lang w:val="fr-BE"/>
                      </w:rPr>
                      <m:t>2</m:t>
                    </m:r>
                  </m:sup>
                </m:sSup>
                <m:r>
                  <w:rPr>
                    <w:rFonts w:ascii="Cambria Math" w:eastAsiaTheme="minorHAnsi" w:hAnsi="Cambria Math" w:cstheme="minorBidi"/>
                    <w:lang w:val="fr-BE"/>
                  </w:rPr>
                  <m:t>+</m:t>
                </m:r>
                <m:r>
                  <w:rPr>
                    <w:rFonts w:ascii="Cambria Math" w:eastAsiaTheme="minorHAnsi" w:hAnsi="Cambria Math" w:cstheme="minorBidi"/>
                  </w:rPr>
                  <m:t>d</m:t>
                </m:r>
                <m:r>
                  <w:rPr>
                    <w:rFonts w:ascii="Cambria Math" w:eastAsiaTheme="minorHAnsi" w:hAnsi="Cambria Math" w:cstheme="minorBidi"/>
                    <w:lang w:val="fr-BE"/>
                  </w:rPr>
                  <m:t>∙∆</m:t>
                </m:r>
                <m:r>
                  <w:rPr>
                    <w:rFonts w:ascii="Cambria Math" w:eastAsiaTheme="minorHAnsi" w:hAnsi="Cambria Math" w:cstheme="minorBidi"/>
                  </w:rPr>
                  <m:t>MTD</m:t>
                </m:r>
              </m:e>
            </m:d>
          </m:e>
        </m:d>
      </m:oMath>
    </w:p>
    <w:p w14:paraId="18618167" w14:textId="77777777" w:rsidR="001A3299" w:rsidRPr="000467CC" w:rsidRDefault="001A3299" w:rsidP="001A3299">
      <w:pPr>
        <w:suppressAutoHyphens w:val="0"/>
        <w:spacing w:after="120"/>
        <w:ind w:left="2268"/>
      </w:pPr>
      <w:r w:rsidRPr="000467CC">
        <w:rPr>
          <w:lang w:eastAsia="da-DK"/>
        </w:rPr>
        <w:t>where</w:t>
      </w:r>
      <w:r w:rsidRPr="000467CC">
        <w:t>:</w:t>
      </w:r>
    </w:p>
    <w:p w14:paraId="6FADF9AC" w14:textId="4DF71628" w:rsidR="001A3299" w:rsidRPr="00485E99" w:rsidRDefault="0076740E" w:rsidP="001A3299">
      <w:pPr>
        <w:spacing w:after="120"/>
        <w:ind w:left="3402" w:right="1134" w:hanging="1134"/>
        <w:jc w:val="both"/>
      </w:pP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BFC</m:t>
                </m:r>
              </m:e>
              <m:sub>
                <m:r>
                  <w:rPr>
                    <w:rFonts w:ascii="Cambria Math" w:hAnsi="Cambria Math"/>
                  </w:rPr>
                  <m:t>ave</m:t>
                </m:r>
              </m:sub>
            </m:sSub>
          </m:e>
        </m:acc>
        <m:d>
          <m:dPr>
            <m:ctrlPr>
              <w:rPr>
                <w:rFonts w:ascii="Cambria Math" w:hAnsi="Cambria Math"/>
                <w:bCs/>
                <w:i/>
                <w:sz w:val="18"/>
                <w:szCs w:val="18"/>
              </w:rPr>
            </m:ctrlPr>
          </m:dPr>
          <m:e>
            <m:sSub>
              <m:sSubPr>
                <m:ctrlPr>
                  <w:rPr>
                    <w:rFonts w:ascii="Cambria Math" w:hAnsi="Cambria Math"/>
                    <w:bCs/>
                    <w:i/>
                    <w:sz w:val="18"/>
                    <w:szCs w:val="18"/>
                  </w:rPr>
                </m:ctrlPr>
              </m:sSubPr>
              <m:e>
                <m:r>
                  <m:rPr>
                    <m:nor/>
                  </m:rPr>
                  <w:rPr>
                    <w:rFonts w:ascii="Cambria Math" w:hAnsi="Cambria Math"/>
                    <w:bCs/>
                    <w:sz w:val="18"/>
                    <w:szCs w:val="18"/>
                  </w:rPr>
                  <m:t>T</m:t>
                </m:r>
              </m:e>
              <m:sub>
                <m:r>
                  <w:rPr>
                    <w:rFonts w:ascii="Cambria Math" w:hAnsi="Cambria Math"/>
                    <w:sz w:val="18"/>
                    <w:szCs w:val="18"/>
                  </w:rPr>
                  <m:t>n</m:t>
                </m:r>
              </m:sub>
            </m:sSub>
          </m:e>
        </m:d>
      </m:oMath>
      <w:r w:rsidR="001A3299" w:rsidRPr="000467CC">
        <w:rPr>
          <w:bCs/>
          <w:sz w:val="18"/>
          <w:szCs w:val="18"/>
        </w:rPr>
        <w:tab/>
      </w:r>
      <w:r w:rsidR="001A3299" w:rsidRPr="000467CC">
        <w:rPr>
          <w:bCs/>
        </w:rPr>
        <w:t>is the arithmetic mean of the average</w:t>
      </w:r>
      <w:r w:rsidR="00485E99">
        <w:rPr>
          <w:bCs/>
        </w:rPr>
        <w:t xml:space="preserve"> </w:t>
      </w:r>
      <w:r w:rsidR="001A3299" w:rsidRPr="00485E99">
        <w:t>braking force coefficients of the candidate tyre T</w:t>
      </w:r>
      <w:r w:rsidR="001A3299" w:rsidRPr="00485E99">
        <w:rPr>
          <w:i/>
          <w:iCs/>
          <w:vertAlign w:val="subscript"/>
        </w:rPr>
        <w:t>n</w:t>
      </w:r>
      <w:r w:rsidR="001A3299" w:rsidRPr="00485E99">
        <w:rPr>
          <w:vertAlign w:val="subscript"/>
        </w:rPr>
        <w:t xml:space="preserve"> </w:t>
      </w:r>
      <w:r w:rsidR="001A3299" w:rsidRPr="00485E99">
        <w:t>within a braking test;</w:t>
      </w:r>
    </w:p>
    <w:p w14:paraId="0050309A" w14:textId="7950F72F" w:rsidR="001A3299" w:rsidRPr="00485E99" w:rsidRDefault="00485E99" w:rsidP="001A3299">
      <w:pPr>
        <w:spacing w:after="120"/>
        <w:ind w:left="3402"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1F6533D4" w14:textId="6344B34F" w:rsidR="001A3299" w:rsidRPr="000467CC" w:rsidRDefault="001A3299" w:rsidP="001A3299">
      <w:pPr>
        <w:spacing w:after="120"/>
        <w:ind w:left="3402" w:right="1134" w:hanging="1134"/>
        <w:jc w:val="both"/>
        <w:rPr>
          <w:bCs/>
        </w:rPr>
      </w:pPr>
      <w:r w:rsidRPr="00485E99">
        <w:rPr>
          <w:i/>
          <w:iCs/>
        </w:rPr>
        <w:t>BFC</w:t>
      </w:r>
      <w:r w:rsidRPr="00485E99">
        <w:rPr>
          <w:vertAlign w:val="subscript"/>
        </w:rPr>
        <w:t>adj</w:t>
      </w:r>
      <w:r w:rsidRPr="00485E99">
        <w:t>(R)</w:t>
      </w:r>
      <w:r w:rsidRPr="00485E99">
        <w:tab/>
        <w:t>is the adjusted average</w:t>
      </w:r>
      <w:r w:rsidR="00485E99" w:rsidRPr="00485E99">
        <w:t xml:space="preserve"> </w:t>
      </w:r>
      <w:r w:rsidRPr="00485E99">
        <w:t>braking force coefficient in accordance</w:t>
      </w:r>
      <w:r w:rsidRPr="000467CC">
        <w:rPr>
          <w:bCs/>
        </w:rPr>
        <w:t xml:space="preserve"> with Table 1;</w:t>
      </w:r>
    </w:p>
    <w:p w14:paraId="0882021E" w14:textId="7A158D31" w:rsidR="001A3299" w:rsidRPr="006C369C" w:rsidRDefault="001A3299" w:rsidP="001A3299">
      <w:pPr>
        <w:spacing w:after="120"/>
        <w:ind w:left="3402" w:right="1134" w:hanging="1134"/>
        <w:jc w:val="both"/>
        <w:rPr>
          <w:bCs/>
          <w:color w:val="000000" w:themeColor="text1"/>
        </w:rPr>
      </w:pPr>
      <w:r w:rsidRPr="000467CC">
        <w:rPr>
          <w:bCs/>
          <w:i/>
          <w:iCs/>
        </w:rPr>
        <w:lastRenderedPageBreak/>
        <w:t>BFC</w:t>
      </w:r>
      <w:r w:rsidRPr="000467CC">
        <w:rPr>
          <w:bCs/>
        </w:rPr>
        <w:t>(R</w:t>
      </w:r>
      <w:r w:rsidRPr="000467CC">
        <w:rPr>
          <w:bCs/>
          <w:vertAlign w:val="subscript"/>
        </w:rPr>
        <w:t>0</w:t>
      </w:r>
      <w:r w:rsidRPr="000467CC">
        <w:rPr>
          <w:bCs/>
        </w:rPr>
        <w:t xml:space="preserve">) </w:t>
      </w:r>
      <w:r w:rsidR="003E3934">
        <w:rPr>
          <w:bCs/>
        </w:rPr>
        <w:tab/>
      </w:r>
      <w:r w:rsidRPr="000467CC">
        <w:rPr>
          <w:bCs/>
        </w:rPr>
        <w:t>= 0.68</w:t>
      </w:r>
      <w:r w:rsidR="003E3934">
        <w:rPr>
          <w:bCs/>
        </w:rPr>
        <w:t xml:space="preserve"> </w:t>
      </w:r>
      <w:r w:rsidRPr="000467CC">
        <w:rPr>
          <w:bCs/>
        </w:rPr>
        <w:t xml:space="preserve">is fixed as </w:t>
      </w:r>
      <w:r w:rsidRPr="003E3934">
        <w:rPr>
          <w:bCs/>
        </w:rPr>
        <w:t>the braking force coefficient</w:t>
      </w:r>
      <w:r w:rsidRPr="000467CC">
        <w:t xml:space="preserve"> </w:t>
      </w:r>
      <w:r w:rsidRPr="000467CC">
        <w:rPr>
          <w:bCs/>
        </w:rPr>
        <w:t>for the reference tyre in the reference conditions</w:t>
      </w:r>
      <w:r w:rsidRPr="006C369C">
        <w:rPr>
          <w:bCs/>
          <w:color w:val="000000" w:themeColor="text1"/>
        </w:rPr>
        <w:t>;</w:t>
      </w:r>
    </w:p>
    <w:p w14:paraId="7E98004D" w14:textId="77777777" w:rsidR="001A3299" w:rsidRPr="006C369C" w:rsidRDefault="001A3299" w:rsidP="001A3299">
      <w:pPr>
        <w:spacing w:after="120"/>
        <w:ind w:left="3402" w:right="1134"/>
        <w:rPr>
          <w:bCs/>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bCs/>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28508E26" w14:textId="77777777" w:rsidR="001A3299" w:rsidRPr="006C369C" w:rsidRDefault="001A3299" w:rsidP="001A3299">
      <w:pPr>
        <w:spacing w:after="120"/>
        <w:ind w:left="3402" w:right="1134" w:hanging="1134"/>
        <w:jc w:val="both"/>
        <w:rPr>
          <w:bCs/>
          <w:color w:val="000000" w:themeColor="text1"/>
        </w:rPr>
      </w:pPr>
      <w:r w:rsidRPr="006C369C">
        <w:rPr>
          <w:bCs/>
          <w:i/>
          <w:iCs/>
          <w:color w:val="000000" w:themeColor="text1"/>
        </w:rPr>
        <w:t>ϑ</w:t>
      </w:r>
      <w:r w:rsidRPr="006C369C">
        <w:rPr>
          <w:bCs/>
          <w:color w:val="000000" w:themeColor="text1"/>
        </w:rPr>
        <w:tab/>
        <w:t>is the measured wet surface temperature in degrees Celsius when the candidate tyre T</w:t>
      </w:r>
      <w:r w:rsidRPr="006C369C">
        <w:rPr>
          <w:bCs/>
          <w:color w:val="000000" w:themeColor="text1"/>
          <w:vertAlign w:val="subscript"/>
        </w:rPr>
        <w:t>n</w:t>
      </w:r>
      <w:r w:rsidRPr="006C369C">
        <w:rPr>
          <w:bCs/>
          <w:color w:val="000000" w:themeColor="text1"/>
        </w:rPr>
        <w:t xml:space="preserve"> is tested;</w:t>
      </w:r>
    </w:p>
    <w:p w14:paraId="356A0B2B" w14:textId="77777777" w:rsidR="001A3299" w:rsidRPr="006C369C" w:rsidRDefault="001A3299" w:rsidP="001A3299">
      <w:pPr>
        <w:spacing w:after="120"/>
        <w:ind w:left="3402" w:right="1134" w:hanging="1134"/>
        <w:jc w:val="both"/>
        <w:rPr>
          <w:bCs/>
          <w:color w:val="000000" w:themeColor="text1"/>
        </w:rPr>
      </w:pPr>
      <w:r w:rsidRPr="006C369C">
        <w:rPr>
          <w:bCs/>
          <w:i/>
          <w:iCs/>
          <w:color w:val="000000" w:themeColor="text1"/>
        </w:rPr>
        <w:t>ϑ</w:t>
      </w:r>
      <w:r w:rsidRPr="006C369C">
        <w:rPr>
          <w:bCs/>
          <w:color w:val="000000" w:themeColor="text1"/>
          <w:vertAlign w:val="subscript"/>
        </w:rPr>
        <w:t>0</w:t>
      </w:r>
      <w:r w:rsidRPr="006C369C">
        <w:rPr>
          <w:bCs/>
          <w:color w:val="000000" w:themeColor="text1"/>
        </w:rPr>
        <w:tab/>
        <w:t>is the wetted surface reference temperature for the candidate tyre according to its category of use as listed in Table 2;</w:t>
      </w:r>
    </w:p>
    <w:p w14:paraId="403B2F69" w14:textId="77777777" w:rsidR="001A3299" w:rsidRPr="006C369C" w:rsidRDefault="001A3299" w:rsidP="001A3299">
      <w:pPr>
        <w:spacing w:after="120"/>
        <w:ind w:left="3402" w:right="1134"/>
        <w:rPr>
          <w:bCs/>
          <w:color w:val="000000" w:themeColor="text1"/>
        </w:rPr>
      </w:pPr>
      <m:oMathPara>
        <m:oMath>
          <m:r>
            <w:rPr>
              <w:rFonts w:ascii="Cambria Math" w:hAnsi="Cambria Math"/>
              <w:color w:val="000000" w:themeColor="text1"/>
            </w:rPr>
            <m:t>∆MTD=MTD-</m:t>
          </m:r>
          <m:sSub>
            <m:sSubPr>
              <m:ctrlPr>
                <w:rPr>
                  <w:rFonts w:ascii="Cambria Math" w:hAnsi="Cambria Math"/>
                  <w:bCs/>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3996B13A" w14:textId="77777777" w:rsidR="001A3299" w:rsidRPr="006C369C" w:rsidRDefault="001A3299" w:rsidP="001A3299">
      <w:pPr>
        <w:spacing w:after="120"/>
        <w:ind w:left="3402" w:right="1134" w:hanging="1134"/>
        <w:jc w:val="both"/>
        <w:rPr>
          <w:bCs/>
          <w:color w:val="000000" w:themeColor="text1"/>
        </w:rPr>
      </w:pPr>
      <w:r w:rsidRPr="006C369C">
        <w:rPr>
          <w:bCs/>
          <w:i/>
          <w:iCs/>
          <w:color w:val="000000" w:themeColor="text1"/>
        </w:rPr>
        <w:t>MTD</w:t>
      </w:r>
      <w:r w:rsidRPr="006C369C">
        <w:rPr>
          <w:bCs/>
          <w:color w:val="000000" w:themeColor="text1"/>
        </w:rPr>
        <w:tab/>
        <w:t>is the measured macro texture depth in mm of the track (see paragraph 3.1.4. of this Annex);</w:t>
      </w:r>
    </w:p>
    <w:p w14:paraId="6519CEFE" w14:textId="77777777" w:rsidR="001A3299" w:rsidRPr="006C369C" w:rsidRDefault="001A3299" w:rsidP="001A3299">
      <w:pPr>
        <w:spacing w:after="120"/>
        <w:ind w:left="3402" w:right="1134" w:hanging="1134"/>
        <w:jc w:val="both"/>
        <w:rPr>
          <w:bCs/>
          <w:color w:val="000000" w:themeColor="text1"/>
        </w:rPr>
      </w:pPr>
      <w:r w:rsidRPr="006C369C">
        <w:rPr>
          <w:bCs/>
          <w:i/>
          <w:iCs/>
          <w:color w:val="000000" w:themeColor="text1"/>
        </w:rPr>
        <w:t>MTD</w:t>
      </w:r>
      <w:r w:rsidRPr="006C369C">
        <w:rPr>
          <w:bCs/>
          <w:color w:val="000000" w:themeColor="text1"/>
          <w:vertAlign w:val="subscript"/>
        </w:rPr>
        <w:t>0</w:t>
      </w:r>
      <w:r w:rsidRPr="006C369C">
        <w:rPr>
          <w:bCs/>
          <w:color w:val="000000" w:themeColor="text1"/>
        </w:rPr>
        <w:t xml:space="preserve"> = 0.8 mm</w:t>
      </w:r>
      <w:r w:rsidRPr="006C369C">
        <w:rPr>
          <w:bCs/>
          <w:color w:val="000000" w:themeColor="text1"/>
        </w:rPr>
        <w:tab/>
        <w:t>is the macro texture depth of the reference track;</w:t>
      </w:r>
    </w:p>
    <w:p w14:paraId="2A26C6B5" w14:textId="77777777" w:rsidR="001A3299" w:rsidRPr="006C369C" w:rsidRDefault="001A3299" w:rsidP="001A3299">
      <w:pPr>
        <w:tabs>
          <w:tab w:val="left" w:pos="2268"/>
        </w:tabs>
        <w:spacing w:after="120"/>
        <w:ind w:left="3402" w:right="1134" w:hanging="1134"/>
        <w:jc w:val="both"/>
        <w:rPr>
          <w:bCs/>
          <w:color w:val="000000" w:themeColor="text1"/>
        </w:rPr>
      </w:pPr>
      <w:r w:rsidRPr="006C369C">
        <w:rPr>
          <w:bCs/>
          <w:i/>
          <w:iCs/>
          <w:color w:val="000000" w:themeColor="text1"/>
        </w:rPr>
        <w:t>K</w:t>
      </w:r>
      <w:r w:rsidRPr="006C369C">
        <w:rPr>
          <w:bCs/>
          <w:color w:val="000000" w:themeColor="text1"/>
          <w:vertAlign w:val="subscript"/>
        </w:rPr>
        <w:t>vehicle</w:t>
      </w:r>
      <w:r w:rsidRPr="006C369C">
        <w:rPr>
          <w:bCs/>
          <w:color w:val="000000" w:themeColor="text1"/>
        </w:rPr>
        <w:t xml:space="preserve"> = 1.87</w:t>
      </w:r>
      <w:r w:rsidRPr="006C369C">
        <w:rPr>
          <w:bCs/>
          <w:color w:val="000000" w:themeColor="text1"/>
        </w:rPr>
        <w:tab/>
        <w:t>is a factor to grant consistency between previous calculation of the wet grip index and this one, and to ensure convergence between vehicle and trailer method and</w:t>
      </w:r>
    </w:p>
    <w:p w14:paraId="2CA1DED4" w14:textId="77777777" w:rsidR="001A3299" w:rsidRPr="006C369C" w:rsidRDefault="001A3299" w:rsidP="001A3299">
      <w:pPr>
        <w:spacing w:after="120"/>
        <w:ind w:left="2835" w:right="1134" w:hanging="567"/>
        <w:jc w:val="both"/>
        <w:rPr>
          <w:bCs/>
          <w:color w:val="000000" w:themeColor="text1"/>
        </w:rPr>
      </w:pPr>
      <w:r w:rsidRPr="006C369C">
        <w:rPr>
          <w:bCs/>
          <w:color w:val="000000" w:themeColor="text1"/>
        </w:rPr>
        <w:t xml:space="preserve">coefficients </w:t>
      </w:r>
      <w:r w:rsidRPr="006C369C">
        <w:rPr>
          <w:bCs/>
          <w:i/>
          <w:iCs/>
          <w:color w:val="000000" w:themeColor="text1"/>
        </w:rPr>
        <w:t>a</w:t>
      </w:r>
      <w:r w:rsidRPr="006C369C">
        <w:rPr>
          <w:bCs/>
          <w:color w:val="000000" w:themeColor="text1"/>
        </w:rPr>
        <w:t xml:space="preserve">, </w:t>
      </w:r>
      <w:r w:rsidRPr="006C369C">
        <w:rPr>
          <w:bCs/>
          <w:i/>
          <w:iCs/>
          <w:color w:val="000000" w:themeColor="text1"/>
        </w:rPr>
        <w:t>b</w:t>
      </w:r>
      <w:r w:rsidRPr="006C369C">
        <w:rPr>
          <w:bCs/>
          <w:color w:val="000000" w:themeColor="text1"/>
        </w:rPr>
        <w:t xml:space="preserve">, </w:t>
      </w:r>
      <w:r w:rsidRPr="006C369C">
        <w:rPr>
          <w:bCs/>
          <w:i/>
          <w:iCs/>
          <w:color w:val="000000" w:themeColor="text1"/>
        </w:rPr>
        <w:t>c</w:t>
      </w:r>
      <w:r w:rsidRPr="006C369C">
        <w:rPr>
          <w:bCs/>
          <w:color w:val="000000" w:themeColor="text1"/>
        </w:rPr>
        <w:t xml:space="preserve"> and </w:t>
      </w:r>
      <w:r w:rsidRPr="006C369C">
        <w:rPr>
          <w:bCs/>
          <w:i/>
          <w:iCs/>
          <w:color w:val="000000" w:themeColor="text1"/>
        </w:rPr>
        <w:t>d</w:t>
      </w:r>
      <w:r w:rsidRPr="006C369C">
        <w:rPr>
          <w:bCs/>
          <w:color w:val="000000" w:themeColor="text1"/>
        </w:rPr>
        <w:t xml:space="preserve"> are given in Table 2.</w:t>
      </w:r>
    </w:p>
    <w:p w14:paraId="58EE3305" w14:textId="77777777" w:rsidR="001A3299" w:rsidRPr="006C369C" w:rsidRDefault="001A3299" w:rsidP="001A3299">
      <w:pPr>
        <w:tabs>
          <w:tab w:val="left" w:pos="2268"/>
        </w:tabs>
        <w:spacing w:after="120"/>
        <w:ind w:left="2268" w:right="1134"/>
        <w:jc w:val="both"/>
        <w:rPr>
          <w:bCs/>
          <w:color w:val="000000" w:themeColor="text1"/>
        </w:rPr>
      </w:pPr>
      <w:r w:rsidRPr="006C369C">
        <w:rPr>
          <w:bCs/>
          <w:color w:val="000000" w:themeColor="text1"/>
        </w:rPr>
        <w:t>Table 2</w:t>
      </w:r>
    </w:p>
    <w:tbl>
      <w:tblPr>
        <w:tblW w:w="7035"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1A3299" w:rsidRPr="003E3934" w14:paraId="7E244B33" w14:textId="77777777" w:rsidTr="009244CE">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45283603"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2ACD9D9"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vertAlign w:val="subscript"/>
              </w:rPr>
            </w:pPr>
            <w:r w:rsidRPr="00674C3A">
              <w:rPr>
                <w:rFonts w:ascii="Times New Roman" w:hAnsi="Times New Roman"/>
                <w:bCs/>
                <w:i/>
                <w:iCs/>
                <w:color w:val="000000" w:themeColor="text1"/>
                <w:sz w:val="16"/>
                <w:szCs w:val="16"/>
              </w:rPr>
              <w:t>ϑ</w:t>
            </w:r>
            <w:r w:rsidRPr="00674C3A">
              <w:rPr>
                <w:rFonts w:ascii="Times New Roman" w:hAnsi="Times New Roman"/>
                <w:bCs/>
                <w:i/>
                <w:iCs/>
                <w:color w:val="000000" w:themeColor="text1"/>
                <w:sz w:val="16"/>
                <w:szCs w:val="16"/>
                <w:vertAlign w:val="subscript"/>
              </w:rPr>
              <w:t>0</w:t>
            </w:r>
          </w:p>
          <w:p w14:paraId="2C2E1B9F"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p>
        </w:tc>
        <w:tc>
          <w:tcPr>
            <w:tcW w:w="907" w:type="dxa"/>
            <w:tcBorders>
              <w:top w:val="single" w:sz="4" w:space="0" w:color="auto"/>
              <w:left w:val="single" w:sz="4" w:space="0" w:color="auto"/>
              <w:bottom w:val="single" w:sz="12" w:space="0" w:color="auto"/>
              <w:right w:val="single" w:sz="4" w:space="0" w:color="auto"/>
            </w:tcBorders>
            <w:vAlign w:val="center"/>
          </w:tcPr>
          <w:p w14:paraId="7FE668AB"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a</w:t>
            </w:r>
          </w:p>
          <w:p w14:paraId="454A5405"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p>
        </w:tc>
        <w:tc>
          <w:tcPr>
            <w:tcW w:w="907" w:type="dxa"/>
            <w:tcBorders>
              <w:top w:val="single" w:sz="4" w:space="0" w:color="auto"/>
              <w:left w:val="single" w:sz="4" w:space="0" w:color="auto"/>
              <w:bottom w:val="single" w:sz="12" w:space="0" w:color="auto"/>
              <w:right w:val="single" w:sz="4" w:space="0" w:color="auto"/>
            </w:tcBorders>
            <w:vAlign w:val="center"/>
            <w:hideMark/>
          </w:tcPr>
          <w:p w14:paraId="4F860CDF"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b</w:t>
            </w:r>
          </w:p>
          <w:p w14:paraId="64A8A4AC"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r w:rsidRPr="00674C3A">
              <w:rPr>
                <w:rFonts w:ascii="Times New Roman" w:hAnsi="Times New Roman"/>
                <w:bCs/>
                <w:i/>
                <w:iCs/>
                <w:color w:val="000000" w:themeColor="text1"/>
                <w:sz w:val="16"/>
                <w:szCs w:val="16"/>
                <w:vertAlign w:val="superscript"/>
              </w:rPr>
              <w:t>−1</w:t>
            </w:r>
            <w:r w:rsidRPr="00674C3A">
              <w:rPr>
                <w:rFonts w:ascii="Times New Roman" w:hAnsi="Times New Roman"/>
                <w:bCs/>
                <w:i/>
                <w:iCs/>
                <w:color w:val="000000" w:themeColor="text1"/>
                <w:sz w:val="16"/>
                <w:szCs w:val="16"/>
              </w:rPr>
              <w:t>)</w:t>
            </w:r>
          </w:p>
        </w:tc>
        <w:tc>
          <w:tcPr>
            <w:tcW w:w="907" w:type="dxa"/>
            <w:tcBorders>
              <w:top w:val="single" w:sz="4" w:space="0" w:color="auto"/>
              <w:left w:val="single" w:sz="4" w:space="0" w:color="auto"/>
              <w:bottom w:val="single" w:sz="12" w:space="0" w:color="auto"/>
              <w:right w:val="single" w:sz="4" w:space="0" w:color="auto"/>
            </w:tcBorders>
            <w:vAlign w:val="center"/>
            <w:hideMark/>
          </w:tcPr>
          <w:p w14:paraId="34C23646"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p>
          <w:p w14:paraId="19A8E277"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(°C</w:t>
            </w:r>
            <w:r w:rsidRPr="00674C3A">
              <w:rPr>
                <w:rFonts w:ascii="Times New Roman" w:hAnsi="Times New Roman"/>
                <w:bCs/>
                <w:i/>
                <w:iCs/>
                <w:color w:val="000000" w:themeColor="text1"/>
                <w:sz w:val="16"/>
                <w:szCs w:val="16"/>
                <w:vertAlign w:val="superscript"/>
              </w:rPr>
              <w:t>−2</w:t>
            </w:r>
            <w:r w:rsidRPr="00674C3A">
              <w:rPr>
                <w:rFonts w:ascii="Times New Roman" w:hAnsi="Times New Roman"/>
                <w:bCs/>
                <w:i/>
                <w:iCs/>
                <w:color w:val="000000" w:themeColor="text1"/>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7F04AA32"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d</w:t>
            </w:r>
          </w:p>
          <w:p w14:paraId="71023E7E" w14:textId="77777777" w:rsidR="001A3299" w:rsidRPr="00674C3A" w:rsidRDefault="001A3299" w:rsidP="009244CE">
            <w:pPr>
              <w:pStyle w:val="Tableheader"/>
              <w:autoSpaceDE w:val="0"/>
              <w:autoSpaceDN w:val="0"/>
              <w:adjustRightInd w:val="0"/>
              <w:jc w:val="center"/>
              <w:rPr>
                <w:rFonts w:ascii="Times New Roman" w:hAnsi="Times New Roman"/>
                <w:bCs/>
                <w:i/>
                <w:iCs/>
                <w:color w:val="000000" w:themeColor="text1"/>
                <w:sz w:val="16"/>
                <w:szCs w:val="16"/>
              </w:rPr>
            </w:pPr>
            <w:r w:rsidRPr="00674C3A">
              <w:rPr>
                <w:rFonts w:ascii="Times New Roman" w:hAnsi="Times New Roman"/>
                <w:bCs/>
                <w:i/>
                <w:iCs/>
                <w:color w:val="000000" w:themeColor="text1"/>
                <w:sz w:val="16"/>
                <w:szCs w:val="16"/>
              </w:rPr>
              <w:t>(mm</w:t>
            </w:r>
            <w:r w:rsidRPr="00674C3A">
              <w:rPr>
                <w:rFonts w:ascii="Times New Roman" w:hAnsi="Times New Roman"/>
                <w:bCs/>
                <w:i/>
                <w:iCs/>
                <w:color w:val="000000" w:themeColor="text1"/>
                <w:sz w:val="16"/>
                <w:szCs w:val="16"/>
                <w:vertAlign w:val="superscript"/>
              </w:rPr>
              <w:t>−1</w:t>
            </w:r>
            <w:r w:rsidRPr="00674C3A">
              <w:rPr>
                <w:rFonts w:ascii="Times New Roman" w:hAnsi="Times New Roman"/>
                <w:bCs/>
                <w:i/>
                <w:iCs/>
                <w:color w:val="000000" w:themeColor="text1"/>
                <w:sz w:val="16"/>
                <w:szCs w:val="16"/>
              </w:rPr>
              <w:t>)</w:t>
            </w:r>
          </w:p>
        </w:tc>
      </w:tr>
      <w:tr w:rsidR="001A3299" w:rsidRPr="006C369C" w14:paraId="21FA7B94" w14:textId="77777777" w:rsidTr="009244CE">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5165E53A" w14:textId="77777777" w:rsidR="001A3299" w:rsidRPr="006C369C" w:rsidRDefault="001A3299" w:rsidP="009244CE">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4D17CC18"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20</w:t>
            </w:r>
          </w:p>
        </w:tc>
        <w:tc>
          <w:tcPr>
            <w:tcW w:w="907" w:type="dxa"/>
            <w:tcBorders>
              <w:top w:val="single" w:sz="12" w:space="0" w:color="auto"/>
              <w:left w:val="single" w:sz="4" w:space="0" w:color="auto"/>
              <w:bottom w:val="single" w:sz="4" w:space="0" w:color="auto"/>
              <w:right w:val="single" w:sz="4" w:space="0" w:color="auto"/>
            </w:tcBorders>
            <w:vAlign w:val="center"/>
            <w:hideMark/>
          </w:tcPr>
          <w:p w14:paraId="24FD8F62"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+0.99382</w:t>
            </w:r>
          </w:p>
        </w:tc>
        <w:tc>
          <w:tcPr>
            <w:tcW w:w="907" w:type="dxa"/>
            <w:tcBorders>
              <w:top w:val="single" w:sz="12" w:space="0" w:color="auto"/>
              <w:left w:val="single" w:sz="4" w:space="0" w:color="auto"/>
              <w:bottom w:val="single" w:sz="4" w:space="0" w:color="auto"/>
              <w:right w:val="single" w:sz="4" w:space="0" w:color="auto"/>
            </w:tcBorders>
            <w:vAlign w:val="center"/>
            <w:hideMark/>
          </w:tcPr>
          <w:p w14:paraId="2E727433"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+0.00269</w:t>
            </w:r>
          </w:p>
        </w:tc>
        <w:tc>
          <w:tcPr>
            <w:tcW w:w="907" w:type="dxa"/>
            <w:tcBorders>
              <w:top w:val="single" w:sz="12" w:space="0" w:color="auto"/>
              <w:left w:val="single" w:sz="4" w:space="0" w:color="auto"/>
              <w:bottom w:val="single" w:sz="4" w:space="0" w:color="auto"/>
              <w:right w:val="single" w:sz="4" w:space="0" w:color="auto"/>
            </w:tcBorders>
            <w:vAlign w:val="center"/>
            <w:hideMark/>
          </w:tcPr>
          <w:p w14:paraId="77E09AF2"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−0.00028</w:t>
            </w:r>
          </w:p>
        </w:tc>
        <w:tc>
          <w:tcPr>
            <w:tcW w:w="908" w:type="dxa"/>
            <w:tcBorders>
              <w:top w:val="single" w:sz="12" w:space="0" w:color="auto"/>
              <w:left w:val="single" w:sz="4" w:space="0" w:color="auto"/>
              <w:bottom w:val="single" w:sz="4" w:space="0" w:color="auto"/>
              <w:right w:val="single" w:sz="4" w:space="0" w:color="auto"/>
            </w:tcBorders>
            <w:vAlign w:val="center"/>
            <w:hideMark/>
          </w:tcPr>
          <w:p w14:paraId="7EA52E9F"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−0.02472</w:t>
            </w:r>
          </w:p>
        </w:tc>
      </w:tr>
      <w:tr w:rsidR="001A3299" w:rsidRPr="006C369C" w14:paraId="2DE3C696" w14:textId="77777777" w:rsidTr="009244CE">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163B34F" w14:textId="77777777" w:rsidR="001A3299" w:rsidRPr="006C369C" w:rsidRDefault="001A3299" w:rsidP="009244CE">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08E2AFAD"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15</w:t>
            </w:r>
          </w:p>
        </w:tc>
        <w:tc>
          <w:tcPr>
            <w:tcW w:w="907" w:type="dxa"/>
            <w:tcBorders>
              <w:top w:val="single" w:sz="4" w:space="0" w:color="auto"/>
              <w:left w:val="single" w:sz="4" w:space="0" w:color="auto"/>
              <w:bottom w:val="single" w:sz="4" w:space="0" w:color="auto"/>
              <w:right w:val="single" w:sz="4" w:space="0" w:color="auto"/>
            </w:tcBorders>
            <w:vAlign w:val="center"/>
            <w:hideMark/>
          </w:tcPr>
          <w:p w14:paraId="7B7A2861"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+0.92654</w:t>
            </w:r>
          </w:p>
        </w:tc>
        <w:tc>
          <w:tcPr>
            <w:tcW w:w="907" w:type="dxa"/>
            <w:tcBorders>
              <w:top w:val="single" w:sz="4" w:space="0" w:color="auto"/>
              <w:left w:val="single" w:sz="4" w:space="0" w:color="auto"/>
              <w:bottom w:val="single" w:sz="4" w:space="0" w:color="auto"/>
              <w:right w:val="single" w:sz="4" w:space="0" w:color="auto"/>
            </w:tcBorders>
            <w:vAlign w:val="center"/>
            <w:hideMark/>
          </w:tcPr>
          <w:p w14:paraId="186C1BB5"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−0.00121</w:t>
            </w:r>
          </w:p>
        </w:tc>
        <w:tc>
          <w:tcPr>
            <w:tcW w:w="907" w:type="dxa"/>
            <w:tcBorders>
              <w:top w:val="single" w:sz="4" w:space="0" w:color="auto"/>
              <w:left w:val="single" w:sz="4" w:space="0" w:color="auto"/>
              <w:bottom w:val="single" w:sz="4" w:space="0" w:color="auto"/>
              <w:right w:val="single" w:sz="4" w:space="0" w:color="auto"/>
            </w:tcBorders>
            <w:vAlign w:val="center"/>
            <w:hideMark/>
          </w:tcPr>
          <w:p w14:paraId="066FBC02"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−0.00007</w:t>
            </w:r>
          </w:p>
        </w:tc>
        <w:tc>
          <w:tcPr>
            <w:tcW w:w="908" w:type="dxa"/>
            <w:tcBorders>
              <w:top w:val="single" w:sz="4" w:space="0" w:color="auto"/>
              <w:left w:val="single" w:sz="4" w:space="0" w:color="auto"/>
              <w:bottom w:val="single" w:sz="4" w:space="0" w:color="auto"/>
              <w:right w:val="single" w:sz="4" w:space="0" w:color="auto"/>
            </w:tcBorders>
            <w:vAlign w:val="center"/>
            <w:hideMark/>
          </w:tcPr>
          <w:p w14:paraId="078C569F"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−0.04279</w:t>
            </w:r>
          </w:p>
        </w:tc>
      </w:tr>
      <w:tr w:rsidR="001A3299" w:rsidRPr="006C369C" w14:paraId="2472704D" w14:textId="77777777" w:rsidTr="009244CE">
        <w:trPr>
          <w:cantSplit/>
          <w:trHeight w:val="130"/>
        </w:trPr>
        <w:tc>
          <w:tcPr>
            <w:tcW w:w="679" w:type="dxa"/>
            <w:tcBorders>
              <w:top w:val="nil"/>
              <w:left w:val="single" w:sz="4" w:space="0" w:color="auto"/>
              <w:bottom w:val="single" w:sz="4" w:space="0" w:color="auto"/>
              <w:right w:val="single" w:sz="4" w:space="0" w:color="auto"/>
            </w:tcBorders>
          </w:tcPr>
          <w:p w14:paraId="16464482" w14:textId="77777777" w:rsidR="001A3299" w:rsidRPr="006C369C" w:rsidRDefault="001A3299" w:rsidP="009244CE">
            <w:pPr>
              <w:pStyle w:val="Tablebody"/>
              <w:autoSpaceDE w:val="0"/>
              <w:autoSpaceDN w:val="0"/>
              <w:adjustRightInd w:val="0"/>
              <w:jc w:val="both"/>
              <w:rPr>
                <w:rFonts w:ascii="Times New Roman" w:hAnsi="Times New Roman"/>
                <w:bCs/>
                <w:color w:val="000000" w:themeColor="text1"/>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0BEE4CD" w14:textId="77777777" w:rsidR="001A3299" w:rsidRPr="006C369C" w:rsidRDefault="001A3299" w:rsidP="009244CE">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565C6171"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14:paraId="31130524"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+0.72029</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B90ECB"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−0.00539</w:t>
            </w:r>
          </w:p>
        </w:tc>
        <w:tc>
          <w:tcPr>
            <w:tcW w:w="907" w:type="dxa"/>
            <w:tcBorders>
              <w:top w:val="single" w:sz="4" w:space="0" w:color="auto"/>
              <w:left w:val="single" w:sz="4" w:space="0" w:color="auto"/>
              <w:bottom w:val="single" w:sz="4" w:space="0" w:color="auto"/>
              <w:right w:val="single" w:sz="4" w:space="0" w:color="auto"/>
            </w:tcBorders>
            <w:vAlign w:val="center"/>
            <w:hideMark/>
          </w:tcPr>
          <w:p w14:paraId="73795DFB"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+0.00022</w:t>
            </w:r>
          </w:p>
        </w:tc>
        <w:tc>
          <w:tcPr>
            <w:tcW w:w="907" w:type="dxa"/>
            <w:tcBorders>
              <w:top w:val="single" w:sz="4" w:space="0" w:color="auto"/>
              <w:left w:val="single" w:sz="4" w:space="0" w:color="auto"/>
              <w:bottom w:val="single" w:sz="4" w:space="0" w:color="auto"/>
              <w:right w:val="single" w:sz="4" w:space="0" w:color="auto"/>
            </w:tcBorders>
            <w:vAlign w:val="center"/>
            <w:hideMark/>
          </w:tcPr>
          <w:p w14:paraId="12175707"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−0.03037</w:t>
            </w:r>
          </w:p>
        </w:tc>
      </w:tr>
      <w:tr w:rsidR="001A3299" w:rsidRPr="006C369C" w14:paraId="4D4CE448" w14:textId="77777777" w:rsidTr="009244CE">
        <w:trPr>
          <w:cantSplit/>
          <w:trHeight w:val="13"/>
        </w:trPr>
        <w:tc>
          <w:tcPr>
            <w:tcW w:w="2664" w:type="dxa"/>
            <w:gridSpan w:val="2"/>
            <w:tcBorders>
              <w:top w:val="single" w:sz="4" w:space="0" w:color="auto"/>
              <w:left w:val="single" w:sz="4" w:space="0" w:color="auto"/>
              <w:bottom w:val="single" w:sz="12" w:space="0" w:color="auto"/>
              <w:right w:val="single" w:sz="4" w:space="0" w:color="auto"/>
            </w:tcBorders>
            <w:hideMark/>
          </w:tcPr>
          <w:p w14:paraId="554AFBC2" w14:textId="77777777" w:rsidR="001A3299" w:rsidRPr="006C369C" w:rsidRDefault="001A3299" w:rsidP="009244CE">
            <w:pPr>
              <w:pStyle w:val="Tablebody"/>
              <w:autoSpaceDE w:val="0"/>
              <w:autoSpaceDN w:val="0"/>
              <w:adjustRightInd w:val="0"/>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Special-use tyre</w:t>
            </w:r>
          </w:p>
        </w:tc>
        <w:tc>
          <w:tcPr>
            <w:tcW w:w="4365" w:type="dxa"/>
            <w:gridSpan w:val="5"/>
            <w:tcBorders>
              <w:top w:val="single" w:sz="4" w:space="0" w:color="auto"/>
              <w:left w:val="single" w:sz="4" w:space="0" w:color="auto"/>
              <w:bottom w:val="single" w:sz="12" w:space="0" w:color="auto"/>
              <w:right w:val="single" w:sz="4" w:space="0" w:color="auto"/>
            </w:tcBorders>
            <w:vAlign w:val="center"/>
            <w:hideMark/>
          </w:tcPr>
          <w:p w14:paraId="38A92DC0" w14:textId="77777777" w:rsidR="001A3299" w:rsidRPr="006C369C" w:rsidRDefault="001A3299" w:rsidP="009244CE">
            <w:pPr>
              <w:pStyle w:val="Tablebody"/>
              <w:autoSpaceDE w:val="0"/>
              <w:autoSpaceDN w:val="0"/>
              <w:adjustRightInd w:val="0"/>
              <w:jc w:val="center"/>
              <w:rPr>
                <w:rFonts w:ascii="Times New Roman" w:hAnsi="Times New Roman"/>
                <w:bCs/>
                <w:color w:val="000000" w:themeColor="text1"/>
                <w:sz w:val="18"/>
                <w:szCs w:val="18"/>
              </w:rPr>
            </w:pPr>
            <w:r w:rsidRPr="006C369C">
              <w:rPr>
                <w:rFonts w:ascii="Times New Roman" w:hAnsi="Times New Roman"/>
                <w:bCs/>
                <w:color w:val="000000" w:themeColor="text1"/>
                <w:sz w:val="18"/>
                <w:szCs w:val="18"/>
              </w:rPr>
              <w:t>not defined</w:t>
            </w:r>
          </w:p>
        </w:tc>
      </w:tr>
    </w:tbl>
    <w:p w14:paraId="19DE8D94" w14:textId="77777777" w:rsidR="001A3299" w:rsidRPr="006C369C" w:rsidRDefault="001A3299" w:rsidP="001A3299">
      <w:pPr>
        <w:spacing w:before="120" w:after="120"/>
        <w:ind w:left="2268"/>
        <w:jc w:val="both"/>
        <w:rPr>
          <w:bCs/>
          <w:color w:val="000000" w:themeColor="text1"/>
        </w:rPr>
      </w:pPr>
      <w:r w:rsidRPr="006C369C">
        <w:rPr>
          <w:bCs/>
          <w:color w:val="000000" w:themeColor="text1"/>
        </w:rPr>
        <w:t>"</w:t>
      </w:r>
    </w:p>
    <w:p w14:paraId="09EA1E11" w14:textId="77777777" w:rsidR="001A3299" w:rsidRPr="006C369C" w:rsidRDefault="001A3299" w:rsidP="001A3299">
      <w:pPr>
        <w:keepNext/>
        <w:spacing w:after="120"/>
        <w:ind w:left="2268" w:right="1134" w:hanging="1134"/>
        <w:jc w:val="both"/>
      </w:pPr>
      <w:r w:rsidRPr="006C369C">
        <w:rPr>
          <w:i/>
          <w:iCs/>
        </w:rPr>
        <w:t>Paragraph 4.2.4.2.</w:t>
      </w:r>
      <w:r w:rsidRPr="006C369C">
        <w:t>, amend to read:</w:t>
      </w:r>
    </w:p>
    <w:p w14:paraId="75902799" w14:textId="6E771A3F" w:rsidR="001A3299" w:rsidRPr="000467CC" w:rsidRDefault="001A3299" w:rsidP="001A3299">
      <w:pPr>
        <w:keepNext/>
        <w:keepLines/>
        <w:spacing w:after="120"/>
        <w:ind w:left="2268" w:right="1134" w:hanging="1134"/>
        <w:jc w:val="both"/>
      </w:pPr>
      <w:r w:rsidRPr="000467CC">
        <w:rPr>
          <w:bCs/>
        </w:rPr>
        <w:t>"4.2.4.2.</w:t>
      </w:r>
      <w:r w:rsidRPr="000467CC">
        <w:rPr>
          <w:bCs/>
        </w:rPr>
        <w:tab/>
      </w:r>
      <w:r w:rsidRPr="000467CC">
        <w:rPr>
          <w:bCs/>
          <w:lang w:eastAsia="da-DK"/>
        </w:rPr>
        <w:t>For "</w:t>
      </w:r>
      <w:r w:rsidR="003E3934" w:rsidRPr="000467CC">
        <w:rPr>
          <w:bCs/>
          <w:lang w:eastAsia="da-DK"/>
        </w:rPr>
        <w:t>self-watering</w:t>
      </w:r>
      <w:r w:rsidRPr="000467CC">
        <w:rPr>
          <w:bCs/>
          <w:lang w:eastAsia="da-DK"/>
        </w:rPr>
        <w:t>" systems, the</w:t>
      </w:r>
      <w:r w:rsidRPr="000467CC">
        <w:t xml:space="preserve"> </w:t>
      </w:r>
      <w:r w:rsidRPr="000467CC">
        <w:rPr>
          <w:lang w:eastAsia="da-DK"/>
        </w:rPr>
        <w:t>tow</w:t>
      </w:r>
      <w:r w:rsidRPr="000467CC">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364C05FA" w14:textId="77777777" w:rsidR="001A3299" w:rsidRPr="000467CC" w:rsidRDefault="001A3299" w:rsidP="001A3299">
      <w:pPr>
        <w:spacing w:after="120"/>
        <w:ind w:left="2268" w:right="1134" w:hanging="1134"/>
        <w:jc w:val="both"/>
      </w:pPr>
      <w:r w:rsidRPr="000467CC">
        <w:tab/>
        <w:t>The nozzle configuration and position shall ensure that the water jets are directed towards the test tyre and pointed towards the pavement at an angle of 20° to 30°.</w:t>
      </w:r>
    </w:p>
    <w:p w14:paraId="1D8E2928" w14:textId="77777777" w:rsidR="001A3299" w:rsidRPr="000467CC" w:rsidRDefault="001A3299" w:rsidP="001A3299">
      <w:pPr>
        <w:spacing w:after="120"/>
        <w:ind w:left="2268" w:right="1134" w:hanging="1134"/>
        <w:jc w:val="both"/>
      </w:pPr>
      <w:r w:rsidRPr="000467CC">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71CD9522" w14:textId="28448DEC" w:rsidR="001A3299" w:rsidRPr="000467CC" w:rsidRDefault="001A3299" w:rsidP="001A3299">
      <w:pPr>
        <w:spacing w:after="120"/>
        <w:ind w:left="2268" w:right="1134" w:hanging="1134"/>
        <w:jc w:val="both"/>
      </w:pPr>
      <w:r w:rsidRPr="000467CC">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0467CC">
        <w:rPr>
          <w:spacing w:val="-2"/>
        </w:rPr>
        <w:t xml:space="preserve"> l/s </w:t>
      </w:r>
      <w:r w:rsidRPr="000467CC">
        <w:t>per</w:t>
      </w:r>
      <w:r w:rsidRPr="000467CC">
        <w:rPr>
          <w:lang w:eastAsia="da-DK"/>
        </w:rPr>
        <w:t xml:space="preserve"> </w:t>
      </w:r>
      <w:r w:rsidRPr="00F87836">
        <w:rPr>
          <w:lang w:eastAsia="da-DK"/>
        </w:rPr>
        <w:t>metre</w:t>
      </w:r>
      <w:r w:rsidRPr="000467CC">
        <w:t xml:space="preserve"> of width of wetted surface in case of a water depth of 1.0 mm."</w:t>
      </w:r>
    </w:p>
    <w:p w14:paraId="76DF1CA1" w14:textId="77777777" w:rsidR="001A3299" w:rsidRPr="006C369C" w:rsidRDefault="001A3299" w:rsidP="001A3299">
      <w:pPr>
        <w:keepNext/>
        <w:spacing w:after="120"/>
        <w:ind w:left="2268" w:right="1134" w:hanging="1134"/>
        <w:jc w:val="both"/>
      </w:pPr>
      <w:r w:rsidRPr="006C369C">
        <w:rPr>
          <w:i/>
          <w:iCs/>
        </w:rPr>
        <w:lastRenderedPageBreak/>
        <w:t>Paragraph 4.2.7.1.4.</w:t>
      </w:r>
      <w:r w:rsidRPr="006C369C">
        <w:t>, amend to read:</w:t>
      </w:r>
    </w:p>
    <w:p w14:paraId="685A4040" w14:textId="2B7153D7" w:rsidR="001A3299" w:rsidRPr="000467CC" w:rsidRDefault="001A3299" w:rsidP="001A3299">
      <w:pPr>
        <w:spacing w:after="120"/>
        <w:ind w:left="2259" w:right="1134" w:hanging="1125"/>
        <w:jc w:val="both"/>
      </w:pPr>
      <w:r w:rsidRPr="000467CC">
        <w:t>"4.2.7.1.4.</w:t>
      </w:r>
      <w:r w:rsidRPr="000467CC">
        <w:tab/>
        <w:t>The brakes shall be activated within an area of six (6)</w:t>
      </w:r>
      <w:r w:rsidRPr="000467CC">
        <w:rPr>
          <w:lang w:eastAsia="da-DK"/>
        </w:rPr>
        <w:t xml:space="preserve"> </w:t>
      </w:r>
      <w:r w:rsidRPr="00F87836">
        <w:rPr>
          <w:lang w:eastAsia="da-DK"/>
        </w:rPr>
        <w:t>metres</w:t>
      </w:r>
      <w:r w:rsidRPr="000467CC">
        <w:t xml:space="preserve"> in the longitudinal direction and 0.5</w:t>
      </w:r>
      <w:r w:rsidR="00623D5D">
        <w:t xml:space="preserve"> </w:t>
      </w:r>
      <w:r w:rsidRPr="00F87836">
        <w:rPr>
          <w:lang w:eastAsia="da-DK"/>
        </w:rPr>
        <w:t>metres</w:t>
      </w:r>
      <w:r w:rsidRPr="000467CC">
        <w:t xml:space="preserve"> in the transversal direction of a measurement point of the wetted frictional properties of the surface and sand depth in accordance with paragraphs 3.1.4. and 3.1.5. above. The test shall be run in the same direction as in paragraph 3.2.2. of this Annex. The rate of braking application shall be such that the time interval between initial application of force and peak longitudinal force is in the range 0.2 s to 0.5 s."</w:t>
      </w:r>
    </w:p>
    <w:p w14:paraId="695FC983" w14:textId="77777777" w:rsidR="001A3299" w:rsidRPr="006C369C" w:rsidRDefault="001A3299" w:rsidP="001A3299">
      <w:pPr>
        <w:keepNext/>
        <w:spacing w:after="120"/>
        <w:ind w:left="2268" w:right="1134" w:hanging="1134"/>
        <w:jc w:val="both"/>
      </w:pPr>
      <w:bookmarkStart w:id="77" w:name="_Hlk69396561"/>
      <w:r w:rsidRPr="006C369C">
        <w:rPr>
          <w:i/>
          <w:iCs/>
        </w:rPr>
        <w:t>Paragraph 4.2.8.2.</w:t>
      </w:r>
      <w:r w:rsidRPr="006C369C">
        <w:t>, amend to read:</w:t>
      </w:r>
    </w:p>
    <w:p w14:paraId="7000EBF7" w14:textId="77777777" w:rsidR="00E27937" w:rsidRDefault="00E27937" w:rsidP="00E27937">
      <w:pPr>
        <w:spacing w:after="120"/>
        <w:ind w:left="2268" w:right="1134" w:hanging="1134"/>
        <w:jc w:val="both"/>
      </w:pPr>
      <w:r>
        <w:t>"4.2.8.2.</w:t>
      </w:r>
      <w:r>
        <w:tab/>
        <w:t>Validation of results</w:t>
      </w:r>
    </w:p>
    <w:p w14:paraId="6E695EA9" w14:textId="77777777" w:rsidR="00E27937" w:rsidRDefault="00E27937" w:rsidP="00E27937">
      <w:pPr>
        <w:spacing w:after="120"/>
        <w:ind w:left="2268" w:right="1134" w:hanging="1134"/>
        <w:jc w:val="both"/>
        <w:rPr>
          <w:rFonts w:eastAsia="MS PGothic"/>
          <w:lang w:eastAsia="en-GB"/>
        </w:rPr>
      </w:pPr>
      <w:r>
        <w:rPr>
          <w:rFonts w:eastAsia="MS PGothic"/>
          <w:lang w:eastAsia="en-GB"/>
        </w:rPr>
        <w:tab/>
        <w:t xml:space="preserve">The </w:t>
      </w:r>
      <w:r>
        <w:t>µ</w:t>
      </w:r>
      <w:r>
        <w:rPr>
          <w:vertAlign w:val="subscript"/>
        </w:rPr>
        <w:t>peak</w:t>
      </w:r>
      <w:r>
        <w:t xml:space="preserve"> </w:t>
      </w:r>
      <w:r>
        <w:rPr>
          <w:rFonts w:eastAsia="MS PGothic"/>
          <w:lang w:eastAsia="en-GB"/>
        </w:rPr>
        <w:t xml:space="preserve">coefficient of variation </w:t>
      </w:r>
      <w:r>
        <w:rPr>
          <w:rFonts w:eastAsia="MS PGothic"/>
          <w:i/>
          <w:iCs/>
          <w:lang w:eastAsia="en-GB"/>
        </w:rPr>
        <w:t>CV</w:t>
      </w:r>
      <w:r>
        <w:rPr>
          <w:rFonts w:eastAsia="MS PGothic"/>
          <w:vertAlign w:val="subscript"/>
          <w:lang w:eastAsia="en-GB"/>
        </w:rPr>
        <w:t>µ</w:t>
      </w:r>
      <w:r>
        <w:rPr>
          <w:rFonts w:eastAsia="MS PGothic"/>
          <w:lang w:eastAsia="en-GB"/>
        </w:rPr>
        <w:t xml:space="preserve"> is calculated as follows: </w:t>
      </w:r>
    </w:p>
    <w:p w14:paraId="5B616404" w14:textId="77777777" w:rsidR="00E27937" w:rsidRDefault="0076740E" w:rsidP="00E27937">
      <w:pPr>
        <w:spacing w:after="120"/>
        <w:ind w:left="2268" w:right="1134"/>
        <w:jc w:val="center"/>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den>
          </m:f>
        </m:oMath>
      </m:oMathPara>
    </w:p>
    <w:p w14:paraId="4246D993" w14:textId="77777777" w:rsidR="00E27937" w:rsidRDefault="00E27937" w:rsidP="00E27937">
      <w:pPr>
        <w:spacing w:after="120"/>
        <w:ind w:left="2268" w:right="1134"/>
        <w:jc w:val="both"/>
        <w:rPr>
          <w:rFonts w:eastAsia="MS PGothic"/>
          <w:bCs/>
          <w:lang w:eastAsia="en-GB"/>
        </w:rPr>
      </w:pPr>
      <w:r>
        <w:rPr>
          <w:rFonts w:eastAsia="MS PGothic"/>
          <w:bCs/>
          <w:lang w:eastAsia="en-GB"/>
        </w:rPr>
        <w:t>where</w:t>
      </w:r>
    </w:p>
    <w:p w14:paraId="3315BA5D" w14:textId="77777777" w:rsidR="00E27937" w:rsidRDefault="0076740E" w:rsidP="00E27937">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e>
                    </m:d>
                  </m:e>
                  <m:sup>
                    <m:r>
                      <w:rPr>
                        <w:rFonts w:ascii="Cambria Math" w:eastAsia="MS PGothic" w:hAnsi="Cambria Math"/>
                        <w:lang w:eastAsia="en-GB"/>
                      </w:rPr>
                      <m:t>2</m:t>
                    </m:r>
                  </m:sup>
                </m:sSup>
              </m:e>
            </m:nary>
          </m:e>
        </m:rad>
      </m:oMath>
      <w:r w:rsidR="00E27937">
        <w:rPr>
          <w:rFonts w:eastAsia="MS PGothic"/>
          <w:bCs/>
          <w:lang w:eastAsia="en-GB"/>
        </w:rPr>
        <w:t xml:space="preserve"> denotes the corrected sample standard deviation and</w:t>
      </w:r>
    </w:p>
    <w:p w14:paraId="639B5315" w14:textId="77777777" w:rsidR="00E27937" w:rsidRDefault="0076740E" w:rsidP="00E27937">
      <w:pPr>
        <w:spacing w:after="120"/>
        <w:ind w:left="2268" w:right="1134"/>
        <w:jc w:val="both"/>
        <w:rPr>
          <w:bCs/>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oMath>
      <w:r w:rsidR="00E27937">
        <w:rPr>
          <w:rFonts w:eastAsia="MS PGothic"/>
          <w:bCs/>
          <w:lang w:eastAsia="en-GB"/>
        </w:rPr>
        <w:t xml:space="preserve"> the arithmetic mean of the peak braking force coefficients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,j</m:t>
            </m:r>
          </m:sub>
        </m:sSub>
      </m:oMath>
      <w:r w:rsidR="00E27937">
        <w:rPr>
          <w:rFonts w:eastAsia="MS PGothic"/>
          <w:bCs/>
          <w:lang w:eastAsia="en-GB"/>
        </w:rPr>
        <w:t xml:space="preserve">) of </w:t>
      </w:r>
      <w:r w:rsidR="00E27937">
        <w:rPr>
          <w:rFonts w:eastAsia="MS PGothic"/>
          <w:bCs/>
          <w:i/>
          <w:lang w:eastAsia="en-GB"/>
        </w:rPr>
        <w:t>N</w:t>
      </w:r>
      <w:r w:rsidR="00E27937">
        <w:rPr>
          <w:rFonts w:eastAsia="MS PGothic"/>
          <w:bCs/>
          <w:lang w:eastAsia="en-GB"/>
        </w:rPr>
        <w:t xml:space="preserve"> test runs.</w:t>
      </w:r>
    </w:p>
    <w:p w14:paraId="58CF298A" w14:textId="77777777" w:rsidR="00E27937" w:rsidRDefault="00E27937" w:rsidP="00E27937">
      <w:pPr>
        <w:spacing w:after="120"/>
        <w:ind w:left="2268" w:right="1134" w:hanging="1134"/>
        <w:jc w:val="both"/>
      </w:pPr>
      <w:r>
        <w:tab/>
        <w:t>For the reference tyre (R):</w:t>
      </w:r>
    </w:p>
    <w:p w14:paraId="1E7975F7" w14:textId="77777777" w:rsidR="00E27937" w:rsidRDefault="00E27937" w:rsidP="00E27937">
      <w:pPr>
        <w:spacing w:after="120"/>
        <w:ind w:left="2835" w:right="1134" w:hanging="567"/>
        <w:jc w:val="both"/>
      </w:pPr>
      <w:r>
        <w:t>(a)</w:t>
      </w:r>
      <w:r>
        <w:tab/>
        <w:t xml:space="preserve">The coefficients of variation </w:t>
      </w:r>
      <w:r>
        <w:rPr>
          <w:i/>
          <w:iCs/>
        </w:rPr>
        <w:t>CV</w:t>
      </w:r>
      <w:r>
        <w:rPr>
          <w:i/>
          <w:iCs/>
          <w:vertAlign w:val="subscript"/>
        </w:rPr>
        <w:t>μ</w:t>
      </w:r>
      <w:r>
        <w:t xml:space="preserve"> of the initial and the final braking tests of the reference tyre within one test cycle shall be less than or equal to 4 per cent;</w:t>
      </w:r>
    </w:p>
    <w:p w14:paraId="34AF4E9C" w14:textId="77777777" w:rsidR="00E27937" w:rsidRDefault="00E27937" w:rsidP="00E27937">
      <w:pPr>
        <w:spacing w:after="120"/>
        <w:ind w:left="2835" w:right="1134" w:hanging="567"/>
        <w:jc w:val="both"/>
      </w:pPr>
      <w:r>
        <w:t>(b)</w:t>
      </w:r>
      <w:r>
        <w:tab/>
        <w:t>The arithmetic mean of the peak braking force coefficients of initial and the final braking test of the reference tyre within one test cycle shall not differ by more than 5 per cent of the average of the two values:</w:t>
      </w:r>
    </w:p>
    <w:p w14:paraId="44679442" w14:textId="77777777" w:rsidR="00E27937" w:rsidRDefault="00E27937" w:rsidP="00E27937">
      <w:pPr>
        <w:suppressAutoHyphens w:val="0"/>
        <w:spacing w:after="120"/>
        <w:ind w:left="2835" w:right="1134" w:hanging="567"/>
        <w:rPr>
          <w:rFonts w:asciiTheme="minorHAnsi" w:hAnsiTheme="minorHAnsi" w:cstheme="minorBidi"/>
        </w:rPr>
      </w:pPr>
      <m:oMathPara>
        <m:oMath>
          <m:r>
            <w:rPr>
              <w:rFonts w:ascii="Cambria Math" w:hAnsi="Cambria Math" w:cstheme="minorBidi"/>
            </w:rPr>
            <m:t>CVal</m:t>
          </m:r>
          <m:d>
            <m:dPr>
              <m:ctrlPr>
                <w:rPr>
                  <w:rFonts w:ascii="Cambria Math" w:hAnsi="Cambria Math" w:cstheme="minorBidi"/>
                  <w:i/>
                </w:rPr>
              </m:ctrlPr>
            </m:d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d>
          <m:r>
            <w:rPr>
              <w:rFonts w:ascii="Cambria Math" w:hAnsi="Cambria Math" w:cstheme="minorBidi"/>
            </w:rPr>
            <m:t>=100%∙2∙</m:t>
          </m:r>
          <m:d>
            <m:dPr>
              <m:begChr m:val="|"/>
              <m:endChr m:val="|"/>
              <m:ctrlPr>
                <w:rPr>
                  <w:rFonts w:ascii="Cambria Math" w:hAnsi="Cambria Math" w:cstheme="minorBidi"/>
                  <w:i/>
                </w:rPr>
              </m:ctrlPr>
            </m:dPr>
            <m:e>
              <m:f>
                <m:fPr>
                  <m:ctrlPr>
                    <w:rPr>
                      <w:rFonts w:ascii="Cambria Math" w:hAnsi="Cambria Math" w:cstheme="minorBidi"/>
                      <w:i/>
                    </w:rPr>
                  </m:ctrlPr>
                </m:fPr>
                <m:num>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i</m:t>
                          </m:r>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num>
                <m:den>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i</m:t>
                          </m:r>
                        </m:sub>
                      </m:sSub>
                    </m:e>
                  </m:d>
                  <m:r>
                    <w:rPr>
                      <w:rFonts w:ascii="Cambria Math" w:hAnsi="Cambria Math" w:cstheme="minorBidi"/>
                    </w:rPr>
                    <m:t>+</m:t>
                  </m:r>
                  <m:acc>
                    <m:accPr>
                      <m:chr m:val="̅"/>
                      <m:ctrlPr>
                        <w:rPr>
                          <w:rFonts w:ascii="Cambria Math" w:hAnsi="Cambria Math" w:cstheme="minorBidi"/>
                          <w:i/>
                        </w:rPr>
                      </m:ctrlPr>
                    </m:accPr>
                    <m:e>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peak</m:t>
                          </m:r>
                        </m:sub>
                      </m:sSub>
                    </m:e>
                  </m:acc>
                  <m:d>
                    <m:dPr>
                      <m:ctrlPr>
                        <w:rPr>
                          <w:rFonts w:ascii="Cambria Math" w:hAnsi="Cambria Math" w:cstheme="minorBidi"/>
                          <w:i/>
                        </w:rPr>
                      </m:ctrlPr>
                    </m:dPr>
                    <m:e>
                      <m:sSub>
                        <m:sSubPr>
                          <m:ctrlPr>
                            <w:rPr>
                              <w:rFonts w:ascii="Cambria Math" w:hAnsi="Cambria Math" w:cstheme="minorBidi"/>
                              <w:i/>
                            </w:rPr>
                          </m:ctrlPr>
                        </m:sSubPr>
                        <m:e>
                          <m:r>
                            <m:rPr>
                              <m:nor/>
                            </m:rPr>
                            <w:rPr>
                              <w:rFonts w:ascii="Cambria Math" w:hAnsi="Cambria Math" w:cstheme="minorBidi"/>
                            </w:rPr>
                            <m:t>R</m:t>
                          </m:r>
                        </m:e>
                        <m:sub>
                          <m:r>
                            <m:rPr>
                              <m:nor/>
                            </m:rPr>
                            <w:rPr>
                              <w:rFonts w:ascii="Cambria Math" w:hAnsi="Cambria Math" w:cstheme="minorBidi"/>
                            </w:rPr>
                            <m:t>f</m:t>
                          </m:r>
                        </m:sub>
                      </m:sSub>
                    </m:e>
                  </m:d>
                </m:den>
              </m:f>
            </m:e>
          </m:d>
          <m:r>
            <w:rPr>
              <w:rFonts w:ascii="Cambria Math" w:hAnsi="Cambria Math" w:cstheme="minorBidi"/>
            </w:rPr>
            <m:t>≤5 %</m:t>
          </m:r>
        </m:oMath>
      </m:oMathPara>
    </w:p>
    <w:p w14:paraId="54AF7CCB" w14:textId="77777777" w:rsidR="00E27937" w:rsidRPr="004E12B1" w:rsidRDefault="00E27937" w:rsidP="00E27937">
      <w:pPr>
        <w:spacing w:after="120"/>
        <w:ind w:left="2835" w:right="1134"/>
        <w:jc w:val="both"/>
      </w:pPr>
      <w:r>
        <w:t>where</w:t>
      </w:r>
    </w:p>
    <w:p w14:paraId="6B536943" w14:textId="5DF3E433" w:rsidR="00E27937" w:rsidRPr="00623D5D" w:rsidRDefault="0076740E" w:rsidP="00E27937">
      <w:pPr>
        <w:spacing w:after="120"/>
        <w:ind w:left="2835" w:right="1134"/>
        <w:jc w:val="both"/>
      </w:pP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rPr>
                  <m:t>R</m:t>
                </m:r>
              </m:e>
              <m:sub>
                <m:r>
                  <m:rPr>
                    <m:nor/>
                  </m:rPr>
                  <w:rPr>
                    <w:rFonts w:ascii="Cambria Math" w:hAnsi="Cambria Math" w:cstheme="minorBidi"/>
                    <w:sz w:val="22"/>
                    <w:szCs w:val="22"/>
                  </w:rPr>
                  <m:t>i</m:t>
                </m:r>
              </m:sub>
            </m:sSub>
          </m:e>
        </m:d>
      </m:oMath>
      <w:r w:rsidR="00E27937" w:rsidRPr="00623D5D">
        <w:t xml:space="preserve"> and </w:t>
      </w:r>
      <m:oMath>
        <m:acc>
          <m:accPr>
            <m:chr m:val="̅"/>
            <m:ctrlPr>
              <w:rPr>
                <w:rFonts w:ascii="Cambria Math" w:hAnsi="Cambria Math" w:cstheme="minorBidi"/>
                <w:i/>
                <w:sz w:val="22"/>
                <w:szCs w:val="22"/>
              </w:rPr>
            </m:ctrlPr>
          </m:accPr>
          <m:e>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peak</m:t>
                </m:r>
              </m:sub>
            </m:sSub>
          </m:e>
        </m:acc>
        <m:d>
          <m:dPr>
            <m:ctrlPr>
              <w:rPr>
                <w:rFonts w:ascii="Cambria Math" w:hAnsi="Cambria Math" w:cstheme="minorBidi"/>
                <w:i/>
                <w:sz w:val="22"/>
                <w:szCs w:val="22"/>
              </w:rPr>
            </m:ctrlPr>
          </m:dPr>
          <m:e>
            <m:sSub>
              <m:sSubPr>
                <m:ctrlPr>
                  <w:rPr>
                    <w:rFonts w:ascii="Cambria Math" w:hAnsi="Cambria Math" w:cstheme="minorBidi"/>
                    <w:i/>
                    <w:sz w:val="22"/>
                    <w:szCs w:val="22"/>
                  </w:rPr>
                </m:ctrlPr>
              </m:sSubPr>
              <m:e>
                <m:r>
                  <m:rPr>
                    <m:nor/>
                  </m:rPr>
                  <w:rPr>
                    <w:rFonts w:ascii="Cambria Math" w:hAnsi="Cambria Math" w:cstheme="minorBidi"/>
                    <w:sz w:val="22"/>
                    <w:szCs w:val="22"/>
                  </w:rPr>
                  <m:t>R</m:t>
                </m:r>
              </m:e>
              <m:sub>
                <m:r>
                  <m:rPr>
                    <m:nor/>
                  </m:rPr>
                  <w:rPr>
                    <w:rFonts w:ascii="Cambria Math" w:hAnsi="Cambria Math" w:cstheme="minorBidi"/>
                    <w:sz w:val="22"/>
                    <w:szCs w:val="22"/>
                  </w:rPr>
                  <m:t>f</m:t>
                </m:r>
              </m:sub>
            </m:sSub>
          </m:e>
        </m:d>
      </m:oMath>
      <w:r w:rsidR="00E27937" w:rsidRPr="00623D5D">
        <w:t xml:space="preserve"> are the arithmetic means of the peak braking force coefficients respectively in the initial and final braking tests of the reference tyre within a test cycle;</w:t>
      </w:r>
    </w:p>
    <w:p w14:paraId="79FA104B" w14:textId="77777777" w:rsidR="00E27937" w:rsidRDefault="00E27937" w:rsidP="00E27937">
      <w:pPr>
        <w:spacing w:after="120"/>
        <w:ind w:left="2835" w:right="1134" w:hanging="567"/>
        <w:jc w:val="both"/>
      </w:pPr>
      <w:r>
        <w:t>(c)</w:t>
      </w:r>
      <w:r>
        <w:tab/>
        <w:t>The temperature-corrected average peak braking force coefficients (</w:t>
      </w:r>
      <w:r>
        <w:rPr>
          <w:i/>
          <w:iCs/>
        </w:rPr>
        <w:t>µ</w:t>
      </w:r>
      <w:r>
        <w:rPr>
          <w:vertAlign w:val="subscript"/>
        </w:rPr>
        <w:t>peak,corr</w:t>
      </w:r>
      <w:r>
        <w:t>, see paragraph 3.2.2. of this Annex) as calculated from the initial and from the final braking test of the reference tyre within a test cycle shall be not less than 0.65 and not greater than 0.90.</w:t>
      </w:r>
    </w:p>
    <w:p w14:paraId="09500F40" w14:textId="77777777" w:rsidR="00E27937" w:rsidRDefault="00E27937" w:rsidP="00E27937">
      <w:pPr>
        <w:spacing w:after="120"/>
        <w:ind w:left="2268" w:right="1134"/>
        <w:jc w:val="both"/>
      </w:pPr>
      <w:r>
        <w:t>If one or more of the above conditions is not met, the complete test cycle shall be performed again.</w:t>
      </w:r>
    </w:p>
    <w:p w14:paraId="5F65C36B" w14:textId="77777777" w:rsidR="00E27937" w:rsidRDefault="00E27937" w:rsidP="00E27937">
      <w:pPr>
        <w:spacing w:after="120"/>
        <w:ind w:left="2268" w:right="1134" w:hanging="1134"/>
        <w:jc w:val="both"/>
      </w:pPr>
      <w:r>
        <w:tab/>
        <w:t>For the candidate tyre(s) (T</w:t>
      </w:r>
      <w:r>
        <w:rPr>
          <w:i/>
          <w:iCs/>
          <w:vertAlign w:val="subscript"/>
        </w:rPr>
        <w:t>n</w:t>
      </w:r>
      <w:r>
        <w:t>):</w:t>
      </w:r>
    </w:p>
    <w:p w14:paraId="5E06D069" w14:textId="70866E03" w:rsidR="00E27937" w:rsidRDefault="00E27937" w:rsidP="00E27937">
      <w:pPr>
        <w:spacing w:after="120"/>
        <w:ind w:left="2268" w:right="1134" w:hanging="1134"/>
        <w:jc w:val="both"/>
      </w:pPr>
      <w:r>
        <w:tab/>
        <w:t xml:space="preserve">The coefficient of variation of the peak braking force coefficient </w:t>
      </w:r>
      <w:r>
        <w:rPr>
          <w:rFonts w:eastAsia="MS PGothic"/>
          <w:i/>
          <w:iCs/>
          <w:lang w:eastAsia="en-GB"/>
        </w:rPr>
        <w:t>CV</w:t>
      </w:r>
      <w:r>
        <w:rPr>
          <w:rFonts w:eastAsia="MS PGothic"/>
          <w:i/>
          <w:iCs/>
          <w:vertAlign w:val="subscript"/>
          <w:lang w:eastAsia="en-GB"/>
        </w:rPr>
        <w:t>µ</w:t>
      </w:r>
      <w:r>
        <w:t xml:space="preserve"> is calculated for each candidate tyre. If one coefficient of variation is greater than</w:t>
      </w:r>
      <w:r>
        <w:rPr>
          <w:strike/>
        </w:rPr>
        <w:t xml:space="preserve"> </w:t>
      </w:r>
      <w:r w:rsidRPr="00623D5D">
        <w:t>4 per cent,</w:t>
      </w:r>
      <w:r>
        <w:t xml:space="preserve"> the data shall be discarded and the braking test repeated for this candidate tyre."</w:t>
      </w:r>
    </w:p>
    <w:bookmarkEnd w:id="77"/>
    <w:p w14:paraId="162F85CA" w14:textId="77777777" w:rsidR="001A3299" w:rsidRPr="006C369C" w:rsidRDefault="001A3299" w:rsidP="001A3299">
      <w:pPr>
        <w:keepNext/>
        <w:spacing w:after="120"/>
        <w:ind w:left="2268" w:right="1134" w:hanging="1134"/>
        <w:jc w:val="both"/>
      </w:pPr>
      <w:r w:rsidRPr="006C369C">
        <w:rPr>
          <w:i/>
          <w:iCs/>
        </w:rPr>
        <w:t>Part (B), Heading</w:t>
      </w:r>
      <w:r w:rsidRPr="006C369C">
        <w:t>, amend to read:</w:t>
      </w:r>
    </w:p>
    <w:p w14:paraId="382C4E21" w14:textId="2A210D3A" w:rsidR="001A3299" w:rsidRPr="000467CC" w:rsidRDefault="001A3299" w:rsidP="001A3299">
      <w:pPr>
        <w:keepNext/>
        <w:keepLines/>
        <w:spacing w:after="120"/>
        <w:ind w:left="1134" w:right="1134"/>
        <w:jc w:val="both"/>
      </w:pPr>
      <w:r w:rsidRPr="000467CC">
        <w:t xml:space="preserve">"(B) – </w:t>
      </w:r>
      <w:r w:rsidRPr="00623D5D">
        <w:t>Classes</w:t>
      </w:r>
      <w:r w:rsidRPr="000467CC">
        <w:rPr>
          <w:b/>
          <w:bCs/>
        </w:rPr>
        <w:t xml:space="preserve"> </w:t>
      </w:r>
      <w:r w:rsidRPr="000467CC">
        <w:t>C2 and C3</w:t>
      </w:r>
      <w:r w:rsidR="00623D5D">
        <w:t xml:space="preserve"> </w:t>
      </w:r>
      <w:r w:rsidRPr="000467CC">
        <w:t>tyres</w:t>
      </w:r>
    </w:p>
    <w:p w14:paraId="16BE273A" w14:textId="77777777" w:rsidR="001A3299" w:rsidRPr="000467CC" w:rsidRDefault="001A3299" w:rsidP="001A3299">
      <w:pPr>
        <w:keepNext/>
        <w:spacing w:after="120"/>
        <w:ind w:left="2268" w:right="1134" w:hanging="1134"/>
        <w:jc w:val="both"/>
      </w:pPr>
      <w:r w:rsidRPr="000467CC">
        <w:rPr>
          <w:i/>
          <w:iCs/>
        </w:rPr>
        <w:t>Paragraph 1.1.1.</w:t>
      </w:r>
      <w:r w:rsidRPr="000467CC">
        <w:t>, amend to read:</w:t>
      </w:r>
    </w:p>
    <w:p w14:paraId="17F38A61" w14:textId="32BDCEC0" w:rsidR="001A3299" w:rsidRPr="000467CC" w:rsidRDefault="001A3299" w:rsidP="001A3299">
      <w:pPr>
        <w:spacing w:after="120"/>
        <w:ind w:left="2268" w:right="1134" w:hanging="1134"/>
        <w:jc w:val="both"/>
      </w:pPr>
      <w:r w:rsidRPr="000467CC">
        <w:t>"1.1.1.</w:t>
      </w:r>
      <w:r w:rsidRPr="000467CC">
        <w:tab/>
        <w:t>Standard Reference Test Tyre method</w:t>
      </w:r>
    </w:p>
    <w:p w14:paraId="75106874" w14:textId="36B16DF2" w:rsidR="001A3299" w:rsidRPr="000467CC" w:rsidRDefault="001A3299" w:rsidP="001A3299">
      <w:pPr>
        <w:spacing w:after="120"/>
        <w:ind w:left="2268" w:right="1134"/>
        <w:jc w:val="both"/>
        <w:rPr>
          <w:bCs/>
        </w:rPr>
      </w:pPr>
      <w:r w:rsidRPr="000467CC">
        <w:rPr>
          <w:bCs/>
        </w:rPr>
        <w:lastRenderedPageBreak/>
        <w:t>This method uses the SRTT16.</w:t>
      </w:r>
    </w:p>
    <w:p w14:paraId="11841358" w14:textId="77777777" w:rsidR="001A3299" w:rsidRPr="000467CC" w:rsidRDefault="001A3299" w:rsidP="001A3299">
      <w:pPr>
        <w:spacing w:after="120"/>
        <w:ind w:left="2268" w:right="1134"/>
        <w:jc w:val="both"/>
      </w:pPr>
      <w:r w:rsidRPr="000467CC">
        <w:t xml:space="preserve">Using the procedure described in paragraph 4.2. of part (A) of this Annex, perform </w:t>
      </w:r>
      <w:r w:rsidRPr="000467CC">
        <w:rPr>
          <w:lang w:eastAsia="da-DK"/>
        </w:rPr>
        <w:t xml:space="preserve">in the same area where the average macro texture depth was measured </w:t>
      </w:r>
      <w:r w:rsidRPr="000467CC">
        <w:t xml:space="preserve">one braking test of the reference tyre, consisting </w:t>
      </w:r>
      <w:r w:rsidRPr="000467CC">
        <w:rPr>
          <w:lang w:eastAsia="da-DK"/>
        </w:rPr>
        <w:t>of</w:t>
      </w:r>
      <w:r w:rsidRPr="000467CC">
        <w:t xml:space="preserve"> </w:t>
      </w:r>
      <w:r w:rsidRPr="000467CC">
        <w:rPr>
          <w:bCs/>
        </w:rPr>
        <w:t>at least six (6) valid test runs in the same direction</w:t>
      </w:r>
      <w:r w:rsidRPr="000467CC">
        <w:t>.</w:t>
      </w:r>
    </w:p>
    <w:p w14:paraId="12E6CB59" w14:textId="77777777" w:rsidR="001A3299" w:rsidRPr="000467CC" w:rsidRDefault="001A3299" w:rsidP="001A3299">
      <w:pPr>
        <w:spacing w:after="120"/>
        <w:ind w:left="2268" w:right="1134"/>
        <w:jc w:val="both"/>
      </w:pPr>
      <w:r w:rsidRPr="000467CC">
        <w:t xml:space="preserve">Evaluate the braking test as described in paragraphs 4.2.8.1. and 4.2.8.2. of part (A) of this Annex. If the coefficient of variation </w:t>
      </w:r>
      <w:r w:rsidRPr="000467CC">
        <w:rPr>
          <w:i/>
          <w:iCs/>
        </w:rPr>
        <w:t>CV</w:t>
      </w:r>
      <w:r w:rsidRPr="000467CC">
        <w:rPr>
          <w:i/>
          <w:iCs/>
          <w:vertAlign w:val="subscript"/>
        </w:rPr>
        <w:t>µ</w:t>
      </w:r>
      <w:r w:rsidRPr="000467CC">
        <w:t xml:space="preserve"> exceeds 4 per cent, dismiss the results and repeat the braking test.</w:t>
      </w:r>
    </w:p>
    <w:p w14:paraId="3B13C789" w14:textId="77777777" w:rsidR="001A3299" w:rsidRPr="000467CC" w:rsidRDefault="001A3299" w:rsidP="001A3299">
      <w:pPr>
        <w:spacing w:after="120"/>
        <w:ind w:left="2268" w:right="1134"/>
        <w:jc w:val="both"/>
      </w:pPr>
      <w:r w:rsidRPr="000467CC">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0467CC">
        <w:t xml:space="preserve">) </w:t>
      </w:r>
      <w:r w:rsidRPr="000467CC">
        <w:rPr>
          <w:bCs/>
        </w:rPr>
        <w:t>of the</w:t>
      </w:r>
      <w:r w:rsidRPr="000467CC">
        <w:t xml:space="preserve"> measured </w:t>
      </w:r>
      <w:r w:rsidRPr="000467CC">
        <w:rPr>
          <w:bCs/>
        </w:rPr>
        <w:t>peak braking force coefficients</w:t>
      </w:r>
      <w:r w:rsidRPr="000467CC">
        <w:t xml:space="preserve"> shall be corrected for the effects of temperature as follows:</w:t>
      </w:r>
    </w:p>
    <w:p w14:paraId="00DAA113" w14:textId="77777777" w:rsidR="001A3299" w:rsidRPr="000467CC" w:rsidRDefault="0076740E" w:rsidP="001A3299">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+a∙</m:t>
          </m:r>
          <m:d>
            <m:dPr>
              <m:ctrlPr>
                <w:rPr>
                  <w:rFonts w:ascii="Cambria Math" w:hAnsi="Cambria Math"/>
                  <w:i/>
                </w:rPr>
              </m:ctrlPr>
            </m:dPr>
            <m:e>
              <m:r>
                <w:rPr>
                  <w:rFonts w:ascii="Cambria Math" w:hAnsi="Cambria Math"/>
                </w:rPr>
                <m:t>ϑ-</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5E620242" w14:textId="77777777" w:rsidR="001A3299" w:rsidRPr="000467CC" w:rsidRDefault="001A3299" w:rsidP="001A3299">
      <w:pPr>
        <w:spacing w:after="120"/>
        <w:ind w:left="2268" w:right="1134"/>
        <w:jc w:val="both"/>
      </w:pPr>
      <w:r w:rsidRPr="000467CC">
        <w:t>where</w:t>
      </w:r>
    </w:p>
    <w:p w14:paraId="70FD8C32" w14:textId="77777777" w:rsidR="001A3299" w:rsidRPr="000467CC" w:rsidRDefault="001A3299" w:rsidP="001A3299">
      <w:pPr>
        <w:spacing w:after="120"/>
        <w:ind w:left="2268" w:right="1134"/>
        <w:jc w:val="both"/>
      </w:pPr>
      <w:r w:rsidRPr="000467CC">
        <w:rPr>
          <w:i/>
        </w:rPr>
        <w:t>ϑ</w:t>
      </w:r>
      <w:r w:rsidRPr="000467CC">
        <w:t xml:space="preserve"> is the wetted track surface temperature in degrees Celsius,</w:t>
      </w:r>
    </w:p>
    <w:p w14:paraId="49F846E2" w14:textId="77777777" w:rsidR="001A3299" w:rsidRPr="000467CC" w:rsidRDefault="001A3299" w:rsidP="001A3299">
      <w:pPr>
        <w:spacing w:after="120"/>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rsidRPr="000467CC">
        <w:rPr>
          <w:bCs/>
        </w:rPr>
        <w:t xml:space="preserve"> and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rsidRPr="000467CC">
        <w:rPr>
          <w:bCs/>
        </w:rPr>
        <w:t>.</w:t>
      </w:r>
    </w:p>
    <w:p w14:paraId="54C43B85" w14:textId="77777777" w:rsidR="001A3299" w:rsidRPr="000467CC" w:rsidRDefault="001A3299" w:rsidP="001A3299">
      <w:pPr>
        <w:spacing w:after="120"/>
        <w:ind w:left="2268" w:right="1134"/>
        <w:jc w:val="both"/>
        <w:rPr>
          <w:bCs/>
        </w:rPr>
      </w:pPr>
      <w:r w:rsidRPr="000467CC">
        <w:rPr>
          <w:bCs/>
        </w:rPr>
        <w:t>The temperature corrected average peak braking force coefficient</w:t>
      </w:r>
      <w:r w:rsidRPr="000467CC">
        <w:rPr>
          <w:bCs/>
          <w:spacing w:val="-15"/>
        </w:rPr>
        <w:t xml:space="preserve"> </w:t>
      </w:r>
      <w:r w:rsidRPr="000467CC">
        <w:rPr>
          <w:bCs/>
        </w:rPr>
        <w:t>(</w:t>
      </w:r>
      <w:r w:rsidRPr="000467CC">
        <w:rPr>
          <w:bCs/>
          <w:i/>
          <w:iCs/>
        </w:rPr>
        <w:t>µ</w:t>
      </w:r>
      <w:r w:rsidRPr="000467CC">
        <w:rPr>
          <w:bCs/>
          <w:vertAlign w:val="subscript"/>
        </w:rPr>
        <w:t>peak,corr</w:t>
      </w:r>
      <w:r w:rsidRPr="000467CC">
        <w:rPr>
          <w:bCs/>
        </w:rPr>
        <w:t xml:space="preserve">) shall be </w:t>
      </w:r>
      <w:r w:rsidRPr="000467CC">
        <w:t>not less than 0.65 and not greater than 0.90</w:t>
      </w:r>
      <w:r w:rsidRPr="000467CC">
        <w:rPr>
          <w:bCs/>
        </w:rPr>
        <w:t>.</w:t>
      </w:r>
    </w:p>
    <w:p w14:paraId="072C3AFB" w14:textId="623D6424" w:rsidR="001A3299" w:rsidRPr="00623D5D" w:rsidRDefault="001A3299" w:rsidP="001A3299">
      <w:pPr>
        <w:spacing w:after="120"/>
        <w:ind w:left="2268" w:right="1134"/>
        <w:jc w:val="both"/>
      </w:pPr>
      <w:r w:rsidRPr="000467CC">
        <w:t xml:space="preserve">The test shall be conducted using the lanes and length of the track to be used for the wet </w:t>
      </w:r>
      <w:r w:rsidRPr="00623D5D">
        <w:t>adhesion measurement.</w:t>
      </w:r>
    </w:p>
    <w:p w14:paraId="46DF649B" w14:textId="6E0DCED2" w:rsidR="001A3299" w:rsidRPr="000467CC" w:rsidRDefault="001A3299" w:rsidP="001A3299">
      <w:pPr>
        <w:spacing w:after="120"/>
        <w:ind w:left="2268" w:right="1134"/>
        <w:jc w:val="both"/>
      </w:pPr>
      <w:r w:rsidRPr="00623D5D">
        <w:t>For the trailer method, testing is run in such a way that braking occurs within 10</w:t>
      </w:r>
      <w:r w:rsidRPr="00623D5D">
        <w:rPr>
          <w:lang w:eastAsia="da-DK"/>
        </w:rPr>
        <w:t xml:space="preserve"> metres</w:t>
      </w:r>
      <w:r w:rsidRPr="00623D5D">
        <w:t xml:space="preserve"> distance</w:t>
      </w:r>
      <w:r w:rsidRPr="000467CC">
        <w:t xml:space="preserve"> of where the surface was characterized."</w:t>
      </w:r>
    </w:p>
    <w:p w14:paraId="03237BB5" w14:textId="77777777" w:rsidR="001A3299" w:rsidRPr="006C369C" w:rsidRDefault="001A3299" w:rsidP="001A3299">
      <w:pPr>
        <w:keepNext/>
        <w:spacing w:after="120"/>
        <w:ind w:left="2268" w:right="1134" w:hanging="1134"/>
        <w:jc w:val="both"/>
      </w:pPr>
      <w:r w:rsidRPr="006C369C">
        <w:rPr>
          <w:i/>
          <w:iCs/>
        </w:rPr>
        <w:t xml:space="preserve">Paragraph </w:t>
      </w:r>
      <w:r>
        <w:rPr>
          <w:i/>
          <w:iCs/>
        </w:rPr>
        <w:t>1.4.</w:t>
      </w:r>
      <w:r w:rsidRPr="006C369C">
        <w:t>, amend to read:</w:t>
      </w:r>
    </w:p>
    <w:p w14:paraId="034D89BA" w14:textId="77777777" w:rsidR="001A3299" w:rsidRPr="000467CC" w:rsidRDefault="001A3299" w:rsidP="001A3299">
      <w:pPr>
        <w:spacing w:after="120"/>
        <w:ind w:left="2259" w:right="1134" w:hanging="1125"/>
        <w:jc w:val="both"/>
      </w:pPr>
      <w:r w:rsidRPr="000467CC">
        <w:t>"1.4.</w:t>
      </w:r>
      <w:r w:rsidRPr="000467CC">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1A3299" w:rsidRPr="00623D5D" w14:paraId="0B5BD044" w14:textId="77777777" w:rsidTr="009244CE">
        <w:tc>
          <w:tcPr>
            <w:tcW w:w="6237" w:type="dxa"/>
            <w:gridSpan w:val="2"/>
            <w:tcBorders>
              <w:bottom w:val="single" w:sz="12" w:space="0" w:color="auto"/>
            </w:tcBorders>
          </w:tcPr>
          <w:p w14:paraId="50A9562D" w14:textId="77777777" w:rsidR="001A3299" w:rsidRPr="00CC7809" w:rsidRDefault="001A3299" w:rsidP="009244CE">
            <w:pPr>
              <w:spacing w:before="60" w:after="60" w:line="240" w:lineRule="auto"/>
              <w:ind w:left="113" w:right="113"/>
              <w:jc w:val="center"/>
              <w:rPr>
                <w:i/>
                <w:sz w:val="16"/>
                <w:szCs w:val="16"/>
              </w:rPr>
            </w:pPr>
            <w:r w:rsidRPr="00CC7809">
              <w:rPr>
                <w:i/>
                <w:sz w:val="16"/>
                <w:szCs w:val="16"/>
              </w:rPr>
              <w:t>For class C3 tyres</w:t>
            </w:r>
          </w:p>
        </w:tc>
      </w:tr>
      <w:tr w:rsidR="001A3299" w:rsidRPr="003E2B7A" w14:paraId="59F94D45" w14:textId="77777777" w:rsidTr="009244CE">
        <w:tc>
          <w:tcPr>
            <w:tcW w:w="3119" w:type="dxa"/>
            <w:tcBorders>
              <w:top w:val="single" w:sz="12" w:space="0" w:color="auto"/>
              <w:bottom w:val="single" w:sz="4" w:space="0" w:color="auto"/>
            </w:tcBorders>
          </w:tcPr>
          <w:p w14:paraId="5C517D52" w14:textId="77777777" w:rsidR="001A3299" w:rsidRPr="003E2B7A" w:rsidRDefault="001A3299" w:rsidP="009244CE">
            <w:pPr>
              <w:spacing w:before="60" w:after="60" w:line="240" w:lineRule="auto"/>
              <w:ind w:left="113" w:right="113"/>
              <w:jc w:val="center"/>
              <w:rPr>
                <w:sz w:val="18"/>
                <w:szCs w:val="18"/>
              </w:rPr>
            </w:pPr>
            <w:r w:rsidRPr="003E2B7A">
              <w:rPr>
                <w:sz w:val="18"/>
                <w:szCs w:val="18"/>
              </w:rPr>
              <w:t>Narrow family</w:t>
            </w:r>
          </w:p>
          <w:p w14:paraId="3D418A9B" w14:textId="77777777" w:rsidR="001A3299" w:rsidRPr="003E2B7A" w:rsidRDefault="001A3299" w:rsidP="009244CE">
            <w:pPr>
              <w:spacing w:before="60" w:after="60" w:line="240" w:lineRule="auto"/>
              <w:ind w:left="113" w:right="113"/>
              <w:jc w:val="center"/>
              <w:rPr>
                <w:sz w:val="18"/>
                <w:szCs w:val="18"/>
              </w:rPr>
            </w:pPr>
            <w:r w:rsidRPr="003E2B7A">
              <w:rPr>
                <w:i/>
                <w:iCs/>
                <w:sz w:val="18"/>
                <w:szCs w:val="18"/>
              </w:rPr>
              <w:t>S</w:t>
            </w:r>
            <w:r w:rsidRPr="003E2B7A">
              <w:rPr>
                <w:sz w:val="18"/>
                <w:szCs w:val="18"/>
                <w:vertAlign w:val="subscript"/>
              </w:rPr>
              <w:t>Nominal</w:t>
            </w:r>
            <w:r w:rsidRPr="003E2B7A">
              <w:rPr>
                <w:sz w:val="18"/>
                <w:szCs w:val="18"/>
              </w:rPr>
              <w:t xml:space="preserve"> &lt; 285 mm</w:t>
            </w:r>
          </w:p>
        </w:tc>
        <w:tc>
          <w:tcPr>
            <w:tcW w:w="3118" w:type="dxa"/>
            <w:tcBorders>
              <w:top w:val="single" w:sz="12" w:space="0" w:color="auto"/>
              <w:bottom w:val="single" w:sz="4" w:space="0" w:color="auto"/>
            </w:tcBorders>
          </w:tcPr>
          <w:p w14:paraId="166F31A8" w14:textId="77777777" w:rsidR="001A3299" w:rsidRPr="003E2B7A" w:rsidRDefault="001A3299" w:rsidP="009244CE">
            <w:pPr>
              <w:spacing w:before="60" w:after="60" w:line="240" w:lineRule="auto"/>
              <w:ind w:left="113" w:right="113"/>
              <w:jc w:val="center"/>
              <w:rPr>
                <w:sz w:val="18"/>
                <w:szCs w:val="18"/>
              </w:rPr>
            </w:pPr>
            <w:r w:rsidRPr="003E2B7A">
              <w:rPr>
                <w:sz w:val="18"/>
                <w:szCs w:val="18"/>
              </w:rPr>
              <w:t>Wide family</w:t>
            </w:r>
          </w:p>
          <w:p w14:paraId="42D0A93C" w14:textId="77777777" w:rsidR="001A3299" w:rsidRPr="003E2B7A" w:rsidRDefault="001A3299" w:rsidP="009244CE">
            <w:pPr>
              <w:spacing w:before="60" w:after="60" w:line="240" w:lineRule="auto"/>
              <w:ind w:left="113" w:right="113"/>
              <w:jc w:val="center"/>
              <w:rPr>
                <w:sz w:val="18"/>
                <w:szCs w:val="18"/>
              </w:rPr>
            </w:pPr>
            <w:r w:rsidRPr="003E2B7A">
              <w:rPr>
                <w:i/>
                <w:iCs/>
                <w:sz w:val="18"/>
                <w:szCs w:val="18"/>
              </w:rPr>
              <w:t>S</w:t>
            </w:r>
            <w:r w:rsidRPr="003E2B7A">
              <w:rPr>
                <w:sz w:val="18"/>
                <w:szCs w:val="18"/>
                <w:vertAlign w:val="subscript"/>
              </w:rPr>
              <w:t>Nominal</w:t>
            </w:r>
            <w:r w:rsidRPr="003E2B7A">
              <w:rPr>
                <w:sz w:val="18"/>
                <w:szCs w:val="18"/>
              </w:rPr>
              <w:t xml:space="preserve"> </w:t>
            </w:r>
            <w:r w:rsidRPr="003E2B7A">
              <w:rPr>
                <w:sz w:val="18"/>
                <w:szCs w:val="18"/>
                <w:u w:val="single"/>
              </w:rPr>
              <w:t>&gt;</w:t>
            </w:r>
            <w:r w:rsidRPr="003E2B7A">
              <w:rPr>
                <w:sz w:val="18"/>
                <w:szCs w:val="18"/>
              </w:rPr>
              <w:t xml:space="preserve"> 285 mm</w:t>
            </w:r>
          </w:p>
        </w:tc>
      </w:tr>
      <w:tr w:rsidR="001A3299" w:rsidRPr="003E2B7A" w14:paraId="49F14FCC" w14:textId="77777777" w:rsidTr="009244CE">
        <w:tc>
          <w:tcPr>
            <w:tcW w:w="3119" w:type="dxa"/>
            <w:tcBorders>
              <w:bottom w:val="single" w:sz="4" w:space="0" w:color="auto"/>
            </w:tcBorders>
          </w:tcPr>
          <w:p w14:paraId="4C162E2D" w14:textId="77777777" w:rsidR="001A3299" w:rsidRPr="003E2B7A" w:rsidRDefault="001A3299" w:rsidP="009244CE">
            <w:pPr>
              <w:spacing w:before="60" w:after="60" w:line="240" w:lineRule="auto"/>
              <w:ind w:left="113" w:right="113"/>
              <w:jc w:val="center"/>
              <w:rPr>
                <w:sz w:val="18"/>
                <w:szCs w:val="18"/>
              </w:rPr>
            </w:pPr>
            <w:r w:rsidRPr="003E2B7A">
              <w:rPr>
                <w:sz w:val="18"/>
                <w:szCs w:val="18"/>
              </w:rPr>
              <w:t>SRTT19.5</w:t>
            </w:r>
          </w:p>
        </w:tc>
        <w:tc>
          <w:tcPr>
            <w:tcW w:w="3118" w:type="dxa"/>
            <w:tcBorders>
              <w:bottom w:val="single" w:sz="4" w:space="0" w:color="auto"/>
            </w:tcBorders>
          </w:tcPr>
          <w:p w14:paraId="09F65396" w14:textId="77777777" w:rsidR="001A3299" w:rsidRPr="003E2B7A" w:rsidRDefault="001A3299" w:rsidP="009244CE">
            <w:pPr>
              <w:spacing w:before="60" w:after="60" w:line="240" w:lineRule="auto"/>
              <w:ind w:left="113" w:right="113"/>
              <w:jc w:val="center"/>
              <w:rPr>
                <w:sz w:val="18"/>
                <w:szCs w:val="18"/>
              </w:rPr>
            </w:pPr>
            <w:r w:rsidRPr="003E2B7A">
              <w:rPr>
                <w:sz w:val="18"/>
                <w:szCs w:val="18"/>
              </w:rPr>
              <w:t>SRTT22.5</w:t>
            </w:r>
          </w:p>
        </w:tc>
      </w:tr>
      <w:tr w:rsidR="001A3299" w:rsidRPr="003E2B7A" w14:paraId="171C0675" w14:textId="77777777" w:rsidTr="009244CE">
        <w:trPr>
          <w:trHeight w:val="530"/>
        </w:trPr>
        <w:tc>
          <w:tcPr>
            <w:tcW w:w="6237" w:type="dxa"/>
            <w:gridSpan w:val="2"/>
            <w:tcBorders>
              <w:bottom w:val="single" w:sz="4" w:space="0" w:color="auto"/>
            </w:tcBorders>
            <w:shd w:val="clear" w:color="auto" w:fill="FFFFFF"/>
          </w:tcPr>
          <w:p w14:paraId="498F28B0" w14:textId="77777777" w:rsidR="001A3299" w:rsidRPr="0085639B" w:rsidRDefault="001A3299" w:rsidP="009244CE">
            <w:pPr>
              <w:spacing w:before="60" w:after="60" w:line="240" w:lineRule="auto"/>
              <w:ind w:left="113" w:right="113"/>
              <w:jc w:val="center"/>
              <w:rPr>
                <w:i/>
                <w:sz w:val="16"/>
                <w:szCs w:val="16"/>
              </w:rPr>
            </w:pPr>
            <w:r w:rsidRPr="0085639B">
              <w:rPr>
                <w:i/>
                <w:sz w:val="16"/>
                <w:szCs w:val="16"/>
              </w:rPr>
              <w:t>For class C2 tyres</w:t>
            </w:r>
          </w:p>
          <w:p w14:paraId="1418D124" w14:textId="77777777" w:rsidR="001A3299" w:rsidRPr="0085639B" w:rsidRDefault="001A3299" w:rsidP="009244CE">
            <w:pPr>
              <w:spacing w:before="60" w:after="60" w:line="240" w:lineRule="auto"/>
              <w:ind w:left="113" w:right="113"/>
              <w:jc w:val="center"/>
              <w:rPr>
                <w:sz w:val="18"/>
                <w:szCs w:val="18"/>
              </w:rPr>
            </w:pPr>
            <w:r w:rsidRPr="0085639B">
              <w:rPr>
                <w:sz w:val="18"/>
                <w:szCs w:val="18"/>
              </w:rPr>
              <w:t>SRTT16C</w:t>
            </w:r>
          </w:p>
        </w:tc>
      </w:tr>
      <w:tr w:rsidR="001A3299" w:rsidRPr="000467CC" w14:paraId="412DB60E" w14:textId="77777777" w:rsidTr="009244CE">
        <w:trPr>
          <w:trHeight w:val="303"/>
        </w:trPr>
        <w:tc>
          <w:tcPr>
            <w:tcW w:w="6237" w:type="dxa"/>
            <w:gridSpan w:val="2"/>
            <w:tcBorders>
              <w:bottom w:val="single" w:sz="12" w:space="0" w:color="auto"/>
            </w:tcBorders>
            <w:shd w:val="clear" w:color="auto" w:fill="FFFFFF"/>
          </w:tcPr>
          <w:p w14:paraId="293068B5" w14:textId="77777777" w:rsidR="001A3299" w:rsidRPr="000467CC" w:rsidRDefault="001A3299" w:rsidP="009244CE">
            <w:pPr>
              <w:spacing w:before="60" w:after="60" w:line="240" w:lineRule="auto"/>
              <w:ind w:left="113" w:right="113"/>
              <w:jc w:val="center"/>
            </w:pPr>
            <w:r w:rsidRPr="000467CC">
              <w:rPr>
                <w:i/>
                <w:iCs/>
              </w:rPr>
              <w:t>S</w:t>
            </w:r>
            <w:r w:rsidRPr="000467CC">
              <w:rPr>
                <w:vertAlign w:val="subscript"/>
              </w:rPr>
              <w:t xml:space="preserve">Nominal = </w:t>
            </w:r>
            <w:r w:rsidRPr="000467CC">
              <w:t>Tyre nominal section width</w:t>
            </w:r>
          </w:p>
        </w:tc>
      </w:tr>
    </w:tbl>
    <w:p w14:paraId="11AE09CF" w14:textId="77777777" w:rsidR="001A3299" w:rsidRPr="006C369C" w:rsidRDefault="001A3299" w:rsidP="001A3299">
      <w:pPr>
        <w:spacing w:after="120" w:line="240" w:lineRule="auto"/>
        <w:ind w:left="2259" w:right="1134" w:hanging="1125"/>
        <w:jc w:val="both"/>
      </w:pPr>
      <w:r w:rsidRPr="006C369C">
        <w:tab/>
        <w:t>"</w:t>
      </w:r>
    </w:p>
    <w:p w14:paraId="5CBB120E" w14:textId="77777777" w:rsidR="001A3299" w:rsidRPr="000467CC" w:rsidRDefault="001A3299" w:rsidP="001A3299">
      <w:pPr>
        <w:keepNext/>
        <w:spacing w:after="120"/>
        <w:ind w:left="2268" w:right="1134" w:hanging="1134"/>
        <w:jc w:val="both"/>
      </w:pPr>
      <w:r w:rsidRPr="000467CC">
        <w:rPr>
          <w:i/>
          <w:iCs/>
        </w:rPr>
        <w:t>Paragraph 2.</w:t>
      </w:r>
      <w:r w:rsidRPr="000467CC">
        <w:t>, amend to read:</w:t>
      </w:r>
    </w:p>
    <w:p w14:paraId="0FB08459" w14:textId="77777777" w:rsidR="001A3299" w:rsidRPr="000467CC" w:rsidRDefault="001A3299" w:rsidP="001A3299">
      <w:pPr>
        <w:spacing w:after="120"/>
        <w:ind w:left="1134" w:right="1134"/>
        <w:jc w:val="both"/>
      </w:pPr>
      <w:r w:rsidRPr="000467CC">
        <w:t>"2.</w:t>
      </w:r>
      <w:r w:rsidRPr="000467CC">
        <w:tab/>
      </w:r>
      <w:r w:rsidRPr="000467CC">
        <w:tab/>
        <w:t>Test procedure</w:t>
      </w:r>
    </w:p>
    <w:p w14:paraId="01D1F4F8" w14:textId="30003A4F" w:rsidR="001A3299" w:rsidRPr="000467CC" w:rsidRDefault="001A3299" w:rsidP="001A3299">
      <w:pPr>
        <w:spacing w:after="120"/>
        <w:ind w:left="2268" w:right="1134"/>
        <w:jc w:val="both"/>
      </w:pPr>
      <w:r w:rsidRPr="000467CC">
        <w:tab/>
        <w:t xml:space="preserve">The comparative </w:t>
      </w:r>
      <w:r w:rsidRPr="00623D5D">
        <w:t>wet adhesion level shall</w:t>
      </w:r>
      <w:r w:rsidRPr="000467CC">
        <w:t xml:space="preserve"> be established using either:</w:t>
      </w:r>
    </w:p>
    <w:p w14:paraId="6EAF8F21" w14:textId="3E9FF530" w:rsidR="001A3299" w:rsidRPr="000467CC" w:rsidRDefault="0076740E" w:rsidP="0076740E">
      <w:pPr>
        <w:spacing w:after="120"/>
        <w:ind w:left="2268" w:right="1134" w:firstLine="15"/>
        <w:jc w:val="both"/>
      </w:pPr>
      <w:r w:rsidRPr="000467CC">
        <w:t>(a)</w:t>
      </w:r>
      <w:r w:rsidRPr="000467CC">
        <w:tab/>
      </w:r>
      <w:r w:rsidR="001A3299" w:rsidRPr="000467CC">
        <w:t>A trailer or special purpose tyre evaluation vehicle; or</w:t>
      </w:r>
    </w:p>
    <w:p w14:paraId="6012D84E" w14:textId="5B2B144D" w:rsidR="001A3299" w:rsidRPr="000467CC" w:rsidRDefault="001A3299" w:rsidP="001A3299">
      <w:pPr>
        <w:spacing w:after="120"/>
        <w:ind w:left="2835" w:right="1134" w:hanging="567"/>
        <w:jc w:val="both"/>
      </w:pPr>
      <w:r w:rsidRPr="000467CC">
        <w:t>(b)</w:t>
      </w:r>
      <w:r w:rsidRPr="000467CC">
        <w:tab/>
        <w:t>A standard production vehicle (M</w:t>
      </w:r>
      <w:r w:rsidRPr="000467CC">
        <w:rPr>
          <w:vertAlign w:val="subscript"/>
        </w:rPr>
        <w:t>2</w:t>
      </w:r>
      <w:r w:rsidRPr="000467CC">
        <w:t>, M</w:t>
      </w:r>
      <w:r w:rsidRPr="000467CC">
        <w:rPr>
          <w:vertAlign w:val="subscript"/>
        </w:rPr>
        <w:t>3,</w:t>
      </w:r>
      <w:r w:rsidRPr="000467CC">
        <w:rPr>
          <w:sz w:val="22"/>
        </w:rPr>
        <w:t xml:space="preserve"> </w:t>
      </w:r>
      <w:r w:rsidRPr="000467CC">
        <w:t>N</w:t>
      </w:r>
      <w:r w:rsidRPr="000467CC">
        <w:rPr>
          <w:vertAlign w:val="subscript"/>
        </w:rPr>
        <w:t>1,</w:t>
      </w:r>
      <w:r w:rsidRPr="000467CC">
        <w:t xml:space="preserve"> N</w:t>
      </w:r>
      <w:r w:rsidRPr="000467CC">
        <w:rPr>
          <w:vertAlign w:val="subscript"/>
        </w:rPr>
        <w:t xml:space="preserve">2 </w:t>
      </w:r>
      <w:r w:rsidRPr="000467CC">
        <w:t>or N</w:t>
      </w:r>
      <w:r w:rsidRPr="000467CC">
        <w:rPr>
          <w:vertAlign w:val="subscript"/>
        </w:rPr>
        <w:t xml:space="preserve">3, </w:t>
      </w:r>
      <w:r w:rsidRPr="000467CC">
        <w:t>category) as defined in the Consolidated Resolution on the Construction of Vehicles (R.E.3.)</w:t>
      </w:r>
      <w:r w:rsidR="00623D5D">
        <w:t>.</w:t>
      </w:r>
      <w:r w:rsidRPr="000467CC">
        <w:t>"</w:t>
      </w:r>
    </w:p>
    <w:p w14:paraId="4E0107B8" w14:textId="77777777" w:rsidR="001A3299" w:rsidRPr="006C369C" w:rsidRDefault="001A3299" w:rsidP="001A3299">
      <w:pPr>
        <w:keepNext/>
        <w:spacing w:after="120"/>
        <w:ind w:left="2268" w:right="1134" w:hanging="1134"/>
        <w:jc w:val="both"/>
      </w:pPr>
      <w:r w:rsidRPr="006C369C">
        <w:rPr>
          <w:i/>
          <w:iCs/>
        </w:rPr>
        <w:t>Paragraph 2.1.1.4.</w:t>
      </w:r>
      <w:r w:rsidRPr="006C369C">
        <w:t>, amend to read:</w:t>
      </w:r>
    </w:p>
    <w:p w14:paraId="18920074" w14:textId="77777777" w:rsidR="001A3299" w:rsidRPr="000467CC" w:rsidRDefault="001A3299" w:rsidP="001A3299">
      <w:pPr>
        <w:spacing w:after="120"/>
        <w:ind w:left="1134" w:right="1134"/>
        <w:jc w:val="both"/>
      </w:pPr>
      <w:r w:rsidRPr="000467CC">
        <w:t>"2.1.1.4.</w:t>
      </w:r>
      <w:r w:rsidRPr="000467CC">
        <w:tab/>
        <w:t>In the case a track wetting system is incorporated:</w:t>
      </w:r>
    </w:p>
    <w:p w14:paraId="3428171E" w14:textId="77777777" w:rsidR="001A3299" w:rsidRPr="000467CC" w:rsidRDefault="001A3299" w:rsidP="001A3299">
      <w:pPr>
        <w:spacing w:after="120"/>
        <w:ind w:left="2259" w:right="1134"/>
        <w:jc w:val="both"/>
      </w:pPr>
      <w:r w:rsidRPr="000467CC">
        <w:t xml:space="preserve">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w:t>
      </w:r>
      <w:r w:rsidRPr="000467CC">
        <w:lastRenderedPageBreak/>
        <w:t>of the test tyres shall be supplied by a nozzle suitably designed to ensure that the water layer encountered by the test tyre has a uniform cross section at the test speed with a minimum splash and overspray.</w:t>
      </w:r>
    </w:p>
    <w:p w14:paraId="010B9D7D" w14:textId="67476701" w:rsidR="001A3299" w:rsidRPr="000467CC" w:rsidRDefault="001A3299" w:rsidP="001A3299">
      <w:pPr>
        <w:spacing w:after="120"/>
        <w:ind w:left="2259" w:right="1134"/>
        <w:jc w:val="both"/>
      </w:pPr>
      <w:r w:rsidRPr="000467CC">
        <w:t>The nozzle configuration and position shall ensure that the water jets shall be directed toward the test tyre and pointed toward the pavement at an angle of 15 to 30°.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w:t>
      </w:r>
      <w:r w:rsidR="00623D5D">
        <w:t xml:space="preserve"> </w:t>
      </w:r>
      <w:r w:rsidRPr="00F87836">
        <w:rPr>
          <w:lang w:eastAsia="da-DK"/>
        </w:rPr>
        <w:t>metre</w:t>
      </w:r>
      <w:r w:rsidRPr="00B94DF9">
        <w:t xml:space="preserve"> </w:t>
      </w:r>
      <w:r w:rsidRPr="000467CC">
        <w:t xml:space="preserve">of the width of the wetted surface. The nominal values of rate of water application shall be maintained within </w:t>
      </w:r>
      <w:r w:rsidRPr="000467CC">
        <w:sym w:font="Symbol" w:char="F0B1"/>
      </w:r>
      <w:r w:rsidRPr="000467CC">
        <w:t>10 per cent."</w:t>
      </w:r>
    </w:p>
    <w:p w14:paraId="35A571BE" w14:textId="77777777" w:rsidR="001A3299" w:rsidRPr="006C369C" w:rsidRDefault="001A3299" w:rsidP="001A3299">
      <w:pPr>
        <w:keepNext/>
        <w:spacing w:after="120"/>
        <w:ind w:left="2268" w:right="1134" w:hanging="1134"/>
        <w:jc w:val="both"/>
      </w:pPr>
      <w:r w:rsidRPr="006C369C">
        <w:rPr>
          <w:i/>
          <w:iCs/>
        </w:rPr>
        <w:t>Paragraph 2.1.2.14.</w:t>
      </w:r>
      <w:r w:rsidRPr="006C369C">
        <w:t>, amend to read:</w:t>
      </w:r>
    </w:p>
    <w:p w14:paraId="27095BBF" w14:textId="77777777" w:rsidR="001A3299" w:rsidRPr="000467CC" w:rsidRDefault="001A3299" w:rsidP="001A3299">
      <w:pPr>
        <w:spacing w:after="120"/>
        <w:ind w:left="2268" w:right="1134" w:hanging="1134"/>
        <w:jc w:val="both"/>
      </w:pPr>
      <w:r w:rsidRPr="000467CC">
        <w:t>"2.1.2.14.</w:t>
      </w:r>
      <w:r w:rsidRPr="000467CC">
        <w:tab/>
        <w:t>The wet grip index (G) shall be calculated as:</w:t>
      </w:r>
    </w:p>
    <w:p w14:paraId="2D116589" w14:textId="77777777" w:rsidR="001A3299" w:rsidRPr="000467CC" w:rsidRDefault="001A3299" w:rsidP="001A3299">
      <w:pPr>
        <w:spacing w:after="120"/>
        <w:ind w:left="2268" w:right="1134"/>
        <w:jc w:val="both"/>
      </w:pPr>
      <w:r w:rsidRPr="000467CC">
        <w:tab/>
        <w:t xml:space="preserve">Wet grip index (G) = μ </w:t>
      </w:r>
      <w:r w:rsidRPr="000467CC">
        <w:rPr>
          <w:vertAlign w:val="subscript"/>
        </w:rPr>
        <w:t xml:space="preserve">peak,ave </w:t>
      </w:r>
      <w:r w:rsidRPr="000467CC">
        <w:t xml:space="preserve"> (T)/μ </w:t>
      </w:r>
      <w:r w:rsidRPr="000467CC">
        <w:rPr>
          <w:vertAlign w:val="subscript"/>
        </w:rPr>
        <w:t>peak, ave</w:t>
      </w:r>
      <w:r w:rsidRPr="000467CC">
        <w:t xml:space="preserve"> (R)</w:t>
      </w:r>
    </w:p>
    <w:p w14:paraId="0F7106A0" w14:textId="2CC417D2" w:rsidR="001A3299" w:rsidRPr="00623D5D" w:rsidRDefault="001A3299" w:rsidP="001A3299">
      <w:pPr>
        <w:spacing w:after="120"/>
        <w:ind w:left="2268" w:right="1134"/>
        <w:jc w:val="both"/>
      </w:pPr>
      <w:r w:rsidRPr="000467CC">
        <w:t xml:space="preserve">It represents the relative </w:t>
      </w:r>
      <w:r w:rsidRPr="00623D5D">
        <w:t>wet grip index for braking performance of the candidate tyre (T) compared to the reference tyre (R)."</w:t>
      </w:r>
    </w:p>
    <w:p w14:paraId="7E17D108" w14:textId="77777777" w:rsidR="001A3299" w:rsidRPr="00623D5D" w:rsidRDefault="001A3299" w:rsidP="001A3299">
      <w:pPr>
        <w:keepNext/>
        <w:spacing w:after="120"/>
        <w:ind w:left="2268" w:right="1134" w:hanging="1134"/>
        <w:jc w:val="both"/>
      </w:pPr>
      <w:r w:rsidRPr="00623D5D">
        <w:rPr>
          <w:i/>
          <w:iCs/>
        </w:rPr>
        <w:t>Paragraph 2.2.2.2.</w:t>
      </w:r>
      <w:r w:rsidRPr="00623D5D">
        <w:t>, amend to read:</w:t>
      </w:r>
    </w:p>
    <w:p w14:paraId="72BB26D9" w14:textId="77777777" w:rsidR="001A3299" w:rsidRPr="00623D5D" w:rsidRDefault="001A3299" w:rsidP="001A3299">
      <w:pPr>
        <w:spacing w:after="120"/>
        <w:ind w:left="2268" w:right="1134" w:hanging="1134"/>
        <w:jc w:val="both"/>
      </w:pPr>
      <w:r w:rsidRPr="00623D5D">
        <w:t>"2.2.2.2.</w:t>
      </w:r>
      <w:r w:rsidRPr="00623D5D">
        <w:tab/>
        <w:t>Vehicle equipment</w:t>
      </w:r>
    </w:p>
    <w:p w14:paraId="10CE5848" w14:textId="77777777" w:rsidR="001A3299" w:rsidRPr="00623D5D" w:rsidRDefault="001A3299" w:rsidP="001A3299">
      <w:pPr>
        <w:spacing w:after="120"/>
        <w:ind w:left="2268" w:right="1134"/>
        <w:jc w:val="both"/>
      </w:pPr>
      <w:r w:rsidRPr="00623D5D">
        <w:t xml:space="preserve">The rear axle may be indifferently fitted with 2 or 4 tyres. </w:t>
      </w:r>
    </w:p>
    <w:p w14:paraId="571D88F6" w14:textId="77777777" w:rsidR="001A3299" w:rsidRPr="00623D5D" w:rsidRDefault="001A3299" w:rsidP="001A3299">
      <w:pPr>
        <w:spacing w:after="120"/>
        <w:ind w:left="2268" w:right="1134"/>
        <w:jc w:val="both"/>
      </w:pPr>
      <w:r w:rsidRPr="00623D5D">
        <w:t xml:space="preserve">For the reference tyre testing, both axles are fitted with reference tyres. (A total of 4 or 6 reference tyres depending on the choice above mentioned). </w:t>
      </w:r>
    </w:p>
    <w:p w14:paraId="231C3829" w14:textId="77777777" w:rsidR="001A3299" w:rsidRPr="00623D5D" w:rsidRDefault="001A3299" w:rsidP="001A3299">
      <w:pPr>
        <w:spacing w:after="120"/>
        <w:ind w:left="2268" w:right="1134"/>
        <w:jc w:val="both"/>
      </w:pPr>
      <w:r w:rsidRPr="00623D5D">
        <w:t>For the candidate tyre testing, 3 fitting configurations are possible:</w:t>
      </w:r>
    </w:p>
    <w:p w14:paraId="0CA33ADD" w14:textId="27C99C55" w:rsidR="001A3299" w:rsidRPr="00623D5D" w:rsidRDefault="001A3299" w:rsidP="001A3299">
      <w:pPr>
        <w:spacing w:after="120"/>
        <w:ind w:left="2835" w:right="1134" w:hanging="567"/>
        <w:jc w:val="both"/>
      </w:pPr>
      <w:r w:rsidRPr="00623D5D">
        <w:t>(a)</w:t>
      </w:r>
      <w:r w:rsidRPr="00623D5D">
        <w:tab/>
        <w:t xml:space="preserve">"Configuration 1": candidate tyres on front and rear axles: it is the standard configuration that should be used every time it is possible. </w:t>
      </w:r>
    </w:p>
    <w:p w14:paraId="6D15EC13" w14:textId="4D1D7445" w:rsidR="001A3299" w:rsidRPr="00623D5D" w:rsidRDefault="001A3299" w:rsidP="001A3299">
      <w:pPr>
        <w:spacing w:after="120"/>
        <w:ind w:left="2835" w:right="1134" w:hanging="567"/>
        <w:jc w:val="both"/>
      </w:pPr>
      <w:r w:rsidRPr="00623D5D">
        <w:t>(b)</w:t>
      </w:r>
      <w:r w:rsidRPr="00623D5D">
        <w:tab/>
        <w:t xml:space="preserve">"Configuration 2": candidate on front axle and reference tyre or control tyre on rear axle: allowed in such cases where fitting the candidate tyre on the rear position is not possible. </w:t>
      </w:r>
    </w:p>
    <w:p w14:paraId="7D0E9327" w14:textId="325F7A6D" w:rsidR="001A3299" w:rsidRPr="000467CC" w:rsidRDefault="001A3299" w:rsidP="001A3299">
      <w:pPr>
        <w:spacing w:after="120"/>
        <w:ind w:left="2835" w:right="1134" w:hanging="567"/>
        <w:jc w:val="both"/>
      </w:pPr>
      <w:r w:rsidRPr="00623D5D">
        <w:t>(c)</w:t>
      </w:r>
      <w:r w:rsidRPr="00623D5D">
        <w:tab/>
        <w:t>"Configuration 3": candidate on</w:t>
      </w:r>
      <w:r w:rsidRPr="000467CC">
        <w:t xml:space="preserve"> rear axle and reference tyre or control tyre on front axle: permitted in such cases where fitting the candidate tyre on the front position is not possible."</w:t>
      </w:r>
    </w:p>
    <w:p w14:paraId="333041EB" w14:textId="77777777" w:rsidR="001A3299" w:rsidRPr="006C369C" w:rsidRDefault="001A3299" w:rsidP="001A3299">
      <w:pPr>
        <w:keepNext/>
        <w:spacing w:after="120"/>
        <w:ind w:left="2268" w:right="1134" w:hanging="1134"/>
        <w:jc w:val="both"/>
      </w:pPr>
      <w:r w:rsidRPr="006C369C">
        <w:rPr>
          <w:i/>
          <w:iCs/>
        </w:rPr>
        <w:t>Paragraph 2.2.2.6.1.</w:t>
      </w:r>
      <w:r w:rsidRPr="006C369C">
        <w:t>, amend to read:</w:t>
      </w:r>
    </w:p>
    <w:p w14:paraId="5D5DACDC" w14:textId="77777777" w:rsidR="001A3299" w:rsidRPr="000467CC" w:rsidRDefault="001A3299" w:rsidP="001A3299">
      <w:pPr>
        <w:spacing w:after="120"/>
        <w:ind w:left="1134" w:right="1134"/>
        <w:jc w:val="both"/>
      </w:pPr>
      <w:r w:rsidRPr="000467CC">
        <w:t>"2.2.2.6.1.</w:t>
      </w:r>
      <w:r w:rsidRPr="000467CC">
        <w:tab/>
        <w:t>First, mount the set of reference tyres on the vehicle.</w:t>
      </w:r>
    </w:p>
    <w:p w14:paraId="6DBD619D" w14:textId="77777777" w:rsidR="001A3299" w:rsidRPr="000467CC" w:rsidRDefault="001A3299" w:rsidP="001A3299">
      <w:pPr>
        <w:spacing w:after="120"/>
        <w:ind w:left="2268" w:right="1134"/>
        <w:jc w:val="both"/>
      </w:pPr>
      <w:r w:rsidRPr="000467CC">
        <w:t>The vehicle accelerates in the starting zone up to 65 ± 2 km/h.</w:t>
      </w:r>
    </w:p>
    <w:p w14:paraId="1556C13E" w14:textId="4F5C1D8D" w:rsidR="001A3299" w:rsidRPr="000467CC" w:rsidRDefault="001A3299" w:rsidP="001A3299">
      <w:pPr>
        <w:spacing w:after="120"/>
        <w:ind w:left="2268" w:right="1134"/>
        <w:jc w:val="both"/>
      </w:pPr>
      <w:r w:rsidRPr="000467CC">
        <w:t xml:space="preserve">Activation of the </w:t>
      </w:r>
      <w:r w:rsidRPr="003657D5">
        <w:t>brakes on the track is made always at the same place with a tolerance of 5</w:t>
      </w:r>
      <w:r w:rsidRPr="003657D5">
        <w:rPr>
          <w:lang w:eastAsia="da-DK"/>
        </w:rPr>
        <w:t xml:space="preserve"> metres</w:t>
      </w:r>
      <w:r w:rsidRPr="003657D5">
        <w:t xml:space="preserve"> in longitudinal and 0.5</w:t>
      </w:r>
      <w:r w:rsidRPr="003657D5">
        <w:rPr>
          <w:lang w:eastAsia="da-DK"/>
        </w:rPr>
        <w:t xml:space="preserve"> metres</w:t>
      </w:r>
      <w:r w:rsidRPr="003657D5">
        <w:t xml:space="preserve"> in transverse</w:t>
      </w:r>
      <w:r w:rsidRPr="000467CC">
        <w:t>."</w:t>
      </w:r>
    </w:p>
    <w:p w14:paraId="3C402F15" w14:textId="77777777" w:rsidR="001A3299" w:rsidRPr="006C369C" w:rsidRDefault="001A3299" w:rsidP="001A3299">
      <w:pPr>
        <w:keepNext/>
        <w:spacing w:after="120"/>
        <w:ind w:left="2268" w:right="1134" w:hanging="1134"/>
        <w:jc w:val="both"/>
      </w:pPr>
      <w:r w:rsidRPr="006C369C">
        <w:rPr>
          <w:i/>
          <w:iCs/>
        </w:rPr>
        <w:t>Paragraph 2.2.2.7.4.</w:t>
      </w:r>
      <w:r w:rsidRPr="006C369C">
        <w:t>, amend to read:</w:t>
      </w:r>
    </w:p>
    <w:p w14:paraId="055AFE04" w14:textId="77777777" w:rsidR="001A3299" w:rsidRPr="006C369C" w:rsidRDefault="001A3299" w:rsidP="001A3299">
      <w:pPr>
        <w:spacing w:after="120"/>
        <w:ind w:left="2268" w:right="1134" w:hanging="1134"/>
        <w:jc w:val="both"/>
      </w:pPr>
      <w:r w:rsidRPr="006C369C">
        <w:t>"2.2.2.7.4.</w:t>
      </w:r>
      <w:r w:rsidRPr="006C369C">
        <w:tab/>
        <w:t>Calculation of braking force coefficient, BFC</w:t>
      </w:r>
    </w:p>
    <w:p w14:paraId="0ECF9A93" w14:textId="77777777" w:rsidR="001A3299" w:rsidRPr="006C369C" w:rsidRDefault="001A3299" w:rsidP="001A3299">
      <w:pPr>
        <w:spacing w:after="120"/>
        <w:ind w:left="2268" w:right="1134"/>
        <w:jc w:val="both"/>
      </w:pPr>
      <w:r w:rsidRPr="006C369C">
        <w:t>BFC(R) and BFC(T) are calculated according to Table 6:</w:t>
      </w:r>
    </w:p>
    <w:p w14:paraId="4D69B8F1" w14:textId="77777777" w:rsidR="001A3299" w:rsidRPr="000467CC" w:rsidRDefault="001A3299" w:rsidP="001A3299">
      <w:pPr>
        <w:spacing w:after="120"/>
        <w:ind w:left="1701" w:hanging="567"/>
        <w:outlineLvl w:val="0"/>
      </w:pPr>
      <w:r w:rsidRPr="000467CC">
        <w:t>Table 6</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3677"/>
      </w:tblGrid>
      <w:tr w:rsidR="001A3299" w:rsidRPr="003657D5" w14:paraId="04BED4CB" w14:textId="77777777" w:rsidTr="009244CE">
        <w:tc>
          <w:tcPr>
            <w:tcW w:w="2557" w:type="dxa"/>
            <w:tcBorders>
              <w:bottom w:val="single" w:sz="12" w:space="0" w:color="auto"/>
            </w:tcBorders>
            <w:shd w:val="clear" w:color="auto" w:fill="auto"/>
            <w:vAlign w:val="center"/>
          </w:tcPr>
          <w:p w14:paraId="6BE8D096" w14:textId="5623EEBD" w:rsidR="001A3299" w:rsidRPr="00C8092C" w:rsidRDefault="001A3299" w:rsidP="009244CE">
            <w:pPr>
              <w:widowControl w:val="0"/>
              <w:suppressAutoHyphens w:val="0"/>
              <w:kinsoku w:val="0"/>
              <w:spacing w:before="60" w:after="60" w:line="240" w:lineRule="auto"/>
              <w:ind w:left="113" w:right="113"/>
              <w:jc w:val="center"/>
              <w:rPr>
                <w:i/>
                <w:spacing w:val="5"/>
                <w:sz w:val="16"/>
                <w:szCs w:val="16"/>
              </w:rPr>
            </w:pPr>
            <w:r w:rsidRPr="00C8092C">
              <w:rPr>
                <w:i/>
                <w:spacing w:val="5"/>
                <w:sz w:val="16"/>
                <w:szCs w:val="16"/>
              </w:rPr>
              <w:t>Tested tyre</w:t>
            </w:r>
          </w:p>
        </w:tc>
        <w:tc>
          <w:tcPr>
            <w:tcW w:w="3677" w:type="dxa"/>
            <w:tcBorders>
              <w:bottom w:val="single" w:sz="12" w:space="0" w:color="auto"/>
            </w:tcBorders>
            <w:shd w:val="clear" w:color="auto" w:fill="auto"/>
            <w:vAlign w:val="center"/>
          </w:tcPr>
          <w:p w14:paraId="5D96FEEE" w14:textId="77777777" w:rsidR="001A3299" w:rsidRPr="00C8092C" w:rsidRDefault="001A3299" w:rsidP="009244CE">
            <w:pPr>
              <w:widowControl w:val="0"/>
              <w:tabs>
                <w:tab w:val="left" w:pos="3539"/>
              </w:tabs>
              <w:suppressAutoHyphens w:val="0"/>
              <w:kinsoku w:val="0"/>
              <w:spacing w:before="60" w:after="60" w:line="240" w:lineRule="auto"/>
              <w:ind w:left="113" w:right="113"/>
              <w:jc w:val="center"/>
              <w:rPr>
                <w:i/>
                <w:spacing w:val="5"/>
                <w:sz w:val="16"/>
                <w:szCs w:val="16"/>
              </w:rPr>
            </w:pPr>
            <w:r w:rsidRPr="00C8092C">
              <w:rPr>
                <w:i/>
                <w:spacing w:val="5"/>
                <w:sz w:val="16"/>
                <w:szCs w:val="16"/>
              </w:rPr>
              <w:t>Braking force coefficient is</w:t>
            </w:r>
          </w:p>
        </w:tc>
      </w:tr>
      <w:tr w:rsidR="001A3299" w:rsidRPr="003B46DB" w14:paraId="2326337E" w14:textId="77777777" w:rsidTr="009244CE">
        <w:tc>
          <w:tcPr>
            <w:tcW w:w="2557" w:type="dxa"/>
            <w:tcBorders>
              <w:top w:val="single" w:sz="12" w:space="0" w:color="auto"/>
            </w:tcBorders>
            <w:shd w:val="clear" w:color="auto" w:fill="auto"/>
            <w:vAlign w:val="center"/>
          </w:tcPr>
          <w:p w14:paraId="27F62B8A" w14:textId="77777777" w:rsidR="001A3299" w:rsidRPr="003B46DB" w:rsidRDefault="001A3299" w:rsidP="009244CE">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 xml:space="preserve">Reference tyre </w:t>
            </w:r>
          </w:p>
        </w:tc>
        <w:tc>
          <w:tcPr>
            <w:tcW w:w="3677" w:type="dxa"/>
            <w:tcBorders>
              <w:top w:val="single" w:sz="12" w:space="0" w:color="auto"/>
            </w:tcBorders>
            <w:shd w:val="clear" w:color="auto" w:fill="auto"/>
            <w:vAlign w:val="center"/>
          </w:tcPr>
          <w:p w14:paraId="29F12506" w14:textId="77777777" w:rsidR="001A3299" w:rsidRPr="003B46DB" w:rsidRDefault="001A3299" w:rsidP="009244CE">
            <w:pPr>
              <w:widowControl w:val="0"/>
              <w:tabs>
                <w:tab w:val="left" w:pos="3539"/>
              </w:tabs>
              <w:suppressAutoHyphens w:val="0"/>
              <w:kinsoku w:val="0"/>
              <w:spacing w:before="60" w:after="60" w:line="240" w:lineRule="auto"/>
              <w:ind w:left="113" w:right="113"/>
              <w:jc w:val="center"/>
              <w:rPr>
                <w:spacing w:val="5"/>
                <w:sz w:val="18"/>
                <w:szCs w:val="18"/>
              </w:rPr>
            </w:pPr>
            <w:r w:rsidRPr="003B46DB">
              <w:rPr>
                <w:spacing w:val="5"/>
                <w:sz w:val="18"/>
                <w:szCs w:val="18"/>
              </w:rPr>
              <w:t>BFC(R) = Ra/g</w:t>
            </w:r>
          </w:p>
        </w:tc>
      </w:tr>
      <w:tr w:rsidR="001A3299" w:rsidRPr="003B46DB" w14:paraId="6C2D6F63" w14:textId="77777777" w:rsidTr="009244CE">
        <w:tc>
          <w:tcPr>
            <w:tcW w:w="2557" w:type="dxa"/>
            <w:shd w:val="clear" w:color="auto" w:fill="auto"/>
            <w:vAlign w:val="center"/>
          </w:tcPr>
          <w:p w14:paraId="0B923A39" w14:textId="77777777" w:rsidR="001A3299" w:rsidRPr="003B46DB" w:rsidRDefault="001A3299" w:rsidP="009244CE">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Candidate tyre</w:t>
            </w:r>
          </w:p>
        </w:tc>
        <w:tc>
          <w:tcPr>
            <w:tcW w:w="3677" w:type="dxa"/>
            <w:shd w:val="clear" w:color="auto" w:fill="auto"/>
            <w:vAlign w:val="center"/>
          </w:tcPr>
          <w:p w14:paraId="03D06132" w14:textId="77777777" w:rsidR="001A3299" w:rsidRPr="003B46DB" w:rsidRDefault="001A3299" w:rsidP="009244CE">
            <w:pPr>
              <w:widowControl w:val="0"/>
              <w:suppressAutoHyphens w:val="0"/>
              <w:kinsoku w:val="0"/>
              <w:spacing w:before="60" w:after="60" w:line="240" w:lineRule="auto"/>
              <w:ind w:left="113" w:right="113"/>
              <w:jc w:val="center"/>
              <w:rPr>
                <w:spacing w:val="5"/>
                <w:sz w:val="18"/>
                <w:szCs w:val="18"/>
              </w:rPr>
            </w:pPr>
            <w:r w:rsidRPr="003B46DB">
              <w:rPr>
                <w:spacing w:val="5"/>
                <w:sz w:val="18"/>
                <w:szCs w:val="18"/>
              </w:rPr>
              <w:t>BFC(T) = Ta/g</w:t>
            </w:r>
          </w:p>
        </w:tc>
      </w:tr>
      <w:tr w:rsidR="001A3299" w:rsidRPr="003B46DB" w14:paraId="5F4BA28B" w14:textId="77777777" w:rsidTr="009244CE">
        <w:tc>
          <w:tcPr>
            <w:tcW w:w="6234" w:type="dxa"/>
            <w:gridSpan w:val="2"/>
            <w:tcBorders>
              <w:bottom w:val="single" w:sz="12" w:space="0" w:color="auto"/>
            </w:tcBorders>
            <w:shd w:val="clear" w:color="auto" w:fill="auto"/>
            <w:vAlign w:val="center"/>
          </w:tcPr>
          <w:p w14:paraId="261719F5" w14:textId="77777777" w:rsidR="001A3299" w:rsidRPr="003B46DB" w:rsidRDefault="001A3299" w:rsidP="009244CE">
            <w:pPr>
              <w:spacing w:before="60" w:after="60" w:line="240" w:lineRule="auto"/>
              <w:ind w:left="113" w:right="113"/>
              <w:jc w:val="both"/>
              <w:rPr>
                <w:sz w:val="18"/>
                <w:szCs w:val="18"/>
              </w:rPr>
            </w:pPr>
            <w:r w:rsidRPr="003B46DB">
              <w:rPr>
                <w:spacing w:val="5"/>
                <w:sz w:val="18"/>
                <w:szCs w:val="18"/>
              </w:rPr>
              <w:lastRenderedPageBreak/>
              <w:t>g is the acceleration due to gravity (rounded to 9.81 m</w:t>
            </w:r>
            <w:r w:rsidRPr="003B46DB">
              <w:rPr>
                <w:rFonts w:ascii="Cambria Math" w:hAnsi="Cambria Math" w:cs="Cambria Math"/>
                <w:spacing w:val="5"/>
                <w:sz w:val="18"/>
                <w:szCs w:val="18"/>
              </w:rPr>
              <w:t>⋅</w:t>
            </w:r>
            <w:r w:rsidRPr="003B46DB">
              <w:rPr>
                <w:spacing w:val="5"/>
                <w:sz w:val="18"/>
                <w:szCs w:val="18"/>
              </w:rPr>
              <w:t>s</w:t>
            </w:r>
            <w:r w:rsidRPr="003B46DB">
              <w:rPr>
                <w:spacing w:val="5"/>
                <w:sz w:val="18"/>
                <w:szCs w:val="18"/>
                <w:vertAlign w:val="superscript"/>
              </w:rPr>
              <w:t>−2</w:t>
            </w:r>
            <w:r w:rsidRPr="003B46DB">
              <w:rPr>
                <w:spacing w:val="5"/>
                <w:sz w:val="18"/>
                <w:szCs w:val="18"/>
              </w:rPr>
              <w:t>).</w:t>
            </w:r>
          </w:p>
        </w:tc>
      </w:tr>
    </w:tbl>
    <w:p w14:paraId="73A7A6D4" w14:textId="77777777" w:rsidR="001A3299" w:rsidRPr="006C369C" w:rsidRDefault="001A3299" w:rsidP="001A3299">
      <w:pPr>
        <w:spacing w:before="120" w:after="120"/>
        <w:ind w:left="2268" w:right="1134"/>
        <w:jc w:val="both"/>
      </w:pPr>
      <w:r w:rsidRPr="006C369C">
        <w:rPr>
          <w:iCs/>
        </w:rPr>
        <w:t>T</w:t>
      </w:r>
      <w:r w:rsidRPr="006C369C">
        <w:t>a (a = 1, 2, etc.) is the average of the AD values for a test of a candidate tyre."</w:t>
      </w:r>
    </w:p>
    <w:p w14:paraId="01B80848" w14:textId="77777777" w:rsidR="001A3299" w:rsidRPr="006C369C" w:rsidRDefault="001A3299" w:rsidP="001A3299">
      <w:pPr>
        <w:keepNext/>
        <w:spacing w:after="120"/>
        <w:ind w:left="2268" w:right="1134" w:hanging="1134"/>
        <w:jc w:val="both"/>
      </w:pPr>
      <w:r w:rsidRPr="006C369C">
        <w:rPr>
          <w:i/>
          <w:iCs/>
        </w:rPr>
        <w:t>Paragraph 2.2.2.7.5.</w:t>
      </w:r>
      <w:r w:rsidRPr="006C369C">
        <w:t>, amend to read:</w:t>
      </w:r>
    </w:p>
    <w:p w14:paraId="0C226FFA" w14:textId="7DF893A6" w:rsidR="001A3299" w:rsidRPr="000467CC" w:rsidRDefault="001A3299" w:rsidP="001A3299">
      <w:pPr>
        <w:spacing w:after="120"/>
        <w:ind w:left="2268" w:right="1134" w:hanging="1134"/>
        <w:jc w:val="both"/>
      </w:pPr>
      <w:r w:rsidRPr="000467CC">
        <w:t>"2.2.2.7.5.</w:t>
      </w:r>
      <w:r w:rsidRPr="000467CC">
        <w:tab/>
        <w:t>Calculation of the relative wet grip index of the tyre</w:t>
      </w:r>
    </w:p>
    <w:p w14:paraId="202E77AE" w14:textId="21F3218A" w:rsidR="001A3299" w:rsidRPr="00ED7AFD" w:rsidRDefault="001A3299" w:rsidP="001A3299">
      <w:pPr>
        <w:spacing w:after="120"/>
        <w:ind w:left="2268" w:right="1134"/>
        <w:jc w:val="both"/>
      </w:pPr>
      <w:r w:rsidRPr="00ED7AFD">
        <w:t xml:space="preserve">The wet grip index represents the relative performance of the candidate tyre compared to the reference tyre. The way to obtain it depends on the test configuration as defined in paragraph 2.2.2.2. of this Annex. The wet grip index </w:t>
      </w:r>
      <w:r w:rsidRPr="00ED7AFD">
        <w:rPr>
          <w:i/>
          <w:iCs/>
        </w:rPr>
        <w:t>G</w:t>
      </w:r>
      <w:r w:rsidRPr="00ED7AFD">
        <w:t xml:space="preserve"> of the tyre is calculated as reported into Table 7:</w:t>
      </w:r>
    </w:p>
    <w:p w14:paraId="31B21EFA" w14:textId="77777777" w:rsidR="001A3299" w:rsidRPr="00B31E5D" w:rsidRDefault="001A3299" w:rsidP="001A3299">
      <w:pPr>
        <w:keepNext/>
        <w:keepLines/>
        <w:spacing w:after="120"/>
        <w:ind w:left="1701" w:hanging="567"/>
        <w:outlineLvl w:val="0"/>
      </w:pPr>
      <w:r w:rsidRPr="00B31E5D">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1A3299" w:rsidRPr="00571E05" w14:paraId="6E93DFBA" w14:textId="77777777" w:rsidTr="009244CE">
        <w:trPr>
          <w:trHeight w:val="800"/>
        </w:trPr>
        <w:tc>
          <w:tcPr>
            <w:tcW w:w="2694" w:type="dxa"/>
            <w:tcBorders>
              <w:bottom w:val="single" w:sz="4" w:space="0" w:color="auto"/>
            </w:tcBorders>
            <w:vAlign w:val="center"/>
          </w:tcPr>
          <w:p w14:paraId="195B2012" w14:textId="77777777" w:rsidR="001A3299" w:rsidRPr="00571E05" w:rsidRDefault="001A3299" w:rsidP="009244CE">
            <w:pPr>
              <w:widowControl w:val="0"/>
              <w:suppressAutoHyphens w:val="0"/>
              <w:kinsoku w:val="0"/>
              <w:spacing w:before="60" w:after="60" w:line="240" w:lineRule="auto"/>
              <w:ind w:left="-40" w:right="-108"/>
              <w:rPr>
                <w:bCs/>
              </w:rPr>
            </w:pPr>
            <w:r w:rsidRPr="00571E05">
              <w:rPr>
                <w:bCs/>
              </w:rPr>
              <w:t>Configuration C1:</w:t>
            </w:r>
            <w:r w:rsidRPr="00571E05">
              <w:rPr>
                <w:bCs/>
              </w:rPr>
              <w:br/>
              <w:t>candidate tyres on both axles</w:t>
            </w:r>
          </w:p>
        </w:tc>
        <w:tc>
          <w:tcPr>
            <w:tcW w:w="4677" w:type="dxa"/>
            <w:tcBorders>
              <w:bottom w:val="nil"/>
            </w:tcBorders>
            <w:vAlign w:val="center"/>
          </w:tcPr>
          <w:p w14:paraId="4AF68688" w14:textId="4BE2E956" w:rsidR="001A3299" w:rsidRPr="00571E05" w:rsidRDefault="00571E05" w:rsidP="009244CE">
            <w:pPr>
              <w:numPr>
                <w:ilvl w:val="12"/>
                <w:numId w:val="0"/>
              </w:numPr>
              <w:suppressAutoHyphens w:val="0"/>
              <w:spacing w:before="60" w:after="60" w:line="240" w:lineRule="auto"/>
              <w:ind w:left="-113" w:right="-113"/>
              <w:rPr>
                <w:bCs/>
                <w:i/>
                <w:spacing w:val="5"/>
              </w:rPr>
            </w:pPr>
            <m:oMathPara>
              <m:oMath>
                <m:r>
                  <w:rPr>
                    <w:rFonts w:ascii="Cambria Math"/>
                  </w:rPr>
                  <m:t>G=</m:t>
                </m:r>
                <m:f>
                  <m:fPr>
                    <m:ctrlPr>
                      <w:rPr>
                        <w:rFonts w:ascii="Cambria Math" w:hAnsi="Cambria Math"/>
                        <w:bCs/>
                        <w:i/>
                      </w:rPr>
                    </m:ctrlPr>
                  </m:fPr>
                  <m:num>
                    <m:r>
                      <w:rPr>
                        <w:rFonts w:ascii="Cambria Math"/>
                      </w:rPr>
                      <m:t>BFC(T)</m:t>
                    </m:r>
                  </m:num>
                  <m:den>
                    <m:r>
                      <w:rPr>
                        <w:rFonts w:ascii="Cambria Math"/>
                      </w:rPr>
                      <m:t>BFC(R)</m:t>
                    </m:r>
                  </m:den>
                </m:f>
              </m:oMath>
            </m:oMathPara>
          </w:p>
        </w:tc>
      </w:tr>
      <w:tr w:rsidR="001A3299" w:rsidRPr="00571E05" w14:paraId="3DC9A629" w14:textId="77777777" w:rsidTr="009244CE">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39FAD7FC" w14:textId="77777777" w:rsidR="001A3299" w:rsidRPr="00571E05" w:rsidRDefault="001A3299" w:rsidP="009244CE">
            <w:pPr>
              <w:widowControl w:val="0"/>
              <w:suppressAutoHyphens w:val="0"/>
              <w:kinsoku w:val="0"/>
              <w:spacing w:before="60" w:after="60" w:line="240" w:lineRule="auto"/>
              <w:ind w:left="-40" w:right="-108"/>
              <w:rPr>
                <w:bCs/>
              </w:rPr>
            </w:pPr>
            <w:r w:rsidRPr="00571E05">
              <w:rPr>
                <w:bCs/>
              </w:rPr>
              <w:t>Configuration C2:</w:t>
            </w:r>
            <w:r w:rsidRPr="00571E05">
              <w:rPr>
                <w:bCs/>
              </w:rPr>
              <w:br/>
              <w:t>candidate tyres on front axle and reference tyres on rear axle</w:t>
            </w:r>
          </w:p>
        </w:tc>
        <w:tc>
          <w:tcPr>
            <w:tcW w:w="4677" w:type="dxa"/>
            <w:tcBorders>
              <w:left w:val="single" w:sz="4" w:space="0" w:color="auto"/>
            </w:tcBorders>
            <w:vAlign w:val="center"/>
          </w:tcPr>
          <w:p w14:paraId="1D5E17F4" w14:textId="3995B9A0" w:rsidR="001A3299" w:rsidRPr="00571E05" w:rsidRDefault="00571E05" w:rsidP="009244CE">
            <w:pPr>
              <w:numPr>
                <w:ilvl w:val="12"/>
                <w:numId w:val="0"/>
              </w:numPr>
              <w:suppressAutoHyphens w:val="0"/>
              <w:spacing w:before="60" w:after="60" w:line="240" w:lineRule="auto"/>
              <w:ind w:left="-113" w:right="-113"/>
              <w:rPr>
                <w:bCs/>
                <w:i/>
                <w:spacing w:val="5"/>
                <w:sz w:val="14"/>
                <w:szCs w:val="14"/>
              </w:rPr>
            </w:pPr>
            <m:oMathPara>
              <m:oMath>
                <m:r>
                  <w:rPr>
                    <w:rFonts w:ascii="Cambria Math"/>
                  </w:rPr>
                  <m:t>G=</m:t>
                </m:r>
                <m:f>
                  <m:fPr>
                    <m:ctrlPr>
                      <w:rPr>
                        <w:rFonts w:ascii="Cambria Math" w:hAnsi="Cambria Math"/>
                        <w:bCs/>
                        <w:i/>
                      </w:rPr>
                    </m:ctrlPr>
                  </m:fPr>
                  <m:num>
                    <m:r>
                      <w:rPr>
                        <w:rFonts w:ascii="Cambria Math"/>
                      </w:rPr>
                      <m:t>BFC(T)</m:t>
                    </m:r>
                    <m:r>
                      <w:rPr>
                        <w:rFonts w:ascii="Cambria Math" w:hAnsi="Cambria Math"/>
                      </w:rPr>
                      <m:t>∙</m:t>
                    </m:r>
                    <m:d>
                      <m:dPr>
                        <m:begChr m:val="["/>
                        <m:endChr m:val="]"/>
                        <m:ctrlPr>
                          <w:rPr>
                            <w:rFonts w:ascii="Cambria Math" w:hAnsi="Cambria Math"/>
                            <w:bCs/>
                            <w:i/>
                          </w:rPr>
                        </m:ctrlPr>
                      </m:dPr>
                      <m:e>
                        <m:r>
                          <w:rPr>
                            <w:rFonts w:ascii="Cambria Math"/>
                          </w:rPr>
                          <m:t>a+b+</m:t>
                        </m:r>
                        <m:r>
                          <w:rPr>
                            <w:rFonts w:ascii="Cambria Math"/>
                          </w:rPr>
                          <m:t>h</m:t>
                        </m:r>
                        <m:r>
                          <w:rPr>
                            <w:rFonts w:ascii="Cambria Math" w:hAnsi="Cambria Math"/>
                          </w:rPr>
                          <m:t>∙</m:t>
                        </m:r>
                        <m:r>
                          <w:rPr>
                            <w:rFonts w:ascii="Cambria Math"/>
                          </w:rPr>
                          <m:t>BFC(R)</m:t>
                        </m:r>
                      </m:e>
                    </m:d>
                    <m:r>
                      <w:rPr>
                        <w:rFonts w:ascii="Cambria Math"/>
                      </w:rPr>
                      <m:t>-</m:t>
                    </m:r>
                    <m:r>
                      <w:rPr>
                        <w:rFonts w:ascii="Cambria Math"/>
                      </w:rPr>
                      <m:t>a</m:t>
                    </m:r>
                    <m:r>
                      <w:rPr>
                        <w:rFonts w:ascii="Cambria Math" w:hAnsi="Cambria Math"/>
                      </w:rPr>
                      <m:t>∙</m:t>
                    </m:r>
                    <m:r>
                      <w:rPr>
                        <w:rFonts w:ascii="Cambria Math"/>
                      </w:rPr>
                      <m:t>BFC(R)</m:t>
                    </m:r>
                  </m:num>
                  <m:den>
                    <m:r>
                      <w:rPr>
                        <w:rFonts w:ascii="Cambria Math"/>
                      </w:rPr>
                      <m:t>BFC(R)</m:t>
                    </m:r>
                    <m:r>
                      <w:rPr>
                        <w:rFonts w:ascii="Cambria Math" w:hAnsi="Cambria Math"/>
                      </w:rPr>
                      <m:t>∙</m:t>
                    </m:r>
                    <m:d>
                      <m:dPr>
                        <m:begChr m:val="["/>
                        <m:endChr m:val="]"/>
                        <m:ctrlPr>
                          <w:rPr>
                            <w:rFonts w:ascii="Cambria Math" w:hAnsi="Cambria Math"/>
                            <w:bCs/>
                            <w:i/>
                          </w:rPr>
                        </m:ctrlPr>
                      </m:dPr>
                      <m:e>
                        <m:r>
                          <w:rPr>
                            <w:rFonts w:ascii="Cambria Math"/>
                          </w:rPr>
                          <m:t>b+</m:t>
                        </m:r>
                        <m:r>
                          <w:rPr>
                            <w:rFonts w:ascii="Cambria Math"/>
                          </w:rPr>
                          <m:t>h</m:t>
                        </m:r>
                        <m:r>
                          <w:rPr>
                            <w:rFonts w:ascii="Cambria Math" w:hAnsi="Cambria Math"/>
                          </w:rPr>
                          <m:t>∙</m:t>
                        </m:r>
                        <m:r>
                          <w:rPr>
                            <w:rFonts w:ascii="Cambria Math"/>
                          </w:rPr>
                          <m:t>BFC(T)</m:t>
                        </m:r>
                      </m:e>
                    </m:d>
                  </m:den>
                </m:f>
              </m:oMath>
            </m:oMathPara>
          </w:p>
        </w:tc>
      </w:tr>
      <w:tr w:rsidR="001A3299" w:rsidRPr="00571E05" w14:paraId="62C63CD2" w14:textId="77777777" w:rsidTr="009244CE">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7BF84769" w14:textId="77777777" w:rsidR="001A3299" w:rsidRPr="00571E05" w:rsidRDefault="001A3299" w:rsidP="009244CE">
            <w:pPr>
              <w:widowControl w:val="0"/>
              <w:suppressAutoHyphens w:val="0"/>
              <w:kinsoku w:val="0"/>
              <w:spacing w:before="60" w:after="60" w:line="240" w:lineRule="auto"/>
              <w:ind w:left="-40" w:right="-108"/>
              <w:rPr>
                <w:bCs/>
              </w:rPr>
            </w:pPr>
            <w:r w:rsidRPr="00571E05">
              <w:rPr>
                <w:bCs/>
              </w:rPr>
              <w:t>Configuration C3:</w:t>
            </w:r>
            <w:r w:rsidRPr="00571E05">
              <w:rPr>
                <w:bCs/>
              </w:rPr>
              <w:br/>
              <w:t>reference tyres on front axle and candidate tyres on rear axle</w:t>
            </w:r>
          </w:p>
        </w:tc>
        <w:tc>
          <w:tcPr>
            <w:tcW w:w="4677" w:type="dxa"/>
            <w:tcBorders>
              <w:top w:val="single" w:sz="6" w:space="0" w:color="auto"/>
              <w:left w:val="single" w:sz="4" w:space="0" w:color="auto"/>
              <w:bottom w:val="single" w:sz="6" w:space="0" w:color="auto"/>
              <w:right w:val="single" w:sz="6" w:space="0" w:color="auto"/>
            </w:tcBorders>
            <w:vAlign w:val="center"/>
          </w:tcPr>
          <w:p w14:paraId="532C3A52" w14:textId="2BE01A16" w:rsidR="001A3299" w:rsidRPr="00571E05" w:rsidRDefault="00571E05" w:rsidP="009244CE">
            <w:pPr>
              <w:numPr>
                <w:ilvl w:val="12"/>
                <w:numId w:val="0"/>
              </w:numPr>
              <w:suppressAutoHyphens w:val="0"/>
              <w:spacing w:before="60" w:after="60" w:line="240" w:lineRule="auto"/>
              <w:ind w:left="-113" w:right="-113"/>
              <w:rPr>
                <w:bCs/>
                <w:i/>
                <w:spacing w:val="5"/>
                <w:sz w:val="14"/>
                <w:szCs w:val="14"/>
              </w:rPr>
            </w:pPr>
            <m:oMathPara>
              <m:oMath>
                <m:r>
                  <w:rPr>
                    <w:rFonts w:ascii="Cambria Math"/>
                  </w:rPr>
                  <m:t>G=</m:t>
                </m:r>
                <m:f>
                  <m:fPr>
                    <m:ctrlPr>
                      <w:rPr>
                        <w:rFonts w:ascii="Cambria Math" w:hAnsi="Cambria Math"/>
                        <w:bCs/>
                        <w:i/>
                      </w:rPr>
                    </m:ctrlPr>
                  </m:fPr>
                  <m:num>
                    <m:r>
                      <w:rPr>
                        <w:rFonts w:ascii="Cambria Math"/>
                      </w:rPr>
                      <m:t>BFC(T)</m:t>
                    </m:r>
                    <m:r>
                      <w:rPr>
                        <w:rFonts w:ascii="Cambria Math" w:hAnsi="Cambria Math"/>
                      </w:rPr>
                      <m:t>∙</m:t>
                    </m:r>
                    <m:d>
                      <m:dPr>
                        <m:begChr m:val="["/>
                        <m:endChr m:val="]"/>
                        <m:ctrlPr>
                          <w:rPr>
                            <w:rFonts w:ascii="Cambria Math" w:hAnsi="Cambria Math"/>
                            <w:bCs/>
                            <w:i/>
                          </w:rPr>
                        </m:ctrlPr>
                      </m:dPr>
                      <m:e>
                        <m:r>
                          <w:rPr>
                            <w:rFonts w:ascii="Cambria Math"/>
                          </w:rPr>
                          <m:t>-</m:t>
                        </m:r>
                        <m:r>
                          <w:rPr>
                            <w:rFonts w:ascii="Cambria Math"/>
                          </w:rPr>
                          <m:t>a</m:t>
                        </m:r>
                        <m:r>
                          <w:rPr>
                            <w:rFonts w:ascii="Cambria Math"/>
                          </w:rPr>
                          <m:t>-</m:t>
                        </m:r>
                        <m:r>
                          <w:rPr>
                            <w:rFonts w:ascii="Cambria Math"/>
                          </w:rPr>
                          <m:t>b+</m:t>
                        </m:r>
                        <m:r>
                          <w:rPr>
                            <w:rFonts w:ascii="Cambria Math"/>
                          </w:rPr>
                          <m:t>h</m:t>
                        </m:r>
                        <m:r>
                          <w:rPr>
                            <w:rFonts w:ascii="Cambria Math" w:hAnsi="Cambria Math"/>
                          </w:rPr>
                          <m:t>∙</m:t>
                        </m:r>
                        <m:r>
                          <w:rPr>
                            <w:rFonts w:ascii="Cambria Math"/>
                          </w:rPr>
                          <m:t>BFC(R)</m:t>
                        </m:r>
                      </m:e>
                    </m:d>
                    <m:r>
                      <w:rPr>
                        <w:rFonts w:ascii="Cambria Math"/>
                      </w:rPr>
                      <m:t>+b</m:t>
                    </m:r>
                    <m:r>
                      <w:rPr>
                        <w:rFonts w:ascii="Cambria Math" w:hAnsi="Cambria Math"/>
                      </w:rPr>
                      <m:t>∙</m:t>
                    </m:r>
                    <m:r>
                      <w:rPr>
                        <w:rFonts w:ascii="Cambria Math"/>
                      </w:rPr>
                      <m:t>BFC(R)</m:t>
                    </m:r>
                  </m:num>
                  <m:den>
                    <m:r>
                      <w:rPr>
                        <w:rFonts w:ascii="Cambria Math"/>
                      </w:rPr>
                      <m:t>BFC(R)</m:t>
                    </m:r>
                    <m:r>
                      <w:rPr>
                        <w:rFonts w:ascii="Cambria Math" w:hAnsi="Cambria Math"/>
                      </w:rPr>
                      <m:t>∙</m:t>
                    </m:r>
                    <m:d>
                      <m:dPr>
                        <m:begChr m:val="["/>
                        <m:endChr m:val="]"/>
                        <m:ctrlPr>
                          <w:rPr>
                            <w:rFonts w:ascii="Cambria Math" w:hAnsi="Cambria Math"/>
                            <w:bCs/>
                            <w:i/>
                          </w:rPr>
                        </m:ctrlPr>
                      </m:dPr>
                      <m:e>
                        <m:r>
                          <w:rPr>
                            <w:rFonts w:ascii="Cambria Math"/>
                          </w:rPr>
                          <m:t>-</m:t>
                        </m:r>
                        <m:r>
                          <w:rPr>
                            <w:rFonts w:ascii="Cambria Math"/>
                          </w:rPr>
                          <m:t>a+</m:t>
                        </m:r>
                        <m:r>
                          <w:rPr>
                            <w:rFonts w:ascii="Cambria Math"/>
                          </w:rPr>
                          <m:t>h</m:t>
                        </m:r>
                        <m:r>
                          <w:rPr>
                            <w:rFonts w:ascii="Cambria Math" w:hAnsi="Cambria Math"/>
                          </w:rPr>
                          <m:t>∙</m:t>
                        </m:r>
                        <m:r>
                          <w:rPr>
                            <w:rFonts w:ascii="Cambria Math"/>
                          </w:rPr>
                          <m:t>BFC(T)</m:t>
                        </m:r>
                      </m:e>
                    </m:d>
                  </m:den>
                </m:f>
              </m:oMath>
            </m:oMathPara>
          </w:p>
        </w:tc>
      </w:tr>
    </w:tbl>
    <w:p w14:paraId="6A1826BE" w14:textId="77777777" w:rsidR="001A3299" w:rsidRPr="00ED7AFD" w:rsidRDefault="001A3299" w:rsidP="001A3299">
      <w:pPr>
        <w:keepNext/>
        <w:keepLines/>
        <w:spacing w:before="120" w:after="120"/>
        <w:ind w:left="2268" w:right="1134"/>
        <w:jc w:val="both"/>
      </w:pPr>
      <w:r w:rsidRPr="00ED7AFD">
        <w:t>Where (see also Figure 1):</w:t>
      </w:r>
    </w:p>
    <w:p w14:paraId="3B933ACA" w14:textId="14071AA4" w:rsidR="001A3299" w:rsidRPr="00ED7AFD" w:rsidRDefault="001A3299" w:rsidP="001A3299">
      <w:pPr>
        <w:keepNext/>
        <w:keepLines/>
        <w:spacing w:after="120"/>
        <w:ind w:left="2835" w:right="1134" w:hanging="567"/>
        <w:jc w:val="both"/>
      </w:pPr>
      <w:r w:rsidRPr="00ED7AFD">
        <w:t xml:space="preserve">cog: </w:t>
      </w:r>
      <w:r w:rsidRPr="00ED7AFD">
        <w:tab/>
        <w:t xml:space="preserve">centre of gravity of the loaded vehicle </w:t>
      </w:r>
    </w:p>
    <w:p w14:paraId="1A432336" w14:textId="6D26ACB3" w:rsidR="001A3299" w:rsidRPr="00ED7AFD" w:rsidRDefault="001A3299" w:rsidP="001A3299">
      <w:pPr>
        <w:spacing w:after="120"/>
        <w:ind w:left="2835" w:right="1134" w:hanging="567"/>
        <w:jc w:val="both"/>
      </w:pPr>
      <w:r w:rsidRPr="00ED7AFD">
        <w:rPr>
          <w:i/>
          <w:iCs/>
        </w:rPr>
        <w:t>m</w:t>
      </w:r>
      <w:r w:rsidRPr="00ED7AFD">
        <w:t xml:space="preserve">: </w:t>
      </w:r>
      <w:r w:rsidRPr="00ED7AFD">
        <w:tab/>
        <w:t>mass (in kilograms) of the loaded vehicle</w:t>
      </w:r>
    </w:p>
    <w:p w14:paraId="1CAAA191" w14:textId="463B580D" w:rsidR="001A3299" w:rsidRPr="00ED7AFD" w:rsidRDefault="001A3299" w:rsidP="001A3299">
      <w:pPr>
        <w:spacing w:after="120"/>
        <w:ind w:left="2835" w:right="1134" w:hanging="567"/>
        <w:jc w:val="both"/>
      </w:pPr>
      <w:r w:rsidRPr="00ED7AFD">
        <w:rPr>
          <w:i/>
          <w:iCs/>
        </w:rPr>
        <w:t>a</w:t>
      </w:r>
      <w:r w:rsidRPr="00ED7AFD">
        <w:t xml:space="preserve">: </w:t>
      </w:r>
      <w:r w:rsidRPr="00ED7AFD">
        <w:tab/>
        <w:t>horizontal distance between front axle and centre of gravity of the loaded vehicle (m)</w:t>
      </w:r>
    </w:p>
    <w:p w14:paraId="5904EE13" w14:textId="79553207" w:rsidR="001A3299" w:rsidRPr="00ED7AFD" w:rsidRDefault="001A3299" w:rsidP="001A3299">
      <w:pPr>
        <w:spacing w:after="120"/>
        <w:ind w:left="2835" w:right="1134" w:hanging="567"/>
        <w:jc w:val="both"/>
      </w:pPr>
      <w:r w:rsidRPr="00ED7AFD">
        <w:rPr>
          <w:i/>
          <w:iCs/>
        </w:rPr>
        <w:t>b</w:t>
      </w:r>
      <w:r w:rsidRPr="00ED7AFD">
        <w:t xml:space="preserve">: </w:t>
      </w:r>
      <w:r w:rsidRPr="00ED7AFD">
        <w:tab/>
        <w:t xml:space="preserve">horizontal distance between rear axle and centre of gravity of the loaded vehicle </w:t>
      </w:r>
    </w:p>
    <w:p w14:paraId="2D2E23CC" w14:textId="6BF48DE1" w:rsidR="001A3299" w:rsidRPr="00ED7AFD" w:rsidRDefault="001A3299" w:rsidP="001A3299">
      <w:pPr>
        <w:spacing w:after="120"/>
        <w:ind w:left="2835" w:right="1134" w:hanging="567"/>
        <w:jc w:val="both"/>
      </w:pPr>
      <w:r w:rsidRPr="00ED7AFD">
        <w:rPr>
          <w:i/>
          <w:iCs/>
        </w:rPr>
        <w:t>h</w:t>
      </w:r>
      <w:r w:rsidRPr="00ED7AFD">
        <w:t xml:space="preserve">: </w:t>
      </w:r>
      <w:r w:rsidRPr="00ED7AFD">
        <w:tab/>
        <w:t xml:space="preserve">vertical distance between ground level and centre of gravity of the loaded vehicle (m). </w:t>
      </w:r>
    </w:p>
    <w:p w14:paraId="5E201B3B" w14:textId="19A24999" w:rsidR="001A3299" w:rsidRPr="00ED7AFD" w:rsidRDefault="001A3299" w:rsidP="001A3299">
      <w:pPr>
        <w:spacing w:after="120"/>
        <w:ind w:left="2835" w:right="1134"/>
        <w:jc w:val="both"/>
      </w:pPr>
      <w:r w:rsidRPr="00ED7AFD">
        <w:rPr>
          <w:i/>
        </w:rPr>
        <w:t>N.B.</w:t>
      </w:r>
      <w:r w:rsidRPr="00ED7AFD">
        <w:t xml:space="preserve"> When </w:t>
      </w:r>
      <w:r w:rsidRPr="00ED7AFD">
        <w:rPr>
          <w:i/>
          <w:iCs/>
        </w:rPr>
        <w:t>h</w:t>
      </w:r>
      <w:r w:rsidRPr="00ED7AFD">
        <w:t xml:space="preserve"> is not precisely known, these worst case values shall apply: 1.2 m for configuration C2, and 1.5 m for configuration C3</w:t>
      </w:r>
    </w:p>
    <w:p w14:paraId="10C18346" w14:textId="1C0D4136" w:rsidR="001A3299" w:rsidRPr="00ED7AFD" w:rsidRDefault="001A3299" w:rsidP="001A3299">
      <w:pPr>
        <w:spacing w:after="120"/>
        <w:ind w:left="2835" w:right="1134" w:hanging="567"/>
        <w:jc w:val="both"/>
      </w:pPr>
      <w:r w:rsidRPr="00ED7AFD">
        <w:rPr>
          <w:rFonts w:ascii="Symbol" w:hAnsi="Symbol"/>
          <w:i/>
          <w:iCs/>
        </w:rPr>
        <w:t></w:t>
      </w:r>
      <w:r w:rsidRPr="00ED7AFD">
        <w:rPr>
          <w:rFonts w:ascii="Symbol" w:hAnsi="Symbol"/>
        </w:rPr>
        <w:t>:</w:t>
      </w:r>
      <w:r w:rsidRPr="00ED7AFD">
        <w:tab/>
        <w:t>loaded vehicle acceleration [m∙s</w:t>
      </w:r>
      <w:r w:rsidRPr="00ED7AFD">
        <w:rPr>
          <w:vertAlign w:val="superscript"/>
        </w:rPr>
        <w:t>−</w:t>
      </w:r>
      <w:r w:rsidRPr="00ED7AFD">
        <w:t xml:space="preserve">²] </w:t>
      </w:r>
    </w:p>
    <w:p w14:paraId="6AD5C9ED" w14:textId="32B31DF1" w:rsidR="001A3299" w:rsidRPr="00ED7AFD" w:rsidRDefault="001A3299" w:rsidP="001A3299">
      <w:pPr>
        <w:spacing w:after="120"/>
        <w:ind w:left="2835" w:right="1134" w:hanging="567"/>
        <w:jc w:val="both"/>
      </w:pPr>
      <w:r w:rsidRPr="00ED7AFD">
        <w:rPr>
          <w:i/>
        </w:rPr>
        <w:t>g</w:t>
      </w:r>
      <w:r w:rsidRPr="00ED7AFD">
        <w:rPr>
          <w:iCs/>
        </w:rPr>
        <w:t>:</w:t>
      </w:r>
      <w:r w:rsidRPr="00ED7AFD">
        <w:rPr>
          <w:iCs/>
        </w:rPr>
        <w:tab/>
      </w:r>
      <w:r w:rsidRPr="00ED7AFD">
        <w:t>acceleration due to the gravity [m∙s</w:t>
      </w:r>
      <w:r w:rsidRPr="00ED7AFD">
        <w:rPr>
          <w:vertAlign w:val="superscript"/>
        </w:rPr>
        <w:t>−</w:t>
      </w:r>
      <w:r w:rsidRPr="00ED7AFD">
        <w:t xml:space="preserve">²] </w:t>
      </w:r>
    </w:p>
    <w:p w14:paraId="26B07D77" w14:textId="51B2460D" w:rsidR="001A3299" w:rsidRPr="00ED7AFD" w:rsidRDefault="001A3299" w:rsidP="001A3299">
      <w:pPr>
        <w:spacing w:after="120"/>
        <w:ind w:left="2835" w:right="1134" w:hanging="567"/>
        <w:jc w:val="both"/>
      </w:pPr>
      <w:r w:rsidRPr="00ED7AFD">
        <w:rPr>
          <w:i/>
          <w:iCs/>
        </w:rPr>
        <w:t>X</w:t>
      </w:r>
      <w:r w:rsidRPr="00ED7AFD">
        <w:rPr>
          <w:vertAlign w:val="subscript"/>
        </w:rPr>
        <w:t>1</w:t>
      </w:r>
      <w:r w:rsidRPr="00ED7AFD">
        <w:t>:</w:t>
      </w:r>
      <w:r w:rsidRPr="00ED7AFD">
        <w:tab/>
        <w:t xml:space="preserve">longitudinal (X-direction) reaction of the front tyre on the road </w:t>
      </w:r>
    </w:p>
    <w:p w14:paraId="5BC9F527" w14:textId="26259375" w:rsidR="001A3299" w:rsidRPr="00ED7AFD" w:rsidRDefault="001A3299" w:rsidP="001A3299">
      <w:pPr>
        <w:spacing w:after="120"/>
        <w:ind w:left="2835" w:right="1134" w:hanging="567"/>
        <w:jc w:val="both"/>
      </w:pPr>
      <w:r w:rsidRPr="00ED7AFD">
        <w:rPr>
          <w:i/>
          <w:iCs/>
        </w:rPr>
        <w:t>X</w:t>
      </w:r>
      <w:r w:rsidRPr="00ED7AFD">
        <w:rPr>
          <w:vertAlign w:val="subscript"/>
        </w:rPr>
        <w:t>2</w:t>
      </w:r>
      <w:r w:rsidRPr="00ED7AFD">
        <w:t>:</w:t>
      </w:r>
      <w:r w:rsidRPr="00ED7AFD">
        <w:tab/>
        <w:t xml:space="preserve">longitudinal (X-direction) reaction of the rear tyre on the road </w:t>
      </w:r>
    </w:p>
    <w:p w14:paraId="6DCEB879" w14:textId="06ACDD45" w:rsidR="001A3299" w:rsidRPr="00ED7AFD" w:rsidRDefault="001A3299" w:rsidP="001A3299">
      <w:pPr>
        <w:spacing w:after="120"/>
        <w:ind w:left="2835" w:right="1134" w:hanging="567"/>
        <w:jc w:val="both"/>
      </w:pPr>
      <w:r w:rsidRPr="00ED7AFD">
        <w:rPr>
          <w:i/>
          <w:iCs/>
        </w:rPr>
        <w:t>Z</w:t>
      </w:r>
      <w:r w:rsidRPr="00ED7AFD">
        <w:rPr>
          <w:vertAlign w:val="subscript"/>
        </w:rPr>
        <w:t>1</w:t>
      </w:r>
      <w:r w:rsidRPr="00ED7AFD">
        <w:t>:</w:t>
      </w:r>
      <w:r w:rsidRPr="00ED7AFD">
        <w:tab/>
        <w:t xml:space="preserve">normal (Z-direction) reaction of the front tyre on the road </w:t>
      </w:r>
    </w:p>
    <w:p w14:paraId="2E87FBF6" w14:textId="192C2AD9" w:rsidR="001A3299" w:rsidRPr="00ED7AFD" w:rsidRDefault="001A3299" w:rsidP="001A3299">
      <w:pPr>
        <w:spacing w:after="120"/>
        <w:ind w:left="2835" w:right="1134" w:hanging="567"/>
        <w:jc w:val="both"/>
      </w:pPr>
      <w:r w:rsidRPr="00ED7AFD">
        <w:rPr>
          <w:i/>
          <w:iCs/>
        </w:rPr>
        <w:t>Z</w:t>
      </w:r>
      <w:r w:rsidRPr="00ED7AFD">
        <w:rPr>
          <w:vertAlign w:val="subscript"/>
        </w:rPr>
        <w:t>2</w:t>
      </w:r>
      <w:r w:rsidRPr="00ED7AFD">
        <w:t>:</w:t>
      </w:r>
      <w:r w:rsidRPr="00ED7AFD">
        <w:tab/>
        <w:t xml:space="preserve">normal (Z-direction) reaction of the rear tyre on the road </w:t>
      </w:r>
    </w:p>
    <w:p w14:paraId="31D9C58A" w14:textId="77777777" w:rsidR="001A3299" w:rsidRPr="006C369C" w:rsidRDefault="001A3299" w:rsidP="001A3299">
      <w:pPr>
        <w:keepNext/>
        <w:keepLines/>
        <w:spacing w:line="240" w:lineRule="auto"/>
        <w:ind w:left="1134"/>
        <w:outlineLvl w:val="0"/>
      </w:pPr>
      <w:r w:rsidRPr="006C369C">
        <w:lastRenderedPageBreak/>
        <w:t xml:space="preserve">Figure 1 </w:t>
      </w:r>
    </w:p>
    <w:p w14:paraId="0A7C0951" w14:textId="77777777" w:rsidR="001A3299" w:rsidRPr="006C369C" w:rsidRDefault="001A3299" w:rsidP="001A3299">
      <w:pPr>
        <w:keepNext/>
        <w:keepLines/>
        <w:spacing w:after="120"/>
        <w:ind w:left="1134" w:right="1134"/>
        <w:jc w:val="both"/>
        <w:rPr>
          <w:b/>
        </w:rPr>
      </w:pPr>
      <w:r w:rsidRPr="006C369C">
        <w:rPr>
          <w:b/>
        </w:rPr>
        <w:t>Nomenclature explanation related to grip index of the tyre</w:t>
      </w:r>
    </w:p>
    <w:p w14:paraId="537E1528" w14:textId="77777777" w:rsidR="001A3299" w:rsidRPr="006C369C" w:rsidRDefault="001A3299" w:rsidP="001A3299">
      <w:pPr>
        <w:spacing w:after="120"/>
        <w:ind w:left="1134"/>
        <w:jc w:val="both"/>
      </w:pPr>
      <w:r w:rsidRPr="006C369C">
        <w:rPr>
          <w:noProof/>
          <w:lang w:eastAsia="fr-BE"/>
        </w:rPr>
        <mc:AlternateContent>
          <mc:Choice Requires="wpc">
            <w:drawing>
              <wp:inline distT="0" distB="0" distL="0" distR="0" wp14:anchorId="75F4ACDE" wp14:editId="4698A62D">
                <wp:extent cx="4790440" cy="2686685"/>
                <wp:effectExtent l="0" t="0" r="0" b="0"/>
                <wp:docPr id="1261" name="Canvas 1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2" name="Group 1279"/>
                        <wpg:cNvGrpSpPr>
                          <a:grpSpLocks/>
                        </wpg:cNvGrpSpPr>
                        <wpg:grpSpPr bwMode="auto">
                          <a:xfrm>
                            <a:off x="0" y="0"/>
                            <a:ext cx="4790440" cy="2686685"/>
                            <a:chOff x="3197" y="8620"/>
                            <a:chExt cx="5635" cy="3160"/>
                          </a:xfrm>
                        </wpg:grpSpPr>
                        <wpg:grpSp>
                          <wpg:cNvPr id="23" name="Group 1277"/>
                          <wpg:cNvGrpSpPr>
                            <a:grpSpLocks/>
                          </wpg:cNvGrpSpPr>
                          <wpg:grpSpPr bwMode="auto">
                            <a:xfrm>
                              <a:off x="3197" y="8620"/>
                              <a:ext cx="5635" cy="3160"/>
                              <a:chOff x="3197" y="8620"/>
                              <a:chExt cx="5635" cy="3160"/>
                            </a:xfrm>
                          </wpg:grpSpPr>
                          <wpg:grpSp>
                            <wpg:cNvPr id="24" name="Group 1275"/>
                            <wpg:cNvGrpSpPr>
                              <a:grpSpLocks/>
                            </wpg:cNvGrpSpPr>
                            <wpg:grpSpPr bwMode="auto">
                              <a:xfrm>
                                <a:off x="3197" y="8620"/>
                                <a:ext cx="5635" cy="3160"/>
                                <a:chOff x="3197" y="8620"/>
                                <a:chExt cx="5635" cy="3160"/>
                              </a:xfrm>
                            </wpg:grpSpPr>
                            <wpg:grpSp>
                              <wpg:cNvPr id="25" name="Group 1273"/>
                              <wpg:cNvGrpSpPr>
                                <a:grpSpLocks/>
                              </wpg:cNvGrpSpPr>
                              <wpg:grpSpPr bwMode="auto">
                                <a:xfrm>
                                  <a:off x="3197" y="8620"/>
                                  <a:ext cx="5635" cy="3160"/>
                                  <a:chOff x="3197" y="8620"/>
                                  <a:chExt cx="5635" cy="3160"/>
                                </a:xfrm>
                              </wpg:grpSpPr>
                              <wpg:grpSp>
                                <wpg:cNvPr id="26" name="Group 1271"/>
                                <wpg:cNvGrpSpPr>
                                  <a:grpSpLocks/>
                                </wpg:cNvGrpSpPr>
                                <wpg:grpSpPr bwMode="auto">
                                  <a:xfrm>
                                    <a:off x="3197" y="8620"/>
                                    <a:ext cx="5635" cy="3160"/>
                                    <a:chOff x="3197" y="8620"/>
                                    <a:chExt cx="5635" cy="3160"/>
                                  </a:xfrm>
                                </wpg:grpSpPr>
                                <wpg:grpSp>
                                  <wpg:cNvPr id="27" name="Group 1269"/>
                                  <wpg:cNvGrpSpPr>
                                    <a:grpSpLocks/>
                                  </wpg:cNvGrpSpPr>
                                  <wpg:grpSpPr bwMode="auto">
                                    <a:xfrm>
                                      <a:off x="3197" y="8620"/>
                                      <a:ext cx="5635" cy="3160"/>
                                      <a:chOff x="3197" y="8620"/>
                                      <a:chExt cx="5635" cy="3160"/>
                                    </a:xfrm>
                                  </wpg:grpSpPr>
                                  <wpg:grpSp>
                                    <wpg:cNvPr id="29" name="Group 1267"/>
                                    <wpg:cNvGrpSpPr>
                                      <a:grpSpLocks/>
                                    </wpg:cNvGrpSpPr>
                                    <wpg:grpSpPr bwMode="auto">
                                      <a:xfrm>
                                        <a:off x="3197" y="8620"/>
                                        <a:ext cx="5635" cy="3160"/>
                                        <a:chOff x="3197" y="8620"/>
                                        <a:chExt cx="5635" cy="3160"/>
                                      </a:xfrm>
                                    </wpg:grpSpPr>
                                    <wpg:grpSp>
                                      <wpg:cNvPr id="30" name="Group 1265"/>
                                      <wpg:cNvGrpSpPr>
                                        <a:grpSpLocks/>
                                      </wpg:cNvGrpSpPr>
                                      <wpg:grpSpPr bwMode="auto">
                                        <a:xfrm>
                                          <a:off x="3197" y="8620"/>
                                          <a:ext cx="5635" cy="3160"/>
                                          <a:chOff x="3197" y="8620"/>
                                          <a:chExt cx="5635" cy="3160"/>
                                        </a:xfrm>
                                      </wpg:grpSpPr>
                                      <wpg:grpSp>
                                        <wpg:cNvPr id="31" name="Group 1263"/>
                                        <wpg:cNvGrpSpPr>
                                          <a:grpSpLocks/>
                                        </wpg:cNvGrpSpPr>
                                        <wpg:grpSpPr bwMode="auto">
                                          <a:xfrm>
                                            <a:off x="3197" y="8620"/>
                                            <a:ext cx="5635" cy="3160"/>
                                            <a:chOff x="3197" y="8620"/>
                                            <a:chExt cx="5635" cy="3160"/>
                                          </a:xfrm>
                                        </wpg:grpSpPr>
                                        <pic:pic xmlns:pic="http://schemas.openxmlformats.org/drawingml/2006/picture">
                                          <pic:nvPicPr>
                                            <pic:cNvPr id="32" name="Picture 12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197" y="862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259"/>
                                          <wps:cNvSpPr txBox="1">
                                            <a:spLocks noChangeArrowheads="1"/>
                                          </wps:cNvSpPr>
                                          <wps:spPr bwMode="auto">
                                            <a:xfrm>
                                              <a:off x="5311" y="964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7F2FB" w14:textId="77777777" w:rsidR="00DF3F39" w:rsidRPr="00B719DF" w:rsidRDefault="00DF3F39" w:rsidP="001A3299">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wps:txbx>
                                          <wps:bodyPr rot="0" vert="horz" wrap="square" lIns="91440" tIns="10800" rIns="91440" bIns="45720" anchor="t" anchorCtr="0" upright="1">
                                            <a:noAutofit/>
                                          </wps:bodyPr>
                                        </wps:wsp>
                                      </wpg:grpSp>
                                      <wps:wsp>
                                        <wps:cNvPr id="34" name="Text Box 1264"/>
                                        <wps:cNvSpPr txBox="1">
                                          <a:spLocks noChangeArrowheads="1"/>
                                        </wps:cNvSpPr>
                                        <wps:spPr bwMode="auto">
                                          <a:xfrm>
                                            <a:off x="4353" y="1115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0355" w14:textId="77777777" w:rsidR="00DF3F39" w:rsidRPr="00A92961" w:rsidRDefault="00DF3F39" w:rsidP="001A3299">
                                              <w:pPr>
                                                <w:rPr>
                                                  <w:color w:val="FF0000"/>
                                                  <w:lang w:val="fr-CH"/>
                                                </w:rPr>
                                              </w:pPr>
                                              <w:r w:rsidRPr="007B6577">
                                                <w:rPr>
                                                  <w:i/>
                                                  <w:iCs/>
                                                  <w:color w:val="FF0000"/>
                                                  <w:lang w:val="fr-CH"/>
                                                </w:rPr>
                                                <w:t>X</w:t>
                                              </w:r>
                                              <w:r w:rsidRPr="007B6577">
                                                <w:rPr>
                                                  <w:color w:val="FF0000"/>
                                                  <w:vertAlign w:val="subscript"/>
                                                  <w:lang w:val="fr-CH"/>
                                                </w:rPr>
                                                <w:t>1</w:t>
                                              </w:r>
                                            </w:p>
                                          </w:txbxContent>
                                        </wps:txbx>
                                        <wps:bodyPr rot="0" vert="horz" wrap="square" lIns="54000" tIns="10800" rIns="54000" bIns="10800" anchor="t" anchorCtr="0" upright="1">
                                          <a:noAutofit/>
                                        </wps:bodyPr>
                                      </wps:wsp>
                                    </wpg:grpSp>
                                    <wps:wsp>
                                      <wps:cNvPr id="35" name="Text Box 1266"/>
                                      <wps:cNvSpPr txBox="1">
                                        <a:spLocks noChangeArrowheads="1"/>
                                      </wps:cNvSpPr>
                                      <wps:spPr bwMode="auto">
                                        <a:xfrm>
                                          <a:off x="7066" y="1109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FBA14" w14:textId="77777777" w:rsidR="00DF3F39" w:rsidRPr="00A92961" w:rsidRDefault="00DF3F39" w:rsidP="001A3299">
                                            <w:pPr>
                                              <w:rPr>
                                                <w:color w:val="FF0000"/>
                                                <w:lang w:val="fr-CH"/>
                                              </w:rPr>
                                            </w:pPr>
                                            <w:r w:rsidRPr="00A87EDD">
                                              <w:rPr>
                                                <w:i/>
                                                <w:iCs/>
                                                <w:color w:val="FF0000"/>
                                                <w:lang w:val="fr-CH"/>
                                              </w:rPr>
                                              <w:t>X</w:t>
                                            </w:r>
                                            <w:r w:rsidRPr="007B6577">
                                              <w:rPr>
                                                <w:color w:val="FF0000"/>
                                                <w:vertAlign w:val="subscript"/>
                                                <w:lang w:val="fr-CH"/>
                                              </w:rPr>
                                              <w:t>2</w:t>
                                            </w:r>
                                          </w:p>
                                        </w:txbxContent>
                                      </wps:txbx>
                                      <wps:bodyPr rot="0" vert="horz" wrap="square" lIns="54000" tIns="10800" rIns="54000" bIns="10800" anchor="t" anchorCtr="0" upright="1">
                                        <a:noAutofit/>
                                      </wps:bodyPr>
                                    </wps:wsp>
                                  </wpg:grpSp>
                                  <wps:wsp>
                                    <wps:cNvPr id="36" name="Text Box 1268"/>
                                    <wps:cNvSpPr txBox="1">
                                      <a:spLocks noChangeArrowheads="1"/>
                                    </wps:cNvSpPr>
                                    <wps:spPr bwMode="auto">
                                      <a:xfrm>
                                        <a:off x="6158" y="1109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053EE" w14:textId="77777777" w:rsidR="00DF3F39" w:rsidRPr="00A92961" w:rsidRDefault="00DF3F39" w:rsidP="001A3299">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wps:txbx>
                                    <wps:bodyPr rot="0" vert="horz" wrap="square" lIns="54000" tIns="10800" rIns="54000" bIns="10800" anchor="t" anchorCtr="0" upright="1">
                                      <a:noAutofit/>
                                    </wps:bodyPr>
                                  </wps:wsp>
                                </wpg:grpSp>
                                <wps:wsp>
                                  <wps:cNvPr id="37" name="Text Box 1270"/>
                                  <wps:cNvSpPr txBox="1">
                                    <a:spLocks noChangeArrowheads="1"/>
                                  </wps:cNvSpPr>
                                  <wps:spPr bwMode="auto">
                                    <a:xfrm>
                                      <a:off x="7963" y="1035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32CE1" w14:textId="77777777" w:rsidR="00DF3F39" w:rsidRPr="00A87EDD" w:rsidRDefault="00DF3F39" w:rsidP="001A3299">
                                        <w:pPr>
                                          <w:rPr>
                                            <w:i/>
                                            <w:iCs/>
                                            <w:lang w:val="fr-CH"/>
                                          </w:rPr>
                                        </w:pPr>
                                        <w:r w:rsidRPr="00A87EDD">
                                          <w:rPr>
                                            <w:i/>
                                            <w:iCs/>
                                            <w:lang w:val="fr-CH"/>
                                          </w:rPr>
                                          <w:t>h</w:t>
                                        </w:r>
                                      </w:p>
                                    </w:txbxContent>
                                  </wps:txbx>
                                  <wps:bodyPr rot="0" vert="horz" wrap="square" lIns="54000" tIns="10800" rIns="54000" bIns="10800" anchor="t" anchorCtr="0" upright="1">
                                    <a:noAutofit/>
                                  </wps:bodyPr>
                                </wps:wsp>
                              </wpg:grpSp>
                              <wps:wsp>
                                <wps:cNvPr id="38" name="Text Box 1272"/>
                                <wps:cNvSpPr txBox="1">
                                  <a:spLocks noChangeArrowheads="1"/>
                                </wps:cNvSpPr>
                                <wps:spPr bwMode="auto">
                                  <a:xfrm>
                                    <a:off x="6415" y="894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38F83" w14:textId="77777777" w:rsidR="00DF3F39" w:rsidRPr="007B6577" w:rsidRDefault="00DF3F39" w:rsidP="001A3299">
                                      <w:pPr>
                                        <w:rPr>
                                          <w:i/>
                                          <w:iCs/>
                                          <w:lang w:val="fr-CH"/>
                                        </w:rPr>
                                      </w:pPr>
                                      <w:r w:rsidRPr="007B6577">
                                        <w:rPr>
                                          <w:i/>
                                          <w:iCs/>
                                          <w:lang w:val="fr-CH"/>
                                        </w:rPr>
                                        <w:t>b</w:t>
                                      </w:r>
                                    </w:p>
                                  </w:txbxContent>
                                </wps:txbx>
                                <wps:bodyPr rot="0" vert="horz" wrap="square" lIns="54000" tIns="10800" rIns="54000" bIns="10800" anchor="t" anchorCtr="0" upright="1">
                                  <a:noAutofit/>
                                </wps:bodyPr>
                              </wps:wsp>
                            </wpg:grpSp>
                            <wps:wsp>
                              <wps:cNvPr id="42" name="Text Box 1274"/>
                              <wps:cNvSpPr txBox="1">
                                <a:spLocks noChangeArrowheads="1"/>
                              </wps:cNvSpPr>
                              <wps:spPr bwMode="auto">
                                <a:xfrm>
                                  <a:off x="4874" y="895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A3DA2" w14:textId="77777777" w:rsidR="00DF3F39" w:rsidRPr="007B6577" w:rsidRDefault="00DF3F39" w:rsidP="001A3299">
                                    <w:pPr>
                                      <w:rPr>
                                        <w:i/>
                                        <w:iCs/>
                                        <w:lang w:val="fr-CH"/>
                                      </w:rPr>
                                    </w:pPr>
                                    <w:r w:rsidRPr="007B6577">
                                      <w:rPr>
                                        <w:i/>
                                        <w:iCs/>
                                        <w:lang w:val="fr-CH"/>
                                      </w:rPr>
                                      <w:t>a</w:t>
                                    </w:r>
                                  </w:p>
                                </w:txbxContent>
                              </wps:txbx>
                              <wps:bodyPr rot="0" vert="horz" wrap="square" lIns="54000" tIns="10800" rIns="54000" bIns="10800" anchor="t" anchorCtr="0" upright="1">
                                <a:noAutofit/>
                              </wps:bodyPr>
                            </wps:wsp>
                          </wpg:grpSp>
                          <wps:wsp>
                            <wps:cNvPr id="43" name="Text Box 1276"/>
                            <wps:cNvSpPr txBox="1">
                              <a:spLocks noChangeArrowheads="1"/>
                            </wps:cNvSpPr>
                            <wps:spPr bwMode="auto">
                              <a:xfrm>
                                <a:off x="3684" y="1029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59358" w14:textId="77777777" w:rsidR="00DF3F39" w:rsidRPr="00A92961" w:rsidRDefault="00DF3F39" w:rsidP="001A3299">
                                  <w:pPr>
                                    <w:rPr>
                                      <w:lang w:val="fr-CH"/>
                                    </w:rPr>
                                  </w:pPr>
                                  <w:r w:rsidRPr="007B6577">
                                    <w:rPr>
                                      <w:i/>
                                      <w:iCs/>
                                      <w:color w:val="0070C0"/>
                                      <w:lang w:val="fr-CH"/>
                                    </w:rPr>
                                    <w:t>Z</w:t>
                                  </w:r>
                                  <w:r w:rsidRPr="007B6577">
                                    <w:rPr>
                                      <w:color w:val="0070C0"/>
                                      <w:vertAlign w:val="subscript"/>
                                      <w:lang w:val="fr-CH"/>
                                    </w:rPr>
                                    <w:t>1</w:t>
                                  </w:r>
                                  <w:r>
                                    <w:rPr>
                                      <w:lang w:val="fr-CH"/>
                                    </w:rPr>
                                    <w:t>g</w:t>
                                  </w:r>
                                </w:p>
                              </w:txbxContent>
                            </wps:txbx>
                            <wps:bodyPr rot="0" vert="horz" wrap="square" lIns="54000" tIns="10800" rIns="54000" bIns="10800" anchor="t" anchorCtr="0" upright="1">
                              <a:noAutofit/>
                            </wps:bodyPr>
                          </wps:wsp>
                        </wpg:grpSp>
                        <wps:wsp>
                          <wps:cNvPr id="44" name="Text Box 1278"/>
                          <wps:cNvSpPr txBox="1">
                            <a:spLocks noChangeArrowheads="1"/>
                          </wps:cNvSpPr>
                          <wps:spPr bwMode="auto">
                            <a:xfrm>
                              <a:off x="6386" y="1026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8C0FB" w14:textId="77777777" w:rsidR="00DF3F39" w:rsidRPr="00A92961" w:rsidRDefault="00DF3F39" w:rsidP="001A3299">
                                <w:pPr>
                                  <w:rPr>
                                    <w:lang w:val="fr-CH"/>
                                  </w:rPr>
                                </w:pPr>
                                <w:r w:rsidRPr="007B6577">
                                  <w:rPr>
                                    <w:i/>
                                    <w:iCs/>
                                    <w:color w:val="0070C0"/>
                                    <w:lang w:val="fr-CH"/>
                                  </w:rPr>
                                  <w:t>Z</w:t>
                                </w:r>
                                <w:r w:rsidRPr="007B6577">
                                  <w:rPr>
                                    <w:color w:val="0070C0"/>
                                    <w:vertAlign w:val="subscript"/>
                                    <w:lang w:val="fr-CH"/>
                                  </w:rPr>
                                  <w:t>2</w:t>
                                </w:r>
                                <w:r>
                                  <w:rPr>
                                    <w:lang w:val="fr-CH"/>
                                  </w:rPr>
                                  <w:t>g</w:t>
                                </w:r>
                              </w:p>
                            </w:txbxContent>
                          </wps:txbx>
                          <wps:bodyPr rot="0" vert="horz" wrap="square" lIns="54000" tIns="10800" rIns="54000" bIns="10800" anchor="t" anchorCtr="0" upright="1">
                            <a:noAutofit/>
                          </wps:bodyPr>
                        </wps:wsp>
                      </wpg:wgp>
                      <wps:wsp>
                        <wps:cNvPr id="757" name="Text Box 757"/>
                        <wps:cNvSpPr txBox="1"/>
                        <wps:spPr>
                          <a:xfrm>
                            <a:off x="2538539" y="993682"/>
                            <a:ext cx="189865" cy="152400"/>
                          </a:xfrm>
                          <a:prstGeom prst="rect">
                            <a:avLst/>
                          </a:prstGeom>
                          <a:noFill/>
                          <a:ln w="6350">
                            <a:noFill/>
                          </a:ln>
                        </wps:spPr>
                        <wps:txbx>
                          <w:txbxContent>
                            <w:p w14:paraId="306FF30E" w14:textId="77777777" w:rsidR="00DF3F39" w:rsidRPr="00202371" w:rsidRDefault="00DF3F39" w:rsidP="001A3299">
                              <w:pPr>
                                <w:spacing w:line="240" w:lineRule="auto"/>
                                <w:rPr>
                                  <w:lang w:val="de-DE"/>
                                </w:rPr>
                              </w:pPr>
                              <w:r>
                                <w:rPr>
                                  <w:lang w:val="de-DE"/>
                                </w:rPr>
                                <w:t>cog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75F4ACDE" id="Canvas 1261" o:spid="_x0000_s1028" editas="canvas" style="width:377.2pt;height:211.55pt;mso-position-horizontal-relative:char;mso-position-vertical-relative:line" coordsize="47904,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MRhAgYAAD4nAAAOAAAAZHJzL2Uyb0RvYy54bWzsWl1v2zYUfR+w/yDo&#10;vbVkfQt1iixdigJZGywd+kzLkiVUEjWSjp39+h2SEuPYTvOBxY2XFKhDkRR1eXl0ec4V371fNbV1&#10;mTNe0XZiu28d28rbjM6qdj6x//p6+ia2LS5IOyM1bfOJfZVz+/3Rr7+8W3ZpPqYlrWc5szBIy9Nl&#10;N7FLIbp0NOJZmTeEv6Vd3qKxoKwhApdsPpoxssToTT0aO044WlI26xjNcs5R+0E32kdq/KLIM/Gl&#10;KHgurHpiwzahfpn6ncrf0dE7ks4Z6coq680gj7CiIVWLh5qhPhBBrAWrtoZqqoxRTgvxNqPNiBZF&#10;leVqDpiN62zM5oS0l4SryWTwzmAgSv/huNO5tLulp1VdwxsjjJ7KOvl3ifXJUbns5uly3pl1wtpu&#10;LNSD5vWR0UWnpjVPs8+X58yqZhN7PLatljQAiWq33HGUyPWRD0evj6y76M6ZdjKKZzT7zrXBN9tl&#10;/7nubE2Xf9AZRiQLQdX6rArWyCHgeWulYHBlYJCvhJWh0o8Sx/eBlgxt4zAOwzjQQMlKoEne57lJ&#10;ZFtojsNxD6Ks/L2/Pwi9QN/suaFqHZFUPxjeNcbpmSlLzSQHV3hbroie2hU7pjQ4ZHtCJN2bK/wt&#10;V6jFeEpUPFdXAFUbL4j3UlERbrnCfamuQCC6iYrwycPmc31Bki1XvNSw6WH72kDFSw2bnrvliv95&#10;2OyqLMX/nq6htEXX7ubVuEssWG73gzT3GqMh7PuiewNq2xFRTau6EleKpoN7SaPay/MqkxxOXlwz&#10;P88wPzTLp4L7hWMZz4d++i4iZ6V4n9XSk5K08/yYd+D4UB5Y46GKMbosczLjsloyxJujqMsblkzr&#10;qpP0VxJDWe7nDJmwwXJ3uE1T+A80WzR5K7QmYXmN6dOWl1XHbYuleTPNwXDZp5kyiKScZX/CbhiH&#10;smC5yEpZLGBEXw/KaBqUxddGyulwUOE72e2DwrThqPAy4+JjThtLFmA2LFXkmVyecWkzug5dpNXX&#10;2mGwrPc5LiWzhbLjg09xteXVB2mHi5J0OayRw64hyBDmr5K0/kZXgFDQ74Oqo9QOllihRaJC+V1L&#10;iB/gpn+Glh3y4l5eDzwXaIQ2SEJfgZikhkgHg6qINDIHXXDt0Hv6nNO6mg2Y5Ww+PamZdUmgck/V&#10;P4V7QGi9W93eXC2SyhpIEj0x7VOxmq60HNN8iqdTOruC7xgFFGA+xD4KJWX/2NYSwnli878XREaK&#10;+lOLxU1cpZ2EunCd2ME9bL1lqi78IIJyskibYaiJLYbiidDqfNGxal7iSXqxWnoMCVdUCn7SYm1V&#10;bz7wpUq9ttoX6Iw0WQNd6A9+Azr3BzrfC/AKAHSu62rcX6POi9GktGyg6NDj3/QbcHoS1PU787C+&#10;90Zd4DsSaDtQ17do1PV4PGjUGRW4jrrwp6AuckIIMYU6J1HAP0zUmXf2gbHuBaHOCO511MU/BXWh&#10;GyCrvBt1fgQ5fCCxrhdkr7EOiftbaJ3JbayhLlIp1TVuth9aFyVhv8M6cq9V1H3gdV4MBXMgqDM7&#10;xWusuw11iC46d7KOOkXl94660Hex3yPWxYmv5MzODVbF4edM6/o03GuouzXUQSruAJ0hJvsVE3EE&#10;aaNAB8F6sJHOsJPXSHdLpPN3pU0is0PsFXReGGvQuc442Qx1rtlfn32oM0mnV9TdhrpdeZPIvK17&#10;RV3oxb2CdfqU89oGe0Cocw0pPijY4VDJnpJ1EXJfmxusrMPutpPU9fUy4yuzphvnRsaBFwcePjdi&#10;k0wShK6NRK8bJ3EI4iY1gRuMkZySD3o8QzMpdpmztZYTG0dMHJXFNi0Y/EfpXOSk+yltAIR32WmF&#10;PP8Z4eKcMJx+6pO8X5DpLWqKh9G+ZFsy7burfjsp3OK415ASNok5FHQqGAWdkEOhXTQnFIlrJM1h&#10;iyrKfqIeigWjzTcc8zqWiWc03Zq9wzGxLD8+Vp30N6iz9kIeltI5ZPnN4uvqG2Fdn2QX0G+f6SA9&#10;SbrxfUP31Z8KZPb59I7sszqjpVa5P1AmT4GtX6sc9fWxt6N/AQAA//8DAFBLAwQKAAAAAAAAACEA&#10;qzO7uAd4AAAHeAAAFAAAAGRycy9tZWRpYS9pbWFnZTEucG5niVBORw0KGgoAAAANSUhEUgAAAfcA&#10;AAEaCAYAAAAMrx57AAAAAXNSR0IArs4c6QAAAAlwSFlzAAAOxAAADsQBlSsOGwAAABl0RVh0U29m&#10;dHdhcmUATWljcm9zb2Z0IE9mZmljZX/tNXEAAHeHSURBVHhe7Z0HnJTVuf/PLh2kg0oVEJCiiAoq&#10;NizYe9eQ2KJG0/QmubnJzf9ms/GmmOSaXow1GnsvgBVQqhQFpQjSe2dpy7L1//u+8744LFtmZqfP&#10;cz6fh1lm3veU3ynPOU87jQsLC50lQ8AQMAQMAUPAEMgeBBpnT1OsJYaAIWAIGAKGgCEAAsbcbRwY&#10;AoaAIWAIGAJZhoAx9yzrUGuOIWAIGAKGgCFgzN3GgCFgCBgChoAhkGUIGHPPsg615hgChoAhYAgY&#10;AsbcbQwYAoaAIWAIGAJZhoAx9yzrUGuOIWAIGAKGgCFgzN3GgCFgCBgChoAhkGUIGHPPsg615hgC&#10;hoAhYAgYAsbcbQwYAoaAIWAIGAJZhoAx9yzrUGuOIWAIGAKGgCFgzN3GgCFgCBgChoAhkGUIGHPP&#10;sg615hgChoAhYAgYAsbcbQwYAoaAIdAABAoKCvL1eiNRhW7ZrGxAVvaqIRA3BIy5xw1Ky8gQMARy&#10;FIEeavcxouVi9EvF4EtyFAdrdhohYMw9jTrDqmIIGAIZicARqvVFog9Ea0XG3DOyG7Or0sbcs6s/&#10;rTWGgCGQfATyVCSieT4tGQJpgYAx97ToBquEIWAIZDACVap7hcj07RncidlWdWPu2daj1h5DwBBI&#10;NgIw9lIRTN5O78lG38qrEQFj7jYwDAFDwBBoGALr9fok0QrRvoZlZW8bAvFBwJh7fHC0XAwBQyB3&#10;EYCpr/FP7uW5C4O1PJ0QMOaeTr1hdTEEDIFMRKC5Kt1eBGMvstN7JnZh9tXZmHsK+1Q+sU1VfJn8&#10;YtHVWTIEDIHMRKCfqn2u6DPRdGPumdmJ2VZrY+4p6lEx9iYqerioQn8vEIPfmaKqWLGGgCHQMARY&#10;R5uJMKazjXrDsLS344SAMfc4ARlDNjD3M/xFoUgMfped4GNA0V4xBFKPwBJV4XnRLpEFsEl9f1gN&#10;hIAx99QOA8TyEHGpLRkChkBmIoDUDcZOspN7ZvZh1tXamHtqu5SgF5AtCKntByvdEGgIAt318iDR&#10;BhGn+D0NyczeNQTigYAx93igGFseMHQWAQJgQJYMgaQjIHXQ4Sp0iGie1ELrkl6B7CiQi2POE80U&#10;4RJnzD07+jWjW2HMPXXdh9vMXBG69x2pq4aVnOMIDFT7fyz6lciYe2yDgXUUdzikcLZRjw1DeyvO&#10;CBhzjzOgUWQHc58swsLW3OGiAM4ejSsCrZQbt5odEtdcG5CZ7yLqJEkgpGumJAs7myk9lSP1NOae&#10;2o4O8C9LbTWs9BxHgBvN0in9QJVpKib/czH4TLiMBfwwirWb4dJpFOV4XYy5p24AYCV/sYg+mKSF&#10;bI25wqWuM3K4ZJhSC585pQsMZ6oiLUX3pUuF6qnHJv0+W8Rd7rZRz5BOy/ZqGnNPXQ8jxmsrQuee&#10;M/2gTcyRau/QMNinaFODlbGl1CCwUcWOF6VTH+BWlklXqC5TfTeLUCOYn3tqxrGVWg2BnGEqadjz&#10;LASv+fUqyvZTu5g6IstOoltEN4b1x+/02zNqvxkVpmaQfqpi/0u0NTXF11qqp2/X2DhUH0i5SCUa&#10;J1vSrJ5UB/uZwPMlE9QIaQihVSneCBhzjzeiEebn6xIR5+VKaqeGPiDaLfpWWKO/or/7ahH/YYbo&#10;V7Oqv4R5sRq0Kg0bRWAY/Md/K+rv12+uxsm3Ved0czXrrfqdKFopYrNkoaTTcEDlWpWMuaeox/3Y&#10;8iwI6Dzni7Zl+emdk9hU0Qy1c1YAu3C4VX+PEJm1cQrGovAfoGKvEL2pfpmXgirUVCTM8VTRL0QE&#10;hVnqP4Qe/v+pzs+rrp+kSV2pRjsRGxA2ShZtMo06JperYsw9db0fxJZH5MgJflvqqpL4krUYc2L/&#10;mxbmPqI7wkrsq785OVqUvsR3Q00lEIDlWhE3mqULc0e03VGE3v1+jR0vtKvGzen6eFG0QJROzJ34&#10;AB+ICGADg7dkCKQcAWPuqe0Cdvn0QdafWrUw09bOIk7q1/mwY3zUU7TYmHvKBiKi5KdEy1NWg4ML&#10;bqOvZojuFmMPN1BjIwzzTDeLdJh7YJBoOvc0Gki5XBVj7unR+1nP3AVzO9FfROtFGNTRZhg+kdEI&#10;pGLXZaZmLMLUH/WZZmpqcHCpGF+WVmPsPMX3nObTTcpDACA2rvtEGCaaxXy6jKQcrocx99R1Psws&#10;uBUu3YKIJAIV2soVt09p0f6YAnSa/299IJafnoYLdiIwSMc88XHvKsJHO50iwqUbA6+r7zCoO0eE&#10;WgOJgzH3dBzpOVYnY+6p63DcZ+aI6IPtqatG0kpG5/57UXcx9Z/4pR7lb3BaJ60WVlB1BDAEu1PE&#10;6Z1NVjokrOFP1jj5hj7/GWZoiki+nahZOlQyrA4d9HdwK1wuSOHSDH6rTk0IGHNP3bjglDRWxAkl&#10;62PL+0ZRv8KVSe29S4Se8psijKM4OZpYPjVjkVvhzhW9lZriaywVSRaGfjeINmrMBD74g/V/PC0I&#10;vJNOCT0789kujUmnXsnxuhhzT9EA4DSiRSsQg2aSCLKhiD2pDN72NzQrhMFf9Xdz83FvKKwxvx/Y&#10;PqTbifN1tehhEXHm+/itW+T/n4hw6ZZyaQ6nG/ZWnxoQMOaeomHh33x1gYqnD6br/+uz3M/dQ9qP&#10;RLc/Gp1/ovdcnSwZAj4Cf9QnovmFIlxGcYsjbUgjX/zwzsKQDt/8dLJZsMGU4wgYc0/dAMBSnBMJ&#10;fUBUK0uGQCoQYGP1hc+cUlH+QWWKgc8M+xLVVbqnFargGyLUBXvTvbJWv9xAwJh76voZgzoMmNAv&#10;bs2FU3vqoLaS60CA6G//9Bm8ARUDApq7MHVsA9iwm597DBjaK/FHwJh7/DGNNEeYu+cSpsTflgyB&#10;VCCAYSOnThMpx4i+mDoXIvUSIZq3KHUx4mivxRcBY+7xxTOa3DBgwlKZT8LPmjgvGvTs2XghgD57&#10;oOhzUbpZocerjYnOB/XapSLUCcxlC0GbaMQt/3oRMOZeL0QJe4CgLiNFGAy9r93/KhPNJwxry7h2&#10;BLg4hmBCv4kHc9c4bqxxnGuSKK6hxW6G6IvpFhrXxn6OImDMPXUdj66dHT8BOT6qqxpaMIkiNkxE&#10;NLcPtXgGt2SlrvZWcloi4HthHK3KMWaW+PrguuqKpfdmEZ8xJZXJ/QC9RIxp7glA1J/RSW1CokaA&#10;H8LKrhOOtbrf+b8t0zu5EGkyo/s1lypvzD21vY3xDVSjj6wWC2Kus7hwG9btIhbt20TG3FPbb+lc&#10;Okx9tOg40XsaQwSnIX58US2SoTn67T9EUbkj+syvvd7rJ7pKdJaI0ytxCzKeuasNMPezRZeJlqi9&#10;r+mTm/O4mvmA07l/fTO4833Mm6R0HlRWt8xDwJh7avtsP3OvvvBqwSBC10Wiy0XHiLqIsMa1YBmp&#10;7bN0L53xwb3nSHrYDMJ43xG9qDE1V+PsgChq+n9wco+4Xb5V+LF6gQuARomOEHF5CpvObBmftCOQ&#10;rp2ivy8UTRI9r/YjPcMPP0hI1Lg3AZfC2aL9cRwiBtUeNATijIAx9zgDGkV2LB6IQ9G5E3fdS9x3&#10;7i8kZ+oTpk789SBhdGc6vShAzsFHGVdYvjOuiNmP5IeN4nDRDI2v9/U5KTh96v8Y010jek3f1Rlv&#10;wT+hwug4pfOJdABLcRKbBsrNJlcwNj7gyRW0EGGSsVGYKyzG6/M9YbZNn0jY2Egh/WADbskQSDkC&#10;xtxT1wUwaU4CfO7UYkHc7CGiM0VErkOPWT2xcEYlPk1d86zkVCBAxD+NJW4lg9E29+twqD45YZ8m&#10;OkF0kp7h9rJpou6iO0REg6uRuetZTuUw8hEijEBRE1W/7AcjOsosSkW7412mHx6a03n4ZhrR+8k+&#10;IRk5Qdh8oE82OGwCsJLPNWPCeENv+cUJAWPucQIy2mywKNbCgBiPhYHrIjk9sQBz0qotcSrgtqxs&#10;EX1GC5s9Xz8CiOR7iWo6QcLszxdxUQwxFh4TwfhJB+mKNc4w9mSTebHoWtGJotrWDHTUqI5G6r10&#10;jP1eP3IHPkF7UD2wsakpsUmC0MljY8CGCkyRmFgyBFKOgDH3FHWBb5DENZGX+Isnp/baFpKgliy2&#10;GD9xFaYlQ6AmBGBKnKrrYjLokjl5srFkM4BbZk13kHOV6dWiu0Uw7rrWCzYTMLtwNVKm9xDi9nb1&#10;NAIxfS8RKjYiTgbSkkxvu9U/wxEw5p66DoRRnynipP6maJ4IkWddiyMiwudEc1NXbSs5zRGAuVwh&#10;wsALpl1b4nT9vAgGzvM1MSUirr0nYtydJELXHujYq+eLyohAOBjvZYu1POoHJB3d6sBxu36bKsKQ&#10;borI1GZpPkFypXrG3FPX04jW14iWiPBzx2AH/R2GSpyAEAmi4wtPLLIvSaTPImLJEKgRAd8ok3FU&#10;PTHmYELcic4YGifCnQ1mvLr6w75F+CzlxztDRR+KThUhng+uYQ1eg7mjZvq33jsor0zsKrUbVQVt&#10;rYm54xmA3QKMnfm7UO3ebxibie21OmcXAsbcU9efGB/hO1vl32W+VX8v14IyRp9nijgxsLD0FnG6&#10;InHab5u6KlvJGYJA+N3sbAgJK7tShE4YKdG7Ya6XjLvCutrlP/uJnvlE4/NpfaJnxj4EH3d08of5&#10;71NuNq0p1YPSgNUKEYF6iB/wurApou3CpQM2Cr5rYYYME6tmNiOQTRMxE/vJM3rSolAWLLb63OEz&#10;+In6aajoChGMHl9iFs/whTvhbVZdWOACvWzCy7MCGowAdhtsAAODOnTpnNQRwRP7HFF7G/UrJ22e&#10;YTzxN/1c29jixB/EZODzbREbBaznMQRFtRTo+rsr72zw86Y9tCtctcFp/RnRBBEx5Jm72DfgBodK&#10;ban+D9aZ2H6s/ItzMHRwgydcumZgzD11PcOigTEdC+wULQqEuPSs4P0JBpNHDMqC8pIIi3pErcm+&#10;lAKR5PdEGGBZSn8EGE9sBAMdOqodfNy5pAimw5zH2C44lTLmoEg3joE/O0gg0seHnrwgdPKEbA0P&#10;8JL+iNVeQzDDtz1IffXHzSKCS5GYw+CNSo2NAGJ5/N4zMRYFKpU/iOqMdZDJnZlrdTfmnroeZ1HA&#10;t50FAmO6g4yQfGaPXn6NGD26eXTyiASTmTo1a9bsmq9+9avdjzoqmwyhkwlhSstijrNBq9EobPPm&#10;zW7evHlu0KBB7rDDAul6zPXFrS5wrYs5kzR+EfVYoCLbX81GjRo5qLKy0lVUVLiqqszyVN2wYYN7&#10;7LHHhm/fvv1lY+5pPPqirJox9ygBi/PjnIIQc9a7GojRb9BzULJT46ZNmza75ZZb3GmnEQPFUjYh&#10;UFJS4j799FN39NFHu5Yt0b5YyjUEVqxY4V555ZUmYu7mo59FnW/MPbWdyek90Humtia1l66DSFXl&#10;3r123Xy6dlBD6tW8eXN3zDHHOD4txYbA2rVrPelHz549Xd++fV2TJpnFI/25HdEhIzaE7K1UIGDM&#10;PRWof1lmcHJPbS3qL70KcaOl7ENg9erVbvr06e7EE090RxyBqt5StAiA4YQJE9yIESNc165dXdu2&#10;meXQUl5ejiqhXulhtLjY86lFwJh76vDH6AYdOoZIG2u5jjN1tbOScwKBpUuXuoceesi1a9fOmHuM&#10;PY5qQyJtxwkYvbslQyAdEDDmnqJe8G/lmpyi4q1YQ8BDYOfOnW7BggVux45M9N5Kj07Mz8/3DOry&#10;8vI8smQIpAMCxtxT1Au+/ziWt6wGO8TsCWpjyRBIKgIwo4AxJbXgLCoM5i6jUw9HS4ZAuiBgzD11&#10;PYEL3KUi+uBdMfuVJppPXWfkaskwJgzA+LQUGwKoNPr37+86d+7sGje2JTU2FO2teCNgIzHeiEaf&#10;X12RwaLPzd4wBKJAoGPHjm748OGuU6fa7oOJIrMcfbR3796uQ4cOrlWrVq5Fi+rXQeQoKNbslCNg&#10;zD11XYBB3UQRzH2zndpT1xG5XHK/fv3cPffc47lwWYoNAeIDIJY3Y7rY8LO3EoOAMffE4BpJrpjV&#10;rhWhcyeusyVDIOkI4LaFn7uiECa97GwpcOXKlW7OnDmuW7dubuDAge6QQwjvb8kQSC0CxtxThz/Y&#10;DxXxuVg69612ek9dZ+RqyatWrXLjx493Z555pp3eYxwEGzdudDNnzvQs5dG9WzIE0gEBY+6p6wWw&#10;P0nEkWmziOskLRkCSUVg2bJl7uGHH/ZOnSaajw36Pn36uMsvv9y1b9/eE89bMgTSAQFj7qnrBcTx&#10;HX3mbitC6vohp0smKt3o0aMdRmGWYkMAK3mIZIHeYsPQ3oo/Asbc449pNDkGd2Rb6MdoULNn44YA&#10;BnWQpdgRIDodN6txcsf7INNiy8fecnsznREw5p7a3ilR8TB4C9ye2n7I2dIJnUqUujZt2tjlMTGO&#10;gs8//9y9+uqr7qSTTnLnnHNOxsWWj7HZ9lqaI2DMPXUdBEP/XERYKyLU2ek9dX2RsyVjCHb//fe7&#10;733ve+7ss8/OWRwa0vDS0lIvfO++ffvMHa4hQNq7cUXAmHtc4YwqM/zcg9jyu6J60x42BOKEwJYt&#10;W9y0adPc5s3YdFqKBQGi+xGZDrLY8rEgaO8kAgFj7olANbI8OakX+4+aWD4yzOypOCOAdTfhU83K&#10;O3ZguTKVG+HKysrMoC52GO3NOCNgzD3OgEaRHdifIkIsP0dkR6cowLNH44MAUdUQJ1dU2P4yVkRb&#10;t27tXZfLJsli9MeKor0XbwSMuccb0cjzA/tjRbjBrVQQmy2md48cPHsyPghwYsfK2yLUxY4nUelw&#10;hQPD5s2bx56RvWkIxBEBY+5xBDPKrAg5+5GI2PIWnS5K8Ozx+CAwaNAg99///d9eCFpLsSHAhTGQ&#10;JUMgnRAw5p6i3tApHYO6qSkq3oo1BDwEevTo4W688UZDowEI4OO+ZMkSd9hhh3l42um9AWDaq3FD&#10;wJh73KCMLiOJ4TmxHyoiUt12MXt83i0ZAklFYNu2bW7p0qVehDq79jU26NeuXevF50f6wdWvxtxj&#10;w9Heii8Cxtzji2c0uaFrv0zURDRWzH6F6dyjgc+ejQcCn332mfvFL37hfvjDH7pRo0bFI8ucywOG&#10;jnrj8MMPt+h0Odf76dtgY+6p6xtO7oeLYPItUlcNKzmXEYAxnXDCCd6J01JsCHDpDvjh526n9tgw&#10;tLfij4Ax9/hjGk2O+B8Rftai00WDmj0bNwSIK3/PPfdYyNQGIIobIe6EuMFZEJsGAGmvxhUBY+5x&#10;hTOqzLCW5/QOVaaxSN4coKPq1sx6GGbEidP8s2Pvt1WrVrnp06e7o446ytO7m+V87Fjam/FDwJh7&#10;lFhKN44BXDwS2O8UcZ97lW9gl1YneH/DYWMkHr2dpnksX77cvf766+6iiy5yRx99dJrWMr2rtWnT&#10;Jjd79myPqQ8YMCC9K2u1yxkEbOGOoqvFgLm0ubsIBo84vSGJyHRr/LzIF0fZtGLuau9u1am/CKM/&#10;S1mIAKfO5557zg0ePNiYe4z9S5Q/Qs9alL8YAbTXEoKAMfcIYRWjO/eQQw65RgYzh8GESRG+WtNj&#10;VYhBlZ+nb1dc6nwtDojn0yopelmJTiUY/bVqWHPTqllWmTAEuPIVP21io1syBAyB7EHAmHsEfXnf&#10;ffcN6N+//63HHnvsjfESXXLZBPdAs+snLjX3aaebMQ4bkPnz57sJEyY4mIAlQ8AQOBiBFi1aeNby&#10;FsLXRkc6IWDMvZ7e0Im9q4J73D5y5MjTb7nlFnfKKdz10vCEde1DDz3kYPKXXXaZ69OnT8MzTUAO&#10;EydOdNz5bcw9AeCmQZa4bhFZzVy4Yu+MLl26uNNPP93x2aSJabBiR9LejCcCxtzrQFOMva0WvfNk&#10;JHO+GHC3k046KW7Ys8vv2bOnp6dr27Zt3PKNd0YsVukmUYh3G5OSH1ocSWmk0AkVJyt11wizCz9p&#10;k+f9n++TmJAajR49Om03l0mEIuaiYOpE90PSZcw9ZhjtxTgjYMy9bkBP7tWr113f/OY3++vkntco&#10;fDFuYEcgjg+kAFwZma6ptLTU7qiOR+ds3ercr3/t3IoVodx69XLuV7+SqaJOeq+8olsGdM3Aj37k&#10;XMeO8Sgt4jwIO3vrrbea+1bEiB38YHFxsduyZYtjHnPDnrkVNgBMezVuCBhzrwVKndpPlgXxd266&#10;6aaTrrjiCodeLZ4p8C/GUM1OxvFENg55aUPj3ngjxIhlBe127AiduA85xLmzz3bu5JOde/BBXdS7&#10;UrEFNS7k3+xuuKHugsnjn/90bteu0HO6alVKWidlrXMvvujEHZy79944VD66LNi87VDduPrVdMbR&#10;YRc8vWzZMvf++++7IUOGaGic7DF5S4ZAqhEw5l5DD4ix9+3evfu3L7nkkovvvPPOuDN2isR1ZtKk&#10;Sd7niBEjPH2dpTRBQPYQ7k9/cu7DD0MMWPd1e+Jy+YS7j3RLr066Ws2d06IuU/MQo+Ye75EjnY5u&#10;NTeCjYE2ibo+zDn5Reu2Fud++csvn9UY8MpKclq8eLF79NFH3de+9jUXT7VTkpuR0uLYnLNJRxpn&#10;XiUp7QorPAwBY+7VhoMYe6d27drde+mll16CLlJ/J2TAYEi3YMECL2xlcOmEneATAnVsmQa67+OP&#10;d+6ZZ0L6cN177v0t33Dv5N5dIQ8ef9y5//kf577+9dBv551Xc3mdFcrgj390MrJw7umnnWK+Hvgc&#10;36cg7dy50xuHnN4txYYAkekOPfRQiy0fG3z2VoIQMOYeBqwYe0el60888cRzL7744rYw3UQmGDvE&#10;jt9SmiEQWD1zEpfRmZdkVS73BufWr+cidOd0YYjH4Em6OtXt2VN7I2Rstf9UL0ZwUEL836DQCbHh&#10;R7jUX0qCcOSRR8aWgb3leRqY5M0GQrohYMzd7xExdmSiI3TD0+gbb7zxCIzd4mlAV1vHI8YzUV66&#10;TYuw+sDMIcVf104s9IPCjDoZUXkpPPhLpG5Q27cf2OBTT3XujjtC+SY5aTMrG77kGvEluYkJL271&#10;6tWe9KOHNny4tJpbYcIhtwIiQMCY+5cgHaeJefM111xz7IUXXtgMq9dEJkTwiPwxaDJDpkQinYZ5&#10;6yY2Tz8/Y0ZocyAfaXfzzSmp6EoZBWL7wWY2XWMtpASYKAolPv9rr72239fdmHsU4NmjCUPAmLug&#10;1an9CDHa0RdccMGlt99+ezN8VhOduInruOOO807tRLcyfXuiEU9i/pzwcX1DzE4MA4zpwtOoUU5y&#10;XOcuvNA5nfr2SwGSWMWgKE6cv/jFL+Sl92tj7g3An/lrV742AEB7Ne4I5DxzJ1CNGO3dV1999ei7&#10;7767WbJ0ZzD3YcOGeR1qJ/e4j+uGZxjYQYTbQwQ68Zq+Cy9RIXvd3Xc7iWVC7m01ncph+ujhU5zw&#10;1sCojk9LsSMAc7cNeuz42ZvxRyCnmbsYe+uWLVvedu65594oy/j28YobH0k3cWJnUcWYDvE8ojxb&#10;HCJBLgnPwMQDf/TdXIznp0DPjmV5YN0e6OF5JGCQuLohcifp/oCDEgFr/vCH0Olerpb1+sgnsMnY&#10;lTD2kmFfksBmpDRrokxy8Q4eMGY/k9KusMLDEMhZ5i7G3kq3so0SQ7/1hhtu6JlsH1907QS+wFr+&#10;zDPPVMCyXjYw0wUB/Navvtrpcm7nZE2+PySs+slj4KhtApsMBS6Rk3io5or2tv/ztttCz6JPr54+&#10;/dS5F14IfXvVVTLjlI97ihIMaZc2MnZyj70DDj/8cC94DQZ1SOQsGQLpgEBOjkQxduShw+X+c9tV&#10;V13VR6FlnU7wSe8PLmMxV7ikw15/gQSk+a//Ovg5mHjAyINfzznHOSg8EbHukUdqLydcHJ9i/3Ls&#10;PeT66cVGtxQbAvi5E8YXKRyR/iwZAumAQE4ydwHfv3Pnzldqt326Tu2tkqVnD+9w9OzaWHhivFZy&#10;gTKRfDpMhyTVAQYQ3FMQx/sKYqn98OHDvdsJExWsKZY6Zdo7GNKh2jCRfKb1XHbXN+eYu07tbdSl&#10;144aNeqab3zjG20RpaUiBa5wqSjbykwxAoj3iWZHiuNNg7G0ygKwxILage98LruK6dOnS4szwIsv&#10;nwopYMNbYTlkGwI5xdzF2CVvdaMVfe6rt912W1dc0VKV0HV+/PHH3pWviPUQj1rKEQSwr0gTG4sv&#10;vvjCvf32206bXY85WYoeAQxjidEvGx7Xv39/Y+7RQ2hvJACBnGHuMHalC4899thvi7H3P6e6njQB&#10;4NaVJQZ1b731lqdz5z53guaYaD7JnWDF6eK7FQqP/7inMzbmHtuA6Nmzp0IWXOht0C2ATWwY2lvx&#10;RyAnmLtvQDdi4MCB9+j2q35nnHGGMdL4jyXLMQMR6Nu3r7vrrru8E6el2BCQ/c7+e9zNWj42DO2t&#10;+COQE8xdsB0nxj5aLmfDdI1rk3SxDMa3GLITe/wHtuUYGQKcOr/61a+6JpHGxY8s25x6CrH8xo0b&#10;PaNE4vQbljnV/Wnb2Kxn7tz0JvQvlTj+Ep3aWx0R3PCV4i7BshbfYsTz6N0tGQKpQGC7LrHBIIyT&#10;O9eWWooegVW6ApiYFVpjPLdCY+7RY2hvxB+BrGbu/k1vV5599tmX6UKYw1JpQFe96xDfSZrgRbVC&#10;527JEEgFAosWLXIPPPCA++53v2vMPcYOKCoq8gzqunbtahv1GDG01+KPQNYydzH2RoLrNBkJff2m&#10;m24aesUVV8QfvQbkSLALWe17Ea3MCKcBQNqrDUIAxvSpIuZxgrcUOwIWWz527OzNxCCQtcxdcJ2g&#10;CHQ/+fa3v33ClVdemZdusbNZDHCdsWQIpBIBoqqhHuLTUmwI2I1wseFmbyUWgaxk7jq1H6eY8d+V&#10;e8pIRYHLb9OGuDXpldC1jx8/3ltYTzjhBN0A2sUM6xrSRVz2ItGoU0hfh12FjJss1Y8Ath924Un9&#10;ONX1BGo1XAlts94wHO3t+CKQdcxdjL2rfMavV1jNy2+++eZ8LnVIx4QR3dKlS8WLSrwgNpZiRICb&#10;2hYudI6b1qQ/dnLt8i5jMeYeEaBsKrk0CX2xpdgQwOPgggsu8Ji7qdhiw9Deij8CWcXcxdgPkS77&#10;mtNPP/3CSy+9tNWgQYPS9jSMRS3+9pya8JO1FCUCcj+S/5FzU6Y498orTmHWnFZW577+9Sgzys3H&#10;EcNzGxwiZc0XzyUT/TsMyny1oxsTSAa5H4IY8+mm/ouuJfZ0NiGQNcwdy3gtSqcpKMcVMlQbdP75&#10;52vdykvbvmIBDSKCma97FN2E+H3lSufeeMO5N990bt680L3o3KuOr3Ya93kUrUzoo2wo5wm3zz77&#10;zC1fvtxt2LDB4as9f/58b0zi0gWzshQZAps3b/ZwPOyww1y3bt0cl0JZMgRSjUDWMHcBeZQCSNx9&#10;yy23nHj55Zc3TvfLGxDLr1271jNkQnWQ7vVN9UD1yoeRc0KfPNmJMznpNQ6sFrethV+nmhaVTq9K&#10;zJkzR4KOV9yyZcu8U3pwgmc8btq0ybMDgUldrfvsuaOc06iluhFYvXq1F58f2xmC2BhztxGTDghk&#10;BXPXqb1v9+7dvyNf9vNHjx7djMUp3ROGdJPFpDCsI859ugTXSTvcCPDzySfOzZzp3KRJzn34odOu&#10;KO2qmQkVmvzRR+7FF190O3SHfD+prI5S4Jo1CsDy4vPPO3mUyFyhr1uyZInjMplndGvd3r17naI6&#10;mqi5ns7FoK5Pnz77Q9BmwliwOmY/AhnP3MXYdfA9/I6zzjrrJrm9Nc0UwyBOTFzawcUxe/bs8e6C&#10;Tmc1QtKnAoZy69aFmDo69XfeceJKdVcDkTyi+XR1MWSjglohmaoDlVUpMfz8BQvcO6+/7sokfr9d&#10;4WZPOeUUlyfV0CzhO1ebp5EjR3qGdSQC2/zrX/9yY8eO9aKtnXbaaXaCr2PkEd1Pbree/QzxKzIt&#10;mZ1ApvVYZPXNaOaOnl3i7K/rusrRt99+e1MmWKYkxJ0wdJh8OgfACOwBkrYASJLhtmxxbuJE515+&#10;OWQFj06d7+tLME6dNj1Du3SKlR5sVLZtcwphljzVAZsIjbNSbR5nPv20a6tANTdffrk7QhjlYYio&#10;TdAJXbu4P/3hAdc6zLsAZvWd73zH3X///e7ZZ5/V7bS9HBbhNaVYNqWxvFNf1we/xztv8iMFG2/+&#10;H3wXfM8chrCjqel5nqv+TvhGPpIyonk+qFf1OoevM0FcA75Dilg9+ZdtVRUWFnoA6P8YMFU3YvJ+&#10;938jaBipwv8OfQ78JXiHfAimEPzO81C5nq8My4P3gnd4nt8pg+8DHVF4HuE8LMjfgjb44Ec6b9Lq&#10;OXV2C+m3LpY/+yUynuuGxW8mpXAjunTWawaW00lh7jJK8nTq770X0q9LsuEZykWaeBbRvQzDtNpG&#10;+lbin4Ohi8F6GxTqleSTexOdKM8QtpzCj2DjRGJBHzTA5d30Vdf6zDPc9t073M4t2+WaWerpjHHp&#10;QlW0QCf+adOmecyJa4n5DcKFE0O83bt3e4yPccKVpxBjhe8x0sOSHN0+p1oMz/iOv3mG7/EUIT9U&#10;ANu0+aFcLmChvK3a1GHBjz0A/+c5Ln1CDI46a4vaAmPCZoX3sP5fs2bNARvm1q1bezEkKI/yyY8y&#10;gzz4jvcCpo0hIWVQN6Rq2CHwG4Zy5EGZ6yRRYs7S7hYtWsi+c6VnUEc4afKmLuCAHQ3lUQZ5BYmy&#10;ieNPe5DaER2Qv4PY/ujw+S4og7oEdQI7yuM36sQndQxwogy+o3zqQt35nf4gf/qQ9tIG+pD+wf5C&#10;OMJ8A0bOfRy48OzUOqudspM4zOFTjJVlwHzZbW8WaeftPTvY/22uPhlkCjbhRojkwuIxdXYQsoR1&#10;s0XagbshIk5js0QrRFxsMFSETjXYGEh052b4+bG7lJ+rk5uM+1T1ovzjREf7z1P3DaL5+m11sCnR&#10;/3M2NfZ3RIOEQA8RMSiXiOgwgMf5dZVojYhIML39z2AXt8v/nU7u5INPx8nayetQ7pHs5v8N+AyS&#10;NQJ+gV/uMfo/YdqCMimPeiDbogx2ZdQJyynKooMZNHQieX1VE3swA3iiTnpMeHakTDJOGywOLE4s&#10;algBM9nwLV+/fr23KPAeExYdPfpGEiJJFhlOLz169PAmGZbFTAgWMBYa8hs6dKg34YKJTR79+vXz&#10;Jgw6S8rmWerDxGUiEuiCSYZek08mOd8z0bh8gueZmLxD3tq4eAsFbWCCotfjBEUc60liYiyUQRAS&#10;8jn11FO937kIZPbs2d7kDjY96PdpB4lFiTphFY14loWHu+Wpk6QgHh68//HHH7u5c+d6bUFXC348&#10;T52mT5/uWISo4zHHHOMt9JQBHuBEGTxHnfgdTKgzi4lUKJ41Ns8vVF3LiK+vOvTX30dPmOA6CItY&#10;UrmwL5HBWDPlx+CwFEKA41FodCvNYi0NpXXr97gJjY52019f68oa57kmVRh4bmKEaIw39Zgmaq53&#10;pBIhRO2QIUM8ET1GYzB8jO+YS/Q1YwOx/nnnnecxxqmSuEyRdAD/7xEjRnhM98knn/TGebBRZH7p&#10;Mqf9Y/YNeUAwd7VZ9+YyRmqfSGUAA2ROMJ51T4Q3phlvr776qjcHFF7am+9Y/7/wwgveOGaOkgfj&#10;8+tyj4TJfyh7jVlqP2Occcm8GzNmjDdfYJrMP+Yo5TM3GN+8w7u6TdKbM3gUzJgxw2sDxBinTcwR&#10;5i5zEyxoM8/zG2Vi5xCc0Nk08TtznLLJk/UH5stz5M8agYgfbJkz1Jc1jM0F8waMYeCUyVxkc8Hf&#10;tIH3mHPBBoY5jPEuc5e2kPdMqWPYEFAH1jw2V0rBjhiGCU9Q4AiPUXcQnSmC6fMM0wsd2Uyt4xJH&#10;eYz/DJEiSLml+o61eoAIPU9LETdjQa1FrP0MyWNFBPhYL1ohYu0/S8RFG/AKNgVfiJb5ZcCPKONz&#10;kQJbeBuAfiI2EPCKgLlTBzYF5aKcTjBPQDpedI5IIb4cnQXBmE8WyYLJsXujgwESkIP3YPrv+8/z&#10;O+DvFjEo2KoySEaKGBBBh32gvxeI6JDhIpi/FKyuSNRdRAeze+MddmnkxYrDM11EDJqBmgi9tXCc&#10;Il/21kwsFg8GNsTulMkOQ4ahMclkcOcNep5jESiWqJTJxndMGn4nsYvlGRYwFh8GPZOPRYyJzKaA&#10;iQWjZWKwEWDykAcLA8ydDQT5BJsNJhQTj/xYqPidz+OPP95bPJmYLGIwWRYMFjLyZ4NBmSxCMHgm&#10;OcybxQsmStnh4UNpE4kFj4WJ34JTD5sDJjUpOHEEbeYZ2sdkp/4kNjXYBFA2bWYx5VpL/gYzFhnK&#10;oD7gyHssIDBxFlbKgIGzyJCCOrMggQvt4kSz1MepkxbXDvq+TJsmHbU0rTWvEWNHkapUZrn6vkng&#10;iuSLVKPIIrseZaMoXMGePuKU2RRsPKFnlVvUeqD7+9RyN2UZh608GXY2FQNvKkZXuf95+gqGw9hj&#10;fNKvjJfgJMrc4jv6PDj9Bjcehoe15R3+zzzgnSAqXsDwgrEaiIuD79koBnkHUqTaRNzBfCb/YB5R&#10;t3Cxd/iNbYEIPxivAcP20PFVZvwGsw7yYewH0ongZM3vzDne53dwDurK+8H8D+oRnl94nSkXXHg/&#10;uDqW38kjkO6BD+tPkGewUYeRU2agHqAM3oHIj9/Bhfz4jv6kvjzH39WkhzDGIhELCuswBPfnO5g0&#10;6z/rPGs8o0liKbfM/47v4Skwf07dPMv7fAfT5cTNd/zNs1v9mztP1N9sHqSH857hgMfGIrSohfKD&#10;2a8QIQVgg8ApQPolL8FfeI/nQrqUHE+BvgIQAYoT8U5fB8J3iFE4OdM5dAS7LHZigS6FEzvcADBZ&#10;iVf4z6ITKfdFOmwAgkSHeCu2fq/wf+e/5E0Z5Ec9GDDeLtAnOoyOYwC1EmO4TgFgrrz33nvbw0Bg&#10;QAxyBjaDNzCqYxLinsIgZjIwSdDL806wOPEbTBpmQx6DBw/2NgachElsFGDCTN5gwjJZyJsEc+Oa&#10;R/Lgd/ImD06/wQJG3jB2JhfvcTsdiybfMVH5nroFi19QbuBSg0SAfGHGtI8TFFHtgsUikEDwPJOU&#10;NvNMsJCS37XXXutZRIcnFiKeIe9bb711v+iT77CS5rTwwQcfeKc2Tkc33HDD/tMEJ5lAikG7wezu&#10;u+/22hzo+vgMTh9BnYM68RvuVpdddplXJU9Mw0IGQ8bNTScwz4hOGy1xp5AhWj2pCYvYsGHaqmqv&#10;SsjhXL9KV2O7QpuulTodcjrjxDhcpzdXFTpIFS3SBuu9kCq0SdMmOp2e7e64Y6iHMvMCadi4ceO8&#10;8c+d74zpgBFygiYIUzjj5J3g93PPPdeT0AQGZoyPH/3oRwfonsPHJydlTu0Bg2ReXH/99U4eMAcx&#10;Z8Yb8+6uu+7aP2apM5ID5lY48ye/YB4xZpEkUMdgzMpW54Cb3KhT8DtrBZjxXSCNYq4zv8ITJ+mX&#10;XnrJayu4oFbged5jnnIqD69TEOyGOUB9mRuBNIP1BulH9Vj/wdqDNEUBuvarQqhHTc8HGxXajrSF&#10;8oM6sT6BdbC54bDz0EMP5WnDHujNP1K2smR1lf46zuFKVq0H6NwZOKzz6MulT3OrRXwXnJhh7OQR&#10;nKr59HTiPnYT/E/+f5HoahE85y3/M3gvKOMTff+pXya8g9+DeoYvDtTZ7tAWODBpgGC3hCidnRjM&#10;nCTFpaPT2DnBWBHV0yHT/Q7jGXZQMGY6lN+1GnspsH6iQ6o5I3u7vCBN1h+IeDihkweMnfIDPQ1l&#10;s2Ms8wcRg+wYuY5d9M1vfrM9ovFAHxZucBLszlkgODmGMxkYKjq46gtAsChxYg4mApWEMTP5YGRB&#10;GUzOYNFiMlKPYDLxGSwKQSODk02wU+Z3GDknYyYx9WHBCCYb74WXwUYDkV3AKJmkdUURoy3V75Su&#10;KyxmcJIP6xevLIj2URY7//A8qvvy0jY2PbWlmuoc6G8PegcGJGYg7u+0u3BOVt7SE9SvR0diIGmH&#10;u+46yYO0OYtgQ1BrhbPhBzGPRohpJQV567e/dT2EyXAxM1elNRbDsDc1vScxnRu5xo2aaD/U+oDg&#10;NUiYkA7BFKsb1AXjozaYqv8ejP1Ix0dwIq3t+UDtE/57ffOipjrVZUsSfpIPyqmpDDbHwemav8Mt&#10;5mvKo646B6ft2todvi4Ez9R3f3z136uvHayT4Sd3GHp4+ay9+n+tFq21/F6fWNyz4vNF9Ofqz9NE&#10;iNyPUn4cIg9IPsPez7R9nXp9ZWTDLI65DY19kIqUA7Q/6XuYcDgjpjPqkpMGDD48D3QvUI1JZQQb&#10;ieB3Nhc1WlBpEDTWALxcp4XrbrzxxsM5NQTWn7VF0wpEUuGF18T4wn+v7spS0yIS/nxNZdS18AWM&#10;njzQWyJBuOiiizwxXG2pvkUr5t6P4EXE7WxAwg2CInitYY9gcAZzhoi7r9OSDABCjB4/d1/9UGMh&#10;EjN6Yv068GxY5TLrbWShXSVV6iNJDPrdd6SmOk8nOVLjQ3e7/EY8EZK8InUJEjYXSGxg6pzcLdWO&#10;AAcGNkCZEF+jplYgRQw/7CSrr7Wmc7CTqM3TzXMyQAd/o77/QrzBglk0sCPC3QgamFXiXmcQ6NR4&#10;vBaauxR97njEUEmx3k5ck7zJxIkdiQAn4vBTewKLzbysJbGQ3NFJ3hli8hJjyoJIVhsy28DlrXqC&#10;QYWMgyz5CLSWpOlaMZ9XJS165pFH3IZlSwXlcLd3R7nL9/Tved7JrbS0TLYcy9ycOXO1h5rsqbcw&#10;Lqtr42kgswfttl+NZ1fnRjUiMJ67VhTYe6LyHSV6RWv+BhOvR4XlQQ9nBHNXrftpoblFu+Mh0uU1&#10;yoaLVjjdc2K3FCECUg14DF56XHEfJ/N95959V4ojiZbxg0cEj3tXOrnARdi0ZDzWT3pfxhuGlXg+&#10;rFz5hexI8N5AOIeHRoVnaFpaulnW2h/rFNrVO41W1y8no66ZVgZGtxjvopaymPyR9Z7vLYXRtnbu&#10;niFdkLBs5jss4rH5shQjAmnP3H3RzckSeV0ucXzn4LKVGNubNq9xUsdiPhD7Z7okImnAIrLn9E5Q&#10;FRkJegweRi/3IYsrX3cvMHdkhCrvjjlySxzvGcxt3BhyX963r9RzsUKKdNVVV7vhw0/a70GStL7N&#10;0IIW6sph3AWxvcHdDOtzS/UigOcTTBzX5/CElfzFIuzAjLnXC2PtD6Q9c2flkciwqyxQO0i3lZct&#10;TBA9Fz626DmxH8ASPtwosAF9mhuvolOH0MsjrkcXjx+/DP9y3kq+lhHA3EGEjG64qyLTVVV9JmeE&#10;tXJzxAWTMLOnuhtvHCzf8GPkxYFLsqVIEAiM0TCSRc1mKSIECHpzlYg4J9UTYvpTdLD7UKJ5jKgt&#10;xYBAJjB3L6CNRF4lEn9lzV2KFRXlbuHCeZ6hGjt+SzEioMAmCozuJD+WowyeMkoweEu1IoCB5tCh&#10;x0tE31m35o4Rc1/vBa3B9fHkk4ldYikaBIhvcdVVV3k+43a7Y/3I+X7tp+pJ4qB4Vh/VElae0sF5&#10;p3eJ5SzFgkAmMHd8GKuyz1AlTyf1UKCJRp7FsqUGIcBlMbjQWYoYAYIeBSdN1ER+lLKI37cHQwjg&#10;SoY6oz63N8NrPwIENruwFsYePHSs/rhMG4GJ+txq4WSjHz2ZwNyjb1UGvFFVlS99ZwsZNJXJsOng&#10;ixsyoAlWxQxHoLr7UyrcoTIcQq/6RG4k+iMBZgh6Y/e5196rYtZIXzm1DxGF6zCCE04QApf/DxTh&#10;KjdeVKuffTaMoUS0wZh7IlCNIE9Uc2vWHCKPru2KBlckqTJx7muSUEWQmT1iCBgCKUOAcNXvv/++&#10;F6kSBm/Mveau8C3kO3ESF70nwlWDRQ8DD8Kaw9AJpoYvK5sA4qCgYyOomTH3KEe4MfcoAYvH42Vl&#10;FYpXv1mx2SsVZ77EffTRVoV2rZC+zsTz8cDX8jAEkokA6g3uZiBEtRnU1Yk8KlbCir8hmihCZAlz&#10;x2Ief3f40d9FRSIC3AT3ixhjj2FAG3OPAbSGvrJt2155by0Uc2cMV8pte5t8jDfp9N5FoV6NwTcU&#10;X3vfEEgmAni5oG8PLpJJZtmZVJavN+fUDu1P/h0jGMxgPD1NzwWXxWRS89Kursbck9wl6DW/+GKb&#10;rlhdorjdROZtqjgs29zLLy+Qvq6txHo1eYYkuZJWnCFgCESMAN4HwU10Eb9kD4YjAB/iVAMZT4rT&#10;2DAg4wRkpNmsXbvLvffeMkUIK/LjOTdRgLWd8nn/QjekDTDmHimQ9pwhkCYIEJ6XC6o6deqo07vZ&#10;zcTQLTB1gIOCm+liyMZeqb5jMkSSiADi95df/lx3n6BGYhxzVW2FdO/b3fjxy3U9ZHsFGbHTexK7&#10;xIoyBBqEAJfrtGvXVqFnm3tucZYMgXRAwE7uSeyFoqISN2XKaunXN6hUbEWCTWpjxfQud6+8stAd&#10;e+xhOsFzOZIlQ8AQyAQEmjVrqrjyrRRfvlIn9woxeTt8ZkK/ZXsdjbknsYcnTVqlW0tX+Iw9XHzX&#10;yDu9f/LJesWoXuYZ1nXrZvGpk9g1VpQhEDMCmzatk6rtI/m6N9HcHSjX1t6KL49tmCVDIHUIGHNP&#10;Evb79pXrjpNlbubMNSoRxl7dKp7vKt2ECcvlL9vV3XQTAZosGQKGQLojsG3bVl3CM1PXG7TSpTxl&#10;Es030wWGvdK92la/LEfAmHsSOri0tEK+7GvF2NcqljxeHsRkqJ5g9pWypN/gGdxddFE/GehwvbEl&#10;Q8AQSGcEmjfvoPCz/eTaulpx+he6IUM66/R+hBnXpXOn5UDdjLknoZN37ix1L7ywwC1evFml1QV5&#10;nq4kL3WzZq3XSWCFu/zyo3Shh+nvktBFVoQhEDMCxcUtFcSmvbxfNiic9E43bdpqneA3evYzZj0f&#10;M6z2YgMRMObeQADre72iosotWrTFs4Tftm13vcwdv/eVK7e7l15a6E46qZvr0cNuOKsPY/vdEEgV&#10;AkjlZs1aK3XaUhnF4gHTXCGlN2r+LvA8X1q3zpqLLFMFsZUbIwLG3GMELtLX1q3b5caOXaw48jv9&#10;V+rzg82Xm9we7f7XKHLdBs+wznb/kaJtzxkCyUVg3rxNni0NnjCBm/b69ds91dp11w2WiP6w5FbI&#10;SjMEfASMuSd4KCxYsFkubp/LTYa7ECIVsedJzLfLvfbaIjdgQGfXr1+HBNfSsjcEDIFYEMAD5p13&#10;lupVwqaHNu5EoSRuBVEoDz+8tTv0ULOdiQVbe6dhCBhzbxh+db69YcNuT3e+cOFGPVcuAu7glsMg&#10;IBOf3pX1PpFlvkR8Je711xdJNN/dde/eWn603KNgyRAwBNIBARj4ihU73OTJqxRhskhVYn4GHjBN&#10;3I4de3R/xAJ3+uk9jbmnQ4flYB0ylrkHAWGKixGHHXgibtGCWM/5smBt4oYO7SK9V1NNtn1uxozV&#10;3u4aUVkyosDNmLFOQWtW6VKJxhKtU8dGTndMeCn49Fi5QlZWVlaJQt9r3RCVuy1biqXLW+GGDevq&#10;jjvu8BwcntZkQyA9ESgrq3Svvvq5+/jjdWFMPahrvgxjyzyjuqlTV7ujjz7MW4MsGQLJRCBjmfv6&#10;9bvd/fdPduvWbRFegdFKnqzL8yUCL3Xbt291Xbse6t58c7T01q3dv/891/34x295DPZf/7rKXXnl&#10;wITjvHt3qevcuaW74IK+Ytp5HuOGuMt9+/Zit2rVdrdnzz7XoUNrz3COBSDE3GH2lR6Tb9mysdu0&#10;CUM8S4ZAdiNQUVHpNm8uFmNEynWgbUqjRvm6MTHPu3kNF9GSknI9y3XgocRvrVu3kI95ciRc2NK8&#10;/fYSXfrE+hMKI31gQvpW4Ynmjzuui/zee2d351nr0g6BjGXu3bu3cb/4xTma5Pu8yRVinCHm/uc/&#10;z5BIbLGY4iGuvLzCPfnkXPe///uemP4OPdvc7d3L4pH4RCCL4447TCf3LwPWUM89e8plcLPU/eMf&#10;M93GjVtcr16d3Ne/fpx3Qm/UKM9j6uGpQ4cWia+slWAIpBiBrVv3unvueUveJQR6+jIWROhKVZh7&#10;uRe7/S9/udDNn7/Z3Xff+3oudJlY48al7sILh+i7MxPeCqSA77+/XOq2LZqrqNlqWkZDcSumTl0p&#10;0X0v+b33MsPYhPeMFRCOQMYyd0656LOqpxdf/Fy76VVu4MB+7sYbh7kHH5ytWM9NtXM+0j39dLEm&#10;WBNvA5CMxPWttV3humgRPu/4te/zTiMYzQ0Y0CkZ1bIyDIG0RKB588bujDOOcP37t1b9vhRjM9cn&#10;TFilU/A0fV/l7ryzxI0Y0dtdeil3MIQuFHv55c/cQw9N0lxy7u67hyX0dsWNG/cqbsV8bczxgKlt&#10;CQ3Z0hQX7/Xuk5g9e502790OUMelZSdYpbIGgYxl7tV7AP302LFL3E9+8raMz/a5H/7wYnfVVQN0&#10;up/kRo3qIzF3HzH3eV4M93RIeXlNPaZOCn2aTi4d+sXqkDoE2rRp5r71reEHVWD58h3u88/X6PTe&#10;QSqu3lJrVbnjj+/irr9+8P5nS0sr3W9+84r74x8/ctdcMyiuzL2kpETeK+slJdwr2529so5f6+nS&#10;9+1jLanLAwYG31i697XSzy/y7H+SdbBIXS9ayemCQNYw92XLity3vz1Wovf17qc/vdLdfvtxHsb3&#10;3z9KIrt8j7EfeBNb8rpg9+7dqtcuL8gFVrbYBCxdulSLBcaATbW7L1bY2S+kS9ztie4aN24saUMr&#10;XT7RxvvbkiGQiwhgZLp27U73ve+NcZMmfabbEodKlXWJa9++uTenw1NIlYX4PmTb0pDEPN2xY4fb&#10;uXOn/NeLJAlcLsv4ZVLn7daNjjt1+VOF5jDuqTD2ajq0AwoO3SGxcWORxPjL3BVX9HfDh3dvSNXs&#10;XSFQUFAAsF1EFYWFhbgiWaoBgazhHBim7dqF/j1fTPFLfV2wCJSXc8Vq8hJMHIvZNWvWKKb8TN34&#10;9oniTnPVa7lCVFZKZ1ilSc9E7+DFpH7wwZmSPFRocaqSYVA7N2jQIJ1Ojpel7dGenjE45SevBVaS&#10;IZBaBFav3ilblNfFTOfKAPYE97vfXSC3slY1VqqkpMyb+6jgGhL0CWbOXJ02bZoiz83SHN2ozUR7&#10;d+SRfVzbtq0VZbKVDPlCG4m6GXtQTZ5rpNP7etkCTdbB4xxFruucWmAzv3SsJu8TbRP9Z+Y3JzEt&#10;yArm/v77K2Qw9zYbOYnjz5Po7siD0Grobj5S+NntT5o0SW53MyRK/Nxj8J06dfIWiCOOOMI1bZqn&#10;E0C+FqDGcnWrEO3zTun9+vWTxXylxHZOJ/oyGRUtctOnT/dO9bw/bNgw+byfpHjVdltcpH1hz2U2&#10;AhjRcQ1yefl2idk7uJ49aw7F/POffyix90faEPd2P//5+Z53TLRpszj2mDFjPKa+d+9eebB0kBh9&#10;qPfZtWtXj5Yv3625vUTSt/XKPvywEMSsoNSaTvJ53px+8cX5Uiksctdee6w799xRmveHRFtNez6E&#10;AGKbo0WclizVgkDGM3cYe2EhYrsVMrQZKRHeSPmwJz8iFGJ2mDFMefv27Z4YHpH64Ycfvv8Efuih&#10;h3oXwRQXV+k0sknhZaeKuS/XaeRIXRJzqu6C7uTp5Hbs2Onl89lnn3nievLiFLF48WLFqB8vP/0h&#10;7uSTT/Y2BZYMgWxEYP36PZJmfeS5jJ5xxvEynu1xUDN37Spzf/3rDIlp35YBbWv3ox+NcldfHZ2L&#10;KyL3KVOmeBtxJGvMWTbQxx13nPfZsWPH/eXOnz9PJ/dlnntqXl7I/Q1Lfhg6EsLAVQ91Avp4PoNU&#10;VZUvxl4iXf0qbfhXK/78Z9qMHONOOeUUzf9Ds7ELE9kmgMWakSs2LWUbc9+7t8xzRfnpT9/Vjnq9&#10;XGjOcX/4wwW1djSWuEEiyE08Er7oK1eudEuWLPGY70cffeSJz8844wxv0h5zzDEy7jvYjQ1XuPz8&#10;Lb5xX5VE8Y0k8murE0dXT1942GGHy2K4v6yBL/V09IjtyZvNw3vvvaeFYYF0kWu9xadv377G5OPR&#10;mZZH2iAAY//b36ZIGjdeHiRdxbwvPuh+9G3bShS74mPFrhjnevduo2cuOcDArr7GIBFbuHCh4sK/&#10;60nZmjVr5s4//3y5012o+XdwPHiC1uTllbsTT+wiCVqXsLgV+dqgb9NmfK1cXPM1l5sqtsUhqlP7&#10;A3zuCVDFxr5jx5O0uZ+jjf1MN2/eAs9Q76yzzpLY/0j9nhwf/fqwyZDf2VXtlv6dU/wwUbDQbpIe&#10;fmGGtCGh1YwPl0toFWvOHAO6m256Vbrrxe5rXzvV3XvvyRKnlUmER6S3g0VjW7eyyUOUlucFytix&#10;o8TznW3Vqom/+46uEYjbP/30UxnqPe3p6BCr33rrrd6OH0aNnhymHWmCideUOBn07NlTC0ZnbxFg&#10;MzFx4kT3/PPPK/b8a2706NHeomSn+EiRtufSFQHmACfe3/1usgJNfSDG3t098cSVMkLrdkCVCQ7z&#10;0EOz9Nw7OvW2k5HdFRJz9424WXv27PHm0Msvv+y9c8stt3gieE7ptc0jTuXXXDNQErb+1XT6eRLl&#10;z3E/+9kcnf5ZS5pqw93R3XXXCW7w4Oq69ZC/flnZyTLUu0b+71Nkef+OJ5G75ppr1M7hUtuZ10yE&#10;HclijrsCjP13oq7+e1PF8P9DfxeJyaeHa1SEDYr3YxnL3IuLy3SCxbJln3xg17hvfnOMDNWwRq8Z&#10;IqxuQ/qwCs897tFHp0ss1t396lfnSq/2pQFeJADD2J988klPnIc+/LbbbpNYcKBnBFfTSb16nqHo&#10;cwdWlP/zfXjAm/D3yBeiPMR4SAXYXLz00kveSf7GG2/0dv+WDIFMRWDbtr2SxE10zz03VfOpp4LV&#10;XOndiV49/fKXk9wjj0wQM24v0f2VbuTIXhE3mZPyM888453ajzrqKAWXObNWCVt4pmyycdWrKXXu&#10;3ExMvUxMm19DovrDDmslO5vagk81Vd3b6fcOCmDVy1O1Pfroo54a7rrrrvP0/JbqRACmTdjOi0QE&#10;B3ncYwShxC7v/0R/FH2SyzhmLHPv0aON++1vz9UJfLenw4ax15VOOKGLJifGaFVenPl9+4olOuvg&#10;6cmiSejmXnnlFc+VjdM6p2ZO68lMPXr0kPFdD+noT/AWAsSKDz/8sKcOOOecc2z3n8zOsLLihgBz&#10;+Ikn5mour1VY6cM0zxa6xx+fI131l8ZrnOz/+c/ZKnOdGGRrnXyX6YKlxWKsrPcYr7aV7c0JNfq5&#10;sxlm7mI8x9y5+OKLvXnU0FRcXO5JDEMW9Pnexp3DR32JuTty5Ehvwz527Fhvs45BLgwepm+pVgRC&#10;LgjOsehP1wn90eBJndov19/fFb1gzD1DRxCR377//RFJqz2n6vnz53uLA5/o5hClIX5PVUKMiNSg&#10;d+/eXr2w9kWqAJNv165dqqpl5RoCMSGAG9tXvnKMNs6dxCybKCJdcJXqgdmNHHmENuV9PKY/fvzy&#10;MCnYPlm1l3jquepp2bJlnhoL+xXm7dlnnx23TTBGeC1btvTvhajL771mWAYPHuwxcxj8uHHjvLl8&#10;7bXX6jZI84mvZSChZ8eaeIoYOyL58IQYtshn/DGNw2x5KWNP7snugHnz5nniPIJbfP/73/eM2TDC&#10;SYcEM8fNjoXhzTff9ILlcCqJREWQDvW3OhgCIMAdCg88cJ4XgQ67mdpiU2CZHtykeOAzVZ5Ba9u2&#10;B85LrOBRo+F1cvvtt3veK/HUbbOR7tOnj4xq1/mBqaLvT3T9zFk27C+++KJnU3PnnXem9PAQfSuS&#10;+ga7qNriiEe/w0pq1ZNTmDH3CHBmt//cc8/JGnaPu+OOOzzGnk5BZTDcY3G54oorvKh26PCo6803&#10;3xxB6+wRQyA9EIBhc3qPZ9q0aZN76qmnvEhzqNCIFxHvqI8w5H79+uqK6W1i7l/eVBdtOzj9n3rq&#10;qd4GgY36gw8+qDj5d3tSgSxPwU1euAtEoydNziUhGQq+Mfd6Og4DnEceecQLJnP99dcnXb8ezbjq&#10;1q2bt/vfunWrp4fHwv68886L+2IWTZ3s2fRFAJvOwLMkdCVxNOtq+rYrqNm6desU9vV9L3wstiin&#10;nXZaQuYCN09yO2XISLZhGCINxCuGTcnkyZOlmnjL+z9BsLI4BdbObeo4jWdx8xPTNGPudeAKY0c8&#10;hk851ujsqtM9YaRz9dVXe5IGRPSBZX26qBDSHb9cqh8Bk4L4D+Xl5b5RWvYgwAYXPTYndgzXEmUf&#10;Q4hajOGQltV+S1zkuKJOY1OOGoH1B7/7TFh7Im/hQU/u1TfsjHAviHR3RBjCmoLYIPppJ8r5oAHG&#10;3GsZkeit8UElaMy3vvUtz2UmnimRhyQsgFkcWBheeOEFT/eO0Y4lQyAcAYI5Bfrp0tJ9EVl4ZwqC&#10;nNoJLIVuHcaeSPey8vIy78Y4jG7jlQh3C0MnlDUhcfHMyeJIdgFDj1RXznOLRVtrwJt485+KkAbk&#10;dDLmXkv3f/zxx4ogNc+7uIVwr/HWsdfmjx+v0YjfPYZ2v/nNbzz/e2Pu8UI2e/LBMK1p02AJ4OQe&#10;P+aUapReffVVL/rbVVddlXCrc9Rh3PswY8YcGdzCW+KTBgwY4Fn2E2yH0/vXvva1+GSc+bngDvE/&#10;okBXH96iSfrPIhEXAOR0MuZeQ/fjToZBC4vDD3/4w7jvmNnhl5SUe1bBiUqEssT/Hj0jt9LhLgez&#10;t2QIhCOQSAlSKpCuqKjwdOyzZ8/2/MfRtSc6rGvr1q29i2WaNl2gJsdvg4QhHfp2DGTnzJnjhbTG&#10;cDbbbCOiHSdyf2PhXFnTe/qNE3vOn9rBxph7tRECY//www/dqlWrPKt4Tu3xTrjvcKd7oq+hxYr3&#10;K1/5irvvvvvc22+/7bkAJUrvGG+MLL/kIJBoCVJyWvFlKbt37/aM0GDobGyTMd4DnXtxcXx07uGY&#10;MYfZoKAehMnjDx9NWOtk42/lpQ8Cxtyr9QU3uuHPzqRCpJeIFLo1ipN7KNZ9ohKqBELScrkM7nxz&#10;5871xIfxdgVKVP0tX0MgWgS2bNmicNQTvFjx3JyYjISEb+bMWTKow78+vq58zGF077Rp6tSpnmFv&#10;MjYsycDNykgsAhnD3BFFxVvvXRO0TFSuWb3ooos8EVimJ3b5p59+uqe3QyKBNCKaxSEZmGc6xlb/&#10;9EGAgDUQVy3jCpqsFHKDS4yarUuXLt5hAzsgDAW5MdKSIVAfAhnF3BOtO8OXndjxWKVmk26L26YQ&#10;VeIatG/fvqiYO6f8XNfx1TeJ7Pf0QID4DosWLdLVyd3iEjM+0lYxP0Ki8sRI4cgfA1lUhTB4Ni4E&#10;q4pXsvkdLyTTK59MYO5EIWquoA6tcW0hzCp68XgnmBgLA7otrMu5dS1bEgY/LAgffPCBF3+e27Bw&#10;EarPdYdnMOQB70S6EmULzpnWDsKmfhmGtSrjrw1GpYaHC9KpZN6QyDwiTkAiTZgwjuXgwQZ91KhR&#10;cR1qjANtThKzM4lrTS2zaBDIBObOVX5bpTNerfjQzWUBW4kPeryTFrlKieNbSKTX7ic/+Ul+tt3K&#10;hFuNRHuVjz32WLEse4slmi+TZXGd4RvlH1+hS3Ja6aaq9iwq8YzHHe/+s/yiR2DOnCKHMVjoxNnU&#10;u3J0woQd0WeUJm8wRrn+GJcxrNeTldg8d+vWVfjtFpNPzBXiHGpwhwvuocfvPV6JS3VkiAgvQPxg&#10;KUsQyATmvkM746ni7YdoIWoiHXBNvo0N7Q6UZeUSWR+rADCXSSTfonnz6O54b2gFEv0+ejr57Fc8&#10;8cQTyxQUY6J26viB1mf9s1en9p46lVwgf/n2DzzwQKKrafknEYGKiiOa7N07XFHBeiqaVwv39NPP&#10;Fb/88jSihWVk0lhtqvnbGv00F7EkK6ETHzZsuMLFzlIM+5riqjS8JrjFIT3TZrvyBz/4wU7N37jt&#10;IpA8iLlvVy3NhazhXZU2OaQ9c8enUXf0ztUAXK4LFThpxs+R9MBuAIvrFMP5HJ1YCYOYVQmfXy18&#10;jaR+2K1NzKtq3Gei+i5eYAHh1oonNPlzPpxjVg0IrzFHHu9ca24XGsZQKCnp+O+SkqJ/ZXA7zxKD&#10;LxBzT+pYJbRz27ZtfL17Yozq6BMkBLIL2qZ18If6L4Fa4pnQdS6JZ4aWV2oRSHvmDjxi8CX6gBKW&#10;tIFAKlCqhaEi2Rbi4Rd4JKqBnGTatm2br30LzHqLMN0SYVkcRVZH+Kw9lkEIFBQMVGzuxReF9ssw&#10;paELCwv7Tc2gJhxQVc3hdtq8VmisJ5W542GDPdCePbtVn8QtqajF1LbdYu6zNX8JsWrJEKgVgcSN&#10;xMwDvbNE8Z11cm+UaKv86tBwgQdXXSbSapU2ibljHNdB5bfNvO6xGscfgQXtlKdUM4EAZ7dk2Zlp&#10;VyXGTiO6ivlVJDuOAxe8rFmzVp4oCLoSp7ZGQoDeXV4BA9RebcQK429ZHP9BZjmmCAFj7l8C31ru&#10;JR01eZomV99e5Zo1ayRjtxby40/swopVrIwRuU3J+j1FE86KTRgCcFVN3eZJl7x17NjJc1WbOXOZ&#10;xOax3+deHzJs0LVGsUgcEtqUOWPu9YGWw7/bIn8gc+8k5p50Yzrieyfy1B40kcVBxnGJc8jN4Ylk&#10;TU85AhjalmKXU5+LZ7xrir69Z88e2qSvFXNPnE0aLqk7duxAf4L8Hy8iS4ZArQgYc/8SGtmZ7SuW&#10;4ViZGGBSdXbo3EMRrhKbWPS0iUh8QYlthuVuCByEgG94q+m7u3ky5lJ4Bfbs2es2bdrqx9+oz0Y1&#10;9s4jANXmzZvZnG9WexPhNRR75ezNtEPAmPuXXbKjqKhow9q1a/fKIhWjs6xLXKohoxxcneLmRpN1&#10;IFmDMhmBEm1gK/bs2ZPUdW3jxq26t2GR27uXqZU4nTvM3Y/xsSuTO8nqnhwEkjoJktOkmEvRmrBn&#10;57Zt2yoSEQEv5lrF6UVO7UTwkmieKCXxjwIUp3paNoZAAxAolc59h+bwoQ3II+pX9+wpVjCgrboI&#10;CsaeuCUV5i5jQU7stjmPupdy74XEjcTMw7JY4vidOr3nhUJJZlcibr4izSGWh7mbIU52da+1JoQA&#10;R+ctClV9KKfoZIarSLQqgDVJ+naYO0r97FugbATHHQFj7l9Cih99ka6MbJJsg5y492oNGcLY5UJT&#10;qrYRmU7+zZYMgaxDYIuY+jyFUz1CY71V9+7dk9zAxJmzrFy50i1ZsmSHNhGfqFGJs9pLMmJWXOIQ&#10;MObuY+sb5GyVSL5YYW7bKe66H3EqceAnM+cVK1YQO3yDfHJnqdzExMhMZoOsLEPgYARWyuBM9yN9&#10;cNJZZ52VNOaO62z79u0kFStJmGEscf+nTJmyUqrDiUgnrPMNgfoQMOZ+IEIbtDOeq5vQOg4ZMqQZ&#10;N6llS1q6dCmLw0adaKaoTcSRtmQIZBUC2qAXKbjLrNmzZ+9cs2ZN0trWtm0717t3b0WpWy6DN7zU&#10;4p+Yv7rudYPUazPUzsQ508e/6pZjihAw5n4g8Oulr3tXTHDAiBEjemcLc0fNIC8ARdFaU6TmLrbI&#10;VimabVZsMhBYL4vyjbr7fLBOufnJuEAG3X779h2kD18l5h7/qy9kB8TcrVR7NgnAFckA0crIfASM&#10;uR/Yh9u1M546efLk0VdffXXv008/PfN7WC3QVbZOix36us/138y90zMresMakWAEdki1Nl6n996K&#10;937kyJEjE1ycrPhkvLdt21b/Tvf4+rmzMdctjk52BFzqMlOU0Ds2Eg6WFZA0BIy5h0GtE22FxHor&#10;5EqzHh01MaO5iSnT04cffsjFFgvk4z5BpxpbHDK9Q63+dSGwR2P85UmTJp2kK46PlASO2A4JRayo&#10;aDvMV6d2gsbF189dEffcuHHjnFSFXOgzJqENscyzCgFj7gd35w7dnTxm5syZR4kp9rv44oszusMR&#10;6U2fPr1KJ5lZOgVMs8hWGd2dVvl6EGCDrkcWaZP+/tSpU4+XFK6HjOsSGt6ZzcMhhxwiA9xy+brH&#10;z0sNxi7jwDLN39WSvL2tti21AWAIRIqAMfdqSHG9rBaG58eOHTugc+fOd5900klNuQs9ExOLw9tv&#10;v+0khZgnxj5FbduQie2wOhsCMSAw9qOPPur77LPPfmPw4MHNuE0tUalTp866OGaQxOdzdO3rtrgV&#10;g/Twscce2yljun8rUwxhszURnyAIzsPfluKAgDH3GkAUE9wmBv+u3E+GvvLKK6fccMMNTTJRPI9v&#10;7KOPPrpn7ty5T6iZ4+IwXiwLQyBTEFgu9dpEzeHzdIIfcMEFFyQsqA16cYLMVFXFz5iOKJkSxUMb&#10;1I7xAn1tpgAfQz3Rm6DPwGAhsTqUGCqXqa8Yc6+956YuXrx4zKuvvnqiDOuaDBgwIKP6WP6+6OqK&#10;xdinyP3tfW1YLPBFRvWgVbYhCGi8V2qDPlkb3H/q9Pv/FNCmw/DhwxuSZa3vbtmy2S1cuFD3uXPo&#10;jM+Sip3MU089tVQxN/6uTD+hPTVV4KcFBf30/Zmi5aL3f15YmLhIOg1ET/0BAx8qulzUQxTUFdCO&#10;F2Hg9Bc9F9gFEUP/Q9G7tn5FD358RmL05ab9GxpM2zXIxsyfP3/o008/feVdd93VomvXrmlfbyq4&#10;RxfEvDtxYumTY8fO3Ojcn/XVFxlRcaukIRBHBDSHN2sOP/XOO+906dmz59dkS3O4RPRxLCGUFRcy&#10;rV+/Xvp2LpNs+IWScsV1Dz300Mo333zzH8rw3/UwNpjkN0QEphooZj9dn5+KyafrlbAw9DNFtbki&#10;9QzroM36e27cOyxHMjTmXkdHa1It0OLw64cffripFoaL7rjjjpYdO3ZM66GBePD9Dz5w7z777LY2&#10;06Z99uvduz/bV1iYmMgaaY2EVc4QcE5zeJPm8ANST4n5Vtx+7733tj/qqKPiCk1+fr4fzTKvQfkS&#10;n55IdH/+8583PPfccw8qs4dV//pcV2GWGBScIDpFhAj/JTH5j/S5Tkw+bW6Q840dP1Z/vKy69ffr&#10;XRtmSComisbYqT22YWXMvX7c5mlX/n9aHBApXfmd73zHJSMwRv3VOvgJGPuMWbMqn3rllZWNxo1b&#10;9fTevR27OHedk/2Anp6niR4/U95YKmjvGAIpQABDUjGUB1966aXmYsS3aQ63gsHrEqW41EY8ucEJ&#10;xi53Vff73/9+45gxY5C2PUrEvQgypvSgBofo7wtEI0Qf+0z+HX2u0dxPp5vk3lOdholG19E+YnK8&#10;JeL0bikGBIy51wOaH3P+IwWCefiZZ55pqwXh7DvvvFMRqdrHAHfiXoGxv/fee+7p55/f/MGECX/9&#10;5d69W8XYv64S2c1fKvpQu/mx+pyWznq5xCFkOecyAriRicH/9fXXX3dyD71FRrKtzz33XEdc+Ian&#10;cP4afW6KPOfeeOMN9++nnto4acqUP0vM/5jqK41axClcH49BWmfReaLeoktEEzT3x2neL4o4x8Q+&#10;SD0mii4UdailqGn6flxttgaJrV525G7MPYJ+9Bn8xE8//bRKATL26Ia1S6677rq8Y489NoK3E/8I&#10;VvFy3XMTJkxYMn7ixCe2bt78xG3OobtiJ3+ET0P0OVQ01RfZzUgnkV3iUbISch0BzWP83/8iG5pt&#10;msNfUUjmfueff74XF74hqV27Du7II49UJMiNrqzMV3U3iiyYzWyJ4d995x03dty4GZPef/9fqsdz&#10;qmc0FzshjatJdoBYAtE3xEI1TPMed7rJmvefNaS9DX2X8NfqB9QGMPjLROF8iLZwc+VUPcenpRgR&#10;MOYeIXAaaFyTOk6Dcs+f/vSnErmnnH3ttdd2HDp0qOvQobbNZ4SZx/gYN9fJot9psdr14osvzlaU&#10;rNe1+XgcY0CJ4mHm4Tv6tvo/EXnY0U8WvabJTtSrFZrsJvqKsQ/stcxCQHNjsebwb7UZ3iLmft3q&#10;1auPlZtcmz59+rhu3brF1JhOnTq6AQMGanO9S8zdv01Zrmzyj1N+8Kow8b/E77tkgCcreLdq5cqy&#10;sWPGbBAtWrhs2RN/dO6Z7zpXobkb6bpM5s1E9cW8DTb4iOxf17wn0h0MfpXmfqoiVi5T+ejeUSFI&#10;yHhAmqj/cXulpQYgEOkgakARWffqZInNVj7//PPfEWO99oorrjhMUeyadenSJXY/WnR/Ee70QbNE&#10;C0ex4lnPnjWr6m9///vWd957783ioqLH9ROBagK9erCbr7a6eOa8BNw+UbRABJN/Q59Evyo2kX3W&#10;jVdrUDUENEf2iME/JPe1BcuXL79VIvGzNIcPvfLKK5sMGjTIm8eNopiP+KQjWq+sQq2tE/u+fS5v&#10;qXjX5nni7ZqOlT5zl+FdlTbkG5curZIKLe/Tjz8ubrp9++c/3rPnrTP1tMze9bHf37u+fmPjztw+&#10;ThSpbgFrYPTciOo/ED3rb/Ax2tuXTL283wec3rmfHoPAYIOCASB1W1wfAPZ73QgYc49yhPg6oJVa&#10;HH6vsJDztAP/qvzJTz/ttNOaanFQpKqBUeboP66JH0narkXk3XffrZCbjPtiyZI1Mz755B+VO3c+&#10;q3qtqPZ+XRE1KKyVCMff7iJ0X5NEr4hmRFIPe8YQyGQENF/2aQ5/oCiOq6SDf0MM+nLFox91wgkn&#10;HHr55Ze7YcOGuTZt2kTUxE2bNnoBZ0pK8HNv5vJ27nR5ErW7ObIHK+Z21i9P7nk6uR++e3feuRs2&#10;uJNLS1uK2w4RU4e5lYpaHPBw3aUHm3fmcTQGQIFOHgaPdC8wXCPIVfU1JKL2N+AhAvO8KiKISB8R&#10;BxMMAWepf1IlUWhAc9LrVWPuMfaHBh8D83EtEF/IF/50Xcl48pIlS4bJj7YbonpdWuFqC3nZrJkW&#10;gP2WuuqCHYovM0M8dWPL0F48TING9CvdVOe2bNlSpY1E5do1ayoWf/zx2r1TpizrWla29HHtcL/m&#10;XBuJ8mDUnMp5myPEIBH9W/3kXr3FiMQgJtgQXx+Pbm6qdvIWCjLG8ZEZrzXWBrAyzIMiX2MlDqbf&#10;mdF43OSYJ9y2tkTzeI4+X9ZJ/gwFgDpbhnf95fbatEePHo7TPGL72sJQt2vXzjfMQ9+e7ypg6EsU&#10;WmIml7gdnDCEgfz5CmNPXGzc2vuC0z76eIzvEIEnfa4L/73CnQMFkkSY+3bRiyL6wlIDEYiauasz&#10;YCBYoHDiY6dJ4pS4RkSwFCxJOL4SbegLdeAavUNwdphNO5GUUd4z7FTnYhWq3zH+6ivCgAJLSnE5&#10;Lw/ESDzL1pedHHqalX4+OKuyEi30f+N9lGYBQ+M3DFMkG/PepfxD/TqtVpnU/xgRp1jqz3sMrs9V&#10;py36nfzJc51fBjteJgN5UB/yZzbT5v+Tf+ploo7a7bc644wz9p544omd+/Xr11j+8Q5m3qRJE4+h&#10;d+7cUf/v6PCNzW9EkZpja1Y795D4aRtlV93wVsy9Ujq6knXr3J7Vq6saFRdXniXm/R9qk7bs4HS9&#10;iLoFxwNyYMEGf/RxLGCRiAXA+iLRKBE6+fEY4PzTuW33qM0CkLwCnFgI5vkuRmwMwLFIhJif8gOc&#10;gvFFX9O3LKQsKvQFn/PD+p/oIvQ19WWMEaSb8bFLfcFYQG8YjDFOK5TBiSVoG3VaIRKYLhhvKEA5&#10;BWDAQ5lH+vnrw+tvnmV8kIaKyJfxtEVEu1hwgmsBaRciQ9rA74xZ5sF65T9f+dMeDJdYqBnj1Is+&#10;oY3L9TvHQMpgzFAm7WSMHS6iLjzLe7QRFQnvB4vvIuWxSnmQN+2AN9DH4EW752CEpd+pD23kDgHE&#10;mtQJ7MApmEc8v1y0wrn/0PhpIqx8VuPKGhcU3Me84J1g7FA35tEcv6yj9ckcAAfwgznQDrCjDdQb&#10;MS+/c/84QVbAsUg0X0S92UhSVzANxhR5fSpiLIMjYwCcyKuXnwd1ogwoWCvAkyhtYEMeK0TUibnb&#10;1s9fH94asNhfj/gdHHf7ZVAH5lLRunXrlssrhvYWibaJse/QKb6HmLtiWHV1bdu29W6ZYy5DCNyW&#10;LdspSXy5/m7uKisau/Xbtrv3qja6nZr37fftK1KHLFclm6pT+2oi0IYqgZoH6qp0UbvQ9r6NCmyv&#10;TqpQh2zW7xWqRAdVOlhjaQOglKnymzV48jQIO+q5pkzcqBdyHSVkjr9VgG/SytPpJc37eQUFtBlR&#10;AxgyDhk3jAXG5VwfQ+YpfRdsCimaNRkdPv1CpDneQyJAHzGPeD4YZPQ5fcq6yXpLHwVrF+MDO6Ch&#10;GsuMG9YNxhPvMAfweCBvxgff8TyRN8P5UXC4oQ/hJdSd8UafL/D7HyOpoX6d+J02hK9plM2YZh5R&#10;T34PxlgwV3l+lWiFiLEPToxd5uIO1bOX/12wpvEetk0f6/dSfz0CG+YJWDN+me+B9IZ2g0+w3vAs&#10;vzNm54hoJ2OYugZcw5vbgRQ3hjGxf/Kx22IRpWPoBMS6MEIaeKaIxZhdGBWnYlhFMsmpABOXTqED&#10;NMY84K4UEV0JMOnws/3Kkx/P8+ybfn4siIiSmZQsIDCCk0SniwCHhZMGM+BWiKgfOmYGnsaxtwiw&#10;CH7Fz5vnWQhZEBl4LN5DRdRpmojBy+IsvurpuGgz+bNgSP7mibOp90eywl321ltvbZgxY8aAffv2&#10;HSWjt7ba2TcT028tht742GMHuSFDRrqVK9srqIbe0JjP37rONR8/Xn/TxAMTPdxGojwVnqcRSn9B&#10;LFxQXQlGRIbUM5oE3mAPXi+qsOnK4AT9TZ8wEcCJfMGJwd9LxAaDQYg0g1adJuKdYGGir+lbfmfM&#10;0HdMUvKg/xm06AIpm75iIYDJMnloxzDRKNEHIvoO5nKuiEkbMFH67G0/P8beVSLGBosS9UaywRiE&#10;GZCo20QR/UaizYxTyisSMVYvEcHEg8lD2a+KaA+LHL+zGLHIwByoI+WwQDKpqdvjIpgpC8qlft7k&#10;wzw4RQTOYMrzbEZoI/OIfj5VNFT0rAgsYLyMSTaxjD3wot30A33CAkMbOTIyZikTnMCXOQSByZjQ&#10;7zu0KLXQohesu+JMoXZfJ2onoi+oG5s2cKJM5hnz6FUR/UmdaFdXEfOCOrE54XfqxCLJ74wPvqfd&#10;YMRGkrHCHKYMJgDMnIWSOvNJu+gPFrGLRe38MsCK8cTvRSLGB3mSB3XqJaJvaAt9T2KNeEHEekRd&#10;LxeBM/Win3geMTXjA4zIe9qCBQtWyrZmmBg6Y7aj/NGrJE3LF2PPa9y4cX7jxlUyouvYpKRkSIuK&#10;imOEX7u8pZu37nh0+4pt75WW7lYFZt4iQ1xV6hAVfpU6GF5c1lo4qVPKtWAtES0VuD1naW3RPC/S&#10;5JmrwVQ6Q+Nb7/UUF20iYKtElZo8G8/Q72pUvhamQeq5gXq/vz7p2/oS47hI+a1SRd/8t+bYT7VO&#10;q8HHqCPoIxLtfkvEvAzW7WBTy3gYIQIL+pFE370rou/oF+YR6/kzIsYmf9N3YB7MI+YD6zDzBEZN&#10;Yp0lnyLRNSLWEMqlXYyT50SMH+b+Ff539Cl1Gio6UwS2jCf6kDkJM6UM+ALP/EsUMFLWB+rEnKMN&#10;5EV5tJ86XytSF3jrDXM7WNP4m/FC3u+L2MBoDnnxBZhIPM+6xtoEf2EzF6ybc/Q39aLOjNeTRS/7&#10;efTSJ2OS9gXziM0Jv8PkGcvUmTHL2ggmrB/niNho0W7qNFa0QhTLhs+b4CxAn4qCAeUNGhGLHhV7&#10;XgRgFEaiMx/0v6MSPEPlAJr0sf83oPA9g4IFjQkeLN4AxPc0ZIXoMf9dwOW3cSIGCM8HDI1dTpGf&#10;JwN2ioiJS6L+vxYFjJr36GgGNWmiiI6gTnQ6vzHAAC94h7YAPOXTEQ+IGsnnfN+mTZuou+aw6ykD&#10;vBPlT3uqTu/dioo25s2cuazF7t19D9+6tY/w66zKVriyKvo7Wj7s17TmD+oYa6IfJ4heEYCz1SH0&#10;Nws/FQQn2ssgI7Hw/07EZKd/eIbNDgOfZ0n0aYAjE4++Y+wEedD/9GOAK4sEkzLoKyb9bFGR/z0T&#10;SGuTN+mCdlInmAnjk8H/JxGgBsycTRjl0GckyqDvgkWK8cZEDMYT44P6MY5JtIu8GNOUAVMPNoP8&#10;zhh5SvSGiPYG9SI/EosGc4DxSz155nXRRBF1IQXjibzA7jURDIt3SZT3FxH15FmeoY3BPPpIfy8T&#10;0X+MVzAJcArmEc9Tvt7vrOfyYYZsYJSa8DztZhzT30EZ9MUO7E104mD8TxKBA22gTrSLOpEoB0z5&#10;nbaKZ3nzlfqQD3myCeN7UjCm6Avyo+7UGUzAn+dh5DBh6hTgynPBesD44BnyoI8Yk5TPBi7ob+oS&#10;jCeYxN/9Z6kTib4DbzCAeJ4xW6L5PEVEncIZKHWBOWgzs0/4HaHFukhzvkXxnor2c+dVHDp1hVu+&#10;+RO1RxXfqso0UsdMU8bkUakVPF+AVPUQLuI8ezVImmuRbK0Kl2v3tEudVKXnWwqA5gIzXy95i4M4&#10;UKl2zbtpqBrZ6moxLr1zv18Xvym1fjD+WcOY2yt/EOoP1ik22rQnGE+MD3BkLAVjNlibx+g7sKav&#10;SLwDYwRn6sg8Yl4yZsmDMleJgvHBM8wf+oLPySLGXDsR9WG+wD8YI8E84p2g75j7f/PL4lnymCia&#10;Iwr6h7qQF2s5ebAeMUaCeUR9/ixiIxqM8fA1Td3mjT3GGPkwnl8VsaYxLhmDzKNg/WAOsXHgt2C+&#10;z9Tf1DWcv8CPmAck1iNwDOZJsBmhTqSAH9FuxiIY0R4wDfJg/QC/YNMUrIFeBnRoVMnXU1FgAHZN&#10;7wPe/qR3aNQXtRWk3wEJChIN4ORRWwJwBl54ojMCZlHTewf8VkOZB7yDuFhfBIye3wDugHZVK4Q6&#10;11T+p+jztMt/R5v+dmvW0JebNQhb6ERTrt3e5tabtUnf5lp/dqTbGTCiOpoe8U9H6snLRAHjiOTF&#10;YNcOQ/lM9HmRDFv+p443EUHpZyg8BcympjcZqAf0nfJgcYBqTIj/9UMwMXmGPNgw1pYOqpPyYNIF&#10;E6+m96qPtyI9BNWWYCyQlxD962NFHW1gEYJBhScWBai2dACOqCj0IFRjQjSvH6AgsbDVWifd46Hx&#10;VhmWX6MK5VGkd6Dayqg+xuusk1+f8DqRb119UROO1dtVvW7V86tpTO5/p5b1qK7xRN8FB5Xwsj/R&#10;3Nbi3XiEWG1vLWHaXJ2oTeiZSwoLD9H6eFH1eh60plHoz/2nxBG9Mc4uwk9b4ZJQeIcGv6vgLUeH&#10;VJ51rRss/BxqYOhsyj75pdSO5FcYyhRGUVPb+K2mdbuuMUtZ1dtYfW2vjsl+XiIs89lA1pDH/nf0&#10;O/VlQxmeqq/V1cuAyYbnAf/gMFZjqoU31LWmUafqa1qdY7aG9ajOMav8i3wKr3Od60fUzL02QOz7&#10;2hFAz6NfDxgcBQUnaid7z1wtDK0Xuq4zxxXeuRzRQ7yS9OU6AHg+7cHpua6sGZjsDJn8b8mQjpOP&#10;paxHoJyxoc1fMETw2WqIwCfrATuogZrbVWJKWtxLtOnZqvk876PCwiOCU20yAEE6WNMch1kwpzk5&#10;s1mfkO5Bq3zGngzMcqIMY+4p6ubCwhnabY+OJz+v3hLEbXWt1IiV2DXDyKnHa5r8dZ1eUoSUFWsI&#10;pD0CbNwRs9YlzUxkI8LXcU7K1OcD0Qui6ZrXzHVLOYaAMfcUdXhInOcZ6SHK2uOrO+JZm9pO7JSH&#10;LgmdMbqtD0Wb031XH09gLC9DIM4IoFIqElWm4PTJOoIoOxBnv6i/XxUhdi5KZmCaOGNq2TUQAWPu&#10;DQSwAa9jYHKliD54V8x+FSK+BuRX26vhp3cWIU4YGJdIhOg+1+QPDIoSULRlaQhkPwI+Qw8M95LW&#10;YKnemNuoAOaIXhNhNPyZ5nRdtkFJq58VlFoEjLmnFn9O1/RBNEZvkdaYPHHNIGFwgmUmp/QPNPmx&#10;PLdkCBgCmY/ACjXhL6IlmtfVjYwzv3XWgpgRMOYeM3QNfhE9GLpuGPz2BJzasfDFqhTrZgzlXtTk&#10;x8DGkiFgCGQBAv49EJzS7aSeBf0Z7yYYc483opHnhwg+cBHCtSveCaOaf4jw6V1t4vd4w2v5GQKG&#10;gCGQvggYc09d34A97moEXlDkx4LNcT69w9zXWXz41HWwlWwIGAKGQKoQMOaeKuRDTP1UERHQCMJR&#10;WyCJmGooph7PgDgx1cFeMgQMAUPAEEgNAsbcU4M7pWJdC0OHyaMft2QIGAKGgCFgCMQFAWPucYEx&#10;pkwIs/meCHeWTXEWycdUIXvJEDAEDAFDIDsQMOaeon4kaA2+7RRvjD1FnWDFGgKGgCGQpQgYc09h&#10;xxpTTyH4VrQhkEYIKCDN2arO3SJiwv9aNjMHXDKk38/V918VcUnJj0VniG4JawIX+Lyq97gBzZIh&#10;EP2tcIaZIWAIGAKGQNwRIN7F4aJrRBVi5g+JUc/SJ8GozhH9QKRrZb2YFXeJuonCr6C9Qv/vr+dR&#10;943Xu8G1oHGvqGWYGQjYyT0z+slqaQikDIGCgq0Kldxed5a30F3Te0V5/p3TzWUIukxxFLbrvuvB&#10;QxVsUetJcwVn2rWhsDC/rut197dFF6op386d9Q430mFYqvgPzVVeyY7CwjxiNOREEjN+T4yZi2e4&#10;8OVOERfAzCI2vL7/oc/g39Dnf4p+Kpqq374DOH4Y2mf05/Wi+0TcBGfMPSdGTu2NNOaegQNAkzkI&#10;WVuhCX5QABx/srOrx1iv1I9kxSIQ9DfvJSKOfQaiaVWuH4EOOiVWPahgir1E8vKoFDGUqnSq7Pq/&#10;It1TkPd3fddOv+kEmv9OQUG7/9CVxqW1qZ4KCn6qsfmzDtow3K98dCLNYzz6189SRtXL+g6mlktp&#10;txrL/Q/C0bX25yuuskEYaaJarhD9twjxvZeYy3o2cH1t4c/7XMLN2loDAsbcM3NY3KBq3yTapEn9&#10;I01uAtaEp6/rP1fwu4gFcouvs0Ocx2aA3f28zGy61Tr5CJSJwTQ5xrm2nXQg1B0FeY+I+YqJl4vJ&#10;tP8v8SPdF57/NzF2rScVt4gXfUUHT20uf/Zz1XV1zfX92UDlo99bXOJcGXpihUlu/r1Q2IdiXVWa&#10;Nyb57Ux5iVtUg++KfiW6TISYHrH8EBEY/V7EZn1lHTVFvF/XVc8pb6RVIDkIGHNPDs7xLoUrWzmZ&#10;jxbtCdPPscNHZ6dTk5Oo0/1DCwGM/Vr9jc7uRL8iWpyNuce7U7I3v8bcPKYxVybmXvWhRO4PIz0v&#10;KKi4WIxcTKioSIfHb+p3fVfZ27kOCs60+0Y9w4UmtTD3vC7iW1eHmPl2GNdC5/ZJzJyvcb3vNZWB&#10;eDqnkuYq83qM5itSDObrVT4A/9LnH/T7nJoA0fO36nsCYmGEJwmKd6WzpRxHwJh7Bg4ATfLXNaER&#10;y00UoZ9bIJolYpePyK6fiAXhV3ruFH1yCjjUbypXvGJ0Y8kQiBIBeE4e3FhMnOtGfybdO9LgyuKC&#10;gg6NCwuLJBXid294oTOu486EKmVGHCfyRLyPnD9PeXrapPZRVizbHueCJ2123Fl+w2bqc0X1Rmpu&#10;t9J3l4u4Q2KD6P+0Nvwp28Cw9sSGgDH32HBLh7dYVYlwxwm9gyZ6W31iQYvOjUUV0V0vEWL550Uw&#10;/z+IEnG9bDrgYXVIDgK+yPdaxL9KHsP3/vGLDz7rs+mQEV6l4jyUc4I/TCd2GYBVaGyWsvmEci75&#10;lvFt1HDZMbiLRGzgwfF/ROjg/xxcAKW/MWpESod0BMkKKpCncg40a3CtCBhzz9zBsUhVv130f6Kb&#10;RaeLOFV1FbF75+TO6emPok/8hYDWmj4uc/s8i2reQjYfeyROLvmthq3E8VU67peLqZd9X418O4sa&#10;Gk1Tuuvh34hkh+Bkx+AeEMHE/yxCF88GHh93EnY1WM6zmefvl8T4LYx1NGhn+bPG3DO0gzWRYdyI&#10;57GgZWcfiPB+ob//pt+5x500gX/0XK6LOjO0pzO52oje89DDD3Ou5RWhKxSqnpKLm0TOJbKUz1dg&#10;lkYddfD8Qp/v6LdV8vx6Lof3n+gpLhS1FH2hORzMXa6GRtUmo0ZvLrOZv0eE9O56PfdSJo8Sq3ti&#10;EDDmnhhck5krIWyxsiWh7FwmIlpV9cTCYckQiAGBconLG+vUCM/Zon/2C39kwMl3Va2/zLRKX/Dd&#10;dj1fLtE9B888RVNr95MQc98+X/+gT+aho8TUpTcul0/8nsXONasqKCjXqXXP9MLClsGYjqG+mfeK&#10;GPaRqrWMED1c0Ll73iy+O9z7+pNTfQ+8Y/QpDwXPXQ5/9kp9h2GtryZxbAQmWhCbzBsD8a6xMfd4&#10;I5qk/DShFejDsSD8VTRYtJZVVIQo7xD9/qR/uk9SjayY7EWgsU6IeVIDFR+hNgYSIf1ZJbuOYlnH&#10;5y1XcDSd0mcAAYyasajneI+UL5fM7SLvv0Wh75rr3b1y+donO5FmF0jXrtO9Z1gn96/W94nJP6IT&#10;PtKpXElD1VCs3gn+Q5CasTScOBaay+jT8YEnPO0dIgLUyGbBSfrhfikKX8fZFGBfY0FscmXk1NJO&#10;Y+6ZOwCOVtX/KTpeBIOXe5LnF4uuHb0cYvjCsOaFGzjZKT5z+z0FNe+gOArbxFTyiU7nn6hf0Bgq&#10;KFBldGqvEuO5QEZdHnPXOGz8WkiH3kJucJ41/Tj9I6bDEGyujQDflfRXXujbdXovfVa/PSnBk5hV&#10;noLltJEueavGb55O+zmTJqulxK6Aac8XU9/v0aK/S8Xgmeuc4BGFIALBiA7XAs97ISwhtSvKGdSs&#10;obUiYMw9cwcHfQdjJy3FB9Z3jWHl7CHqW61p4Tv5msT2mYuE1TyhCMjFTWMqX+6W8PWQSN6PPKfw&#10;sHyHRJjDJd/n69S+RcRzoYO7TuASFe8TffmdvtZG9JCRId60c1ZhYeMpPCv9vOxH2iti3baTEtqo&#10;NMtc83ejqgTVmPQ7kesgS4ZARAgYc48IpvR6SEycYDRYyJLYzX/u/82uHneYW0TH67l7w2qOoQ4J&#10;cf5d+g3f+BWiN2sKYZteLbbaZCECOsHv+rcOoApk0/LGgoIS6e+b4AYmFdPWOfpUlDpLhoAhECsC&#10;xtxjRS617x2n4k8TEdziP8WccXVDP4eO8sdi3Ij08IH9Rlg1kYnC0Em8i+vcB6K3RHUEG0ltQ630&#10;7ERAp/lFBQV7FdUuT2OvlU7peYxVrOtXSKr8S/1uzD07u95alSQEjLknCeg4F6NLNbyrH4vF0LUY&#10;HpR+r290KvL0c0GCgeM2h2yU0zuyVMTzfGfJEEg6ArKI3yUxvKy/vYh0Wosai7nvlSx/vXT8xGOy&#10;ZAgYArEiYMw9VuRS+J4YOpHpoBqTf4LPJUvjFPaGFd0QBKSjl555jyjQx7PnNMbeEEztXUMABIy5&#10;2zgwBAwBQ8AQMASyDAFj7lnWodYcQ8AQMAQMAUPAmLuNAUPAEDAEDAFDIMsQMOaeZR1qzTEEDAFD&#10;wBAwBIy52xgwBAwBQ8AQMASyDAFj7lnWodYcQ8AQMAQMAUPAmLuNAUPAEDAEDAFDIMsQMOaeZR1q&#10;zTEEDAFDwBAwBIy52xgwBAwBQ8AQMASyDAFj7lnWodYcQ8AQMAQMAUPAmLuNAUPAEDAEDAFDIMsQ&#10;MOaeZR1qzTEEDAFDwBAwBIy52xgwBAwBQ8AQMASyDAFj7lnWodYcQ8AQMAQMAUPAmLuNAUMgdxEo&#10;dq6q/MvmV+kuda5etWQIGAKZjoAx90zvQau/IVAHAgUF7Zo4t7d56JHtovZhT5d0EjNvFvZFm4KC&#10;Zq2//H/48+tKnftTaWFhYZUBbggYAumPgDH39O8jq6EhEBMCBQUDGzm34GS9/E3nmouRtxBjLgnP&#10;C07fR6d3fejQ7vJu1O8876cW/mfJDuc6PO7cr8frub0xVcZeMgQMgaQiYMw9qXBbYYZAUhGAa5eJ&#10;BjnXdIhzTPfwg3eF/zOflaKmfUMUnnTwdyUb9M8jzq3TQx2T2gArzBAwBGJDwJh7bLjZW4ZA2iNQ&#10;WLiwsqBg72c6tT/m3I7v6bOHc5KuH8Dgg2aga2cfAJH4P8tD8S7986JoRmFhR473lgwBQyADEDDm&#10;ngGdZFU0BGJFoLCw5Z6Cgso3xazPEnX3uXaE2eWzEdDmoOpl5wZLNL8wwvfsMUPAEEg1AsbcU90D&#10;Vr4hkHAEBi+T7n2yTu3DVFTX0Km8Lru4wGK+TCf1qpnS1U+TFADZvSVDwBDIEASMuWdIR1k1DYFY&#10;EQiJ56vedq7iROeaXBNi7HXxapg7VP6J/nm3sHDfAVZ4sdbD3jMEDIHkIWDMPXlYW0mGQAoRWDBf&#10;onVZu1eeK8bdtu7TO4y9Uv7vee/oj2kprLQVbQgYAjEiYMw9RuDsNUMgkxAoLDy6Qrp3idgrP9DJ&#10;/WKd4OUmFxa/Zn9j9LVnOe+0GXBTCwvztmVSO62uhoAhEELAmLuNBEMgZxBoMU8BbV7TifwU5xrJ&#10;77025l6xWxuA1wXLpxaxLmcGhzU0yxAw5p5lHWrNMQRqQwDdeUFBHmL2OWLsI53LlxO7d0r3kyeO&#10;5++VYurS0Q/aaBbyNp4MgcxEwJh7Zvab1doQiBGB5qt0en9F/uxHOddSfu/htnIsB6U79c+7os8x&#10;xIuxEHvNEDAEUoyAMfcUd4AVbwgkEwGd3uX37sbpZH6hRO/d9Cln9sAtDr/2vAX6R0Fr2suvvSiZ&#10;VbOyDAFDII4IGHOPI5iWlSGQGQgs0Ol9kAzrSo+VaF6n94C5lxI3fobCzH4iQ7qaFPKZ0TyrpSFg&#10;CJhBnY0BQyDXEAhZzleNEVMfHmLuQSr7WH+NKyzspqtgLRkChkAmI2An90zuPau7IRAzAoMWKWrd&#10;hwpmM0oMvoMM6RTVJm+iYsnL4K5lzLnai4aAIZAeCBhzT49+sFoYAklFIBS1jgA1FVN1gr9EtFgV&#10;mKJY9NK1WzIEDIFMR8CYe6b3oNXfEIgZgenyez9JxnVVug7W4deOWN6SIWAIZAECxtyzoBOtCYZA&#10;LAgUFo4oVdQ6nd6rngsx959tcu7nsWRl7xgChkCaIWDMPc06xKpjCCQXgRbSve96WEFtVhcW/ryu&#10;q+KSWy0rzRAwBBqEgDH3BsFnLxsCmY2A/N5lGd9U+vammd0Qq70hYAgcgIAxdxsQhoAhYAgYAoZA&#10;liFgzD3LOtSaYwgYAoaAIWAI/H+vCx1WlSzvSQAAAABJRU5ErkJgglBLAwQUAAYACAAAACEA5M6r&#10;udoAAAAFAQAADwAAAGRycy9kb3ducmV2LnhtbEyPzU7DMBCE70i8g7VI3KjTEqAKcSqEAMGx4efs&#10;xkscYa+DvW3C22O4wGWl0Yxmvq03s3figDENgRQsFwUIpC6YgXoFL8/3Z2sQiTUZ7QKhgi9MsGmO&#10;j2pdmTDRFg8t9yKXUKq0Ass8VlKmzqLXaRFGpOy9h+g1Zxl7aaKecrl3clUUl9LrgfKC1SPeWuw+&#10;2r1XQFjctS7KR+5e30b7ue4fnspJqdOT+eYaBOPMf2H4wc/o0GSmXdiTScIpyI/w783e1UVZgtgp&#10;KFfnS5BNLf/TN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nDEYQIGAAA+JwAADgAAAAAAAAAAAAAAAAA6AgAAZHJzL2Uyb0RvYy54bWxQSwECLQAKAAAAAAAA&#10;ACEAqzO7uAd4AAAHeAAAFAAAAAAAAAAAAAAAAABoCAAAZHJzL21lZGlhL2ltYWdlMS5wbmdQSwEC&#10;LQAUAAYACAAAACEA5M6rudoAAAAFAQAADwAAAAAAAAAAAAAAAAChgAAAZHJzL2Rvd25yZXYueG1s&#10;UEsBAi0AFAAGAAgAAAAhAKomDr68AAAAIQEAABkAAAAAAAAAAAAAAAAAqIEAAGRycy9fcmVscy9l&#10;Mm9Eb2MueG1sLnJlbHNQSwUGAAAAAAYABgB8AQAAm4IAAAAA&#10;">
                <v:shape id="_x0000_s1029" type="#_x0000_t75" style="position:absolute;width:47904;height:26866;visibility:visible;mso-wrap-style:square">
                  <v:fill o:detectmouseclick="t"/>
                  <v:path o:connecttype="none"/>
                </v:shape>
                <v:group id="Group 1279" o:spid="_x0000_s1030" style="position:absolute;width:47904;height:26866"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77" o:spid="_x0000_s1031"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275" o:spid="_x0000_s1032"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73" o:spid="_x0000_s1033"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71" o:spid="_x0000_s1034"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269" o:spid="_x0000_s1035"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7" o:spid="_x0000_s1036"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265" o:spid="_x0000_s1037"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63" o:spid="_x0000_s1038" style="position:absolute;left:3197;top:8620;width:5635;height:3160" coordorigin="3197,862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1262" o:spid="_x0000_s1039" type="#_x0000_t75" style="position:absolute;left:3197;top:8620;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YSwQAAANsAAAAPAAAAZHJzL2Rvd25yZXYueG1sRI9Bi8Iw&#10;FITvgv8hPMGbpluhSNcosiB4cUF3wevb5tmGNi+liTb7783CgsdhZr5hNrtoO/GgwRvHCt6WGQji&#10;ymnDtYLvr8NiDcIHZI2dY1LwSx522+lkg6V2I5/pcQm1SBD2JSpoQuhLKX3VkEW/dD1x8m5usBiS&#10;HGqpBxwT3HYyz7JCWjScFhrs6aOhqr3crYJD/hnvrTvtizEaw+0P3/riqtR8FvfvIALF8Ar/t49a&#10;wSqHvy/pB8jtEwAA//8DAFBLAQItABQABgAIAAAAIQDb4fbL7gAAAIUBAAATAAAAAAAAAAAAAAAA&#10;AAAAAABbQ29udGVudF9UeXBlc10ueG1sUEsBAi0AFAAGAAgAAAAhAFr0LFu/AAAAFQEAAAsAAAAA&#10;AAAAAAAAAAAAHwEAAF9yZWxzLy5yZWxzUEsBAi0AFAAGAAgAAAAhAJKl5hLBAAAA2wAAAA8AAAAA&#10;AAAAAAAAAAAABwIAAGRycy9kb3ducmV2LnhtbFBLBQYAAAAAAwADALcAAAD1AgAAAAA=&#10;">
                                    <v:imagedata r:id="rId23" o:title=""/>
                                  </v:shape>
                                  <v:shape id="Text Box 1259" o:spid="_x0000_s1040" type="#_x0000_t202" style="position:absolute;left:5311;top:964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rGwwAAANsAAAAPAAAAZHJzL2Rvd25yZXYueG1sRI9Ba8JA&#10;FITvhf6H5RW81U0NLRJdpZQq3kpVBG+P3WcSm32bZp8a/31XEHocZuYbZjrvfaPO1MU6sIGXYQaK&#10;2AZXc2lgu1k8j0FFQXbYBCYDV4ownz0+TLFw4cLfdF5LqRKEY4EGKpG20DraijzGYWiJk3cInUdJ&#10;siu16/CS4L7Royx70x5rTgsVtvRRkf1Zn7yBr1Et41+r3WJ5zGn3uZfXqxVjBk/9+wSUUC//4Xt7&#10;5QzkOdy+pB+gZ38AAAD//wMAUEsBAi0AFAAGAAgAAAAhANvh9svuAAAAhQEAABMAAAAAAAAAAAAA&#10;AAAAAAAAAFtDb250ZW50X1R5cGVzXS54bWxQSwECLQAUAAYACAAAACEAWvQsW78AAAAVAQAACwAA&#10;AAAAAAAAAAAAAAAfAQAAX3JlbHMvLnJlbHNQSwECLQAUAAYACAAAACEA5126xsMAAADbAAAADwAA&#10;AAAAAAAAAAAAAAAHAgAAZHJzL2Rvd25yZXYueG1sUEsFBgAAAAADAAMAtwAAAPcCAAAAAA==&#10;" stroked="f">
                                    <v:textbox inset=",.3mm">
                                      <w:txbxContent>
                                        <w:p w14:paraId="5317F2FB" w14:textId="77777777" w:rsidR="00DF3F39" w:rsidRPr="00B719DF" w:rsidRDefault="00DF3F39" w:rsidP="001A3299">
                                          <w:pPr>
                                            <w:rPr>
                                              <w:color w:val="FF0000"/>
                                              <w:lang w:val="fr-CH"/>
                                            </w:rPr>
                                          </w:pPr>
                                          <w:r w:rsidRPr="007B6577">
                                            <w:rPr>
                                              <w:i/>
                                              <w:iCs/>
                                              <w:color w:val="FF0000"/>
                                              <w:lang w:val="fr-CH"/>
                                            </w:rPr>
                                            <w:t>m</w:t>
                                          </w:r>
                                          <w:r>
                                            <w:rPr>
                                              <w:i/>
                                              <w:iCs/>
                                              <w:color w:val="FF0000"/>
                                              <w:lang w:val="fr-CH"/>
                                            </w:rPr>
                                            <w:t xml:space="preserve"> </w:t>
                                          </w:r>
                                          <w:r>
                                            <w:rPr>
                                              <w:color w:val="FF0000"/>
                                              <w:lang w:val="fr-CH"/>
                                            </w:rPr>
                                            <w:t xml:space="preserve">∙ </w:t>
                                          </w:r>
                                          <w:r w:rsidRPr="007B6577">
                                            <w:rPr>
                                              <w:i/>
                                              <w:iCs/>
                                              <w:color w:val="FF0000"/>
                                              <w:lang w:val="fr-CH"/>
                                            </w:rPr>
                                            <w:t>ɣ</w:t>
                                          </w:r>
                                        </w:p>
                                      </w:txbxContent>
                                    </v:textbox>
                                  </v:shape>
                                </v:group>
                                <v:shape id="Text Box 1264" o:spid="_x0000_s1041" type="#_x0000_t202" style="position:absolute;left:4353;top:1115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CSwwAAANsAAAAPAAAAZHJzL2Rvd25yZXYueG1sRI/disIw&#10;FITvF3yHcATv1rS6iF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KqywksMAAADbAAAADwAA&#10;AAAAAAAAAAAAAAAHAgAAZHJzL2Rvd25yZXYueG1sUEsFBgAAAAADAAMAtwAAAPcCAAAAAA==&#10;" stroked="f">
                                  <v:textbox inset="1.5mm,.3mm,1.5mm,.3mm">
                                    <w:txbxContent>
                                      <w:p w14:paraId="72420355" w14:textId="77777777" w:rsidR="00DF3F39" w:rsidRPr="00A92961" w:rsidRDefault="00DF3F39" w:rsidP="001A3299">
                                        <w:pPr>
                                          <w:rPr>
                                            <w:color w:val="FF0000"/>
                                            <w:lang w:val="fr-CH"/>
                                          </w:rPr>
                                        </w:pPr>
                                        <w:r w:rsidRPr="007B6577">
                                          <w:rPr>
                                            <w:i/>
                                            <w:iCs/>
                                            <w:color w:val="FF0000"/>
                                            <w:lang w:val="fr-CH"/>
                                          </w:rPr>
                                          <w:t>X</w:t>
                                        </w:r>
                                        <w:r w:rsidRPr="007B6577">
                                          <w:rPr>
                                            <w:color w:val="FF0000"/>
                                            <w:vertAlign w:val="subscript"/>
                                            <w:lang w:val="fr-CH"/>
                                          </w:rPr>
                                          <w:t>1</w:t>
                                        </w:r>
                                      </w:p>
                                    </w:txbxContent>
                                  </v:textbox>
                                </v:shape>
                              </v:group>
                              <v:shape id="Text Box 1266" o:spid="_x0000_s1042" type="#_x0000_t202" style="position:absolute;left:7066;top:1109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UJwwAAANsAAAAPAAAAZHJzL2Rvd25yZXYueG1sRI/disIw&#10;FITvF3yHcATv1rTKilajiCgKy1r8eYBDc2yLzUltota33ywseDnMzDfMbNGaSjyocaVlBXE/AkGc&#10;WV1yruB82nyOQTiPrLGyTApe5GAx73zMMNH2yQd6HH0uAoRdggoK7+tESpcVZND1bU0cvIttDPog&#10;m1zqBp8Bbio5iKKRNFhyWCiwplVB2fV4NwrWW6Z9NP6Of+L2tE1vI53mr4lSvW67nILw1Pp3+L+9&#10;0wqGX/D3JfwAOf8FAAD//wMAUEsBAi0AFAAGAAgAAAAhANvh9svuAAAAhQEAABMAAAAAAAAAAAAA&#10;AAAAAAAAAFtDb250ZW50X1R5cGVzXS54bWxQSwECLQAUAAYACAAAACEAWvQsW78AAAAVAQAACwAA&#10;AAAAAAAAAAAAAAAfAQAAX3JlbHMvLnJlbHNQSwECLQAUAAYACAAAACEAReAVCcMAAADbAAAADwAA&#10;AAAAAAAAAAAAAAAHAgAAZHJzL2Rvd25yZXYueG1sUEsFBgAAAAADAAMAtwAAAPcCAAAAAA==&#10;" stroked="f">
                                <v:textbox inset="1.5mm,.3mm,1.5mm,.3mm">
                                  <w:txbxContent>
                                    <w:p w14:paraId="749FBA14" w14:textId="77777777" w:rsidR="00DF3F39" w:rsidRPr="00A92961" w:rsidRDefault="00DF3F39" w:rsidP="001A3299">
                                      <w:pPr>
                                        <w:rPr>
                                          <w:color w:val="FF0000"/>
                                          <w:lang w:val="fr-CH"/>
                                        </w:rPr>
                                      </w:pPr>
                                      <w:r w:rsidRPr="00A87EDD">
                                        <w:rPr>
                                          <w:i/>
                                          <w:iCs/>
                                          <w:color w:val="FF0000"/>
                                          <w:lang w:val="fr-CH"/>
                                        </w:rPr>
                                        <w:t>X</w:t>
                                      </w:r>
                                      <w:r w:rsidRPr="007B6577">
                                        <w:rPr>
                                          <w:color w:val="FF0000"/>
                                          <w:vertAlign w:val="subscript"/>
                                          <w:lang w:val="fr-CH"/>
                                        </w:rPr>
                                        <w:t>2</w:t>
                                      </w:r>
                                    </w:p>
                                  </w:txbxContent>
                                </v:textbox>
                              </v:shape>
                            </v:group>
                            <v:shape id="Text Box 1268" o:spid="_x0000_s1043" type="#_x0000_t202" style="position:absolute;left:6158;top:1109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ot+wgAAANsAAAAPAAAAZHJzL2Rvd25yZXYueG1sRI/disIw&#10;FITvF3yHcATv1rQKRatRRFYUxBV/HuDQHNtic9Jtota3N8KCl8PMfMNM562pxJ0aV1pWEPcjEMSZ&#10;1SXnCs6n1fcIhPPIGivLpOBJDuazztcUU20ffKD70eciQNilqKDwvk6ldFlBBl3f1sTBu9jGoA+y&#10;yaVu8BHgppKDKEqkwZLDQoE1LQvKrsebUfCzZvqNRtt4F7en9f4v0fv8OVaq120XExCeWv8J/7c3&#10;WsEwgfeX8APk7AUAAP//AwBQSwECLQAUAAYACAAAACEA2+H2y+4AAACFAQAAEwAAAAAAAAAAAAAA&#10;AAAAAAAAW0NvbnRlbnRfVHlwZXNdLnhtbFBLAQItABQABgAIAAAAIQBa9CxbvwAAABUBAAALAAAA&#10;AAAAAAAAAAAAAB8BAABfcmVscy8ucmVsc1BLAQItABQABgAIAAAAIQC1Mot+wgAAANsAAAAPAAAA&#10;AAAAAAAAAAAAAAcCAABkcnMvZG93bnJldi54bWxQSwUGAAAAAAMAAwC3AAAA9gIAAAAA&#10;" stroked="f">
                              <v:textbox inset="1.5mm,.3mm,1.5mm,.3mm">
                                <w:txbxContent>
                                  <w:p w14:paraId="141053EE" w14:textId="77777777" w:rsidR="00DF3F39" w:rsidRPr="00A92961" w:rsidRDefault="00DF3F39" w:rsidP="001A3299">
                                    <w:pPr>
                                      <w:rPr>
                                        <w:lang w:val="fr-CH"/>
                                      </w:rPr>
                                    </w:pPr>
                                    <w:r w:rsidRPr="007B6577">
                                      <w:rPr>
                                        <w:i/>
                                        <w:iCs/>
                                        <w:lang w:val="fr-CH"/>
                                      </w:rPr>
                                      <w:t>m</w:t>
                                    </w:r>
                                    <w:r>
                                      <w:rPr>
                                        <w:i/>
                                        <w:iCs/>
                                        <w:lang w:val="fr-CH"/>
                                      </w:rPr>
                                      <w:t xml:space="preserve"> </w:t>
                                    </w:r>
                                    <w:r>
                                      <w:rPr>
                                        <w:lang w:val="fr-CH"/>
                                      </w:rPr>
                                      <w:t xml:space="preserve">∙ </w:t>
                                    </w:r>
                                    <w:r w:rsidRPr="007B6577">
                                      <w:rPr>
                                        <w:i/>
                                        <w:iCs/>
                                        <w:lang w:val="fr-CH"/>
                                      </w:rPr>
                                      <w:t>g</w:t>
                                    </w:r>
                                  </w:p>
                                </w:txbxContent>
                              </v:textbox>
                            </v:shape>
                          </v:group>
                          <v:shape id="Text Box 1270" o:spid="_x0000_s1044" type="#_x0000_t202" style="position:absolute;left:7963;top:1035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7lwwAAANsAAAAPAAAAZHJzL2Rvd25yZXYueG1sRI/disIw&#10;FITvF3yHcATv1rQKrlajiCgKi1v8eYBDc2yLzUltota33wgLeznMzDfMbNGaSjyocaVlBXE/AkGc&#10;WV1yruB82nyOQTiPrLGyTApe5GAx73zMMNH2yQd6HH0uAoRdggoK7+tESpcVZND1bU0cvIttDPog&#10;m1zqBp8Bbio5iKKRNFhyWCiwplVB2fV4NwrWW6afaPwd7+P2tE1vI53mr4lSvW67nILw1Pr/8F97&#10;pxUMv+D9JfwAOf8FAAD//wMAUEsBAi0AFAAGAAgAAAAhANvh9svuAAAAhQEAABMAAAAAAAAAAAAA&#10;AAAAAAAAAFtDb250ZW50X1R5cGVzXS54bWxQSwECLQAUAAYACAAAACEAWvQsW78AAAAVAQAACwAA&#10;AAAAAAAAAAAAAAAfAQAAX3JlbHMvLnJlbHNQSwECLQAUAAYACAAAACEA2n4u5cMAAADbAAAADwAA&#10;AAAAAAAAAAAAAAAHAgAAZHJzL2Rvd25yZXYueG1sUEsFBgAAAAADAAMAtwAAAPcCAAAAAA==&#10;" stroked="f">
                            <v:textbox inset="1.5mm,.3mm,1.5mm,.3mm">
                              <w:txbxContent>
                                <w:p w14:paraId="68D32CE1" w14:textId="77777777" w:rsidR="00DF3F39" w:rsidRPr="00A87EDD" w:rsidRDefault="00DF3F39" w:rsidP="001A3299">
                                  <w:pPr>
                                    <w:rPr>
                                      <w:i/>
                                      <w:iCs/>
                                      <w:lang w:val="fr-CH"/>
                                    </w:rPr>
                                  </w:pPr>
                                  <w:r w:rsidRPr="00A87EDD">
                                    <w:rPr>
                                      <w:i/>
                                      <w:iCs/>
                                      <w:lang w:val="fr-CH"/>
                                    </w:rPr>
                                    <w:t>h</w:t>
                                  </w:r>
                                </w:p>
                              </w:txbxContent>
                            </v:textbox>
                          </v:shape>
                        </v:group>
                        <v:shape id="Text Box 1272" o:spid="_x0000_s1045" type="#_x0000_t202" style="position:absolute;left:6415;top:894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qXwAAAANsAAAAPAAAAZHJzL2Rvd25yZXYueG1sRE/LisIw&#10;FN0L8w/hDrjTtA6IVtMyDIrCoMXHB1yaa1tsbmqT0fr3k4Xg8nDey6w3jbhT52rLCuJxBIK4sLrm&#10;UsH5tB7NQDiPrLGxTAqe5CBLPwZLTLR98IHuR1+KEMIuQQWV920ipSsqMujGtiUO3MV2Bn2AXSl1&#10;h48Qbho5iaKpNFhzaKiwpZ+KiuvxzyhYbZj20ew33sX9aZPfpjovn3Olhp/99wKEp96/xS/3Viv4&#10;CmPDl/ADZPoPAAD//wMAUEsBAi0AFAAGAAgAAAAhANvh9svuAAAAhQEAABMAAAAAAAAAAAAAAAAA&#10;AAAAAFtDb250ZW50X1R5cGVzXS54bWxQSwECLQAUAAYACAAAACEAWvQsW78AAAAVAQAACwAAAAAA&#10;AAAAAAAAAAAfAQAAX3JlbHMvLnJlbHNQSwECLQAUAAYACAAAACEAq+G6l8AAAADbAAAADwAAAAAA&#10;AAAAAAAAAAAHAgAAZHJzL2Rvd25yZXYueG1sUEsFBgAAAAADAAMAtwAAAPQCAAAAAA==&#10;" stroked="f">
                          <v:textbox inset="1.5mm,.3mm,1.5mm,.3mm">
                            <w:txbxContent>
                              <w:p w14:paraId="6EA38F83" w14:textId="77777777" w:rsidR="00DF3F39" w:rsidRPr="007B6577" w:rsidRDefault="00DF3F39" w:rsidP="001A3299">
                                <w:pPr>
                                  <w:rPr>
                                    <w:i/>
                                    <w:iCs/>
                                    <w:lang w:val="fr-CH"/>
                                  </w:rPr>
                                </w:pPr>
                                <w:r w:rsidRPr="007B6577">
                                  <w:rPr>
                                    <w:i/>
                                    <w:iCs/>
                                    <w:lang w:val="fr-CH"/>
                                  </w:rPr>
                                  <w:t>b</w:t>
                                </w:r>
                              </w:p>
                            </w:txbxContent>
                          </v:textbox>
                        </v:shape>
                      </v:group>
                      <v:shape id="Text Box 1274" o:spid="_x0000_s1046" type="#_x0000_t202" style="position:absolute;left:4874;top:895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4AxAAAANsAAAAPAAAAZHJzL2Rvd25yZXYueG1sRI/RasJA&#10;FETfBf9huULfdBMpwcasUkSxUKpo+gGX7DUJzd6N2a0mf98tCD4OM3OGyda9acSNOldbVhDPIhDE&#10;hdU1lwq+8910AcJ5ZI2NZVIwkIP1ajzKMNX2zie6nX0pAoRdigoq79tUSldUZNDNbEscvIvtDPog&#10;u1LqDu8Bbho5j6JEGqw5LFTY0qai4uf8axRs90yHaPEZf8V9vj9eE30shzelXib9+xKEp94/w4/2&#10;h1bwOof/L+EHyNUfAAAA//8DAFBLAQItABQABgAIAAAAIQDb4fbL7gAAAIUBAAATAAAAAAAAAAAA&#10;AAAAAAAAAABbQ29udGVudF9UeXBlc10ueG1sUEsBAi0AFAAGAAgAAAAhAFr0LFu/AAAAFQEAAAsA&#10;AAAAAAAAAAAAAAAAHwEAAF9yZWxzLy5yZWxzUEsBAi0AFAAGAAgAAAAhAJIP/gDEAAAA2wAAAA8A&#10;AAAAAAAAAAAAAAAABwIAAGRycy9kb3ducmV2LnhtbFBLBQYAAAAAAwADALcAAAD4AgAAAAA=&#10;" stroked="f">
                        <v:textbox inset="1.5mm,.3mm,1.5mm,.3mm">
                          <w:txbxContent>
                            <w:p w14:paraId="1B7A3DA2" w14:textId="77777777" w:rsidR="00DF3F39" w:rsidRPr="007B6577" w:rsidRDefault="00DF3F39" w:rsidP="001A3299">
                              <w:pPr>
                                <w:rPr>
                                  <w:i/>
                                  <w:iCs/>
                                  <w:lang w:val="fr-CH"/>
                                </w:rPr>
                              </w:pPr>
                              <w:r w:rsidRPr="007B6577">
                                <w:rPr>
                                  <w:i/>
                                  <w:iCs/>
                                  <w:lang w:val="fr-CH"/>
                                </w:rPr>
                                <w:t>a</w:t>
                              </w:r>
                            </w:p>
                          </w:txbxContent>
                        </v:textbox>
                      </v:shape>
                    </v:group>
                    <v:shape id="Text Box 1276" o:spid="_x0000_s1047" type="#_x0000_t202" style="position:absolute;left:3684;top:1029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1ubwwAAANsAAAAPAAAAZHJzL2Rvd25yZXYueG1sRI/disIw&#10;FITvF3yHcATv1rS6iFajiCgKy1r8eYBDc2yLzUltota33ywseDnMzDfMbNGaSjyocaVlBXE/AkGc&#10;WV1yruB82nyOQTiPrLGyTApe5GAx73zMMNH2yQd6HH0uAoRdggoK7+tESpcVZND1bU0cvIttDPog&#10;m1zqBp8Bbio5iKKRNFhyWCiwplVB2fV4NwrWW6Z9NP6Of+L2tE1vI53mr4lSvW67nILw1Pp3+L+9&#10;0wq+hvD3JfwAOf8FAAD//wMAUEsBAi0AFAAGAAgAAAAhANvh9svuAAAAhQEAABMAAAAAAAAAAAAA&#10;AAAAAAAAAFtDb250ZW50X1R5cGVzXS54bWxQSwECLQAUAAYACAAAACEAWvQsW78AAAAVAQAACwAA&#10;AAAAAAAAAAAAAAAfAQAAX3JlbHMvLnJlbHNQSwECLQAUAAYACAAAACEA/UNbm8MAAADbAAAADwAA&#10;AAAAAAAAAAAAAAAHAgAAZHJzL2Rvd25yZXYueG1sUEsFBgAAAAADAAMAtwAAAPcCAAAAAA==&#10;" stroked="f">
                      <v:textbox inset="1.5mm,.3mm,1.5mm,.3mm">
                        <w:txbxContent>
                          <w:p w14:paraId="4D759358" w14:textId="77777777" w:rsidR="00DF3F39" w:rsidRPr="00A92961" w:rsidRDefault="00DF3F39" w:rsidP="001A3299">
                            <w:pPr>
                              <w:rPr>
                                <w:lang w:val="fr-CH"/>
                              </w:rPr>
                            </w:pPr>
                            <w:r w:rsidRPr="007B6577">
                              <w:rPr>
                                <w:i/>
                                <w:iCs/>
                                <w:color w:val="0070C0"/>
                                <w:lang w:val="fr-CH"/>
                              </w:rPr>
                              <w:t>Z</w:t>
                            </w:r>
                            <w:r w:rsidRPr="007B6577">
                              <w:rPr>
                                <w:color w:val="0070C0"/>
                                <w:vertAlign w:val="subscript"/>
                                <w:lang w:val="fr-CH"/>
                              </w:rPr>
                              <w:t>1</w:t>
                            </w:r>
                            <w:r>
                              <w:rPr>
                                <w:lang w:val="fr-CH"/>
                              </w:rPr>
                              <w:t>g</w:t>
                            </w:r>
                          </w:p>
                        </w:txbxContent>
                      </v:textbox>
                    </v:shape>
                  </v:group>
                  <v:shape id="Text Box 1278" o:spid="_x0000_s1048" type="#_x0000_t202" style="position:absolute;left:6386;top:1026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PvwgAAANsAAAAPAAAAZHJzL2Rvd25yZXYueG1sRI/disIw&#10;FITvBd8hHME7TSsiWo0ioigsq/jzAIfm2Babk9pErW+/WRC8HGbmG2a2aEwpnlS7wrKCuB+BIE6t&#10;LjhTcDlvemMQziNrLC2Tgjc5WMzbrRkm2r74SM+Tz0SAsEtQQe59lUjp0pwMur6tiIN3tbVBH2Sd&#10;SV3jK8BNKQdRNJIGCw4LOVa0yim9nR5GwXrLtI/GP/Fv3Jy3h/tIH7L3RKlup1lOQXhq/Df8ae+0&#10;guEQ/r+EHyDnfwAAAP//AwBQSwECLQAUAAYACAAAACEA2+H2y+4AAACFAQAAEwAAAAAAAAAAAAAA&#10;AAAAAAAAW0NvbnRlbnRfVHlwZXNdLnhtbFBLAQItABQABgAIAAAAIQBa9CxbvwAAABUBAAALAAAA&#10;AAAAAAAAAAAAAB8BAABfcmVscy8ucmVsc1BLAQItABQABgAIAAAAIQByqsPvwgAAANsAAAAPAAAA&#10;AAAAAAAAAAAAAAcCAABkcnMvZG93bnJldi54bWxQSwUGAAAAAAMAAwC3AAAA9gIAAAAA&#10;" stroked="f">
                    <v:textbox inset="1.5mm,.3mm,1.5mm,.3mm">
                      <w:txbxContent>
                        <w:p w14:paraId="2018C0FB" w14:textId="77777777" w:rsidR="00DF3F39" w:rsidRPr="00A92961" w:rsidRDefault="00DF3F39" w:rsidP="001A3299">
                          <w:pPr>
                            <w:rPr>
                              <w:lang w:val="fr-CH"/>
                            </w:rPr>
                          </w:pPr>
                          <w:r w:rsidRPr="007B6577">
                            <w:rPr>
                              <w:i/>
                              <w:iCs/>
                              <w:color w:val="0070C0"/>
                              <w:lang w:val="fr-CH"/>
                            </w:rPr>
                            <w:t>Z</w:t>
                          </w:r>
                          <w:r w:rsidRPr="007B6577">
                            <w:rPr>
                              <w:color w:val="0070C0"/>
                              <w:vertAlign w:val="subscript"/>
                              <w:lang w:val="fr-CH"/>
                            </w:rPr>
                            <w:t>2</w:t>
                          </w:r>
                          <w:r>
                            <w:rPr>
                              <w:lang w:val="fr-CH"/>
                            </w:rPr>
                            <w:t>g</w:t>
                          </w:r>
                        </w:p>
                      </w:txbxContent>
                    </v:textbox>
                  </v:shape>
                </v:group>
                <v:shape id="Text Box 757" o:spid="_x0000_s1049" type="#_x0000_t202" style="position:absolute;left:25385;top:9936;width:18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4xxAAAANwAAAAPAAAAZHJzL2Rvd25yZXYueG1sRI9Ba8JA&#10;FITvBf/D8gRvdaO1WlJXsWKkJ0HTQ4+P7DOJZt+G3TWm/74rFHocZuYbZrnuTSM6cr62rGAyTkAQ&#10;F1bXXCr4yrPnNxA+IGtsLJOCH/KwXg2elphqe+cjdadQighhn6KCKoQ2ldIXFRn0Y9sSR+9sncEQ&#10;pSuldniPcNPIaZLMpcGa40KFLW0rKq6nm1GwzfLcdeRd80377OVy+JjRrldqNOw37yAC9eE//Nf+&#10;1AoWrwt4nIlHQK5+AQAA//8DAFBLAQItABQABgAIAAAAIQDb4fbL7gAAAIUBAAATAAAAAAAAAAAA&#10;AAAAAAAAAABbQ29udGVudF9UeXBlc10ueG1sUEsBAi0AFAAGAAgAAAAhAFr0LFu/AAAAFQEAAAsA&#10;AAAAAAAAAAAAAAAAHwEAAF9yZWxzLy5yZWxzUEsBAi0AFAAGAAgAAAAhAG/gjjHEAAAA3AAAAA8A&#10;AAAAAAAAAAAAAAAABwIAAGRycy9kb3ducmV2LnhtbFBLBQYAAAAAAwADALcAAAD4AgAAAAA=&#10;" filled="f" stroked="f" strokeweight=".5pt">
                  <v:textbox style="mso-fit-shape-to-text:t" inset="0,0,0,0">
                    <w:txbxContent>
                      <w:p w14:paraId="306FF30E" w14:textId="77777777" w:rsidR="00DF3F39" w:rsidRPr="00202371" w:rsidRDefault="00DF3F39" w:rsidP="001A3299">
                        <w:pPr>
                          <w:spacing w:line="240" w:lineRule="auto"/>
                          <w:rPr>
                            <w:lang w:val="de-DE"/>
                          </w:rPr>
                        </w:pPr>
                        <w:r>
                          <w:rPr>
                            <w:lang w:val="de-DE"/>
                          </w:rPr>
                          <w:t>cog</w:t>
                        </w:r>
                      </w:p>
                    </w:txbxContent>
                  </v:textbox>
                </v:shape>
                <w10:anchorlock/>
              </v:group>
            </w:pict>
          </mc:Fallback>
        </mc:AlternateContent>
      </w:r>
    </w:p>
    <w:p w14:paraId="26FE8A3B" w14:textId="77777777" w:rsidR="001A3299" w:rsidRPr="006C369C" w:rsidRDefault="001A3299" w:rsidP="001A3299">
      <w:pPr>
        <w:spacing w:after="120" w:line="240" w:lineRule="auto"/>
        <w:ind w:left="2268" w:right="1134" w:hanging="1134"/>
      </w:pPr>
      <w:r w:rsidRPr="006C369C">
        <w:t xml:space="preserve"> </w:t>
      </w:r>
      <w:r w:rsidRPr="006C369C">
        <w:tab/>
        <w:t>"</w:t>
      </w:r>
    </w:p>
    <w:p w14:paraId="0E09C617" w14:textId="77777777" w:rsidR="001A3299" w:rsidRPr="00B31E5D" w:rsidRDefault="001A3299" w:rsidP="001A3299">
      <w:pPr>
        <w:keepNext/>
        <w:spacing w:before="240" w:after="120"/>
        <w:ind w:left="2268" w:right="1134" w:hanging="1134"/>
        <w:jc w:val="both"/>
      </w:pPr>
      <w:bookmarkStart w:id="78" w:name="_Hlk74844059"/>
      <w:r w:rsidRPr="00B31E5D">
        <w:rPr>
          <w:i/>
          <w:iCs/>
        </w:rPr>
        <w:t>Paragraph 2.2.2.8.</w:t>
      </w:r>
      <w:r w:rsidRPr="00B31E5D">
        <w:t>, amend to read:</w:t>
      </w:r>
    </w:p>
    <w:bookmarkEnd w:id="78"/>
    <w:p w14:paraId="28010CDD" w14:textId="73D48219" w:rsidR="001A3299" w:rsidRPr="00B31E5D" w:rsidRDefault="001A3299" w:rsidP="001A3299">
      <w:pPr>
        <w:spacing w:after="120" w:line="240" w:lineRule="auto"/>
        <w:ind w:left="2268" w:right="1134" w:hanging="1134"/>
        <w:jc w:val="both"/>
      </w:pPr>
      <w:r w:rsidRPr="00B31E5D">
        <w:t>"2.2.2.8.</w:t>
      </w:r>
      <w:r w:rsidRPr="00B31E5D">
        <w:tab/>
        <w:t xml:space="preserve">Wet </w:t>
      </w:r>
      <w:r w:rsidRPr="00F87836">
        <w:t>adhesion</w:t>
      </w:r>
      <w:r w:rsidRPr="00B31E5D">
        <w:t xml:space="preserve"> comparison between a candidate tyre and a reference tyre using a control tyre</w:t>
      </w:r>
    </w:p>
    <w:p w14:paraId="4B575014" w14:textId="77777777" w:rsidR="001A3299" w:rsidRPr="00B31E5D" w:rsidRDefault="001A3299" w:rsidP="001A3299">
      <w:pPr>
        <w:spacing w:after="120" w:line="240" w:lineRule="auto"/>
        <w:ind w:left="2268" w:right="1134"/>
        <w:jc w:val="both"/>
      </w:pPr>
      <w:r w:rsidRPr="00B31E5D">
        <w:t>When the candidate tyre size is significantly different from the reference tyre, a direct comparison on the same vehicle may be not possible. This approach uses an intermediate tyre, hereinafter called the control tyre."</w:t>
      </w:r>
    </w:p>
    <w:p w14:paraId="6FA7E847" w14:textId="77777777" w:rsidR="001A3299" w:rsidRPr="006C369C" w:rsidRDefault="001A3299" w:rsidP="001A3299">
      <w:pPr>
        <w:keepNext/>
        <w:spacing w:before="240" w:after="120"/>
        <w:ind w:left="2268" w:right="1134" w:hanging="1134"/>
        <w:jc w:val="both"/>
      </w:pPr>
      <w:bookmarkStart w:id="79" w:name="_Toc440609138"/>
      <w:r w:rsidRPr="006C369C">
        <w:rPr>
          <w:i/>
          <w:iCs/>
        </w:rPr>
        <w:t>Annex 5 – Appendix, Example 1</w:t>
      </w:r>
      <w:r w:rsidRPr="006C369C">
        <w:t>, amend to read:</w:t>
      </w:r>
    </w:p>
    <w:bookmarkEnd w:id="79"/>
    <w:p w14:paraId="1786E3E8" w14:textId="77777777" w:rsidR="001A3299" w:rsidRPr="006C369C" w:rsidRDefault="001A3299" w:rsidP="001A3299">
      <w:pPr>
        <w:keepNext/>
        <w:keepLines/>
        <w:spacing w:after="120" w:line="240" w:lineRule="auto"/>
        <w:ind w:left="1134"/>
        <w:outlineLvl w:val="0"/>
        <w:rPr>
          <w:color w:val="000000" w:themeColor="text1"/>
        </w:rPr>
      </w:pPr>
      <w:r w:rsidRPr="006C369C">
        <w:rPr>
          <w:color w:val="000000" w:themeColor="text1"/>
        </w:rPr>
        <w:t>"…</w:t>
      </w:r>
    </w:p>
    <w:tbl>
      <w:tblPr>
        <w:tblW w:w="8788"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173"/>
        <w:gridCol w:w="1276"/>
        <w:gridCol w:w="1276"/>
        <w:gridCol w:w="1276"/>
        <w:gridCol w:w="1275"/>
        <w:gridCol w:w="1276"/>
      </w:tblGrid>
      <w:tr w:rsidR="001A3299" w:rsidRPr="005B422C" w14:paraId="151956FD" w14:textId="77777777" w:rsidTr="00ED7AFD">
        <w:tc>
          <w:tcPr>
            <w:tcW w:w="2409" w:type="dxa"/>
            <w:gridSpan w:val="2"/>
            <w:tcBorders>
              <w:top w:val="single" w:sz="8" w:space="0" w:color="auto"/>
              <w:left w:val="single" w:sz="8" w:space="0" w:color="auto"/>
              <w:bottom w:val="single" w:sz="8" w:space="0" w:color="auto"/>
              <w:right w:val="single" w:sz="8" w:space="0" w:color="auto"/>
            </w:tcBorders>
            <w:hideMark/>
          </w:tcPr>
          <w:p w14:paraId="2CE1F55A" w14:textId="77777777" w:rsidR="001A3299" w:rsidRPr="005B422C" w:rsidRDefault="001A3299" w:rsidP="009244CE">
            <w:pPr>
              <w:keepNext/>
              <w:spacing w:beforeLines="20" w:before="48" w:afterLines="20" w:after="48"/>
              <w:rPr>
                <w:i/>
                <w:color w:val="000000" w:themeColor="text1"/>
                <w:sz w:val="16"/>
                <w:szCs w:val="16"/>
              </w:rPr>
            </w:pPr>
            <w:r w:rsidRPr="005B422C">
              <w:rPr>
                <w:i/>
                <w:color w:val="000000" w:themeColor="text1"/>
                <w:sz w:val="16"/>
                <w:szCs w:val="16"/>
              </w:rPr>
              <w:t>No.</w:t>
            </w:r>
          </w:p>
        </w:tc>
        <w:tc>
          <w:tcPr>
            <w:tcW w:w="1276" w:type="dxa"/>
            <w:tcBorders>
              <w:top w:val="single" w:sz="8" w:space="0" w:color="auto"/>
              <w:left w:val="single" w:sz="8" w:space="0" w:color="auto"/>
              <w:bottom w:val="single" w:sz="8" w:space="0" w:color="auto"/>
              <w:right w:val="single" w:sz="4" w:space="0" w:color="auto"/>
            </w:tcBorders>
            <w:hideMark/>
          </w:tcPr>
          <w:p w14:paraId="738E4EC4" w14:textId="77777777" w:rsidR="001A3299" w:rsidRPr="005B422C" w:rsidRDefault="001A3299" w:rsidP="009244CE">
            <w:pPr>
              <w:keepNext/>
              <w:spacing w:beforeLines="20" w:before="48" w:afterLines="20" w:after="48"/>
              <w:rPr>
                <w:i/>
                <w:color w:val="000000" w:themeColor="text1"/>
                <w:sz w:val="16"/>
                <w:szCs w:val="16"/>
              </w:rPr>
            </w:pPr>
            <w:r w:rsidRPr="005B422C">
              <w:rPr>
                <w:i/>
                <w:color w:val="000000" w:themeColor="text1"/>
                <w:sz w:val="16"/>
                <w:szCs w:val="16"/>
              </w:rPr>
              <w:t>1</w:t>
            </w:r>
          </w:p>
        </w:tc>
        <w:tc>
          <w:tcPr>
            <w:tcW w:w="1276" w:type="dxa"/>
            <w:tcBorders>
              <w:top w:val="single" w:sz="8" w:space="0" w:color="auto"/>
              <w:left w:val="single" w:sz="4" w:space="0" w:color="auto"/>
              <w:bottom w:val="single" w:sz="8" w:space="0" w:color="auto"/>
              <w:right w:val="single" w:sz="4" w:space="0" w:color="auto"/>
            </w:tcBorders>
            <w:hideMark/>
          </w:tcPr>
          <w:p w14:paraId="3570A393" w14:textId="77777777" w:rsidR="001A3299" w:rsidRPr="005B422C" w:rsidRDefault="001A3299" w:rsidP="009244CE">
            <w:pPr>
              <w:keepNext/>
              <w:spacing w:beforeLines="20" w:before="48" w:afterLines="20" w:after="48"/>
              <w:rPr>
                <w:i/>
                <w:color w:val="000000" w:themeColor="text1"/>
                <w:sz w:val="16"/>
                <w:szCs w:val="16"/>
              </w:rPr>
            </w:pPr>
            <w:r w:rsidRPr="005B422C">
              <w:rPr>
                <w:i/>
                <w:color w:val="000000" w:themeColor="text1"/>
                <w:sz w:val="16"/>
                <w:szCs w:val="16"/>
              </w:rPr>
              <w:t>2</w:t>
            </w:r>
          </w:p>
        </w:tc>
        <w:tc>
          <w:tcPr>
            <w:tcW w:w="1276" w:type="dxa"/>
            <w:tcBorders>
              <w:top w:val="single" w:sz="8" w:space="0" w:color="auto"/>
              <w:left w:val="single" w:sz="4" w:space="0" w:color="auto"/>
              <w:bottom w:val="single" w:sz="8" w:space="0" w:color="auto"/>
              <w:right w:val="single" w:sz="4" w:space="0" w:color="auto"/>
            </w:tcBorders>
            <w:hideMark/>
          </w:tcPr>
          <w:p w14:paraId="3D40074F" w14:textId="77777777" w:rsidR="001A3299" w:rsidRPr="005B422C" w:rsidRDefault="001A3299" w:rsidP="009244CE">
            <w:pPr>
              <w:keepNext/>
              <w:spacing w:beforeLines="20" w:before="48" w:afterLines="20" w:after="48"/>
              <w:rPr>
                <w:i/>
                <w:color w:val="000000" w:themeColor="text1"/>
                <w:sz w:val="16"/>
                <w:szCs w:val="16"/>
              </w:rPr>
            </w:pPr>
            <w:r w:rsidRPr="005B422C">
              <w:rPr>
                <w:i/>
                <w:color w:val="000000" w:themeColor="text1"/>
                <w:sz w:val="16"/>
                <w:szCs w:val="16"/>
              </w:rPr>
              <w:t>3</w:t>
            </w:r>
          </w:p>
        </w:tc>
        <w:tc>
          <w:tcPr>
            <w:tcW w:w="1275" w:type="dxa"/>
            <w:tcBorders>
              <w:top w:val="single" w:sz="8" w:space="0" w:color="auto"/>
              <w:left w:val="single" w:sz="4" w:space="0" w:color="auto"/>
              <w:bottom w:val="single" w:sz="8" w:space="0" w:color="auto"/>
              <w:right w:val="single" w:sz="4" w:space="0" w:color="auto"/>
            </w:tcBorders>
            <w:hideMark/>
          </w:tcPr>
          <w:p w14:paraId="5C65316C" w14:textId="77777777" w:rsidR="001A3299" w:rsidRPr="005B422C" w:rsidRDefault="001A3299" w:rsidP="009244CE">
            <w:pPr>
              <w:keepNext/>
              <w:spacing w:beforeLines="20" w:before="48" w:afterLines="20" w:after="48"/>
              <w:rPr>
                <w:i/>
                <w:color w:val="000000" w:themeColor="text1"/>
                <w:sz w:val="16"/>
                <w:szCs w:val="16"/>
              </w:rPr>
            </w:pPr>
            <w:r w:rsidRPr="005B422C">
              <w:rPr>
                <w:i/>
                <w:color w:val="000000" w:themeColor="text1"/>
                <w:sz w:val="16"/>
                <w:szCs w:val="16"/>
              </w:rPr>
              <w:t>4</w:t>
            </w:r>
          </w:p>
        </w:tc>
        <w:tc>
          <w:tcPr>
            <w:tcW w:w="1276" w:type="dxa"/>
            <w:tcBorders>
              <w:top w:val="single" w:sz="8" w:space="0" w:color="auto"/>
              <w:left w:val="single" w:sz="4" w:space="0" w:color="auto"/>
              <w:bottom w:val="single" w:sz="8" w:space="0" w:color="auto"/>
              <w:right w:val="single" w:sz="8" w:space="0" w:color="auto"/>
            </w:tcBorders>
            <w:hideMark/>
          </w:tcPr>
          <w:p w14:paraId="3125E044" w14:textId="77777777" w:rsidR="001A3299" w:rsidRPr="005B422C" w:rsidRDefault="001A3299" w:rsidP="009244CE">
            <w:pPr>
              <w:keepNext/>
              <w:spacing w:beforeLines="20" w:before="48" w:afterLines="20" w:after="48"/>
              <w:rPr>
                <w:i/>
                <w:color w:val="000000" w:themeColor="text1"/>
                <w:sz w:val="16"/>
                <w:szCs w:val="16"/>
              </w:rPr>
            </w:pPr>
            <w:r w:rsidRPr="005B422C">
              <w:rPr>
                <w:i/>
                <w:color w:val="000000" w:themeColor="text1"/>
                <w:sz w:val="16"/>
                <w:szCs w:val="16"/>
              </w:rPr>
              <w:t>5</w:t>
            </w:r>
          </w:p>
        </w:tc>
      </w:tr>
      <w:tr w:rsidR="001A3299" w:rsidRPr="006C369C" w14:paraId="71BD92E5" w14:textId="77777777" w:rsidTr="00ED7AFD">
        <w:tc>
          <w:tcPr>
            <w:tcW w:w="2409" w:type="dxa"/>
            <w:gridSpan w:val="2"/>
            <w:tcBorders>
              <w:top w:val="single" w:sz="8" w:space="0" w:color="auto"/>
              <w:left w:val="single" w:sz="8" w:space="0" w:color="auto"/>
              <w:bottom w:val="single" w:sz="4" w:space="0" w:color="auto"/>
              <w:right w:val="single" w:sz="8" w:space="0" w:color="auto"/>
            </w:tcBorders>
            <w:hideMark/>
          </w:tcPr>
          <w:p w14:paraId="082AE9ED" w14:textId="77777777" w:rsidR="001A3299" w:rsidRPr="006C369C" w:rsidRDefault="001A3299" w:rsidP="009244CE">
            <w:pPr>
              <w:keepNext/>
              <w:spacing w:beforeLines="20" w:before="48" w:afterLines="20" w:after="48"/>
              <w:rPr>
                <w:color w:val="000000" w:themeColor="text1"/>
                <w:sz w:val="16"/>
                <w:szCs w:val="16"/>
              </w:rPr>
            </w:pPr>
            <w:r w:rsidRPr="006C369C">
              <w:rPr>
                <w:color w:val="000000" w:themeColor="text1"/>
                <w:sz w:val="16"/>
                <w:szCs w:val="16"/>
              </w:rPr>
              <w:t>Brand</w:t>
            </w:r>
          </w:p>
        </w:tc>
        <w:tc>
          <w:tcPr>
            <w:tcW w:w="1276" w:type="dxa"/>
            <w:tcBorders>
              <w:top w:val="single" w:sz="8" w:space="0" w:color="auto"/>
              <w:left w:val="single" w:sz="8" w:space="0" w:color="auto"/>
              <w:bottom w:val="single" w:sz="4" w:space="0" w:color="auto"/>
              <w:right w:val="single" w:sz="4" w:space="0" w:color="auto"/>
            </w:tcBorders>
          </w:tcPr>
          <w:p w14:paraId="715CDD8B" w14:textId="77777777" w:rsidR="001A3299" w:rsidRPr="006C369C" w:rsidRDefault="001A3299" w:rsidP="009244CE">
            <w:pPr>
              <w:keepNext/>
              <w:spacing w:beforeLines="20" w:before="48" w:afterLines="20" w:after="48"/>
              <w:rPr>
                <w:color w:val="000000" w:themeColor="text1"/>
                <w:sz w:val="16"/>
                <w:szCs w:val="16"/>
              </w:rPr>
            </w:pPr>
          </w:p>
        </w:tc>
        <w:tc>
          <w:tcPr>
            <w:tcW w:w="1276" w:type="dxa"/>
            <w:tcBorders>
              <w:top w:val="single" w:sz="8" w:space="0" w:color="auto"/>
              <w:left w:val="single" w:sz="4" w:space="0" w:color="auto"/>
              <w:bottom w:val="single" w:sz="4" w:space="0" w:color="auto"/>
              <w:right w:val="single" w:sz="4" w:space="0" w:color="auto"/>
            </w:tcBorders>
          </w:tcPr>
          <w:p w14:paraId="12AC2365" w14:textId="77777777" w:rsidR="001A3299" w:rsidRPr="006C369C" w:rsidRDefault="001A3299" w:rsidP="009244CE">
            <w:pPr>
              <w:keepNext/>
              <w:spacing w:beforeLines="20" w:before="48" w:afterLines="20" w:after="48"/>
              <w:rPr>
                <w:color w:val="000000" w:themeColor="text1"/>
                <w:sz w:val="16"/>
                <w:szCs w:val="16"/>
              </w:rPr>
            </w:pPr>
          </w:p>
        </w:tc>
        <w:tc>
          <w:tcPr>
            <w:tcW w:w="1276" w:type="dxa"/>
            <w:tcBorders>
              <w:top w:val="single" w:sz="8" w:space="0" w:color="auto"/>
              <w:left w:val="single" w:sz="4" w:space="0" w:color="auto"/>
              <w:bottom w:val="single" w:sz="4" w:space="0" w:color="auto"/>
              <w:right w:val="single" w:sz="4" w:space="0" w:color="auto"/>
            </w:tcBorders>
          </w:tcPr>
          <w:p w14:paraId="70D6A3F1" w14:textId="77777777" w:rsidR="001A3299" w:rsidRPr="006C369C" w:rsidRDefault="001A3299" w:rsidP="009244CE">
            <w:pPr>
              <w:keepNext/>
              <w:spacing w:beforeLines="20" w:before="48" w:afterLines="20" w:after="48"/>
              <w:rPr>
                <w:color w:val="000000" w:themeColor="text1"/>
                <w:sz w:val="16"/>
                <w:szCs w:val="16"/>
              </w:rPr>
            </w:pPr>
          </w:p>
        </w:tc>
        <w:tc>
          <w:tcPr>
            <w:tcW w:w="1275" w:type="dxa"/>
            <w:tcBorders>
              <w:top w:val="single" w:sz="8" w:space="0" w:color="auto"/>
              <w:left w:val="single" w:sz="4" w:space="0" w:color="auto"/>
              <w:bottom w:val="single" w:sz="4" w:space="0" w:color="auto"/>
              <w:right w:val="single" w:sz="4" w:space="0" w:color="auto"/>
            </w:tcBorders>
          </w:tcPr>
          <w:p w14:paraId="755C54FA" w14:textId="77777777" w:rsidR="001A3299" w:rsidRPr="006C369C" w:rsidRDefault="001A3299" w:rsidP="009244CE">
            <w:pPr>
              <w:keepNext/>
              <w:spacing w:beforeLines="20" w:before="48" w:afterLines="20" w:after="48"/>
              <w:rPr>
                <w:color w:val="000000" w:themeColor="text1"/>
                <w:sz w:val="16"/>
                <w:szCs w:val="16"/>
              </w:rPr>
            </w:pPr>
          </w:p>
        </w:tc>
        <w:tc>
          <w:tcPr>
            <w:tcW w:w="1276" w:type="dxa"/>
            <w:tcBorders>
              <w:top w:val="single" w:sz="8" w:space="0" w:color="auto"/>
              <w:left w:val="single" w:sz="4" w:space="0" w:color="auto"/>
              <w:bottom w:val="single" w:sz="4" w:space="0" w:color="auto"/>
              <w:right w:val="single" w:sz="8" w:space="0" w:color="auto"/>
            </w:tcBorders>
          </w:tcPr>
          <w:p w14:paraId="7234E18B" w14:textId="77777777" w:rsidR="001A3299" w:rsidRPr="006C369C" w:rsidRDefault="001A3299" w:rsidP="009244CE">
            <w:pPr>
              <w:keepNext/>
              <w:spacing w:beforeLines="20" w:before="48" w:afterLines="20" w:after="48"/>
              <w:rPr>
                <w:color w:val="000000" w:themeColor="text1"/>
                <w:sz w:val="16"/>
                <w:szCs w:val="16"/>
              </w:rPr>
            </w:pPr>
          </w:p>
        </w:tc>
      </w:tr>
      <w:tr w:rsidR="001A3299" w:rsidRPr="006C369C" w14:paraId="27692FFF"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10B94FB5" w14:textId="6B1E9670" w:rsidR="001A3299" w:rsidRPr="00B31E5D" w:rsidRDefault="001A3299" w:rsidP="009244CE">
            <w:pPr>
              <w:spacing w:beforeLines="20" w:before="48" w:afterLines="20" w:after="48"/>
              <w:rPr>
                <w:sz w:val="16"/>
                <w:szCs w:val="16"/>
              </w:rPr>
            </w:pPr>
            <w:r w:rsidRPr="00B31E5D">
              <w:rPr>
                <w:sz w:val="16"/>
                <w:szCs w:val="16"/>
              </w:rPr>
              <w:t>Pattern/</w:t>
            </w:r>
            <w:r w:rsidRPr="00ED7AFD">
              <w:rPr>
                <w:sz w:val="16"/>
                <w:szCs w:val="16"/>
              </w:rPr>
              <w:t>trade description</w:t>
            </w:r>
          </w:p>
        </w:tc>
        <w:tc>
          <w:tcPr>
            <w:tcW w:w="1276" w:type="dxa"/>
            <w:tcBorders>
              <w:top w:val="single" w:sz="4" w:space="0" w:color="auto"/>
              <w:left w:val="single" w:sz="8" w:space="0" w:color="auto"/>
              <w:bottom w:val="single" w:sz="4" w:space="0" w:color="auto"/>
              <w:right w:val="single" w:sz="4" w:space="0" w:color="auto"/>
            </w:tcBorders>
            <w:hideMark/>
          </w:tcPr>
          <w:p w14:paraId="3033979D" w14:textId="77777777" w:rsidR="001A3299" w:rsidRPr="00B31E5D" w:rsidRDefault="001A3299" w:rsidP="009244CE">
            <w:pPr>
              <w:spacing w:beforeLines="20" w:before="48" w:afterLines="20" w:after="48"/>
              <w:rPr>
                <w:sz w:val="16"/>
                <w:szCs w:val="16"/>
              </w:rPr>
            </w:pPr>
            <w:r w:rsidRPr="00B31E5D">
              <w:rPr>
                <w:sz w:val="16"/>
                <w:szCs w:val="16"/>
              </w:rPr>
              <w:t>SRTT…</w:t>
            </w:r>
          </w:p>
        </w:tc>
        <w:tc>
          <w:tcPr>
            <w:tcW w:w="1276" w:type="dxa"/>
            <w:tcBorders>
              <w:top w:val="single" w:sz="4" w:space="0" w:color="auto"/>
              <w:left w:val="single" w:sz="4" w:space="0" w:color="auto"/>
              <w:bottom w:val="single" w:sz="4" w:space="0" w:color="auto"/>
              <w:right w:val="single" w:sz="4" w:space="0" w:color="auto"/>
            </w:tcBorders>
          </w:tcPr>
          <w:p w14:paraId="464C391A"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53776D4"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BD6A1CB"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hideMark/>
          </w:tcPr>
          <w:p w14:paraId="2409CF7A"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SRTT…</w:t>
            </w:r>
          </w:p>
        </w:tc>
      </w:tr>
      <w:tr w:rsidR="001A3299" w:rsidRPr="006C369C" w14:paraId="4DFCC6E9"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096317B7" w14:textId="77777777" w:rsidR="001A3299" w:rsidRPr="00B31E5D" w:rsidRDefault="001A3299" w:rsidP="009244CE">
            <w:pPr>
              <w:spacing w:beforeLines="20" w:before="48" w:afterLines="20" w:after="48"/>
              <w:rPr>
                <w:sz w:val="16"/>
                <w:szCs w:val="16"/>
              </w:rPr>
            </w:pPr>
            <w:r w:rsidRPr="00B31E5D">
              <w:rPr>
                <w:sz w:val="16"/>
                <w:szCs w:val="16"/>
              </w:rPr>
              <w:t>Size</w:t>
            </w:r>
          </w:p>
        </w:tc>
        <w:tc>
          <w:tcPr>
            <w:tcW w:w="1276" w:type="dxa"/>
            <w:tcBorders>
              <w:top w:val="single" w:sz="4" w:space="0" w:color="auto"/>
              <w:left w:val="single" w:sz="8" w:space="0" w:color="auto"/>
              <w:bottom w:val="single" w:sz="4" w:space="0" w:color="auto"/>
              <w:right w:val="single" w:sz="4" w:space="0" w:color="auto"/>
            </w:tcBorders>
          </w:tcPr>
          <w:p w14:paraId="3991854C"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EB388D5"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950D25"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926465E"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0C665CA4"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1CF4B2B3"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7567AF7C"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Service description</w:t>
            </w:r>
          </w:p>
        </w:tc>
        <w:tc>
          <w:tcPr>
            <w:tcW w:w="1276" w:type="dxa"/>
            <w:tcBorders>
              <w:top w:val="single" w:sz="4" w:space="0" w:color="auto"/>
              <w:left w:val="single" w:sz="8" w:space="0" w:color="auto"/>
              <w:bottom w:val="single" w:sz="4" w:space="0" w:color="auto"/>
              <w:right w:val="single" w:sz="4" w:space="0" w:color="auto"/>
            </w:tcBorders>
          </w:tcPr>
          <w:p w14:paraId="25C415E5"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88B0C1"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CF1CFA8"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3B8171B"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85B2DB1"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64823957"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727836DF"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Reference (test) inflation pressure</w:t>
            </w:r>
            <w:r w:rsidRPr="006C369C">
              <w:rPr>
                <w:color w:val="000000" w:themeColor="text1"/>
                <w:sz w:val="16"/>
                <w:szCs w:val="16"/>
                <w:vertAlign w:val="superscript"/>
              </w:rPr>
              <w:t>(1)</w:t>
            </w:r>
            <w:r w:rsidRPr="006C369C">
              <w:rPr>
                <w:color w:val="000000" w:themeColor="text1"/>
                <w:sz w:val="16"/>
                <w:szCs w:val="16"/>
              </w:rPr>
              <w:t xml:space="preserve"> (kPa)</w:t>
            </w:r>
          </w:p>
        </w:tc>
        <w:tc>
          <w:tcPr>
            <w:tcW w:w="1276" w:type="dxa"/>
            <w:tcBorders>
              <w:top w:val="single" w:sz="4" w:space="0" w:color="auto"/>
              <w:left w:val="single" w:sz="8" w:space="0" w:color="auto"/>
              <w:bottom w:val="single" w:sz="4" w:space="0" w:color="auto"/>
              <w:right w:val="single" w:sz="4" w:space="0" w:color="auto"/>
            </w:tcBorders>
          </w:tcPr>
          <w:p w14:paraId="08DDEB8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A207F1"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717773A"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A45BB44"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602E1FAE"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432ABB75"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72DEA45B"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Tyre identification</w:t>
            </w:r>
          </w:p>
        </w:tc>
        <w:tc>
          <w:tcPr>
            <w:tcW w:w="1276" w:type="dxa"/>
            <w:tcBorders>
              <w:top w:val="single" w:sz="4" w:space="0" w:color="auto"/>
              <w:left w:val="single" w:sz="8" w:space="0" w:color="auto"/>
              <w:bottom w:val="single" w:sz="4" w:space="0" w:color="auto"/>
              <w:right w:val="single" w:sz="4" w:space="0" w:color="auto"/>
            </w:tcBorders>
          </w:tcPr>
          <w:p w14:paraId="62542A85"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F02D12"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5FDF5F1"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AD0CF53"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7AEACDF"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488CA2D4"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5966462D"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M+S marking (Y/N)</w:t>
            </w:r>
          </w:p>
        </w:tc>
        <w:tc>
          <w:tcPr>
            <w:tcW w:w="1276" w:type="dxa"/>
            <w:tcBorders>
              <w:top w:val="single" w:sz="4" w:space="0" w:color="auto"/>
              <w:left w:val="single" w:sz="8" w:space="0" w:color="auto"/>
              <w:bottom w:val="single" w:sz="4" w:space="0" w:color="auto"/>
              <w:right w:val="single" w:sz="4" w:space="0" w:color="auto"/>
            </w:tcBorders>
          </w:tcPr>
          <w:p w14:paraId="439F21E9"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AE4C142"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D6E41B"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2F9C591"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431CF26A"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7456B97A"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564F7316"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3PMSF marking (Y/N)</w:t>
            </w:r>
          </w:p>
        </w:tc>
        <w:tc>
          <w:tcPr>
            <w:tcW w:w="1276" w:type="dxa"/>
            <w:tcBorders>
              <w:top w:val="single" w:sz="4" w:space="0" w:color="auto"/>
              <w:left w:val="single" w:sz="8" w:space="0" w:color="auto"/>
              <w:bottom w:val="single" w:sz="4" w:space="0" w:color="auto"/>
              <w:right w:val="single" w:sz="4" w:space="0" w:color="auto"/>
            </w:tcBorders>
          </w:tcPr>
          <w:p w14:paraId="40FEE530"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AB463F"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EB29043"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3554F15"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AC78C1B"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6689EC4F"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3E167D13"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Rim</w:t>
            </w:r>
          </w:p>
        </w:tc>
        <w:tc>
          <w:tcPr>
            <w:tcW w:w="1276" w:type="dxa"/>
            <w:tcBorders>
              <w:top w:val="single" w:sz="4" w:space="0" w:color="auto"/>
              <w:left w:val="single" w:sz="8" w:space="0" w:color="auto"/>
              <w:bottom w:val="single" w:sz="4" w:space="0" w:color="auto"/>
              <w:right w:val="single" w:sz="4" w:space="0" w:color="auto"/>
            </w:tcBorders>
          </w:tcPr>
          <w:p w14:paraId="7FC91033"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7F6D9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9CE7E4"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C78F716"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07ABD7FE"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0111F63E"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543B8603"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Load (kg)</w:t>
            </w:r>
          </w:p>
        </w:tc>
        <w:tc>
          <w:tcPr>
            <w:tcW w:w="1276" w:type="dxa"/>
            <w:tcBorders>
              <w:top w:val="single" w:sz="4" w:space="0" w:color="auto"/>
              <w:left w:val="single" w:sz="8" w:space="0" w:color="auto"/>
              <w:bottom w:val="single" w:sz="4" w:space="0" w:color="auto"/>
              <w:right w:val="single" w:sz="4" w:space="0" w:color="auto"/>
            </w:tcBorders>
          </w:tcPr>
          <w:p w14:paraId="0A910FD6"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A194A0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3AAF3D"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1617AD2"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3B1A4F3"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40717401" w14:textId="77777777" w:rsidTr="00ED7AFD">
        <w:tc>
          <w:tcPr>
            <w:tcW w:w="2409" w:type="dxa"/>
            <w:gridSpan w:val="2"/>
            <w:tcBorders>
              <w:top w:val="single" w:sz="4" w:space="0" w:color="auto"/>
              <w:left w:val="single" w:sz="8" w:space="0" w:color="auto"/>
              <w:bottom w:val="single" w:sz="4" w:space="0" w:color="auto"/>
              <w:right w:val="single" w:sz="8" w:space="0" w:color="auto"/>
            </w:tcBorders>
            <w:hideMark/>
          </w:tcPr>
          <w:p w14:paraId="292054A8"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pacing w:val="-1"/>
                <w:sz w:val="16"/>
                <w:szCs w:val="16"/>
              </w:rPr>
              <w:t xml:space="preserve">Pressure </w:t>
            </w:r>
            <w:r w:rsidRPr="006C369C">
              <w:rPr>
                <w:color w:val="000000" w:themeColor="text1"/>
                <w:spacing w:val="-1"/>
                <w:sz w:val="16"/>
                <w:szCs w:val="16"/>
                <w:lang w:eastAsia="ja-JP"/>
              </w:rPr>
              <w:t>(kPa)</w:t>
            </w:r>
          </w:p>
        </w:tc>
        <w:tc>
          <w:tcPr>
            <w:tcW w:w="1276" w:type="dxa"/>
            <w:tcBorders>
              <w:top w:val="single" w:sz="4" w:space="0" w:color="auto"/>
              <w:left w:val="single" w:sz="8" w:space="0" w:color="auto"/>
              <w:bottom w:val="single" w:sz="4" w:space="0" w:color="auto"/>
              <w:right w:val="single" w:sz="4" w:space="0" w:color="auto"/>
            </w:tcBorders>
          </w:tcPr>
          <w:p w14:paraId="585C8A59"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1344B16"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E318FE9"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E6AE6D6"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626900F"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68F222E6" w14:textId="77777777" w:rsidTr="00ED7AFD">
        <w:trPr>
          <w:cantSplit/>
        </w:trPr>
        <w:tc>
          <w:tcPr>
            <w:tcW w:w="236" w:type="dxa"/>
            <w:vMerge w:val="restart"/>
            <w:tcBorders>
              <w:top w:val="single" w:sz="4" w:space="0" w:color="auto"/>
              <w:left w:val="single" w:sz="8" w:space="0" w:color="auto"/>
              <w:bottom w:val="single" w:sz="4" w:space="0" w:color="auto"/>
              <w:right w:val="single" w:sz="4" w:space="0" w:color="auto"/>
            </w:tcBorders>
            <w:vAlign w:val="center"/>
            <w:hideMark/>
          </w:tcPr>
          <w:p w14:paraId="5B7C1B36" w14:textId="77777777" w:rsidR="001A3299" w:rsidRPr="006C369C" w:rsidRDefault="001A3299" w:rsidP="009244CE">
            <w:pPr>
              <w:spacing w:beforeLines="20" w:before="48" w:afterLines="20" w:after="48"/>
              <w:rPr>
                <w:color w:val="000000" w:themeColor="text1"/>
                <w:sz w:val="16"/>
                <w:szCs w:val="16"/>
              </w:rPr>
            </w:pPr>
            <w:r w:rsidRPr="006C369C">
              <w:rPr>
                <w:iCs/>
                <w:color w:val="000000" w:themeColor="text1"/>
                <w:sz w:val="16"/>
                <w:szCs w:val="16"/>
              </w:rPr>
              <w:t>µ</w:t>
            </w:r>
            <w:r w:rsidRPr="006C369C">
              <w:rPr>
                <w:color w:val="000000" w:themeColor="text1"/>
                <w:sz w:val="16"/>
                <w:szCs w:val="16"/>
                <w:vertAlign w:val="subscript"/>
              </w:rPr>
              <w:t>peak</w:t>
            </w:r>
          </w:p>
        </w:tc>
        <w:tc>
          <w:tcPr>
            <w:tcW w:w="2173" w:type="dxa"/>
            <w:tcBorders>
              <w:top w:val="single" w:sz="4" w:space="0" w:color="auto"/>
              <w:left w:val="single" w:sz="4" w:space="0" w:color="auto"/>
              <w:bottom w:val="single" w:sz="4" w:space="0" w:color="auto"/>
              <w:right w:val="single" w:sz="8" w:space="0" w:color="auto"/>
            </w:tcBorders>
            <w:hideMark/>
          </w:tcPr>
          <w:p w14:paraId="432CC015"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1</w:t>
            </w:r>
          </w:p>
        </w:tc>
        <w:tc>
          <w:tcPr>
            <w:tcW w:w="1276" w:type="dxa"/>
            <w:tcBorders>
              <w:top w:val="single" w:sz="4" w:space="0" w:color="auto"/>
              <w:left w:val="single" w:sz="8" w:space="0" w:color="auto"/>
              <w:bottom w:val="single" w:sz="4" w:space="0" w:color="auto"/>
              <w:right w:val="single" w:sz="4" w:space="0" w:color="auto"/>
            </w:tcBorders>
          </w:tcPr>
          <w:p w14:paraId="26D1BAD3"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F8F848"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59D4E0"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9484C60"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05A6BECB"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224D718B"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2C31B164"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096F0905"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2</w:t>
            </w:r>
          </w:p>
        </w:tc>
        <w:tc>
          <w:tcPr>
            <w:tcW w:w="1276" w:type="dxa"/>
            <w:tcBorders>
              <w:top w:val="single" w:sz="4" w:space="0" w:color="auto"/>
              <w:left w:val="single" w:sz="8" w:space="0" w:color="auto"/>
              <w:bottom w:val="single" w:sz="4" w:space="0" w:color="auto"/>
              <w:right w:val="single" w:sz="4" w:space="0" w:color="auto"/>
            </w:tcBorders>
          </w:tcPr>
          <w:p w14:paraId="03B9C76F"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9248CC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A3A2CAC"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4D0B607"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5E3E177"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06AA72FD"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100996C6"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5AE9E306"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3</w:t>
            </w:r>
          </w:p>
        </w:tc>
        <w:tc>
          <w:tcPr>
            <w:tcW w:w="1276" w:type="dxa"/>
            <w:tcBorders>
              <w:top w:val="single" w:sz="4" w:space="0" w:color="auto"/>
              <w:left w:val="single" w:sz="8" w:space="0" w:color="auto"/>
              <w:bottom w:val="single" w:sz="4" w:space="0" w:color="auto"/>
              <w:right w:val="single" w:sz="4" w:space="0" w:color="auto"/>
            </w:tcBorders>
          </w:tcPr>
          <w:p w14:paraId="59B746C1"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7223154"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CB4DD7"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3760148"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611BE844"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7F8AEE0F"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540A182B"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224E15AB"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4</w:t>
            </w:r>
          </w:p>
        </w:tc>
        <w:tc>
          <w:tcPr>
            <w:tcW w:w="1276" w:type="dxa"/>
            <w:tcBorders>
              <w:top w:val="single" w:sz="4" w:space="0" w:color="auto"/>
              <w:left w:val="single" w:sz="8" w:space="0" w:color="auto"/>
              <w:bottom w:val="single" w:sz="4" w:space="0" w:color="auto"/>
              <w:right w:val="single" w:sz="4" w:space="0" w:color="auto"/>
            </w:tcBorders>
          </w:tcPr>
          <w:p w14:paraId="28A2181D"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D83E5F3"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8199E2D"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9D60AC7"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3683374"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41806AF9"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0FDBBEA5"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7C2D89E4"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5</w:t>
            </w:r>
          </w:p>
        </w:tc>
        <w:tc>
          <w:tcPr>
            <w:tcW w:w="1276" w:type="dxa"/>
            <w:tcBorders>
              <w:top w:val="single" w:sz="4" w:space="0" w:color="auto"/>
              <w:left w:val="single" w:sz="8" w:space="0" w:color="auto"/>
              <w:bottom w:val="single" w:sz="4" w:space="0" w:color="auto"/>
              <w:right w:val="single" w:sz="4" w:space="0" w:color="auto"/>
            </w:tcBorders>
          </w:tcPr>
          <w:p w14:paraId="7A0FFABE"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213423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E0D156"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6CBAC68"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EA1D54B"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581A4974"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7694AC4B"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40A2B148"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6</w:t>
            </w:r>
          </w:p>
        </w:tc>
        <w:tc>
          <w:tcPr>
            <w:tcW w:w="1276" w:type="dxa"/>
            <w:tcBorders>
              <w:top w:val="single" w:sz="4" w:space="0" w:color="auto"/>
              <w:left w:val="single" w:sz="8" w:space="0" w:color="auto"/>
              <w:bottom w:val="single" w:sz="4" w:space="0" w:color="auto"/>
              <w:right w:val="single" w:sz="4" w:space="0" w:color="auto"/>
            </w:tcBorders>
          </w:tcPr>
          <w:p w14:paraId="3C77F0B2"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059B8D3"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D146086"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1C7E7C5"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2D134A68"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571C9107"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0380C089"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7D66EFA1"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7</w:t>
            </w:r>
          </w:p>
        </w:tc>
        <w:tc>
          <w:tcPr>
            <w:tcW w:w="1276" w:type="dxa"/>
            <w:tcBorders>
              <w:top w:val="single" w:sz="4" w:space="0" w:color="auto"/>
              <w:left w:val="single" w:sz="8" w:space="0" w:color="auto"/>
              <w:bottom w:val="single" w:sz="4" w:space="0" w:color="auto"/>
              <w:right w:val="single" w:sz="4" w:space="0" w:color="auto"/>
            </w:tcBorders>
          </w:tcPr>
          <w:p w14:paraId="7103E59A"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D8C375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34AC59"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AC4A9B3"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75AF09EC"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6809B991" w14:textId="77777777" w:rsidTr="00ED7AFD">
        <w:tc>
          <w:tcPr>
            <w:tcW w:w="236" w:type="dxa"/>
            <w:vMerge/>
            <w:tcBorders>
              <w:top w:val="single" w:sz="4" w:space="0" w:color="auto"/>
              <w:left w:val="single" w:sz="8" w:space="0" w:color="auto"/>
              <w:bottom w:val="single" w:sz="4" w:space="0" w:color="auto"/>
              <w:right w:val="single" w:sz="4" w:space="0" w:color="auto"/>
            </w:tcBorders>
            <w:vAlign w:val="center"/>
            <w:hideMark/>
          </w:tcPr>
          <w:p w14:paraId="7DF4A1C4" w14:textId="77777777" w:rsidR="001A3299" w:rsidRPr="006C369C" w:rsidRDefault="001A3299" w:rsidP="009244CE">
            <w:pPr>
              <w:suppressAutoHyphens w:val="0"/>
              <w:spacing w:line="240" w:lineRule="auto"/>
              <w:rPr>
                <w:color w:val="000000" w:themeColor="text1"/>
                <w:sz w:val="16"/>
                <w:szCs w:val="16"/>
              </w:rPr>
            </w:pPr>
          </w:p>
        </w:tc>
        <w:tc>
          <w:tcPr>
            <w:tcW w:w="2173" w:type="dxa"/>
            <w:tcBorders>
              <w:top w:val="single" w:sz="4" w:space="0" w:color="auto"/>
              <w:left w:val="single" w:sz="4" w:space="0" w:color="auto"/>
              <w:bottom w:val="single" w:sz="4" w:space="0" w:color="auto"/>
              <w:right w:val="single" w:sz="8" w:space="0" w:color="auto"/>
            </w:tcBorders>
            <w:hideMark/>
          </w:tcPr>
          <w:p w14:paraId="2CEECF72" w14:textId="77777777" w:rsidR="001A3299" w:rsidRPr="006C369C" w:rsidRDefault="001A3299" w:rsidP="009244CE">
            <w:pPr>
              <w:spacing w:beforeLines="20" w:before="48" w:afterLines="20" w:after="48"/>
              <w:rPr>
                <w:color w:val="000000" w:themeColor="text1"/>
                <w:sz w:val="16"/>
                <w:szCs w:val="16"/>
              </w:rPr>
            </w:pPr>
            <w:r w:rsidRPr="006C369C">
              <w:rPr>
                <w:color w:val="000000" w:themeColor="text1"/>
                <w:sz w:val="16"/>
                <w:szCs w:val="16"/>
              </w:rPr>
              <w:t>8</w:t>
            </w:r>
          </w:p>
        </w:tc>
        <w:tc>
          <w:tcPr>
            <w:tcW w:w="1276" w:type="dxa"/>
            <w:tcBorders>
              <w:top w:val="single" w:sz="4" w:space="0" w:color="auto"/>
              <w:left w:val="single" w:sz="8" w:space="0" w:color="auto"/>
              <w:bottom w:val="single" w:sz="4" w:space="0" w:color="auto"/>
              <w:right w:val="single" w:sz="4" w:space="0" w:color="auto"/>
            </w:tcBorders>
          </w:tcPr>
          <w:p w14:paraId="609909FA"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20932F"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EBB6A55"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6EB2D2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3730D936"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20D5E701"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5820DE6B" w14:textId="77777777" w:rsidR="001A3299" w:rsidRPr="006C369C" w:rsidRDefault="0076740E" w:rsidP="009244CE">
            <w:pPr>
              <w:spacing w:beforeLines="20" w:before="48" w:afterLines="20" w:after="48"/>
              <w:rPr>
                <w:i/>
                <w:iCs/>
                <w:color w:val="000000" w:themeColor="text1"/>
                <w:sz w:val="16"/>
                <w:szCs w:val="16"/>
              </w:rPr>
            </w:pPr>
            <m:oMath>
              <m:acc>
                <m:accPr>
                  <m:chr m:val="̅"/>
                  <m:ctrlPr>
                    <w:rPr>
                      <w:rFonts w:ascii="Cambria Math" w:eastAsiaTheme="minorHAnsi" w:hAnsi="Cambria Math" w:cstheme="minorBidi"/>
                      <w:i/>
                      <w:color w:val="000000" w:themeColor="text1"/>
                      <w:sz w:val="16"/>
                      <w:szCs w:val="16"/>
                    </w:rPr>
                  </m:ctrlPr>
                </m:accPr>
                <m:e>
                  <m:sSub>
                    <m:sSubPr>
                      <m:ctrlPr>
                        <w:rPr>
                          <w:rFonts w:ascii="Cambria Math" w:eastAsiaTheme="minorHAnsi" w:hAnsi="Cambria Math" w:cstheme="minorBidi"/>
                          <w:i/>
                          <w:color w:val="000000" w:themeColor="text1"/>
                          <w:sz w:val="16"/>
                          <w:szCs w:val="16"/>
                        </w:rPr>
                      </m:ctrlPr>
                    </m:sSubPr>
                    <m:e>
                      <m:r>
                        <w:rPr>
                          <w:rFonts w:ascii="Cambria Math" w:eastAsiaTheme="minorHAnsi" w:hAnsi="Cambria Math" w:cstheme="minorBidi"/>
                          <w:color w:val="000000" w:themeColor="text1"/>
                          <w:sz w:val="16"/>
                          <w:szCs w:val="16"/>
                        </w:rPr>
                        <m:t>μ</m:t>
                      </m:r>
                    </m:e>
                    <m:sub>
                      <m:r>
                        <w:rPr>
                          <w:rFonts w:ascii="Cambria Math" w:eastAsiaTheme="minorHAnsi" w:hAnsi="Cambria Math" w:cstheme="minorBidi"/>
                          <w:color w:val="000000" w:themeColor="text1"/>
                          <w:sz w:val="16"/>
                          <w:szCs w:val="16"/>
                        </w:rPr>
                        <m:t>peak</m:t>
                      </m:r>
                    </m:sub>
                  </m:sSub>
                </m:e>
              </m:acc>
            </m:oMath>
            <w:r w:rsidR="001A3299" w:rsidRPr="006C369C">
              <w:rPr>
                <w:i/>
                <w:color w:val="000000" w:themeColor="text1"/>
                <w:sz w:val="16"/>
                <w:szCs w:val="16"/>
              </w:rPr>
              <w:t xml:space="preserve"> </w:t>
            </w:r>
          </w:p>
        </w:tc>
        <w:tc>
          <w:tcPr>
            <w:tcW w:w="1276" w:type="dxa"/>
            <w:tcBorders>
              <w:top w:val="single" w:sz="4" w:space="0" w:color="auto"/>
              <w:left w:val="single" w:sz="8" w:space="0" w:color="auto"/>
              <w:bottom w:val="single" w:sz="4" w:space="0" w:color="auto"/>
              <w:right w:val="single" w:sz="4" w:space="0" w:color="auto"/>
            </w:tcBorders>
          </w:tcPr>
          <w:p w14:paraId="00019A8C"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92A102"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C37B3C1"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FF7B546"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6CF2272D" w14:textId="77777777" w:rsidR="001A3299" w:rsidRPr="006C369C" w:rsidRDefault="001A3299" w:rsidP="009244CE">
            <w:pPr>
              <w:spacing w:beforeLines="20" w:before="48" w:afterLines="20" w:after="48"/>
              <w:rPr>
                <w:color w:val="000000" w:themeColor="text1"/>
                <w:sz w:val="16"/>
                <w:szCs w:val="16"/>
              </w:rPr>
            </w:pPr>
          </w:p>
        </w:tc>
      </w:tr>
      <w:tr w:rsidR="001A3299" w:rsidRPr="006C369C" w14:paraId="6D0EA1BD"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490BDC5E" w14:textId="77777777" w:rsidR="001A3299" w:rsidRPr="006C369C" w:rsidRDefault="001A3299" w:rsidP="009244CE">
            <w:pPr>
              <w:spacing w:beforeLines="20" w:before="48" w:afterLines="20" w:after="48"/>
              <w:rPr>
                <w:i/>
                <w:iCs/>
                <w:color w:val="000000" w:themeColor="text1"/>
                <w:sz w:val="16"/>
                <w:szCs w:val="16"/>
              </w:rPr>
            </w:pPr>
            <w:r w:rsidRPr="006C369C">
              <w:rPr>
                <w:color w:val="000000" w:themeColor="text1"/>
                <w:sz w:val="16"/>
                <w:szCs w:val="16"/>
              </w:rPr>
              <w:t xml:space="preserve">Standard deviation, </w:t>
            </w:r>
            <w:r w:rsidRPr="006C369C">
              <w:rPr>
                <w:i/>
                <w:iCs/>
                <w:color w:val="000000" w:themeColor="text1"/>
                <w:sz w:val="16"/>
                <w:szCs w:val="16"/>
                <w:lang w:eastAsia="el-GR"/>
              </w:rPr>
              <w:t>σ</w:t>
            </w:r>
            <w:r w:rsidRPr="006C369C">
              <w:rPr>
                <w:i/>
                <w:iCs/>
                <w:color w:val="000000" w:themeColor="text1"/>
                <w:sz w:val="16"/>
                <w:szCs w:val="16"/>
                <w:vertAlign w:val="subscript"/>
                <w:lang w:eastAsia="el-GR"/>
              </w:rPr>
              <w:t>µ</w:t>
            </w:r>
          </w:p>
        </w:tc>
        <w:tc>
          <w:tcPr>
            <w:tcW w:w="1276" w:type="dxa"/>
            <w:tcBorders>
              <w:top w:val="single" w:sz="4" w:space="0" w:color="auto"/>
              <w:left w:val="single" w:sz="8" w:space="0" w:color="auto"/>
              <w:bottom w:val="single" w:sz="4" w:space="0" w:color="auto"/>
              <w:right w:val="single" w:sz="4" w:space="0" w:color="auto"/>
            </w:tcBorders>
          </w:tcPr>
          <w:p w14:paraId="6711D52B"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2BB65A"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1FF6B78" w14:textId="77777777" w:rsidR="001A3299" w:rsidRPr="006C369C" w:rsidRDefault="001A3299" w:rsidP="009244CE">
            <w:pPr>
              <w:spacing w:beforeLines="20" w:before="48" w:afterLines="20" w:after="48"/>
              <w:rPr>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ECAAD17" w14:textId="77777777" w:rsidR="001A3299" w:rsidRPr="006C369C" w:rsidRDefault="001A3299" w:rsidP="009244CE">
            <w:pPr>
              <w:spacing w:beforeLines="20" w:before="48" w:afterLines="20" w:after="48"/>
              <w:rPr>
                <w:color w:val="000000" w:themeColor="text1"/>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05F24AB" w14:textId="77777777" w:rsidR="001A3299" w:rsidRPr="006C369C" w:rsidRDefault="001A3299" w:rsidP="009244CE">
            <w:pPr>
              <w:spacing w:beforeLines="20" w:before="48" w:afterLines="20" w:after="48"/>
              <w:rPr>
                <w:color w:val="000000" w:themeColor="text1"/>
                <w:sz w:val="16"/>
                <w:szCs w:val="16"/>
              </w:rPr>
            </w:pPr>
          </w:p>
        </w:tc>
      </w:tr>
      <w:tr w:rsidR="001A3299" w:rsidRPr="00B31E5D" w14:paraId="23E7A19A"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655FC5E5" w14:textId="77777777" w:rsidR="001A3299" w:rsidRPr="00B31E5D" w:rsidRDefault="001A3299" w:rsidP="009244CE">
            <w:pPr>
              <w:spacing w:beforeLines="20" w:before="48" w:afterLines="20" w:after="48"/>
              <w:rPr>
                <w:iCs/>
                <w:sz w:val="16"/>
                <w:szCs w:val="16"/>
              </w:rPr>
            </w:pPr>
            <w:r w:rsidRPr="00B31E5D">
              <w:rPr>
                <w:i/>
                <w:iCs/>
                <w:sz w:val="16"/>
                <w:szCs w:val="16"/>
                <w:lang w:eastAsia="en-GB"/>
              </w:rPr>
              <w:t>CV</w:t>
            </w:r>
            <w:r w:rsidRPr="00B31E5D">
              <w:rPr>
                <w:i/>
                <w:iCs/>
                <w:sz w:val="16"/>
                <w:szCs w:val="16"/>
                <w:vertAlign w:val="subscript"/>
                <w:lang w:eastAsia="en-GB"/>
              </w:rPr>
              <w:t>µ</w:t>
            </w:r>
            <w:r w:rsidRPr="00B31E5D">
              <w:rPr>
                <w:sz w:val="16"/>
                <w:szCs w:val="16"/>
                <w:lang w:eastAsia="en-GB"/>
              </w:rPr>
              <w:t xml:space="preserve"> ≤ 4 % </w:t>
            </w:r>
            <w:r w:rsidRPr="00EF5505">
              <w:rPr>
                <w:sz w:val="16"/>
                <w:szCs w:val="16"/>
                <w:vertAlign w:val="superscript"/>
                <w:lang w:eastAsia="en-GB"/>
              </w:rPr>
              <w:t>(2)</w:t>
            </w:r>
          </w:p>
        </w:tc>
        <w:tc>
          <w:tcPr>
            <w:tcW w:w="1276" w:type="dxa"/>
            <w:tcBorders>
              <w:top w:val="single" w:sz="4" w:space="0" w:color="auto"/>
              <w:left w:val="single" w:sz="8" w:space="0" w:color="auto"/>
              <w:bottom w:val="single" w:sz="4" w:space="0" w:color="auto"/>
              <w:right w:val="single" w:sz="4" w:space="0" w:color="auto"/>
            </w:tcBorders>
          </w:tcPr>
          <w:p w14:paraId="2637D44F"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D8A6AD"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07F1BBC"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757A974"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690C9CC8" w14:textId="77777777" w:rsidR="001A3299" w:rsidRPr="00B31E5D" w:rsidRDefault="001A3299" w:rsidP="009244CE">
            <w:pPr>
              <w:spacing w:beforeLines="20" w:before="48" w:afterLines="20" w:after="48"/>
              <w:rPr>
                <w:sz w:val="16"/>
                <w:szCs w:val="16"/>
              </w:rPr>
            </w:pPr>
          </w:p>
        </w:tc>
      </w:tr>
      <w:tr w:rsidR="001A3299" w:rsidRPr="00B31E5D" w14:paraId="331C5539"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082F5330" w14:textId="77777777" w:rsidR="001A3299" w:rsidRPr="00B31E5D" w:rsidRDefault="001A3299" w:rsidP="009244CE">
            <w:pPr>
              <w:suppressAutoHyphens w:val="0"/>
              <w:spacing w:before="60" w:after="60" w:line="240" w:lineRule="auto"/>
              <w:ind w:left="567" w:hanging="567"/>
              <w:rPr>
                <w:iCs/>
                <w:sz w:val="16"/>
                <w:szCs w:val="16"/>
                <w:lang w:eastAsia="el-GR"/>
              </w:rPr>
            </w:pPr>
            <w:r w:rsidRPr="00B31E5D">
              <w:rPr>
                <w:i/>
                <w:sz w:val="16"/>
                <w:szCs w:val="16"/>
                <w:lang w:eastAsia="el-GR"/>
              </w:rPr>
              <w:t>CVal</w:t>
            </w:r>
            <w:r w:rsidRPr="00B31E5D">
              <w:rPr>
                <w:iCs/>
                <w:sz w:val="16"/>
                <w:szCs w:val="16"/>
                <w:lang w:eastAsia="el-GR"/>
              </w:rPr>
              <w:t>(</w:t>
            </w:r>
            <w:r w:rsidRPr="00B31E5D">
              <w:rPr>
                <w:i/>
                <w:sz w:val="16"/>
                <w:szCs w:val="16"/>
                <w:lang w:eastAsia="el-GR"/>
              </w:rPr>
              <w:t>µ</w:t>
            </w:r>
            <w:r w:rsidRPr="00B31E5D">
              <w:rPr>
                <w:iCs/>
                <w:sz w:val="16"/>
                <w:szCs w:val="16"/>
                <w:vertAlign w:val="subscript"/>
                <w:lang w:eastAsia="el-GR"/>
              </w:rPr>
              <w:t>peak</w:t>
            </w:r>
            <w:r w:rsidRPr="00B31E5D">
              <w:rPr>
                <w:iCs/>
                <w:sz w:val="16"/>
                <w:szCs w:val="16"/>
                <w:lang w:eastAsia="el-GR"/>
              </w:rPr>
              <w:t>)</w:t>
            </w:r>
            <w:r w:rsidRPr="00B31E5D">
              <w:rPr>
                <w:sz w:val="16"/>
                <w:szCs w:val="16"/>
                <w:lang w:eastAsia="en-GB"/>
              </w:rPr>
              <w:t xml:space="preserve"> ≤ 5 % </w:t>
            </w:r>
            <w:r w:rsidRPr="00EF5505">
              <w:rPr>
                <w:sz w:val="16"/>
                <w:szCs w:val="16"/>
                <w:vertAlign w:val="superscript"/>
                <w:lang w:eastAsia="en-GB"/>
              </w:rPr>
              <w:t>(3)</w:t>
            </w:r>
          </w:p>
        </w:tc>
        <w:tc>
          <w:tcPr>
            <w:tcW w:w="127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1A96FB6E"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D387E22"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B4BA9A7"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0B85A90"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4B77198F" w14:textId="77777777" w:rsidR="001A3299" w:rsidRPr="00B31E5D" w:rsidRDefault="001A3299" w:rsidP="009244CE">
            <w:pPr>
              <w:spacing w:beforeLines="20" w:before="48" w:afterLines="20" w:after="48"/>
              <w:rPr>
                <w:sz w:val="16"/>
                <w:szCs w:val="16"/>
              </w:rPr>
            </w:pPr>
          </w:p>
        </w:tc>
      </w:tr>
      <w:tr w:rsidR="001A3299" w:rsidRPr="00B31E5D" w14:paraId="6DB6E6BE"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60FE301D" w14:textId="77777777" w:rsidR="001A3299" w:rsidRPr="00B31E5D" w:rsidRDefault="001A3299" w:rsidP="009244CE">
            <w:pPr>
              <w:spacing w:beforeLines="20" w:before="48" w:afterLines="20" w:after="48"/>
              <w:rPr>
                <w:iCs/>
                <w:sz w:val="16"/>
                <w:szCs w:val="16"/>
                <w:lang w:eastAsia="el-GR"/>
              </w:rPr>
            </w:pPr>
            <w:r w:rsidRPr="00B31E5D">
              <w:rPr>
                <w:i/>
                <w:sz w:val="16"/>
                <w:szCs w:val="16"/>
                <w:lang w:eastAsia="el-GR"/>
              </w:rPr>
              <w:t>µ</w:t>
            </w:r>
            <w:r w:rsidRPr="00B31E5D">
              <w:rPr>
                <w:iCs/>
                <w:sz w:val="16"/>
                <w:szCs w:val="16"/>
                <w:vertAlign w:val="subscript"/>
                <w:lang w:eastAsia="el-GR"/>
              </w:rPr>
              <w:t>peak,corr</w:t>
            </w:r>
            <w:r w:rsidRPr="00B31E5D">
              <w:rPr>
                <w:iCs/>
                <w:sz w:val="16"/>
                <w:szCs w:val="16"/>
                <w:lang w:eastAsia="el-GR"/>
              </w:rPr>
              <w:t>(R)</w:t>
            </w:r>
          </w:p>
        </w:tc>
        <w:tc>
          <w:tcPr>
            <w:tcW w:w="1276" w:type="dxa"/>
            <w:tcBorders>
              <w:top w:val="single" w:sz="4" w:space="0" w:color="auto"/>
              <w:left w:val="single" w:sz="8" w:space="0" w:color="auto"/>
              <w:bottom w:val="single" w:sz="4" w:space="0" w:color="auto"/>
              <w:right w:val="single" w:sz="4" w:space="0" w:color="auto"/>
            </w:tcBorders>
          </w:tcPr>
          <w:p w14:paraId="1288C286"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39B3711"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149C5D59"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DB5CE76"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52BE685F" w14:textId="77777777" w:rsidR="001A3299" w:rsidRPr="00B31E5D" w:rsidRDefault="001A3299" w:rsidP="009244CE">
            <w:pPr>
              <w:spacing w:beforeLines="20" w:before="48" w:afterLines="20" w:after="48"/>
              <w:rPr>
                <w:sz w:val="16"/>
                <w:szCs w:val="16"/>
              </w:rPr>
            </w:pPr>
          </w:p>
        </w:tc>
      </w:tr>
      <w:tr w:rsidR="001A3299" w:rsidRPr="00B31E5D" w14:paraId="47365DFD"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1CBEE5E3" w14:textId="77777777" w:rsidR="001A3299" w:rsidRPr="00B31E5D" w:rsidRDefault="001A3299" w:rsidP="009244CE">
            <w:pPr>
              <w:spacing w:beforeLines="20" w:before="48" w:afterLines="20" w:after="48"/>
              <w:rPr>
                <w:i/>
                <w:iCs/>
                <w:sz w:val="16"/>
                <w:szCs w:val="16"/>
              </w:rPr>
            </w:pPr>
            <w:r w:rsidRPr="00B31E5D">
              <w:rPr>
                <w:sz w:val="16"/>
                <w:szCs w:val="16"/>
                <w:lang w:eastAsia="nl-NL"/>
              </w:rPr>
              <w:t>µ</w:t>
            </w:r>
            <w:r w:rsidRPr="00B31E5D">
              <w:rPr>
                <w:sz w:val="16"/>
                <w:szCs w:val="16"/>
                <w:vertAlign w:val="subscript"/>
                <w:lang w:eastAsia="nl-NL"/>
              </w:rPr>
              <w:t>peak,adj</w:t>
            </w:r>
            <w:r w:rsidRPr="00B31E5D">
              <w:rPr>
                <w:sz w:val="16"/>
                <w:szCs w:val="16"/>
                <w:lang w:eastAsia="nl-NL"/>
              </w:rPr>
              <w:t>(R)</w:t>
            </w:r>
          </w:p>
        </w:tc>
        <w:tc>
          <w:tcPr>
            <w:tcW w:w="127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6285E771"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60CB9CF"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1411948"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973CC40"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A6F9F13" w14:textId="77777777" w:rsidR="001A3299" w:rsidRPr="00B31E5D" w:rsidRDefault="001A3299" w:rsidP="009244CE">
            <w:pPr>
              <w:spacing w:beforeLines="20" w:before="48" w:afterLines="20" w:after="48"/>
              <w:rPr>
                <w:sz w:val="16"/>
                <w:szCs w:val="16"/>
              </w:rPr>
            </w:pPr>
          </w:p>
        </w:tc>
      </w:tr>
      <w:tr w:rsidR="001A3299" w:rsidRPr="00B31E5D" w14:paraId="5DA0A792"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0BC094B2" w14:textId="77777777" w:rsidR="001A3299" w:rsidRPr="00B31E5D" w:rsidRDefault="001A3299" w:rsidP="009244CE">
            <w:pPr>
              <w:spacing w:beforeLines="20" w:before="48" w:afterLines="20" w:after="48"/>
              <w:rPr>
                <w:sz w:val="16"/>
                <w:szCs w:val="16"/>
                <w:lang w:eastAsia="nl-NL"/>
              </w:rPr>
            </w:pPr>
            <w:r w:rsidRPr="00B31E5D">
              <w:rPr>
                <w:spacing w:val="-1"/>
                <w:sz w:val="16"/>
                <w:szCs w:val="16"/>
              </w:rPr>
              <w:t>Wet grip index</w:t>
            </w:r>
          </w:p>
        </w:tc>
        <w:tc>
          <w:tcPr>
            <w:tcW w:w="127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61525B6"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454A809"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BF30EB"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7C4846E"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791960BA" w14:textId="77777777" w:rsidR="001A3299" w:rsidRPr="00B31E5D" w:rsidRDefault="001A3299" w:rsidP="009244CE">
            <w:pPr>
              <w:spacing w:beforeLines="20" w:before="48" w:afterLines="20" w:after="48"/>
              <w:rPr>
                <w:sz w:val="16"/>
                <w:szCs w:val="16"/>
              </w:rPr>
            </w:pPr>
          </w:p>
        </w:tc>
      </w:tr>
      <w:tr w:rsidR="001A3299" w:rsidRPr="00B31E5D" w14:paraId="71555701"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77496A5F" w14:textId="77777777" w:rsidR="001A3299" w:rsidRPr="00B31E5D" w:rsidRDefault="001A3299" w:rsidP="009244CE">
            <w:pPr>
              <w:spacing w:beforeLines="20" w:before="48" w:afterLines="20" w:after="48"/>
              <w:rPr>
                <w:sz w:val="16"/>
                <w:szCs w:val="16"/>
                <w:lang w:eastAsia="nl-NL"/>
              </w:rPr>
            </w:pPr>
            <w:r w:rsidRPr="00B31E5D">
              <w:rPr>
                <w:spacing w:val="-2"/>
                <w:sz w:val="16"/>
                <w:szCs w:val="16"/>
              </w:rPr>
              <w:t>Wetted surface temp. (°C)</w:t>
            </w:r>
          </w:p>
        </w:tc>
        <w:tc>
          <w:tcPr>
            <w:tcW w:w="1276" w:type="dxa"/>
            <w:tcBorders>
              <w:top w:val="single" w:sz="4" w:space="0" w:color="auto"/>
              <w:left w:val="single" w:sz="8" w:space="0" w:color="auto"/>
              <w:bottom w:val="single" w:sz="4" w:space="0" w:color="auto"/>
              <w:right w:val="single" w:sz="4" w:space="0" w:color="auto"/>
            </w:tcBorders>
          </w:tcPr>
          <w:p w14:paraId="5682B2A6"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F0C791F"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8F8CE7"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A1D5076"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11A490D8" w14:textId="77777777" w:rsidR="001A3299" w:rsidRPr="00B31E5D" w:rsidRDefault="001A3299" w:rsidP="009244CE">
            <w:pPr>
              <w:spacing w:beforeLines="20" w:before="48" w:afterLines="20" w:after="48"/>
              <w:rPr>
                <w:sz w:val="16"/>
                <w:szCs w:val="16"/>
              </w:rPr>
            </w:pPr>
          </w:p>
        </w:tc>
      </w:tr>
      <w:tr w:rsidR="001A3299" w:rsidRPr="00B31E5D" w14:paraId="4E67F0A2" w14:textId="77777777" w:rsidTr="00ED7AFD">
        <w:trPr>
          <w:trHeight w:val="227"/>
        </w:trPr>
        <w:tc>
          <w:tcPr>
            <w:tcW w:w="2409" w:type="dxa"/>
            <w:gridSpan w:val="2"/>
            <w:tcBorders>
              <w:top w:val="single" w:sz="4" w:space="0" w:color="auto"/>
              <w:left w:val="single" w:sz="8" w:space="0" w:color="auto"/>
              <w:bottom w:val="single" w:sz="4" w:space="0" w:color="auto"/>
              <w:right w:val="single" w:sz="8" w:space="0" w:color="auto"/>
            </w:tcBorders>
            <w:hideMark/>
          </w:tcPr>
          <w:p w14:paraId="71F7A577" w14:textId="77777777" w:rsidR="001A3299" w:rsidRPr="00B31E5D" w:rsidRDefault="001A3299" w:rsidP="009244CE">
            <w:pPr>
              <w:spacing w:beforeLines="20" w:before="48" w:afterLines="20" w:after="48"/>
              <w:rPr>
                <w:sz w:val="16"/>
                <w:szCs w:val="16"/>
                <w:lang w:eastAsia="nl-NL"/>
              </w:rPr>
            </w:pPr>
            <w:r w:rsidRPr="00B31E5D">
              <w:rPr>
                <w:spacing w:val="-1"/>
                <w:sz w:val="16"/>
                <w:szCs w:val="16"/>
              </w:rPr>
              <w:t>Ambient temp. (°C)</w:t>
            </w:r>
          </w:p>
        </w:tc>
        <w:tc>
          <w:tcPr>
            <w:tcW w:w="1276" w:type="dxa"/>
            <w:tcBorders>
              <w:top w:val="single" w:sz="4" w:space="0" w:color="auto"/>
              <w:left w:val="single" w:sz="8" w:space="0" w:color="auto"/>
              <w:bottom w:val="single" w:sz="4" w:space="0" w:color="auto"/>
              <w:right w:val="single" w:sz="4" w:space="0" w:color="auto"/>
            </w:tcBorders>
          </w:tcPr>
          <w:p w14:paraId="4493B9D8"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24D77CC"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0F9AF45"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5C59BBF"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4" w:space="0" w:color="auto"/>
              <w:right w:val="single" w:sz="8" w:space="0" w:color="auto"/>
            </w:tcBorders>
          </w:tcPr>
          <w:p w14:paraId="28F4B246" w14:textId="77777777" w:rsidR="001A3299" w:rsidRPr="00B31E5D" w:rsidRDefault="001A3299" w:rsidP="009244CE">
            <w:pPr>
              <w:spacing w:beforeLines="20" w:before="48" w:afterLines="20" w:after="48"/>
              <w:rPr>
                <w:sz w:val="16"/>
                <w:szCs w:val="16"/>
              </w:rPr>
            </w:pPr>
          </w:p>
        </w:tc>
      </w:tr>
      <w:tr w:rsidR="001A3299" w:rsidRPr="00B31E5D" w14:paraId="78C49E35" w14:textId="77777777" w:rsidTr="00ED7AFD">
        <w:trPr>
          <w:trHeight w:val="227"/>
        </w:trPr>
        <w:tc>
          <w:tcPr>
            <w:tcW w:w="2409" w:type="dxa"/>
            <w:gridSpan w:val="2"/>
            <w:tcBorders>
              <w:top w:val="single" w:sz="4" w:space="0" w:color="auto"/>
              <w:left w:val="single" w:sz="8" w:space="0" w:color="auto"/>
              <w:bottom w:val="single" w:sz="8" w:space="0" w:color="auto"/>
              <w:right w:val="single" w:sz="8" w:space="0" w:color="auto"/>
            </w:tcBorders>
            <w:hideMark/>
          </w:tcPr>
          <w:p w14:paraId="04876274" w14:textId="77777777" w:rsidR="001A3299" w:rsidRPr="00B31E5D" w:rsidRDefault="001A3299" w:rsidP="009244CE">
            <w:pPr>
              <w:spacing w:beforeLines="20" w:before="48" w:afterLines="20" w:after="48"/>
              <w:rPr>
                <w:sz w:val="16"/>
                <w:szCs w:val="16"/>
                <w:lang w:eastAsia="nl-NL"/>
              </w:rPr>
            </w:pPr>
            <w:r w:rsidRPr="00B31E5D">
              <w:rPr>
                <w:sz w:val="16"/>
                <w:szCs w:val="16"/>
              </w:rPr>
              <w:t>Remarks</w:t>
            </w:r>
          </w:p>
        </w:tc>
        <w:tc>
          <w:tcPr>
            <w:tcW w:w="1276" w:type="dxa"/>
            <w:tcBorders>
              <w:top w:val="single" w:sz="4" w:space="0" w:color="auto"/>
              <w:left w:val="single" w:sz="8" w:space="0" w:color="auto"/>
              <w:bottom w:val="single" w:sz="8" w:space="0" w:color="auto"/>
              <w:right w:val="single" w:sz="4" w:space="0" w:color="auto"/>
            </w:tcBorders>
          </w:tcPr>
          <w:p w14:paraId="58D8A952"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8" w:space="0" w:color="auto"/>
              <w:right w:val="single" w:sz="4" w:space="0" w:color="auto"/>
            </w:tcBorders>
          </w:tcPr>
          <w:p w14:paraId="0AE49CF0"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8" w:space="0" w:color="auto"/>
              <w:right w:val="single" w:sz="4" w:space="0" w:color="auto"/>
            </w:tcBorders>
          </w:tcPr>
          <w:p w14:paraId="7F65571C" w14:textId="77777777" w:rsidR="001A3299" w:rsidRPr="00B31E5D" w:rsidRDefault="001A3299" w:rsidP="009244CE">
            <w:pPr>
              <w:spacing w:beforeLines="20" w:before="48" w:afterLines="20" w:after="48"/>
              <w:rPr>
                <w:sz w:val="16"/>
                <w:szCs w:val="16"/>
              </w:rPr>
            </w:pPr>
          </w:p>
        </w:tc>
        <w:tc>
          <w:tcPr>
            <w:tcW w:w="1275" w:type="dxa"/>
            <w:tcBorders>
              <w:top w:val="single" w:sz="4" w:space="0" w:color="auto"/>
              <w:left w:val="single" w:sz="4" w:space="0" w:color="auto"/>
              <w:bottom w:val="single" w:sz="8" w:space="0" w:color="auto"/>
              <w:right w:val="single" w:sz="4" w:space="0" w:color="auto"/>
            </w:tcBorders>
          </w:tcPr>
          <w:p w14:paraId="6DCBC8A7" w14:textId="77777777" w:rsidR="001A3299" w:rsidRPr="00B31E5D" w:rsidRDefault="001A3299" w:rsidP="009244CE">
            <w:pPr>
              <w:spacing w:beforeLines="20" w:before="48" w:afterLines="20" w:after="48"/>
              <w:rPr>
                <w:sz w:val="16"/>
                <w:szCs w:val="16"/>
              </w:rPr>
            </w:pPr>
          </w:p>
        </w:tc>
        <w:tc>
          <w:tcPr>
            <w:tcW w:w="1276" w:type="dxa"/>
            <w:tcBorders>
              <w:top w:val="single" w:sz="4" w:space="0" w:color="auto"/>
              <w:left w:val="single" w:sz="4" w:space="0" w:color="auto"/>
              <w:bottom w:val="single" w:sz="8" w:space="0" w:color="auto"/>
              <w:right w:val="single" w:sz="8" w:space="0" w:color="auto"/>
            </w:tcBorders>
          </w:tcPr>
          <w:p w14:paraId="3DDD95B2" w14:textId="77777777" w:rsidR="001A3299" w:rsidRPr="00B31E5D" w:rsidRDefault="001A3299" w:rsidP="009244CE">
            <w:pPr>
              <w:spacing w:beforeLines="20" w:before="48" w:afterLines="20" w:after="48"/>
              <w:rPr>
                <w:sz w:val="16"/>
                <w:szCs w:val="16"/>
              </w:rPr>
            </w:pPr>
          </w:p>
        </w:tc>
      </w:tr>
    </w:tbl>
    <w:p w14:paraId="29F66193" w14:textId="09EC0D1F" w:rsidR="001A3299" w:rsidRPr="00ED7AFD" w:rsidRDefault="001A3299" w:rsidP="00B90BDE">
      <w:pPr>
        <w:keepNext/>
        <w:keepLines/>
        <w:spacing w:line="220" w:lineRule="exact"/>
        <w:ind w:left="992" w:firstLine="170"/>
        <w:jc w:val="both"/>
        <w:rPr>
          <w:sz w:val="18"/>
          <w:szCs w:val="18"/>
        </w:rPr>
      </w:pPr>
      <w:r w:rsidRPr="00B31E5D">
        <w:rPr>
          <w:iCs/>
          <w:vertAlign w:val="superscript"/>
        </w:rPr>
        <w:t>(</w:t>
      </w:r>
      <w:r w:rsidRPr="00ED7AFD">
        <w:rPr>
          <w:iCs/>
          <w:vertAlign w:val="superscript"/>
        </w:rPr>
        <w:t>1)</w:t>
      </w:r>
      <w:r w:rsidR="0002204A">
        <w:rPr>
          <w:iCs/>
          <w:vertAlign w:val="superscript"/>
        </w:rPr>
        <w:t xml:space="preserve">  </w:t>
      </w:r>
      <w:r w:rsidRPr="00ED7AFD">
        <w:rPr>
          <w:iCs/>
          <w:sz w:val="18"/>
          <w:szCs w:val="18"/>
        </w:rPr>
        <w:t xml:space="preserve">for </w:t>
      </w:r>
      <w:r w:rsidRPr="00ED7AFD">
        <w:rPr>
          <w:sz w:val="18"/>
          <w:szCs w:val="18"/>
        </w:rPr>
        <w:t xml:space="preserve">classes </w:t>
      </w:r>
      <w:r w:rsidRPr="00ED7AFD">
        <w:rPr>
          <w:iCs/>
          <w:sz w:val="18"/>
          <w:szCs w:val="18"/>
        </w:rPr>
        <w:t>C2 and C3 tyres</w:t>
      </w:r>
      <w:r w:rsidRPr="00ED7AFD">
        <w:rPr>
          <w:sz w:val="18"/>
          <w:szCs w:val="18"/>
        </w:rPr>
        <w:t>, corresponding to the indication of the inflation pressure marked on the sidewall as required by paragraph 4.1. of this Regulation</w:t>
      </w:r>
    </w:p>
    <w:p w14:paraId="6C0A03DD" w14:textId="3BB8AD76" w:rsidR="001A3299" w:rsidRPr="005473CD" w:rsidRDefault="001A3299" w:rsidP="003E7388">
      <w:pPr>
        <w:keepNext/>
        <w:keepLines/>
        <w:spacing w:line="220" w:lineRule="exact"/>
        <w:ind w:left="992" w:firstLine="170"/>
        <w:jc w:val="both"/>
        <w:rPr>
          <w:iCs/>
          <w:sz w:val="18"/>
          <w:szCs w:val="18"/>
        </w:rPr>
      </w:pPr>
      <w:r w:rsidRPr="00ED7AFD">
        <w:rPr>
          <w:sz w:val="18"/>
          <w:szCs w:val="18"/>
          <w:vertAlign w:val="superscript"/>
        </w:rPr>
        <w:t>(2)</w:t>
      </w:r>
      <w:r w:rsidR="00B90BDE">
        <w:rPr>
          <w:sz w:val="18"/>
          <w:szCs w:val="18"/>
          <w:vertAlign w:val="superscript"/>
        </w:rPr>
        <w:t xml:space="preserve">  </w:t>
      </w:r>
      <w:r w:rsidRPr="005473CD">
        <w:rPr>
          <w:iCs/>
          <w:sz w:val="18"/>
          <w:szCs w:val="18"/>
        </w:rPr>
        <w:t xml:space="preserve">For </w:t>
      </w:r>
      <w:r w:rsidRPr="005473CD">
        <w:rPr>
          <w:sz w:val="18"/>
          <w:szCs w:val="18"/>
        </w:rPr>
        <w:t>classes</w:t>
      </w:r>
      <w:r w:rsidRPr="005473CD">
        <w:rPr>
          <w:iCs/>
          <w:sz w:val="18"/>
          <w:szCs w:val="18"/>
        </w:rPr>
        <w:t xml:space="preserve"> C2 and C3 tyres, the limit is 5 %.</w:t>
      </w:r>
    </w:p>
    <w:p w14:paraId="57432FB8" w14:textId="17B98880" w:rsidR="001A3299" w:rsidRPr="00ED7AFD" w:rsidRDefault="001A3299" w:rsidP="003E7388">
      <w:pPr>
        <w:keepNext/>
        <w:keepLines/>
        <w:spacing w:line="220" w:lineRule="exact"/>
        <w:ind w:left="992" w:firstLine="170"/>
        <w:jc w:val="both"/>
        <w:rPr>
          <w:color w:val="0000FF"/>
          <w:spacing w:val="-3"/>
          <w:sz w:val="16"/>
          <w:szCs w:val="16"/>
        </w:rPr>
      </w:pPr>
      <w:r w:rsidRPr="00ED7AFD">
        <w:rPr>
          <w:sz w:val="18"/>
          <w:szCs w:val="18"/>
          <w:vertAlign w:val="superscript"/>
        </w:rPr>
        <w:t>(3)</w:t>
      </w:r>
      <w:r w:rsidR="003E7388">
        <w:rPr>
          <w:sz w:val="18"/>
          <w:szCs w:val="18"/>
          <w:vertAlign w:val="superscript"/>
        </w:rPr>
        <w:t xml:space="preserve">  </w:t>
      </w:r>
      <w:r w:rsidRPr="00ED7AFD">
        <w:rPr>
          <w:sz w:val="18"/>
          <w:szCs w:val="18"/>
        </w:rPr>
        <w:t xml:space="preserve">For classes C2 and C3 tyres, </w:t>
      </w:r>
      <w:r w:rsidRPr="00ED7AFD">
        <w:rPr>
          <w:i/>
          <w:iCs/>
          <w:sz w:val="18"/>
          <w:szCs w:val="18"/>
        </w:rPr>
        <w:t>CVal</w:t>
      </w:r>
      <w:r w:rsidRPr="00ED7AFD">
        <w:rPr>
          <w:sz w:val="18"/>
          <w:szCs w:val="18"/>
        </w:rPr>
        <w:t>(</w:t>
      </w:r>
      <w:r w:rsidRPr="00ED7AFD">
        <w:rPr>
          <w:i/>
          <w:iCs/>
          <w:sz w:val="18"/>
          <w:szCs w:val="18"/>
        </w:rPr>
        <w:t>µ</w:t>
      </w:r>
      <w:r w:rsidRPr="00ED7AFD">
        <w:rPr>
          <w:sz w:val="18"/>
          <w:szCs w:val="18"/>
          <w:vertAlign w:val="subscript"/>
        </w:rPr>
        <w:t>peak</w:t>
      </w:r>
      <w:r w:rsidRPr="00ED7AFD">
        <w:rPr>
          <w:sz w:val="18"/>
          <w:szCs w:val="18"/>
        </w:rPr>
        <w:t>) is not defined nor applied."</w:t>
      </w:r>
    </w:p>
    <w:p w14:paraId="478A7831" w14:textId="77777777" w:rsidR="001A3299" w:rsidRPr="006C369C" w:rsidRDefault="001A3299" w:rsidP="001A3299">
      <w:pPr>
        <w:keepNext/>
        <w:spacing w:before="240" w:after="120"/>
        <w:ind w:left="2268" w:right="1134" w:hanging="1134"/>
        <w:jc w:val="both"/>
      </w:pPr>
      <w:r w:rsidRPr="006C369C">
        <w:rPr>
          <w:i/>
          <w:iCs/>
        </w:rPr>
        <w:t>Annex 5 – Appendix, Example 2</w:t>
      </w:r>
      <w:r w:rsidRPr="006C369C">
        <w:t>, amend to read:</w:t>
      </w:r>
    </w:p>
    <w:p w14:paraId="2631BB2E" w14:textId="79E9845C" w:rsidR="001A3299" w:rsidRPr="00B31E5D" w:rsidRDefault="001A3299" w:rsidP="001A3299">
      <w:pPr>
        <w:keepNext/>
        <w:keepLines/>
        <w:spacing w:after="120" w:line="240" w:lineRule="auto"/>
        <w:ind w:left="1134"/>
        <w:outlineLvl w:val="0"/>
      </w:pPr>
      <w:r w:rsidRPr="00B31E5D">
        <w:rPr>
          <w:iCs/>
          <w:spacing w:val="-3"/>
        </w:rPr>
        <w:t>"</w:t>
      </w:r>
      <w:r w:rsidRPr="00B31E5D">
        <w:rPr>
          <w:i/>
          <w:spacing w:val="-3"/>
        </w:rPr>
        <w:t>Example 2:</w:t>
      </w:r>
      <w:r w:rsidRPr="00B31E5D">
        <w:rPr>
          <w:spacing w:val="-3"/>
        </w:rPr>
        <w:t xml:space="preserve"> </w:t>
      </w:r>
      <w:r w:rsidRPr="00B31E5D">
        <w:t>Test report of wet grip index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1A3299" w:rsidRPr="001C4250" w14:paraId="447E1901" w14:textId="77777777" w:rsidTr="001C4250">
        <w:tc>
          <w:tcPr>
            <w:tcW w:w="1701" w:type="dxa"/>
            <w:tcBorders>
              <w:top w:val="single" w:sz="4" w:space="0" w:color="auto"/>
              <w:left w:val="single" w:sz="4" w:space="0" w:color="auto"/>
              <w:bottom w:val="single" w:sz="4" w:space="0" w:color="auto"/>
              <w:right w:val="single" w:sz="4" w:space="0" w:color="auto"/>
            </w:tcBorders>
            <w:hideMark/>
          </w:tcPr>
          <w:p w14:paraId="5CE6A335" w14:textId="77777777" w:rsidR="001A3299" w:rsidRPr="001C4250" w:rsidRDefault="001A3299" w:rsidP="009244CE">
            <w:pPr>
              <w:autoSpaceDE w:val="0"/>
              <w:autoSpaceDN w:val="0"/>
              <w:adjustRightInd w:val="0"/>
              <w:rPr>
                <w:b/>
                <w:bCs/>
                <w:i/>
                <w:iCs/>
                <w:sz w:val="16"/>
                <w:szCs w:val="16"/>
              </w:rPr>
            </w:pPr>
            <w:bookmarkStart w:id="80" w:name="_Hlk25312641"/>
            <w:r w:rsidRPr="001C4250">
              <w:rPr>
                <w:b/>
                <w:bCs/>
                <w:i/>
                <w:iCs/>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17101DBF" w14:textId="77777777" w:rsidR="001A3299" w:rsidRPr="001C4250" w:rsidRDefault="001A3299" w:rsidP="009244CE">
            <w:pPr>
              <w:autoSpaceDE w:val="0"/>
              <w:autoSpaceDN w:val="0"/>
              <w:adjustRightInd w:val="0"/>
              <w:rPr>
                <w:b/>
                <w:bCs/>
                <w:i/>
                <w:iCs/>
                <w:sz w:val="16"/>
                <w:szCs w:val="16"/>
              </w:rPr>
            </w:pPr>
          </w:p>
        </w:tc>
        <w:tc>
          <w:tcPr>
            <w:tcW w:w="222" w:type="dxa"/>
            <w:tcBorders>
              <w:top w:val="nil"/>
              <w:left w:val="single" w:sz="4" w:space="0" w:color="auto"/>
              <w:bottom w:val="nil"/>
              <w:right w:val="single" w:sz="4" w:space="0" w:color="auto"/>
            </w:tcBorders>
          </w:tcPr>
          <w:p w14:paraId="6051D4AB" w14:textId="77777777" w:rsidR="001A3299" w:rsidRPr="001C4250" w:rsidRDefault="001A3299" w:rsidP="009244CE">
            <w:pPr>
              <w:autoSpaceDE w:val="0"/>
              <w:autoSpaceDN w:val="0"/>
              <w:adjustRightInd w:val="0"/>
              <w:rPr>
                <w:b/>
                <w:bCs/>
                <w:i/>
                <w:iCs/>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3E588B5F" w14:textId="77777777" w:rsidR="001A3299" w:rsidRPr="001C4250" w:rsidRDefault="001A3299" w:rsidP="009244CE">
            <w:pPr>
              <w:autoSpaceDE w:val="0"/>
              <w:autoSpaceDN w:val="0"/>
              <w:adjustRightInd w:val="0"/>
              <w:rPr>
                <w:b/>
                <w:bCs/>
                <w:i/>
                <w:iCs/>
                <w:sz w:val="16"/>
                <w:szCs w:val="16"/>
              </w:rPr>
            </w:pPr>
            <w:r w:rsidRPr="001C4250">
              <w:rPr>
                <w:b/>
                <w:bCs/>
                <w:i/>
                <w:iCs/>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5E7A0E3" w14:textId="77777777" w:rsidR="001A3299" w:rsidRPr="001C4250" w:rsidRDefault="001A3299" w:rsidP="009244CE">
            <w:pPr>
              <w:autoSpaceDE w:val="0"/>
              <w:autoSpaceDN w:val="0"/>
              <w:adjustRightInd w:val="0"/>
              <w:rPr>
                <w:b/>
                <w:bCs/>
                <w:i/>
                <w:iCs/>
                <w:sz w:val="16"/>
                <w:szCs w:val="16"/>
              </w:rPr>
            </w:pPr>
          </w:p>
        </w:tc>
        <w:tc>
          <w:tcPr>
            <w:tcW w:w="222" w:type="dxa"/>
            <w:tcBorders>
              <w:top w:val="nil"/>
              <w:left w:val="single" w:sz="4" w:space="0" w:color="auto"/>
              <w:bottom w:val="nil"/>
              <w:right w:val="single" w:sz="4" w:space="0" w:color="auto"/>
            </w:tcBorders>
          </w:tcPr>
          <w:p w14:paraId="02141B74" w14:textId="77777777" w:rsidR="001A3299" w:rsidRPr="001C4250" w:rsidRDefault="001A3299" w:rsidP="009244CE">
            <w:pPr>
              <w:autoSpaceDE w:val="0"/>
              <w:autoSpaceDN w:val="0"/>
              <w:adjustRightInd w:val="0"/>
              <w:rPr>
                <w:b/>
                <w:bCs/>
                <w:i/>
                <w:iCs/>
                <w:sz w:val="16"/>
                <w:szCs w:val="16"/>
              </w:rPr>
            </w:pPr>
          </w:p>
        </w:tc>
        <w:tc>
          <w:tcPr>
            <w:tcW w:w="1587" w:type="dxa"/>
            <w:tcBorders>
              <w:top w:val="single" w:sz="4" w:space="0" w:color="auto"/>
              <w:left w:val="single" w:sz="4" w:space="0" w:color="auto"/>
              <w:bottom w:val="single" w:sz="4" w:space="0" w:color="auto"/>
              <w:right w:val="single" w:sz="4" w:space="0" w:color="auto"/>
            </w:tcBorders>
          </w:tcPr>
          <w:p w14:paraId="586DF5B3" w14:textId="3DD26E02" w:rsidR="001A3299" w:rsidRPr="001C4250" w:rsidRDefault="001A3299" w:rsidP="009244CE">
            <w:pPr>
              <w:autoSpaceDE w:val="0"/>
              <w:autoSpaceDN w:val="0"/>
              <w:adjustRightInd w:val="0"/>
              <w:rPr>
                <w:b/>
                <w:bCs/>
                <w:i/>
                <w:i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0D77B597" w14:textId="77777777" w:rsidR="001A3299" w:rsidRPr="001C4250" w:rsidRDefault="001A3299" w:rsidP="009244CE">
            <w:pPr>
              <w:autoSpaceDE w:val="0"/>
              <w:autoSpaceDN w:val="0"/>
              <w:adjustRightInd w:val="0"/>
              <w:rPr>
                <w:b/>
                <w:bCs/>
                <w:i/>
                <w:iCs/>
                <w:sz w:val="16"/>
                <w:szCs w:val="16"/>
              </w:rPr>
            </w:pPr>
          </w:p>
        </w:tc>
      </w:tr>
      <w:tr w:rsidR="001A3299" w:rsidRPr="00B31E5D" w14:paraId="10E5C301" w14:textId="77777777" w:rsidTr="009244CE">
        <w:tc>
          <w:tcPr>
            <w:tcW w:w="1701" w:type="dxa"/>
            <w:tcBorders>
              <w:top w:val="single" w:sz="4" w:space="0" w:color="auto"/>
              <w:left w:val="nil"/>
              <w:bottom w:val="single" w:sz="4" w:space="0" w:color="auto"/>
              <w:right w:val="nil"/>
            </w:tcBorders>
          </w:tcPr>
          <w:p w14:paraId="34920937" w14:textId="77777777" w:rsidR="001A3299" w:rsidRPr="00B31E5D" w:rsidRDefault="001A3299" w:rsidP="009244CE">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61785241" w14:textId="77777777" w:rsidR="001A3299" w:rsidRPr="00B31E5D" w:rsidRDefault="001A3299" w:rsidP="009244CE">
            <w:pPr>
              <w:autoSpaceDE w:val="0"/>
              <w:autoSpaceDN w:val="0"/>
              <w:adjustRightInd w:val="0"/>
              <w:rPr>
                <w:sz w:val="16"/>
                <w:szCs w:val="16"/>
              </w:rPr>
            </w:pPr>
          </w:p>
        </w:tc>
        <w:tc>
          <w:tcPr>
            <w:tcW w:w="222" w:type="dxa"/>
            <w:tcBorders>
              <w:top w:val="nil"/>
              <w:left w:val="nil"/>
              <w:bottom w:val="nil"/>
              <w:right w:val="nil"/>
            </w:tcBorders>
          </w:tcPr>
          <w:p w14:paraId="5FF86832" w14:textId="77777777" w:rsidR="001A3299" w:rsidRPr="00B31E5D" w:rsidRDefault="001A3299" w:rsidP="009244CE">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57C2252C" w14:textId="77777777" w:rsidR="001A3299" w:rsidRPr="00B31E5D" w:rsidRDefault="001A3299" w:rsidP="009244CE">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4E18EF1C" w14:textId="77777777" w:rsidR="001A3299" w:rsidRPr="00B31E5D" w:rsidRDefault="001A3299" w:rsidP="009244CE">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2D99F51E" w14:textId="77777777" w:rsidR="001A3299" w:rsidRPr="00B31E5D" w:rsidRDefault="001A3299" w:rsidP="009244CE">
            <w:pPr>
              <w:autoSpaceDE w:val="0"/>
              <w:autoSpaceDN w:val="0"/>
              <w:adjustRightInd w:val="0"/>
              <w:rPr>
                <w:sz w:val="16"/>
                <w:szCs w:val="16"/>
              </w:rPr>
            </w:pPr>
          </w:p>
        </w:tc>
        <w:tc>
          <w:tcPr>
            <w:tcW w:w="222" w:type="dxa"/>
            <w:tcBorders>
              <w:top w:val="nil"/>
              <w:left w:val="nil"/>
              <w:bottom w:val="nil"/>
              <w:right w:val="nil"/>
            </w:tcBorders>
          </w:tcPr>
          <w:p w14:paraId="065D419D" w14:textId="77777777" w:rsidR="001A3299" w:rsidRPr="00B31E5D" w:rsidRDefault="001A3299" w:rsidP="009244CE">
            <w:pPr>
              <w:autoSpaceDE w:val="0"/>
              <w:autoSpaceDN w:val="0"/>
              <w:adjustRightInd w:val="0"/>
              <w:rPr>
                <w:sz w:val="16"/>
                <w:szCs w:val="16"/>
              </w:rPr>
            </w:pPr>
          </w:p>
        </w:tc>
        <w:tc>
          <w:tcPr>
            <w:tcW w:w="1587" w:type="dxa"/>
            <w:tcBorders>
              <w:top w:val="single" w:sz="4" w:space="0" w:color="auto"/>
              <w:left w:val="nil"/>
              <w:bottom w:val="single" w:sz="4" w:space="0" w:color="auto"/>
              <w:right w:val="nil"/>
            </w:tcBorders>
          </w:tcPr>
          <w:p w14:paraId="42AAE2FA" w14:textId="77777777" w:rsidR="001A3299" w:rsidRPr="00B31E5D" w:rsidRDefault="001A3299" w:rsidP="009244CE">
            <w:pPr>
              <w:autoSpaceDE w:val="0"/>
              <w:autoSpaceDN w:val="0"/>
              <w:adjustRightInd w:val="0"/>
              <w:rPr>
                <w:sz w:val="16"/>
                <w:szCs w:val="16"/>
              </w:rPr>
            </w:pPr>
          </w:p>
        </w:tc>
        <w:tc>
          <w:tcPr>
            <w:tcW w:w="1134" w:type="dxa"/>
            <w:gridSpan w:val="2"/>
            <w:tcBorders>
              <w:top w:val="single" w:sz="4" w:space="0" w:color="auto"/>
              <w:left w:val="nil"/>
              <w:bottom w:val="single" w:sz="4" w:space="0" w:color="auto"/>
              <w:right w:val="nil"/>
            </w:tcBorders>
          </w:tcPr>
          <w:p w14:paraId="30D25A7A" w14:textId="77777777" w:rsidR="001A3299" w:rsidRPr="00B31E5D" w:rsidRDefault="001A3299" w:rsidP="009244CE">
            <w:pPr>
              <w:autoSpaceDE w:val="0"/>
              <w:autoSpaceDN w:val="0"/>
              <w:adjustRightInd w:val="0"/>
              <w:rPr>
                <w:sz w:val="16"/>
                <w:szCs w:val="16"/>
              </w:rPr>
            </w:pPr>
          </w:p>
        </w:tc>
      </w:tr>
      <w:tr w:rsidR="001A3299" w:rsidRPr="006C369C" w14:paraId="29B39C40"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5976B82E"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3A84AD1B"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0EF1A9F9"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8125BAB"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2353A164"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5A632CE1"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Maximum:</w:t>
            </w:r>
          </w:p>
        </w:tc>
        <w:tc>
          <w:tcPr>
            <w:tcW w:w="222" w:type="dxa"/>
            <w:tcBorders>
              <w:top w:val="nil"/>
              <w:left w:val="single" w:sz="4" w:space="0" w:color="auto"/>
              <w:bottom w:val="nil"/>
              <w:right w:val="single" w:sz="4" w:space="0" w:color="auto"/>
            </w:tcBorders>
          </w:tcPr>
          <w:p w14:paraId="29BD8C61"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7BF3A81"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E345BD4" w14:textId="77777777" w:rsidR="001A3299" w:rsidRPr="006C369C" w:rsidRDefault="001A3299" w:rsidP="009244CE">
            <w:pPr>
              <w:autoSpaceDE w:val="0"/>
              <w:autoSpaceDN w:val="0"/>
              <w:adjustRightInd w:val="0"/>
              <w:rPr>
                <w:color w:val="000000" w:themeColor="text1"/>
                <w:sz w:val="16"/>
                <w:szCs w:val="16"/>
              </w:rPr>
            </w:pPr>
          </w:p>
        </w:tc>
      </w:tr>
      <w:tr w:rsidR="001A3299" w:rsidRPr="006C369C" w14:paraId="4B56865F"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6A7DFA9F"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7E048884"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0EF6193B"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1232A7DB"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3C5E319C"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04A1F83B"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4BC98A5"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6238C808"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Brand:</w:t>
            </w:r>
          </w:p>
        </w:tc>
        <w:tc>
          <w:tcPr>
            <w:tcW w:w="1134" w:type="dxa"/>
            <w:gridSpan w:val="2"/>
            <w:tcBorders>
              <w:top w:val="single" w:sz="4" w:space="0" w:color="auto"/>
              <w:left w:val="single" w:sz="4" w:space="0" w:color="auto"/>
              <w:bottom w:val="single" w:sz="4" w:space="0" w:color="auto"/>
              <w:right w:val="single" w:sz="4" w:space="0" w:color="auto"/>
            </w:tcBorders>
          </w:tcPr>
          <w:p w14:paraId="375ECFCC" w14:textId="77777777" w:rsidR="001A3299" w:rsidRPr="006C369C" w:rsidRDefault="001A3299" w:rsidP="009244CE">
            <w:pPr>
              <w:autoSpaceDE w:val="0"/>
              <w:autoSpaceDN w:val="0"/>
              <w:adjustRightInd w:val="0"/>
              <w:rPr>
                <w:color w:val="000000" w:themeColor="text1"/>
                <w:sz w:val="16"/>
                <w:szCs w:val="16"/>
              </w:rPr>
            </w:pPr>
          </w:p>
        </w:tc>
      </w:tr>
      <w:tr w:rsidR="001A3299" w:rsidRPr="006C369C" w14:paraId="578BFB5C"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516DCC5E" w14:textId="77777777" w:rsidR="001A3299" w:rsidRPr="006C369C" w:rsidRDefault="001A3299" w:rsidP="009244CE">
            <w:pPr>
              <w:autoSpaceDE w:val="0"/>
              <w:autoSpaceDN w:val="0"/>
              <w:adjustRightInd w:val="0"/>
              <w:rPr>
                <w:color w:val="000000" w:themeColor="text1"/>
                <w:sz w:val="16"/>
                <w:szCs w:val="16"/>
              </w:rPr>
            </w:pPr>
            <w:r w:rsidRPr="006C369C">
              <w:rPr>
                <w:i/>
                <w:color w:val="000000" w:themeColor="text1"/>
                <w:spacing w:val="-1"/>
                <w:sz w:val="16"/>
                <w:szCs w:val="16"/>
              </w:rPr>
              <w:t>BFC</w:t>
            </w:r>
            <w:r w:rsidRPr="006C369C">
              <w:rPr>
                <w:iCs/>
                <w:color w:val="000000" w:themeColor="text1"/>
                <w:spacing w:val="-1"/>
                <w:sz w:val="16"/>
                <w:szCs w:val="16"/>
                <w:vertAlign w:val="subscript"/>
              </w:rPr>
              <w:t>ave,corr,1</w:t>
            </w:r>
            <w:r w:rsidRPr="006C369C">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7C461487"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278E6BD7"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1DCBE70E"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326BD6A8"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6E16CB50"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7B82A58F"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5E16558F"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Model:</w:t>
            </w:r>
          </w:p>
        </w:tc>
        <w:tc>
          <w:tcPr>
            <w:tcW w:w="1134" w:type="dxa"/>
            <w:gridSpan w:val="2"/>
            <w:tcBorders>
              <w:top w:val="single" w:sz="4" w:space="0" w:color="auto"/>
              <w:left w:val="single" w:sz="4" w:space="0" w:color="auto"/>
              <w:bottom w:val="single" w:sz="4" w:space="0" w:color="auto"/>
              <w:right w:val="single" w:sz="4" w:space="0" w:color="auto"/>
            </w:tcBorders>
          </w:tcPr>
          <w:p w14:paraId="19DD3D79" w14:textId="77777777" w:rsidR="001A3299" w:rsidRPr="006C369C" w:rsidRDefault="001A3299" w:rsidP="009244CE">
            <w:pPr>
              <w:autoSpaceDE w:val="0"/>
              <w:autoSpaceDN w:val="0"/>
              <w:adjustRightInd w:val="0"/>
              <w:rPr>
                <w:color w:val="000000" w:themeColor="text1"/>
                <w:sz w:val="16"/>
                <w:szCs w:val="16"/>
              </w:rPr>
            </w:pPr>
          </w:p>
        </w:tc>
      </w:tr>
      <w:tr w:rsidR="001A3299" w:rsidRPr="006C369C" w14:paraId="4B40C21D"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3036DF4D" w14:textId="77777777" w:rsidR="001A3299" w:rsidRPr="006C369C" w:rsidRDefault="001A3299" w:rsidP="009244CE">
            <w:pPr>
              <w:autoSpaceDE w:val="0"/>
              <w:autoSpaceDN w:val="0"/>
              <w:adjustRightInd w:val="0"/>
              <w:rPr>
                <w:color w:val="000000" w:themeColor="text1"/>
                <w:sz w:val="16"/>
                <w:szCs w:val="16"/>
              </w:rPr>
            </w:pPr>
            <w:r w:rsidRPr="006C369C">
              <w:rPr>
                <w:i/>
                <w:color w:val="000000" w:themeColor="text1"/>
                <w:spacing w:val="-1"/>
                <w:sz w:val="16"/>
                <w:szCs w:val="16"/>
              </w:rPr>
              <w:t>BFC</w:t>
            </w:r>
            <w:r w:rsidRPr="006C369C">
              <w:rPr>
                <w:iCs/>
                <w:color w:val="000000" w:themeColor="text1"/>
                <w:spacing w:val="-1"/>
                <w:sz w:val="16"/>
                <w:szCs w:val="16"/>
                <w:vertAlign w:val="subscript"/>
              </w:rPr>
              <w:t>ave,corr,2</w:t>
            </w:r>
            <w:r w:rsidRPr="006C369C">
              <w:rPr>
                <w:iCs/>
                <w:color w:val="000000" w:themeColor="text1"/>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44214F82"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4CF41374"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A9B3231"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3EE14E9A"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64914AC0"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34ED9BAA"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A79A286"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Type:</w:t>
            </w:r>
          </w:p>
        </w:tc>
        <w:tc>
          <w:tcPr>
            <w:tcW w:w="1134" w:type="dxa"/>
            <w:gridSpan w:val="2"/>
            <w:tcBorders>
              <w:top w:val="single" w:sz="4" w:space="0" w:color="auto"/>
              <w:left w:val="single" w:sz="4" w:space="0" w:color="auto"/>
              <w:bottom w:val="single" w:sz="4" w:space="0" w:color="auto"/>
              <w:right w:val="single" w:sz="4" w:space="0" w:color="auto"/>
            </w:tcBorders>
          </w:tcPr>
          <w:p w14:paraId="475CB962" w14:textId="77777777" w:rsidR="001A3299" w:rsidRPr="006C369C" w:rsidRDefault="001A3299" w:rsidP="009244CE">
            <w:pPr>
              <w:autoSpaceDE w:val="0"/>
              <w:autoSpaceDN w:val="0"/>
              <w:adjustRightInd w:val="0"/>
              <w:rPr>
                <w:color w:val="000000" w:themeColor="text1"/>
                <w:sz w:val="16"/>
                <w:szCs w:val="16"/>
              </w:rPr>
            </w:pPr>
          </w:p>
        </w:tc>
      </w:tr>
      <w:tr w:rsidR="001A3299" w:rsidRPr="006C369C" w14:paraId="7DDD60D6"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0E63A064" w14:textId="77777777" w:rsidR="001A3299" w:rsidRPr="006C369C" w:rsidRDefault="001A3299" w:rsidP="009244CE">
            <w:pPr>
              <w:autoSpaceDE w:val="0"/>
              <w:autoSpaceDN w:val="0"/>
              <w:adjustRightInd w:val="0"/>
              <w:rPr>
                <w:color w:val="000000" w:themeColor="text1"/>
                <w:sz w:val="16"/>
                <w:szCs w:val="16"/>
              </w:rPr>
            </w:pPr>
            <w:r w:rsidRPr="006C369C">
              <w:rPr>
                <w:i/>
                <w:iCs/>
                <w:color w:val="000000" w:themeColor="text1"/>
                <w:sz w:val="16"/>
                <w:szCs w:val="16"/>
              </w:rPr>
              <w:t>CVal</w:t>
            </w:r>
            <w:r w:rsidRPr="006C369C">
              <w:rPr>
                <w:color w:val="000000" w:themeColor="text1"/>
                <w:sz w:val="16"/>
                <w:szCs w:val="16"/>
              </w:rPr>
              <w:t>(</w:t>
            </w:r>
            <w:r w:rsidRPr="006C369C">
              <w:rPr>
                <w:i/>
                <w:iCs/>
                <w:color w:val="000000" w:themeColor="text1"/>
                <w:sz w:val="16"/>
                <w:szCs w:val="16"/>
              </w:rPr>
              <w:t>BFC</w:t>
            </w:r>
            <w:r w:rsidRPr="006C369C">
              <w:rPr>
                <w:color w:val="000000" w:themeColor="text1"/>
                <w:sz w:val="16"/>
                <w:szCs w:val="16"/>
                <w:vertAlign w:val="subscript"/>
              </w:rPr>
              <w:t>ave,corr</w:t>
            </w:r>
            <w:r w:rsidRPr="006C369C">
              <w:rPr>
                <w:color w:val="000000" w:themeColor="text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1F0CC53E"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47F795BE"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387909"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11880E09"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2B8F38DA"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3084D347"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2AA0CCD"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00BA15A7" w14:textId="77777777" w:rsidR="001A3299" w:rsidRPr="006C369C" w:rsidRDefault="001A3299" w:rsidP="009244CE">
            <w:pPr>
              <w:autoSpaceDE w:val="0"/>
              <w:autoSpaceDN w:val="0"/>
              <w:adjustRightInd w:val="0"/>
              <w:rPr>
                <w:color w:val="000000" w:themeColor="text1"/>
                <w:sz w:val="16"/>
                <w:szCs w:val="16"/>
              </w:rPr>
            </w:pPr>
          </w:p>
        </w:tc>
      </w:tr>
      <w:tr w:rsidR="001A3299" w:rsidRPr="006C369C" w14:paraId="0A449407"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30D8E249"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0B6DE928"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129666D2"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EF33E1D"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44A29E60"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single" w:sz="4" w:space="0" w:color="auto"/>
              <w:bottom w:val="single" w:sz="4" w:space="0" w:color="auto"/>
              <w:right w:val="single" w:sz="4" w:space="0" w:color="auto"/>
            </w:tcBorders>
          </w:tcPr>
          <w:p w14:paraId="2DA2996D"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51E4A830"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4C151F1D"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61578808"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Front</w:t>
            </w:r>
          </w:p>
        </w:tc>
        <w:tc>
          <w:tcPr>
            <w:tcW w:w="567" w:type="dxa"/>
            <w:tcBorders>
              <w:top w:val="single" w:sz="4" w:space="0" w:color="auto"/>
              <w:left w:val="single" w:sz="4" w:space="0" w:color="auto"/>
              <w:bottom w:val="single" w:sz="4" w:space="0" w:color="auto"/>
              <w:right w:val="single" w:sz="4" w:space="0" w:color="auto"/>
            </w:tcBorders>
            <w:hideMark/>
          </w:tcPr>
          <w:p w14:paraId="760A7557"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Rear</w:t>
            </w:r>
          </w:p>
        </w:tc>
      </w:tr>
      <w:tr w:rsidR="001A3299" w:rsidRPr="006C369C" w14:paraId="2DC0FAC2" w14:textId="77777777" w:rsidTr="009244CE">
        <w:tc>
          <w:tcPr>
            <w:tcW w:w="1701" w:type="dxa"/>
            <w:tcBorders>
              <w:top w:val="single" w:sz="4" w:space="0" w:color="auto"/>
              <w:left w:val="nil"/>
              <w:bottom w:val="single" w:sz="4" w:space="0" w:color="auto"/>
              <w:right w:val="nil"/>
            </w:tcBorders>
          </w:tcPr>
          <w:p w14:paraId="03EF891E" w14:textId="77777777" w:rsidR="001A3299" w:rsidRPr="006C369C" w:rsidRDefault="001A3299" w:rsidP="009244CE">
            <w:pPr>
              <w:autoSpaceDE w:val="0"/>
              <w:autoSpaceDN w:val="0"/>
              <w:adjustRightInd w:val="0"/>
              <w:rPr>
                <w:color w:val="000000" w:themeColor="text1"/>
                <w:sz w:val="16"/>
                <w:szCs w:val="16"/>
              </w:rPr>
            </w:pPr>
          </w:p>
        </w:tc>
        <w:tc>
          <w:tcPr>
            <w:tcW w:w="1070" w:type="dxa"/>
            <w:tcBorders>
              <w:top w:val="single" w:sz="4" w:space="0" w:color="auto"/>
              <w:left w:val="nil"/>
              <w:bottom w:val="single" w:sz="4" w:space="0" w:color="auto"/>
              <w:right w:val="nil"/>
            </w:tcBorders>
          </w:tcPr>
          <w:p w14:paraId="176BFCB2"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nil"/>
              <w:bottom w:val="nil"/>
              <w:right w:val="nil"/>
            </w:tcBorders>
          </w:tcPr>
          <w:p w14:paraId="24CA065E"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nil"/>
              <w:bottom w:val="single" w:sz="4" w:space="0" w:color="auto"/>
              <w:right w:val="nil"/>
            </w:tcBorders>
          </w:tcPr>
          <w:p w14:paraId="7563057C"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nil"/>
              <w:bottom w:val="single" w:sz="4" w:space="0" w:color="auto"/>
              <w:right w:val="nil"/>
            </w:tcBorders>
          </w:tcPr>
          <w:p w14:paraId="72D64EDE" w14:textId="77777777" w:rsidR="001A3299" w:rsidRPr="006C369C" w:rsidRDefault="001A3299" w:rsidP="009244CE">
            <w:pPr>
              <w:autoSpaceDE w:val="0"/>
              <w:autoSpaceDN w:val="0"/>
              <w:adjustRightInd w:val="0"/>
              <w:rPr>
                <w:color w:val="000000" w:themeColor="text1"/>
                <w:sz w:val="16"/>
                <w:szCs w:val="16"/>
              </w:rPr>
            </w:pPr>
          </w:p>
        </w:tc>
        <w:tc>
          <w:tcPr>
            <w:tcW w:w="961" w:type="dxa"/>
            <w:tcBorders>
              <w:top w:val="single" w:sz="4" w:space="0" w:color="auto"/>
              <w:left w:val="nil"/>
              <w:bottom w:val="single" w:sz="4" w:space="0" w:color="auto"/>
              <w:right w:val="nil"/>
            </w:tcBorders>
          </w:tcPr>
          <w:p w14:paraId="229C9F59"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nil"/>
              <w:bottom w:val="nil"/>
              <w:right w:val="nil"/>
            </w:tcBorders>
          </w:tcPr>
          <w:p w14:paraId="6D99E72E"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single" w:sz="4" w:space="0" w:color="auto"/>
              <w:left w:val="nil"/>
              <w:bottom w:val="nil"/>
              <w:right w:val="nil"/>
            </w:tcBorders>
          </w:tcPr>
          <w:p w14:paraId="4446C559" w14:textId="77777777" w:rsidR="001A3299" w:rsidRPr="006C369C" w:rsidRDefault="001A3299" w:rsidP="009244CE">
            <w:pPr>
              <w:autoSpaceDE w:val="0"/>
              <w:autoSpaceDN w:val="0"/>
              <w:adjustRightInd w:val="0"/>
              <w:rPr>
                <w:color w:val="000000" w:themeColor="text1"/>
                <w:sz w:val="16"/>
                <w:szCs w:val="16"/>
              </w:rPr>
            </w:pPr>
          </w:p>
        </w:tc>
        <w:tc>
          <w:tcPr>
            <w:tcW w:w="1134" w:type="dxa"/>
            <w:gridSpan w:val="2"/>
            <w:tcBorders>
              <w:top w:val="single" w:sz="4" w:space="0" w:color="auto"/>
              <w:left w:val="nil"/>
              <w:bottom w:val="nil"/>
              <w:right w:val="nil"/>
            </w:tcBorders>
          </w:tcPr>
          <w:p w14:paraId="6A0DC810" w14:textId="77777777" w:rsidR="001A3299" w:rsidRPr="006C369C" w:rsidRDefault="001A3299" w:rsidP="009244CE">
            <w:pPr>
              <w:autoSpaceDE w:val="0"/>
              <w:autoSpaceDN w:val="0"/>
              <w:adjustRightInd w:val="0"/>
              <w:rPr>
                <w:color w:val="000000" w:themeColor="text1"/>
                <w:sz w:val="16"/>
                <w:szCs w:val="16"/>
              </w:rPr>
            </w:pPr>
          </w:p>
        </w:tc>
      </w:tr>
      <w:tr w:rsidR="001A3299" w:rsidRPr="006C369C" w14:paraId="3479F530" w14:textId="77777777" w:rsidTr="009244CE">
        <w:tc>
          <w:tcPr>
            <w:tcW w:w="1701" w:type="dxa"/>
            <w:tcBorders>
              <w:top w:val="single" w:sz="4" w:space="0" w:color="auto"/>
              <w:left w:val="single" w:sz="4" w:space="0" w:color="auto"/>
              <w:bottom w:val="single" w:sz="4" w:space="0" w:color="auto"/>
              <w:right w:val="single" w:sz="4" w:space="0" w:color="auto"/>
            </w:tcBorders>
            <w:hideMark/>
          </w:tcPr>
          <w:p w14:paraId="5F60C25C"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Initial speed (km/h):</w:t>
            </w:r>
          </w:p>
        </w:tc>
        <w:tc>
          <w:tcPr>
            <w:tcW w:w="1070" w:type="dxa"/>
            <w:tcBorders>
              <w:top w:val="single" w:sz="4" w:space="0" w:color="auto"/>
              <w:left w:val="single" w:sz="4" w:space="0" w:color="auto"/>
              <w:bottom w:val="single" w:sz="4" w:space="0" w:color="auto"/>
              <w:right w:val="single" w:sz="4" w:space="0" w:color="auto"/>
            </w:tcBorders>
          </w:tcPr>
          <w:p w14:paraId="1E0D341E"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single" w:sz="4" w:space="0" w:color="auto"/>
            </w:tcBorders>
          </w:tcPr>
          <w:p w14:paraId="7B951D90" w14:textId="77777777" w:rsidR="001A3299" w:rsidRPr="006C369C" w:rsidRDefault="001A3299" w:rsidP="009244CE">
            <w:pPr>
              <w:autoSpaceDE w:val="0"/>
              <w:autoSpaceDN w:val="0"/>
              <w:adjustRightInd w:val="0"/>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229C2622" w14:textId="77777777" w:rsidR="001A3299" w:rsidRPr="006C369C" w:rsidRDefault="001A3299" w:rsidP="009244CE">
            <w:pPr>
              <w:autoSpaceDE w:val="0"/>
              <w:autoSpaceDN w:val="0"/>
              <w:adjustRightInd w:val="0"/>
              <w:rPr>
                <w:color w:val="000000" w:themeColor="text1"/>
                <w:sz w:val="16"/>
                <w:szCs w:val="16"/>
              </w:rPr>
            </w:pPr>
            <w:r w:rsidRPr="006C369C">
              <w:rPr>
                <w:color w:val="000000" w:themeColor="text1"/>
                <w:sz w:val="16"/>
                <w:szCs w:val="16"/>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5B6FB3E7" w14:textId="77777777" w:rsidR="001A3299" w:rsidRPr="006C369C" w:rsidRDefault="001A3299" w:rsidP="009244CE">
            <w:pPr>
              <w:autoSpaceDE w:val="0"/>
              <w:autoSpaceDN w:val="0"/>
              <w:adjustRightInd w:val="0"/>
              <w:rPr>
                <w:color w:val="000000" w:themeColor="text1"/>
                <w:sz w:val="16"/>
                <w:szCs w:val="16"/>
              </w:rPr>
            </w:pPr>
          </w:p>
        </w:tc>
        <w:tc>
          <w:tcPr>
            <w:tcW w:w="222" w:type="dxa"/>
            <w:tcBorders>
              <w:top w:val="nil"/>
              <w:left w:val="single" w:sz="4" w:space="0" w:color="auto"/>
              <w:bottom w:val="nil"/>
              <w:right w:val="nil"/>
            </w:tcBorders>
          </w:tcPr>
          <w:p w14:paraId="67557EAE" w14:textId="77777777" w:rsidR="001A3299" w:rsidRPr="006C369C" w:rsidRDefault="001A3299" w:rsidP="009244CE">
            <w:pPr>
              <w:autoSpaceDE w:val="0"/>
              <w:autoSpaceDN w:val="0"/>
              <w:adjustRightInd w:val="0"/>
              <w:rPr>
                <w:color w:val="000000" w:themeColor="text1"/>
                <w:sz w:val="16"/>
                <w:szCs w:val="16"/>
              </w:rPr>
            </w:pPr>
          </w:p>
        </w:tc>
        <w:tc>
          <w:tcPr>
            <w:tcW w:w="1587" w:type="dxa"/>
            <w:tcBorders>
              <w:top w:val="nil"/>
              <w:left w:val="nil"/>
              <w:bottom w:val="nil"/>
              <w:right w:val="nil"/>
            </w:tcBorders>
          </w:tcPr>
          <w:p w14:paraId="55E9CA47" w14:textId="77777777" w:rsidR="001A3299" w:rsidRPr="006C369C" w:rsidRDefault="001A3299" w:rsidP="009244CE">
            <w:pPr>
              <w:autoSpaceDE w:val="0"/>
              <w:autoSpaceDN w:val="0"/>
              <w:adjustRightInd w:val="0"/>
              <w:rPr>
                <w:color w:val="000000" w:themeColor="text1"/>
                <w:sz w:val="16"/>
                <w:szCs w:val="16"/>
              </w:rPr>
            </w:pPr>
          </w:p>
        </w:tc>
        <w:tc>
          <w:tcPr>
            <w:tcW w:w="1134" w:type="dxa"/>
            <w:gridSpan w:val="2"/>
            <w:tcBorders>
              <w:top w:val="nil"/>
              <w:left w:val="nil"/>
              <w:bottom w:val="nil"/>
              <w:right w:val="nil"/>
            </w:tcBorders>
          </w:tcPr>
          <w:p w14:paraId="0501E34F" w14:textId="77777777" w:rsidR="001A3299" w:rsidRPr="006C369C" w:rsidRDefault="001A3299" w:rsidP="009244CE">
            <w:pPr>
              <w:autoSpaceDE w:val="0"/>
              <w:autoSpaceDN w:val="0"/>
              <w:adjustRightInd w:val="0"/>
              <w:rPr>
                <w:color w:val="000000" w:themeColor="text1"/>
                <w:sz w:val="16"/>
                <w:szCs w:val="16"/>
              </w:rPr>
            </w:pPr>
          </w:p>
        </w:tc>
      </w:tr>
    </w:tbl>
    <w:p w14:paraId="45C001B6" w14:textId="77777777" w:rsidR="001A3299" w:rsidRPr="006C369C" w:rsidRDefault="001A3299" w:rsidP="001A3299">
      <w:pPr>
        <w:autoSpaceDE w:val="0"/>
        <w:autoSpaceDN w:val="0"/>
        <w:adjustRightInd w:val="0"/>
        <w:spacing w:line="240" w:lineRule="auto"/>
        <w:rPr>
          <w:rFonts w:ascii="Cambria" w:hAnsi="Cambria" w:cs="Cambria"/>
          <w:color w:val="000000" w:themeColor="text1"/>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1A3299" w:rsidRPr="006961DD" w14:paraId="0158DA14" w14:textId="77777777" w:rsidTr="009244CE">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80"/>
          <w:p w14:paraId="720E83B2" w14:textId="77777777" w:rsidR="001A3299" w:rsidRPr="006961DD" w:rsidRDefault="001A3299" w:rsidP="009244CE">
            <w:pPr>
              <w:keepNext/>
              <w:keepLines/>
              <w:spacing w:before="2" w:after="2" w:line="240" w:lineRule="auto"/>
              <w:rPr>
                <w:i/>
                <w:sz w:val="16"/>
                <w:szCs w:val="16"/>
              </w:rPr>
            </w:pPr>
            <w:r w:rsidRPr="006961DD">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31DF490A" w14:textId="77777777" w:rsidR="001A3299" w:rsidRPr="006961DD" w:rsidRDefault="001A3299" w:rsidP="009244CE">
            <w:pPr>
              <w:keepNext/>
              <w:keepLines/>
              <w:spacing w:before="2" w:after="2" w:line="240" w:lineRule="auto"/>
              <w:rPr>
                <w:i/>
                <w:sz w:val="16"/>
                <w:szCs w:val="16"/>
              </w:rPr>
            </w:pPr>
            <w:r w:rsidRPr="006961DD">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E01C465" w14:textId="77777777" w:rsidR="001A3299" w:rsidRPr="006961DD" w:rsidRDefault="001A3299" w:rsidP="009244CE">
            <w:pPr>
              <w:keepNext/>
              <w:keepLines/>
              <w:spacing w:before="2" w:after="2" w:line="240" w:lineRule="auto"/>
              <w:rPr>
                <w:i/>
                <w:sz w:val="16"/>
                <w:szCs w:val="16"/>
              </w:rPr>
            </w:pPr>
            <w:r w:rsidRPr="006961DD">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4D846A3" w14:textId="77777777" w:rsidR="001A3299" w:rsidRPr="006961DD" w:rsidRDefault="001A3299" w:rsidP="009244CE">
            <w:pPr>
              <w:keepNext/>
              <w:keepLines/>
              <w:spacing w:before="2" w:after="2" w:line="240" w:lineRule="auto"/>
              <w:rPr>
                <w:i/>
                <w:sz w:val="16"/>
                <w:szCs w:val="16"/>
              </w:rPr>
            </w:pPr>
            <w:r w:rsidRPr="006961DD">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81A9CED" w14:textId="77777777" w:rsidR="001A3299" w:rsidRPr="006961DD" w:rsidRDefault="001A3299" w:rsidP="009244CE">
            <w:pPr>
              <w:keepNext/>
              <w:keepLines/>
              <w:spacing w:before="2" w:after="2" w:line="240" w:lineRule="auto"/>
              <w:rPr>
                <w:i/>
                <w:sz w:val="16"/>
                <w:szCs w:val="16"/>
              </w:rPr>
            </w:pPr>
            <w:r w:rsidRPr="006961DD">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30031567" w14:textId="77777777" w:rsidR="001A3299" w:rsidRPr="006961DD" w:rsidRDefault="001A3299" w:rsidP="009244CE">
            <w:pPr>
              <w:keepNext/>
              <w:keepLines/>
              <w:spacing w:before="2" w:after="2" w:line="240" w:lineRule="auto"/>
              <w:rPr>
                <w:i/>
                <w:sz w:val="16"/>
                <w:szCs w:val="16"/>
              </w:rPr>
            </w:pPr>
            <w:r w:rsidRPr="006961DD">
              <w:rPr>
                <w:i/>
                <w:sz w:val="16"/>
                <w:szCs w:val="16"/>
                <w:lang w:eastAsia="mt-MT"/>
              </w:rPr>
              <w:t>5</w:t>
            </w:r>
          </w:p>
        </w:tc>
      </w:tr>
      <w:tr w:rsidR="001A3299" w:rsidRPr="00B31E5D" w14:paraId="3A6C92E3" w14:textId="77777777" w:rsidTr="009244CE">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8B2D395" w14:textId="77777777" w:rsidR="001A3299" w:rsidRPr="00B31E5D" w:rsidRDefault="001A3299" w:rsidP="009244CE">
            <w:pPr>
              <w:spacing w:before="2" w:after="2" w:line="240" w:lineRule="auto"/>
              <w:rPr>
                <w:sz w:val="16"/>
                <w:szCs w:val="16"/>
              </w:rPr>
            </w:pPr>
            <w:r w:rsidRPr="00B31E5D">
              <w:rPr>
                <w:sz w:val="16"/>
                <w:szCs w:val="16"/>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0F6BDC51" w14:textId="77777777" w:rsidR="001A3299" w:rsidRPr="00B31E5D" w:rsidRDefault="001A3299" w:rsidP="009244CE">
            <w:pPr>
              <w:spacing w:before="2" w:after="2" w:line="240" w:lineRule="auto"/>
              <w:rPr>
                <w:sz w:val="16"/>
                <w:szCs w:val="16"/>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7EFBE8E" w14:textId="77777777" w:rsidR="001A3299" w:rsidRPr="00B31E5D" w:rsidRDefault="001A3299" w:rsidP="009244CE">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36E3118" w14:textId="77777777" w:rsidR="001A3299" w:rsidRPr="00B31E5D" w:rsidRDefault="001A3299" w:rsidP="009244CE">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55E2196" w14:textId="77777777" w:rsidR="001A3299" w:rsidRPr="00B31E5D" w:rsidRDefault="001A3299" w:rsidP="009244CE">
            <w:pPr>
              <w:spacing w:before="2" w:after="2" w:line="240" w:lineRule="auto"/>
              <w:rPr>
                <w:sz w:val="16"/>
                <w:szCs w:val="16"/>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73B5659" w14:textId="77777777" w:rsidR="001A3299" w:rsidRPr="00B31E5D" w:rsidRDefault="001A3299" w:rsidP="009244CE">
            <w:pPr>
              <w:spacing w:before="2" w:after="2" w:line="240" w:lineRule="auto"/>
              <w:rPr>
                <w:sz w:val="16"/>
                <w:szCs w:val="16"/>
              </w:rPr>
            </w:pPr>
          </w:p>
        </w:tc>
      </w:tr>
      <w:tr w:rsidR="001A3299" w:rsidRPr="00B31E5D" w14:paraId="63EA877D" w14:textId="77777777" w:rsidTr="001C4250">
        <w:trPr>
          <w:gridAfter w:val="1"/>
          <w:wAfter w:w="15" w:type="dxa"/>
          <w:trHeight w:val="183"/>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24BE05C" w14:textId="38FC5143" w:rsidR="001A3299" w:rsidRPr="00B31E5D" w:rsidRDefault="001A3299" w:rsidP="009244CE">
            <w:pPr>
              <w:spacing w:before="2" w:after="2" w:line="240" w:lineRule="auto"/>
              <w:rPr>
                <w:sz w:val="16"/>
                <w:szCs w:val="16"/>
              </w:rPr>
            </w:pPr>
            <w:r w:rsidRPr="00B31E5D">
              <w:rPr>
                <w:sz w:val="16"/>
                <w:szCs w:val="16"/>
              </w:rPr>
              <w:t>Pattern</w:t>
            </w:r>
            <w:r w:rsidRPr="001C4250">
              <w:rPr>
                <w:b/>
                <w:bCs/>
                <w:sz w:val="16"/>
                <w:szCs w:val="16"/>
              </w:rPr>
              <w:t>/</w:t>
            </w:r>
            <w:r w:rsidRPr="00F87836">
              <w:rPr>
                <w:sz w:val="16"/>
                <w:szCs w:val="16"/>
              </w:rPr>
              <w:t>trade</w:t>
            </w:r>
            <w:r w:rsidRPr="00B31E5D">
              <w:rPr>
                <w:b/>
                <w:bCs/>
                <w:sz w:val="16"/>
                <w:szCs w:val="16"/>
              </w:rPr>
              <w:t xml:space="preserve"> </w:t>
            </w:r>
            <w:r w:rsidRPr="00B31E5D">
              <w:rPr>
                <w:sz w:val="16"/>
                <w:szCs w:val="16"/>
              </w:rPr>
              <w:t>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63EB17B7" w14:textId="77777777" w:rsidR="001A3299" w:rsidRPr="00B31E5D" w:rsidRDefault="001A3299" w:rsidP="009244CE">
            <w:pPr>
              <w:spacing w:before="2" w:after="2" w:line="240" w:lineRule="auto"/>
              <w:rPr>
                <w:sz w:val="16"/>
                <w:szCs w:val="16"/>
              </w:rPr>
            </w:pPr>
            <w:r w:rsidRPr="00B31E5D">
              <w:rPr>
                <w:sz w:val="16"/>
                <w:szCs w:val="16"/>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9AFB5"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D67FA2"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EB2B44"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24E79923" w14:textId="77777777" w:rsidR="001A3299" w:rsidRPr="00B31E5D" w:rsidRDefault="001A3299" w:rsidP="009244CE">
            <w:pPr>
              <w:spacing w:before="2" w:after="2" w:line="240" w:lineRule="auto"/>
              <w:rPr>
                <w:sz w:val="16"/>
                <w:szCs w:val="16"/>
              </w:rPr>
            </w:pPr>
            <w:r w:rsidRPr="00B31E5D">
              <w:rPr>
                <w:sz w:val="16"/>
                <w:szCs w:val="16"/>
              </w:rPr>
              <w:t>SRTT…</w:t>
            </w:r>
          </w:p>
        </w:tc>
      </w:tr>
      <w:tr w:rsidR="001A3299" w:rsidRPr="00B31E5D" w14:paraId="09A4171F"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75CB3F5" w14:textId="77777777" w:rsidR="001A3299" w:rsidRPr="00B31E5D" w:rsidRDefault="001A3299" w:rsidP="009244CE">
            <w:pPr>
              <w:spacing w:before="2" w:after="2" w:line="240" w:lineRule="auto"/>
              <w:rPr>
                <w:sz w:val="16"/>
                <w:szCs w:val="16"/>
              </w:rPr>
            </w:pPr>
            <w:r w:rsidRPr="00B31E5D">
              <w:rPr>
                <w:sz w:val="16"/>
                <w:szCs w:val="16"/>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7086E8"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F4685E"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54C22E"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AA24FF"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05A0CA6" w14:textId="77777777" w:rsidR="001A3299" w:rsidRPr="00B31E5D" w:rsidRDefault="001A3299" w:rsidP="009244CE">
            <w:pPr>
              <w:spacing w:before="2" w:after="2" w:line="240" w:lineRule="auto"/>
              <w:rPr>
                <w:sz w:val="16"/>
                <w:szCs w:val="16"/>
              </w:rPr>
            </w:pPr>
          </w:p>
        </w:tc>
      </w:tr>
      <w:tr w:rsidR="001A3299" w:rsidRPr="00B31E5D" w14:paraId="23C8E02E"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717B96E" w14:textId="77777777" w:rsidR="001A3299" w:rsidRPr="00B31E5D" w:rsidRDefault="001A3299" w:rsidP="009244CE">
            <w:pPr>
              <w:spacing w:before="2" w:after="2" w:line="240" w:lineRule="auto"/>
              <w:rPr>
                <w:sz w:val="16"/>
                <w:szCs w:val="16"/>
              </w:rPr>
            </w:pPr>
            <w:r w:rsidRPr="00B31E5D">
              <w:rPr>
                <w:spacing w:val="-1"/>
                <w:sz w:val="16"/>
                <w:szCs w:val="16"/>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31A180"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0DA51B"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83F572"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6BDAD3"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2B6A446" w14:textId="77777777" w:rsidR="001A3299" w:rsidRPr="00B31E5D" w:rsidRDefault="001A3299" w:rsidP="009244CE">
            <w:pPr>
              <w:spacing w:before="2" w:after="2" w:line="240" w:lineRule="auto"/>
              <w:rPr>
                <w:sz w:val="16"/>
                <w:szCs w:val="16"/>
              </w:rPr>
            </w:pPr>
          </w:p>
        </w:tc>
      </w:tr>
      <w:tr w:rsidR="001A3299" w:rsidRPr="00B31E5D" w14:paraId="1B16A3D1"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C4D1AE0" w14:textId="77777777" w:rsidR="001A3299" w:rsidRPr="00B31E5D" w:rsidRDefault="001A3299" w:rsidP="009244CE">
            <w:pPr>
              <w:spacing w:before="2" w:after="2" w:line="240" w:lineRule="auto"/>
              <w:rPr>
                <w:spacing w:val="-1"/>
                <w:sz w:val="16"/>
                <w:szCs w:val="16"/>
              </w:rPr>
            </w:pPr>
            <w:r w:rsidRPr="00B31E5D">
              <w:rPr>
                <w:sz w:val="16"/>
                <w:szCs w:val="16"/>
              </w:rPr>
              <w:t>Reference (test) inflation pressure</w:t>
            </w:r>
            <w:r w:rsidRPr="00B31E5D">
              <w:rPr>
                <w:sz w:val="16"/>
                <w:szCs w:val="16"/>
                <w:vertAlign w:val="superscript"/>
              </w:rPr>
              <w:t>(1)</w:t>
            </w:r>
            <w:r w:rsidRPr="00B31E5D">
              <w:rPr>
                <w:sz w:val="16"/>
                <w:szCs w:val="16"/>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0CFF3B"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A85E04"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2B824A"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322BA0"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BC04B53" w14:textId="77777777" w:rsidR="001A3299" w:rsidRPr="00B31E5D" w:rsidRDefault="001A3299" w:rsidP="009244CE">
            <w:pPr>
              <w:spacing w:before="2" w:after="2" w:line="240" w:lineRule="auto"/>
              <w:rPr>
                <w:sz w:val="16"/>
                <w:szCs w:val="16"/>
              </w:rPr>
            </w:pPr>
          </w:p>
        </w:tc>
      </w:tr>
      <w:tr w:rsidR="001A3299" w:rsidRPr="00B31E5D" w14:paraId="27105EDE"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975BB9" w14:textId="77777777" w:rsidR="001A3299" w:rsidRPr="00B31E5D" w:rsidRDefault="001A3299" w:rsidP="009244CE">
            <w:pPr>
              <w:spacing w:before="2" w:after="2" w:line="240" w:lineRule="auto"/>
              <w:rPr>
                <w:sz w:val="16"/>
                <w:szCs w:val="16"/>
              </w:rPr>
            </w:pPr>
            <w:r w:rsidRPr="00B31E5D">
              <w:rPr>
                <w:spacing w:val="-1"/>
                <w:sz w:val="16"/>
                <w:szCs w:val="16"/>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FA69709"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FCEB0B"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D1D65F"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19B807"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BB5C341" w14:textId="77777777" w:rsidR="001A3299" w:rsidRPr="00B31E5D" w:rsidRDefault="001A3299" w:rsidP="009244CE">
            <w:pPr>
              <w:spacing w:before="2" w:after="2" w:line="240" w:lineRule="auto"/>
              <w:rPr>
                <w:sz w:val="16"/>
                <w:szCs w:val="16"/>
              </w:rPr>
            </w:pPr>
          </w:p>
        </w:tc>
      </w:tr>
      <w:tr w:rsidR="001A3299" w:rsidRPr="00B31E5D" w14:paraId="71A288EA"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A1444B7" w14:textId="77777777" w:rsidR="001A3299" w:rsidRPr="00B31E5D" w:rsidRDefault="001A3299" w:rsidP="009244CE">
            <w:pPr>
              <w:spacing w:before="2" w:after="2" w:line="240" w:lineRule="auto"/>
              <w:rPr>
                <w:spacing w:val="-1"/>
                <w:sz w:val="16"/>
                <w:szCs w:val="16"/>
              </w:rPr>
            </w:pPr>
            <w:r w:rsidRPr="00B31E5D">
              <w:rPr>
                <w:spacing w:val="-1"/>
                <w:sz w:val="16"/>
                <w:szCs w:val="16"/>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69CE0B2"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64D9B1"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002AA7"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7109DB"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93F173" w14:textId="77777777" w:rsidR="001A3299" w:rsidRPr="00B31E5D" w:rsidRDefault="001A3299" w:rsidP="009244CE">
            <w:pPr>
              <w:spacing w:before="2" w:after="2" w:line="240" w:lineRule="auto"/>
              <w:rPr>
                <w:sz w:val="16"/>
                <w:szCs w:val="16"/>
              </w:rPr>
            </w:pPr>
          </w:p>
        </w:tc>
      </w:tr>
      <w:tr w:rsidR="001A3299" w:rsidRPr="00B31E5D" w14:paraId="2FDBD8A6"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36B656F" w14:textId="77777777" w:rsidR="001A3299" w:rsidRPr="00B31E5D" w:rsidRDefault="001A3299" w:rsidP="009244CE">
            <w:pPr>
              <w:spacing w:before="2" w:after="2" w:line="240" w:lineRule="auto"/>
              <w:rPr>
                <w:spacing w:val="-1"/>
                <w:sz w:val="16"/>
                <w:szCs w:val="16"/>
              </w:rPr>
            </w:pPr>
            <w:r w:rsidRPr="00B31E5D">
              <w:rPr>
                <w:spacing w:val="-1"/>
                <w:sz w:val="16"/>
                <w:szCs w:val="16"/>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A1F0081"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634303"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0E7E04"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053493"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ABEAC10" w14:textId="77777777" w:rsidR="001A3299" w:rsidRPr="00B31E5D" w:rsidRDefault="001A3299" w:rsidP="009244CE">
            <w:pPr>
              <w:spacing w:before="2" w:after="2" w:line="240" w:lineRule="auto"/>
              <w:rPr>
                <w:sz w:val="16"/>
                <w:szCs w:val="16"/>
              </w:rPr>
            </w:pPr>
          </w:p>
        </w:tc>
      </w:tr>
      <w:tr w:rsidR="001A3299" w:rsidRPr="00B31E5D" w14:paraId="7D9E5846"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013354B" w14:textId="77777777" w:rsidR="001A3299" w:rsidRPr="00B31E5D" w:rsidRDefault="001A3299" w:rsidP="009244CE">
            <w:pPr>
              <w:spacing w:before="2" w:after="2" w:line="240" w:lineRule="auto"/>
              <w:rPr>
                <w:sz w:val="16"/>
                <w:szCs w:val="16"/>
              </w:rPr>
            </w:pPr>
            <w:r w:rsidRPr="00B31E5D">
              <w:rPr>
                <w:sz w:val="16"/>
                <w:szCs w:val="16"/>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F041AF"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149C55"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BE46D8"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B0778D"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2E74713" w14:textId="77777777" w:rsidR="001A3299" w:rsidRPr="00B31E5D" w:rsidRDefault="001A3299" w:rsidP="009244CE">
            <w:pPr>
              <w:spacing w:before="2" w:after="2" w:line="240" w:lineRule="auto"/>
              <w:rPr>
                <w:sz w:val="16"/>
                <w:szCs w:val="16"/>
              </w:rPr>
            </w:pPr>
          </w:p>
        </w:tc>
      </w:tr>
      <w:tr w:rsidR="001A3299" w:rsidRPr="00B31E5D" w14:paraId="6CA22943"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EAD745C" w14:textId="77777777" w:rsidR="001A3299" w:rsidRPr="00B31E5D" w:rsidRDefault="001A3299" w:rsidP="009244CE">
            <w:pPr>
              <w:spacing w:before="2" w:after="2" w:line="240" w:lineRule="auto"/>
              <w:rPr>
                <w:sz w:val="16"/>
                <w:szCs w:val="16"/>
              </w:rPr>
            </w:pPr>
            <w:r w:rsidRPr="00B31E5D">
              <w:rPr>
                <w:spacing w:val="-1"/>
                <w:sz w:val="16"/>
                <w:szCs w:val="16"/>
              </w:rPr>
              <w:t xml:space="preserve">Front axle pressure </w:t>
            </w:r>
            <w:r w:rsidRPr="00B31E5D">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F55D2CD"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3A84D319"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A32AA5" w14:textId="77777777" w:rsidR="001A3299" w:rsidRPr="00B31E5D" w:rsidRDefault="001A3299" w:rsidP="009244CE">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52A7B722"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29803A" w14:textId="77777777" w:rsidR="001A3299" w:rsidRPr="00B31E5D" w:rsidRDefault="001A3299" w:rsidP="009244CE">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5E28E19F" w14:textId="77777777" w:rsidR="001A3299" w:rsidRPr="00B31E5D" w:rsidRDefault="001A3299" w:rsidP="009244CE">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648593"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865390F"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4ADA6E" w14:textId="77777777" w:rsidR="001A3299" w:rsidRPr="00B31E5D" w:rsidRDefault="001A3299" w:rsidP="009244CE">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68AA699A" w14:textId="77777777" w:rsidR="001A3299" w:rsidRPr="00B31E5D" w:rsidRDefault="001A3299" w:rsidP="009244CE">
            <w:pPr>
              <w:spacing w:before="2" w:after="2" w:line="240" w:lineRule="auto"/>
              <w:rPr>
                <w:sz w:val="16"/>
                <w:szCs w:val="16"/>
              </w:rPr>
            </w:pPr>
            <w:r w:rsidRPr="00B31E5D">
              <w:rPr>
                <w:sz w:val="16"/>
                <w:szCs w:val="16"/>
              </w:rPr>
              <w:t>right:</w:t>
            </w:r>
          </w:p>
        </w:tc>
      </w:tr>
      <w:tr w:rsidR="001A3299" w:rsidRPr="00B31E5D" w14:paraId="6969EEC1"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415D3E5" w14:textId="77777777" w:rsidR="001A3299" w:rsidRPr="00B31E5D" w:rsidRDefault="001A3299" w:rsidP="009244CE">
            <w:pPr>
              <w:spacing w:before="2" w:after="2" w:line="240" w:lineRule="auto"/>
              <w:rPr>
                <w:sz w:val="16"/>
                <w:szCs w:val="16"/>
              </w:rPr>
            </w:pPr>
            <w:r w:rsidRPr="00B31E5D">
              <w:rPr>
                <w:spacing w:val="-1"/>
                <w:sz w:val="16"/>
                <w:szCs w:val="16"/>
              </w:rPr>
              <w:t xml:space="preserve">Rear axle pressure </w:t>
            </w:r>
            <w:r w:rsidRPr="00B31E5D">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6EC909"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59235E19"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DDBA6D" w14:textId="77777777" w:rsidR="001A3299" w:rsidRPr="00B31E5D" w:rsidRDefault="001A3299" w:rsidP="009244CE">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2145BD2B"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76DEBC" w14:textId="77777777" w:rsidR="001A3299" w:rsidRPr="00B31E5D" w:rsidRDefault="001A3299" w:rsidP="009244CE">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6A4B8A0B" w14:textId="77777777" w:rsidR="001A3299" w:rsidRPr="00B31E5D" w:rsidRDefault="001A3299" w:rsidP="009244CE">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FBA73A"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74B571A"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59642D" w14:textId="77777777" w:rsidR="001A3299" w:rsidRPr="00B31E5D" w:rsidRDefault="001A3299" w:rsidP="009244CE">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7064E31E" w14:textId="77777777" w:rsidR="001A3299" w:rsidRPr="00B31E5D" w:rsidRDefault="001A3299" w:rsidP="009244CE">
            <w:pPr>
              <w:spacing w:before="2" w:after="2" w:line="240" w:lineRule="auto"/>
              <w:rPr>
                <w:sz w:val="16"/>
                <w:szCs w:val="16"/>
              </w:rPr>
            </w:pPr>
            <w:r w:rsidRPr="00B31E5D">
              <w:rPr>
                <w:sz w:val="16"/>
                <w:szCs w:val="16"/>
              </w:rPr>
              <w:t>right:</w:t>
            </w:r>
          </w:p>
        </w:tc>
      </w:tr>
      <w:tr w:rsidR="001A3299" w:rsidRPr="00B31E5D" w14:paraId="7FCD9427"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FF961DE" w14:textId="77777777" w:rsidR="001A3299" w:rsidRPr="00B31E5D" w:rsidRDefault="001A3299" w:rsidP="009244CE">
            <w:pPr>
              <w:spacing w:before="2" w:after="2" w:line="240" w:lineRule="auto"/>
              <w:rPr>
                <w:sz w:val="16"/>
                <w:szCs w:val="16"/>
              </w:rPr>
            </w:pPr>
            <w:r w:rsidRPr="00B31E5D">
              <w:rPr>
                <w:spacing w:val="-1"/>
                <w:sz w:val="16"/>
                <w:szCs w:val="16"/>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D2C4FE0"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8011020"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D48DF8" w14:textId="77777777" w:rsidR="001A3299" w:rsidRPr="00B31E5D" w:rsidRDefault="001A3299" w:rsidP="009244CE">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74571D9C"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17E48E" w14:textId="77777777" w:rsidR="001A3299" w:rsidRPr="00B31E5D" w:rsidRDefault="001A3299" w:rsidP="009244CE">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28A7F13B" w14:textId="77777777" w:rsidR="001A3299" w:rsidRPr="00B31E5D" w:rsidRDefault="001A3299" w:rsidP="009244CE">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DE2F83"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5FD18E94"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557A361" w14:textId="77777777" w:rsidR="001A3299" w:rsidRPr="00B31E5D" w:rsidRDefault="001A3299" w:rsidP="009244CE">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0E236B07" w14:textId="77777777" w:rsidR="001A3299" w:rsidRPr="00B31E5D" w:rsidRDefault="001A3299" w:rsidP="009244CE">
            <w:pPr>
              <w:spacing w:before="2" w:after="2" w:line="240" w:lineRule="auto"/>
              <w:rPr>
                <w:sz w:val="16"/>
                <w:szCs w:val="16"/>
              </w:rPr>
            </w:pPr>
            <w:r w:rsidRPr="00B31E5D">
              <w:rPr>
                <w:sz w:val="16"/>
                <w:szCs w:val="16"/>
              </w:rPr>
              <w:t>right:</w:t>
            </w:r>
          </w:p>
        </w:tc>
      </w:tr>
      <w:tr w:rsidR="001A3299" w:rsidRPr="00B31E5D" w14:paraId="7252CF9D"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CB9873E" w14:textId="77777777" w:rsidR="001A3299" w:rsidRPr="00B31E5D" w:rsidRDefault="001A3299" w:rsidP="009244CE">
            <w:pPr>
              <w:spacing w:before="2" w:after="2" w:line="240" w:lineRule="auto"/>
              <w:rPr>
                <w:spacing w:val="-1"/>
                <w:sz w:val="16"/>
                <w:szCs w:val="16"/>
              </w:rPr>
            </w:pPr>
            <w:r w:rsidRPr="00B31E5D">
              <w:rPr>
                <w:spacing w:val="-1"/>
                <w:sz w:val="16"/>
                <w:szCs w:val="16"/>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4861EBA"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6855B12A"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7A922B" w14:textId="77777777" w:rsidR="001A3299" w:rsidRPr="00B31E5D" w:rsidRDefault="001A3299" w:rsidP="009244CE">
            <w:pPr>
              <w:spacing w:before="2" w:after="2" w:line="240" w:lineRule="auto"/>
              <w:rPr>
                <w:sz w:val="16"/>
                <w:szCs w:val="16"/>
              </w:rPr>
            </w:pPr>
            <w:r w:rsidRPr="00B31E5D">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0B464368"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94A0B5" w14:textId="77777777" w:rsidR="001A3299" w:rsidRPr="00B31E5D" w:rsidRDefault="001A3299" w:rsidP="009244CE">
            <w:pPr>
              <w:spacing w:before="2" w:after="2" w:line="240" w:lineRule="auto"/>
              <w:rPr>
                <w:sz w:val="16"/>
                <w:szCs w:val="16"/>
              </w:rPr>
            </w:pPr>
            <w:r w:rsidRPr="00B31E5D">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5DE614DF" w14:textId="77777777" w:rsidR="001A3299" w:rsidRPr="00B31E5D" w:rsidRDefault="001A3299" w:rsidP="009244CE">
            <w:pPr>
              <w:spacing w:before="2" w:after="2" w:line="240" w:lineRule="auto"/>
              <w:rPr>
                <w:sz w:val="16"/>
                <w:szCs w:val="16"/>
              </w:rPr>
            </w:pPr>
            <w:r w:rsidRPr="00B31E5D">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BB9609" w14:textId="77777777" w:rsidR="001A3299" w:rsidRPr="00B31E5D" w:rsidRDefault="001A3299" w:rsidP="009244CE">
            <w:pPr>
              <w:spacing w:before="2" w:after="2" w:line="240" w:lineRule="auto"/>
              <w:rPr>
                <w:sz w:val="16"/>
                <w:szCs w:val="16"/>
              </w:rPr>
            </w:pPr>
            <w:r w:rsidRPr="00B31E5D">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5D77CE1B" w14:textId="77777777" w:rsidR="001A3299" w:rsidRPr="00B31E5D" w:rsidRDefault="001A3299" w:rsidP="009244CE">
            <w:pPr>
              <w:spacing w:before="2" w:after="2" w:line="240" w:lineRule="auto"/>
              <w:rPr>
                <w:sz w:val="16"/>
                <w:szCs w:val="16"/>
              </w:rPr>
            </w:pPr>
            <w:r w:rsidRPr="00B31E5D">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2ABECB" w14:textId="77777777" w:rsidR="001A3299" w:rsidRPr="00B31E5D" w:rsidRDefault="001A3299" w:rsidP="009244CE">
            <w:pPr>
              <w:spacing w:before="2" w:after="2" w:line="240" w:lineRule="auto"/>
              <w:rPr>
                <w:sz w:val="16"/>
                <w:szCs w:val="16"/>
              </w:rPr>
            </w:pPr>
            <w:r w:rsidRPr="00B31E5D">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7AE65B8B" w14:textId="77777777" w:rsidR="001A3299" w:rsidRPr="00B31E5D" w:rsidRDefault="001A3299" w:rsidP="009244CE">
            <w:pPr>
              <w:spacing w:before="2" w:after="2" w:line="240" w:lineRule="auto"/>
              <w:rPr>
                <w:sz w:val="16"/>
                <w:szCs w:val="16"/>
              </w:rPr>
            </w:pPr>
            <w:r w:rsidRPr="00B31E5D">
              <w:rPr>
                <w:sz w:val="16"/>
                <w:szCs w:val="16"/>
              </w:rPr>
              <w:t>right:</w:t>
            </w:r>
          </w:p>
        </w:tc>
      </w:tr>
      <w:tr w:rsidR="001A3299" w:rsidRPr="00B31E5D" w14:paraId="26D4646B" w14:textId="77777777" w:rsidTr="009244CE">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DF3BE6E" w14:textId="77777777" w:rsidR="001A3299" w:rsidRPr="00B31E5D" w:rsidRDefault="001A3299" w:rsidP="009244CE">
            <w:pPr>
              <w:spacing w:before="2" w:after="2" w:line="240" w:lineRule="auto"/>
              <w:rPr>
                <w:i/>
                <w:sz w:val="16"/>
                <w:szCs w:val="16"/>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ADD80AA"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 xml:space="preserve">Braking </w:t>
            </w:r>
            <w:r w:rsidRPr="00B31E5D">
              <w:rPr>
                <w:i/>
                <w:spacing w:val="-1"/>
                <w:sz w:val="16"/>
                <w:szCs w:val="16"/>
              </w:rPr>
              <w:t>distance</w:t>
            </w:r>
            <w:r w:rsidRPr="00B31E5D">
              <w:rPr>
                <w:i/>
                <w:sz w:val="16"/>
                <w:szCs w:val="16"/>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E9DD997"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BFC</w:t>
            </w:r>
            <w:r w:rsidRPr="00B31E5D">
              <w:rPr>
                <w:i/>
                <w:sz w:val="16"/>
                <w:szCs w:val="16"/>
                <w:vertAlign w:val="subscript"/>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8B15BE8"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 xml:space="preserve">Braking </w:t>
            </w:r>
            <w:r w:rsidRPr="00B31E5D">
              <w:rPr>
                <w:i/>
                <w:spacing w:val="-1"/>
                <w:sz w:val="16"/>
                <w:szCs w:val="16"/>
              </w:rPr>
              <w:t xml:space="preserve">distance </w:t>
            </w:r>
            <w:r w:rsidRPr="00B31E5D">
              <w:rPr>
                <w:i/>
                <w:sz w:val="16"/>
                <w:szCs w:val="16"/>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71FBC41"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BFC</w:t>
            </w:r>
            <w:r w:rsidRPr="00B31E5D">
              <w:rPr>
                <w:i/>
                <w:sz w:val="16"/>
                <w:szCs w:val="16"/>
                <w:vertAlign w:val="subscript"/>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785F5D0"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Braking</w:t>
            </w:r>
            <w:r w:rsidRPr="00B31E5D">
              <w:rPr>
                <w:i/>
                <w:spacing w:val="-1"/>
                <w:sz w:val="16"/>
                <w:szCs w:val="16"/>
              </w:rPr>
              <w:t xml:space="preserve"> distance </w:t>
            </w:r>
            <w:r w:rsidRPr="00B31E5D">
              <w:rPr>
                <w:i/>
                <w:sz w:val="16"/>
                <w:szCs w:val="16"/>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933EB22"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BFC</w:t>
            </w:r>
            <w:r w:rsidRPr="00B31E5D">
              <w:rPr>
                <w:i/>
                <w:sz w:val="16"/>
                <w:szCs w:val="16"/>
                <w:vertAlign w:val="subscript"/>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7D01E2B" w14:textId="77777777" w:rsidR="001A3299" w:rsidRPr="00B31E5D" w:rsidRDefault="001A3299" w:rsidP="009244CE">
            <w:pPr>
              <w:spacing w:beforeLines="10" w:before="24" w:afterLines="10" w:after="24" w:line="240" w:lineRule="auto"/>
              <w:jc w:val="center"/>
              <w:rPr>
                <w:i/>
                <w:sz w:val="16"/>
                <w:szCs w:val="16"/>
              </w:rPr>
            </w:pPr>
            <w:r w:rsidRPr="00B31E5D">
              <w:rPr>
                <w:i/>
                <w:spacing w:val="-1"/>
                <w:sz w:val="16"/>
                <w:szCs w:val="16"/>
              </w:rPr>
              <w:t xml:space="preserve">Braking distance </w:t>
            </w:r>
            <w:r w:rsidRPr="00B31E5D">
              <w:rPr>
                <w:i/>
                <w:sz w:val="16"/>
                <w:szCs w:val="16"/>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6220E8A"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BFC</w:t>
            </w:r>
            <w:r w:rsidRPr="00B31E5D">
              <w:rPr>
                <w:i/>
                <w:sz w:val="16"/>
                <w:szCs w:val="16"/>
                <w:vertAlign w:val="subscript"/>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394C9CF" w14:textId="77777777" w:rsidR="001A3299" w:rsidRPr="00B31E5D" w:rsidRDefault="001A3299" w:rsidP="009244CE">
            <w:pPr>
              <w:spacing w:beforeLines="10" w:before="24" w:afterLines="10" w:after="24" w:line="240" w:lineRule="auto"/>
              <w:jc w:val="center"/>
              <w:rPr>
                <w:i/>
                <w:sz w:val="16"/>
                <w:szCs w:val="16"/>
              </w:rPr>
            </w:pPr>
            <w:r w:rsidRPr="00B31E5D">
              <w:rPr>
                <w:i/>
                <w:spacing w:val="-1"/>
                <w:sz w:val="16"/>
                <w:szCs w:val="16"/>
              </w:rPr>
              <w:t xml:space="preserve">Braking distance </w:t>
            </w:r>
            <w:r w:rsidRPr="00B31E5D">
              <w:rPr>
                <w:i/>
                <w:sz w:val="16"/>
                <w:szCs w:val="16"/>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4E0EBF79" w14:textId="77777777" w:rsidR="001A3299" w:rsidRPr="00B31E5D" w:rsidRDefault="001A3299" w:rsidP="009244CE">
            <w:pPr>
              <w:spacing w:beforeLines="10" w:before="24" w:afterLines="10" w:after="24" w:line="240" w:lineRule="auto"/>
              <w:jc w:val="center"/>
              <w:rPr>
                <w:i/>
                <w:sz w:val="16"/>
                <w:szCs w:val="16"/>
              </w:rPr>
            </w:pPr>
            <w:r w:rsidRPr="00B31E5D">
              <w:rPr>
                <w:i/>
                <w:sz w:val="16"/>
                <w:szCs w:val="16"/>
              </w:rPr>
              <w:t>BFC</w:t>
            </w:r>
            <w:r w:rsidRPr="00B31E5D">
              <w:rPr>
                <w:i/>
                <w:sz w:val="16"/>
                <w:szCs w:val="16"/>
                <w:vertAlign w:val="subscript"/>
              </w:rPr>
              <w:t>i</w:t>
            </w:r>
          </w:p>
        </w:tc>
      </w:tr>
      <w:tr w:rsidR="001A3299" w:rsidRPr="00B31E5D" w14:paraId="000C4977"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D1D2015" w14:textId="77777777" w:rsidR="001A3299" w:rsidRPr="00B31E5D" w:rsidRDefault="001A3299" w:rsidP="009244CE">
            <w:pPr>
              <w:spacing w:before="2" w:after="2" w:line="240" w:lineRule="auto"/>
              <w:rPr>
                <w:sz w:val="16"/>
                <w:szCs w:val="16"/>
              </w:rPr>
            </w:pPr>
            <w:r w:rsidRPr="00B31E5D">
              <w:rPr>
                <w:spacing w:val="-1"/>
                <w:sz w:val="16"/>
                <w:szCs w:val="16"/>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1649CD9" w14:textId="77777777" w:rsidR="001A3299" w:rsidRPr="00B31E5D" w:rsidRDefault="001A3299" w:rsidP="009244CE">
            <w:pPr>
              <w:spacing w:before="2" w:after="2" w:line="240" w:lineRule="auto"/>
              <w:rPr>
                <w:sz w:val="16"/>
                <w:szCs w:val="16"/>
              </w:rPr>
            </w:pPr>
            <w:r w:rsidRPr="00B31E5D">
              <w:rPr>
                <w:sz w:val="16"/>
                <w:szCs w:val="16"/>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BE1F4CB"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78DFEC"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3321D9"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A655C0"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349160"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B9D58F"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42A5F1"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E4E3F7"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0A7DA2"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D826FEB" w14:textId="77777777" w:rsidR="001A3299" w:rsidRPr="00B31E5D" w:rsidRDefault="001A3299" w:rsidP="009244CE">
            <w:pPr>
              <w:tabs>
                <w:tab w:val="left" w:pos="2016"/>
              </w:tabs>
              <w:spacing w:before="2" w:after="2" w:line="240" w:lineRule="auto"/>
              <w:rPr>
                <w:sz w:val="16"/>
                <w:szCs w:val="16"/>
              </w:rPr>
            </w:pPr>
          </w:p>
        </w:tc>
      </w:tr>
      <w:tr w:rsidR="001A3299" w:rsidRPr="00B31E5D" w14:paraId="7062F97A"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6B1918"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1AE96C6" w14:textId="77777777" w:rsidR="001A3299" w:rsidRPr="00B31E5D" w:rsidRDefault="001A3299" w:rsidP="009244CE">
            <w:pPr>
              <w:spacing w:before="2" w:after="2" w:line="240" w:lineRule="auto"/>
              <w:rPr>
                <w:sz w:val="16"/>
                <w:szCs w:val="16"/>
              </w:rPr>
            </w:pPr>
            <w:r w:rsidRPr="00B31E5D">
              <w:rPr>
                <w:sz w:val="16"/>
                <w:szCs w:val="16"/>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1DADE27"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896F28"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7A4E70"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1FF0BD"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63322B"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88553E"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3AF926"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75078A"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AEFFB8"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494ED5D" w14:textId="77777777" w:rsidR="001A3299" w:rsidRPr="00B31E5D" w:rsidRDefault="001A3299" w:rsidP="009244CE">
            <w:pPr>
              <w:tabs>
                <w:tab w:val="left" w:pos="2016"/>
              </w:tabs>
              <w:spacing w:before="2" w:after="2" w:line="240" w:lineRule="auto"/>
              <w:rPr>
                <w:sz w:val="16"/>
                <w:szCs w:val="16"/>
              </w:rPr>
            </w:pPr>
          </w:p>
        </w:tc>
      </w:tr>
      <w:tr w:rsidR="001A3299" w:rsidRPr="00B31E5D" w14:paraId="064EC478"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09A9D2"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C4915E" w14:textId="77777777" w:rsidR="001A3299" w:rsidRPr="00B31E5D" w:rsidRDefault="001A3299" w:rsidP="009244CE">
            <w:pPr>
              <w:spacing w:before="2" w:after="2" w:line="240" w:lineRule="auto"/>
              <w:rPr>
                <w:sz w:val="16"/>
                <w:szCs w:val="16"/>
              </w:rPr>
            </w:pPr>
            <w:r w:rsidRPr="00B31E5D">
              <w:rPr>
                <w:sz w:val="16"/>
                <w:szCs w:val="16"/>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9097FD7"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7A39E4"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0BB10C"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9415AB"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1001B7"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1E6CA0"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39F0DF"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DA7513"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CA407B"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0187BB6" w14:textId="77777777" w:rsidR="001A3299" w:rsidRPr="00B31E5D" w:rsidRDefault="001A3299" w:rsidP="009244CE">
            <w:pPr>
              <w:tabs>
                <w:tab w:val="left" w:pos="2016"/>
              </w:tabs>
              <w:spacing w:before="2" w:after="2" w:line="240" w:lineRule="auto"/>
              <w:rPr>
                <w:sz w:val="16"/>
                <w:szCs w:val="16"/>
              </w:rPr>
            </w:pPr>
          </w:p>
        </w:tc>
      </w:tr>
      <w:tr w:rsidR="001A3299" w:rsidRPr="00B31E5D" w14:paraId="08FB9F27"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6D3F0C9"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BC9038B" w14:textId="77777777" w:rsidR="001A3299" w:rsidRPr="00B31E5D" w:rsidRDefault="001A3299" w:rsidP="009244CE">
            <w:pPr>
              <w:spacing w:before="2" w:after="2" w:line="240" w:lineRule="auto"/>
              <w:rPr>
                <w:sz w:val="16"/>
                <w:szCs w:val="16"/>
              </w:rPr>
            </w:pPr>
            <w:r w:rsidRPr="00B31E5D">
              <w:rPr>
                <w:sz w:val="16"/>
                <w:szCs w:val="16"/>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999D1FF"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1A100F"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E6E2EB"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9C388C"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323145"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8F8D0"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8E07C0"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CC0F77"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7A2359"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8AABC03" w14:textId="77777777" w:rsidR="001A3299" w:rsidRPr="00B31E5D" w:rsidRDefault="001A3299" w:rsidP="009244CE">
            <w:pPr>
              <w:tabs>
                <w:tab w:val="left" w:pos="2016"/>
              </w:tabs>
              <w:spacing w:before="2" w:after="2" w:line="240" w:lineRule="auto"/>
              <w:rPr>
                <w:sz w:val="16"/>
                <w:szCs w:val="16"/>
              </w:rPr>
            </w:pPr>
          </w:p>
        </w:tc>
      </w:tr>
      <w:tr w:rsidR="001A3299" w:rsidRPr="00B31E5D" w14:paraId="60320A18"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8154966"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ADAAAB" w14:textId="77777777" w:rsidR="001A3299" w:rsidRPr="00B31E5D" w:rsidRDefault="001A3299" w:rsidP="009244CE">
            <w:pPr>
              <w:spacing w:before="2" w:after="2" w:line="240" w:lineRule="auto"/>
              <w:rPr>
                <w:sz w:val="16"/>
                <w:szCs w:val="16"/>
              </w:rPr>
            </w:pPr>
            <w:r w:rsidRPr="00B31E5D">
              <w:rPr>
                <w:sz w:val="16"/>
                <w:szCs w:val="16"/>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8792914"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29BEA1"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830293"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06A44E"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DA3B8C"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2B4366"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C57C37"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3B33DA"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41254A"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9403B5B" w14:textId="77777777" w:rsidR="001A3299" w:rsidRPr="00B31E5D" w:rsidRDefault="001A3299" w:rsidP="009244CE">
            <w:pPr>
              <w:tabs>
                <w:tab w:val="left" w:pos="2016"/>
              </w:tabs>
              <w:spacing w:before="2" w:after="2" w:line="240" w:lineRule="auto"/>
              <w:rPr>
                <w:sz w:val="16"/>
                <w:szCs w:val="16"/>
              </w:rPr>
            </w:pPr>
          </w:p>
        </w:tc>
      </w:tr>
      <w:tr w:rsidR="001A3299" w:rsidRPr="00B31E5D" w14:paraId="0641E8E9"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BA141B"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FA24465" w14:textId="77777777" w:rsidR="001A3299" w:rsidRPr="00B31E5D" w:rsidRDefault="001A3299" w:rsidP="009244CE">
            <w:pPr>
              <w:spacing w:before="2" w:after="2" w:line="240" w:lineRule="auto"/>
              <w:rPr>
                <w:sz w:val="16"/>
                <w:szCs w:val="16"/>
              </w:rPr>
            </w:pPr>
            <w:r w:rsidRPr="00B31E5D">
              <w:rPr>
                <w:sz w:val="16"/>
                <w:szCs w:val="16"/>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F26C8CF"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F2792E"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1F943B"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866FF4"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81B949"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ADF099"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F3F793"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6D7BA5"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2D6074"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2DA281F" w14:textId="77777777" w:rsidR="001A3299" w:rsidRPr="00B31E5D" w:rsidRDefault="001A3299" w:rsidP="009244CE">
            <w:pPr>
              <w:tabs>
                <w:tab w:val="left" w:pos="2016"/>
              </w:tabs>
              <w:spacing w:before="2" w:after="2" w:line="240" w:lineRule="auto"/>
              <w:rPr>
                <w:sz w:val="16"/>
                <w:szCs w:val="16"/>
              </w:rPr>
            </w:pPr>
          </w:p>
        </w:tc>
      </w:tr>
      <w:tr w:rsidR="001A3299" w:rsidRPr="00B31E5D" w14:paraId="2E41CCAF"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990D63D"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477B758" w14:textId="77777777" w:rsidR="001A3299" w:rsidRPr="00B31E5D" w:rsidRDefault="001A3299" w:rsidP="009244CE">
            <w:pPr>
              <w:spacing w:before="2" w:after="2" w:line="240" w:lineRule="auto"/>
              <w:rPr>
                <w:sz w:val="16"/>
                <w:szCs w:val="16"/>
              </w:rPr>
            </w:pPr>
            <w:r w:rsidRPr="00B31E5D">
              <w:rPr>
                <w:sz w:val="16"/>
                <w:szCs w:val="16"/>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FC189B7"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CD1266"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47BE47"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5B80EE"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6E342F"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D49D27"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9DD635"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2F7E9A"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8C180"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4C40006" w14:textId="77777777" w:rsidR="001A3299" w:rsidRPr="00B31E5D" w:rsidRDefault="001A3299" w:rsidP="009244CE">
            <w:pPr>
              <w:tabs>
                <w:tab w:val="left" w:pos="2016"/>
              </w:tabs>
              <w:spacing w:before="2" w:after="2" w:line="240" w:lineRule="auto"/>
              <w:rPr>
                <w:sz w:val="16"/>
                <w:szCs w:val="16"/>
              </w:rPr>
            </w:pPr>
          </w:p>
        </w:tc>
      </w:tr>
      <w:tr w:rsidR="001A3299" w:rsidRPr="00B31E5D" w14:paraId="601F9B2B"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D561BA2"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B6EE952" w14:textId="77777777" w:rsidR="001A3299" w:rsidRPr="00B31E5D" w:rsidRDefault="001A3299" w:rsidP="009244CE">
            <w:pPr>
              <w:spacing w:before="2" w:after="2" w:line="240" w:lineRule="auto"/>
              <w:rPr>
                <w:sz w:val="16"/>
                <w:szCs w:val="16"/>
              </w:rPr>
            </w:pPr>
            <w:r w:rsidRPr="00B31E5D">
              <w:rPr>
                <w:sz w:val="16"/>
                <w:szCs w:val="16"/>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8F9D5F7"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924324"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2690D3"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8EB2D7"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6FA0D2"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1797366"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4D0B76"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BD8E00"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FD7190"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CFA79CD" w14:textId="77777777" w:rsidR="001A3299" w:rsidRPr="00B31E5D" w:rsidRDefault="001A3299" w:rsidP="009244CE">
            <w:pPr>
              <w:tabs>
                <w:tab w:val="left" w:pos="2016"/>
              </w:tabs>
              <w:spacing w:before="2" w:after="2" w:line="240" w:lineRule="auto"/>
              <w:rPr>
                <w:sz w:val="16"/>
                <w:szCs w:val="16"/>
              </w:rPr>
            </w:pPr>
          </w:p>
        </w:tc>
      </w:tr>
      <w:tr w:rsidR="001A3299" w:rsidRPr="00B31E5D" w14:paraId="651C3B6C"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909777"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10F77B6" w14:textId="77777777" w:rsidR="001A3299" w:rsidRPr="00B31E5D" w:rsidRDefault="001A3299" w:rsidP="009244CE">
            <w:pPr>
              <w:spacing w:before="2" w:after="2" w:line="240" w:lineRule="auto"/>
              <w:rPr>
                <w:sz w:val="16"/>
                <w:szCs w:val="16"/>
              </w:rPr>
            </w:pPr>
            <w:r w:rsidRPr="00B31E5D">
              <w:rPr>
                <w:sz w:val="16"/>
                <w:szCs w:val="16"/>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97065E6" w14:textId="77777777" w:rsidR="001A3299" w:rsidRPr="00B31E5D" w:rsidRDefault="001A3299" w:rsidP="009244CE">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01E7CC" w14:textId="77777777" w:rsidR="001A3299" w:rsidRPr="00B31E5D" w:rsidRDefault="001A3299" w:rsidP="009244CE">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263C46" w14:textId="77777777" w:rsidR="001A3299" w:rsidRPr="00B31E5D" w:rsidRDefault="001A3299" w:rsidP="009244CE">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E327FE" w14:textId="77777777" w:rsidR="001A3299" w:rsidRPr="00B31E5D" w:rsidRDefault="001A3299" w:rsidP="009244CE">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81F798" w14:textId="77777777" w:rsidR="001A3299" w:rsidRPr="00B31E5D" w:rsidRDefault="001A3299" w:rsidP="009244CE">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043E29" w14:textId="77777777" w:rsidR="001A3299" w:rsidRPr="00B31E5D" w:rsidRDefault="001A3299" w:rsidP="009244CE">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0D190BA" w14:textId="77777777" w:rsidR="001A3299" w:rsidRPr="00B31E5D" w:rsidRDefault="001A3299" w:rsidP="009244CE">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2A9DD5A" w14:textId="77777777" w:rsidR="001A3299" w:rsidRPr="00B31E5D" w:rsidRDefault="001A3299" w:rsidP="009244CE">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9D9EDC" w14:textId="77777777" w:rsidR="001A3299" w:rsidRPr="00B31E5D" w:rsidRDefault="001A3299" w:rsidP="009244CE">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E43D9C" w14:textId="77777777" w:rsidR="001A3299" w:rsidRPr="00B31E5D" w:rsidRDefault="001A3299" w:rsidP="009244CE">
            <w:pPr>
              <w:tabs>
                <w:tab w:val="left" w:pos="2016"/>
              </w:tabs>
              <w:spacing w:before="2" w:after="2" w:line="240" w:lineRule="auto"/>
              <w:rPr>
                <w:sz w:val="16"/>
                <w:szCs w:val="16"/>
              </w:rPr>
            </w:pPr>
          </w:p>
        </w:tc>
      </w:tr>
      <w:tr w:rsidR="001A3299" w:rsidRPr="00B31E5D" w14:paraId="069894A8" w14:textId="77777777" w:rsidTr="009244CE">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7208F74" w14:textId="77777777" w:rsidR="001A3299" w:rsidRPr="00B31E5D" w:rsidRDefault="001A3299" w:rsidP="009244CE">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72C1A3A" w14:textId="77777777" w:rsidR="001A3299" w:rsidRPr="00B31E5D" w:rsidRDefault="001A3299" w:rsidP="009244CE">
            <w:pPr>
              <w:spacing w:before="2" w:after="2" w:line="240" w:lineRule="auto"/>
              <w:rPr>
                <w:sz w:val="16"/>
                <w:szCs w:val="16"/>
              </w:rPr>
            </w:pPr>
            <w:r w:rsidRPr="00B31E5D">
              <w:rPr>
                <w:sz w:val="16"/>
                <w:szCs w:val="16"/>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41F6E8AE" w14:textId="77777777" w:rsidR="001A3299" w:rsidRPr="00B31E5D" w:rsidRDefault="001A3299" w:rsidP="009244CE">
            <w:pPr>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492B3C" w14:textId="77777777" w:rsidR="001A3299" w:rsidRPr="00B31E5D" w:rsidRDefault="001A3299" w:rsidP="009244CE">
            <w:pPr>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0C7655" w14:textId="77777777" w:rsidR="001A3299" w:rsidRPr="00B31E5D" w:rsidRDefault="001A3299" w:rsidP="009244CE">
            <w:pPr>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249D67" w14:textId="77777777" w:rsidR="001A3299" w:rsidRPr="00B31E5D" w:rsidRDefault="001A3299" w:rsidP="009244CE">
            <w:pPr>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B7624B" w14:textId="77777777" w:rsidR="001A3299" w:rsidRPr="00B31E5D" w:rsidRDefault="001A3299" w:rsidP="009244CE">
            <w:pPr>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42A40D" w14:textId="77777777" w:rsidR="001A3299" w:rsidRPr="00B31E5D" w:rsidRDefault="001A3299" w:rsidP="009244CE">
            <w:pPr>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9C412C" w14:textId="77777777" w:rsidR="001A3299" w:rsidRPr="00B31E5D" w:rsidRDefault="001A3299" w:rsidP="009244CE">
            <w:pPr>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7CDC2D" w14:textId="77777777" w:rsidR="001A3299" w:rsidRPr="00B31E5D" w:rsidRDefault="001A3299" w:rsidP="009244CE">
            <w:pPr>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175DC0" w14:textId="77777777" w:rsidR="001A3299" w:rsidRPr="00B31E5D" w:rsidRDefault="001A3299" w:rsidP="009244CE">
            <w:pPr>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C745974" w14:textId="77777777" w:rsidR="001A3299" w:rsidRPr="00B31E5D" w:rsidRDefault="001A3299" w:rsidP="009244CE">
            <w:pPr>
              <w:spacing w:before="2" w:after="2" w:line="240" w:lineRule="auto"/>
              <w:rPr>
                <w:sz w:val="16"/>
                <w:szCs w:val="16"/>
              </w:rPr>
            </w:pPr>
          </w:p>
        </w:tc>
      </w:tr>
      <w:tr w:rsidR="001A3299" w:rsidRPr="00B31E5D" w14:paraId="07B1A03B"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68B9885" w14:textId="77777777" w:rsidR="001A3299" w:rsidRPr="00B31E5D" w:rsidRDefault="0076740E" w:rsidP="009244CE">
            <w:pPr>
              <w:spacing w:before="2" w:after="2" w:line="240" w:lineRule="auto"/>
              <w:rPr>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BFC</m:t>
                      </m:r>
                    </m:e>
                    <m:sub>
                      <m:r>
                        <w:rPr>
                          <w:rFonts w:ascii="Cambria Math" w:eastAsiaTheme="minorHAnsi" w:hAnsi="Cambria Math" w:cstheme="minorBidi"/>
                          <w:sz w:val="16"/>
                          <w:szCs w:val="16"/>
                        </w:rPr>
                        <m:t>ave</m:t>
                      </m:r>
                    </m:sub>
                  </m:sSub>
                </m:e>
              </m:acc>
            </m:oMath>
            <w:r w:rsidR="001A3299" w:rsidRPr="00B31E5D">
              <w:rPr>
                <w:sz w:val="16"/>
                <w:szCs w:val="16"/>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466F597"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E88271"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E0E1B2"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3F4FCB"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BE4E854" w14:textId="77777777" w:rsidR="001A3299" w:rsidRPr="00B31E5D" w:rsidRDefault="001A3299" w:rsidP="009244CE">
            <w:pPr>
              <w:spacing w:before="2" w:after="2" w:line="240" w:lineRule="auto"/>
              <w:rPr>
                <w:sz w:val="16"/>
                <w:szCs w:val="16"/>
              </w:rPr>
            </w:pPr>
          </w:p>
        </w:tc>
      </w:tr>
      <w:tr w:rsidR="001A3299" w:rsidRPr="00B31E5D" w14:paraId="2A30E0A2"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45CB660" w14:textId="77777777" w:rsidR="001A3299" w:rsidRPr="00B31E5D" w:rsidRDefault="001A3299" w:rsidP="009244CE">
            <w:pPr>
              <w:spacing w:before="2" w:after="2" w:line="240" w:lineRule="auto"/>
              <w:rPr>
                <w:sz w:val="16"/>
                <w:szCs w:val="16"/>
              </w:rPr>
            </w:pPr>
            <w:r w:rsidRPr="00B31E5D">
              <w:rPr>
                <w:sz w:val="16"/>
                <w:szCs w:val="16"/>
              </w:rPr>
              <w:t>Standard deviation, σ</w:t>
            </w:r>
            <w:r w:rsidRPr="00B31E5D">
              <w:rPr>
                <w:sz w:val="16"/>
                <w:szCs w:val="16"/>
                <w:vertAlign w:val="subscript"/>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3CD4A88"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B10C16"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29892C"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804D60"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D254766" w14:textId="77777777" w:rsidR="001A3299" w:rsidRPr="00B31E5D" w:rsidRDefault="001A3299" w:rsidP="009244CE">
            <w:pPr>
              <w:spacing w:before="2" w:after="2" w:line="240" w:lineRule="auto"/>
              <w:rPr>
                <w:sz w:val="16"/>
                <w:szCs w:val="16"/>
              </w:rPr>
            </w:pPr>
          </w:p>
        </w:tc>
      </w:tr>
      <w:tr w:rsidR="001A3299" w:rsidRPr="00B31E5D" w14:paraId="7F93A094"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02672C1" w14:textId="77777777" w:rsidR="001A3299" w:rsidRPr="00B31E5D" w:rsidRDefault="001A3299" w:rsidP="009244CE">
            <w:pPr>
              <w:spacing w:before="2" w:after="2" w:line="240" w:lineRule="auto"/>
              <w:rPr>
                <w:sz w:val="16"/>
                <w:szCs w:val="16"/>
              </w:rPr>
            </w:pPr>
            <w:r w:rsidRPr="00B31E5D">
              <w:rPr>
                <w:i/>
                <w:iCs/>
                <w:sz w:val="16"/>
                <w:szCs w:val="16"/>
                <w:lang w:eastAsia="en-GB"/>
              </w:rPr>
              <w:t>CV</w:t>
            </w:r>
            <w:r w:rsidRPr="00B31E5D">
              <w:rPr>
                <w:i/>
                <w:iCs/>
                <w:sz w:val="16"/>
                <w:szCs w:val="16"/>
                <w:vertAlign w:val="subscript"/>
                <w:lang w:eastAsia="en-GB"/>
              </w:rPr>
              <w:t>BFC</w:t>
            </w:r>
            <w:r w:rsidRPr="00B31E5D">
              <w:rPr>
                <w:sz w:val="16"/>
                <w:szCs w:val="16"/>
                <w:lang w:eastAsia="en-GB"/>
              </w:rPr>
              <w:t xml:space="preserve"> ≤ 4 % </w:t>
            </w:r>
            <w:r w:rsidRPr="00B31E5D">
              <w:rPr>
                <w:b/>
                <w:bCs/>
                <w:sz w:val="16"/>
                <w:szCs w:val="16"/>
                <w:vertAlign w:val="superscript"/>
                <w:lang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E0D3007"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F8552E"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E8C157"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4E1BB8"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68A3804" w14:textId="77777777" w:rsidR="001A3299" w:rsidRPr="00B31E5D" w:rsidRDefault="001A3299" w:rsidP="009244CE">
            <w:pPr>
              <w:spacing w:before="2" w:after="2" w:line="240" w:lineRule="auto"/>
              <w:rPr>
                <w:sz w:val="16"/>
                <w:szCs w:val="16"/>
              </w:rPr>
            </w:pPr>
          </w:p>
        </w:tc>
      </w:tr>
      <w:tr w:rsidR="001A3299" w:rsidRPr="00B31E5D" w14:paraId="7464F963"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D8457A2" w14:textId="77777777" w:rsidR="001A3299" w:rsidRPr="00B31E5D" w:rsidRDefault="001A3299" w:rsidP="009244CE">
            <w:pPr>
              <w:spacing w:before="2" w:after="2" w:line="240" w:lineRule="auto"/>
              <w:rPr>
                <w:spacing w:val="-1"/>
                <w:sz w:val="16"/>
                <w:szCs w:val="16"/>
                <w:highlight w:val="yellow"/>
              </w:rPr>
            </w:pPr>
            <w:r w:rsidRPr="00B31E5D">
              <w:rPr>
                <w:i/>
                <w:sz w:val="16"/>
                <w:szCs w:val="16"/>
                <w:lang w:eastAsia="el-GR"/>
              </w:rPr>
              <w:t>CVal</w:t>
            </w:r>
            <w:r w:rsidRPr="00B31E5D">
              <w:rPr>
                <w:iCs/>
                <w:sz w:val="16"/>
                <w:szCs w:val="16"/>
                <w:lang w:eastAsia="el-GR"/>
              </w:rPr>
              <w:t>(</w:t>
            </w:r>
            <w:r w:rsidRPr="00B31E5D">
              <w:rPr>
                <w:i/>
                <w:sz w:val="16"/>
                <w:szCs w:val="16"/>
                <w:lang w:eastAsia="el-GR"/>
              </w:rPr>
              <w:t>BFC</w:t>
            </w:r>
            <w:r w:rsidRPr="00B31E5D">
              <w:rPr>
                <w:iCs/>
                <w:sz w:val="16"/>
                <w:szCs w:val="16"/>
                <w:vertAlign w:val="subscript"/>
                <w:lang w:eastAsia="el-GR"/>
              </w:rPr>
              <w:t>ave</w:t>
            </w:r>
            <w:r w:rsidRPr="00B31E5D">
              <w:rPr>
                <w:iCs/>
                <w:sz w:val="16"/>
                <w:szCs w:val="16"/>
                <w:lang w:eastAsia="el-GR"/>
              </w:rPr>
              <w:t>)</w:t>
            </w:r>
            <w:r w:rsidRPr="00B31E5D">
              <w:rPr>
                <w:sz w:val="16"/>
                <w:szCs w:val="16"/>
                <w:lang w:eastAsia="en-GB"/>
              </w:rPr>
              <w:t xml:space="preserve"> ≤ 5 % </w:t>
            </w:r>
            <w:r w:rsidRPr="00B31E5D">
              <w:rPr>
                <w:b/>
                <w:bCs/>
                <w:sz w:val="16"/>
                <w:szCs w:val="16"/>
                <w:vertAlign w:val="superscript"/>
                <w:lang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922C415"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5C9387E"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388EB9B"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6C344C5"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C31FA88" w14:textId="77777777" w:rsidR="001A3299" w:rsidRPr="00B31E5D" w:rsidRDefault="001A3299" w:rsidP="009244CE">
            <w:pPr>
              <w:spacing w:before="2" w:after="2" w:line="240" w:lineRule="auto"/>
              <w:rPr>
                <w:sz w:val="16"/>
                <w:szCs w:val="16"/>
              </w:rPr>
            </w:pPr>
          </w:p>
        </w:tc>
      </w:tr>
      <w:tr w:rsidR="001A3299" w:rsidRPr="00B31E5D" w14:paraId="60FCF6DB"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0C03DD4" w14:textId="77777777" w:rsidR="001A3299" w:rsidRPr="00B31E5D" w:rsidRDefault="001A3299" w:rsidP="009244CE">
            <w:pPr>
              <w:spacing w:before="2" w:after="2" w:line="240" w:lineRule="auto"/>
              <w:rPr>
                <w:spacing w:val="-1"/>
                <w:sz w:val="16"/>
                <w:szCs w:val="16"/>
                <w:highlight w:val="yellow"/>
              </w:rPr>
            </w:pPr>
            <w:r w:rsidRPr="00B31E5D">
              <w:rPr>
                <w:i/>
                <w:iCs/>
                <w:spacing w:val="-1"/>
                <w:sz w:val="16"/>
                <w:szCs w:val="16"/>
              </w:rPr>
              <w:t>BFC</w:t>
            </w:r>
            <w:r w:rsidRPr="00B31E5D">
              <w:rPr>
                <w:spacing w:val="-1"/>
                <w:sz w:val="16"/>
                <w:szCs w:val="16"/>
                <w:vertAlign w:val="subscript"/>
              </w:rPr>
              <w:t>ave,corr</w:t>
            </w:r>
            <w:r w:rsidRPr="00B31E5D">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A10D963"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3708FF9"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04FF13E"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5E68A53"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5571D6" w14:textId="77777777" w:rsidR="001A3299" w:rsidRPr="00B31E5D" w:rsidRDefault="001A3299" w:rsidP="009244CE">
            <w:pPr>
              <w:spacing w:before="2" w:after="2" w:line="240" w:lineRule="auto"/>
              <w:rPr>
                <w:sz w:val="16"/>
                <w:szCs w:val="16"/>
              </w:rPr>
            </w:pPr>
          </w:p>
        </w:tc>
      </w:tr>
      <w:tr w:rsidR="001A3299" w:rsidRPr="00B31E5D" w14:paraId="487E0366"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39720C6" w14:textId="77777777" w:rsidR="001A3299" w:rsidRPr="00B31E5D" w:rsidRDefault="001A3299" w:rsidP="009244CE">
            <w:pPr>
              <w:spacing w:before="2" w:after="2" w:line="240" w:lineRule="auto"/>
              <w:rPr>
                <w:sz w:val="16"/>
                <w:szCs w:val="16"/>
              </w:rPr>
            </w:pPr>
            <w:r w:rsidRPr="00B31E5D">
              <w:rPr>
                <w:i/>
                <w:iCs/>
                <w:spacing w:val="-1"/>
                <w:sz w:val="16"/>
                <w:szCs w:val="16"/>
              </w:rPr>
              <w:t>BFC</w:t>
            </w:r>
            <w:r w:rsidRPr="00B31E5D">
              <w:rPr>
                <w:spacing w:val="-1"/>
                <w:sz w:val="16"/>
                <w:szCs w:val="16"/>
                <w:vertAlign w:val="subscript"/>
              </w:rPr>
              <w:t>adj</w:t>
            </w:r>
            <w:r w:rsidRPr="00B31E5D">
              <w:rPr>
                <w:spacing w:val="-1"/>
                <w:sz w:val="16"/>
                <w:szCs w:val="16"/>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7D13761"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4649D8"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8BD9DB"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318019"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010C1B3F" w14:textId="77777777" w:rsidR="001A3299" w:rsidRPr="00B31E5D" w:rsidRDefault="001A3299" w:rsidP="009244CE">
            <w:pPr>
              <w:spacing w:before="2" w:after="2" w:line="240" w:lineRule="auto"/>
              <w:rPr>
                <w:sz w:val="16"/>
                <w:szCs w:val="16"/>
              </w:rPr>
            </w:pPr>
          </w:p>
        </w:tc>
      </w:tr>
      <w:tr w:rsidR="001A3299" w:rsidRPr="00B31E5D" w14:paraId="42176144"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5552CC9" w14:textId="77777777" w:rsidR="001A3299" w:rsidRPr="00B31E5D" w:rsidRDefault="001A3299" w:rsidP="009244CE">
            <w:pPr>
              <w:spacing w:before="20" w:after="20"/>
              <w:rPr>
                <w:sz w:val="16"/>
                <w:szCs w:val="16"/>
              </w:rPr>
            </w:pPr>
            <w:r w:rsidRPr="00B31E5D">
              <w:rPr>
                <w:sz w:val="16"/>
                <w:szCs w:val="16"/>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FA3D9F5"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ED7C05"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BBBADC"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FC6B1A"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7AA5B4D6" w14:textId="77777777" w:rsidR="001A3299" w:rsidRPr="00B31E5D" w:rsidRDefault="001A3299" w:rsidP="009244CE">
            <w:pPr>
              <w:spacing w:before="2" w:after="2" w:line="240" w:lineRule="auto"/>
              <w:rPr>
                <w:sz w:val="16"/>
                <w:szCs w:val="16"/>
              </w:rPr>
            </w:pPr>
          </w:p>
        </w:tc>
      </w:tr>
      <w:tr w:rsidR="001A3299" w:rsidRPr="00B31E5D" w14:paraId="4C70D9A3"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5FB3A5C" w14:textId="77777777" w:rsidR="001A3299" w:rsidRPr="00B31E5D" w:rsidRDefault="001A3299" w:rsidP="009244CE">
            <w:pPr>
              <w:spacing w:before="20" w:after="20"/>
              <w:rPr>
                <w:sz w:val="16"/>
                <w:szCs w:val="16"/>
              </w:rPr>
            </w:pPr>
            <w:r w:rsidRPr="00B31E5D">
              <w:rPr>
                <w:sz w:val="16"/>
                <w:szCs w:val="16"/>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1FA87ED"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33D8B41"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B1415A1"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8E933C"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4B34527" w14:textId="77777777" w:rsidR="001A3299" w:rsidRPr="00B31E5D" w:rsidRDefault="001A3299" w:rsidP="009244CE">
            <w:pPr>
              <w:spacing w:before="2" w:after="2" w:line="240" w:lineRule="auto"/>
              <w:rPr>
                <w:sz w:val="16"/>
                <w:szCs w:val="16"/>
              </w:rPr>
            </w:pPr>
          </w:p>
        </w:tc>
      </w:tr>
      <w:tr w:rsidR="001A3299" w:rsidRPr="00B31E5D" w14:paraId="4ADBC959" w14:textId="77777777" w:rsidTr="009244CE">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05A0E58" w14:textId="77777777" w:rsidR="001A3299" w:rsidRPr="00B31E5D" w:rsidRDefault="001A3299" w:rsidP="009244CE">
            <w:pPr>
              <w:spacing w:before="20" w:after="20"/>
              <w:rPr>
                <w:sz w:val="16"/>
                <w:szCs w:val="16"/>
              </w:rPr>
            </w:pPr>
            <w:r w:rsidRPr="00B31E5D">
              <w:rPr>
                <w:sz w:val="16"/>
                <w:szCs w:val="16"/>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9E50E6D"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6737E0"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D762C4"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F4E399"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BCC6216" w14:textId="77777777" w:rsidR="001A3299" w:rsidRPr="00B31E5D" w:rsidRDefault="001A3299" w:rsidP="009244CE">
            <w:pPr>
              <w:spacing w:before="2" w:after="2" w:line="240" w:lineRule="auto"/>
              <w:rPr>
                <w:sz w:val="16"/>
                <w:szCs w:val="16"/>
              </w:rPr>
            </w:pPr>
          </w:p>
        </w:tc>
      </w:tr>
      <w:tr w:rsidR="001A3299" w:rsidRPr="00B31E5D" w14:paraId="12706E1E" w14:textId="77777777" w:rsidTr="009244CE">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6CC82FA0" w14:textId="77777777" w:rsidR="001A3299" w:rsidRPr="00B31E5D" w:rsidRDefault="001A3299" w:rsidP="009244CE">
            <w:pPr>
              <w:spacing w:before="2" w:after="2" w:line="240" w:lineRule="auto"/>
              <w:rPr>
                <w:sz w:val="16"/>
                <w:szCs w:val="16"/>
              </w:rPr>
            </w:pPr>
            <w:r w:rsidRPr="00B31E5D">
              <w:rPr>
                <w:spacing w:val="-1"/>
                <w:sz w:val="16"/>
                <w:szCs w:val="16"/>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56D7F43A" w14:textId="77777777" w:rsidR="001A3299" w:rsidRPr="00B31E5D" w:rsidRDefault="001A3299" w:rsidP="009244CE">
            <w:pPr>
              <w:spacing w:before="2" w:after="2" w:line="240" w:lineRule="auto"/>
              <w:rPr>
                <w:sz w:val="16"/>
                <w:szCs w:val="16"/>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35C12C83"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ED57674" w14:textId="77777777" w:rsidR="001A3299" w:rsidRPr="00B31E5D" w:rsidRDefault="001A3299" w:rsidP="009244CE">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E2E2A50" w14:textId="77777777" w:rsidR="001A3299" w:rsidRPr="00B31E5D" w:rsidRDefault="001A3299" w:rsidP="009244CE">
            <w:pPr>
              <w:spacing w:before="2" w:after="2" w:line="240" w:lineRule="auto"/>
              <w:rPr>
                <w:sz w:val="16"/>
                <w:szCs w:val="16"/>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C1A27A9" w14:textId="77777777" w:rsidR="001A3299" w:rsidRPr="00B31E5D" w:rsidRDefault="001A3299" w:rsidP="009244CE">
            <w:pPr>
              <w:spacing w:before="2" w:after="2" w:line="240" w:lineRule="auto"/>
              <w:rPr>
                <w:sz w:val="16"/>
                <w:szCs w:val="16"/>
              </w:rPr>
            </w:pPr>
          </w:p>
        </w:tc>
      </w:tr>
    </w:tbl>
    <w:p w14:paraId="7E3D21C7" w14:textId="6D0A9FA1" w:rsidR="001A3299" w:rsidRPr="001C4250" w:rsidRDefault="001A3299" w:rsidP="00026D7C">
      <w:pPr>
        <w:keepNext/>
        <w:keepLines/>
        <w:tabs>
          <w:tab w:val="left" w:pos="1134"/>
        </w:tabs>
        <w:spacing w:line="220" w:lineRule="exact"/>
        <w:ind w:right="567" w:firstLine="170"/>
        <w:jc w:val="both"/>
        <w:rPr>
          <w:sz w:val="18"/>
          <w:szCs w:val="18"/>
        </w:rPr>
      </w:pPr>
      <w:r w:rsidRPr="00B31E5D">
        <w:rPr>
          <w:iCs/>
          <w:sz w:val="18"/>
          <w:szCs w:val="18"/>
          <w:vertAlign w:val="superscript"/>
        </w:rPr>
        <w:t>(</w:t>
      </w:r>
      <w:r w:rsidRPr="001C4250">
        <w:rPr>
          <w:iCs/>
          <w:sz w:val="18"/>
          <w:szCs w:val="18"/>
          <w:vertAlign w:val="superscript"/>
        </w:rPr>
        <w:t>1)</w:t>
      </w:r>
      <w:r w:rsidR="002B06A2">
        <w:rPr>
          <w:iCs/>
          <w:sz w:val="18"/>
          <w:szCs w:val="18"/>
          <w:vertAlign w:val="superscript"/>
        </w:rPr>
        <w:t xml:space="preserve">  </w:t>
      </w:r>
      <w:r w:rsidRPr="001C4250">
        <w:rPr>
          <w:iCs/>
          <w:sz w:val="18"/>
          <w:szCs w:val="18"/>
        </w:rPr>
        <w:t xml:space="preserve">for </w:t>
      </w:r>
      <w:r w:rsidRPr="005767F2">
        <w:rPr>
          <w:sz w:val="18"/>
          <w:szCs w:val="18"/>
        </w:rPr>
        <w:t>classes</w:t>
      </w:r>
      <w:r w:rsidRPr="001C4250">
        <w:rPr>
          <w:iCs/>
          <w:sz w:val="18"/>
          <w:szCs w:val="18"/>
        </w:rPr>
        <w:t xml:space="preserve"> C2 and C3 tyres</w:t>
      </w:r>
      <w:r w:rsidRPr="001C4250">
        <w:rPr>
          <w:sz w:val="18"/>
          <w:szCs w:val="18"/>
        </w:rPr>
        <w:t>, corresponding to the indication of the inflation pressure marked on the sidewall as required by paragraph 4.1. of this Regulation.</w:t>
      </w:r>
    </w:p>
    <w:p w14:paraId="0A45C7EE" w14:textId="7C5284BD" w:rsidR="001A3299" w:rsidRPr="001C4250" w:rsidRDefault="001A3299" w:rsidP="006F1B96">
      <w:pPr>
        <w:keepNext/>
        <w:keepLines/>
        <w:tabs>
          <w:tab w:val="left" w:pos="1134"/>
        </w:tabs>
        <w:spacing w:line="220" w:lineRule="exact"/>
        <w:ind w:right="567" w:firstLine="170"/>
        <w:jc w:val="both"/>
        <w:rPr>
          <w:sz w:val="18"/>
          <w:szCs w:val="18"/>
        </w:rPr>
      </w:pPr>
      <w:r w:rsidRPr="001C4250">
        <w:rPr>
          <w:sz w:val="18"/>
          <w:szCs w:val="18"/>
          <w:vertAlign w:val="superscript"/>
        </w:rPr>
        <w:t>(2)</w:t>
      </w:r>
      <w:r w:rsidR="001539BB">
        <w:rPr>
          <w:sz w:val="18"/>
          <w:szCs w:val="18"/>
          <w:vertAlign w:val="superscript"/>
        </w:rPr>
        <w:t xml:space="preserve">  </w:t>
      </w:r>
      <w:r w:rsidRPr="001C4250">
        <w:rPr>
          <w:sz w:val="18"/>
          <w:szCs w:val="18"/>
        </w:rPr>
        <w:t xml:space="preserve">For </w:t>
      </w:r>
      <w:r w:rsidRPr="001539BB">
        <w:rPr>
          <w:sz w:val="18"/>
          <w:szCs w:val="18"/>
        </w:rPr>
        <w:t>classes</w:t>
      </w:r>
      <w:r w:rsidRPr="001C4250">
        <w:rPr>
          <w:sz w:val="18"/>
          <w:szCs w:val="18"/>
        </w:rPr>
        <w:t xml:space="preserve"> C2 and C3 tyres, the limit is 3 %.</w:t>
      </w:r>
    </w:p>
    <w:p w14:paraId="3213BA06" w14:textId="7BAD6095" w:rsidR="001A3299" w:rsidRPr="001C4250" w:rsidRDefault="001A3299" w:rsidP="006F1B96">
      <w:pPr>
        <w:keepNext/>
        <w:keepLines/>
        <w:tabs>
          <w:tab w:val="left" w:pos="1134"/>
        </w:tabs>
        <w:spacing w:line="220" w:lineRule="exact"/>
        <w:ind w:right="567" w:firstLine="170"/>
        <w:jc w:val="both"/>
        <w:rPr>
          <w:spacing w:val="-3"/>
          <w:sz w:val="16"/>
          <w:szCs w:val="16"/>
        </w:rPr>
      </w:pPr>
      <w:r w:rsidRPr="001C4250">
        <w:rPr>
          <w:sz w:val="18"/>
          <w:szCs w:val="18"/>
          <w:vertAlign w:val="superscript"/>
        </w:rPr>
        <w:t>(3)</w:t>
      </w:r>
      <w:r w:rsidR="001539BB">
        <w:rPr>
          <w:sz w:val="18"/>
          <w:szCs w:val="18"/>
          <w:vertAlign w:val="superscript"/>
        </w:rPr>
        <w:t xml:space="preserve">  </w:t>
      </w:r>
      <w:r w:rsidRPr="001C4250">
        <w:rPr>
          <w:sz w:val="18"/>
          <w:szCs w:val="18"/>
        </w:rPr>
        <w:t xml:space="preserve">For </w:t>
      </w:r>
      <w:r w:rsidRPr="00955258">
        <w:rPr>
          <w:iCs/>
          <w:sz w:val="18"/>
          <w:szCs w:val="18"/>
        </w:rPr>
        <w:t>classes</w:t>
      </w:r>
      <w:r w:rsidRPr="001C4250">
        <w:rPr>
          <w:sz w:val="18"/>
          <w:szCs w:val="18"/>
        </w:rPr>
        <w:t xml:space="preserve"> C2 and C3 tyres, </w:t>
      </w:r>
      <w:r w:rsidRPr="001C4250">
        <w:rPr>
          <w:i/>
          <w:iCs/>
          <w:sz w:val="18"/>
          <w:szCs w:val="18"/>
        </w:rPr>
        <w:t>CVal</w:t>
      </w:r>
      <w:r w:rsidRPr="001C4250">
        <w:rPr>
          <w:sz w:val="18"/>
          <w:szCs w:val="18"/>
        </w:rPr>
        <w:t>(</w:t>
      </w:r>
      <w:r w:rsidRPr="001C4250">
        <w:rPr>
          <w:i/>
          <w:iCs/>
          <w:sz w:val="18"/>
          <w:szCs w:val="18"/>
        </w:rPr>
        <w:t>BFC</w:t>
      </w:r>
      <w:r w:rsidRPr="001C4250">
        <w:rPr>
          <w:sz w:val="18"/>
          <w:szCs w:val="18"/>
          <w:vertAlign w:val="subscript"/>
        </w:rPr>
        <w:t>ave</w:t>
      </w:r>
      <w:r w:rsidRPr="001C4250">
        <w:rPr>
          <w:sz w:val="18"/>
          <w:szCs w:val="18"/>
        </w:rPr>
        <w:t>) is not defined nor applied."</w:t>
      </w:r>
    </w:p>
    <w:p w14:paraId="39D43360" w14:textId="77777777" w:rsidR="001A3299" w:rsidRPr="006C369C" w:rsidRDefault="001A3299" w:rsidP="00F36A4F">
      <w:pPr>
        <w:keepNext/>
        <w:spacing w:before="240" w:after="120"/>
        <w:ind w:left="2268" w:right="1134" w:hanging="1134"/>
        <w:jc w:val="both"/>
        <w:rPr>
          <w:i/>
          <w:iCs/>
        </w:rPr>
      </w:pPr>
      <w:r w:rsidRPr="006C369C">
        <w:rPr>
          <w:i/>
          <w:iCs/>
        </w:rPr>
        <w:t>Annex 6</w:t>
      </w:r>
      <w:r>
        <w:rPr>
          <w:i/>
          <w:iCs/>
        </w:rPr>
        <w:t>,</w:t>
      </w:r>
    </w:p>
    <w:p w14:paraId="1CC3B063" w14:textId="77777777" w:rsidR="001A3299" w:rsidRPr="006C369C" w:rsidRDefault="001A3299" w:rsidP="001A3299">
      <w:pPr>
        <w:keepNext/>
        <w:spacing w:after="120"/>
        <w:ind w:left="2268" w:right="1134" w:hanging="1134"/>
        <w:jc w:val="both"/>
      </w:pPr>
      <w:r w:rsidRPr="006C369C">
        <w:rPr>
          <w:i/>
          <w:iCs/>
        </w:rPr>
        <w:t>Paragraph 2.1.1.</w:t>
      </w:r>
      <w:r w:rsidRPr="006C369C">
        <w:t>, amend to read:</w:t>
      </w:r>
    </w:p>
    <w:p w14:paraId="1A527685" w14:textId="77777777" w:rsidR="001A3299" w:rsidRPr="00B31E5D" w:rsidRDefault="001A3299" w:rsidP="001A3299">
      <w:pPr>
        <w:pStyle w:val="SingleTxtG"/>
        <w:ind w:left="2268" w:hanging="1134"/>
        <w:rPr>
          <w:bCs/>
        </w:rPr>
      </w:pPr>
      <w:r w:rsidRPr="00B31E5D">
        <w:rPr>
          <w:bCs/>
        </w:rPr>
        <w:t>"2.1.1.</w:t>
      </w:r>
      <w:r w:rsidRPr="00B31E5D">
        <w:rPr>
          <w:bCs/>
        </w:rPr>
        <w:tab/>
        <w:t>Diameter</w:t>
      </w:r>
    </w:p>
    <w:p w14:paraId="68999AC4" w14:textId="77777777" w:rsidR="001A3299" w:rsidRPr="00B31E5D" w:rsidRDefault="001A3299" w:rsidP="001A3299">
      <w:pPr>
        <w:pStyle w:val="SingleTxtG"/>
        <w:ind w:left="2268" w:hanging="1134"/>
        <w:rPr>
          <w:bCs/>
        </w:rPr>
      </w:pPr>
      <w:r w:rsidRPr="00B31E5D">
        <w:rPr>
          <w:bCs/>
        </w:rPr>
        <w:tab/>
        <w:t>The test dynamometer shall have a cylindrical flywheel (drum) with a diameter of at least 1.7 m.</w:t>
      </w:r>
    </w:p>
    <w:p w14:paraId="67D331DC" w14:textId="417A23FB" w:rsidR="001A3299" w:rsidRPr="001C4250" w:rsidRDefault="001A3299" w:rsidP="001A3299">
      <w:pPr>
        <w:pStyle w:val="SingleTxtG"/>
        <w:ind w:left="2268" w:hanging="1134"/>
        <w:rPr>
          <w:bCs/>
        </w:rPr>
      </w:pPr>
      <w:r w:rsidRPr="00B31E5D">
        <w:rPr>
          <w:bCs/>
        </w:rPr>
        <w:tab/>
        <w:t>The F</w:t>
      </w:r>
      <w:r w:rsidRPr="00B31E5D">
        <w:rPr>
          <w:bCs/>
          <w:vertAlign w:val="subscript"/>
        </w:rPr>
        <w:t>r</w:t>
      </w:r>
      <w:r w:rsidRPr="00B31E5D">
        <w:rPr>
          <w:bCs/>
        </w:rPr>
        <w:t xml:space="preserve"> and C</w:t>
      </w:r>
      <w:r w:rsidRPr="00B31E5D">
        <w:rPr>
          <w:bCs/>
          <w:vertAlign w:val="subscript"/>
        </w:rPr>
        <w:t>r</w:t>
      </w:r>
      <w:r w:rsidRPr="00B31E5D">
        <w:rPr>
          <w:bCs/>
        </w:rPr>
        <w:t xml:space="preserve"> values shall be expressed relative to a drum diameter of 2.0 m. If drum diameter different than 2.0 m is used, a correlation adjustment shall be made following the method in paragraph 6.3. of </w:t>
      </w:r>
      <w:r w:rsidRPr="001C4250">
        <w:rPr>
          <w:bCs/>
        </w:rPr>
        <w:t>this Annex."</w:t>
      </w:r>
    </w:p>
    <w:p w14:paraId="2C2CAAE7" w14:textId="77777777" w:rsidR="001A3299" w:rsidRPr="001C4250" w:rsidRDefault="001A3299" w:rsidP="001A3299">
      <w:pPr>
        <w:keepNext/>
        <w:spacing w:after="120"/>
        <w:ind w:left="2268" w:right="1134" w:hanging="1134"/>
        <w:jc w:val="both"/>
        <w:rPr>
          <w:bCs/>
        </w:rPr>
      </w:pPr>
      <w:r w:rsidRPr="001C4250">
        <w:rPr>
          <w:bCs/>
          <w:i/>
          <w:iCs/>
        </w:rPr>
        <w:t>Paragraph 2.2.</w:t>
      </w:r>
      <w:r w:rsidRPr="001C4250">
        <w:rPr>
          <w:bCs/>
        </w:rPr>
        <w:t>, amend to read:</w:t>
      </w:r>
    </w:p>
    <w:p w14:paraId="48A51B90" w14:textId="77777777" w:rsidR="001A3299" w:rsidRPr="001C4250" w:rsidRDefault="001A3299" w:rsidP="001A3299">
      <w:pPr>
        <w:keepNext/>
        <w:keepLines/>
        <w:spacing w:after="120"/>
        <w:ind w:left="2268" w:right="1139" w:hanging="1134"/>
        <w:jc w:val="both"/>
        <w:rPr>
          <w:bCs/>
        </w:rPr>
      </w:pPr>
      <w:r w:rsidRPr="001C4250">
        <w:rPr>
          <w:bCs/>
        </w:rPr>
        <w:t>"2.2.</w:t>
      </w:r>
      <w:r w:rsidRPr="001C4250">
        <w:rPr>
          <w:bCs/>
        </w:rPr>
        <w:tab/>
        <w:t>Measuring rim</w:t>
      </w:r>
    </w:p>
    <w:p w14:paraId="011F2D45" w14:textId="77777777" w:rsidR="001A3299" w:rsidRPr="001C4250" w:rsidRDefault="001A3299" w:rsidP="001A3299">
      <w:pPr>
        <w:spacing w:after="120"/>
        <w:ind w:left="2268" w:right="1139"/>
        <w:jc w:val="both"/>
        <w:rPr>
          <w:bCs/>
        </w:rPr>
      </w:pPr>
      <w:r w:rsidRPr="001C4250">
        <w:rPr>
          <w:bCs/>
        </w:rPr>
        <w:t>The tyre shall be mounted on a steel or light alloy measuring rim, as follows:</w:t>
      </w:r>
    </w:p>
    <w:p w14:paraId="24186E42" w14:textId="7BA2F7EE" w:rsidR="001A3299" w:rsidRPr="001C4250" w:rsidRDefault="001A3299" w:rsidP="001A3299">
      <w:pPr>
        <w:spacing w:after="120"/>
        <w:ind w:left="2835" w:right="1139" w:hanging="567"/>
        <w:jc w:val="both"/>
        <w:rPr>
          <w:bCs/>
        </w:rPr>
      </w:pPr>
      <w:r w:rsidRPr="001C4250">
        <w:rPr>
          <w:bCs/>
        </w:rPr>
        <w:t>(a)</w:t>
      </w:r>
      <w:r w:rsidRPr="001C4250">
        <w:rPr>
          <w:bCs/>
        </w:rPr>
        <w:tab/>
        <w:t>For class C1 tyres, the width of the rim shall be as defined in ISO 4000-1:2015,</w:t>
      </w:r>
    </w:p>
    <w:p w14:paraId="584AAAAD" w14:textId="03ECB529" w:rsidR="001A3299" w:rsidRPr="00B31E5D" w:rsidRDefault="001A3299" w:rsidP="001A3299">
      <w:pPr>
        <w:spacing w:after="120"/>
        <w:ind w:left="2835" w:right="1139" w:hanging="567"/>
        <w:jc w:val="both"/>
        <w:rPr>
          <w:bCs/>
          <w:dstrike/>
        </w:rPr>
      </w:pPr>
      <w:r w:rsidRPr="001C4250">
        <w:rPr>
          <w:bCs/>
        </w:rPr>
        <w:t>(b)</w:t>
      </w:r>
      <w:r w:rsidRPr="001C4250">
        <w:rPr>
          <w:bCs/>
        </w:rPr>
        <w:tab/>
      </w:r>
      <w:r w:rsidRPr="001C4250">
        <w:rPr>
          <w:bCs/>
        </w:rPr>
        <w:tab/>
        <w:t>For classes C2 and C3 tyres, the width</w:t>
      </w:r>
      <w:r w:rsidRPr="00B31E5D">
        <w:rPr>
          <w:bCs/>
        </w:rPr>
        <w:t xml:space="preserve"> of the rim shall be as defined in ISO 4209 1:2001.</w:t>
      </w:r>
    </w:p>
    <w:p w14:paraId="438285E1" w14:textId="20FFA659" w:rsidR="001A3299" w:rsidRPr="00B31E5D" w:rsidRDefault="001A3299" w:rsidP="001A3299">
      <w:pPr>
        <w:pStyle w:val="SingleTxtG"/>
        <w:keepNext/>
        <w:keepLines/>
        <w:ind w:left="2268"/>
      </w:pPr>
      <w:r w:rsidRPr="006C369C">
        <w:t>In cases where the width is not defined in the above</w:t>
      </w:r>
      <w:r w:rsidR="001C4250">
        <w:t>-</w:t>
      </w:r>
      <w:r w:rsidRPr="006C369C">
        <w:t xml:space="preserve">mentioned ISO Standards, </w:t>
      </w:r>
      <w:r w:rsidRPr="00B31E5D">
        <w:t>the rim width as defined by one of the standards organizations as specified in Appendix 4 may be used."</w:t>
      </w:r>
    </w:p>
    <w:p w14:paraId="0156CE6D" w14:textId="77777777" w:rsidR="001A3299" w:rsidRPr="00B31E5D" w:rsidRDefault="001A3299" w:rsidP="001A3299">
      <w:pPr>
        <w:keepNext/>
        <w:spacing w:after="120"/>
        <w:ind w:left="2268" w:right="1134" w:hanging="1134"/>
        <w:jc w:val="both"/>
      </w:pPr>
      <w:r w:rsidRPr="00B31E5D">
        <w:rPr>
          <w:i/>
          <w:iCs/>
        </w:rPr>
        <w:t>Paragraph 2.4.2.</w:t>
      </w:r>
      <w:r w:rsidRPr="00B31E5D">
        <w:t>, amend to read:</w:t>
      </w:r>
    </w:p>
    <w:p w14:paraId="7A39DC39" w14:textId="77777777" w:rsidR="001A3299" w:rsidRPr="00B31E5D" w:rsidRDefault="001A3299" w:rsidP="001A3299">
      <w:pPr>
        <w:pStyle w:val="SingleTxtG"/>
        <w:ind w:left="2268" w:hanging="1134"/>
      </w:pPr>
      <w:r w:rsidRPr="00B31E5D">
        <w:t>"2.4.2.</w:t>
      </w:r>
      <w:r w:rsidRPr="00B31E5D">
        <w:tab/>
        <w:t>Alternative conditions</w:t>
      </w:r>
    </w:p>
    <w:p w14:paraId="18C2727E" w14:textId="49FEB50D" w:rsidR="001A3299" w:rsidRPr="001C4250" w:rsidRDefault="001A3299" w:rsidP="001A3299">
      <w:pPr>
        <w:pStyle w:val="SingleTxtG"/>
        <w:ind w:left="2268" w:hanging="1134"/>
        <w:rPr>
          <w:bCs/>
        </w:rPr>
      </w:pPr>
      <w:r w:rsidRPr="00B31E5D">
        <w:tab/>
        <w:t xml:space="preserve">If the test ambient temperature is different from the reference ambient temperature, the rolling resistance measurement shall be corrected to the reference ambient temperature in accordance with paragraph 6.2. of this </w:t>
      </w:r>
      <w:r w:rsidRPr="001C4250">
        <w:rPr>
          <w:bCs/>
        </w:rPr>
        <w:t>Annex."</w:t>
      </w:r>
    </w:p>
    <w:p w14:paraId="76AF0D7C" w14:textId="77777777" w:rsidR="001A3299" w:rsidRPr="001C4250" w:rsidRDefault="001A3299" w:rsidP="001A3299">
      <w:pPr>
        <w:keepNext/>
        <w:spacing w:after="120"/>
        <w:ind w:left="2268" w:right="1134" w:hanging="1134"/>
        <w:jc w:val="both"/>
        <w:rPr>
          <w:bCs/>
        </w:rPr>
      </w:pPr>
      <w:r w:rsidRPr="001C4250">
        <w:rPr>
          <w:bCs/>
          <w:i/>
          <w:iCs/>
        </w:rPr>
        <w:lastRenderedPageBreak/>
        <w:t>Table 1.</w:t>
      </w:r>
      <w:r w:rsidRPr="001C4250">
        <w:rPr>
          <w:bCs/>
        </w:rPr>
        <w:t>, amend to read:</w:t>
      </w:r>
    </w:p>
    <w:p w14:paraId="669B1C63" w14:textId="77777777" w:rsidR="001C4250" w:rsidRPr="001C4250" w:rsidRDefault="001C4250" w:rsidP="001C4250">
      <w:pPr>
        <w:pStyle w:val="Heading1"/>
        <w:keepNext/>
        <w:keepLines/>
        <w:numPr>
          <w:ilvl w:val="0"/>
          <w:numId w:val="0"/>
        </w:numPr>
        <w:spacing w:line="240" w:lineRule="atLeast"/>
        <w:rPr>
          <w:bCs/>
        </w:rPr>
      </w:pPr>
      <w:bookmarkStart w:id="81" w:name="_Toc367177775"/>
      <w:bookmarkStart w:id="82" w:name="_Toc432594589"/>
      <w:bookmarkStart w:id="83" w:name="_Toc440609142"/>
      <w:r w:rsidRPr="001C4250">
        <w:rPr>
          <w:bCs/>
        </w:rPr>
        <w:tab/>
      </w:r>
      <w:r w:rsidRPr="001C4250">
        <w:rPr>
          <w:bCs/>
        </w:rPr>
        <w:tab/>
      </w:r>
      <w:r w:rsidR="001A3299" w:rsidRPr="001C4250">
        <w:rPr>
          <w:bCs/>
        </w:rPr>
        <w:t>"Table 1</w:t>
      </w:r>
      <w:bookmarkEnd w:id="81"/>
      <w:bookmarkEnd w:id="82"/>
      <w:bookmarkEnd w:id="83"/>
    </w:p>
    <w:p w14:paraId="40AFCD5A" w14:textId="0B639493" w:rsidR="001A3299" w:rsidRPr="001C4250" w:rsidRDefault="001C4250" w:rsidP="001C4250">
      <w:pPr>
        <w:pStyle w:val="Heading1"/>
        <w:keepNext/>
        <w:keepLines/>
        <w:numPr>
          <w:ilvl w:val="0"/>
          <w:numId w:val="0"/>
        </w:numPr>
        <w:spacing w:after="120" w:line="240" w:lineRule="atLeast"/>
        <w:rPr>
          <w:bCs/>
        </w:rPr>
      </w:pPr>
      <w:r w:rsidRPr="001C4250">
        <w:rPr>
          <w:bCs/>
        </w:rPr>
        <w:tab/>
      </w:r>
      <w:r w:rsidRPr="001C4250">
        <w:rPr>
          <w:bCs/>
        </w:rPr>
        <w:tab/>
      </w:r>
      <w:r w:rsidR="001A3299" w:rsidRPr="001C4250">
        <w:rPr>
          <w:bCs/>
        </w:rPr>
        <w:t>Test Speeds (in km/h)</w:t>
      </w:r>
    </w:p>
    <w:tbl>
      <w:tblPr>
        <w:tblW w:w="7375" w:type="dxa"/>
        <w:tblInd w:w="112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28"/>
        <w:gridCol w:w="591"/>
        <w:gridCol w:w="1252"/>
        <w:gridCol w:w="2803"/>
        <w:gridCol w:w="1301"/>
      </w:tblGrid>
      <w:tr w:rsidR="001A3299" w:rsidRPr="001C4250" w14:paraId="2CB2350C" w14:textId="77777777" w:rsidTr="009244CE">
        <w:trPr>
          <w:cantSplit/>
          <w:trHeight w:val="397"/>
          <w:tblHeader/>
        </w:trPr>
        <w:tc>
          <w:tcPr>
            <w:tcW w:w="1428" w:type="dxa"/>
            <w:tcBorders>
              <w:top w:val="single" w:sz="4" w:space="0" w:color="auto"/>
              <w:left w:val="single" w:sz="4" w:space="0" w:color="auto"/>
              <w:bottom w:val="single" w:sz="12" w:space="0" w:color="auto"/>
              <w:right w:val="single" w:sz="4" w:space="0" w:color="auto"/>
            </w:tcBorders>
            <w:shd w:val="clear" w:color="auto" w:fill="auto"/>
            <w:vAlign w:val="bottom"/>
          </w:tcPr>
          <w:p w14:paraId="3365BE60" w14:textId="7E632C07" w:rsidR="001A3299" w:rsidRPr="009428E8" w:rsidRDefault="001A3299" w:rsidP="009244CE">
            <w:pPr>
              <w:suppressAutoHyphens w:val="0"/>
              <w:spacing w:before="80" w:after="80" w:line="200" w:lineRule="exact"/>
              <w:ind w:left="57" w:right="113"/>
              <w:rPr>
                <w:bCs/>
                <w:i/>
                <w:sz w:val="16"/>
                <w:szCs w:val="16"/>
              </w:rPr>
            </w:pPr>
            <w:r w:rsidRPr="009428E8">
              <w:rPr>
                <w:bCs/>
                <w:i/>
                <w:sz w:val="16"/>
                <w:szCs w:val="16"/>
              </w:rPr>
              <w:t>Tyre class</w:t>
            </w:r>
          </w:p>
        </w:tc>
        <w:tc>
          <w:tcPr>
            <w:tcW w:w="591" w:type="dxa"/>
            <w:tcBorders>
              <w:top w:val="single" w:sz="4" w:space="0" w:color="auto"/>
              <w:left w:val="single" w:sz="4" w:space="0" w:color="auto"/>
              <w:bottom w:val="single" w:sz="12" w:space="0" w:color="auto"/>
              <w:right w:val="single" w:sz="4" w:space="0" w:color="auto"/>
            </w:tcBorders>
            <w:shd w:val="clear" w:color="auto" w:fill="auto"/>
            <w:vAlign w:val="bottom"/>
          </w:tcPr>
          <w:p w14:paraId="61454A0E" w14:textId="77777777" w:rsidR="001A3299" w:rsidRPr="009428E8" w:rsidRDefault="001A3299" w:rsidP="009244CE">
            <w:pPr>
              <w:suppressAutoHyphens w:val="0"/>
              <w:spacing w:before="80" w:after="80" w:line="200" w:lineRule="exact"/>
              <w:ind w:left="57" w:right="113"/>
              <w:rPr>
                <w:rFonts w:eastAsia="MS Mincho"/>
                <w:bCs/>
                <w:i/>
                <w:sz w:val="16"/>
                <w:szCs w:val="16"/>
                <w:lang w:eastAsia="ja-JP"/>
              </w:rPr>
            </w:pPr>
            <w:r w:rsidRPr="009428E8">
              <w:rPr>
                <w:rFonts w:eastAsia="MS Mincho"/>
                <w:bCs/>
                <w:i/>
                <w:sz w:val="16"/>
                <w:szCs w:val="16"/>
                <w:lang w:eastAsia="ja-JP"/>
              </w:rPr>
              <w:t>C1</w:t>
            </w:r>
          </w:p>
        </w:tc>
        <w:tc>
          <w:tcPr>
            <w:tcW w:w="1252" w:type="dxa"/>
            <w:tcBorders>
              <w:top w:val="single" w:sz="4" w:space="0" w:color="auto"/>
              <w:left w:val="single" w:sz="4" w:space="0" w:color="auto"/>
              <w:bottom w:val="single" w:sz="12" w:space="0" w:color="auto"/>
              <w:right w:val="single" w:sz="4" w:space="0" w:color="auto"/>
            </w:tcBorders>
            <w:shd w:val="clear" w:color="auto" w:fill="auto"/>
            <w:vAlign w:val="bottom"/>
          </w:tcPr>
          <w:p w14:paraId="3A36EB7B" w14:textId="77777777" w:rsidR="001A3299" w:rsidRPr="009428E8" w:rsidRDefault="001A3299" w:rsidP="009244CE">
            <w:pPr>
              <w:suppressAutoHyphens w:val="0"/>
              <w:spacing w:before="80" w:after="80" w:line="200" w:lineRule="exact"/>
              <w:ind w:left="57" w:right="113"/>
              <w:rPr>
                <w:bCs/>
                <w:i/>
                <w:sz w:val="16"/>
                <w:szCs w:val="16"/>
              </w:rPr>
            </w:pPr>
            <w:r w:rsidRPr="009428E8">
              <w:rPr>
                <w:bCs/>
                <w:i/>
                <w:sz w:val="16"/>
                <w:szCs w:val="16"/>
              </w:rPr>
              <w:t>C2 and C3</w:t>
            </w:r>
          </w:p>
        </w:tc>
        <w:tc>
          <w:tcPr>
            <w:tcW w:w="410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7F492D7" w14:textId="77777777" w:rsidR="001A3299" w:rsidRPr="009428E8" w:rsidRDefault="001A3299" w:rsidP="009244CE">
            <w:pPr>
              <w:suppressAutoHyphens w:val="0"/>
              <w:spacing w:before="80" w:after="80" w:line="200" w:lineRule="exact"/>
              <w:ind w:left="57" w:right="113"/>
              <w:rPr>
                <w:bCs/>
                <w:i/>
                <w:sz w:val="16"/>
                <w:szCs w:val="16"/>
              </w:rPr>
            </w:pPr>
            <w:r w:rsidRPr="009428E8">
              <w:rPr>
                <w:bCs/>
                <w:i/>
                <w:sz w:val="16"/>
                <w:szCs w:val="16"/>
              </w:rPr>
              <w:t>C3</w:t>
            </w:r>
          </w:p>
        </w:tc>
      </w:tr>
      <w:tr w:rsidR="001A3299" w:rsidRPr="001C4250" w14:paraId="391319B4" w14:textId="77777777" w:rsidTr="009244CE">
        <w:trPr>
          <w:cantSplit/>
        </w:trPr>
        <w:tc>
          <w:tcPr>
            <w:tcW w:w="1428" w:type="dxa"/>
            <w:tcBorders>
              <w:top w:val="single" w:sz="12" w:space="0" w:color="auto"/>
              <w:left w:val="single" w:sz="4" w:space="0" w:color="auto"/>
              <w:bottom w:val="single" w:sz="4" w:space="0" w:color="auto"/>
              <w:right w:val="single" w:sz="4" w:space="0" w:color="auto"/>
            </w:tcBorders>
            <w:shd w:val="clear" w:color="auto" w:fill="auto"/>
          </w:tcPr>
          <w:p w14:paraId="4BA9D943"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Load index</w:t>
            </w:r>
          </w:p>
        </w:tc>
        <w:tc>
          <w:tcPr>
            <w:tcW w:w="591" w:type="dxa"/>
            <w:tcBorders>
              <w:top w:val="single" w:sz="12" w:space="0" w:color="auto"/>
              <w:left w:val="single" w:sz="4" w:space="0" w:color="auto"/>
              <w:bottom w:val="single" w:sz="4" w:space="0" w:color="auto"/>
              <w:right w:val="single" w:sz="4" w:space="0" w:color="auto"/>
            </w:tcBorders>
            <w:shd w:val="clear" w:color="auto" w:fill="auto"/>
          </w:tcPr>
          <w:p w14:paraId="4E00B941"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All</w:t>
            </w:r>
          </w:p>
        </w:tc>
        <w:tc>
          <w:tcPr>
            <w:tcW w:w="1252" w:type="dxa"/>
            <w:tcBorders>
              <w:top w:val="single" w:sz="12" w:space="0" w:color="auto"/>
              <w:left w:val="single" w:sz="4" w:space="0" w:color="auto"/>
              <w:bottom w:val="single" w:sz="4" w:space="0" w:color="auto"/>
              <w:right w:val="single" w:sz="4" w:space="0" w:color="auto"/>
            </w:tcBorders>
            <w:shd w:val="clear" w:color="auto" w:fill="auto"/>
          </w:tcPr>
          <w:p w14:paraId="0CCFCB42" w14:textId="77777777" w:rsidR="001A3299" w:rsidRPr="001C4250" w:rsidRDefault="001A3299" w:rsidP="009244CE">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LI ≤ 121</w:t>
            </w:r>
          </w:p>
        </w:tc>
        <w:tc>
          <w:tcPr>
            <w:tcW w:w="4104" w:type="dxa"/>
            <w:gridSpan w:val="2"/>
            <w:tcBorders>
              <w:top w:val="single" w:sz="12" w:space="0" w:color="auto"/>
              <w:left w:val="single" w:sz="4" w:space="0" w:color="auto"/>
              <w:bottom w:val="single" w:sz="4" w:space="0" w:color="auto"/>
              <w:right w:val="single" w:sz="4" w:space="0" w:color="auto"/>
            </w:tcBorders>
            <w:shd w:val="clear" w:color="auto" w:fill="auto"/>
          </w:tcPr>
          <w:p w14:paraId="1AB551E2" w14:textId="77777777" w:rsidR="001A3299" w:rsidRPr="001C4250" w:rsidRDefault="001A3299" w:rsidP="009244CE">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LI &gt; 121</w:t>
            </w:r>
          </w:p>
        </w:tc>
      </w:tr>
      <w:tr w:rsidR="001A3299" w:rsidRPr="001C4250" w14:paraId="484EB065" w14:textId="77777777" w:rsidTr="009244CE">
        <w:trPr>
          <w:trHeight w:val="408"/>
        </w:trPr>
        <w:tc>
          <w:tcPr>
            <w:tcW w:w="1428" w:type="dxa"/>
            <w:tcBorders>
              <w:top w:val="single" w:sz="4" w:space="0" w:color="auto"/>
              <w:left w:val="single" w:sz="4" w:space="0" w:color="auto"/>
              <w:bottom w:val="single" w:sz="4" w:space="0" w:color="auto"/>
              <w:right w:val="single" w:sz="4" w:space="0" w:color="auto"/>
            </w:tcBorders>
            <w:shd w:val="clear" w:color="auto" w:fill="auto"/>
          </w:tcPr>
          <w:p w14:paraId="2CCDD69F"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Speed category symbol</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FAF6F7F"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All</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8553DE5"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All</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39343D41" w14:textId="77777777" w:rsidR="001A3299" w:rsidRPr="001C4250" w:rsidRDefault="001A3299" w:rsidP="009244CE">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J (100 km/h) and lower</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241EAFE5"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K (110 km/h) and higher</w:t>
            </w:r>
          </w:p>
        </w:tc>
      </w:tr>
      <w:tr w:rsidR="001A3299" w:rsidRPr="001C4250" w14:paraId="4F545AC9" w14:textId="77777777" w:rsidTr="009244CE">
        <w:tc>
          <w:tcPr>
            <w:tcW w:w="1428" w:type="dxa"/>
            <w:tcBorders>
              <w:top w:val="single" w:sz="4" w:space="0" w:color="auto"/>
              <w:left w:val="single" w:sz="4" w:space="0" w:color="auto"/>
              <w:bottom w:val="single" w:sz="12" w:space="0" w:color="auto"/>
              <w:right w:val="single" w:sz="4" w:space="0" w:color="auto"/>
            </w:tcBorders>
            <w:shd w:val="clear" w:color="auto" w:fill="auto"/>
          </w:tcPr>
          <w:p w14:paraId="0DD1E21E"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Test speed (km/h)</w:t>
            </w:r>
          </w:p>
        </w:tc>
        <w:tc>
          <w:tcPr>
            <w:tcW w:w="591" w:type="dxa"/>
            <w:tcBorders>
              <w:top w:val="single" w:sz="4" w:space="0" w:color="auto"/>
              <w:left w:val="single" w:sz="4" w:space="0" w:color="auto"/>
              <w:bottom w:val="single" w:sz="12" w:space="0" w:color="auto"/>
              <w:right w:val="single" w:sz="4" w:space="0" w:color="auto"/>
            </w:tcBorders>
            <w:shd w:val="clear" w:color="auto" w:fill="auto"/>
          </w:tcPr>
          <w:p w14:paraId="47DC610E"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80</w:t>
            </w:r>
          </w:p>
        </w:tc>
        <w:tc>
          <w:tcPr>
            <w:tcW w:w="1252" w:type="dxa"/>
            <w:tcBorders>
              <w:top w:val="single" w:sz="4" w:space="0" w:color="auto"/>
              <w:left w:val="single" w:sz="4" w:space="0" w:color="auto"/>
              <w:bottom w:val="single" w:sz="12" w:space="0" w:color="auto"/>
              <w:right w:val="single" w:sz="4" w:space="0" w:color="auto"/>
            </w:tcBorders>
            <w:shd w:val="clear" w:color="auto" w:fill="auto"/>
          </w:tcPr>
          <w:p w14:paraId="6C842CDA" w14:textId="77777777" w:rsidR="001A3299" w:rsidRPr="001C4250" w:rsidRDefault="001A3299" w:rsidP="009244CE">
            <w:pPr>
              <w:suppressAutoHyphens w:val="0"/>
              <w:spacing w:before="40" w:after="120" w:line="220" w:lineRule="exact"/>
              <w:ind w:left="57" w:right="113"/>
              <w:rPr>
                <w:rFonts w:eastAsia="MS Mincho"/>
                <w:bCs/>
                <w:sz w:val="18"/>
                <w:szCs w:val="18"/>
                <w:lang w:eastAsia="ja-JP"/>
              </w:rPr>
            </w:pPr>
            <w:r w:rsidRPr="001C4250">
              <w:rPr>
                <w:rFonts w:eastAsia="MS Mincho"/>
                <w:bCs/>
                <w:sz w:val="18"/>
                <w:szCs w:val="18"/>
                <w:lang w:eastAsia="ja-JP"/>
              </w:rPr>
              <w:t>80</w:t>
            </w:r>
          </w:p>
        </w:tc>
        <w:tc>
          <w:tcPr>
            <w:tcW w:w="2803" w:type="dxa"/>
            <w:tcBorders>
              <w:top w:val="single" w:sz="4" w:space="0" w:color="auto"/>
              <w:left w:val="single" w:sz="4" w:space="0" w:color="auto"/>
              <w:bottom w:val="single" w:sz="12" w:space="0" w:color="auto"/>
              <w:right w:val="single" w:sz="4" w:space="0" w:color="auto"/>
            </w:tcBorders>
            <w:shd w:val="clear" w:color="auto" w:fill="auto"/>
          </w:tcPr>
          <w:p w14:paraId="25B98E13"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5A8C3183" w14:textId="77777777" w:rsidR="001A3299" w:rsidRPr="001C4250" w:rsidRDefault="001A3299" w:rsidP="009244CE">
            <w:pPr>
              <w:suppressAutoHyphens w:val="0"/>
              <w:spacing w:before="40" w:after="120" w:line="220" w:lineRule="exact"/>
              <w:ind w:left="57" w:right="113"/>
              <w:rPr>
                <w:bCs/>
                <w:sz w:val="18"/>
                <w:szCs w:val="18"/>
              </w:rPr>
            </w:pPr>
            <w:r w:rsidRPr="001C4250">
              <w:rPr>
                <w:bCs/>
                <w:sz w:val="18"/>
                <w:szCs w:val="18"/>
              </w:rPr>
              <w:t>80</w:t>
            </w:r>
          </w:p>
        </w:tc>
      </w:tr>
    </w:tbl>
    <w:p w14:paraId="722BB5F2" w14:textId="77777777" w:rsidR="001A3299" w:rsidRPr="00B31E5D" w:rsidRDefault="001A3299" w:rsidP="001A3299">
      <w:pPr>
        <w:pStyle w:val="SingleTxtG"/>
        <w:spacing w:before="120"/>
        <w:ind w:left="2268" w:hanging="1134"/>
      </w:pPr>
      <w:bookmarkStart w:id="84" w:name="_Toc367177776"/>
      <w:bookmarkStart w:id="85" w:name="_Toc432594590"/>
      <w:bookmarkStart w:id="86" w:name="_Toc440609143"/>
      <w:r w:rsidRPr="00B31E5D">
        <w:t>"</w:t>
      </w:r>
    </w:p>
    <w:p w14:paraId="11EFF875" w14:textId="77777777" w:rsidR="001A3299" w:rsidRPr="00B31E5D" w:rsidRDefault="001A3299" w:rsidP="001A3299">
      <w:pPr>
        <w:keepNext/>
        <w:spacing w:before="240" w:after="120"/>
        <w:ind w:left="2268" w:right="1134" w:hanging="1134"/>
        <w:jc w:val="both"/>
      </w:pPr>
      <w:r w:rsidRPr="00B31E5D">
        <w:rPr>
          <w:i/>
          <w:iCs/>
        </w:rPr>
        <w:t>Table 2</w:t>
      </w:r>
      <w:r w:rsidRPr="00B31E5D">
        <w:t>, amend to read:</w:t>
      </w:r>
    </w:p>
    <w:p w14:paraId="3E1B5794" w14:textId="2D980064" w:rsidR="001A3299" w:rsidRPr="00B31E5D" w:rsidRDefault="001C4250" w:rsidP="00C64104">
      <w:pPr>
        <w:pStyle w:val="Heading1"/>
        <w:numPr>
          <w:ilvl w:val="0"/>
          <w:numId w:val="0"/>
        </w:numPr>
      </w:pPr>
      <w:r>
        <w:tab/>
      </w:r>
      <w:r>
        <w:tab/>
      </w:r>
      <w:r w:rsidR="001A3299" w:rsidRPr="00B31E5D">
        <w:t>Table 2</w:t>
      </w:r>
      <w:bookmarkEnd w:id="84"/>
      <w:bookmarkEnd w:id="85"/>
      <w:bookmarkEnd w:id="86"/>
    </w:p>
    <w:p w14:paraId="39FB8FA6" w14:textId="77777777" w:rsidR="001A3299" w:rsidRPr="001C4250" w:rsidRDefault="001A3299" w:rsidP="001A3299">
      <w:pPr>
        <w:pStyle w:val="SingleTxtG"/>
        <w:ind w:left="2268" w:hanging="1134"/>
        <w:rPr>
          <w:bCs/>
        </w:rPr>
      </w:pPr>
      <w:r w:rsidRPr="001C4250">
        <w:rPr>
          <w:bCs/>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003"/>
        <w:gridCol w:w="1774"/>
        <w:gridCol w:w="2887"/>
      </w:tblGrid>
      <w:tr w:rsidR="001A3299" w:rsidRPr="001C4250" w14:paraId="511BAAE2" w14:textId="77777777" w:rsidTr="009244CE">
        <w:trPr>
          <w:cantSplit/>
          <w:tblHeader/>
        </w:trPr>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02C2A6B4" w14:textId="76429459" w:rsidR="001A3299" w:rsidRPr="009428E8" w:rsidRDefault="001A3299" w:rsidP="009244CE">
            <w:pPr>
              <w:suppressAutoHyphens w:val="0"/>
              <w:spacing w:before="80" w:after="80" w:line="200" w:lineRule="exact"/>
              <w:ind w:left="57" w:right="113"/>
              <w:rPr>
                <w:bCs/>
                <w:i/>
                <w:sz w:val="16"/>
                <w:szCs w:val="16"/>
              </w:rPr>
            </w:pPr>
            <w:r w:rsidRPr="009428E8">
              <w:rPr>
                <w:bCs/>
                <w:i/>
                <w:sz w:val="16"/>
                <w:szCs w:val="16"/>
              </w:rPr>
              <w:t>Tyre class</w:t>
            </w:r>
          </w:p>
        </w:tc>
        <w:tc>
          <w:tcPr>
            <w:tcW w:w="277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082013D" w14:textId="77777777" w:rsidR="001A3299" w:rsidRPr="009428E8" w:rsidRDefault="001A3299" w:rsidP="009244CE">
            <w:pPr>
              <w:suppressAutoHyphens w:val="0"/>
              <w:spacing w:before="80" w:after="80" w:line="200" w:lineRule="exact"/>
              <w:ind w:left="57" w:right="113"/>
              <w:jc w:val="center"/>
              <w:rPr>
                <w:bCs/>
                <w:i/>
                <w:caps/>
                <w:sz w:val="16"/>
                <w:szCs w:val="16"/>
                <w:vertAlign w:val="superscript"/>
              </w:rPr>
            </w:pPr>
            <w:r w:rsidRPr="009428E8">
              <w:rPr>
                <w:bCs/>
                <w:i/>
                <w:sz w:val="16"/>
                <w:szCs w:val="16"/>
              </w:rPr>
              <w:t>C1</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14:paraId="16763D55" w14:textId="77777777" w:rsidR="001A3299" w:rsidRPr="009428E8" w:rsidRDefault="001A3299" w:rsidP="009244CE">
            <w:pPr>
              <w:suppressAutoHyphens w:val="0"/>
              <w:spacing w:before="80" w:after="80" w:line="200" w:lineRule="exact"/>
              <w:ind w:left="57" w:right="113"/>
              <w:jc w:val="center"/>
              <w:rPr>
                <w:bCs/>
                <w:i/>
                <w:sz w:val="16"/>
                <w:szCs w:val="16"/>
              </w:rPr>
            </w:pPr>
            <w:r w:rsidRPr="009428E8">
              <w:rPr>
                <w:bCs/>
                <w:i/>
                <w:sz w:val="16"/>
                <w:szCs w:val="16"/>
              </w:rPr>
              <w:t>C2, C3</w:t>
            </w:r>
          </w:p>
        </w:tc>
      </w:tr>
      <w:tr w:rsidR="001A3299" w:rsidRPr="001C4250" w14:paraId="4020848C" w14:textId="77777777" w:rsidTr="009244CE">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14:paraId="2D7771FB" w14:textId="77777777" w:rsidR="001A3299" w:rsidRPr="001C4250" w:rsidRDefault="001A3299" w:rsidP="009244CE">
            <w:pPr>
              <w:suppressAutoHyphens w:val="0"/>
              <w:spacing w:before="40" w:after="120" w:line="220" w:lineRule="exact"/>
              <w:ind w:left="57" w:right="113"/>
              <w:rPr>
                <w:b/>
                <w:i/>
                <w:sz w:val="16"/>
                <w:szCs w:val="16"/>
              </w:rPr>
            </w:pPr>
          </w:p>
        </w:tc>
        <w:tc>
          <w:tcPr>
            <w:tcW w:w="1003" w:type="dxa"/>
            <w:tcBorders>
              <w:top w:val="single" w:sz="12" w:space="0" w:color="auto"/>
              <w:left w:val="single" w:sz="4" w:space="0" w:color="auto"/>
              <w:bottom w:val="single" w:sz="4" w:space="0" w:color="auto"/>
              <w:right w:val="single" w:sz="4" w:space="0" w:color="auto"/>
            </w:tcBorders>
            <w:shd w:val="clear" w:color="auto" w:fill="auto"/>
          </w:tcPr>
          <w:p w14:paraId="5A5C79FB" w14:textId="77777777" w:rsidR="001A3299" w:rsidRPr="001C4250" w:rsidRDefault="001A3299" w:rsidP="009244CE">
            <w:pPr>
              <w:suppressAutoHyphens w:val="0"/>
              <w:spacing w:before="40" w:after="120" w:line="220" w:lineRule="exact"/>
              <w:ind w:left="57" w:right="113"/>
              <w:jc w:val="right"/>
              <w:rPr>
                <w:b/>
                <w:i/>
                <w:sz w:val="16"/>
                <w:szCs w:val="16"/>
              </w:rPr>
            </w:pPr>
            <w:r w:rsidRPr="001C4250">
              <w:rPr>
                <w:b/>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14:paraId="28C07D2F" w14:textId="77777777" w:rsidR="001A3299" w:rsidRPr="001C4250" w:rsidRDefault="001A3299" w:rsidP="009244CE">
            <w:pPr>
              <w:suppressAutoHyphens w:val="0"/>
              <w:spacing w:before="40" w:after="120" w:line="220" w:lineRule="exact"/>
              <w:ind w:left="57" w:right="113"/>
              <w:jc w:val="right"/>
              <w:rPr>
                <w:b/>
                <w:i/>
                <w:sz w:val="16"/>
                <w:szCs w:val="16"/>
              </w:rPr>
            </w:pPr>
            <w:r w:rsidRPr="001C4250">
              <w:rPr>
                <w:b/>
                <w:i/>
                <w:sz w:val="16"/>
                <w:szCs w:val="16"/>
              </w:rPr>
              <w:t>Reinforced or 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7B8F363C" w14:textId="77777777" w:rsidR="001A3299" w:rsidRPr="001C4250" w:rsidRDefault="001A3299" w:rsidP="009244CE">
            <w:pPr>
              <w:suppressAutoHyphens w:val="0"/>
              <w:spacing w:before="40" w:after="120" w:line="220" w:lineRule="exact"/>
              <w:ind w:left="57" w:right="113"/>
              <w:rPr>
                <w:b/>
                <w:i/>
                <w:sz w:val="16"/>
                <w:szCs w:val="16"/>
              </w:rPr>
            </w:pPr>
          </w:p>
        </w:tc>
      </w:tr>
      <w:tr w:rsidR="001A3299" w:rsidRPr="0004068F" w14:paraId="4EB7438D" w14:textId="77777777" w:rsidTr="009244CE">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14:paraId="3A89C64D" w14:textId="77777777" w:rsidR="001A3299" w:rsidRPr="0004068F" w:rsidRDefault="001A3299" w:rsidP="009244CE">
            <w:pPr>
              <w:suppressAutoHyphens w:val="0"/>
              <w:spacing w:before="40" w:after="120" w:line="220" w:lineRule="exact"/>
              <w:ind w:left="57" w:right="113"/>
              <w:rPr>
                <w:bCs/>
                <w:sz w:val="18"/>
                <w:szCs w:val="18"/>
              </w:rPr>
            </w:pPr>
            <w:r w:rsidRPr="0004068F">
              <w:rPr>
                <w:bCs/>
                <w:sz w:val="18"/>
                <w:szCs w:val="18"/>
              </w:rPr>
              <w:t>Load - % of maximum load capacity as indicated by the load capacity index</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28950D6" w14:textId="77777777" w:rsidR="001A3299" w:rsidRPr="0004068F" w:rsidRDefault="001A3299" w:rsidP="009244CE">
            <w:pPr>
              <w:suppressAutoHyphens w:val="0"/>
              <w:spacing w:before="40" w:after="120" w:line="220" w:lineRule="exact"/>
              <w:ind w:left="57" w:right="113"/>
              <w:jc w:val="right"/>
              <w:rPr>
                <w:bCs/>
                <w:sz w:val="18"/>
                <w:szCs w:val="18"/>
              </w:rPr>
            </w:pPr>
          </w:p>
          <w:p w14:paraId="78EF0BEA"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05A8F89D" w14:textId="77777777" w:rsidR="001A3299" w:rsidRPr="0004068F" w:rsidRDefault="001A3299" w:rsidP="009244CE">
            <w:pPr>
              <w:suppressAutoHyphens w:val="0"/>
              <w:spacing w:before="40" w:after="120" w:line="220" w:lineRule="exact"/>
              <w:ind w:left="57" w:right="113"/>
              <w:jc w:val="right"/>
              <w:rPr>
                <w:bCs/>
                <w:sz w:val="18"/>
                <w:szCs w:val="18"/>
              </w:rPr>
            </w:pPr>
          </w:p>
          <w:p w14:paraId="3E564207"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0E2FD9B7" w14:textId="77777777" w:rsidR="001A3299" w:rsidRPr="0004068F" w:rsidRDefault="001A3299" w:rsidP="009244CE">
            <w:pPr>
              <w:suppressAutoHyphens w:val="0"/>
              <w:spacing w:before="40" w:after="120" w:line="220" w:lineRule="exact"/>
              <w:ind w:left="57" w:right="113"/>
              <w:jc w:val="right"/>
              <w:rPr>
                <w:bCs/>
                <w:sz w:val="18"/>
                <w:szCs w:val="18"/>
              </w:rPr>
            </w:pPr>
          </w:p>
          <w:p w14:paraId="5CC00CC8" w14:textId="1C537826"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85</w:t>
            </w:r>
            <w:r w:rsidRPr="0004068F">
              <w:rPr>
                <w:bCs/>
                <w:sz w:val="18"/>
                <w:szCs w:val="18"/>
                <w:vertAlign w:val="superscript"/>
              </w:rPr>
              <w:br/>
            </w:r>
            <w:r w:rsidRPr="001C4250">
              <w:rPr>
                <w:bCs/>
                <w:sz w:val="18"/>
                <w:szCs w:val="18"/>
              </w:rPr>
              <w:t>(Refer</w:t>
            </w:r>
            <w:r w:rsidRPr="0004068F">
              <w:rPr>
                <w:b/>
                <w:sz w:val="18"/>
                <w:szCs w:val="18"/>
              </w:rPr>
              <w:t xml:space="preserve"> </w:t>
            </w:r>
            <w:r w:rsidRPr="0004068F">
              <w:rPr>
                <w:bCs/>
                <w:sz w:val="18"/>
                <w:szCs w:val="18"/>
              </w:rPr>
              <w:t>to single application)</w:t>
            </w:r>
          </w:p>
        </w:tc>
      </w:tr>
      <w:tr w:rsidR="001A3299" w:rsidRPr="0004068F" w14:paraId="14A8B54B" w14:textId="77777777" w:rsidTr="009244CE">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67A74B77" w14:textId="77777777" w:rsidR="001A3299" w:rsidRPr="0004068F" w:rsidRDefault="001A3299" w:rsidP="009244CE">
            <w:pPr>
              <w:suppressAutoHyphens w:val="0"/>
              <w:spacing w:before="40" w:after="120" w:line="220" w:lineRule="exact"/>
              <w:ind w:left="57" w:right="113"/>
              <w:rPr>
                <w:bCs/>
                <w:sz w:val="18"/>
                <w:szCs w:val="18"/>
              </w:rPr>
            </w:pPr>
            <w:r w:rsidRPr="0004068F">
              <w:rPr>
                <w:bCs/>
                <w:sz w:val="18"/>
                <w:szCs w:val="18"/>
              </w:rPr>
              <w:t>Inflation pressure</w:t>
            </w:r>
            <w:r w:rsidRPr="0004068F">
              <w:rPr>
                <w:bCs/>
                <w:sz w:val="18"/>
                <w:szCs w:val="18"/>
              </w:rPr>
              <w:br/>
              <w:t>kPa</w:t>
            </w:r>
          </w:p>
        </w:tc>
        <w:tc>
          <w:tcPr>
            <w:tcW w:w="1003" w:type="dxa"/>
            <w:tcBorders>
              <w:top w:val="single" w:sz="4" w:space="0" w:color="auto"/>
              <w:left w:val="single" w:sz="4" w:space="0" w:color="auto"/>
              <w:bottom w:val="single" w:sz="12" w:space="0" w:color="auto"/>
              <w:right w:val="single" w:sz="4" w:space="0" w:color="auto"/>
            </w:tcBorders>
            <w:shd w:val="clear" w:color="auto" w:fill="auto"/>
          </w:tcPr>
          <w:p w14:paraId="18070CDE"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b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14:paraId="6185650E"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b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5582C411" w14:textId="77777777" w:rsidR="001A3299" w:rsidRPr="0004068F" w:rsidRDefault="001A3299" w:rsidP="009244CE">
            <w:pPr>
              <w:suppressAutoHyphens w:val="0"/>
              <w:spacing w:before="40" w:after="120" w:line="220" w:lineRule="exact"/>
              <w:ind w:left="57" w:right="113"/>
              <w:rPr>
                <w:bCs/>
                <w:sz w:val="18"/>
                <w:szCs w:val="18"/>
              </w:rPr>
            </w:pPr>
            <w:r w:rsidRPr="0004068F">
              <w:rPr>
                <w:bCs/>
                <w:sz w:val="18"/>
                <w:szCs w:val="18"/>
              </w:rPr>
              <w:t>Test inflation pressure corresponding to the indication of the inflation pressure marked on the sidewall as required by paragraph 4.1. of this Regulation.</w:t>
            </w:r>
          </w:p>
        </w:tc>
      </w:tr>
      <w:tr w:rsidR="001A3299" w:rsidRPr="00B31E5D" w14:paraId="5104FE37" w14:textId="77777777" w:rsidTr="009244CE">
        <w:trPr>
          <w:cantSplit/>
          <w:trHeight w:val="411"/>
        </w:trPr>
        <w:tc>
          <w:tcPr>
            <w:tcW w:w="7370" w:type="dxa"/>
            <w:gridSpan w:val="4"/>
            <w:tcBorders>
              <w:top w:val="single" w:sz="12" w:space="0" w:color="auto"/>
              <w:left w:val="nil"/>
              <w:bottom w:val="nil"/>
              <w:right w:val="nil"/>
            </w:tcBorders>
            <w:shd w:val="clear" w:color="auto" w:fill="auto"/>
          </w:tcPr>
          <w:p w14:paraId="273FAE0D" w14:textId="617A19AA" w:rsidR="001A3299" w:rsidRPr="00B31E5D" w:rsidRDefault="001A3299" w:rsidP="009244CE">
            <w:pPr>
              <w:suppressAutoHyphens w:val="0"/>
              <w:spacing w:before="40" w:after="120" w:line="220" w:lineRule="exact"/>
              <w:ind w:left="57" w:right="113"/>
              <w:jc w:val="both"/>
              <w:rPr>
                <w:bCs/>
                <w:sz w:val="18"/>
                <w:szCs w:val="18"/>
              </w:rPr>
            </w:pPr>
            <w:r w:rsidRPr="00B31E5D">
              <w:rPr>
                <w:bCs/>
                <w:i/>
                <w:sz w:val="18"/>
                <w:szCs w:val="18"/>
              </w:rPr>
              <w:t>Note</w:t>
            </w:r>
            <w:r w:rsidRPr="00B31E5D">
              <w:rPr>
                <w:bCs/>
                <w:sz w:val="18"/>
                <w:szCs w:val="18"/>
              </w:rPr>
              <w:t>:</w:t>
            </w:r>
            <w:r w:rsidRPr="00B31E5D">
              <w:rPr>
                <w:bCs/>
                <w:sz w:val="18"/>
                <w:szCs w:val="18"/>
              </w:rPr>
              <w:tab/>
              <w:t xml:space="preserve">The inflation pressure shall be capped with the accuracy specified in paragraph 4. of </w:t>
            </w:r>
            <w:r w:rsidRPr="00B31E5D">
              <w:rPr>
                <w:bCs/>
                <w:sz w:val="18"/>
                <w:szCs w:val="18"/>
              </w:rPr>
              <w:tab/>
              <w:t xml:space="preserve">Appendix 1 to this </w:t>
            </w:r>
            <w:r w:rsidR="00EB6DA8">
              <w:rPr>
                <w:bCs/>
                <w:sz w:val="18"/>
                <w:szCs w:val="18"/>
              </w:rPr>
              <w:t>A</w:t>
            </w:r>
            <w:r w:rsidRPr="00B31E5D">
              <w:rPr>
                <w:bCs/>
                <w:sz w:val="18"/>
                <w:szCs w:val="18"/>
              </w:rPr>
              <w:t>nnex.</w:t>
            </w:r>
          </w:p>
        </w:tc>
      </w:tr>
    </w:tbl>
    <w:p w14:paraId="4799677C" w14:textId="77777777" w:rsidR="001A3299" w:rsidRPr="00B31E5D" w:rsidRDefault="001A3299" w:rsidP="001A3299">
      <w:pPr>
        <w:pStyle w:val="SingleTxtG"/>
        <w:ind w:left="2268" w:hanging="1134"/>
      </w:pPr>
      <w:r w:rsidRPr="00B31E5D">
        <w:t>"</w:t>
      </w:r>
    </w:p>
    <w:p w14:paraId="6323E247" w14:textId="77777777" w:rsidR="001A3299" w:rsidRPr="006C369C" w:rsidRDefault="001A3299" w:rsidP="001A3299">
      <w:pPr>
        <w:keepNext/>
        <w:spacing w:after="120"/>
        <w:ind w:left="2268" w:right="1134" w:hanging="1134"/>
        <w:jc w:val="both"/>
      </w:pPr>
      <w:r w:rsidRPr="006C369C">
        <w:rPr>
          <w:i/>
          <w:iCs/>
        </w:rPr>
        <w:t>Paragraph 3.5.</w:t>
      </w:r>
      <w:r w:rsidRPr="006C369C">
        <w:t>, amend to read:</w:t>
      </w:r>
    </w:p>
    <w:p w14:paraId="72AC9CA6" w14:textId="77777777" w:rsidR="001A3299" w:rsidRPr="003733F9" w:rsidRDefault="001A3299" w:rsidP="001A3299">
      <w:pPr>
        <w:spacing w:after="120"/>
        <w:ind w:left="2268" w:right="1134" w:hanging="1134"/>
        <w:jc w:val="both"/>
      </w:pPr>
      <w:r w:rsidRPr="003733F9">
        <w:t>"3.5.</w:t>
      </w:r>
      <w:r w:rsidRPr="003733F9">
        <w:tab/>
        <w:t>Duration and speed.</w:t>
      </w:r>
    </w:p>
    <w:p w14:paraId="63028ADB" w14:textId="77777777" w:rsidR="001A3299" w:rsidRPr="003733F9" w:rsidRDefault="001A3299" w:rsidP="001A3299">
      <w:pPr>
        <w:spacing w:after="120"/>
        <w:ind w:left="2268" w:right="1134"/>
        <w:jc w:val="both"/>
      </w:pPr>
      <w:r w:rsidRPr="003733F9">
        <w:t>When the deceleration method is selected, the following requirements apply:</w:t>
      </w:r>
    </w:p>
    <w:p w14:paraId="7395EBD1" w14:textId="77777777" w:rsidR="001A3299" w:rsidRPr="003733F9" w:rsidRDefault="001A3299" w:rsidP="001A3299">
      <w:pPr>
        <w:spacing w:after="120"/>
        <w:ind w:left="2835" w:right="1134" w:hanging="567"/>
        <w:jc w:val="both"/>
      </w:pPr>
      <w:r w:rsidRPr="003733F9">
        <w:t>(a)</w:t>
      </w:r>
      <w:r w:rsidRPr="003733F9">
        <w:tab/>
        <w:t xml:space="preserve">The deceleration j shall be determined in differential </w:t>
      </w:r>
      <w:r w:rsidRPr="003733F9">
        <w:rPr>
          <w:lang w:eastAsia="de-DE"/>
        </w:rPr>
        <w:t>dω/dt or discrete Δω/Δt form, where ω is angular velocity, t – time;</w:t>
      </w:r>
    </w:p>
    <w:p w14:paraId="59849F38" w14:textId="5B5CC2A9" w:rsidR="001A3299" w:rsidRPr="001C4250" w:rsidRDefault="001A3299" w:rsidP="001A3299">
      <w:pPr>
        <w:spacing w:after="120"/>
        <w:ind w:left="2835" w:right="1134"/>
        <w:jc w:val="both"/>
      </w:pPr>
      <w:r w:rsidRPr="003733F9">
        <w:t xml:space="preserve">If the differential form </w:t>
      </w:r>
      <w:r w:rsidRPr="003733F9">
        <w:rPr>
          <w:lang w:eastAsia="de-DE"/>
        </w:rPr>
        <w:t>dω/dt is used, then the recommendations of Appendix 5 to this annex are to be</w:t>
      </w:r>
      <w:r w:rsidRPr="003733F9">
        <w:rPr>
          <w:b/>
          <w:bCs/>
          <w:lang w:eastAsia="de-DE"/>
        </w:rPr>
        <w:t xml:space="preserve"> </w:t>
      </w:r>
      <w:r w:rsidRPr="001C4250">
        <w:rPr>
          <w:lang w:eastAsia="de-DE"/>
        </w:rPr>
        <w:t>applied;</w:t>
      </w:r>
    </w:p>
    <w:p w14:paraId="4FDD0F92" w14:textId="77139CDF" w:rsidR="001A3299" w:rsidRPr="003733F9" w:rsidRDefault="001A3299" w:rsidP="001A3299">
      <w:pPr>
        <w:spacing w:after="120"/>
        <w:ind w:left="2835" w:right="1134" w:hanging="567"/>
        <w:jc w:val="both"/>
        <w:rPr>
          <w:bCs/>
        </w:rPr>
      </w:pPr>
      <w:r w:rsidRPr="003733F9">
        <w:t>(b)</w:t>
      </w:r>
      <w:r w:rsidRPr="003733F9">
        <w:rPr>
          <w:bCs/>
        </w:rPr>
        <w:tab/>
        <w:t>For duration Δt, the time increments shall not exceed 0.5 s;</w:t>
      </w:r>
    </w:p>
    <w:p w14:paraId="6EAB20EA" w14:textId="77777777" w:rsidR="001A3299" w:rsidRPr="003733F9" w:rsidRDefault="001A3299" w:rsidP="001A3299">
      <w:pPr>
        <w:spacing w:after="120"/>
        <w:ind w:left="2835" w:right="1134" w:hanging="567"/>
        <w:jc w:val="both"/>
        <w:rPr>
          <w:bCs/>
        </w:rPr>
      </w:pPr>
      <w:r w:rsidRPr="003733F9">
        <w:t>(c)</w:t>
      </w:r>
      <w:r w:rsidRPr="003733F9">
        <w:rPr>
          <w:bCs/>
        </w:rPr>
        <w:tab/>
        <w:t xml:space="preserve">Any variation of the test </w:t>
      </w:r>
      <w:r w:rsidRPr="003733F9">
        <w:t>drum</w:t>
      </w:r>
      <w:r w:rsidRPr="003733F9">
        <w:rPr>
          <w:bCs/>
        </w:rPr>
        <w:t xml:space="preserve"> speed shall not exceed 1 km/h within one time increment."</w:t>
      </w:r>
    </w:p>
    <w:p w14:paraId="361A98C9" w14:textId="77777777" w:rsidR="001A3299" w:rsidRPr="003733F9" w:rsidRDefault="001A3299" w:rsidP="00F54666">
      <w:pPr>
        <w:keepNext/>
        <w:spacing w:after="120"/>
        <w:ind w:left="2268" w:right="1134" w:hanging="1134"/>
        <w:jc w:val="both"/>
      </w:pPr>
      <w:r w:rsidRPr="003733F9">
        <w:rPr>
          <w:i/>
          <w:iCs/>
        </w:rPr>
        <w:t>Paragraph 4.2.</w:t>
      </w:r>
      <w:r w:rsidRPr="003733F9">
        <w:t>, amend to read:</w:t>
      </w:r>
    </w:p>
    <w:p w14:paraId="35642086" w14:textId="77777777" w:rsidR="001A3299" w:rsidRPr="003733F9" w:rsidRDefault="001A3299" w:rsidP="001A3299">
      <w:pPr>
        <w:pStyle w:val="SingleTxtG"/>
        <w:keepNext/>
        <w:keepLines/>
        <w:ind w:left="2268" w:hanging="1134"/>
      </w:pPr>
      <w:r w:rsidRPr="003733F9">
        <w:t>"4.2.</w:t>
      </w:r>
      <w:r w:rsidRPr="003733F9">
        <w:tab/>
        <w:t>Thermal conditioning</w:t>
      </w:r>
    </w:p>
    <w:p w14:paraId="5D4095C9" w14:textId="77777777" w:rsidR="001A3299" w:rsidRPr="003733F9" w:rsidRDefault="001A3299" w:rsidP="001A3299">
      <w:pPr>
        <w:pStyle w:val="SingleTxtG"/>
        <w:keepNext/>
        <w:keepLines/>
        <w:ind w:left="2268" w:hanging="1134"/>
      </w:pPr>
      <w:r w:rsidRPr="003733F9">
        <w:tab/>
        <w:t>The inflated tyre shall be placed in the thermal environment of the test location for a minimum of:</w:t>
      </w:r>
    </w:p>
    <w:p w14:paraId="11BF2972" w14:textId="42544A34" w:rsidR="001A3299" w:rsidRPr="001C4250" w:rsidRDefault="001A3299" w:rsidP="001A3299">
      <w:pPr>
        <w:pStyle w:val="SingleTxtG"/>
        <w:ind w:left="1701" w:firstLine="567"/>
      </w:pPr>
      <w:r w:rsidRPr="003733F9">
        <w:tab/>
        <w:t>(a)</w:t>
      </w:r>
      <w:r w:rsidRPr="003733F9">
        <w:tab/>
      </w:r>
      <w:r w:rsidRPr="001C4250">
        <w:t>3 hours for class C1 tyres;</w:t>
      </w:r>
    </w:p>
    <w:p w14:paraId="6DA5C3B1" w14:textId="1A285BAC" w:rsidR="001A3299" w:rsidRPr="001C4250" w:rsidRDefault="001A3299" w:rsidP="001A3299">
      <w:pPr>
        <w:pStyle w:val="SingleTxtG"/>
        <w:ind w:left="1701" w:firstLine="567"/>
      </w:pPr>
      <w:r w:rsidRPr="001C4250">
        <w:tab/>
        <w:t>(b)</w:t>
      </w:r>
      <w:r w:rsidRPr="001C4250">
        <w:tab/>
        <w:t>6 hours for classes C2 and C3 tyres."</w:t>
      </w:r>
    </w:p>
    <w:p w14:paraId="0B514FDF" w14:textId="77777777" w:rsidR="001A3299" w:rsidRPr="001C4250" w:rsidRDefault="001A3299" w:rsidP="001A3299">
      <w:pPr>
        <w:keepNext/>
        <w:spacing w:after="120"/>
        <w:ind w:left="2268" w:right="1134" w:hanging="1134"/>
        <w:jc w:val="both"/>
      </w:pPr>
      <w:bookmarkStart w:id="87" w:name="_Toc367177777"/>
      <w:bookmarkStart w:id="88" w:name="_Toc432594591"/>
      <w:bookmarkStart w:id="89" w:name="_Toc440609144"/>
      <w:r w:rsidRPr="001C4250">
        <w:rPr>
          <w:i/>
          <w:iCs/>
        </w:rPr>
        <w:lastRenderedPageBreak/>
        <w:t>Table 3.</w:t>
      </w:r>
      <w:r w:rsidRPr="001C4250">
        <w:t>, amend to read:</w:t>
      </w:r>
    </w:p>
    <w:p w14:paraId="4971C726" w14:textId="692B0996" w:rsidR="001A3299" w:rsidRPr="001C4250" w:rsidRDefault="001C4250" w:rsidP="00C64104">
      <w:pPr>
        <w:pStyle w:val="Heading1"/>
        <w:numPr>
          <w:ilvl w:val="0"/>
          <w:numId w:val="0"/>
        </w:numPr>
      </w:pPr>
      <w:r>
        <w:tab/>
      </w:r>
      <w:r>
        <w:tab/>
      </w:r>
      <w:r w:rsidR="001A3299" w:rsidRPr="001C4250">
        <w:t>"Table 3</w:t>
      </w:r>
      <w:bookmarkEnd w:id="87"/>
      <w:bookmarkEnd w:id="88"/>
      <w:bookmarkEnd w:id="89"/>
    </w:p>
    <w:p w14:paraId="2CF1CBEE" w14:textId="77777777" w:rsidR="001A3299" w:rsidRPr="001C4250" w:rsidRDefault="001A3299" w:rsidP="001A3299">
      <w:pPr>
        <w:pStyle w:val="SingleTxtG"/>
      </w:pPr>
      <w:r w:rsidRPr="001C4250">
        <w:t>Warm up durations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1261"/>
        <w:gridCol w:w="1195"/>
        <w:gridCol w:w="1230"/>
        <w:gridCol w:w="1418"/>
      </w:tblGrid>
      <w:tr w:rsidR="001A3299" w:rsidRPr="001C4250" w14:paraId="6E54D607" w14:textId="77777777" w:rsidTr="009244CE">
        <w:trPr>
          <w:cantSplit/>
          <w:trHeight w:val="727"/>
          <w:tblHeader/>
        </w:trPr>
        <w:tc>
          <w:tcPr>
            <w:tcW w:w="2266" w:type="dxa"/>
            <w:tcBorders>
              <w:top w:val="single" w:sz="4" w:space="0" w:color="auto"/>
              <w:left w:val="single" w:sz="4" w:space="0" w:color="auto"/>
              <w:bottom w:val="single" w:sz="12" w:space="0" w:color="auto"/>
              <w:right w:val="single" w:sz="4" w:space="0" w:color="auto"/>
            </w:tcBorders>
            <w:shd w:val="clear" w:color="auto" w:fill="auto"/>
            <w:vAlign w:val="bottom"/>
          </w:tcPr>
          <w:p w14:paraId="53293C1B" w14:textId="76485354" w:rsidR="001A3299" w:rsidRPr="00E272A2" w:rsidRDefault="001A3299" w:rsidP="009244CE">
            <w:pPr>
              <w:suppressAutoHyphens w:val="0"/>
              <w:spacing w:before="80" w:after="80" w:line="200" w:lineRule="exact"/>
              <w:ind w:left="57" w:right="113"/>
              <w:rPr>
                <w:bCs/>
                <w:i/>
                <w:sz w:val="16"/>
                <w:szCs w:val="16"/>
              </w:rPr>
            </w:pPr>
            <w:r w:rsidRPr="00E272A2">
              <w:rPr>
                <w:bCs/>
                <w:i/>
                <w:sz w:val="16"/>
                <w:szCs w:val="16"/>
              </w:rPr>
              <w:fldChar w:fldCharType="begin"/>
            </w:r>
            <w:r w:rsidRPr="00E272A2">
              <w:rPr>
                <w:bCs/>
                <w:i/>
                <w:sz w:val="16"/>
                <w:szCs w:val="16"/>
              </w:rPr>
              <w:instrText xml:space="preserve">\IF </w:instrText>
            </w:r>
            <w:r w:rsidRPr="00E272A2">
              <w:rPr>
                <w:bCs/>
                <w:i/>
                <w:sz w:val="16"/>
                <w:szCs w:val="16"/>
              </w:rPr>
              <w:fldChar w:fldCharType="begin"/>
            </w:r>
            <w:r w:rsidRPr="00E272A2">
              <w:rPr>
                <w:bCs/>
                <w:i/>
                <w:sz w:val="16"/>
                <w:szCs w:val="16"/>
              </w:rPr>
              <w:instrText xml:space="preserve"> SEQ aaa \c </w:instrText>
            </w:r>
            <w:r w:rsidRPr="00E272A2">
              <w:rPr>
                <w:bCs/>
                <w:i/>
                <w:sz w:val="16"/>
                <w:szCs w:val="16"/>
              </w:rPr>
              <w:fldChar w:fldCharType="separate"/>
            </w:r>
            <w:r w:rsidRPr="00E272A2">
              <w:rPr>
                <w:bCs/>
                <w:i/>
                <w:noProof/>
                <w:sz w:val="16"/>
                <w:szCs w:val="16"/>
              </w:rPr>
              <w:instrText>0</w:instrText>
            </w:r>
            <w:r w:rsidRPr="00E272A2">
              <w:rPr>
                <w:bCs/>
                <w:i/>
                <w:sz w:val="16"/>
                <w:szCs w:val="16"/>
              </w:rPr>
              <w:fldChar w:fldCharType="end"/>
            </w:r>
            <w:r w:rsidRPr="00E272A2">
              <w:rPr>
                <w:bCs/>
                <w:i/>
                <w:sz w:val="16"/>
                <w:szCs w:val="16"/>
              </w:rPr>
              <w:instrText xml:space="preserve">&gt;= 1 "B." </w:instrText>
            </w:r>
            <w:r w:rsidRPr="00E272A2">
              <w:rPr>
                <w:bCs/>
                <w:i/>
                <w:sz w:val="16"/>
                <w:szCs w:val="16"/>
              </w:rPr>
              <w:fldChar w:fldCharType="end"/>
            </w:r>
            <w:r w:rsidRPr="00E272A2">
              <w:rPr>
                <w:bCs/>
                <w:i/>
                <w:sz w:val="16"/>
                <w:szCs w:val="16"/>
              </w:rPr>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6FF3BF0F" w14:textId="77777777" w:rsidR="001A3299" w:rsidRPr="00E272A2" w:rsidRDefault="001A3299" w:rsidP="009244CE">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74F587D3" w14:textId="77777777" w:rsidR="001A3299" w:rsidRPr="00E272A2" w:rsidRDefault="001A3299" w:rsidP="009244CE">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C2 and C3</w:t>
            </w:r>
          </w:p>
          <w:p w14:paraId="0A68A0B8" w14:textId="77777777" w:rsidR="001A3299" w:rsidRPr="00E272A2" w:rsidRDefault="001A3299" w:rsidP="009244CE">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AEA5815" w14:textId="77777777" w:rsidR="001A3299" w:rsidRPr="00E272A2" w:rsidRDefault="001A3299" w:rsidP="009244CE">
            <w:pPr>
              <w:suppressAutoHyphens w:val="0"/>
              <w:spacing w:before="80" w:after="80" w:line="200" w:lineRule="exact"/>
              <w:ind w:left="57" w:right="113"/>
              <w:jc w:val="right"/>
              <w:rPr>
                <w:rFonts w:eastAsia="MS Mincho"/>
                <w:bCs/>
                <w:i/>
                <w:sz w:val="16"/>
                <w:szCs w:val="16"/>
                <w:lang w:eastAsia="ja-JP"/>
              </w:rPr>
            </w:pPr>
            <w:r w:rsidRPr="00E272A2">
              <w:rPr>
                <w:rFonts w:eastAsia="MS Mincho"/>
                <w:bCs/>
                <w:i/>
                <w:sz w:val="16"/>
                <w:szCs w:val="16"/>
                <w:lang w:eastAsia="ja-JP"/>
              </w:rPr>
              <w:t>C3</w:t>
            </w:r>
          </w:p>
          <w:p w14:paraId="3B420209" w14:textId="77777777" w:rsidR="001A3299" w:rsidRPr="00E272A2" w:rsidRDefault="001A3299" w:rsidP="009244CE">
            <w:pPr>
              <w:suppressAutoHyphens w:val="0"/>
              <w:spacing w:before="80" w:after="80" w:line="200" w:lineRule="exact"/>
              <w:ind w:left="57" w:right="113"/>
              <w:jc w:val="right"/>
              <w:rPr>
                <w:bCs/>
                <w:i/>
                <w:sz w:val="16"/>
                <w:szCs w:val="16"/>
              </w:rPr>
            </w:pPr>
            <w:r w:rsidRPr="00E272A2">
              <w:rPr>
                <w:rFonts w:eastAsia="MS Mincho"/>
                <w:bCs/>
                <w:i/>
                <w:sz w:val="16"/>
                <w:szCs w:val="16"/>
                <w:lang w:eastAsia="ja-JP"/>
              </w:rPr>
              <w:t>LI &gt; 121</w:t>
            </w:r>
          </w:p>
        </w:tc>
      </w:tr>
      <w:tr w:rsidR="001A3299" w:rsidRPr="0004068F" w14:paraId="472842ED" w14:textId="77777777" w:rsidTr="009244CE">
        <w:trPr>
          <w:cantSplit/>
          <w:trHeight w:val="414"/>
        </w:trPr>
        <w:tc>
          <w:tcPr>
            <w:tcW w:w="2266" w:type="dxa"/>
            <w:tcBorders>
              <w:top w:val="single" w:sz="12" w:space="0" w:color="auto"/>
              <w:left w:val="single" w:sz="4" w:space="0" w:color="auto"/>
              <w:bottom w:val="single" w:sz="4" w:space="0" w:color="auto"/>
              <w:right w:val="single" w:sz="4" w:space="0" w:color="auto"/>
            </w:tcBorders>
            <w:shd w:val="clear" w:color="auto" w:fill="auto"/>
          </w:tcPr>
          <w:p w14:paraId="47A3C4AD" w14:textId="77CD1FE0" w:rsidR="001A3299" w:rsidRPr="00FF3080" w:rsidRDefault="001A3299" w:rsidP="009244CE">
            <w:pPr>
              <w:suppressAutoHyphens w:val="0"/>
              <w:spacing w:before="40" w:after="120" w:line="220" w:lineRule="exact"/>
              <w:ind w:left="57" w:right="113"/>
              <w:rPr>
                <w:b/>
                <w:sz w:val="18"/>
                <w:szCs w:val="18"/>
                <w:lang w:val="de-CH"/>
              </w:rPr>
            </w:pPr>
            <w:r w:rsidRPr="00FF3080">
              <w:rPr>
                <w:bCs/>
                <w:sz w:val="18"/>
                <w:szCs w:val="18"/>
                <w:lang w:val="de-CH"/>
              </w:rPr>
              <w:t>Nominal</w:t>
            </w:r>
            <w:r w:rsidRPr="00FF3080">
              <w:rPr>
                <w:b/>
                <w:sz w:val="18"/>
                <w:szCs w:val="18"/>
                <w:lang w:val="de-CH"/>
              </w:rPr>
              <w:t xml:space="preserve"> </w:t>
            </w:r>
            <w:r w:rsidRPr="001C4250">
              <w:rPr>
                <w:bCs/>
                <w:sz w:val="18"/>
                <w:szCs w:val="18"/>
                <w:lang w:val="de-CH"/>
              </w:rPr>
              <w:t>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tcPr>
          <w:p w14:paraId="70BCFDAE"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tcPr>
          <w:p w14:paraId="1D5CFE70"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tcPr>
          <w:p w14:paraId="1399DCD7" w14:textId="77777777" w:rsidR="001A3299" w:rsidRPr="0004068F" w:rsidRDefault="001A3299" w:rsidP="009244CE">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10B9E8E5" w14:textId="77777777" w:rsidR="001A3299" w:rsidRPr="0004068F" w:rsidRDefault="001A3299" w:rsidP="009244CE">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 22.5</w:t>
            </w:r>
          </w:p>
        </w:tc>
      </w:tr>
      <w:tr w:rsidR="001A3299" w:rsidRPr="0004068F" w14:paraId="66ED9AF5" w14:textId="77777777" w:rsidTr="009244CE">
        <w:trPr>
          <w:trHeight w:val="410"/>
        </w:trPr>
        <w:tc>
          <w:tcPr>
            <w:tcW w:w="2266" w:type="dxa"/>
            <w:tcBorders>
              <w:top w:val="single" w:sz="4" w:space="0" w:color="auto"/>
              <w:left w:val="single" w:sz="4" w:space="0" w:color="auto"/>
              <w:bottom w:val="single" w:sz="12" w:space="0" w:color="auto"/>
              <w:right w:val="single" w:sz="4" w:space="0" w:color="auto"/>
            </w:tcBorders>
            <w:shd w:val="clear" w:color="auto" w:fill="auto"/>
          </w:tcPr>
          <w:p w14:paraId="6E9C5E9A" w14:textId="77777777" w:rsidR="001A3299" w:rsidRPr="0004068F" w:rsidRDefault="001A3299" w:rsidP="009244CE">
            <w:pPr>
              <w:suppressAutoHyphens w:val="0"/>
              <w:spacing w:before="40" w:after="120" w:line="220" w:lineRule="exact"/>
              <w:ind w:left="57" w:right="113"/>
              <w:rPr>
                <w:bCs/>
                <w:sz w:val="18"/>
                <w:szCs w:val="18"/>
              </w:rPr>
            </w:pPr>
            <w:r w:rsidRPr="0004068F">
              <w:rPr>
                <w:bCs/>
                <w:sz w:val="18"/>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tcPr>
          <w:p w14:paraId="7FE63859"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30 min.</w:t>
            </w:r>
          </w:p>
        </w:tc>
        <w:tc>
          <w:tcPr>
            <w:tcW w:w="1195" w:type="dxa"/>
            <w:tcBorders>
              <w:top w:val="single" w:sz="4" w:space="0" w:color="auto"/>
              <w:left w:val="single" w:sz="4" w:space="0" w:color="auto"/>
              <w:bottom w:val="single" w:sz="12" w:space="0" w:color="auto"/>
              <w:right w:val="single" w:sz="4" w:space="0" w:color="auto"/>
            </w:tcBorders>
            <w:shd w:val="clear" w:color="auto" w:fill="auto"/>
          </w:tcPr>
          <w:p w14:paraId="3E0C98A8"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50 min.</w:t>
            </w:r>
          </w:p>
        </w:tc>
        <w:tc>
          <w:tcPr>
            <w:tcW w:w="1230" w:type="dxa"/>
            <w:tcBorders>
              <w:top w:val="single" w:sz="4" w:space="0" w:color="auto"/>
              <w:left w:val="single" w:sz="4" w:space="0" w:color="auto"/>
              <w:bottom w:val="single" w:sz="12" w:space="0" w:color="auto"/>
              <w:right w:val="single" w:sz="4" w:space="0" w:color="auto"/>
            </w:tcBorders>
            <w:shd w:val="clear" w:color="auto" w:fill="auto"/>
          </w:tcPr>
          <w:p w14:paraId="04493549" w14:textId="77777777" w:rsidR="001A3299" w:rsidRPr="0004068F" w:rsidRDefault="001A3299" w:rsidP="009244CE">
            <w:pPr>
              <w:suppressAutoHyphens w:val="0"/>
              <w:spacing w:before="40" w:after="120" w:line="220" w:lineRule="exact"/>
              <w:ind w:left="57" w:right="113"/>
              <w:jc w:val="right"/>
              <w:rPr>
                <w:rFonts w:eastAsia="MS Mincho"/>
                <w:bCs/>
                <w:sz w:val="18"/>
                <w:szCs w:val="18"/>
                <w:lang w:eastAsia="ja-JP"/>
              </w:rPr>
            </w:pPr>
            <w:r w:rsidRPr="0004068F">
              <w:rPr>
                <w:rFonts w:eastAsia="MS Mincho"/>
                <w:bCs/>
                <w:sz w:val="18"/>
                <w:szCs w:val="18"/>
                <w:lang w:eastAsia="ja-JP"/>
              </w:rPr>
              <w:t>150 min.</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078DD33E" w14:textId="77777777" w:rsidR="001A3299" w:rsidRPr="0004068F" w:rsidRDefault="001A3299" w:rsidP="009244CE">
            <w:pPr>
              <w:suppressAutoHyphens w:val="0"/>
              <w:spacing w:before="40" w:after="120" w:line="220" w:lineRule="exact"/>
              <w:ind w:left="57" w:right="113"/>
              <w:jc w:val="right"/>
              <w:rPr>
                <w:bCs/>
                <w:sz w:val="18"/>
                <w:szCs w:val="18"/>
              </w:rPr>
            </w:pPr>
            <w:r w:rsidRPr="0004068F">
              <w:rPr>
                <w:bCs/>
                <w:sz w:val="18"/>
                <w:szCs w:val="18"/>
              </w:rPr>
              <w:t>180 min.</w:t>
            </w:r>
          </w:p>
        </w:tc>
      </w:tr>
    </w:tbl>
    <w:p w14:paraId="445E9400" w14:textId="77777777" w:rsidR="001A3299" w:rsidRPr="003733F9" w:rsidRDefault="001A3299" w:rsidP="001A3299">
      <w:pPr>
        <w:pStyle w:val="SingleTxtG"/>
        <w:ind w:left="2268" w:hanging="1134"/>
      </w:pPr>
      <w:r w:rsidRPr="003733F9">
        <w:t>"</w:t>
      </w:r>
    </w:p>
    <w:p w14:paraId="7B60AC86" w14:textId="77777777" w:rsidR="001A3299" w:rsidRPr="003733F9" w:rsidRDefault="001A3299" w:rsidP="001A3299">
      <w:pPr>
        <w:keepNext/>
        <w:spacing w:after="120"/>
        <w:ind w:left="2268" w:right="1134" w:hanging="1134"/>
        <w:jc w:val="both"/>
      </w:pPr>
      <w:r w:rsidRPr="003733F9">
        <w:rPr>
          <w:i/>
          <w:iCs/>
        </w:rPr>
        <w:t>Paragraph 4.5.(j)</w:t>
      </w:r>
      <w:r w:rsidRPr="003733F9">
        <w:t>, amend to read:</w:t>
      </w:r>
    </w:p>
    <w:p w14:paraId="46C7796E" w14:textId="77777777" w:rsidR="001A3299" w:rsidRPr="003733F9" w:rsidRDefault="001A3299" w:rsidP="001A3299">
      <w:pPr>
        <w:pStyle w:val="SingleTxtG"/>
        <w:ind w:left="2835" w:hanging="567"/>
      </w:pPr>
      <w:r w:rsidRPr="003733F9">
        <w:t>"(j)</w:t>
      </w:r>
      <w:r w:rsidRPr="003733F9">
        <w:tab/>
      </w:r>
      <w:r w:rsidRPr="001C4250">
        <w:t>Tyre size, manufacturer, type, identity number (if one exists), speed category</w:t>
      </w:r>
      <w:r w:rsidRPr="003733F9">
        <w:rPr>
          <w:b/>
          <w:bCs/>
        </w:rPr>
        <w:t xml:space="preserve"> </w:t>
      </w:r>
      <w:r w:rsidRPr="003733F9">
        <w:t>symbol, load index, DOT number (Department of Transportation)."</w:t>
      </w:r>
    </w:p>
    <w:p w14:paraId="6D8A4866" w14:textId="77777777" w:rsidR="001A3299" w:rsidRPr="003733F9" w:rsidRDefault="001A3299" w:rsidP="001A3299">
      <w:pPr>
        <w:keepNext/>
        <w:spacing w:after="120"/>
        <w:ind w:left="2268" w:right="1134" w:hanging="1134"/>
        <w:jc w:val="both"/>
      </w:pPr>
      <w:r w:rsidRPr="003733F9">
        <w:rPr>
          <w:i/>
          <w:iCs/>
        </w:rPr>
        <w:t>Paragraph 4.6.1.(a)(ii)</w:t>
      </w:r>
      <w:r w:rsidRPr="003733F9">
        <w:t>, amend to read:</w:t>
      </w:r>
    </w:p>
    <w:p w14:paraId="6D087048" w14:textId="116B5DD0" w:rsidR="001A3299" w:rsidRPr="003733F9" w:rsidRDefault="001A3299" w:rsidP="001A3299">
      <w:pPr>
        <w:pStyle w:val="SingleTxtG"/>
        <w:ind w:left="3399" w:hanging="570"/>
      </w:pPr>
      <w:r w:rsidRPr="003733F9">
        <w:t>"(ii)</w:t>
      </w:r>
      <w:r w:rsidRPr="003733F9">
        <w:tab/>
        <w:t xml:space="preserve">Class C2 tyres: recommended value of 150 N; not to exceed 200 N for machines designed for </w:t>
      </w:r>
      <w:r w:rsidRPr="001C4250">
        <w:rPr>
          <w:bCs/>
        </w:rPr>
        <w:t>class C1 tyre measurement or 500 N for machine designed for classes C2</w:t>
      </w:r>
      <w:r w:rsidRPr="003733F9">
        <w:t xml:space="preserve"> and C3 tyres;"</w:t>
      </w:r>
    </w:p>
    <w:p w14:paraId="77C8647A" w14:textId="77777777" w:rsidR="001A3299" w:rsidRPr="006C369C" w:rsidRDefault="001A3299" w:rsidP="001A3299">
      <w:pPr>
        <w:keepNext/>
        <w:spacing w:after="120"/>
        <w:ind w:left="2268" w:right="1134" w:hanging="1134"/>
        <w:jc w:val="both"/>
      </w:pPr>
      <w:r w:rsidRPr="006C369C">
        <w:rPr>
          <w:i/>
          <w:iCs/>
        </w:rPr>
        <w:t>Paragraph 4.7.</w:t>
      </w:r>
      <w:r w:rsidRPr="006C369C">
        <w:t>, amend to read:</w:t>
      </w:r>
    </w:p>
    <w:p w14:paraId="5DC392EE" w14:textId="77777777" w:rsidR="001A3299" w:rsidRPr="003733F9" w:rsidRDefault="001A3299" w:rsidP="001A3299">
      <w:pPr>
        <w:pStyle w:val="SingleTxtG"/>
        <w:ind w:left="2268" w:hanging="1134"/>
        <w:rPr>
          <w:bCs/>
        </w:rPr>
      </w:pPr>
      <w:r w:rsidRPr="003733F9">
        <w:rPr>
          <w:bCs/>
        </w:rPr>
        <w:t>"4.7.</w:t>
      </w:r>
      <w:r w:rsidRPr="003733F9">
        <w:rPr>
          <w:bCs/>
        </w:rPr>
        <w:tab/>
        <w:t>Allowance for machines exceeding σ</w:t>
      </w:r>
      <w:r w:rsidRPr="003733F9">
        <w:rPr>
          <w:bCs/>
          <w:vertAlign w:val="subscript"/>
        </w:rPr>
        <w:t xml:space="preserve">m </w:t>
      </w:r>
      <w:r w:rsidRPr="003733F9">
        <w:rPr>
          <w:bCs/>
        </w:rPr>
        <w:t>criterion</w:t>
      </w:r>
    </w:p>
    <w:p w14:paraId="32E8A2FB" w14:textId="77777777" w:rsidR="001A3299" w:rsidRPr="003733F9" w:rsidRDefault="001A3299" w:rsidP="001A3299">
      <w:pPr>
        <w:pStyle w:val="SingleTxtG"/>
        <w:ind w:left="2268" w:hanging="1134"/>
        <w:rPr>
          <w:bCs/>
        </w:rPr>
      </w:pPr>
      <w:r w:rsidRPr="003733F9">
        <w:rPr>
          <w:bCs/>
        </w:rPr>
        <w:tab/>
        <w:t>The steps described in paragraphs 4.3. to 4.5. above shall be carried out once only, if the measurement standard deviation determined in accordance with paragraph 6.5. below is:</w:t>
      </w:r>
    </w:p>
    <w:p w14:paraId="21C14DF4" w14:textId="27A52FE1" w:rsidR="001A3299" w:rsidRPr="001C4250" w:rsidRDefault="001A3299" w:rsidP="001A3299">
      <w:pPr>
        <w:pStyle w:val="SingleTxtG"/>
        <w:ind w:left="2268" w:hanging="1134"/>
        <w:rPr>
          <w:bCs/>
        </w:rPr>
      </w:pPr>
      <w:r w:rsidRPr="003733F9">
        <w:rPr>
          <w:bCs/>
        </w:rPr>
        <w:tab/>
        <w:t>(a)</w:t>
      </w:r>
      <w:r w:rsidRPr="003733F9">
        <w:rPr>
          <w:bCs/>
        </w:rPr>
        <w:tab/>
        <w:t xml:space="preserve">Not greater than 0.075 N/kN for </w:t>
      </w:r>
      <w:r w:rsidRPr="001C4250">
        <w:rPr>
          <w:bCs/>
        </w:rPr>
        <w:t>classes C1 and C2 tyres;</w:t>
      </w:r>
    </w:p>
    <w:p w14:paraId="0FD84A28" w14:textId="497FB1A6" w:rsidR="001A3299" w:rsidRPr="001C4250" w:rsidRDefault="001A3299" w:rsidP="001A3299">
      <w:pPr>
        <w:pStyle w:val="SingleTxtG"/>
        <w:ind w:left="2268" w:hanging="1134"/>
        <w:rPr>
          <w:bCs/>
        </w:rPr>
      </w:pPr>
      <w:r w:rsidRPr="001C4250">
        <w:rPr>
          <w:bCs/>
        </w:rPr>
        <w:tab/>
        <w:t>(b)</w:t>
      </w:r>
      <w:r w:rsidRPr="001C4250">
        <w:rPr>
          <w:bCs/>
        </w:rPr>
        <w:tab/>
        <w:t>Not greater than 0.06 N/kN for class C3 tyres.</w:t>
      </w:r>
    </w:p>
    <w:p w14:paraId="77A1A311" w14:textId="77777777" w:rsidR="001A3299" w:rsidRPr="001C4250" w:rsidRDefault="001A3299" w:rsidP="001A3299">
      <w:pPr>
        <w:pStyle w:val="SingleTxtG"/>
        <w:ind w:left="2268" w:hanging="1134"/>
        <w:rPr>
          <w:bCs/>
        </w:rPr>
      </w:pPr>
      <w:r w:rsidRPr="001C4250">
        <w:rPr>
          <w:bCs/>
        </w:rPr>
        <w:tab/>
        <w:t>If the measurement standard deviation exceeds this criterion, the measurement process will be repeated n times as described in paragraph 6.5. below. The rolling resistance value reported shall be the average of the n measurements."</w:t>
      </w:r>
    </w:p>
    <w:p w14:paraId="0EF9A868" w14:textId="77777777" w:rsidR="001A3299" w:rsidRPr="001C4250" w:rsidRDefault="001A3299" w:rsidP="001A3299">
      <w:pPr>
        <w:keepNext/>
        <w:spacing w:after="120"/>
        <w:ind w:left="2268" w:right="1134" w:hanging="1134"/>
        <w:jc w:val="both"/>
        <w:rPr>
          <w:bCs/>
        </w:rPr>
      </w:pPr>
      <w:r w:rsidRPr="001C4250">
        <w:rPr>
          <w:bCs/>
          <w:i/>
          <w:iCs/>
        </w:rPr>
        <w:t>Paragraph 5.1.2.</w:t>
      </w:r>
      <w:r w:rsidRPr="001C4250">
        <w:rPr>
          <w:bCs/>
        </w:rPr>
        <w:t>, amend to read:</w:t>
      </w:r>
    </w:p>
    <w:p w14:paraId="1ABE608C" w14:textId="77777777" w:rsidR="001A3299" w:rsidRPr="001C4250" w:rsidRDefault="001A3299" w:rsidP="001A3299">
      <w:pPr>
        <w:pStyle w:val="SingleTxtG"/>
        <w:ind w:left="2268" w:hanging="1134"/>
        <w:rPr>
          <w:bCs/>
        </w:rPr>
      </w:pPr>
      <w:r w:rsidRPr="001C4250">
        <w:rPr>
          <w:bCs/>
        </w:rPr>
        <w:t>"5.1.2.</w:t>
      </w:r>
      <w:r w:rsidRPr="001C4250">
        <w:rPr>
          <w:bCs/>
        </w:rPr>
        <w:tab/>
        <w:t>Force method at tyre spindle</w:t>
      </w:r>
    </w:p>
    <w:p w14:paraId="148A8845" w14:textId="77777777" w:rsidR="001A3299" w:rsidRPr="001C4250" w:rsidRDefault="001A3299" w:rsidP="001A3299">
      <w:pPr>
        <w:pStyle w:val="SingleTxtG"/>
        <w:ind w:left="2268" w:hanging="1134"/>
        <w:rPr>
          <w:bCs/>
          <w:lang w:val="es-ES"/>
        </w:rPr>
      </w:pPr>
      <w:r w:rsidRPr="001C4250">
        <w:rPr>
          <w:bCs/>
        </w:rPr>
        <w:tab/>
      </w:r>
      <w:r w:rsidRPr="001C4250">
        <w:rPr>
          <w:bCs/>
          <w:lang w:val="es-ES"/>
        </w:rPr>
        <w:t>Calculate: F</w:t>
      </w:r>
      <w:r w:rsidRPr="001C4250">
        <w:rPr>
          <w:bCs/>
          <w:vertAlign w:val="subscript"/>
          <w:lang w:val="es-ES"/>
        </w:rPr>
        <w:t>pl</w:t>
      </w:r>
      <w:r w:rsidRPr="001C4250">
        <w:rPr>
          <w:bCs/>
          <w:lang w:val="es-ES"/>
        </w:rPr>
        <w:t xml:space="preserve"> = F</w:t>
      </w:r>
      <w:r w:rsidRPr="001C4250">
        <w:rPr>
          <w:bCs/>
          <w:vertAlign w:val="subscript"/>
          <w:lang w:val="es-ES"/>
        </w:rPr>
        <w:t xml:space="preserve">t </w:t>
      </w:r>
      <w:r w:rsidRPr="001C4250">
        <w:rPr>
          <w:bCs/>
          <w:lang w:val="es-ES"/>
        </w:rPr>
        <w:t xml:space="preserve">(1 </w:t>
      </w:r>
      <w:r w:rsidRPr="001C4250">
        <w:rPr>
          <w:bCs/>
        </w:rPr>
        <w:sym w:font="Symbol" w:char="F02B"/>
      </w:r>
      <w:r w:rsidRPr="001C4250">
        <w:rPr>
          <w:bCs/>
          <w:lang w:val="es-ES"/>
        </w:rPr>
        <w:t xml:space="preserve"> r</w:t>
      </w:r>
      <w:r w:rsidRPr="001C4250">
        <w:rPr>
          <w:bCs/>
          <w:vertAlign w:val="subscript"/>
          <w:lang w:val="es-ES"/>
        </w:rPr>
        <w:t>L</w:t>
      </w:r>
      <w:r w:rsidRPr="001C4250">
        <w:rPr>
          <w:bCs/>
          <w:lang w:val="es-ES"/>
        </w:rPr>
        <w:t>/R)</w:t>
      </w:r>
    </w:p>
    <w:tbl>
      <w:tblPr>
        <w:tblW w:w="6364" w:type="dxa"/>
        <w:tblInd w:w="2142" w:type="dxa"/>
        <w:tblLayout w:type="fixed"/>
        <w:tblCellMar>
          <w:left w:w="0" w:type="dxa"/>
          <w:right w:w="0" w:type="dxa"/>
        </w:tblCellMar>
        <w:tblLook w:val="01E0" w:firstRow="1" w:lastRow="1" w:firstColumn="1" w:lastColumn="1" w:noHBand="0" w:noVBand="0"/>
      </w:tblPr>
      <w:tblGrid>
        <w:gridCol w:w="883"/>
        <w:gridCol w:w="355"/>
        <w:gridCol w:w="5126"/>
      </w:tblGrid>
      <w:tr w:rsidR="001A3299" w:rsidRPr="001C4250" w14:paraId="3D964B41" w14:textId="77777777" w:rsidTr="009244CE">
        <w:tc>
          <w:tcPr>
            <w:tcW w:w="6364" w:type="dxa"/>
            <w:gridSpan w:val="3"/>
            <w:shd w:val="clear" w:color="auto" w:fill="auto"/>
          </w:tcPr>
          <w:p w14:paraId="219A7564" w14:textId="77777777" w:rsidR="001A3299" w:rsidRPr="001C4250" w:rsidRDefault="001A3299" w:rsidP="009244CE">
            <w:pPr>
              <w:pStyle w:val="SingleTxtG"/>
              <w:ind w:left="113"/>
              <w:rPr>
                <w:bCs/>
              </w:rPr>
            </w:pPr>
            <w:r w:rsidRPr="001C4250">
              <w:rPr>
                <w:bCs/>
              </w:rPr>
              <w:t>Where:</w:t>
            </w:r>
          </w:p>
        </w:tc>
      </w:tr>
      <w:tr w:rsidR="001A3299" w:rsidRPr="001C4250" w14:paraId="4A1E0222" w14:textId="77777777" w:rsidTr="009244CE">
        <w:tc>
          <w:tcPr>
            <w:tcW w:w="883" w:type="dxa"/>
            <w:shd w:val="clear" w:color="auto" w:fill="auto"/>
          </w:tcPr>
          <w:p w14:paraId="49D1D2DB" w14:textId="77777777" w:rsidR="001A3299" w:rsidRPr="001C4250" w:rsidRDefault="001A3299" w:rsidP="009244CE">
            <w:pPr>
              <w:pStyle w:val="SingleTxtG"/>
              <w:ind w:left="170" w:right="0"/>
              <w:rPr>
                <w:bCs/>
              </w:rPr>
            </w:pPr>
            <w:r w:rsidRPr="001C4250">
              <w:rPr>
                <w:bCs/>
              </w:rPr>
              <w:t>F</w:t>
            </w:r>
            <w:r w:rsidRPr="001C4250">
              <w:rPr>
                <w:bCs/>
                <w:vertAlign w:val="subscript"/>
              </w:rPr>
              <w:t>t</w:t>
            </w:r>
          </w:p>
        </w:tc>
        <w:tc>
          <w:tcPr>
            <w:tcW w:w="355" w:type="dxa"/>
            <w:shd w:val="clear" w:color="auto" w:fill="auto"/>
          </w:tcPr>
          <w:p w14:paraId="1192F806" w14:textId="77777777" w:rsidR="001A3299" w:rsidRPr="001C4250" w:rsidRDefault="001A3299" w:rsidP="009244CE">
            <w:pPr>
              <w:pStyle w:val="SingleTxtG"/>
              <w:ind w:left="0"/>
              <w:jc w:val="right"/>
              <w:rPr>
                <w:bCs/>
              </w:rPr>
            </w:pPr>
          </w:p>
        </w:tc>
        <w:tc>
          <w:tcPr>
            <w:tcW w:w="5126" w:type="dxa"/>
            <w:shd w:val="clear" w:color="auto" w:fill="auto"/>
          </w:tcPr>
          <w:p w14:paraId="4E41B733" w14:textId="77777777" w:rsidR="001A3299" w:rsidRPr="001C4250" w:rsidRDefault="001A3299" w:rsidP="009244CE">
            <w:pPr>
              <w:pStyle w:val="SingleTxtG"/>
              <w:ind w:left="0" w:right="0"/>
              <w:rPr>
                <w:bCs/>
              </w:rPr>
            </w:pPr>
            <w:r w:rsidRPr="001C4250">
              <w:rPr>
                <w:bCs/>
              </w:rPr>
              <w:t>is the tyre spindle force in newton (see paragraph 4.6.1. above),</w:t>
            </w:r>
          </w:p>
        </w:tc>
      </w:tr>
      <w:tr w:rsidR="001A3299" w:rsidRPr="001C4250" w14:paraId="6469E46D" w14:textId="77777777" w:rsidTr="009244CE">
        <w:tc>
          <w:tcPr>
            <w:tcW w:w="883" w:type="dxa"/>
            <w:shd w:val="clear" w:color="auto" w:fill="auto"/>
          </w:tcPr>
          <w:p w14:paraId="7C44ADB0" w14:textId="77777777" w:rsidR="001A3299" w:rsidRPr="001C4250" w:rsidRDefault="001A3299" w:rsidP="009244CE">
            <w:pPr>
              <w:pStyle w:val="SingleTxtG"/>
              <w:ind w:left="170" w:right="0"/>
              <w:rPr>
                <w:bCs/>
              </w:rPr>
            </w:pPr>
            <w:r w:rsidRPr="001C4250">
              <w:rPr>
                <w:bCs/>
              </w:rPr>
              <w:t>r</w:t>
            </w:r>
            <w:r w:rsidRPr="001C4250">
              <w:rPr>
                <w:bCs/>
                <w:vertAlign w:val="subscript"/>
              </w:rPr>
              <w:t>L</w:t>
            </w:r>
          </w:p>
        </w:tc>
        <w:tc>
          <w:tcPr>
            <w:tcW w:w="355" w:type="dxa"/>
            <w:shd w:val="clear" w:color="auto" w:fill="auto"/>
          </w:tcPr>
          <w:p w14:paraId="71C822E2" w14:textId="77777777" w:rsidR="001A3299" w:rsidRPr="001C4250" w:rsidRDefault="001A3299" w:rsidP="009244CE">
            <w:pPr>
              <w:pStyle w:val="SingleTxtG"/>
              <w:ind w:left="0" w:right="0"/>
              <w:jc w:val="left"/>
              <w:rPr>
                <w:bCs/>
              </w:rPr>
            </w:pPr>
          </w:p>
        </w:tc>
        <w:tc>
          <w:tcPr>
            <w:tcW w:w="5126" w:type="dxa"/>
            <w:shd w:val="clear" w:color="auto" w:fill="auto"/>
          </w:tcPr>
          <w:p w14:paraId="25EF3250" w14:textId="46AFA8E6" w:rsidR="001A3299" w:rsidRPr="001C4250" w:rsidRDefault="001A3299" w:rsidP="009244CE">
            <w:pPr>
              <w:pStyle w:val="SingleTxtG"/>
              <w:ind w:left="0" w:right="0"/>
              <w:rPr>
                <w:bCs/>
              </w:rPr>
            </w:pPr>
            <w:r w:rsidRPr="001C4250">
              <w:rPr>
                <w:bCs/>
              </w:rPr>
              <w:t>is the distance from the tyre axis to the drum outer surface under steady state conditions, in</w:t>
            </w:r>
            <w:r w:rsidR="001C4250">
              <w:rPr>
                <w:bCs/>
              </w:rPr>
              <w:t xml:space="preserve"> </w:t>
            </w:r>
            <w:r w:rsidRPr="001C4250">
              <w:rPr>
                <w:bCs/>
                <w:lang w:eastAsia="da-DK"/>
              </w:rPr>
              <w:t>metres</w:t>
            </w:r>
            <w:r w:rsidRPr="001C4250">
              <w:rPr>
                <w:bCs/>
              </w:rPr>
              <w:t>,</w:t>
            </w:r>
          </w:p>
        </w:tc>
      </w:tr>
      <w:tr w:rsidR="001A3299" w:rsidRPr="001C4250" w14:paraId="22DC4C12" w14:textId="77777777" w:rsidTr="009244CE">
        <w:tc>
          <w:tcPr>
            <w:tcW w:w="883" w:type="dxa"/>
            <w:shd w:val="clear" w:color="auto" w:fill="auto"/>
          </w:tcPr>
          <w:p w14:paraId="4D6D20BC" w14:textId="77777777" w:rsidR="001A3299" w:rsidRPr="001C4250" w:rsidRDefault="001A3299" w:rsidP="009244CE">
            <w:pPr>
              <w:pStyle w:val="SingleTxtG"/>
              <w:ind w:left="170" w:right="0"/>
              <w:rPr>
                <w:bCs/>
              </w:rPr>
            </w:pPr>
            <w:r w:rsidRPr="001C4250">
              <w:rPr>
                <w:bCs/>
              </w:rPr>
              <w:t>R</w:t>
            </w:r>
          </w:p>
        </w:tc>
        <w:tc>
          <w:tcPr>
            <w:tcW w:w="355" w:type="dxa"/>
            <w:shd w:val="clear" w:color="auto" w:fill="auto"/>
          </w:tcPr>
          <w:p w14:paraId="6E8D9ECA" w14:textId="77777777" w:rsidR="001A3299" w:rsidRPr="001C4250" w:rsidRDefault="001A3299" w:rsidP="009244CE">
            <w:pPr>
              <w:pStyle w:val="SingleTxtG"/>
              <w:ind w:left="0"/>
              <w:jc w:val="right"/>
              <w:rPr>
                <w:bCs/>
              </w:rPr>
            </w:pPr>
          </w:p>
        </w:tc>
        <w:tc>
          <w:tcPr>
            <w:tcW w:w="5126" w:type="dxa"/>
            <w:shd w:val="clear" w:color="auto" w:fill="auto"/>
          </w:tcPr>
          <w:p w14:paraId="4A11AB0F" w14:textId="372228CC" w:rsidR="001A3299" w:rsidRPr="001C4250" w:rsidRDefault="001A3299" w:rsidP="009244CE">
            <w:pPr>
              <w:pStyle w:val="SingleTxtG"/>
              <w:ind w:left="0" w:right="0"/>
              <w:rPr>
                <w:bCs/>
              </w:rPr>
            </w:pPr>
            <w:r w:rsidRPr="001C4250">
              <w:rPr>
                <w:bCs/>
              </w:rPr>
              <w:t>is the test drum radius, in</w:t>
            </w:r>
            <w:r w:rsidRPr="001C4250">
              <w:rPr>
                <w:bCs/>
                <w:lang w:eastAsia="da-DK"/>
              </w:rPr>
              <w:t xml:space="preserve"> metres</w:t>
            </w:r>
            <w:r w:rsidRPr="001C4250">
              <w:rPr>
                <w:bCs/>
              </w:rPr>
              <w:t>."</w:t>
            </w:r>
          </w:p>
        </w:tc>
      </w:tr>
    </w:tbl>
    <w:p w14:paraId="785F1E69" w14:textId="77777777" w:rsidR="001A3299" w:rsidRPr="006C369C" w:rsidRDefault="001A3299" w:rsidP="001A3299">
      <w:pPr>
        <w:keepNext/>
        <w:spacing w:after="120"/>
        <w:ind w:left="2268" w:right="1134" w:hanging="1134"/>
        <w:jc w:val="both"/>
      </w:pPr>
      <w:r w:rsidRPr="006C369C">
        <w:rPr>
          <w:i/>
          <w:iCs/>
        </w:rPr>
        <w:t>Paragraph 5.1.3.</w:t>
      </w:r>
      <w:r w:rsidRPr="006C369C">
        <w:t>, amend to read:</w:t>
      </w:r>
    </w:p>
    <w:p w14:paraId="741E941C" w14:textId="77777777" w:rsidR="001A3299" w:rsidRPr="006A40DB" w:rsidRDefault="001A3299" w:rsidP="001A3299">
      <w:pPr>
        <w:pStyle w:val="SingleTxtG"/>
        <w:keepNext/>
        <w:keepLines/>
        <w:ind w:left="2268" w:hanging="1134"/>
      </w:pPr>
      <w:r w:rsidRPr="006A40DB">
        <w:t>"5.1.3.</w:t>
      </w:r>
      <w:r w:rsidRPr="006A40DB">
        <w:tab/>
        <w:t>Torque method at drum axis</w:t>
      </w:r>
    </w:p>
    <w:p w14:paraId="5424DAA6" w14:textId="77777777" w:rsidR="001A3299" w:rsidRPr="001C4250" w:rsidRDefault="001A3299" w:rsidP="001A3299">
      <w:pPr>
        <w:pStyle w:val="SingleTxtG"/>
        <w:keepNext/>
        <w:keepLines/>
        <w:ind w:left="2268" w:hanging="1134"/>
      </w:pPr>
      <w:r w:rsidRPr="006A40DB">
        <w:tab/>
        <w:t>Calculate: F</w:t>
      </w:r>
      <w:r w:rsidRPr="006A40DB">
        <w:rPr>
          <w:vertAlign w:val="subscript"/>
        </w:rPr>
        <w:t>pl</w:t>
      </w:r>
      <w:r w:rsidRPr="006A40DB">
        <w:t xml:space="preserve"> = T</w:t>
      </w:r>
      <w:r w:rsidRPr="006A40DB">
        <w:rPr>
          <w:vertAlign w:val="subscript"/>
        </w:rPr>
        <w:t>t</w:t>
      </w:r>
      <w:r w:rsidRPr="006A40DB">
        <w:t>/R</w: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1A3299" w:rsidRPr="001C4250" w14:paraId="009CB294" w14:textId="77777777" w:rsidTr="009244CE">
        <w:tc>
          <w:tcPr>
            <w:tcW w:w="6363" w:type="dxa"/>
            <w:gridSpan w:val="3"/>
            <w:shd w:val="clear" w:color="auto" w:fill="auto"/>
          </w:tcPr>
          <w:p w14:paraId="24E50279" w14:textId="77777777" w:rsidR="001A3299" w:rsidRPr="001C4250" w:rsidRDefault="001A3299" w:rsidP="009244CE">
            <w:pPr>
              <w:pStyle w:val="SingleTxtG"/>
              <w:keepNext/>
              <w:keepLines/>
              <w:ind w:left="113"/>
            </w:pPr>
            <w:r w:rsidRPr="001C4250">
              <w:t>Where:</w:t>
            </w:r>
          </w:p>
        </w:tc>
      </w:tr>
      <w:tr w:rsidR="001A3299" w:rsidRPr="001C4250" w14:paraId="519EDD87" w14:textId="77777777" w:rsidTr="009244CE">
        <w:tc>
          <w:tcPr>
            <w:tcW w:w="944" w:type="dxa"/>
            <w:shd w:val="clear" w:color="auto" w:fill="auto"/>
          </w:tcPr>
          <w:p w14:paraId="167B8A58" w14:textId="77777777" w:rsidR="001A3299" w:rsidRPr="001C4250" w:rsidRDefault="001A3299" w:rsidP="009244CE">
            <w:pPr>
              <w:pStyle w:val="SingleTxtG"/>
              <w:keepNext/>
              <w:keepLines/>
              <w:ind w:left="170" w:right="0"/>
            </w:pPr>
            <w:r w:rsidRPr="001C4250">
              <w:t>T</w:t>
            </w:r>
            <w:r w:rsidRPr="001C4250">
              <w:rPr>
                <w:vertAlign w:val="subscript"/>
              </w:rPr>
              <w:t>t</w:t>
            </w:r>
          </w:p>
        </w:tc>
        <w:tc>
          <w:tcPr>
            <w:tcW w:w="351" w:type="dxa"/>
            <w:shd w:val="clear" w:color="auto" w:fill="auto"/>
          </w:tcPr>
          <w:p w14:paraId="1C771CC0" w14:textId="77777777" w:rsidR="001A3299" w:rsidRPr="001C4250" w:rsidRDefault="001A3299" w:rsidP="009244CE">
            <w:pPr>
              <w:pStyle w:val="SingleTxtG"/>
              <w:keepNext/>
              <w:keepLines/>
              <w:ind w:left="0"/>
              <w:jc w:val="right"/>
            </w:pPr>
          </w:p>
        </w:tc>
        <w:tc>
          <w:tcPr>
            <w:tcW w:w="5068" w:type="dxa"/>
            <w:shd w:val="clear" w:color="auto" w:fill="auto"/>
          </w:tcPr>
          <w:p w14:paraId="2096BB5F" w14:textId="11E748C2" w:rsidR="001A3299" w:rsidRPr="001C4250" w:rsidRDefault="001A3299" w:rsidP="009244CE">
            <w:pPr>
              <w:pStyle w:val="SingleTxtG"/>
              <w:keepNext/>
              <w:keepLines/>
              <w:ind w:left="0" w:right="0"/>
            </w:pPr>
            <w:r w:rsidRPr="001C4250">
              <w:t>is the input torque in newton</w:t>
            </w:r>
            <w:r w:rsidR="001C4250" w:rsidRPr="001C4250">
              <w:t xml:space="preserve"> </w:t>
            </w:r>
            <w:r w:rsidRPr="001C4250">
              <w:rPr>
                <w:lang w:eastAsia="da-DK"/>
              </w:rPr>
              <w:t>metres</w:t>
            </w:r>
            <w:r w:rsidRPr="001C4250">
              <w:t>, as determined in paragraph 4.6.1,</w:t>
            </w:r>
          </w:p>
        </w:tc>
      </w:tr>
      <w:tr w:rsidR="001A3299" w:rsidRPr="001C4250" w14:paraId="7AC2F37F" w14:textId="77777777" w:rsidTr="009244CE">
        <w:tc>
          <w:tcPr>
            <w:tcW w:w="944" w:type="dxa"/>
            <w:shd w:val="clear" w:color="auto" w:fill="auto"/>
          </w:tcPr>
          <w:p w14:paraId="56A5541A" w14:textId="77777777" w:rsidR="001A3299" w:rsidRPr="001C4250" w:rsidRDefault="001A3299" w:rsidP="009244CE">
            <w:pPr>
              <w:pStyle w:val="SingleTxtG"/>
              <w:ind w:left="170" w:right="0"/>
            </w:pPr>
            <w:r w:rsidRPr="001C4250">
              <w:t>R</w:t>
            </w:r>
          </w:p>
        </w:tc>
        <w:tc>
          <w:tcPr>
            <w:tcW w:w="351" w:type="dxa"/>
            <w:shd w:val="clear" w:color="auto" w:fill="auto"/>
          </w:tcPr>
          <w:p w14:paraId="1F9859B1" w14:textId="77777777" w:rsidR="001A3299" w:rsidRPr="001C4250" w:rsidRDefault="001A3299" w:rsidP="009244CE">
            <w:pPr>
              <w:pStyle w:val="SingleTxtG"/>
              <w:ind w:left="0"/>
              <w:jc w:val="right"/>
            </w:pPr>
          </w:p>
        </w:tc>
        <w:tc>
          <w:tcPr>
            <w:tcW w:w="5068" w:type="dxa"/>
            <w:shd w:val="clear" w:color="auto" w:fill="auto"/>
          </w:tcPr>
          <w:p w14:paraId="32B59286" w14:textId="74556CD2" w:rsidR="001A3299" w:rsidRPr="001C4250" w:rsidRDefault="001A3299" w:rsidP="009244CE">
            <w:pPr>
              <w:pStyle w:val="SingleTxtG"/>
              <w:ind w:left="0" w:right="0"/>
            </w:pPr>
            <w:r w:rsidRPr="001C4250">
              <w:t>is the test drum radius, in</w:t>
            </w:r>
            <w:r w:rsidRPr="001C4250">
              <w:rPr>
                <w:lang w:eastAsia="da-DK"/>
              </w:rPr>
              <w:t xml:space="preserve"> metres</w:t>
            </w:r>
            <w:r w:rsidRPr="001C4250">
              <w:t>."</w:t>
            </w:r>
          </w:p>
        </w:tc>
      </w:tr>
    </w:tbl>
    <w:p w14:paraId="240440A8" w14:textId="77777777" w:rsidR="001A3299" w:rsidRPr="001C4250" w:rsidRDefault="001A3299" w:rsidP="001A3299">
      <w:pPr>
        <w:keepNext/>
        <w:spacing w:after="120"/>
        <w:ind w:left="2268" w:right="1134" w:hanging="1134"/>
        <w:jc w:val="both"/>
      </w:pPr>
      <w:r w:rsidRPr="001C4250">
        <w:rPr>
          <w:i/>
          <w:iCs/>
        </w:rPr>
        <w:t>Paragraph 5.1.4.</w:t>
      </w:r>
      <w:r w:rsidRPr="001C4250">
        <w:t>, amend to read:</w:t>
      </w:r>
    </w:p>
    <w:p w14:paraId="523127B3" w14:textId="77777777" w:rsidR="001A3299" w:rsidRPr="001C4250" w:rsidRDefault="001A3299" w:rsidP="001A3299">
      <w:pPr>
        <w:pStyle w:val="SingleTxtG"/>
        <w:ind w:left="2268" w:hanging="1134"/>
      </w:pPr>
      <w:r w:rsidRPr="001C4250">
        <w:t>"5.1.4.</w:t>
      </w:r>
      <w:r w:rsidRPr="001C4250">
        <w:tab/>
        <w:t>Power method at drum axis</w:t>
      </w:r>
    </w:p>
    <w:p w14:paraId="42CCE07C" w14:textId="77777777" w:rsidR="001A3299" w:rsidRPr="001C4250" w:rsidRDefault="001A3299" w:rsidP="001A3299">
      <w:pPr>
        <w:pStyle w:val="SingleTxtG"/>
        <w:ind w:left="2268" w:hanging="1134"/>
        <w:jc w:val="left"/>
      </w:pPr>
      <w:r w:rsidRPr="001C4250">
        <w:lastRenderedPageBreak/>
        <w:tab/>
        <w:t>Calculate:</w:t>
      </w:r>
      <w:r w:rsidRPr="001C4250">
        <w:tab/>
      </w:r>
      <w:r w:rsidRPr="001C4250">
        <w:rPr>
          <w:position w:val="-26"/>
        </w:rPr>
        <w:object w:dxaOrig="1240" w:dyaOrig="580" w14:anchorId="59A19AC9">
          <v:shape id="_x0000_i1026" type="#_x0000_t75" style="width:59.35pt;height:30pt" o:ole="">
            <v:imagedata r:id="rId24" o:title=""/>
          </v:shape>
          <o:OLEObject Type="Embed" ProgID="Equation.3" ShapeID="_x0000_i1026" DrawAspect="Content" ObjectID="_1701058982" r:id="rId25"/>
        </w:object>
      </w:r>
    </w:p>
    <w:tbl>
      <w:tblPr>
        <w:tblW w:w="6363" w:type="dxa"/>
        <w:tblInd w:w="2142" w:type="dxa"/>
        <w:tblLayout w:type="fixed"/>
        <w:tblCellMar>
          <w:left w:w="0" w:type="dxa"/>
          <w:right w:w="0" w:type="dxa"/>
        </w:tblCellMar>
        <w:tblLook w:val="01E0" w:firstRow="1" w:lastRow="1" w:firstColumn="1" w:lastColumn="1" w:noHBand="0" w:noVBand="0"/>
      </w:tblPr>
      <w:tblGrid>
        <w:gridCol w:w="944"/>
        <w:gridCol w:w="351"/>
        <w:gridCol w:w="5068"/>
      </w:tblGrid>
      <w:tr w:rsidR="001A3299" w:rsidRPr="001C4250" w14:paraId="724C819A" w14:textId="77777777" w:rsidTr="009244CE">
        <w:tc>
          <w:tcPr>
            <w:tcW w:w="6363" w:type="dxa"/>
            <w:gridSpan w:val="3"/>
            <w:shd w:val="clear" w:color="auto" w:fill="auto"/>
          </w:tcPr>
          <w:p w14:paraId="48CCC273" w14:textId="77777777" w:rsidR="001A3299" w:rsidRPr="001C4250" w:rsidRDefault="001A3299" w:rsidP="009244CE">
            <w:pPr>
              <w:pStyle w:val="SingleTxtG"/>
              <w:ind w:left="113"/>
            </w:pPr>
            <w:r w:rsidRPr="001C4250">
              <w:t>Where:</w:t>
            </w:r>
          </w:p>
        </w:tc>
      </w:tr>
      <w:tr w:rsidR="001A3299" w:rsidRPr="001C4250" w14:paraId="682A1872" w14:textId="77777777" w:rsidTr="009244CE">
        <w:tc>
          <w:tcPr>
            <w:tcW w:w="944" w:type="dxa"/>
            <w:shd w:val="clear" w:color="auto" w:fill="auto"/>
          </w:tcPr>
          <w:p w14:paraId="7C14EA40" w14:textId="77777777" w:rsidR="001A3299" w:rsidRPr="001C4250" w:rsidRDefault="001A3299" w:rsidP="009244CE">
            <w:pPr>
              <w:pStyle w:val="SingleTxtG"/>
              <w:ind w:left="170" w:right="0"/>
            </w:pPr>
            <w:r w:rsidRPr="001C4250">
              <w:t>V</w:t>
            </w:r>
          </w:p>
        </w:tc>
        <w:tc>
          <w:tcPr>
            <w:tcW w:w="351" w:type="dxa"/>
            <w:shd w:val="clear" w:color="auto" w:fill="auto"/>
          </w:tcPr>
          <w:p w14:paraId="496B9C73" w14:textId="77777777" w:rsidR="001A3299" w:rsidRPr="001C4250" w:rsidRDefault="001A3299" w:rsidP="009244CE">
            <w:pPr>
              <w:pStyle w:val="SingleTxtG"/>
              <w:ind w:left="0"/>
              <w:jc w:val="right"/>
            </w:pPr>
          </w:p>
        </w:tc>
        <w:tc>
          <w:tcPr>
            <w:tcW w:w="5068" w:type="dxa"/>
            <w:shd w:val="clear" w:color="auto" w:fill="auto"/>
          </w:tcPr>
          <w:p w14:paraId="405DC3B7" w14:textId="329AC2B7" w:rsidR="001A3299" w:rsidRPr="001C4250" w:rsidRDefault="001A3299" w:rsidP="009244CE">
            <w:pPr>
              <w:pStyle w:val="SingleTxtG"/>
              <w:ind w:left="0" w:right="0"/>
            </w:pPr>
            <w:r w:rsidRPr="001C4250">
              <w:t>is the electrical potential applied to the machine drive, in volts,</w:t>
            </w:r>
          </w:p>
        </w:tc>
      </w:tr>
      <w:tr w:rsidR="001A3299" w:rsidRPr="001C4250" w14:paraId="70EB8DA8" w14:textId="77777777" w:rsidTr="009244CE">
        <w:tc>
          <w:tcPr>
            <w:tcW w:w="944" w:type="dxa"/>
            <w:shd w:val="clear" w:color="auto" w:fill="auto"/>
          </w:tcPr>
          <w:p w14:paraId="31F8CCDE" w14:textId="77777777" w:rsidR="001A3299" w:rsidRPr="001C4250" w:rsidRDefault="001A3299" w:rsidP="009244CE">
            <w:pPr>
              <w:pStyle w:val="SingleTxtG"/>
              <w:ind w:left="170" w:right="0"/>
            </w:pPr>
            <w:r w:rsidRPr="001C4250">
              <w:t>A</w:t>
            </w:r>
          </w:p>
        </w:tc>
        <w:tc>
          <w:tcPr>
            <w:tcW w:w="351" w:type="dxa"/>
            <w:shd w:val="clear" w:color="auto" w:fill="auto"/>
          </w:tcPr>
          <w:p w14:paraId="30D8395D" w14:textId="77777777" w:rsidR="001A3299" w:rsidRPr="001C4250" w:rsidRDefault="001A3299" w:rsidP="009244CE">
            <w:pPr>
              <w:pStyle w:val="SingleTxtG"/>
              <w:ind w:left="0"/>
              <w:jc w:val="right"/>
            </w:pPr>
          </w:p>
        </w:tc>
        <w:tc>
          <w:tcPr>
            <w:tcW w:w="5068" w:type="dxa"/>
            <w:shd w:val="clear" w:color="auto" w:fill="auto"/>
          </w:tcPr>
          <w:p w14:paraId="721D8105" w14:textId="1067FA73" w:rsidR="001A3299" w:rsidRPr="001C4250" w:rsidRDefault="001A3299" w:rsidP="009244CE">
            <w:pPr>
              <w:pStyle w:val="SingleTxtG"/>
              <w:ind w:left="0" w:right="0"/>
            </w:pPr>
            <w:r w:rsidRPr="001C4250">
              <w:t>is the electric current drawn by the machine drive, in amperes,</w:t>
            </w:r>
          </w:p>
        </w:tc>
      </w:tr>
      <w:tr w:rsidR="001A3299" w:rsidRPr="001C4250" w14:paraId="5E0F166E" w14:textId="77777777" w:rsidTr="009244CE">
        <w:tc>
          <w:tcPr>
            <w:tcW w:w="944" w:type="dxa"/>
            <w:shd w:val="clear" w:color="auto" w:fill="auto"/>
          </w:tcPr>
          <w:p w14:paraId="17A65527" w14:textId="77777777" w:rsidR="001A3299" w:rsidRPr="001C4250" w:rsidRDefault="001A3299" w:rsidP="009244CE">
            <w:pPr>
              <w:pStyle w:val="SingleTxtG"/>
              <w:ind w:left="170" w:right="0"/>
            </w:pPr>
            <w:r w:rsidRPr="001C4250">
              <w:t>U</w:t>
            </w:r>
            <w:r w:rsidRPr="001C4250">
              <w:rPr>
                <w:vertAlign w:val="subscript"/>
              </w:rPr>
              <w:t>n</w:t>
            </w:r>
          </w:p>
        </w:tc>
        <w:tc>
          <w:tcPr>
            <w:tcW w:w="351" w:type="dxa"/>
            <w:shd w:val="clear" w:color="auto" w:fill="auto"/>
          </w:tcPr>
          <w:p w14:paraId="631D7B07" w14:textId="77777777" w:rsidR="001A3299" w:rsidRPr="001C4250" w:rsidRDefault="001A3299" w:rsidP="009244CE">
            <w:pPr>
              <w:pStyle w:val="SingleTxtG"/>
              <w:ind w:left="0"/>
              <w:jc w:val="right"/>
            </w:pPr>
          </w:p>
        </w:tc>
        <w:tc>
          <w:tcPr>
            <w:tcW w:w="5068" w:type="dxa"/>
            <w:shd w:val="clear" w:color="auto" w:fill="auto"/>
          </w:tcPr>
          <w:p w14:paraId="7D05AEC7" w14:textId="798B00A3" w:rsidR="001A3299" w:rsidRPr="001C4250" w:rsidRDefault="001A3299" w:rsidP="009244CE">
            <w:pPr>
              <w:pStyle w:val="SingleTxtG"/>
              <w:ind w:left="0" w:right="0"/>
            </w:pPr>
            <w:r w:rsidRPr="001C4250">
              <w:t>is the test drum speed, in</w:t>
            </w:r>
            <w:r w:rsidRPr="001C4250">
              <w:rPr>
                <w:lang w:eastAsia="da-DK"/>
              </w:rPr>
              <w:t xml:space="preserve"> kilometres</w:t>
            </w:r>
            <w:r w:rsidRPr="001C4250">
              <w:t xml:space="preserve"> per hour.</w:t>
            </w:r>
            <w:r w:rsidR="00A45523">
              <w:t>"</w:t>
            </w:r>
          </w:p>
        </w:tc>
      </w:tr>
    </w:tbl>
    <w:p w14:paraId="03DC69D5" w14:textId="77777777" w:rsidR="001A3299" w:rsidRPr="006C369C" w:rsidRDefault="001A3299" w:rsidP="001A3299">
      <w:pPr>
        <w:keepNext/>
        <w:spacing w:after="120"/>
        <w:ind w:left="2268" w:right="1134" w:hanging="1134"/>
        <w:jc w:val="both"/>
      </w:pPr>
      <w:r w:rsidRPr="006C369C">
        <w:rPr>
          <w:i/>
          <w:iCs/>
        </w:rPr>
        <w:t>Paragraph 5.1.5.</w:t>
      </w:r>
      <w:r w:rsidRPr="006C369C">
        <w:t>, amend to read:</w:t>
      </w:r>
    </w:p>
    <w:p w14:paraId="39D4CB20" w14:textId="77777777" w:rsidR="001A3299" w:rsidRPr="006A40DB" w:rsidRDefault="001A3299" w:rsidP="001A3299">
      <w:pPr>
        <w:spacing w:after="120"/>
        <w:ind w:left="2268" w:right="1134" w:hanging="1134"/>
        <w:jc w:val="both"/>
      </w:pPr>
      <w:r w:rsidRPr="006A40DB">
        <w:t>"5.1.5.</w:t>
      </w:r>
      <w:r w:rsidRPr="006A40DB">
        <w:tab/>
        <w:t>Deceleration method</w:t>
      </w:r>
    </w:p>
    <w:p w14:paraId="33814DB0" w14:textId="16A0317A" w:rsidR="001A3299" w:rsidRPr="001C4250" w:rsidRDefault="001A3299" w:rsidP="001A3299">
      <w:pPr>
        <w:spacing w:after="120"/>
        <w:ind w:left="2268" w:right="1134" w:hanging="1134"/>
        <w:jc w:val="both"/>
      </w:pPr>
      <w:r w:rsidRPr="006A40DB">
        <w:tab/>
        <w:t>Calculate the parasitic losses F</w:t>
      </w:r>
      <w:r w:rsidRPr="006A40DB">
        <w:rPr>
          <w:vertAlign w:val="subscript"/>
        </w:rPr>
        <w:t>pl</w:t>
      </w:r>
      <w:r w:rsidRPr="006A40DB">
        <w:t xml:space="preserve">, in </w:t>
      </w:r>
      <w:r w:rsidRPr="001C4250">
        <w:t>newtons.</w:t>
      </w:r>
    </w:p>
    <w:p w14:paraId="028E2239" w14:textId="77777777" w:rsidR="001A3299" w:rsidRPr="006A40DB" w:rsidRDefault="001A3299" w:rsidP="001A3299">
      <w:pPr>
        <w:spacing w:after="120"/>
        <w:ind w:left="2268" w:right="1134"/>
        <w:jc w:val="center"/>
      </w:pPr>
      <w:r w:rsidRPr="006A40DB">
        <w:rPr>
          <w:position w:val="-28"/>
        </w:rPr>
        <w:object w:dxaOrig="2620" w:dyaOrig="660" w14:anchorId="27BBF7D3">
          <v:shape id="_x0000_i1027" type="#_x0000_t75" style="width:131.35pt;height:30pt" o:ole="">
            <v:imagedata r:id="rId26" o:title=""/>
          </v:shape>
          <o:OLEObject Type="Embed" ProgID="Equation.3" ShapeID="_x0000_i1027" DrawAspect="Content" ObjectID="_1701058983" r:id="rId27"/>
        </w:objec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1A3299" w:rsidRPr="006A40DB" w14:paraId="65A6EC49" w14:textId="77777777" w:rsidTr="009244CE">
        <w:tc>
          <w:tcPr>
            <w:tcW w:w="6378" w:type="dxa"/>
            <w:gridSpan w:val="3"/>
          </w:tcPr>
          <w:p w14:paraId="21C38A8C" w14:textId="77777777" w:rsidR="001A3299" w:rsidRPr="006A40DB" w:rsidRDefault="001A3299" w:rsidP="009244CE">
            <w:pPr>
              <w:spacing w:after="120"/>
              <w:ind w:left="113" w:right="1134"/>
              <w:jc w:val="both"/>
            </w:pPr>
            <w:r w:rsidRPr="006A40DB">
              <w:t>Where:</w:t>
            </w:r>
          </w:p>
        </w:tc>
      </w:tr>
      <w:tr w:rsidR="001A3299" w:rsidRPr="001430B7" w14:paraId="1DF4F9CC" w14:textId="77777777" w:rsidTr="009244CE">
        <w:tc>
          <w:tcPr>
            <w:tcW w:w="922" w:type="dxa"/>
          </w:tcPr>
          <w:p w14:paraId="4FC38BAE" w14:textId="77777777" w:rsidR="001A3299" w:rsidRPr="006A40DB" w:rsidRDefault="001A3299" w:rsidP="009244CE">
            <w:pPr>
              <w:spacing w:after="120"/>
              <w:ind w:left="170"/>
              <w:jc w:val="both"/>
            </w:pPr>
            <w:r w:rsidRPr="006A40DB">
              <w:t>I</w:t>
            </w:r>
            <w:r w:rsidRPr="006A40DB">
              <w:rPr>
                <w:vertAlign w:val="subscript"/>
              </w:rPr>
              <w:t>D</w:t>
            </w:r>
          </w:p>
        </w:tc>
        <w:tc>
          <w:tcPr>
            <w:tcW w:w="353" w:type="dxa"/>
          </w:tcPr>
          <w:p w14:paraId="1BD25FEA" w14:textId="77777777" w:rsidR="001A3299" w:rsidRPr="006A40DB" w:rsidRDefault="001A3299" w:rsidP="009244CE">
            <w:pPr>
              <w:spacing w:after="120"/>
              <w:ind w:right="1134"/>
              <w:jc w:val="right"/>
            </w:pPr>
          </w:p>
        </w:tc>
        <w:tc>
          <w:tcPr>
            <w:tcW w:w="5103" w:type="dxa"/>
          </w:tcPr>
          <w:p w14:paraId="70B65558" w14:textId="4E348B68" w:rsidR="001A3299" w:rsidRPr="001430B7" w:rsidRDefault="001A3299" w:rsidP="009244CE">
            <w:pPr>
              <w:spacing w:after="120"/>
              <w:jc w:val="both"/>
            </w:pPr>
            <w:r w:rsidRPr="001430B7">
              <w:t>is the test drum inertia in rotation, in kilogram</w:t>
            </w:r>
            <w:r w:rsidRPr="001430B7">
              <w:rPr>
                <w:lang w:eastAsia="da-DK"/>
              </w:rPr>
              <w:t xml:space="preserve"> metres</w:t>
            </w:r>
            <w:r w:rsidRPr="001430B7">
              <w:t xml:space="preserve"> squared,</w:t>
            </w:r>
          </w:p>
        </w:tc>
      </w:tr>
      <w:tr w:rsidR="001A3299" w:rsidRPr="001430B7" w14:paraId="7A15DCB1" w14:textId="77777777" w:rsidTr="009244CE">
        <w:tc>
          <w:tcPr>
            <w:tcW w:w="922" w:type="dxa"/>
          </w:tcPr>
          <w:p w14:paraId="5A1FBF14" w14:textId="77777777" w:rsidR="001A3299" w:rsidRPr="006A40DB" w:rsidRDefault="001A3299" w:rsidP="009244CE">
            <w:pPr>
              <w:spacing w:after="120"/>
              <w:ind w:left="170"/>
              <w:jc w:val="both"/>
            </w:pPr>
            <w:r w:rsidRPr="006A40DB">
              <w:t>R</w:t>
            </w:r>
          </w:p>
        </w:tc>
        <w:tc>
          <w:tcPr>
            <w:tcW w:w="353" w:type="dxa"/>
          </w:tcPr>
          <w:p w14:paraId="0EF25668" w14:textId="77777777" w:rsidR="001A3299" w:rsidRPr="006A40DB" w:rsidRDefault="001A3299" w:rsidP="009244CE">
            <w:pPr>
              <w:spacing w:after="120"/>
              <w:ind w:right="1134"/>
              <w:jc w:val="right"/>
            </w:pPr>
          </w:p>
        </w:tc>
        <w:tc>
          <w:tcPr>
            <w:tcW w:w="5103" w:type="dxa"/>
          </w:tcPr>
          <w:p w14:paraId="01E99C17" w14:textId="631578EE" w:rsidR="001A3299" w:rsidRPr="001430B7" w:rsidRDefault="001A3299" w:rsidP="009244CE">
            <w:pPr>
              <w:spacing w:after="120"/>
              <w:jc w:val="both"/>
            </w:pPr>
            <w:r w:rsidRPr="001430B7">
              <w:t>is the test drum surface radius, in</w:t>
            </w:r>
            <w:r w:rsidRPr="001430B7">
              <w:rPr>
                <w:lang w:eastAsia="da-DK"/>
              </w:rPr>
              <w:t xml:space="preserve"> metres</w:t>
            </w:r>
            <w:r w:rsidRPr="001430B7">
              <w:t>,</w:t>
            </w:r>
          </w:p>
        </w:tc>
      </w:tr>
      <w:tr w:rsidR="001A3299" w:rsidRPr="001430B7" w14:paraId="303C4988" w14:textId="77777777" w:rsidTr="009244CE">
        <w:tc>
          <w:tcPr>
            <w:tcW w:w="922" w:type="dxa"/>
          </w:tcPr>
          <w:p w14:paraId="33C0774D" w14:textId="77777777" w:rsidR="001A3299" w:rsidRPr="006A40DB" w:rsidRDefault="001A3299" w:rsidP="009244CE">
            <w:pPr>
              <w:spacing w:after="120"/>
              <w:ind w:left="170"/>
              <w:jc w:val="both"/>
            </w:pPr>
            <w:r w:rsidRPr="006A40DB">
              <w:t>Δ</w:t>
            </w:r>
            <w:r w:rsidRPr="006A40DB">
              <w:sym w:font="Symbol" w:char="F077"/>
            </w:r>
            <w:r w:rsidRPr="006A40DB">
              <w:rPr>
                <w:vertAlign w:val="subscript"/>
              </w:rPr>
              <w:t>D0</w:t>
            </w:r>
          </w:p>
        </w:tc>
        <w:tc>
          <w:tcPr>
            <w:tcW w:w="353" w:type="dxa"/>
          </w:tcPr>
          <w:p w14:paraId="79AD9F42" w14:textId="77777777" w:rsidR="001A3299" w:rsidRPr="006A40DB" w:rsidRDefault="001A3299" w:rsidP="009244CE">
            <w:pPr>
              <w:spacing w:after="120"/>
              <w:ind w:right="1134"/>
              <w:jc w:val="right"/>
            </w:pPr>
          </w:p>
        </w:tc>
        <w:tc>
          <w:tcPr>
            <w:tcW w:w="5103" w:type="dxa"/>
          </w:tcPr>
          <w:p w14:paraId="14C3A276" w14:textId="77777777" w:rsidR="001A3299" w:rsidRPr="001430B7" w:rsidRDefault="001A3299" w:rsidP="009244CE">
            <w:pPr>
              <w:spacing w:after="120"/>
              <w:jc w:val="both"/>
            </w:pPr>
            <w:r w:rsidRPr="001430B7">
              <w:t>is the test drum angular speed increment, drum without tyre, in radians per second,</w:t>
            </w:r>
          </w:p>
        </w:tc>
      </w:tr>
      <w:tr w:rsidR="001A3299" w:rsidRPr="001430B7" w14:paraId="435D0B7C" w14:textId="77777777" w:rsidTr="009244CE">
        <w:tc>
          <w:tcPr>
            <w:tcW w:w="922" w:type="dxa"/>
          </w:tcPr>
          <w:p w14:paraId="13DDB6E2" w14:textId="77777777" w:rsidR="001A3299" w:rsidRPr="006A40DB" w:rsidRDefault="001A3299" w:rsidP="009244CE">
            <w:pPr>
              <w:spacing w:after="120"/>
              <w:ind w:left="170"/>
              <w:jc w:val="both"/>
            </w:pPr>
            <w:r w:rsidRPr="006A40DB">
              <w:sym w:font="Symbol" w:char="F044"/>
            </w:r>
            <w:r w:rsidRPr="006A40DB">
              <w:t>t</w:t>
            </w:r>
            <w:r w:rsidRPr="006A40DB">
              <w:rPr>
                <w:vertAlign w:val="subscript"/>
              </w:rPr>
              <w:t>0</w:t>
            </w:r>
          </w:p>
        </w:tc>
        <w:tc>
          <w:tcPr>
            <w:tcW w:w="353" w:type="dxa"/>
          </w:tcPr>
          <w:p w14:paraId="3BBDB2BA" w14:textId="77777777" w:rsidR="001A3299" w:rsidRPr="006A40DB" w:rsidRDefault="001A3299" w:rsidP="009244CE">
            <w:pPr>
              <w:spacing w:after="120"/>
              <w:ind w:right="1134"/>
              <w:jc w:val="right"/>
            </w:pPr>
          </w:p>
        </w:tc>
        <w:tc>
          <w:tcPr>
            <w:tcW w:w="5103" w:type="dxa"/>
          </w:tcPr>
          <w:p w14:paraId="777E4D01" w14:textId="5DAC4804" w:rsidR="001A3299" w:rsidRPr="001430B7" w:rsidRDefault="001A3299" w:rsidP="009244CE">
            <w:pPr>
              <w:spacing w:after="120"/>
              <w:jc w:val="both"/>
            </w:pPr>
            <w:r w:rsidRPr="001430B7">
              <w:t>is the time increment chosen for the measurement of the parasitic losses without tyre, in second</w:t>
            </w:r>
            <w:r w:rsidR="004F0567" w:rsidRPr="001430B7">
              <w:t>s</w:t>
            </w:r>
            <w:r w:rsidRPr="001430B7">
              <w:t>,</w:t>
            </w:r>
          </w:p>
        </w:tc>
      </w:tr>
      <w:tr w:rsidR="001A3299" w:rsidRPr="001430B7" w14:paraId="7C994463" w14:textId="77777777" w:rsidTr="009244CE">
        <w:tc>
          <w:tcPr>
            <w:tcW w:w="922" w:type="dxa"/>
          </w:tcPr>
          <w:p w14:paraId="638E7214" w14:textId="77777777" w:rsidR="001A3299" w:rsidRPr="006A40DB" w:rsidRDefault="001A3299" w:rsidP="009244CE">
            <w:pPr>
              <w:spacing w:after="120"/>
              <w:ind w:left="170"/>
              <w:jc w:val="both"/>
            </w:pPr>
            <w:r w:rsidRPr="006A40DB">
              <w:t>I</w:t>
            </w:r>
            <w:r w:rsidRPr="006A40DB">
              <w:rPr>
                <w:vertAlign w:val="subscript"/>
              </w:rPr>
              <w:t>T</w:t>
            </w:r>
          </w:p>
        </w:tc>
        <w:tc>
          <w:tcPr>
            <w:tcW w:w="353" w:type="dxa"/>
          </w:tcPr>
          <w:p w14:paraId="6ABB67E4" w14:textId="77777777" w:rsidR="001A3299" w:rsidRPr="006A40DB" w:rsidRDefault="001A3299" w:rsidP="009244CE">
            <w:pPr>
              <w:spacing w:after="120"/>
              <w:ind w:right="1134"/>
              <w:jc w:val="right"/>
            </w:pPr>
          </w:p>
        </w:tc>
        <w:tc>
          <w:tcPr>
            <w:tcW w:w="5103" w:type="dxa"/>
          </w:tcPr>
          <w:p w14:paraId="328D94FC" w14:textId="2BE61CB1" w:rsidR="001A3299" w:rsidRPr="001430B7" w:rsidRDefault="001A3299" w:rsidP="009244CE">
            <w:pPr>
              <w:spacing w:after="120"/>
              <w:jc w:val="both"/>
            </w:pPr>
            <w:r w:rsidRPr="001430B7">
              <w:t xml:space="preserve">is the spindle, tyre and wheel inertia in rotation, in kilogram </w:t>
            </w:r>
            <w:r w:rsidRPr="001430B7">
              <w:rPr>
                <w:lang w:eastAsia="da-DK"/>
              </w:rPr>
              <w:t>metres</w:t>
            </w:r>
            <w:r w:rsidRPr="001430B7">
              <w:t xml:space="preserve"> squared,</w:t>
            </w:r>
          </w:p>
        </w:tc>
      </w:tr>
      <w:tr w:rsidR="001A3299" w:rsidRPr="001430B7" w14:paraId="1EBC7B9D" w14:textId="77777777" w:rsidTr="009244CE">
        <w:tc>
          <w:tcPr>
            <w:tcW w:w="922" w:type="dxa"/>
          </w:tcPr>
          <w:p w14:paraId="1EE176B0" w14:textId="77777777" w:rsidR="001A3299" w:rsidRPr="006A40DB" w:rsidRDefault="001A3299" w:rsidP="009244CE">
            <w:pPr>
              <w:spacing w:after="120"/>
              <w:ind w:left="170"/>
              <w:jc w:val="both"/>
            </w:pPr>
            <w:r w:rsidRPr="006A40DB">
              <w:t>R</w:t>
            </w:r>
            <w:r w:rsidRPr="006A40DB">
              <w:rPr>
                <w:b/>
                <w:vertAlign w:val="subscript"/>
              </w:rPr>
              <w:t>r</w:t>
            </w:r>
          </w:p>
        </w:tc>
        <w:tc>
          <w:tcPr>
            <w:tcW w:w="353" w:type="dxa"/>
          </w:tcPr>
          <w:p w14:paraId="4A9306FE" w14:textId="77777777" w:rsidR="001A3299" w:rsidRPr="006A40DB" w:rsidRDefault="001A3299" w:rsidP="009244CE">
            <w:pPr>
              <w:spacing w:after="120"/>
              <w:ind w:right="1134"/>
              <w:jc w:val="right"/>
            </w:pPr>
          </w:p>
        </w:tc>
        <w:tc>
          <w:tcPr>
            <w:tcW w:w="5103" w:type="dxa"/>
          </w:tcPr>
          <w:p w14:paraId="05801BF0" w14:textId="2492C23E" w:rsidR="001A3299" w:rsidRPr="001430B7" w:rsidRDefault="001A3299" w:rsidP="009244CE">
            <w:pPr>
              <w:spacing w:after="120"/>
              <w:jc w:val="both"/>
            </w:pPr>
            <w:r w:rsidRPr="001430B7">
              <w:t>is the tyre rolling radius, in</w:t>
            </w:r>
            <w:r w:rsidR="001430B7" w:rsidRPr="001430B7">
              <w:t xml:space="preserve"> </w:t>
            </w:r>
            <w:r w:rsidRPr="001430B7">
              <w:rPr>
                <w:lang w:eastAsia="da-DK"/>
              </w:rPr>
              <w:t>metres</w:t>
            </w:r>
            <w:r w:rsidRPr="001430B7">
              <w:t>,</w:t>
            </w:r>
          </w:p>
        </w:tc>
      </w:tr>
      <w:tr w:rsidR="001A3299" w:rsidRPr="001430B7" w14:paraId="33BCE815" w14:textId="77777777" w:rsidTr="009244CE">
        <w:tc>
          <w:tcPr>
            <w:tcW w:w="922" w:type="dxa"/>
          </w:tcPr>
          <w:p w14:paraId="3FDEFD11" w14:textId="77777777" w:rsidR="001A3299" w:rsidRPr="006A40DB" w:rsidRDefault="001A3299" w:rsidP="009244CE">
            <w:pPr>
              <w:spacing w:after="120"/>
              <w:ind w:left="170"/>
              <w:jc w:val="both"/>
            </w:pPr>
            <w:r w:rsidRPr="006A40DB">
              <w:t>Δ</w:t>
            </w:r>
            <w:r w:rsidRPr="006A40DB">
              <w:sym w:font="Symbol" w:char="F077"/>
            </w:r>
            <w:r w:rsidRPr="006A40DB">
              <w:rPr>
                <w:vertAlign w:val="subscript"/>
              </w:rPr>
              <w:t>T0</w:t>
            </w:r>
          </w:p>
        </w:tc>
        <w:tc>
          <w:tcPr>
            <w:tcW w:w="353" w:type="dxa"/>
          </w:tcPr>
          <w:p w14:paraId="689F5681" w14:textId="77777777" w:rsidR="001A3299" w:rsidRPr="006A40DB" w:rsidRDefault="001A3299" w:rsidP="009244CE">
            <w:pPr>
              <w:spacing w:after="120"/>
              <w:ind w:right="1134"/>
              <w:jc w:val="right"/>
            </w:pPr>
          </w:p>
        </w:tc>
        <w:tc>
          <w:tcPr>
            <w:tcW w:w="5103" w:type="dxa"/>
          </w:tcPr>
          <w:p w14:paraId="43C69131" w14:textId="01058223" w:rsidR="001A3299" w:rsidRPr="001430B7" w:rsidRDefault="001A3299" w:rsidP="009244CE">
            <w:pPr>
              <w:spacing w:after="120"/>
              <w:jc w:val="both"/>
            </w:pPr>
            <w:r w:rsidRPr="001430B7">
              <w:t>is the tyre angular speed increment, unloaded tyre, in</w:t>
            </w:r>
            <w:r w:rsidR="001430B7" w:rsidRPr="001430B7">
              <w:t xml:space="preserve"> </w:t>
            </w:r>
            <w:r w:rsidRPr="001430B7">
              <w:t>radians per second.</w:t>
            </w:r>
          </w:p>
        </w:tc>
      </w:tr>
    </w:tbl>
    <w:p w14:paraId="71203AF4" w14:textId="77777777" w:rsidR="001A3299" w:rsidRPr="006A40DB" w:rsidRDefault="001A3299" w:rsidP="001A3299">
      <w:pPr>
        <w:spacing w:after="120"/>
        <w:ind w:left="3402" w:right="1134" w:hanging="1134"/>
        <w:jc w:val="both"/>
      </w:pPr>
      <w:r w:rsidRPr="006A40DB">
        <w:t xml:space="preserve">or </w:t>
      </w:r>
    </w:p>
    <w:p w14:paraId="7C828DDC" w14:textId="77777777" w:rsidR="001A3299" w:rsidRPr="006A40DB" w:rsidRDefault="001A3299" w:rsidP="001A3299">
      <w:pPr>
        <w:tabs>
          <w:tab w:val="left" w:pos="600"/>
        </w:tabs>
        <w:spacing w:after="120"/>
        <w:ind w:left="2268" w:right="1134"/>
        <w:contextualSpacing/>
        <w:jc w:val="center"/>
        <w:rPr>
          <w:bCs/>
        </w:rPr>
      </w:pPr>
      <w:r w:rsidRPr="006A40DB">
        <w:rPr>
          <w:bCs/>
          <w:position w:val="-26"/>
        </w:rPr>
        <w:object w:dxaOrig="1760" w:dyaOrig="580" w14:anchorId="711F1538">
          <v:shape id="_x0000_i1028" type="#_x0000_t75" style="width:93.45pt;height:30.95pt" o:ole="">
            <v:imagedata r:id="rId28" o:title=""/>
          </v:shape>
          <o:OLEObject Type="Embed" ProgID="Equation.3" ShapeID="_x0000_i1028" DrawAspect="Content" ObjectID="_1701058984" r:id="rId29"/>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A3299" w:rsidRPr="006A40DB" w14:paraId="0F2753D2" w14:textId="77777777" w:rsidTr="009244CE">
        <w:tc>
          <w:tcPr>
            <w:tcW w:w="951" w:type="dxa"/>
          </w:tcPr>
          <w:p w14:paraId="37892E6D" w14:textId="77777777" w:rsidR="001A3299" w:rsidRPr="006A40DB" w:rsidRDefault="001A3299" w:rsidP="009244CE">
            <w:pPr>
              <w:keepNext/>
              <w:keepLines/>
              <w:spacing w:after="120"/>
              <w:ind w:left="170"/>
              <w:jc w:val="both"/>
            </w:pPr>
            <w:r w:rsidRPr="006A40DB">
              <w:t>Where:</w:t>
            </w:r>
          </w:p>
        </w:tc>
        <w:tc>
          <w:tcPr>
            <w:tcW w:w="353" w:type="dxa"/>
          </w:tcPr>
          <w:p w14:paraId="24C6EF08" w14:textId="77777777" w:rsidR="001A3299" w:rsidRPr="006A40DB" w:rsidRDefault="001A3299" w:rsidP="009244CE">
            <w:pPr>
              <w:keepNext/>
              <w:keepLines/>
              <w:spacing w:after="120"/>
              <w:ind w:right="1134"/>
              <w:jc w:val="right"/>
              <w:rPr>
                <w:strike/>
              </w:rPr>
            </w:pPr>
          </w:p>
        </w:tc>
        <w:tc>
          <w:tcPr>
            <w:tcW w:w="5103" w:type="dxa"/>
          </w:tcPr>
          <w:p w14:paraId="7ECCBACD" w14:textId="77777777" w:rsidR="001A3299" w:rsidRPr="006A40DB" w:rsidRDefault="001A3299" w:rsidP="009244CE">
            <w:pPr>
              <w:keepNext/>
              <w:keepLines/>
              <w:spacing w:after="120"/>
              <w:jc w:val="both"/>
            </w:pPr>
          </w:p>
        </w:tc>
      </w:tr>
      <w:tr w:rsidR="001A3299" w:rsidRPr="00B414E9" w14:paraId="5E86D428" w14:textId="77777777" w:rsidTr="009244CE">
        <w:tc>
          <w:tcPr>
            <w:tcW w:w="951" w:type="dxa"/>
          </w:tcPr>
          <w:p w14:paraId="72C750D0" w14:textId="77777777" w:rsidR="001A3299" w:rsidRPr="00B414E9" w:rsidRDefault="001A3299" w:rsidP="009244CE">
            <w:pPr>
              <w:keepNext/>
              <w:keepLines/>
              <w:spacing w:after="120"/>
              <w:ind w:left="170"/>
              <w:jc w:val="both"/>
              <w:rPr>
                <w:strike/>
              </w:rPr>
            </w:pPr>
            <w:r w:rsidRPr="00B414E9">
              <w:t>I</w:t>
            </w:r>
            <w:r w:rsidRPr="00B414E9">
              <w:rPr>
                <w:rFonts w:ascii="Times New Roman Bold" w:hAnsi="Times New Roman Bold" w:cs="Times New Roman Bold"/>
                <w:vertAlign w:val="subscript"/>
              </w:rPr>
              <w:t>D</w:t>
            </w:r>
          </w:p>
        </w:tc>
        <w:tc>
          <w:tcPr>
            <w:tcW w:w="353" w:type="dxa"/>
          </w:tcPr>
          <w:p w14:paraId="63743E3C" w14:textId="77777777" w:rsidR="001A3299" w:rsidRPr="00B414E9" w:rsidRDefault="001A3299" w:rsidP="009244CE">
            <w:pPr>
              <w:keepNext/>
              <w:keepLines/>
              <w:spacing w:after="120"/>
              <w:ind w:right="1134"/>
              <w:jc w:val="right"/>
              <w:rPr>
                <w:strike/>
              </w:rPr>
            </w:pPr>
          </w:p>
        </w:tc>
        <w:tc>
          <w:tcPr>
            <w:tcW w:w="5103" w:type="dxa"/>
          </w:tcPr>
          <w:p w14:paraId="7D847B9B" w14:textId="1A4D49F8" w:rsidR="001A3299" w:rsidRPr="001430B7" w:rsidRDefault="001A3299" w:rsidP="009244CE">
            <w:pPr>
              <w:keepNext/>
              <w:keepLines/>
              <w:spacing w:after="120"/>
              <w:jc w:val="both"/>
              <w:rPr>
                <w:strike/>
              </w:rPr>
            </w:pPr>
            <w:r w:rsidRPr="001430B7">
              <w:t>is the test drum inertia in rotation, in kilogram</w:t>
            </w:r>
            <w:r w:rsidRPr="001430B7">
              <w:rPr>
                <w:lang w:eastAsia="da-DK"/>
              </w:rPr>
              <w:t xml:space="preserve"> metres</w:t>
            </w:r>
            <w:r w:rsidRPr="001430B7">
              <w:t xml:space="preserve"> squared,</w:t>
            </w:r>
          </w:p>
        </w:tc>
      </w:tr>
      <w:tr w:rsidR="001A3299" w:rsidRPr="00B414E9" w14:paraId="73DB43A1" w14:textId="77777777" w:rsidTr="009244CE">
        <w:tc>
          <w:tcPr>
            <w:tcW w:w="951" w:type="dxa"/>
          </w:tcPr>
          <w:p w14:paraId="7585DD44" w14:textId="77777777" w:rsidR="001A3299" w:rsidRPr="00B414E9" w:rsidRDefault="001A3299" w:rsidP="009244CE">
            <w:pPr>
              <w:keepNext/>
              <w:keepLines/>
              <w:spacing w:after="120"/>
              <w:ind w:left="170"/>
              <w:jc w:val="both"/>
              <w:rPr>
                <w:strike/>
              </w:rPr>
            </w:pPr>
            <w:r w:rsidRPr="00B414E9">
              <w:t>R</w:t>
            </w:r>
          </w:p>
        </w:tc>
        <w:tc>
          <w:tcPr>
            <w:tcW w:w="353" w:type="dxa"/>
          </w:tcPr>
          <w:p w14:paraId="2B8678A2" w14:textId="77777777" w:rsidR="001A3299" w:rsidRPr="00B414E9" w:rsidRDefault="001A3299" w:rsidP="009244CE">
            <w:pPr>
              <w:keepNext/>
              <w:keepLines/>
              <w:spacing w:after="120"/>
              <w:ind w:right="1134"/>
              <w:jc w:val="right"/>
              <w:rPr>
                <w:strike/>
              </w:rPr>
            </w:pPr>
          </w:p>
        </w:tc>
        <w:tc>
          <w:tcPr>
            <w:tcW w:w="5103" w:type="dxa"/>
          </w:tcPr>
          <w:p w14:paraId="60CEAD4D" w14:textId="52388485" w:rsidR="001A3299" w:rsidRPr="001430B7" w:rsidRDefault="001A3299" w:rsidP="009244CE">
            <w:pPr>
              <w:keepNext/>
              <w:keepLines/>
              <w:spacing w:after="120"/>
              <w:jc w:val="both"/>
              <w:rPr>
                <w:strike/>
              </w:rPr>
            </w:pPr>
            <w:r w:rsidRPr="001430B7">
              <w:t>is the test drum surface radius, in</w:t>
            </w:r>
            <w:r w:rsidRPr="001430B7">
              <w:rPr>
                <w:lang w:eastAsia="da-DK"/>
              </w:rPr>
              <w:t xml:space="preserve"> metres</w:t>
            </w:r>
            <w:r w:rsidRPr="001430B7">
              <w:t>,</w:t>
            </w:r>
          </w:p>
        </w:tc>
      </w:tr>
      <w:tr w:rsidR="001A3299" w:rsidRPr="00B414E9" w14:paraId="373B9CFB" w14:textId="77777777" w:rsidTr="009244CE">
        <w:tc>
          <w:tcPr>
            <w:tcW w:w="951" w:type="dxa"/>
          </w:tcPr>
          <w:p w14:paraId="3DBE5D77" w14:textId="77777777" w:rsidR="001A3299" w:rsidRPr="00B414E9" w:rsidRDefault="001A3299" w:rsidP="009244CE">
            <w:pPr>
              <w:spacing w:after="120"/>
              <w:ind w:left="170"/>
              <w:jc w:val="both"/>
              <w:rPr>
                <w:strike/>
              </w:rPr>
            </w:pPr>
            <w:r w:rsidRPr="00B414E9">
              <w:rPr>
                <w:bCs/>
              </w:rPr>
              <w:t>j</w:t>
            </w:r>
            <w:r w:rsidRPr="00B414E9">
              <w:rPr>
                <w:bCs/>
                <w:vertAlign w:val="subscript"/>
              </w:rPr>
              <w:t>D0</w:t>
            </w:r>
          </w:p>
        </w:tc>
        <w:tc>
          <w:tcPr>
            <w:tcW w:w="353" w:type="dxa"/>
          </w:tcPr>
          <w:p w14:paraId="4B148050" w14:textId="77777777" w:rsidR="001A3299" w:rsidRPr="00B414E9" w:rsidRDefault="001A3299" w:rsidP="009244CE">
            <w:pPr>
              <w:spacing w:after="120"/>
              <w:ind w:right="1134"/>
              <w:jc w:val="right"/>
              <w:rPr>
                <w:strike/>
              </w:rPr>
            </w:pPr>
          </w:p>
        </w:tc>
        <w:tc>
          <w:tcPr>
            <w:tcW w:w="5103" w:type="dxa"/>
          </w:tcPr>
          <w:p w14:paraId="6C8B4DFC" w14:textId="77777777" w:rsidR="001A3299" w:rsidRPr="001430B7" w:rsidRDefault="001A3299" w:rsidP="009244CE">
            <w:pPr>
              <w:spacing w:after="120"/>
              <w:jc w:val="both"/>
            </w:pPr>
            <w:r w:rsidRPr="001430B7">
              <w:t>is the deceleration of the test drum, without tyre, in radians per second squared,</w:t>
            </w:r>
          </w:p>
        </w:tc>
      </w:tr>
      <w:tr w:rsidR="001A3299" w:rsidRPr="00B414E9" w14:paraId="41F24332" w14:textId="77777777" w:rsidTr="009244CE">
        <w:tc>
          <w:tcPr>
            <w:tcW w:w="951" w:type="dxa"/>
          </w:tcPr>
          <w:p w14:paraId="05021A56" w14:textId="77777777" w:rsidR="001A3299" w:rsidRPr="00B414E9" w:rsidRDefault="001A3299" w:rsidP="009244CE">
            <w:pPr>
              <w:spacing w:after="120"/>
              <w:ind w:left="170"/>
              <w:jc w:val="both"/>
              <w:rPr>
                <w:strike/>
              </w:rPr>
            </w:pPr>
            <w:r w:rsidRPr="00B414E9">
              <w:t>I</w:t>
            </w:r>
            <w:r w:rsidRPr="00B414E9">
              <w:rPr>
                <w:rFonts w:ascii="Times New Roman Bold" w:hAnsi="Times New Roman Bold" w:cs="Times New Roman Bold"/>
                <w:vertAlign w:val="subscript"/>
              </w:rPr>
              <w:t>T</w:t>
            </w:r>
          </w:p>
        </w:tc>
        <w:tc>
          <w:tcPr>
            <w:tcW w:w="353" w:type="dxa"/>
          </w:tcPr>
          <w:p w14:paraId="3CB8FDDB" w14:textId="77777777" w:rsidR="001A3299" w:rsidRPr="00B414E9" w:rsidRDefault="001A3299" w:rsidP="009244CE">
            <w:pPr>
              <w:spacing w:after="120"/>
              <w:ind w:right="1134"/>
              <w:jc w:val="right"/>
              <w:rPr>
                <w:strike/>
              </w:rPr>
            </w:pPr>
          </w:p>
        </w:tc>
        <w:tc>
          <w:tcPr>
            <w:tcW w:w="5103" w:type="dxa"/>
          </w:tcPr>
          <w:p w14:paraId="1FEF7F45" w14:textId="7B6DBA8F" w:rsidR="001A3299" w:rsidRPr="001430B7" w:rsidRDefault="001A3299" w:rsidP="009244CE">
            <w:pPr>
              <w:spacing w:after="120"/>
              <w:jc w:val="both"/>
            </w:pPr>
            <w:r w:rsidRPr="001430B7">
              <w:t xml:space="preserve">is the spindle, tyre and wheel inertia in rotation, in kilogram </w:t>
            </w:r>
            <w:r w:rsidRPr="001430B7">
              <w:rPr>
                <w:strike/>
                <w:lang w:eastAsia="da-DK"/>
              </w:rPr>
              <w:t xml:space="preserve"> </w:t>
            </w:r>
            <w:r w:rsidRPr="001430B7">
              <w:rPr>
                <w:lang w:eastAsia="da-DK"/>
              </w:rPr>
              <w:t>metres</w:t>
            </w:r>
            <w:r w:rsidRPr="001430B7">
              <w:t xml:space="preserve"> squared,</w:t>
            </w:r>
          </w:p>
        </w:tc>
      </w:tr>
      <w:tr w:rsidR="001A3299" w:rsidRPr="00444844" w14:paraId="61D18BD1" w14:textId="77777777" w:rsidTr="009244CE">
        <w:tc>
          <w:tcPr>
            <w:tcW w:w="951" w:type="dxa"/>
          </w:tcPr>
          <w:p w14:paraId="0608B9CC" w14:textId="77777777" w:rsidR="001A3299" w:rsidRPr="00444844" w:rsidRDefault="001A3299" w:rsidP="009244CE">
            <w:pPr>
              <w:spacing w:after="120"/>
              <w:ind w:left="170"/>
              <w:jc w:val="both"/>
              <w:rPr>
                <w:strike/>
              </w:rPr>
            </w:pPr>
            <w:r w:rsidRPr="00444844">
              <w:t>R</w:t>
            </w:r>
            <w:r w:rsidRPr="00444844">
              <w:rPr>
                <w:rFonts w:ascii="Times New Roman Bold" w:hAnsi="Times New Roman Bold" w:cs="Times New Roman Bold"/>
                <w:vertAlign w:val="subscript"/>
              </w:rPr>
              <w:t>r</w:t>
            </w:r>
          </w:p>
        </w:tc>
        <w:tc>
          <w:tcPr>
            <w:tcW w:w="353" w:type="dxa"/>
          </w:tcPr>
          <w:p w14:paraId="17CC786A" w14:textId="77777777" w:rsidR="001A3299" w:rsidRPr="00444844" w:rsidRDefault="001A3299" w:rsidP="009244CE">
            <w:pPr>
              <w:spacing w:after="120"/>
              <w:ind w:right="1134"/>
              <w:jc w:val="right"/>
              <w:rPr>
                <w:strike/>
              </w:rPr>
            </w:pPr>
          </w:p>
        </w:tc>
        <w:tc>
          <w:tcPr>
            <w:tcW w:w="5103" w:type="dxa"/>
          </w:tcPr>
          <w:p w14:paraId="1A3441EB" w14:textId="419192D7" w:rsidR="001A3299" w:rsidRPr="00444844" w:rsidRDefault="001A3299" w:rsidP="009244CE">
            <w:pPr>
              <w:spacing w:after="120"/>
              <w:jc w:val="both"/>
            </w:pPr>
            <w:r w:rsidRPr="00444844">
              <w:t>is the tyre rolling radius, in</w:t>
            </w:r>
            <w:r w:rsidR="001430B7" w:rsidRPr="00444844">
              <w:t xml:space="preserve"> </w:t>
            </w:r>
            <w:r w:rsidRPr="00444844">
              <w:rPr>
                <w:lang w:eastAsia="da-DK"/>
              </w:rPr>
              <w:t>metres</w:t>
            </w:r>
            <w:r w:rsidRPr="00444844">
              <w:t>,</w:t>
            </w:r>
          </w:p>
        </w:tc>
      </w:tr>
      <w:tr w:rsidR="001A3299" w:rsidRPr="00444844" w14:paraId="68F91C6A" w14:textId="77777777" w:rsidTr="009244CE">
        <w:tc>
          <w:tcPr>
            <w:tcW w:w="951" w:type="dxa"/>
          </w:tcPr>
          <w:p w14:paraId="3EEDBAA6" w14:textId="77777777" w:rsidR="001A3299" w:rsidRPr="00444844" w:rsidRDefault="001A3299" w:rsidP="009244CE">
            <w:pPr>
              <w:spacing w:after="120"/>
              <w:ind w:left="170"/>
              <w:jc w:val="both"/>
              <w:rPr>
                <w:strike/>
              </w:rPr>
            </w:pPr>
            <w:r w:rsidRPr="00444844">
              <w:t>j</w:t>
            </w:r>
            <w:r w:rsidRPr="00444844">
              <w:rPr>
                <w:vertAlign w:val="subscript"/>
              </w:rPr>
              <w:t>T0</w:t>
            </w:r>
          </w:p>
        </w:tc>
        <w:tc>
          <w:tcPr>
            <w:tcW w:w="353" w:type="dxa"/>
          </w:tcPr>
          <w:p w14:paraId="411E5775" w14:textId="77777777" w:rsidR="001A3299" w:rsidRPr="00444844" w:rsidRDefault="001A3299" w:rsidP="009244CE">
            <w:pPr>
              <w:spacing w:after="120"/>
              <w:ind w:right="1134"/>
              <w:jc w:val="right"/>
              <w:rPr>
                <w:strike/>
              </w:rPr>
            </w:pPr>
          </w:p>
        </w:tc>
        <w:tc>
          <w:tcPr>
            <w:tcW w:w="5103" w:type="dxa"/>
          </w:tcPr>
          <w:p w14:paraId="440E0596" w14:textId="77777777" w:rsidR="001A3299" w:rsidRPr="00444844" w:rsidRDefault="001A3299" w:rsidP="009244CE">
            <w:pPr>
              <w:spacing w:after="120"/>
              <w:jc w:val="both"/>
              <w:rPr>
                <w:strike/>
              </w:rPr>
            </w:pPr>
            <w:r w:rsidRPr="00444844">
              <w:t>is the deceleration of unloaded tyre, in radians per second squared."</w:t>
            </w:r>
          </w:p>
        </w:tc>
      </w:tr>
    </w:tbl>
    <w:p w14:paraId="37C3EEF1" w14:textId="77777777" w:rsidR="001A3299" w:rsidRPr="00444844" w:rsidRDefault="001A3299" w:rsidP="001A3299">
      <w:pPr>
        <w:keepNext/>
        <w:spacing w:after="120"/>
        <w:ind w:left="2268" w:right="1134" w:hanging="1134"/>
        <w:jc w:val="both"/>
      </w:pPr>
      <w:r w:rsidRPr="00444844">
        <w:rPr>
          <w:i/>
          <w:iCs/>
        </w:rPr>
        <w:t>Paragraph 5.2.2.</w:t>
      </w:r>
      <w:r w:rsidRPr="00444844">
        <w:t>, amend to read:</w:t>
      </w:r>
    </w:p>
    <w:p w14:paraId="72B2649F" w14:textId="77777777" w:rsidR="001A3299" w:rsidRPr="00444844" w:rsidRDefault="001A3299" w:rsidP="001A3299">
      <w:pPr>
        <w:pStyle w:val="SingleTxtG"/>
        <w:keepNext/>
        <w:keepLines/>
        <w:ind w:left="2268" w:hanging="1134"/>
      </w:pPr>
      <w:r w:rsidRPr="00444844">
        <w:t>"5.2.2.</w:t>
      </w:r>
      <w:r w:rsidRPr="00444844">
        <w:tab/>
        <w:t>Force method at tyre spindle</w:t>
      </w:r>
    </w:p>
    <w:p w14:paraId="40CB1622" w14:textId="681D8DBC" w:rsidR="001A3299" w:rsidRPr="00444844" w:rsidRDefault="001A3299" w:rsidP="001A3299">
      <w:pPr>
        <w:pStyle w:val="SingleTxtG"/>
        <w:ind w:left="2268" w:hanging="1134"/>
      </w:pPr>
      <w:r w:rsidRPr="00444844">
        <w:tab/>
        <w:t>The rolling resistance Fr, in newton</w:t>
      </w:r>
      <w:r w:rsidR="00E92BCC" w:rsidRPr="00444844">
        <w:t>s</w:t>
      </w:r>
      <w:r w:rsidRPr="00444844">
        <w:t>, is calculated using the equation</w:t>
      </w:r>
    </w:p>
    <w:p w14:paraId="4A1CDF42" w14:textId="77777777" w:rsidR="001A3299" w:rsidRPr="00444844" w:rsidRDefault="001A3299" w:rsidP="001A3299">
      <w:pPr>
        <w:pStyle w:val="SingleTxtG"/>
        <w:ind w:left="2268"/>
        <w:jc w:val="left"/>
        <w:rPr>
          <w:vertAlign w:val="subscript"/>
        </w:rPr>
      </w:pPr>
      <w:r w:rsidRPr="00444844">
        <w:t>F</w:t>
      </w:r>
      <w:r w:rsidRPr="00444844">
        <w:rPr>
          <w:vertAlign w:val="subscript"/>
        </w:rPr>
        <w:t>r</w:t>
      </w:r>
      <w:r w:rsidRPr="00444844">
        <w:t xml:space="preserve"> = F</w:t>
      </w:r>
      <w:r w:rsidRPr="00444844">
        <w:rPr>
          <w:vertAlign w:val="subscript"/>
        </w:rPr>
        <w:t>t</w:t>
      </w:r>
      <w:r w:rsidRPr="00444844">
        <w:t xml:space="preserve">[1 </w:t>
      </w:r>
      <w:r w:rsidRPr="00444844">
        <w:sym w:font="Symbol" w:char="F02B"/>
      </w:r>
      <w:r w:rsidRPr="00444844">
        <w:t xml:space="preserve"> (r</w:t>
      </w:r>
      <w:r w:rsidRPr="00444844">
        <w:rPr>
          <w:vertAlign w:val="subscript"/>
        </w:rPr>
        <w:t>L</w:t>
      </w:r>
      <w:r w:rsidRPr="00444844">
        <w:t xml:space="preserve">/R)] </w:t>
      </w:r>
      <w:r w:rsidRPr="00444844">
        <w:sym w:font="Symbol" w:char="F02D"/>
      </w:r>
      <w:r w:rsidRPr="00444844">
        <w:t xml:space="preserve"> F</w:t>
      </w:r>
      <w:r w:rsidRPr="00444844">
        <w:rPr>
          <w:vertAlign w:val="subscript"/>
        </w:rPr>
        <w:t>pl</w:t>
      </w:r>
    </w:p>
    <w:tbl>
      <w:tblPr>
        <w:tblW w:w="6335" w:type="dxa"/>
        <w:tblInd w:w="2170" w:type="dxa"/>
        <w:tblLayout w:type="fixed"/>
        <w:tblCellMar>
          <w:left w:w="0" w:type="dxa"/>
          <w:right w:w="0" w:type="dxa"/>
        </w:tblCellMar>
        <w:tblLook w:val="01E0" w:firstRow="1" w:lastRow="1" w:firstColumn="1" w:lastColumn="1" w:noHBand="0" w:noVBand="0"/>
      </w:tblPr>
      <w:tblGrid>
        <w:gridCol w:w="879"/>
        <w:gridCol w:w="353"/>
        <w:gridCol w:w="5103"/>
      </w:tblGrid>
      <w:tr w:rsidR="001A3299" w:rsidRPr="00444844" w14:paraId="3346D50F" w14:textId="77777777" w:rsidTr="009244CE">
        <w:tc>
          <w:tcPr>
            <w:tcW w:w="6335" w:type="dxa"/>
            <w:gridSpan w:val="3"/>
            <w:shd w:val="clear" w:color="auto" w:fill="auto"/>
          </w:tcPr>
          <w:p w14:paraId="50ADB6B3" w14:textId="77777777" w:rsidR="001A3299" w:rsidRPr="00444844" w:rsidRDefault="001A3299" w:rsidP="009244CE">
            <w:pPr>
              <w:pStyle w:val="SingleTxtG"/>
              <w:ind w:left="113"/>
            </w:pPr>
            <w:r w:rsidRPr="00444844">
              <w:t>Where:</w:t>
            </w:r>
          </w:p>
        </w:tc>
      </w:tr>
      <w:tr w:rsidR="001A3299" w:rsidRPr="00444844" w14:paraId="18F1AA20" w14:textId="77777777" w:rsidTr="009244CE">
        <w:tc>
          <w:tcPr>
            <w:tcW w:w="879" w:type="dxa"/>
            <w:shd w:val="clear" w:color="auto" w:fill="auto"/>
          </w:tcPr>
          <w:p w14:paraId="3F6866BB" w14:textId="77777777" w:rsidR="001A3299" w:rsidRPr="00444844" w:rsidRDefault="001A3299" w:rsidP="009244CE">
            <w:pPr>
              <w:pStyle w:val="SingleTxtG"/>
              <w:ind w:left="170" w:right="0"/>
            </w:pPr>
            <w:r w:rsidRPr="00444844">
              <w:t>F</w:t>
            </w:r>
            <w:r w:rsidRPr="00444844">
              <w:rPr>
                <w:vertAlign w:val="subscript"/>
              </w:rPr>
              <w:t>t</w:t>
            </w:r>
          </w:p>
        </w:tc>
        <w:tc>
          <w:tcPr>
            <w:tcW w:w="353" w:type="dxa"/>
            <w:shd w:val="clear" w:color="auto" w:fill="auto"/>
          </w:tcPr>
          <w:p w14:paraId="2339FC50" w14:textId="77777777" w:rsidR="001A3299" w:rsidRPr="00444844" w:rsidRDefault="001A3299" w:rsidP="009244CE">
            <w:pPr>
              <w:pStyle w:val="SingleTxtG"/>
              <w:ind w:left="0"/>
              <w:jc w:val="right"/>
            </w:pPr>
          </w:p>
        </w:tc>
        <w:tc>
          <w:tcPr>
            <w:tcW w:w="5103" w:type="dxa"/>
            <w:shd w:val="clear" w:color="auto" w:fill="auto"/>
          </w:tcPr>
          <w:p w14:paraId="02913D84" w14:textId="649C2308" w:rsidR="001A3299" w:rsidRPr="00444844" w:rsidRDefault="001A3299" w:rsidP="009244CE">
            <w:pPr>
              <w:pStyle w:val="SingleTxtG"/>
              <w:ind w:left="0" w:right="0"/>
            </w:pPr>
            <w:r w:rsidRPr="00444844">
              <w:t>is the tyre spindle force in newtons,</w:t>
            </w:r>
          </w:p>
        </w:tc>
      </w:tr>
      <w:tr w:rsidR="001A3299" w:rsidRPr="00444844" w14:paraId="01B4BAFC" w14:textId="77777777" w:rsidTr="009244CE">
        <w:tc>
          <w:tcPr>
            <w:tcW w:w="879" w:type="dxa"/>
            <w:shd w:val="clear" w:color="auto" w:fill="auto"/>
          </w:tcPr>
          <w:p w14:paraId="0A1857CF" w14:textId="77777777" w:rsidR="001A3299" w:rsidRPr="00444844" w:rsidRDefault="001A3299" w:rsidP="009244CE">
            <w:pPr>
              <w:pStyle w:val="SingleTxtG"/>
              <w:ind w:left="170" w:right="0"/>
            </w:pPr>
            <w:r w:rsidRPr="00444844">
              <w:lastRenderedPageBreak/>
              <w:t>F</w:t>
            </w:r>
            <w:r w:rsidRPr="00444844">
              <w:rPr>
                <w:vertAlign w:val="subscript"/>
              </w:rPr>
              <w:t>pl</w:t>
            </w:r>
          </w:p>
        </w:tc>
        <w:tc>
          <w:tcPr>
            <w:tcW w:w="353" w:type="dxa"/>
            <w:shd w:val="clear" w:color="auto" w:fill="auto"/>
          </w:tcPr>
          <w:p w14:paraId="62ED63EF" w14:textId="77777777" w:rsidR="001A3299" w:rsidRPr="00444844" w:rsidRDefault="001A3299" w:rsidP="009244CE">
            <w:pPr>
              <w:pStyle w:val="SingleTxtG"/>
              <w:ind w:left="0" w:right="0"/>
              <w:jc w:val="left"/>
            </w:pPr>
          </w:p>
        </w:tc>
        <w:tc>
          <w:tcPr>
            <w:tcW w:w="5103" w:type="dxa"/>
            <w:shd w:val="clear" w:color="auto" w:fill="auto"/>
          </w:tcPr>
          <w:p w14:paraId="481FA975" w14:textId="77777777" w:rsidR="001A3299" w:rsidRPr="00444844" w:rsidRDefault="001A3299" w:rsidP="009244CE">
            <w:pPr>
              <w:pStyle w:val="SingleTxtG"/>
              <w:ind w:left="0" w:right="0"/>
            </w:pPr>
            <w:r w:rsidRPr="00444844">
              <w:t>represents the parasitic losses as calculated in paragraph 5.1.2. above,</w:t>
            </w:r>
          </w:p>
        </w:tc>
      </w:tr>
      <w:tr w:rsidR="001A3299" w:rsidRPr="00444844" w14:paraId="55E71DF5" w14:textId="77777777" w:rsidTr="009244CE">
        <w:tc>
          <w:tcPr>
            <w:tcW w:w="879" w:type="dxa"/>
            <w:shd w:val="clear" w:color="auto" w:fill="auto"/>
          </w:tcPr>
          <w:p w14:paraId="0D7601FC" w14:textId="77777777" w:rsidR="001A3299" w:rsidRPr="00444844" w:rsidRDefault="001A3299" w:rsidP="009244CE">
            <w:pPr>
              <w:pStyle w:val="SingleTxtG"/>
              <w:ind w:left="170" w:right="0"/>
            </w:pPr>
            <w:r w:rsidRPr="00444844">
              <w:t>r</w:t>
            </w:r>
            <w:r w:rsidRPr="00444844">
              <w:rPr>
                <w:vertAlign w:val="subscript"/>
              </w:rPr>
              <w:t>L</w:t>
            </w:r>
          </w:p>
        </w:tc>
        <w:tc>
          <w:tcPr>
            <w:tcW w:w="353" w:type="dxa"/>
            <w:shd w:val="clear" w:color="auto" w:fill="auto"/>
          </w:tcPr>
          <w:p w14:paraId="0336C904" w14:textId="77777777" w:rsidR="001A3299" w:rsidRPr="00444844" w:rsidRDefault="001A3299" w:rsidP="009244CE">
            <w:pPr>
              <w:pStyle w:val="SingleTxtG"/>
              <w:ind w:left="0"/>
              <w:jc w:val="right"/>
            </w:pPr>
          </w:p>
        </w:tc>
        <w:tc>
          <w:tcPr>
            <w:tcW w:w="5103" w:type="dxa"/>
            <w:shd w:val="clear" w:color="auto" w:fill="auto"/>
          </w:tcPr>
          <w:p w14:paraId="67CA45DD" w14:textId="0485478F" w:rsidR="001A3299" w:rsidRPr="00444844" w:rsidRDefault="001A3299" w:rsidP="009244CE">
            <w:pPr>
              <w:pStyle w:val="SingleTxtG"/>
              <w:ind w:left="0" w:right="0"/>
            </w:pPr>
            <w:r w:rsidRPr="00444844">
              <w:t>is the distance from the tyre axis to the drum outer surface under steady-state conditions, in</w:t>
            </w:r>
            <w:r w:rsidRPr="00444844">
              <w:rPr>
                <w:lang w:eastAsia="da-DK"/>
              </w:rPr>
              <w:t xml:space="preserve"> metres</w:t>
            </w:r>
            <w:r w:rsidRPr="00444844">
              <w:t>,</w:t>
            </w:r>
          </w:p>
        </w:tc>
      </w:tr>
      <w:tr w:rsidR="001A3299" w:rsidRPr="00444844" w14:paraId="11CCB0A8" w14:textId="77777777" w:rsidTr="009244CE">
        <w:tc>
          <w:tcPr>
            <w:tcW w:w="879" w:type="dxa"/>
            <w:shd w:val="clear" w:color="auto" w:fill="auto"/>
          </w:tcPr>
          <w:p w14:paraId="1E751559" w14:textId="77777777" w:rsidR="001A3299" w:rsidRPr="00444844" w:rsidRDefault="001A3299" w:rsidP="009244CE">
            <w:pPr>
              <w:pStyle w:val="SingleTxtG"/>
              <w:ind w:left="170" w:right="0"/>
            </w:pPr>
            <w:r w:rsidRPr="00444844">
              <w:t>R</w:t>
            </w:r>
          </w:p>
        </w:tc>
        <w:tc>
          <w:tcPr>
            <w:tcW w:w="353" w:type="dxa"/>
            <w:shd w:val="clear" w:color="auto" w:fill="auto"/>
          </w:tcPr>
          <w:p w14:paraId="0CC0CCE7" w14:textId="77777777" w:rsidR="001A3299" w:rsidRPr="00444844" w:rsidRDefault="001A3299" w:rsidP="009244CE">
            <w:pPr>
              <w:pStyle w:val="SingleTxtG"/>
              <w:ind w:left="0"/>
              <w:jc w:val="right"/>
            </w:pPr>
          </w:p>
        </w:tc>
        <w:tc>
          <w:tcPr>
            <w:tcW w:w="5103" w:type="dxa"/>
            <w:shd w:val="clear" w:color="auto" w:fill="auto"/>
          </w:tcPr>
          <w:p w14:paraId="5B817E07" w14:textId="1C4EE8C2" w:rsidR="001A3299" w:rsidRPr="00444844" w:rsidRDefault="001A3299" w:rsidP="009244CE">
            <w:pPr>
              <w:pStyle w:val="SingleTxtG"/>
              <w:ind w:left="0" w:right="0"/>
            </w:pPr>
            <w:r w:rsidRPr="00444844">
              <w:t>is the test drum radius,</w:t>
            </w:r>
            <w:r w:rsidR="00444844" w:rsidRPr="00444844">
              <w:t xml:space="preserve"> in</w:t>
            </w:r>
            <w:r w:rsidRPr="00444844">
              <w:rPr>
                <w:lang w:eastAsia="da-DK"/>
              </w:rPr>
              <w:t xml:space="preserve"> metres</w:t>
            </w:r>
            <w:r w:rsidRPr="00444844">
              <w:t>."</w:t>
            </w:r>
          </w:p>
        </w:tc>
      </w:tr>
    </w:tbl>
    <w:p w14:paraId="74A1D5E6" w14:textId="77777777" w:rsidR="001A3299" w:rsidRPr="00B414E9" w:rsidRDefault="001A3299" w:rsidP="001A3299">
      <w:pPr>
        <w:keepNext/>
        <w:spacing w:after="120"/>
        <w:ind w:left="2268" w:right="1134" w:hanging="1134"/>
        <w:jc w:val="both"/>
      </w:pPr>
      <w:r w:rsidRPr="00B414E9">
        <w:rPr>
          <w:i/>
          <w:iCs/>
        </w:rPr>
        <w:t>Paragraph 5.2.3.</w:t>
      </w:r>
      <w:r w:rsidRPr="00B414E9">
        <w:t>, amend to read:</w:t>
      </w:r>
    </w:p>
    <w:p w14:paraId="7F97D395" w14:textId="77777777" w:rsidR="001A3299" w:rsidRPr="00B414E9" w:rsidRDefault="001A3299" w:rsidP="001A3299">
      <w:pPr>
        <w:pStyle w:val="SingleTxtG"/>
        <w:ind w:left="2268" w:hanging="1134"/>
      </w:pPr>
      <w:r w:rsidRPr="00B414E9">
        <w:t>"5.2.3.</w:t>
      </w:r>
      <w:r w:rsidRPr="00B414E9">
        <w:tab/>
        <w:t>Torque method at drum axis</w:t>
      </w:r>
    </w:p>
    <w:p w14:paraId="7E9D0538" w14:textId="07D8B1D3" w:rsidR="001A3299" w:rsidRPr="00B414E9" w:rsidRDefault="001A3299" w:rsidP="001A3299">
      <w:pPr>
        <w:pStyle w:val="SingleTxtG"/>
        <w:ind w:left="2268" w:hanging="1134"/>
      </w:pPr>
      <w:r w:rsidRPr="00B414E9">
        <w:tab/>
        <w:t>The rolling resistance F</w:t>
      </w:r>
      <w:r w:rsidRPr="00B414E9">
        <w:rPr>
          <w:vertAlign w:val="subscript"/>
        </w:rPr>
        <w:t>r</w:t>
      </w:r>
      <w:r w:rsidRPr="00B414E9">
        <w:t>, in newton</w:t>
      </w:r>
      <w:r w:rsidR="00DE30D8">
        <w:t>s</w:t>
      </w:r>
      <w:r w:rsidRPr="00B414E9">
        <w:t>, is calculated with the equation</w:t>
      </w:r>
    </w:p>
    <w:p w14:paraId="68DE2C8D" w14:textId="77777777" w:rsidR="001A3299" w:rsidRPr="00B414E9" w:rsidRDefault="001A3299" w:rsidP="001A3299">
      <w:pPr>
        <w:pStyle w:val="SingleTxtG"/>
        <w:ind w:left="2268"/>
        <w:jc w:val="left"/>
      </w:pPr>
      <w:r w:rsidRPr="00B414E9">
        <w:rPr>
          <w:noProof/>
          <w:lang w:eastAsia="fr-BE"/>
        </w:rPr>
        <w:drawing>
          <wp:inline distT="0" distB="0" distL="0" distR="0" wp14:anchorId="11A83191" wp14:editId="7C824783">
            <wp:extent cx="771525" cy="342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1A3299" w:rsidRPr="00B414E9" w14:paraId="384A30CA" w14:textId="77777777" w:rsidTr="009244CE">
        <w:tc>
          <w:tcPr>
            <w:tcW w:w="6335" w:type="dxa"/>
            <w:gridSpan w:val="3"/>
            <w:shd w:val="clear" w:color="auto" w:fill="auto"/>
          </w:tcPr>
          <w:p w14:paraId="2E601D20" w14:textId="77777777" w:rsidR="001A3299" w:rsidRPr="00B414E9" w:rsidRDefault="001A3299" w:rsidP="009244CE">
            <w:pPr>
              <w:pStyle w:val="SingleTxtG"/>
              <w:ind w:left="113"/>
            </w:pPr>
            <w:r w:rsidRPr="00B414E9">
              <w:t>Where:</w:t>
            </w:r>
          </w:p>
        </w:tc>
      </w:tr>
      <w:tr w:rsidR="001A3299" w:rsidRPr="00FE0788" w14:paraId="6D703349" w14:textId="77777777" w:rsidTr="009244CE">
        <w:tc>
          <w:tcPr>
            <w:tcW w:w="940" w:type="dxa"/>
            <w:shd w:val="clear" w:color="auto" w:fill="auto"/>
          </w:tcPr>
          <w:p w14:paraId="113E78E5" w14:textId="77777777" w:rsidR="001A3299" w:rsidRPr="00FE0788" w:rsidRDefault="001A3299" w:rsidP="009244CE">
            <w:pPr>
              <w:pStyle w:val="SingleTxtG"/>
              <w:ind w:left="170" w:right="0"/>
            </w:pPr>
            <w:r w:rsidRPr="00FE0788">
              <w:rPr>
                <w:i/>
              </w:rPr>
              <w:t>T</w:t>
            </w:r>
            <w:r w:rsidRPr="00FE0788">
              <w:rPr>
                <w:vertAlign w:val="subscript"/>
              </w:rPr>
              <w:t>t</w:t>
            </w:r>
          </w:p>
        </w:tc>
        <w:tc>
          <w:tcPr>
            <w:tcW w:w="349" w:type="dxa"/>
            <w:shd w:val="clear" w:color="auto" w:fill="auto"/>
          </w:tcPr>
          <w:p w14:paraId="24B0B5EC" w14:textId="77777777" w:rsidR="001A3299" w:rsidRPr="00FE0788" w:rsidRDefault="001A3299" w:rsidP="009244CE">
            <w:pPr>
              <w:pStyle w:val="SingleTxtG"/>
              <w:ind w:left="0"/>
              <w:jc w:val="right"/>
            </w:pPr>
          </w:p>
        </w:tc>
        <w:tc>
          <w:tcPr>
            <w:tcW w:w="5046" w:type="dxa"/>
            <w:shd w:val="clear" w:color="auto" w:fill="auto"/>
          </w:tcPr>
          <w:p w14:paraId="2A3FD236" w14:textId="0F602785" w:rsidR="001A3299" w:rsidRPr="00FE0788" w:rsidRDefault="001A3299" w:rsidP="009244CE">
            <w:pPr>
              <w:pStyle w:val="SingleTxtG"/>
              <w:ind w:left="0" w:right="0"/>
            </w:pPr>
            <w:r w:rsidRPr="00FE0788">
              <w:t>is the input torque, in newton</w:t>
            </w:r>
            <w:r w:rsidRPr="00FE0788">
              <w:rPr>
                <w:lang w:eastAsia="da-DK"/>
              </w:rPr>
              <w:t xml:space="preserve"> metres</w:t>
            </w:r>
            <w:r w:rsidRPr="00FE0788">
              <w:t>,</w:t>
            </w:r>
          </w:p>
        </w:tc>
      </w:tr>
      <w:tr w:rsidR="001A3299" w:rsidRPr="00FE0788" w14:paraId="5DCBA2E3" w14:textId="77777777" w:rsidTr="009244CE">
        <w:tc>
          <w:tcPr>
            <w:tcW w:w="940" w:type="dxa"/>
            <w:shd w:val="clear" w:color="auto" w:fill="auto"/>
          </w:tcPr>
          <w:p w14:paraId="046C7747" w14:textId="77777777" w:rsidR="001A3299" w:rsidRPr="00FE0788" w:rsidRDefault="001A3299" w:rsidP="009244CE">
            <w:pPr>
              <w:pStyle w:val="SingleTxtG"/>
              <w:ind w:left="170" w:right="0"/>
            </w:pPr>
            <w:r w:rsidRPr="00FE0788">
              <w:rPr>
                <w:i/>
              </w:rPr>
              <w:t>F</w:t>
            </w:r>
            <w:r w:rsidRPr="00FE0788">
              <w:rPr>
                <w:vertAlign w:val="subscript"/>
              </w:rPr>
              <w:t>pl</w:t>
            </w:r>
          </w:p>
        </w:tc>
        <w:tc>
          <w:tcPr>
            <w:tcW w:w="349" w:type="dxa"/>
            <w:shd w:val="clear" w:color="auto" w:fill="auto"/>
          </w:tcPr>
          <w:p w14:paraId="502886BB" w14:textId="77777777" w:rsidR="001A3299" w:rsidRPr="00FE0788" w:rsidRDefault="001A3299" w:rsidP="009244CE">
            <w:pPr>
              <w:pStyle w:val="SingleTxtG"/>
              <w:ind w:left="0" w:right="0"/>
              <w:jc w:val="left"/>
            </w:pPr>
          </w:p>
        </w:tc>
        <w:tc>
          <w:tcPr>
            <w:tcW w:w="5046" w:type="dxa"/>
            <w:shd w:val="clear" w:color="auto" w:fill="auto"/>
          </w:tcPr>
          <w:p w14:paraId="3DC586A8" w14:textId="77777777" w:rsidR="001A3299" w:rsidRPr="00FE0788" w:rsidRDefault="001A3299" w:rsidP="009244CE">
            <w:pPr>
              <w:pStyle w:val="SingleTxtG"/>
              <w:ind w:left="0" w:right="0"/>
            </w:pPr>
            <w:r w:rsidRPr="00FE0788">
              <w:t>represents the parasitic losses as calculated in paragraph 5.1.3. above,</w:t>
            </w:r>
          </w:p>
        </w:tc>
      </w:tr>
      <w:tr w:rsidR="001A3299" w:rsidRPr="00FE0788" w14:paraId="65FEC932" w14:textId="77777777" w:rsidTr="009244CE">
        <w:tc>
          <w:tcPr>
            <w:tcW w:w="940" w:type="dxa"/>
            <w:shd w:val="clear" w:color="auto" w:fill="auto"/>
          </w:tcPr>
          <w:p w14:paraId="6834BFB8" w14:textId="77777777" w:rsidR="001A3299" w:rsidRPr="00FE0788" w:rsidRDefault="001A3299" w:rsidP="009244CE">
            <w:pPr>
              <w:pStyle w:val="SingleTxtG"/>
              <w:ind w:left="170" w:right="0"/>
              <w:rPr>
                <w:i/>
              </w:rPr>
            </w:pPr>
            <w:r w:rsidRPr="00FE0788">
              <w:rPr>
                <w:i/>
              </w:rPr>
              <w:t>R</w:t>
            </w:r>
          </w:p>
        </w:tc>
        <w:tc>
          <w:tcPr>
            <w:tcW w:w="349" w:type="dxa"/>
            <w:shd w:val="clear" w:color="auto" w:fill="auto"/>
          </w:tcPr>
          <w:p w14:paraId="4AABED34" w14:textId="77777777" w:rsidR="001A3299" w:rsidRPr="00FE0788" w:rsidRDefault="001A3299" w:rsidP="009244CE">
            <w:pPr>
              <w:pStyle w:val="SingleTxtG"/>
              <w:ind w:left="0"/>
              <w:jc w:val="right"/>
            </w:pPr>
          </w:p>
        </w:tc>
        <w:tc>
          <w:tcPr>
            <w:tcW w:w="5046" w:type="dxa"/>
            <w:shd w:val="clear" w:color="auto" w:fill="auto"/>
          </w:tcPr>
          <w:p w14:paraId="40B7CB4B" w14:textId="2C9E7B10" w:rsidR="001A3299" w:rsidRPr="00FE0788" w:rsidRDefault="001A3299" w:rsidP="009244CE">
            <w:pPr>
              <w:pStyle w:val="SingleTxtG"/>
              <w:ind w:left="0" w:right="0"/>
            </w:pPr>
            <w:r w:rsidRPr="00FE0788">
              <w:t>is the test drum radius, in</w:t>
            </w:r>
            <w:r w:rsidRPr="00FE0788">
              <w:rPr>
                <w:lang w:eastAsia="da-DK"/>
              </w:rPr>
              <w:t xml:space="preserve"> metres</w:t>
            </w:r>
            <w:r w:rsidRPr="00FE0788">
              <w:t>."</w:t>
            </w:r>
          </w:p>
        </w:tc>
      </w:tr>
    </w:tbl>
    <w:p w14:paraId="7A7971E8" w14:textId="77777777" w:rsidR="001A3299" w:rsidRPr="00FE0788" w:rsidRDefault="001A3299" w:rsidP="001A3299">
      <w:pPr>
        <w:keepNext/>
        <w:spacing w:after="120"/>
        <w:ind w:left="2268" w:right="1134" w:hanging="1134"/>
        <w:jc w:val="both"/>
      </w:pPr>
      <w:r w:rsidRPr="00FE0788">
        <w:rPr>
          <w:i/>
          <w:iCs/>
        </w:rPr>
        <w:t>Paragraph 5.2.4.</w:t>
      </w:r>
      <w:r w:rsidRPr="00FE0788">
        <w:t>, amend to read:</w:t>
      </w:r>
    </w:p>
    <w:p w14:paraId="2013BCF5" w14:textId="77777777" w:rsidR="001A3299" w:rsidRPr="00FE0788" w:rsidRDefault="001A3299" w:rsidP="001A3299">
      <w:pPr>
        <w:pStyle w:val="SingleTxtG"/>
        <w:keepNext/>
        <w:keepLines/>
        <w:ind w:left="2268" w:hanging="1134"/>
      </w:pPr>
      <w:r w:rsidRPr="00FE0788">
        <w:t>"5.2.4.</w:t>
      </w:r>
      <w:r w:rsidRPr="00FE0788">
        <w:tab/>
        <w:t>Power method at drum axis</w:t>
      </w:r>
    </w:p>
    <w:p w14:paraId="3044B73B" w14:textId="3A454484" w:rsidR="001A3299" w:rsidRPr="00FE0788" w:rsidRDefault="001A3299" w:rsidP="001A3299">
      <w:pPr>
        <w:pStyle w:val="SingleTxtG"/>
        <w:keepNext/>
        <w:keepLines/>
        <w:ind w:left="2268" w:hanging="1134"/>
      </w:pPr>
      <w:r w:rsidRPr="00FE0788">
        <w:tab/>
        <w:t xml:space="preserve">The rolling resistance </w:t>
      </w:r>
      <w:r w:rsidRPr="00FE0788">
        <w:rPr>
          <w:i/>
          <w:iCs/>
        </w:rPr>
        <w:t>F</w:t>
      </w:r>
      <w:r w:rsidRPr="00FE0788">
        <w:rPr>
          <w:vertAlign w:val="subscript"/>
        </w:rPr>
        <w:t>r</w:t>
      </w:r>
      <w:r w:rsidRPr="00FE0788">
        <w:t>, in newtons, is calculated with the equation:</w:t>
      </w:r>
    </w:p>
    <w:p w14:paraId="57361D10" w14:textId="77777777" w:rsidR="001A3299" w:rsidRPr="00FE0788" w:rsidRDefault="001A3299" w:rsidP="001A3299">
      <w:pPr>
        <w:pStyle w:val="SingleTxtG"/>
        <w:ind w:left="2268"/>
        <w:jc w:val="left"/>
      </w:pPr>
      <w:r w:rsidRPr="00FE0788">
        <w:rPr>
          <w:noProof/>
          <w:lang w:eastAsia="fr-BE"/>
        </w:rPr>
        <w:drawing>
          <wp:inline distT="0" distB="0" distL="0" distR="0" wp14:anchorId="2CFE6381" wp14:editId="363C0988">
            <wp:extent cx="1104900" cy="381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bl>
      <w:tblPr>
        <w:tblW w:w="6335" w:type="dxa"/>
        <w:tblInd w:w="2170" w:type="dxa"/>
        <w:tblLayout w:type="fixed"/>
        <w:tblCellMar>
          <w:left w:w="0" w:type="dxa"/>
          <w:right w:w="0" w:type="dxa"/>
        </w:tblCellMar>
        <w:tblLook w:val="01E0" w:firstRow="1" w:lastRow="1" w:firstColumn="1" w:lastColumn="1" w:noHBand="0" w:noVBand="0"/>
      </w:tblPr>
      <w:tblGrid>
        <w:gridCol w:w="940"/>
        <w:gridCol w:w="349"/>
        <w:gridCol w:w="5046"/>
      </w:tblGrid>
      <w:tr w:rsidR="001A3299" w:rsidRPr="00FE0788" w14:paraId="1993D5F1" w14:textId="77777777" w:rsidTr="009244CE">
        <w:tc>
          <w:tcPr>
            <w:tcW w:w="940" w:type="dxa"/>
            <w:shd w:val="clear" w:color="auto" w:fill="auto"/>
          </w:tcPr>
          <w:p w14:paraId="5205C55B" w14:textId="77777777" w:rsidR="001A3299" w:rsidRPr="00FE0788" w:rsidRDefault="001A3299" w:rsidP="009244CE">
            <w:pPr>
              <w:pStyle w:val="SingleTxtG"/>
              <w:ind w:left="170" w:right="0"/>
            </w:pPr>
            <w:r w:rsidRPr="00FE0788">
              <w:t>Where:</w:t>
            </w:r>
          </w:p>
        </w:tc>
        <w:tc>
          <w:tcPr>
            <w:tcW w:w="349" w:type="dxa"/>
            <w:shd w:val="clear" w:color="auto" w:fill="auto"/>
          </w:tcPr>
          <w:p w14:paraId="42710608" w14:textId="77777777" w:rsidR="001A3299" w:rsidRPr="00FE0788" w:rsidRDefault="001A3299" w:rsidP="009244CE">
            <w:pPr>
              <w:pStyle w:val="SingleTxtG"/>
              <w:ind w:left="0"/>
              <w:jc w:val="right"/>
            </w:pPr>
          </w:p>
        </w:tc>
        <w:tc>
          <w:tcPr>
            <w:tcW w:w="5046" w:type="dxa"/>
            <w:shd w:val="clear" w:color="auto" w:fill="auto"/>
          </w:tcPr>
          <w:p w14:paraId="05012FCF" w14:textId="77777777" w:rsidR="001A3299" w:rsidRPr="00FE0788" w:rsidRDefault="001A3299" w:rsidP="009244CE">
            <w:pPr>
              <w:pStyle w:val="SingleTxtG"/>
              <w:ind w:left="0" w:right="0"/>
            </w:pPr>
          </w:p>
        </w:tc>
      </w:tr>
      <w:tr w:rsidR="001A3299" w:rsidRPr="00FE0788" w14:paraId="0923737E" w14:textId="77777777" w:rsidTr="009244CE">
        <w:tc>
          <w:tcPr>
            <w:tcW w:w="940" w:type="dxa"/>
            <w:shd w:val="clear" w:color="auto" w:fill="auto"/>
          </w:tcPr>
          <w:p w14:paraId="57834BCD" w14:textId="77777777" w:rsidR="001A3299" w:rsidRPr="00FE0788" w:rsidRDefault="001A3299" w:rsidP="009244CE">
            <w:pPr>
              <w:pStyle w:val="SingleTxtG"/>
              <w:ind w:left="170" w:right="0"/>
              <w:rPr>
                <w:i/>
              </w:rPr>
            </w:pPr>
            <w:r w:rsidRPr="00FE0788">
              <w:rPr>
                <w:i/>
              </w:rPr>
              <w:t>V</w:t>
            </w:r>
          </w:p>
        </w:tc>
        <w:tc>
          <w:tcPr>
            <w:tcW w:w="349" w:type="dxa"/>
            <w:shd w:val="clear" w:color="auto" w:fill="auto"/>
          </w:tcPr>
          <w:p w14:paraId="62FFDBBA" w14:textId="77777777" w:rsidR="001A3299" w:rsidRPr="00FE0788" w:rsidRDefault="001A3299" w:rsidP="009244CE">
            <w:pPr>
              <w:pStyle w:val="SingleTxtG"/>
              <w:ind w:left="0" w:right="0"/>
              <w:jc w:val="left"/>
            </w:pPr>
            <w:r w:rsidRPr="00FE0788">
              <w:t>=</w:t>
            </w:r>
          </w:p>
        </w:tc>
        <w:tc>
          <w:tcPr>
            <w:tcW w:w="5046" w:type="dxa"/>
            <w:shd w:val="clear" w:color="auto" w:fill="auto"/>
          </w:tcPr>
          <w:p w14:paraId="0C9D49C3" w14:textId="00115C35" w:rsidR="001A3299" w:rsidRPr="00FE0788" w:rsidRDefault="001A3299" w:rsidP="009244CE">
            <w:pPr>
              <w:pStyle w:val="SingleTxtG"/>
              <w:ind w:left="0" w:right="0"/>
            </w:pPr>
            <w:r w:rsidRPr="00FE0788">
              <w:t>is the electrical potential applied to the machine drive, in volts,</w:t>
            </w:r>
          </w:p>
        </w:tc>
      </w:tr>
      <w:tr w:rsidR="001A3299" w:rsidRPr="00FE0788" w14:paraId="03B3CE88" w14:textId="77777777" w:rsidTr="009244CE">
        <w:tc>
          <w:tcPr>
            <w:tcW w:w="940" w:type="dxa"/>
            <w:shd w:val="clear" w:color="auto" w:fill="auto"/>
          </w:tcPr>
          <w:p w14:paraId="30125E59" w14:textId="77777777" w:rsidR="001A3299" w:rsidRPr="00FE0788" w:rsidRDefault="001A3299" w:rsidP="009244CE">
            <w:pPr>
              <w:pStyle w:val="SingleTxtG"/>
              <w:ind w:left="170" w:right="0"/>
              <w:rPr>
                <w:i/>
              </w:rPr>
            </w:pPr>
            <w:r w:rsidRPr="00FE0788">
              <w:rPr>
                <w:i/>
              </w:rPr>
              <w:t>A</w:t>
            </w:r>
          </w:p>
        </w:tc>
        <w:tc>
          <w:tcPr>
            <w:tcW w:w="349" w:type="dxa"/>
            <w:shd w:val="clear" w:color="auto" w:fill="auto"/>
          </w:tcPr>
          <w:p w14:paraId="4BBA514D" w14:textId="77777777" w:rsidR="001A3299" w:rsidRPr="00FE0788" w:rsidRDefault="001A3299" w:rsidP="009244CE">
            <w:pPr>
              <w:pStyle w:val="SingleTxtG"/>
              <w:ind w:left="0"/>
              <w:jc w:val="right"/>
            </w:pPr>
            <w:r w:rsidRPr="00FE0788">
              <w:t>=</w:t>
            </w:r>
          </w:p>
        </w:tc>
        <w:tc>
          <w:tcPr>
            <w:tcW w:w="5046" w:type="dxa"/>
            <w:shd w:val="clear" w:color="auto" w:fill="auto"/>
          </w:tcPr>
          <w:p w14:paraId="45CDD010" w14:textId="6220EEE8" w:rsidR="001A3299" w:rsidRPr="00FE0788" w:rsidRDefault="001A3299" w:rsidP="009244CE">
            <w:pPr>
              <w:pStyle w:val="SingleTxtG"/>
              <w:ind w:left="0" w:right="0"/>
            </w:pPr>
            <w:r w:rsidRPr="00FE0788">
              <w:t>is the electric current drawn by the machine drive, in amperes,</w:t>
            </w:r>
          </w:p>
        </w:tc>
      </w:tr>
      <w:tr w:rsidR="001A3299" w:rsidRPr="00FE0788" w14:paraId="0BA06882" w14:textId="77777777" w:rsidTr="009244CE">
        <w:tc>
          <w:tcPr>
            <w:tcW w:w="940" w:type="dxa"/>
            <w:shd w:val="clear" w:color="auto" w:fill="auto"/>
          </w:tcPr>
          <w:p w14:paraId="2406ED48" w14:textId="77777777" w:rsidR="001A3299" w:rsidRPr="00FE0788" w:rsidRDefault="001A3299" w:rsidP="009244CE">
            <w:pPr>
              <w:pStyle w:val="SingleTxtG"/>
              <w:ind w:left="170" w:right="0"/>
            </w:pPr>
            <w:r w:rsidRPr="00FE0788">
              <w:rPr>
                <w:i/>
              </w:rPr>
              <w:t>U</w:t>
            </w:r>
            <w:r w:rsidRPr="00FE0788">
              <w:rPr>
                <w:vertAlign w:val="subscript"/>
              </w:rPr>
              <w:t>n</w:t>
            </w:r>
          </w:p>
        </w:tc>
        <w:tc>
          <w:tcPr>
            <w:tcW w:w="349" w:type="dxa"/>
            <w:shd w:val="clear" w:color="auto" w:fill="auto"/>
          </w:tcPr>
          <w:p w14:paraId="38C9ADA3" w14:textId="77777777" w:rsidR="001A3299" w:rsidRPr="00FE0788" w:rsidRDefault="001A3299" w:rsidP="009244CE">
            <w:pPr>
              <w:pStyle w:val="SingleTxtG"/>
              <w:ind w:left="0"/>
              <w:jc w:val="right"/>
            </w:pPr>
            <w:r w:rsidRPr="00FE0788">
              <w:t>=</w:t>
            </w:r>
          </w:p>
        </w:tc>
        <w:tc>
          <w:tcPr>
            <w:tcW w:w="5046" w:type="dxa"/>
            <w:shd w:val="clear" w:color="auto" w:fill="auto"/>
          </w:tcPr>
          <w:p w14:paraId="2C170ED2" w14:textId="448CB452" w:rsidR="001A3299" w:rsidRPr="00FE0788" w:rsidRDefault="001A3299" w:rsidP="009244CE">
            <w:pPr>
              <w:pStyle w:val="SingleTxtG"/>
              <w:ind w:left="0" w:right="0"/>
            </w:pPr>
            <w:r w:rsidRPr="00FE0788">
              <w:t>is the test drum speed, in kilometres per hour,</w:t>
            </w:r>
          </w:p>
        </w:tc>
      </w:tr>
      <w:tr w:rsidR="001A3299" w:rsidRPr="00FE0788" w14:paraId="75F2CD7B" w14:textId="77777777" w:rsidTr="009244CE">
        <w:tc>
          <w:tcPr>
            <w:tcW w:w="940" w:type="dxa"/>
            <w:shd w:val="clear" w:color="auto" w:fill="auto"/>
          </w:tcPr>
          <w:p w14:paraId="23D5EB04" w14:textId="77777777" w:rsidR="001A3299" w:rsidRPr="00FE0788" w:rsidRDefault="001A3299" w:rsidP="009244CE">
            <w:pPr>
              <w:pStyle w:val="SingleTxtG"/>
              <w:ind w:left="170" w:right="0"/>
            </w:pPr>
            <w:r w:rsidRPr="00FE0788">
              <w:rPr>
                <w:i/>
              </w:rPr>
              <w:t>F</w:t>
            </w:r>
            <w:r w:rsidRPr="00FE0788">
              <w:rPr>
                <w:vertAlign w:val="subscript"/>
              </w:rPr>
              <w:t>pl</w:t>
            </w:r>
          </w:p>
        </w:tc>
        <w:tc>
          <w:tcPr>
            <w:tcW w:w="349" w:type="dxa"/>
            <w:shd w:val="clear" w:color="auto" w:fill="auto"/>
          </w:tcPr>
          <w:p w14:paraId="60A5BD3C" w14:textId="77777777" w:rsidR="001A3299" w:rsidRPr="00FE0788" w:rsidRDefault="001A3299" w:rsidP="009244CE">
            <w:pPr>
              <w:pStyle w:val="SingleTxtG"/>
              <w:ind w:left="0"/>
              <w:jc w:val="right"/>
            </w:pPr>
            <w:r w:rsidRPr="00FE0788">
              <w:t>=</w:t>
            </w:r>
          </w:p>
        </w:tc>
        <w:tc>
          <w:tcPr>
            <w:tcW w:w="5046" w:type="dxa"/>
            <w:shd w:val="clear" w:color="auto" w:fill="auto"/>
          </w:tcPr>
          <w:p w14:paraId="51599D42" w14:textId="77777777" w:rsidR="001A3299" w:rsidRPr="00FE0788" w:rsidRDefault="001A3299" w:rsidP="009244CE">
            <w:pPr>
              <w:pStyle w:val="SingleTxtG"/>
              <w:ind w:left="0" w:right="0"/>
            </w:pPr>
            <w:r w:rsidRPr="00FE0788">
              <w:t>represents the parasitic losses as calculated in paragraph 5.1.4. above."</w:t>
            </w:r>
          </w:p>
        </w:tc>
      </w:tr>
    </w:tbl>
    <w:p w14:paraId="7EC1E616" w14:textId="77777777" w:rsidR="001A3299" w:rsidRPr="00B414E9" w:rsidRDefault="001A3299" w:rsidP="001A3299">
      <w:pPr>
        <w:keepNext/>
        <w:spacing w:after="120"/>
        <w:ind w:left="2268" w:right="1134" w:hanging="1134"/>
        <w:jc w:val="both"/>
      </w:pPr>
      <w:r w:rsidRPr="00B414E9">
        <w:rPr>
          <w:i/>
          <w:iCs/>
        </w:rPr>
        <w:t>Paragraph 5.2.5.</w:t>
      </w:r>
      <w:r w:rsidRPr="00B414E9">
        <w:t>, amend to read:</w:t>
      </w:r>
    </w:p>
    <w:p w14:paraId="6FA4C450" w14:textId="77777777" w:rsidR="001A3299" w:rsidRPr="00B414E9" w:rsidRDefault="001A3299" w:rsidP="001A3299">
      <w:pPr>
        <w:pStyle w:val="SingleTxtG"/>
        <w:ind w:left="2268" w:hanging="1134"/>
      </w:pPr>
      <w:r w:rsidRPr="00B414E9">
        <w:t>"5.2.5.</w:t>
      </w:r>
      <w:r w:rsidRPr="00B414E9">
        <w:tab/>
      </w:r>
      <w:r w:rsidRPr="00B414E9">
        <w:tab/>
        <w:t>Deceleration method</w:t>
      </w:r>
    </w:p>
    <w:p w14:paraId="1F0C27AD" w14:textId="1F2AA32D" w:rsidR="001A3299" w:rsidRPr="00B414E9" w:rsidRDefault="001A3299" w:rsidP="001A3299">
      <w:pPr>
        <w:pStyle w:val="para"/>
      </w:pPr>
      <w:r w:rsidRPr="00B414E9">
        <w:t>The rolling resistance Fr, in newton</w:t>
      </w:r>
      <w:r w:rsidR="00DE30D8">
        <w:t>s</w:t>
      </w:r>
      <w:r w:rsidRPr="00B414E9">
        <w:t xml:space="preserve">, is calculated using the equation: </w:t>
      </w:r>
      <w:r w:rsidRPr="00B414E9">
        <w:rPr>
          <w:bCs/>
          <w:position w:val="-28"/>
        </w:rPr>
        <w:object w:dxaOrig="3120" w:dyaOrig="660" w14:anchorId="507DEEB1">
          <v:shape id="_x0000_i1029" type="#_x0000_t75" style="width:2in;height:30.95pt" o:ole="">
            <v:imagedata r:id="rId32" o:title=""/>
          </v:shape>
          <o:OLEObject Type="Embed" ProgID="Equation.3" ShapeID="_x0000_i1029" DrawAspect="Content" ObjectID="_1701058985" r:id="rId33"/>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A3299" w:rsidRPr="00B414E9" w14:paraId="3E7B842F" w14:textId="77777777" w:rsidTr="009244CE">
        <w:tc>
          <w:tcPr>
            <w:tcW w:w="951" w:type="dxa"/>
          </w:tcPr>
          <w:p w14:paraId="305AE001" w14:textId="77777777" w:rsidR="001A3299" w:rsidRPr="00B414E9" w:rsidRDefault="001A3299" w:rsidP="009244CE">
            <w:pPr>
              <w:spacing w:after="120"/>
              <w:ind w:left="170"/>
              <w:jc w:val="both"/>
            </w:pPr>
            <w:r w:rsidRPr="00B414E9">
              <w:t>Where:</w:t>
            </w:r>
          </w:p>
        </w:tc>
        <w:tc>
          <w:tcPr>
            <w:tcW w:w="353" w:type="dxa"/>
          </w:tcPr>
          <w:p w14:paraId="29505D22" w14:textId="77777777" w:rsidR="001A3299" w:rsidRPr="00B414E9" w:rsidRDefault="001A3299" w:rsidP="009244CE">
            <w:pPr>
              <w:spacing w:after="120"/>
              <w:ind w:right="1134"/>
              <w:jc w:val="right"/>
            </w:pPr>
          </w:p>
        </w:tc>
        <w:tc>
          <w:tcPr>
            <w:tcW w:w="5103" w:type="dxa"/>
          </w:tcPr>
          <w:p w14:paraId="0B11A1DE" w14:textId="77777777" w:rsidR="001A3299" w:rsidRPr="00B414E9" w:rsidRDefault="001A3299" w:rsidP="009244CE">
            <w:pPr>
              <w:spacing w:after="120"/>
              <w:jc w:val="both"/>
            </w:pPr>
          </w:p>
        </w:tc>
      </w:tr>
      <w:tr w:rsidR="001A3299" w:rsidRPr="00B414E9" w14:paraId="3787E6FE" w14:textId="77777777" w:rsidTr="009244CE">
        <w:tc>
          <w:tcPr>
            <w:tcW w:w="951" w:type="dxa"/>
          </w:tcPr>
          <w:p w14:paraId="238AE44E" w14:textId="77777777" w:rsidR="001A3299" w:rsidRPr="00B414E9" w:rsidRDefault="001A3299" w:rsidP="009244CE">
            <w:pPr>
              <w:spacing w:after="120"/>
              <w:ind w:left="170"/>
              <w:jc w:val="both"/>
            </w:pPr>
            <w:r w:rsidRPr="00B414E9">
              <w:rPr>
                <w:i/>
              </w:rPr>
              <w:t>I</w:t>
            </w:r>
            <w:r w:rsidRPr="00B414E9">
              <w:rPr>
                <w:vertAlign w:val="subscript"/>
              </w:rPr>
              <w:t>D</w:t>
            </w:r>
          </w:p>
        </w:tc>
        <w:tc>
          <w:tcPr>
            <w:tcW w:w="353" w:type="dxa"/>
          </w:tcPr>
          <w:p w14:paraId="22654706" w14:textId="77777777" w:rsidR="001A3299" w:rsidRPr="00B414E9" w:rsidRDefault="001A3299" w:rsidP="009244CE">
            <w:pPr>
              <w:spacing w:after="120"/>
            </w:pPr>
          </w:p>
        </w:tc>
        <w:tc>
          <w:tcPr>
            <w:tcW w:w="5103" w:type="dxa"/>
          </w:tcPr>
          <w:p w14:paraId="22627DFC" w14:textId="562E0C81" w:rsidR="001A3299" w:rsidRPr="00055194" w:rsidRDefault="001A3299" w:rsidP="009244CE">
            <w:pPr>
              <w:spacing w:after="120"/>
              <w:jc w:val="both"/>
            </w:pPr>
            <w:r w:rsidRPr="00055194">
              <w:t>is the test drum inertia in rotation, in kilogram</w:t>
            </w:r>
            <w:r w:rsidRPr="00055194">
              <w:rPr>
                <w:lang w:eastAsia="da-DK"/>
              </w:rPr>
              <w:t xml:space="preserve"> metres</w:t>
            </w:r>
            <w:r w:rsidRPr="00055194">
              <w:t xml:space="preserve"> squared,</w:t>
            </w:r>
          </w:p>
        </w:tc>
      </w:tr>
      <w:tr w:rsidR="001A3299" w:rsidRPr="00B414E9" w14:paraId="1D989AA8" w14:textId="77777777" w:rsidTr="009244CE">
        <w:tc>
          <w:tcPr>
            <w:tcW w:w="951" w:type="dxa"/>
          </w:tcPr>
          <w:p w14:paraId="73B56BD2" w14:textId="77777777" w:rsidR="001A3299" w:rsidRPr="00B414E9" w:rsidRDefault="001A3299" w:rsidP="009244CE">
            <w:pPr>
              <w:spacing w:after="120"/>
              <w:ind w:left="170"/>
              <w:jc w:val="both"/>
              <w:rPr>
                <w:i/>
              </w:rPr>
            </w:pPr>
            <w:r w:rsidRPr="00B414E9">
              <w:rPr>
                <w:i/>
              </w:rPr>
              <w:t>R</w:t>
            </w:r>
          </w:p>
        </w:tc>
        <w:tc>
          <w:tcPr>
            <w:tcW w:w="353" w:type="dxa"/>
          </w:tcPr>
          <w:p w14:paraId="11F6576B" w14:textId="77777777" w:rsidR="001A3299" w:rsidRPr="00B414E9" w:rsidRDefault="001A3299" w:rsidP="009244CE">
            <w:pPr>
              <w:spacing w:after="120"/>
              <w:ind w:right="1134"/>
              <w:jc w:val="right"/>
            </w:pPr>
          </w:p>
        </w:tc>
        <w:tc>
          <w:tcPr>
            <w:tcW w:w="5103" w:type="dxa"/>
          </w:tcPr>
          <w:p w14:paraId="32846EBA" w14:textId="3A130CD4" w:rsidR="001A3299" w:rsidRPr="00055194" w:rsidRDefault="001A3299" w:rsidP="009244CE">
            <w:pPr>
              <w:spacing w:after="120"/>
              <w:jc w:val="both"/>
            </w:pPr>
            <w:r w:rsidRPr="00055194">
              <w:t>is the test drum surface radius, in</w:t>
            </w:r>
            <w:r w:rsidRPr="00055194">
              <w:rPr>
                <w:lang w:eastAsia="da-DK"/>
              </w:rPr>
              <w:t xml:space="preserve"> metres</w:t>
            </w:r>
            <w:r w:rsidRPr="00055194">
              <w:t>,</w:t>
            </w:r>
          </w:p>
        </w:tc>
      </w:tr>
      <w:tr w:rsidR="001A3299" w:rsidRPr="00B414E9" w14:paraId="0625D037" w14:textId="77777777" w:rsidTr="009244CE">
        <w:tc>
          <w:tcPr>
            <w:tcW w:w="951" w:type="dxa"/>
          </w:tcPr>
          <w:p w14:paraId="0271E4A5" w14:textId="77777777" w:rsidR="001A3299" w:rsidRPr="00B414E9" w:rsidRDefault="001A3299" w:rsidP="009244CE">
            <w:pPr>
              <w:spacing w:after="120"/>
              <w:ind w:left="170"/>
              <w:jc w:val="both"/>
            </w:pPr>
            <w:r w:rsidRPr="00B414E9">
              <w:rPr>
                <w:i/>
              </w:rPr>
              <w:t>F</w:t>
            </w:r>
            <w:r w:rsidRPr="00B414E9">
              <w:rPr>
                <w:vertAlign w:val="subscript"/>
              </w:rPr>
              <w:t>pl</w:t>
            </w:r>
          </w:p>
        </w:tc>
        <w:tc>
          <w:tcPr>
            <w:tcW w:w="353" w:type="dxa"/>
          </w:tcPr>
          <w:p w14:paraId="665D3799" w14:textId="77777777" w:rsidR="001A3299" w:rsidRPr="00B414E9" w:rsidRDefault="001A3299" w:rsidP="009244CE">
            <w:pPr>
              <w:spacing w:after="120"/>
              <w:ind w:right="1134"/>
              <w:jc w:val="right"/>
            </w:pPr>
          </w:p>
        </w:tc>
        <w:tc>
          <w:tcPr>
            <w:tcW w:w="5103" w:type="dxa"/>
          </w:tcPr>
          <w:p w14:paraId="212AE87D" w14:textId="77777777" w:rsidR="001A3299" w:rsidRPr="00055194" w:rsidRDefault="001A3299" w:rsidP="009244CE">
            <w:pPr>
              <w:spacing w:after="120"/>
              <w:jc w:val="both"/>
            </w:pPr>
            <w:r w:rsidRPr="00055194">
              <w:t>represents the parasitic losses as calculated in paragraph 5.1.5. above,</w:t>
            </w:r>
          </w:p>
        </w:tc>
      </w:tr>
      <w:tr w:rsidR="001A3299" w:rsidRPr="00B414E9" w14:paraId="27F32DB1" w14:textId="77777777" w:rsidTr="009244CE">
        <w:tc>
          <w:tcPr>
            <w:tcW w:w="951" w:type="dxa"/>
          </w:tcPr>
          <w:p w14:paraId="73B1886C" w14:textId="77777777" w:rsidR="001A3299" w:rsidRPr="00B414E9" w:rsidRDefault="001A3299" w:rsidP="009244CE">
            <w:pPr>
              <w:spacing w:after="120"/>
              <w:ind w:left="170"/>
              <w:jc w:val="both"/>
            </w:pPr>
            <w:r w:rsidRPr="00B414E9">
              <w:sym w:font="Symbol" w:char="F044"/>
            </w:r>
            <w:r w:rsidRPr="00B414E9">
              <w:rPr>
                <w:i/>
              </w:rPr>
              <w:t>t</w:t>
            </w:r>
            <w:r w:rsidRPr="00B414E9">
              <w:rPr>
                <w:vertAlign w:val="subscript"/>
              </w:rPr>
              <w:t>v</w:t>
            </w:r>
          </w:p>
        </w:tc>
        <w:tc>
          <w:tcPr>
            <w:tcW w:w="353" w:type="dxa"/>
          </w:tcPr>
          <w:p w14:paraId="7CCB8B25" w14:textId="77777777" w:rsidR="001A3299" w:rsidRPr="00B414E9" w:rsidRDefault="001A3299" w:rsidP="009244CE">
            <w:pPr>
              <w:spacing w:after="120"/>
              <w:ind w:right="1134"/>
              <w:jc w:val="right"/>
            </w:pPr>
          </w:p>
        </w:tc>
        <w:tc>
          <w:tcPr>
            <w:tcW w:w="5103" w:type="dxa"/>
          </w:tcPr>
          <w:p w14:paraId="27A60AA5" w14:textId="7018BCF7" w:rsidR="001A3299" w:rsidRPr="00055194" w:rsidRDefault="001A3299" w:rsidP="009244CE">
            <w:pPr>
              <w:spacing w:after="120"/>
              <w:jc w:val="both"/>
            </w:pPr>
            <w:r w:rsidRPr="00055194">
              <w:t>is the time increment chosen for measurement, in seconds,</w:t>
            </w:r>
          </w:p>
        </w:tc>
      </w:tr>
      <w:tr w:rsidR="001A3299" w:rsidRPr="00B414E9" w14:paraId="29ABD321" w14:textId="77777777" w:rsidTr="009244CE">
        <w:tc>
          <w:tcPr>
            <w:tcW w:w="951" w:type="dxa"/>
          </w:tcPr>
          <w:p w14:paraId="372C994C" w14:textId="77777777" w:rsidR="001A3299" w:rsidRPr="00B414E9" w:rsidRDefault="001A3299" w:rsidP="009244CE">
            <w:pPr>
              <w:spacing w:after="120"/>
              <w:ind w:left="170"/>
              <w:jc w:val="both"/>
            </w:pPr>
            <w:r w:rsidRPr="00B414E9">
              <w:t>Δ</w:t>
            </w:r>
            <w:r w:rsidRPr="00B414E9">
              <w:rPr>
                <w:i/>
              </w:rPr>
              <w:sym w:font="Symbol" w:char="F077"/>
            </w:r>
            <w:r w:rsidRPr="00B414E9">
              <w:rPr>
                <w:vertAlign w:val="subscript"/>
              </w:rPr>
              <w:t>v</w:t>
            </w:r>
          </w:p>
        </w:tc>
        <w:tc>
          <w:tcPr>
            <w:tcW w:w="353" w:type="dxa"/>
          </w:tcPr>
          <w:p w14:paraId="4501C2B7" w14:textId="77777777" w:rsidR="001A3299" w:rsidRPr="00B414E9" w:rsidRDefault="001A3299" w:rsidP="009244CE">
            <w:pPr>
              <w:spacing w:after="120"/>
              <w:ind w:right="1134"/>
              <w:jc w:val="right"/>
            </w:pPr>
          </w:p>
        </w:tc>
        <w:tc>
          <w:tcPr>
            <w:tcW w:w="5103" w:type="dxa"/>
          </w:tcPr>
          <w:p w14:paraId="6F97B29B" w14:textId="6A773C42" w:rsidR="001A3299" w:rsidRPr="00055194" w:rsidRDefault="001A3299" w:rsidP="009244CE">
            <w:pPr>
              <w:spacing w:after="120"/>
              <w:jc w:val="both"/>
            </w:pPr>
            <w:r w:rsidRPr="00055194">
              <w:t>is the test drum angular speed increment, without tyre, in radians per second,</w:t>
            </w:r>
          </w:p>
        </w:tc>
      </w:tr>
      <w:tr w:rsidR="001A3299" w:rsidRPr="00B414E9" w14:paraId="6A03B53E" w14:textId="77777777" w:rsidTr="009244CE">
        <w:tc>
          <w:tcPr>
            <w:tcW w:w="951" w:type="dxa"/>
          </w:tcPr>
          <w:p w14:paraId="3FCF6557" w14:textId="77777777" w:rsidR="001A3299" w:rsidRPr="00B414E9" w:rsidRDefault="001A3299" w:rsidP="009244CE">
            <w:pPr>
              <w:spacing w:after="120"/>
              <w:ind w:left="170"/>
              <w:jc w:val="both"/>
            </w:pPr>
            <w:r w:rsidRPr="00B414E9">
              <w:rPr>
                <w:i/>
              </w:rPr>
              <w:t>I</w:t>
            </w:r>
            <w:r w:rsidRPr="00B414E9">
              <w:rPr>
                <w:vertAlign w:val="subscript"/>
              </w:rPr>
              <w:t>T</w:t>
            </w:r>
          </w:p>
        </w:tc>
        <w:tc>
          <w:tcPr>
            <w:tcW w:w="353" w:type="dxa"/>
          </w:tcPr>
          <w:p w14:paraId="126F97F8" w14:textId="77777777" w:rsidR="001A3299" w:rsidRPr="00B414E9" w:rsidRDefault="001A3299" w:rsidP="009244CE">
            <w:pPr>
              <w:spacing w:after="120"/>
              <w:ind w:right="1134"/>
              <w:jc w:val="right"/>
            </w:pPr>
          </w:p>
        </w:tc>
        <w:tc>
          <w:tcPr>
            <w:tcW w:w="5103" w:type="dxa"/>
          </w:tcPr>
          <w:p w14:paraId="5E25C502" w14:textId="09B387D5" w:rsidR="001A3299" w:rsidRPr="00055194" w:rsidRDefault="001A3299" w:rsidP="009244CE">
            <w:pPr>
              <w:spacing w:after="120"/>
              <w:jc w:val="both"/>
            </w:pPr>
            <w:r w:rsidRPr="00055194">
              <w:t xml:space="preserve">is the spindle, tyre and wheel inertia in rotation, in kilogram </w:t>
            </w:r>
            <w:r w:rsidR="00055194" w:rsidRPr="00055194">
              <w:rPr>
                <w:lang w:eastAsia="da-DK"/>
              </w:rPr>
              <w:t>m</w:t>
            </w:r>
            <w:r w:rsidRPr="00055194">
              <w:rPr>
                <w:lang w:eastAsia="da-DK"/>
              </w:rPr>
              <w:t>etres</w:t>
            </w:r>
            <w:r w:rsidRPr="00055194">
              <w:t xml:space="preserve"> squared,</w:t>
            </w:r>
          </w:p>
        </w:tc>
      </w:tr>
      <w:tr w:rsidR="001A3299" w:rsidRPr="00B414E9" w14:paraId="315E6EA4" w14:textId="77777777" w:rsidTr="009244CE">
        <w:tc>
          <w:tcPr>
            <w:tcW w:w="951" w:type="dxa"/>
          </w:tcPr>
          <w:p w14:paraId="2B4CEB5C" w14:textId="77777777" w:rsidR="001A3299" w:rsidRPr="00B414E9" w:rsidRDefault="001A3299" w:rsidP="009244CE">
            <w:pPr>
              <w:spacing w:after="120"/>
              <w:ind w:left="170"/>
              <w:jc w:val="both"/>
            </w:pPr>
            <w:r w:rsidRPr="00B414E9">
              <w:rPr>
                <w:i/>
              </w:rPr>
              <w:t>R</w:t>
            </w:r>
            <w:r w:rsidRPr="00B414E9">
              <w:rPr>
                <w:vertAlign w:val="subscript"/>
              </w:rPr>
              <w:t>r</w:t>
            </w:r>
          </w:p>
        </w:tc>
        <w:tc>
          <w:tcPr>
            <w:tcW w:w="353" w:type="dxa"/>
          </w:tcPr>
          <w:p w14:paraId="40EDE81C" w14:textId="77777777" w:rsidR="001A3299" w:rsidRPr="00B414E9" w:rsidRDefault="001A3299" w:rsidP="009244CE">
            <w:pPr>
              <w:spacing w:after="120"/>
              <w:ind w:right="1134"/>
              <w:jc w:val="right"/>
            </w:pPr>
          </w:p>
        </w:tc>
        <w:tc>
          <w:tcPr>
            <w:tcW w:w="5103" w:type="dxa"/>
          </w:tcPr>
          <w:p w14:paraId="01EE6327" w14:textId="04135C84" w:rsidR="001A3299" w:rsidRPr="00055194" w:rsidRDefault="001A3299" w:rsidP="009244CE">
            <w:pPr>
              <w:spacing w:after="120"/>
              <w:jc w:val="both"/>
            </w:pPr>
            <w:r w:rsidRPr="00055194">
              <w:t>is the tyre rolling radius, in</w:t>
            </w:r>
            <w:r w:rsidRPr="00055194">
              <w:rPr>
                <w:lang w:eastAsia="da-DK"/>
              </w:rPr>
              <w:t xml:space="preserve"> metres</w:t>
            </w:r>
            <w:r w:rsidRPr="00055194">
              <w:t>,</w:t>
            </w:r>
          </w:p>
        </w:tc>
      </w:tr>
      <w:tr w:rsidR="001A3299" w:rsidRPr="00B414E9" w14:paraId="68DDB750" w14:textId="77777777" w:rsidTr="009244CE">
        <w:tc>
          <w:tcPr>
            <w:tcW w:w="951" w:type="dxa"/>
          </w:tcPr>
          <w:p w14:paraId="0EC74826" w14:textId="77777777" w:rsidR="001A3299" w:rsidRPr="00B414E9" w:rsidRDefault="001A3299" w:rsidP="009244CE">
            <w:pPr>
              <w:spacing w:after="120"/>
              <w:ind w:left="170"/>
              <w:jc w:val="both"/>
            </w:pPr>
            <w:r w:rsidRPr="00B414E9">
              <w:rPr>
                <w:i/>
              </w:rPr>
              <w:lastRenderedPageBreak/>
              <w:t>F</w:t>
            </w:r>
            <w:r w:rsidRPr="00B414E9">
              <w:rPr>
                <w:vertAlign w:val="subscript"/>
              </w:rPr>
              <w:t>r</w:t>
            </w:r>
          </w:p>
        </w:tc>
        <w:tc>
          <w:tcPr>
            <w:tcW w:w="353" w:type="dxa"/>
          </w:tcPr>
          <w:p w14:paraId="0E2797A0" w14:textId="77777777" w:rsidR="001A3299" w:rsidRPr="00B414E9" w:rsidRDefault="001A3299" w:rsidP="009244CE">
            <w:pPr>
              <w:spacing w:after="120"/>
              <w:ind w:right="1134"/>
              <w:jc w:val="right"/>
            </w:pPr>
          </w:p>
        </w:tc>
        <w:tc>
          <w:tcPr>
            <w:tcW w:w="5103" w:type="dxa"/>
          </w:tcPr>
          <w:p w14:paraId="1FF082FC" w14:textId="3570FEB9" w:rsidR="001A3299" w:rsidRPr="00055194" w:rsidRDefault="001A3299" w:rsidP="009244CE">
            <w:pPr>
              <w:spacing w:after="120"/>
              <w:jc w:val="both"/>
            </w:pPr>
            <w:r w:rsidRPr="00055194">
              <w:t>is the rolling resistance, in newtons.</w:t>
            </w:r>
          </w:p>
        </w:tc>
      </w:tr>
    </w:tbl>
    <w:p w14:paraId="1CCE79FE" w14:textId="77777777" w:rsidR="001A3299" w:rsidRPr="00B414E9" w:rsidRDefault="001A3299" w:rsidP="001A3299">
      <w:pPr>
        <w:spacing w:after="120"/>
        <w:ind w:left="2268" w:right="1134"/>
        <w:jc w:val="both"/>
      </w:pPr>
      <w:r w:rsidRPr="00B414E9">
        <w:t>or</w:t>
      </w:r>
    </w:p>
    <w:p w14:paraId="382AB767" w14:textId="77777777" w:rsidR="001A3299" w:rsidRPr="00B414E9" w:rsidRDefault="001A3299" w:rsidP="001A3299">
      <w:pPr>
        <w:keepNext/>
        <w:keepLines/>
        <w:tabs>
          <w:tab w:val="left" w:pos="600"/>
        </w:tabs>
        <w:spacing w:after="120"/>
        <w:ind w:left="2268" w:right="1134"/>
        <w:contextualSpacing/>
      </w:pPr>
      <w:r w:rsidRPr="00B414E9">
        <w:rPr>
          <w:bCs/>
          <w:position w:val="-28"/>
        </w:rPr>
        <w:object w:dxaOrig="2280" w:dyaOrig="600" w14:anchorId="0A3AE521">
          <v:shape id="_x0000_i1030" type="#_x0000_t75" style="width:114pt;height:30.95pt" o:ole="">
            <v:imagedata r:id="rId34" o:title=""/>
          </v:shape>
          <o:OLEObject Type="Embed" ProgID="Equation.3" ShapeID="_x0000_i1030" DrawAspect="Content" ObjectID="_1701058986" r:id="rId35"/>
        </w:objec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A3299" w:rsidRPr="00B414E9" w14:paraId="2C3B3ECF" w14:textId="77777777" w:rsidTr="009244CE">
        <w:tc>
          <w:tcPr>
            <w:tcW w:w="951" w:type="dxa"/>
          </w:tcPr>
          <w:p w14:paraId="59CAB1C0" w14:textId="77777777" w:rsidR="001A3299" w:rsidRPr="00B414E9" w:rsidRDefault="001A3299" w:rsidP="009244CE">
            <w:pPr>
              <w:spacing w:after="120"/>
              <w:ind w:left="170"/>
              <w:jc w:val="both"/>
            </w:pPr>
            <w:r w:rsidRPr="00B414E9">
              <w:t>Where:</w:t>
            </w:r>
          </w:p>
        </w:tc>
        <w:tc>
          <w:tcPr>
            <w:tcW w:w="353" w:type="dxa"/>
          </w:tcPr>
          <w:p w14:paraId="5011E997" w14:textId="77777777" w:rsidR="001A3299" w:rsidRPr="00B414E9" w:rsidRDefault="001A3299" w:rsidP="009244CE">
            <w:pPr>
              <w:spacing w:after="120"/>
              <w:ind w:right="1134"/>
              <w:jc w:val="right"/>
            </w:pPr>
          </w:p>
        </w:tc>
        <w:tc>
          <w:tcPr>
            <w:tcW w:w="5103" w:type="dxa"/>
          </w:tcPr>
          <w:p w14:paraId="5A3B33B3" w14:textId="77777777" w:rsidR="001A3299" w:rsidRPr="00B414E9" w:rsidRDefault="001A3299" w:rsidP="009244CE">
            <w:pPr>
              <w:spacing w:after="120"/>
              <w:jc w:val="both"/>
            </w:pPr>
          </w:p>
        </w:tc>
      </w:tr>
      <w:tr w:rsidR="001A3299" w:rsidRPr="00055194" w14:paraId="1105ACB0" w14:textId="77777777" w:rsidTr="009244CE">
        <w:tc>
          <w:tcPr>
            <w:tcW w:w="951" w:type="dxa"/>
          </w:tcPr>
          <w:p w14:paraId="77E54A70" w14:textId="77777777" w:rsidR="001A3299" w:rsidRPr="00055194" w:rsidRDefault="001A3299" w:rsidP="009244CE">
            <w:pPr>
              <w:spacing w:after="120"/>
              <w:ind w:left="170"/>
              <w:jc w:val="both"/>
            </w:pPr>
            <w:r w:rsidRPr="00055194">
              <w:t>I</w:t>
            </w:r>
            <w:r w:rsidRPr="00055194">
              <w:rPr>
                <w:rFonts w:ascii="Times New Roman Bold" w:hAnsi="Times New Roman Bold" w:cs="Times New Roman Bold"/>
                <w:vertAlign w:val="subscript"/>
              </w:rPr>
              <w:t>D</w:t>
            </w:r>
          </w:p>
        </w:tc>
        <w:tc>
          <w:tcPr>
            <w:tcW w:w="353" w:type="dxa"/>
          </w:tcPr>
          <w:p w14:paraId="32659037" w14:textId="77777777" w:rsidR="001A3299" w:rsidRPr="00055194" w:rsidRDefault="001A3299" w:rsidP="009244CE">
            <w:pPr>
              <w:spacing w:after="120"/>
            </w:pPr>
          </w:p>
        </w:tc>
        <w:tc>
          <w:tcPr>
            <w:tcW w:w="5103" w:type="dxa"/>
          </w:tcPr>
          <w:p w14:paraId="7D5A6C9D" w14:textId="63DAF02C" w:rsidR="001A3299" w:rsidRPr="00055194" w:rsidRDefault="001A3299" w:rsidP="009244CE">
            <w:pPr>
              <w:spacing w:after="120"/>
              <w:jc w:val="both"/>
            </w:pPr>
            <w:r w:rsidRPr="00055194">
              <w:t>is the test drum inertia in rotation, in kilogram</w:t>
            </w:r>
            <w:r w:rsidRPr="00055194">
              <w:rPr>
                <w:lang w:eastAsia="da-DK"/>
              </w:rPr>
              <w:t xml:space="preserve"> metres</w:t>
            </w:r>
            <w:r w:rsidRPr="00055194">
              <w:t xml:space="preserve"> squared,</w:t>
            </w:r>
          </w:p>
        </w:tc>
      </w:tr>
      <w:tr w:rsidR="001A3299" w:rsidRPr="00055194" w14:paraId="5131A4D6" w14:textId="77777777" w:rsidTr="009244CE">
        <w:tc>
          <w:tcPr>
            <w:tcW w:w="951" w:type="dxa"/>
          </w:tcPr>
          <w:p w14:paraId="21BE93E9" w14:textId="77777777" w:rsidR="001A3299" w:rsidRPr="00055194" w:rsidRDefault="001A3299" w:rsidP="009244CE">
            <w:pPr>
              <w:spacing w:after="120"/>
              <w:ind w:left="170"/>
              <w:jc w:val="both"/>
            </w:pPr>
            <w:r w:rsidRPr="00055194">
              <w:t>R</w:t>
            </w:r>
          </w:p>
        </w:tc>
        <w:tc>
          <w:tcPr>
            <w:tcW w:w="353" w:type="dxa"/>
          </w:tcPr>
          <w:p w14:paraId="273D1F6C" w14:textId="77777777" w:rsidR="001A3299" w:rsidRPr="00055194" w:rsidRDefault="001A3299" w:rsidP="009244CE">
            <w:pPr>
              <w:spacing w:after="120"/>
              <w:ind w:right="1134"/>
              <w:jc w:val="right"/>
            </w:pPr>
          </w:p>
        </w:tc>
        <w:tc>
          <w:tcPr>
            <w:tcW w:w="5103" w:type="dxa"/>
          </w:tcPr>
          <w:p w14:paraId="6EEB3A8A" w14:textId="3EF34AA5" w:rsidR="001A3299" w:rsidRPr="00055194" w:rsidRDefault="001A3299" w:rsidP="009244CE">
            <w:pPr>
              <w:spacing w:after="120"/>
              <w:jc w:val="both"/>
            </w:pPr>
            <w:r w:rsidRPr="00055194">
              <w:t>is the test drum surface radius, in</w:t>
            </w:r>
            <w:r w:rsidRPr="00055194">
              <w:rPr>
                <w:lang w:eastAsia="da-DK"/>
              </w:rPr>
              <w:t xml:space="preserve"> metres</w:t>
            </w:r>
            <w:r w:rsidRPr="00055194">
              <w:t>,</w:t>
            </w:r>
          </w:p>
        </w:tc>
      </w:tr>
      <w:tr w:rsidR="001A3299" w:rsidRPr="00055194" w14:paraId="3385EE3B" w14:textId="77777777" w:rsidTr="009244CE">
        <w:tc>
          <w:tcPr>
            <w:tcW w:w="951" w:type="dxa"/>
          </w:tcPr>
          <w:p w14:paraId="788D8460" w14:textId="77777777" w:rsidR="001A3299" w:rsidRPr="00055194" w:rsidRDefault="001A3299" w:rsidP="009244CE">
            <w:pPr>
              <w:spacing w:after="120"/>
              <w:ind w:left="170"/>
              <w:jc w:val="both"/>
            </w:pPr>
            <w:r w:rsidRPr="00055194">
              <w:t>F</w:t>
            </w:r>
            <w:r w:rsidRPr="00055194">
              <w:rPr>
                <w:vertAlign w:val="subscript"/>
              </w:rPr>
              <w:t>pl</w:t>
            </w:r>
          </w:p>
        </w:tc>
        <w:tc>
          <w:tcPr>
            <w:tcW w:w="353" w:type="dxa"/>
          </w:tcPr>
          <w:p w14:paraId="681C4086" w14:textId="77777777" w:rsidR="001A3299" w:rsidRPr="00055194" w:rsidRDefault="001A3299" w:rsidP="009244CE">
            <w:pPr>
              <w:spacing w:after="120"/>
              <w:ind w:right="1134"/>
              <w:jc w:val="right"/>
            </w:pPr>
          </w:p>
        </w:tc>
        <w:tc>
          <w:tcPr>
            <w:tcW w:w="5103" w:type="dxa"/>
          </w:tcPr>
          <w:p w14:paraId="1EE43304" w14:textId="77777777" w:rsidR="001A3299" w:rsidRPr="00055194" w:rsidRDefault="001A3299" w:rsidP="009244CE">
            <w:pPr>
              <w:spacing w:after="120"/>
              <w:jc w:val="both"/>
            </w:pPr>
            <w:r w:rsidRPr="00055194">
              <w:t>represents the parasitic losses as calculated in paragraph 5.1.5. above,</w:t>
            </w:r>
          </w:p>
        </w:tc>
      </w:tr>
      <w:tr w:rsidR="001A3299" w:rsidRPr="00055194" w14:paraId="64226085" w14:textId="77777777" w:rsidTr="009244CE">
        <w:tc>
          <w:tcPr>
            <w:tcW w:w="951" w:type="dxa"/>
          </w:tcPr>
          <w:p w14:paraId="341115BE" w14:textId="77777777" w:rsidR="001A3299" w:rsidRPr="00055194" w:rsidRDefault="001A3299" w:rsidP="009244CE">
            <w:pPr>
              <w:spacing w:after="120"/>
              <w:ind w:left="170"/>
              <w:jc w:val="both"/>
            </w:pPr>
            <w:r w:rsidRPr="00055194">
              <w:t>j</w:t>
            </w:r>
            <w:r w:rsidRPr="00055194">
              <w:rPr>
                <w:rFonts w:ascii="Times New Roman Bold" w:hAnsi="Times New Roman Bold" w:cs="Times New Roman Bold"/>
                <w:vertAlign w:val="subscript"/>
              </w:rPr>
              <w:t>V</w:t>
            </w:r>
          </w:p>
        </w:tc>
        <w:tc>
          <w:tcPr>
            <w:tcW w:w="353" w:type="dxa"/>
          </w:tcPr>
          <w:p w14:paraId="0E7BD85E" w14:textId="77777777" w:rsidR="001A3299" w:rsidRPr="00055194" w:rsidRDefault="001A3299" w:rsidP="009244CE">
            <w:pPr>
              <w:spacing w:after="120"/>
              <w:ind w:right="1134"/>
              <w:jc w:val="right"/>
            </w:pPr>
          </w:p>
        </w:tc>
        <w:tc>
          <w:tcPr>
            <w:tcW w:w="5103" w:type="dxa"/>
          </w:tcPr>
          <w:p w14:paraId="4028466B" w14:textId="77777777" w:rsidR="001A3299" w:rsidRPr="00055194" w:rsidRDefault="001A3299" w:rsidP="009244CE">
            <w:pPr>
              <w:spacing w:after="120"/>
              <w:jc w:val="both"/>
            </w:pPr>
            <w:r w:rsidRPr="00055194">
              <w:t>is the deceleration of the test drum, in radians per second squared,</w:t>
            </w:r>
          </w:p>
        </w:tc>
      </w:tr>
      <w:tr w:rsidR="001A3299" w:rsidRPr="00055194" w14:paraId="2722F038" w14:textId="77777777" w:rsidTr="009244CE">
        <w:tc>
          <w:tcPr>
            <w:tcW w:w="951" w:type="dxa"/>
          </w:tcPr>
          <w:p w14:paraId="15DDAC81" w14:textId="77777777" w:rsidR="001A3299" w:rsidRPr="00055194" w:rsidRDefault="001A3299" w:rsidP="009244CE">
            <w:pPr>
              <w:spacing w:after="120"/>
              <w:ind w:left="170"/>
              <w:jc w:val="both"/>
            </w:pPr>
            <w:r w:rsidRPr="00055194">
              <w:t>I</w:t>
            </w:r>
            <w:r w:rsidRPr="00055194">
              <w:rPr>
                <w:vertAlign w:val="subscript"/>
              </w:rPr>
              <w:t>T</w:t>
            </w:r>
          </w:p>
        </w:tc>
        <w:tc>
          <w:tcPr>
            <w:tcW w:w="353" w:type="dxa"/>
          </w:tcPr>
          <w:p w14:paraId="742F90B3" w14:textId="77777777" w:rsidR="001A3299" w:rsidRPr="00055194" w:rsidRDefault="001A3299" w:rsidP="009244CE">
            <w:pPr>
              <w:spacing w:after="120"/>
              <w:ind w:right="1134"/>
              <w:jc w:val="right"/>
            </w:pPr>
          </w:p>
        </w:tc>
        <w:tc>
          <w:tcPr>
            <w:tcW w:w="5103" w:type="dxa"/>
          </w:tcPr>
          <w:p w14:paraId="5FCF19F0" w14:textId="193B45A6" w:rsidR="001A3299" w:rsidRPr="00055194" w:rsidRDefault="001A3299" w:rsidP="009244CE">
            <w:pPr>
              <w:spacing w:after="120"/>
              <w:jc w:val="both"/>
            </w:pPr>
            <w:r w:rsidRPr="00055194">
              <w:t>is the spindle, tyre and wheel inertia in rotation, in kilogram</w:t>
            </w:r>
            <w:r w:rsidRPr="00055194">
              <w:rPr>
                <w:strike/>
              </w:rPr>
              <w:t xml:space="preserve"> </w:t>
            </w:r>
            <w:r w:rsidRPr="00055194">
              <w:rPr>
                <w:lang w:eastAsia="da-DK"/>
              </w:rPr>
              <w:t>metres</w:t>
            </w:r>
            <w:r w:rsidRPr="00055194">
              <w:t xml:space="preserve"> squared,</w:t>
            </w:r>
          </w:p>
        </w:tc>
      </w:tr>
      <w:tr w:rsidR="001A3299" w:rsidRPr="00055194" w14:paraId="10316C9A" w14:textId="77777777" w:rsidTr="009244CE">
        <w:tc>
          <w:tcPr>
            <w:tcW w:w="951" w:type="dxa"/>
          </w:tcPr>
          <w:p w14:paraId="02665AA1" w14:textId="77777777" w:rsidR="001A3299" w:rsidRPr="00055194" w:rsidRDefault="001A3299" w:rsidP="009244CE">
            <w:pPr>
              <w:spacing w:after="120"/>
              <w:ind w:left="170"/>
              <w:jc w:val="both"/>
            </w:pPr>
            <w:r w:rsidRPr="00055194">
              <w:t>R</w:t>
            </w:r>
            <w:r w:rsidRPr="00055194">
              <w:rPr>
                <w:vertAlign w:val="subscript"/>
              </w:rPr>
              <w:t>r</w:t>
            </w:r>
          </w:p>
        </w:tc>
        <w:tc>
          <w:tcPr>
            <w:tcW w:w="353" w:type="dxa"/>
          </w:tcPr>
          <w:p w14:paraId="2BAF9480" w14:textId="77777777" w:rsidR="001A3299" w:rsidRPr="00055194" w:rsidRDefault="001A3299" w:rsidP="009244CE">
            <w:pPr>
              <w:spacing w:after="120"/>
              <w:ind w:right="1134"/>
              <w:jc w:val="right"/>
            </w:pPr>
          </w:p>
        </w:tc>
        <w:tc>
          <w:tcPr>
            <w:tcW w:w="5103" w:type="dxa"/>
          </w:tcPr>
          <w:p w14:paraId="09E0CD52" w14:textId="52AEB6C6" w:rsidR="001A3299" w:rsidRPr="00055194" w:rsidRDefault="001A3299" w:rsidP="009244CE">
            <w:pPr>
              <w:spacing w:after="120"/>
              <w:jc w:val="both"/>
            </w:pPr>
            <w:r w:rsidRPr="00055194">
              <w:t>is the tyre rolling radius, in</w:t>
            </w:r>
            <w:r w:rsidRPr="00055194">
              <w:rPr>
                <w:lang w:eastAsia="da-DK"/>
              </w:rPr>
              <w:t xml:space="preserve"> metres</w:t>
            </w:r>
            <w:r w:rsidRPr="00055194">
              <w:t>,</w:t>
            </w:r>
          </w:p>
        </w:tc>
      </w:tr>
      <w:tr w:rsidR="001A3299" w:rsidRPr="00055194" w14:paraId="32BEB19D" w14:textId="77777777" w:rsidTr="009244CE">
        <w:tc>
          <w:tcPr>
            <w:tcW w:w="951" w:type="dxa"/>
          </w:tcPr>
          <w:p w14:paraId="5320110F" w14:textId="77777777" w:rsidR="001A3299" w:rsidRPr="00055194" w:rsidRDefault="001A3299" w:rsidP="009244CE">
            <w:pPr>
              <w:spacing w:after="120"/>
              <w:ind w:left="170"/>
              <w:jc w:val="both"/>
            </w:pPr>
            <w:r w:rsidRPr="00055194">
              <w:t>F</w:t>
            </w:r>
            <w:r w:rsidRPr="00055194">
              <w:rPr>
                <w:vertAlign w:val="subscript"/>
              </w:rPr>
              <w:t>r</w:t>
            </w:r>
          </w:p>
        </w:tc>
        <w:tc>
          <w:tcPr>
            <w:tcW w:w="353" w:type="dxa"/>
          </w:tcPr>
          <w:p w14:paraId="103B405F" w14:textId="77777777" w:rsidR="001A3299" w:rsidRPr="00055194" w:rsidRDefault="001A3299" w:rsidP="009244CE">
            <w:pPr>
              <w:spacing w:after="120"/>
              <w:ind w:right="1134"/>
              <w:jc w:val="right"/>
            </w:pPr>
          </w:p>
        </w:tc>
        <w:tc>
          <w:tcPr>
            <w:tcW w:w="5103" w:type="dxa"/>
          </w:tcPr>
          <w:p w14:paraId="4C2140C5" w14:textId="1BBA41F2" w:rsidR="001A3299" w:rsidRPr="00055194" w:rsidRDefault="001A3299" w:rsidP="009244CE">
            <w:pPr>
              <w:spacing w:after="120"/>
              <w:jc w:val="both"/>
            </w:pPr>
            <w:r w:rsidRPr="00055194">
              <w:t>is the rolling resistance, in newtons."</w:t>
            </w:r>
          </w:p>
        </w:tc>
      </w:tr>
    </w:tbl>
    <w:p w14:paraId="58B0AB07" w14:textId="77777777" w:rsidR="001A3299" w:rsidRPr="006C369C" w:rsidRDefault="001A3299" w:rsidP="001A3299">
      <w:pPr>
        <w:keepNext/>
        <w:spacing w:after="120"/>
        <w:ind w:left="2268" w:right="1134" w:hanging="1134"/>
        <w:jc w:val="both"/>
      </w:pPr>
      <w:r w:rsidRPr="006C369C">
        <w:rPr>
          <w:i/>
          <w:iCs/>
        </w:rPr>
        <w:t>Paragraph 6.2.</w:t>
      </w:r>
      <w:r w:rsidRPr="006C369C">
        <w:t>, amend to read:</w:t>
      </w:r>
    </w:p>
    <w:p w14:paraId="0C9E00F7" w14:textId="77777777" w:rsidR="001A3299" w:rsidRPr="00B414E9" w:rsidRDefault="001A3299" w:rsidP="001A3299">
      <w:pPr>
        <w:pStyle w:val="SingleTxtG"/>
        <w:ind w:left="2268" w:hanging="1134"/>
      </w:pPr>
      <w:r w:rsidRPr="00B414E9">
        <w:t>"6.2.</w:t>
      </w:r>
      <w:r w:rsidRPr="00B414E9">
        <w:tab/>
        <w:t>Temperature correction</w:t>
      </w:r>
    </w:p>
    <w:p w14:paraId="2497B9E8" w14:textId="77777777" w:rsidR="001A3299" w:rsidRPr="00B414E9" w:rsidRDefault="001A3299" w:rsidP="001A3299">
      <w:pPr>
        <w:pStyle w:val="SingleTxtG"/>
        <w:ind w:left="2268" w:hanging="1134"/>
      </w:pPr>
      <w:r w:rsidRPr="00B414E9">
        <w:tab/>
        <w:t xml:space="preserve">If measurements at temperatures other than 25 </w:t>
      </w:r>
      <w:r w:rsidRPr="00B414E9">
        <w:sym w:font="Symbol" w:char="F0B0"/>
      </w:r>
      <w:r w:rsidRPr="00B414E9">
        <w:t xml:space="preserve">C are unavoidable (only temperatures not less than 20 </w:t>
      </w:r>
      <w:r w:rsidRPr="00B414E9">
        <w:sym w:font="Symbol" w:char="F0B0"/>
      </w:r>
      <w:r w:rsidRPr="00B414E9">
        <w:t xml:space="preserve">C or more than 30 </w:t>
      </w:r>
      <w:r w:rsidRPr="00B414E9">
        <w:sym w:font="Symbol" w:char="F0B0"/>
      </w:r>
      <w:r w:rsidRPr="00B414E9">
        <w:t>C are acceptable), then a correction for temperature shall be made using the following equation, with:</w:t>
      </w:r>
    </w:p>
    <w:p w14:paraId="6BC3B945" w14:textId="0002BE9A" w:rsidR="001A3299" w:rsidRPr="00055194" w:rsidRDefault="001A3299" w:rsidP="001A3299">
      <w:pPr>
        <w:pStyle w:val="SingleTxtG"/>
        <w:ind w:left="2268" w:hanging="1134"/>
      </w:pPr>
      <w:r w:rsidRPr="00B414E9">
        <w:tab/>
      </w:r>
      <w:r w:rsidRPr="00B414E9">
        <w:rPr>
          <w:i/>
        </w:rPr>
        <w:t>F</w:t>
      </w:r>
      <w:r w:rsidRPr="00B414E9">
        <w:rPr>
          <w:i/>
          <w:vertAlign w:val="subscript"/>
        </w:rPr>
        <w:t>r25</w:t>
      </w:r>
      <w:r w:rsidRPr="00B414E9">
        <w:tab/>
        <w:t xml:space="preserve">is the rolling resistance at 25 </w:t>
      </w:r>
      <w:r w:rsidRPr="00B414E9">
        <w:sym w:font="Symbol" w:char="F0B0"/>
      </w:r>
      <w:r w:rsidRPr="00055194">
        <w:t>C, in newtons:</w:t>
      </w:r>
    </w:p>
    <w:p w14:paraId="4EA76A8D" w14:textId="77777777" w:rsidR="001A3299" w:rsidRPr="00055194" w:rsidRDefault="001A3299" w:rsidP="001A3299">
      <w:pPr>
        <w:pStyle w:val="SingleTxtG"/>
        <w:ind w:left="2268"/>
        <w:jc w:val="left"/>
      </w:pPr>
      <w:r w:rsidRPr="00055194">
        <w:rPr>
          <w:noProof/>
          <w:lang w:eastAsia="fr-BE"/>
        </w:rPr>
        <w:drawing>
          <wp:inline distT="0" distB="0" distL="0" distR="0" wp14:anchorId="38466CB1" wp14:editId="00C48451">
            <wp:extent cx="1226247" cy="206751"/>
            <wp:effectExtent l="0" t="0" r="0"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3122" cy="216340"/>
                    </a:xfrm>
                    <a:prstGeom prst="rect">
                      <a:avLst/>
                    </a:prstGeom>
                    <a:noFill/>
                    <a:ln>
                      <a:noFill/>
                    </a:ln>
                  </pic:spPr>
                </pic:pic>
              </a:graphicData>
            </a:graphic>
          </wp:inline>
        </w:drawing>
      </w:r>
    </w:p>
    <w:tbl>
      <w:tblPr>
        <w:tblW w:w="6038" w:type="dxa"/>
        <w:tblInd w:w="2268" w:type="dxa"/>
        <w:tblLayout w:type="fixed"/>
        <w:tblCellMar>
          <w:left w:w="0" w:type="dxa"/>
          <w:right w:w="0" w:type="dxa"/>
        </w:tblCellMar>
        <w:tblLook w:val="01E0" w:firstRow="1" w:lastRow="1" w:firstColumn="1" w:lastColumn="1" w:noHBand="0" w:noVBand="0"/>
      </w:tblPr>
      <w:tblGrid>
        <w:gridCol w:w="793"/>
        <w:gridCol w:w="5245"/>
      </w:tblGrid>
      <w:tr w:rsidR="001A3299" w:rsidRPr="00055194" w14:paraId="40094F98" w14:textId="77777777" w:rsidTr="009244CE">
        <w:tc>
          <w:tcPr>
            <w:tcW w:w="793" w:type="dxa"/>
          </w:tcPr>
          <w:p w14:paraId="07AF7F03" w14:textId="77777777" w:rsidR="001A3299" w:rsidRPr="00055194" w:rsidRDefault="001A3299" w:rsidP="009244CE">
            <w:pPr>
              <w:pStyle w:val="SingleTxtG"/>
              <w:ind w:left="0" w:right="0"/>
            </w:pPr>
            <w:r w:rsidRPr="00055194">
              <w:t>Where:</w:t>
            </w:r>
          </w:p>
        </w:tc>
        <w:tc>
          <w:tcPr>
            <w:tcW w:w="5245" w:type="dxa"/>
          </w:tcPr>
          <w:p w14:paraId="72A85D1E" w14:textId="77777777" w:rsidR="001A3299" w:rsidRPr="00055194" w:rsidRDefault="001A3299" w:rsidP="009244CE">
            <w:pPr>
              <w:pStyle w:val="SingleTxtG"/>
              <w:ind w:left="0" w:right="0"/>
            </w:pPr>
          </w:p>
        </w:tc>
      </w:tr>
      <w:tr w:rsidR="001A3299" w:rsidRPr="00055194" w14:paraId="3433B247" w14:textId="77777777" w:rsidTr="009244CE">
        <w:tc>
          <w:tcPr>
            <w:tcW w:w="793" w:type="dxa"/>
          </w:tcPr>
          <w:p w14:paraId="403F5243" w14:textId="77777777" w:rsidR="001A3299" w:rsidRPr="00055194" w:rsidRDefault="001A3299" w:rsidP="009244CE">
            <w:pPr>
              <w:pStyle w:val="SingleTxtG"/>
              <w:ind w:left="0" w:right="-7542"/>
            </w:pPr>
            <w:r w:rsidRPr="00055194">
              <w:rPr>
                <w:noProof/>
                <w:lang w:eastAsia="fr-BE"/>
              </w:rPr>
              <w:drawing>
                <wp:inline distT="0" distB="0" distL="0" distR="0" wp14:anchorId="0E14CBE1" wp14:editId="4EDE2FE9">
                  <wp:extent cx="171450" cy="2095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5245" w:type="dxa"/>
          </w:tcPr>
          <w:p w14:paraId="58439839" w14:textId="51A3D012" w:rsidR="001A3299" w:rsidRPr="00055194" w:rsidRDefault="001A3299" w:rsidP="009244CE">
            <w:pPr>
              <w:pStyle w:val="SingleTxtG"/>
              <w:ind w:left="0" w:right="0"/>
            </w:pPr>
            <w:r w:rsidRPr="00055194">
              <w:t>is the rolling resistance, in newtons,</w:t>
            </w:r>
          </w:p>
        </w:tc>
      </w:tr>
      <w:tr w:rsidR="001A3299" w:rsidRPr="00055194" w14:paraId="01538524" w14:textId="77777777" w:rsidTr="009244CE">
        <w:tc>
          <w:tcPr>
            <w:tcW w:w="793" w:type="dxa"/>
          </w:tcPr>
          <w:p w14:paraId="3E4B1307" w14:textId="77777777" w:rsidR="001A3299" w:rsidRPr="00055194" w:rsidRDefault="001A3299" w:rsidP="009244CE">
            <w:pPr>
              <w:pStyle w:val="SingleTxtG"/>
              <w:ind w:left="0" w:right="0"/>
            </w:pPr>
            <w:r w:rsidRPr="00055194">
              <w:rPr>
                <w:noProof/>
                <w:lang w:eastAsia="fr-BE"/>
              </w:rPr>
              <w:drawing>
                <wp:inline distT="0" distB="0" distL="0" distR="0" wp14:anchorId="3CE0D353" wp14:editId="1817F8DD">
                  <wp:extent cx="247650" cy="209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5245" w:type="dxa"/>
          </w:tcPr>
          <w:p w14:paraId="6125C716" w14:textId="7F4CF322" w:rsidR="001A3299" w:rsidRPr="00055194" w:rsidRDefault="001A3299" w:rsidP="009244CE">
            <w:pPr>
              <w:pStyle w:val="SingleTxtG"/>
              <w:ind w:left="0" w:right="0"/>
            </w:pPr>
            <w:r w:rsidRPr="00055194">
              <w:t>is the ambient temperature, in</w:t>
            </w:r>
            <w:r w:rsidR="00055194" w:rsidRPr="00055194">
              <w:t xml:space="preserve"> </w:t>
            </w:r>
            <w:r w:rsidRPr="00055194">
              <w:t>degrees Celsius,</w:t>
            </w:r>
          </w:p>
        </w:tc>
      </w:tr>
      <w:tr w:rsidR="001A3299" w:rsidRPr="00055194" w14:paraId="4AF7C8AC" w14:textId="77777777" w:rsidTr="009244CE">
        <w:tc>
          <w:tcPr>
            <w:tcW w:w="793" w:type="dxa"/>
          </w:tcPr>
          <w:p w14:paraId="7C276A00" w14:textId="77777777" w:rsidR="001A3299" w:rsidRPr="00055194" w:rsidRDefault="001A3299" w:rsidP="009244CE">
            <w:pPr>
              <w:pStyle w:val="SingleTxtG"/>
              <w:ind w:left="0" w:right="0"/>
            </w:pPr>
            <w:r w:rsidRPr="00055194">
              <w:rPr>
                <w:noProof/>
                <w:lang w:eastAsia="fr-BE"/>
              </w:rPr>
              <w:drawing>
                <wp:inline distT="0" distB="0" distL="0" distR="0" wp14:anchorId="6AB2E45D" wp14:editId="6BEFB8D2">
                  <wp:extent cx="17145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c>
          <w:tcPr>
            <w:tcW w:w="5245" w:type="dxa"/>
          </w:tcPr>
          <w:p w14:paraId="0F1A7D7C" w14:textId="77777777" w:rsidR="001A3299" w:rsidRPr="00055194" w:rsidRDefault="001A3299" w:rsidP="009244CE">
            <w:pPr>
              <w:pStyle w:val="SingleTxtG"/>
              <w:ind w:left="0" w:right="0"/>
            </w:pPr>
            <w:r w:rsidRPr="00055194">
              <w:t>is equal to:</w:t>
            </w:r>
          </w:p>
          <w:p w14:paraId="064CCA41" w14:textId="77095A67" w:rsidR="001A3299" w:rsidRPr="00055194" w:rsidRDefault="001A3299" w:rsidP="009244CE">
            <w:pPr>
              <w:pStyle w:val="SingleTxtG"/>
              <w:ind w:left="0" w:right="0"/>
              <w:jc w:val="left"/>
            </w:pPr>
            <w:r w:rsidRPr="00055194">
              <w:t>0.008</w:t>
            </w:r>
            <w:r w:rsidRPr="00055194">
              <w:tab/>
              <w:t>for class C1 tyres</w:t>
            </w:r>
            <w:r w:rsidRPr="00055194">
              <w:br/>
              <w:t>0.010</w:t>
            </w:r>
            <w:r w:rsidRPr="00055194">
              <w:tab/>
              <w:t>for classes C2 and C3 tyres with a load index equal or lower than 121</w:t>
            </w:r>
            <w:r w:rsidRPr="00055194">
              <w:br/>
              <w:t>0.006</w:t>
            </w:r>
            <w:r w:rsidRPr="00055194">
              <w:tab/>
              <w:t>for class C3 tyres with a load index greater than 121"</w:t>
            </w:r>
          </w:p>
        </w:tc>
      </w:tr>
    </w:tbl>
    <w:p w14:paraId="1EDA5D02" w14:textId="77777777" w:rsidR="001A3299" w:rsidRPr="00BC6C09" w:rsidRDefault="001A3299" w:rsidP="001A3299">
      <w:pPr>
        <w:keepNext/>
        <w:spacing w:after="120"/>
        <w:ind w:left="2268" w:right="1134" w:hanging="1134"/>
        <w:jc w:val="both"/>
      </w:pPr>
      <w:r w:rsidRPr="00BC6C09">
        <w:rPr>
          <w:i/>
          <w:iCs/>
        </w:rPr>
        <w:t>Paragraph 6.3.</w:t>
      </w:r>
      <w:r w:rsidRPr="00BC6C09">
        <w:t>, amend to read:</w:t>
      </w:r>
    </w:p>
    <w:p w14:paraId="3A2EC622" w14:textId="77777777" w:rsidR="001A3299" w:rsidRPr="006C369C" w:rsidRDefault="001A3299" w:rsidP="001A3299">
      <w:pPr>
        <w:pStyle w:val="SingleTxtG"/>
        <w:ind w:left="2268" w:hanging="1134"/>
      </w:pPr>
      <w:r w:rsidRPr="00BC6C09">
        <w:t>"6.3.</w:t>
      </w:r>
      <w:r w:rsidRPr="006C369C">
        <w:tab/>
        <w:t>Drum diameter correction</w:t>
      </w:r>
    </w:p>
    <w:p w14:paraId="2F73C6DE" w14:textId="77777777" w:rsidR="001A3299" w:rsidRPr="00BC6C09" w:rsidRDefault="001A3299" w:rsidP="001A3299">
      <w:pPr>
        <w:pStyle w:val="SingleTxtG"/>
        <w:ind w:left="2268" w:hanging="1134"/>
      </w:pPr>
      <w:r w:rsidRPr="00BC6C09">
        <w:tab/>
        <w:t>Test results obtained from different drum diameters shall be compared by using the following theoretical formula:</w:t>
      </w:r>
    </w:p>
    <w:p w14:paraId="07A0F530" w14:textId="77777777" w:rsidR="001A3299" w:rsidRPr="00BC6C09" w:rsidRDefault="001A3299" w:rsidP="001A3299">
      <w:pPr>
        <w:pStyle w:val="SingleTxtG"/>
        <w:ind w:left="2268"/>
        <w:jc w:val="left"/>
      </w:pPr>
      <w:r w:rsidRPr="00BC6C09">
        <w:rPr>
          <w:noProof/>
          <w:lang w:eastAsia="fr-BE"/>
        </w:rPr>
        <w:drawing>
          <wp:inline distT="0" distB="0" distL="0" distR="0" wp14:anchorId="669245D9" wp14:editId="148E95E3">
            <wp:extent cx="618409" cy="165915"/>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4133" cy="170134"/>
                    </a:xfrm>
                    <a:prstGeom prst="rect">
                      <a:avLst/>
                    </a:prstGeom>
                    <a:noFill/>
                    <a:ln>
                      <a:noFill/>
                    </a:ln>
                  </pic:spPr>
                </pic:pic>
              </a:graphicData>
            </a:graphic>
          </wp:inline>
        </w:drawing>
      </w:r>
    </w:p>
    <w:p w14:paraId="44EAF14D" w14:textId="77777777" w:rsidR="001A3299" w:rsidRPr="00BC6C09" w:rsidRDefault="001A3299" w:rsidP="001A3299">
      <w:pPr>
        <w:pStyle w:val="SingleTxtG"/>
        <w:keepNext/>
        <w:keepLines/>
        <w:ind w:left="2268" w:hanging="1134"/>
      </w:pPr>
      <w:r w:rsidRPr="00BC6C09">
        <w:tab/>
        <w:t>With:</w:t>
      </w:r>
    </w:p>
    <w:p w14:paraId="04380007" w14:textId="77777777" w:rsidR="001A3299" w:rsidRPr="00BC6C09" w:rsidRDefault="001A3299" w:rsidP="001A3299">
      <w:pPr>
        <w:pStyle w:val="SingleTxtG"/>
        <w:ind w:left="2268"/>
        <w:jc w:val="left"/>
      </w:pPr>
      <w:r w:rsidRPr="00BC6C09">
        <w:rPr>
          <w:noProof/>
          <w:lang w:eastAsia="fr-BE"/>
        </w:rPr>
        <w:drawing>
          <wp:inline distT="0" distB="0" distL="0" distR="0" wp14:anchorId="3D18E933" wp14:editId="7FB72B28">
            <wp:extent cx="1457325" cy="476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A3299" w:rsidRPr="00BC6C09" w14:paraId="576E606A" w14:textId="77777777" w:rsidTr="009244CE">
        <w:tc>
          <w:tcPr>
            <w:tcW w:w="951" w:type="dxa"/>
            <w:shd w:val="clear" w:color="auto" w:fill="auto"/>
          </w:tcPr>
          <w:p w14:paraId="7365B2FA" w14:textId="77777777" w:rsidR="001A3299" w:rsidRPr="00BC6C09" w:rsidRDefault="001A3299" w:rsidP="009244CE">
            <w:pPr>
              <w:pStyle w:val="SingleTxtG"/>
              <w:ind w:left="170" w:right="0"/>
            </w:pPr>
            <w:r w:rsidRPr="00BC6C09">
              <w:t>Where:</w:t>
            </w:r>
          </w:p>
        </w:tc>
        <w:tc>
          <w:tcPr>
            <w:tcW w:w="353" w:type="dxa"/>
            <w:shd w:val="clear" w:color="auto" w:fill="auto"/>
          </w:tcPr>
          <w:p w14:paraId="1F9027FE" w14:textId="77777777" w:rsidR="001A3299" w:rsidRPr="00BC6C09" w:rsidRDefault="001A3299" w:rsidP="009244CE">
            <w:pPr>
              <w:pStyle w:val="SingleTxtG"/>
              <w:ind w:left="0"/>
              <w:jc w:val="right"/>
            </w:pPr>
          </w:p>
        </w:tc>
        <w:tc>
          <w:tcPr>
            <w:tcW w:w="5103" w:type="dxa"/>
            <w:shd w:val="clear" w:color="auto" w:fill="auto"/>
          </w:tcPr>
          <w:p w14:paraId="785B08D2" w14:textId="77777777" w:rsidR="001A3299" w:rsidRPr="00BC6C09" w:rsidRDefault="001A3299" w:rsidP="009244CE">
            <w:pPr>
              <w:pStyle w:val="SingleTxtG"/>
              <w:ind w:left="0" w:right="0"/>
            </w:pPr>
          </w:p>
        </w:tc>
      </w:tr>
      <w:tr w:rsidR="001A3299" w:rsidRPr="00BC6C09" w14:paraId="08FB90AE" w14:textId="77777777" w:rsidTr="009244CE">
        <w:tc>
          <w:tcPr>
            <w:tcW w:w="951" w:type="dxa"/>
            <w:shd w:val="clear" w:color="auto" w:fill="auto"/>
          </w:tcPr>
          <w:p w14:paraId="4075B3BA" w14:textId="77777777" w:rsidR="001A3299" w:rsidRPr="00BC6C09" w:rsidRDefault="001A3299" w:rsidP="009244CE">
            <w:pPr>
              <w:pStyle w:val="SingleTxtG"/>
              <w:ind w:left="170" w:right="0"/>
            </w:pPr>
            <w:r w:rsidRPr="00BC6C09">
              <w:rPr>
                <w:i/>
                <w:iCs/>
                <w:noProof/>
                <w:lang w:eastAsia="fr-BE"/>
              </w:rPr>
              <w:t>R</w:t>
            </w:r>
            <w:r w:rsidRPr="00BC6C09">
              <w:rPr>
                <w:noProof/>
                <w:vertAlign w:val="subscript"/>
                <w:lang w:eastAsia="fr-BE"/>
              </w:rPr>
              <w:t>1</w:t>
            </w:r>
          </w:p>
        </w:tc>
        <w:tc>
          <w:tcPr>
            <w:tcW w:w="353" w:type="dxa"/>
            <w:shd w:val="clear" w:color="auto" w:fill="auto"/>
          </w:tcPr>
          <w:p w14:paraId="7E7CABA7" w14:textId="77777777" w:rsidR="001A3299" w:rsidRPr="00BC6C09" w:rsidRDefault="001A3299" w:rsidP="009244CE">
            <w:pPr>
              <w:pStyle w:val="SingleTxtG"/>
              <w:ind w:left="0" w:right="0"/>
              <w:jc w:val="left"/>
            </w:pPr>
          </w:p>
        </w:tc>
        <w:tc>
          <w:tcPr>
            <w:tcW w:w="5103" w:type="dxa"/>
            <w:shd w:val="clear" w:color="auto" w:fill="auto"/>
          </w:tcPr>
          <w:p w14:paraId="0FD211A5" w14:textId="291976EA" w:rsidR="001A3299" w:rsidRPr="00055194" w:rsidRDefault="001A3299" w:rsidP="009244CE">
            <w:pPr>
              <w:pStyle w:val="SingleTxtG"/>
              <w:ind w:left="0" w:right="0"/>
            </w:pPr>
            <w:r w:rsidRPr="00055194">
              <w:t xml:space="preserve">is the radius of drum </w:t>
            </w:r>
            <w:smartTag w:uri="urn:schemas-microsoft-com:office:smarttags" w:element="metricconverter">
              <w:smartTagPr>
                <w:attr w:name="ProductID" w:val="1, in"/>
              </w:smartTagPr>
              <w:r w:rsidRPr="00055194">
                <w:t>1, in</w:t>
              </w:r>
            </w:smartTag>
            <w:r w:rsidRPr="00055194">
              <w:rPr>
                <w:lang w:eastAsia="da-DK"/>
              </w:rPr>
              <w:t xml:space="preserve"> metres</w:t>
            </w:r>
            <w:r w:rsidRPr="00055194">
              <w:t>,</w:t>
            </w:r>
          </w:p>
        </w:tc>
      </w:tr>
      <w:tr w:rsidR="001A3299" w:rsidRPr="00BC6C09" w14:paraId="5E110F3B" w14:textId="77777777" w:rsidTr="009244CE">
        <w:tc>
          <w:tcPr>
            <w:tcW w:w="951" w:type="dxa"/>
            <w:shd w:val="clear" w:color="auto" w:fill="auto"/>
          </w:tcPr>
          <w:p w14:paraId="35EA1D5B" w14:textId="77777777" w:rsidR="001A3299" w:rsidRPr="00BC6C09" w:rsidRDefault="001A3299" w:rsidP="009244CE">
            <w:pPr>
              <w:pStyle w:val="SingleTxtG"/>
              <w:ind w:left="170" w:right="0"/>
            </w:pPr>
            <w:r w:rsidRPr="00BC6C09">
              <w:rPr>
                <w:i/>
                <w:iCs/>
                <w:noProof/>
                <w:lang w:eastAsia="fr-BE"/>
              </w:rPr>
              <w:t>R</w:t>
            </w:r>
            <w:r w:rsidRPr="00BC6C09">
              <w:rPr>
                <w:noProof/>
                <w:vertAlign w:val="subscript"/>
                <w:lang w:eastAsia="fr-BE"/>
              </w:rPr>
              <w:t>2</w:t>
            </w:r>
          </w:p>
        </w:tc>
        <w:tc>
          <w:tcPr>
            <w:tcW w:w="353" w:type="dxa"/>
            <w:shd w:val="clear" w:color="auto" w:fill="auto"/>
          </w:tcPr>
          <w:p w14:paraId="71750419" w14:textId="77777777" w:rsidR="001A3299" w:rsidRPr="00BC6C09" w:rsidRDefault="001A3299" w:rsidP="009244CE">
            <w:pPr>
              <w:pStyle w:val="SingleTxtG"/>
              <w:ind w:left="0"/>
              <w:jc w:val="right"/>
            </w:pPr>
          </w:p>
        </w:tc>
        <w:tc>
          <w:tcPr>
            <w:tcW w:w="5103" w:type="dxa"/>
            <w:shd w:val="clear" w:color="auto" w:fill="auto"/>
          </w:tcPr>
          <w:p w14:paraId="312B1D55" w14:textId="2E18A34E" w:rsidR="001A3299" w:rsidRPr="00055194" w:rsidRDefault="001A3299" w:rsidP="009244CE">
            <w:pPr>
              <w:pStyle w:val="SingleTxtG"/>
              <w:ind w:left="0" w:right="0"/>
            </w:pPr>
            <w:r w:rsidRPr="00055194">
              <w:t xml:space="preserve">is the radius of drum </w:t>
            </w:r>
            <w:smartTag w:uri="urn:schemas-microsoft-com:office:smarttags" w:element="metricconverter">
              <w:smartTagPr>
                <w:attr w:name="ProductID" w:val="2, in"/>
              </w:smartTagPr>
              <w:r w:rsidRPr="00055194">
                <w:t>2, in</w:t>
              </w:r>
            </w:smartTag>
            <w:r w:rsidRPr="00055194">
              <w:rPr>
                <w:lang w:eastAsia="da-DK"/>
              </w:rPr>
              <w:t xml:space="preserve"> metres</w:t>
            </w:r>
            <w:r w:rsidRPr="00055194">
              <w:t>,</w:t>
            </w:r>
          </w:p>
        </w:tc>
      </w:tr>
      <w:tr w:rsidR="001A3299" w:rsidRPr="00BC6C09" w14:paraId="30D926BD" w14:textId="77777777" w:rsidTr="009244CE">
        <w:tc>
          <w:tcPr>
            <w:tcW w:w="951" w:type="dxa"/>
            <w:shd w:val="clear" w:color="auto" w:fill="auto"/>
          </w:tcPr>
          <w:p w14:paraId="4F8243F7" w14:textId="77777777" w:rsidR="001A3299" w:rsidRPr="00BC6C09" w:rsidRDefault="001A3299" w:rsidP="009244CE">
            <w:pPr>
              <w:pStyle w:val="SingleTxtG"/>
              <w:ind w:left="170" w:right="0"/>
            </w:pPr>
            <w:r w:rsidRPr="00BC6C09">
              <w:rPr>
                <w:i/>
                <w:iCs/>
              </w:rPr>
              <w:lastRenderedPageBreak/>
              <w:t>r</w:t>
            </w:r>
            <w:r w:rsidRPr="00BC6C09">
              <w:rPr>
                <w:vertAlign w:val="subscript"/>
              </w:rPr>
              <w:t>T</w:t>
            </w:r>
          </w:p>
        </w:tc>
        <w:tc>
          <w:tcPr>
            <w:tcW w:w="353" w:type="dxa"/>
            <w:shd w:val="clear" w:color="auto" w:fill="auto"/>
          </w:tcPr>
          <w:p w14:paraId="53764C65" w14:textId="77777777" w:rsidR="001A3299" w:rsidRPr="00BC6C09" w:rsidRDefault="001A3299" w:rsidP="009244CE">
            <w:pPr>
              <w:pStyle w:val="SingleTxtG"/>
              <w:ind w:left="0"/>
              <w:jc w:val="right"/>
            </w:pPr>
          </w:p>
        </w:tc>
        <w:tc>
          <w:tcPr>
            <w:tcW w:w="5103" w:type="dxa"/>
            <w:shd w:val="clear" w:color="auto" w:fill="auto"/>
          </w:tcPr>
          <w:p w14:paraId="7C5DAD95" w14:textId="1292A64C" w:rsidR="001A3299" w:rsidRPr="00055194" w:rsidRDefault="001A3299" w:rsidP="009244CE">
            <w:pPr>
              <w:pStyle w:val="SingleTxtG"/>
              <w:ind w:left="0" w:right="0"/>
              <w:jc w:val="left"/>
            </w:pPr>
            <w:r w:rsidRPr="00055194">
              <w:t>is one-half of the nominal design tyre diameter, in</w:t>
            </w:r>
            <w:r w:rsidRPr="00055194">
              <w:rPr>
                <w:lang w:eastAsia="da-DK"/>
              </w:rPr>
              <w:t xml:space="preserve"> metres</w:t>
            </w:r>
            <w:r w:rsidRPr="00055194">
              <w:t>,</w:t>
            </w:r>
          </w:p>
        </w:tc>
      </w:tr>
      <w:tr w:rsidR="001A3299" w:rsidRPr="00BC6C09" w14:paraId="6C01CBD2" w14:textId="77777777" w:rsidTr="009244CE">
        <w:tc>
          <w:tcPr>
            <w:tcW w:w="951" w:type="dxa"/>
            <w:shd w:val="clear" w:color="auto" w:fill="auto"/>
          </w:tcPr>
          <w:p w14:paraId="15AFF302" w14:textId="77777777" w:rsidR="001A3299" w:rsidRPr="00BC6C09" w:rsidRDefault="001A3299" w:rsidP="009244CE">
            <w:pPr>
              <w:pStyle w:val="SingleTxtG"/>
              <w:ind w:left="170" w:right="0"/>
            </w:pPr>
            <w:r w:rsidRPr="00BC6C09">
              <w:rPr>
                <w:i/>
                <w:iCs/>
              </w:rPr>
              <w:t>F</w:t>
            </w:r>
            <w:r w:rsidRPr="00BC6C09">
              <w:rPr>
                <w:vertAlign w:val="subscript"/>
              </w:rPr>
              <w:t>r01</w:t>
            </w:r>
          </w:p>
        </w:tc>
        <w:tc>
          <w:tcPr>
            <w:tcW w:w="353" w:type="dxa"/>
            <w:shd w:val="clear" w:color="auto" w:fill="auto"/>
          </w:tcPr>
          <w:p w14:paraId="1A0A5F1B" w14:textId="77777777" w:rsidR="001A3299" w:rsidRPr="00BC6C09" w:rsidRDefault="001A3299" w:rsidP="009244CE">
            <w:pPr>
              <w:pStyle w:val="SingleTxtG"/>
              <w:ind w:left="0"/>
              <w:jc w:val="right"/>
            </w:pPr>
          </w:p>
        </w:tc>
        <w:tc>
          <w:tcPr>
            <w:tcW w:w="5103" w:type="dxa"/>
            <w:shd w:val="clear" w:color="auto" w:fill="auto"/>
          </w:tcPr>
          <w:p w14:paraId="1AEF5E4F" w14:textId="2DC6AFB5" w:rsidR="001A3299" w:rsidRPr="00055194" w:rsidRDefault="001A3299" w:rsidP="009244CE">
            <w:pPr>
              <w:pStyle w:val="SingleTxtG"/>
              <w:ind w:left="0" w:right="0"/>
              <w:jc w:val="left"/>
            </w:pPr>
            <w:r w:rsidRPr="00055194">
              <w:t xml:space="preserve">is the rolling resistance value measured on drum </w:t>
            </w:r>
            <w:smartTag w:uri="urn:schemas-microsoft-com:office:smarttags" w:element="metricconverter">
              <w:smartTagPr>
                <w:attr w:name="ProductID" w:val="1, in"/>
              </w:smartTagPr>
              <w:r w:rsidRPr="00055194">
                <w:t>1, in</w:t>
              </w:r>
            </w:smartTag>
            <w:r w:rsidRPr="00055194">
              <w:t xml:space="preserve"> newtons,</w:t>
            </w:r>
          </w:p>
        </w:tc>
      </w:tr>
      <w:tr w:rsidR="001A3299" w:rsidRPr="00BC6C09" w14:paraId="4BD4177C" w14:textId="77777777" w:rsidTr="009244CE">
        <w:tc>
          <w:tcPr>
            <w:tcW w:w="951" w:type="dxa"/>
            <w:shd w:val="clear" w:color="auto" w:fill="auto"/>
          </w:tcPr>
          <w:p w14:paraId="1BF5304D" w14:textId="77777777" w:rsidR="001A3299" w:rsidRPr="00BC6C09" w:rsidRDefault="001A3299" w:rsidP="009244CE">
            <w:pPr>
              <w:pStyle w:val="SingleTxtG"/>
              <w:ind w:left="170" w:right="0"/>
            </w:pPr>
            <w:r w:rsidRPr="00BC6C09">
              <w:rPr>
                <w:i/>
                <w:iCs/>
              </w:rPr>
              <w:t>F</w:t>
            </w:r>
            <w:r w:rsidRPr="00BC6C09">
              <w:rPr>
                <w:vertAlign w:val="subscript"/>
              </w:rPr>
              <w:t>r02</w:t>
            </w:r>
          </w:p>
        </w:tc>
        <w:tc>
          <w:tcPr>
            <w:tcW w:w="353" w:type="dxa"/>
            <w:shd w:val="clear" w:color="auto" w:fill="auto"/>
          </w:tcPr>
          <w:p w14:paraId="284ABAF0" w14:textId="77777777" w:rsidR="001A3299" w:rsidRPr="00BC6C09" w:rsidRDefault="001A3299" w:rsidP="009244CE">
            <w:pPr>
              <w:pStyle w:val="SingleTxtG"/>
              <w:ind w:left="0"/>
              <w:jc w:val="right"/>
            </w:pPr>
          </w:p>
        </w:tc>
        <w:tc>
          <w:tcPr>
            <w:tcW w:w="5103" w:type="dxa"/>
            <w:shd w:val="clear" w:color="auto" w:fill="auto"/>
          </w:tcPr>
          <w:p w14:paraId="55F24F2B" w14:textId="6E9AC0BD" w:rsidR="001A3299" w:rsidRPr="00055194" w:rsidRDefault="001A3299" w:rsidP="009244CE">
            <w:pPr>
              <w:pStyle w:val="SingleTxtG"/>
              <w:ind w:left="0" w:right="0"/>
              <w:jc w:val="left"/>
            </w:pPr>
            <w:r w:rsidRPr="00055194">
              <w:t xml:space="preserve">is the rolling resistance value measured on drum </w:t>
            </w:r>
            <w:smartTag w:uri="urn:schemas-microsoft-com:office:smarttags" w:element="metricconverter">
              <w:smartTagPr>
                <w:attr w:name="ProductID" w:val="2, in"/>
              </w:smartTagPr>
              <w:r w:rsidRPr="00055194">
                <w:t>2, in</w:t>
              </w:r>
            </w:smartTag>
            <w:r w:rsidR="00055194" w:rsidRPr="00055194">
              <w:t xml:space="preserve"> </w:t>
            </w:r>
            <w:r w:rsidRPr="00055194">
              <w:t>newtons."</w:t>
            </w:r>
          </w:p>
        </w:tc>
      </w:tr>
    </w:tbl>
    <w:p w14:paraId="2295DB59" w14:textId="77777777" w:rsidR="001A3299" w:rsidRPr="006C369C" w:rsidRDefault="001A3299" w:rsidP="001A3299">
      <w:pPr>
        <w:keepNext/>
        <w:spacing w:after="120"/>
        <w:ind w:left="2268" w:right="1134" w:hanging="1134"/>
        <w:jc w:val="both"/>
      </w:pPr>
      <w:r w:rsidRPr="006C369C">
        <w:rPr>
          <w:i/>
          <w:iCs/>
        </w:rPr>
        <w:t>Paragraph 6.5.</w:t>
      </w:r>
      <w:r w:rsidRPr="006C369C">
        <w:t>, amend to read:</w:t>
      </w:r>
    </w:p>
    <w:p w14:paraId="6A0C9D00" w14:textId="77777777" w:rsidR="001A3299" w:rsidRPr="00BC6C09" w:rsidRDefault="001A3299" w:rsidP="001A3299">
      <w:pPr>
        <w:pStyle w:val="SingleTxtG"/>
        <w:ind w:left="2268" w:hanging="1134"/>
        <w:rPr>
          <w:bCs/>
        </w:rPr>
      </w:pPr>
      <w:r w:rsidRPr="00BC6C09">
        <w:t>"6.5.</w:t>
      </w:r>
      <w:r w:rsidRPr="00BC6C09">
        <w:rPr>
          <w:bCs/>
        </w:rPr>
        <w:tab/>
        <w:t>The laboratory shall ensure that, based on a minimum of three measurements, the machine maintains the following values of σ</w:t>
      </w:r>
      <w:r w:rsidRPr="00BC6C09">
        <w:rPr>
          <w:bCs/>
          <w:vertAlign w:val="subscript"/>
        </w:rPr>
        <w:t>m</w:t>
      </w:r>
      <w:r w:rsidRPr="00BC6C09">
        <w:rPr>
          <w:bCs/>
        </w:rPr>
        <w:t>, as measured on a single tyre:</w:t>
      </w:r>
    </w:p>
    <w:p w14:paraId="00F007A2" w14:textId="1F77160A" w:rsidR="001A3299" w:rsidRPr="00055194" w:rsidRDefault="001A3299" w:rsidP="001A3299">
      <w:pPr>
        <w:pStyle w:val="SingleTxtG"/>
        <w:ind w:left="2268" w:hanging="1134"/>
        <w:rPr>
          <w:bCs/>
        </w:rPr>
      </w:pPr>
      <w:r w:rsidRPr="00BC6C09">
        <w:rPr>
          <w:bCs/>
        </w:rPr>
        <w:tab/>
      </w:r>
      <w:r w:rsidRPr="00BC6C09">
        <w:rPr>
          <w:bCs/>
        </w:rPr>
        <w:tab/>
        <w:t>σ</w:t>
      </w:r>
      <w:r w:rsidRPr="00BC6C09">
        <w:rPr>
          <w:bCs/>
          <w:vertAlign w:val="subscript"/>
        </w:rPr>
        <w:t>m</w:t>
      </w:r>
      <w:r w:rsidRPr="00BC6C09">
        <w:rPr>
          <w:bCs/>
        </w:rPr>
        <w:t xml:space="preserve">  ≤ 0.075 N/</w:t>
      </w:r>
      <w:r w:rsidRPr="00055194">
        <w:rPr>
          <w:bCs/>
        </w:rPr>
        <w:t>kN for tyres of classes C1 and C2</w:t>
      </w:r>
    </w:p>
    <w:p w14:paraId="13618448" w14:textId="0893AD66" w:rsidR="001A3299" w:rsidRPr="00055194" w:rsidRDefault="001A3299" w:rsidP="001A3299">
      <w:pPr>
        <w:pStyle w:val="SingleTxtG"/>
        <w:ind w:left="2268" w:hanging="1134"/>
        <w:rPr>
          <w:bCs/>
        </w:rPr>
      </w:pPr>
      <w:r w:rsidRPr="00055194">
        <w:rPr>
          <w:bCs/>
        </w:rPr>
        <w:tab/>
      </w:r>
      <w:r w:rsidRPr="00055194">
        <w:rPr>
          <w:bCs/>
        </w:rPr>
        <w:tab/>
        <w:t>σ</w:t>
      </w:r>
      <w:r w:rsidRPr="00055194">
        <w:rPr>
          <w:bCs/>
          <w:vertAlign w:val="subscript"/>
        </w:rPr>
        <w:t>m</w:t>
      </w:r>
      <w:r w:rsidRPr="00055194">
        <w:rPr>
          <w:bCs/>
        </w:rPr>
        <w:t xml:space="preserve">  ≤ 0.06 N/kN for tyres of class C3</w:t>
      </w:r>
    </w:p>
    <w:p w14:paraId="1F1C7B00" w14:textId="77777777" w:rsidR="001A3299" w:rsidRPr="00055194" w:rsidRDefault="001A3299" w:rsidP="001A3299">
      <w:pPr>
        <w:pStyle w:val="SingleTxtG"/>
        <w:ind w:left="2268" w:hanging="1134"/>
        <w:rPr>
          <w:bCs/>
        </w:rPr>
      </w:pPr>
      <w:r w:rsidRPr="00055194">
        <w:rPr>
          <w:bCs/>
        </w:rPr>
        <w:tab/>
        <w:t>If the above requirement for σ</w:t>
      </w:r>
      <w:r w:rsidRPr="00055194">
        <w:rPr>
          <w:bCs/>
          <w:vertAlign w:val="subscript"/>
        </w:rPr>
        <w:t xml:space="preserve">m </w:t>
      </w:r>
      <w:r w:rsidRPr="00055194">
        <w:rPr>
          <w:bCs/>
        </w:rPr>
        <w:t>is not met, the following formula shall be applied to determine the minimum number of measurements n (rounded to the immediate superior integer value) that are required by the machine to qualify for conformance with this Regulation.</w:t>
      </w:r>
    </w:p>
    <w:p w14:paraId="22A780DC" w14:textId="77777777" w:rsidR="001A3299" w:rsidRPr="00055194" w:rsidRDefault="001A3299" w:rsidP="001A3299">
      <w:pPr>
        <w:pStyle w:val="SingleTxtG"/>
        <w:ind w:left="2268"/>
        <w:jc w:val="left"/>
        <w:rPr>
          <w:bCs/>
        </w:rPr>
      </w:pPr>
      <w:r w:rsidRPr="00055194">
        <w:rPr>
          <w:bCs/>
        </w:rPr>
        <w:t>n = (σ</w:t>
      </w:r>
      <w:r w:rsidRPr="00055194">
        <w:rPr>
          <w:bCs/>
          <w:vertAlign w:val="subscript"/>
        </w:rPr>
        <w:t>m</w:t>
      </w:r>
      <w:r w:rsidRPr="00055194">
        <w:rPr>
          <w:bCs/>
        </w:rPr>
        <w:t>/ x)²</w:t>
      </w:r>
    </w:p>
    <w:p w14:paraId="0F074F8E" w14:textId="77777777" w:rsidR="001A3299" w:rsidRPr="00055194" w:rsidRDefault="001A3299" w:rsidP="001A3299">
      <w:pPr>
        <w:pStyle w:val="SingleTxtG"/>
        <w:ind w:left="2268" w:hanging="1134"/>
        <w:rPr>
          <w:bCs/>
        </w:rPr>
      </w:pPr>
      <w:r w:rsidRPr="00055194">
        <w:rPr>
          <w:bCs/>
        </w:rPr>
        <w:tab/>
        <w:t>Where:</w:t>
      </w:r>
    </w:p>
    <w:p w14:paraId="2683AB54" w14:textId="5C5D67AF" w:rsidR="001A3299" w:rsidRPr="00055194" w:rsidRDefault="001A3299" w:rsidP="001A3299">
      <w:pPr>
        <w:pStyle w:val="SingleTxtG"/>
        <w:ind w:left="2268" w:hanging="1134"/>
        <w:rPr>
          <w:bCs/>
        </w:rPr>
      </w:pPr>
      <w:r w:rsidRPr="00055194">
        <w:rPr>
          <w:bCs/>
        </w:rPr>
        <w:tab/>
      </w:r>
      <w:r w:rsidRPr="00055194">
        <w:rPr>
          <w:bCs/>
        </w:rPr>
        <w:tab/>
        <w:t>x = 0.075 N/kN for tyres of classes C1 and C2</w:t>
      </w:r>
    </w:p>
    <w:p w14:paraId="24508235" w14:textId="20A0FADD" w:rsidR="001A3299" w:rsidRPr="00055194" w:rsidRDefault="001A3299" w:rsidP="001A3299">
      <w:pPr>
        <w:pStyle w:val="SingleTxtG"/>
        <w:ind w:left="2268" w:hanging="1134"/>
        <w:rPr>
          <w:bCs/>
        </w:rPr>
      </w:pPr>
      <w:r w:rsidRPr="00055194">
        <w:rPr>
          <w:bCs/>
        </w:rPr>
        <w:tab/>
      </w:r>
      <w:r w:rsidRPr="00055194">
        <w:rPr>
          <w:bCs/>
        </w:rPr>
        <w:tab/>
        <w:t>x = 0.06 N/kN for tyres of class C3</w:t>
      </w:r>
    </w:p>
    <w:p w14:paraId="3F9FEE6D" w14:textId="77777777" w:rsidR="001A3299" w:rsidRPr="00055194" w:rsidRDefault="001A3299" w:rsidP="001A3299">
      <w:pPr>
        <w:pStyle w:val="SingleTxtG"/>
        <w:ind w:left="2268" w:hanging="1134"/>
        <w:rPr>
          <w:bCs/>
        </w:rPr>
      </w:pPr>
      <w:r w:rsidRPr="00055194">
        <w:rPr>
          <w:bCs/>
        </w:rPr>
        <w:tab/>
        <w:t>If a tyre needs to be measured several times, the tyre/wheel assembly shall be removed from the machine between the successive measurements.</w:t>
      </w:r>
    </w:p>
    <w:p w14:paraId="758AB282" w14:textId="77777777" w:rsidR="001A3299" w:rsidRPr="00055194" w:rsidRDefault="001A3299" w:rsidP="001A3299">
      <w:pPr>
        <w:pStyle w:val="SingleTxtG"/>
        <w:ind w:left="2268" w:hanging="1134"/>
        <w:rPr>
          <w:bCs/>
        </w:rPr>
      </w:pPr>
      <w:r w:rsidRPr="00055194">
        <w:rPr>
          <w:bCs/>
        </w:rPr>
        <w:tab/>
        <w:t>If the removal/refitting operation duration is less than 10 minutes, the warm-up durations indicated in paragraph 4.3. above may be reduced to:</w:t>
      </w:r>
    </w:p>
    <w:p w14:paraId="64EF24C1" w14:textId="16167B43" w:rsidR="001A3299" w:rsidRPr="00055194" w:rsidRDefault="001A3299" w:rsidP="001A3299">
      <w:pPr>
        <w:pStyle w:val="SingleTxtG"/>
        <w:ind w:left="2268" w:hanging="1134"/>
        <w:rPr>
          <w:bCs/>
        </w:rPr>
      </w:pPr>
      <w:r w:rsidRPr="00055194">
        <w:rPr>
          <w:bCs/>
        </w:rPr>
        <w:tab/>
        <w:t>(a)</w:t>
      </w:r>
      <w:r w:rsidRPr="00055194">
        <w:rPr>
          <w:bCs/>
        </w:rPr>
        <w:tab/>
        <w:t>10 minutes for tyres of</w:t>
      </w:r>
      <w:r w:rsidR="00055194" w:rsidRPr="00055194">
        <w:rPr>
          <w:bCs/>
        </w:rPr>
        <w:t xml:space="preserve"> </w:t>
      </w:r>
      <w:r w:rsidRPr="00055194">
        <w:rPr>
          <w:bCs/>
        </w:rPr>
        <w:t>class C1;</w:t>
      </w:r>
    </w:p>
    <w:p w14:paraId="4561DFF2" w14:textId="50894C05" w:rsidR="001A3299" w:rsidRPr="00055194" w:rsidRDefault="001A3299" w:rsidP="001A3299">
      <w:pPr>
        <w:pStyle w:val="SingleTxtG"/>
        <w:ind w:left="2268" w:hanging="1134"/>
        <w:rPr>
          <w:bCs/>
        </w:rPr>
      </w:pPr>
      <w:r w:rsidRPr="00055194">
        <w:rPr>
          <w:bCs/>
        </w:rPr>
        <w:tab/>
        <w:t>(b)</w:t>
      </w:r>
      <w:r w:rsidRPr="00055194">
        <w:rPr>
          <w:bCs/>
        </w:rPr>
        <w:tab/>
        <w:t>20 minutes for tyres of</w:t>
      </w:r>
      <w:r w:rsidR="00055194" w:rsidRPr="00055194">
        <w:rPr>
          <w:bCs/>
        </w:rPr>
        <w:t xml:space="preserve"> </w:t>
      </w:r>
      <w:r w:rsidRPr="00055194">
        <w:rPr>
          <w:bCs/>
        </w:rPr>
        <w:t>class C2;</w:t>
      </w:r>
    </w:p>
    <w:p w14:paraId="56D92CF7" w14:textId="4C4E387F" w:rsidR="001A3299" w:rsidRPr="00055194" w:rsidRDefault="001A3299" w:rsidP="001A3299">
      <w:pPr>
        <w:pStyle w:val="SingleTxtG"/>
        <w:ind w:left="2268" w:hanging="1134"/>
        <w:rPr>
          <w:bCs/>
        </w:rPr>
      </w:pPr>
      <w:r w:rsidRPr="00055194">
        <w:rPr>
          <w:bCs/>
        </w:rPr>
        <w:tab/>
        <w:t>(c)</w:t>
      </w:r>
      <w:r w:rsidRPr="00055194">
        <w:rPr>
          <w:bCs/>
        </w:rPr>
        <w:tab/>
        <w:t>30 minutes for tyres of class C3."</w:t>
      </w:r>
    </w:p>
    <w:p w14:paraId="649EE8B4" w14:textId="77777777" w:rsidR="001A3299" w:rsidRPr="00BC6C09" w:rsidRDefault="001A3299" w:rsidP="001A3299">
      <w:pPr>
        <w:keepNext/>
        <w:spacing w:after="120"/>
        <w:ind w:left="2268" w:right="1134" w:hanging="1134"/>
        <w:jc w:val="both"/>
      </w:pPr>
      <w:r w:rsidRPr="00BC6C09">
        <w:rPr>
          <w:i/>
          <w:iCs/>
        </w:rPr>
        <w:t>Annex 6 - Appendix 1</w:t>
      </w:r>
    </w:p>
    <w:p w14:paraId="3F522D96" w14:textId="77777777" w:rsidR="001A3299" w:rsidRPr="00BC6C09" w:rsidRDefault="001A3299" w:rsidP="001A3299">
      <w:pPr>
        <w:keepNext/>
        <w:spacing w:after="120"/>
        <w:ind w:left="2268" w:right="1134" w:hanging="1134"/>
        <w:jc w:val="both"/>
      </w:pPr>
      <w:r w:rsidRPr="00BC6C09">
        <w:rPr>
          <w:i/>
          <w:iCs/>
        </w:rPr>
        <w:t>Paragraph 2.1.</w:t>
      </w:r>
      <w:r w:rsidRPr="00BC6C09">
        <w:t>, amend to read:</w:t>
      </w:r>
    </w:p>
    <w:p w14:paraId="4EABB86C" w14:textId="77777777" w:rsidR="001A3299" w:rsidRPr="00BC6C09" w:rsidRDefault="001A3299" w:rsidP="001A3299">
      <w:pPr>
        <w:tabs>
          <w:tab w:val="left" w:pos="2268"/>
        </w:tabs>
        <w:suppressAutoHyphens w:val="0"/>
        <w:autoSpaceDE w:val="0"/>
        <w:autoSpaceDN w:val="0"/>
        <w:adjustRightInd w:val="0"/>
        <w:spacing w:after="120"/>
        <w:ind w:left="1134" w:right="1139"/>
        <w:jc w:val="both"/>
      </w:pPr>
      <w:r w:rsidRPr="00BC6C09">
        <w:t>"2.1.</w:t>
      </w:r>
      <w:r w:rsidRPr="00BC6C09">
        <w:tab/>
        <w:t>Width</w:t>
      </w:r>
    </w:p>
    <w:p w14:paraId="2CCED469" w14:textId="77777777" w:rsidR="001A3299" w:rsidRPr="00055194" w:rsidRDefault="001A3299" w:rsidP="001A3299">
      <w:pPr>
        <w:spacing w:after="120"/>
        <w:ind w:left="2268" w:right="1134"/>
        <w:jc w:val="both"/>
      </w:pPr>
      <w:r w:rsidRPr="00BC6C09">
        <w:t xml:space="preserve">For passenger car tyre rims </w:t>
      </w:r>
      <w:r w:rsidRPr="00055194">
        <w:t>(class C1 tyres), the test rim width shall be the same as the measuring rim determined in ISO 4000-1:</w:t>
      </w:r>
      <w:r w:rsidRPr="00055194" w:rsidDel="00224BD4">
        <w:t xml:space="preserve"> </w:t>
      </w:r>
      <w:r w:rsidRPr="00055194">
        <w:t>2010, clause 6.2.2.</w:t>
      </w:r>
    </w:p>
    <w:p w14:paraId="15B79D6F" w14:textId="77777777" w:rsidR="001A3299" w:rsidRPr="00BC6C09" w:rsidRDefault="001A3299" w:rsidP="001A3299">
      <w:pPr>
        <w:spacing w:after="120"/>
        <w:ind w:left="2268" w:right="1134"/>
        <w:jc w:val="both"/>
      </w:pPr>
      <w:r w:rsidRPr="00055194">
        <w:t>For truck and bus tyres (classes C2</w:t>
      </w:r>
      <w:r w:rsidRPr="00BC6C09">
        <w:t xml:space="preserve"> and C3), the rim width shall be the same as the measuring rim determined in ISO 4209-1:2001, clause 5.1.3.</w:t>
      </w:r>
    </w:p>
    <w:p w14:paraId="401F6445" w14:textId="214E04BD" w:rsidR="001A3299" w:rsidRPr="00BC6C09" w:rsidRDefault="001A3299" w:rsidP="001A3299">
      <w:pPr>
        <w:pStyle w:val="SingleTxtG"/>
        <w:ind w:left="2268"/>
      </w:pPr>
      <w:r w:rsidRPr="00BC6C09">
        <w:t>In cases where the width is not defined in the above</w:t>
      </w:r>
      <w:r w:rsidR="00055194">
        <w:t>-</w:t>
      </w:r>
      <w:r w:rsidRPr="00BC6C09">
        <w:t>mentioned ISO Standards, the rim width as defined by one of the standards organizations as specified in Appendix 4 to Annex 6 may be used."</w:t>
      </w:r>
    </w:p>
    <w:p w14:paraId="0F5686B5" w14:textId="77777777" w:rsidR="001A3299" w:rsidRPr="00BC6C09" w:rsidRDefault="001A3299" w:rsidP="001A3299">
      <w:pPr>
        <w:keepNext/>
        <w:spacing w:after="120"/>
        <w:ind w:left="2268" w:right="1134" w:hanging="1134"/>
        <w:jc w:val="both"/>
      </w:pPr>
      <w:r w:rsidRPr="00BC6C09">
        <w:rPr>
          <w:i/>
          <w:iCs/>
        </w:rPr>
        <w:t>Paragraph 2.2.</w:t>
      </w:r>
      <w:r w:rsidRPr="00BC6C09">
        <w:t>, amend to read:</w:t>
      </w:r>
    </w:p>
    <w:p w14:paraId="057A86DA" w14:textId="77777777" w:rsidR="001A3299" w:rsidRPr="00BC6C09" w:rsidRDefault="001A3299" w:rsidP="001A3299">
      <w:pPr>
        <w:pStyle w:val="SingleTxtG"/>
        <w:ind w:left="2268" w:hanging="1134"/>
      </w:pPr>
      <w:r w:rsidRPr="00BC6C09">
        <w:t>"2.2.</w:t>
      </w:r>
      <w:r w:rsidRPr="00BC6C09">
        <w:tab/>
        <w:t>Run-out</w:t>
      </w:r>
    </w:p>
    <w:p w14:paraId="48941C68" w14:textId="77777777" w:rsidR="001A3299" w:rsidRPr="00BC6C09" w:rsidRDefault="001A3299" w:rsidP="001A3299">
      <w:pPr>
        <w:pStyle w:val="SingleTxtG"/>
        <w:ind w:left="2268" w:hanging="1134"/>
      </w:pPr>
      <w:r w:rsidRPr="00BC6C09">
        <w:tab/>
        <w:t>In case vehicle rims are used, the run-out shall meet the following criteria:</w:t>
      </w:r>
    </w:p>
    <w:p w14:paraId="751298FF" w14:textId="77777777" w:rsidR="001A3299" w:rsidRPr="00034B08" w:rsidRDefault="001A3299" w:rsidP="001A3299">
      <w:pPr>
        <w:pStyle w:val="SingleTxtG"/>
        <w:ind w:left="2268" w:hanging="1134"/>
      </w:pPr>
      <w:r w:rsidRPr="00BC6C09">
        <w:tab/>
        <w:t xml:space="preserve">(i) </w:t>
      </w:r>
      <w:r w:rsidRPr="00034B08">
        <w:t>for class C1 tyres, class C2 tyres and for class C3 tyres with LI ≤ 121:</w:t>
      </w:r>
    </w:p>
    <w:p w14:paraId="658458F5" w14:textId="77777777" w:rsidR="001A3299" w:rsidRPr="00034B08" w:rsidRDefault="001A3299" w:rsidP="001A3299">
      <w:pPr>
        <w:pStyle w:val="SingleTxtG"/>
        <w:ind w:left="2410" w:hanging="1134"/>
      </w:pPr>
      <w:r w:rsidRPr="00034B08">
        <w:tab/>
        <w:t>(a)</w:t>
      </w:r>
      <w:r w:rsidRPr="00034B08">
        <w:tab/>
        <w:t>Maximum radial run-out: 0.5 mm;</w:t>
      </w:r>
    </w:p>
    <w:p w14:paraId="2155A59E" w14:textId="77777777" w:rsidR="001A3299" w:rsidRPr="00034B08" w:rsidRDefault="001A3299" w:rsidP="001A3299">
      <w:pPr>
        <w:pStyle w:val="SingleTxtG"/>
        <w:ind w:left="2410" w:hanging="1134"/>
      </w:pPr>
      <w:r w:rsidRPr="00034B08">
        <w:tab/>
        <w:t>(b)</w:t>
      </w:r>
      <w:r w:rsidRPr="00034B08">
        <w:tab/>
        <w:t>Maximum lateral run-out: 0.5 mm;</w:t>
      </w:r>
    </w:p>
    <w:p w14:paraId="6DBF667A" w14:textId="77777777" w:rsidR="001A3299" w:rsidRPr="00034B08" w:rsidRDefault="001A3299" w:rsidP="001A3299">
      <w:pPr>
        <w:pStyle w:val="SingleTxtG"/>
        <w:ind w:left="2268" w:hanging="1134"/>
      </w:pPr>
      <w:r w:rsidRPr="00034B08">
        <w:tab/>
        <w:t>(ii) for class C3 tyres with LI ≥ 122:</w:t>
      </w:r>
    </w:p>
    <w:p w14:paraId="62CB4C7B" w14:textId="77777777" w:rsidR="001A3299" w:rsidRPr="00034B08" w:rsidRDefault="001A3299" w:rsidP="001A3299">
      <w:pPr>
        <w:pStyle w:val="SingleTxtG"/>
        <w:ind w:left="2410" w:hanging="1134"/>
      </w:pPr>
      <w:r w:rsidRPr="00034B08">
        <w:tab/>
        <w:t>(a)</w:t>
      </w:r>
      <w:r w:rsidRPr="00034B08">
        <w:tab/>
        <w:t>Maximum radial run-out: 2.0 mm,</w:t>
      </w:r>
    </w:p>
    <w:p w14:paraId="2C41F5C2" w14:textId="77777777" w:rsidR="001A3299" w:rsidRPr="00034B08" w:rsidRDefault="001A3299" w:rsidP="001A3299">
      <w:pPr>
        <w:pStyle w:val="SingleTxtG"/>
        <w:ind w:left="2410" w:hanging="1134"/>
      </w:pPr>
      <w:r w:rsidRPr="00034B08">
        <w:tab/>
        <w:t>(b)</w:t>
      </w:r>
      <w:r w:rsidRPr="00034B08">
        <w:tab/>
        <w:t>Maximum lateral run-out: 2.0 mm."</w:t>
      </w:r>
    </w:p>
    <w:p w14:paraId="797DDC9A" w14:textId="2E9D96D7" w:rsidR="001A3299" w:rsidRPr="00034B08" w:rsidRDefault="001A3299" w:rsidP="001A3299">
      <w:pPr>
        <w:keepNext/>
        <w:spacing w:after="120"/>
        <w:ind w:left="2268" w:right="1134" w:hanging="1134"/>
        <w:jc w:val="both"/>
      </w:pPr>
      <w:r w:rsidRPr="00034B08">
        <w:rPr>
          <w:i/>
          <w:iCs/>
        </w:rPr>
        <w:lastRenderedPageBreak/>
        <w:t>Paragraph 4.</w:t>
      </w:r>
      <w:r w:rsidR="00034B08">
        <w:rPr>
          <w:i/>
          <w:iCs/>
        </w:rPr>
        <w:t xml:space="preserve"> </w:t>
      </w:r>
      <w:r w:rsidRPr="00034B08">
        <w:rPr>
          <w:i/>
          <w:iCs/>
        </w:rPr>
        <w:t>(a)</w:t>
      </w:r>
      <w:r w:rsidRPr="00034B08">
        <w:t>, amend to read:</w:t>
      </w:r>
    </w:p>
    <w:p w14:paraId="6C850AEF" w14:textId="77777777" w:rsidR="001A3299" w:rsidRPr="00034B08" w:rsidRDefault="001A3299" w:rsidP="001A3299">
      <w:pPr>
        <w:pStyle w:val="SingleTxtG"/>
        <w:ind w:left="2268" w:hanging="1134"/>
      </w:pPr>
      <w:r w:rsidRPr="00034B08">
        <w:tab/>
        <w:t>"(a)</w:t>
      </w:r>
      <w:r w:rsidRPr="00034B08">
        <w:tab/>
        <w:t>Tyre loading:</w:t>
      </w:r>
    </w:p>
    <w:p w14:paraId="470170EE" w14:textId="77777777" w:rsidR="001A3299" w:rsidRPr="00034B08" w:rsidRDefault="001A3299" w:rsidP="001A3299">
      <w:pPr>
        <w:pStyle w:val="SingleTxtG"/>
        <w:ind w:left="3119" w:hanging="566"/>
      </w:pPr>
      <w:r w:rsidRPr="00034B08">
        <w:t>(i)</w:t>
      </w:r>
      <w:r w:rsidRPr="00034B08">
        <w:tab/>
        <w:t>For class C1 tyres, class C2 tyres and for class C3 tyres with LI ≤ 121: ±20 N or ±0.5 per cent, whichever is greater;</w:t>
      </w:r>
    </w:p>
    <w:p w14:paraId="1D5628EA" w14:textId="77777777" w:rsidR="001A3299" w:rsidRPr="00034B08" w:rsidRDefault="001A3299" w:rsidP="001A3299">
      <w:pPr>
        <w:pStyle w:val="SingleTxtG"/>
        <w:ind w:left="3119" w:hanging="567"/>
      </w:pPr>
      <w:r w:rsidRPr="00034B08">
        <w:t>(ii)</w:t>
      </w:r>
      <w:r w:rsidRPr="00034B08">
        <w:tab/>
        <w:t>For class C3 tyres with LI ≥ 122: ±45 N or ±0.5 per cent whichever is greater;"</w:t>
      </w:r>
    </w:p>
    <w:p w14:paraId="0D6C534E" w14:textId="77777777" w:rsidR="001A3299" w:rsidRPr="00BC6C09" w:rsidRDefault="001A3299" w:rsidP="001A3299">
      <w:pPr>
        <w:keepNext/>
        <w:spacing w:after="120"/>
        <w:ind w:left="2268" w:right="1134" w:hanging="1134"/>
        <w:jc w:val="both"/>
      </w:pPr>
      <w:r w:rsidRPr="00BC6C09">
        <w:rPr>
          <w:i/>
          <w:iCs/>
        </w:rPr>
        <w:t>Paragraph 5.</w:t>
      </w:r>
      <w:r w:rsidRPr="00BC6C09">
        <w:t>, amend to read:</w:t>
      </w:r>
    </w:p>
    <w:p w14:paraId="0FC496F4" w14:textId="77777777" w:rsidR="001A3299" w:rsidRPr="00BC6C09" w:rsidRDefault="001A3299" w:rsidP="001A3299">
      <w:pPr>
        <w:keepNext/>
        <w:keepLines/>
        <w:spacing w:after="120"/>
        <w:ind w:left="2268" w:right="1134" w:hanging="1134"/>
        <w:jc w:val="both"/>
      </w:pPr>
      <w:r w:rsidRPr="00BC6C09">
        <w:t>"5.</w:t>
      </w:r>
      <w:r w:rsidRPr="00BC6C09">
        <w:tab/>
        <w:t>Instrumentation accuracy</w:t>
      </w:r>
    </w:p>
    <w:p w14:paraId="03DFCA4A" w14:textId="77777777" w:rsidR="001A3299" w:rsidRPr="00BC6C09" w:rsidRDefault="001A3299" w:rsidP="001A3299">
      <w:pPr>
        <w:keepNext/>
        <w:keepLines/>
        <w:spacing w:after="120"/>
        <w:ind w:left="2268" w:right="1134" w:hanging="1134"/>
        <w:jc w:val="both"/>
      </w:pPr>
      <w:r w:rsidRPr="00BC6C09">
        <w:tab/>
        <w:t>The instrumentation used for readout and recording of test data shall be accurate within the tolerances stated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1A3299" w:rsidRPr="00034B08" w14:paraId="46578E7C" w14:textId="77777777" w:rsidTr="009244CE">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3B601C79" w14:textId="77777777" w:rsidR="001A3299" w:rsidRPr="006B2361" w:rsidRDefault="001A3299" w:rsidP="009244CE">
            <w:pPr>
              <w:keepNext/>
              <w:keepLines/>
              <w:suppressAutoHyphens w:val="0"/>
              <w:spacing w:after="120"/>
              <w:ind w:left="57" w:right="113"/>
              <w:rPr>
                <w:i/>
                <w:sz w:val="16"/>
                <w:szCs w:val="16"/>
              </w:rPr>
            </w:pPr>
            <w:r w:rsidRPr="006B2361">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71313282" w14:textId="77777777" w:rsidR="001A3299" w:rsidRPr="006B2361" w:rsidRDefault="001A3299" w:rsidP="009244CE">
            <w:pPr>
              <w:keepNext/>
              <w:keepLines/>
              <w:suppressAutoHyphens w:val="0"/>
              <w:spacing w:after="120"/>
              <w:ind w:left="57" w:right="113"/>
              <w:jc w:val="right"/>
              <w:rPr>
                <w:i/>
                <w:sz w:val="16"/>
                <w:szCs w:val="16"/>
              </w:rPr>
            </w:pPr>
            <w:r w:rsidRPr="006B2361">
              <w:rPr>
                <w:i/>
                <w:iCs/>
                <w:sz w:val="16"/>
                <w:szCs w:val="16"/>
              </w:rPr>
              <w:t xml:space="preserve">class </w:t>
            </w:r>
            <w:r w:rsidRPr="006B2361">
              <w:rPr>
                <w:i/>
                <w:sz w:val="16"/>
                <w:szCs w:val="16"/>
              </w:rPr>
              <w:t xml:space="preserve">C1 tyres, </w:t>
            </w:r>
            <w:r w:rsidRPr="006B2361">
              <w:rPr>
                <w:i/>
                <w:iCs/>
                <w:sz w:val="16"/>
                <w:szCs w:val="16"/>
              </w:rPr>
              <w:t xml:space="preserve">class </w:t>
            </w:r>
            <w:r w:rsidRPr="006B2361">
              <w:rPr>
                <w:i/>
                <w:sz w:val="16"/>
                <w:szCs w:val="16"/>
              </w:rPr>
              <w:t xml:space="preserve">C2 tyres and </w:t>
            </w:r>
            <w:r w:rsidRPr="006B2361">
              <w:rPr>
                <w:i/>
                <w:iCs/>
                <w:sz w:val="16"/>
                <w:szCs w:val="16"/>
              </w:rPr>
              <w:t xml:space="preserve">class </w:t>
            </w:r>
            <w:r w:rsidRPr="006B2361">
              <w:rPr>
                <w:i/>
                <w:sz w:val="16"/>
                <w:szCs w:val="16"/>
              </w:rPr>
              <w:t xml:space="preserve">C3 tyres with LI </w:t>
            </w:r>
            <w:r w:rsidRPr="006B2361">
              <w:rPr>
                <w:i/>
                <w:sz w:val="16"/>
                <w:szCs w:val="16"/>
                <w:lang w:bidi="th-TH"/>
              </w:rPr>
              <w:t xml:space="preserve">≤ </w:t>
            </w:r>
            <w:r w:rsidRPr="006B2361">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076B9C4B" w14:textId="77777777" w:rsidR="001A3299" w:rsidRPr="006B2361" w:rsidRDefault="001A3299" w:rsidP="009244CE">
            <w:pPr>
              <w:keepNext/>
              <w:keepLines/>
              <w:suppressAutoHyphens w:val="0"/>
              <w:spacing w:after="120"/>
              <w:ind w:left="57" w:right="113"/>
              <w:jc w:val="right"/>
              <w:rPr>
                <w:i/>
                <w:sz w:val="16"/>
                <w:szCs w:val="16"/>
              </w:rPr>
            </w:pPr>
            <w:r w:rsidRPr="006B2361">
              <w:rPr>
                <w:i/>
                <w:iCs/>
                <w:sz w:val="16"/>
                <w:szCs w:val="16"/>
              </w:rPr>
              <w:t xml:space="preserve">class </w:t>
            </w:r>
            <w:r w:rsidRPr="006B2361">
              <w:rPr>
                <w:i/>
                <w:sz w:val="16"/>
                <w:szCs w:val="16"/>
              </w:rPr>
              <w:t>C3 tyres with LI ≥ 122</w:t>
            </w:r>
          </w:p>
        </w:tc>
      </w:tr>
      <w:tr w:rsidR="001A3299" w:rsidRPr="00312E48" w14:paraId="2E29D8C6" w14:textId="77777777" w:rsidTr="009244CE">
        <w:tc>
          <w:tcPr>
            <w:tcW w:w="1901" w:type="dxa"/>
            <w:tcBorders>
              <w:top w:val="single" w:sz="12" w:space="0" w:color="auto"/>
              <w:left w:val="single" w:sz="4" w:space="0" w:color="auto"/>
              <w:bottom w:val="single" w:sz="4" w:space="0" w:color="auto"/>
              <w:right w:val="single" w:sz="4" w:space="0" w:color="auto"/>
            </w:tcBorders>
            <w:shd w:val="clear" w:color="auto" w:fill="auto"/>
          </w:tcPr>
          <w:p w14:paraId="28020F74" w14:textId="77777777" w:rsidR="001A3299" w:rsidRPr="00312E48" w:rsidRDefault="001A3299" w:rsidP="009244CE">
            <w:pPr>
              <w:keepNext/>
              <w:keepLines/>
              <w:suppressAutoHyphens w:val="0"/>
              <w:spacing w:after="120"/>
              <w:ind w:left="57" w:right="113"/>
              <w:rPr>
                <w:sz w:val="18"/>
                <w:szCs w:val="18"/>
              </w:rPr>
            </w:pPr>
            <w:r w:rsidRPr="00312E48">
              <w:rPr>
                <w:sz w:val="18"/>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721797E6"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 xml:space="preserve">±10 N or ±0.5 % </w:t>
            </w:r>
            <w:r w:rsidRPr="00312E48">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0E2B4CB1"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 xml:space="preserve">±30 N or ±0.5 % </w:t>
            </w:r>
            <w:r w:rsidRPr="00312E48">
              <w:rPr>
                <w:sz w:val="18"/>
                <w:szCs w:val="18"/>
                <w:vertAlign w:val="superscript"/>
              </w:rPr>
              <w:t>(a)</w:t>
            </w:r>
          </w:p>
        </w:tc>
      </w:tr>
      <w:tr w:rsidR="001A3299" w:rsidRPr="00312E48" w14:paraId="73008DEB" w14:textId="77777777" w:rsidTr="009244CE">
        <w:tc>
          <w:tcPr>
            <w:tcW w:w="1901" w:type="dxa"/>
            <w:tcBorders>
              <w:top w:val="single" w:sz="4" w:space="0" w:color="auto"/>
              <w:left w:val="single" w:sz="4" w:space="0" w:color="auto"/>
              <w:bottom w:val="single" w:sz="4" w:space="0" w:color="auto"/>
              <w:right w:val="single" w:sz="4" w:space="0" w:color="auto"/>
            </w:tcBorders>
            <w:shd w:val="clear" w:color="auto" w:fill="auto"/>
          </w:tcPr>
          <w:p w14:paraId="166DFFCB" w14:textId="77777777" w:rsidR="001A3299" w:rsidRPr="00312E48" w:rsidRDefault="001A3299" w:rsidP="009244CE">
            <w:pPr>
              <w:keepNext/>
              <w:keepLines/>
              <w:suppressAutoHyphens w:val="0"/>
              <w:spacing w:after="120"/>
              <w:ind w:left="57" w:right="113"/>
              <w:rPr>
                <w:sz w:val="18"/>
                <w:szCs w:val="18"/>
              </w:rPr>
            </w:pPr>
            <w:r w:rsidRPr="00312E48">
              <w:rPr>
                <w:sz w:val="18"/>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4FADCC0"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6F36898"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±1.5 kPa</w:t>
            </w:r>
          </w:p>
        </w:tc>
      </w:tr>
      <w:tr w:rsidR="001A3299" w:rsidRPr="00312E48" w14:paraId="6E02A074" w14:textId="77777777" w:rsidTr="009244CE">
        <w:tc>
          <w:tcPr>
            <w:tcW w:w="1901" w:type="dxa"/>
            <w:tcBorders>
              <w:top w:val="single" w:sz="4" w:space="0" w:color="auto"/>
              <w:left w:val="single" w:sz="4" w:space="0" w:color="auto"/>
              <w:bottom w:val="single" w:sz="4" w:space="0" w:color="auto"/>
              <w:right w:val="single" w:sz="4" w:space="0" w:color="auto"/>
            </w:tcBorders>
            <w:shd w:val="clear" w:color="auto" w:fill="auto"/>
          </w:tcPr>
          <w:p w14:paraId="77517691" w14:textId="77777777" w:rsidR="001A3299" w:rsidRPr="00312E48" w:rsidRDefault="001A3299" w:rsidP="009244CE">
            <w:pPr>
              <w:keepNext/>
              <w:keepLines/>
              <w:suppressAutoHyphens w:val="0"/>
              <w:spacing w:after="120"/>
              <w:ind w:left="57" w:right="113"/>
              <w:rPr>
                <w:sz w:val="18"/>
                <w:szCs w:val="18"/>
              </w:rPr>
            </w:pPr>
            <w:r w:rsidRPr="00312E48">
              <w:rPr>
                <w:sz w:val="18"/>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B3E7ECE"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 xml:space="preserve">±0.5 N or ±0.5 % </w:t>
            </w:r>
            <w:r w:rsidRPr="00312E48">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7936E7D"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 xml:space="preserve">±1.0 N or ±0.5 % </w:t>
            </w:r>
            <w:r w:rsidRPr="00312E48">
              <w:rPr>
                <w:sz w:val="18"/>
                <w:szCs w:val="18"/>
                <w:vertAlign w:val="superscript"/>
              </w:rPr>
              <w:t>(a)</w:t>
            </w:r>
          </w:p>
        </w:tc>
      </w:tr>
      <w:tr w:rsidR="001A3299" w:rsidRPr="00312E48" w14:paraId="471EBD8A" w14:textId="77777777" w:rsidTr="009244CE">
        <w:tc>
          <w:tcPr>
            <w:tcW w:w="1901" w:type="dxa"/>
            <w:tcBorders>
              <w:top w:val="single" w:sz="4" w:space="0" w:color="auto"/>
              <w:left w:val="single" w:sz="4" w:space="0" w:color="auto"/>
              <w:bottom w:val="single" w:sz="4" w:space="0" w:color="auto"/>
              <w:right w:val="single" w:sz="4" w:space="0" w:color="auto"/>
            </w:tcBorders>
            <w:shd w:val="clear" w:color="auto" w:fill="auto"/>
          </w:tcPr>
          <w:p w14:paraId="75D26378" w14:textId="77777777" w:rsidR="001A3299" w:rsidRPr="00312E48" w:rsidRDefault="001A3299" w:rsidP="009244CE">
            <w:pPr>
              <w:keepNext/>
              <w:keepLines/>
              <w:suppressAutoHyphens w:val="0"/>
              <w:spacing w:after="120"/>
              <w:ind w:left="57" w:right="113"/>
              <w:rPr>
                <w:sz w:val="18"/>
                <w:szCs w:val="18"/>
              </w:rPr>
            </w:pPr>
            <w:r w:rsidRPr="00312E48">
              <w:rPr>
                <w:sz w:val="18"/>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33EF100"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 xml:space="preserve">±0.5 Nm or ±0.5 % </w:t>
            </w:r>
            <w:r w:rsidRPr="00312E48">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0B050F6"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 xml:space="preserve">±1.0 Nm or ±0.5 % </w:t>
            </w:r>
            <w:r w:rsidRPr="00312E48">
              <w:rPr>
                <w:sz w:val="18"/>
                <w:szCs w:val="18"/>
                <w:vertAlign w:val="superscript"/>
              </w:rPr>
              <w:t>(a)</w:t>
            </w:r>
          </w:p>
        </w:tc>
      </w:tr>
      <w:tr w:rsidR="001A3299" w:rsidRPr="00312E48" w14:paraId="34AEC8FB" w14:textId="77777777" w:rsidTr="009244CE">
        <w:tc>
          <w:tcPr>
            <w:tcW w:w="1901" w:type="dxa"/>
            <w:tcBorders>
              <w:top w:val="single" w:sz="4" w:space="0" w:color="auto"/>
              <w:left w:val="single" w:sz="4" w:space="0" w:color="auto"/>
              <w:bottom w:val="single" w:sz="4" w:space="0" w:color="auto"/>
              <w:right w:val="single" w:sz="4" w:space="0" w:color="auto"/>
            </w:tcBorders>
            <w:shd w:val="clear" w:color="auto" w:fill="auto"/>
          </w:tcPr>
          <w:p w14:paraId="015A3E9D" w14:textId="77777777" w:rsidR="001A3299" w:rsidRPr="00312E48" w:rsidRDefault="001A3299" w:rsidP="009244CE">
            <w:pPr>
              <w:keepNext/>
              <w:keepLines/>
              <w:suppressAutoHyphens w:val="0"/>
              <w:spacing w:after="120"/>
              <w:ind w:left="57" w:right="113"/>
              <w:rPr>
                <w:sz w:val="18"/>
                <w:szCs w:val="18"/>
              </w:rPr>
            </w:pPr>
            <w:r w:rsidRPr="00312E48">
              <w:rPr>
                <w:sz w:val="18"/>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E20BA97"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8A31D7B"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±1 mm</w:t>
            </w:r>
          </w:p>
        </w:tc>
      </w:tr>
      <w:tr w:rsidR="001A3299" w:rsidRPr="00312E48" w14:paraId="097A5F09" w14:textId="77777777" w:rsidTr="009244CE">
        <w:tc>
          <w:tcPr>
            <w:tcW w:w="1901" w:type="dxa"/>
            <w:tcBorders>
              <w:top w:val="single" w:sz="4" w:space="0" w:color="auto"/>
              <w:left w:val="single" w:sz="4" w:space="0" w:color="auto"/>
              <w:bottom w:val="single" w:sz="4" w:space="0" w:color="auto"/>
              <w:right w:val="single" w:sz="4" w:space="0" w:color="auto"/>
            </w:tcBorders>
            <w:shd w:val="clear" w:color="auto" w:fill="auto"/>
          </w:tcPr>
          <w:p w14:paraId="30612219" w14:textId="77777777" w:rsidR="001A3299" w:rsidRPr="00312E48" w:rsidRDefault="001A3299" w:rsidP="009244CE">
            <w:pPr>
              <w:keepNext/>
              <w:keepLines/>
              <w:suppressAutoHyphens w:val="0"/>
              <w:spacing w:after="120"/>
              <w:ind w:left="57" w:right="113"/>
              <w:rPr>
                <w:sz w:val="18"/>
                <w:szCs w:val="18"/>
              </w:rPr>
            </w:pPr>
            <w:r w:rsidRPr="00312E48">
              <w:rPr>
                <w:sz w:val="18"/>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965D58D"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2BE4C19" w14:textId="77777777" w:rsidR="001A3299" w:rsidRPr="00312E48" w:rsidRDefault="001A3299" w:rsidP="009244CE">
            <w:pPr>
              <w:keepNext/>
              <w:keepLines/>
              <w:suppressAutoHyphens w:val="0"/>
              <w:spacing w:after="120"/>
              <w:ind w:left="57" w:right="113"/>
              <w:jc w:val="right"/>
              <w:rPr>
                <w:sz w:val="18"/>
                <w:szCs w:val="18"/>
              </w:rPr>
            </w:pPr>
            <w:r w:rsidRPr="00312E48">
              <w:rPr>
                <w:sz w:val="18"/>
                <w:szCs w:val="18"/>
              </w:rPr>
              <w:t>±20 W</w:t>
            </w:r>
          </w:p>
        </w:tc>
      </w:tr>
      <w:tr w:rsidR="001A3299" w:rsidRPr="00312E48" w14:paraId="593B200E" w14:textId="77777777" w:rsidTr="009244CE">
        <w:tc>
          <w:tcPr>
            <w:tcW w:w="1901" w:type="dxa"/>
            <w:tcBorders>
              <w:top w:val="single" w:sz="4" w:space="0" w:color="auto"/>
              <w:left w:val="single" w:sz="4" w:space="0" w:color="auto"/>
              <w:bottom w:val="nil"/>
              <w:right w:val="single" w:sz="4" w:space="0" w:color="auto"/>
            </w:tcBorders>
            <w:shd w:val="clear" w:color="auto" w:fill="auto"/>
          </w:tcPr>
          <w:p w14:paraId="369C8ACD" w14:textId="77777777" w:rsidR="001A3299" w:rsidRPr="00312E48" w:rsidRDefault="001A3299" w:rsidP="009244CE">
            <w:pPr>
              <w:keepNext/>
              <w:keepLines/>
              <w:suppressAutoHyphens w:val="0"/>
              <w:spacing w:after="120"/>
              <w:ind w:left="57" w:right="113"/>
              <w:rPr>
                <w:sz w:val="18"/>
                <w:szCs w:val="18"/>
              </w:rPr>
            </w:pPr>
            <w:r w:rsidRPr="00312E48">
              <w:rPr>
                <w:sz w:val="18"/>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2E85AC98" w14:textId="77777777" w:rsidR="001A3299" w:rsidRPr="00312E48" w:rsidRDefault="001A3299" w:rsidP="009244CE">
            <w:pPr>
              <w:keepNext/>
              <w:keepLines/>
              <w:suppressAutoHyphens w:val="0"/>
              <w:spacing w:after="120"/>
              <w:ind w:left="57" w:right="113"/>
              <w:jc w:val="center"/>
              <w:rPr>
                <w:sz w:val="18"/>
                <w:szCs w:val="18"/>
              </w:rPr>
            </w:pPr>
            <w:r w:rsidRPr="00312E48">
              <w:rPr>
                <w:sz w:val="18"/>
                <w:szCs w:val="18"/>
              </w:rPr>
              <w:t>±0.2 °C</w:t>
            </w:r>
          </w:p>
        </w:tc>
      </w:tr>
      <w:tr w:rsidR="001A3299" w:rsidRPr="00312E48" w14:paraId="6E520D00" w14:textId="77777777" w:rsidTr="009244CE">
        <w:tc>
          <w:tcPr>
            <w:tcW w:w="1901" w:type="dxa"/>
            <w:tcBorders>
              <w:top w:val="nil"/>
              <w:left w:val="single" w:sz="4" w:space="0" w:color="auto"/>
              <w:bottom w:val="nil"/>
              <w:right w:val="single" w:sz="4" w:space="0" w:color="auto"/>
            </w:tcBorders>
            <w:shd w:val="clear" w:color="auto" w:fill="auto"/>
          </w:tcPr>
          <w:p w14:paraId="4C4994F3" w14:textId="77777777" w:rsidR="001A3299" w:rsidRPr="00312E48" w:rsidRDefault="001A3299" w:rsidP="009244CE">
            <w:pPr>
              <w:keepNext/>
              <w:keepLines/>
              <w:suppressAutoHyphens w:val="0"/>
              <w:spacing w:after="120"/>
              <w:ind w:left="57" w:right="113"/>
              <w:rPr>
                <w:sz w:val="18"/>
                <w:szCs w:val="18"/>
              </w:rPr>
            </w:pPr>
            <w:r w:rsidRPr="00312E48">
              <w:rPr>
                <w:sz w:val="18"/>
                <w:szCs w:val="18"/>
              </w:rPr>
              <w:t>Surface speed</w:t>
            </w:r>
          </w:p>
        </w:tc>
        <w:tc>
          <w:tcPr>
            <w:tcW w:w="5469" w:type="dxa"/>
            <w:gridSpan w:val="2"/>
            <w:tcBorders>
              <w:top w:val="nil"/>
              <w:left w:val="single" w:sz="4" w:space="0" w:color="auto"/>
              <w:bottom w:val="nil"/>
              <w:right w:val="single" w:sz="4" w:space="0" w:color="auto"/>
            </w:tcBorders>
            <w:shd w:val="clear" w:color="auto" w:fill="auto"/>
          </w:tcPr>
          <w:p w14:paraId="3DE3FC47" w14:textId="77777777" w:rsidR="001A3299" w:rsidRPr="00312E48" w:rsidRDefault="001A3299" w:rsidP="009244CE">
            <w:pPr>
              <w:keepNext/>
              <w:keepLines/>
              <w:suppressAutoHyphens w:val="0"/>
              <w:spacing w:after="120"/>
              <w:ind w:left="57" w:right="113"/>
              <w:jc w:val="center"/>
              <w:rPr>
                <w:sz w:val="18"/>
                <w:szCs w:val="18"/>
              </w:rPr>
            </w:pPr>
            <w:r w:rsidRPr="00312E48">
              <w:rPr>
                <w:sz w:val="18"/>
                <w:szCs w:val="18"/>
              </w:rPr>
              <w:t>±0.1 km/h</w:t>
            </w:r>
          </w:p>
        </w:tc>
      </w:tr>
      <w:tr w:rsidR="001A3299" w:rsidRPr="00312E48" w14:paraId="3240F4C3" w14:textId="77777777" w:rsidTr="009244CE">
        <w:tc>
          <w:tcPr>
            <w:tcW w:w="1901" w:type="dxa"/>
            <w:tcBorders>
              <w:top w:val="nil"/>
              <w:left w:val="single" w:sz="4" w:space="0" w:color="auto"/>
              <w:bottom w:val="nil"/>
              <w:right w:val="single" w:sz="4" w:space="0" w:color="auto"/>
            </w:tcBorders>
            <w:shd w:val="clear" w:color="auto" w:fill="auto"/>
          </w:tcPr>
          <w:p w14:paraId="5CC9B7B4" w14:textId="77777777" w:rsidR="001A3299" w:rsidRPr="00312E48" w:rsidRDefault="001A3299" w:rsidP="009244CE">
            <w:pPr>
              <w:keepNext/>
              <w:keepLines/>
              <w:suppressAutoHyphens w:val="0"/>
              <w:spacing w:after="120"/>
              <w:ind w:left="57" w:right="113"/>
              <w:rPr>
                <w:sz w:val="18"/>
                <w:szCs w:val="18"/>
              </w:rPr>
            </w:pPr>
            <w:r w:rsidRPr="00312E48">
              <w:rPr>
                <w:sz w:val="18"/>
                <w:szCs w:val="18"/>
              </w:rPr>
              <w:t>Time</w:t>
            </w:r>
          </w:p>
        </w:tc>
        <w:tc>
          <w:tcPr>
            <w:tcW w:w="5469" w:type="dxa"/>
            <w:gridSpan w:val="2"/>
            <w:tcBorders>
              <w:top w:val="nil"/>
              <w:left w:val="single" w:sz="4" w:space="0" w:color="auto"/>
              <w:bottom w:val="nil"/>
              <w:right w:val="single" w:sz="4" w:space="0" w:color="auto"/>
            </w:tcBorders>
            <w:shd w:val="clear" w:color="auto" w:fill="auto"/>
          </w:tcPr>
          <w:p w14:paraId="41995439" w14:textId="77777777" w:rsidR="001A3299" w:rsidRPr="00312E48" w:rsidRDefault="001A3299" w:rsidP="009244CE">
            <w:pPr>
              <w:keepNext/>
              <w:keepLines/>
              <w:suppressAutoHyphens w:val="0"/>
              <w:spacing w:after="120"/>
              <w:ind w:left="57" w:right="113"/>
              <w:jc w:val="center"/>
              <w:rPr>
                <w:b/>
                <w:sz w:val="18"/>
                <w:szCs w:val="18"/>
              </w:rPr>
            </w:pPr>
            <w:r w:rsidRPr="00312E48">
              <w:rPr>
                <w:sz w:val="18"/>
                <w:szCs w:val="18"/>
              </w:rPr>
              <w:t xml:space="preserve">±0.01 s </w:t>
            </w:r>
            <w:r w:rsidRPr="00312E48">
              <w:rPr>
                <w:sz w:val="18"/>
                <w:szCs w:val="18"/>
                <w:lang w:eastAsia="ja-JP"/>
              </w:rPr>
              <w:t>-</w:t>
            </w:r>
            <w:r w:rsidRPr="00312E48">
              <w:rPr>
                <w:b/>
                <w:sz w:val="18"/>
                <w:szCs w:val="18"/>
                <w:lang w:eastAsia="ja-JP"/>
              </w:rPr>
              <w:t xml:space="preserve"> </w:t>
            </w:r>
            <w:r w:rsidRPr="00312E48">
              <w:rPr>
                <w:sz w:val="18"/>
                <w:szCs w:val="18"/>
              </w:rPr>
              <w:t>±0.1 % - ±10 s</w:t>
            </w:r>
            <w:r w:rsidRPr="00312E48">
              <w:rPr>
                <w:sz w:val="18"/>
                <w:szCs w:val="18"/>
                <w:vertAlign w:val="superscript"/>
              </w:rPr>
              <w:t xml:space="preserve">(b) </w:t>
            </w:r>
          </w:p>
        </w:tc>
      </w:tr>
      <w:tr w:rsidR="001A3299" w:rsidRPr="00312E48" w14:paraId="5C1A3763" w14:textId="77777777" w:rsidTr="009244CE">
        <w:tc>
          <w:tcPr>
            <w:tcW w:w="1901" w:type="dxa"/>
            <w:tcBorders>
              <w:top w:val="nil"/>
              <w:left w:val="single" w:sz="4" w:space="0" w:color="auto"/>
              <w:bottom w:val="single" w:sz="12" w:space="0" w:color="auto"/>
              <w:right w:val="single" w:sz="4" w:space="0" w:color="auto"/>
            </w:tcBorders>
            <w:shd w:val="clear" w:color="auto" w:fill="auto"/>
          </w:tcPr>
          <w:p w14:paraId="00FA9F75" w14:textId="77777777" w:rsidR="001A3299" w:rsidRPr="00312E48" w:rsidRDefault="001A3299" w:rsidP="009244CE">
            <w:pPr>
              <w:keepNext/>
              <w:keepLines/>
              <w:suppressAutoHyphens w:val="0"/>
              <w:spacing w:after="120"/>
              <w:ind w:left="57" w:right="113"/>
              <w:rPr>
                <w:sz w:val="18"/>
                <w:szCs w:val="18"/>
              </w:rPr>
            </w:pPr>
            <w:r w:rsidRPr="00312E48">
              <w:rPr>
                <w:sz w:val="18"/>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29C3EAFA" w14:textId="77777777" w:rsidR="001A3299" w:rsidRPr="00312E48" w:rsidRDefault="001A3299" w:rsidP="009244CE">
            <w:pPr>
              <w:keepNext/>
              <w:keepLines/>
              <w:suppressAutoHyphens w:val="0"/>
              <w:spacing w:after="120"/>
              <w:ind w:left="57" w:right="113"/>
              <w:jc w:val="center"/>
              <w:rPr>
                <w:sz w:val="18"/>
                <w:szCs w:val="18"/>
              </w:rPr>
            </w:pPr>
            <w:r w:rsidRPr="00312E48">
              <w:rPr>
                <w:sz w:val="18"/>
                <w:szCs w:val="18"/>
              </w:rPr>
              <w:t>±0.1 %</w:t>
            </w:r>
          </w:p>
        </w:tc>
      </w:tr>
    </w:tbl>
    <w:p w14:paraId="74CBA9A4" w14:textId="77777777" w:rsidR="001A3299" w:rsidRPr="00BC6C09" w:rsidRDefault="001A3299" w:rsidP="00E70574">
      <w:pPr>
        <w:keepNext/>
        <w:keepLines/>
        <w:tabs>
          <w:tab w:val="left" w:pos="1500"/>
        </w:tabs>
        <w:ind w:left="1134" w:firstLine="170"/>
        <w:rPr>
          <w:sz w:val="18"/>
          <w:szCs w:val="18"/>
        </w:rPr>
      </w:pPr>
      <w:r w:rsidRPr="00BC6C09">
        <w:rPr>
          <w:sz w:val="18"/>
          <w:szCs w:val="18"/>
          <w:vertAlign w:val="superscript"/>
        </w:rPr>
        <w:t xml:space="preserve">(a)  </w:t>
      </w:r>
      <w:r w:rsidRPr="00BC6C09">
        <w:rPr>
          <w:sz w:val="18"/>
          <w:szCs w:val="18"/>
        </w:rPr>
        <w:t>Whichever is greater.</w:t>
      </w:r>
    </w:p>
    <w:p w14:paraId="4437E47A" w14:textId="7FB4D601" w:rsidR="001A3299" w:rsidRPr="00BC6C09" w:rsidRDefault="001A3299" w:rsidP="005C5140">
      <w:pPr>
        <w:keepNext/>
        <w:keepLines/>
        <w:tabs>
          <w:tab w:val="left" w:pos="1500"/>
        </w:tabs>
        <w:spacing w:after="120"/>
        <w:ind w:left="1134" w:right="1134" w:firstLine="170"/>
        <w:rPr>
          <w:sz w:val="18"/>
          <w:szCs w:val="18"/>
          <w:lang w:eastAsia="ja-JP"/>
        </w:rPr>
      </w:pPr>
      <w:r w:rsidRPr="00BC6C09">
        <w:rPr>
          <w:rFonts w:eastAsia="NewsGoth for Porsche Com"/>
          <w:sz w:val="18"/>
          <w:szCs w:val="18"/>
          <w:vertAlign w:val="superscript"/>
        </w:rPr>
        <w:t xml:space="preserve">(b)  </w:t>
      </w:r>
      <w:r w:rsidRPr="00BC6C09">
        <w:rPr>
          <w:sz w:val="18"/>
          <w:szCs w:val="18"/>
        </w:rPr>
        <w:t>±</w:t>
      </w:r>
      <w:r w:rsidRPr="00BC6C09">
        <w:rPr>
          <w:sz w:val="18"/>
          <w:szCs w:val="18"/>
          <w:lang w:eastAsia="ja-JP"/>
        </w:rPr>
        <w:t>0.01 s</w:t>
      </w:r>
      <w:r w:rsidRPr="00BC6C09">
        <w:rPr>
          <w:sz w:val="18"/>
          <w:szCs w:val="18"/>
        </w:rPr>
        <w:t xml:space="preserve"> </w:t>
      </w:r>
      <w:r w:rsidRPr="00E70574">
        <w:rPr>
          <w:sz w:val="18"/>
          <w:szCs w:val="18"/>
          <w:vertAlign w:val="superscript"/>
        </w:rPr>
        <w:t>for</w:t>
      </w:r>
      <w:r w:rsidRPr="00BC6C09">
        <w:rPr>
          <w:sz w:val="18"/>
          <w:szCs w:val="18"/>
        </w:rPr>
        <w:t xml:space="preserve"> the time increments specified in Annex 6, paragraph 3.5.(</w:t>
      </w:r>
      <w:r w:rsidRPr="00BC6C09">
        <w:rPr>
          <w:sz w:val="18"/>
          <w:szCs w:val="18"/>
          <w:lang w:eastAsia="ja-JP"/>
        </w:rPr>
        <w:t>b</w:t>
      </w:r>
      <w:r w:rsidRPr="00BC6C09">
        <w:rPr>
          <w:sz w:val="18"/>
          <w:szCs w:val="18"/>
        </w:rPr>
        <w:t>) for the data acquisition in the deceleration method in ∆ω/∆t form</w:t>
      </w:r>
    </w:p>
    <w:p w14:paraId="2F44E560" w14:textId="77777777" w:rsidR="001A3299" w:rsidRPr="00BC6C09" w:rsidRDefault="001A3299" w:rsidP="001A3299">
      <w:pPr>
        <w:pStyle w:val="SingleTxtG"/>
        <w:rPr>
          <w:sz w:val="18"/>
          <w:szCs w:val="18"/>
        </w:rPr>
      </w:pPr>
      <w:r w:rsidRPr="00BC6C09">
        <w:t>±</w:t>
      </w:r>
      <w:r w:rsidRPr="00BC6C09">
        <w:rPr>
          <w:sz w:val="18"/>
          <w:szCs w:val="18"/>
        </w:rPr>
        <w:t xml:space="preserve">0.1 per cent for the time increments specified in Annex 6, paragraph 3.5.(a) for the data acquisition in the deceleration method in dω/dt form </w:t>
      </w:r>
    </w:p>
    <w:p w14:paraId="0120718A" w14:textId="4E604CD7" w:rsidR="001A3299" w:rsidRDefault="001A3299" w:rsidP="005C5140">
      <w:pPr>
        <w:tabs>
          <w:tab w:val="left" w:pos="1560"/>
        </w:tabs>
        <w:suppressAutoHyphens w:val="0"/>
        <w:ind w:left="1134" w:right="1134"/>
        <w:contextualSpacing/>
        <w:rPr>
          <w:sz w:val="18"/>
          <w:szCs w:val="18"/>
        </w:rPr>
      </w:pPr>
      <w:r w:rsidRPr="00BC6C09">
        <w:t>±</w:t>
      </w:r>
      <w:r w:rsidRPr="00BC6C09">
        <w:rPr>
          <w:sz w:val="18"/>
          <w:szCs w:val="18"/>
        </w:rPr>
        <w:t xml:space="preserve"> 10 sec for the other time durations specified in Annex 6."</w:t>
      </w:r>
    </w:p>
    <w:p w14:paraId="54B0708E" w14:textId="77777777" w:rsidR="001A3299" w:rsidRPr="006C369C" w:rsidRDefault="001A3299" w:rsidP="0095444F">
      <w:pPr>
        <w:keepNext/>
        <w:spacing w:before="360" w:after="120"/>
        <w:ind w:left="2268" w:right="1134" w:hanging="1134"/>
        <w:jc w:val="both"/>
      </w:pPr>
      <w:r w:rsidRPr="006C369C">
        <w:rPr>
          <w:i/>
          <w:iCs/>
        </w:rPr>
        <w:t>Paragraph 6.</w:t>
      </w:r>
      <w:r w:rsidRPr="006C369C">
        <w:t>, amend to read:</w:t>
      </w:r>
    </w:p>
    <w:p w14:paraId="0FDAE4FC" w14:textId="77777777" w:rsidR="001A3299" w:rsidRDefault="001A3299" w:rsidP="001A3299">
      <w:pPr>
        <w:pStyle w:val="SingleTxtG"/>
        <w:ind w:left="2268" w:hanging="1134"/>
      </w:pPr>
      <w:r w:rsidRPr="00BC6C09">
        <w:t>"6.</w:t>
      </w:r>
      <w:r w:rsidRPr="00BC6C09">
        <w:tab/>
        <w:t>Compensation for load/spindle force interaction and load misalignment for the force method only</w:t>
      </w:r>
    </w:p>
    <w:p w14:paraId="5B8F5DFA" w14:textId="77777777" w:rsidR="001A3299" w:rsidRPr="00BC6C09" w:rsidRDefault="001A3299" w:rsidP="001A3299">
      <w:pPr>
        <w:pStyle w:val="SingleTxtG"/>
        <w:ind w:left="2268" w:hanging="1134"/>
      </w:pPr>
      <w:r w:rsidRPr="00BC6C09">
        <w:tab/>
        <w:t>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intended, the compensation terms may be easily incorporated in the data reduction.</w:t>
      </w:r>
    </w:p>
    <w:p w14:paraId="26153622" w14:textId="1E1D63DF" w:rsidR="001A3299" w:rsidRPr="00BC6C09" w:rsidRDefault="001A3299" w:rsidP="001A3299">
      <w:pPr>
        <w:pStyle w:val="SingleTxtG"/>
        <w:ind w:left="2268" w:hanging="1134"/>
      </w:pPr>
      <w:r w:rsidRPr="00BC6C09">
        <w:tab/>
        <w:t xml:space="preserve">In cases where reverse tyre rotation immediately follows the completion of the forward tyre rotation, a warm-up time for reverse tyre rotation shall be at least 10 minutes for </w:t>
      </w:r>
      <w:r w:rsidRPr="00F87836">
        <w:rPr>
          <w:bCs/>
        </w:rPr>
        <w:t>class</w:t>
      </w:r>
      <w:r w:rsidRPr="00BC6C09">
        <w:rPr>
          <w:b/>
        </w:rPr>
        <w:t xml:space="preserve"> </w:t>
      </w:r>
      <w:r w:rsidRPr="00BC6C09">
        <w:t>C1 tyres and 30 minutes for all other tyre types."</w:t>
      </w:r>
    </w:p>
    <w:p w14:paraId="16CA88ED" w14:textId="77777777" w:rsidR="001A3299" w:rsidRPr="00BC6C09" w:rsidRDefault="001A3299" w:rsidP="001A3299">
      <w:pPr>
        <w:keepNext/>
        <w:spacing w:after="120"/>
        <w:ind w:left="2268" w:right="1134" w:hanging="1134"/>
        <w:jc w:val="both"/>
      </w:pPr>
      <w:bookmarkStart w:id="90" w:name="_Toc440609150"/>
      <w:r w:rsidRPr="00BC6C09">
        <w:rPr>
          <w:i/>
          <w:iCs/>
        </w:rPr>
        <w:lastRenderedPageBreak/>
        <w:t>Annex 6 - Appendix 3</w:t>
      </w:r>
    </w:p>
    <w:p w14:paraId="597E267A" w14:textId="77777777" w:rsidR="00DB220A" w:rsidRDefault="001A3299" w:rsidP="001A3299">
      <w:pPr>
        <w:keepNext/>
        <w:spacing w:after="120"/>
        <w:ind w:left="2268" w:right="1134" w:hanging="1134"/>
        <w:jc w:val="both"/>
        <w:rPr>
          <w:i/>
          <w:iCs/>
        </w:rPr>
      </w:pPr>
      <w:r w:rsidRPr="00BC6C09">
        <w:rPr>
          <w:i/>
          <w:iCs/>
        </w:rPr>
        <w:t xml:space="preserve">Part 1, </w:t>
      </w:r>
    </w:p>
    <w:p w14:paraId="72F3A604" w14:textId="57D5408B" w:rsidR="001A3299" w:rsidRPr="00BC6C09" w:rsidRDefault="00DB220A" w:rsidP="001A3299">
      <w:pPr>
        <w:keepNext/>
        <w:spacing w:after="120"/>
        <w:ind w:left="2268" w:right="1134" w:hanging="1134"/>
        <w:jc w:val="both"/>
      </w:pPr>
      <w:r>
        <w:rPr>
          <w:i/>
          <w:iCs/>
        </w:rPr>
        <w:t>I</w:t>
      </w:r>
      <w:r w:rsidR="001A3299" w:rsidRPr="00BC6C09">
        <w:rPr>
          <w:i/>
          <w:iCs/>
        </w:rPr>
        <w:t>tem 6.1.</w:t>
      </w:r>
      <w:r w:rsidR="001A3299" w:rsidRPr="00BC6C09">
        <w:t>, amend to read:</w:t>
      </w:r>
    </w:p>
    <w:bookmarkEnd w:id="90"/>
    <w:p w14:paraId="0834D0F5" w14:textId="36B88749" w:rsidR="001A3299" w:rsidRPr="00162CA5" w:rsidRDefault="001A3299" w:rsidP="00DF0652">
      <w:pPr>
        <w:pStyle w:val="SingleTxtG"/>
        <w:tabs>
          <w:tab w:val="left" w:leader="dot" w:pos="8364"/>
        </w:tabs>
        <w:ind w:left="1701" w:hanging="567"/>
        <w:rPr>
          <w:bCs/>
        </w:rPr>
      </w:pPr>
      <w:r w:rsidRPr="00BC6C09">
        <w:rPr>
          <w:bCs/>
        </w:rPr>
        <w:t>"6.1.</w:t>
      </w:r>
      <w:r w:rsidR="00DF0652" w:rsidRPr="00162CA5">
        <w:rPr>
          <w:bCs/>
        </w:rPr>
        <w:tab/>
      </w:r>
      <w:r w:rsidRPr="00162CA5">
        <w:rPr>
          <w:bCs/>
        </w:rPr>
        <w:t>Snow tyre for use in severe snow conditions (Yes/No)</w:t>
      </w:r>
      <w:r w:rsidRPr="00162CA5">
        <w:rPr>
          <w:bCs/>
          <w:vertAlign w:val="superscript"/>
        </w:rPr>
        <w:t>2</w:t>
      </w:r>
      <w:r w:rsidRPr="00162CA5">
        <w:rPr>
          <w:bCs/>
        </w:rPr>
        <w:tab/>
        <w:t>"</w:t>
      </w:r>
    </w:p>
    <w:p w14:paraId="6D40F0E3" w14:textId="4AE28F7A" w:rsidR="001A3299" w:rsidRPr="00162CA5" w:rsidRDefault="00DB220A" w:rsidP="001A3299">
      <w:pPr>
        <w:keepNext/>
        <w:spacing w:after="120"/>
        <w:ind w:left="2268" w:right="1134" w:hanging="1134"/>
        <w:jc w:val="both"/>
        <w:rPr>
          <w:bCs/>
        </w:rPr>
      </w:pPr>
      <w:r w:rsidRPr="00162CA5">
        <w:rPr>
          <w:bCs/>
          <w:i/>
          <w:iCs/>
        </w:rPr>
        <w:t>F</w:t>
      </w:r>
      <w:r w:rsidR="001A3299" w:rsidRPr="00162CA5">
        <w:rPr>
          <w:bCs/>
          <w:i/>
          <w:iCs/>
        </w:rPr>
        <w:t>ootnote</w:t>
      </w:r>
      <w:r w:rsidR="00536AD9">
        <w:rPr>
          <w:bCs/>
          <w:i/>
          <w:iCs/>
        </w:rPr>
        <w:t>s</w:t>
      </w:r>
      <w:r w:rsidR="001A3299" w:rsidRPr="00162CA5">
        <w:rPr>
          <w:bCs/>
          <w:i/>
          <w:iCs/>
        </w:rPr>
        <w:t xml:space="preserve"> (1)</w:t>
      </w:r>
      <w:r w:rsidR="00536AD9">
        <w:rPr>
          <w:bCs/>
          <w:i/>
          <w:iCs/>
        </w:rPr>
        <w:t xml:space="preserve"> and (2)</w:t>
      </w:r>
      <w:r w:rsidR="001A3299" w:rsidRPr="00162CA5">
        <w:rPr>
          <w:bCs/>
        </w:rPr>
        <w:t>, amend to read:</w:t>
      </w:r>
    </w:p>
    <w:p w14:paraId="6F6622E8" w14:textId="77777777" w:rsidR="001A3299" w:rsidRPr="00162CA5" w:rsidRDefault="001A3299" w:rsidP="001A3299">
      <w:pPr>
        <w:pStyle w:val="SingleTxtG"/>
        <w:tabs>
          <w:tab w:val="left" w:leader="dot" w:pos="1134"/>
          <w:tab w:val="left" w:leader="dot" w:pos="8505"/>
        </w:tabs>
        <w:rPr>
          <w:bCs/>
          <w:sz w:val="18"/>
          <w:szCs w:val="18"/>
        </w:rPr>
      </w:pPr>
      <w:r w:rsidRPr="00162CA5">
        <w:rPr>
          <w:bCs/>
          <w:sz w:val="18"/>
          <w:szCs w:val="18"/>
        </w:rPr>
        <w:t>"</w:t>
      </w:r>
      <w:r w:rsidRPr="00162CA5">
        <w:rPr>
          <w:bCs/>
          <w:sz w:val="18"/>
          <w:szCs w:val="18"/>
          <w:vertAlign w:val="superscript"/>
        </w:rPr>
        <w:t>(1)</w:t>
      </w:r>
      <w:r w:rsidRPr="00162CA5">
        <w:rPr>
          <w:bCs/>
          <w:sz w:val="18"/>
          <w:szCs w:val="18"/>
        </w:rPr>
        <w:t xml:space="preserve"> for classes C2 and C3 tyres, corresponding to the indication of the inflation pressure marked on the sidewall as required by paragraph 4.1. of this Regulation as indicated on the sidewall."</w:t>
      </w:r>
    </w:p>
    <w:p w14:paraId="4D60DDDD" w14:textId="65AA21E1" w:rsidR="001A3299" w:rsidRPr="00162CA5" w:rsidRDefault="001A3299" w:rsidP="001A3299">
      <w:pPr>
        <w:pStyle w:val="SingleTxtG"/>
        <w:tabs>
          <w:tab w:val="left" w:leader="dot" w:pos="1134"/>
          <w:tab w:val="left" w:leader="dot" w:pos="8505"/>
        </w:tabs>
        <w:rPr>
          <w:bCs/>
          <w:sz w:val="18"/>
          <w:szCs w:val="18"/>
        </w:rPr>
      </w:pPr>
      <w:r w:rsidRPr="00162CA5">
        <w:rPr>
          <w:bCs/>
          <w:sz w:val="18"/>
          <w:szCs w:val="18"/>
          <w:vertAlign w:val="superscript"/>
        </w:rPr>
        <w:t>(2)</w:t>
      </w:r>
      <w:r w:rsidRPr="00162CA5">
        <w:rPr>
          <w:bCs/>
          <w:sz w:val="18"/>
          <w:szCs w:val="18"/>
        </w:rPr>
        <w:t xml:space="preserve"> strike out what does not apply.</w:t>
      </w:r>
      <w:r w:rsidR="00536AD9">
        <w:rPr>
          <w:bCs/>
          <w:sz w:val="18"/>
          <w:szCs w:val="18"/>
        </w:rPr>
        <w:t>"</w:t>
      </w:r>
    </w:p>
    <w:p w14:paraId="182C4E8A" w14:textId="77777777" w:rsidR="001A3299" w:rsidRPr="006C369C" w:rsidRDefault="001A3299" w:rsidP="001A3299">
      <w:pPr>
        <w:keepNext/>
        <w:spacing w:after="120"/>
        <w:ind w:left="2268" w:right="1134" w:hanging="1134"/>
        <w:jc w:val="both"/>
      </w:pPr>
      <w:bookmarkStart w:id="91" w:name="_Toc440609156"/>
      <w:r w:rsidRPr="006C369C">
        <w:rPr>
          <w:i/>
          <w:iCs/>
        </w:rPr>
        <w:t>Annex 7</w:t>
      </w:r>
    </w:p>
    <w:bookmarkEnd w:id="91"/>
    <w:p w14:paraId="76CDC325" w14:textId="77777777" w:rsidR="001A3299" w:rsidRPr="006C369C" w:rsidRDefault="001A3299" w:rsidP="001A3299">
      <w:pPr>
        <w:keepNext/>
        <w:spacing w:after="120"/>
        <w:ind w:left="2268" w:right="1134" w:hanging="1134"/>
        <w:jc w:val="both"/>
      </w:pPr>
      <w:r w:rsidRPr="006C369C">
        <w:rPr>
          <w:i/>
          <w:iCs/>
        </w:rPr>
        <w:t>Paragraphs 1. to 1.2.</w:t>
      </w:r>
      <w:r w:rsidRPr="006C369C">
        <w:t>, delete.</w:t>
      </w:r>
    </w:p>
    <w:p w14:paraId="4EC4596D" w14:textId="129F20B4" w:rsidR="001A3299" w:rsidRPr="00BC6C09" w:rsidRDefault="001A3299" w:rsidP="001A3299">
      <w:pPr>
        <w:keepNext/>
        <w:spacing w:after="120"/>
        <w:ind w:left="2268" w:right="1134" w:hanging="1134"/>
        <w:jc w:val="both"/>
      </w:pPr>
      <w:r w:rsidRPr="00BC6C09">
        <w:rPr>
          <w:i/>
          <w:iCs/>
        </w:rPr>
        <w:t>Paragraph 1.3.</w:t>
      </w:r>
      <w:r w:rsidRPr="00BC6C09">
        <w:t xml:space="preserve">, renumber as </w:t>
      </w:r>
      <w:r w:rsidR="00DB220A">
        <w:t xml:space="preserve">paragraph </w:t>
      </w:r>
      <w:r w:rsidRPr="00BC6C09">
        <w:t>1. and amend to read:</w:t>
      </w:r>
    </w:p>
    <w:p w14:paraId="5DA79585" w14:textId="1F192905" w:rsidR="001A3299" w:rsidRPr="00BC6C09" w:rsidRDefault="001A3299" w:rsidP="001A3299">
      <w:pPr>
        <w:pStyle w:val="SingleTxtG"/>
        <w:ind w:left="2268" w:hanging="1134"/>
        <w:rPr>
          <w:bCs/>
        </w:rPr>
      </w:pPr>
      <w:r w:rsidRPr="00BC6C09">
        <w:rPr>
          <w:bCs/>
        </w:rPr>
        <w:t>"</w:t>
      </w:r>
      <w:r w:rsidRPr="000003B6">
        <w:rPr>
          <w:bCs/>
        </w:rPr>
        <w:t>1.</w:t>
      </w:r>
      <w:r w:rsidRPr="003736EF">
        <w:rPr>
          <w:bCs/>
        </w:rPr>
        <w:tab/>
      </w:r>
      <w:r w:rsidRPr="000003B6">
        <w:rPr>
          <w:bCs/>
        </w:rPr>
        <w:t>The traction test shall be performed</w:t>
      </w:r>
      <w:r w:rsidRPr="00BC6C09">
        <w:rPr>
          <w:bCs/>
        </w:rPr>
        <w:t xml:space="preserve"> according to ASTM standard:</w:t>
      </w:r>
    </w:p>
    <w:p w14:paraId="011FF0E1" w14:textId="055FC370" w:rsidR="001A3299" w:rsidRPr="00BC6C09" w:rsidRDefault="0076740E" w:rsidP="0076740E">
      <w:pPr>
        <w:spacing w:after="120"/>
        <w:ind w:left="2628" w:right="1134" w:hanging="360"/>
        <w:jc w:val="both"/>
        <w:rPr>
          <w:bCs/>
        </w:rPr>
      </w:pPr>
      <w:r w:rsidRPr="00BC6C09">
        <w:rPr>
          <w:bCs/>
        </w:rPr>
        <w:t>(a)</w:t>
      </w:r>
      <w:r w:rsidRPr="00BC6C09">
        <w:rPr>
          <w:bCs/>
        </w:rPr>
        <w:tab/>
      </w:r>
      <w:r w:rsidR="001A3299" w:rsidRPr="00BC6C09">
        <w:rPr>
          <w:bCs/>
        </w:rPr>
        <w:t>F1805-06 in case SRTT14 is used as reference tyre or</w:t>
      </w:r>
    </w:p>
    <w:p w14:paraId="6231C005" w14:textId="0D22A6A5" w:rsidR="001A3299" w:rsidRPr="008F66E1" w:rsidRDefault="0076740E" w:rsidP="0076740E">
      <w:pPr>
        <w:spacing w:after="120"/>
        <w:ind w:left="2628" w:right="1134" w:hanging="360"/>
        <w:jc w:val="both"/>
        <w:rPr>
          <w:bCs/>
        </w:rPr>
      </w:pPr>
      <w:r w:rsidRPr="008F66E1">
        <w:rPr>
          <w:bCs/>
        </w:rPr>
        <w:t>(b)</w:t>
      </w:r>
      <w:r w:rsidRPr="008F66E1">
        <w:rPr>
          <w:bCs/>
        </w:rPr>
        <w:tab/>
      </w:r>
      <w:r w:rsidR="001A3299" w:rsidRPr="00BC6C09">
        <w:rPr>
          <w:bCs/>
        </w:rPr>
        <w:t>F1805-20 in case SRTT16 is used as reference tyre</w:t>
      </w:r>
      <w:r w:rsidR="001A3299" w:rsidRPr="00BC6C09">
        <w:rPr>
          <w:b/>
        </w:rPr>
        <w:t>.</w:t>
      </w:r>
      <w:r w:rsidR="001A3299" w:rsidRPr="008F66E1">
        <w:rPr>
          <w:bCs/>
        </w:rPr>
        <w:t>"</w:t>
      </w:r>
    </w:p>
    <w:p w14:paraId="29A059BB" w14:textId="77777777" w:rsidR="001A3299" w:rsidRPr="006C369C" w:rsidRDefault="001A3299" w:rsidP="001A3299">
      <w:pPr>
        <w:keepNext/>
        <w:spacing w:after="120"/>
        <w:ind w:left="2268" w:right="1134" w:hanging="1134"/>
        <w:jc w:val="both"/>
      </w:pPr>
      <w:r w:rsidRPr="006C369C">
        <w:rPr>
          <w:i/>
          <w:iCs/>
        </w:rPr>
        <w:t>Paragraph 1.4.</w:t>
      </w:r>
      <w:r w:rsidRPr="006C369C">
        <w:t>, delete.</w:t>
      </w:r>
    </w:p>
    <w:p w14:paraId="079F3394" w14:textId="77777777" w:rsidR="001A3299" w:rsidRPr="006C369C" w:rsidRDefault="001A3299" w:rsidP="001A3299">
      <w:pPr>
        <w:keepNext/>
        <w:spacing w:after="120"/>
        <w:ind w:left="2268" w:right="1134" w:hanging="1134"/>
        <w:jc w:val="both"/>
      </w:pPr>
      <w:r w:rsidRPr="006C369C">
        <w:rPr>
          <w:i/>
          <w:iCs/>
        </w:rPr>
        <w:t>Paragraph 2.</w:t>
      </w:r>
      <w:r w:rsidRPr="006C369C">
        <w:t>, amend to read:</w:t>
      </w:r>
    </w:p>
    <w:p w14:paraId="018A63AD" w14:textId="4950D556" w:rsidR="001A3299" w:rsidRPr="00BC6C09" w:rsidRDefault="001A3299" w:rsidP="001A3299">
      <w:pPr>
        <w:pStyle w:val="SingleTxtG"/>
        <w:ind w:left="2268" w:hanging="1134"/>
        <w:rPr>
          <w:bCs/>
        </w:rPr>
      </w:pPr>
      <w:r w:rsidRPr="00BC6C09">
        <w:rPr>
          <w:bCs/>
        </w:rPr>
        <w:t>"2.</w:t>
      </w:r>
      <w:r w:rsidRPr="00BC6C09">
        <w:rPr>
          <w:bCs/>
        </w:rPr>
        <w:tab/>
        <w:t xml:space="preserve">Spin traction method for </w:t>
      </w:r>
      <w:r w:rsidRPr="000003B6">
        <w:rPr>
          <w:bCs/>
        </w:rPr>
        <w:t>classes</w:t>
      </w:r>
      <w:r w:rsidRPr="00BC6C09">
        <w:rPr>
          <w:b/>
        </w:rPr>
        <w:t xml:space="preserve"> </w:t>
      </w:r>
      <w:r w:rsidRPr="00BC6C09">
        <w:rPr>
          <w:bCs/>
        </w:rPr>
        <w:t>C1 and C2 tyres (traction force test per paragraph 6.4. (b) of this Regulation)</w:t>
      </w:r>
    </w:p>
    <w:p w14:paraId="351E8C16" w14:textId="77777777" w:rsidR="001A3299" w:rsidRPr="00BC6C09" w:rsidRDefault="001A3299" w:rsidP="001A3299">
      <w:pPr>
        <w:pStyle w:val="SingleTxtG"/>
        <w:ind w:left="2268" w:hanging="1134"/>
        <w:rPr>
          <w:bCs/>
        </w:rPr>
      </w:pPr>
      <w:r w:rsidRPr="00BC6C09">
        <w:rPr>
          <w:bCs/>
        </w:rPr>
        <w:tab/>
      </w:r>
      <w:r w:rsidRPr="00BC6C09">
        <w:rPr>
          <w:bCs/>
        </w:rPr>
        <w:tab/>
        <w:t>The test procedure of ASTM standard F1805-06 or F1805-20, as applicable according to paragraph 1.3., shall be used to assess snow performance through the traction performance index (TPI) on medium pack snow (The snow compaction index measured with a CTI penetrometer</w:t>
      </w:r>
      <w:r w:rsidRPr="00BC6C09">
        <w:rPr>
          <w:bCs/>
          <w:vertAlign w:val="superscript"/>
        </w:rPr>
        <w:t>1</w:t>
      </w:r>
      <w:r w:rsidRPr="00BC6C09">
        <w:rPr>
          <w:bCs/>
        </w:rPr>
        <w:t xml:space="preserve"> shall be between 70 and 80)."</w:t>
      </w:r>
    </w:p>
    <w:p w14:paraId="6FF0F039" w14:textId="77777777" w:rsidR="001A3299" w:rsidRPr="00BC6C09" w:rsidRDefault="001A3299" w:rsidP="001A3299">
      <w:pPr>
        <w:pStyle w:val="SingleTxtG"/>
        <w:ind w:left="2268" w:hanging="1134"/>
        <w:rPr>
          <w:bCs/>
        </w:rPr>
      </w:pPr>
      <w:r w:rsidRPr="00BC6C09">
        <w:rPr>
          <w:bCs/>
        </w:rPr>
        <w:tab/>
        <w:t>"</w:t>
      </w:r>
      <w:r w:rsidRPr="00BC6C09">
        <w:rPr>
          <w:bCs/>
          <w:vertAlign w:val="superscript"/>
        </w:rPr>
        <w:t>1</w:t>
      </w:r>
      <w:r w:rsidRPr="00BC6C09">
        <w:rPr>
          <w:bCs/>
        </w:rPr>
        <w:t xml:space="preserve"> </w:t>
      </w:r>
      <w:r w:rsidRPr="00BC6C09">
        <w:t>See appendix of ASTM standard F1805-06 for details.</w:t>
      </w:r>
      <w:r w:rsidRPr="00BC6C09">
        <w:rPr>
          <w:bCs/>
        </w:rPr>
        <w:t xml:space="preserve"> "</w:t>
      </w:r>
    </w:p>
    <w:p w14:paraId="093CA3F3" w14:textId="77777777" w:rsidR="001A3299" w:rsidRPr="00BC6C09" w:rsidRDefault="001A3299" w:rsidP="001A3299">
      <w:pPr>
        <w:keepNext/>
        <w:spacing w:after="120"/>
        <w:ind w:left="2268" w:right="1134" w:hanging="1134"/>
        <w:jc w:val="both"/>
      </w:pPr>
      <w:r w:rsidRPr="00BC6C09">
        <w:rPr>
          <w:i/>
          <w:iCs/>
        </w:rPr>
        <w:t>Paragraph 3.</w:t>
      </w:r>
      <w:r w:rsidRPr="00BC6C09">
        <w:t>, amend to read:</w:t>
      </w:r>
    </w:p>
    <w:p w14:paraId="766A4610" w14:textId="2B1BC1FB" w:rsidR="001A3299" w:rsidRPr="004414C8" w:rsidRDefault="001A3299" w:rsidP="001A3299">
      <w:pPr>
        <w:pStyle w:val="SingleTxtG"/>
        <w:ind w:left="2268" w:hanging="1134"/>
        <w:rPr>
          <w:bCs/>
        </w:rPr>
      </w:pPr>
      <w:r w:rsidRPr="00BC6C09">
        <w:rPr>
          <w:bCs/>
        </w:rPr>
        <w:t>"3.</w:t>
      </w:r>
      <w:r w:rsidRPr="00BC6C09">
        <w:rPr>
          <w:bCs/>
        </w:rPr>
        <w:tab/>
        <w:t xml:space="preserve">Braking on snow method </w:t>
      </w:r>
      <w:r w:rsidRPr="004414C8">
        <w:rPr>
          <w:bCs/>
        </w:rPr>
        <w:t>for</w:t>
      </w:r>
      <w:r w:rsidR="008F66E1" w:rsidRPr="004414C8">
        <w:rPr>
          <w:bCs/>
        </w:rPr>
        <w:t xml:space="preserve"> </w:t>
      </w:r>
      <w:r w:rsidRPr="004414C8">
        <w:rPr>
          <w:bCs/>
        </w:rPr>
        <w:t>classes C1 and C2 tyres"</w:t>
      </w:r>
    </w:p>
    <w:p w14:paraId="660EDB22" w14:textId="77777777" w:rsidR="001A3299" w:rsidRPr="004414C8" w:rsidRDefault="001A3299" w:rsidP="001A3299">
      <w:pPr>
        <w:keepNext/>
        <w:spacing w:after="120"/>
        <w:ind w:left="2268" w:right="1134" w:hanging="1134"/>
        <w:jc w:val="both"/>
        <w:rPr>
          <w:bCs/>
        </w:rPr>
      </w:pPr>
      <w:r w:rsidRPr="004414C8">
        <w:rPr>
          <w:bCs/>
          <w:i/>
          <w:iCs/>
        </w:rPr>
        <w:t>Paragraph 3.1.1.</w:t>
      </w:r>
      <w:r w:rsidRPr="004414C8">
        <w:rPr>
          <w:bCs/>
        </w:rPr>
        <w:t>, amend to read:</w:t>
      </w:r>
    </w:p>
    <w:p w14:paraId="62F982FD" w14:textId="77777777" w:rsidR="001A3299" w:rsidRPr="004414C8" w:rsidRDefault="001A3299" w:rsidP="001A3299">
      <w:pPr>
        <w:spacing w:after="120"/>
        <w:ind w:left="2268" w:right="1134" w:hanging="1134"/>
        <w:jc w:val="both"/>
        <w:rPr>
          <w:bCs/>
        </w:rPr>
      </w:pPr>
      <w:r w:rsidRPr="004414C8">
        <w:rPr>
          <w:bCs/>
        </w:rPr>
        <w:t>"3.1.1.</w:t>
      </w:r>
      <w:r w:rsidRPr="004414C8">
        <w:rPr>
          <w:bCs/>
        </w:rPr>
        <w:tab/>
        <w:t>Test course</w:t>
      </w:r>
    </w:p>
    <w:p w14:paraId="1923035F" w14:textId="77777777" w:rsidR="001A3299" w:rsidRPr="004414C8" w:rsidRDefault="001A3299" w:rsidP="001A3299">
      <w:pPr>
        <w:spacing w:after="120"/>
        <w:ind w:left="2268" w:right="1134"/>
        <w:jc w:val="both"/>
        <w:rPr>
          <w:bCs/>
        </w:rPr>
      </w:pPr>
      <w:r w:rsidRPr="004414C8">
        <w:rPr>
          <w:bCs/>
        </w:rPr>
        <w:t>The braking tests shall be done on a flat test surface of sufficient length and width, with a maximum 2 per cent gradient, covered with packed snow.</w:t>
      </w:r>
    </w:p>
    <w:p w14:paraId="6F4516B8" w14:textId="77777777" w:rsidR="001A3299" w:rsidRPr="004414C8" w:rsidRDefault="001A3299" w:rsidP="001A3299">
      <w:pPr>
        <w:spacing w:after="120"/>
        <w:ind w:left="2268" w:right="1134"/>
        <w:jc w:val="both"/>
        <w:rPr>
          <w:bCs/>
        </w:rPr>
      </w:pPr>
      <w:r w:rsidRPr="004414C8">
        <w:rPr>
          <w:bCs/>
        </w:rPr>
        <w:t>The snow surface shall be composed of a hard packed snow base at least 3 cm thick and a surface layer of medium packed and prepared snow about 2 cm thick.</w:t>
      </w:r>
    </w:p>
    <w:p w14:paraId="48858E6C" w14:textId="009B239A" w:rsidR="001A3299" w:rsidRPr="004414C8" w:rsidRDefault="001A3299" w:rsidP="001A3299">
      <w:pPr>
        <w:spacing w:after="120"/>
        <w:ind w:left="2268" w:right="1134"/>
        <w:jc w:val="both"/>
        <w:rPr>
          <w:bCs/>
        </w:rPr>
      </w:pPr>
      <w:r w:rsidRPr="004414C8">
        <w:rPr>
          <w:bCs/>
        </w:rPr>
        <w:t>The air temperature, measured about one</w:t>
      </w:r>
      <w:r w:rsidR="008F66E1" w:rsidRPr="004414C8">
        <w:rPr>
          <w:bCs/>
        </w:rPr>
        <w:t xml:space="preserve"> </w:t>
      </w:r>
      <w:r w:rsidRPr="004414C8">
        <w:rPr>
          <w:bCs/>
          <w:lang w:eastAsia="da-DK"/>
        </w:rPr>
        <w:t>metre</w:t>
      </w:r>
      <w:r w:rsidRPr="004414C8">
        <w:rPr>
          <w:bCs/>
        </w:rPr>
        <w:t xml:space="preserve"> above the ground, shall be between</w:t>
      </w:r>
      <w:r w:rsidR="004414C8" w:rsidRPr="004414C8">
        <w:rPr>
          <w:bCs/>
        </w:rPr>
        <w:t xml:space="preserve"> </w:t>
      </w:r>
      <w:r w:rsidRPr="004414C8">
        <w:rPr>
          <w:bCs/>
        </w:rPr>
        <w:t xml:space="preserve">−15 °C and −2 °C; the snow temperature, measured at a depth of about one </w:t>
      </w:r>
      <w:r w:rsidRPr="004414C8">
        <w:rPr>
          <w:bCs/>
          <w:lang w:eastAsia="da-DK"/>
        </w:rPr>
        <w:t>centimetre</w:t>
      </w:r>
      <w:r w:rsidRPr="004414C8">
        <w:rPr>
          <w:bCs/>
        </w:rPr>
        <w:t>, shall be between −15 °C and −4 °C.</w:t>
      </w:r>
    </w:p>
    <w:p w14:paraId="46B5AF8F" w14:textId="77777777" w:rsidR="001A3299" w:rsidRPr="00BC6C09" w:rsidRDefault="001A3299" w:rsidP="001A3299">
      <w:pPr>
        <w:spacing w:after="120"/>
        <w:ind w:left="2268" w:right="1134"/>
        <w:jc w:val="both"/>
        <w:rPr>
          <w:bCs/>
        </w:rPr>
      </w:pPr>
      <w:r w:rsidRPr="00BC6C09">
        <w:rPr>
          <w:bCs/>
        </w:rPr>
        <w:tab/>
        <w:t>It is recommended to avoid direct sunlight, large variations of sunlight or humidity, as well as wind.</w:t>
      </w:r>
    </w:p>
    <w:p w14:paraId="431CD11F" w14:textId="3E09D325" w:rsidR="001A3299" w:rsidRPr="00BC6C09" w:rsidRDefault="001A3299" w:rsidP="001A3299">
      <w:pPr>
        <w:spacing w:after="120"/>
        <w:ind w:left="2268" w:right="1134" w:hanging="1134"/>
        <w:jc w:val="both"/>
        <w:rPr>
          <w:bCs/>
        </w:rPr>
      </w:pPr>
      <w:r w:rsidRPr="00BC6C09">
        <w:rPr>
          <w:bCs/>
        </w:rPr>
        <w:tab/>
        <w:t xml:space="preserve">The snow compaction index </w:t>
      </w:r>
      <w:r w:rsidRPr="004414C8">
        <w:rPr>
          <w:bCs/>
        </w:rPr>
        <w:t>measured with a CTI penetrometer</w:t>
      </w:r>
      <w:r w:rsidRPr="00BC6C09">
        <w:rPr>
          <w:b/>
        </w:rPr>
        <w:t xml:space="preserve"> </w:t>
      </w:r>
      <w:r w:rsidRPr="00BC6C09">
        <w:rPr>
          <w:bCs/>
        </w:rPr>
        <w:t>shall be between 75 and 85."</w:t>
      </w:r>
    </w:p>
    <w:p w14:paraId="438F79BD" w14:textId="77777777" w:rsidR="001A3299" w:rsidRPr="00C5566F" w:rsidRDefault="001A3299" w:rsidP="001A3299">
      <w:pPr>
        <w:keepNext/>
        <w:spacing w:after="120"/>
        <w:ind w:left="2268" w:right="1134" w:hanging="1134"/>
        <w:jc w:val="both"/>
      </w:pPr>
      <w:r w:rsidRPr="00C5566F">
        <w:rPr>
          <w:i/>
          <w:iCs/>
        </w:rPr>
        <w:t>Paragraph 3.1.4.1.</w:t>
      </w:r>
      <w:r w:rsidRPr="00C5566F">
        <w:t>, amend to read:</w:t>
      </w:r>
    </w:p>
    <w:p w14:paraId="723E1B94" w14:textId="77777777" w:rsidR="001A3299" w:rsidRPr="004414C8" w:rsidRDefault="001A3299" w:rsidP="001A3299">
      <w:pPr>
        <w:tabs>
          <w:tab w:val="num" w:pos="2300"/>
        </w:tabs>
        <w:spacing w:after="120"/>
        <w:ind w:left="2300" w:right="1134" w:hanging="1166"/>
        <w:jc w:val="both"/>
        <w:rPr>
          <w:bCs/>
        </w:rPr>
      </w:pPr>
      <w:r w:rsidRPr="00C5566F">
        <w:rPr>
          <w:bCs/>
        </w:rPr>
        <w:t>"3.1.4.1.</w:t>
      </w:r>
      <w:r w:rsidRPr="00C5566F">
        <w:rPr>
          <w:bCs/>
        </w:rPr>
        <w:tab/>
        <w:t xml:space="preserve">For </w:t>
      </w:r>
      <w:r w:rsidRPr="004414C8">
        <w:rPr>
          <w:bCs/>
        </w:rPr>
        <w:t>class C1 tyres, the vehicle load shall be such that the resulting loads on the tyres are between 60 per cent and 90 per cent of the load corresponding to the tyre load index.</w:t>
      </w:r>
    </w:p>
    <w:p w14:paraId="53B4E763" w14:textId="77777777" w:rsidR="001A3299" w:rsidRPr="004414C8" w:rsidRDefault="001A3299" w:rsidP="001A3299">
      <w:pPr>
        <w:spacing w:after="120"/>
        <w:ind w:left="2268" w:right="1134" w:hanging="1134"/>
        <w:jc w:val="both"/>
        <w:rPr>
          <w:bCs/>
        </w:rPr>
      </w:pPr>
      <w:r w:rsidRPr="004414C8">
        <w:rPr>
          <w:bCs/>
        </w:rPr>
        <w:tab/>
        <w:t>The cold inflation pressure shall be 240 kPa."</w:t>
      </w:r>
    </w:p>
    <w:p w14:paraId="5E1DAD16" w14:textId="77777777" w:rsidR="001A3299" w:rsidRPr="004414C8" w:rsidRDefault="001A3299" w:rsidP="001A3299">
      <w:pPr>
        <w:keepNext/>
        <w:spacing w:after="120"/>
        <w:ind w:left="2268" w:right="1134" w:hanging="1134"/>
        <w:jc w:val="both"/>
        <w:rPr>
          <w:bCs/>
        </w:rPr>
      </w:pPr>
      <w:r w:rsidRPr="004414C8">
        <w:rPr>
          <w:bCs/>
          <w:i/>
          <w:iCs/>
        </w:rPr>
        <w:lastRenderedPageBreak/>
        <w:t>Paragraph 3.1.4.2.</w:t>
      </w:r>
      <w:r w:rsidRPr="004414C8">
        <w:rPr>
          <w:bCs/>
        </w:rPr>
        <w:t>, amend to read:</w:t>
      </w:r>
    </w:p>
    <w:p w14:paraId="338602F4" w14:textId="77777777" w:rsidR="001A3299" w:rsidRPr="00C5566F" w:rsidRDefault="001A3299" w:rsidP="001A3299">
      <w:pPr>
        <w:spacing w:after="120"/>
        <w:ind w:left="2268" w:right="1134" w:hanging="1134"/>
        <w:jc w:val="both"/>
        <w:rPr>
          <w:bCs/>
        </w:rPr>
      </w:pPr>
      <w:r w:rsidRPr="004414C8">
        <w:rPr>
          <w:bCs/>
        </w:rPr>
        <w:t>"3.1.4.2.</w:t>
      </w:r>
      <w:r w:rsidRPr="004414C8">
        <w:rPr>
          <w:bCs/>
        </w:rPr>
        <w:tab/>
        <w:t>For class C2</w:t>
      </w:r>
      <w:r w:rsidRPr="00C5566F">
        <w:rPr>
          <w:bCs/>
        </w:rPr>
        <w:t xml:space="preserve"> tyres, the vehicle load shall be such that the resulting loads on the </w:t>
      </w:r>
      <w:r w:rsidRPr="00C5566F">
        <w:rPr>
          <w:bCs/>
        </w:rPr>
        <w:br/>
      </w:r>
      <w:r w:rsidRPr="00C5566F">
        <w:rPr>
          <w:bCs/>
        </w:rPr>
        <w:tab/>
        <w:t>tyres are between 60 per cent and 100 per cent of the load corresponding to the tyre load index. …"</w:t>
      </w:r>
    </w:p>
    <w:p w14:paraId="372C1BF0" w14:textId="77777777" w:rsidR="001A3299" w:rsidRPr="006C369C" w:rsidRDefault="001A3299" w:rsidP="001A3299">
      <w:pPr>
        <w:keepNext/>
        <w:spacing w:after="120"/>
        <w:ind w:left="2268" w:right="1134" w:hanging="1134"/>
        <w:jc w:val="both"/>
      </w:pPr>
      <w:r w:rsidRPr="006C369C">
        <w:rPr>
          <w:i/>
          <w:iCs/>
        </w:rPr>
        <w:t>Paragraph 3.1.6.</w:t>
      </w:r>
      <w:r w:rsidRPr="006C369C">
        <w:t>, amend to read:</w:t>
      </w:r>
    </w:p>
    <w:p w14:paraId="3238A31A" w14:textId="77777777" w:rsidR="001A3299" w:rsidRPr="00C5566F" w:rsidRDefault="001A3299" w:rsidP="001A3299">
      <w:pPr>
        <w:spacing w:after="120"/>
        <w:ind w:left="2259" w:right="1134" w:hanging="1125"/>
        <w:jc w:val="both"/>
        <w:rPr>
          <w:bCs/>
        </w:rPr>
      </w:pPr>
      <w:r w:rsidRPr="00C5566F">
        <w:rPr>
          <w:bCs/>
        </w:rPr>
        <w:t>"3.1.6.</w:t>
      </w:r>
      <w:r w:rsidRPr="00C5566F">
        <w:rPr>
          <w:bCs/>
        </w:rPr>
        <w:tab/>
        <w:t xml:space="preserve">In order to run this test, the Standard Reference Test Tyres </w:t>
      </w:r>
      <w:r w:rsidRPr="00C5566F">
        <w:rPr>
          <w:bCs/>
          <w:strike/>
        </w:rPr>
        <w:t xml:space="preserve">(SRTT) </w:t>
      </w:r>
      <w:r w:rsidRPr="00C5566F">
        <w:rPr>
          <w:bCs/>
        </w:rPr>
        <w:t>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1A3299" w:rsidRPr="004414C8" w14:paraId="4F4BAC0D" w14:textId="77777777" w:rsidTr="009244CE">
        <w:tc>
          <w:tcPr>
            <w:tcW w:w="3119" w:type="dxa"/>
            <w:shd w:val="clear" w:color="auto" w:fill="FFFFFF" w:themeFill="background1"/>
          </w:tcPr>
          <w:p w14:paraId="41D5D8EA" w14:textId="77777777" w:rsidR="001A3299" w:rsidRPr="0036601E" w:rsidRDefault="001A3299" w:rsidP="009244CE">
            <w:pPr>
              <w:suppressAutoHyphens w:val="0"/>
              <w:spacing w:after="120"/>
              <w:ind w:left="113" w:right="113"/>
              <w:jc w:val="center"/>
              <w:rPr>
                <w:bCs/>
              </w:rPr>
            </w:pPr>
            <w:r w:rsidRPr="0036601E">
              <w:rPr>
                <w:bCs/>
                <w:i/>
                <w:sz w:val="16"/>
                <w:szCs w:val="16"/>
              </w:rPr>
              <w:t>Class C1 tyres</w:t>
            </w:r>
          </w:p>
        </w:tc>
        <w:tc>
          <w:tcPr>
            <w:tcW w:w="3118" w:type="dxa"/>
            <w:shd w:val="clear" w:color="auto" w:fill="FFFFFF" w:themeFill="background1"/>
          </w:tcPr>
          <w:p w14:paraId="43EF52E3" w14:textId="77777777" w:rsidR="001A3299" w:rsidRPr="0036601E" w:rsidRDefault="001A3299" w:rsidP="009244CE">
            <w:pPr>
              <w:suppressAutoHyphens w:val="0"/>
              <w:spacing w:after="120"/>
              <w:ind w:left="113" w:right="113"/>
              <w:jc w:val="center"/>
              <w:rPr>
                <w:bCs/>
              </w:rPr>
            </w:pPr>
            <w:r w:rsidRPr="0036601E">
              <w:rPr>
                <w:bCs/>
                <w:i/>
                <w:sz w:val="16"/>
                <w:szCs w:val="16"/>
              </w:rPr>
              <w:t>Class C2 tyres</w:t>
            </w:r>
          </w:p>
        </w:tc>
      </w:tr>
      <w:tr w:rsidR="001A3299" w:rsidRPr="00C5566F" w14:paraId="03561F44" w14:textId="77777777" w:rsidTr="009244CE">
        <w:tc>
          <w:tcPr>
            <w:tcW w:w="3119" w:type="dxa"/>
            <w:shd w:val="clear" w:color="auto" w:fill="FFFFFF" w:themeFill="background1"/>
          </w:tcPr>
          <w:p w14:paraId="2514438B" w14:textId="77777777" w:rsidR="001A3299" w:rsidRPr="00C5566F" w:rsidRDefault="001A3299" w:rsidP="009244CE">
            <w:pPr>
              <w:keepNext/>
              <w:keepLines/>
              <w:suppressAutoHyphens w:val="0"/>
              <w:spacing w:after="120"/>
              <w:ind w:left="113" w:right="113"/>
              <w:jc w:val="center"/>
              <w:rPr>
                <w:bCs/>
                <w:szCs w:val="18"/>
              </w:rPr>
            </w:pPr>
            <w:r w:rsidRPr="00C5566F">
              <w:rPr>
                <w:bCs/>
                <w:szCs w:val="18"/>
              </w:rPr>
              <w:t>SRTT14 or SRTT16</w:t>
            </w:r>
          </w:p>
        </w:tc>
        <w:tc>
          <w:tcPr>
            <w:tcW w:w="3118" w:type="dxa"/>
            <w:shd w:val="clear" w:color="auto" w:fill="FFFFFF" w:themeFill="background1"/>
          </w:tcPr>
          <w:p w14:paraId="156FF6A7" w14:textId="77777777" w:rsidR="001A3299" w:rsidRPr="00C5566F" w:rsidRDefault="001A3299" w:rsidP="009244CE">
            <w:pPr>
              <w:keepNext/>
              <w:keepLines/>
              <w:suppressAutoHyphens w:val="0"/>
              <w:spacing w:after="120"/>
              <w:ind w:left="113" w:right="113"/>
              <w:jc w:val="center"/>
              <w:rPr>
                <w:bCs/>
                <w:szCs w:val="18"/>
              </w:rPr>
            </w:pPr>
            <w:r w:rsidRPr="00C5566F">
              <w:rPr>
                <w:bCs/>
                <w:szCs w:val="18"/>
              </w:rPr>
              <w:t>SRTT16C</w:t>
            </w:r>
          </w:p>
        </w:tc>
      </w:tr>
    </w:tbl>
    <w:p w14:paraId="19FA28D4" w14:textId="77777777" w:rsidR="001A3299" w:rsidRPr="006C369C" w:rsidRDefault="001A3299" w:rsidP="001A3299">
      <w:pPr>
        <w:spacing w:after="120"/>
        <w:ind w:left="2259" w:right="1134" w:hanging="1125"/>
        <w:jc w:val="both"/>
        <w:rPr>
          <w:bCs/>
          <w:color w:val="000000"/>
        </w:rPr>
      </w:pPr>
      <w:r w:rsidRPr="006C369C">
        <w:rPr>
          <w:bCs/>
          <w:color w:val="000000"/>
        </w:rPr>
        <w:tab/>
        <w:t>"</w:t>
      </w:r>
    </w:p>
    <w:p w14:paraId="2CFD1E8A" w14:textId="77777777" w:rsidR="001A3299" w:rsidRPr="006C369C" w:rsidRDefault="001A3299" w:rsidP="001A3299">
      <w:pPr>
        <w:keepNext/>
        <w:spacing w:after="120"/>
        <w:ind w:left="2268" w:right="1134" w:hanging="1134"/>
        <w:jc w:val="both"/>
      </w:pPr>
      <w:r w:rsidRPr="006C369C">
        <w:rPr>
          <w:i/>
          <w:iCs/>
        </w:rPr>
        <w:t>Paragraph 3.4.2.</w:t>
      </w:r>
      <w:r w:rsidRPr="006C369C">
        <w:t>, amend to read:</w:t>
      </w:r>
    </w:p>
    <w:p w14:paraId="05895F97" w14:textId="77777777" w:rsidR="001A3299" w:rsidRPr="00C5566F" w:rsidRDefault="001A3299" w:rsidP="001A3299">
      <w:pPr>
        <w:pStyle w:val="SingleTxtG"/>
        <w:ind w:left="2268" w:hanging="1134"/>
        <w:rPr>
          <w:bCs/>
        </w:rPr>
      </w:pPr>
      <w:r w:rsidRPr="00C5566F">
        <w:rPr>
          <w:bCs/>
        </w:rPr>
        <w:t>"3.4.2.</w:t>
      </w:r>
      <w:r w:rsidRPr="00C5566F">
        <w:rPr>
          <w:bCs/>
        </w:rPr>
        <w:tab/>
        <w:t>Statistical validations</w:t>
      </w:r>
    </w:p>
    <w:p w14:paraId="0224D3F7" w14:textId="77777777" w:rsidR="001A3299" w:rsidRPr="00C5566F" w:rsidRDefault="001A3299" w:rsidP="001A3299">
      <w:pPr>
        <w:pStyle w:val="SingleTxtG"/>
        <w:ind w:left="2268" w:hanging="1134"/>
        <w:rPr>
          <w:bCs/>
        </w:rPr>
      </w:pPr>
      <w:r w:rsidRPr="00C5566F">
        <w:rPr>
          <w:bCs/>
        </w:rPr>
        <w:tab/>
        <w:t>The sets of repeats of measured or computed mfdd for each tyre should be examined for normality, drift, eventual outliers.</w:t>
      </w:r>
    </w:p>
    <w:p w14:paraId="59E44F5F" w14:textId="77777777" w:rsidR="001A3299" w:rsidRPr="00C5566F" w:rsidRDefault="001A3299" w:rsidP="001A3299">
      <w:pPr>
        <w:pStyle w:val="SingleTxtG"/>
        <w:ind w:left="2268" w:hanging="1134"/>
        <w:rPr>
          <w:bCs/>
        </w:rPr>
      </w:pPr>
      <w:r w:rsidRPr="00C5566F">
        <w:rPr>
          <w:bCs/>
        </w:rPr>
        <w:tab/>
        <w:t xml:space="preserve">The consistency of the arithmetic means </w:t>
      </w:r>
      <m:oMath>
        <m:acc>
          <m:accPr>
            <m:chr m:val="̅"/>
            <m:ctrlPr>
              <w:rPr>
                <w:rFonts w:ascii="Cambria Math" w:hAnsi="Cambria Math"/>
                <w:i/>
              </w:rPr>
            </m:ctrlPr>
          </m:accPr>
          <m:e>
            <m:r>
              <w:rPr>
                <w:rFonts w:ascii="Cambria Math" w:hAnsi="Cambria Math"/>
              </w:rPr>
              <m:t>a</m:t>
            </m:r>
          </m:e>
        </m:acc>
      </m:oMath>
      <w:r w:rsidRPr="00C5566F">
        <w:t xml:space="preserve"> </w:t>
      </w:r>
      <w:r w:rsidRPr="00C5566F">
        <w:rPr>
          <w:bCs/>
        </w:rPr>
        <w:t xml:space="preserve">and </w:t>
      </w:r>
      <w:r w:rsidRPr="00C5566F">
        <w:rPr>
          <w:rFonts w:eastAsia="MS PGothic"/>
          <w:bCs/>
          <w:lang w:eastAsia="en-GB"/>
        </w:rPr>
        <w:t xml:space="preserve">corrected sample </w:t>
      </w:r>
      <w:r w:rsidRPr="00C5566F">
        <w:rPr>
          <w:bCs/>
        </w:rPr>
        <w:t xml:space="preserve">standard deviations </w:t>
      </w:r>
      <m:oMath>
        <m:sSub>
          <m:sSubPr>
            <m:ctrlPr>
              <w:rPr>
                <w:rFonts w:ascii="Cambria Math" w:hAnsi="Cambria Math"/>
                <w:bCs/>
                <w:i/>
              </w:rPr>
            </m:ctrlPr>
          </m:sSubPr>
          <m:e>
            <m:r>
              <w:rPr>
                <w:rFonts w:ascii="Cambria Math" w:hAnsi="Cambria Math"/>
              </w:rPr>
              <m:t>σ</m:t>
            </m:r>
          </m:e>
          <m:sub>
            <m:r>
              <w:rPr>
                <w:rFonts w:ascii="Cambria Math" w:hAnsi="Cambria Math"/>
              </w:rPr>
              <m:t>a</m:t>
            </m:r>
          </m:sub>
        </m:sSub>
      </m:oMath>
      <w:r w:rsidRPr="00C5566F">
        <w:rPr>
          <w:bCs/>
        </w:rPr>
        <w:t xml:space="preserve"> of successive braking tests of SRTT should be examined.</w:t>
      </w:r>
    </w:p>
    <w:p w14:paraId="26C5C289" w14:textId="77777777" w:rsidR="001A3299" w:rsidRPr="00C5566F" w:rsidRDefault="001A3299" w:rsidP="001A3299">
      <w:pPr>
        <w:spacing w:after="120"/>
        <w:ind w:left="2268" w:right="1134"/>
        <w:jc w:val="both"/>
        <w:rPr>
          <w:bCs/>
        </w:rPr>
      </w:pPr>
      <w:r w:rsidRPr="00C5566F">
        <w:rPr>
          <w:bCs/>
        </w:rPr>
        <w:tab/>
        <w:t xml:space="preserve">In addition and in order to take in account possible test evolution, the coefficient of validation </w:t>
      </w:r>
      <w:r w:rsidRPr="00C5566F">
        <w:rPr>
          <w:bCs/>
          <w:i/>
          <w:lang w:eastAsia="ja-JP"/>
        </w:rPr>
        <w:t>CVal</w:t>
      </w:r>
      <w:r w:rsidRPr="00C5566F">
        <w:rPr>
          <w:bCs/>
          <w:i/>
          <w:vertAlign w:val="subscript"/>
          <w:lang w:eastAsia="ja-JP"/>
        </w:rPr>
        <w:t>a</w:t>
      </w:r>
      <w:r w:rsidRPr="00C5566F">
        <w:rPr>
          <w:bCs/>
        </w:rPr>
        <w:t>(SRTT) is calculated on the basis of the average values of any two consecutive groups of the minimum 6 runs of the Standard Reference Test Tyre according to</w:t>
      </w:r>
    </w:p>
    <w:p w14:paraId="0BC4D624" w14:textId="77777777" w:rsidR="001A3299" w:rsidRPr="00FF3080" w:rsidRDefault="0076740E" w:rsidP="001A3299">
      <w:pPr>
        <w:spacing w:after="120"/>
        <w:ind w:left="2268" w:right="1134"/>
        <w:jc w:val="both"/>
        <w:rPr>
          <w:bCs/>
          <w:lang w:val="de-CH"/>
        </w:rPr>
      </w:pPr>
      <m:oMathPara>
        <m:oMath>
          <m:sSub>
            <m:sSubPr>
              <m:ctrlPr>
                <w:rPr>
                  <w:rFonts w:ascii="Cambria Math" w:hAnsi="Cambria Math"/>
                  <w:bCs/>
                  <w:i/>
                </w:rPr>
              </m:ctrlPr>
            </m:sSubPr>
            <m:e>
              <m:r>
                <w:rPr>
                  <w:rFonts w:ascii="Cambria Math" w:hAnsi="Cambria Math"/>
                </w:rPr>
                <m:t>CVal</m:t>
              </m:r>
            </m:e>
            <m:sub>
              <m:r>
                <w:rPr>
                  <w:rFonts w:ascii="Cambria Math" w:hAnsi="Cambria Math"/>
                </w:rPr>
                <m:t>a</m:t>
              </m:r>
            </m:sub>
          </m:sSub>
          <m:r>
            <w:rPr>
              <w:rFonts w:ascii="Cambria Math" w:hAnsi="Cambria Math"/>
              <w:lang w:val="de-CH"/>
            </w:rPr>
            <m:t>(</m:t>
          </m:r>
          <m:r>
            <m:rPr>
              <m:nor/>
            </m:rPr>
            <w:rPr>
              <w:rFonts w:ascii="Cambria Math" w:hAnsi="Cambria Math"/>
              <w:bCs/>
              <w:lang w:val="de-CH"/>
            </w:rPr>
            <m:t>SRTT</m:t>
          </m:r>
          <m:r>
            <w:rPr>
              <w:rFonts w:ascii="Cambria Math" w:hAnsi="Cambria Math"/>
              <w:lang w:val="de-CH"/>
            </w:rPr>
            <m:t xml:space="preserve">)=100% × </m:t>
          </m:r>
          <m:d>
            <m:dPr>
              <m:begChr m:val="|"/>
              <m:endChr m:val="|"/>
              <m:ctrlPr>
                <w:rPr>
                  <w:rFonts w:ascii="Cambria Math" w:hAnsi="Cambria Math"/>
                  <w:bCs/>
                  <w:i/>
                </w:rPr>
              </m:ctrlPr>
            </m:dPr>
            <m:e>
              <m:f>
                <m:fPr>
                  <m:ctrlPr>
                    <w:rPr>
                      <w:rFonts w:ascii="Cambria Math" w:hAnsi="Cambria Math"/>
                      <w:bCs/>
                      <w:i/>
                    </w:rPr>
                  </m:ctrlPr>
                </m:fPr>
                <m:num>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2</m:t>
                          </m:r>
                        </m:sub>
                      </m:sSub>
                    </m:e>
                  </m:acc>
                  <m:r>
                    <w:rPr>
                      <w:rFonts w:ascii="Cambria Math" w:hAnsi="Cambria Math"/>
                      <w:lang w:val="de-CH"/>
                    </w:rPr>
                    <m:t xml:space="preserve">- </m:t>
                  </m:r>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num>
                <m:den>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m:t>
                          </m:r>
                          <m:r>
                            <w:rPr>
                              <w:rFonts w:ascii="Cambria Math" w:hAnsi="Cambria Math"/>
                              <w:lang w:val="de-CH"/>
                            </w:rPr>
                            <m:t>1</m:t>
                          </m:r>
                        </m:sub>
                      </m:sSub>
                    </m:e>
                  </m:acc>
                </m:den>
              </m:f>
            </m:e>
          </m:d>
        </m:oMath>
      </m:oMathPara>
    </w:p>
    <w:p w14:paraId="1957EACA" w14:textId="77777777" w:rsidR="001A3299" w:rsidRPr="00C5566F" w:rsidRDefault="001A3299" w:rsidP="001A3299">
      <w:pPr>
        <w:pStyle w:val="SingleTxtG"/>
        <w:ind w:left="2268"/>
        <w:rPr>
          <w:bCs/>
        </w:rPr>
      </w:pPr>
      <w:r w:rsidRPr="00C5566F">
        <w:rPr>
          <w:bCs/>
        </w:rPr>
        <w:t xml:space="preserve">The coefficient of validation </w:t>
      </w:r>
      <w:r w:rsidRPr="00C5566F">
        <w:rPr>
          <w:bCs/>
          <w:i/>
          <w:lang w:eastAsia="ja-JP"/>
        </w:rPr>
        <w:t>CVal</w:t>
      </w:r>
      <w:r w:rsidRPr="00C5566F">
        <w:rPr>
          <w:bCs/>
          <w:i/>
          <w:vertAlign w:val="subscript"/>
          <w:lang w:eastAsia="ja-JP"/>
        </w:rPr>
        <w:t>a</w:t>
      </w:r>
      <w:r w:rsidRPr="00C5566F">
        <w:rPr>
          <w:bCs/>
        </w:rPr>
        <w:t>(SRTT)</w:t>
      </w:r>
      <w:r w:rsidRPr="00C5566F">
        <w:rPr>
          <w:b/>
        </w:rPr>
        <w:t xml:space="preserve"> </w:t>
      </w:r>
      <w:r w:rsidRPr="00C5566F">
        <w:rPr>
          <w:bCs/>
        </w:rPr>
        <w:t>shall not differ by more than 5 per cent.</w:t>
      </w:r>
    </w:p>
    <w:p w14:paraId="5CD6F457" w14:textId="036F982A" w:rsidR="001A3299" w:rsidRPr="005E447B" w:rsidRDefault="001A3299" w:rsidP="001A3299">
      <w:pPr>
        <w:pStyle w:val="SingleTxtG"/>
        <w:ind w:left="2268" w:hanging="1134"/>
      </w:pPr>
      <w:r w:rsidRPr="00C5566F">
        <w:rPr>
          <w:bCs/>
        </w:rPr>
        <w:tab/>
        <w:t xml:space="preserve">The coefficient of variation </w:t>
      </w:r>
      <w:r w:rsidRPr="00C5566F">
        <w:rPr>
          <w:i/>
        </w:rPr>
        <w:t>CV</w:t>
      </w:r>
      <w:r w:rsidRPr="00C5566F">
        <w:rPr>
          <w:i/>
          <w:vertAlign w:val="subscript"/>
        </w:rPr>
        <w:t>a</w:t>
      </w:r>
      <w:r w:rsidRPr="00C5566F">
        <w:t xml:space="preserve"> , as defined in </w:t>
      </w:r>
      <w:r w:rsidRPr="005E447B">
        <w:t>paragraph 3.4.1.1. of this Annex, of any braking test shall be less than 6 per cent.</w:t>
      </w:r>
    </w:p>
    <w:p w14:paraId="3D6886D8" w14:textId="77777777" w:rsidR="001A3299" w:rsidRPr="005E447B" w:rsidRDefault="001A3299" w:rsidP="001A3299">
      <w:pPr>
        <w:pStyle w:val="SingleTxtG"/>
        <w:ind w:left="2268" w:hanging="1134"/>
      </w:pPr>
      <w:r w:rsidRPr="005E447B">
        <w:tab/>
        <w:t>If those conditions are not met, tests shall be performed again after re-grooming the test course."</w:t>
      </w:r>
    </w:p>
    <w:p w14:paraId="6E09F31E" w14:textId="77777777" w:rsidR="001A3299" w:rsidRPr="005E447B" w:rsidRDefault="001A3299" w:rsidP="001A3299">
      <w:pPr>
        <w:keepNext/>
        <w:spacing w:after="120"/>
        <w:ind w:left="2268" w:right="1134" w:hanging="1134"/>
        <w:jc w:val="both"/>
      </w:pPr>
      <w:r w:rsidRPr="005E447B">
        <w:rPr>
          <w:i/>
          <w:iCs/>
        </w:rPr>
        <w:t>Paragraph 4.</w:t>
      </w:r>
      <w:r w:rsidRPr="005E447B">
        <w:t>, amend to read:</w:t>
      </w:r>
    </w:p>
    <w:p w14:paraId="0EC0C042" w14:textId="6FB32AD8" w:rsidR="001A3299" w:rsidRPr="005E447B" w:rsidRDefault="001A3299" w:rsidP="001A3299">
      <w:pPr>
        <w:tabs>
          <w:tab w:val="num" w:pos="2268"/>
        </w:tabs>
        <w:spacing w:after="120"/>
        <w:ind w:left="1100" w:right="1134"/>
        <w:jc w:val="both"/>
      </w:pPr>
      <w:r w:rsidRPr="005E447B">
        <w:t>"4.</w:t>
      </w:r>
      <w:r w:rsidRPr="005E447B">
        <w:tab/>
        <w:t>Acceleration method for class C3 tyres"</w:t>
      </w:r>
    </w:p>
    <w:p w14:paraId="139C6F48" w14:textId="77777777" w:rsidR="001A3299" w:rsidRPr="00815445" w:rsidRDefault="001A3299" w:rsidP="001A3299">
      <w:pPr>
        <w:keepNext/>
        <w:spacing w:after="120"/>
        <w:ind w:left="2268" w:right="1134" w:hanging="1134"/>
        <w:jc w:val="both"/>
      </w:pPr>
      <w:r w:rsidRPr="00815445">
        <w:rPr>
          <w:i/>
          <w:iCs/>
        </w:rPr>
        <w:t>Paragraph 4.3.2.</w:t>
      </w:r>
      <w:r w:rsidRPr="00815445">
        <w:t>, amend to read:</w:t>
      </w:r>
    </w:p>
    <w:p w14:paraId="7365E5AF" w14:textId="77777777" w:rsidR="001A3299" w:rsidRPr="00815445" w:rsidRDefault="001A3299" w:rsidP="001A3299">
      <w:pPr>
        <w:spacing w:after="120"/>
        <w:ind w:left="2268" w:right="1134" w:hanging="1134"/>
        <w:jc w:val="both"/>
      </w:pPr>
      <w:r w:rsidRPr="00815445">
        <w:t>"4.3.2.</w:t>
      </w:r>
      <w:r w:rsidRPr="00815445">
        <w:tab/>
        <w:t>The following tolerances shall be respected:</w:t>
      </w:r>
    </w:p>
    <w:p w14:paraId="2729642F" w14:textId="40702E14" w:rsidR="001A3299" w:rsidRPr="00815445" w:rsidRDefault="001A3299" w:rsidP="001A3299">
      <w:pPr>
        <w:spacing w:after="120"/>
        <w:ind w:left="2900" w:right="1134" w:hanging="632"/>
        <w:jc w:val="both"/>
      </w:pPr>
      <w:r w:rsidRPr="00815445">
        <w:t>(a)</w:t>
      </w:r>
      <w:r w:rsidRPr="00815445">
        <w:tab/>
        <w:t>For speed measurements:  ±1 per cent or 0.5 km/h whichever is greater.</w:t>
      </w:r>
    </w:p>
    <w:p w14:paraId="79F5316B" w14:textId="77777777" w:rsidR="001A3299" w:rsidRPr="00815445" w:rsidRDefault="001A3299" w:rsidP="001A3299">
      <w:pPr>
        <w:spacing w:after="120"/>
        <w:ind w:left="2900" w:right="1134" w:hanging="632"/>
        <w:jc w:val="both"/>
      </w:pPr>
      <w:r w:rsidRPr="00815445">
        <w:t>(b)</w:t>
      </w:r>
      <w:r w:rsidRPr="00815445">
        <w:tab/>
        <w:t>For distance measurements:  ±1 x 10</w:t>
      </w:r>
      <w:r w:rsidRPr="00815445">
        <w:rPr>
          <w:vertAlign w:val="superscript"/>
        </w:rPr>
        <w:t>−1</w:t>
      </w:r>
      <w:r w:rsidRPr="00815445">
        <w:t xml:space="preserve"> m"</w:t>
      </w:r>
    </w:p>
    <w:p w14:paraId="4E75C79D" w14:textId="77777777" w:rsidR="001A3299" w:rsidRPr="00815445" w:rsidRDefault="001A3299" w:rsidP="001A3299">
      <w:pPr>
        <w:keepNext/>
        <w:spacing w:after="120"/>
        <w:ind w:left="2268" w:right="1134" w:hanging="1134"/>
        <w:jc w:val="both"/>
      </w:pPr>
      <w:r w:rsidRPr="00815445">
        <w:rPr>
          <w:i/>
          <w:iCs/>
        </w:rPr>
        <w:t>Paragraph 4.4.1.3.</w:t>
      </w:r>
      <w:r w:rsidRPr="00815445">
        <w:t>, amend to read:</w:t>
      </w:r>
    </w:p>
    <w:p w14:paraId="1777A1B0" w14:textId="4E7B2F9A" w:rsidR="001A3299" w:rsidRPr="00E74897" w:rsidRDefault="001A3299" w:rsidP="001A3299">
      <w:pPr>
        <w:spacing w:after="120"/>
        <w:ind w:left="2268" w:right="1134" w:hanging="1134"/>
        <w:jc w:val="both"/>
      </w:pPr>
      <w:r w:rsidRPr="00815445">
        <w:t>"4.4.1.3.</w:t>
      </w:r>
      <w:r w:rsidRPr="00815445">
        <w:tab/>
      </w:r>
      <w:r w:rsidRPr="00E74897">
        <w:t>The air temperature, measured about one</w:t>
      </w:r>
      <w:r w:rsidRPr="00E74897">
        <w:rPr>
          <w:lang w:eastAsia="da-DK"/>
        </w:rPr>
        <w:t xml:space="preserve"> metre</w:t>
      </w:r>
      <w:r w:rsidRPr="00E74897">
        <w:t xml:space="preserve"> above the ground, shall be between −15 °C and −2 °C; the snow temperature, measured at a depth of about one</w:t>
      </w:r>
      <w:r w:rsidRPr="00E74897">
        <w:rPr>
          <w:lang w:eastAsia="da-DK"/>
        </w:rPr>
        <w:t xml:space="preserve"> centimetre</w:t>
      </w:r>
      <w:r w:rsidRPr="00E74897">
        <w:t>, shall be between −15 °C and −4 °C.</w:t>
      </w:r>
    </w:p>
    <w:p w14:paraId="638293A2" w14:textId="67EBA736" w:rsidR="001A3299" w:rsidRPr="00E74897" w:rsidRDefault="001A3299" w:rsidP="001A3299">
      <w:pPr>
        <w:spacing w:after="120"/>
        <w:ind w:left="2268" w:right="1134"/>
        <w:jc w:val="both"/>
      </w:pPr>
      <w:r w:rsidRPr="00E74897">
        <w:t>Air temperature shall not vary more than 10 °C during the test."</w:t>
      </w:r>
    </w:p>
    <w:p w14:paraId="23669E9F" w14:textId="77777777" w:rsidR="001A3299" w:rsidRPr="00E74897" w:rsidRDefault="001A3299" w:rsidP="001A3299">
      <w:pPr>
        <w:keepNext/>
        <w:spacing w:after="120"/>
        <w:ind w:left="2268" w:right="1134" w:hanging="1134"/>
        <w:jc w:val="both"/>
      </w:pPr>
      <w:r w:rsidRPr="00E74897">
        <w:rPr>
          <w:i/>
          <w:iCs/>
        </w:rPr>
        <w:t>Paragraph 4.7.</w:t>
      </w:r>
      <w:r w:rsidRPr="00E74897">
        <w:t>, amend to read:</w:t>
      </w:r>
    </w:p>
    <w:p w14:paraId="32DFFB66" w14:textId="35D133FF" w:rsidR="001A3299" w:rsidRPr="00E74897" w:rsidRDefault="001A3299" w:rsidP="001A3299">
      <w:pPr>
        <w:spacing w:after="120"/>
        <w:ind w:left="2268" w:right="1134" w:hanging="1134"/>
        <w:jc w:val="both"/>
      </w:pPr>
      <w:r w:rsidRPr="00E74897">
        <w:t>"4.7.</w:t>
      </w:r>
      <w:r w:rsidRPr="00E74897">
        <w:tab/>
        <w:t>Acceleration on snow test procedure for snow grip index of class C3"</w:t>
      </w:r>
    </w:p>
    <w:p w14:paraId="55BC5663" w14:textId="77777777" w:rsidR="001A3299" w:rsidRPr="00E74897" w:rsidRDefault="001A3299" w:rsidP="001A3299">
      <w:pPr>
        <w:keepNext/>
        <w:spacing w:after="120"/>
        <w:ind w:left="2268" w:right="1134" w:hanging="1134"/>
        <w:jc w:val="both"/>
      </w:pPr>
      <w:r w:rsidRPr="00E74897">
        <w:rPr>
          <w:i/>
          <w:iCs/>
        </w:rPr>
        <w:t>Paragraph 4.7.2.1.1.</w:t>
      </w:r>
      <w:r w:rsidRPr="00E74897">
        <w:t>, amend to read:</w:t>
      </w:r>
    </w:p>
    <w:p w14:paraId="354B081B" w14:textId="3D7B4F5D" w:rsidR="001A3299" w:rsidRPr="00E74897" w:rsidRDefault="001A3299" w:rsidP="001A3299">
      <w:pPr>
        <w:spacing w:after="120"/>
        <w:ind w:left="2268" w:right="1134" w:hanging="1134"/>
        <w:jc w:val="both"/>
        <w:rPr>
          <w:bCs/>
        </w:rPr>
      </w:pPr>
      <w:r w:rsidRPr="00815445">
        <w:rPr>
          <w:bCs/>
        </w:rPr>
        <w:t>"4.7.2.1.1.</w:t>
      </w:r>
      <w:r w:rsidRPr="00815445">
        <w:rPr>
          <w:bCs/>
        </w:rPr>
        <w:tab/>
      </w:r>
      <w:r w:rsidRPr="00815445">
        <w:t>In the particular case where a standard commercial vehicle equipped with a traction control system is not available, a vehicle without Traction Control/ASR/TCS is permitted provided the vehicle is fitted</w:t>
      </w:r>
      <w:r w:rsidRPr="00815445">
        <w:rPr>
          <w:bCs/>
        </w:rPr>
        <w:t xml:space="preserve"> with a system to </w:t>
      </w:r>
      <w:r w:rsidRPr="00815445">
        <w:rPr>
          <w:bCs/>
        </w:rPr>
        <w:lastRenderedPageBreak/>
        <w:t xml:space="preserve">display the percentage slip as stated in paragraph 4.3.4. of </w:t>
      </w:r>
      <w:r w:rsidRPr="00E74897">
        <w:rPr>
          <w:bCs/>
        </w:rPr>
        <w:t>this Annex and a mandatory differential lock on the driven axle used in accordance with operating procedure 4.7.5.2.1. below.  If a differential lock is available it shall be used; if the differential lock, however, is not available, the average slip ratio should be measured on the left and right driven wheel."</w:t>
      </w:r>
    </w:p>
    <w:p w14:paraId="1A82BC1E" w14:textId="77777777" w:rsidR="001A3299" w:rsidRPr="00E74897" w:rsidRDefault="001A3299" w:rsidP="001A3299">
      <w:pPr>
        <w:keepNext/>
        <w:spacing w:after="120"/>
        <w:ind w:left="2268" w:right="1134" w:hanging="1134"/>
        <w:jc w:val="both"/>
        <w:rPr>
          <w:bCs/>
        </w:rPr>
      </w:pPr>
      <w:r w:rsidRPr="00E74897">
        <w:rPr>
          <w:bCs/>
          <w:i/>
          <w:iCs/>
        </w:rPr>
        <w:t>Paragraph 4.7.5.2.1.</w:t>
      </w:r>
      <w:r w:rsidRPr="00E74897">
        <w:rPr>
          <w:bCs/>
        </w:rPr>
        <w:t>, amend to read:</w:t>
      </w:r>
    </w:p>
    <w:p w14:paraId="2477893E" w14:textId="4446DB5E" w:rsidR="001A3299" w:rsidRPr="00E74897" w:rsidRDefault="001A3299" w:rsidP="001A3299">
      <w:pPr>
        <w:spacing w:after="120"/>
        <w:ind w:left="2268" w:right="1134" w:hanging="1134"/>
        <w:jc w:val="both"/>
        <w:rPr>
          <w:bCs/>
        </w:rPr>
      </w:pPr>
      <w:r w:rsidRPr="00E74897">
        <w:rPr>
          <w:bCs/>
        </w:rPr>
        <w:t>"4.7.5.2.1.</w:t>
      </w:r>
      <w:r w:rsidRPr="00E74897">
        <w:rPr>
          <w:bCs/>
        </w:rPr>
        <w:tab/>
        <w:t>In the particular case of paragraph 4.7.2.1.1. of this Annex where a standard commercial vehicle equipped with a traction control system is not available, the driver shall manually maintain the average slip ratio between 10 and 40 per cent (controlled slip procedure in place of the full slip) within the prescribed range of speeds. If a differential lock is not available, the averaged slip ratio difference between the left and right driven wheel shall not be higher than 8 per cent for each run. All the tyres and runs in the test session are performed with controlled slip procedure."</w:t>
      </w:r>
    </w:p>
    <w:p w14:paraId="18D8C7CC" w14:textId="77777777" w:rsidR="001A3299" w:rsidRPr="00E74897" w:rsidRDefault="001A3299" w:rsidP="001A3299">
      <w:pPr>
        <w:keepNext/>
        <w:spacing w:after="120"/>
        <w:ind w:left="2268" w:right="1134" w:hanging="1134"/>
        <w:jc w:val="both"/>
        <w:rPr>
          <w:bCs/>
        </w:rPr>
      </w:pPr>
      <w:r w:rsidRPr="00E74897">
        <w:rPr>
          <w:bCs/>
          <w:i/>
          <w:iCs/>
        </w:rPr>
        <w:t>Paragraph 4.7.5.5.</w:t>
      </w:r>
      <w:r w:rsidRPr="00E74897">
        <w:rPr>
          <w:bCs/>
        </w:rPr>
        <w:t>, amend to read:</w:t>
      </w:r>
    </w:p>
    <w:p w14:paraId="4F75A065" w14:textId="2B3FFB97" w:rsidR="001A3299" w:rsidRPr="00E74897" w:rsidRDefault="001A3299" w:rsidP="001A3299">
      <w:pPr>
        <w:spacing w:after="120"/>
        <w:ind w:left="2268" w:right="1134" w:hanging="1134"/>
        <w:jc w:val="both"/>
        <w:rPr>
          <w:bCs/>
        </w:rPr>
      </w:pPr>
      <w:r w:rsidRPr="00E74897">
        <w:rPr>
          <w:bCs/>
        </w:rPr>
        <w:t>"4.7.5.5.</w:t>
      </w:r>
      <w:r w:rsidRPr="00E74897">
        <w:rPr>
          <w:bCs/>
        </w:rPr>
        <w:tab/>
        <w:t>In case of traction control system equipped vehicle, the average slip ratio shall be in the range from 10 per cent to 40 per cent (calculated as per paragraph 4.3.4. of this Annex)."</w:t>
      </w:r>
    </w:p>
    <w:p w14:paraId="6E9720E0" w14:textId="77777777" w:rsidR="001A3299" w:rsidRPr="00815445" w:rsidRDefault="001A3299" w:rsidP="001A3299">
      <w:pPr>
        <w:keepNext/>
        <w:spacing w:after="120"/>
        <w:ind w:left="2268" w:right="1134" w:hanging="1134"/>
        <w:jc w:val="both"/>
      </w:pPr>
      <w:r w:rsidRPr="00815445">
        <w:rPr>
          <w:i/>
          <w:iCs/>
        </w:rPr>
        <w:t>Paragraph 4.8.5.</w:t>
      </w:r>
      <w:r w:rsidRPr="00815445">
        <w:t>, amend to read:</w:t>
      </w:r>
    </w:p>
    <w:p w14:paraId="36D51794" w14:textId="77777777" w:rsidR="001A3299" w:rsidRPr="00815445" w:rsidRDefault="001A3299" w:rsidP="001A3299">
      <w:pPr>
        <w:pStyle w:val="SingleTxtG"/>
        <w:ind w:left="2268" w:hanging="1134"/>
        <w:rPr>
          <w:bCs/>
        </w:rPr>
      </w:pPr>
      <w:r w:rsidRPr="00815445">
        <w:rPr>
          <w:bCs/>
          <w:lang w:eastAsia="ja-JP"/>
        </w:rPr>
        <w:t>"4.8.5.</w:t>
      </w:r>
      <w:r w:rsidRPr="00815445">
        <w:rPr>
          <w:bCs/>
        </w:rPr>
        <w:tab/>
        <w:t>Calculation of the slip ratio</w:t>
      </w:r>
    </w:p>
    <w:p w14:paraId="27F65951" w14:textId="5A747DB1" w:rsidR="001A3299" w:rsidRPr="00815445" w:rsidRDefault="001A3299" w:rsidP="001A3299">
      <w:pPr>
        <w:pStyle w:val="SingleTxtG"/>
        <w:ind w:left="2268"/>
        <w:rPr>
          <w:bCs/>
        </w:rPr>
      </w:pPr>
      <w:r w:rsidRPr="00815445">
        <w:rPr>
          <w:bCs/>
        </w:rPr>
        <w:t>The slip ratio can be calculated as the average of slip ratio as mentioned in</w:t>
      </w:r>
      <w:r w:rsidRPr="00815445">
        <w:rPr>
          <w:bCs/>
          <w:lang w:eastAsia="ja-JP"/>
        </w:rPr>
        <w:t xml:space="preserve"> </w:t>
      </w:r>
      <w:r w:rsidRPr="00815445">
        <w:rPr>
          <w:bCs/>
        </w:rPr>
        <w:t xml:space="preserve">paragraph 4.3.4. of this </w:t>
      </w:r>
      <w:r w:rsidRPr="00E74897">
        <w:rPr>
          <w:bCs/>
        </w:rPr>
        <w:t>Annex or by comparing the average distance referred to in</w:t>
      </w:r>
      <w:r w:rsidRPr="00E74897">
        <w:rPr>
          <w:bCs/>
          <w:lang w:eastAsia="ja-JP"/>
        </w:rPr>
        <w:t xml:space="preserve"> </w:t>
      </w:r>
      <w:r w:rsidRPr="00E74897">
        <w:rPr>
          <w:bCs/>
        </w:rPr>
        <w:t>paragraph 4.7.5.3. of this Annex of</w:t>
      </w:r>
      <w:r w:rsidRPr="00815445">
        <w:rPr>
          <w:bCs/>
        </w:rPr>
        <w:t xml:space="preserve"> the minimum 6 runs to the distance of a run done without slip</w:t>
      </w:r>
      <w:r w:rsidRPr="00815445">
        <w:rPr>
          <w:bCs/>
          <w:lang w:eastAsia="ja-JP"/>
        </w:rPr>
        <w:t xml:space="preserve"> </w:t>
      </w:r>
      <w:r w:rsidRPr="00815445">
        <w:rPr>
          <w:bCs/>
        </w:rPr>
        <w:t>(very low acceleration)</w:t>
      </w:r>
    </w:p>
    <w:p w14:paraId="30CD3605" w14:textId="77777777" w:rsidR="001A3299" w:rsidRPr="00815445" w:rsidRDefault="001A3299" w:rsidP="001A3299">
      <w:pPr>
        <w:pStyle w:val="SingleTxtG"/>
        <w:ind w:left="2268"/>
        <w:jc w:val="left"/>
        <w:rPr>
          <w:bCs/>
          <w:lang w:eastAsia="ja-JP"/>
        </w:rPr>
      </w:pPr>
      <w:r w:rsidRPr="00815445">
        <w:rPr>
          <w:b/>
          <w:position w:val="-26"/>
        </w:rPr>
        <w:object w:dxaOrig="4760" w:dyaOrig="620" w14:anchorId="1074DAE3">
          <v:shape id="_x0000_i1031" type="#_x0000_t75" style="width:207.45pt;height:23.35pt" o:ole="">
            <v:imagedata r:id="rId42" o:title=""/>
          </v:shape>
          <o:OLEObject Type="Embed" ProgID="Equation.3" ShapeID="_x0000_i1031" DrawAspect="Content" ObjectID="_1701058987" r:id="rId43"/>
        </w:object>
      </w:r>
    </w:p>
    <w:p w14:paraId="4B9E1D21" w14:textId="77777777" w:rsidR="001A3299" w:rsidRPr="00815445" w:rsidRDefault="001A3299" w:rsidP="001A3299">
      <w:pPr>
        <w:keepNext/>
        <w:keepLines/>
        <w:spacing w:after="120"/>
        <w:ind w:left="2268" w:right="1134"/>
        <w:jc w:val="both"/>
        <w:rPr>
          <w:bCs/>
          <w:lang w:eastAsia="ja-JP"/>
        </w:rPr>
      </w:pPr>
      <w:r w:rsidRPr="00815445">
        <w:rPr>
          <w:bCs/>
          <w:lang w:eastAsia="ja-JP"/>
        </w:rPr>
        <w:t>No slip distance means the wheel distance calculated on a run done with a constant speed or a continuous low acceleration."</w:t>
      </w:r>
    </w:p>
    <w:p w14:paraId="0BD0677D" w14:textId="77777777" w:rsidR="001A3299" w:rsidRPr="006C369C" w:rsidRDefault="001A3299" w:rsidP="001A3299">
      <w:pPr>
        <w:keepNext/>
        <w:spacing w:after="120"/>
        <w:ind w:left="2268" w:right="1134" w:hanging="1134"/>
        <w:jc w:val="both"/>
      </w:pPr>
      <w:r w:rsidRPr="006C369C">
        <w:rPr>
          <w:i/>
          <w:iCs/>
        </w:rPr>
        <w:t>Paragraph 4.9.2.</w:t>
      </w:r>
      <w:r w:rsidRPr="006C369C">
        <w:t>, amend to read:</w:t>
      </w:r>
    </w:p>
    <w:p w14:paraId="551EDA7C" w14:textId="77777777" w:rsidR="001A3299" w:rsidRPr="00DA02C2" w:rsidRDefault="001A3299" w:rsidP="001A3299">
      <w:pPr>
        <w:spacing w:after="120"/>
        <w:ind w:left="2268" w:right="1134" w:hanging="1134"/>
        <w:jc w:val="both"/>
      </w:pPr>
      <w:r w:rsidRPr="00DA02C2">
        <w:t>"4.9.2.</w:t>
      </w:r>
      <w:r w:rsidRPr="00DA02C2">
        <w:tab/>
        <w:t>Principle of the approach</w:t>
      </w:r>
    </w:p>
    <w:p w14:paraId="1BB0AA1B" w14:textId="77777777" w:rsidR="001A3299" w:rsidRPr="00DA02C2" w:rsidRDefault="001A3299" w:rsidP="001A3299">
      <w:pPr>
        <w:spacing w:after="120"/>
        <w:ind w:left="2268" w:right="1134"/>
        <w:jc w:val="both"/>
      </w:pPr>
      <w:r w:rsidRPr="00DA02C2">
        <w:t>The principle lies upon the use of a control tyre and 2 different vehicles for the assessment of a candidate tyre in comparison with a reference tyre.</w:t>
      </w:r>
    </w:p>
    <w:p w14:paraId="637A863A" w14:textId="77777777" w:rsidR="001A3299" w:rsidRPr="00DA02C2" w:rsidRDefault="001A3299" w:rsidP="001A3299">
      <w:pPr>
        <w:spacing w:after="120"/>
        <w:ind w:left="2268" w:right="1134"/>
        <w:jc w:val="both"/>
      </w:pPr>
      <w:r w:rsidRPr="00DA02C2">
        <w:t>One vehicle can fit the reference tyre and the control tyre, the other the control tyre and the candidate tyre. All conditions are in conformity with paragraph 4.7. above.</w:t>
      </w:r>
    </w:p>
    <w:p w14:paraId="6E7C56A7" w14:textId="6F833908" w:rsidR="001A3299" w:rsidRPr="00DA02C2" w:rsidRDefault="001A3299" w:rsidP="001A3299">
      <w:pPr>
        <w:spacing w:after="120"/>
        <w:ind w:left="2268" w:right="1134"/>
        <w:jc w:val="both"/>
      </w:pPr>
      <w:r w:rsidRPr="00DA02C2">
        <w:t>The first assessment is a comparison between the control tyre and the reference tyre. The result (</w:t>
      </w:r>
      <w:r w:rsidRPr="00E74897">
        <w:t>snow grip index SG1) is</w:t>
      </w:r>
      <w:r w:rsidRPr="00DA02C2">
        <w:t xml:space="preserve"> the relative efficiency of the control tyre compared to the reference tyre.</w:t>
      </w:r>
    </w:p>
    <w:p w14:paraId="331540FA" w14:textId="3E3A61D4" w:rsidR="001A3299" w:rsidRPr="00E74897" w:rsidRDefault="001A3299" w:rsidP="001A3299">
      <w:pPr>
        <w:spacing w:after="120"/>
        <w:ind w:left="2268" w:right="1134"/>
        <w:jc w:val="both"/>
      </w:pPr>
      <w:r w:rsidRPr="00DA02C2">
        <w:t xml:space="preserve">The second assessment is a comparison between the candidate tyre and the control tyre. The result (snow grip </w:t>
      </w:r>
      <w:r w:rsidRPr="00E74897">
        <w:t>index SG2) is the relative efficiency of the candidate tyre compared to the control tyre.</w:t>
      </w:r>
    </w:p>
    <w:p w14:paraId="516A777C" w14:textId="0EB3E669" w:rsidR="001A3299" w:rsidRPr="00E74897" w:rsidRDefault="001A3299" w:rsidP="001A3299">
      <w:pPr>
        <w:spacing w:after="120"/>
        <w:ind w:left="2268" w:right="1134"/>
        <w:jc w:val="both"/>
      </w:pPr>
      <w:r w:rsidRPr="00E74897">
        <w:t>The second assessment is done on the same track as the first one. The air temperature must be in the range of</w:t>
      </w:r>
      <w:r w:rsidR="00E74897" w:rsidRPr="00E74897">
        <w:t xml:space="preserve"> </w:t>
      </w:r>
      <w:r w:rsidRPr="00E74897">
        <w:t>±5 °C of the temperature of the first assessment. The control tyre set is the same set as the set used for the first assessment.</w:t>
      </w:r>
    </w:p>
    <w:p w14:paraId="7C76A084" w14:textId="64D55DB1" w:rsidR="001A3299" w:rsidRPr="00E74897" w:rsidRDefault="001A3299" w:rsidP="001A3299">
      <w:pPr>
        <w:spacing w:after="120"/>
        <w:ind w:left="2268" w:right="1134"/>
        <w:jc w:val="both"/>
      </w:pPr>
      <w:r w:rsidRPr="00E74897">
        <w:t>The snow grip index SG of the candidate tyre compared to the reference tyre is deduced by multiplying the relative efficiencies calculated above:</w:t>
      </w:r>
    </w:p>
    <w:p w14:paraId="0167D2DA" w14:textId="6AEDD8AC" w:rsidR="001A3299" w:rsidRPr="00E74897" w:rsidRDefault="001A3299" w:rsidP="00E74897">
      <w:pPr>
        <w:spacing w:after="120"/>
        <w:ind w:left="2268" w:right="1134"/>
      </w:pPr>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w:r w:rsidRPr="00E74897">
        <w:rPr>
          <w:rFonts w:ascii="Helv" w:hAnsi="Helv" w:cs="Helv"/>
        </w:rPr>
        <w:t>"</w:t>
      </w:r>
    </w:p>
    <w:p w14:paraId="07109BA3" w14:textId="77777777" w:rsidR="001A3299" w:rsidRPr="00CB34C9" w:rsidRDefault="001A3299" w:rsidP="001A3299">
      <w:pPr>
        <w:keepNext/>
        <w:spacing w:after="120"/>
        <w:ind w:left="2268" w:right="1134" w:hanging="1134"/>
        <w:jc w:val="both"/>
      </w:pPr>
      <w:bookmarkStart w:id="92" w:name="_Toc440609160"/>
      <w:r w:rsidRPr="00CB34C9">
        <w:rPr>
          <w:i/>
          <w:iCs/>
        </w:rPr>
        <w:lastRenderedPageBreak/>
        <w:t>Annex 7 – Appendix 2</w:t>
      </w:r>
      <w:r>
        <w:rPr>
          <w:i/>
          <w:iCs/>
        </w:rPr>
        <w:t>,</w:t>
      </w:r>
    </w:p>
    <w:p w14:paraId="232F76AA" w14:textId="7BFB21BF" w:rsidR="001A3299" w:rsidRPr="00CB34C9" w:rsidRDefault="00E74897" w:rsidP="001A3299">
      <w:pPr>
        <w:keepNext/>
        <w:ind w:left="2268" w:right="1134" w:hanging="1134"/>
        <w:jc w:val="both"/>
      </w:pPr>
      <w:r>
        <w:rPr>
          <w:i/>
          <w:iCs/>
        </w:rPr>
        <w:t xml:space="preserve">Title, </w:t>
      </w:r>
      <w:r w:rsidR="001A3299" w:rsidRPr="00CB34C9">
        <w:t>amend to read:</w:t>
      </w:r>
    </w:p>
    <w:bookmarkEnd w:id="92"/>
    <w:p w14:paraId="6EE80A72" w14:textId="77777777" w:rsidR="001A3299" w:rsidRPr="00CB34C9" w:rsidRDefault="001A3299" w:rsidP="001A3299">
      <w:pPr>
        <w:pStyle w:val="HChG"/>
      </w:pPr>
      <w:r w:rsidRPr="00CB34C9">
        <w:tab/>
      </w:r>
      <w:r w:rsidRPr="00CB34C9">
        <w:tab/>
      </w:r>
      <w:bookmarkStart w:id="93" w:name="_Toc440609161"/>
      <w:r w:rsidRPr="00CB34C9">
        <w:rPr>
          <w:b w:val="0"/>
          <w:bCs/>
        </w:rPr>
        <w:t>"</w:t>
      </w:r>
      <w:r w:rsidRPr="00CB34C9">
        <w:t>Test reports and test data for classes C1 and C2 tyres</w:t>
      </w:r>
      <w:bookmarkEnd w:id="93"/>
      <w:r w:rsidRPr="00CB34C9">
        <w:rPr>
          <w:b w:val="0"/>
          <w:bCs/>
        </w:rPr>
        <w:t>"</w:t>
      </w:r>
    </w:p>
    <w:p w14:paraId="56E59FD3" w14:textId="77777777" w:rsidR="001A3299" w:rsidRPr="00CB34C9" w:rsidRDefault="001A3299" w:rsidP="001A3299">
      <w:pPr>
        <w:keepNext/>
        <w:spacing w:before="240" w:after="120"/>
        <w:ind w:left="2268" w:right="1134" w:hanging="1134"/>
        <w:jc w:val="both"/>
      </w:pPr>
      <w:r w:rsidRPr="00CB34C9">
        <w:rPr>
          <w:i/>
          <w:iCs/>
        </w:rPr>
        <w:t xml:space="preserve">Part 2., </w:t>
      </w:r>
      <w:r>
        <w:rPr>
          <w:i/>
          <w:iCs/>
        </w:rPr>
        <w:t>i</w:t>
      </w:r>
      <w:r w:rsidRPr="00CB34C9">
        <w:rPr>
          <w:i/>
          <w:iCs/>
        </w:rPr>
        <w:t>tem 2.1.</w:t>
      </w:r>
      <w:r w:rsidRPr="00CB34C9">
        <w:t>, amend to read:</w:t>
      </w:r>
    </w:p>
    <w:p w14:paraId="4231532B" w14:textId="77777777" w:rsidR="001A3299" w:rsidRPr="00CB34C9" w:rsidRDefault="001A3299" w:rsidP="001A3299">
      <w:pPr>
        <w:pStyle w:val="SingleTxtG"/>
        <w:tabs>
          <w:tab w:val="left" w:leader="dot" w:pos="8505"/>
        </w:tabs>
        <w:ind w:left="2268" w:hanging="1134"/>
      </w:pPr>
      <w:r w:rsidRPr="00CB34C9">
        <w:t>"2.1.</w:t>
      </w:r>
      <w:r w:rsidRPr="00CB34C9">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383"/>
        <w:gridCol w:w="1846"/>
      </w:tblGrid>
      <w:tr w:rsidR="001A3299" w:rsidRPr="00E74897" w14:paraId="06C590FC" w14:textId="77777777" w:rsidTr="009244CE">
        <w:trPr>
          <w:tblHeader/>
        </w:trPr>
        <w:tc>
          <w:tcPr>
            <w:tcW w:w="2381" w:type="dxa"/>
            <w:tcBorders>
              <w:bottom w:val="single" w:sz="12" w:space="0" w:color="auto"/>
            </w:tcBorders>
            <w:shd w:val="clear" w:color="auto" w:fill="auto"/>
            <w:vAlign w:val="bottom"/>
          </w:tcPr>
          <w:p w14:paraId="79507993" w14:textId="77777777" w:rsidR="001A3299" w:rsidRPr="002578AF" w:rsidRDefault="001A3299" w:rsidP="009244CE">
            <w:pPr>
              <w:suppressAutoHyphens w:val="0"/>
              <w:spacing w:before="80" w:after="80" w:line="200" w:lineRule="exact"/>
              <w:ind w:left="57" w:right="113"/>
              <w:rPr>
                <w:i/>
                <w:sz w:val="16"/>
              </w:rPr>
            </w:pPr>
          </w:p>
        </w:tc>
        <w:tc>
          <w:tcPr>
            <w:tcW w:w="1760" w:type="dxa"/>
            <w:tcBorders>
              <w:bottom w:val="single" w:sz="12" w:space="0" w:color="auto"/>
            </w:tcBorders>
            <w:shd w:val="clear" w:color="auto" w:fill="auto"/>
            <w:vAlign w:val="bottom"/>
          </w:tcPr>
          <w:p w14:paraId="1F54FE41"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At start of tests</w:t>
            </w:r>
          </w:p>
        </w:tc>
        <w:tc>
          <w:tcPr>
            <w:tcW w:w="1383" w:type="dxa"/>
            <w:tcBorders>
              <w:bottom w:val="single" w:sz="12" w:space="0" w:color="auto"/>
            </w:tcBorders>
            <w:shd w:val="clear" w:color="auto" w:fill="auto"/>
            <w:vAlign w:val="bottom"/>
          </w:tcPr>
          <w:p w14:paraId="1AAAD536"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At end of tests</w:t>
            </w:r>
          </w:p>
        </w:tc>
        <w:tc>
          <w:tcPr>
            <w:tcW w:w="1846" w:type="dxa"/>
            <w:tcBorders>
              <w:bottom w:val="single" w:sz="12" w:space="0" w:color="auto"/>
            </w:tcBorders>
            <w:shd w:val="clear" w:color="auto" w:fill="auto"/>
            <w:vAlign w:val="bottom"/>
          </w:tcPr>
          <w:p w14:paraId="26C24B0A" w14:textId="77777777" w:rsidR="001A3299" w:rsidRPr="002578AF" w:rsidRDefault="001A3299" w:rsidP="009244CE">
            <w:pPr>
              <w:suppressAutoHyphens w:val="0"/>
              <w:spacing w:before="80" w:after="80" w:line="200" w:lineRule="exact"/>
              <w:ind w:left="113" w:right="113"/>
              <w:rPr>
                <w:i/>
                <w:sz w:val="16"/>
                <w:szCs w:val="16"/>
              </w:rPr>
            </w:pPr>
            <w:r w:rsidRPr="002578AF">
              <w:rPr>
                <w:i/>
                <w:sz w:val="16"/>
                <w:szCs w:val="16"/>
              </w:rPr>
              <w:t>Specification</w:t>
            </w:r>
          </w:p>
        </w:tc>
      </w:tr>
      <w:tr w:rsidR="001A3299" w:rsidRPr="00772C0F" w14:paraId="518ED661" w14:textId="77777777" w:rsidTr="009244CE">
        <w:tc>
          <w:tcPr>
            <w:tcW w:w="2381" w:type="dxa"/>
            <w:tcBorders>
              <w:top w:val="single" w:sz="12" w:space="0" w:color="auto"/>
              <w:bottom w:val="single" w:sz="4" w:space="0" w:color="auto"/>
            </w:tcBorders>
            <w:shd w:val="clear" w:color="auto" w:fill="auto"/>
          </w:tcPr>
          <w:p w14:paraId="6457B88F" w14:textId="77777777" w:rsidR="001A3299" w:rsidRPr="00772C0F" w:rsidRDefault="001A3299" w:rsidP="009244CE">
            <w:pPr>
              <w:suppressAutoHyphens w:val="0"/>
              <w:spacing w:before="40" w:after="120" w:line="220" w:lineRule="exact"/>
              <w:ind w:left="57" w:right="113"/>
              <w:rPr>
                <w:sz w:val="18"/>
                <w:szCs w:val="18"/>
              </w:rPr>
            </w:pPr>
            <w:r w:rsidRPr="00772C0F">
              <w:rPr>
                <w:sz w:val="18"/>
                <w:szCs w:val="18"/>
              </w:rPr>
              <w:t>Weather</w:t>
            </w:r>
          </w:p>
        </w:tc>
        <w:tc>
          <w:tcPr>
            <w:tcW w:w="1760" w:type="dxa"/>
            <w:tcBorders>
              <w:top w:val="single" w:sz="12" w:space="0" w:color="auto"/>
              <w:bottom w:val="single" w:sz="4" w:space="0" w:color="auto"/>
            </w:tcBorders>
            <w:shd w:val="clear" w:color="auto" w:fill="auto"/>
          </w:tcPr>
          <w:p w14:paraId="14503BD0" w14:textId="77777777" w:rsidR="001A3299" w:rsidRPr="00772C0F" w:rsidRDefault="001A3299" w:rsidP="009244CE">
            <w:pPr>
              <w:suppressAutoHyphens w:val="0"/>
              <w:spacing w:before="40" w:after="120" w:line="220" w:lineRule="exact"/>
              <w:ind w:right="113"/>
              <w:rPr>
                <w:sz w:val="18"/>
                <w:szCs w:val="18"/>
              </w:rPr>
            </w:pPr>
          </w:p>
        </w:tc>
        <w:tc>
          <w:tcPr>
            <w:tcW w:w="1383" w:type="dxa"/>
            <w:tcBorders>
              <w:top w:val="single" w:sz="12" w:space="0" w:color="auto"/>
              <w:bottom w:val="single" w:sz="4" w:space="0" w:color="auto"/>
            </w:tcBorders>
            <w:shd w:val="clear" w:color="auto" w:fill="auto"/>
          </w:tcPr>
          <w:p w14:paraId="651369AF" w14:textId="77777777" w:rsidR="001A3299" w:rsidRPr="00772C0F" w:rsidRDefault="001A3299" w:rsidP="009244CE">
            <w:pPr>
              <w:suppressAutoHyphens w:val="0"/>
              <w:spacing w:before="40" w:after="120" w:line="220" w:lineRule="exact"/>
              <w:ind w:right="113"/>
              <w:rPr>
                <w:sz w:val="18"/>
                <w:szCs w:val="18"/>
              </w:rPr>
            </w:pPr>
          </w:p>
        </w:tc>
        <w:tc>
          <w:tcPr>
            <w:tcW w:w="1846" w:type="dxa"/>
            <w:tcBorders>
              <w:top w:val="single" w:sz="12" w:space="0" w:color="auto"/>
              <w:bottom w:val="single" w:sz="4" w:space="0" w:color="auto"/>
            </w:tcBorders>
            <w:shd w:val="clear" w:color="auto" w:fill="auto"/>
          </w:tcPr>
          <w:p w14:paraId="34CA5796" w14:textId="77777777" w:rsidR="001A3299" w:rsidRPr="00E74897" w:rsidRDefault="001A3299" w:rsidP="009244CE">
            <w:pPr>
              <w:suppressAutoHyphens w:val="0"/>
              <w:spacing w:before="40" w:after="120" w:line="220" w:lineRule="exact"/>
              <w:ind w:left="113" w:right="113"/>
              <w:rPr>
                <w:sz w:val="18"/>
                <w:szCs w:val="18"/>
              </w:rPr>
            </w:pPr>
          </w:p>
        </w:tc>
      </w:tr>
      <w:tr w:rsidR="001A3299" w:rsidRPr="00772C0F" w14:paraId="3E68841D" w14:textId="77777777" w:rsidTr="009244CE">
        <w:tc>
          <w:tcPr>
            <w:tcW w:w="2381" w:type="dxa"/>
            <w:tcBorders>
              <w:top w:val="single" w:sz="4" w:space="0" w:color="auto"/>
            </w:tcBorders>
            <w:shd w:val="clear" w:color="auto" w:fill="auto"/>
          </w:tcPr>
          <w:p w14:paraId="6FC32C9D" w14:textId="77777777" w:rsidR="001A3299" w:rsidRPr="00772C0F" w:rsidRDefault="001A3299" w:rsidP="009244CE">
            <w:pPr>
              <w:suppressAutoHyphens w:val="0"/>
              <w:spacing w:before="40" w:after="120" w:line="220" w:lineRule="exact"/>
              <w:ind w:left="57" w:right="113"/>
              <w:rPr>
                <w:sz w:val="18"/>
                <w:szCs w:val="18"/>
              </w:rPr>
            </w:pPr>
            <w:r w:rsidRPr="00772C0F">
              <w:rPr>
                <w:sz w:val="18"/>
                <w:szCs w:val="18"/>
              </w:rPr>
              <w:t>Ambient temperature</w:t>
            </w:r>
          </w:p>
        </w:tc>
        <w:tc>
          <w:tcPr>
            <w:tcW w:w="1760" w:type="dxa"/>
            <w:tcBorders>
              <w:top w:val="single" w:sz="4" w:space="0" w:color="auto"/>
            </w:tcBorders>
            <w:shd w:val="clear" w:color="auto" w:fill="auto"/>
          </w:tcPr>
          <w:p w14:paraId="2D937A06" w14:textId="77777777" w:rsidR="001A3299" w:rsidRPr="00772C0F" w:rsidRDefault="001A3299" w:rsidP="009244CE">
            <w:pPr>
              <w:suppressAutoHyphens w:val="0"/>
              <w:spacing w:before="40" w:after="120" w:line="220" w:lineRule="exact"/>
              <w:ind w:right="113"/>
              <w:rPr>
                <w:sz w:val="18"/>
                <w:szCs w:val="18"/>
              </w:rPr>
            </w:pPr>
          </w:p>
        </w:tc>
        <w:tc>
          <w:tcPr>
            <w:tcW w:w="1383" w:type="dxa"/>
            <w:tcBorders>
              <w:top w:val="single" w:sz="4" w:space="0" w:color="auto"/>
            </w:tcBorders>
            <w:shd w:val="clear" w:color="auto" w:fill="auto"/>
          </w:tcPr>
          <w:p w14:paraId="0DBCFCBE" w14:textId="77777777" w:rsidR="001A3299" w:rsidRPr="00772C0F" w:rsidRDefault="001A3299" w:rsidP="009244CE">
            <w:pPr>
              <w:suppressAutoHyphens w:val="0"/>
              <w:spacing w:before="40" w:after="120" w:line="220" w:lineRule="exact"/>
              <w:ind w:right="113"/>
              <w:rPr>
                <w:sz w:val="18"/>
                <w:szCs w:val="18"/>
              </w:rPr>
            </w:pPr>
          </w:p>
        </w:tc>
        <w:tc>
          <w:tcPr>
            <w:tcW w:w="1846" w:type="dxa"/>
            <w:tcBorders>
              <w:top w:val="single" w:sz="4" w:space="0" w:color="auto"/>
            </w:tcBorders>
            <w:shd w:val="clear" w:color="auto" w:fill="auto"/>
          </w:tcPr>
          <w:p w14:paraId="6A32EAD9" w14:textId="77777777" w:rsidR="001A3299" w:rsidRPr="00E74897" w:rsidRDefault="001A3299" w:rsidP="009244CE">
            <w:pPr>
              <w:suppressAutoHyphens w:val="0"/>
              <w:spacing w:before="40" w:after="120" w:line="220" w:lineRule="exact"/>
              <w:ind w:left="113" w:right="113"/>
              <w:rPr>
                <w:sz w:val="18"/>
                <w:szCs w:val="18"/>
              </w:rPr>
            </w:pPr>
            <w:r w:rsidRPr="00E74897">
              <w:rPr>
                <w:sz w:val="18"/>
                <w:szCs w:val="18"/>
              </w:rPr>
              <w:t>–15 °C to –2 °C</w:t>
            </w:r>
          </w:p>
        </w:tc>
      </w:tr>
      <w:tr w:rsidR="001A3299" w:rsidRPr="00772C0F" w14:paraId="4543421A" w14:textId="77777777" w:rsidTr="009244CE">
        <w:tc>
          <w:tcPr>
            <w:tcW w:w="2381" w:type="dxa"/>
            <w:shd w:val="clear" w:color="auto" w:fill="auto"/>
          </w:tcPr>
          <w:p w14:paraId="4AA11AFC" w14:textId="77777777" w:rsidR="001A3299" w:rsidRPr="00772C0F" w:rsidRDefault="001A3299" w:rsidP="009244CE">
            <w:pPr>
              <w:suppressAutoHyphens w:val="0"/>
              <w:spacing w:before="40" w:after="120" w:line="220" w:lineRule="exact"/>
              <w:ind w:left="57" w:right="113"/>
              <w:rPr>
                <w:sz w:val="18"/>
                <w:szCs w:val="18"/>
              </w:rPr>
            </w:pPr>
            <w:r w:rsidRPr="00772C0F">
              <w:rPr>
                <w:sz w:val="18"/>
                <w:szCs w:val="18"/>
              </w:rPr>
              <w:t>Snow temperature</w:t>
            </w:r>
          </w:p>
        </w:tc>
        <w:tc>
          <w:tcPr>
            <w:tcW w:w="1760" w:type="dxa"/>
            <w:shd w:val="clear" w:color="auto" w:fill="auto"/>
          </w:tcPr>
          <w:p w14:paraId="21951635" w14:textId="77777777" w:rsidR="001A3299" w:rsidRPr="00772C0F" w:rsidRDefault="001A3299" w:rsidP="009244CE">
            <w:pPr>
              <w:suppressAutoHyphens w:val="0"/>
              <w:spacing w:before="40" w:after="120" w:line="220" w:lineRule="exact"/>
              <w:ind w:right="113"/>
              <w:rPr>
                <w:sz w:val="18"/>
                <w:szCs w:val="18"/>
              </w:rPr>
            </w:pPr>
          </w:p>
        </w:tc>
        <w:tc>
          <w:tcPr>
            <w:tcW w:w="1383" w:type="dxa"/>
            <w:shd w:val="clear" w:color="auto" w:fill="auto"/>
          </w:tcPr>
          <w:p w14:paraId="6F81AEDE" w14:textId="77777777" w:rsidR="001A3299" w:rsidRPr="00772C0F" w:rsidRDefault="001A3299" w:rsidP="009244CE">
            <w:pPr>
              <w:suppressAutoHyphens w:val="0"/>
              <w:spacing w:before="40" w:after="120" w:line="220" w:lineRule="exact"/>
              <w:ind w:right="113"/>
              <w:rPr>
                <w:sz w:val="18"/>
                <w:szCs w:val="18"/>
              </w:rPr>
            </w:pPr>
          </w:p>
        </w:tc>
        <w:tc>
          <w:tcPr>
            <w:tcW w:w="1846" w:type="dxa"/>
            <w:shd w:val="clear" w:color="auto" w:fill="auto"/>
          </w:tcPr>
          <w:p w14:paraId="70D562FC" w14:textId="77777777" w:rsidR="001A3299" w:rsidRPr="00E74897" w:rsidRDefault="001A3299" w:rsidP="009244CE">
            <w:pPr>
              <w:suppressAutoHyphens w:val="0"/>
              <w:spacing w:before="40" w:after="120" w:line="220" w:lineRule="exact"/>
              <w:ind w:left="113" w:right="113"/>
              <w:rPr>
                <w:sz w:val="18"/>
                <w:szCs w:val="18"/>
              </w:rPr>
            </w:pPr>
            <w:r w:rsidRPr="00E74897">
              <w:rPr>
                <w:sz w:val="18"/>
                <w:szCs w:val="18"/>
              </w:rPr>
              <w:t>–15 °C to –4 °C</w:t>
            </w:r>
          </w:p>
        </w:tc>
      </w:tr>
      <w:tr w:rsidR="001A3299" w:rsidRPr="00772C0F" w14:paraId="1FEDFE05" w14:textId="77777777" w:rsidTr="009244CE">
        <w:tc>
          <w:tcPr>
            <w:tcW w:w="2381" w:type="dxa"/>
            <w:shd w:val="clear" w:color="auto" w:fill="auto"/>
          </w:tcPr>
          <w:p w14:paraId="404BB04B" w14:textId="77777777" w:rsidR="001A3299" w:rsidRPr="00772C0F" w:rsidRDefault="001A3299" w:rsidP="009244CE">
            <w:pPr>
              <w:suppressAutoHyphens w:val="0"/>
              <w:spacing w:before="40" w:after="120" w:line="220" w:lineRule="exact"/>
              <w:ind w:left="57" w:right="113"/>
              <w:rPr>
                <w:sz w:val="18"/>
                <w:szCs w:val="18"/>
              </w:rPr>
            </w:pPr>
            <w:r w:rsidRPr="00772C0F">
              <w:rPr>
                <w:sz w:val="18"/>
                <w:szCs w:val="18"/>
              </w:rPr>
              <w:t>CTI index</w:t>
            </w:r>
          </w:p>
        </w:tc>
        <w:tc>
          <w:tcPr>
            <w:tcW w:w="1760" w:type="dxa"/>
            <w:shd w:val="clear" w:color="auto" w:fill="auto"/>
          </w:tcPr>
          <w:p w14:paraId="32B706B6" w14:textId="77777777" w:rsidR="001A3299" w:rsidRPr="00772C0F" w:rsidRDefault="001A3299" w:rsidP="009244CE">
            <w:pPr>
              <w:suppressAutoHyphens w:val="0"/>
              <w:spacing w:before="40" w:after="120" w:line="220" w:lineRule="exact"/>
              <w:ind w:right="113"/>
              <w:rPr>
                <w:sz w:val="18"/>
                <w:szCs w:val="18"/>
              </w:rPr>
            </w:pPr>
          </w:p>
        </w:tc>
        <w:tc>
          <w:tcPr>
            <w:tcW w:w="1383" w:type="dxa"/>
            <w:shd w:val="clear" w:color="auto" w:fill="auto"/>
          </w:tcPr>
          <w:p w14:paraId="32894950" w14:textId="77777777" w:rsidR="001A3299" w:rsidRPr="00772C0F" w:rsidRDefault="001A3299" w:rsidP="009244CE">
            <w:pPr>
              <w:suppressAutoHyphens w:val="0"/>
              <w:spacing w:before="40" w:after="120" w:line="220" w:lineRule="exact"/>
              <w:ind w:right="113"/>
              <w:rPr>
                <w:sz w:val="18"/>
                <w:szCs w:val="18"/>
              </w:rPr>
            </w:pPr>
          </w:p>
        </w:tc>
        <w:tc>
          <w:tcPr>
            <w:tcW w:w="1846" w:type="dxa"/>
            <w:shd w:val="clear" w:color="auto" w:fill="auto"/>
          </w:tcPr>
          <w:p w14:paraId="57CE49B1" w14:textId="77777777" w:rsidR="001A3299" w:rsidRPr="00E74897" w:rsidRDefault="001A3299" w:rsidP="009244CE">
            <w:pPr>
              <w:suppressAutoHyphens w:val="0"/>
              <w:spacing w:before="40" w:after="120" w:line="220" w:lineRule="exact"/>
              <w:ind w:left="113" w:right="113"/>
              <w:rPr>
                <w:sz w:val="18"/>
                <w:szCs w:val="18"/>
              </w:rPr>
            </w:pPr>
            <w:r w:rsidRPr="00E74897">
              <w:rPr>
                <w:sz w:val="18"/>
                <w:szCs w:val="18"/>
              </w:rPr>
              <w:t>75 to 85</w:t>
            </w:r>
          </w:p>
        </w:tc>
      </w:tr>
      <w:tr w:rsidR="001A3299" w:rsidRPr="00772C0F" w14:paraId="67F64C45" w14:textId="77777777" w:rsidTr="009244CE">
        <w:tc>
          <w:tcPr>
            <w:tcW w:w="2381" w:type="dxa"/>
            <w:shd w:val="clear" w:color="auto" w:fill="auto"/>
          </w:tcPr>
          <w:p w14:paraId="0836BCD1" w14:textId="77777777" w:rsidR="001A3299" w:rsidRPr="00772C0F" w:rsidRDefault="001A3299" w:rsidP="009244CE">
            <w:pPr>
              <w:suppressAutoHyphens w:val="0"/>
              <w:spacing w:before="40" w:after="120" w:line="220" w:lineRule="exact"/>
              <w:ind w:left="57" w:right="113"/>
              <w:rPr>
                <w:sz w:val="18"/>
                <w:szCs w:val="18"/>
              </w:rPr>
            </w:pPr>
            <w:r w:rsidRPr="00772C0F">
              <w:rPr>
                <w:sz w:val="18"/>
                <w:szCs w:val="18"/>
              </w:rPr>
              <w:t>Other</w:t>
            </w:r>
          </w:p>
        </w:tc>
        <w:tc>
          <w:tcPr>
            <w:tcW w:w="1760" w:type="dxa"/>
            <w:shd w:val="clear" w:color="auto" w:fill="auto"/>
          </w:tcPr>
          <w:p w14:paraId="36F65DD7" w14:textId="77777777" w:rsidR="001A3299" w:rsidRPr="00772C0F" w:rsidRDefault="001A3299" w:rsidP="009244CE">
            <w:pPr>
              <w:suppressAutoHyphens w:val="0"/>
              <w:spacing w:before="40" w:after="120" w:line="220" w:lineRule="exact"/>
              <w:ind w:right="113"/>
              <w:rPr>
                <w:sz w:val="18"/>
                <w:szCs w:val="18"/>
              </w:rPr>
            </w:pPr>
          </w:p>
        </w:tc>
        <w:tc>
          <w:tcPr>
            <w:tcW w:w="1383" w:type="dxa"/>
            <w:shd w:val="clear" w:color="auto" w:fill="auto"/>
          </w:tcPr>
          <w:p w14:paraId="247AD8A0" w14:textId="77777777" w:rsidR="001A3299" w:rsidRPr="00772C0F" w:rsidRDefault="001A3299" w:rsidP="009244CE">
            <w:pPr>
              <w:suppressAutoHyphens w:val="0"/>
              <w:spacing w:before="40" w:after="120" w:line="220" w:lineRule="exact"/>
              <w:ind w:right="113"/>
              <w:rPr>
                <w:sz w:val="18"/>
                <w:szCs w:val="18"/>
              </w:rPr>
            </w:pPr>
          </w:p>
        </w:tc>
        <w:tc>
          <w:tcPr>
            <w:tcW w:w="1846" w:type="dxa"/>
            <w:shd w:val="clear" w:color="auto" w:fill="auto"/>
          </w:tcPr>
          <w:p w14:paraId="17D52B99" w14:textId="77777777" w:rsidR="001A3299" w:rsidRPr="00E74897" w:rsidRDefault="001A3299" w:rsidP="009244CE">
            <w:pPr>
              <w:suppressAutoHyphens w:val="0"/>
              <w:spacing w:before="40" w:after="120" w:line="220" w:lineRule="exact"/>
              <w:ind w:left="113" w:right="113"/>
              <w:rPr>
                <w:sz w:val="18"/>
                <w:szCs w:val="18"/>
              </w:rPr>
            </w:pPr>
          </w:p>
        </w:tc>
      </w:tr>
    </w:tbl>
    <w:p w14:paraId="6ED8DC0A" w14:textId="77777777" w:rsidR="001A3299" w:rsidRPr="006C369C" w:rsidRDefault="001A3299" w:rsidP="001A3299">
      <w:pPr>
        <w:pStyle w:val="SingleTxtG"/>
        <w:tabs>
          <w:tab w:val="left" w:leader="dot" w:pos="8505"/>
        </w:tabs>
        <w:ind w:left="2268" w:hanging="1134"/>
      </w:pPr>
      <w:r w:rsidRPr="006C369C">
        <w:t>"</w:t>
      </w:r>
    </w:p>
    <w:p w14:paraId="107E57D5" w14:textId="1227586A" w:rsidR="001A3299" w:rsidRPr="00CB34C9" w:rsidRDefault="001A3299" w:rsidP="001A3299">
      <w:pPr>
        <w:keepNext/>
        <w:spacing w:after="120"/>
        <w:ind w:left="2268" w:right="1134" w:hanging="1134"/>
        <w:jc w:val="both"/>
      </w:pPr>
      <w:r w:rsidRPr="00CB34C9">
        <w:rPr>
          <w:i/>
          <w:iCs/>
        </w:rPr>
        <w:t xml:space="preserve">Part 2., </w:t>
      </w:r>
      <w:r w:rsidR="00E50183">
        <w:rPr>
          <w:i/>
          <w:iCs/>
        </w:rPr>
        <w:t>i</w:t>
      </w:r>
      <w:r w:rsidRPr="00CB34C9">
        <w:rPr>
          <w:i/>
          <w:iCs/>
        </w:rPr>
        <w:t>tem 5</w:t>
      </w:r>
      <w:r w:rsidRPr="00CB34C9">
        <w:t>, amend to read:</w:t>
      </w:r>
    </w:p>
    <w:p w14:paraId="59FC44F1" w14:textId="77777777" w:rsidR="001A3299" w:rsidRPr="00CB34C9" w:rsidRDefault="001A3299" w:rsidP="001A3299">
      <w:pPr>
        <w:pStyle w:val="SingleTxtG"/>
        <w:tabs>
          <w:tab w:val="left" w:leader="dot" w:pos="1134"/>
          <w:tab w:val="left" w:pos="2127"/>
          <w:tab w:val="left" w:leader="dot" w:pos="8080"/>
        </w:tabs>
        <w:rPr>
          <w:vertAlign w:val="superscript"/>
        </w:rPr>
      </w:pPr>
      <w:r w:rsidRPr="00CB34C9">
        <w:t>"5.</w:t>
      </w:r>
      <w:r w:rsidRPr="00CB34C9">
        <w:tab/>
        <w:t>Test results: mean fully developed decelerations (m ∙ s</w:t>
      </w:r>
      <w:r w:rsidRPr="00CB34C9">
        <w:rPr>
          <w:vertAlign w:val="superscript"/>
        </w:rPr>
        <w:t>−2</w:t>
      </w:r>
      <w:r w:rsidRPr="00CB34C9">
        <w:t>) / traction coefficient</w:t>
      </w:r>
      <w:r w:rsidRPr="00CB34C9">
        <w:rPr>
          <w:vertAlign w:val="superscript"/>
        </w:rPr>
        <w:t>(3)</w:t>
      </w:r>
    </w:p>
    <w:tbl>
      <w:tblPr>
        <w:tblW w:w="7632"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225"/>
        <w:gridCol w:w="1179"/>
        <w:gridCol w:w="1203"/>
        <w:gridCol w:w="1200"/>
        <w:gridCol w:w="1200"/>
      </w:tblGrid>
      <w:tr w:rsidR="001A3299" w:rsidRPr="00E50183" w14:paraId="02EC18AC" w14:textId="77777777" w:rsidTr="009244CE">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0E899831"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Run number</w:t>
            </w:r>
          </w:p>
        </w:tc>
        <w:tc>
          <w:tcPr>
            <w:tcW w:w="1225" w:type="dxa"/>
            <w:tcBorders>
              <w:top w:val="single" w:sz="4" w:space="0" w:color="auto"/>
              <w:left w:val="single" w:sz="4" w:space="0" w:color="auto"/>
              <w:bottom w:val="single" w:sz="12" w:space="0" w:color="auto"/>
              <w:right w:val="single" w:sz="4" w:space="0" w:color="auto"/>
            </w:tcBorders>
            <w:shd w:val="clear" w:color="auto" w:fill="auto"/>
            <w:vAlign w:val="bottom"/>
          </w:tcPr>
          <w:p w14:paraId="4FA04CF1"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Specification</w:t>
            </w:r>
          </w:p>
        </w:tc>
        <w:tc>
          <w:tcPr>
            <w:tcW w:w="1179" w:type="dxa"/>
            <w:tcBorders>
              <w:top w:val="single" w:sz="4" w:space="0" w:color="auto"/>
              <w:left w:val="single" w:sz="4" w:space="0" w:color="auto"/>
              <w:bottom w:val="single" w:sz="12" w:space="0" w:color="auto"/>
              <w:right w:val="single" w:sz="4" w:space="0" w:color="auto"/>
            </w:tcBorders>
            <w:shd w:val="clear" w:color="auto" w:fill="auto"/>
            <w:vAlign w:val="bottom"/>
          </w:tcPr>
          <w:p w14:paraId="53B49BC8"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 xml:space="preserve">SRTT </w:t>
            </w:r>
            <w:r w:rsidRPr="002578AF">
              <w:rPr>
                <w:i/>
                <w:sz w:val="18"/>
                <w:szCs w:val="18"/>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52C92684"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09D76E26"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28A95344" w14:textId="77777777" w:rsidR="001A3299" w:rsidRPr="002578AF" w:rsidRDefault="001A3299" w:rsidP="009244CE">
            <w:pPr>
              <w:suppressAutoHyphens w:val="0"/>
              <w:spacing w:before="80" w:after="80" w:line="200" w:lineRule="exact"/>
              <w:ind w:left="57" w:right="113"/>
              <w:rPr>
                <w:i/>
                <w:sz w:val="16"/>
                <w:szCs w:val="16"/>
              </w:rPr>
            </w:pPr>
            <w:r w:rsidRPr="002578AF">
              <w:rPr>
                <w:i/>
                <w:sz w:val="16"/>
                <w:szCs w:val="16"/>
              </w:rPr>
              <w:t xml:space="preserve">SRTT </w:t>
            </w:r>
            <w:r w:rsidRPr="002578AF">
              <w:rPr>
                <w:i/>
                <w:sz w:val="18"/>
                <w:szCs w:val="18"/>
                <w:vertAlign w:val="subscript"/>
              </w:rPr>
              <w:t>(2nd test)</w:t>
            </w:r>
          </w:p>
        </w:tc>
      </w:tr>
      <w:tr w:rsidR="001A3299" w:rsidRPr="00E50183" w14:paraId="7A37DA45" w14:textId="77777777" w:rsidTr="009244CE">
        <w:tc>
          <w:tcPr>
            <w:tcW w:w="1625" w:type="dxa"/>
            <w:tcBorders>
              <w:top w:val="single" w:sz="12" w:space="0" w:color="auto"/>
              <w:left w:val="single" w:sz="4" w:space="0" w:color="auto"/>
              <w:bottom w:val="single" w:sz="4" w:space="0" w:color="auto"/>
              <w:right w:val="single" w:sz="4" w:space="0" w:color="auto"/>
            </w:tcBorders>
            <w:shd w:val="clear" w:color="auto" w:fill="auto"/>
          </w:tcPr>
          <w:p w14:paraId="367B1E1B"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1</w:t>
            </w:r>
          </w:p>
        </w:tc>
        <w:tc>
          <w:tcPr>
            <w:tcW w:w="1225" w:type="dxa"/>
            <w:tcBorders>
              <w:top w:val="single" w:sz="12" w:space="0" w:color="auto"/>
              <w:left w:val="single" w:sz="4" w:space="0" w:color="auto"/>
              <w:bottom w:val="single" w:sz="4" w:space="0" w:color="auto"/>
              <w:right w:val="single" w:sz="4" w:space="0" w:color="auto"/>
            </w:tcBorders>
            <w:shd w:val="clear" w:color="auto" w:fill="auto"/>
          </w:tcPr>
          <w:p w14:paraId="2C3EBE50"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12" w:space="0" w:color="auto"/>
              <w:left w:val="single" w:sz="4" w:space="0" w:color="auto"/>
              <w:bottom w:val="single" w:sz="4" w:space="0" w:color="auto"/>
              <w:right w:val="single" w:sz="4" w:space="0" w:color="auto"/>
            </w:tcBorders>
            <w:shd w:val="clear" w:color="auto" w:fill="auto"/>
          </w:tcPr>
          <w:p w14:paraId="7E17DEFF" w14:textId="77777777" w:rsidR="001A3299" w:rsidRPr="00E50183" w:rsidRDefault="001A3299" w:rsidP="009244CE">
            <w:pPr>
              <w:suppressAutoHyphens w:val="0"/>
              <w:spacing w:before="40" w:after="40" w:line="220" w:lineRule="exact"/>
              <w:ind w:right="113"/>
              <w:rPr>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74D2D7F7" w14:textId="77777777" w:rsidR="001A3299" w:rsidRPr="00E50183" w:rsidRDefault="001A3299" w:rsidP="009244CE">
            <w:pPr>
              <w:suppressAutoHyphens w:val="0"/>
              <w:spacing w:before="40" w:after="40" w:line="220" w:lineRule="exact"/>
              <w:ind w:right="113"/>
              <w:rPr>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57B41E55" w14:textId="77777777" w:rsidR="001A3299" w:rsidRPr="00E50183" w:rsidRDefault="001A3299" w:rsidP="009244CE">
            <w:pPr>
              <w:suppressAutoHyphens w:val="0"/>
              <w:spacing w:before="40" w:after="40" w:line="220" w:lineRule="exact"/>
              <w:ind w:right="113"/>
              <w:rPr>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33FC899B" w14:textId="77777777" w:rsidR="001A3299" w:rsidRPr="00E50183" w:rsidRDefault="001A3299" w:rsidP="009244CE">
            <w:pPr>
              <w:suppressAutoHyphens w:val="0"/>
              <w:spacing w:before="40" w:after="40" w:line="220" w:lineRule="exact"/>
              <w:ind w:right="113"/>
              <w:rPr>
                <w:sz w:val="18"/>
                <w:szCs w:val="18"/>
              </w:rPr>
            </w:pPr>
          </w:p>
        </w:tc>
      </w:tr>
      <w:tr w:rsidR="001A3299" w:rsidRPr="00E50183" w14:paraId="73DEDC04"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4BBD7689"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E794E25"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EB7BC41"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9BDE925"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5A620FD"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14C36CB"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1FAB2C63"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47AB703A"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16FD34C5"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ADE18ED"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56EE7C9"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ABEB987"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1E029A9"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4BF7EE7E"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04D28C57"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4</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1C5E85D4"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140CD89"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E19F176"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4511CE7"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6CE8602"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007552ED"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0185239B"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BB39DE3"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4BD1097"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432514A"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96554F4"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F790303"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5E98C7A0"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2FFAF07E"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8E8D390"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7090CB9"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139E96E"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5BCDABB"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920137E"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00CA7767"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262F32E6" w14:textId="77777777" w:rsidR="001A3299" w:rsidRPr="00E50183" w:rsidRDefault="001A3299" w:rsidP="009244CE">
            <w:pPr>
              <w:suppressAutoHyphens w:val="0"/>
              <w:spacing w:before="40" w:after="40" w:line="220" w:lineRule="exact"/>
              <w:ind w:left="57" w:right="113"/>
              <w:rPr>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BC05900"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D233EBA"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C2A246F"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7C49F60"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D22F2D4"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4B95931F"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7253495C" w14:textId="77777777" w:rsidR="001A3299" w:rsidRPr="00E50183" w:rsidRDefault="001A3299" w:rsidP="009244CE">
            <w:pPr>
              <w:suppressAutoHyphens w:val="0"/>
              <w:spacing w:before="40" w:after="40" w:line="220" w:lineRule="exact"/>
              <w:ind w:left="57" w:right="113"/>
              <w:rPr>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00324F4E"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5190C2D"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CF4CD9A"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6805819"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4C0980A"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4C8AF01F"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4439DDC9" w14:textId="77777777" w:rsidR="001A3299" w:rsidRPr="00E50183" w:rsidRDefault="001A3299" w:rsidP="009244CE">
            <w:pPr>
              <w:suppressAutoHyphens w:val="0"/>
              <w:spacing w:before="40" w:after="40" w:line="220" w:lineRule="exact"/>
              <w:ind w:left="57" w:right="113"/>
              <w:rPr>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AFE3378"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5097F6E"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86A43C0"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FB5FDB4"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3D2E43F"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56BEF27E"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092AA7B0"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Mean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46FB6EC"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CC9471E"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0B9F309"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8AD6F66"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0974856"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43C05C5D"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7669B126"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Standard deviation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FBDF5CA" w14:textId="77777777" w:rsidR="001A3299" w:rsidRPr="00E50183" w:rsidRDefault="001A3299" w:rsidP="009244CE">
            <w:pPr>
              <w:suppressAutoHyphens w:val="0"/>
              <w:spacing w:before="40" w:after="40" w:line="220" w:lineRule="exact"/>
              <w:ind w:left="57" w:right="113"/>
              <w:rPr>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58B314E"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7EF5EE5"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5183DB4"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E03D2F3"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00EE9301"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45A43C71"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Coefficient of variation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48AFA107" w14:textId="77777777" w:rsidR="001A3299" w:rsidRPr="00E50183" w:rsidRDefault="001A3299" w:rsidP="009244CE">
            <w:pPr>
              <w:suppressAutoHyphens w:val="0"/>
              <w:spacing w:before="40" w:after="40" w:line="220" w:lineRule="exact"/>
              <w:ind w:left="57" w:right="113"/>
              <w:rPr>
                <w:sz w:val="18"/>
                <w:szCs w:val="18"/>
              </w:rPr>
            </w:pPr>
            <w:r w:rsidRPr="00E50183">
              <w:rPr>
                <w:i/>
                <w:sz w:val="18"/>
                <w:szCs w:val="18"/>
              </w:rPr>
              <w:t>CV</w:t>
            </w:r>
            <w:r w:rsidRPr="00E50183">
              <w:rPr>
                <w:i/>
                <w:sz w:val="18"/>
                <w:szCs w:val="18"/>
                <w:vertAlign w:val="subscript"/>
              </w:rPr>
              <w:t>a</w:t>
            </w:r>
            <w:r w:rsidRPr="00E50183">
              <w:rPr>
                <w:sz w:val="18"/>
                <w:szCs w:val="18"/>
              </w:rPr>
              <w:t> ≤</w:t>
            </w:r>
            <w:r w:rsidRPr="00E50183">
              <w:rPr>
                <w:rFonts w:ascii="TimesNewRoman,Italic" w:eastAsia="TimesNewRoman,Italic" w:cs="TimesNewRoman,Italic"/>
                <w:iCs/>
                <w:sz w:val="18"/>
                <w:szCs w:val="18"/>
                <w:lang w:eastAsia="ja-JP"/>
              </w:rPr>
              <w:t> </w:t>
            </w:r>
            <w:r w:rsidRPr="00E50183">
              <w:rPr>
                <w:sz w:val="18"/>
                <w:szCs w:val="18"/>
              </w:rPr>
              <w:t>6 %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4C16B8D"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B47CA2D"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2404E6"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CDCE29E"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35467A59"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5B8A4B67"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Coefficient of Validation</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7B978B" w14:textId="33A97240" w:rsidR="001A3299" w:rsidRPr="00E50183" w:rsidRDefault="001A3299" w:rsidP="009244CE">
            <w:pPr>
              <w:suppressAutoHyphens w:val="0"/>
              <w:spacing w:before="40" w:after="40" w:line="220" w:lineRule="exact"/>
              <w:ind w:left="57" w:right="113"/>
              <w:rPr>
                <w:i/>
                <w:sz w:val="18"/>
                <w:szCs w:val="18"/>
              </w:rPr>
            </w:pPr>
            <w:r w:rsidRPr="00E50183">
              <w:rPr>
                <w:i/>
                <w:sz w:val="18"/>
                <w:szCs w:val="18"/>
              </w:rPr>
              <w:t>CVal</w:t>
            </w:r>
            <w:r w:rsidRPr="00E50183">
              <w:rPr>
                <w:i/>
                <w:sz w:val="18"/>
                <w:szCs w:val="18"/>
                <w:vertAlign w:val="subscript"/>
              </w:rPr>
              <w:t>a</w:t>
            </w:r>
            <w:r w:rsidRPr="00E50183">
              <w:rPr>
                <w:sz w:val="18"/>
                <w:szCs w:val="18"/>
              </w:rPr>
              <w:t>(SRTT) ≤</w:t>
            </w:r>
            <w:r w:rsidRPr="00E50183">
              <w:rPr>
                <w:sz w:val="18"/>
                <w:szCs w:val="18"/>
                <w:lang w:eastAsia="ja-JP"/>
              </w:rPr>
              <w:t> 5 %</w:t>
            </w: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7718EBC"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A7D7099"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955A787"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608A8F5"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3D3B2229"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6BD07CC6"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SRTT weighted average</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384FACF8" w14:textId="77777777" w:rsidR="001A3299" w:rsidRPr="00E50183" w:rsidRDefault="001A3299" w:rsidP="009244CE">
            <w:pPr>
              <w:suppressAutoHyphens w:val="0"/>
              <w:spacing w:before="40" w:after="40" w:line="220" w:lineRule="exact"/>
              <w:ind w:left="57" w:right="113"/>
              <w:rPr>
                <w:i/>
                <w:sz w:val="18"/>
                <w:szCs w:val="18"/>
              </w:rPr>
            </w:pPr>
          </w:p>
        </w:tc>
        <w:tc>
          <w:tcPr>
            <w:tcW w:w="117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3AB7571"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C5579A"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4BE89D6"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CBA96E2"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4EC6A57A"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209A525E" w14:textId="77777777" w:rsidR="001A3299" w:rsidRPr="00E50183" w:rsidRDefault="001A3299" w:rsidP="009244CE">
            <w:pPr>
              <w:suppressAutoHyphens w:val="0"/>
              <w:spacing w:before="40" w:after="40" w:line="220" w:lineRule="exact"/>
              <w:ind w:left="57" w:right="113"/>
              <w:rPr>
                <w:sz w:val="18"/>
                <w:szCs w:val="18"/>
              </w:rPr>
            </w:pPr>
            <w:r w:rsidRPr="00E50183">
              <w:rPr>
                <w:sz w:val="18"/>
                <w:szCs w:val="18"/>
              </w:rPr>
              <w:t xml:space="preserve">Factor </w:t>
            </w:r>
            <w:r w:rsidRPr="00E50183">
              <w:rPr>
                <w:i/>
                <w:iCs/>
                <w:sz w:val="18"/>
                <w:szCs w:val="18"/>
              </w:rPr>
              <w:t>f</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5B56A0F6" w14:textId="77777777" w:rsidR="001A3299" w:rsidRPr="00E50183" w:rsidRDefault="001A3299" w:rsidP="009244CE">
            <w:pPr>
              <w:suppressAutoHyphens w:val="0"/>
              <w:spacing w:before="40" w:after="40" w:line="220" w:lineRule="exact"/>
              <w:ind w:left="57" w:right="113"/>
              <w:rPr>
                <w:i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569DBC7" w14:textId="77777777" w:rsidR="001A3299" w:rsidRPr="00E50183" w:rsidRDefault="001A3299" w:rsidP="009244CE">
            <w:pPr>
              <w:suppressAutoHyphens w:val="0"/>
              <w:spacing w:before="40" w:after="40" w:line="220" w:lineRule="exact"/>
              <w:ind w:left="57" w:right="113"/>
              <w:rPr>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13609"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A22E1D1" w14:textId="77777777" w:rsidR="001A3299" w:rsidRPr="00E50183" w:rsidRDefault="001A3299" w:rsidP="009244CE">
            <w:pPr>
              <w:suppressAutoHyphens w:val="0"/>
              <w:spacing w:before="40" w:after="40" w:line="220" w:lineRule="exact"/>
              <w:ind w:left="57" w:right="113"/>
              <w:rPr>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73DF401" w14:textId="77777777" w:rsidR="001A3299" w:rsidRPr="00E50183" w:rsidRDefault="001A3299" w:rsidP="009244CE">
            <w:pPr>
              <w:suppressAutoHyphens w:val="0"/>
              <w:spacing w:before="40" w:after="40" w:line="220" w:lineRule="exact"/>
              <w:ind w:left="57" w:right="113"/>
              <w:rPr>
                <w:sz w:val="18"/>
                <w:szCs w:val="18"/>
              </w:rPr>
            </w:pPr>
          </w:p>
        </w:tc>
      </w:tr>
      <w:tr w:rsidR="001A3299" w:rsidRPr="00E50183" w14:paraId="06F22D5E" w14:textId="77777777" w:rsidTr="009244C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tcPr>
          <w:p w14:paraId="35C70E5D" w14:textId="77777777" w:rsidR="001A3299" w:rsidRPr="00E50183" w:rsidRDefault="001A3299" w:rsidP="009244CE">
            <w:pPr>
              <w:spacing w:beforeLines="40" w:before="96" w:afterLines="40" w:after="96" w:line="220" w:lineRule="exact"/>
              <w:ind w:left="-39"/>
              <w:rPr>
                <w:sz w:val="18"/>
                <w:szCs w:val="18"/>
              </w:rPr>
            </w:pPr>
            <w:r w:rsidRPr="00E50183">
              <w:rPr>
                <w:sz w:val="18"/>
                <w:szCs w:val="18"/>
              </w:rPr>
              <w:t>Snow grip index</w:t>
            </w:r>
          </w:p>
        </w:tc>
        <w:tc>
          <w:tcPr>
            <w:tcW w:w="1225" w:type="dxa"/>
            <w:tcBorders>
              <w:bottom w:val="single" w:sz="12" w:space="0" w:color="auto"/>
            </w:tcBorders>
            <w:shd w:val="clear" w:color="auto" w:fill="auto"/>
          </w:tcPr>
          <w:p w14:paraId="307EE5D8" w14:textId="77777777" w:rsidR="001A3299" w:rsidRPr="00E50183" w:rsidRDefault="001A3299" w:rsidP="009244CE">
            <w:pPr>
              <w:spacing w:beforeLines="40" w:before="96" w:afterLines="40" w:after="96" w:line="220" w:lineRule="exact"/>
              <w:rPr>
                <w:sz w:val="18"/>
                <w:szCs w:val="18"/>
              </w:rPr>
            </w:pPr>
          </w:p>
        </w:tc>
        <w:tc>
          <w:tcPr>
            <w:tcW w:w="1179" w:type="dxa"/>
            <w:tcBorders>
              <w:bottom w:val="single" w:sz="12" w:space="0" w:color="auto"/>
            </w:tcBorders>
          </w:tcPr>
          <w:p w14:paraId="0F446411" w14:textId="77777777" w:rsidR="001A3299" w:rsidRPr="00E50183" w:rsidRDefault="001A3299" w:rsidP="009244CE">
            <w:pPr>
              <w:spacing w:beforeLines="40" w:before="96" w:afterLines="40" w:after="96" w:line="220" w:lineRule="exact"/>
              <w:jc w:val="center"/>
              <w:rPr>
                <w:sz w:val="18"/>
                <w:szCs w:val="18"/>
              </w:rPr>
            </w:pPr>
            <w:r w:rsidRPr="00E50183">
              <w:rPr>
                <w:sz w:val="18"/>
                <w:szCs w:val="18"/>
              </w:rPr>
              <w:t>1.00</w:t>
            </w:r>
          </w:p>
        </w:tc>
        <w:tc>
          <w:tcPr>
            <w:tcW w:w="1203" w:type="dxa"/>
            <w:tcBorders>
              <w:bottom w:val="single" w:sz="12" w:space="0" w:color="auto"/>
            </w:tcBorders>
          </w:tcPr>
          <w:p w14:paraId="4DBF966C" w14:textId="77777777" w:rsidR="001A3299" w:rsidRPr="00E50183" w:rsidRDefault="001A3299" w:rsidP="009244CE">
            <w:pPr>
              <w:spacing w:beforeLines="40" w:before="96" w:afterLines="40" w:after="96" w:line="220" w:lineRule="exact"/>
              <w:jc w:val="center"/>
              <w:rPr>
                <w:sz w:val="18"/>
                <w:szCs w:val="18"/>
              </w:rPr>
            </w:pPr>
          </w:p>
        </w:tc>
        <w:tc>
          <w:tcPr>
            <w:tcW w:w="1200" w:type="dxa"/>
            <w:tcBorders>
              <w:bottom w:val="single" w:sz="12" w:space="0" w:color="auto"/>
            </w:tcBorders>
          </w:tcPr>
          <w:p w14:paraId="49FA9A8E" w14:textId="77777777" w:rsidR="001A3299" w:rsidRPr="00E50183" w:rsidRDefault="001A3299" w:rsidP="009244CE">
            <w:pPr>
              <w:spacing w:beforeLines="40" w:before="96" w:afterLines="40" w:after="96" w:line="220" w:lineRule="exact"/>
              <w:jc w:val="center"/>
              <w:rPr>
                <w:sz w:val="18"/>
                <w:szCs w:val="18"/>
              </w:rPr>
            </w:pPr>
          </w:p>
        </w:tc>
        <w:tc>
          <w:tcPr>
            <w:tcW w:w="1200" w:type="dxa"/>
            <w:tcBorders>
              <w:bottom w:val="single" w:sz="12" w:space="0" w:color="auto"/>
              <w:tl2br w:val="single" w:sz="4" w:space="0" w:color="auto"/>
              <w:tr2bl w:val="single" w:sz="4" w:space="0" w:color="auto"/>
            </w:tcBorders>
          </w:tcPr>
          <w:p w14:paraId="2E0813F3" w14:textId="77777777" w:rsidR="001A3299" w:rsidRPr="00E50183" w:rsidRDefault="001A3299" w:rsidP="009244CE">
            <w:pPr>
              <w:spacing w:beforeLines="40" w:before="96" w:afterLines="40" w:after="96" w:line="220" w:lineRule="exact"/>
              <w:jc w:val="center"/>
              <w:rPr>
                <w:sz w:val="18"/>
                <w:szCs w:val="18"/>
              </w:rPr>
            </w:pPr>
          </w:p>
        </w:tc>
      </w:tr>
    </w:tbl>
    <w:p w14:paraId="13C32BB2" w14:textId="61DD02C9" w:rsidR="001A3299" w:rsidRPr="00E50183" w:rsidRDefault="001A3299" w:rsidP="005B05AD">
      <w:pPr>
        <w:spacing w:line="220" w:lineRule="exact"/>
        <w:ind w:left="1134" w:right="1134" w:firstLine="170"/>
        <w:jc w:val="both"/>
        <w:rPr>
          <w:bCs/>
          <w:sz w:val="18"/>
          <w:szCs w:val="18"/>
        </w:rPr>
      </w:pPr>
      <w:r w:rsidRPr="00E50183">
        <w:rPr>
          <w:bCs/>
          <w:sz w:val="18"/>
          <w:szCs w:val="18"/>
          <w:vertAlign w:val="superscript"/>
        </w:rPr>
        <w:t>(1)</w:t>
      </w:r>
      <w:r w:rsidR="0078627A">
        <w:rPr>
          <w:bCs/>
          <w:sz w:val="18"/>
          <w:szCs w:val="18"/>
          <w:vertAlign w:val="superscript"/>
        </w:rPr>
        <w:t xml:space="preserve">  </w:t>
      </w:r>
      <w:r w:rsidRPr="00E50183">
        <w:rPr>
          <w:bCs/>
          <w:sz w:val="18"/>
          <w:szCs w:val="18"/>
        </w:rPr>
        <w:t xml:space="preserve">for class C2 tyres, corresponding to the indication of the inflation pressure marked on the sidewall as required by paragraph 4.1. of this Regulation </w:t>
      </w:r>
    </w:p>
    <w:p w14:paraId="416FF626" w14:textId="286605C1" w:rsidR="001A3299" w:rsidRPr="00E50183" w:rsidRDefault="001A3299" w:rsidP="008822BD">
      <w:pPr>
        <w:spacing w:line="220" w:lineRule="exact"/>
        <w:ind w:left="1134" w:right="1134" w:firstLine="170"/>
        <w:jc w:val="both"/>
        <w:rPr>
          <w:bCs/>
          <w:sz w:val="18"/>
          <w:szCs w:val="18"/>
        </w:rPr>
      </w:pPr>
      <w:r w:rsidRPr="00E50183">
        <w:rPr>
          <w:bCs/>
          <w:sz w:val="18"/>
          <w:szCs w:val="18"/>
          <w:vertAlign w:val="superscript"/>
        </w:rPr>
        <w:t>(2)</w:t>
      </w:r>
      <w:r w:rsidR="008822BD">
        <w:rPr>
          <w:bCs/>
          <w:sz w:val="18"/>
          <w:szCs w:val="18"/>
          <w:vertAlign w:val="superscript"/>
        </w:rPr>
        <w:t xml:space="preserve">  </w:t>
      </w:r>
      <w:r w:rsidRPr="00E50183">
        <w:rPr>
          <w:bCs/>
          <w:sz w:val="18"/>
          <w:szCs w:val="18"/>
        </w:rPr>
        <w:t>for class C2 tyres, refer to single load</w:t>
      </w:r>
    </w:p>
    <w:p w14:paraId="7F42E944" w14:textId="49A4A054" w:rsidR="001A3299" w:rsidRPr="00E50183" w:rsidRDefault="001A3299" w:rsidP="008822BD">
      <w:pPr>
        <w:spacing w:line="220" w:lineRule="exact"/>
        <w:ind w:left="1134" w:right="1134" w:firstLine="170"/>
        <w:jc w:val="both"/>
        <w:rPr>
          <w:bCs/>
          <w:sz w:val="18"/>
          <w:szCs w:val="18"/>
        </w:rPr>
      </w:pPr>
      <w:r w:rsidRPr="00E50183">
        <w:rPr>
          <w:bCs/>
          <w:sz w:val="18"/>
          <w:szCs w:val="18"/>
          <w:vertAlign w:val="superscript"/>
        </w:rPr>
        <w:t>(3)</w:t>
      </w:r>
      <w:r w:rsidR="008822BD">
        <w:rPr>
          <w:bCs/>
          <w:sz w:val="18"/>
          <w:szCs w:val="18"/>
          <w:vertAlign w:val="superscript"/>
        </w:rPr>
        <w:t xml:space="preserve">  </w:t>
      </w:r>
      <w:r w:rsidRPr="00E50183">
        <w:rPr>
          <w:bCs/>
          <w:sz w:val="18"/>
          <w:szCs w:val="18"/>
        </w:rPr>
        <w:t>Strike out what does not apply."</w:t>
      </w:r>
    </w:p>
    <w:p w14:paraId="44FBD143" w14:textId="77777777" w:rsidR="001A3299" w:rsidRPr="006C369C" w:rsidRDefault="001A3299" w:rsidP="001A3299">
      <w:pPr>
        <w:keepNext/>
        <w:spacing w:after="120"/>
        <w:ind w:left="2268" w:right="1134" w:hanging="1134"/>
        <w:jc w:val="both"/>
      </w:pPr>
      <w:r w:rsidRPr="006C369C">
        <w:rPr>
          <w:i/>
          <w:iCs/>
        </w:rPr>
        <w:lastRenderedPageBreak/>
        <w:t>Annex 7 – Appendix 3</w:t>
      </w:r>
      <w:r>
        <w:rPr>
          <w:i/>
          <w:iCs/>
        </w:rPr>
        <w:t xml:space="preserve">, </w:t>
      </w:r>
    </w:p>
    <w:p w14:paraId="0B97BF0D" w14:textId="36D6E274" w:rsidR="001A3299" w:rsidRPr="006C369C" w:rsidRDefault="00E50183" w:rsidP="001A3299">
      <w:pPr>
        <w:keepNext/>
        <w:spacing w:after="120"/>
        <w:ind w:left="2268" w:right="1134" w:hanging="1134"/>
        <w:jc w:val="both"/>
      </w:pPr>
      <w:r>
        <w:rPr>
          <w:i/>
          <w:iCs/>
        </w:rPr>
        <w:t xml:space="preserve">Title, </w:t>
      </w:r>
      <w:r w:rsidR="001A3299" w:rsidRPr="006C369C">
        <w:t>amend to read:</w:t>
      </w:r>
    </w:p>
    <w:p w14:paraId="578902AE" w14:textId="77777777" w:rsidR="001A3299" w:rsidRPr="00CB34C9" w:rsidRDefault="001A3299" w:rsidP="001A3299">
      <w:pPr>
        <w:pStyle w:val="HChG"/>
      </w:pPr>
      <w:r w:rsidRPr="006C369C">
        <w:tab/>
      </w:r>
      <w:r w:rsidRPr="006C369C">
        <w:tab/>
      </w:r>
      <w:bookmarkStart w:id="94" w:name="_Toc440609163"/>
      <w:r w:rsidRPr="00CB34C9">
        <w:rPr>
          <w:b w:val="0"/>
          <w:bCs/>
        </w:rPr>
        <w:t>"</w:t>
      </w:r>
      <w:r w:rsidRPr="00CB34C9">
        <w:t>Test reports and test data for class C3 tyres</w:t>
      </w:r>
      <w:bookmarkEnd w:id="94"/>
      <w:r w:rsidRPr="00CB34C9">
        <w:rPr>
          <w:b w:val="0"/>
          <w:bCs/>
        </w:rPr>
        <w:t>"</w:t>
      </w:r>
    </w:p>
    <w:p w14:paraId="3E38A673" w14:textId="44C06180" w:rsidR="001A3299" w:rsidRPr="00CB34C9" w:rsidRDefault="001A3299" w:rsidP="001A3299">
      <w:pPr>
        <w:keepNext/>
        <w:spacing w:before="240" w:after="120"/>
        <w:ind w:left="2268" w:right="1134" w:hanging="1134"/>
        <w:jc w:val="both"/>
      </w:pPr>
      <w:r w:rsidRPr="00CB34C9">
        <w:rPr>
          <w:i/>
          <w:iCs/>
        </w:rPr>
        <w:t xml:space="preserve">Part 2., </w:t>
      </w:r>
      <w:r w:rsidR="00E50183">
        <w:rPr>
          <w:i/>
          <w:iCs/>
        </w:rPr>
        <w:t>i</w:t>
      </w:r>
      <w:r w:rsidRPr="00CB34C9">
        <w:rPr>
          <w:i/>
          <w:iCs/>
        </w:rPr>
        <w:t>tem 2.1.</w:t>
      </w:r>
      <w:r w:rsidRPr="00CB34C9">
        <w:t>, amend to read:</w:t>
      </w:r>
    </w:p>
    <w:p w14:paraId="1E56706E" w14:textId="77777777" w:rsidR="001A3299" w:rsidRPr="00CB34C9" w:rsidRDefault="001A3299" w:rsidP="001A3299">
      <w:pPr>
        <w:tabs>
          <w:tab w:val="left" w:pos="2268"/>
          <w:tab w:val="left" w:leader="dot" w:pos="8505"/>
        </w:tabs>
        <w:spacing w:after="120"/>
        <w:ind w:left="1134" w:right="1134"/>
        <w:jc w:val="both"/>
      </w:pPr>
      <w:r w:rsidRPr="00CB34C9">
        <w:t>"2.1.</w:t>
      </w:r>
      <w:r w:rsidRPr="00CB34C9">
        <w:tab/>
        <w:t>Test track characteristics:</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980"/>
        <w:gridCol w:w="1800"/>
        <w:gridCol w:w="1832"/>
      </w:tblGrid>
      <w:tr w:rsidR="001A3299" w:rsidRPr="00E50183" w14:paraId="1430F2C9" w14:textId="77777777" w:rsidTr="009244CE">
        <w:tc>
          <w:tcPr>
            <w:tcW w:w="2680" w:type="dxa"/>
            <w:tcBorders>
              <w:bottom w:val="single" w:sz="12" w:space="0" w:color="auto"/>
            </w:tcBorders>
          </w:tcPr>
          <w:p w14:paraId="7523FFF4" w14:textId="77777777" w:rsidR="001A3299" w:rsidRPr="00955B82" w:rsidRDefault="001A3299" w:rsidP="009244CE">
            <w:pPr>
              <w:keepNext/>
              <w:keepLines/>
              <w:tabs>
                <w:tab w:val="left" w:pos="720"/>
                <w:tab w:val="left" w:pos="1077"/>
                <w:tab w:val="left" w:leader="dot" w:pos="8222"/>
                <w:tab w:val="right" w:pos="9354"/>
              </w:tabs>
              <w:jc w:val="both"/>
              <w:rPr>
                <w:sz w:val="24"/>
                <w:szCs w:val="24"/>
              </w:rPr>
            </w:pPr>
          </w:p>
        </w:tc>
        <w:tc>
          <w:tcPr>
            <w:tcW w:w="1980" w:type="dxa"/>
            <w:tcBorders>
              <w:bottom w:val="single" w:sz="12" w:space="0" w:color="auto"/>
            </w:tcBorders>
            <w:shd w:val="clear" w:color="auto" w:fill="auto"/>
          </w:tcPr>
          <w:p w14:paraId="011F253C" w14:textId="77777777" w:rsidR="001A3299" w:rsidRPr="00955B82" w:rsidRDefault="001A3299" w:rsidP="009244CE">
            <w:pPr>
              <w:keepNext/>
              <w:keepLines/>
              <w:tabs>
                <w:tab w:val="left" w:pos="720"/>
                <w:tab w:val="left" w:pos="1077"/>
                <w:tab w:val="left" w:leader="dot" w:pos="8222"/>
                <w:tab w:val="right" w:pos="9354"/>
              </w:tabs>
              <w:spacing w:before="80" w:after="80" w:line="200" w:lineRule="exact"/>
              <w:jc w:val="both"/>
              <w:rPr>
                <w:i/>
                <w:sz w:val="16"/>
                <w:szCs w:val="16"/>
              </w:rPr>
            </w:pPr>
            <w:r w:rsidRPr="00955B82">
              <w:rPr>
                <w:i/>
                <w:sz w:val="16"/>
                <w:szCs w:val="16"/>
              </w:rPr>
              <w:t>At start of tests</w:t>
            </w:r>
          </w:p>
        </w:tc>
        <w:tc>
          <w:tcPr>
            <w:tcW w:w="1800" w:type="dxa"/>
            <w:tcBorders>
              <w:bottom w:val="single" w:sz="12" w:space="0" w:color="auto"/>
            </w:tcBorders>
            <w:shd w:val="clear" w:color="auto" w:fill="auto"/>
          </w:tcPr>
          <w:p w14:paraId="22E4305C" w14:textId="77777777" w:rsidR="001A3299" w:rsidRPr="00955B82" w:rsidRDefault="001A3299" w:rsidP="009244CE">
            <w:pPr>
              <w:keepNext/>
              <w:keepLines/>
              <w:tabs>
                <w:tab w:val="left" w:pos="720"/>
                <w:tab w:val="left" w:pos="1077"/>
                <w:tab w:val="left" w:leader="dot" w:pos="8222"/>
                <w:tab w:val="right" w:pos="9354"/>
              </w:tabs>
              <w:spacing w:before="80" w:after="80" w:line="200" w:lineRule="exact"/>
              <w:jc w:val="both"/>
              <w:rPr>
                <w:i/>
                <w:sz w:val="16"/>
                <w:szCs w:val="16"/>
              </w:rPr>
            </w:pPr>
            <w:r w:rsidRPr="00955B82">
              <w:rPr>
                <w:i/>
                <w:sz w:val="16"/>
                <w:szCs w:val="16"/>
              </w:rPr>
              <w:t>At end of tests</w:t>
            </w:r>
          </w:p>
        </w:tc>
        <w:tc>
          <w:tcPr>
            <w:tcW w:w="1832" w:type="dxa"/>
            <w:tcBorders>
              <w:bottom w:val="single" w:sz="12" w:space="0" w:color="auto"/>
            </w:tcBorders>
            <w:shd w:val="clear" w:color="auto" w:fill="auto"/>
          </w:tcPr>
          <w:p w14:paraId="272010CB" w14:textId="77777777" w:rsidR="001A3299" w:rsidRPr="00955B82" w:rsidRDefault="001A3299" w:rsidP="009244CE">
            <w:pPr>
              <w:keepNext/>
              <w:keepLines/>
              <w:tabs>
                <w:tab w:val="left" w:pos="720"/>
                <w:tab w:val="left" w:pos="1077"/>
                <w:tab w:val="left" w:leader="dot" w:pos="8222"/>
                <w:tab w:val="right" w:pos="9354"/>
              </w:tabs>
              <w:spacing w:before="80" w:after="80" w:line="200" w:lineRule="exact"/>
              <w:jc w:val="both"/>
              <w:rPr>
                <w:i/>
                <w:sz w:val="16"/>
                <w:szCs w:val="16"/>
              </w:rPr>
            </w:pPr>
            <w:r w:rsidRPr="00955B82">
              <w:rPr>
                <w:i/>
                <w:sz w:val="16"/>
                <w:szCs w:val="16"/>
              </w:rPr>
              <w:t>Specification</w:t>
            </w:r>
          </w:p>
        </w:tc>
      </w:tr>
      <w:tr w:rsidR="001A3299" w:rsidRPr="00CB34C9" w14:paraId="7F0D42E4" w14:textId="77777777" w:rsidTr="009244CE">
        <w:tc>
          <w:tcPr>
            <w:tcW w:w="2680" w:type="dxa"/>
            <w:tcBorders>
              <w:top w:val="single" w:sz="12" w:space="0" w:color="auto"/>
            </w:tcBorders>
          </w:tcPr>
          <w:p w14:paraId="34DEB93D" w14:textId="77777777" w:rsidR="001A3299" w:rsidRPr="00CB34C9" w:rsidRDefault="001A3299" w:rsidP="009244CE">
            <w:pPr>
              <w:keepNext/>
              <w:keepLines/>
              <w:tabs>
                <w:tab w:val="left" w:pos="720"/>
                <w:tab w:val="left" w:pos="1077"/>
                <w:tab w:val="left" w:leader="dot" w:pos="8222"/>
                <w:tab w:val="right" w:pos="9354"/>
              </w:tabs>
              <w:spacing w:before="40" w:after="120" w:line="240" w:lineRule="exact"/>
              <w:jc w:val="both"/>
              <w:rPr>
                <w:sz w:val="18"/>
                <w:szCs w:val="18"/>
              </w:rPr>
            </w:pPr>
            <w:r w:rsidRPr="00CB34C9">
              <w:rPr>
                <w:sz w:val="18"/>
                <w:szCs w:val="18"/>
              </w:rPr>
              <w:t>Weather</w:t>
            </w:r>
          </w:p>
        </w:tc>
        <w:tc>
          <w:tcPr>
            <w:tcW w:w="1980" w:type="dxa"/>
            <w:tcBorders>
              <w:top w:val="single" w:sz="12" w:space="0" w:color="auto"/>
            </w:tcBorders>
            <w:shd w:val="clear" w:color="auto" w:fill="auto"/>
          </w:tcPr>
          <w:p w14:paraId="5F751B6F" w14:textId="77777777" w:rsidR="001A3299" w:rsidRPr="00CB34C9" w:rsidRDefault="001A3299" w:rsidP="009244CE">
            <w:pPr>
              <w:keepNext/>
              <w:keepLines/>
              <w:tabs>
                <w:tab w:val="left" w:pos="720"/>
                <w:tab w:val="left" w:pos="1077"/>
                <w:tab w:val="left" w:leader="dot" w:pos="8222"/>
                <w:tab w:val="right" w:pos="9354"/>
              </w:tabs>
              <w:spacing w:before="40" w:after="120" w:line="240" w:lineRule="exact"/>
              <w:jc w:val="both"/>
              <w:rPr>
                <w:sz w:val="18"/>
                <w:szCs w:val="18"/>
              </w:rPr>
            </w:pPr>
          </w:p>
        </w:tc>
        <w:tc>
          <w:tcPr>
            <w:tcW w:w="1800" w:type="dxa"/>
            <w:tcBorders>
              <w:top w:val="single" w:sz="12" w:space="0" w:color="auto"/>
            </w:tcBorders>
            <w:shd w:val="clear" w:color="auto" w:fill="auto"/>
          </w:tcPr>
          <w:p w14:paraId="2AAA5159" w14:textId="77777777" w:rsidR="001A3299" w:rsidRPr="00CB34C9" w:rsidRDefault="001A3299" w:rsidP="009244CE">
            <w:pPr>
              <w:keepNext/>
              <w:keepLines/>
              <w:tabs>
                <w:tab w:val="left" w:pos="720"/>
                <w:tab w:val="left" w:pos="1077"/>
                <w:tab w:val="left" w:leader="dot" w:pos="8222"/>
                <w:tab w:val="right" w:pos="9354"/>
              </w:tabs>
              <w:spacing w:before="40" w:after="120" w:line="240" w:lineRule="exact"/>
              <w:jc w:val="both"/>
              <w:rPr>
                <w:sz w:val="18"/>
                <w:szCs w:val="18"/>
              </w:rPr>
            </w:pPr>
          </w:p>
        </w:tc>
        <w:tc>
          <w:tcPr>
            <w:tcW w:w="1832" w:type="dxa"/>
            <w:tcBorders>
              <w:top w:val="single" w:sz="12" w:space="0" w:color="auto"/>
            </w:tcBorders>
            <w:shd w:val="clear" w:color="auto" w:fill="auto"/>
          </w:tcPr>
          <w:p w14:paraId="62FF8139" w14:textId="77777777" w:rsidR="001A3299" w:rsidRPr="00CB34C9" w:rsidRDefault="001A3299" w:rsidP="009244CE">
            <w:pPr>
              <w:keepNext/>
              <w:keepLines/>
              <w:tabs>
                <w:tab w:val="left" w:pos="720"/>
                <w:tab w:val="left" w:pos="1077"/>
                <w:tab w:val="left" w:leader="dot" w:pos="8222"/>
                <w:tab w:val="right" w:pos="9354"/>
              </w:tabs>
              <w:spacing w:before="40" w:after="120" w:line="240" w:lineRule="exact"/>
              <w:jc w:val="both"/>
              <w:rPr>
                <w:sz w:val="18"/>
                <w:szCs w:val="18"/>
              </w:rPr>
            </w:pPr>
          </w:p>
        </w:tc>
      </w:tr>
      <w:tr w:rsidR="001A3299" w:rsidRPr="00CB34C9" w14:paraId="1E949192" w14:textId="77777777" w:rsidTr="009244CE">
        <w:tc>
          <w:tcPr>
            <w:tcW w:w="2680" w:type="dxa"/>
          </w:tcPr>
          <w:p w14:paraId="3ACC2734"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Ambient temperature</w:t>
            </w:r>
          </w:p>
        </w:tc>
        <w:tc>
          <w:tcPr>
            <w:tcW w:w="1980" w:type="dxa"/>
            <w:shd w:val="clear" w:color="auto" w:fill="auto"/>
          </w:tcPr>
          <w:p w14:paraId="4508D1D4"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7E6686FB"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32" w:type="dxa"/>
            <w:tcBorders>
              <w:top w:val="single" w:sz="4" w:space="0" w:color="auto"/>
            </w:tcBorders>
            <w:shd w:val="clear" w:color="auto" w:fill="auto"/>
          </w:tcPr>
          <w:p w14:paraId="691D2801" w14:textId="77777777" w:rsidR="001A3299" w:rsidRPr="00E50183" w:rsidRDefault="001A3299" w:rsidP="009244CE">
            <w:pPr>
              <w:tabs>
                <w:tab w:val="left" w:pos="720"/>
                <w:tab w:val="left" w:pos="1077"/>
                <w:tab w:val="left" w:leader="dot" w:pos="8222"/>
                <w:tab w:val="right" w:pos="9354"/>
              </w:tabs>
              <w:spacing w:before="40" w:after="120" w:line="240" w:lineRule="exact"/>
              <w:rPr>
                <w:sz w:val="18"/>
                <w:szCs w:val="18"/>
              </w:rPr>
            </w:pPr>
            <w:r w:rsidRPr="00E50183">
              <w:rPr>
                <w:sz w:val="18"/>
                <w:szCs w:val="18"/>
              </w:rPr>
              <w:t>–15 °C to –2 °C</w:t>
            </w:r>
          </w:p>
        </w:tc>
      </w:tr>
      <w:tr w:rsidR="001A3299" w:rsidRPr="00CB34C9" w14:paraId="116AD286" w14:textId="77777777" w:rsidTr="009244CE">
        <w:tc>
          <w:tcPr>
            <w:tcW w:w="2680" w:type="dxa"/>
          </w:tcPr>
          <w:p w14:paraId="44A15466"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Snow temperature</w:t>
            </w:r>
          </w:p>
        </w:tc>
        <w:tc>
          <w:tcPr>
            <w:tcW w:w="1980" w:type="dxa"/>
            <w:shd w:val="clear" w:color="auto" w:fill="auto"/>
          </w:tcPr>
          <w:p w14:paraId="7C2F9608"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489BADF6"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32" w:type="dxa"/>
            <w:shd w:val="clear" w:color="auto" w:fill="auto"/>
          </w:tcPr>
          <w:p w14:paraId="622DC852" w14:textId="77777777" w:rsidR="001A3299" w:rsidRPr="00E50183" w:rsidRDefault="001A3299" w:rsidP="009244CE">
            <w:pPr>
              <w:tabs>
                <w:tab w:val="left" w:pos="720"/>
                <w:tab w:val="left" w:pos="1077"/>
                <w:tab w:val="left" w:leader="dot" w:pos="8222"/>
                <w:tab w:val="right" w:pos="9354"/>
              </w:tabs>
              <w:spacing w:before="40" w:after="120" w:line="240" w:lineRule="exact"/>
              <w:rPr>
                <w:sz w:val="18"/>
                <w:szCs w:val="18"/>
              </w:rPr>
            </w:pPr>
            <w:r w:rsidRPr="00E50183">
              <w:rPr>
                <w:sz w:val="18"/>
                <w:szCs w:val="18"/>
              </w:rPr>
              <w:t>–15 °C to –4 °C</w:t>
            </w:r>
          </w:p>
        </w:tc>
      </w:tr>
      <w:tr w:rsidR="001A3299" w:rsidRPr="00CB34C9" w14:paraId="37F2C073" w14:textId="77777777" w:rsidTr="009244CE">
        <w:tc>
          <w:tcPr>
            <w:tcW w:w="2680" w:type="dxa"/>
          </w:tcPr>
          <w:p w14:paraId="4A1B2543"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CTI index</w:t>
            </w:r>
          </w:p>
        </w:tc>
        <w:tc>
          <w:tcPr>
            <w:tcW w:w="1980" w:type="dxa"/>
            <w:shd w:val="clear" w:color="auto" w:fill="auto"/>
          </w:tcPr>
          <w:p w14:paraId="0E71593A"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00" w:type="dxa"/>
            <w:shd w:val="clear" w:color="auto" w:fill="auto"/>
          </w:tcPr>
          <w:p w14:paraId="2D78D067"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32" w:type="dxa"/>
            <w:shd w:val="clear" w:color="auto" w:fill="auto"/>
          </w:tcPr>
          <w:p w14:paraId="0EDFBA17"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80 to 90</w:t>
            </w:r>
          </w:p>
        </w:tc>
      </w:tr>
      <w:tr w:rsidR="001A3299" w:rsidRPr="00CB34C9" w14:paraId="75C69F6F" w14:textId="77777777" w:rsidTr="009244CE">
        <w:tc>
          <w:tcPr>
            <w:tcW w:w="2680" w:type="dxa"/>
            <w:tcBorders>
              <w:bottom w:val="single" w:sz="12" w:space="0" w:color="auto"/>
            </w:tcBorders>
          </w:tcPr>
          <w:p w14:paraId="76CDC92D"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r w:rsidRPr="00CB34C9">
              <w:rPr>
                <w:sz w:val="18"/>
                <w:szCs w:val="18"/>
              </w:rPr>
              <w:t>Other</w:t>
            </w:r>
          </w:p>
        </w:tc>
        <w:tc>
          <w:tcPr>
            <w:tcW w:w="1980" w:type="dxa"/>
            <w:tcBorders>
              <w:bottom w:val="single" w:sz="12" w:space="0" w:color="auto"/>
            </w:tcBorders>
            <w:shd w:val="clear" w:color="auto" w:fill="auto"/>
          </w:tcPr>
          <w:p w14:paraId="4FABB58A"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00" w:type="dxa"/>
            <w:tcBorders>
              <w:bottom w:val="single" w:sz="12" w:space="0" w:color="auto"/>
            </w:tcBorders>
            <w:shd w:val="clear" w:color="auto" w:fill="auto"/>
          </w:tcPr>
          <w:p w14:paraId="09604215"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c>
          <w:tcPr>
            <w:tcW w:w="1832" w:type="dxa"/>
            <w:tcBorders>
              <w:bottom w:val="single" w:sz="12" w:space="0" w:color="auto"/>
            </w:tcBorders>
            <w:shd w:val="clear" w:color="auto" w:fill="auto"/>
          </w:tcPr>
          <w:p w14:paraId="4CD3D607" w14:textId="77777777" w:rsidR="001A3299" w:rsidRPr="00CB34C9" w:rsidRDefault="001A3299" w:rsidP="009244CE">
            <w:pPr>
              <w:tabs>
                <w:tab w:val="left" w:pos="720"/>
                <w:tab w:val="left" w:pos="1077"/>
                <w:tab w:val="left" w:leader="dot" w:pos="8222"/>
                <w:tab w:val="right" w:pos="9354"/>
              </w:tabs>
              <w:spacing w:before="40" w:after="120" w:line="240" w:lineRule="exact"/>
              <w:jc w:val="both"/>
              <w:rPr>
                <w:sz w:val="18"/>
                <w:szCs w:val="18"/>
              </w:rPr>
            </w:pPr>
          </w:p>
        </w:tc>
      </w:tr>
    </w:tbl>
    <w:p w14:paraId="5FDF5DCF" w14:textId="77777777" w:rsidR="001A3299" w:rsidRPr="00CB34C9" w:rsidRDefault="001A3299" w:rsidP="001A3299">
      <w:pPr>
        <w:pStyle w:val="SingleTxtG"/>
        <w:tabs>
          <w:tab w:val="left" w:leader="dot" w:pos="8505"/>
        </w:tabs>
        <w:ind w:left="2268" w:hanging="1134"/>
      </w:pPr>
      <w:r w:rsidRPr="00CB34C9">
        <w:t>"</w:t>
      </w:r>
    </w:p>
    <w:p w14:paraId="171EAB0A" w14:textId="77777777" w:rsidR="001A3299" w:rsidRPr="00CB34C9" w:rsidRDefault="001A3299" w:rsidP="001A3299">
      <w:pPr>
        <w:keepNext/>
        <w:spacing w:before="240" w:after="120"/>
        <w:ind w:left="2268" w:right="1134" w:hanging="1134"/>
        <w:jc w:val="both"/>
      </w:pPr>
      <w:r w:rsidRPr="00CB34C9">
        <w:rPr>
          <w:i/>
          <w:iCs/>
        </w:rPr>
        <w:t>Insert a new Annex 8,</w:t>
      </w:r>
      <w:r w:rsidRPr="00CB34C9">
        <w:t xml:space="preserve"> to read:</w:t>
      </w:r>
    </w:p>
    <w:p w14:paraId="0E945423" w14:textId="77777777" w:rsidR="001A3299" w:rsidRPr="00CB34C9" w:rsidRDefault="001A3299" w:rsidP="001A3299">
      <w:pPr>
        <w:pStyle w:val="HChG"/>
      </w:pPr>
      <w:r w:rsidRPr="00CB34C9">
        <w:rPr>
          <w:b w:val="0"/>
          <w:bCs/>
        </w:rPr>
        <w:t>"</w:t>
      </w:r>
      <w:r w:rsidRPr="00CB34C9">
        <w:t xml:space="preserve">Annex </w:t>
      </w:r>
      <w:r w:rsidRPr="00CB34C9">
        <w:rPr>
          <w:lang w:eastAsia="ja-JP"/>
        </w:rPr>
        <w:t>8</w:t>
      </w:r>
    </w:p>
    <w:p w14:paraId="6B6C6A59" w14:textId="77777777" w:rsidR="001A3299" w:rsidRPr="00CB34C9" w:rsidRDefault="001A3299" w:rsidP="001A3299">
      <w:pPr>
        <w:pStyle w:val="HChG"/>
      </w:pPr>
      <w:r w:rsidRPr="00CB34C9">
        <w:tab/>
      </w:r>
      <w:r w:rsidRPr="00CB34C9">
        <w:tab/>
        <w:t>Procedures for ice performance testing relative to ice grip tyre of class C1</w:t>
      </w:r>
    </w:p>
    <w:p w14:paraId="3938DBE8" w14:textId="77777777" w:rsidR="001A3299" w:rsidRPr="00D7701B" w:rsidRDefault="001A3299" w:rsidP="001A3299">
      <w:pPr>
        <w:pStyle w:val="SingleTxtG"/>
        <w:ind w:left="2268" w:hanging="1134"/>
        <w:rPr>
          <w:bCs/>
        </w:rPr>
      </w:pPr>
      <w:r w:rsidRPr="00D7701B">
        <w:rPr>
          <w:bCs/>
        </w:rPr>
        <w:t>1.</w:t>
      </w:r>
      <w:r w:rsidRPr="00D7701B">
        <w:rPr>
          <w:bCs/>
        </w:rPr>
        <w:tab/>
        <w:t>Specific definitions for ice performance test when different from existing ones</w:t>
      </w:r>
    </w:p>
    <w:p w14:paraId="55592B9F" w14:textId="77777777" w:rsidR="001A3299" w:rsidRPr="00D7701B" w:rsidRDefault="001A3299" w:rsidP="001A3299">
      <w:pPr>
        <w:pStyle w:val="SingleTxtG"/>
        <w:ind w:left="2268" w:hanging="1134"/>
        <w:rPr>
          <w:bCs/>
          <w:lang w:eastAsia="ja-JP"/>
        </w:rPr>
      </w:pPr>
      <w:r w:rsidRPr="00D7701B">
        <w:rPr>
          <w:bCs/>
          <w:lang w:eastAsia="ja-JP"/>
        </w:rPr>
        <w:t>1.1.</w:t>
      </w:r>
      <w:r w:rsidRPr="00D7701B">
        <w:rPr>
          <w:bCs/>
          <w:lang w:eastAsia="ja-JP"/>
        </w:rPr>
        <w:tab/>
        <w:t>"</w:t>
      </w:r>
      <w:r w:rsidRPr="00D7701B">
        <w:rPr>
          <w:bCs/>
          <w:i/>
          <w:lang w:eastAsia="ja-JP"/>
        </w:rPr>
        <w:t>Non-consecutive braking test cycles</w:t>
      </w:r>
      <w:r w:rsidRPr="00D7701B">
        <w:rPr>
          <w:bCs/>
          <w:lang w:eastAsia="ja-JP"/>
        </w:rPr>
        <w:t>"</w:t>
      </w:r>
      <w:r w:rsidRPr="00D7701B">
        <w:rPr>
          <w:bCs/>
          <w:i/>
          <w:lang w:eastAsia="ja-JP"/>
        </w:rPr>
        <w:t xml:space="preserve"> </w:t>
      </w:r>
      <w:r w:rsidRPr="00D7701B">
        <w:rPr>
          <w:bCs/>
          <w:lang w:eastAsia="ja-JP"/>
        </w:rPr>
        <w:t>means test cycles of braking tests performed at least after minimum refreshing (or new preparation) of the ice surface, or on a different test lane, or in a different day.</w:t>
      </w:r>
    </w:p>
    <w:p w14:paraId="58EB5285" w14:textId="77777777" w:rsidR="001A3299" w:rsidRPr="00D7701B" w:rsidRDefault="001A3299" w:rsidP="001A3299">
      <w:pPr>
        <w:pStyle w:val="SingleTxtG"/>
        <w:ind w:left="2268" w:hanging="1134"/>
        <w:rPr>
          <w:bCs/>
          <w:lang w:eastAsia="ja-JP"/>
        </w:rPr>
      </w:pPr>
      <w:r w:rsidRPr="00D7701B">
        <w:rPr>
          <w:bCs/>
          <w:lang w:eastAsia="ja-JP"/>
        </w:rPr>
        <w:t>1.2.</w:t>
      </w:r>
      <w:r w:rsidRPr="00D7701B">
        <w:rPr>
          <w:bCs/>
          <w:lang w:eastAsia="ja-JP"/>
        </w:rPr>
        <w:tab/>
        <w:t>"</w:t>
      </w:r>
      <w:r w:rsidRPr="00D7701B">
        <w:rPr>
          <w:bCs/>
          <w:i/>
          <w:lang w:eastAsia="ja-JP"/>
        </w:rPr>
        <w:t>Reference load</w:t>
      </w:r>
      <w:r w:rsidRPr="00D7701B">
        <w:rPr>
          <w:bCs/>
          <w:lang w:eastAsia="ja-JP"/>
        </w:rPr>
        <w:t>"</w:t>
      </w:r>
      <w:r w:rsidRPr="00D7701B">
        <w:rPr>
          <w:bCs/>
          <w:i/>
          <w:lang w:eastAsia="ja-JP"/>
        </w:rPr>
        <w:t xml:space="preserve"> </w:t>
      </w:r>
      <w:r w:rsidRPr="00D7701B">
        <w:rPr>
          <w:bCs/>
          <w:iCs/>
          <w:lang w:eastAsia="ja-JP"/>
        </w:rPr>
        <w:t>(</w:t>
      </w:r>
      <w:r w:rsidRPr="00D7701B">
        <w:rPr>
          <w:bCs/>
          <w:i/>
          <w:lang w:eastAsia="ja-JP"/>
        </w:rPr>
        <w:t>Q</w:t>
      </w:r>
      <w:r w:rsidRPr="00D7701B">
        <w:rPr>
          <w:bCs/>
          <w:iCs/>
          <w:vertAlign w:val="subscript"/>
          <w:lang w:eastAsia="ja-JP"/>
        </w:rPr>
        <w:t>ref</w:t>
      </w:r>
      <w:r w:rsidRPr="00D7701B">
        <w:rPr>
          <w:bCs/>
          <w:iCs/>
          <w:lang w:eastAsia="ja-JP"/>
        </w:rPr>
        <w:t>)</w:t>
      </w:r>
      <w:r w:rsidRPr="00D7701B">
        <w:rPr>
          <w:bCs/>
          <w:lang w:eastAsia="ja-JP"/>
        </w:rPr>
        <w:t xml:space="preserve"> means the theoretical load capacity of a tyre at the test inflation pressure. It is expressed in kilograms. It may exceed the maximum load-carrying capacity of the test tyre as indicated by its load index.</w:t>
      </w:r>
    </w:p>
    <w:p w14:paraId="56C99766" w14:textId="77777777" w:rsidR="001A3299" w:rsidRPr="00D7701B" w:rsidRDefault="001A3299" w:rsidP="001A3299">
      <w:pPr>
        <w:pStyle w:val="SingleTxtG"/>
        <w:ind w:left="2268" w:hanging="1134"/>
        <w:rPr>
          <w:bCs/>
          <w:lang w:eastAsia="ja-JP"/>
        </w:rPr>
      </w:pPr>
      <w:r w:rsidRPr="00D7701B">
        <w:rPr>
          <w:bCs/>
          <w:lang w:eastAsia="ja-JP"/>
        </w:rPr>
        <w:t>1.3.</w:t>
      </w:r>
      <w:r w:rsidRPr="00D7701B">
        <w:rPr>
          <w:bCs/>
          <w:lang w:eastAsia="ja-JP"/>
        </w:rPr>
        <w:tab/>
        <w:t>"</w:t>
      </w:r>
      <w:r w:rsidRPr="00D7701B">
        <w:rPr>
          <w:bCs/>
          <w:i/>
          <w:lang w:eastAsia="ja-JP"/>
        </w:rPr>
        <w:t>Load-on-tyre rate</w:t>
      </w:r>
      <w:r w:rsidRPr="00D7701B">
        <w:rPr>
          <w:bCs/>
          <w:lang w:eastAsia="ja-JP"/>
        </w:rPr>
        <w:t>"</w:t>
      </w:r>
      <w:r w:rsidRPr="00D7701B">
        <w:rPr>
          <w:bCs/>
          <w:i/>
          <w:lang w:eastAsia="ja-JP"/>
        </w:rPr>
        <w:t xml:space="preserve"> </w:t>
      </w:r>
      <w:r w:rsidRPr="00D7701B">
        <w:rPr>
          <w:bCs/>
          <w:iCs/>
          <w:lang w:eastAsia="ja-JP"/>
        </w:rPr>
        <w:t>(</w:t>
      </w:r>
      <w:r w:rsidRPr="00D7701B">
        <w:rPr>
          <w:bCs/>
          <w:i/>
          <w:lang w:eastAsia="ja-JP"/>
        </w:rPr>
        <w:t>R</w:t>
      </w:r>
      <w:r w:rsidRPr="00D7701B">
        <w:rPr>
          <w:bCs/>
          <w:iCs/>
          <w:vertAlign w:val="subscript"/>
          <w:lang w:eastAsia="ja-JP"/>
        </w:rPr>
        <w:t>LoT</w:t>
      </w:r>
      <w:r w:rsidRPr="00D7701B">
        <w:rPr>
          <w:bCs/>
          <w:lang w:eastAsia="ja-JP"/>
        </w:rPr>
        <w:t>) means the actual static tyre load on the test vehicle divided by the reference load.</w:t>
      </w:r>
    </w:p>
    <w:p w14:paraId="0EC21127" w14:textId="77777777" w:rsidR="001A3299" w:rsidRPr="00D7701B" w:rsidRDefault="001A3299" w:rsidP="001A3299">
      <w:pPr>
        <w:pStyle w:val="SingleTxtG"/>
        <w:ind w:left="2268" w:hanging="1134"/>
        <w:rPr>
          <w:bCs/>
          <w:dstrike/>
          <w:lang w:eastAsia="ja-JP"/>
        </w:rPr>
      </w:pPr>
      <w:r w:rsidRPr="00D7701B">
        <w:rPr>
          <w:bCs/>
          <w:lang w:eastAsia="ja-JP"/>
        </w:rPr>
        <w:t>1.4.</w:t>
      </w:r>
      <w:r w:rsidRPr="00D7701B">
        <w:rPr>
          <w:bCs/>
          <w:lang w:eastAsia="ja-JP"/>
        </w:rPr>
        <w:tab/>
        <w:t>"</w:t>
      </w:r>
      <w:r w:rsidRPr="00D7701B">
        <w:rPr>
          <w:bCs/>
          <w:i/>
          <w:lang w:eastAsia="ja-JP"/>
        </w:rPr>
        <w:t>Set of tyres</w:t>
      </w:r>
      <w:r w:rsidRPr="00D7701B">
        <w:rPr>
          <w:bCs/>
          <w:lang w:eastAsia="ja-JP"/>
        </w:rPr>
        <w:t>" means a set of four tyres.</w:t>
      </w:r>
    </w:p>
    <w:p w14:paraId="4618CAA0" w14:textId="77777777" w:rsidR="001A3299" w:rsidRPr="00D7701B" w:rsidRDefault="001A3299" w:rsidP="001A3299">
      <w:pPr>
        <w:pStyle w:val="SingleTxtG"/>
        <w:ind w:left="2268" w:hanging="1134"/>
        <w:rPr>
          <w:bCs/>
        </w:rPr>
      </w:pPr>
      <w:r w:rsidRPr="00D7701B">
        <w:rPr>
          <w:bCs/>
        </w:rPr>
        <w:t>2.</w:t>
      </w:r>
      <w:r w:rsidRPr="00D7701B">
        <w:rPr>
          <w:bCs/>
        </w:rPr>
        <w:tab/>
        <w:t>Braking on ice method for class C1 tyres</w:t>
      </w:r>
      <w:r w:rsidRPr="00D7701B" w:rsidDel="00796A4A">
        <w:rPr>
          <w:bCs/>
        </w:rPr>
        <w:t xml:space="preserve"> </w:t>
      </w:r>
    </w:p>
    <w:p w14:paraId="40224493" w14:textId="77777777" w:rsidR="001A3299" w:rsidRPr="00D7701B" w:rsidRDefault="001A3299" w:rsidP="001A3299">
      <w:pPr>
        <w:pStyle w:val="SingleTxtG"/>
        <w:ind w:left="2268"/>
        <w:rPr>
          <w:bCs/>
        </w:rPr>
      </w:pPr>
      <w:r w:rsidRPr="00D7701B">
        <w:rPr>
          <w:bCs/>
        </w:rPr>
        <w:tab/>
        <w:t>The ice performance is determined by a testing method in which the mean fully developed deceleration of a candidate tyre in an ABS braking test on a flat surface made of ice is compared with that of a reference tyre.</w:t>
      </w:r>
    </w:p>
    <w:p w14:paraId="7DAD9D2E" w14:textId="77777777" w:rsidR="001A3299" w:rsidRPr="00D7701B" w:rsidRDefault="001A3299" w:rsidP="001A3299">
      <w:pPr>
        <w:pStyle w:val="SingleTxtG"/>
        <w:ind w:left="2268"/>
        <w:rPr>
          <w:bCs/>
        </w:rPr>
      </w:pPr>
      <w:r w:rsidRPr="00D7701B">
        <w:rPr>
          <w:bCs/>
        </w:rPr>
        <w:t xml:space="preserve">For determination of the ice performance, braking tests of a candidate tyre shall be performed in three (3) non-consecutive braking test cycles. </w:t>
      </w:r>
    </w:p>
    <w:p w14:paraId="0873EF7E" w14:textId="77777777" w:rsidR="001A3299" w:rsidRPr="00D7701B" w:rsidRDefault="001A3299" w:rsidP="001A3299">
      <w:pPr>
        <w:pStyle w:val="SingleTxtG"/>
        <w:ind w:left="2268"/>
        <w:rPr>
          <w:bCs/>
        </w:rPr>
      </w:pPr>
      <w:r w:rsidRPr="00D7701B">
        <w:rPr>
          <w:bCs/>
        </w:rPr>
        <w:t>The relative performance shall be indicated by an ice grip index (</w:t>
      </w:r>
      <w:r w:rsidRPr="00D7701B">
        <w:rPr>
          <w:bCs/>
          <w:i/>
          <w:iCs/>
        </w:rPr>
        <w:t>G</w:t>
      </w:r>
      <w:r w:rsidRPr="00D7701B">
        <w:rPr>
          <w:bCs/>
          <w:vertAlign w:val="subscript"/>
        </w:rPr>
        <w:t>I</w:t>
      </w:r>
      <w:r w:rsidRPr="00D7701B">
        <w:rPr>
          <w:bCs/>
        </w:rPr>
        <w:t>).</w:t>
      </w:r>
    </w:p>
    <w:p w14:paraId="62B758F6" w14:textId="77777777" w:rsidR="001A3299" w:rsidRPr="00D7701B" w:rsidRDefault="001A3299" w:rsidP="001A3299">
      <w:pPr>
        <w:pStyle w:val="SingleTxtG"/>
        <w:ind w:left="2268" w:hanging="1134"/>
        <w:rPr>
          <w:bCs/>
        </w:rPr>
      </w:pPr>
      <w:r w:rsidRPr="00D7701B">
        <w:rPr>
          <w:bCs/>
        </w:rPr>
        <w:t>2.1.</w:t>
      </w:r>
      <w:r w:rsidRPr="00D7701B">
        <w:rPr>
          <w:bCs/>
        </w:rPr>
        <w:tab/>
        <w:t>General conditions</w:t>
      </w:r>
    </w:p>
    <w:p w14:paraId="2EDCCB4E" w14:textId="77777777" w:rsidR="001A3299" w:rsidRPr="00D7701B" w:rsidRDefault="001A3299" w:rsidP="001A3299">
      <w:pPr>
        <w:spacing w:after="120"/>
        <w:ind w:left="2268" w:right="1134" w:hanging="1134"/>
        <w:jc w:val="both"/>
        <w:rPr>
          <w:bCs/>
        </w:rPr>
      </w:pPr>
      <w:r w:rsidRPr="00D7701B">
        <w:rPr>
          <w:bCs/>
        </w:rPr>
        <w:t>2.1.1.</w:t>
      </w:r>
      <w:r w:rsidRPr="00D7701B">
        <w:rPr>
          <w:bCs/>
        </w:rPr>
        <w:tab/>
        <w:t>Test course</w:t>
      </w:r>
    </w:p>
    <w:p w14:paraId="6770456D" w14:textId="77777777" w:rsidR="001A3299" w:rsidRPr="00D7701B" w:rsidRDefault="001A3299" w:rsidP="001A3299">
      <w:pPr>
        <w:spacing w:after="120"/>
        <w:ind w:left="2268" w:right="1134" w:hanging="1134"/>
        <w:jc w:val="both"/>
        <w:rPr>
          <w:bCs/>
        </w:rPr>
      </w:pPr>
      <w:r w:rsidRPr="00D7701B">
        <w:rPr>
          <w:bCs/>
          <w:lang w:eastAsia="ja-JP"/>
        </w:rPr>
        <w:t>2.1.1.1.</w:t>
      </w:r>
      <w:r w:rsidRPr="00D7701B">
        <w:rPr>
          <w:bCs/>
        </w:rPr>
        <w:tab/>
        <w:t>The braking tests shall be done on a flat test surface of sufficient length and width covered with smooth ice with a maximum of 2 per cent gradient.</w:t>
      </w:r>
    </w:p>
    <w:p w14:paraId="59245B7C" w14:textId="77777777" w:rsidR="001A3299" w:rsidRPr="00D7701B" w:rsidRDefault="001A3299" w:rsidP="001A3299">
      <w:pPr>
        <w:spacing w:after="120"/>
        <w:ind w:left="2268" w:right="1134" w:hanging="1134"/>
        <w:jc w:val="both"/>
        <w:rPr>
          <w:bCs/>
        </w:rPr>
      </w:pPr>
      <w:r w:rsidRPr="00D7701B">
        <w:rPr>
          <w:bCs/>
        </w:rPr>
        <w:t>2.1.1.2.</w:t>
      </w:r>
      <w:r w:rsidRPr="00D7701B">
        <w:rPr>
          <w:bCs/>
        </w:rPr>
        <w:tab/>
        <w:t xml:space="preserve">The test course surface shall be flat, smooth, polished ice and watered around at least one hour before testing. The water used to make the ice shall be clean </w:t>
      </w:r>
      <w:r w:rsidRPr="00D7701B">
        <w:rPr>
          <w:bCs/>
        </w:rPr>
        <w:lastRenderedPageBreak/>
        <w:t xml:space="preserve">and free of any solid inclusions. Before starting the test, the braking line should be conditioned by conducting braking runs with a set of tyres not involved in the test program until the friction level stabilizes. The exact same test line shall be used for all braking test repetitions. </w:t>
      </w:r>
    </w:p>
    <w:p w14:paraId="62D68BAC" w14:textId="77777777" w:rsidR="001A3299" w:rsidRPr="00D7701B" w:rsidRDefault="001A3299" w:rsidP="001A3299">
      <w:pPr>
        <w:spacing w:after="120"/>
        <w:ind w:left="2268" w:right="1134" w:hanging="1134"/>
        <w:jc w:val="both"/>
        <w:rPr>
          <w:bCs/>
        </w:rPr>
      </w:pPr>
      <w:r w:rsidRPr="00D7701B">
        <w:rPr>
          <w:bCs/>
        </w:rPr>
        <w:t>2.1.1.3.</w:t>
      </w:r>
      <w:r w:rsidRPr="00D7701B">
        <w:rPr>
          <w:bCs/>
        </w:rPr>
        <w:tab/>
        <w:t>The surface grip level shall be controlled by measurements with the reference tyre. The average mean fully developed deceleration of the reference tyre shall be not less than 0.9 m/s² and not greater than 1.6 m/s² in each braking test.</w:t>
      </w:r>
    </w:p>
    <w:p w14:paraId="5BB92757" w14:textId="77777777" w:rsidR="001A3299" w:rsidRPr="00D7701B" w:rsidRDefault="001A3299" w:rsidP="001A3299">
      <w:pPr>
        <w:spacing w:after="120"/>
        <w:ind w:left="2268" w:right="1134" w:hanging="1134"/>
        <w:jc w:val="both"/>
        <w:rPr>
          <w:bCs/>
        </w:rPr>
      </w:pPr>
      <w:r w:rsidRPr="00D7701B">
        <w:rPr>
          <w:bCs/>
          <w:lang w:eastAsia="ja-JP"/>
        </w:rPr>
        <w:t>2.1.1.4.</w:t>
      </w:r>
      <w:r w:rsidRPr="00D7701B">
        <w:rPr>
          <w:bCs/>
        </w:rPr>
        <w:tab/>
        <w:t xml:space="preserve">The air temperature, measured about one meter above the ground, shall be between −15 °C and +4 °C; the ice temperature, measured on the surface of the conditioned line, shall be between </w:t>
      </w:r>
      <w:r w:rsidRPr="00D7701B">
        <w:rPr>
          <w:bCs/>
          <w:szCs w:val="24"/>
        </w:rPr>
        <w:t>−15 °C and −5 °C</w:t>
      </w:r>
      <w:r w:rsidRPr="00D7701B">
        <w:rPr>
          <w:bCs/>
        </w:rPr>
        <w:t>. Both air and ice temperatures shall be reported for each tested tyre.</w:t>
      </w:r>
    </w:p>
    <w:p w14:paraId="692716FC" w14:textId="77777777" w:rsidR="001A3299" w:rsidRPr="00D7701B" w:rsidRDefault="001A3299" w:rsidP="001A3299">
      <w:pPr>
        <w:spacing w:after="120"/>
        <w:ind w:left="2268" w:right="1134" w:hanging="1134"/>
        <w:jc w:val="both"/>
        <w:rPr>
          <w:bCs/>
        </w:rPr>
      </w:pPr>
      <w:r w:rsidRPr="00D7701B">
        <w:rPr>
          <w:bCs/>
        </w:rPr>
        <w:t>2.1.1.5.</w:t>
      </w:r>
      <w:r w:rsidRPr="00D7701B">
        <w:rPr>
          <w:bCs/>
        </w:rPr>
        <w:tab/>
        <w:t>Test cannot be conducted during snow fall or rain fall or any atmospheric precipitation. It is recommended to avoid direct sunlight, large variations of sunlight or humidity, as well as wind.</w:t>
      </w:r>
    </w:p>
    <w:p w14:paraId="1BA9AE58" w14:textId="77777777" w:rsidR="001A3299" w:rsidRPr="00D7701B" w:rsidRDefault="001A3299" w:rsidP="001A3299">
      <w:pPr>
        <w:spacing w:after="120"/>
        <w:ind w:left="2268" w:right="1134" w:hanging="1134"/>
        <w:jc w:val="both"/>
        <w:rPr>
          <w:bCs/>
        </w:rPr>
      </w:pPr>
      <w:r w:rsidRPr="00D7701B">
        <w:rPr>
          <w:bCs/>
        </w:rPr>
        <w:t>2.1.1.6.</w:t>
      </w:r>
      <w:r w:rsidRPr="00D7701B">
        <w:rPr>
          <w:bCs/>
        </w:rPr>
        <w:tab/>
        <w:t>Indoor as well as outdoor facilities for ice tracks are accepted as far as the above requirements are met.</w:t>
      </w:r>
    </w:p>
    <w:p w14:paraId="579235EB" w14:textId="77777777" w:rsidR="001A3299" w:rsidRPr="00D7701B" w:rsidRDefault="001A3299" w:rsidP="001A3299">
      <w:pPr>
        <w:pStyle w:val="SingleTxtG"/>
        <w:ind w:left="2268" w:hanging="1134"/>
        <w:rPr>
          <w:bCs/>
        </w:rPr>
      </w:pPr>
      <w:r w:rsidRPr="00D7701B">
        <w:rPr>
          <w:bCs/>
        </w:rPr>
        <w:t>2.1.2.</w:t>
      </w:r>
      <w:r w:rsidRPr="00D7701B">
        <w:rPr>
          <w:bCs/>
        </w:rPr>
        <w:tab/>
        <w:t>Vehicle</w:t>
      </w:r>
    </w:p>
    <w:p w14:paraId="1F2B4AF2" w14:textId="77777777" w:rsidR="001A3299" w:rsidRPr="00D7701B" w:rsidRDefault="001A3299" w:rsidP="001A3299">
      <w:pPr>
        <w:pStyle w:val="SingleTxtG"/>
        <w:ind w:left="2268" w:hanging="1134"/>
        <w:rPr>
          <w:bCs/>
        </w:rPr>
      </w:pPr>
      <w:r w:rsidRPr="00D7701B">
        <w:rPr>
          <w:bCs/>
        </w:rPr>
        <w:t>2.1.2.1.</w:t>
      </w:r>
      <w:r w:rsidRPr="00D7701B">
        <w:rPr>
          <w:bCs/>
        </w:rPr>
        <w:tab/>
        <w:t>The test shall be conducted with a commercialized-model passenger car equipped with an ABS system in mechanical condition according to car manufacturer recommendations.  Permitted modifications are as follows: those allowing the number of tyres sizes that can be mounted on the vehicle to be increased, those permitting automatic activation of the braking device to be installed. Any other modification of the braking system is prohibited. Increasing load on tyre by adding weight into the vehicle is permitted. Rim adapters or "spacers" for mounting wheels on the vehicle shall not exceed 60 mm.</w:t>
      </w:r>
    </w:p>
    <w:p w14:paraId="5AE6DFD5" w14:textId="77777777" w:rsidR="001A3299" w:rsidRPr="00D7701B" w:rsidRDefault="001A3299" w:rsidP="001A3299">
      <w:pPr>
        <w:pStyle w:val="SingleTxtG"/>
        <w:ind w:left="2268" w:hanging="1134"/>
        <w:rPr>
          <w:bCs/>
        </w:rPr>
      </w:pPr>
      <w:r w:rsidRPr="00D7701B">
        <w:rPr>
          <w:bCs/>
        </w:rPr>
        <w:t>2.1.3.</w:t>
      </w:r>
      <w:r w:rsidRPr="00D7701B">
        <w:rPr>
          <w:bCs/>
        </w:rPr>
        <w:tab/>
        <w:t>Tyres</w:t>
      </w:r>
    </w:p>
    <w:p w14:paraId="366A4DAA" w14:textId="2CEB26B5" w:rsidR="00C64104" w:rsidRPr="00D7701B" w:rsidRDefault="00C64104" w:rsidP="00C64104">
      <w:pPr>
        <w:pStyle w:val="SingleTxtG"/>
        <w:ind w:left="2268" w:hanging="1134"/>
        <w:rPr>
          <w:bCs/>
        </w:rPr>
      </w:pPr>
      <w:r w:rsidRPr="00D7701B">
        <w:rPr>
          <w:bCs/>
        </w:rPr>
        <w:t>2.1.3.1.</w:t>
      </w:r>
      <w:r w:rsidRPr="00D7701B">
        <w:rPr>
          <w:bCs/>
        </w:rPr>
        <w:tab/>
        <w:t>Standard Reference Test Tyre</w:t>
      </w:r>
    </w:p>
    <w:p w14:paraId="27324076" w14:textId="31D5BFDA" w:rsidR="00C64104" w:rsidRPr="00D7701B" w:rsidRDefault="00C64104" w:rsidP="00C64104">
      <w:pPr>
        <w:pStyle w:val="SingleTxtG"/>
        <w:ind w:left="2268" w:hanging="1134"/>
        <w:rPr>
          <w:bCs/>
        </w:rPr>
      </w:pPr>
      <w:r w:rsidRPr="00D7701B">
        <w:rPr>
          <w:bCs/>
        </w:rPr>
        <w:tab/>
        <w:t>For the evaluation of the ice performance of class C1 tyres, the Standard Reference Test Tyre SRTT16 shall be used. The reference tyre shall not be older than 30 months starting from the production week and shall be stored in accordance with ASTM</w:t>
      </w:r>
      <w:r w:rsidR="00E50183" w:rsidRPr="00D7701B">
        <w:rPr>
          <w:bCs/>
        </w:rPr>
        <w:t xml:space="preserve"> </w:t>
      </w:r>
      <w:r w:rsidRPr="00D7701B">
        <w:rPr>
          <w:bCs/>
        </w:rPr>
        <w:t>F2493 – 20. "</w:t>
      </w:r>
    </w:p>
    <w:p w14:paraId="6F948BFD" w14:textId="77777777" w:rsidR="001A3299" w:rsidRPr="00D7701B" w:rsidRDefault="001A3299" w:rsidP="001A3299">
      <w:pPr>
        <w:pStyle w:val="SingleTxtG"/>
        <w:ind w:left="2268" w:hanging="1134"/>
        <w:rPr>
          <w:bCs/>
        </w:rPr>
      </w:pPr>
      <w:r w:rsidRPr="00D7701B">
        <w:rPr>
          <w:bCs/>
        </w:rPr>
        <w:t>2.1.3.2.</w:t>
      </w:r>
      <w:r w:rsidRPr="00D7701B">
        <w:rPr>
          <w:bCs/>
        </w:rPr>
        <w:tab/>
        <w:t>Tyres preparation</w:t>
      </w:r>
    </w:p>
    <w:p w14:paraId="30CB5F13" w14:textId="77777777" w:rsidR="001A3299" w:rsidRPr="00D7701B" w:rsidRDefault="001A3299" w:rsidP="001A3299">
      <w:pPr>
        <w:pStyle w:val="SingleTxtG"/>
        <w:tabs>
          <w:tab w:val="left" w:pos="2268"/>
        </w:tabs>
        <w:ind w:leftChars="567" w:left="2268" w:hangingChars="567" w:hanging="1134"/>
        <w:rPr>
          <w:bCs/>
        </w:rPr>
      </w:pPr>
      <w:r w:rsidRPr="00D7701B">
        <w:rPr>
          <w:bCs/>
        </w:rPr>
        <w:t>2.1.3.2.1.</w:t>
      </w:r>
      <w:r w:rsidRPr="00D7701B">
        <w:rPr>
          <w:bCs/>
        </w:rPr>
        <w:tab/>
      </w:r>
      <w:r w:rsidRPr="00D7701B">
        <w:rPr>
          <w:bCs/>
        </w:rPr>
        <w:tab/>
        <w:t>Fit each test tyres on an approved rim pursuant to ISO 4000-1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050B209E" w14:textId="77777777" w:rsidR="001A3299" w:rsidRPr="00D7701B" w:rsidRDefault="001A3299" w:rsidP="001A3299">
      <w:pPr>
        <w:pStyle w:val="SingleTxtG"/>
        <w:tabs>
          <w:tab w:val="left" w:pos="2268"/>
        </w:tabs>
        <w:ind w:leftChars="567" w:left="2268" w:hangingChars="567" w:hanging="1134"/>
        <w:rPr>
          <w:bCs/>
        </w:rPr>
      </w:pPr>
      <w:r w:rsidRPr="00D7701B">
        <w:rPr>
          <w:bCs/>
        </w:rPr>
        <w:t>2.1.3.2.2.</w:t>
      </w:r>
      <w:r w:rsidRPr="00D7701B">
        <w:rPr>
          <w:bCs/>
        </w:rPr>
        <w:tab/>
        <w:t xml:space="preserve">The tyres should be "broken-in" prior to testing (at least 100 km on dry roads or with an equivalent method) to ensure stable performance and to remove spew, compound nodules or flash resulting from the moulding process. The tyre designed tread depth and designed tread block or rib integrity shall not change significantly with break-in, which means the pace and "severity" of the break-in run needs to be carefully controlled to avoid such changes. </w:t>
      </w:r>
    </w:p>
    <w:p w14:paraId="16EEF02B" w14:textId="77777777" w:rsidR="001A3299" w:rsidRPr="00D7701B" w:rsidRDefault="001A3299" w:rsidP="001A3299">
      <w:pPr>
        <w:pStyle w:val="SingleTxtG"/>
        <w:ind w:leftChars="567" w:left="2268" w:hangingChars="567" w:hanging="1134"/>
        <w:rPr>
          <w:bCs/>
        </w:rPr>
      </w:pPr>
      <w:r w:rsidRPr="00D7701B">
        <w:rPr>
          <w:bCs/>
        </w:rPr>
        <w:t>2.1.3.2.</w:t>
      </w:r>
      <w:r w:rsidRPr="00D7701B">
        <w:rPr>
          <w:bCs/>
          <w:lang w:eastAsia="ja-JP"/>
        </w:rPr>
        <w:t>3</w:t>
      </w:r>
      <w:r w:rsidRPr="00D7701B">
        <w:rPr>
          <w:bCs/>
        </w:rPr>
        <w:t>.</w:t>
      </w:r>
      <w:r w:rsidRPr="00D7701B">
        <w:rPr>
          <w:bCs/>
        </w:rPr>
        <w:tab/>
        <w:t xml:space="preserve">It is acceptable to recondition a test tyre before the braking test to reach a stabilized performance level. </w:t>
      </w:r>
      <w:r w:rsidRPr="00D7701B">
        <w:rPr>
          <w:bCs/>
          <w:vertAlign w:val="superscript"/>
        </w:rPr>
        <w:t>1</w:t>
      </w:r>
    </w:p>
    <w:p w14:paraId="67805FE2" w14:textId="77777777" w:rsidR="001A3299" w:rsidRPr="00D7701B" w:rsidRDefault="001A3299" w:rsidP="001A3299">
      <w:pPr>
        <w:pStyle w:val="SingleTxtG"/>
        <w:tabs>
          <w:tab w:val="left" w:pos="2268"/>
        </w:tabs>
        <w:ind w:leftChars="567" w:left="2268" w:hangingChars="567" w:hanging="1134"/>
        <w:rPr>
          <w:bCs/>
          <w:sz w:val="18"/>
          <w:szCs w:val="18"/>
          <w:lang w:eastAsia="ja-JP"/>
        </w:rPr>
      </w:pPr>
      <w:r w:rsidRPr="00D7701B">
        <w:rPr>
          <w:bCs/>
        </w:rPr>
        <w:t>2.1.3.2.4.</w:t>
      </w:r>
      <w:r w:rsidRPr="00D7701B">
        <w:rPr>
          <w:bCs/>
        </w:rPr>
        <w:tab/>
        <w:t>The tyre surface in contact with ice shall be cleaned before performing the test, removing snow and dirt.</w:t>
      </w:r>
    </w:p>
    <w:p w14:paraId="42EB5F22" w14:textId="77777777" w:rsidR="001A3299" w:rsidRPr="00D7701B" w:rsidRDefault="001A3299" w:rsidP="001A3299">
      <w:pPr>
        <w:spacing w:after="120"/>
        <w:ind w:left="1134" w:right="1134"/>
        <w:jc w:val="both"/>
        <w:rPr>
          <w:bCs/>
          <w:sz w:val="18"/>
          <w:szCs w:val="18"/>
          <w:lang w:eastAsia="ja-JP"/>
        </w:rPr>
      </w:pPr>
      <w:r w:rsidRPr="00D7701B">
        <w:rPr>
          <w:bCs/>
          <w:sz w:val="18"/>
          <w:szCs w:val="18"/>
          <w:vertAlign w:val="superscript"/>
          <w:lang w:eastAsia="ja-JP"/>
        </w:rPr>
        <w:t xml:space="preserve">(1) </w:t>
      </w:r>
      <w:r w:rsidRPr="00D7701B">
        <w:rPr>
          <w:bCs/>
          <w:sz w:val="18"/>
          <w:szCs w:val="18"/>
          <w:lang w:eastAsia="ja-JP"/>
        </w:rPr>
        <w:t>It can be done, for example, by driving 5 km to 10 km on rough road surfaces or equivalent.</w:t>
      </w:r>
    </w:p>
    <w:p w14:paraId="5AAD62C2" w14:textId="77777777" w:rsidR="001A3299" w:rsidRPr="00D7701B" w:rsidRDefault="001A3299" w:rsidP="001A3299">
      <w:pPr>
        <w:pStyle w:val="SingleTxtG"/>
        <w:keepLines/>
        <w:ind w:left="2268" w:hanging="1134"/>
        <w:rPr>
          <w:bCs/>
        </w:rPr>
      </w:pPr>
      <w:r w:rsidRPr="00D7701B">
        <w:rPr>
          <w:bCs/>
        </w:rPr>
        <w:lastRenderedPageBreak/>
        <w:t>2.1.3.2.5.</w:t>
      </w:r>
      <w:r w:rsidRPr="00D7701B">
        <w:rPr>
          <w:bCs/>
        </w:rPr>
        <w:tab/>
      </w:r>
      <w:r w:rsidRPr="00D7701B">
        <w:rPr>
          <w:bCs/>
        </w:rPr>
        <w:tab/>
        <w:t>Tyre and wheel assemblies shall be conditioned at the ambient temperature (outdoor or indoor depending on the test facility) at least two hours before they are fitted on the vehicle for tests. Tyre pressures shall then be adjusted to the values specified for the test.</w:t>
      </w:r>
    </w:p>
    <w:p w14:paraId="48B28A49" w14:textId="77777777" w:rsidR="001A3299" w:rsidRPr="00D7701B" w:rsidRDefault="001A3299" w:rsidP="001A3299">
      <w:pPr>
        <w:spacing w:after="120"/>
        <w:ind w:left="2268" w:right="1134" w:hanging="1134"/>
        <w:jc w:val="both"/>
        <w:rPr>
          <w:bCs/>
        </w:rPr>
      </w:pPr>
      <w:r w:rsidRPr="00D7701B">
        <w:rPr>
          <w:bCs/>
        </w:rPr>
        <w:t>2.1.3.2.6.</w:t>
      </w:r>
      <w:r w:rsidRPr="00D7701B">
        <w:rPr>
          <w:bCs/>
        </w:rPr>
        <w:tab/>
        <w:t>In case a vehicle cannot accommodate both the reference and candidate tyres, a third tyre ("control" tyre) may be used as an intermediate. First, test the control tyre versus the reference on a suitable vehicle, then test the candidate tyre versus the control tyre on the selected vehicle.</w:t>
      </w:r>
    </w:p>
    <w:p w14:paraId="046FFC3F" w14:textId="77777777" w:rsidR="001A3299" w:rsidRPr="00D7701B" w:rsidRDefault="001A3299" w:rsidP="001A3299">
      <w:pPr>
        <w:pStyle w:val="SingleTxtG"/>
        <w:ind w:left="2268" w:hanging="1134"/>
        <w:rPr>
          <w:bCs/>
        </w:rPr>
      </w:pPr>
      <w:r w:rsidRPr="00D7701B">
        <w:rPr>
          <w:bCs/>
          <w:lang w:eastAsia="ja-JP"/>
        </w:rPr>
        <w:t>2</w:t>
      </w:r>
      <w:r w:rsidRPr="00D7701B">
        <w:rPr>
          <w:bCs/>
        </w:rPr>
        <w:t>.1.4.</w:t>
      </w:r>
      <w:r w:rsidRPr="00D7701B">
        <w:rPr>
          <w:bCs/>
        </w:rPr>
        <w:tab/>
        <w:t>Tyre load and inflation pressure</w:t>
      </w:r>
    </w:p>
    <w:p w14:paraId="6A28BDED" w14:textId="4642C8F3" w:rsidR="001A3299" w:rsidRPr="00D7701B" w:rsidRDefault="001A3299" w:rsidP="00E50183">
      <w:pPr>
        <w:tabs>
          <w:tab w:val="num" w:pos="2300"/>
        </w:tabs>
        <w:spacing w:after="120"/>
        <w:ind w:left="2300" w:right="1134" w:hanging="1166"/>
        <w:jc w:val="both"/>
        <w:rPr>
          <w:bCs/>
        </w:rPr>
      </w:pPr>
      <w:r w:rsidRPr="00D7701B">
        <w:rPr>
          <w:bCs/>
        </w:rPr>
        <w:t>2.1.4.1.</w:t>
      </w:r>
      <w:r w:rsidRPr="00D7701B">
        <w:rPr>
          <w:bCs/>
        </w:rPr>
        <w:tab/>
        <w:t>Tyre load and inflation pressure shall be adjusted according to Table 1 (depending on a direct comparison of candidate and reference tyre on the same vehicle, or an indirect comparison by using a control tyre and another vehicle).</w:t>
      </w:r>
    </w:p>
    <w:p w14:paraId="380B2462" w14:textId="77777777" w:rsidR="001A3299" w:rsidRPr="00D7701B" w:rsidRDefault="001A3299" w:rsidP="00E50183">
      <w:pPr>
        <w:ind w:left="1134" w:right="1134"/>
        <w:jc w:val="both"/>
        <w:rPr>
          <w:bCs/>
        </w:rPr>
      </w:pPr>
      <w:r w:rsidRPr="00D7701B">
        <w:rPr>
          <w:bCs/>
        </w:rPr>
        <w:tab/>
        <w:t xml:space="preserve">Table 1 </w:t>
      </w:r>
    </w:p>
    <w:p w14:paraId="1E7FA409" w14:textId="77777777" w:rsidR="001A3299" w:rsidRPr="0005700E" w:rsidRDefault="001A3299" w:rsidP="00E50183">
      <w:pPr>
        <w:spacing w:after="120"/>
        <w:ind w:left="1134" w:right="1134"/>
        <w:jc w:val="both"/>
        <w:rPr>
          <w:b/>
        </w:rPr>
      </w:pPr>
      <w:r w:rsidRPr="0005700E">
        <w:rPr>
          <w:b/>
        </w:rPr>
        <w:tab/>
        <w:t>Tyre load and inflation pressure</w:t>
      </w:r>
      <w:r w:rsidRPr="0005700E">
        <w:rPr>
          <w:b/>
        </w:rPr>
        <w:tab/>
      </w:r>
    </w:p>
    <w:tbl>
      <w:tblPr>
        <w:tblStyle w:val="TableGrid"/>
        <w:tblW w:w="9213" w:type="dxa"/>
        <w:tblInd w:w="421" w:type="dxa"/>
        <w:tblLayout w:type="fixed"/>
        <w:tblLook w:val="04A0" w:firstRow="1" w:lastRow="0" w:firstColumn="1" w:lastColumn="0" w:noHBand="0" w:noVBand="1"/>
      </w:tblPr>
      <w:tblGrid>
        <w:gridCol w:w="1417"/>
        <w:gridCol w:w="2646"/>
        <w:gridCol w:w="2646"/>
        <w:gridCol w:w="2504"/>
      </w:tblGrid>
      <w:tr w:rsidR="001A3299" w:rsidRPr="007B443D" w14:paraId="6814B262" w14:textId="77777777" w:rsidTr="00297E4A">
        <w:tc>
          <w:tcPr>
            <w:tcW w:w="1417" w:type="dxa"/>
            <w:tcBorders>
              <w:bottom w:val="single" w:sz="12" w:space="0" w:color="auto"/>
            </w:tcBorders>
          </w:tcPr>
          <w:p w14:paraId="21C4BE58" w14:textId="77777777" w:rsidR="001A3299" w:rsidRPr="007B443D" w:rsidRDefault="001A3299" w:rsidP="009244CE">
            <w:pPr>
              <w:tabs>
                <w:tab w:val="num" w:pos="2300"/>
              </w:tabs>
              <w:spacing w:before="120" w:after="120"/>
              <w:ind w:right="64"/>
              <w:jc w:val="both"/>
              <w:rPr>
                <w:bCs/>
                <w:sz w:val="16"/>
                <w:szCs w:val="16"/>
                <w:lang w:eastAsia="ja-JP"/>
              </w:rPr>
            </w:pPr>
          </w:p>
        </w:tc>
        <w:tc>
          <w:tcPr>
            <w:tcW w:w="2646" w:type="dxa"/>
            <w:tcBorders>
              <w:bottom w:val="single" w:sz="12" w:space="0" w:color="auto"/>
            </w:tcBorders>
          </w:tcPr>
          <w:p w14:paraId="13C6FDFA" w14:textId="77777777" w:rsidR="001A3299" w:rsidRPr="007B443D" w:rsidRDefault="001A3299" w:rsidP="009244CE">
            <w:pPr>
              <w:tabs>
                <w:tab w:val="num" w:pos="2300"/>
              </w:tabs>
              <w:spacing w:before="120" w:after="120"/>
              <w:ind w:right="301" w:firstLineChars="69" w:firstLine="110"/>
              <w:jc w:val="both"/>
              <w:rPr>
                <w:bCs/>
                <w:i/>
                <w:sz w:val="16"/>
                <w:szCs w:val="16"/>
                <w:lang w:eastAsia="ja-JP"/>
              </w:rPr>
            </w:pPr>
            <w:r w:rsidRPr="007B443D">
              <w:rPr>
                <w:bCs/>
                <w:i/>
                <w:sz w:val="16"/>
                <w:szCs w:val="16"/>
                <w:lang w:eastAsia="ja-JP"/>
              </w:rPr>
              <w:t>Reference tyre</w:t>
            </w:r>
          </w:p>
        </w:tc>
        <w:tc>
          <w:tcPr>
            <w:tcW w:w="2646" w:type="dxa"/>
            <w:tcBorders>
              <w:bottom w:val="single" w:sz="12" w:space="0" w:color="auto"/>
            </w:tcBorders>
          </w:tcPr>
          <w:p w14:paraId="540A28A6" w14:textId="77777777" w:rsidR="001A3299" w:rsidRPr="007B443D" w:rsidRDefault="001A3299" w:rsidP="009244CE">
            <w:pPr>
              <w:tabs>
                <w:tab w:val="num" w:pos="2300"/>
              </w:tabs>
              <w:spacing w:before="120" w:after="120"/>
              <w:ind w:right="301" w:firstLineChars="22" w:firstLine="35"/>
              <w:jc w:val="both"/>
              <w:rPr>
                <w:bCs/>
                <w:i/>
                <w:sz w:val="16"/>
                <w:szCs w:val="16"/>
                <w:lang w:eastAsia="ja-JP"/>
              </w:rPr>
            </w:pPr>
            <w:r w:rsidRPr="007B443D">
              <w:rPr>
                <w:bCs/>
                <w:i/>
                <w:sz w:val="16"/>
                <w:szCs w:val="16"/>
                <w:lang w:eastAsia="ja-JP"/>
              </w:rPr>
              <w:t xml:space="preserve">Control tyre </w:t>
            </w:r>
          </w:p>
        </w:tc>
        <w:tc>
          <w:tcPr>
            <w:tcW w:w="2504" w:type="dxa"/>
            <w:tcBorders>
              <w:bottom w:val="single" w:sz="12" w:space="0" w:color="auto"/>
            </w:tcBorders>
          </w:tcPr>
          <w:p w14:paraId="24C6576D" w14:textId="77777777" w:rsidR="001A3299" w:rsidRPr="007B443D" w:rsidRDefault="001A3299" w:rsidP="009244CE">
            <w:pPr>
              <w:tabs>
                <w:tab w:val="num" w:pos="2300"/>
              </w:tabs>
              <w:spacing w:before="120" w:after="120"/>
              <w:ind w:right="301" w:firstLineChars="47" w:firstLine="75"/>
              <w:jc w:val="both"/>
              <w:rPr>
                <w:bCs/>
                <w:i/>
                <w:sz w:val="16"/>
                <w:szCs w:val="16"/>
                <w:lang w:eastAsia="ja-JP"/>
              </w:rPr>
            </w:pPr>
            <w:r w:rsidRPr="007B443D">
              <w:rPr>
                <w:bCs/>
                <w:i/>
                <w:sz w:val="16"/>
                <w:szCs w:val="16"/>
                <w:lang w:eastAsia="ja-JP"/>
              </w:rPr>
              <w:t xml:space="preserve">Candidate tyre </w:t>
            </w:r>
          </w:p>
        </w:tc>
      </w:tr>
      <w:tr w:rsidR="001A3299" w:rsidRPr="00D7701B" w14:paraId="38E82EB2" w14:textId="77777777" w:rsidTr="00297E4A">
        <w:tc>
          <w:tcPr>
            <w:tcW w:w="1417" w:type="dxa"/>
            <w:tcBorders>
              <w:top w:val="single" w:sz="12" w:space="0" w:color="auto"/>
            </w:tcBorders>
          </w:tcPr>
          <w:p w14:paraId="7D0C45DF" w14:textId="77777777" w:rsidR="001A3299" w:rsidRPr="00D7701B" w:rsidRDefault="001A3299" w:rsidP="009244CE">
            <w:pPr>
              <w:tabs>
                <w:tab w:val="num" w:pos="2300"/>
              </w:tabs>
              <w:spacing w:before="120" w:after="120"/>
              <w:ind w:left="141" w:right="64" w:hanging="1"/>
              <w:jc w:val="both"/>
              <w:rPr>
                <w:bCs/>
                <w:sz w:val="18"/>
                <w:szCs w:val="18"/>
                <w:lang w:eastAsia="ja-JP"/>
              </w:rPr>
            </w:pPr>
            <w:r w:rsidRPr="00D7701B">
              <w:rPr>
                <w:bCs/>
                <w:sz w:val="18"/>
                <w:szCs w:val="18"/>
                <w:lang w:eastAsia="ja-JP"/>
              </w:rPr>
              <w:t>Direct comparison</w:t>
            </w:r>
          </w:p>
        </w:tc>
        <w:tc>
          <w:tcPr>
            <w:tcW w:w="2646" w:type="dxa"/>
            <w:tcBorders>
              <w:top w:val="single" w:sz="12" w:space="0" w:color="auto"/>
            </w:tcBorders>
          </w:tcPr>
          <w:p w14:paraId="5AE167E8" w14:textId="77777777" w:rsidR="001A3299" w:rsidRPr="00D7701B" w:rsidRDefault="001A3299" w:rsidP="009244CE">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145C1EB4" w14:textId="77777777" w:rsidR="001A3299" w:rsidRPr="00D7701B" w:rsidRDefault="001A3299" w:rsidP="009244CE">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230 kPa ≤</w:t>
            </w:r>
            <w:r w:rsidRPr="00D7701B">
              <w:rPr>
                <w:bCs/>
                <w:i/>
                <w:sz w:val="18"/>
                <w:szCs w:val="18"/>
                <w:lang w:val="en-US" w:eastAsia="ja-JP"/>
              </w:rPr>
              <w:t xml:space="preserve"> p</w:t>
            </w:r>
            <w:r w:rsidRPr="00D7701B">
              <w:rPr>
                <w:rFonts w:eastAsia="Yu Mincho"/>
                <w:bCs/>
                <w:sz w:val="18"/>
                <w:szCs w:val="18"/>
                <w:vertAlign w:val="subscript"/>
                <w:lang w:val="en-US"/>
              </w:rPr>
              <w:t>test</w:t>
            </w:r>
            <w:r w:rsidRPr="00D7701B">
              <w:rPr>
                <w:bCs/>
                <w:sz w:val="18"/>
                <w:szCs w:val="18"/>
                <w:lang w:val="en-US" w:eastAsia="ja-JP"/>
              </w:rPr>
              <w:t xml:space="preserve"> ≤ 260 kPa</w:t>
            </w:r>
          </w:p>
          <w:p w14:paraId="2D1296B0" w14:textId="77777777" w:rsidR="001A3299" w:rsidRPr="00D7701B" w:rsidRDefault="001A3299" w:rsidP="009244CE">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3D2BB9BA" w14:textId="77777777" w:rsidR="001A3299" w:rsidRPr="00D7701B" w:rsidRDefault="001A3299" w:rsidP="009244CE">
            <w:pPr>
              <w:pStyle w:val="ListParagraph"/>
              <w:spacing w:before="60" w:after="60"/>
              <w:ind w:leftChars="40" w:left="80" w:right="142" w:firstLine="1"/>
              <w:jc w:val="both"/>
              <w:rPr>
                <w:bCs/>
                <w:sz w:val="18"/>
                <w:szCs w:val="18"/>
              </w:rPr>
            </w:pPr>
            <w:r w:rsidRPr="00D7701B">
              <w:rPr>
                <w:bCs/>
                <w:sz w:val="18"/>
                <w:szCs w:val="18"/>
                <w:lang w:eastAsia="ja-JP"/>
              </w:rPr>
              <w:t xml:space="preserve">65 % ≤ </w:t>
            </w:r>
            <w:r w:rsidRPr="00D7701B">
              <w:rPr>
                <w:bCs/>
                <w:i/>
                <w:sz w:val="18"/>
                <w:szCs w:val="18"/>
                <w:lang w:eastAsia="ja-JP"/>
              </w:rPr>
              <w:t>R</w:t>
            </w:r>
            <w:r w:rsidRPr="00D7701B">
              <w:rPr>
                <w:bCs/>
                <w:sz w:val="18"/>
                <w:szCs w:val="18"/>
                <w:vertAlign w:val="subscript"/>
                <w:lang w:eastAsia="ja-JP"/>
              </w:rPr>
              <w:t>LoT</w:t>
            </w:r>
            <w:r w:rsidRPr="00D7701B">
              <w:rPr>
                <w:bCs/>
                <w:sz w:val="18"/>
                <w:szCs w:val="18"/>
                <w:lang w:eastAsia="ja-JP"/>
              </w:rPr>
              <w:t xml:space="preserve"> (R) ≤ 75 %</w:t>
            </w:r>
          </w:p>
        </w:tc>
        <w:tc>
          <w:tcPr>
            <w:tcW w:w="2646" w:type="dxa"/>
            <w:tcBorders>
              <w:top w:val="single" w:sz="12" w:space="0" w:color="auto"/>
              <w:tl2br w:val="single" w:sz="4" w:space="0" w:color="auto"/>
              <w:tr2bl w:val="single" w:sz="4" w:space="0" w:color="auto"/>
            </w:tcBorders>
          </w:tcPr>
          <w:p w14:paraId="5180DB9A" w14:textId="77777777" w:rsidR="001A3299" w:rsidRPr="00D7701B" w:rsidRDefault="001A3299" w:rsidP="009244CE">
            <w:pPr>
              <w:tabs>
                <w:tab w:val="num" w:pos="2300"/>
              </w:tabs>
              <w:spacing w:before="120" w:after="120"/>
              <w:ind w:right="139"/>
              <w:jc w:val="both"/>
              <w:rPr>
                <w:bCs/>
                <w:sz w:val="18"/>
                <w:szCs w:val="18"/>
              </w:rPr>
            </w:pPr>
          </w:p>
        </w:tc>
        <w:tc>
          <w:tcPr>
            <w:tcW w:w="2504" w:type="dxa"/>
            <w:tcBorders>
              <w:top w:val="single" w:sz="12" w:space="0" w:color="auto"/>
              <w:bottom w:val="single" w:sz="4" w:space="0" w:color="auto"/>
            </w:tcBorders>
          </w:tcPr>
          <w:p w14:paraId="57758447" w14:textId="77777777" w:rsidR="001A3299" w:rsidRPr="00D7701B" w:rsidRDefault="001A3299" w:rsidP="009244CE">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52606FC2" w14:textId="77777777" w:rsidR="001A3299" w:rsidRPr="00D7701B" w:rsidRDefault="001A3299" w:rsidP="009244CE">
            <w:pPr>
              <w:spacing w:before="60" w:after="60"/>
              <w:ind w:leftChars="40" w:left="80" w:right="142" w:firstLine="1"/>
              <w:jc w:val="both"/>
              <w:rPr>
                <w:bCs/>
                <w:sz w:val="18"/>
                <w:szCs w:val="18"/>
                <w:lang w:eastAsia="ja-JP"/>
              </w:rPr>
            </w:pPr>
            <w:r w:rsidRPr="00D7701B">
              <w:rPr>
                <w:bCs/>
                <w:sz w:val="18"/>
                <w:szCs w:val="18"/>
                <w:lang w:eastAsia="ja-JP"/>
              </w:rPr>
              <w:t xml:space="preserve">190 kPa ≤ </w:t>
            </w:r>
            <w:r w:rsidRPr="00D7701B">
              <w:rPr>
                <w:bCs/>
                <w:i/>
                <w:sz w:val="18"/>
                <w:szCs w:val="18"/>
                <w:lang w:eastAsia="ja-JP"/>
              </w:rPr>
              <w:t>p</w:t>
            </w:r>
            <w:r w:rsidRPr="00D7701B">
              <w:rPr>
                <w:rFonts w:eastAsia="Yu Mincho"/>
                <w:bCs/>
                <w:sz w:val="18"/>
                <w:szCs w:val="18"/>
                <w:vertAlign w:val="subscript"/>
              </w:rPr>
              <w:t>test</w:t>
            </w:r>
            <w:r w:rsidRPr="00D7701B">
              <w:rPr>
                <w:bCs/>
                <w:sz w:val="18"/>
                <w:szCs w:val="18"/>
                <w:lang w:eastAsia="ja-JP"/>
              </w:rPr>
              <w:t xml:space="preserve"> ≤ 270 kPa</w:t>
            </w:r>
          </w:p>
          <w:p w14:paraId="58AC48C1" w14:textId="77777777" w:rsidR="001A3299" w:rsidRPr="00D7701B" w:rsidRDefault="001A3299" w:rsidP="009244CE">
            <w:pPr>
              <w:ind w:firstLineChars="50" w:firstLine="90"/>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647007CD" w14:textId="77777777" w:rsidR="001A3299" w:rsidRPr="00D7701B" w:rsidRDefault="001A3299" w:rsidP="009244CE">
            <w:pPr>
              <w:ind w:leftChars="40" w:left="111" w:hangingChars="17" w:hanging="31"/>
              <w:contextualSpacing/>
              <w:rPr>
                <w:bCs/>
                <w:dstrike/>
                <w:sz w:val="18"/>
                <w:szCs w:val="18"/>
              </w:rPr>
            </w:pPr>
            <w:r w:rsidRPr="00D7701B">
              <w:rPr>
                <w:bCs/>
                <w:i/>
                <w:iCs/>
                <w:sz w:val="18"/>
                <w:szCs w:val="18"/>
              </w:rPr>
              <w:t>R</w:t>
            </w:r>
            <w:r w:rsidRPr="00D7701B">
              <w:rPr>
                <w:bCs/>
                <w:sz w:val="18"/>
                <w:szCs w:val="18"/>
                <w:vertAlign w:val="subscript"/>
              </w:rPr>
              <w:t>LoT</w:t>
            </w:r>
            <w:r w:rsidRPr="00D7701B">
              <w:rPr>
                <w:bCs/>
                <w:sz w:val="18"/>
                <w:szCs w:val="18"/>
              </w:rPr>
              <w:t xml:space="preserve">(R) − 15% ≤ </w:t>
            </w:r>
            <w:r w:rsidRPr="00D7701B">
              <w:rPr>
                <w:bCs/>
                <w:i/>
                <w:iCs/>
                <w:sz w:val="18"/>
                <w:szCs w:val="18"/>
              </w:rPr>
              <w:t>R</w:t>
            </w:r>
            <w:r w:rsidRPr="00D7701B">
              <w:rPr>
                <w:bCs/>
                <w:sz w:val="18"/>
                <w:szCs w:val="18"/>
                <w:vertAlign w:val="subscript"/>
              </w:rPr>
              <w:t>LoT</w:t>
            </w:r>
            <w:r w:rsidRPr="00D7701B">
              <w:rPr>
                <w:bCs/>
                <w:sz w:val="18"/>
                <w:szCs w:val="18"/>
              </w:rPr>
              <w:t xml:space="preserve">(T) ≤ </w:t>
            </w:r>
            <w:r w:rsidRPr="00D7701B">
              <w:rPr>
                <w:bCs/>
                <w:i/>
                <w:iCs/>
                <w:sz w:val="18"/>
                <w:szCs w:val="18"/>
              </w:rPr>
              <w:t>R</w:t>
            </w:r>
            <w:r w:rsidRPr="00D7701B">
              <w:rPr>
                <w:bCs/>
                <w:sz w:val="18"/>
                <w:szCs w:val="18"/>
                <w:vertAlign w:val="subscript"/>
              </w:rPr>
              <w:t>LoT</w:t>
            </w:r>
            <w:r w:rsidRPr="00D7701B">
              <w:rPr>
                <w:bCs/>
                <w:sz w:val="18"/>
                <w:szCs w:val="18"/>
              </w:rPr>
              <w:t>(R) + 15%</w:t>
            </w:r>
          </w:p>
        </w:tc>
      </w:tr>
      <w:tr w:rsidR="001A3299" w:rsidRPr="00D7701B" w14:paraId="195AF2C2" w14:textId="77777777" w:rsidTr="00297E4A">
        <w:tc>
          <w:tcPr>
            <w:tcW w:w="1417" w:type="dxa"/>
            <w:vMerge w:val="restart"/>
          </w:tcPr>
          <w:p w14:paraId="3E5439BB" w14:textId="77777777" w:rsidR="001A3299" w:rsidRPr="00D7701B" w:rsidRDefault="001A3299" w:rsidP="009244CE">
            <w:pPr>
              <w:tabs>
                <w:tab w:val="num" w:pos="2300"/>
              </w:tabs>
              <w:spacing w:before="120" w:after="120"/>
              <w:ind w:leftChars="68" w:left="136" w:right="64" w:firstLine="4"/>
              <w:jc w:val="both"/>
              <w:rPr>
                <w:bCs/>
                <w:sz w:val="18"/>
                <w:szCs w:val="18"/>
                <w:lang w:eastAsia="ja-JP"/>
              </w:rPr>
            </w:pPr>
            <w:r w:rsidRPr="00D7701B">
              <w:rPr>
                <w:bCs/>
                <w:sz w:val="18"/>
                <w:szCs w:val="18"/>
                <w:lang w:eastAsia="ja-JP"/>
              </w:rPr>
              <w:t>Indirect comparison</w:t>
            </w:r>
          </w:p>
        </w:tc>
        <w:tc>
          <w:tcPr>
            <w:tcW w:w="2646" w:type="dxa"/>
            <w:tcBorders>
              <w:bottom w:val="single" w:sz="4" w:space="0" w:color="auto"/>
            </w:tcBorders>
          </w:tcPr>
          <w:p w14:paraId="40379752" w14:textId="77777777" w:rsidR="001A3299" w:rsidRPr="00D7701B" w:rsidRDefault="001A3299" w:rsidP="009244CE">
            <w:pPr>
              <w:tabs>
                <w:tab w:val="num" w:pos="2300"/>
              </w:tabs>
              <w:spacing w:before="60" w:after="60"/>
              <w:ind w:leftChars="40" w:left="81" w:right="139" w:hanging="1"/>
              <w:jc w:val="both"/>
              <w:rPr>
                <w:bCs/>
                <w:sz w:val="18"/>
                <w:szCs w:val="18"/>
              </w:rPr>
            </w:pPr>
            <w:r w:rsidRPr="00D7701B">
              <w:rPr>
                <w:bCs/>
                <w:sz w:val="18"/>
                <w:szCs w:val="18"/>
              </w:rPr>
              <w:t>Vehicle 1:</w:t>
            </w:r>
          </w:p>
          <w:p w14:paraId="2FB4FD35" w14:textId="77777777" w:rsidR="001A3299" w:rsidRPr="00D7701B" w:rsidRDefault="001A3299" w:rsidP="009244CE">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4D629A9E" w14:textId="77777777" w:rsidR="001A3299" w:rsidRPr="00D7701B" w:rsidRDefault="001A3299" w:rsidP="009244CE">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230 kPa ≤</w:t>
            </w:r>
            <w:r w:rsidRPr="00D7701B">
              <w:rPr>
                <w:bCs/>
                <w:i/>
                <w:sz w:val="18"/>
                <w:szCs w:val="18"/>
                <w:lang w:val="en-US" w:eastAsia="ja-JP"/>
              </w:rPr>
              <w:t xml:space="preserve"> p</w:t>
            </w:r>
            <w:r w:rsidRPr="00D7701B">
              <w:rPr>
                <w:rFonts w:eastAsia="Yu Mincho"/>
                <w:bCs/>
                <w:sz w:val="18"/>
                <w:szCs w:val="18"/>
                <w:vertAlign w:val="subscript"/>
                <w:lang w:val="en-US"/>
              </w:rPr>
              <w:t>test</w:t>
            </w:r>
            <w:r w:rsidRPr="00D7701B">
              <w:rPr>
                <w:bCs/>
                <w:sz w:val="18"/>
                <w:szCs w:val="18"/>
                <w:lang w:val="en-US" w:eastAsia="ja-JP"/>
              </w:rPr>
              <w:t xml:space="preserve"> ≤ 260 kPa</w:t>
            </w:r>
          </w:p>
          <w:p w14:paraId="5AD27A5C" w14:textId="77777777" w:rsidR="001A3299" w:rsidRPr="00D7701B" w:rsidRDefault="001A3299" w:rsidP="009244CE">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57AD08E4" w14:textId="77777777" w:rsidR="001A3299" w:rsidRPr="00D7701B" w:rsidRDefault="001A3299" w:rsidP="009244CE">
            <w:pPr>
              <w:tabs>
                <w:tab w:val="num" w:pos="2268"/>
              </w:tabs>
              <w:spacing w:before="60" w:after="60"/>
              <w:ind w:leftChars="40" w:left="80" w:right="182" w:firstLine="4"/>
              <w:jc w:val="both"/>
              <w:rPr>
                <w:bCs/>
                <w:sz w:val="18"/>
                <w:szCs w:val="18"/>
              </w:rPr>
            </w:pPr>
            <w:r w:rsidRPr="00D7701B">
              <w:rPr>
                <w:bCs/>
                <w:sz w:val="18"/>
                <w:szCs w:val="18"/>
                <w:lang w:eastAsia="ja-JP"/>
              </w:rPr>
              <w:t xml:space="preserve">65 % ≤ </w:t>
            </w:r>
            <w:r w:rsidRPr="00D7701B">
              <w:rPr>
                <w:bCs/>
                <w:i/>
                <w:sz w:val="18"/>
                <w:szCs w:val="18"/>
                <w:lang w:eastAsia="ja-JP"/>
              </w:rPr>
              <w:t>R</w:t>
            </w:r>
            <w:r w:rsidRPr="00D7701B">
              <w:rPr>
                <w:bCs/>
                <w:sz w:val="18"/>
                <w:szCs w:val="18"/>
                <w:vertAlign w:val="subscript"/>
                <w:lang w:eastAsia="ja-JP"/>
              </w:rPr>
              <w:t>LoT,1</w:t>
            </w:r>
            <w:r w:rsidRPr="00D7701B">
              <w:rPr>
                <w:bCs/>
                <w:sz w:val="18"/>
                <w:szCs w:val="18"/>
                <w:lang w:eastAsia="ja-JP"/>
              </w:rPr>
              <w:t>(R) ≤ 75 %</w:t>
            </w:r>
          </w:p>
        </w:tc>
        <w:tc>
          <w:tcPr>
            <w:tcW w:w="2646" w:type="dxa"/>
          </w:tcPr>
          <w:p w14:paraId="243AFB21" w14:textId="77777777" w:rsidR="001A3299" w:rsidRPr="00D7701B" w:rsidRDefault="001A3299" w:rsidP="009244CE">
            <w:pPr>
              <w:tabs>
                <w:tab w:val="num" w:pos="2300"/>
              </w:tabs>
              <w:spacing w:before="60" w:after="60"/>
              <w:ind w:leftChars="40" w:left="81" w:right="139" w:hanging="1"/>
              <w:jc w:val="both"/>
              <w:rPr>
                <w:bCs/>
                <w:sz w:val="18"/>
                <w:szCs w:val="18"/>
              </w:rPr>
            </w:pPr>
            <w:r w:rsidRPr="00D7701B">
              <w:rPr>
                <w:bCs/>
                <w:sz w:val="18"/>
                <w:szCs w:val="18"/>
              </w:rPr>
              <w:t>Vehicle 1:</w:t>
            </w:r>
          </w:p>
          <w:p w14:paraId="05C0F4D6" w14:textId="77777777" w:rsidR="001A3299" w:rsidRPr="00D7701B" w:rsidRDefault="001A3299" w:rsidP="009244CE">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567D7308" w14:textId="77777777" w:rsidR="001A3299" w:rsidRPr="00D7701B" w:rsidRDefault="001A3299" w:rsidP="009244CE">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190 kPa ≤</w:t>
            </w:r>
            <w:r w:rsidRPr="00D7701B">
              <w:rPr>
                <w:bCs/>
                <w:i/>
                <w:sz w:val="18"/>
                <w:szCs w:val="18"/>
                <w:lang w:val="en-US" w:eastAsia="ja-JP"/>
              </w:rPr>
              <w:t xml:space="preserve"> p</w:t>
            </w:r>
            <w:r w:rsidRPr="00D7701B">
              <w:rPr>
                <w:rFonts w:eastAsia="Yu Mincho"/>
                <w:bCs/>
                <w:sz w:val="18"/>
                <w:szCs w:val="18"/>
                <w:vertAlign w:val="subscript"/>
                <w:lang w:val="en-US"/>
              </w:rPr>
              <w:t>test</w:t>
            </w:r>
            <w:r w:rsidRPr="00D7701B">
              <w:rPr>
                <w:bCs/>
                <w:sz w:val="18"/>
                <w:szCs w:val="18"/>
                <w:lang w:val="en-US" w:eastAsia="ja-JP"/>
              </w:rPr>
              <w:t xml:space="preserve"> ≤ 270 kPa</w:t>
            </w:r>
          </w:p>
          <w:p w14:paraId="25B2EA13" w14:textId="77777777" w:rsidR="001A3299" w:rsidRPr="00D7701B" w:rsidRDefault="001A3299" w:rsidP="009244CE">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5BCAB185" w14:textId="77777777" w:rsidR="001A3299" w:rsidRPr="00D7701B" w:rsidRDefault="001A3299" w:rsidP="009244CE">
            <w:pPr>
              <w:pStyle w:val="ListParagraph"/>
              <w:spacing w:before="60" w:after="60"/>
              <w:ind w:leftChars="40" w:left="80" w:right="139"/>
              <w:jc w:val="both"/>
              <w:rPr>
                <w:bCs/>
                <w:sz w:val="18"/>
                <w:szCs w:val="18"/>
                <w:lang w:val="en-US"/>
              </w:rPr>
            </w:pPr>
            <w:r w:rsidRPr="00D7701B">
              <w:rPr>
                <w:bCs/>
                <w:i/>
                <w:iCs/>
                <w:sz w:val="18"/>
                <w:szCs w:val="18"/>
                <w:lang w:val="en-US"/>
              </w:rPr>
              <w:t>R</w:t>
            </w:r>
            <w:r w:rsidRPr="00D7701B">
              <w:rPr>
                <w:bCs/>
                <w:sz w:val="18"/>
                <w:szCs w:val="18"/>
                <w:vertAlign w:val="subscript"/>
                <w:lang w:val="en-US"/>
              </w:rPr>
              <w:t>LoT,1</w:t>
            </w:r>
            <w:r w:rsidRPr="00D7701B">
              <w:rPr>
                <w:bCs/>
                <w:sz w:val="18"/>
                <w:szCs w:val="18"/>
                <w:lang w:val="en-US"/>
              </w:rPr>
              <w:t xml:space="preserve">(R) − 15% ≤ </w:t>
            </w:r>
            <w:r w:rsidRPr="00D7701B">
              <w:rPr>
                <w:bCs/>
                <w:i/>
                <w:iCs/>
                <w:sz w:val="18"/>
                <w:szCs w:val="18"/>
                <w:lang w:val="en-US"/>
              </w:rPr>
              <w:t>R</w:t>
            </w:r>
            <w:r w:rsidRPr="00D7701B">
              <w:rPr>
                <w:bCs/>
                <w:sz w:val="18"/>
                <w:szCs w:val="18"/>
                <w:vertAlign w:val="subscript"/>
                <w:lang w:val="en-US"/>
              </w:rPr>
              <w:t>LoT,1</w:t>
            </w:r>
            <w:r w:rsidRPr="00D7701B">
              <w:rPr>
                <w:bCs/>
                <w:sz w:val="18"/>
                <w:szCs w:val="18"/>
                <w:lang w:val="en-US"/>
              </w:rPr>
              <w:t xml:space="preserve">(C) ≤ </w:t>
            </w:r>
            <w:r w:rsidRPr="00D7701B">
              <w:rPr>
                <w:bCs/>
                <w:i/>
                <w:iCs/>
                <w:sz w:val="18"/>
                <w:szCs w:val="18"/>
                <w:lang w:val="en-US"/>
              </w:rPr>
              <w:t>R</w:t>
            </w:r>
            <w:r w:rsidRPr="00D7701B">
              <w:rPr>
                <w:bCs/>
                <w:sz w:val="18"/>
                <w:szCs w:val="18"/>
                <w:vertAlign w:val="subscript"/>
                <w:lang w:val="en-US"/>
              </w:rPr>
              <w:t>LoT,1</w:t>
            </w:r>
            <w:r w:rsidRPr="00D7701B">
              <w:rPr>
                <w:bCs/>
                <w:sz w:val="18"/>
                <w:szCs w:val="18"/>
                <w:lang w:val="en-US"/>
              </w:rPr>
              <w:t>(R) + 15%</w:t>
            </w:r>
          </w:p>
        </w:tc>
        <w:tc>
          <w:tcPr>
            <w:tcW w:w="2504" w:type="dxa"/>
            <w:tcBorders>
              <w:tl2br w:val="single" w:sz="4" w:space="0" w:color="auto"/>
              <w:tr2bl w:val="single" w:sz="4" w:space="0" w:color="auto"/>
            </w:tcBorders>
            <w:shd w:val="clear" w:color="auto" w:fill="FFFFFF" w:themeFill="background1"/>
          </w:tcPr>
          <w:p w14:paraId="0A091443" w14:textId="77777777" w:rsidR="001A3299" w:rsidRPr="00D7701B" w:rsidRDefault="001A3299" w:rsidP="009244CE">
            <w:pPr>
              <w:pStyle w:val="ListParagraph"/>
              <w:spacing w:before="120" w:after="120"/>
              <w:ind w:left="234" w:right="139"/>
              <w:contextualSpacing w:val="0"/>
              <w:jc w:val="both"/>
              <w:rPr>
                <w:bCs/>
                <w:sz w:val="18"/>
                <w:szCs w:val="18"/>
                <w:lang w:val="en-US"/>
              </w:rPr>
            </w:pPr>
          </w:p>
        </w:tc>
      </w:tr>
      <w:tr w:rsidR="001A3299" w:rsidRPr="00D7701B" w14:paraId="13CFAE62" w14:textId="77777777" w:rsidTr="00297E4A">
        <w:tc>
          <w:tcPr>
            <w:tcW w:w="1417" w:type="dxa"/>
            <w:vMerge/>
            <w:tcBorders>
              <w:bottom w:val="single" w:sz="4" w:space="0" w:color="auto"/>
            </w:tcBorders>
          </w:tcPr>
          <w:p w14:paraId="511FBA97" w14:textId="77777777" w:rsidR="001A3299" w:rsidRPr="00D7701B" w:rsidRDefault="001A3299" w:rsidP="009244CE">
            <w:pPr>
              <w:tabs>
                <w:tab w:val="num" w:pos="2300"/>
              </w:tabs>
              <w:spacing w:before="120" w:after="120"/>
              <w:ind w:leftChars="68" w:left="136" w:right="301" w:firstLine="4"/>
              <w:jc w:val="both"/>
              <w:rPr>
                <w:bCs/>
                <w:sz w:val="18"/>
                <w:szCs w:val="18"/>
                <w:lang w:eastAsia="ja-JP"/>
              </w:rPr>
            </w:pPr>
          </w:p>
        </w:tc>
        <w:tc>
          <w:tcPr>
            <w:tcW w:w="2646" w:type="dxa"/>
            <w:tcBorders>
              <w:bottom w:val="single" w:sz="4" w:space="0" w:color="auto"/>
              <w:tl2br w:val="single" w:sz="4" w:space="0" w:color="auto"/>
              <w:tr2bl w:val="single" w:sz="4" w:space="0" w:color="auto"/>
            </w:tcBorders>
            <w:shd w:val="clear" w:color="auto" w:fill="FFFFFF" w:themeFill="background1"/>
          </w:tcPr>
          <w:p w14:paraId="494622F3" w14:textId="77777777" w:rsidR="001A3299" w:rsidRPr="00D7701B" w:rsidRDefault="001A3299" w:rsidP="009244CE">
            <w:pPr>
              <w:tabs>
                <w:tab w:val="num" w:pos="2300"/>
              </w:tabs>
              <w:spacing w:before="120" w:after="120"/>
              <w:ind w:leftChars="40" w:left="81" w:right="139" w:hanging="1"/>
              <w:jc w:val="both"/>
              <w:rPr>
                <w:bCs/>
                <w:sz w:val="18"/>
                <w:szCs w:val="18"/>
              </w:rPr>
            </w:pPr>
          </w:p>
        </w:tc>
        <w:tc>
          <w:tcPr>
            <w:tcW w:w="2646" w:type="dxa"/>
            <w:tcBorders>
              <w:bottom w:val="single" w:sz="4" w:space="0" w:color="auto"/>
            </w:tcBorders>
          </w:tcPr>
          <w:p w14:paraId="22B793EE" w14:textId="77777777" w:rsidR="001A3299" w:rsidRPr="00D7701B" w:rsidRDefault="001A3299" w:rsidP="009244CE">
            <w:pPr>
              <w:tabs>
                <w:tab w:val="num" w:pos="2300"/>
              </w:tabs>
              <w:spacing w:before="60" w:after="60"/>
              <w:ind w:leftChars="40" w:left="81" w:right="139" w:hanging="1"/>
              <w:jc w:val="both"/>
              <w:rPr>
                <w:bCs/>
                <w:sz w:val="18"/>
                <w:szCs w:val="18"/>
              </w:rPr>
            </w:pPr>
            <w:r w:rsidRPr="00D7701B">
              <w:rPr>
                <w:bCs/>
                <w:sz w:val="18"/>
                <w:szCs w:val="18"/>
              </w:rPr>
              <w:t>Vehicle 2:</w:t>
            </w:r>
          </w:p>
          <w:p w14:paraId="77B2C828" w14:textId="77777777" w:rsidR="001A3299" w:rsidRPr="00D7701B" w:rsidRDefault="001A3299" w:rsidP="009244CE">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20B5974D" w14:textId="77777777" w:rsidR="001A3299" w:rsidRPr="00D7701B" w:rsidRDefault="001A3299" w:rsidP="009244CE">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190 kPa ≤</w:t>
            </w:r>
            <w:r w:rsidRPr="00D7701B">
              <w:rPr>
                <w:bCs/>
                <w:i/>
                <w:sz w:val="18"/>
                <w:szCs w:val="18"/>
                <w:lang w:val="en-US" w:eastAsia="ja-JP"/>
              </w:rPr>
              <w:t xml:space="preserve"> p</w:t>
            </w:r>
            <w:r w:rsidRPr="00D7701B">
              <w:rPr>
                <w:rFonts w:eastAsia="Yu Mincho"/>
                <w:bCs/>
                <w:sz w:val="18"/>
                <w:szCs w:val="18"/>
                <w:vertAlign w:val="subscript"/>
                <w:lang w:val="en-US"/>
              </w:rPr>
              <w:t>test</w:t>
            </w:r>
            <w:r w:rsidRPr="00D7701B">
              <w:rPr>
                <w:bCs/>
                <w:sz w:val="18"/>
                <w:szCs w:val="18"/>
                <w:lang w:val="en-US" w:eastAsia="ja-JP"/>
              </w:rPr>
              <w:t xml:space="preserve"> ≤ 270 kPa</w:t>
            </w:r>
          </w:p>
          <w:p w14:paraId="717A26AF" w14:textId="77777777" w:rsidR="001A3299" w:rsidRPr="00D7701B" w:rsidRDefault="001A3299" w:rsidP="009244CE">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762AECE0" w14:textId="77777777" w:rsidR="001A3299" w:rsidRPr="00D7701B" w:rsidRDefault="001A3299" w:rsidP="009244CE">
            <w:pPr>
              <w:spacing w:before="60" w:after="60"/>
              <w:ind w:leftChars="40" w:left="80" w:right="139" w:firstLine="1"/>
              <w:jc w:val="both"/>
              <w:rPr>
                <w:rFonts w:eastAsia="MS Mincho"/>
                <w:bCs/>
                <w:sz w:val="18"/>
                <w:szCs w:val="18"/>
                <w:lang w:eastAsia="ja-JP"/>
              </w:rPr>
            </w:pPr>
            <w:r w:rsidRPr="00D7701B">
              <w:rPr>
                <w:bCs/>
                <w:i/>
                <w:iCs/>
                <w:sz w:val="18"/>
                <w:szCs w:val="18"/>
              </w:rPr>
              <w:t>R</w:t>
            </w:r>
            <w:r w:rsidRPr="00D7701B">
              <w:rPr>
                <w:bCs/>
                <w:sz w:val="18"/>
                <w:szCs w:val="18"/>
                <w:vertAlign w:val="subscript"/>
              </w:rPr>
              <w:t>LoT,1</w:t>
            </w:r>
            <w:r w:rsidRPr="00D7701B">
              <w:rPr>
                <w:bCs/>
                <w:sz w:val="18"/>
                <w:szCs w:val="18"/>
              </w:rPr>
              <w:t xml:space="preserve">(C) − 15% ≤ </w:t>
            </w:r>
            <w:r w:rsidRPr="00D7701B">
              <w:rPr>
                <w:bCs/>
                <w:i/>
                <w:iCs/>
                <w:sz w:val="18"/>
                <w:szCs w:val="18"/>
              </w:rPr>
              <w:t>R</w:t>
            </w:r>
            <w:r w:rsidRPr="00D7701B">
              <w:rPr>
                <w:bCs/>
                <w:sz w:val="18"/>
                <w:szCs w:val="18"/>
                <w:vertAlign w:val="subscript"/>
              </w:rPr>
              <w:t>LoT,2</w:t>
            </w:r>
            <w:r w:rsidRPr="00D7701B">
              <w:rPr>
                <w:bCs/>
                <w:sz w:val="18"/>
                <w:szCs w:val="18"/>
              </w:rPr>
              <w:t xml:space="preserve">(C) ≤ </w:t>
            </w:r>
            <w:r w:rsidRPr="00D7701B">
              <w:rPr>
                <w:bCs/>
                <w:i/>
                <w:iCs/>
                <w:sz w:val="18"/>
                <w:szCs w:val="18"/>
              </w:rPr>
              <w:t>R</w:t>
            </w:r>
            <w:r w:rsidRPr="00D7701B">
              <w:rPr>
                <w:bCs/>
                <w:sz w:val="18"/>
                <w:szCs w:val="18"/>
                <w:vertAlign w:val="subscript"/>
              </w:rPr>
              <w:t>LoT,1</w:t>
            </w:r>
            <w:r w:rsidRPr="00D7701B">
              <w:rPr>
                <w:bCs/>
                <w:sz w:val="18"/>
                <w:szCs w:val="18"/>
              </w:rPr>
              <w:t>(C) + 15%</w:t>
            </w:r>
          </w:p>
        </w:tc>
        <w:tc>
          <w:tcPr>
            <w:tcW w:w="2504" w:type="dxa"/>
            <w:tcBorders>
              <w:bottom w:val="single" w:sz="4" w:space="0" w:color="auto"/>
            </w:tcBorders>
          </w:tcPr>
          <w:p w14:paraId="67CE3D64" w14:textId="77777777" w:rsidR="001A3299" w:rsidRPr="00D7701B" w:rsidRDefault="001A3299" w:rsidP="009244CE">
            <w:pPr>
              <w:tabs>
                <w:tab w:val="num" w:pos="2300"/>
              </w:tabs>
              <w:spacing w:before="60" w:after="60"/>
              <w:ind w:leftChars="40" w:left="81" w:right="139" w:hanging="1"/>
              <w:jc w:val="both"/>
              <w:rPr>
                <w:bCs/>
                <w:sz w:val="18"/>
                <w:szCs w:val="18"/>
              </w:rPr>
            </w:pPr>
            <w:r w:rsidRPr="00D7701B">
              <w:rPr>
                <w:bCs/>
                <w:sz w:val="18"/>
                <w:szCs w:val="18"/>
              </w:rPr>
              <w:t>Vehicle 2:</w:t>
            </w:r>
          </w:p>
          <w:p w14:paraId="6E161472" w14:textId="77777777" w:rsidR="001A3299" w:rsidRPr="00D7701B" w:rsidRDefault="001A3299" w:rsidP="009244CE">
            <w:pPr>
              <w:spacing w:before="60" w:after="60"/>
              <w:ind w:leftChars="40" w:left="80" w:right="142" w:firstLine="1"/>
              <w:jc w:val="both"/>
              <w:rPr>
                <w:bCs/>
                <w:sz w:val="18"/>
                <w:szCs w:val="18"/>
              </w:rPr>
            </w:pPr>
            <w:r w:rsidRPr="00D7701B">
              <w:rPr>
                <w:bCs/>
                <w:sz w:val="18"/>
                <w:szCs w:val="18"/>
                <w:u w:val="single"/>
                <w:lang w:eastAsia="ja-JP"/>
              </w:rPr>
              <w:t>Inflation pressure</w:t>
            </w:r>
            <w:r w:rsidRPr="00D7701B">
              <w:rPr>
                <w:bCs/>
                <w:sz w:val="18"/>
                <w:szCs w:val="18"/>
                <w:lang w:eastAsia="ja-JP"/>
              </w:rPr>
              <w:t>:</w:t>
            </w:r>
          </w:p>
          <w:p w14:paraId="601B4190" w14:textId="77777777" w:rsidR="001A3299" w:rsidRPr="00D7701B" w:rsidRDefault="001A3299" w:rsidP="009244CE">
            <w:pPr>
              <w:pStyle w:val="ListParagraph"/>
              <w:spacing w:before="60" w:after="60"/>
              <w:ind w:leftChars="40" w:left="80" w:right="142" w:firstLine="1"/>
              <w:jc w:val="both"/>
              <w:rPr>
                <w:bCs/>
                <w:sz w:val="18"/>
                <w:szCs w:val="18"/>
                <w:lang w:val="en-US" w:eastAsia="ja-JP"/>
              </w:rPr>
            </w:pPr>
            <w:r w:rsidRPr="00D7701B">
              <w:rPr>
                <w:bCs/>
                <w:sz w:val="18"/>
                <w:szCs w:val="18"/>
                <w:lang w:val="en-US" w:eastAsia="ja-JP"/>
              </w:rPr>
              <w:t>190 kPa ≤</w:t>
            </w:r>
            <w:r w:rsidRPr="00D7701B">
              <w:rPr>
                <w:bCs/>
                <w:i/>
                <w:sz w:val="18"/>
                <w:szCs w:val="18"/>
                <w:lang w:val="en-US" w:eastAsia="ja-JP"/>
              </w:rPr>
              <w:t xml:space="preserve"> p</w:t>
            </w:r>
            <w:r w:rsidRPr="00D7701B">
              <w:rPr>
                <w:rFonts w:eastAsia="Yu Mincho"/>
                <w:bCs/>
                <w:sz w:val="18"/>
                <w:szCs w:val="18"/>
                <w:vertAlign w:val="subscript"/>
                <w:lang w:val="en-US"/>
              </w:rPr>
              <w:t>test</w:t>
            </w:r>
            <w:r w:rsidRPr="00D7701B">
              <w:rPr>
                <w:bCs/>
                <w:sz w:val="18"/>
                <w:szCs w:val="18"/>
                <w:lang w:val="en-US" w:eastAsia="ja-JP"/>
              </w:rPr>
              <w:t xml:space="preserve"> ≤ 270 kPa</w:t>
            </w:r>
          </w:p>
          <w:p w14:paraId="10AF1DBD" w14:textId="77777777" w:rsidR="001A3299" w:rsidRPr="00D7701B" w:rsidRDefault="001A3299" w:rsidP="009244CE">
            <w:pPr>
              <w:spacing w:before="60" w:after="60"/>
              <w:ind w:leftChars="40" w:left="80" w:right="142" w:firstLine="1"/>
              <w:jc w:val="both"/>
              <w:rPr>
                <w:bCs/>
                <w:sz w:val="18"/>
                <w:szCs w:val="18"/>
                <w:lang w:eastAsia="ja-JP"/>
              </w:rPr>
            </w:pPr>
            <w:r w:rsidRPr="00D7701B">
              <w:rPr>
                <w:bCs/>
                <w:sz w:val="18"/>
                <w:szCs w:val="18"/>
                <w:u w:val="single"/>
                <w:lang w:eastAsia="ja-JP"/>
              </w:rPr>
              <w:t>Load-on-tyre rate</w:t>
            </w:r>
            <w:r w:rsidRPr="00D7701B">
              <w:rPr>
                <w:bCs/>
                <w:sz w:val="18"/>
                <w:szCs w:val="18"/>
                <w:lang w:eastAsia="ja-JP"/>
              </w:rPr>
              <w:t>:</w:t>
            </w:r>
          </w:p>
          <w:p w14:paraId="291488C5" w14:textId="77777777" w:rsidR="001A3299" w:rsidRPr="00D7701B" w:rsidRDefault="001A3299" w:rsidP="009244CE">
            <w:pPr>
              <w:tabs>
                <w:tab w:val="num" w:pos="2300"/>
              </w:tabs>
              <w:spacing w:before="60" w:after="60"/>
              <w:ind w:leftChars="40" w:left="80" w:right="142"/>
              <w:jc w:val="both"/>
              <w:rPr>
                <w:bCs/>
                <w:sz w:val="18"/>
                <w:szCs w:val="18"/>
              </w:rPr>
            </w:pPr>
            <w:r w:rsidRPr="00D7701B">
              <w:rPr>
                <w:bCs/>
                <w:sz w:val="18"/>
                <w:szCs w:val="18"/>
                <w:lang w:eastAsia="ja-JP"/>
              </w:rPr>
              <w:t xml:space="preserve">60 % ≤ </w:t>
            </w:r>
            <w:r w:rsidRPr="00D7701B">
              <w:rPr>
                <w:bCs/>
                <w:i/>
                <w:sz w:val="18"/>
                <w:szCs w:val="18"/>
                <w:lang w:eastAsia="ja-JP"/>
              </w:rPr>
              <w:t>R</w:t>
            </w:r>
            <w:r w:rsidRPr="00D7701B">
              <w:rPr>
                <w:bCs/>
                <w:sz w:val="18"/>
                <w:szCs w:val="18"/>
                <w:vertAlign w:val="subscript"/>
                <w:lang w:eastAsia="ja-JP"/>
              </w:rPr>
              <w:t>LoT,2</w:t>
            </w:r>
            <w:r w:rsidRPr="00D7701B">
              <w:rPr>
                <w:bCs/>
                <w:sz w:val="18"/>
                <w:szCs w:val="18"/>
                <w:lang w:eastAsia="ja-JP"/>
              </w:rPr>
              <w:t>(T) ≤ 90 %</w:t>
            </w:r>
          </w:p>
        </w:tc>
      </w:tr>
      <w:tr w:rsidR="001A3299" w:rsidRPr="00D7701B" w14:paraId="511A2DAF" w14:textId="77777777" w:rsidTr="00297E4A">
        <w:tc>
          <w:tcPr>
            <w:tcW w:w="9213" w:type="dxa"/>
            <w:gridSpan w:val="4"/>
            <w:tcBorders>
              <w:bottom w:val="single" w:sz="12" w:space="0" w:color="auto"/>
            </w:tcBorders>
          </w:tcPr>
          <w:p w14:paraId="21619DA6" w14:textId="77777777" w:rsidR="001A3299" w:rsidRPr="00D7701B" w:rsidRDefault="001A3299" w:rsidP="009244CE">
            <w:pPr>
              <w:tabs>
                <w:tab w:val="num" w:pos="2300"/>
              </w:tabs>
              <w:spacing w:after="120"/>
              <w:ind w:right="139" w:firstLineChars="68" w:firstLine="122"/>
              <w:jc w:val="both"/>
              <w:rPr>
                <w:bCs/>
                <w:sz w:val="18"/>
                <w:szCs w:val="18"/>
                <w:lang w:eastAsia="ja-JP"/>
              </w:rPr>
            </w:pPr>
            <w:r w:rsidRPr="00D7701B">
              <w:rPr>
                <w:bCs/>
                <w:sz w:val="18"/>
                <w:szCs w:val="18"/>
                <w:lang w:eastAsia="ja-JP"/>
              </w:rPr>
              <w:t xml:space="preserve">Load-on-tyre rate </w:t>
            </w:r>
            <w:r w:rsidRPr="00D7701B">
              <w:rPr>
                <w:bCs/>
                <w:i/>
                <w:sz w:val="18"/>
                <w:szCs w:val="18"/>
                <w:lang w:eastAsia="ja-JP"/>
              </w:rPr>
              <w:t>R</w:t>
            </w:r>
            <w:r w:rsidRPr="00D7701B">
              <w:rPr>
                <w:bCs/>
                <w:sz w:val="18"/>
                <w:szCs w:val="18"/>
                <w:vertAlign w:val="subscript"/>
                <w:lang w:eastAsia="ja-JP"/>
              </w:rPr>
              <w:t>LoT</w:t>
            </w:r>
            <w:r w:rsidRPr="00D7701B">
              <w:rPr>
                <w:bCs/>
                <w:sz w:val="18"/>
                <w:szCs w:val="18"/>
                <w:lang w:eastAsia="ja-JP"/>
              </w:rPr>
              <w:t xml:space="preserve"> is given by</w:t>
            </w:r>
          </w:p>
          <w:p w14:paraId="38E9BE0D" w14:textId="1B1DD7ED" w:rsidR="001A3299" w:rsidRPr="00D7701B" w:rsidRDefault="0076740E" w:rsidP="009244CE">
            <w:pPr>
              <w:tabs>
                <w:tab w:val="num" w:pos="2300"/>
              </w:tabs>
              <w:spacing w:after="120"/>
              <w:ind w:right="139" w:firstLineChars="68" w:firstLine="122"/>
              <w:jc w:val="both"/>
              <w:rPr>
                <w:bCs/>
                <w:sz w:val="18"/>
                <w:szCs w:val="18"/>
                <w:lang w:eastAsia="ja-JP"/>
              </w:rPr>
            </w:pPr>
            <m:oMathPara>
              <m:oMath>
                <m:sSub>
                  <m:sSubPr>
                    <m:ctrlPr>
                      <w:rPr>
                        <w:rFonts w:ascii="Cambria Math" w:eastAsia="Calibri" w:hAnsi="Cambria Math"/>
                        <w:bCs/>
                        <w:i/>
                        <w:sz w:val="18"/>
                        <w:szCs w:val="18"/>
                      </w:rPr>
                    </m:ctrlPr>
                  </m:sSubPr>
                  <m:e>
                    <m:r>
                      <w:rPr>
                        <w:rFonts w:ascii="Cambria Math" w:hAnsi="Cambria Math"/>
                        <w:sz w:val="18"/>
                        <w:szCs w:val="18"/>
                      </w:rPr>
                      <m:t>R</m:t>
                    </m:r>
                  </m:e>
                  <m:sub>
                    <m:r>
                      <m:rPr>
                        <m:nor/>
                      </m:rPr>
                      <w:rPr>
                        <w:bCs/>
                        <w:sz w:val="18"/>
                        <w:szCs w:val="18"/>
                      </w:rPr>
                      <m:t>LoT</m:t>
                    </m:r>
                  </m:sub>
                </m:sSub>
                <m:r>
                  <w:rPr>
                    <w:rFonts w:ascii="Cambria Math" w:hAnsi="Cambria Math"/>
                    <w:sz w:val="18"/>
                    <w:szCs w:val="18"/>
                  </w:rPr>
                  <m:t>=100%∙</m:t>
                </m:r>
                <m:f>
                  <m:fPr>
                    <m:ctrlPr>
                      <w:rPr>
                        <w:rFonts w:ascii="Cambria Math" w:eastAsia="Calibri" w:hAnsi="Cambria Math"/>
                        <w:bCs/>
                        <w:i/>
                        <w:sz w:val="18"/>
                        <w:szCs w:val="18"/>
                      </w:rPr>
                    </m:ctrlPr>
                  </m:fPr>
                  <m:num>
                    <m:sSub>
                      <m:sSubPr>
                        <m:ctrlPr>
                          <w:rPr>
                            <w:rFonts w:ascii="Cambria Math" w:hAnsi="Cambria Math"/>
                            <w:bCs/>
                            <w:i/>
                            <w:sz w:val="18"/>
                            <w:szCs w:val="18"/>
                          </w:rPr>
                        </m:ctrlPr>
                      </m:sSubPr>
                      <m:e>
                        <m:r>
                          <w:rPr>
                            <w:rFonts w:ascii="Cambria Math" w:hAnsi="Cambria Math"/>
                            <w:sz w:val="18"/>
                            <w:szCs w:val="18"/>
                          </w:rPr>
                          <m:t>Q</m:t>
                        </m:r>
                      </m:e>
                      <m:sub>
                        <m:r>
                          <m:rPr>
                            <m:nor/>
                          </m:rPr>
                          <w:rPr>
                            <w:bCs/>
                            <w:sz w:val="18"/>
                            <w:szCs w:val="18"/>
                          </w:rPr>
                          <m:t>tyre</m:t>
                        </m:r>
                      </m:sub>
                    </m:sSub>
                  </m:num>
                  <m:den>
                    <m:sSub>
                      <m:sSubPr>
                        <m:ctrlPr>
                          <w:rPr>
                            <w:rFonts w:ascii="Cambria Math" w:eastAsia="Calibri" w:hAnsi="Cambria Math"/>
                            <w:bCs/>
                            <w:i/>
                            <w:sz w:val="18"/>
                            <w:szCs w:val="18"/>
                          </w:rPr>
                        </m:ctrlPr>
                      </m:sSubPr>
                      <m:e>
                        <m:r>
                          <w:rPr>
                            <w:rFonts w:ascii="Cambria Math" w:hAnsi="Cambria Math"/>
                            <w:sz w:val="18"/>
                            <w:szCs w:val="18"/>
                          </w:rPr>
                          <m:t>Q</m:t>
                        </m:r>
                      </m:e>
                      <m:sub>
                        <m:r>
                          <m:rPr>
                            <m:nor/>
                          </m:rPr>
                          <w:rPr>
                            <w:bCs/>
                            <w:sz w:val="18"/>
                            <w:szCs w:val="18"/>
                          </w:rPr>
                          <m:t>ref</m:t>
                        </m:r>
                      </m:sub>
                    </m:sSub>
                  </m:den>
                </m:f>
              </m:oMath>
            </m:oMathPara>
          </w:p>
          <w:p w14:paraId="7A2CBCE7" w14:textId="77777777" w:rsidR="001A3299" w:rsidRPr="00D7701B" w:rsidRDefault="001A3299" w:rsidP="009244CE">
            <w:pPr>
              <w:tabs>
                <w:tab w:val="num" w:pos="2300"/>
              </w:tabs>
              <w:spacing w:after="120"/>
              <w:ind w:right="139" w:firstLineChars="68" w:firstLine="122"/>
              <w:jc w:val="both"/>
              <w:rPr>
                <w:bCs/>
                <w:sz w:val="18"/>
                <w:szCs w:val="18"/>
                <w:lang w:eastAsia="ja-JP"/>
              </w:rPr>
            </w:pPr>
            <w:r w:rsidRPr="00D7701B">
              <w:rPr>
                <w:bCs/>
                <w:sz w:val="18"/>
                <w:szCs w:val="18"/>
                <w:lang w:eastAsia="ja-JP"/>
              </w:rPr>
              <w:t xml:space="preserve">where </w:t>
            </w:r>
          </w:p>
          <w:p w14:paraId="2157F55D" w14:textId="77777777" w:rsidR="001A3299" w:rsidRPr="00D7701B" w:rsidRDefault="001A3299" w:rsidP="009244CE">
            <w:pPr>
              <w:tabs>
                <w:tab w:val="left" w:pos="856"/>
                <w:tab w:val="num" w:pos="2300"/>
              </w:tabs>
              <w:spacing w:after="120"/>
              <w:ind w:right="139" w:firstLineChars="68" w:firstLine="122"/>
              <w:jc w:val="both"/>
              <w:rPr>
                <w:bCs/>
                <w:sz w:val="18"/>
                <w:szCs w:val="18"/>
                <w:lang w:eastAsia="ja-JP"/>
              </w:rPr>
            </w:pPr>
            <w:r w:rsidRPr="00D7701B">
              <w:rPr>
                <w:bCs/>
                <w:i/>
                <w:iCs/>
                <w:sz w:val="18"/>
                <w:szCs w:val="18"/>
              </w:rPr>
              <w:t>Q</w:t>
            </w:r>
            <w:r w:rsidRPr="00D7701B">
              <w:rPr>
                <w:bCs/>
                <w:sz w:val="18"/>
                <w:szCs w:val="18"/>
                <w:vertAlign w:val="subscript"/>
                <w:lang w:eastAsia="ja-JP"/>
              </w:rPr>
              <w:t>tyre</w:t>
            </w:r>
            <w:r w:rsidRPr="00D7701B">
              <w:rPr>
                <w:bCs/>
                <w:sz w:val="18"/>
                <w:szCs w:val="18"/>
                <w:lang w:eastAsia="ja-JP"/>
              </w:rPr>
              <w:tab/>
              <w:t xml:space="preserve">is the actual static tyre load on the test vehicle, and </w:t>
            </w:r>
          </w:p>
          <w:p w14:paraId="466CA59C" w14:textId="77777777" w:rsidR="001A3299" w:rsidRPr="00D7701B" w:rsidRDefault="001A3299" w:rsidP="009244CE">
            <w:pPr>
              <w:tabs>
                <w:tab w:val="left" w:pos="856"/>
                <w:tab w:val="num" w:pos="2300"/>
              </w:tabs>
              <w:spacing w:after="120"/>
              <w:ind w:right="139" w:firstLineChars="68" w:firstLine="122"/>
              <w:jc w:val="both"/>
              <w:rPr>
                <w:bCs/>
                <w:sz w:val="18"/>
                <w:szCs w:val="18"/>
                <w:lang w:eastAsia="ja-JP"/>
              </w:rPr>
            </w:pPr>
            <w:r w:rsidRPr="00D7701B">
              <w:rPr>
                <w:bCs/>
                <w:i/>
                <w:iCs/>
                <w:sz w:val="18"/>
                <w:szCs w:val="18"/>
              </w:rPr>
              <w:t>Q</w:t>
            </w:r>
            <w:r w:rsidRPr="00D7701B">
              <w:rPr>
                <w:bCs/>
                <w:sz w:val="18"/>
                <w:szCs w:val="18"/>
                <w:vertAlign w:val="subscript"/>
                <w:lang w:eastAsia="ja-JP"/>
              </w:rPr>
              <w:t>ref</w:t>
            </w:r>
            <w:r w:rsidRPr="00D7701B">
              <w:rPr>
                <w:bCs/>
                <w:sz w:val="18"/>
                <w:szCs w:val="18"/>
                <w:vertAlign w:val="subscript"/>
                <w:lang w:eastAsia="ja-JP"/>
              </w:rPr>
              <w:tab/>
            </w:r>
            <w:r w:rsidRPr="00D7701B">
              <w:rPr>
                <w:bCs/>
                <w:sz w:val="18"/>
                <w:szCs w:val="18"/>
                <w:lang w:eastAsia="ja-JP"/>
              </w:rPr>
              <w:t>is the reference load at the test inflation pressure as determined below.</w:t>
            </w:r>
          </w:p>
        </w:tc>
      </w:tr>
    </w:tbl>
    <w:p w14:paraId="74576E82" w14:textId="77777777" w:rsidR="001A3299" w:rsidRPr="00D7701B" w:rsidRDefault="001A3299" w:rsidP="00D33072">
      <w:pPr>
        <w:keepNext/>
        <w:spacing w:before="120" w:after="120"/>
        <w:ind w:left="2268" w:right="1134" w:hanging="1134"/>
        <w:jc w:val="both"/>
        <w:rPr>
          <w:bCs/>
        </w:rPr>
      </w:pPr>
      <w:r w:rsidRPr="00D7701B">
        <w:rPr>
          <w:bCs/>
        </w:rPr>
        <w:t>2.1.4.2.</w:t>
      </w:r>
      <w:r w:rsidRPr="00D7701B">
        <w:rPr>
          <w:bCs/>
        </w:rPr>
        <w:tab/>
      </w:r>
      <w:r w:rsidRPr="00D7701B">
        <w:rPr>
          <w:bCs/>
          <w:szCs w:val="24"/>
        </w:rPr>
        <w:t xml:space="preserve">The reference load </w:t>
      </w:r>
      <w:r w:rsidRPr="00D7701B">
        <w:rPr>
          <w:bCs/>
          <w:i/>
          <w:szCs w:val="24"/>
        </w:rPr>
        <w:t>Q</w:t>
      </w:r>
      <w:r w:rsidRPr="00D7701B">
        <w:rPr>
          <w:bCs/>
          <w:szCs w:val="24"/>
          <w:vertAlign w:val="subscript"/>
        </w:rPr>
        <w:t>ref</w:t>
      </w:r>
      <w:r w:rsidRPr="00D7701B">
        <w:rPr>
          <w:bCs/>
          <w:i/>
          <w:szCs w:val="24"/>
        </w:rPr>
        <w:t xml:space="preserve"> </w:t>
      </w:r>
      <w:r w:rsidRPr="00D7701B">
        <w:rPr>
          <w:bCs/>
          <w:szCs w:val="24"/>
        </w:rPr>
        <w:t xml:space="preserve">at the test inflation pressure </w:t>
      </w:r>
      <w:r w:rsidRPr="00D7701B">
        <w:rPr>
          <w:bCs/>
          <w:i/>
          <w:szCs w:val="24"/>
        </w:rPr>
        <w:t>p</w:t>
      </w:r>
      <w:r w:rsidRPr="00D7701B">
        <w:rPr>
          <w:bCs/>
          <w:iCs/>
          <w:szCs w:val="24"/>
          <w:vertAlign w:val="subscript"/>
        </w:rPr>
        <w:t>test</w:t>
      </w:r>
      <w:r w:rsidRPr="00D7701B">
        <w:rPr>
          <w:bCs/>
          <w:szCs w:val="24"/>
        </w:rPr>
        <w:t xml:space="preserve"> is</w:t>
      </w:r>
      <w:r w:rsidRPr="00D7701B">
        <w:rPr>
          <w:bCs/>
        </w:rPr>
        <w:t xml:space="preserve"> determined according to</w:t>
      </w:r>
    </w:p>
    <w:p w14:paraId="59376C8F" w14:textId="43DC3145" w:rsidR="001A3299" w:rsidRPr="00D7701B" w:rsidRDefault="0076740E" w:rsidP="001A3299">
      <w:pPr>
        <w:tabs>
          <w:tab w:val="left" w:pos="8505"/>
        </w:tabs>
        <w:spacing w:after="120"/>
        <w:ind w:left="2268" w:right="1134"/>
        <w:jc w:val="center"/>
        <w:rPr>
          <w:bCs/>
        </w:rPr>
      </w:pPr>
      <m:oMathPara>
        <m:oMath>
          <m:sSub>
            <m:sSubPr>
              <m:ctrlPr>
                <w:rPr>
                  <w:rFonts w:ascii="Cambria Math" w:hAnsi="Cambria Math"/>
                  <w:bCs/>
                  <w:i/>
                  <w:sz w:val="24"/>
                  <w:szCs w:val="24"/>
                </w:rPr>
              </m:ctrlPr>
            </m:sSubPr>
            <m:e>
              <m:r>
                <w:rPr>
                  <w:rFonts w:ascii="Cambria Math" w:hAnsi="Cambria Math"/>
                </w:rPr>
                <m:t>Q</m:t>
              </m:r>
            </m:e>
            <m:sub>
              <m:r>
                <m:rPr>
                  <m:nor/>
                </m:rPr>
                <w:rPr>
                  <w:rFonts w:ascii="Cambria Math" w:hAnsi="Cambria Math"/>
                  <w:bCs/>
                </w:rPr>
                <m:t>ref</m:t>
              </m:r>
            </m:sub>
          </m:sSub>
          <m:r>
            <w:rPr>
              <w:rFonts w:ascii="Cambria Math" w:hAnsi="Cambria Math"/>
            </w:rPr>
            <m:t>=</m:t>
          </m:r>
          <m:sSub>
            <m:sSubPr>
              <m:ctrlPr>
                <w:rPr>
                  <w:rFonts w:ascii="Cambria Math" w:hAnsi="Cambria Math"/>
                  <w:bCs/>
                  <w:i/>
                  <w:sz w:val="24"/>
                  <w:szCs w:val="24"/>
                </w:rPr>
              </m:ctrlPr>
            </m:sSubPr>
            <m:e>
              <m:r>
                <w:rPr>
                  <w:rFonts w:ascii="Cambria Math" w:hAnsi="Cambria Math"/>
                </w:rPr>
                <m:t>Q</m:t>
              </m:r>
            </m:e>
            <m:sub>
              <m:r>
                <m:rPr>
                  <m:nor/>
                </m:rPr>
                <w:rPr>
                  <w:rFonts w:ascii="Cambria Math" w:hAnsi="Cambria Math"/>
                  <w:bCs/>
                </w:rPr>
                <m:t>LI</m:t>
              </m:r>
            </m:sub>
          </m:sSub>
          <m:r>
            <w:rPr>
              <w:rFonts w:ascii="Cambria Math" w:hAnsi="Cambria Math"/>
            </w:rPr>
            <m:t>∙</m:t>
          </m:r>
          <m:sSup>
            <m:sSupPr>
              <m:ctrlPr>
                <w:rPr>
                  <w:rFonts w:ascii="Cambria Math" w:hAnsi="Cambria Math"/>
                  <w:bCs/>
                  <w:i/>
                  <w:sz w:val="24"/>
                  <w:szCs w:val="24"/>
                </w:rPr>
              </m:ctrlPr>
            </m:sSupPr>
            <m:e>
              <m:d>
                <m:dPr>
                  <m:ctrlPr>
                    <w:rPr>
                      <w:rFonts w:ascii="Cambria Math" w:hAnsi="Cambria Math"/>
                      <w:bCs/>
                      <w:i/>
                      <w:sz w:val="24"/>
                      <w:szCs w:val="24"/>
                    </w:rPr>
                  </m:ctrlPr>
                </m:dPr>
                <m:e>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rPr>
                            <m:t>p</m:t>
                          </m:r>
                        </m:e>
                        <m:sub>
                          <m:r>
                            <m:rPr>
                              <m:nor/>
                            </m:rPr>
                            <w:rPr>
                              <w:rFonts w:ascii="Cambria Math" w:hAnsi="Cambria Math"/>
                              <w:bCs/>
                            </w:rPr>
                            <m:t>test</m:t>
                          </m:r>
                        </m:sub>
                      </m:sSub>
                    </m:num>
                    <m:den>
                      <m:sSub>
                        <m:sSubPr>
                          <m:ctrlPr>
                            <w:rPr>
                              <w:rFonts w:ascii="Cambria Math" w:hAnsi="Cambria Math"/>
                              <w:bCs/>
                              <w:i/>
                              <w:sz w:val="24"/>
                              <w:szCs w:val="24"/>
                            </w:rPr>
                          </m:ctrlPr>
                        </m:sSubPr>
                        <m:e>
                          <m:r>
                            <w:rPr>
                              <w:rFonts w:ascii="Cambria Math" w:hAnsi="Cambria Math"/>
                            </w:rPr>
                            <m:t>p</m:t>
                          </m:r>
                        </m:e>
                        <m:sub>
                          <m:r>
                            <m:rPr>
                              <m:nor/>
                            </m:rPr>
                            <w:rPr>
                              <w:rFonts w:ascii="Cambria Math" w:hAnsi="Cambria Math"/>
                              <w:bCs/>
                            </w:rPr>
                            <m:t>ref</m:t>
                          </m:r>
                        </m:sub>
                      </m:sSub>
                    </m:den>
                  </m:f>
                </m:e>
              </m:d>
            </m:e>
            <m:sup>
              <m:r>
                <w:rPr>
                  <w:rFonts w:ascii="Cambria Math" w:hAnsi="Cambria Math"/>
                </w:rPr>
                <m:t>0.8</m:t>
              </m:r>
            </m:sup>
          </m:sSup>
        </m:oMath>
      </m:oMathPara>
    </w:p>
    <w:p w14:paraId="3E4C8330" w14:textId="77777777" w:rsidR="001A3299" w:rsidRPr="00D7701B" w:rsidRDefault="001A3299" w:rsidP="001A3299">
      <w:pPr>
        <w:spacing w:after="120"/>
        <w:ind w:left="2268" w:right="1134"/>
        <w:jc w:val="both"/>
        <w:rPr>
          <w:bCs/>
        </w:rPr>
      </w:pPr>
      <w:r w:rsidRPr="00D7701B">
        <w:rPr>
          <w:bCs/>
        </w:rPr>
        <w:t>where</w:t>
      </w:r>
    </w:p>
    <w:p w14:paraId="1851AF18" w14:textId="77777777" w:rsidR="001A3299" w:rsidRPr="00D7701B" w:rsidRDefault="001A3299" w:rsidP="001A3299">
      <w:pPr>
        <w:spacing w:after="120"/>
        <w:ind w:left="2268" w:right="1134"/>
        <w:jc w:val="both"/>
        <w:rPr>
          <w:bCs/>
        </w:rPr>
      </w:pPr>
      <w:r w:rsidRPr="00D7701B">
        <w:rPr>
          <w:bCs/>
          <w:i/>
        </w:rPr>
        <w:t>Q</w:t>
      </w:r>
      <w:r w:rsidRPr="00D7701B">
        <w:rPr>
          <w:bCs/>
          <w:vertAlign w:val="subscript"/>
        </w:rPr>
        <w:t xml:space="preserve">LI </w:t>
      </w:r>
      <w:r w:rsidRPr="00D7701B">
        <w:rPr>
          <w:bCs/>
          <w:vertAlign w:val="subscript"/>
        </w:rPr>
        <w:tab/>
      </w:r>
      <w:r w:rsidRPr="00D7701B">
        <w:rPr>
          <w:bCs/>
        </w:rPr>
        <w:t xml:space="preserve">is the maximum tyre load-carrying capacity according to its load index, </w:t>
      </w:r>
    </w:p>
    <w:p w14:paraId="10B6D95A" w14:textId="77777777" w:rsidR="001A3299" w:rsidRPr="00D7701B" w:rsidRDefault="001A3299" w:rsidP="001A3299">
      <w:pPr>
        <w:spacing w:after="120"/>
        <w:ind w:left="2268" w:right="1134"/>
        <w:jc w:val="both"/>
        <w:rPr>
          <w:bCs/>
        </w:rPr>
      </w:pPr>
      <w:r w:rsidRPr="00D7701B">
        <w:rPr>
          <w:bCs/>
        </w:rPr>
        <w:t>and</w:t>
      </w:r>
    </w:p>
    <w:p w14:paraId="51BD1CEC" w14:textId="77777777" w:rsidR="001A3299" w:rsidRPr="00D7701B" w:rsidRDefault="001A3299" w:rsidP="001A3299">
      <w:pPr>
        <w:spacing w:after="120"/>
        <w:ind w:left="2268" w:right="1134"/>
        <w:jc w:val="both"/>
        <w:rPr>
          <w:bCs/>
        </w:rPr>
      </w:pPr>
      <w:r w:rsidRPr="00D7701B">
        <w:rPr>
          <w:bCs/>
          <w:i/>
        </w:rPr>
        <w:lastRenderedPageBreak/>
        <w:t>p</w:t>
      </w:r>
      <w:r w:rsidRPr="00D7701B">
        <w:rPr>
          <w:bCs/>
          <w:vertAlign w:val="subscript"/>
          <w:lang w:eastAsia="ja-JP"/>
        </w:rPr>
        <w:t>r</w:t>
      </w:r>
      <w:r w:rsidRPr="00D7701B">
        <w:rPr>
          <w:bCs/>
          <w:vertAlign w:val="subscript"/>
        </w:rPr>
        <w:t>ef</w:t>
      </w:r>
      <w:r w:rsidRPr="00D7701B">
        <w:rPr>
          <w:bCs/>
          <w:vertAlign w:val="subscript"/>
        </w:rPr>
        <w:tab/>
      </w:r>
      <w:r w:rsidRPr="00D7701B">
        <w:rPr>
          <w:bCs/>
        </w:rPr>
        <w:t xml:space="preserve"> is the reference inflation pressure as defined in Table 2.</w:t>
      </w:r>
    </w:p>
    <w:p w14:paraId="551437C3" w14:textId="3EF97E18" w:rsidR="001A3299" w:rsidRPr="00D7701B" w:rsidRDefault="001A3299" w:rsidP="00DC3D8F">
      <w:pPr>
        <w:suppressAutoHyphens w:val="0"/>
        <w:ind w:left="1134" w:firstLine="1134"/>
        <w:rPr>
          <w:bCs/>
        </w:rPr>
      </w:pPr>
      <w:r w:rsidRPr="00D7701B">
        <w:rPr>
          <w:bCs/>
        </w:rPr>
        <w:t>Table 2</w:t>
      </w:r>
    </w:p>
    <w:p w14:paraId="03AC05BE" w14:textId="77777777" w:rsidR="001A3299" w:rsidRPr="00145BBC" w:rsidRDefault="001A3299" w:rsidP="00DC3D8F">
      <w:pPr>
        <w:spacing w:after="120"/>
        <w:ind w:left="1134" w:right="1134" w:firstLine="1134"/>
        <w:jc w:val="both"/>
        <w:rPr>
          <w:b/>
        </w:rPr>
      </w:pPr>
      <w:r w:rsidRPr="00D7701B">
        <w:rPr>
          <w:bCs/>
        </w:rPr>
        <w:tab/>
      </w:r>
      <w:r w:rsidRPr="00145BBC">
        <w:rPr>
          <w:b/>
        </w:rPr>
        <w:t>Reference inflation pressures</w:t>
      </w:r>
    </w:p>
    <w:tbl>
      <w:tblPr>
        <w:tblStyle w:val="TableGrid"/>
        <w:tblW w:w="0" w:type="auto"/>
        <w:tblInd w:w="2268" w:type="dxa"/>
        <w:tblLook w:val="04A0" w:firstRow="1" w:lastRow="0" w:firstColumn="1" w:lastColumn="0" w:noHBand="0" w:noVBand="1"/>
      </w:tblPr>
      <w:tblGrid>
        <w:gridCol w:w="3771"/>
        <w:gridCol w:w="2603"/>
      </w:tblGrid>
      <w:tr w:rsidR="001A3299" w:rsidRPr="00792E18" w14:paraId="640A3A94" w14:textId="77777777" w:rsidTr="0005700E">
        <w:tc>
          <w:tcPr>
            <w:tcW w:w="3771" w:type="dxa"/>
            <w:tcBorders>
              <w:bottom w:val="single" w:sz="12" w:space="0" w:color="auto"/>
            </w:tcBorders>
          </w:tcPr>
          <w:p w14:paraId="7964EB97" w14:textId="77777777" w:rsidR="001A3299" w:rsidRPr="00792E18" w:rsidRDefault="001A3299" w:rsidP="009244CE">
            <w:pPr>
              <w:spacing w:before="60" w:after="60"/>
              <w:jc w:val="center"/>
              <w:rPr>
                <w:bCs/>
                <w:i/>
                <w:sz w:val="16"/>
                <w:szCs w:val="16"/>
                <w:lang w:eastAsia="ja-JP"/>
              </w:rPr>
            </w:pPr>
            <w:r w:rsidRPr="00792E18">
              <w:rPr>
                <w:bCs/>
                <w:i/>
                <w:sz w:val="16"/>
                <w:szCs w:val="16"/>
                <w:lang w:eastAsia="ja-JP"/>
              </w:rPr>
              <w:t>Tyre</w:t>
            </w:r>
          </w:p>
        </w:tc>
        <w:tc>
          <w:tcPr>
            <w:tcW w:w="2603" w:type="dxa"/>
            <w:tcBorders>
              <w:bottom w:val="single" w:sz="12" w:space="0" w:color="auto"/>
            </w:tcBorders>
            <w:vAlign w:val="center"/>
          </w:tcPr>
          <w:p w14:paraId="2FAEE815" w14:textId="77777777" w:rsidR="001A3299" w:rsidRPr="00792E18" w:rsidRDefault="001A3299" w:rsidP="009244CE">
            <w:pPr>
              <w:wordWrap w:val="0"/>
              <w:spacing w:before="60" w:after="60"/>
              <w:ind w:rightChars="67" w:right="134"/>
              <w:jc w:val="center"/>
              <w:rPr>
                <w:bCs/>
                <w:i/>
                <w:sz w:val="16"/>
                <w:szCs w:val="16"/>
                <w:lang w:eastAsia="ja-JP"/>
              </w:rPr>
            </w:pPr>
            <w:r w:rsidRPr="00792E18">
              <w:rPr>
                <w:bCs/>
                <w:i/>
                <w:sz w:val="16"/>
                <w:szCs w:val="16"/>
                <w:lang w:eastAsia="ja-JP"/>
              </w:rPr>
              <w:t>p</w:t>
            </w:r>
            <w:r w:rsidRPr="00792E18">
              <w:rPr>
                <w:bCs/>
                <w:iCs/>
                <w:sz w:val="16"/>
                <w:szCs w:val="16"/>
                <w:vertAlign w:val="subscript"/>
                <w:lang w:eastAsia="ja-JP"/>
              </w:rPr>
              <w:t>ref</w:t>
            </w:r>
            <w:r w:rsidRPr="00792E18">
              <w:rPr>
                <w:bCs/>
                <w:i/>
                <w:sz w:val="16"/>
                <w:szCs w:val="16"/>
                <w:vertAlign w:val="subscript"/>
                <w:lang w:eastAsia="ja-JP"/>
              </w:rPr>
              <w:t xml:space="preserve"> </w:t>
            </w:r>
            <w:r w:rsidRPr="00792E18">
              <w:rPr>
                <w:bCs/>
                <w:i/>
                <w:sz w:val="16"/>
                <w:szCs w:val="16"/>
                <w:lang w:eastAsia="ja-JP"/>
              </w:rPr>
              <w:t xml:space="preserve"> (kPa)</w:t>
            </w:r>
          </w:p>
        </w:tc>
      </w:tr>
      <w:tr w:rsidR="001A3299" w:rsidRPr="00D7701B" w14:paraId="22D87E25" w14:textId="77777777" w:rsidTr="0005700E">
        <w:tc>
          <w:tcPr>
            <w:tcW w:w="3771" w:type="dxa"/>
            <w:tcBorders>
              <w:top w:val="single" w:sz="12" w:space="0" w:color="auto"/>
            </w:tcBorders>
          </w:tcPr>
          <w:p w14:paraId="77762E82" w14:textId="77777777" w:rsidR="001A3299" w:rsidRPr="00D7701B" w:rsidRDefault="001A3299" w:rsidP="009244CE">
            <w:pPr>
              <w:spacing w:before="60" w:after="60"/>
              <w:ind w:leftChars="70" w:left="140" w:right="1134"/>
              <w:jc w:val="both"/>
              <w:rPr>
                <w:bCs/>
                <w:sz w:val="18"/>
                <w:szCs w:val="18"/>
                <w:lang w:eastAsia="ja-JP"/>
              </w:rPr>
            </w:pPr>
            <w:r w:rsidRPr="00D7701B">
              <w:rPr>
                <w:bCs/>
                <w:sz w:val="18"/>
                <w:szCs w:val="18"/>
                <w:lang w:eastAsia="ja-JP"/>
              </w:rPr>
              <w:t>Reference tyre</w:t>
            </w:r>
          </w:p>
        </w:tc>
        <w:tc>
          <w:tcPr>
            <w:tcW w:w="2603" w:type="dxa"/>
            <w:tcBorders>
              <w:top w:val="single" w:sz="12" w:space="0" w:color="auto"/>
            </w:tcBorders>
          </w:tcPr>
          <w:p w14:paraId="0BE31CE7" w14:textId="77777777" w:rsidR="001A3299" w:rsidRPr="00D7701B" w:rsidRDefault="001A3299" w:rsidP="009244CE">
            <w:pPr>
              <w:spacing w:before="60" w:after="60"/>
              <w:ind w:right="132"/>
              <w:jc w:val="center"/>
              <w:rPr>
                <w:bCs/>
                <w:sz w:val="18"/>
                <w:szCs w:val="18"/>
                <w:lang w:eastAsia="ja-JP"/>
              </w:rPr>
            </w:pPr>
            <w:r w:rsidRPr="00D7701B">
              <w:rPr>
                <w:bCs/>
                <w:sz w:val="18"/>
                <w:szCs w:val="18"/>
                <w:lang w:eastAsia="ja-JP"/>
              </w:rPr>
              <w:t>250</w:t>
            </w:r>
          </w:p>
        </w:tc>
      </w:tr>
      <w:tr w:rsidR="001A3299" w:rsidRPr="00D7701B" w14:paraId="5D98B899" w14:textId="77777777" w:rsidTr="0005700E">
        <w:tc>
          <w:tcPr>
            <w:tcW w:w="3771" w:type="dxa"/>
            <w:tcBorders>
              <w:bottom w:val="single" w:sz="4" w:space="0" w:color="auto"/>
            </w:tcBorders>
          </w:tcPr>
          <w:p w14:paraId="666C1C11" w14:textId="77777777" w:rsidR="001A3299" w:rsidRPr="00D7701B" w:rsidRDefault="001A3299" w:rsidP="009244CE">
            <w:pPr>
              <w:spacing w:before="60" w:after="60"/>
              <w:ind w:leftChars="70" w:left="140" w:right="1134"/>
              <w:jc w:val="both"/>
              <w:rPr>
                <w:bCs/>
                <w:sz w:val="18"/>
                <w:szCs w:val="18"/>
                <w:lang w:eastAsia="ja-JP"/>
              </w:rPr>
            </w:pPr>
            <w:r w:rsidRPr="00D7701B">
              <w:rPr>
                <w:bCs/>
                <w:sz w:val="18"/>
                <w:szCs w:val="18"/>
                <w:lang w:eastAsia="ja-JP"/>
              </w:rPr>
              <w:t>Standard tyre</w:t>
            </w:r>
          </w:p>
        </w:tc>
        <w:tc>
          <w:tcPr>
            <w:tcW w:w="2603" w:type="dxa"/>
            <w:tcBorders>
              <w:bottom w:val="single" w:sz="4" w:space="0" w:color="auto"/>
            </w:tcBorders>
          </w:tcPr>
          <w:p w14:paraId="5C7DB514" w14:textId="77777777" w:rsidR="001A3299" w:rsidRPr="00D7701B" w:rsidRDefault="001A3299" w:rsidP="009244CE">
            <w:pPr>
              <w:spacing w:before="60" w:after="60"/>
              <w:ind w:right="132"/>
              <w:jc w:val="center"/>
              <w:rPr>
                <w:bCs/>
                <w:sz w:val="18"/>
                <w:szCs w:val="18"/>
                <w:lang w:eastAsia="ja-JP"/>
              </w:rPr>
            </w:pPr>
            <w:r w:rsidRPr="00D7701B">
              <w:rPr>
                <w:bCs/>
                <w:sz w:val="18"/>
                <w:szCs w:val="18"/>
                <w:lang w:eastAsia="ja-JP"/>
              </w:rPr>
              <w:t>250</w:t>
            </w:r>
          </w:p>
        </w:tc>
      </w:tr>
      <w:tr w:rsidR="001A3299" w:rsidRPr="00D7701B" w14:paraId="6921D8A7" w14:textId="77777777" w:rsidTr="0005700E">
        <w:tc>
          <w:tcPr>
            <w:tcW w:w="3771" w:type="dxa"/>
            <w:tcBorders>
              <w:bottom w:val="single" w:sz="12" w:space="0" w:color="auto"/>
            </w:tcBorders>
          </w:tcPr>
          <w:p w14:paraId="46EEBAD8" w14:textId="77777777" w:rsidR="001A3299" w:rsidRPr="00D7701B" w:rsidRDefault="001A3299" w:rsidP="009244CE">
            <w:pPr>
              <w:spacing w:before="60" w:after="60"/>
              <w:ind w:leftChars="70" w:left="140" w:right="106"/>
              <w:jc w:val="both"/>
              <w:rPr>
                <w:bCs/>
                <w:sz w:val="18"/>
                <w:szCs w:val="18"/>
                <w:lang w:eastAsia="ja-JP"/>
              </w:rPr>
            </w:pPr>
            <w:r w:rsidRPr="00D7701B">
              <w:rPr>
                <w:bCs/>
                <w:sz w:val="18"/>
                <w:szCs w:val="18"/>
                <w:lang w:eastAsia="ja-JP"/>
              </w:rPr>
              <w:t xml:space="preserve">Reinforced tyre (or </w:t>
            </w:r>
            <w:r w:rsidRPr="00D7701B">
              <w:rPr>
                <w:bCs/>
                <w:sz w:val="18"/>
                <w:szCs w:val="18"/>
              </w:rPr>
              <w:t>"</w:t>
            </w:r>
            <w:r w:rsidRPr="00D7701B">
              <w:rPr>
                <w:bCs/>
                <w:sz w:val="18"/>
                <w:szCs w:val="18"/>
                <w:lang w:eastAsia="ja-JP"/>
              </w:rPr>
              <w:t>extra load</w:t>
            </w:r>
            <w:r w:rsidRPr="00D7701B">
              <w:rPr>
                <w:bCs/>
                <w:sz w:val="18"/>
                <w:szCs w:val="18"/>
              </w:rPr>
              <w:t>"</w:t>
            </w:r>
            <w:r w:rsidRPr="00D7701B">
              <w:rPr>
                <w:bCs/>
                <w:sz w:val="18"/>
                <w:szCs w:val="18"/>
                <w:lang w:eastAsia="ja-JP"/>
              </w:rPr>
              <w:t xml:space="preserve"> tyre) </w:t>
            </w:r>
          </w:p>
        </w:tc>
        <w:tc>
          <w:tcPr>
            <w:tcW w:w="2603" w:type="dxa"/>
            <w:tcBorders>
              <w:bottom w:val="single" w:sz="12" w:space="0" w:color="auto"/>
            </w:tcBorders>
          </w:tcPr>
          <w:p w14:paraId="4F82D493" w14:textId="77777777" w:rsidR="001A3299" w:rsidRPr="00D7701B" w:rsidRDefault="001A3299" w:rsidP="009244CE">
            <w:pPr>
              <w:spacing w:before="60" w:after="60"/>
              <w:ind w:right="132"/>
              <w:jc w:val="center"/>
              <w:rPr>
                <w:bCs/>
                <w:sz w:val="18"/>
                <w:szCs w:val="18"/>
                <w:lang w:eastAsia="ja-JP"/>
              </w:rPr>
            </w:pPr>
            <w:r w:rsidRPr="00D7701B">
              <w:rPr>
                <w:bCs/>
                <w:sz w:val="18"/>
                <w:szCs w:val="18"/>
                <w:lang w:eastAsia="ja-JP"/>
              </w:rPr>
              <w:t>290</w:t>
            </w:r>
          </w:p>
        </w:tc>
      </w:tr>
    </w:tbl>
    <w:p w14:paraId="528162EC" w14:textId="77777777" w:rsidR="001A3299" w:rsidRPr="00D7701B" w:rsidRDefault="001A3299" w:rsidP="001A3299">
      <w:pPr>
        <w:spacing w:before="120" w:after="120"/>
        <w:ind w:left="2268" w:right="1134" w:hanging="1134"/>
        <w:jc w:val="both"/>
        <w:rPr>
          <w:bCs/>
        </w:rPr>
      </w:pPr>
      <w:r w:rsidRPr="00D7701B">
        <w:rPr>
          <w:bCs/>
        </w:rPr>
        <w:t>2.1.5.</w:t>
      </w:r>
      <w:r w:rsidRPr="00D7701B">
        <w:rPr>
          <w:bCs/>
        </w:rPr>
        <w:tab/>
        <w:t>Instrumentation</w:t>
      </w:r>
    </w:p>
    <w:p w14:paraId="48BCD2EC" w14:textId="77777777" w:rsidR="001A3299" w:rsidRPr="00D7701B" w:rsidRDefault="001A3299" w:rsidP="001A3299">
      <w:pPr>
        <w:spacing w:before="120" w:after="120"/>
        <w:ind w:left="2268" w:right="1134" w:hanging="1134"/>
        <w:jc w:val="both"/>
        <w:rPr>
          <w:bCs/>
        </w:rPr>
      </w:pPr>
      <w:r w:rsidRPr="00D7701B">
        <w:rPr>
          <w:bCs/>
        </w:rPr>
        <w:t>2.1.5.1.</w:t>
      </w:r>
      <w:r w:rsidRPr="00D7701B">
        <w:rPr>
          <w:bCs/>
        </w:rPr>
        <w:tab/>
        <w:t>The vehicle shall be fitted with calibrated sensors suitable for measurements in cold and icy conditions. There shall be a data acquisition system to store measurements.</w:t>
      </w:r>
    </w:p>
    <w:p w14:paraId="7FD9F229" w14:textId="2BBD6858" w:rsidR="006C63B9" w:rsidRPr="00D7701B" w:rsidRDefault="006C63B9" w:rsidP="001A3299">
      <w:pPr>
        <w:spacing w:after="120"/>
        <w:ind w:left="2268" w:right="1134" w:hanging="1134"/>
        <w:jc w:val="both"/>
        <w:rPr>
          <w:bCs/>
        </w:rPr>
      </w:pPr>
      <w:r w:rsidRPr="00D7701B">
        <w:rPr>
          <w:bCs/>
        </w:rPr>
        <w:t>2.1.5.2.</w:t>
      </w:r>
      <w:r w:rsidRPr="00D7701B">
        <w:rPr>
          <w:bCs/>
        </w:rPr>
        <w:tab/>
        <w:t>The accuracy of measurement sensors and systems shall be such that would allow a relative uncertainty</w:t>
      </w:r>
      <w:r w:rsidRPr="00D7701B">
        <w:rPr>
          <w:bCs/>
          <w:vertAlign w:val="superscript"/>
        </w:rPr>
        <w:t>(2)</w:t>
      </w:r>
      <w:r w:rsidRPr="00D7701B">
        <w:rPr>
          <w:bCs/>
        </w:rPr>
        <w:t xml:space="preserve"> of less than or equal to 1 per cent on the measured or computed mean fully developed deceleration. </w:t>
      </w:r>
      <w:r w:rsidRPr="00D7701B">
        <w:rPr>
          <w:bCs/>
          <w:vertAlign w:val="superscript"/>
        </w:rPr>
        <w:t>3</w:t>
      </w:r>
    </w:p>
    <w:p w14:paraId="556F1253" w14:textId="77777777" w:rsidR="001A3299" w:rsidRPr="00D7701B" w:rsidRDefault="001A3299" w:rsidP="001A3299">
      <w:pPr>
        <w:spacing w:after="120"/>
        <w:ind w:left="2268" w:right="1134" w:hanging="1134"/>
        <w:jc w:val="both"/>
        <w:rPr>
          <w:bCs/>
        </w:rPr>
      </w:pPr>
      <w:r w:rsidRPr="00D7701B">
        <w:rPr>
          <w:bCs/>
        </w:rPr>
        <w:t>2.2.</w:t>
      </w:r>
      <w:r w:rsidRPr="00D7701B">
        <w:rPr>
          <w:bCs/>
        </w:rPr>
        <w:tab/>
        <w:t>Testing order and braking test cycles</w:t>
      </w:r>
    </w:p>
    <w:p w14:paraId="2D5C02D1" w14:textId="3A123D72" w:rsidR="007E4145" w:rsidRPr="00D7701B" w:rsidRDefault="007E4145" w:rsidP="001A3299">
      <w:pPr>
        <w:spacing w:after="120"/>
        <w:ind w:left="2268" w:right="1134" w:hanging="1134"/>
        <w:jc w:val="both"/>
        <w:rPr>
          <w:bCs/>
        </w:rPr>
      </w:pPr>
      <w:r w:rsidRPr="00D7701B">
        <w:rPr>
          <w:bCs/>
        </w:rPr>
        <w:t>2.2.1.</w:t>
      </w:r>
      <w:r w:rsidRPr="00D7701B">
        <w:rPr>
          <w:bCs/>
        </w:rPr>
        <w:tab/>
      </w:r>
      <w:r w:rsidRPr="00D7701B">
        <w:rPr>
          <w:bCs/>
          <w:lang w:eastAsia="ja-JP"/>
        </w:rPr>
        <w:t>For each braking test of a test tyre, at least nine (9) valid test runs shall be performed.</w:t>
      </w:r>
    </w:p>
    <w:p w14:paraId="35FCB15A" w14:textId="77777777" w:rsidR="001A3299" w:rsidRPr="00D7701B" w:rsidRDefault="001A3299" w:rsidP="001A3299">
      <w:pPr>
        <w:spacing w:before="120" w:after="120"/>
        <w:ind w:left="2268" w:right="1134" w:hanging="1134"/>
        <w:jc w:val="both"/>
        <w:rPr>
          <w:bCs/>
          <w:lang w:eastAsia="ja-JP"/>
        </w:rPr>
      </w:pPr>
      <w:r w:rsidRPr="00D7701B">
        <w:rPr>
          <w:bCs/>
          <w:lang w:eastAsia="ja-JP"/>
        </w:rPr>
        <w:t>2.2.2.</w:t>
      </w:r>
      <w:r w:rsidRPr="00D7701B">
        <w:rPr>
          <w:bCs/>
          <w:lang w:eastAsia="ja-JP"/>
        </w:rPr>
        <w:tab/>
      </w:r>
      <w:r w:rsidRPr="00D7701B">
        <w:rPr>
          <w:bCs/>
          <w:lang w:eastAsia="ja-JP"/>
        </w:rPr>
        <w:tab/>
        <w:t>Within one braking test cycle, up to two (2) candidate tyres may be tested. Several braking test cycles may be combined and the final braking test of the reference tyre of one braking test cycle may serve as the initial braking test of the subsequent braking test cycle.</w:t>
      </w:r>
    </w:p>
    <w:p w14:paraId="3A2CA269" w14:textId="77777777" w:rsidR="001A3299" w:rsidRPr="00D7701B" w:rsidRDefault="001A3299" w:rsidP="001A3299">
      <w:pPr>
        <w:spacing w:before="120" w:after="120"/>
        <w:ind w:left="1134" w:right="1134"/>
        <w:jc w:val="both"/>
        <w:rPr>
          <w:bCs/>
          <w:sz w:val="18"/>
          <w:szCs w:val="18"/>
          <w:lang w:eastAsia="ja-JP"/>
        </w:rPr>
      </w:pPr>
      <w:r w:rsidRPr="00D7701B">
        <w:rPr>
          <w:bCs/>
          <w:sz w:val="18"/>
          <w:szCs w:val="18"/>
          <w:vertAlign w:val="superscript"/>
          <w:lang w:eastAsia="ja-JP"/>
        </w:rPr>
        <w:t>(2)</w:t>
      </w:r>
      <w:r w:rsidRPr="00D7701B">
        <w:rPr>
          <w:bCs/>
          <w:sz w:val="18"/>
          <w:szCs w:val="18"/>
          <w:lang w:eastAsia="ja-JP"/>
        </w:rPr>
        <w:t xml:space="preserve"> </w:t>
      </w:r>
      <w:r w:rsidRPr="00D7701B">
        <w:rPr>
          <w:bCs/>
          <w:sz w:val="18"/>
          <w:szCs w:val="18"/>
        </w:rPr>
        <w:t>Suitable methods for determining the relative measurement uncertainty can be found, for example, in ISO/IEC Guide 98-3, Uncertainty of measurement – Part 3: Guide to the expression of uncertainty in measurement (GUM:1995).</w:t>
      </w:r>
      <w:r w:rsidRPr="00D7701B">
        <w:rPr>
          <w:bCs/>
          <w:sz w:val="16"/>
          <w:szCs w:val="16"/>
          <w:lang w:eastAsia="ja-JP"/>
        </w:rPr>
        <w:t xml:space="preserve">  </w:t>
      </w:r>
    </w:p>
    <w:p w14:paraId="5D5F7261" w14:textId="168458C7" w:rsidR="001A3299" w:rsidRPr="00D7701B" w:rsidRDefault="001A3299" w:rsidP="001A3299">
      <w:pPr>
        <w:spacing w:before="120" w:after="120"/>
        <w:ind w:left="1134" w:right="1134"/>
        <w:jc w:val="both"/>
        <w:rPr>
          <w:bCs/>
          <w:lang w:eastAsia="ja-JP"/>
        </w:rPr>
      </w:pPr>
      <w:r w:rsidRPr="00D7701B">
        <w:rPr>
          <w:bCs/>
          <w:sz w:val="18"/>
          <w:szCs w:val="18"/>
          <w:vertAlign w:val="superscript"/>
          <w:lang w:eastAsia="ja-JP"/>
        </w:rPr>
        <w:t>(3)</w:t>
      </w:r>
      <w:r w:rsidRPr="00D7701B">
        <w:rPr>
          <w:bCs/>
          <w:sz w:val="18"/>
          <w:szCs w:val="18"/>
          <w:lang w:eastAsia="ja-JP"/>
        </w:rPr>
        <w:t xml:space="preserve"> </w:t>
      </w:r>
      <w:r w:rsidRPr="00D7701B">
        <w:rPr>
          <w:bCs/>
          <w:sz w:val="18"/>
          <w:szCs w:val="18"/>
        </w:rPr>
        <w:t>For example, in case the mean fully developed deceleration is computed according to paragraph 2.</w:t>
      </w:r>
      <w:r w:rsidRPr="00D7701B">
        <w:rPr>
          <w:bCs/>
          <w:sz w:val="18"/>
          <w:szCs w:val="18"/>
          <w:lang w:eastAsia="ja-JP"/>
        </w:rPr>
        <w:t>4</w:t>
      </w:r>
      <w:r w:rsidRPr="00D7701B">
        <w:rPr>
          <w:bCs/>
          <w:sz w:val="18"/>
          <w:szCs w:val="18"/>
        </w:rPr>
        <w:t>.1.1. of this Annex, the accuracy of the measurements sensors or systems for the measurements of the distance (</w:t>
      </w:r>
      <w:r w:rsidRPr="00D7701B">
        <w:rPr>
          <w:bCs/>
          <w:i/>
          <w:sz w:val="18"/>
          <w:szCs w:val="18"/>
        </w:rPr>
        <w:t>s</w:t>
      </w:r>
      <w:r w:rsidRPr="00D7701B">
        <w:rPr>
          <w:bCs/>
          <w:sz w:val="18"/>
          <w:szCs w:val="18"/>
        </w:rPr>
        <w:t>) and of the speeds (</w:t>
      </w:r>
      <w:r w:rsidRPr="00D7701B">
        <w:rPr>
          <w:bCs/>
          <w:i/>
          <w:sz w:val="18"/>
          <w:szCs w:val="18"/>
        </w:rPr>
        <w:t>v</w:t>
      </w:r>
      <w:r w:rsidRPr="00D7701B">
        <w:rPr>
          <w:bCs/>
          <w:i/>
          <w:sz w:val="18"/>
          <w:szCs w:val="18"/>
          <w:vertAlign w:val="subscript"/>
        </w:rPr>
        <w:t>i</w:t>
      </w:r>
      <w:r w:rsidRPr="00D7701B">
        <w:rPr>
          <w:bCs/>
          <w:sz w:val="18"/>
          <w:szCs w:val="18"/>
          <w:vertAlign w:val="subscript"/>
        </w:rPr>
        <w:t xml:space="preserve"> </w:t>
      </w:r>
      <w:r w:rsidRPr="00D7701B">
        <w:rPr>
          <w:bCs/>
          <w:sz w:val="18"/>
          <w:szCs w:val="18"/>
        </w:rPr>
        <w:t xml:space="preserve">and </w:t>
      </w:r>
      <w:r w:rsidRPr="00D7701B">
        <w:rPr>
          <w:bCs/>
          <w:i/>
          <w:sz w:val="18"/>
          <w:szCs w:val="18"/>
        </w:rPr>
        <w:t>v</w:t>
      </w:r>
      <w:r w:rsidRPr="00D7701B">
        <w:rPr>
          <w:bCs/>
          <w:i/>
          <w:sz w:val="18"/>
          <w:szCs w:val="18"/>
          <w:vertAlign w:val="subscript"/>
        </w:rPr>
        <w:t>f</w:t>
      </w:r>
      <w:r w:rsidRPr="00D7701B">
        <w:rPr>
          <w:bCs/>
          <w:sz w:val="18"/>
          <w:szCs w:val="18"/>
        </w:rPr>
        <w:t>) should be such that the composition of their relative uncertainties, based on 2.</w:t>
      </w:r>
      <w:r w:rsidRPr="00D7701B">
        <w:rPr>
          <w:bCs/>
          <w:sz w:val="18"/>
          <w:szCs w:val="18"/>
          <w:lang w:eastAsia="ja-JP"/>
        </w:rPr>
        <w:t>4</w:t>
      </w:r>
      <w:r w:rsidRPr="00D7701B">
        <w:rPr>
          <w:bCs/>
          <w:sz w:val="18"/>
          <w:szCs w:val="18"/>
        </w:rPr>
        <w:t>.1.1. of this Annex would allow to determine the mean fully developed deceleration with a relative uncertainty of less than or equal to 1</w:t>
      </w:r>
      <w:r w:rsidR="00DB2D46" w:rsidRPr="00D7701B">
        <w:rPr>
          <w:bCs/>
          <w:sz w:val="18"/>
          <w:szCs w:val="18"/>
        </w:rPr>
        <w:t xml:space="preserve"> </w:t>
      </w:r>
      <w:r w:rsidRPr="00D7701B">
        <w:rPr>
          <w:bCs/>
          <w:sz w:val="18"/>
          <w:szCs w:val="18"/>
        </w:rPr>
        <w:t>per cent.</w:t>
      </w:r>
    </w:p>
    <w:tbl>
      <w:tblPr>
        <w:tblStyle w:val="TableGrid"/>
        <w:tblW w:w="0" w:type="auto"/>
        <w:tblInd w:w="2268" w:type="dxa"/>
        <w:tblLook w:val="04A0" w:firstRow="1" w:lastRow="0" w:firstColumn="1" w:lastColumn="0" w:noHBand="0" w:noVBand="1"/>
      </w:tblPr>
      <w:tblGrid>
        <w:gridCol w:w="6658"/>
      </w:tblGrid>
      <w:tr w:rsidR="001A3299" w:rsidRPr="00D7701B" w14:paraId="3248BE9E" w14:textId="77777777" w:rsidTr="009244CE">
        <w:tc>
          <w:tcPr>
            <w:tcW w:w="6658" w:type="dxa"/>
          </w:tcPr>
          <w:p w14:paraId="31B3E415" w14:textId="77777777" w:rsidR="001A3299" w:rsidRPr="00D7701B" w:rsidRDefault="001A3299" w:rsidP="009244CE">
            <w:pPr>
              <w:spacing w:before="120" w:after="120"/>
              <w:ind w:leftChars="69" w:left="138" w:right="1134"/>
              <w:jc w:val="both"/>
              <w:rPr>
                <w:bCs/>
                <w:lang w:eastAsia="ja-JP"/>
              </w:rPr>
            </w:pPr>
            <w:r w:rsidRPr="00D7701B">
              <w:rPr>
                <w:bCs/>
                <w:lang w:eastAsia="ja-JP"/>
              </w:rPr>
              <w:t>EXAMPLE 1</w:t>
            </w:r>
          </w:p>
          <w:p w14:paraId="5D41C23C" w14:textId="77777777" w:rsidR="001A3299" w:rsidRPr="00D7701B" w:rsidRDefault="001A3299" w:rsidP="009244CE">
            <w:pPr>
              <w:spacing w:before="120" w:after="120"/>
              <w:ind w:leftChars="69" w:left="138" w:right="136"/>
              <w:jc w:val="both"/>
              <w:rPr>
                <w:bCs/>
                <w:lang w:eastAsia="ja-JP"/>
              </w:rPr>
            </w:pPr>
            <w:r w:rsidRPr="00D7701B">
              <w:rPr>
                <w:bCs/>
                <w:lang w:eastAsia="ja-JP"/>
              </w:rPr>
              <w:t>For a braking test cycle with two candidate tyres, the order of testing is</w:t>
            </w:r>
          </w:p>
          <w:p w14:paraId="3EC55203" w14:textId="77777777" w:rsidR="001A3299" w:rsidRPr="00D7701B" w:rsidRDefault="001A3299" w:rsidP="009244CE">
            <w:pPr>
              <w:spacing w:before="120" w:after="120"/>
              <w:ind w:leftChars="69" w:left="138" w:right="136"/>
              <w:jc w:val="both"/>
              <w:rPr>
                <w:bCs/>
                <w:lang w:eastAsia="ja-JP"/>
              </w:rPr>
            </w:pPr>
            <w:r w:rsidRPr="00D7701B">
              <w:rPr>
                <w:bCs/>
                <w:lang w:eastAsia="ja-JP"/>
              </w:rPr>
              <w:t>R</w:t>
            </w:r>
            <w:r w:rsidRPr="00D7701B">
              <w:rPr>
                <w:bCs/>
                <w:vertAlign w:val="subscript"/>
                <w:lang w:eastAsia="ja-JP"/>
              </w:rPr>
              <w:t>i</w:t>
            </w:r>
            <w:r w:rsidRPr="00D7701B">
              <w:rPr>
                <w:bCs/>
                <w:lang w:eastAsia="ja-JP"/>
              </w:rPr>
              <w:t xml:space="preserve"> – T</w:t>
            </w:r>
            <w:r w:rsidRPr="00D7701B">
              <w:rPr>
                <w:bCs/>
                <w:vertAlign w:val="subscript"/>
                <w:lang w:eastAsia="ja-JP"/>
              </w:rPr>
              <w:t>1</w:t>
            </w:r>
            <w:r w:rsidRPr="00D7701B">
              <w:rPr>
                <w:bCs/>
                <w:lang w:eastAsia="ja-JP"/>
              </w:rPr>
              <w:t xml:space="preserve"> – T</w:t>
            </w:r>
            <w:r w:rsidRPr="00D7701B">
              <w:rPr>
                <w:bCs/>
                <w:vertAlign w:val="subscript"/>
                <w:lang w:eastAsia="ja-JP"/>
              </w:rPr>
              <w:t>2</w:t>
            </w:r>
            <w:r w:rsidRPr="00D7701B">
              <w:rPr>
                <w:bCs/>
                <w:lang w:eastAsia="ja-JP"/>
              </w:rPr>
              <w:t xml:space="preserve"> – R</w:t>
            </w:r>
            <w:r w:rsidRPr="00D7701B">
              <w:rPr>
                <w:bCs/>
                <w:vertAlign w:val="subscript"/>
                <w:lang w:eastAsia="ja-JP"/>
              </w:rPr>
              <w:t>f</w:t>
            </w:r>
          </w:p>
          <w:p w14:paraId="32E80B3E" w14:textId="77777777" w:rsidR="001A3299" w:rsidRPr="00D7701B" w:rsidRDefault="001A3299" w:rsidP="009244CE">
            <w:pPr>
              <w:spacing w:before="120" w:after="120"/>
              <w:ind w:leftChars="69" w:left="138" w:right="136"/>
              <w:jc w:val="both"/>
              <w:rPr>
                <w:bCs/>
                <w:lang w:eastAsia="ja-JP"/>
              </w:rPr>
            </w:pPr>
            <w:r w:rsidRPr="00D7701B">
              <w:rPr>
                <w:bCs/>
                <w:lang w:eastAsia="ja-JP"/>
              </w:rPr>
              <w:t>where</w:t>
            </w:r>
          </w:p>
          <w:p w14:paraId="0B040E50" w14:textId="77777777" w:rsidR="001A3299" w:rsidRPr="00D7701B" w:rsidRDefault="001A3299" w:rsidP="009244CE">
            <w:pPr>
              <w:spacing w:before="120" w:after="120"/>
              <w:ind w:leftChars="69" w:left="138" w:right="136"/>
              <w:jc w:val="both"/>
              <w:rPr>
                <w:bCs/>
                <w:lang w:eastAsia="ja-JP"/>
              </w:rPr>
            </w:pPr>
            <w:r w:rsidRPr="00D7701B">
              <w:rPr>
                <w:bCs/>
                <w:lang w:eastAsia="ja-JP"/>
              </w:rPr>
              <w:t>R</w:t>
            </w:r>
            <w:r w:rsidRPr="00D7701B">
              <w:rPr>
                <w:bCs/>
                <w:vertAlign w:val="subscript"/>
                <w:lang w:eastAsia="ja-JP"/>
              </w:rPr>
              <w:t>i</w:t>
            </w:r>
            <w:r w:rsidRPr="00D7701B">
              <w:rPr>
                <w:bCs/>
                <w:lang w:eastAsia="ja-JP"/>
              </w:rPr>
              <w:t>/R</w:t>
            </w:r>
            <w:r w:rsidRPr="00D7701B">
              <w:rPr>
                <w:bCs/>
                <w:vertAlign w:val="subscript"/>
                <w:lang w:eastAsia="ja-JP"/>
              </w:rPr>
              <w:t>f</w:t>
            </w:r>
            <w:r w:rsidRPr="00D7701B">
              <w:rPr>
                <w:bCs/>
                <w:lang w:eastAsia="ja-JP"/>
              </w:rPr>
              <w:tab/>
              <w:t xml:space="preserve">  is the initial/final braking test of the reference tyre and</w:t>
            </w:r>
          </w:p>
          <w:p w14:paraId="35A5BCCC" w14:textId="77777777" w:rsidR="001A3299" w:rsidRPr="00D7701B" w:rsidRDefault="001A3299" w:rsidP="009244CE">
            <w:pPr>
              <w:spacing w:before="120" w:after="120"/>
              <w:ind w:leftChars="69" w:left="138" w:right="136"/>
              <w:jc w:val="both"/>
              <w:rPr>
                <w:bCs/>
                <w:lang w:eastAsia="ja-JP"/>
              </w:rPr>
            </w:pPr>
            <w:r w:rsidRPr="00D7701B">
              <w:rPr>
                <w:bCs/>
                <w:lang w:eastAsia="ja-JP"/>
              </w:rPr>
              <w:t>T</w:t>
            </w:r>
            <w:r w:rsidRPr="00D7701B">
              <w:rPr>
                <w:bCs/>
                <w:vertAlign w:val="subscript"/>
                <w:lang w:eastAsia="ja-JP"/>
              </w:rPr>
              <w:t>1</w:t>
            </w:r>
            <w:r w:rsidRPr="00D7701B">
              <w:rPr>
                <w:bCs/>
                <w:lang w:eastAsia="ja-JP"/>
              </w:rPr>
              <w:t>, T</w:t>
            </w:r>
            <w:r w:rsidRPr="00D7701B">
              <w:rPr>
                <w:bCs/>
                <w:vertAlign w:val="subscript"/>
                <w:lang w:eastAsia="ja-JP"/>
              </w:rPr>
              <w:t>2</w:t>
            </w:r>
            <w:r w:rsidRPr="00D7701B">
              <w:rPr>
                <w:bCs/>
                <w:lang w:eastAsia="ja-JP"/>
              </w:rPr>
              <w:t xml:space="preserve">  are the braking tests of the two candidate tyres to be evaluated.</w:t>
            </w:r>
          </w:p>
        </w:tc>
      </w:tr>
    </w:tbl>
    <w:p w14:paraId="2BC58B71" w14:textId="2A0F3C7F" w:rsidR="001A3299" w:rsidRPr="00D7701B" w:rsidRDefault="001A3299" w:rsidP="001A3299">
      <w:pPr>
        <w:spacing w:before="120" w:after="120"/>
        <w:ind w:left="2268" w:right="1134" w:hanging="1134"/>
        <w:jc w:val="both"/>
        <w:rPr>
          <w:bCs/>
          <w:lang w:eastAsia="ja-JP"/>
        </w:rPr>
      </w:pPr>
    </w:p>
    <w:tbl>
      <w:tblPr>
        <w:tblStyle w:val="TableGrid"/>
        <w:tblW w:w="0" w:type="auto"/>
        <w:tblInd w:w="2268" w:type="dxa"/>
        <w:tblLook w:val="04A0" w:firstRow="1" w:lastRow="0" w:firstColumn="1" w:lastColumn="0" w:noHBand="0" w:noVBand="1"/>
      </w:tblPr>
      <w:tblGrid>
        <w:gridCol w:w="6658"/>
      </w:tblGrid>
      <w:tr w:rsidR="001A3299" w:rsidRPr="00D7701B" w14:paraId="29D83CCD" w14:textId="77777777" w:rsidTr="009244CE">
        <w:tc>
          <w:tcPr>
            <w:tcW w:w="6658" w:type="dxa"/>
          </w:tcPr>
          <w:p w14:paraId="548331EF" w14:textId="77777777" w:rsidR="001A3299" w:rsidRPr="00D7701B" w:rsidRDefault="001A3299" w:rsidP="009244CE">
            <w:pPr>
              <w:spacing w:before="120" w:after="120"/>
              <w:ind w:leftChars="69" w:left="138" w:right="1134"/>
              <w:jc w:val="both"/>
              <w:rPr>
                <w:bCs/>
                <w:lang w:eastAsia="ja-JP"/>
              </w:rPr>
            </w:pPr>
            <w:r w:rsidRPr="00D7701B">
              <w:rPr>
                <w:bCs/>
                <w:lang w:eastAsia="ja-JP"/>
              </w:rPr>
              <w:t>EXAMPLE 2</w:t>
            </w:r>
          </w:p>
          <w:p w14:paraId="481F8D64" w14:textId="77777777" w:rsidR="001A3299" w:rsidRPr="00D7701B" w:rsidRDefault="001A3299" w:rsidP="009244CE">
            <w:pPr>
              <w:spacing w:before="120" w:after="120"/>
              <w:ind w:leftChars="69" w:left="138" w:right="136"/>
              <w:jc w:val="both"/>
              <w:rPr>
                <w:bCs/>
                <w:lang w:eastAsia="ja-JP"/>
              </w:rPr>
            </w:pPr>
            <w:r w:rsidRPr="00D7701B">
              <w:rPr>
                <w:bCs/>
                <w:lang w:eastAsia="ja-JP"/>
              </w:rPr>
              <w:t>The run order for a series of braking test cycles with a total of four (4) candidate tyre sets (T</w:t>
            </w:r>
            <w:r w:rsidRPr="00D7701B">
              <w:rPr>
                <w:bCs/>
                <w:vertAlign w:val="subscript"/>
                <w:lang w:eastAsia="ja-JP"/>
              </w:rPr>
              <w:t>1</w:t>
            </w:r>
            <w:r w:rsidRPr="00D7701B">
              <w:rPr>
                <w:bCs/>
                <w:lang w:eastAsia="ja-JP"/>
              </w:rPr>
              <w:t xml:space="preserve"> to T</w:t>
            </w:r>
            <w:r w:rsidRPr="00D7701B">
              <w:rPr>
                <w:bCs/>
                <w:vertAlign w:val="subscript"/>
                <w:lang w:eastAsia="ja-JP"/>
              </w:rPr>
              <w:t>4</w:t>
            </w:r>
            <w:r w:rsidRPr="00D7701B">
              <w:rPr>
                <w:bCs/>
                <w:lang w:eastAsia="ja-JP"/>
              </w:rPr>
              <w:t>) would be the following:</w:t>
            </w:r>
          </w:p>
          <w:p w14:paraId="7D8020EC" w14:textId="77777777" w:rsidR="001A3299" w:rsidRPr="000003B6" w:rsidRDefault="001A3299" w:rsidP="009244CE">
            <w:pPr>
              <w:spacing w:before="120" w:after="120"/>
              <w:ind w:leftChars="69" w:left="138" w:right="1134"/>
              <w:jc w:val="both"/>
              <w:rPr>
                <w:bCs/>
                <w:lang w:val="fr-CH" w:eastAsia="ja-JP"/>
              </w:rPr>
            </w:pPr>
            <w:r w:rsidRPr="000003B6">
              <w:rPr>
                <w:bCs/>
                <w:lang w:val="fr-CH" w:eastAsia="ja-JP"/>
              </w:rPr>
              <w:t>R</w:t>
            </w:r>
            <w:r w:rsidRPr="000003B6">
              <w:rPr>
                <w:bCs/>
                <w:vertAlign w:val="subscript"/>
                <w:lang w:val="fr-CH" w:eastAsia="ja-JP"/>
              </w:rPr>
              <w:t>i</w:t>
            </w:r>
            <w:r w:rsidRPr="000003B6">
              <w:rPr>
                <w:bCs/>
                <w:lang w:val="fr-CH" w:eastAsia="ja-JP"/>
              </w:rPr>
              <w:t xml:space="preserve"> – T</w:t>
            </w:r>
            <w:r w:rsidRPr="000003B6">
              <w:rPr>
                <w:bCs/>
                <w:vertAlign w:val="subscript"/>
                <w:lang w:val="fr-CH" w:eastAsia="ja-JP"/>
              </w:rPr>
              <w:t>1</w:t>
            </w:r>
            <w:r w:rsidRPr="000003B6">
              <w:rPr>
                <w:bCs/>
                <w:lang w:val="fr-CH" w:eastAsia="ja-JP"/>
              </w:rPr>
              <w:t xml:space="preserve"> – T</w:t>
            </w:r>
            <w:r w:rsidRPr="000003B6">
              <w:rPr>
                <w:bCs/>
                <w:vertAlign w:val="subscript"/>
                <w:lang w:val="fr-CH" w:eastAsia="ja-JP"/>
              </w:rPr>
              <w:t>2</w:t>
            </w:r>
            <w:r w:rsidRPr="000003B6">
              <w:rPr>
                <w:bCs/>
                <w:lang w:val="fr-CH" w:eastAsia="ja-JP"/>
              </w:rPr>
              <w:t xml:space="preserve"> – R</w:t>
            </w:r>
            <w:r w:rsidRPr="000003B6">
              <w:rPr>
                <w:bCs/>
                <w:vertAlign w:val="subscript"/>
                <w:lang w:val="fr-CH" w:eastAsia="ja-JP"/>
              </w:rPr>
              <w:t>f</w:t>
            </w:r>
            <w:r w:rsidRPr="000003B6">
              <w:rPr>
                <w:bCs/>
                <w:lang w:val="fr-CH" w:eastAsia="ja-JP"/>
              </w:rPr>
              <w:t>/R</w:t>
            </w:r>
            <w:r w:rsidRPr="000003B6">
              <w:rPr>
                <w:bCs/>
                <w:vertAlign w:val="subscript"/>
                <w:lang w:val="fr-CH" w:eastAsia="ja-JP"/>
              </w:rPr>
              <w:t>i</w:t>
            </w:r>
            <w:r w:rsidRPr="000003B6">
              <w:rPr>
                <w:bCs/>
                <w:lang w:val="fr-CH" w:eastAsia="ja-JP"/>
              </w:rPr>
              <w:t xml:space="preserve"> – T</w:t>
            </w:r>
            <w:r w:rsidRPr="000003B6">
              <w:rPr>
                <w:bCs/>
                <w:vertAlign w:val="subscript"/>
                <w:lang w:val="fr-CH" w:eastAsia="ja-JP"/>
              </w:rPr>
              <w:t>3</w:t>
            </w:r>
            <w:r w:rsidRPr="000003B6">
              <w:rPr>
                <w:bCs/>
                <w:lang w:val="fr-CH" w:eastAsia="ja-JP"/>
              </w:rPr>
              <w:t xml:space="preserve"> – T</w:t>
            </w:r>
            <w:r w:rsidRPr="000003B6">
              <w:rPr>
                <w:bCs/>
                <w:vertAlign w:val="subscript"/>
                <w:lang w:val="fr-CH" w:eastAsia="ja-JP"/>
              </w:rPr>
              <w:t>4</w:t>
            </w:r>
            <w:r w:rsidRPr="000003B6">
              <w:rPr>
                <w:bCs/>
                <w:lang w:val="fr-CH" w:eastAsia="ja-JP"/>
              </w:rPr>
              <w:t xml:space="preserve"> – R</w:t>
            </w:r>
            <w:r w:rsidRPr="000003B6">
              <w:rPr>
                <w:bCs/>
                <w:vertAlign w:val="subscript"/>
                <w:lang w:val="fr-CH" w:eastAsia="ja-JP"/>
              </w:rPr>
              <w:t>f</w:t>
            </w:r>
            <w:r w:rsidRPr="000003B6">
              <w:rPr>
                <w:bCs/>
                <w:lang w:val="fr-CH" w:eastAsia="ja-JP"/>
              </w:rPr>
              <w:t>,</w:t>
            </w:r>
          </w:p>
          <w:p w14:paraId="377BF7A5" w14:textId="77777777" w:rsidR="001A3299" w:rsidRPr="00D7701B" w:rsidRDefault="001A3299" w:rsidP="009244CE">
            <w:pPr>
              <w:spacing w:before="120" w:after="120"/>
              <w:ind w:leftChars="69" w:left="138" w:right="136"/>
              <w:jc w:val="both"/>
              <w:rPr>
                <w:bCs/>
                <w:lang w:eastAsia="ja-JP"/>
              </w:rPr>
            </w:pPr>
            <w:r w:rsidRPr="00D7701B">
              <w:rPr>
                <w:bCs/>
                <w:lang w:eastAsia="ja-JP"/>
              </w:rPr>
              <w:t>where the final braking test of the reference tyre set (R</w:t>
            </w:r>
            <w:r w:rsidRPr="00D7701B">
              <w:rPr>
                <w:bCs/>
                <w:vertAlign w:val="subscript"/>
                <w:lang w:eastAsia="ja-JP"/>
              </w:rPr>
              <w:t>f</w:t>
            </w:r>
            <w:r w:rsidRPr="00D7701B">
              <w:rPr>
                <w:bCs/>
                <w:lang w:eastAsia="ja-JP"/>
              </w:rPr>
              <w:t>) of the first braking test cycle serves as initial braking test (R</w:t>
            </w:r>
            <w:r w:rsidRPr="00D7701B">
              <w:rPr>
                <w:bCs/>
                <w:vertAlign w:val="subscript"/>
                <w:lang w:eastAsia="ja-JP"/>
              </w:rPr>
              <w:t>i</w:t>
            </w:r>
            <w:r w:rsidRPr="00D7701B">
              <w:rPr>
                <w:bCs/>
                <w:lang w:eastAsia="ja-JP"/>
              </w:rPr>
              <w:t>) of the second braking test cycle.</w:t>
            </w:r>
          </w:p>
        </w:tc>
      </w:tr>
    </w:tbl>
    <w:p w14:paraId="67A13F5D" w14:textId="77777777" w:rsidR="001A3299" w:rsidRPr="00D7701B" w:rsidRDefault="001A3299" w:rsidP="001A3299">
      <w:pPr>
        <w:spacing w:before="120" w:after="120"/>
        <w:ind w:left="2268" w:right="1134"/>
        <w:jc w:val="both"/>
        <w:rPr>
          <w:bCs/>
        </w:rPr>
      </w:pPr>
      <w:r w:rsidRPr="00D7701B">
        <w:rPr>
          <w:bCs/>
        </w:rPr>
        <w:lastRenderedPageBreak/>
        <w:t>For any candidate tyre at least three (3) non-consecutive braking test cycles shall be performed.</w:t>
      </w:r>
    </w:p>
    <w:p w14:paraId="3008CA26" w14:textId="77777777" w:rsidR="001A3299" w:rsidRPr="00D7701B" w:rsidRDefault="001A3299" w:rsidP="001A3299">
      <w:pPr>
        <w:spacing w:before="120" w:after="120"/>
        <w:ind w:left="2268" w:right="1134" w:hanging="1134"/>
        <w:jc w:val="both"/>
        <w:rPr>
          <w:bCs/>
        </w:rPr>
      </w:pPr>
      <w:r w:rsidRPr="00D7701B">
        <w:rPr>
          <w:bCs/>
        </w:rPr>
        <w:t>2.3.</w:t>
      </w:r>
      <w:r w:rsidRPr="00D7701B">
        <w:rPr>
          <w:bCs/>
        </w:rPr>
        <w:tab/>
        <w:t>Test procedure</w:t>
      </w:r>
    </w:p>
    <w:p w14:paraId="5C3FD4D7" w14:textId="77777777" w:rsidR="001A3299" w:rsidRPr="00D7701B" w:rsidRDefault="001A3299" w:rsidP="001A3299">
      <w:pPr>
        <w:pStyle w:val="SingleTxtG"/>
        <w:spacing w:before="120"/>
        <w:ind w:left="2268" w:hanging="1134"/>
        <w:rPr>
          <w:bCs/>
        </w:rPr>
      </w:pPr>
      <w:r w:rsidRPr="00D7701B">
        <w:rPr>
          <w:bCs/>
        </w:rPr>
        <w:t>2.3.1.</w:t>
      </w:r>
      <w:r w:rsidRPr="00D7701B">
        <w:rPr>
          <w:bCs/>
        </w:rPr>
        <w:tab/>
        <w:t>The vehicle shall be fitted on all four positions with the same tyres.</w:t>
      </w:r>
    </w:p>
    <w:p w14:paraId="17D52F6C" w14:textId="77777777" w:rsidR="001A3299" w:rsidRPr="00D7701B" w:rsidRDefault="001A3299" w:rsidP="001A3299">
      <w:pPr>
        <w:pStyle w:val="SingleTxtG"/>
        <w:spacing w:before="120"/>
        <w:ind w:leftChars="567" w:left="2268" w:hangingChars="567" w:hanging="1134"/>
        <w:rPr>
          <w:bCs/>
        </w:rPr>
      </w:pPr>
      <w:r w:rsidRPr="00D7701B">
        <w:rPr>
          <w:bCs/>
        </w:rPr>
        <w:t>2.3.2.</w:t>
      </w:r>
      <w:r w:rsidRPr="00D7701B">
        <w:rPr>
          <w:bCs/>
        </w:rPr>
        <w:tab/>
        <w:t>Drive the vehicle in a straight line at a speed about 5 km/h higher than the upper speed of the evaluation interval.</w:t>
      </w:r>
    </w:p>
    <w:p w14:paraId="68890A9D" w14:textId="77777777" w:rsidR="001A3299" w:rsidRPr="00D7701B" w:rsidRDefault="001A3299" w:rsidP="001A3299">
      <w:pPr>
        <w:pStyle w:val="SingleTxtG"/>
        <w:spacing w:before="120"/>
        <w:ind w:left="2268" w:hanging="1134"/>
        <w:rPr>
          <w:bCs/>
        </w:rPr>
      </w:pPr>
      <w:r w:rsidRPr="00D7701B">
        <w:rPr>
          <w:bCs/>
        </w:rPr>
        <w:t>2.3.3.</w:t>
      </w:r>
      <w:r w:rsidRPr="00D7701B">
        <w:rPr>
          <w:bCs/>
        </w:rPr>
        <w:tab/>
        <w:t>When the measuring zone has been reached, set the vehicle gear into neutral, press the brake pedal sharply down with a force sufficient to cause operation of the ABS on all wheels of the vehicle and to result in a stable deceleration of the vehicle and hold it down until the speed is 0 km/h.</w:t>
      </w:r>
    </w:p>
    <w:p w14:paraId="6C6914B4" w14:textId="77777777" w:rsidR="001A3299" w:rsidRPr="00D7701B" w:rsidRDefault="001A3299" w:rsidP="001A3299">
      <w:pPr>
        <w:pStyle w:val="SingleTxtG"/>
        <w:spacing w:before="120"/>
        <w:ind w:left="2268" w:hanging="1134"/>
        <w:rPr>
          <w:bCs/>
        </w:rPr>
      </w:pPr>
      <w:r w:rsidRPr="00D7701B">
        <w:rPr>
          <w:bCs/>
        </w:rPr>
        <w:t>2.3.4.</w:t>
      </w:r>
      <w:r w:rsidRPr="00D7701B">
        <w:rPr>
          <w:bCs/>
        </w:rPr>
        <w:tab/>
        <w:t>The mean fully developed deceleration dm shall be determined either between 15 km/h and 5 km/h or between 20 km/h and 5 km/h. It shall be computed from measurements of either time (expressed in s), distance (expressed in m), or deceleration (expressed in m ∙ s</w:t>
      </w:r>
      <w:r w:rsidRPr="00D7701B">
        <w:rPr>
          <w:bCs/>
          <w:vertAlign w:val="superscript"/>
        </w:rPr>
        <w:t>−2</w:t>
      </w:r>
      <w:r w:rsidRPr="00D7701B">
        <w:rPr>
          <w:bCs/>
        </w:rPr>
        <w:t>). For each test run in the braking tests (3 or 4) of a braking test cycle and for all test tyres, the same evaluation speed interval shall be used.</w:t>
      </w:r>
    </w:p>
    <w:p w14:paraId="164C3E45" w14:textId="77777777" w:rsidR="001A3299" w:rsidRPr="00D7701B" w:rsidRDefault="001A3299" w:rsidP="001A3299">
      <w:pPr>
        <w:pStyle w:val="SingleTxtG"/>
        <w:spacing w:before="120"/>
        <w:ind w:left="2268" w:hanging="1134"/>
        <w:rPr>
          <w:bCs/>
        </w:rPr>
      </w:pPr>
      <w:r w:rsidRPr="00D7701B">
        <w:rPr>
          <w:bCs/>
        </w:rPr>
        <w:t>2.</w:t>
      </w:r>
      <w:r w:rsidRPr="00D7701B">
        <w:rPr>
          <w:bCs/>
          <w:lang w:eastAsia="ja-JP"/>
        </w:rPr>
        <w:t>4</w:t>
      </w:r>
      <w:r w:rsidRPr="00D7701B">
        <w:rPr>
          <w:bCs/>
        </w:rPr>
        <w:t>.</w:t>
      </w:r>
      <w:r w:rsidRPr="00D7701B">
        <w:rPr>
          <w:bCs/>
        </w:rPr>
        <w:tab/>
        <w:t>Data evaluation and presentation of results</w:t>
      </w:r>
    </w:p>
    <w:p w14:paraId="05FDA0BB" w14:textId="77777777" w:rsidR="001A3299" w:rsidRPr="00D7701B" w:rsidRDefault="001A3299" w:rsidP="001A3299">
      <w:pPr>
        <w:pStyle w:val="SingleTxtG"/>
        <w:spacing w:before="120"/>
        <w:ind w:left="2268" w:hanging="1134"/>
        <w:rPr>
          <w:bCs/>
        </w:rPr>
      </w:pPr>
      <w:r w:rsidRPr="00D7701B">
        <w:rPr>
          <w:bCs/>
        </w:rPr>
        <w:t>2.</w:t>
      </w:r>
      <w:r w:rsidRPr="00D7701B">
        <w:rPr>
          <w:bCs/>
          <w:lang w:eastAsia="ja-JP"/>
        </w:rPr>
        <w:t>4</w:t>
      </w:r>
      <w:r w:rsidRPr="00D7701B">
        <w:rPr>
          <w:bCs/>
        </w:rPr>
        <w:t>.1.</w:t>
      </w:r>
      <w:r w:rsidRPr="00D7701B">
        <w:rPr>
          <w:bCs/>
        </w:rPr>
        <w:tab/>
        <w:t>Data evaluation</w:t>
      </w:r>
    </w:p>
    <w:p w14:paraId="6E0BDA3B" w14:textId="77777777" w:rsidR="001A3299" w:rsidRPr="00D7701B" w:rsidRDefault="001A3299" w:rsidP="001A3299">
      <w:pPr>
        <w:pStyle w:val="SingleTxtG"/>
        <w:spacing w:before="120"/>
        <w:ind w:left="2268" w:hanging="1134"/>
        <w:rPr>
          <w:bCs/>
        </w:rPr>
      </w:pPr>
      <w:r w:rsidRPr="00D7701B">
        <w:rPr>
          <w:bCs/>
        </w:rPr>
        <w:t>2.</w:t>
      </w:r>
      <w:r w:rsidRPr="00D7701B">
        <w:rPr>
          <w:bCs/>
          <w:lang w:eastAsia="ja-JP"/>
        </w:rPr>
        <w:t>4</w:t>
      </w:r>
      <w:r w:rsidRPr="00D7701B">
        <w:rPr>
          <w:bCs/>
        </w:rPr>
        <w:t>.1.1.</w:t>
      </w:r>
      <w:r w:rsidRPr="00D7701B">
        <w:rPr>
          <w:bCs/>
        </w:rPr>
        <w:tab/>
        <w:t xml:space="preserve">For a distance measurement, the mean fully developed deceleration </w:t>
      </w:r>
      <w:r w:rsidRPr="00D7701B">
        <w:rPr>
          <w:bCs/>
          <w:i/>
        </w:rPr>
        <w:t>d</w:t>
      </w:r>
      <w:r w:rsidRPr="00D7701B">
        <w:rPr>
          <w:bCs/>
          <w:i/>
          <w:vertAlign w:val="subscript"/>
        </w:rPr>
        <w:t>m</w:t>
      </w:r>
      <w:r w:rsidRPr="00D7701B">
        <w:rPr>
          <w:bCs/>
        </w:rPr>
        <w:t xml:space="preserve"> in a test run is computed as:</w:t>
      </w:r>
    </w:p>
    <w:p w14:paraId="57C00165" w14:textId="586B7D66" w:rsidR="001A3299" w:rsidRPr="00D7701B" w:rsidRDefault="0076740E" w:rsidP="001A3299">
      <w:pPr>
        <w:pStyle w:val="SingleTxtG"/>
        <w:tabs>
          <w:tab w:val="left" w:pos="2365"/>
        </w:tabs>
        <w:spacing w:before="120"/>
        <w:ind w:left="2268"/>
        <w:jc w:val="center"/>
        <w:rPr>
          <w:bCs/>
        </w:rPr>
      </w:pPr>
      <m:oMathPara>
        <m:oMath>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m:t>
              </m:r>
            </m:sub>
          </m:sSub>
          <m:r>
            <w:rPr>
              <w:rFonts w:ascii="Cambria Math" w:hAnsi="Cambria Math"/>
            </w:rPr>
            <m:t>=</m:t>
          </m:r>
          <m:f>
            <m:fPr>
              <m:ctrlPr>
                <w:rPr>
                  <w:rFonts w:ascii="Cambria Math" w:hAnsi="Cambria Math"/>
                  <w:bCs/>
                  <w:i/>
                  <w:sz w:val="24"/>
                  <w:szCs w:val="24"/>
                </w:rPr>
              </m:ctrlPr>
            </m:fPr>
            <m:num>
              <m:sSubSup>
                <m:sSubSupPr>
                  <m:ctrlPr>
                    <w:rPr>
                      <w:rFonts w:ascii="Cambria Math" w:hAnsi="Cambria Math"/>
                      <w:bCs/>
                      <w:i/>
                      <w:sz w:val="24"/>
                      <w:szCs w:val="24"/>
                    </w:rPr>
                  </m:ctrlPr>
                </m:sSubSupPr>
                <m:e>
                  <m:r>
                    <w:rPr>
                      <w:rFonts w:ascii="Cambria Math" w:hAnsi="Cambria Math"/>
                    </w:rPr>
                    <m:t>v</m:t>
                  </m:r>
                </m:e>
                <m:sub>
                  <m:r>
                    <m:rPr>
                      <m:nor/>
                    </m:rPr>
                    <w:rPr>
                      <w:rFonts w:ascii="Cambria Math" w:hAnsi="Cambria Math"/>
                      <w:bCs/>
                    </w:rPr>
                    <m:t>i</m:t>
                  </m:r>
                </m:sub>
                <m:sup>
                  <m:r>
                    <w:rPr>
                      <w:rFonts w:ascii="Cambria Math" w:hAnsi="Cambria Math"/>
                    </w:rPr>
                    <m:t>2</m:t>
                  </m:r>
                </m:sup>
              </m:sSubSup>
              <m:r>
                <w:rPr>
                  <w:rFonts w:ascii="Cambria Math" w:hAnsi="Cambria Math"/>
                </w:rPr>
                <m:t>-</m:t>
              </m:r>
              <m:sSubSup>
                <m:sSubSupPr>
                  <m:ctrlPr>
                    <w:rPr>
                      <w:rFonts w:ascii="Cambria Math" w:hAnsi="Cambria Math"/>
                      <w:bCs/>
                      <w:i/>
                      <w:sz w:val="24"/>
                      <w:szCs w:val="24"/>
                    </w:rPr>
                  </m:ctrlPr>
                </m:sSubSupPr>
                <m:e>
                  <m:r>
                    <w:rPr>
                      <w:rFonts w:ascii="Cambria Math" w:hAnsi="Cambria Math"/>
                    </w:rPr>
                    <m:t>v</m:t>
                  </m:r>
                </m:e>
                <m:sub>
                  <m:r>
                    <m:rPr>
                      <m:nor/>
                    </m:rPr>
                    <w:rPr>
                      <w:rFonts w:ascii="Cambria Math" w:hAnsi="Cambria Math"/>
                      <w:bCs/>
                    </w:rPr>
                    <m:t>f</m:t>
                  </m:r>
                </m:sub>
                <m:sup>
                  <m:r>
                    <w:rPr>
                      <w:rFonts w:ascii="Cambria Math" w:hAnsi="Cambria Math"/>
                    </w:rPr>
                    <m:t>2</m:t>
                  </m:r>
                </m:sup>
              </m:sSubSup>
            </m:num>
            <m:den>
              <m:r>
                <w:rPr>
                  <w:rFonts w:ascii="Cambria Math" w:hAnsi="Cambria Math"/>
                </w:rPr>
                <m:t>2s</m:t>
              </m:r>
            </m:den>
          </m:f>
        </m:oMath>
      </m:oMathPara>
    </w:p>
    <w:p w14:paraId="7C02522F" w14:textId="77777777" w:rsidR="001A3299" w:rsidRPr="00D7701B" w:rsidRDefault="001A3299" w:rsidP="001A3299">
      <w:pPr>
        <w:pStyle w:val="SingleTxtG"/>
        <w:tabs>
          <w:tab w:val="left" w:pos="2365"/>
        </w:tabs>
        <w:spacing w:before="120"/>
        <w:ind w:left="2268" w:hanging="1134"/>
        <w:rPr>
          <w:bCs/>
        </w:rPr>
      </w:pPr>
      <w:r w:rsidRPr="00D7701B">
        <w:rPr>
          <w:bCs/>
        </w:rPr>
        <w:tab/>
        <w:t xml:space="preserve">where </w:t>
      </w:r>
    </w:p>
    <w:p w14:paraId="0017D4C2" w14:textId="77777777" w:rsidR="001A3299" w:rsidRPr="00D7701B" w:rsidRDefault="001A3299" w:rsidP="001A3299">
      <w:pPr>
        <w:pStyle w:val="SingleTxtG"/>
        <w:tabs>
          <w:tab w:val="left" w:pos="2835"/>
        </w:tabs>
        <w:spacing w:before="120"/>
        <w:ind w:left="2268"/>
        <w:rPr>
          <w:bCs/>
        </w:rPr>
      </w:pPr>
      <w:r w:rsidRPr="00D7701B">
        <w:rPr>
          <w:bCs/>
          <w:i/>
          <w:iCs/>
        </w:rPr>
        <w:t>v</w:t>
      </w:r>
      <w:r w:rsidRPr="00D7701B">
        <w:rPr>
          <w:bCs/>
          <w:vertAlign w:val="subscript"/>
        </w:rPr>
        <w:t>i</w:t>
      </w:r>
      <w:r w:rsidRPr="00D7701B">
        <w:rPr>
          <w:bCs/>
        </w:rPr>
        <w:tab/>
        <w:t>is the initial speed expressed in m ∙ s</w:t>
      </w:r>
      <w:r w:rsidRPr="00D7701B">
        <w:rPr>
          <w:bCs/>
          <w:vertAlign w:val="superscript"/>
        </w:rPr>
        <w:t>−1</w:t>
      </w:r>
    </w:p>
    <w:p w14:paraId="2D49B75F" w14:textId="77777777" w:rsidR="001A3299" w:rsidRPr="00D7701B" w:rsidRDefault="001A3299" w:rsidP="001A3299">
      <w:pPr>
        <w:pStyle w:val="SingleTxtG"/>
        <w:tabs>
          <w:tab w:val="left" w:pos="2835"/>
        </w:tabs>
        <w:spacing w:before="120"/>
        <w:ind w:left="2268"/>
        <w:rPr>
          <w:bCs/>
        </w:rPr>
      </w:pPr>
      <w:r w:rsidRPr="00D7701B">
        <w:rPr>
          <w:bCs/>
          <w:i/>
          <w:iCs/>
        </w:rPr>
        <w:t>v</w:t>
      </w:r>
      <w:r w:rsidRPr="00D7701B">
        <w:rPr>
          <w:bCs/>
          <w:vertAlign w:val="subscript"/>
        </w:rPr>
        <w:t>f</w:t>
      </w:r>
      <w:r w:rsidRPr="00D7701B">
        <w:rPr>
          <w:bCs/>
        </w:rPr>
        <w:tab/>
      </w:r>
      <w:r w:rsidRPr="00D7701B">
        <w:rPr>
          <w:bCs/>
        </w:rPr>
        <w:tab/>
        <w:t>is the final speed expressed in m ∙ s</w:t>
      </w:r>
      <w:r w:rsidRPr="00D7701B">
        <w:rPr>
          <w:bCs/>
          <w:vertAlign w:val="superscript"/>
        </w:rPr>
        <w:t>−1</w:t>
      </w:r>
      <w:r w:rsidRPr="00D7701B">
        <w:rPr>
          <w:bCs/>
        </w:rPr>
        <w:t>, and</w:t>
      </w:r>
    </w:p>
    <w:p w14:paraId="000C8764" w14:textId="77777777" w:rsidR="001A3299" w:rsidRPr="00D7701B" w:rsidRDefault="001A3299" w:rsidP="001A3299">
      <w:pPr>
        <w:pStyle w:val="SingleTxtG"/>
        <w:tabs>
          <w:tab w:val="left" w:pos="2835"/>
        </w:tabs>
        <w:spacing w:before="120"/>
        <w:ind w:leftChars="1134" w:left="2834" w:hangingChars="283" w:hanging="566"/>
        <w:rPr>
          <w:bCs/>
        </w:rPr>
      </w:pPr>
      <w:r w:rsidRPr="00D7701B">
        <w:rPr>
          <w:bCs/>
          <w:i/>
          <w:iCs/>
        </w:rPr>
        <w:t>s</w:t>
      </w:r>
      <w:r w:rsidRPr="00D7701B">
        <w:rPr>
          <w:bCs/>
        </w:rPr>
        <w:tab/>
      </w:r>
      <w:r w:rsidRPr="00D7701B">
        <w:rPr>
          <w:bCs/>
        </w:rPr>
        <w:tab/>
        <w:t>is the distance, expressed in metres, covered between the initial speed and the final speed.</w:t>
      </w:r>
    </w:p>
    <w:p w14:paraId="7BB2BA33" w14:textId="77777777" w:rsidR="001A3299" w:rsidRPr="00D7701B" w:rsidRDefault="001A3299" w:rsidP="001A3299">
      <w:pPr>
        <w:pStyle w:val="SingleTxtG"/>
        <w:spacing w:before="120"/>
        <w:ind w:left="2268" w:hanging="1134"/>
        <w:rPr>
          <w:bCs/>
        </w:rPr>
      </w:pPr>
      <w:r w:rsidRPr="00D7701B">
        <w:rPr>
          <w:bCs/>
        </w:rPr>
        <w:t>2.</w:t>
      </w:r>
      <w:r w:rsidRPr="00D7701B">
        <w:rPr>
          <w:bCs/>
          <w:lang w:eastAsia="ja-JP"/>
        </w:rPr>
        <w:t>4</w:t>
      </w:r>
      <w:r w:rsidRPr="00D7701B">
        <w:rPr>
          <w:bCs/>
        </w:rPr>
        <w:t>.1.2.</w:t>
      </w:r>
      <w:r w:rsidRPr="00D7701B">
        <w:rPr>
          <w:bCs/>
        </w:rPr>
        <w:tab/>
        <w:t>The highest and the lowest values (in total two (2) runs) of the at least nine valid test runs shall be disregarded in the evaluation of each braking test.</w:t>
      </w:r>
    </w:p>
    <w:p w14:paraId="129E438C" w14:textId="77777777" w:rsidR="001A3299" w:rsidRPr="00D7701B" w:rsidRDefault="001A3299" w:rsidP="001A3299">
      <w:pPr>
        <w:pStyle w:val="SingleTxtG"/>
        <w:spacing w:before="120"/>
        <w:ind w:left="2268" w:hanging="1134"/>
        <w:rPr>
          <w:bCs/>
        </w:rPr>
      </w:pPr>
      <w:r w:rsidRPr="00D7701B">
        <w:rPr>
          <w:bCs/>
        </w:rPr>
        <w:t>2.4.1.3.</w:t>
      </w:r>
      <w:r w:rsidRPr="00D7701B">
        <w:rPr>
          <w:bCs/>
        </w:rPr>
        <w:tab/>
        <w:t xml:space="preserve">For each braking test in a braking test cycle, the arithmetic mean </w:t>
      </w:r>
      <w:r w:rsidRPr="00D7701B">
        <w:rPr>
          <w:bCs/>
          <w:i/>
          <w:iCs/>
        </w:rPr>
        <w:t>d</w:t>
      </w:r>
      <w:r w:rsidRPr="00D7701B">
        <w:rPr>
          <w:bCs/>
          <w:vertAlign w:val="subscript"/>
        </w:rPr>
        <w:t>m,ave</w:t>
      </w:r>
      <w:r w:rsidRPr="00D7701B">
        <w:rPr>
          <w:bCs/>
        </w:rPr>
        <w:t xml:space="preserve"> and the standard deviation </w:t>
      </w:r>
      <w:r w:rsidRPr="00D7701B">
        <w:rPr>
          <w:bCs/>
          <w:i/>
          <w:iCs/>
        </w:rPr>
        <w:t>σ</w:t>
      </w:r>
      <w:r w:rsidRPr="00D7701B">
        <w:rPr>
          <w:bCs/>
          <w:i/>
          <w:iCs/>
          <w:vertAlign w:val="subscript"/>
        </w:rPr>
        <w:t>d</w:t>
      </w:r>
      <w:r w:rsidRPr="00D7701B">
        <w:rPr>
          <w:bCs/>
        </w:rPr>
        <w:t xml:space="preserve"> of the mean fully developed deceleration and the coefficient of variation </w:t>
      </w:r>
      <w:r w:rsidRPr="00D7701B">
        <w:rPr>
          <w:bCs/>
          <w:i/>
          <w:iCs/>
        </w:rPr>
        <w:t>CV</w:t>
      </w:r>
      <w:r w:rsidRPr="00D7701B">
        <w:rPr>
          <w:bCs/>
          <w:i/>
          <w:iCs/>
          <w:vertAlign w:val="subscript"/>
        </w:rPr>
        <w:t>d</w:t>
      </w:r>
      <w:r w:rsidRPr="00D7701B">
        <w:rPr>
          <w:bCs/>
        </w:rPr>
        <w:t xml:space="preserve"> shall be computed and reported:</w:t>
      </w:r>
    </w:p>
    <w:p w14:paraId="5C920D47" w14:textId="53C2B3DD" w:rsidR="001A3299" w:rsidRPr="00D7701B" w:rsidRDefault="0076740E" w:rsidP="001A3299">
      <w:pPr>
        <w:pStyle w:val="SingleTxtG"/>
        <w:spacing w:before="120"/>
        <w:ind w:leftChars="1130" w:left="2267" w:hangingChars="3" w:hanging="7"/>
        <w:jc w:val="center"/>
        <w:rPr>
          <w:bCs/>
          <w:lang w:eastAsia="ja-JP"/>
        </w:rPr>
      </w:pPr>
      <m:oMath>
        <m:sSub>
          <m:sSubPr>
            <m:ctrlPr>
              <w:rPr>
                <w:rFonts w:ascii="Cambria Math" w:hAnsi="Cambria Math"/>
                <w:bCs/>
                <w:i/>
                <w:sz w:val="24"/>
                <w:szCs w:val="24"/>
              </w:rPr>
            </m:ctrlPr>
          </m:sSubPr>
          <m:e>
            <m:r>
              <w:rPr>
                <w:rFonts w:ascii="Cambria Math" w:hAnsi="Cambria Math"/>
              </w:rPr>
              <m:t>σ</m:t>
            </m:r>
          </m:e>
          <m:sub>
            <m:r>
              <w:rPr>
                <w:rFonts w:ascii="Cambria Math" w:hAnsi="Cambria Math"/>
              </w:rPr>
              <m:t>d</m:t>
            </m:r>
          </m:sub>
        </m:sSub>
        <m:r>
          <w:rPr>
            <w:rFonts w:ascii="Cambria Math" w:hAnsi="Cambria Math"/>
          </w:rPr>
          <m:t>=</m:t>
        </m:r>
        <m:rad>
          <m:radPr>
            <m:degHide m:val="1"/>
            <m:ctrlPr>
              <w:rPr>
                <w:rFonts w:ascii="Cambria Math" w:hAnsi="Cambria Math"/>
                <w:bCs/>
                <w:i/>
                <w:sz w:val="24"/>
                <w:szCs w:val="24"/>
              </w:rPr>
            </m:ctrlPr>
          </m:radPr>
          <m:deg/>
          <m:e>
            <m:f>
              <m:fPr>
                <m:ctrlPr>
                  <w:rPr>
                    <w:rFonts w:ascii="Cambria Math" w:hAnsi="Cambria Math"/>
                    <w:bCs/>
                    <w:i/>
                    <w:sz w:val="24"/>
                    <w:szCs w:val="24"/>
                  </w:rPr>
                </m:ctrlPr>
              </m:fPr>
              <m:num>
                <m:r>
                  <w:rPr>
                    <w:rFonts w:ascii="Cambria Math" w:hAnsi="Cambria Math"/>
                  </w:rPr>
                  <m:t>1</m:t>
                </m:r>
              </m:num>
              <m:den>
                <m:r>
                  <w:rPr>
                    <w:rFonts w:ascii="Cambria Math" w:hAnsi="Cambria Math"/>
                  </w:rPr>
                  <m:t>N-1</m:t>
                </m:r>
              </m:den>
            </m:f>
            <m:r>
              <w:rPr>
                <w:rFonts w:ascii="Cambria Math" w:hAnsi="Cambria Math"/>
              </w:rPr>
              <m:t>∙</m:t>
            </m:r>
            <m:nary>
              <m:naryPr>
                <m:chr m:val="∑"/>
                <m:limLoc m:val="undOvr"/>
                <m:ctrlPr>
                  <w:rPr>
                    <w:rFonts w:ascii="Cambria Math" w:hAnsi="Cambria Math"/>
                    <w:bCs/>
                    <w:i/>
                    <w:sz w:val="24"/>
                    <w:szCs w:val="24"/>
                  </w:rPr>
                </m:ctrlPr>
              </m:naryPr>
              <m:sub>
                <m:r>
                  <w:rPr>
                    <w:rFonts w:ascii="Cambria Math" w:hAnsi="Cambria Math"/>
                  </w:rPr>
                  <m:t>j=1</m:t>
                </m:r>
              </m:sub>
              <m:sup>
                <m:r>
                  <w:rPr>
                    <w:rFonts w:ascii="Cambria Math" w:hAnsi="Cambria Math"/>
                  </w:rPr>
                  <m:t>N</m:t>
                </m:r>
              </m:sup>
              <m:e>
                <m:sSup>
                  <m:sSupPr>
                    <m:ctrlPr>
                      <w:rPr>
                        <w:rFonts w:ascii="Cambria Math" w:hAnsi="Cambria Math"/>
                        <w:bCs/>
                        <w:i/>
                        <w:sz w:val="24"/>
                        <w:szCs w:val="24"/>
                      </w:rPr>
                    </m:ctrlPr>
                  </m:sSupPr>
                  <m:e>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m:t>
                            </m:r>
                            <m:r>
                              <w:rPr>
                                <w:rFonts w:ascii="Cambria Math" w:hAnsi="Cambria Math"/>
                              </w:rPr>
                              <m:t>j</m:t>
                            </m:r>
                          </m:sub>
                        </m:sSub>
                        <m:r>
                          <w:rPr>
                            <w:rFonts w:ascii="Cambria Math" w:hAnsi="Cambria Math"/>
                          </w:rPr>
                          <m:t>-</m:t>
                        </m:r>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m,ave</m:t>
                            </m:r>
                          </m:sub>
                        </m:sSub>
                      </m:e>
                    </m:d>
                  </m:e>
                  <m:sup>
                    <m:r>
                      <w:rPr>
                        <w:rFonts w:ascii="Cambria Math" w:hAnsi="Cambria Math"/>
                      </w:rPr>
                      <m:t>2</m:t>
                    </m:r>
                  </m:sup>
                </m:sSup>
              </m:e>
            </m:nary>
          </m:e>
        </m:rad>
      </m:oMath>
      <w:r w:rsidR="001A3299" w:rsidRPr="00D7701B">
        <w:rPr>
          <w:bCs/>
          <w:lang w:eastAsia="ja-JP"/>
        </w:rPr>
        <w:t xml:space="preserve"> </w:t>
      </w:r>
    </w:p>
    <w:p w14:paraId="6A143834" w14:textId="77777777" w:rsidR="001A3299" w:rsidRPr="00D7701B" w:rsidRDefault="001A3299" w:rsidP="001A3299">
      <w:pPr>
        <w:pStyle w:val="SingleTxtG"/>
        <w:spacing w:before="120"/>
        <w:ind w:left="2268"/>
        <w:rPr>
          <w:bCs/>
        </w:rPr>
      </w:pPr>
      <w:r w:rsidRPr="00D7701B">
        <w:rPr>
          <w:bCs/>
        </w:rPr>
        <w:t>and</w:t>
      </w:r>
    </w:p>
    <w:p w14:paraId="24BD13CF" w14:textId="7BEF39AC" w:rsidR="001A3299" w:rsidRPr="00D7701B" w:rsidRDefault="0076740E" w:rsidP="001A3299">
      <w:pPr>
        <w:pStyle w:val="SingleTxtG"/>
        <w:spacing w:before="120"/>
        <w:ind w:leftChars="1130" w:left="2267" w:hangingChars="3" w:hanging="7"/>
        <w:jc w:val="center"/>
        <w:rPr>
          <w:bCs/>
        </w:rPr>
      </w:pPr>
      <m:oMathPara>
        <m:oMath>
          <m:sSub>
            <m:sSubPr>
              <m:ctrlPr>
                <w:rPr>
                  <w:rFonts w:ascii="Cambria Math" w:hAnsi="Cambria Math"/>
                  <w:bCs/>
                  <w:i/>
                  <w:sz w:val="24"/>
                  <w:szCs w:val="24"/>
                </w:rPr>
              </m:ctrlPr>
            </m:sSubPr>
            <m:e>
              <m:r>
                <w:rPr>
                  <w:rFonts w:ascii="Cambria Math" w:hAnsi="Cambria Math"/>
                </w:rPr>
                <m:t>CV</m:t>
              </m:r>
            </m:e>
            <m:sub>
              <m:r>
                <w:rPr>
                  <w:rFonts w:ascii="Cambria Math" w:hAnsi="Cambria Math"/>
                </w:rPr>
                <m:t>d</m:t>
              </m:r>
            </m:sub>
          </m:sSub>
          <m:r>
            <w:rPr>
              <w:rFonts w:ascii="Cambria Math" w:hAnsi="Cambria Math"/>
            </w:rPr>
            <m:t>=100%∙</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rPr>
                    <m:t>σ</m:t>
                  </m:r>
                </m:e>
                <m:sub>
                  <m:r>
                    <w:rPr>
                      <w:rFonts w:ascii="Cambria Math" w:hAnsi="Cambria Math"/>
                    </w:rPr>
                    <m:t>d</m:t>
                  </m:r>
                </m:sub>
              </m:sSub>
            </m:num>
            <m:den>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rPr>
                    <m:t>m,ave</m:t>
                  </m:r>
                </m:sub>
              </m:sSub>
            </m:den>
          </m:f>
        </m:oMath>
      </m:oMathPara>
    </w:p>
    <w:p w14:paraId="04ADBBC7" w14:textId="77777777" w:rsidR="001A3299" w:rsidRPr="00D7701B" w:rsidRDefault="001A3299" w:rsidP="001A3299">
      <w:pPr>
        <w:pStyle w:val="SingleTxtG"/>
        <w:spacing w:before="120"/>
        <w:ind w:left="2268" w:hanging="1134"/>
        <w:rPr>
          <w:bCs/>
        </w:rPr>
      </w:pPr>
      <w:r w:rsidRPr="00D7701B">
        <w:rPr>
          <w:bCs/>
          <w:lang w:eastAsia="ja-JP"/>
        </w:rPr>
        <w:t>2.4.2.</w:t>
      </w:r>
      <w:r w:rsidRPr="00D7701B">
        <w:rPr>
          <w:bCs/>
          <w:lang w:eastAsia="ja-JP"/>
        </w:rPr>
        <w:tab/>
        <w:t>Calculation of the braking test ice grip index</w:t>
      </w:r>
    </w:p>
    <w:p w14:paraId="18097106" w14:textId="77777777" w:rsidR="001A3299" w:rsidRPr="00D7701B" w:rsidRDefault="001A3299" w:rsidP="001A3299">
      <w:pPr>
        <w:pStyle w:val="SingleTxtG"/>
        <w:spacing w:before="120"/>
        <w:ind w:left="2268" w:hanging="1134"/>
        <w:rPr>
          <w:bCs/>
        </w:rPr>
      </w:pPr>
      <w:r w:rsidRPr="00D7701B">
        <w:rPr>
          <w:bCs/>
          <w:lang w:eastAsia="ja-JP"/>
        </w:rPr>
        <w:t>2.4.2.1.</w:t>
      </w:r>
      <w:r w:rsidRPr="00D7701B">
        <w:rPr>
          <w:bCs/>
        </w:rPr>
        <w:tab/>
        <w:t xml:space="preserve">For the calculation of the ice grip index </w:t>
      </w:r>
      <w:r w:rsidRPr="00D7701B">
        <w:rPr>
          <w:bCs/>
          <w:i/>
        </w:rPr>
        <w:t>G</w:t>
      </w:r>
      <w:r w:rsidRPr="00D7701B">
        <w:rPr>
          <w:bCs/>
          <w:i/>
          <w:vertAlign w:val="subscript"/>
        </w:rPr>
        <w:t>I,k</w:t>
      </w:r>
      <w:r w:rsidRPr="00D7701B">
        <w:rPr>
          <w:bCs/>
          <w:iCs/>
        </w:rPr>
        <w:t>(</w:t>
      </w:r>
      <w:r w:rsidRPr="00D7701B">
        <w:rPr>
          <w:bCs/>
        </w:rPr>
        <w:t>T</w:t>
      </w:r>
      <w:r w:rsidRPr="00D7701B">
        <w:rPr>
          <w:bCs/>
          <w:i/>
          <w:vertAlign w:val="subscript"/>
        </w:rPr>
        <w:t>n</w:t>
      </w:r>
      <w:r w:rsidRPr="00D7701B">
        <w:rPr>
          <w:bCs/>
          <w:iCs/>
        </w:rPr>
        <w:t>)</w:t>
      </w:r>
      <w:r w:rsidRPr="00D7701B">
        <w:rPr>
          <w:bCs/>
        </w:rPr>
        <w:t xml:space="preserve"> for an individual braking test, the mean fully developed deceleration of the reference tyre is adjusted according to the positioning of each candidate tyre (T</w:t>
      </w:r>
      <w:r w:rsidRPr="00D7701B">
        <w:rPr>
          <w:bCs/>
          <w:i/>
          <w:vertAlign w:val="subscript"/>
        </w:rPr>
        <w:t>n</w:t>
      </w:r>
      <w:r w:rsidRPr="00D7701B">
        <w:rPr>
          <w:bCs/>
        </w:rPr>
        <w:t>) within a braking test cycle.</w:t>
      </w:r>
    </w:p>
    <w:p w14:paraId="1EB0FE05" w14:textId="6B69841B" w:rsidR="001A3299" w:rsidRPr="00D7701B" w:rsidRDefault="001A3299" w:rsidP="009F3B25">
      <w:pPr>
        <w:pStyle w:val="SingleTxtG"/>
        <w:spacing w:before="120"/>
        <w:ind w:left="2268" w:hanging="1134"/>
        <w:rPr>
          <w:bCs/>
        </w:rPr>
      </w:pPr>
      <w:r w:rsidRPr="00D7701B">
        <w:rPr>
          <w:bCs/>
          <w:lang w:eastAsia="ja-JP"/>
        </w:rPr>
        <w:t>2.4.2.2.</w:t>
      </w:r>
      <w:r w:rsidRPr="00D7701B">
        <w:rPr>
          <w:bCs/>
          <w:lang w:eastAsia="ja-JP"/>
        </w:rPr>
        <w:tab/>
        <w:t xml:space="preserve">This adjusted mean fully developed deceleration </w:t>
      </w:r>
      <w:r w:rsidRPr="00D7701B">
        <w:rPr>
          <w:bCs/>
          <w:i/>
          <w:lang w:eastAsia="ja-JP"/>
        </w:rPr>
        <w:t>d</w:t>
      </w:r>
      <w:r w:rsidRPr="00D7701B">
        <w:rPr>
          <w:bCs/>
          <w:vertAlign w:val="subscript"/>
          <w:lang w:eastAsia="ja-JP"/>
        </w:rPr>
        <w:t>m,adj</w:t>
      </w:r>
      <w:r w:rsidRPr="00D7701B">
        <w:rPr>
          <w:bCs/>
          <w:iCs/>
          <w:lang w:eastAsia="ja-JP"/>
        </w:rPr>
        <w:t>(</w:t>
      </w:r>
      <w:r w:rsidRPr="00D7701B">
        <w:rPr>
          <w:bCs/>
          <w:lang w:eastAsia="ja-JP"/>
        </w:rPr>
        <w:t>R</w:t>
      </w:r>
      <w:r w:rsidRPr="00D7701B">
        <w:rPr>
          <w:bCs/>
          <w:iCs/>
          <w:lang w:eastAsia="ja-JP"/>
        </w:rPr>
        <w:t>)</w:t>
      </w:r>
      <w:r w:rsidRPr="00D7701B">
        <w:rPr>
          <w:bCs/>
          <w:lang w:eastAsia="ja-JP"/>
        </w:rPr>
        <w:t xml:space="preserve"> of the reference tyre is calculated in accordance with Table 3, where </w:t>
      </w:r>
      <w:r w:rsidRPr="00D7701B">
        <w:rPr>
          <w:bCs/>
          <w:i/>
          <w:lang w:eastAsia="ja-JP"/>
        </w:rPr>
        <w:t>d</w:t>
      </w:r>
      <w:r w:rsidRPr="00D7701B">
        <w:rPr>
          <w:bCs/>
          <w:vertAlign w:val="subscript"/>
          <w:lang w:eastAsia="ja-JP"/>
        </w:rPr>
        <w:t>m,ave</w:t>
      </w:r>
      <w:r w:rsidRPr="00D7701B">
        <w:rPr>
          <w:bCs/>
          <w:iCs/>
          <w:lang w:eastAsia="ja-JP"/>
        </w:rPr>
        <w:t>(</w:t>
      </w:r>
      <w:r w:rsidRPr="00D7701B">
        <w:rPr>
          <w:bCs/>
          <w:lang w:eastAsia="ja-JP"/>
        </w:rPr>
        <w:t>R</w:t>
      </w:r>
      <w:r w:rsidRPr="00D7701B">
        <w:rPr>
          <w:bCs/>
          <w:vertAlign w:val="subscript"/>
          <w:lang w:eastAsia="ja-JP"/>
        </w:rPr>
        <w:t>i</w:t>
      </w:r>
      <w:r w:rsidRPr="00D7701B">
        <w:rPr>
          <w:bCs/>
          <w:iCs/>
          <w:lang w:eastAsia="ja-JP"/>
        </w:rPr>
        <w:t>)</w:t>
      </w:r>
      <w:r w:rsidRPr="00D7701B">
        <w:rPr>
          <w:bCs/>
          <w:lang w:eastAsia="ja-JP"/>
        </w:rPr>
        <w:t xml:space="preserve"> and </w:t>
      </w:r>
      <w:r w:rsidRPr="00D7701B">
        <w:rPr>
          <w:bCs/>
          <w:i/>
          <w:lang w:eastAsia="ja-JP"/>
        </w:rPr>
        <w:t>d</w:t>
      </w:r>
      <w:r w:rsidRPr="00D7701B">
        <w:rPr>
          <w:bCs/>
          <w:vertAlign w:val="subscript"/>
          <w:lang w:eastAsia="ja-JP"/>
        </w:rPr>
        <w:t>m,ave</w:t>
      </w:r>
      <w:r w:rsidRPr="00D7701B">
        <w:rPr>
          <w:bCs/>
          <w:iCs/>
          <w:lang w:eastAsia="ja-JP"/>
        </w:rPr>
        <w:t>(</w:t>
      </w:r>
      <w:r w:rsidRPr="00D7701B">
        <w:rPr>
          <w:bCs/>
          <w:lang w:eastAsia="ja-JP"/>
        </w:rPr>
        <w:t>R</w:t>
      </w:r>
      <w:r w:rsidRPr="00D7701B">
        <w:rPr>
          <w:bCs/>
          <w:vertAlign w:val="subscript"/>
          <w:lang w:eastAsia="ja-JP"/>
        </w:rPr>
        <w:t>f</w:t>
      </w:r>
      <w:r w:rsidRPr="00D7701B">
        <w:rPr>
          <w:bCs/>
          <w:iCs/>
          <w:lang w:eastAsia="ja-JP"/>
        </w:rPr>
        <w:t>)</w:t>
      </w:r>
      <w:r w:rsidRPr="00D7701B">
        <w:rPr>
          <w:bCs/>
          <w:lang w:eastAsia="ja-JP"/>
        </w:rPr>
        <w:t xml:space="preserve"> are the arithmetic means of the mean fully developed decelerations in the initial and in the final braking test of the reference tyre within a braking test cycle.</w:t>
      </w:r>
    </w:p>
    <w:p w14:paraId="070DC150" w14:textId="77777777" w:rsidR="001A3299" w:rsidRPr="00D7701B" w:rsidRDefault="001A3299" w:rsidP="000B1E49">
      <w:pPr>
        <w:keepNext/>
        <w:tabs>
          <w:tab w:val="num" w:pos="2300"/>
          <w:tab w:val="left" w:pos="3686"/>
        </w:tabs>
        <w:spacing w:before="120"/>
        <w:ind w:left="2302" w:right="1134" w:hanging="1168"/>
        <w:jc w:val="both"/>
        <w:rPr>
          <w:bCs/>
        </w:rPr>
      </w:pPr>
      <w:r w:rsidRPr="00D7701B">
        <w:rPr>
          <w:bCs/>
        </w:rPr>
        <w:lastRenderedPageBreak/>
        <w:t>Table 3</w:t>
      </w:r>
    </w:p>
    <w:p w14:paraId="35BDD615" w14:textId="77777777" w:rsidR="001A3299" w:rsidRPr="000B1E49" w:rsidRDefault="001A3299" w:rsidP="00E564A6">
      <w:pPr>
        <w:spacing w:after="120"/>
        <w:ind w:left="1134" w:right="1134"/>
        <w:jc w:val="both"/>
        <w:rPr>
          <w:b/>
        </w:rPr>
      </w:pPr>
      <w:r w:rsidRPr="00D7701B">
        <w:rPr>
          <w:bCs/>
        </w:rPr>
        <w:tab/>
      </w:r>
      <w:r w:rsidRPr="000B1E49">
        <w:rPr>
          <w:b/>
          <w:szCs w:val="24"/>
        </w:rPr>
        <w:t xml:space="preserve">Calculation of the adjusted mean fully developed deceleration </w:t>
      </w:r>
      <w:r w:rsidRPr="000B1E49">
        <w:rPr>
          <w:b/>
          <w:i/>
          <w:szCs w:val="24"/>
        </w:rPr>
        <w:t>d</w:t>
      </w:r>
      <w:r w:rsidRPr="000B1E49">
        <w:rPr>
          <w:b/>
          <w:szCs w:val="24"/>
          <w:vertAlign w:val="subscript"/>
        </w:rPr>
        <w:t>m,adj</w:t>
      </w:r>
      <w:r w:rsidRPr="000B1E49">
        <w:rPr>
          <w:b/>
          <w:iCs/>
          <w:szCs w:val="24"/>
        </w:rPr>
        <w:t>(</w:t>
      </w:r>
      <w:r w:rsidRPr="000B1E49">
        <w:rPr>
          <w:b/>
          <w:szCs w:val="24"/>
        </w:rPr>
        <w:t>R</w:t>
      </w:r>
      <w:r w:rsidRPr="000B1E49">
        <w:rPr>
          <w:b/>
          <w:iCs/>
          <w:szCs w:val="24"/>
        </w:rPr>
        <w:t>)</w:t>
      </w:r>
      <w:r w:rsidRPr="000B1E49">
        <w:rPr>
          <w:b/>
          <w:szCs w:val="24"/>
        </w:rPr>
        <w:t xml:space="preserve"> of the reference tyre</w:t>
      </w:r>
    </w:p>
    <w:tbl>
      <w:tblPr>
        <w:tblStyle w:val="TableGrid"/>
        <w:tblW w:w="8930" w:type="dxa"/>
        <w:tblInd w:w="421" w:type="dxa"/>
        <w:tblLook w:val="04A0" w:firstRow="1" w:lastRow="0" w:firstColumn="1" w:lastColumn="0" w:noHBand="0" w:noVBand="1"/>
      </w:tblPr>
      <w:tblGrid>
        <w:gridCol w:w="2693"/>
        <w:gridCol w:w="1843"/>
        <w:gridCol w:w="4394"/>
      </w:tblGrid>
      <w:tr w:rsidR="001A3299" w:rsidRPr="0005700E" w14:paraId="37DB8A6E" w14:textId="77777777" w:rsidTr="0005700E">
        <w:tc>
          <w:tcPr>
            <w:tcW w:w="2693" w:type="dxa"/>
            <w:tcBorders>
              <w:bottom w:val="single" w:sz="12" w:space="0" w:color="auto"/>
            </w:tcBorders>
          </w:tcPr>
          <w:p w14:paraId="4ECAAA10" w14:textId="77777777" w:rsidR="001A3299" w:rsidRPr="003A6AF9" w:rsidRDefault="001A3299" w:rsidP="009244CE">
            <w:pPr>
              <w:tabs>
                <w:tab w:val="num" w:pos="2300"/>
              </w:tabs>
              <w:spacing w:before="120" w:after="120"/>
              <w:ind w:leftChars="69" w:left="138" w:right="64" w:firstLine="1"/>
              <w:jc w:val="both"/>
              <w:rPr>
                <w:bCs/>
                <w:i/>
                <w:iCs/>
                <w:sz w:val="16"/>
                <w:szCs w:val="16"/>
                <w:lang w:eastAsia="ja-JP"/>
              </w:rPr>
            </w:pPr>
            <w:r w:rsidRPr="003A6AF9">
              <w:rPr>
                <w:bCs/>
                <w:i/>
                <w:iCs/>
                <w:sz w:val="16"/>
                <w:szCs w:val="16"/>
                <w:lang w:eastAsia="ja-JP"/>
              </w:rPr>
              <w:t>If the number and the sequence of candidate tyres within one braking test cycle is</w:t>
            </w:r>
          </w:p>
        </w:tc>
        <w:tc>
          <w:tcPr>
            <w:tcW w:w="1843" w:type="dxa"/>
            <w:tcBorders>
              <w:bottom w:val="single" w:sz="12" w:space="0" w:color="auto"/>
            </w:tcBorders>
          </w:tcPr>
          <w:p w14:paraId="4FEAF7C3" w14:textId="77777777" w:rsidR="001A3299" w:rsidRPr="003A6AF9" w:rsidRDefault="001A3299" w:rsidP="009244CE">
            <w:pPr>
              <w:tabs>
                <w:tab w:val="num" w:pos="2300"/>
              </w:tabs>
              <w:spacing w:before="120" w:after="120"/>
              <w:ind w:leftChars="69" w:left="138" w:right="132" w:firstLine="1"/>
              <w:jc w:val="both"/>
              <w:rPr>
                <w:bCs/>
                <w:i/>
                <w:iCs/>
                <w:sz w:val="16"/>
                <w:szCs w:val="16"/>
                <w:lang w:eastAsia="ja-JP"/>
              </w:rPr>
            </w:pPr>
            <w:r w:rsidRPr="003A6AF9">
              <w:rPr>
                <w:bCs/>
                <w:i/>
                <w:iCs/>
                <w:sz w:val="16"/>
                <w:szCs w:val="16"/>
                <w:lang w:eastAsia="ja-JP"/>
              </w:rPr>
              <w:t>and the candidate tyre to be qualified is</w:t>
            </w:r>
          </w:p>
        </w:tc>
        <w:tc>
          <w:tcPr>
            <w:tcW w:w="4394" w:type="dxa"/>
            <w:tcBorders>
              <w:bottom w:val="single" w:sz="12" w:space="0" w:color="auto"/>
            </w:tcBorders>
          </w:tcPr>
          <w:p w14:paraId="042FC66A" w14:textId="77777777" w:rsidR="001A3299" w:rsidRPr="003A6AF9" w:rsidRDefault="001A3299" w:rsidP="009244CE">
            <w:pPr>
              <w:tabs>
                <w:tab w:val="num" w:pos="2300"/>
              </w:tabs>
              <w:spacing w:before="120" w:after="120"/>
              <w:ind w:leftChars="69" w:left="138" w:right="301" w:firstLine="1"/>
              <w:jc w:val="both"/>
              <w:rPr>
                <w:bCs/>
                <w:i/>
                <w:iCs/>
                <w:sz w:val="16"/>
                <w:szCs w:val="16"/>
                <w:lang w:eastAsia="ja-JP"/>
              </w:rPr>
            </w:pPr>
            <w:r w:rsidRPr="003A6AF9">
              <w:rPr>
                <w:bCs/>
                <w:i/>
                <w:iCs/>
                <w:sz w:val="16"/>
                <w:szCs w:val="16"/>
              </w:rPr>
              <w:t>the corresponding adjusted mean fully developed deceleration d</w:t>
            </w:r>
            <w:r w:rsidRPr="003A6AF9">
              <w:rPr>
                <w:bCs/>
                <w:i/>
                <w:iCs/>
                <w:sz w:val="16"/>
                <w:szCs w:val="16"/>
                <w:vertAlign w:val="subscript"/>
              </w:rPr>
              <w:t>m,adj</w:t>
            </w:r>
            <w:r w:rsidRPr="003A6AF9">
              <w:rPr>
                <w:bCs/>
                <w:i/>
                <w:iCs/>
                <w:sz w:val="16"/>
                <w:szCs w:val="16"/>
              </w:rPr>
              <w:t>(R) of the reference tyre is calculated as follows</w:t>
            </w:r>
          </w:p>
        </w:tc>
      </w:tr>
      <w:tr w:rsidR="001A3299" w:rsidRPr="00D7701B" w14:paraId="6430AD09" w14:textId="77777777" w:rsidTr="0005700E">
        <w:tc>
          <w:tcPr>
            <w:tcW w:w="2693" w:type="dxa"/>
            <w:tcBorders>
              <w:top w:val="single" w:sz="12" w:space="0" w:color="auto"/>
              <w:bottom w:val="single" w:sz="4" w:space="0" w:color="auto"/>
            </w:tcBorders>
          </w:tcPr>
          <w:p w14:paraId="7C5A6118" w14:textId="77777777" w:rsidR="001A3299" w:rsidRPr="00D7701B" w:rsidRDefault="001A3299" w:rsidP="009244CE">
            <w:pPr>
              <w:tabs>
                <w:tab w:val="num" w:pos="2300"/>
              </w:tabs>
              <w:spacing w:before="120" w:after="120"/>
              <w:ind w:leftChars="70" w:left="141" w:right="64" w:hanging="1"/>
              <w:jc w:val="both"/>
              <w:rPr>
                <w:bCs/>
                <w:sz w:val="18"/>
                <w:szCs w:val="18"/>
                <w:lang w:eastAsia="ja-JP"/>
              </w:rPr>
            </w:pPr>
            <w:r w:rsidRPr="00D7701B">
              <w:rPr>
                <w:bCs/>
                <w:sz w:val="18"/>
                <w:szCs w:val="18"/>
                <w:lang w:eastAsia="ja-JP"/>
              </w:rPr>
              <w:t>1      R1 – T1 – R2</w:t>
            </w:r>
          </w:p>
        </w:tc>
        <w:tc>
          <w:tcPr>
            <w:tcW w:w="1843" w:type="dxa"/>
            <w:tcBorders>
              <w:top w:val="single" w:sz="12" w:space="0" w:color="auto"/>
            </w:tcBorders>
            <w:vAlign w:val="center"/>
          </w:tcPr>
          <w:p w14:paraId="324BCC55" w14:textId="77777777" w:rsidR="001A3299" w:rsidRPr="00D7701B" w:rsidRDefault="001A3299" w:rsidP="009244CE">
            <w:pPr>
              <w:tabs>
                <w:tab w:val="num" w:pos="2300"/>
              </w:tabs>
              <w:spacing w:before="120" w:after="120"/>
              <w:ind w:right="139"/>
              <w:jc w:val="center"/>
              <w:rPr>
                <w:bCs/>
                <w:sz w:val="18"/>
                <w:szCs w:val="18"/>
                <w:lang w:eastAsia="ja-JP"/>
              </w:rPr>
            </w:pPr>
            <w:r w:rsidRPr="00D7701B">
              <w:rPr>
                <w:bCs/>
                <w:sz w:val="18"/>
                <w:szCs w:val="18"/>
                <w:lang w:eastAsia="ja-JP"/>
              </w:rPr>
              <w:t>T1</w:t>
            </w:r>
          </w:p>
        </w:tc>
        <w:tc>
          <w:tcPr>
            <w:tcW w:w="4394" w:type="dxa"/>
            <w:tcBorders>
              <w:top w:val="single" w:sz="12" w:space="0" w:color="auto"/>
            </w:tcBorders>
          </w:tcPr>
          <w:p w14:paraId="20EAA109" w14:textId="47E221A2" w:rsidR="001A3299" w:rsidRPr="00D7701B" w:rsidRDefault="0076740E" w:rsidP="009244CE">
            <w:pPr>
              <w:tabs>
                <w:tab w:val="num" w:pos="2300"/>
              </w:tabs>
              <w:spacing w:before="120" w:after="120"/>
              <w:ind w:leftChars="69" w:left="138" w:right="139" w:firstLine="1"/>
              <w:jc w:val="both"/>
              <w:rPr>
                <w:bCs/>
                <w:sz w:val="18"/>
                <w:szCs w:val="18"/>
                <w:lang w:eastAsia="ja-JP"/>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m:t>
                </m:r>
                <m:d>
                  <m:dPr>
                    <m:begChr m:val="["/>
                    <m:endChr m:val="]"/>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i</m:t>
                            </m:r>
                          </m:sub>
                        </m:sSub>
                      </m:e>
                    </m:d>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e>
                </m:d>
              </m:oMath>
            </m:oMathPara>
          </w:p>
        </w:tc>
      </w:tr>
      <w:tr w:rsidR="001A3299" w:rsidRPr="00D7701B" w14:paraId="24ACDB6E" w14:textId="77777777" w:rsidTr="0005700E">
        <w:tc>
          <w:tcPr>
            <w:tcW w:w="2693" w:type="dxa"/>
            <w:vMerge w:val="restart"/>
            <w:tcBorders>
              <w:bottom w:val="single" w:sz="12" w:space="0" w:color="auto"/>
            </w:tcBorders>
          </w:tcPr>
          <w:p w14:paraId="3A6B1926" w14:textId="77777777" w:rsidR="001A3299" w:rsidRPr="00D7701B" w:rsidRDefault="001A3299" w:rsidP="009244CE">
            <w:pPr>
              <w:tabs>
                <w:tab w:val="num" w:pos="2300"/>
              </w:tabs>
              <w:spacing w:before="120" w:after="120"/>
              <w:ind w:leftChars="70" w:left="141" w:right="64" w:hanging="1"/>
              <w:jc w:val="both"/>
              <w:rPr>
                <w:bCs/>
                <w:sz w:val="18"/>
                <w:szCs w:val="18"/>
                <w:lang w:eastAsia="ja-JP"/>
              </w:rPr>
            </w:pPr>
            <w:r w:rsidRPr="00D7701B">
              <w:rPr>
                <w:bCs/>
                <w:sz w:val="18"/>
                <w:szCs w:val="18"/>
                <w:lang w:eastAsia="ja-JP"/>
              </w:rPr>
              <w:t>2      R1 –T1 – T2 – R2</w:t>
            </w:r>
          </w:p>
        </w:tc>
        <w:tc>
          <w:tcPr>
            <w:tcW w:w="1843" w:type="dxa"/>
            <w:tcBorders>
              <w:bottom w:val="single" w:sz="4" w:space="0" w:color="auto"/>
            </w:tcBorders>
            <w:vAlign w:val="center"/>
          </w:tcPr>
          <w:p w14:paraId="39B08957" w14:textId="77777777" w:rsidR="001A3299" w:rsidRPr="00D7701B" w:rsidRDefault="001A3299" w:rsidP="009244CE">
            <w:pPr>
              <w:tabs>
                <w:tab w:val="num" w:pos="2300"/>
              </w:tabs>
              <w:spacing w:before="120" w:after="120"/>
              <w:ind w:right="139"/>
              <w:jc w:val="center"/>
              <w:rPr>
                <w:bCs/>
                <w:sz w:val="18"/>
                <w:szCs w:val="18"/>
                <w:lang w:eastAsia="ja-JP"/>
              </w:rPr>
            </w:pPr>
            <w:r w:rsidRPr="00D7701B">
              <w:rPr>
                <w:bCs/>
                <w:sz w:val="18"/>
                <w:szCs w:val="18"/>
                <w:lang w:eastAsia="ja-JP"/>
              </w:rPr>
              <w:t>T1</w:t>
            </w:r>
          </w:p>
        </w:tc>
        <w:tc>
          <w:tcPr>
            <w:tcW w:w="4394" w:type="dxa"/>
            <w:tcBorders>
              <w:bottom w:val="single" w:sz="4" w:space="0" w:color="auto"/>
            </w:tcBorders>
          </w:tcPr>
          <w:p w14:paraId="4491B3D5" w14:textId="3C75B672" w:rsidR="001A3299" w:rsidRPr="00D7701B" w:rsidRDefault="0076740E" w:rsidP="009244CE">
            <w:pPr>
              <w:tabs>
                <w:tab w:val="num" w:pos="2300"/>
              </w:tabs>
              <w:spacing w:before="120" w:after="120"/>
              <w:ind w:leftChars="69" w:left="138" w:right="139" w:firstLine="1"/>
              <w:jc w:val="both"/>
              <w:rPr>
                <w:bCs/>
                <w:sz w:val="18"/>
                <w:szCs w:val="18"/>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oMath>
            </m:oMathPara>
          </w:p>
        </w:tc>
      </w:tr>
      <w:tr w:rsidR="001A3299" w:rsidRPr="00D7701B" w14:paraId="3C1C5853" w14:textId="77777777" w:rsidTr="0005700E">
        <w:tc>
          <w:tcPr>
            <w:tcW w:w="2693" w:type="dxa"/>
            <w:vMerge/>
            <w:tcBorders>
              <w:bottom w:val="single" w:sz="12" w:space="0" w:color="auto"/>
            </w:tcBorders>
          </w:tcPr>
          <w:p w14:paraId="166AD7C4" w14:textId="77777777" w:rsidR="001A3299" w:rsidRPr="00D7701B" w:rsidRDefault="001A3299" w:rsidP="009244CE">
            <w:pPr>
              <w:tabs>
                <w:tab w:val="num" w:pos="2300"/>
              </w:tabs>
              <w:spacing w:before="120" w:after="120"/>
              <w:ind w:leftChars="70" w:left="141" w:right="64" w:hanging="1"/>
              <w:jc w:val="both"/>
              <w:rPr>
                <w:bCs/>
                <w:sz w:val="18"/>
                <w:szCs w:val="18"/>
                <w:lang w:eastAsia="ja-JP"/>
              </w:rPr>
            </w:pPr>
          </w:p>
        </w:tc>
        <w:tc>
          <w:tcPr>
            <w:tcW w:w="1843" w:type="dxa"/>
            <w:tcBorders>
              <w:bottom w:val="single" w:sz="12" w:space="0" w:color="auto"/>
            </w:tcBorders>
            <w:vAlign w:val="center"/>
          </w:tcPr>
          <w:p w14:paraId="1BE434A6" w14:textId="77777777" w:rsidR="001A3299" w:rsidRPr="00D7701B" w:rsidRDefault="001A3299" w:rsidP="009244CE">
            <w:pPr>
              <w:tabs>
                <w:tab w:val="num" w:pos="2300"/>
              </w:tabs>
              <w:spacing w:before="120" w:after="120"/>
              <w:ind w:right="139"/>
              <w:jc w:val="center"/>
              <w:rPr>
                <w:bCs/>
                <w:sz w:val="18"/>
                <w:szCs w:val="18"/>
                <w:lang w:eastAsia="ja-JP"/>
              </w:rPr>
            </w:pPr>
            <w:r w:rsidRPr="00D7701B">
              <w:rPr>
                <w:bCs/>
                <w:sz w:val="18"/>
                <w:szCs w:val="18"/>
                <w:lang w:eastAsia="ja-JP"/>
              </w:rPr>
              <w:t>T2</w:t>
            </w:r>
          </w:p>
        </w:tc>
        <w:tc>
          <w:tcPr>
            <w:tcW w:w="4394" w:type="dxa"/>
            <w:tcBorders>
              <w:bottom w:val="single" w:sz="12" w:space="0" w:color="auto"/>
            </w:tcBorders>
          </w:tcPr>
          <w:p w14:paraId="1CC491DC" w14:textId="4C7977AF" w:rsidR="001A3299" w:rsidRPr="00D7701B" w:rsidRDefault="0076740E" w:rsidP="009244CE">
            <w:pPr>
              <w:tabs>
                <w:tab w:val="num" w:pos="2300"/>
              </w:tabs>
              <w:spacing w:before="120" w:after="120"/>
              <w:ind w:leftChars="69" w:left="138" w:right="139" w:firstLine="1"/>
              <w:jc w:val="both"/>
              <w:rPr>
                <w:bCs/>
                <w:sz w:val="18"/>
                <w:szCs w:val="18"/>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m,adj</m:t>
                    </m:r>
                  </m:sub>
                </m:sSub>
                <m:d>
                  <m:dPr>
                    <m:ctrlPr>
                      <w:rPr>
                        <w:rFonts w:ascii="Cambria Math" w:hAnsi="Cambria Math"/>
                        <w:bCs/>
                        <w:i/>
                        <w:sz w:val="18"/>
                        <w:szCs w:val="18"/>
                      </w:rPr>
                    </m:ctrlPr>
                  </m:dPr>
                  <m:e>
                    <m:r>
                      <m:rPr>
                        <m:nor/>
                      </m:rPr>
                      <w:rPr>
                        <w:bCs/>
                        <w:sz w:val="18"/>
                        <w:szCs w:val="18"/>
                      </w:rPr>
                      <m:t>R</m:t>
                    </m:r>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i</m:t>
                        </m:r>
                      </m:sub>
                    </m:sSub>
                  </m:e>
                </m:d>
                <m:r>
                  <w:rPr>
                    <w:rFonts w:ascii="Cambria Math" w:hAnsi="Cambria Math"/>
                    <w:sz w:val="18"/>
                    <w:szCs w:val="18"/>
                  </w:rPr>
                  <m:t>+</m:t>
                </m:r>
                <m:f>
                  <m:fPr>
                    <m:type m:val="skw"/>
                    <m:ctrlPr>
                      <w:rPr>
                        <w:rFonts w:ascii="Cambria Math" w:hAnsi="Cambria Math"/>
                        <w:bCs/>
                        <w:i/>
                        <w:sz w:val="18"/>
                        <w:szCs w:val="18"/>
                      </w:rPr>
                    </m:ctrlPr>
                  </m:fPr>
                  <m:num>
                    <m:r>
                      <w:rPr>
                        <w:rFonts w:ascii="Cambria Math" w:hAnsi="Cambria Math"/>
                        <w:sz w:val="18"/>
                        <w:szCs w:val="18"/>
                      </w:rPr>
                      <m:t>2</m:t>
                    </m:r>
                  </m:num>
                  <m:den>
                    <m:r>
                      <w:rPr>
                        <w:rFonts w:ascii="Cambria Math" w:hAnsi="Cambria Math"/>
                        <w:sz w:val="18"/>
                        <w:szCs w:val="18"/>
                      </w:rPr>
                      <m:t>3</m:t>
                    </m:r>
                  </m:den>
                </m:f>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rPr>
                          <m:t>R</m:t>
                        </m:r>
                      </m:e>
                      <m:sub>
                        <m:r>
                          <m:rPr>
                            <m:nor/>
                          </m:rPr>
                          <w:rPr>
                            <w:bCs/>
                            <w:sz w:val="18"/>
                            <w:szCs w:val="18"/>
                          </w:rPr>
                          <m:t>f</m:t>
                        </m:r>
                      </m:sub>
                    </m:sSub>
                  </m:e>
                </m:d>
              </m:oMath>
            </m:oMathPara>
          </w:p>
        </w:tc>
      </w:tr>
    </w:tbl>
    <w:p w14:paraId="267532DC" w14:textId="77777777" w:rsidR="001A3299" w:rsidRPr="00D7701B" w:rsidRDefault="001A3299" w:rsidP="000B1E49">
      <w:pPr>
        <w:tabs>
          <w:tab w:val="num" w:pos="2300"/>
        </w:tabs>
        <w:spacing w:before="120" w:after="120"/>
        <w:ind w:left="2302" w:right="1134" w:hanging="1168"/>
        <w:jc w:val="both"/>
        <w:rPr>
          <w:bCs/>
        </w:rPr>
      </w:pPr>
      <w:r w:rsidRPr="00D7701B">
        <w:rPr>
          <w:bCs/>
          <w:lang w:eastAsia="ja-JP"/>
        </w:rPr>
        <w:t>2.4.2.2.</w:t>
      </w:r>
      <w:r w:rsidRPr="00D7701B">
        <w:rPr>
          <w:bCs/>
          <w:lang w:eastAsia="ja-JP"/>
        </w:rPr>
        <w:tab/>
      </w:r>
      <w:r w:rsidRPr="00D7701B">
        <w:rPr>
          <w:bCs/>
        </w:rPr>
        <w:t xml:space="preserve">For an individual braking test, the ice grip index </w:t>
      </w:r>
      <w:r w:rsidRPr="00D7701B">
        <w:rPr>
          <w:bCs/>
          <w:i/>
        </w:rPr>
        <w:t>G</w:t>
      </w:r>
      <w:r w:rsidRPr="00D7701B">
        <w:rPr>
          <w:bCs/>
          <w:i/>
          <w:iCs/>
          <w:vertAlign w:val="subscript"/>
        </w:rPr>
        <w:t>I,k</w:t>
      </w:r>
      <w:r w:rsidRPr="00D7701B">
        <w:rPr>
          <w:bCs/>
        </w:rPr>
        <w:t>(T</w:t>
      </w:r>
      <w:r w:rsidRPr="00D7701B">
        <w:rPr>
          <w:bCs/>
          <w:i/>
          <w:vertAlign w:val="subscript"/>
        </w:rPr>
        <w:t>n</w:t>
      </w:r>
      <w:r w:rsidRPr="00D7701B">
        <w:rPr>
          <w:bCs/>
        </w:rPr>
        <w:t>) of the candidate tyre T</w:t>
      </w:r>
      <w:r w:rsidRPr="00D7701B">
        <w:rPr>
          <w:bCs/>
          <w:i/>
          <w:vertAlign w:val="subscript"/>
        </w:rPr>
        <w:t>n</w:t>
      </w:r>
      <w:r w:rsidRPr="00D7701B">
        <w:rPr>
          <w:bCs/>
          <w:i/>
        </w:rPr>
        <w:t xml:space="preserve"> (n = 1, 2)</w:t>
      </w:r>
      <w:r w:rsidRPr="00D7701B">
        <w:rPr>
          <w:bCs/>
        </w:rPr>
        <w:t xml:space="preserve"> relative to the reference tyre is calculated as</w:t>
      </w:r>
      <w:r w:rsidRPr="00D7701B">
        <w:rPr>
          <w:bCs/>
          <w:lang w:eastAsia="ja-JP"/>
        </w:rPr>
        <w:t>:</w:t>
      </w:r>
    </w:p>
    <w:p w14:paraId="792CD911" w14:textId="66B35739" w:rsidR="001A3299" w:rsidRPr="00D7701B" w:rsidRDefault="0076740E" w:rsidP="001A3299">
      <w:pPr>
        <w:pStyle w:val="SingleTxtG"/>
        <w:spacing w:before="120"/>
        <w:ind w:left="2268"/>
        <w:jc w:val="center"/>
        <w:rPr>
          <w:bCs/>
          <w:lang w:val="fr-BE"/>
        </w:rPr>
      </w:pPr>
      <m:oMathPara>
        <m:oMath>
          <m:sSub>
            <m:sSubPr>
              <m:ctrlPr>
                <w:rPr>
                  <w:rFonts w:ascii="Cambria Math" w:hAnsi="Cambria Math"/>
                  <w:bCs/>
                  <w:i/>
                  <w:sz w:val="24"/>
                  <w:szCs w:val="24"/>
                </w:rPr>
              </m:ctrlPr>
            </m:sSubPr>
            <m:e>
              <m:r>
                <w:rPr>
                  <w:rFonts w:ascii="Cambria Math" w:hAnsi="Cambria Math"/>
                </w:rPr>
                <m:t>G</m:t>
              </m:r>
            </m:e>
            <m:sub>
              <m:r>
                <m:rPr>
                  <m:nor/>
                </m:rPr>
                <w:rPr>
                  <w:rFonts w:ascii="Cambria Math" w:hAnsi="Cambria Math"/>
                  <w:bCs/>
                  <w:i/>
                  <w:iCs/>
                  <w:lang w:val="fr-BE"/>
                </w:rPr>
                <m:t>I</m:t>
              </m:r>
              <m:r>
                <w:rPr>
                  <w:rFonts w:ascii="Cambria Math" w:hAnsi="Cambria Math"/>
                  <w:lang w:val="fr-BE"/>
                </w:rPr>
                <m:t>,</m:t>
              </m:r>
              <m:r>
                <w:rPr>
                  <w:rFonts w:ascii="Cambria Math" w:hAnsi="Cambria Math"/>
                </w:rPr>
                <m:t>k</m:t>
              </m:r>
            </m:sub>
          </m:sSub>
          <m:d>
            <m:dPr>
              <m:ctrlPr>
                <w:rPr>
                  <w:rFonts w:ascii="Cambria Math" w:hAnsi="Cambria Math"/>
                  <w:bCs/>
                  <w:i/>
                  <w:sz w:val="24"/>
                  <w:szCs w:val="24"/>
                </w:rPr>
              </m:ctrlPr>
            </m:dPr>
            <m:e>
              <m:sSub>
                <m:sSubPr>
                  <m:ctrlPr>
                    <w:rPr>
                      <w:rFonts w:ascii="Cambria Math" w:hAnsi="Cambria Math"/>
                      <w:bCs/>
                      <w:i/>
                      <w:sz w:val="24"/>
                      <w:szCs w:val="24"/>
                    </w:rPr>
                  </m:ctrlPr>
                </m:sSubPr>
                <m:e>
                  <m:r>
                    <m:rPr>
                      <m:nor/>
                    </m:rPr>
                    <w:rPr>
                      <w:rFonts w:ascii="Cambria Math" w:hAnsi="Cambria Math"/>
                      <w:bCs/>
                      <w:lang w:val="fr-BE"/>
                    </w:rPr>
                    <m:t>T</m:t>
                  </m:r>
                </m:e>
                <m:sub>
                  <m:r>
                    <w:rPr>
                      <w:rFonts w:ascii="Cambria Math" w:hAnsi="Cambria Math"/>
                    </w:rPr>
                    <m:t>n</m:t>
                  </m:r>
                </m:sub>
              </m:sSub>
            </m:e>
          </m:d>
          <m:r>
            <w:rPr>
              <w:rFonts w:ascii="Cambria Math" w:hAnsi="Cambria Math"/>
              <w:lang w:val="fr-BE"/>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lang w:val="fr-BE"/>
                    </w:rPr>
                    <m:t>m,ave</m:t>
                  </m:r>
                </m:sub>
              </m:sSub>
              <m:d>
                <m:dPr>
                  <m:ctrlPr>
                    <w:rPr>
                      <w:rFonts w:ascii="Cambria Math" w:hAnsi="Cambria Math"/>
                      <w:bCs/>
                      <w:i/>
                      <w:sz w:val="24"/>
                      <w:szCs w:val="24"/>
                    </w:rPr>
                  </m:ctrlPr>
                </m:dPr>
                <m:e>
                  <m:sSub>
                    <m:sSubPr>
                      <m:ctrlPr>
                        <w:rPr>
                          <w:rFonts w:ascii="Cambria Math" w:hAnsi="Cambria Math"/>
                          <w:bCs/>
                          <w:i/>
                          <w:sz w:val="24"/>
                          <w:szCs w:val="24"/>
                        </w:rPr>
                      </m:ctrlPr>
                    </m:sSubPr>
                    <m:e>
                      <m:r>
                        <m:rPr>
                          <m:nor/>
                        </m:rPr>
                        <w:rPr>
                          <w:rFonts w:ascii="Cambria Math" w:hAnsi="Cambria Math"/>
                          <w:bCs/>
                          <w:lang w:val="fr-BE"/>
                        </w:rPr>
                        <m:t>T</m:t>
                      </m:r>
                    </m:e>
                    <m:sub>
                      <m:r>
                        <w:rPr>
                          <w:rFonts w:ascii="Cambria Math" w:hAnsi="Cambria Math"/>
                        </w:rPr>
                        <m:t>n</m:t>
                      </m:r>
                    </m:sub>
                  </m:sSub>
                </m:e>
              </m:d>
            </m:num>
            <m:den>
              <m:sSub>
                <m:sSubPr>
                  <m:ctrlPr>
                    <w:rPr>
                      <w:rFonts w:ascii="Cambria Math" w:hAnsi="Cambria Math"/>
                      <w:bCs/>
                      <w:i/>
                      <w:sz w:val="24"/>
                      <w:szCs w:val="24"/>
                    </w:rPr>
                  </m:ctrlPr>
                </m:sSubPr>
                <m:e>
                  <m:r>
                    <w:rPr>
                      <w:rFonts w:ascii="Cambria Math" w:hAnsi="Cambria Math"/>
                    </w:rPr>
                    <m:t>d</m:t>
                  </m:r>
                </m:e>
                <m:sub>
                  <m:r>
                    <m:rPr>
                      <m:nor/>
                    </m:rPr>
                    <w:rPr>
                      <w:rFonts w:ascii="Cambria Math" w:hAnsi="Cambria Math"/>
                      <w:bCs/>
                      <w:lang w:val="fr-BE"/>
                    </w:rPr>
                    <m:t>m,adj</m:t>
                  </m:r>
                </m:sub>
              </m:sSub>
              <m:d>
                <m:dPr>
                  <m:ctrlPr>
                    <w:rPr>
                      <w:rFonts w:ascii="Cambria Math" w:hAnsi="Cambria Math"/>
                      <w:bCs/>
                      <w:i/>
                      <w:sz w:val="24"/>
                      <w:szCs w:val="24"/>
                    </w:rPr>
                  </m:ctrlPr>
                </m:dPr>
                <m:e>
                  <m:r>
                    <m:rPr>
                      <m:nor/>
                    </m:rPr>
                    <w:rPr>
                      <w:rFonts w:ascii="Cambria Math" w:hAnsi="Cambria Math"/>
                      <w:bCs/>
                      <w:lang w:val="fr-BE"/>
                    </w:rPr>
                    <m:t>R</m:t>
                  </m:r>
                </m:e>
              </m:d>
            </m:den>
          </m:f>
        </m:oMath>
      </m:oMathPara>
    </w:p>
    <w:p w14:paraId="48905564" w14:textId="77777777" w:rsidR="001A3299" w:rsidRPr="00D7701B" w:rsidRDefault="001A3299" w:rsidP="001A3299">
      <w:pPr>
        <w:pStyle w:val="SingleTxtG"/>
        <w:spacing w:before="120"/>
        <w:ind w:left="2268" w:hanging="1134"/>
        <w:rPr>
          <w:bCs/>
          <w:lang w:eastAsia="ja-JP"/>
        </w:rPr>
      </w:pPr>
      <w:r w:rsidRPr="00D7701B">
        <w:rPr>
          <w:bCs/>
          <w:lang w:eastAsia="ja-JP"/>
        </w:rPr>
        <w:t>2.4.3.</w:t>
      </w:r>
      <w:r w:rsidRPr="00D7701B">
        <w:rPr>
          <w:bCs/>
          <w:lang w:eastAsia="ja-JP"/>
        </w:rPr>
        <w:tab/>
        <w:t>Ice grip index</w:t>
      </w:r>
    </w:p>
    <w:p w14:paraId="6428ACAD" w14:textId="77777777" w:rsidR="001A3299" w:rsidRPr="00D7701B" w:rsidRDefault="001A3299" w:rsidP="001A3299">
      <w:pPr>
        <w:pStyle w:val="SingleTxtG"/>
        <w:spacing w:before="120"/>
        <w:ind w:left="2268" w:hanging="1134"/>
        <w:rPr>
          <w:bCs/>
          <w:lang w:eastAsia="ja-JP"/>
        </w:rPr>
      </w:pPr>
      <w:r w:rsidRPr="00D7701B">
        <w:rPr>
          <w:bCs/>
          <w:lang w:eastAsia="ja-JP"/>
        </w:rPr>
        <w:tab/>
        <w:t xml:space="preserve">The ice grip index </w:t>
      </w:r>
      <w:r w:rsidRPr="00D7701B">
        <w:rPr>
          <w:bCs/>
          <w:i/>
          <w:lang w:eastAsia="ja-JP"/>
        </w:rPr>
        <w:t>G</w:t>
      </w:r>
      <w:r w:rsidRPr="00D7701B">
        <w:rPr>
          <w:bCs/>
          <w:i/>
          <w:vertAlign w:val="subscript"/>
          <w:lang w:eastAsia="ja-JP"/>
        </w:rPr>
        <w:t>I</w:t>
      </w:r>
      <w:r w:rsidRPr="00D7701B">
        <w:rPr>
          <w:bCs/>
          <w:iCs/>
          <w:lang w:eastAsia="ja-JP"/>
        </w:rPr>
        <w:t>(</w:t>
      </w:r>
      <w:r w:rsidRPr="00D7701B">
        <w:rPr>
          <w:bCs/>
          <w:lang w:eastAsia="ja-JP"/>
        </w:rPr>
        <w:t>T</w:t>
      </w:r>
      <w:r w:rsidRPr="00D7701B">
        <w:rPr>
          <w:bCs/>
          <w:i/>
          <w:vertAlign w:val="subscript"/>
          <w:lang w:eastAsia="ja-JP"/>
        </w:rPr>
        <w:t>n</w:t>
      </w:r>
      <w:r w:rsidRPr="00D7701B">
        <w:rPr>
          <w:bCs/>
          <w:iCs/>
          <w:lang w:eastAsia="ja-JP"/>
        </w:rPr>
        <w:t>)</w:t>
      </w:r>
      <w:r w:rsidRPr="00D7701B">
        <w:rPr>
          <w:bCs/>
          <w:lang w:eastAsia="ja-JP"/>
        </w:rPr>
        <w:t xml:space="preserve"> of a candidate tyre shall be computed as the arithmetic mean of the ice grip indices </w:t>
      </w:r>
      <w:r w:rsidRPr="00D7701B">
        <w:rPr>
          <w:bCs/>
          <w:i/>
          <w:lang w:eastAsia="ja-JP"/>
        </w:rPr>
        <w:t>G</w:t>
      </w:r>
      <w:r w:rsidRPr="00D7701B">
        <w:rPr>
          <w:bCs/>
          <w:i/>
          <w:vertAlign w:val="subscript"/>
          <w:lang w:eastAsia="ja-JP"/>
        </w:rPr>
        <w:t>I,k</w:t>
      </w:r>
      <w:r w:rsidRPr="00D7701B">
        <w:rPr>
          <w:bCs/>
          <w:iCs/>
          <w:lang w:eastAsia="ja-JP"/>
        </w:rPr>
        <w:t>(</w:t>
      </w:r>
      <w:r w:rsidRPr="00D7701B">
        <w:rPr>
          <w:bCs/>
          <w:lang w:eastAsia="ja-JP"/>
        </w:rPr>
        <w:t>T</w:t>
      </w:r>
      <w:r w:rsidRPr="00D7701B">
        <w:rPr>
          <w:bCs/>
          <w:i/>
          <w:vertAlign w:val="subscript"/>
          <w:lang w:eastAsia="ja-JP"/>
        </w:rPr>
        <w:t>n</w:t>
      </w:r>
      <w:r w:rsidRPr="00D7701B">
        <w:rPr>
          <w:bCs/>
          <w:iCs/>
          <w:lang w:eastAsia="ja-JP"/>
        </w:rPr>
        <w:t>)</w:t>
      </w:r>
      <w:r w:rsidRPr="00D7701B">
        <w:rPr>
          <w:bCs/>
          <w:lang w:eastAsia="ja-JP"/>
        </w:rPr>
        <w:t xml:space="preserve"> for the individual braking tests in the three non-consecutive braking test cycles as :</w:t>
      </w:r>
    </w:p>
    <w:p w14:paraId="07755067" w14:textId="4C582E27" w:rsidR="001A3299" w:rsidRPr="000003B6" w:rsidRDefault="0076740E" w:rsidP="001A3299">
      <w:pPr>
        <w:pStyle w:val="SingleTxtG"/>
        <w:spacing w:before="120"/>
        <w:ind w:left="2268"/>
        <w:jc w:val="center"/>
        <w:rPr>
          <w:bCs/>
          <w:lang w:val="fr-CH" w:eastAsia="ja-JP"/>
        </w:rPr>
      </w:pPr>
      <m:oMathPara>
        <m:oMath>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r>
            <w:rPr>
              <w:rFonts w:ascii="Cambria Math" w:hAnsi="Cambria Math"/>
              <w:lang w:val="fr-CH" w:eastAsia="ja-JP"/>
            </w:rPr>
            <m:t>=</m:t>
          </m:r>
          <m:f>
            <m:fPr>
              <m:ctrlPr>
                <w:rPr>
                  <w:rFonts w:ascii="Cambria Math" w:hAnsi="Cambria Math"/>
                  <w:bCs/>
                  <w:i/>
                  <w:lang w:eastAsia="ja-JP"/>
                </w:rPr>
              </m:ctrlPr>
            </m:fPr>
            <m:num>
              <m:r>
                <w:rPr>
                  <w:rFonts w:ascii="Cambria Math" w:hAnsi="Cambria Math"/>
                  <w:lang w:val="fr-CH" w:eastAsia="ja-JP"/>
                </w:rPr>
                <m:t>1</m:t>
              </m:r>
            </m:num>
            <m:den>
              <m:r>
                <w:rPr>
                  <w:rFonts w:ascii="Cambria Math" w:hAnsi="Cambria Math"/>
                  <w:lang w:val="fr-CH" w:eastAsia="ja-JP"/>
                </w:rPr>
                <m:t>3</m:t>
              </m:r>
            </m:den>
          </m:f>
          <m:r>
            <w:rPr>
              <w:rFonts w:ascii="Cambria Math" w:hAnsi="Cambria Math"/>
              <w:lang w:val="fr-CH" w:eastAsia="ja-JP"/>
            </w:rPr>
            <m:t>∙</m:t>
          </m:r>
          <m:d>
            <m:dPr>
              <m:begChr m:val="["/>
              <m:endChr m:val="]"/>
              <m:ctrlPr>
                <w:rPr>
                  <w:rFonts w:ascii="Cambria Math" w:hAnsi="Cambria Math"/>
                  <w:bCs/>
                  <w:i/>
                  <w:lang w:eastAsia="ja-JP"/>
                </w:rPr>
              </m:ctrlPr>
            </m:dPr>
            <m:e>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val="fr-CH" w:eastAsia="ja-JP"/>
                    </w:rPr>
                    <m:t>1</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r>
                <w:rPr>
                  <w:rFonts w:ascii="Cambria Math" w:hAnsi="Cambria Math"/>
                  <w:lang w:val="fr-CH"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val="fr-CH" w:eastAsia="ja-JP"/>
                    </w:rPr>
                    <m:t>2</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sSub>
                <m:sSubPr>
                  <m:ctrlPr>
                    <w:rPr>
                      <w:rFonts w:ascii="Cambria Math" w:hAnsi="Cambria Math"/>
                      <w:bCs/>
                      <w:i/>
                      <w:lang w:eastAsia="ja-JP"/>
                    </w:rPr>
                  </m:ctrlPr>
                </m:sSubPr>
                <m:e>
                  <m:r>
                    <w:rPr>
                      <w:rFonts w:ascii="Cambria Math" w:hAnsi="Cambria Math"/>
                      <w:lang w:val="fr-CH" w:eastAsia="ja-JP"/>
                    </w:rPr>
                    <m:t>+</m:t>
                  </m:r>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val="fr-CH" w:eastAsia="ja-JP"/>
                    </w:rPr>
                    <m:t>3</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e>
          </m:d>
        </m:oMath>
      </m:oMathPara>
    </w:p>
    <w:p w14:paraId="3A9A33F2" w14:textId="77777777" w:rsidR="001A3299" w:rsidRPr="00D7701B" w:rsidRDefault="001A3299" w:rsidP="001A3299">
      <w:pPr>
        <w:pStyle w:val="SingleTxtG"/>
        <w:spacing w:before="120"/>
        <w:ind w:left="2268"/>
        <w:rPr>
          <w:bCs/>
          <w:lang w:eastAsia="ja-JP"/>
        </w:rPr>
      </w:pPr>
      <w:r w:rsidRPr="00D7701B">
        <w:rPr>
          <w:bCs/>
          <w:lang w:eastAsia="ja-JP"/>
        </w:rPr>
        <w:t>An example of a full test report is given in appendix 2.</w:t>
      </w:r>
    </w:p>
    <w:p w14:paraId="48C78B0D" w14:textId="77777777" w:rsidR="001A3299" w:rsidRPr="00D7701B" w:rsidRDefault="001A3299" w:rsidP="001A3299">
      <w:pPr>
        <w:pStyle w:val="SingleTxtG"/>
        <w:spacing w:before="120"/>
        <w:ind w:left="2268" w:hanging="1134"/>
        <w:rPr>
          <w:bCs/>
          <w:lang w:eastAsia="ja-JP"/>
        </w:rPr>
      </w:pPr>
      <w:r w:rsidRPr="00D7701B">
        <w:rPr>
          <w:bCs/>
          <w:lang w:eastAsia="ja-JP"/>
        </w:rPr>
        <w:t>2.4.4.</w:t>
      </w:r>
      <w:r w:rsidRPr="00D7701B">
        <w:rPr>
          <w:bCs/>
          <w:lang w:eastAsia="ja-JP"/>
        </w:rPr>
        <w:tab/>
        <w:t>Statistical validation</w:t>
      </w:r>
    </w:p>
    <w:p w14:paraId="2A2E5E25" w14:textId="77777777" w:rsidR="001A3299" w:rsidRPr="00D7701B" w:rsidRDefault="001A3299" w:rsidP="001A3299">
      <w:pPr>
        <w:pStyle w:val="SingleTxtG"/>
        <w:spacing w:before="120"/>
        <w:ind w:left="2268" w:hanging="1134"/>
        <w:rPr>
          <w:bCs/>
          <w:lang w:eastAsia="ja-JP"/>
        </w:rPr>
      </w:pPr>
      <w:r w:rsidRPr="00D7701B">
        <w:rPr>
          <w:bCs/>
          <w:lang w:eastAsia="ja-JP"/>
        </w:rPr>
        <w:t>2.4.4.1.</w:t>
      </w:r>
      <w:r w:rsidRPr="00D7701B">
        <w:rPr>
          <w:bCs/>
          <w:lang w:eastAsia="ja-JP"/>
        </w:rPr>
        <w:tab/>
        <w:t xml:space="preserve">The sets of mean fully developed decelerations </w:t>
      </w:r>
      <w:r w:rsidRPr="00D7701B">
        <w:rPr>
          <w:bCs/>
          <w:i/>
          <w:lang w:eastAsia="ja-JP"/>
        </w:rPr>
        <w:t>d</w:t>
      </w:r>
      <w:r w:rsidRPr="00D7701B">
        <w:rPr>
          <w:bCs/>
          <w:iCs/>
          <w:vertAlign w:val="subscript"/>
          <w:lang w:eastAsia="ja-JP"/>
        </w:rPr>
        <w:t>m</w:t>
      </w:r>
      <w:r w:rsidRPr="00D7701B">
        <w:rPr>
          <w:bCs/>
          <w:lang w:eastAsia="ja-JP"/>
        </w:rPr>
        <w:t xml:space="preserve"> within each braking test shall be examined for normality, drift, eventual outliers.</w:t>
      </w:r>
    </w:p>
    <w:p w14:paraId="4FDE84E9" w14:textId="77777777" w:rsidR="001A3299" w:rsidRPr="00D7701B" w:rsidRDefault="001A3299" w:rsidP="001A3299">
      <w:pPr>
        <w:pStyle w:val="SingleTxtG"/>
        <w:spacing w:before="120"/>
        <w:ind w:left="2268" w:hanging="1134"/>
        <w:rPr>
          <w:bCs/>
          <w:lang w:eastAsia="ja-JP"/>
        </w:rPr>
      </w:pPr>
      <w:r w:rsidRPr="00D7701B">
        <w:rPr>
          <w:bCs/>
          <w:lang w:eastAsia="ja-JP"/>
        </w:rPr>
        <w:t>2.4.4.2.</w:t>
      </w:r>
      <w:r w:rsidRPr="00D7701B">
        <w:rPr>
          <w:bCs/>
          <w:lang w:eastAsia="ja-JP"/>
        </w:rPr>
        <w:tab/>
        <w:t xml:space="preserve">If the coefficient of variation </w:t>
      </w:r>
      <w:r w:rsidRPr="00D7701B">
        <w:rPr>
          <w:bCs/>
          <w:i/>
          <w:lang w:eastAsia="ja-JP"/>
        </w:rPr>
        <w:t>CV</w:t>
      </w:r>
      <w:r w:rsidRPr="00D7701B">
        <w:rPr>
          <w:bCs/>
          <w:i/>
          <w:vertAlign w:val="subscript"/>
          <w:lang w:eastAsia="ja-JP"/>
        </w:rPr>
        <w:t>d</w:t>
      </w:r>
      <w:r w:rsidRPr="00D7701B">
        <w:rPr>
          <w:bCs/>
          <w:lang w:eastAsia="ja-JP"/>
        </w:rPr>
        <w:t xml:space="preserve"> of a braking test of a candidate tyre exceeds 6 per cent, this braking test shall be discarded.</w:t>
      </w:r>
    </w:p>
    <w:p w14:paraId="269DC5D3" w14:textId="77777777" w:rsidR="001A3299" w:rsidRPr="00D7701B" w:rsidRDefault="001A3299" w:rsidP="001A3299">
      <w:pPr>
        <w:pStyle w:val="SingleTxtG"/>
        <w:spacing w:before="120"/>
        <w:ind w:left="2268" w:hanging="1134"/>
        <w:rPr>
          <w:bCs/>
          <w:lang w:eastAsia="ja-JP"/>
        </w:rPr>
      </w:pPr>
      <w:r w:rsidRPr="00D7701B">
        <w:rPr>
          <w:bCs/>
          <w:lang w:eastAsia="ja-JP"/>
        </w:rPr>
        <w:t>2.4.4.3.</w:t>
      </w:r>
      <w:r w:rsidRPr="00D7701B">
        <w:rPr>
          <w:bCs/>
          <w:lang w:eastAsia="ja-JP"/>
        </w:rPr>
        <w:tab/>
        <w:t>In the case that</w:t>
      </w:r>
    </w:p>
    <w:p w14:paraId="0DBAE7B4" w14:textId="77777777" w:rsidR="001A3299" w:rsidRPr="00D7701B" w:rsidRDefault="001A3299" w:rsidP="001A3299">
      <w:pPr>
        <w:pStyle w:val="SingleTxtG"/>
        <w:spacing w:before="120"/>
        <w:ind w:leftChars="1134" w:left="2694" w:hangingChars="213" w:hanging="426"/>
        <w:rPr>
          <w:bCs/>
          <w:lang w:eastAsia="ja-JP"/>
        </w:rPr>
      </w:pPr>
      <w:r w:rsidRPr="00D7701B">
        <w:rPr>
          <w:bCs/>
          <w:lang w:eastAsia="ja-JP"/>
        </w:rPr>
        <w:t>a)</w:t>
      </w:r>
      <w:r w:rsidRPr="00D7701B">
        <w:rPr>
          <w:bCs/>
          <w:lang w:eastAsia="ja-JP"/>
        </w:rPr>
        <w:tab/>
        <w:t xml:space="preserve">the coefficient of variation </w:t>
      </w:r>
      <w:r w:rsidRPr="00D7701B">
        <w:rPr>
          <w:bCs/>
          <w:i/>
          <w:lang w:eastAsia="ja-JP"/>
        </w:rPr>
        <w:t>CV</w:t>
      </w:r>
      <w:r w:rsidRPr="00D7701B">
        <w:rPr>
          <w:bCs/>
          <w:i/>
          <w:vertAlign w:val="subscript"/>
          <w:lang w:eastAsia="ja-JP"/>
        </w:rPr>
        <w:t>d</w:t>
      </w:r>
      <w:r w:rsidRPr="00D7701B">
        <w:rPr>
          <w:bCs/>
          <w:lang w:eastAsia="ja-JP"/>
        </w:rPr>
        <w:t xml:space="preserve"> of the initial or the final braking test of a reference tyre within a braking test cycle exceeds 6 per cent, or</w:t>
      </w:r>
    </w:p>
    <w:p w14:paraId="565792C5" w14:textId="77777777" w:rsidR="001A3299" w:rsidRPr="00D7701B" w:rsidRDefault="001A3299" w:rsidP="001A3299">
      <w:pPr>
        <w:pStyle w:val="SingleTxtG"/>
        <w:spacing w:before="120"/>
        <w:ind w:leftChars="1134" w:left="2694" w:hangingChars="213" w:hanging="426"/>
        <w:rPr>
          <w:bCs/>
          <w:lang w:eastAsia="ja-JP"/>
        </w:rPr>
      </w:pPr>
      <w:r w:rsidRPr="00D7701B">
        <w:rPr>
          <w:bCs/>
          <w:lang w:eastAsia="ja-JP"/>
        </w:rPr>
        <w:t>b)</w:t>
      </w:r>
      <w:r w:rsidRPr="00D7701B">
        <w:rPr>
          <w:bCs/>
          <w:lang w:eastAsia="ja-JP"/>
        </w:rPr>
        <w:tab/>
        <w:t>the arithmetic means of the mean fully developed decelerations of the initial and the final braking test of the reference tyre within a braking test cycle exceeds 5 per cent of the average of the two values:</w:t>
      </w:r>
    </w:p>
    <w:p w14:paraId="78A67A1C" w14:textId="76B1C6C4" w:rsidR="001A3299" w:rsidRPr="00D7701B" w:rsidRDefault="00D7701B" w:rsidP="001A3299">
      <w:pPr>
        <w:pStyle w:val="SingleTxtG"/>
        <w:spacing w:before="120"/>
        <w:ind w:left="2835"/>
        <w:rPr>
          <w:bCs/>
          <w:lang w:eastAsia="ja-JP"/>
        </w:rPr>
      </w:pPr>
      <m:oMath>
        <m:r>
          <w:rPr>
            <w:rFonts w:ascii="Cambria Math" w:hAnsi="Cambria Math"/>
            <w:lang w:eastAsia="ja-JP"/>
          </w:rPr>
          <m:t>CVal</m:t>
        </m:r>
        <m:d>
          <m:dPr>
            <m:ctrlPr>
              <w:rPr>
                <w:rFonts w:ascii="Cambria Math" w:hAnsi="Cambria Math"/>
                <w:bCs/>
                <w:i/>
                <w:lang w:eastAsia="ja-JP"/>
              </w:rPr>
            </m:ctrlPr>
          </m:dPr>
          <m:e>
            <m:sSub>
              <m:sSubPr>
                <m:ctrlPr>
                  <w:rPr>
                    <w:rFonts w:ascii="Cambria Math" w:hAnsi="Cambria Math"/>
                    <w:bCs/>
                    <w:i/>
                    <w:lang w:eastAsia="ja-JP"/>
                  </w:rPr>
                </m:ctrlPr>
              </m:sSubPr>
              <m:e>
                <m:r>
                  <w:rPr>
                    <w:rFonts w:ascii="Cambria Math" w:hAnsi="Cambria Math"/>
                    <w:lang w:eastAsia="ja-JP"/>
                  </w:rPr>
                  <m:t>d</m:t>
                </m:r>
              </m:e>
              <m:sub>
                <m:r>
                  <m:rPr>
                    <m:nor/>
                  </m:rPr>
                  <w:rPr>
                    <w:bCs/>
                    <w:lang w:eastAsia="ja-JP"/>
                  </w:rPr>
                  <m:t>m</m:t>
                </m:r>
              </m:sub>
            </m:sSub>
          </m:e>
        </m:d>
        <m:r>
          <w:rPr>
            <w:rFonts w:ascii="Cambria Math" w:hAnsi="Cambria Math"/>
            <w:lang w:eastAsia="ja-JP"/>
          </w:rPr>
          <m:t>=2</m:t>
        </m:r>
        <m:r>
          <w:rPr>
            <w:rFonts w:ascii="Cambria Math" w:eastAsia="MS Mincho" w:hAnsi="Cambria Math" w:cs="MS Mincho"/>
            <w:lang w:eastAsia="ja-JP"/>
          </w:rPr>
          <m:t>・</m:t>
        </m:r>
        <m:d>
          <m:dPr>
            <m:begChr m:val="|"/>
            <m:endChr m:val="|"/>
            <m:ctrlPr>
              <w:rPr>
                <w:rFonts w:ascii="Cambria Math" w:hAnsi="Cambria Math"/>
                <w:bCs/>
                <w:i/>
                <w:lang w:eastAsia="ja-JP"/>
              </w:rPr>
            </m:ctrlPr>
          </m:dPr>
          <m:e>
            <m:f>
              <m:fPr>
                <m:ctrlPr>
                  <w:rPr>
                    <w:rFonts w:ascii="Cambria Math" w:hAnsi="Cambria Math"/>
                    <w:bCs/>
                    <w:i/>
                    <w:lang w:eastAsia="ja-JP"/>
                  </w:rPr>
                </m:ctrlPr>
              </m:fPr>
              <m:num>
                <m:sSub>
                  <m:sSubPr>
                    <m:ctrlPr>
                      <w:rPr>
                        <w:rFonts w:ascii="Cambria Math" w:hAnsi="Cambria Math"/>
                        <w:bCs/>
                        <w:i/>
                        <w:lang w:eastAsia="ja-JP"/>
                      </w:rPr>
                    </m:ctrlPr>
                  </m:sSubPr>
                  <m:e>
                    <m:r>
                      <w:rPr>
                        <w:rFonts w:ascii="Cambria Math" w:hAnsi="Cambria Math"/>
                        <w:lang w:eastAsia="ja-JP"/>
                      </w:rPr>
                      <m:t>d</m:t>
                    </m:r>
                  </m:e>
                  <m:sub>
                    <m:r>
                      <m:rPr>
                        <m:nor/>
                      </m:rPr>
                      <w:rPr>
                        <w:bCs/>
                        <w:i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m:r>
                          <m:rPr>
                            <m:nor/>
                          </m:rPr>
                          <w:rPr>
                            <w:bCs/>
                            <w:lang w:eastAsia="ja-JP"/>
                          </w:rPr>
                          <m:t>i</m:t>
                        </m:r>
                      </m:sub>
                    </m:sSub>
                  </m:e>
                </m:d>
                <m:r>
                  <w:rPr>
                    <w:rFonts w:ascii="Cambria Math" w:hAnsi="Cambria Math"/>
                    <w:lang w:eastAsia="ja-JP"/>
                  </w:rPr>
                  <m:t>-</m:t>
                </m:r>
                <m:sSub>
                  <m:sSubPr>
                    <m:ctrlPr>
                      <w:rPr>
                        <w:rFonts w:ascii="Cambria Math" w:hAnsi="Cambria Math"/>
                        <w:bCs/>
                        <w:i/>
                        <w:lang w:eastAsia="ja-JP"/>
                      </w:rPr>
                    </m:ctrlPr>
                  </m:sSubPr>
                  <m:e>
                    <m:r>
                      <w:rPr>
                        <w:rFonts w:ascii="Cambria Math" w:hAnsi="Cambria Math"/>
                        <w:lang w:eastAsia="ja-JP"/>
                      </w:rPr>
                      <m:t>d</m:t>
                    </m:r>
                  </m:e>
                  <m:sub>
                    <m:r>
                      <m:rPr>
                        <m:nor/>
                      </m:rPr>
                      <w:rPr>
                        <w:b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m:r>
                          <m:rPr>
                            <m:nor/>
                          </m:rPr>
                          <w:rPr>
                            <w:bCs/>
                            <w:lang w:eastAsia="ja-JP"/>
                          </w:rPr>
                          <m:t>f</m:t>
                        </m:r>
                      </m:sub>
                    </m:sSub>
                  </m:e>
                </m:d>
              </m:num>
              <m:den>
                <m:sSub>
                  <m:sSubPr>
                    <m:ctrlPr>
                      <w:rPr>
                        <w:rFonts w:ascii="Cambria Math" w:hAnsi="Cambria Math"/>
                        <w:bCs/>
                        <w:i/>
                        <w:lang w:eastAsia="ja-JP"/>
                      </w:rPr>
                    </m:ctrlPr>
                  </m:sSubPr>
                  <m:e>
                    <m:r>
                      <w:rPr>
                        <w:rFonts w:ascii="Cambria Math" w:hAnsi="Cambria Math"/>
                        <w:lang w:eastAsia="ja-JP"/>
                      </w:rPr>
                      <m:t>d</m:t>
                    </m:r>
                  </m:e>
                  <m:sub>
                    <m:r>
                      <m:rPr>
                        <m:nor/>
                      </m:rPr>
                      <w:rPr>
                        <w:b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m:r>
                          <m:rPr>
                            <m:nor/>
                          </m:rPr>
                          <w:rPr>
                            <w:bCs/>
                            <w:lang w:eastAsia="ja-JP"/>
                          </w:rPr>
                          <m:t>i</m:t>
                        </m:r>
                      </m:sub>
                    </m:sSub>
                  </m:e>
                </m:d>
                <m:r>
                  <w:rPr>
                    <w:rFonts w:ascii="Cambria Math" w:hAnsi="Cambria Math"/>
                    <w:lang w:eastAsia="ja-JP"/>
                  </w:rPr>
                  <m:t>+</m:t>
                </m:r>
                <m:sSub>
                  <m:sSubPr>
                    <m:ctrlPr>
                      <w:rPr>
                        <w:rFonts w:ascii="Cambria Math" w:hAnsi="Cambria Math"/>
                        <w:bCs/>
                        <w:i/>
                        <w:lang w:eastAsia="ja-JP"/>
                      </w:rPr>
                    </m:ctrlPr>
                  </m:sSubPr>
                  <m:e>
                    <m:r>
                      <w:rPr>
                        <w:rFonts w:ascii="Cambria Math" w:hAnsi="Cambria Math"/>
                        <w:lang w:eastAsia="ja-JP"/>
                      </w:rPr>
                      <m:t>d</m:t>
                    </m:r>
                  </m:e>
                  <m:sub>
                    <m:r>
                      <m:rPr>
                        <m:nor/>
                      </m:rPr>
                      <w:rPr>
                        <w:bCs/>
                        <w:lang w:eastAsia="ja-JP"/>
                      </w:rPr>
                      <m:t>m,ave</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eastAsia="ja-JP"/>
                          </w:rPr>
                          <m:t>R</m:t>
                        </m:r>
                      </m:e>
                      <m:sub>
                        <m:r>
                          <m:rPr>
                            <m:nor/>
                          </m:rPr>
                          <w:rPr>
                            <w:bCs/>
                            <w:lang w:eastAsia="ja-JP"/>
                          </w:rPr>
                          <m:t>f</m:t>
                        </m:r>
                      </m:sub>
                    </m:sSub>
                  </m:e>
                </m:d>
              </m:den>
            </m:f>
          </m:e>
        </m:d>
        <m:r>
          <w:rPr>
            <w:rFonts w:ascii="Cambria Math" w:eastAsia="MS Mincho" w:hAnsi="Cambria Math" w:cs="MS Mincho"/>
            <w:lang w:eastAsia="ja-JP"/>
          </w:rPr>
          <m:t>・</m:t>
        </m:r>
        <m:r>
          <w:rPr>
            <w:rFonts w:ascii="Cambria Math" w:hAnsi="Cambria Math"/>
            <w:lang w:eastAsia="ja-JP"/>
          </w:rPr>
          <m:t>100%≤5 %</m:t>
        </m:r>
      </m:oMath>
      <w:r w:rsidR="001A3299" w:rsidRPr="00D7701B">
        <w:rPr>
          <w:bCs/>
          <w:lang w:eastAsia="ja-JP"/>
        </w:rPr>
        <w:t>, or</w:t>
      </w:r>
    </w:p>
    <w:p w14:paraId="25A78F9E" w14:textId="77777777" w:rsidR="001A3299" w:rsidRPr="00D7701B" w:rsidRDefault="001A3299" w:rsidP="001A3299">
      <w:pPr>
        <w:pStyle w:val="SingleTxtG"/>
        <w:spacing w:before="120"/>
        <w:ind w:leftChars="1134" w:left="2694" w:hangingChars="213" w:hanging="426"/>
        <w:rPr>
          <w:bCs/>
          <w:lang w:eastAsia="ja-JP"/>
        </w:rPr>
      </w:pPr>
      <w:r w:rsidRPr="00D7701B">
        <w:rPr>
          <w:bCs/>
          <w:lang w:eastAsia="ja-JP"/>
        </w:rPr>
        <w:t>c)</w:t>
      </w:r>
      <w:r w:rsidRPr="00D7701B">
        <w:rPr>
          <w:bCs/>
          <w:lang w:eastAsia="ja-JP"/>
        </w:rPr>
        <w:tab/>
        <w:t xml:space="preserve">the mean fully developed deceleration of the reference tyre is less than 0.9 </w:t>
      </w:r>
      <w:r w:rsidRPr="00D7701B">
        <w:rPr>
          <w:bCs/>
        </w:rPr>
        <w:t>m ∙ s</w:t>
      </w:r>
      <w:r w:rsidRPr="00D7701B">
        <w:rPr>
          <w:bCs/>
          <w:vertAlign w:val="superscript"/>
        </w:rPr>
        <w:t>−2</w:t>
      </w:r>
      <w:r w:rsidRPr="00D7701B">
        <w:rPr>
          <w:bCs/>
          <w:lang w:eastAsia="ja-JP"/>
        </w:rPr>
        <w:t xml:space="preserve"> or greater than 1.6 </w:t>
      </w:r>
      <w:r w:rsidRPr="00D7701B">
        <w:rPr>
          <w:bCs/>
        </w:rPr>
        <w:t>m ∙ s</w:t>
      </w:r>
      <w:r w:rsidRPr="00D7701B">
        <w:rPr>
          <w:bCs/>
          <w:vertAlign w:val="superscript"/>
        </w:rPr>
        <w:t>−2</w:t>
      </w:r>
      <w:r w:rsidRPr="00D7701B">
        <w:rPr>
          <w:bCs/>
          <w:lang w:eastAsia="ja-JP"/>
        </w:rPr>
        <w:t xml:space="preserve"> in the initial or the final braking test within a braking test cycle</w:t>
      </w:r>
    </w:p>
    <w:p w14:paraId="283D553A" w14:textId="77777777" w:rsidR="001A3299" w:rsidRPr="00D7701B" w:rsidRDefault="001A3299" w:rsidP="001A3299">
      <w:pPr>
        <w:pStyle w:val="SingleTxtG"/>
        <w:spacing w:before="120"/>
        <w:ind w:leftChars="1134" w:left="2694" w:hangingChars="213" w:hanging="426"/>
        <w:rPr>
          <w:bCs/>
          <w:lang w:eastAsia="ja-JP"/>
        </w:rPr>
      </w:pPr>
      <w:r w:rsidRPr="00D7701B">
        <w:rPr>
          <w:bCs/>
          <w:lang w:eastAsia="ja-JP"/>
        </w:rPr>
        <w:t>the complete braking test cycle shall be discarded.</w:t>
      </w:r>
    </w:p>
    <w:p w14:paraId="53FB47B8" w14:textId="77777777" w:rsidR="001A3299" w:rsidRPr="00D7701B" w:rsidRDefault="001A3299" w:rsidP="001A3299">
      <w:pPr>
        <w:pStyle w:val="SingleTxtG"/>
        <w:spacing w:before="120"/>
        <w:ind w:left="2268" w:hanging="1134"/>
        <w:rPr>
          <w:bCs/>
          <w:lang w:eastAsia="ja-JP"/>
        </w:rPr>
      </w:pPr>
      <w:r w:rsidRPr="00D7701B">
        <w:rPr>
          <w:bCs/>
          <w:lang w:eastAsia="ja-JP"/>
        </w:rPr>
        <w:t>2.4.4.4.</w:t>
      </w:r>
      <w:r w:rsidRPr="00D7701B">
        <w:rPr>
          <w:bCs/>
          <w:lang w:eastAsia="ja-JP"/>
        </w:rPr>
        <w:tab/>
        <w:t>For each candidate tyre T</w:t>
      </w:r>
      <w:r w:rsidRPr="00D7701B">
        <w:rPr>
          <w:bCs/>
          <w:vertAlign w:val="subscript"/>
          <w:lang w:eastAsia="ja-JP"/>
        </w:rPr>
        <w:t>n</w:t>
      </w:r>
      <w:r w:rsidRPr="00D7701B">
        <w:rPr>
          <w:bCs/>
          <w:lang w:eastAsia="ja-JP"/>
        </w:rPr>
        <w:t xml:space="preserve">, the coefficient of variation </w:t>
      </w:r>
      <w:r w:rsidRPr="00D7701B">
        <w:rPr>
          <w:bCs/>
          <w:i/>
          <w:lang w:eastAsia="ja-JP"/>
        </w:rPr>
        <w:t>CV</w:t>
      </w:r>
      <w:r w:rsidRPr="00D7701B">
        <w:rPr>
          <w:bCs/>
          <w:i/>
          <w:vertAlign w:val="subscript"/>
          <w:lang w:eastAsia="ja-JP"/>
        </w:rPr>
        <w:t>G</w:t>
      </w:r>
      <w:r w:rsidRPr="00D7701B">
        <w:rPr>
          <w:bCs/>
          <w:lang w:eastAsia="ja-JP"/>
        </w:rPr>
        <w:t xml:space="preserve"> of the ice grip indices </w:t>
      </w:r>
      <w:r w:rsidRPr="00D7701B">
        <w:rPr>
          <w:bCs/>
          <w:i/>
          <w:lang w:eastAsia="ja-JP"/>
        </w:rPr>
        <w:t>G</w:t>
      </w:r>
      <w:r w:rsidRPr="00D7701B">
        <w:rPr>
          <w:bCs/>
          <w:i/>
          <w:vertAlign w:val="subscript"/>
          <w:lang w:eastAsia="ja-JP"/>
        </w:rPr>
        <w:t>I,k</w:t>
      </w:r>
      <w:r w:rsidRPr="00D7701B">
        <w:rPr>
          <w:bCs/>
          <w:i/>
          <w:lang w:eastAsia="ja-JP"/>
        </w:rPr>
        <w:t>(</w:t>
      </w:r>
      <w:r w:rsidRPr="00D7701B">
        <w:rPr>
          <w:bCs/>
          <w:lang w:eastAsia="ja-JP"/>
        </w:rPr>
        <w:t>T</w:t>
      </w:r>
      <w:r w:rsidRPr="00D7701B">
        <w:rPr>
          <w:bCs/>
          <w:i/>
          <w:vertAlign w:val="subscript"/>
          <w:lang w:eastAsia="ja-JP"/>
        </w:rPr>
        <w:t>n</w:t>
      </w:r>
      <w:r w:rsidRPr="00D7701B">
        <w:rPr>
          <w:bCs/>
          <w:i/>
          <w:lang w:eastAsia="ja-JP"/>
        </w:rPr>
        <w:t>)</w:t>
      </w:r>
      <w:r w:rsidRPr="00D7701B">
        <w:rPr>
          <w:bCs/>
          <w:lang w:eastAsia="ja-JP"/>
        </w:rPr>
        <w:t xml:space="preserve"> for the individual braking tests in the three (3) non-consecutive braking test cycles shall be calculated as:</w:t>
      </w:r>
    </w:p>
    <w:p w14:paraId="69FB39C7" w14:textId="6D919650" w:rsidR="001A3299" w:rsidRPr="00D7701B" w:rsidRDefault="0076740E" w:rsidP="001A3299">
      <w:pPr>
        <w:pStyle w:val="SingleTxtG"/>
        <w:spacing w:before="120"/>
        <w:ind w:left="2268" w:hanging="1134"/>
        <w:jc w:val="center"/>
        <w:rPr>
          <w:bCs/>
          <w:lang w:val="en-US" w:eastAsia="ja-JP"/>
        </w:rPr>
      </w:pPr>
      <m:oMathPara>
        <m:oMath>
          <m:sSub>
            <m:sSubPr>
              <m:ctrlPr>
                <w:rPr>
                  <w:rFonts w:ascii="Cambria Math" w:hAnsi="Cambria Math"/>
                  <w:bCs/>
                  <w:i/>
                  <w:lang w:eastAsia="ja-JP"/>
                </w:rPr>
              </m:ctrlPr>
            </m:sSubPr>
            <m:e>
              <m:r>
                <w:rPr>
                  <w:rFonts w:ascii="Cambria Math" w:hAnsi="Cambria Math"/>
                  <w:lang w:eastAsia="ja-JP"/>
                </w:rPr>
                <m:t>CV</m:t>
              </m:r>
            </m:e>
            <m:sub>
              <m:r>
                <w:rPr>
                  <w:rFonts w:ascii="Cambria Math" w:hAnsi="Cambria Math"/>
                  <w:lang w:eastAsia="ja-JP"/>
                </w:rPr>
                <m:t>G</m:t>
              </m:r>
            </m:sub>
          </m:sSub>
          <m:r>
            <w:rPr>
              <w:rFonts w:ascii="Cambria Math" w:hAnsi="Cambria Math"/>
              <w:lang w:val="en-US" w:eastAsia="ja-JP"/>
            </w:rPr>
            <m:t>=</m:t>
          </m:r>
          <m:r>
            <w:rPr>
              <w:rFonts w:ascii="Cambria Math" w:hAnsi="Cambria Math"/>
              <w:lang w:eastAsia="ja-JP"/>
            </w:rPr>
            <m:t>100</m:t>
          </m:r>
          <m:r>
            <w:rPr>
              <w:rFonts w:ascii="Cambria Math" w:hAnsi="Cambria Math"/>
              <w:lang w:val="en-US" w:eastAsia="ja-JP"/>
            </w:rPr>
            <m:t>%</m:t>
          </m:r>
          <m:r>
            <w:rPr>
              <w:rFonts w:ascii="Cambria Math" w:eastAsia="MS Mincho" w:hAnsi="Cambria Math" w:cs="MS Mincho"/>
              <w:lang w:eastAsia="ja-JP"/>
            </w:rPr>
            <m:t>・</m:t>
          </m:r>
          <m:f>
            <m:fPr>
              <m:ctrlPr>
                <w:rPr>
                  <w:rFonts w:ascii="Cambria Math" w:hAnsi="Cambria Math"/>
                  <w:bCs/>
                  <w:i/>
                  <w:lang w:eastAsia="ja-JP"/>
                </w:rPr>
              </m:ctrlPr>
            </m:fPr>
            <m:num>
              <m:sSub>
                <m:sSubPr>
                  <m:ctrlPr>
                    <w:rPr>
                      <w:rFonts w:ascii="Cambria Math" w:hAnsi="Cambria Math"/>
                      <w:bCs/>
                      <w:i/>
                      <w:lang w:eastAsia="ja-JP"/>
                    </w:rPr>
                  </m:ctrlPr>
                </m:sSubPr>
                <m:e>
                  <m:r>
                    <w:rPr>
                      <w:rFonts w:ascii="Cambria Math" w:hAnsi="Cambria Math"/>
                      <w:lang w:eastAsia="ja-JP"/>
                    </w:rPr>
                    <m:t>σ</m:t>
                  </m:r>
                </m:e>
                <m:sub>
                  <m:r>
                    <w:rPr>
                      <w:rFonts w:ascii="Cambria Math" w:hAnsi="Cambria Math"/>
                      <w:lang w:eastAsia="ja-JP"/>
                    </w:rPr>
                    <m:t>G</m:t>
                  </m:r>
                </m:sub>
              </m:sSub>
            </m:num>
            <m:den>
              <m:sSub>
                <m:sSubPr>
                  <m:ctrlPr>
                    <w:rPr>
                      <w:rFonts w:ascii="Cambria Math" w:hAnsi="Cambria Math"/>
                      <w:bCs/>
                      <w:i/>
                      <w:lang w:eastAsia="ja-JP"/>
                    </w:rPr>
                  </m:ctrlPr>
                </m:sSubPr>
                <m:e>
                  <m:r>
                    <w:rPr>
                      <w:rFonts w:ascii="Cambria Math" w:hAnsi="Cambria Math"/>
                      <w:lang w:eastAsia="ja-JP"/>
                    </w:rPr>
                    <m:t>G</m:t>
                  </m:r>
                </m:e>
                <m:sub>
                  <m:r>
                    <m:rPr>
                      <m:nor/>
                    </m:rPr>
                    <w:rPr>
                      <w:bCs/>
                      <w:i/>
                      <w:iCs/>
                      <w:lang w:val="en-US" w:eastAsia="ja-JP"/>
                    </w:rPr>
                    <m:t>I</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en-US" w:eastAsia="ja-JP"/>
                        </w:rPr>
                        <m:t>T</m:t>
                      </m:r>
                    </m:e>
                    <m:sub>
                      <m:r>
                        <w:rPr>
                          <w:rFonts w:ascii="Cambria Math" w:hAnsi="Cambria Math"/>
                          <w:lang w:eastAsia="ja-JP"/>
                        </w:rPr>
                        <m:t>n</m:t>
                      </m:r>
                    </m:sub>
                  </m:sSub>
                </m:e>
              </m:d>
            </m:den>
          </m:f>
        </m:oMath>
      </m:oMathPara>
    </w:p>
    <w:p w14:paraId="65E4829F" w14:textId="77777777" w:rsidR="001A3299" w:rsidRPr="00D7701B" w:rsidRDefault="001A3299" w:rsidP="001A3299">
      <w:pPr>
        <w:pStyle w:val="SingleTxtG"/>
        <w:spacing w:before="120"/>
        <w:ind w:left="2268"/>
        <w:rPr>
          <w:bCs/>
          <w:lang w:val="en-US" w:eastAsia="ja-JP"/>
        </w:rPr>
      </w:pPr>
      <w:r w:rsidRPr="00D7701B">
        <w:rPr>
          <w:bCs/>
          <w:lang w:val="en-US" w:eastAsia="ja-JP"/>
        </w:rPr>
        <w:t>where</w:t>
      </w:r>
    </w:p>
    <w:p w14:paraId="0A740D38" w14:textId="7668C0F8" w:rsidR="001A3299" w:rsidRPr="000003B6" w:rsidRDefault="0076740E" w:rsidP="001A3299">
      <w:pPr>
        <w:pStyle w:val="SingleTxtG"/>
        <w:spacing w:before="120"/>
        <w:ind w:left="2268" w:hanging="1134"/>
        <w:rPr>
          <w:bCs/>
          <w:lang w:val="fr-CH" w:eastAsia="ja-JP"/>
        </w:rPr>
      </w:pPr>
      <m:oMathPara>
        <m:oMath>
          <m:sSub>
            <m:sSubPr>
              <m:ctrlPr>
                <w:rPr>
                  <w:rFonts w:ascii="Cambria Math" w:hAnsi="Cambria Math"/>
                  <w:bCs/>
                  <w:i/>
                  <w:lang w:eastAsia="ja-JP"/>
                </w:rPr>
              </m:ctrlPr>
            </m:sSubPr>
            <m:e>
              <m:r>
                <w:rPr>
                  <w:rFonts w:ascii="Cambria Math" w:hAnsi="Cambria Math"/>
                  <w:lang w:eastAsia="ja-JP"/>
                </w:rPr>
                <m:t>σ</m:t>
              </m:r>
            </m:e>
            <m:sub>
              <m:r>
                <w:rPr>
                  <w:rFonts w:ascii="Cambria Math" w:hAnsi="Cambria Math"/>
                  <w:lang w:eastAsia="ja-JP"/>
                </w:rPr>
                <m:t>G</m:t>
              </m:r>
            </m:sub>
          </m:sSub>
          <m:r>
            <w:rPr>
              <w:rFonts w:ascii="Cambria Math" w:hAnsi="Cambria Math"/>
              <w:lang w:val="fr-CH" w:eastAsia="ja-JP"/>
            </w:rPr>
            <m:t>=</m:t>
          </m:r>
          <m:rad>
            <m:radPr>
              <m:degHide m:val="1"/>
              <m:ctrlPr>
                <w:rPr>
                  <w:rFonts w:ascii="Cambria Math" w:hAnsi="Cambria Math"/>
                  <w:bCs/>
                  <w:i/>
                  <w:lang w:eastAsia="ja-JP"/>
                </w:rPr>
              </m:ctrlPr>
            </m:radPr>
            <m:deg/>
            <m:e>
              <m:f>
                <m:fPr>
                  <m:ctrlPr>
                    <w:rPr>
                      <w:rFonts w:ascii="Cambria Math" w:hAnsi="Cambria Math"/>
                      <w:bCs/>
                      <w:i/>
                      <w:lang w:eastAsia="ja-JP"/>
                    </w:rPr>
                  </m:ctrlPr>
                </m:fPr>
                <m:num>
                  <m:r>
                    <w:rPr>
                      <w:rFonts w:ascii="Cambria Math" w:hAnsi="Cambria Math"/>
                      <w:lang w:val="fr-CH" w:eastAsia="ja-JP"/>
                    </w:rPr>
                    <m:t>1</m:t>
                  </m:r>
                </m:num>
                <m:den>
                  <m:r>
                    <w:rPr>
                      <w:rFonts w:ascii="Cambria Math" w:hAnsi="Cambria Math"/>
                      <w:lang w:val="fr-CH" w:eastAsia="ja-JP"/>
                    </w:rPr>
                    <m:t>2</m:t>
                  </m:r>
                </m:den>
              </m:f>
              <m:r>
                <w:rPr>
                  <w:rFonts w:ascii="Cambria Math" w:eastAsia="MS Mincho" w:hAnsi="Cambria Math" w:cs="MS Mincho"/>
                  <w:lang w:eastAsia="ja-JP"/>
                </w:rPr>
                <m:t>・</m:t>
              </m:r>
              <m:nary>
                <m:naryPr>
                  <m:chr m:val="∑"/>
                  <m:limLoc m:val="undOvr"/>
                  <m:ctrlPr>
                    <w:rPr>
                      <w:rFonts w:ascii="Cambria Math" w:hAnsi="Cambria Math"/>
                      <w:bCs/>
                      <w:i/>
                      <w:lang w:eastAsia="ja-JP"/>
                    </w:rPr>
                  </m:ctrlPr>
                </m:naryPr>
                <m:sub>
                  <m:r>
                    <w:rPr>
                      <w:rFonts w:ascii="Cambria Math" w:hAnsi="Cambria Math"/>
                      <w:lang w:eastAsia="ja-JP"/>
                    </w:rPr>
                    <m:t>k</m:t>
                  </m:r>
                  <m:r>
                    <w:rPr>
                      <w:rFonts w:ascii="Cambria Math" w:hAnsi="Cambria Math"/>
                      <w:lang w:val="fr-CH" w:eastAsia="ja-JP"/>
                    </w:rPr>
                    <m:t>=1</m:t>
                  </m:r>
                </m:sub>
                <m:sup>
                  <m:r>
                    <w:rPr>
                      <w:rFonts w:ascii="Cambria Math" w:hAnsi="Cambria Math"/>
                      <w:lang w:val="fr-CH" w:eastAsia="ja-JP"/>
                    </w:rPr>
                    <m:t>3</m:t>
                  </m:r>
                </m:sup>
                <m:e>
                  <m:sSup>
                    <m:sSupPr>
                      <m:ctrlPr>
                        <w:rPr>
                          <w:rFonts w:ascii="Cambria Math" w:hAnsi="Cambria Math"/>
                          <w:bCs/>
                          <w:i/>
                          <w:lang w:eastAsia="ja-JP"/>
                        </w:rPr>
                      </m:ctrlPr>
                    </m:sSupPr>
                    <m:e>
                      <m:d>
                        <m:dPr>
                          <m:begChr m:val="["/>
                          <m:endChr m:val="]"/>
                          <m:ctrlPr>
                            <w:rPr>
                              <w:rFonts w:ascii="Cambria Math" w:hAnsi="Cambria Math"/>
                              <w:bCs/>
                              <w:i/>
                              <w:lang w:eastAsia="ja-JP"/>
                            </w:rPr>
                          </m:ctrlPr>
                        </m:dPr>
                        <m:e>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m:rPr>
                                  <m:nor/>
                                </m:rPr>
                                <w:rPr>
                                  <w:bCs/>
                                  <w:lang w:val="fr-CH" w:eastAsia="ja-JP"/>
                                </w:rPr>
                                <m:t>,</m:t>
                              </m:r>
                              <m:r>
                                <w:rPr>
                                  <w:rFonts w:ascii="Cambria Math" w:hAnsi="Cambria Math"/>
                                  <w:lang w:eastAsia="ja-JP"/>
                                </w:rPr>
                                <m:t>k</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r>
                            <w:rPr>
                              <w:rFonts w:ascii="Cambria Math" w:hAnsi="Cambria Math"/>
                              <w:lang w:val="fr-CH"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sub>
                          </m:sSub>
                          <m:d>
                            <m:dPr>
                              <m:ctrlPr>
                                <w:rPr>
                                  <w:rFonts w:ascii="Cambria Math" w:hAnsi="Cambria Math"/>
                                  <w:bCs/>
                                  <w:i/>
                                  <w:lang w:eastAsia="ja-JP"/>
                                </w:rPr>
                              </m:ctrlPr>
                            </m:dPr>
                            <m:e>
                              <m:sSub>
                                <m:sSubPr>
                                  <m:ctrlPr>
                                    <w:rPr>
                                      <w:rFonts w:ascii="Cambria Math" w:hAnsi="Cambria Math"/>
                                      <w:bCs/>
                                      <w:i/>
                                      <w:lang w:eastAsia="ja-JP"/>
                                    </w:rPr>
                                  </m:ctrlPr>
                                </m:sSubPr>
                                <m:e>
                                  <m:r>
                                    <m:rPr>
                                      <m:nor/>
                                    </m:rPr>
                                    <w:rPr>
                                      <w:bCs/>
                                      <w:lang w:val="fr-CH" w:eastAsia="ja-JP"/>
                                    </w:rPr>
                                    <m:t>T</m:t>
                                  </m:r>
                                </m:e>
                                <m:sub>
                                  <m:r>
                                    <w:rPr>
                                      <w:rFonts w:ascii="Cambria Math" w:hAnsi="Cambria Math"/>
                                      <w:lang w:eastAsia="ja-JP"/>
                                    </w:rPr>
                                    <m:t>n</m:t>
                                  </m:r>
                                </m:sub>
                              </m:sSub>
                            </m:e>
                          </m:d>
                        </m:e>
                      </m:d>
                    </m:e>
                    <m:sup>
                      <m:r>
                        <w:rPr>
                          <w:rFonts w:ascii="Cambria Math" w:hAnsi="Cambria Math"/>
                          <w:lang w:val="fr-CH" w:eastAsia="ja-JP"/>
                        </w:rPr>
                        <m:t>2</m:t>
                      </m:r>
                    </m:sup>
                  </m:sSup>
                </m:e>
              </m:nary>
            </m:e>
          </m:rad>
        </m:oMath>
      </m:oMathPara>
    </w:p>
    <w:p w14:paraId="212BCFB3" w14:textId="77777777" w:rsidR="001A3299" w:rsidRPr="00D7701B" w:rsidRDefault="001A3299" w:rsidP="001A3299">
      <w:pPr>
        <w:pStyle w:val="SingleTxtG"/>
        <w:spacing w:before="120"/>
        <w:ind w:left="2268"/>
        <w:rPr>
          <w:bCs/>
          <w:lang w:eastAsia="ja-JP"/>
        </w:rPr>
      </w:pPr>
      <w:r w:rsidRPr="00D7701B">
        <w:rPr>
          <w:bCs/>
          <w:lang w:eastAsia="ja-JP"/>
        </w:rPr>
        <w:t>and</w:t>
      </w:r>
    </w:p>
    <w:p w14:paraId="28CBBBE7" w14:textId="77777777" w:rsidR="001A3299" w:rsidRPr="00D7701B" w:rsidRDefault="001A3299" w:rsidP="001A3299">
      <w:pPr>
        <w:pStyle w:val="SingleTxtG"/>
        <w:spacing w:before="120"/>
        <w:ind w:left="3119" w:hanging="851"/>
        <w:rPr>
          <w:bCs/>
          <w:lang w:eastAsia="ja-JP"/>
        </w:rPr>
      </w:pPr>
      <w:r w:rsidRPr="00D7701B">
        <w:rPr>
          <w:bCs/>
          <w:i/>
          <w:lang w:eastAsia="ja-JP"/>
        </w:rPr>
        <w:t>G</w:t>
      </w:r>
      <w:r w:rsidRPr="00D7701B">
        <w:rPr>
          <w:bCs/>
          <w:i/>
          <w:vertAlign w:val="subscript"/>
          <w:lang w:eastAsia="ja-JP"/>
        </w:rPr>
        <w:t>I</w:t>
      </w:r>
      <w:r w:rsidRPr="00D7701B">
        <w:rPr>
          <w:bCs/>
          <w:iCs/>
          <w:lang w:eastAsia="ja-JP"/>
        </w:rPr>
        <w:t>(</w:t>
      </w:r>
      <w:r w:rsidRPr="00D7701B">
        <w:rPr>
          <w:bCs/>
          <w:lang w:eastAsia="ja-JP"/>
        </w:rPr>
        <w:t>T</w:t>
      </w:r>
      <w:r w:rsidRPr="00D7701B">
        <w:rPr>
          <w:bCs/>
          <w:i/>
          <w:vertAlign w:val="subscript"/>
          <w:lang w:eastAsia="ja-JP"/>
        </w:rPr>
        <w:t>n</w:t>
      </w:r>
      <w:r w:rsidRPr="00D7701B">
        <w:rPr>
          <w:bCs/>
          <w:iCs/>
          <w:lang w:eastAsia="ja-JP"/>
        </w:rPr>
        <w:t>)</w:t>
      </w:r>
      <w:r w:rsidRPr="00D7701B">
        <w:rPr>
          <w:bCs/>
          <w:lang w:eastAsia="ja-JP"/>
        </w:rPr>
        <w:tab/>
        <w:t>is the ice grip index of candidate tyre T</w:t>
      </w:r>
      <w:r w:rsidRPr="00D7701B">
        <w:rPr>
          <w:bCs/>
          <w:i/>
          <w:vertAlign w:val="subscript"/>
          <w:lang w:eastAsia="ja-JP"/>
        </w:rPr>
        <w:t>n</w:t>
      </w:r>
      <w:r w:rsidRPr="00D7701B">
        <w:rPr>
          <w:bCs/>
          <w:i/>
          <w:lang w:eastAsia="ja-JP"/>
        </w:rPr>
        <w:t>.</w:t>
      </w:r>
    </w:p>
    <w:p w14:paraId="2AF45766" w14:textId="77777777" w:rsidR="001A3299" w:rsidRPr="00D7701B" w:rsidRDefault="001A3299" w:rsidP="001A3299">
      <w:pPr>
        <w:pStyle w:val="SingleTxtG"/>
        <w:spacing w:before="120"/>
        <w:ind w:left="2268" w:hanging="1134"/>
        <w:rPr>
          <w:bCs/>
          <w:lang w:eastAsia="ja-JP"/>
        </w:rPr>
      </w:pPr>
      <w:r w:rsidRPr="00D7701B">
        <w:rPr>
          <w:bCs/>
          <w:lang w:eastAsia="ja-JP"/>
        </w:rPr>
        <w:t>2.4.4.4.</w:t>
      </w:r>
      <w:r w:rsidRPr="00D7701B">
        <w:rPr>
          <w:bCs/>
          <w:lang w:eastAsia="ja-JP"/>
        </w:rPr>
        <w:tab/>
        <w:t xml:space="preserve">If the coefficient of variation </w:t>
      </w:r>
      <w:r w:rsidRPr="00D7701B">
        <w:rPr>
          <w:bCs/>
          <w:i/>
          <w:lang w:eastAsia="ja-JP"/>
        </w:rPr>
        <w:t>CV</w:t>
      </w:r>
      <w:r w:rsidRPr="00D7701B">
        <w:rPr>
          <w:bCs/>
          <w:i/>
          <w:vertAlign w:val="subscript"/>
          <w:lang w:eastAsia="ja-JP"/>
        </w:rPr>
        <w:t>G</w:t>
      </w:r>
      <w:r w:rsidRPr="00D7701B">
        <w:rPr>
          <w:bCs/>
          <w:lang w:eastAsia="ja-JP"/>
        </w:rPr>
        <w:t xml:space="preserve"> exceeds 6%, for this candidate tyre T</w:t>
      </w:r>
      <w:r w:rsidRPr="00D7701B">
        <w:rPr>
          <w:bCs/>
          <w:i/>
          <w:vertAlign w:val="subscript"/>
          <w:lang w:eastAsia="ja-JP"/>
        </w:rPr>
        <w:t>n</w:t>
      </w:r>
      <w:r w:rsidRPr="00D7701B">
        <w:rPr>
          <w:bCs/>
          <w:lang w:eastAsia="ja-JP"/>
        </w:rPr>
        <w:t xml:space="preserve"> additional braking tests shall be performed in non-consecutive braking cycles, until the coefficient of variation </w:t>
      </w:r>
      <w:r w:rsidRPr="00D7701B">
        <w:rPr>
          <w:bCs/>
          <w:i/>
          <w:lang w:eastAsia="ja-JP"/>
        </w:rPr>
        <w:t>CV</w:t>
      </w:r>
      <w:r w:rsidRPr="00D7701B">
        <w:rPr>
          <w:bCs/>
          <w:i/>
          <w:vertAlign w:val="subscript"/>
          <w:lang w:eastAsia="ja-JP"/>
        </w:rPr>
        <w:t>G</w:t>
      </w:r>
      <w:r w:rsidRPr="00D7701B">
        <w:rPr>
          <w:bCs/>
          <w:lang w:eastAsia="ja-JP"/>
        </w:rPr>
        <w:t xml:space="preserve"> calculated from any three braking tests of this candidate tyre meets the requirement.</w:t>
      </w:r>
    </w:p>
    <w:p w14:paraId="7AC9ACA8" w14:textId="77777777" w:rsidR="001A3299" w:rsidRPr="00D7701B" w:rsidRDefault="001A3299" w:rsidP="001A3299">
      <w:pPr>
        <w:pStyle w:val="SingleTxtG"/>
        <w:spacing w:before="120"/>
        <w:ind w:left="2268" w:hanging="1134"/>
        <w:rPr>
          <w:bCs/>
          <w:lang w:eastAsia="ja-JP"/>
        </w:rPr>
      </w:pPr>
      <w:r w:rsidRPr="00D7701B">
        <w:rPr>
          <w:bCs/>
          <w:lang w:eastAsia="ja-JP"/>
        </w:rPr>
        <w:t>2.4.4.5.</w:t>
      </w:r>
      <w:r w:rsidRPr="00D7701B">
        <w:rPr>
          <w:bCs/>
          <w:lang w:eastAsia="ja-JP"/>
        </w:rPr>
        <w:tab/>
        <w:t>The SRTT shall be discarded if it exhibits irregular wear or damage or when the performance appears to have been deteriorated.</w:t>
      </w:r>
    </w:p>
    <w:p w14:paraId="25F1A99C" w14:textId="77777777" w:rsidR="001A3299" w:rsidRPr="00D7701B" w:rsidRDefault="001A3299" w:rsidP="001A3299">
      <w:pPr>
        <w:pStyle w:val="SingleTxtG"/>
        <w:spacing w:before="120"/>
        <w:ind w:left="2268" w:hanging="1134"/>
        <w:rPr>
          <w:bCs/>
          <w:lang w:eastAsia="ja-JP"/>
        </w:rPr>
      </w:pPr>
      <w:r w:rsidRPr="00D7701B">
        <w:rPr>
          <w:bCs/>
          <w:lang w:eastAsia="ja-JP"/>
        </w:rPr>
        <w:t>2.4.5.</w:t>
      </w:r>
      <w:r w:rsidRPr="00D7701B">
        <w:rPr>
          <w:bCs/>
          <w:lang w:eastAsia="ja-JP"/>
        </w:rPr>
        <w:tab/>
        <w:t>Ice performance comparison between a candidate tyre and a reference tyre using a control tyre</w:t>
      </w:r>
    </w:p>
    <w:p w14:paraId="430493D2" w14:textId="77777777" w:rsidR="001A3299" w:rsidRPr="00D7701B" w:rsidRDefault="001A3299" w:rsidP="001A3299">
      <w:pPr>
        <w:pStyle w:val="SingleTxtG"/>
        <w:spacing w:before="120"/>
        <w:ind w:left="2268" w:hanging="1134"/>
        <w:rPr>
          <w:bCs/>
          <w:lang w:eastAsia="ja-JP"/>
        </w:rPr>
      </w:pPr>
      <w:r w:rsidRPr="00D7701B">
        <w:rPr>
          <w:bCs/>
          <w:lang w:eastAsia="ja-JP"/>
        </w:rPr>
        <w:t>2.4.5.1.</w:t>
      </w:r>
      <w:r w:rsidRPr="00D7701B">
        <w:rPr>
          <w:bCs/>
          <w:lang w:eastAsia="ja-JP"/>
        </w:rPr>
        <w:tab/>
        <w:t>General</w:t>
      </w:r>
    </w:p>
    <w:p w14:paraId="21A7CA70" w14:textId="77777777" w:rsidR="001A3299" w:rsidRPr="00D7701B" w:rsidRDefault="001A3299" w:rsidP="001A3299">
      <w:pPr>
        <w:pStyle w:val="SingleTxtG"/>
        <w:spacing w:before="120"/>
        <w:ind w:left="2268" w:hanging="1134"/>
        <w:rPr>
          <w:bCs/>
          <w:lang w:eastAsia="ja-JP"/>
        </w:rPr>
      </w:pPr>
      <w:r w:rsidRPr="00D7701B">
        <w:rPr>
          <w:bCs/>
          <w:lang w:eastAsia="ja-JP"/>
        </w:rPr>
        <w:t>2.4.5.1.1.</w:t>
      </w:r>
      <w:r w:rsidRPr="00D7701B">
        <w:rPr>
          <w:bCs/>
          <w:lang w:eastAsia="ja-JP"/>
        </w:rPr>
        <w:tab/>
        <w:t>In case the candidate tyre cannot be fitted on the same vehicle as the reference tyre, for example, due to tyre size, inability to achieve required load-on-tyre rate and required test inflation pressure, comparison shall be made using intermediate tyres, herein referred to as "control tyres", and two different vehicles.</w:t>
      </w:r>
    </w:p>
    <w:p w14:paraId="3D0DFAC9" w14:textId="77777777" w:rsidR="001A3299" w:rsidRPr="00D7701B" w:rsidRDefault="001A3299" w:rsidP="001A3299">
      <w:pPr>
        <w:pStyle w:val="SingleTxtG"/>
        <w:spacing w:before="120"/>
        <w:ind w:left="2268" w:hanging="1134"/>
        <w:rPr>
          <w:bCs/>
          <w:lang w:eastAsia="ja-JP"/>
        </w:rPr>
      </w:pPr>
      <w:r w:rsidRPr="00D7701B">
        <w:rPr>
          <w:bCs/>
          <w:lang w:eastAsia="ja-JP"/>
        </w:rPr>
        <w:t>2.4.5.1.2.</w:t>
      </w:r>
      <w:r w:rsidRPr="00D7701B">
        <w:rPr>
          <w:bCs/>
          <w:lang w:eastAsia="ja-JP"/>
        </w:rPr>
        <w:tab/>
        <w:t>The control tyre shall pass the ice grip index threshold defined in paragraph 6.4.2. of this Regulation.</w:t>
      </w:r>
    </w:p>
    <w:p w14:paraId="5C5AD187" w14:textId="77777777" w:rsidR="001A3299" w:rsidRPr="00D7701B" w:rsidRDefault="001A3299" w:rsidP="001A3299">
      <w:pPr>
        <w:pStyle w:val="SingleTxtG"/>
        <w:spacing w:before="120"/>
        <w:ind w:left="2268" w:hanging="1134"/>
        <w:rPr>
          <w:bCs/>
          <w:lang w:eastAsia="ja-JP"/>
        </w:rPr>
      </w:pPr>
      <w:r w:rsidRPr="00D7701B">
        <w:rPr>
          <w:bCs/>
          <w:lang w:eastAsia="ja-JP"/>
        </w:rPr>
        <w:t>2.4.5.1.3.</w:t>
      </w:r>
      <w:r w:rsidRPr="00D7701B">
        <w:rPr>
          <w:bCs/>
          <w:lang w:eastAsia="ja-JP"/>
        </w:rPr>
        <w:tab/>
        <w:t>One vehicle shall be capable of being fitted with the reference tyre and the control tyre, and the other vehicle shall be capable of being fitted with the control tyre and the candidate tyre.</w:t>
      </w:r>
    </w:p>
    <w:p w14:paraId="23250016" w14:textId="77777777" w:rsidR="001A3299" w:rsidRPr="00D7701B" w:rsidRDefault="001A3299" w:rsidP="001A3299">
      <w:pPr>
        <w:pStyle w:val="SingleTxtG"/>
        <w:spacing w:before="120"/>
        <w:ind w:left="2268" w:hanging="1134"/>
        <w:rPr>
          <w:bCs/>
          <w:lang w:eastAsia="ja-JP"/>
        </w:rPr>
      </w:pPr>
      <w:r w:rsidRPr="00D7701B">
        <w:rPr>
          <w:bCs/>
          <w:lang w:eastAsia="ja-JP"/>
        </w:rPr>
        <w:t>2.4.5.2.</w:t>
      </w:r>
      <w:r w:rsidRPr="00D7701B">
        <w:rPr>
          <w:bCs/>
          <w:lang w:eastAsia="ja-JP"/>
        </w:rPr>
        <w:tab/>
        <w:t>Ice grip index calculation in case of a control tyre</w:t>
      </w:r>
    </w:p>
    <w:p w14:paraId="5D810FE0" w14:textId="77777777" w:rsidR="001A3299" w:rsidRPr="00D7701B" w:rsidRDefault="001A3299" w:rsidP="001A3299">
      <w:pPr>
        <w:pStyle w:val="SingleTxtG"/>
        <w:spacing w:before="120"/>
        <w:ind w:left="2268" w:hanging="1134"/>
        <w:rPr>
          <w:bCs/>
          <w:lang w:eastAsia="ja-JP"/>
        </w:rPr>
      </w:pPr>
      <w:r w:rsidRPr="00D7701B">
        <w:rPr>
          <w:bCs/>
          <w:lang w:eastAsia="ja-JP"/>
        </w:rPr>
        <w:t>2.4.5.2.1.</w:t>
      </w:r>
      <w:r w:rsidRPr="00D7701B">
        <w:rPr>
          <w:bCs/>
          <w:lang w:eastAsia="ja-JP"/>
        </w:rPr>
        <w:tab/>
      </w:r>
      <w:r w:rsidRPr="00D7701B">
        <w:rPr>
          <w:bCs/>
          <w:szCs w:val="24"/>
        </w:rPr>
        <w:t xml:space="preserve">In a first series of three non-consecutive braking test cycles, using the procedure described in paragraph 2.1.3.2. to 2.4.4.5. of this Annex in which the control tyre shall be treated as a candidate tyre, the ice grip index </w:t>
      </w:r>
      <w:r w:rsidRPr="00D7701B">
        <w:rPr>
          <w:bCs/>
          <w:i/>
          <w:szCs w:val="24"/>
        </w:rPr>
        <w:t>G</w:t>
      </w:r>
      <w:r w:rsidRPr="00D7701B">
        <w:rPr>
          <w:bCs/>
          <w:i/>
          <w:szCs w:val="24"/>
          <w:vertAlign w:val="subscript"/>
        </w:rPr>
        <w:t>I,1</w:t>
      </w:r>
      <w:r w:rsidRPr="00D7701B">
        <w:rPr>
          <w:bCs/>
          <w:iCs/>
          <w:szCs w:val="24"/>
        </w:rPr>
        <w:t>(</w:t>
      </w:r>
      <w:r w:rsidRPr="00D7701B">
        <w:rPr>
          <w:bCs/>
          <w:szCs w:val="24"/>
        </w:rPr>
        <w:t>C</w:t>
      </w:r>
      <w:r w:rsidRPr="00D7701B">
        <w:rPr>
          <w:bCs/>
          <w:iCs/>
          <w:szCs w:val="24"/>
        </w:rPr>
        <w:t>)</w:t>
      </w:r>
      <w:r w:rsidRPr="00D7701B">
        <w:rPr>
          <w:bCs/>
          <w:szCs w:val="24"/>
        </w:rPr>
        <w:t xml:space="preserve"> of the control tyre relative to the reference tyre shall be established. In a second series of three non-consecutive braking test cycles, in which the control tyre serves as reference tyre, the ice grip index </w:t>
      </w:r>
      <w:r w:rsidRPr="00D7701B">
        <w:rPr>
          <w:bCs/>
          <w:i/>
          <w:szCs w:val="24"/>
        </w:rPr>
        <w:t>G</w:t>
      </w:r>
      <w:r w:rsidRPr="00D7701B">
        <w:rPr>
          <w:bCs/>
          <w:i/>
          <w:szCs w:val="24"/>
          <w:vertAlign w:val="subscript"/>
        </w:rPr>
        <w:t>I,2</w:t>
      </w:r>
      <w:r w:rsidRPr="00D7701B">
        <w:rPr>
          <w:bCs/>
          <w:iCs/>
          <w:szCs w:val="24"/>
        </w:rPr>
        <w:t>(</w:t>
      </w:r>
      <w:r w:rsidRPr="00D7701B">
        <w:rPr>
          <w:bCs/>
          <w:szCs w:val="24"/>
        </w:rPr>
        <w:t>T</w:t>
      </w:r>
      <w:r w:rsidRPr="00D7701B">
        <w:rPr>
          <w:bCs/>
          <w:iCs/>
          <w:szCs w:val="24"/>
        </w:rPr>
        <w:t>)</w:t>
      </w:r>
      <w:r w:rsidRPr="00D7701B">
        <w:rPr>
          <w:bCs/>
          <w:szCs w:val="24"/>
        </w:rPr>
        <w:t xml:space="preserve"> of the candidate tyre relative to the control tyre shall be established.</w:t>
      </w:r>
    </w:p>
    <w:p w14:paraId="3B4AF3F2" w14:textId="77777777" w:rsidR="001A3299" w:rsidRPr="00D7701B" w:rsidRDefault="001A3299" w:rsidP="001A3299">
      <w:pPr>
        <w:pStyle w:val="SingleTxtG"/>
        <w:spacing w:before="120"/>
        <w:ind w:left="2268" w:hanging="1134"/>
        <w:rPr>
          <w:bCs/>
          <w:lang w:eastAsia="ja-JP"/>
        </w:rPr>
      </w:pPr>
      <w:r w:rsidRPr="00D7701B">
        <w:rPr>
          <w:bCs/>
          <w:lang w:eastAsia="ja-JP"/>
        </w:rPr>
        <w:t>2.4.5.2.2.</w:t>
      </w:r>
      <w:r w:rsidRPr="00D7701B">
        <w:rPr>
          <w:bCs/>
          <w:lang w:eastAsia="ja-JP"/>
        </w:rPr>
        <w:tab/>
        <w:t xml:space="preserve">The ice grip index </w:t>
      </w:r>
      <w:r w:rsidRPr="00D7701B">
        <w:rPr>
          <w:bCs/>
          <w:i/>
          <w:lang w:eastAsia="ja-JP"/>
        </w:rPr>
        <w:t>G</w:t>
      </w:r>
      <w:r w:rsidRPr="00D7701B">
        <w:rPr>
          <w:bCs/>
          <w:i/>
          <w:vertAlign w:val="subscript"/>
          <w:lang w:eastAsia="ja-JP"/>
        </w:rPr>
        <w:t>I</w:t>
      </w:r>
      <w:r w:rsidRPr="00D7701B">
        <w:rPr>
          <w:bCs/>
          <w:i/>
          <w:lang w:eastAsia="ja-JP"/>
        </w:rPr>
        <w:t>(</w:t>
      </w:r>
      <w:r w:rsidRPr="00D7701B">
        <w:rPr>
          <w:bCs/>
          <w:lang w:eastAsia="ja-JP"/>
        </w:rPr>
        <w:t>T</w:t>
      </w:r>
      <w:r w:rsidRPr="00D7701B">
        <w:rPr>
          <w:bCs/>
          <w:i/>
          <w:lang w:eastAsia="ja-JP"/>
        </w:rPr>
        <w:t>)</w:t>
      </w:r>
      <w:r w:rsidRPr="00D7701B">
        <w:rPr>
          <w:bCs/>
          <w:lang w:eastAsia="ja-JP"/>
        </w:rPr>
        <w:t xml:space="preserve"> of the candidate tyre relative to the reference tyre shall be calculated as the product of the two ice grip indices:</w:t>
      </w:r>
    </w:p>
    <w:p w14:paraId="457D5026" w14:textId="6A737FB3" w:rsidR="001A3299" w:rsidRPr="00D7701B" w:rsidRDefault="0076740E" w:rsidP="001A3299">
      <w:pPr>
        <w:pStyle w:val="SingleTxtG"/>
        <w:spacing w:before="120"/>
        <w:ind w:left="2268"/>
        <w:rPr>
          <w:bCs/>
          <w:lang w:val="fr-BE" w:eastAsia="ja-JP"/>
        </w:rPr>
      </w:pPr>
      <m:oMath>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sub>
        </m:sSub>
        <m:r>
          <w:rPr>
            <w:rFonts w:ascii="Cambria Math" w:hAnsi="Cambria Math"/>
            <w:lang w:val="fr-BE" w:eastAsia="ja-JP"/>
          </w:rPr>
          <m:t>(</m:t>
        </m:r>
        <m:r>
          <m:rPr>
            <m:nor/>
          </m:rPr>
          <w:rPr>
            <w:bCs/>
            <w:lang w:val="fr-BE" w:eastAsia="ja-JP"/>
          </w:rPr>
          <m:t>T</m:t>
        </m:r>
        <m:r>
          <w:rPr>
            <w:rFonts w:ascii="Cambria Math" w:hAnsi="Cambria Math"/>
            <w:lang w:val="fr-BE"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w:rPr>
                <w:rFonts w:ascii="Cambria Math" w:hAnsi="Cambria Math"/>
                <w:lang w:val="fr-BE" w:eastAsia="ja-JP"/>
              </w:rPr>
              <m:t>,</m:t>
            </m:r>
            <m:r>
              <w:rPr>
                <w:rFonts w:ascii="Cambria Math" w:hAnsi="Cambria Math"/>
                <w:lang w:val="fr-CH" w:eastAsia="ja-JP"/>
              </w:rPr>
              <m:t>1</m:t>
            </m:r>
          </m:sub>
        </m:sSub>
        <m:r>
          <w:rPr>
            <w:rFonts w:ascii="Cambria Math" w:hAnsi="Cambria Math"/>
            <w:lang w:val="fr-BE" w:eastAsia="ja-JP"/>
          </w:rPr>
          <m:t>(</m:t>
        </m:r>
        <m:r>
          <m:rPr>
            <m:nor/>
          </m:rPr>
          <w:rPr>
            <w:bCs/>
            <w:lang w:val="fr-BE" w:eastAsia="ja-JP"/>
          </w:rPr>
          <m:t>C</m:t>
        </m:r>
        <m:r>
          <w:rPr>
            <w:rFonts w:ascii="Cambria Math" w:hAnsi="Cambria Math"/>
            <w:lang w:val="fr-BE" w:eastAsia="ja-JP"/>
          </w:rPr>
          <m:t>)∙</m:t>
        </m:r>
        <m:sSub>
          <m:sSubPr>
            <m:ctrlPr>
              <w:rPr>
                <w:rFonts w:ascii="Cambria Math" w:hAnsi="Cambria Math"/>
                <w:bCs/>
                <w:i/>
                <w:lang w:eastAsia="ja-JP"/>
              </w:rPr>
            </m:ctrlPr>
          </m:sSubPr>
          <m:e>
            <m:r>
              <w:rPr>
                <w:rFonts w:ascii="Cambria Math" w:hAnsi="Cambria Math"/>
                <w:lang w:eastAsia="ja-JP"/>
              </w:rPr>
              <m:t>G</m:t>
            </m:r>
          </m:e>
          <m:sub>
            <m:r>
              <w:rPr>
                <w:rFonts w:ascii="Cambria Math" w:hAnsi="Cambria Math"/>
                <w:lang w:eastAsia="ja-JP"/>
              </w:rPr>
              <m:t>I</m:t>
            </m:r>
            <m:r>
              <w:rPr>
                <w:rFonts w:ascii="Cambria Math" w:hAnsi="Cambria Math"/>
                <w:lang w:val="fr-BE" w:eastAsia="ja-JP"/>
              </w:rPr>
              <m:t>,</m:t>
            </m:r>
            <m:r>
              <w:rPr>
                <w:rFonts w:ascii="Cambria Math" w:hAnsi="Cambria Math"/>
                <w:lang w:val="fr-CH" w:eastAsia="ja-JP"/>
              </w:rPr>
              <m:t>2</m:t>
            </m:r>
          </m:sub>
        </m:sSub>
        <m:r>
          <w:rPr>
            <w:rFonts w:ascii="Cambria Math" w:hAnsi="Cambria Math"/>
            <w:lang w:val="fr-BE" w:eastAsia="ja-JP"/>
          </w:rPr>
          <m:t>(</m:t>
        </m:r>
        <m:r>
          <m:rPr>
            <m:nor/>
          </m:rPr>
          <w:rPr>
            <w:bCs/>
            <w:lang w:val="fr-BE" w:eastAsia="ja-JP"/>
          </w:rPr>
          <m:t>T</m:t>
        </m:r>
        <m:r>
          <w:rPr>
            <w:rFonts w:ascii="Cambria Math" w:hAnsi="Cambria Math"/>
            <w:lang w:val="fr-BE" w:eastAsia="ja-JP"/>
          </w:rPr>
          <m:t>)</m:t>
        </m:r>
      </m:oMath>
      <w:r w:rsidR="001A3299" w:rsidRPr="00D7701B">
        <w:rPr>
          <w:bCs/>
          <w:lang w:val="fr-BE" w:eastAsia="ja-JP"/>
        </w:rPr>
        <w:tab/>
      </w:r>
    </w:p>
    <w:p w14:paraId="73789559" w14:textId="77777777" w:rsidR="001A3299" w:rsidRPr="00483BF7" w:rsidRDefault="001A3299" w:rsidP="001A3299">
      <w:pPr>
        <w:pStyle w:val="SingleTxtG"/>
        <w:spacing w:before="120"/>
        <w:ind w:left="2268" w:hanging="1134"/>
        <w:rPr>
          <w:bCs/>
          <w:lang w:val="fr-CH" w:eastAsia="ja-JP"/>
        </w:rPr>
      </w:pPr>
      <w:r w:rsidRPr="00483BF7">
        <w:rPr>
          <w:bCs/>
          <w:lang w:val="fr-CH" w:eastAsia="ja-JP"/>
        </w:rPr>
        <w:t>2.4.5.3.</w:t>
      </w:r>
      <w:r w:rsidRPr="00483BF7">
        <w:rPr>
          <w:bCs/>
          <w:lang w:val="fr-CH" w:eastAsia="ja-JP"/>
        </w:rPr>
        <w:tab/>
        <w:t>Boundary conditions</w:t>
      </w:r>
    </w:p>
    <w:p w14:paraId="74066579" w14:textId="77777777" w:rsidR="001A3299" w:rsidRPr="00D7701B" w:rsidRDefault="001A3299" w:rsidP="001A3299">
      <w:pPr>
        <w:pStyle w:val="SingleTxtG"/>
        <w:spacing w:before="120"/>
        <w:ind w:left="2268" w:hanging="1134"/>
        <w:rPr>
          <w:bCs/>
          <w:szCs w:val="24"/>
        </w:rPr>
      </w:pPr>
      <w:r w:rsidRPr="00D7701B">
        <w:rPr>
          <w:bCs/>
          <w:lang w:eastAsia="ja-JP"/>
        </w:rPr>
        <w:t>2.4.5.3.1.</w:t>
      </w:r>
      <w:r w:rsidRPr="00D7701B">
        <w:rPr>
          <w:bCs/>
          <w:lang w:eastAsia="ja-JP"/>
        </w:rPr>
        <w:tab/>
      </w:r>
      <w:r w:rsidRPr="00D7701B">
        <w:rPr>
          <w:bCs/>
          <w:szCs w:val="24"/>
        </w:rPr>
        <w:t>The same set of control tyres shall be used for comparison with the SRTT and with the candidate tyre and shall be fitted in the same wheel positions.</w:t>
      </w:r>
    </w:p>
    <w:p w14:paraId="346FD3C3" w14:textId="77777777" w:rsidR="001A3299" w:rsidRPr="00D7701B" w:rsidRDefault="001A3299" w:rsidP="001A3299">
      <w:pPr>
        <w:pStyle w:val="SingleTxtG"/>
        <w:spacing w:before="120"/>
        <w:ind w:left="2268" w:hanging="1134"/>
        <w:rPr>
          <w:bCs/>
        </w:rPr>
      </w:pPr>
      <w:r w:rsidRPr="00D7701B">
        <w:rPr>
          <w:bCs/>
          <w:lang w:eastAsia="ja-JP"/>
        </w:rPr>
        <w:t>2.4.5.3.2.</w:t>
      </w:r>
      <w:r w:rsidRPr="00D7701B">
        <w:rPr>
          <w:bCs/>
          <w:lang w:eastAsia="ja-JP"/>
        </w:rPr>
        <w:tab/>
      </w:r>
      <w:r w:rsidRPr="00D7701B">
        <w:rPr>
          <w:bCs/>
        </w:rPr>
        <w:t>Control tyres that have been used for testing shall subsequently be stored under the same conditions as required for the SRTT.</w:t>
      </w:r>
    </w:p>
    <w:p w14:paraId="411B9C9B" w14:textId="78264E68" w:rsidR="001A3299" w:rsidRPr="00D7701B" w:rsidRDefault="001A3299" w:rsidP="001A3299">
      <w:pPr>
        <w:pStyle w:val="SingleTxtG"/>
        <w:spacing w:before="120"/>
        <w:ind w:left="2268" w:hanging="1134"/>
        <w:rPr>
          <w:bCs/>
          <w:lang w:eastAsia="ja-JP"/>
        </w:rPr>
      </w:pPr>
      <w:r w:rsidRPr="00D7701B">
        <w:rPr>
          <w:bCs/>
          <w:lang w:eastAsia="ja-JP"/>
        </w:rPr>
        <w:t>2.4.5.3.3.</w:t>
      </w:r>
      <w:r w:rsidRPr="00D7701B">
        <w:rPr>
          <w:bCs/>
          <w:lang w:eastAsia="ja-JP"/>
        </w:rPr>
        <w:tab/>
        <w:t>The SRTT and control tyres shall be discarded if there is irregular wear or damage or when the performance appears to have been deteriorated.</w:t>
      </w:r>
    </w:p>
    <w:p w14:paraId="38C84EEA" w14:textId="77777777" w:rsidR="001A3299" w:rsidRPr="00D7701B" w:rsidRDefault="001A3299" w:rsidP="001A3299">
      <w:pPr>
        <w:pStyle w:val="HChG"/>
      </w:pPr>
      <w:r w:rsidRPr="00D7701B">
        <w:lastRenderedPageBreak/>
        <w:t xml:space="preserve">Annex 8 </w:t>
      </w:r>
      <w:r w:rsidRPr="00D7701B">
        <w:noBreakHyphen/>
        <w:t xml:space="preserve"> Appendix 1</w:t>
      </w:r>
    </w:p>
    <w:p w14:paraId="77883D52" w14:textId="77777777" w:rsidR="001A3299" w:rsidRPr="00CB34C9" w:rsidRDefault="001A3299" w:rsidP="001A3299">
      <w:pPr>
        <w:pStyle w:val="HChG"/>
      </w:pPr>
      <w:r w:rsidRPr="00CB34C9">
        <w:tab/>
      </w:r>
      <w:r w:rsidRPr="00CB34C9">
        <w:tab/>
        <w:t xml:space="preserve">Pictogram definition of </w:t>
      </w:r>
      <w:bookmarkStart w:id="95" w:name="_Hlk75183610"/>
      <w:r w:rsidRPr="00CB34C9">
        <w:t>"</w:t>
      </w:r>
      <w:bookmarkEnd w:id="95"/>
      <w:r w:rsidRPr="00CB34C9">
        <w:t>Ice Grip Symbol"</w:t>
      </w:r>
    </w:p>
    <w:p w14:paraId="40A57C95" w14:textId="77777777" w:rsidR="001A3299" w:rsidRPr="00CB34C9" w:rsidRDefault="001A3299" w:rsidP="001A3299">
      <w:pPr>
        <w:pStyle w:val="SingleTxtG"/>
        <w:rPr>
          <w:b/>
        </w:rPr>
      </w:pPr>
      <w:r w:rsidRPr="00CB34C9">
        <w:rPr>
          <w:b/>
        </w:rPr>
        <w:t xml:space="preserve"> </w:t>
      </w:r>
      <w:r w:rsidRPr="00CB34C9">
        <w:rPr>
          <w:b/>
          <w:noProof/>
          <w:lang w:eastAsia="fr-BE"/>
        </w:rPr>
        <w:drawing>
          <wp:inline distT="0" distB="0" distL="0" distR="0" wp14:anchorId="4DE2B144" wp14:editId="0CB7529A">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225B2E2E" w14:textId="77777777" w:rsidR="001A3299" w:rsidRPr="0005700E" w:rsidRDefault="001A3299" w:rsidP="001A3299">
      <w:pPr>
        <w:pStyle w:val="SingleTxtG"/>
        <w:rPr>
          <w:bCs/>
          <w:lang w:eastAsia="fr-BE"/>
        </w:rPr>
      </w:pPr>
      <w:r w:rsidRPr="0005700E">
        <w:rPr>
          <w:bCs/>
          <w:lang w:eastAsia="fr-BE"/>
        </w:rPr>
        <w:t>Minimum 15 mm base and 13 mm height.</w:t>
      </w:r>
    </w:p>
    <w:p w14:paraId="1F076E68" w14:textId="77777777" w:rsidR="001A3299" w:rsidRPr="0005700E" w:rsidRDefault="001A3299" w:rsidP="001A3299">
      <w:pPr>
        <w:pStyle w:val="SingleTxtG"/>
        <w:rPr>
          <w:bCs/>
          <w:u w:val="single"/>
        </w:rPr>
      </w:pPr>
      <w:r w:rsidRPr="0005700E">
        <w:rPr>
          <w:bCs/>
          <w:lang w:eastAsia="fr-BE"/>
        </w:rPr>
        <w:t>Above drawing not to scale.</w:t>
      </w:r>
    </w:p>
    <w:p w14:paraId="7B23617F" w14:textId="77777777" w:rsidR="001A3299" w:rsidRPr="00CB34C9" w:rsidRDefault="001A3299" w:rsidP="001A3299">
      <w:pPr>
        <w:pStyle w:val="HChG"/>
      </w:pPr>
      <w:r w:rsidRPr="00CB34C9">
        <w:t xml:space="preserve">Annex 8 </w:t>
      </w:r>
      <w:r w:rsidRPr="00CB34C9">
        <w:noBreakHyphen/>
        <w:t xml:space="preserve"> Appendix 2</w:t>
      </w:r>
    </w:p>
    <w:p w14:paraId="17603D8D" w14:textId="69980FE9" w:rsidR="001A3299" w:rsidRPr="00CB34C9" w:rsidRDefault="00D7701B" w:rsidP="00D7701B">
      <w:pPr>
        <w:pStyle w:val="HChG"/>
        <w:tabs>
          <w:tab w:val="clear" w:pos="851"/>
        </w:tabs>
      </w:pPr>
      <w:r>
        <w:tab/>
      </w:r>
      <w:r w:rsidR="001A3299" w:rsidRPr="00CB34C9">
        <w:t>Test reports and test data for C1 tyres</w:t>
      </w:r>
    </w:p>
    <w:p w14:paraId="6225F9CD" w14:textId="77777777" w:rsidR="001A3299" w:rsidRPr="00F947AD" w:rsidRDefault="001A3299" w:rsidP="001A3299">
      <w:pPr>
        <w:pStyle w:val="SingleTxtG"/>
        <w:rPr>
          <w:b/>
        </w:rPr>
      </w:pPr>
      <w:r w:rsidRPr="00F947AD">
        <w:rPr>
          <w:b/>
        </w:rPr>
        <w:t>Part 1 - Report</w:t>
      </w:r>
    </w:p>
    <w:p w14:paraId="65ED146C" w14:textId="77777777" w:rsidR="001A3299" w:rsidRPr="00F947AD" w:rsidRDefault="001A3299" w:rsidP="001A3299">
      <w:pPr>
        <w:pStyle w:val="SingleTxtG"/>
        <w:tabs>
          <w:tab w:val="left" w:leader="dot" w:pos="8505"/>
        </w:tabs>
        <w:ind w:left="2268" w:hanging="1134"/>
        <w:rPr>
          <w:bCs/>
        </w:rPr>
      </w:pPr>
      <w:r w:rsidRPr="00F947AD">
        <w:rPr>
          <w:bCs/>
        </w:rPr>
        <w:t>1.</w:t>
      </w:r>
      <w:r w:rsidRPr="00F947AD">
        <w:rPr>
          <w:bCs/>
        </w:rPr>
        <w:tab/>
        <w:t xml:space="preserve">Type Approval Authority or Technical Service: </w:t>
      </w:r>
      <w:r w:rsidRPr="00F947AD">
        <w:rPr>
          <w:bCs/>
        </w:rPr>
        <w:tab/>
      </w:r>
    </w:p>
    <w:p w14:paraId="5335631A" w14:textId="77777777" w:rsidR="001A3299" w:rsidRPr="00F947AD" w:rsidRDefault="001A3299" w:rsidP="001A3299">
      <w:pPr>
        <w:pStyle w:val="SingleTxtG"/>
        <w:tabs>
          <w:tab w:val="left" w:leader="dot" w:pos="8505"/>
        </w:tabs>
        <w:ind w:left="2268" w:hanging="1134"/>
        <w:rPr>
          <w:bCs/>
        </w:rPr>
      </w:pPr>
      <w:r w:rsidRPr="00F947AD">
        <w:rPr>
          <w:bCs/>
        </w:rPr>
        <w:t>2.</w:t>
      </w:r>
      <w:r w:rsidRPr="00F947AD">
        <w:rPr>
          <w:bCs/>
        </w:rPr>
        <w:tab/>
        <w:t xml:space="preserve">Name and address of manufacturer: </w:t>
      </w:r>
      <w:r w:rsidRPr="00F947AD">
        <w:rPr>
          <w:bCs/>
        </w:rPr>
        <w:tab/>
      </w:r>
    </w:p>
    <w:p w14:paraId="4227BD8D" w14:textId="77777777" w:rsidR="001A3299" w:rsidRPr="00F947AD" w:rsidRDefault="001A3299" w:rsidP="001A3299">
      <w:pPr>
        <w:pStyle w:val="SingleTxtG"/>
        <w:tabs>
          <w:tab w:val="left" w:leader="dot" w:pos="8505"/>
        </w:tabs>
        <w:ind w:left="2268" w:hanging="1134"/>
        <w:rPr>
          <w:bCs/>
        </w:rPr>
      </w:pPr>
      <w:r w:rsidRPr="00F947AD">
        <w:rPr>
          <w:bCs/>
        </w:rPr>
        <w:t>3.</w:t>
      </w:r>
      <w:r w:rsidRPr="00F947AD">
        <w:rPr>
          <w:bCs/>
        </w:rPr>
        <w:tab/>
        <w:t xml:space="preserve">Test report No.: </w:t>
      </w:r>
      <w:r w:rsidRPr="00F947AD">
        <w:rPr>
          <w:bCs/>
        </w:rPr>
        <w:tab/>
      </w:r>
    </w:p>
    <w:p w14:paraId="099FB3A7" w14:textId="77777777" w:rsidR="001A3299" w:rsidRPr="00F947AD" w:rsidRDefault="001A3299" w:rsidP="001A3299">
      <w:pPr>
        <w:pStyle w:val="SingleTxtG"/>
        <w:tabs>
          <w:tab w:val="left" w:leader="dot" w:pos="8505"/>
        </w:tabs>
        <w:ind w:left="2268" w:hanging="1134"/>
        <w:rPr>
          <w:bCs/>
        </w:rPr>
      </w:pPr>
      <w:r w:rsidRPr="00F947AD">
        <w:rPr>
          <w:bCs/>
        </w:rPr>
        <w:t>4.</w:t>
      </w:r>
      <w:r w:rsidRPr="00F947AD">
        <w:rPr>
          <w:bCs/>
        </w:rPr>
        <w:tab/>
      </w:r>
      <w:r w:rsidRPr="00F947AD">
        <w:rPr>
          <w:bCs/>
          <w:szCs w:val="24"/>
          <w:lang w:eastAsia="ja-JP"/>
        </w:rPr>
        <w:t>B</w:t>
      </w:r>
      <w:r w:rsidRPr="00F947AD">
        <w:rPr>
          <w:bCs/>
          <w:szCs w:val="24"/>
        </w:rPr>
        <w:t>rand name and trade description</w:t>
      </w:r>
      <w:r w:rsidRPr="00F947AD">
        <w:rPr>
          <w:bCs/>
        </w:rPr>
        <w:t xml:space="preserve">: </w:t>
      </w:r>
      <w:r w:rsidRPr="00F947AD">
        <w:rPr>
          <w:bCs/>
        </w:rPr>
        <w:tab/>
      </w:r>
    </w:p>
    <w:p w14:paraId="4EBBB096" w14:textId="77777777" w:rsidR="001A3299" w:rsidRPr="00F947AD" w:rsidRDefault="001A3299" w:rsidP="001A3299">
      <w:pPr>
        <w:pStyle w:val="SingleTxtG"/>
        <w:tabs>
          <w:tab w:val="left" w:leader="dot" w:pos="8505"/>
        </w:tabs>
        <w:ind w:left="2268" w:hanging="1134"/>
        <w:rPr>
          <w:bCs/>
        </w:rPr>
      </w:pPr>
      <w:r w:rsidRPr="00F947AD">
        <w:rPr>
          <w:bCs/>
        </w:rPr>
        <w:t>5.</w:t>
      </w:r>
      <w:r w:rsidRPr="00F947AD">
        <w:rPr>
          <w:bCs/>
        </w:rPr>
        <w:tab/>
        <w:t xml:space="preserve">Tyre class: </w:t>
      </w:r>
      <w:r w:rsidRPr="00F947AD">
        <w:rPr>
          <w:bCs/>
        </w:rPr>
        <w:tab/>
      </w:r>
    </w:p>
    <w:p w14:paraId="117236B3" w14:textId="77777777" w:rsidR="001A3299" w:rsidRPr="00F947AD" w:rsidRDefault="001A3299" w:rsidP="001A3299">
      <w:pPr>
        <w:pStyle w:val="SingleTxtG"/>
        <w:tabs>
          <w:tab w:val="left" w:leader="dot" w:pos="8505"/>
        </w:tabs>
        <w:ind w:left="2268" w:hanging="1134"/>
        <w:rPr>
          <w:bCs/>
        </w:rPr>
      </w:pPr>
      <w:r w:rsidRPr="00F947AD">
        <w:rPr>
          <w:bCs/>
        </w:rPr>
        <w:t>6.</w:t>
      </w:r>
      <w:r w:rsidRPr="00F947AD">
        <w:rPr>
          <w:bCs/>
        </w:rPr>
        <w:tab/>
        <w:t xml:space="preserve">Category of use: </w:t>
      </w:r>
      <w:r w:rsidRPr="00F947AD">
        <w:rPr>
          <w:bCs/>
        </w:rPr>
        <w:tab/>
      </w:r>
    </w:p>
    <w:p w14:paraId="65A91A16" w14:textId="77777777" w:rsidR="001A3299" w:rsidRPr="00F947AD" w:rsidRDefault="001A3299" w:rsidP="001A3299">
      <w:pPr>
        <w:pStyle w:val="SingleTxtG"/>
        <w:tabs>
          <w:tab w:val="left" w:leader="dot" w:pos="8505"/>
        </w:tabs>
        <w:ind w:left="2268" w:hanging="1134"/>
        <w:rPr>
          <w:bCs/>
        </w:rPr>
      </w:pPr>
      <w:r w:rsidRPr="00F947AD">
        <w:rPr>
          <w:bCs/>
        </w:rPr>
        <w:t>7.</w:t>
      </w:r>
      <w:r w:rsidRPr="00F947AD">
        <w:rPr>
          <w:bCs/>
        </w:rPr>
        <w:tab/>
        <w:t>Ice grip index relative to SRTT</w:t>
      </w:r>
    </w:p>
    <w:p w14:paraId="235AAC83" w14:textId="77777777" w:rsidR="001A3299" w:rsidRPr="00F947AD" w:rsidRDefault="001A3299" w:rsidP="001A3299">
      <w:pPr>
        <w:pStyle w:val="SingleTxtG"/>
        <w:tabs>
          <w:tab w:val="left" w:leader="dot" w:pos="8505"/>
        </w:tabs>
        <w:ind w:left="2268" w:hanging="1134"/>
        <w:rPr>
          <w:bCs/>
        </w:rPr>
      </w:pPr>
      <w:r w:rsidRPr="00F947AD">
        <w:rPr>
          <w:bCs/>
        </w:rPr>
        <w:t>7.1.</w:t>
      </w:r>
      <w:r w:rsidRPr="00F947AD">
        <w:rPr>
          <w:bCs/>
        </w:rPr>
        <w:tab/>
        <w:t xml:space="preserve">Test procedure and SRTT used </w:t>
      </w:r>
      <w:r w:rsidRPr="00F947AD">
        <w:rPr>
          <w:bCs/>
        </w:rPr>
        <w:tab/>
      </w:r>
    </w:p>
    <w:p w14:paraId="6898F45B" w14:textId="77777777" w:rsidR="001A3299" w:rsidRPr="00F947AD" w:rsidRDefault="001A3299" w:rsidP="001A3299">
      <w:pPr>
        <w:pStyle w:val="SingleTxtG"/>
        <w:tabs>
          <w:tab w:val="left" w:leader="dot" w:pos="8505"/>
        </w:tabs>
        <w:ind w:left="2268" w:hanging="1134"/>
        <w:rPr>
          <w:bCs/>
        </w:rPr>
      </w:pPr>
      <w:r w:rsidRPr="00F947AD">
        <w:rPr>
          <w:bCs/>
        </w:rPr>
        <w:t>8.</w:t>
      </w:r>
      <w:r w:rsidRPr="00F947AD">
        <w:rPr>
          <w:bCs/>
        </w:rPr>
        <w:tab/>
        <w:t xml:space="preserve">Comments (if any): </w:t>
      </w:r>
      <w:r w:rsidRPr="00F947AD">
        <w:rPr>
          <w:bCs/>
        </w:rPr>
        <w:tab/>
      </w:r>
    </w:p>
    <w:p w14:paraId="4EE32DEF" w14:textId="77777777" w:rsidR="001A3299" w:rsidRPr="00F947AD" w:rsidRDefault="001A3299" w:rsidP="001A3299">
      <w:pPr>
        <w:pStyle w:val="SingleTxtG"/>
        <w:tabs>
          <w:tab w:val="left" w:leader="dot" w:pos="8505"/>
        </w:tabs>
        <w:ind w:left="2268" w:hanging="1134"/>
        <w:rPr>
          <w:bCs/>
        </w:rPr>
      </w:pPr>
      <w:r w:rsidRPr="00F947AD">
        <w:rPr>
          <w:bCs/>
        </w:rPr>
        <w:t>9.</w:t>
      </w:r>
      <w:r w:rsidRPr="00F947AD">
        <w:rPr>
          <w:bCs/>
        </w:rPr>
        <w:tab/>
        <w:t xml:space="preserve">Date: </w:t>
      </w:r>
      <w:r w:rsidRPr="00F947AD">
        <w:rPr>
          <w:bCs/>
        </w:rPr>
        <w:tab/>
      </w:r>
    </w:p>
    <w:p w14:paraId="7C6612B8" w14:textId="77777777" w:rsidR="001A3299" w:rsidRPr="00F947AD" w:rsidRDefault="001A3299" w:rsidP="001A3299">
      <w:pPr>
        <w:pStyle w:val="SingleTxtG"/>
        <w:tabs>
          <w:tab w:val="left" w:leader="dot" w:pos="8505"/>
        </w:tabs>
        <w:ind w:left="2268" w:hanging="1134"/>
        <w:rPr>
          <w:bCs/>
        </w:rPr>
      </w:pPr>
      <w:r w:rsidRPr="00F947AD">
        <w:rPr>
          <w:bCs/>
        </w:rPr>
        <w:t>10.</w:t>
      </w:r>
      <w:r w:rsidRPr="00F947AD">
        <w:rPr>
          <w:bCs/>
        </w:rPr>
        <w:tab/>
        <w:t xml:space="preserve">Signature: </w:t>
      </w:r>
      <w:r w:rsidRPr="00F947AD">
        <w:rPr>
          <w:bCs/>
        </w:rPr>
        <w:tab/>
      </w:r>
    </w:p>
    <w:p w14:paraId="72E9286F" w14:textId="77777777" w:rsidR="001A3299" w:rsidRPr="00F947AD" w:rsidRDefault="001A3299" w:rsidP="001A3299">
      <w:pPr>
        <w:pStyle w:val="SingleTxtG"/>
        <w:tabs>
          <w:tab w:val="left" w:pos="1700"/>
        </w:tabs>
        <w:ind w:left="1700" w:hanging="566"/>
        <w:rPr>
          <w:b/>
        </w:rPr>
      </w:pPr>
      <w:r w:rsidRPr="00F947AD">
        <w:rPr>
          <w:b/>
        </w:rPr>
        <w:t>Part 2 - Test data</w:t>
      </w:r>
      <w:r w:rsidRPr="00F947AD">
        <w:rPr>
          <w:b/>
          <w:lang w:eastAsia="ja-JP"/>
        </w:rPr>
        <w:t>:</w:t>
      </w:r>
      <w:r w:rsidRPr="00F947AD">
        <w:rPr>
          <w:b/>
        </w:rPr>
        <w:t xml:space="preserve"> </w:t>
      </w:r>
      <w:r w:rsidRPr="00F947AD">
        <w:rPr>
          <w:b/>
          <w:lang w:eastAsia="ja-JP"/>
        </w:rPr>
        <w:t>1</w:t>
      </w:r>
      <w:r w:rsidRPr="00F947AD">
        <w:rPr>
          <w:b/>
          <w:vertAlign w:val="superscript"/>
          <w:lang w:eastAsia="ja-JP"/>
        </w:rPr>
        <w:t>st</w:t>
      </w:r>
      <w:r w:rsidRPr="00F947AD">
        <w:rPr>
          <w:b/>
          <w:lang w:eastAsia="ja-JP"/>
        </w:rPr>
        <w:t xml:space="preserve"> braking test cycle</w:t>
      </w:r>
    </w:p>
    <w:p w14:paraId="75C11372" w14:textId="77777777" w:rsidR="001A3299" w:rsidRPr="00F947AD" w:rsidRDefault="001A3299" w:rsidP="001A3299">
      <w:pPr>
        <w:pStyle w:val="SingleTxtG"/>
        <w:tabs>
          <w:tab w:val="left" w:leader="dot" w:pos="8505"/>
        </w:tabs>
        <w:ind w:left="2268" w:hanging="1134"/>
        <w:rPr>
          <w:bCs/>
        </w:rPr>
      </w:pPr>
      <w:r w:rsidRPr="00F947AD">
        <w:rPr>
          <w:bCs/>
        </w:rPr>
        <w:t>1.</w:t>
      </w:r>
      <w:r w:rsidRPr="00F947AD">
        <w:rPr>
          <w:bCs/>
        </w:rPr>
        <w:tab/>
        <w:t xml:space="preserve">Date of test: </w:t>
      </w:r>
      <w:r w:rsidRPr="00F947AD">
        <w:rPr>
          <w:bCs/>
        </w:rPr>
        <w:tab/>
      </w:r>
    </w:p>
    <w:p w14:paraId="0B13F6A0" w14:textId="77777777" w:rsidR="001A3299" w:rsidRPr="00F947AD" w:rsidRDefault="001A3299" w:rsidP="001A3299">
      <w:pPr>
        <w:pStyle w:val="SingleTxtG"/>
        <w:tabs>
          <w:tab w:val="left" w:leader="dot" w:pos="8505"/>
        </w:tabs>
        <w:ind w:left="2268" w:hanging="1134"/>
        <w:rPr>
          <w:bCs/>
        </w:rPr>
      </w:pPr>
      <w:r w:rsidRPr="00F947AD">
        <w:rPr>
          <w:bCs/>
        </w:rPr>
        <w:t>2.</w:t>
      </w:r>
      <w:r w:rsidRPr="00F947AD">
        <w:rPr>
          <w:bCs/>
        </w:rPr>
        <w:tab/>
        <w:t xml:space="preserve">Location of test track: </w:t>
      </w:r>
      <w:r w:rsidRPr="00F947AD">
        <w:rPr>
          <w:bCs/>
        </w:rPr>
        <w:tab/>
      </w:r>
    </w:p>
    <w:p w14:paraId="17E9157E" w14:textId="77777777" w:rsidR="001A3299" w:rsidRPr="00F947AD" w:rsidRDefault="001A3299" w:rsidP="001A3299">
      <w:pPr>
        <w:pStyle w:val="SingleTxtG"/>
        <w:tabs>
          <w:tab w:val="left" w:leader="dot" w:pos="8505"/>
        </w:tabs>
        <w:ind w:left="2268" w:hanging="1134"/>
        <w:rPr>
          <w:bCs/>
        </w:rPr>
      </w:pPr>
      <w:r w:rsidRPr="00F947AD">
        <w:rPr>
          <w:bCs/>
        </w:rPr>
        <w:t>2.1.</w:t>
      </w:r>
      <w:r w:rsidRPr="00F947AD">
        <w:rPr>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1A3299" w:rsidRPr="00F947AD" w14:paraId="76074A39" w14:textId="77777777" w:rsidTr="009244CE">
        <w:trPr>
          <w:tblHeader/>
        </w:trPr>
        <w:tc>
          <w:tcPr>
            <w:tcW w:w="2381" w:type="dxa"/>
            <w:tcBorders>
              <w:bottom w:val="single" w:sz="12" w:space="0" w:color="auto"/>
            </w:tcBorders>
            <w:shd w:val="clear" w:color="auto" w:fill="auto"/>
            <w:vAlign w:val="bottom"/>
          </w:tcPr>
          <w:p w14:paraId="63EA538B" w14:textId="77777777" w:rsidR="001A3299" w:rsidRPr="00DB1E7E" w:rsidRDefault="001A3299" w:rsidP="009244CE">
            <w:pPr>
              <w:suppressAutoHyphens w:val="0"/>
              <w:spacing w:before="80" w:after="80" w:line="200" w:lineRule="exact"/>
              <w:ind w:left="57" w:right="113"/>
              <w:rPr>
                <w:bCs/>
                <w:i/>
                <w:sz w:val="16"/>
              </w:rPr>
            </w:pPr>
          </w:p>
        </w:tc>
        <w:tc>
          <w:tcPr>
            <w:tcW w:w="1760" w:type="dxa"/>
            <w:tcBorders>
              <w:bottom w:val="single" w:sz="12" w:space="0" w:color="auto"/>
            </w:tcBorders>
            <w:shd w:val="clear" w:color="auto" w:fill="auto"/>
            <w:vAlign w:val="bottom"/>
          </w:tcPr>
          <w:p w14:paraId="2F93F45B" w14:textId="77777777" w:rsidR="001A3299" w:rsidRPr="00DB1E7E" w:rsidRDefault="001A3299" w:rsidP="009244CE">
            <w:pPr>
              <w:suppressAutoHyphens w:val="0"/>
              <w:spacing w:before="80" w:after="80" w:line="200" w:lineRule="exact"/>
              <w:ind w:left="57" w:right="113"/>
              <w:rPr>
                <w:bCs/>
                <w:i/>
                <w:sz w:val="16"/>
                <w:szCs w:val="16"/>
              </w:rPr>
            </w:pPr>
            <w:r w:rsidRPr="00DB1E7E">
              <w:rPr>
                <w:bCs/>
                <w:i/>
                <w:sz w:val="16"/>
                <w:szCs w:val="16"/>
              </w:rPr>
              <w:t>At start of test</w:t>
            </w:r>
          </w:p>
        </w:tc>
        <w:tc>
          <w:tcPr>
            <w:tcW w:w="1600" w:type="dxa"/>
            <w:tcBorders>
              <w:bottom w:val="single" w:sz="12" w:space="0" w:color="auto"/>
            </w:tcBorders>
            <w:shd w:val="clear" w:color="auto" w:fill="auto"/>
            <w:vAlign w:val="bottom"/>
          </w:tcPr>
          <w:p w14:paraId="5A12205F" w14:textId="77777777" w:rsidR="001A3299" w:rsidRPr="00DB1E7E" w:rsidRDefault="001A3299" w:rsidP="009244CE">
            <w:pPr>
              <w:suppressAutoHyphens w:val="0"/>
              <w:spacing w:before="80" w:after="80" w:line="200" w:lineRule="exact"/>
              <w:ind w:left="57" w:right="113"/>
              <w:rPr>
                <w:bCs/>
                <w:i/>
                <w:sz w:val="16"/>
                <w:szCs w:val="16"/>
              </w:rPr>
            </w:pPr>
            <w:r w:rsidRPr="00DB1E7E">
              <w:rPr>
                <w:bCs/>
                <w:i/>
                <w:sz w:val="16"/>
                <w:szCs w:val="16"/>
              </w:rPr>
              <w:t>At end of test</w:t>
            </w:r>
          </w:p>
        </w:tc>
        <w:tc>
          <w:tcPr>
            <w:tcW w:w="1629" w:type="dxa"/>
            <w:tcBorders>
              <w:bottom w:val="single" w:sz="12" w:space="0" w:color="auto"/>
            </w:tcBorders>
            <w:shd w:val="clear" w:color="auto" w:fill="auto"/>
            <w:vAlign w:val="bottom"/>
          </w:tcPr>
          <w:p w14:paraId="0470CA23" w14:textId="77777777" w:rsidR="001A3299" w:rsidRPr="00DB1E7E" w:rsidRDefault="001A3299" w:rsidP="009244CE">
            <w:pPr>
              <w:suppressAutoHyphens w:val="0"/>
              <w:spacing w:before="80" w:after="80" w:line="200" w:lineRule="exact"/>
              <w:ind w:left="113" w:right="113"/>
              <w:rPr>
                <w:bCs/>
                <w:i/>
                <w:sz w:val="16"/>
                <w:szCs w:val="16"/>
              </w:rPr>
            </w:pPr>
            <w:r w:rsidRPr="00DB1E7E">
              <w:rPr>
                <w:bCs/>
                <w:i/>
                <w:sz w:val="16"/>
                <w:szCs w:val="16"/>
              </w:rPr>
              <w:t>Specification</w:t>
            </w:r>
          </w:p>
        </w:tc>
      </w:tr>
      <w:tr w:rsidR="001A3299" w:rsidRPr="00F947AD" w14:paraId="14727004" w14:textId="77777777" w:rsidTr="009244CE">
        <w:tc>
          <w:tcPr>
            <w:tcW w:w="2381" w:type="dxa"/>
            <w:tcBorders>
              <w:top w:val="single" w:sz="12" w:space="0" w:color="auto"/>
              <w:bottom w:val="single" w:sz="4" w:space="0" w:color="auto"/>
            </w:tcBorders>
            <w:shd w:val="clear" w:color="auto" w:fill="auto"/>
          </w:tcPr>
          <w:p w14:paraId="10B75EAD"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Weather</w:t>
            </w:r>
          </w:p>
        </w:tc>
        <w:tc>
          <w:tcPr>
            <w:tcW w:w="1760" w:type="dxa"/>
            <w:tcBorders>
              <w:top w:val="single" w:sz="12" w:space="0" w:color="auto"/>
              <w:bottom w:val="single" w:sz="4" w:space="0" w:color="auto"/>
            </w:tcBorders>
            <w:shd w:val="clear" w:color="auto" w:fill="auto"/>
          </w:tcPr>
          <w:p w14:paraId="65B7D0F6" w14:textId="77777777" w:rsidR="001A3299" w:rsidRPr="00F947AD" w:rsidRDefault="001A3299" w:rsidP="009244CE">
            <w:pPr>
              <w:suppressAutoHyphens w:val="0"/>
              <w:spacing w:before="40" w:after="120" w:line="220" w:lineRule="exact"/>
              <w:ind w:right="113"/>
              <w:rPr>
                <w:bCs/>
                <w:sz w:val="18"/>
                <w:szCs w:val="18"/>
              </w:rPr>
            </w:pPr>
          </w:p>
        </w:tc>
        <w:tc>
          <w:tcPr>
            <w:tcW w:w="1600" w:type="dxa"/>
            <w:tcBorders>
              <w:top w:val="single" w:sz="12" w:space="0" w:color="auto"/>
              <w:bottom w:val="single" w:sz="4" w:space="0" w:color="auto"/>
            </w:tcBorders>
            <w:shd w:val="clear" w:color="auto" w:fill="auto"/>
          </w:tcPr>
          <w:p w14:paraId="57D85D75" w14:textId="77777777" w:rsidR="001A3299" w:rsidRPr="00F947AD" w:rsidRDefault="001A3299" w:rsidP="009244CE">
            <w:pPr>
              <w:suppressAutoHyphens w:val="0"/>
              <w:spacing w:before="40" w:after="120" w:line="220" w:lineRule="exact"/>
              <w:ind w:right="113"/>
              <w:rPr>
                <w:bCs/>
                <w:sz w:val="18"/>
                <w:szCs w:val="18"/>
              </w:rPr>
            </w:pPr>
          </w:p>
        </w:tc>
        <w:tc>
          <w:tcPr>
            <w:tcW w:w="1629" w:type="dxa"/>
            <w:tcBorders>
              <w:top w:val="single" w:sz="12" w:space="0" w:color="auto"/>
              <w:bottom w:val="single" w:sz="4" w:space="0" w:color="auto"/>
            </w:tcBorders>
            <w:shd w:val="clear" w:color="auto" w:fill="auto"/>
          </w:tcPr>
          <w:p w14:paraId="22864785" w14:textId="77777777" w:rsidR="001A3299" w:rsidRPr="00F947AD" w:rsidRDefault="001A3299" w:rsidP="009244CE">
            <w:pPr>
              <w:suppressAutoHyphens w:val="0"/>
              <w:spacing w:before="40" w:after="120" w:line="220" w:lineRule="exact"/>
              <w:ind w:left="113" w:right="113"/>
              <w:rPr>
                <w:bCs/>
                <w:sz w:val="18"/>
                <w:szCs w:val="18"/>
              </w:rPr>
            </w:pPr>
          </w:p>
        </w:tc>
      </w:tr>
      <w:tr w:rsidR="001A3299" w:rsidRPr="00F947AD" w14:paraId="7956FDE9" w14:textId="77777777" w:rsidTr="009244CE">
        <w:tc>
          <w:tcPr>
            <w:tcW w:w="2381" w:type="dxa"/>
            <w:tcBorders>
              <w:top w:val="single" w:sz="4" w:space="0" w:color="auto"/>
            </w:tcBorders>
            <w:shd w:val="clear" w:color="auto" w:fill="auto"/>
          </w:tcPr>
          <w:p w14:paraId="054013DC"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Ambient temperature</w:t>
            </w:r>
          </w:p>
        </w:tc>
        <w:tc>
          <w:tcPr>
            <w:tcW w:w="1760" w:type="dxa"/>
            <w:tcBorders>
              <w:top w:val="single" w:sz="4" w:space="0" w:color="auto"/>
            </w:tcBorders>
            <w:shd w:val="clear" w:color="auto" w:fill="auto"/>
          </w:tcPr>
          <w:p w14:paraId="0646A090" w14:textId="77777777" w:rsidR="001A3299" w:rsidRPr="00F947AD" w:rsidRDefault="001A3299" w:rsidP="009244CE">
            <w:pPr>
              <w:suppressAutoHyphens w:val="0"/>
              <w:spacing w:before="40" w:after="120" w:line="220" w:lineRule="exact"/>
              <w:ind w:right="113"/>
              <w:rPr>
                <w:bCs/>
                <w:sz w:val="18"/>
                <w:szCs w:val="18"/>
              </w:rPr>
            </w:pPr>
          </w:p>
        </w:tc>
        <w:tc>
          <w:tcPr>
            <w:tcW w:w="1600" w:type="dxa"/>
            <w:tcBorders>
              <w:top w:val="single" w:sz="4" w:space="0" w:color="auto"/>
            </w:tcBorders>
            <w:shd w:val="clear" w:color="auto" w:fill="auto"/>
          </w:tcPr>
          <w:p w14:paraId="5E8A6C48" w14:textId="77777777" w:rsidR="001A3299" w:rsidRPr="00F947AD" w:rsidRDefault="001A3299" w:rsidP="009244CE">
            <w:pPr>
              <w:suppressAutoHyphens w:val="0"/>
              <w:spacing w:before="40" w:after="120" w:line="220" w:lineRule="exact"/>
              <w:ind w:right="113"/>
              <w:rPr>
                <w:bCs/>
                <w:sz w:val="18"/>
                <w:szCs w:val="18"/>
              </w:rPr>
            </w:pPr>
          </w:p>
        </w:tc>
        <w:tc>
          <w:tcPr>
            <w:tcW w:w="1629" w:type="dxa"/>
            <w:tcBorders>
              <w:top w:val="single" w:sz="4" w:space="0" w:color="auto"/>
            </w:tcBorders>
            <w:shd w:val="clear" w:color="auto" w:fill="auto"/>
          </w:tcPr>
          <w:p w14:paraId="7F68FA4B" w14:textId="77777777" w:rsidR="001A3299" w:rsidRPr="00F947AD" w:rsidRDefault="001A3299" w:rsidP="009244CE">
            <w:pPr>
              <w:suppressAutoHyphens w:val="0"/>
              <w:spacing w:before="40" w:after="120" w:line="220" w:lineRule="exact"/>
              <w:ind w:left="113" w:right="113"/>
              <w:rPr>
                <w:bCs/>
                <w:sz w:val="18"/>
                <w:szCs w:val="18"/>
              </w:rPr>
            </w:pPr>
            <w:r w:rsidRPr="00F947AD">
              <w:rPr>
                <w:bCs/>
                <w:sz w:val="18"/>
                <w:szCs w:val="18"/>
              </w:rPr>
              <w:t xml:space="preserve">−15 °C to +4 °C </w:t>
            </w:r>
          </w:p>
        </w:tc>
      </w:tr>
      <w:tr w:rsidR="001A3299" w:rsidRPr="00F947AD" w14:paraId="31EBB5EF" w14:textId="77777777" w:rsidTr="009244CE">
        <w:tc>
          <w:tcPr>
            <w:tcW w:w="2381" w:type="dxa"/>
            <w:shd w:val="clear" w:color="auto" w:fill="auto"/>
          </w:tcPr>
          <w:p w14:paraId="1957DECA"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Ice temperature</w:t>
            </w:r>
          </w:p>
        </w:tc>
        <w:tc>
          <w:tcPr>
            <w:tcW w:w="1760" w:type="dxa"/>
            <w:shd w:val="clear" w:color="auto" w:fill="auto"/>
          </w:tcPr>
          <w:p w14:paraId="5B0AAAB2" w14:textId="77777777" w:rsidR="001A3299" w:rsidRPr="00F947AD" w:rsidRDefault="001A3299" w:rsidP="009244CE">
            <w:pPr>
              <w:suppressAutoHyphens w:val="0"/>
              <w:spacing w:before="40" w:after="120" w:line="220" w:lineRule="exact"/>
              <w:ind w:right="113"/>
              <w:rPr>
                <w:bCs/>
                <w:sz w:val="18"/>
                <w:szCs w:val="18"/>
              </w:rPr>
            </w:pPr>
          </w:p>
        </w:tc>
        <w:tc>
          <w:tcPr>
            <w:tcW w:w="1600" w:type="dxa"/>
            <w:shd w:val="clear" w:color="auto" w:fill="auto"/>
          </w:tcPr>
          <w:p w14:paraId="43435B29" w14:textId="77777777" w:rsidR="001A3299" w:rsidRPr="00F947AD" w:rsidRDefault="001A3299" w:rsidP="009244CE">
            <w:pPr>
              <w:suppressAutoHyphens w:val="0"/>
              <w:spacing w:before="40" w:after="120" w:line="220" w:lineRule="exact"/>
              <w:ind w:right="113"/>
              <w:rPr>
                <w:bCs/>
                <w:sz w:val="18"/>
                <w:szCs w:val="18"/>
              </w:rPr>
            </w:pPr>
          </w:p>
        </w:tc>
        <w:tc>
          <w:tcPr>
            <w:tcW w:w="1629" w:type="dxa"/>
            <w:shd w:val="clear" w:color="auto" w:fill="auto"/>
          </w:tcPr>
          <w:p w14:paraId="0A0D0E56" w14:textId="77777777" w:rsidR="001A3299" w:rsidRPr="00F947AD" w:rsidRDefault="001A3299" w:rsidP="009244CE">
            <w:pPr>
              <w:suppressAutoHyphens w:val="0"/>
              <w:spacing w:before="40" w:after="120" w:line="220" w:lineRule="exact"/>
              <w:ind w:left="113" w:right="113"/>
              <w:rPr>
                <w:bCs/>
                <w:sz w:val="18"/>
                <w:szCs w:val="18"/>
              </w:rPr>
            </w:pPr>
            <w:r w:rsidRPr="00F947AD">
              <w:rPr>
                <w:bCs/>
                <w:sz w:val="18"/>
                <w:szCs w:val="18"/>
              </w:rPr>
              <w:t>−15 °C to −5 °C</w:t>
            </w:r>
          </w:p>
        </w:tc>
      </w:tr>
      <w:tr w:rsidR="001A3299" w:rsidRPr="00F947AD" w14:paraId="0D9700B7" w14:textId="77777777" w:rsidTr="009244CE">
        <w:tc>
          <w:tcPr>
            <w:tcW w:w="2381" w:type="dxa"/>
            <w:shd w:val="clear" w:color="auto" w:fill="auto"/>
          </w:tcPr>
          <w:p w14:paraId="3AAF709C"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Other</w:t>
            </w:r>
          </w:p>
        </w:tc>
        <w:tc>
          <w:tcPr>
            <w:tcW w:w="1760" w:type="dxa"/>
            <w:shd w:val="clear" w:color="auto" w:fill="auto"/>
          </w:tcPr>
          <w:p w14:paraId="777FE1E4" w14:textId="77777777" w:rsidR="001A3299" w:rsidRPr="00F947AD" w:rsidRDefault="001A3299" w:rsidP="009244CE">
            <w:pPr>
              <w:suppressAutoHyphens w:val="0"/>
              <w:spacing w:before="40" w:after="120" w:line="220" w:lineRule="exact"/>
              <w:ind w:right="113"/>
              <w:rPr>
                <w:bCs/>
                <w:sz w:val="18"/>
                <w:szCs w:val="18"/>
              </w:rPr>
            </w:pPr>
          </w:p>
        </w:tc>
        <w:tc>
          <w:tcPr>
            <w:tcW w:w="1600" w:type="dxa"/>
            <w:shd w:val="clear" w:color="auto" w:fill="auto"/>
          </w:tcPr>
          <w:p w14:paraId="0009E423" w14:textId="77777777" w:rsidR="001A3299" w:rsidRPr="00F947AD" w:rsidRDefault="001A3299" w:rsidP="009244CE">
            <w:pPr>
              <w:suppressAutoHyphens w:val="0"/>
              <w:spacing w:before="40" w:after="120" w:line="220" w:lineRule="exact"/>
              <w:ind w:right="113"/>
              <w:rPr>
                <w:bCs/>
                <w:sz w:val="18"/>
                <w:szCs w:val="18"/>
              </w:rPr>
            </w:pPr>
          </w:p>
        </w:tc>
        <w:tc>
          <w:tcPr>
            <w:tcW w:w="1629" w:type="dxa"/>
            <w:shd w:val="clear" w:color="auto" w:fill="auto"/>
          </w:tcPr>
          <w:p w14:paraId="1681D361" w14:textId="77777777" w:rsidR="001A3299" w:rsidRPr="00F947AD" w:rsidRDefault="001A3299" w:rsidP="009244CE">
            <w:pPr>
              <w:suppressAutoHyphens w:val="0"/>
              <w:spacing w:before="40" w:after="120" w:line="220" w:lineRule="exact"/>
              <w:ind w:left="113" w:right="113"/>
              <w:rPr>
                <w:bCs/>
                <w:sz w:val="18"/>
                <w:szCs w:val="18"/>
              </w:rPr>
            </w:pPr>
          </w:p>
        </w:tc>
      </w:tr>
    </w:tbl>
    <w:p w14:paraId="750330C2" w14:textId="77777777" w:rsidR="001A3299" w:rsidRPr="00F947AD" w:rsidRDefault="001A3299" w:rsidP="001A3299">
      <w:pPr>
        <w:pStyle w:val="SingleTxtG"/>
        <w:tabs>
          <w:tab w:val="left" w:leader="dot" w:pos="8505"/>
        </w:tabs>
        <w:spacing w:before="120"/>
        <w:ind w:left="2268" w:hanging="1134"/>
        <w:rPr>
          <w:bCs/>
        </w:rPr>
      </w:pPr>
      <w:r w:rsidRPr="00F947AD">
        <w:rPr>
          <w:bCs/>
        </w:rPr>
        <w:t>3.</w:t>
      </w:r>
      <w:r w:rsidRPr="00F947AD">
        <w:rPr>
          <w:bCs/>
        </w:rPr>
        <w:tab/>
        <w:t xml:space="preserve">Test vehicle (make, model and type, year): </w:t>
      </w:r>
      <w:r w:rsidRPr="00F947AD">
        <w:rPr>
          <w:bCs/>
        </w:rPr>
        <w:tab/>
      </w:r>
    </w:p>
    <w:p w14:paraId="167266AD" w14:textId="77777777" w:rsidR="001A3299" w:rsidRPr="00F947AD" w:rsidRDefault="001A3299" w:rsidP="001A3299">
      <w:pPr>
        <w:pStyle w:val="SingleTxtG"/>
        <w:tabs>
          <w:tab w:val="left" w:leader="dot" w:pos="8505"/>
        </w:tabs>
        <w:ind w:left="2268" w:hanging="1134"/>
        <w:rPr>
          <w:bCs/>
        </w:rPr>
      </w:pPr>
      <w:r w:rsidRPr="00F947AD">
        <w:rPr>
          <w:bCs/>
        </w:rPr>
        <w:t>4.</w:t>
      </w:r>
      <w:r w:rsidRPr="00F947AD">
        <w:rPr>
          <w:bCs/>
        </w:rPr>
        <w:tab/>
        <w:t xml:space="preserve">Test tyre details and data </w:t>
      </w:r>
      <w:r w:rsidRPr="00F947AD">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1A3299" w:rsidRPr="00DB1E7E" w14:paraId="00BC96AD" w14:textId="77777777" w:rsidTr="00F947AD">
        <w:tc>
          <w:tcPr>
            <w:tcW w:w="2300" w:type="dxa"/>
            <w:tcBorders>
              <w:bottom w:val="single" w:sz="12" w:space="0" w:color="auto"/>
            </w:tcBorders>
          </w:tcPr>
          <w:p w14:paraId="3DD9C75A" w14:textId="77777777" w:rsidR="001A3299" w:rsidRPr="00DB1E7E" w:rsidRDefault="001A3299" w:rsidP="009244CE">
            <w:pPr>
              <w:keepNext/>
              <w:keepLines/>
              <w:spacing w:before="80" w:after="80" w:line="200" w:lineRule="exact"/>
              <w:jc w:val="center"/>
              <w:rPr>
                <w:bCs/>
                <w:sz w:val="24"/>
                <w:szCs w:val="24"/>
              </w:rPr>
            </w:pPr>
          </w:p>
        </w:tc>
        <w:tc>
          <w:tcPr>
            <w:tcW w:w="1300" w:type="dxa"/>
            <w:tcBorders>
              <w:bottom w:val="single" w:sz="12" w:space="0" w:color="auto"/>
            </w:tcBorders>
          </w:tcPr>
          <w:p w14:paraId="66C18CA1" w14:textId="77777777" w:rsidR="001A3299" w:rsidRPr="00DB1E7E" w:rsidRDefault="001A3299" w:rsidP="009244CE">
            <w:pPr>
              <w:keepNext/>
              <w:keepLines/>
              <w:spacing w:before="80" w:after="80" w:line="200" w:lineRule="exact"/>
              <w:rPr>
                <w:bCs/>
                <w:i/>
                <w:sz w:val="16"/>
                <w:szCs w:val="16"/>
              </w:rPr>
            </w:pPr>
            <w:r w:rsidRPr="00DB1E7E">
              <w:rPr>
                <w:bCs/>
                <w:i/>
                <w:sz w:val="16"/>
                <w:szCs w:val="16"/>
              </w:rPr>
              <w:t xml:space="preserve">SRTT </w:t>
            </w:r>
            <w:r w:rsidRPr="00DB1E7E">
              <w:rPr>
                <w:bCs/>
                <w:i/>
                <w:sz w:val="16"/>
                <w:szCs w:val="16"/>
                <w:lang w:eastAsia="ja-JP"/>
              </w:rPr>
              <w:t>(Initial braking test)</w:t>
            </w:r>
            <w:r w:rsidRPr="00DB1E7E">
              <w:rPr>
                <w:bCs/>
                <w:i/>
                <w:sz w:val="16"/>
                <w:szCs w:val="16"/>
              </w:rPr>
              <w:t xml:space="preserve"> </w:t>
            </w:r>
          </w:p>
        </w:tc>
        <w:tc>
          <w:tcPr>
            <w:tcW w:w="1200" w:type="dxa"/>
            <w:tcBorders>
              <w:bottom w:val="single" w:sz="12" w:space="0" w:color="auto"/>
            </w:tcBorders>
          </w:tcPr>
          <w:p w14:paraId="2A3CDA86" w14:textId="77777777" w:rsidR="001A3299" w:rsidRPr="00DB1E7E" w:rsidRDefault="001A3299" w:rsidP="009244CE">
            <w:pPr>
              <w:keepNext/>
              <w:keepLines/>
              <w:spacing w:before="80" w:after="80" w:line="200" w:lineRule="exact"/>
              <w:rPr>
                <w:bCs/>
                <w:i/>
                <w:sz w:val="16"/>
                <w:szCs w:val="16"/>
              </w:rPr>
            </w:pPr>
            <w:r w:rsidRPr="00DB1E7E">
              <w:rPr>
                <w:bCs/>
                <w:i/>
                <w:sz w:val="16"/>
                <w:szCs w:val="16"/>
              </w:rPr>
              <w:t>Candidate 1</w:t>
            </w:r>
          </w:p>
        </w:tc>
        <w:tc>
          <w:tcPr>
            <w:tcW w:w="1213" w:type="dxa"/>
            <w:tcBorders>
              <w:bottom w:val="single" w:sz="12" w:space="0" w:color="auto"/>
            </w:tcBorders>
          </w:tcPr>
          <w:p w14:paraId="7B981EF1" w14:textId="77777777" w:rsidR="001A3299" w:rsidRPr="00DB1E7E" w:rsidRDefault="001A3299" w:rsidP="009244CE">
            <w:pPr>
              <w:keepNext/>
              <w:keepLines/>
              <w:spacing w:before="80" w:after="80" w:line="200" w:lineRule="exact"/>
              <w:rPr>
                <w:bCs/>
                <w:i/>
                <w:sz w:val="16"/>
                <w:szCs w:val="16"/>
              </w:rPr>
            </w:pPr>
            <w:r w:rsidRPr="00DB1E7E">
              <w:rPr>
                <w:bCs/>
                <w:i/>
                <w:sz w:val="16"/>
                <w:szCs w:val="16"/>
              </w:rPr>
              <w:t>Candidate 2</w:t>
            </w:r>
          </w:p>
        </w:tc>
        <w:tc>
          <w:tcPr>
            <w:tcW w:w="1487" w:type="dxa"/>
            <w:tcBorders>
              <w:bottom w:val="single" w:sz="12" w:space="0" w:color="auto"/>
            </w:tcBorders>
          </w:tcPr>
          <w:p w14:paraId="15E802B5" w14:textId="77777777" w:rsidR="001A3299" w:rsidRPr="00DB1E7E" w:rsidRDefault="001A3299" w:rsidP="009244CE">
            <w:pPr>
              <w:keepNext/>
              <w:keepLines/>
              <w:spacing w:before="80" w:after="80" w:line="200" w:lineRule="exact"/>
              <w:rPr>
                <w:bCs/>
                <w:i/>
                <w:sz w:val="16"/>
                <w:szCs w:val="16"/>
              </w:rPr>
            </w:pPr>
            <w:r w:rsidRPr="00DB1E7E">
              <w:rPr>
                <w:bCs/>
                <w:i/>
                <w:sz w:val="16"/>
                <w:szCs w:val="16"/>
              </w:rPr>
              <w:t>SRTT (final braking test)</w:t>
            </w:r>
          </w:p>
        </w:tc>
      </w:tr>
      <w:tr w:rsidR="001A3299" w:rsidRPr="00F947AD" w14:paraId="4FBF8F41" w14:textId="77777777" w:rsidTr="00F947AD">
        <w:tc>
          <w:tcPr>
            <w:tcW w:w="2300" w:type="dxa"/>
            <w:tcBorders>
              <w:top w:val="single" w:sz="12" w:space="0" w:color="auto"/>
            </w:tcBorders>
          </w:tcPr>
          <w:p w14:paraId="5DED11CF" w14:textId="77777777" w:rsidR="001A3299" w:rsidRPr="00F947AD" w:rsidRDefault="001A3299" w:rsidP="009244CE">
            <w:pPr>
              <w:keepNext/>
              <w:keepLines/>
              <w:spacing w:before="40" w:after="120" w:line="240" w:lineRule="exact"/>
              <w:rPr>
                <w:bCs/>
                <w:sz w:val="18"/>
                <w:szCs w:val="18"/>
              </w:rPr>
            </w:pPr>
            <w:r w:rsidRPr="00F947AD">
              <w:rPr>
                <w:bCs/>
                <w:sz w:val="18"/>
                <w:szCs w:val="18"/>
              </w:rPr>
              <w:t>Brand name</w:t>
            </w:r>
          </w:p>
        </w:tc>
        <w:tc>
          <w:tcPr>
            <w:tcW w:w="1300" w:type="dxa"/>
            <w:tcBorders>
              <w:top w:val="single" w:sz="12" w:space="0" w:color="auto"/>
            </w:tcBorders>
          </w:tcPr>
          <w:p w14:paraId="6AD11D6C" w14:textId="77777777" w:rsidR="001A3299" w:rsidRPr="00F947AD" w:rsidRDefault="001A3299" w:rsidP="009244CE">
            <w:pPr>
              <w:keepNext/>
              <w:keepLines/>
              <w:spacing w:before="40" w:after="120" w:line="240" w:lineRule="exact"/>
              <w:rPr>
                <w:bCs/>
                <w:sz w:val="18"/>
                <w:szCs w:val="18"/>
              </w:rPr>
            </w:pPr>
          </w:p>
        </w:tc>
        <w:tc>
          <w:tcPr>
            <w:tcW w:w="1200" w:type="dxa"/>
            <w:tcBorders>
              <w:top w:val="single" w:sz="12" w:space="0" w:color="auto"/>
            </w:tcBorders>
          </w:tcPr>
          <w:p w14:paraId="73629AC3" w14:textId="77777777" w:rsidR="001A3299" w:rsidRPr="00F947AD" w:rsidRDefault="001A3299" w:rsidP="009244CE">
            <w:pPr>
              <w:keepNext/>
              <w:keepLines/>
              <w:spacing w:before="40" w:after="120" w:line="240" w:lineRule="exact"/>
              <w:rPr>
                <w:bCs/>
                <w:sz w:val="18"/>
                <w:szCs w:val="18"/>
              </w:rPr>
            </w:pPr>
          </w:p>
        </w:tc>
        <w:tc>
          <w:tcPr>
            <w:tcW w:w="1213" w:type="dxa"/>
            <w:tcBorders>
              <w:top w:val="single" w:sz="12" w:space="0" w:color="auto"/>
            </w:tcBorders>
          </w:tcPr>
          <w:p w14:paraId="28D825A6" w14:textId="77777777" w:rsidR="001A3299" w:rsidRPr="00F947AD" w:rsidRDefault="001A3299" w:rsidP="009244CE">
            <w:pPr>
              <w:keepNext/>
              <w:keepLines/>
              <w:spacing w:before="40" w:after="120" w:line="240" w:lineRule="exact"/>
              <w:rPr>
                <w:bCs/>
                <w:sz w:val="18"/>
                <w:szCs w:val="18"/>
              </w:rPr>
            </w:pPr>
          </w:p>
        </w:tc>
        <w:tc>
          <w:tcPr>
            <w:tcW w:w="1487" w:type="dxa"/>
            <w:tcBorders>
              <w:top w:val="single" w:sz="12" w:space="0" w:color="auto"/>
            </w:tcBorders>
          </w:tcPr>
          <w:p w14:paraId="0729200F" w14:textId="77777777" w:rsidR="001A3299" w:rsidRPr="00F947AD" w:rsidRDefault="001A3299" w:rsidP="009244CE">
            <w:pPr>
              <w:keepNext/>
              <w:keepLines/>
              <w:spacing w:before="40" w:after="120" w:line="240" w:lineRule="exact"/>
              <w:rPr>
                <w:bCs/>
                <w:sz w:val="18"/>
                <w:szCs w:val="18"/>
              </w:rPr>
            </w:pPr>
          </w:p>
        </w:tc>
      </w:tr>
      <w:tr w:rsidR="001A3299" w:rsidRPr="00F947AD" w14:paraId="6FB9B500" w14:textId="77777777" w:rsidTr="009244CE">
        <w:tc>
          <w:tcPr>
            <w:tcW w:w="2300" w:type="dxa"/>
          </w:tcPr>
          <w:p w14:paraId="02E7861C" w14:textId="77777777" w:rsidR="001A3299" w:rsidRPr="00F947AD" w:rsidRDefault="001A3299" w:rsidP="009244CE">
            <w:pPr>
              <w:keepNext/>
              <w:keepLines/>
              <w:spacing w:before="40" w:after="120" w:line="240" w:lineRule="exact"/>
              <w:rPr>
                <w:bCs/>
                <w:sz w:val="18"/>
                <w:szCs w:val="18"/>
              </w:rPr>
            </w:pPr>
            <w:r w:rsidRPr="00F947AD">
              <w:rPr>
                <w:bCs/>
                <w:sz w:val="18"/>
                <w:szCs w:val="18"/>
              </w:rPr>
              <w:t>Trade description/ commercial name</w:t>
            </w:r>
          </w:p>
        </w:tc>
        <w:tc>
          <w:tcPr>
            <w:tcW w:w="1300" w:type="dxa"/>
          </w:tcPr>
          <w:p w14:paraId="07109D51" w14:textId="77777777" w:rsidR="001A3299" w:rsidRPr="00F947AD" w:rsidRDefault="001A3299" w:rsidP="009244CE">
            <w:pPr>
              <w:keepNext/>
              <w:keepLines/>
              <w:spacing w:before="40" w:after="120" w:line="240" w:lineRule="exact"/>
              <w:rPr>
                <w:bCs/>
                <w:sz w:val="18"/>
                <w:szCs w:val="18"/>
              </w:rPr>
            </w:pPr>
          </w:p>
        </w:tc>
        <w:tc>
          <w:tcPr>
            <w:tcW w:w="1200" w:type="dxa"/>
          </w:tcPr>
          <w:p w14:paraId="236FE84C" w14:textId="77777777" w:rsidR="001A3299" w:rsidRPr="00F947AD" w:rsidRDefault="001A3299" w:rsidP="009244CE">
            <w:pPr>
              <w:keepNext/>
              <w:keepLines/>
              <w:spacing w:before="40" w:after="120" w:line="240" w:lineRule="exact"/>
              <w:rPr>
                <w:bCs/>
                <w:sz w:val="18"/>
                <w:szCs w:val="18"/>
              </w:rPr>
            </w:pPr>
          </w:p>
        </w:tc>
        <w:tc>
          <w:tcPr>
            <w:tcW w:w="1213" w:type="dxa"/>
          </w:tcPr>
          <w:p w14:paraId="172F7B1A" w14:textId="77777777" w:rsidR="001A3299" w:rsidRPr="00F947AD" w:rsidRDefault="001A3299" w:rsidP="009244CE">
            <w:pPr>
              <w:keepNext/>
              <w:keepLines/>
              <w:spacing w:before="40" w:after="120" w:line="240" w:lineRule="exact"/>
              <w:rPr>
                <w:bCs/>
                <w:sz w:val="18"/>
                <w:szCs w:val="18"/>
              </w:rPr>
            </w:pPr>
          </w:p>
        </w:tc>
        <w:tc>
          <w:tcPr>
            <w:tcW w:w="1487" w:type="dxa"/>
          </w:tcPr>
          <w:p w14:paraId="13925453" w14:textId="77777777" w:rsidR="001A3299" w:rsidRPr="00F947AD" w:rsidRDefault="001A3299" w:rsidP="009244CE">
            <w:pPr>
              <w:keepNext/>
              <w:keepLines/>
              <w:spacing w:before="40" w:after="120" w:line="240" w:lineRule="exact"/>
              <w:rPr>
                <w:bCs/>
                <w:sz w:val="18"/>
                <w:szCs w:val="18"/>
              </w:rPr>
            </w:pPr>
          </w:p>
        </w:tc>
      </w:tr>
      <w:tr w:rsidR="001A3299" w:rsidRPr="00F947AD" w14:paraId="2BB57598" w14:textId="77777777" w:rsidTr="009244CE">
        <w:tc>
          <w:tcPr>
            <w:tcW w:w="2300" w:type="dxa"/>
          </w:tcPr>
          <w:p w14:paraId="4261B613" w14:textId="77777777" w:rsidR="001A3299" w:rsidRPr="00F947AD" w:rsidRDefault="001A3299" w:rsidP="009244CE">
            <w:pPr>
              <w:keepNext/>
              <w:keepLines/>
              <w:spacing w:before="40" w:after="120" w:line="240" w:lineRule="exact"/>
              <w:rPr>
                <w:bCs/>
                <w:sz w:val="18"/>
                <w:szCs w:val="18"/>
              </w:rPr>
            </w:pPr>
            <w:r w:rsidRPr="00F947AD">
              <w:rPr>
                <w:bCs/>
                <w:sz w:val="18"/>
                <w:szCs w:val="18"/>
              </w:rPr>
              <w:t>Tyre size designation</w:t>
            </w:r>
          </w:p>
        </w:tc>
        <w:tc>
          <w:tcPr>
            <w:tcW w:w="1300" w:type="dxa"/>
          </w:tcPr>
          <w:p w14:paraId="3992DCE1" w14:textId="77777777" w:rsidR="001A3299" w:rsidRPr="00F947AD" w:rsidRDefault="001A3299" w:rsidP="009244CE">
            <w:pPr>
              <w:keepNext/>
              <w:keepLines/>
              <w:spacing w:before="40" w:after="120" w:line="240" w:lineRule="exact"/>
              <w:rPr>
                <w:bCs/>
                <w:sz w:val="18"/>
                <w:szCs w:val="18"/>
              </w:rPr>
            </w:pPr>
          </w:p>
        </w:tc>
        <w:tc>
          <w:tcPr>
            <w:tcW w:w="1200" w:type="dxa"/>
          </w:tcPr>
          <w:p w14:paraId="523085BE" w14:textId="77777777" w:rsidR="001A3299" w:rsidRPr="00F947AD" w:rsidRDefault="001A3299" w:rsidP="009244CE">
            <w:pPr>
              <w:keepNext/>
              <w:keepLines/>
              <w:spacing w:before="40" w:after="120" w:line="240" w:lineRule="exact"/>
              <w:rPr>
                <w:bCs/>
                <w:sz w:val="18"/>
                <w:szCs w:val="18"/>
              </w:rPr>
            </w:pPr>
          </w:p>
        </w:tc>
        <w:tc>
          <w:tcPr>
            <w:tcW w:w="1213" w:type="dxa"/>
          </w:tcPr>
          <w:p w14:paraId="2A87BA58" w14:textId="77777777" w:rsidR="001A3299" w:rsidRPr="00F947AD" w:rsidRDefault="001A3299" w:rsidP="009244CE">
            <w:pPr>
              <w:keepNext/>
              <w:keepLines/>
              <w:spacing w:before="40" w:after="120" w:line="240" w:lineRule="exact"/>
              <w:rPr>
                <w:bCs/>
                <w:sz w:val="18"/>
                <w:szCs w:val="18"/>
              </w:rPr>
            </w:pPr>
          </w:p>
        </w:tc>
        <w:tc>
          <w:tcPr>
            <w:tcW w:w="1487" w:type="dxa"/>
          </w:tcPr>
          <w:p w14:paraId="34048029" w14:textId="77777777" w:rsidR="001A3299" w:rsidRPr="00F947AD" w:rsidRDefault="001A3299" w:rsidP="009244CE">
            <w:pPr>
              <w:keepNext/>
              <w:keepLines/>
              <w:spacing w:before="40" w:after="120" w:line="240" w:lineRule="exact"/>
              <w:rPr>
                <w:bCs/>
                <w:sz w:val="18"/>
                <w:szCs w:val="18"/>
              </w:rPr>
            </w:pPr>
          </w:p>
        </w:tc>
      </w:tr>
      <w:tr w:rsidR="001A3299" w:rsidRPr="00F947AD" w14:paraId="6A99E5F7" w14:textId="77777777" w:rsidTr="009244CE">
        <w:tc>
          <w:tcPr>
            <w:tcW w:w="2300" w:type="dxa"/>
          </w:tcPr>
          <w:p w14:paraId="6B6D13BF" w14:textId="77777777" w:rsidR="001A3299" w:rsidRPr="00F947AD" w:rsidRDefault="001A3299" w:rsidP="009244CE">
            <w:pPr>
              <w:keepNext/>
              <w:keepLines/>
              <w:spacing w:before="40" w:after="120" w:line="240" w:lineRule="exact"/>
              <w:rPr>
                <w:bCs/>
                <w:sz w:val="18"/>
                <w:szCs w:val="18"/>
              </w:rPr>
            </w:pPr>
            <w:r w:rsidRPr="00F947AD">
              <w:rPr>
                <w:bCs/>
                <w:sz w:val="18"/>
                <w:szCs w:val="18"/>
              </w:rPr>
              <w:t>Service description</w:t>
            </w:r>
          </w:p>
        </w:tc>
        <w:tc>
          <w:tcPr>
            <w:tcW w:w="1300" w:type="dxa"/>
          </w:tcPr>
          <w:p w14:paraId="529B63D2" w14:textId="77777777" w:rsidR="001A3299" w:rsidRPr="00F947AD" w:rsidRDefault="001A3299" w:rsidP="009244CE">
            <w:pPr>
              <w:keepNext/>
              <w:keepLines/>
              <w:spacing w:before="40" w:after="120" w:line="240" w:lineRule="exact"/>
              <w:rPr>
                <w:bCs/>
                <w:sz w:val="18"/>
                <w:szCs w:val="18"/>
              </w:rPr>
            </w:pPr>
          </w:p>
        </w:tc>
        <w:tc>
          <w:tcPr>
            <w:tcW w:w="1200" w:type="dxa"/>
          </w:tcPr>
          <w:p w14:paraId="2E515C9C" w14:textId="77777777" w:rsidR="001A3299" w:rsidRPr="00F947AD" w:rsidRDefault="001A3299" w:rsidP="009244CE">
            <w:pPr>
              <w:keepNext/>
              <w:keepLines/>
              <w:spacing w:before="40" w:after="120" w:line="240" w:lineRule="exact"/>
              <w:rPr>
                <w:bCs/>
                <w:sz w:val="18"/>
                <w:szCs w:val="18"/>
              </w:rPr>
            </w:pPr>
          </w:p>
        </w:tc>
        <w:tc>
          <w:tcPr>
            <w:tcW w:w="1213" w:type="dxa"/>
          </w:tcPr>
          <w:p w14:paraId="025AA70A" w14:textId="77777777" w:rsidR="001A3299" w:rsidRPr="00F947AD" w:rsidRDefault="001A3299" w:rsidP="009244CE">
            <w:pPr>
              <w:keepNext/>
              <w:keepLines/>
              <w:spacing w:before="40" w:after="120" w:line="240" w:lineRule="exact"/>
              <w:rPr>
                <w:bCs/>
                <w:sz w:val="18"/>
                <w:szCs w:val="18"/>
              </w:rPr>
            </w:pPr>
          </w:p>
        </w:tc>
        <w:tc>
          <w:tcPr>
            <w:tcW w:w="1487" w:type="dxa"/>
          </w:tcPr>
          <w:p w14:paraId="6AC6E05B" w14:textId="77777777" w:rsidR="001A3299" w:rsidRPr="00F947AD" w:rsidRDefault="001A3299" w:rsidP="009244CE">
            <w:pPr>
              <w:keepNext/>
              <w:keepLines/>
              <w:spacing w:before="40" w:after="120" w:line="240" w:lineRule="exact"/>
              <w:rPr>
                <w:bCs/>
                <w:sz w:val="18"/>
                <w:szCs w:val="18"/>
              </w:rPr>
            </w:pPr>
          </w:p>
        </w:tc>
      </w:tr>
      <w:tr w:rsidR="001A3299" w:rsidRPr="00F947AD" w14:paraId="6BA9CC94" w14:textId="77777777" w:rsidTr="009244CE">
        <w:tc>
          <w:tcPr>
            <w:tcW w:w="2300" w:type="dxa"/>
          </w:tcPr>
          <w:p w14:paraId="2D181CA8" w14:textId="77777777" w:rsidR="001A3299" w:rsidRPr="00F947AD" w:rsidRDefault="001A3299" w:rsidP="009244CE">
            <w:pPr>
              <w:keepNext/>
              <w:keepLines/>
              <w:spacing w:before="40" w:after="120" w:line="240" w:lineRule="exact"/>
              <w:rPr>
                <w:bCs/>
                <w:sz w:val="18"/>
                <w:szCs w:val="18"/>
              </w:rPr>
            </w:pPr>
            <w:r w:rsidRPr="00F947AD">
              <w:rPr>
                <w:bCs/>
                <w:sz w:val="18"/>
                <w:szCs w:val="18"/>
              </w:rPr>
              <w:t>Test rim width code</w:t>
            </w:r>
          </w:p>
        </w:tc>
        <w:tc>
          <w:tcPr>
            <w:tcW w:w="1300" w:type="dxa"/>
          </w:tcPr>
          <w:p w14:paraId="11103067" w14:textId="77777777" w:rsidR="001A3299" w:rsidRPr="00F947AD" w:rsidRDefault="001A3299" w:rsidP="009244CE">
            <w:pPr>
              <w:keepNext/>
              <w:keepLines/>
              <w:spacing w:before="40" w:after="120" w:line="240" w:lineRule="exact"/>
              <w:rPr>
                <w:bCs/>
                <w:sz w:val="18"/>
                <w:szCs w:val="18"/>
              </w:rPr>
            </w:pPr>
          </w:p>
        </w:tc>
        <w:tc>
          <w:tcPr>
            <w:tcW w:w="1200" w:type="dxa"/>
          </w:tcPr>
          <w:p w14:paraId="351D8AF4" w14:textId="77777777" w:rsidR="001A3299" w:rsidRPr="00F947AD" w:rsidRDefault="001A3299" w:rsidP="009244CE">
            <w:pPr>
              <w:keepNext/>
              <w:keepLines/>
              <w:spacing w:before="40" w:after="120" w:line="240" w:lineRule="exact"/>
              <w:rPr>
                <w:bCs/>
                <w:sz w:val="18"/>
                <w:szCs w:val="18"/>
              </w:rPr>
            </w:pPr>
          </w:p>
        </w:tc>
        <w:tc>
          <w:tcPr>
            <w:tcW w:w="1213" w:type="dxa"/>
          </w:tcPr>
          <w:p w14:paraId="49687A92" w14:textId="77777777" w:rsidR="001A3299" w:rsidRPr="00F947AD" w:rsidRDefault="001A3299" w:rsidP="009244CE">
            <w:pPr>
              <w:keepNext/>
              <w:keepLines/>
              <w:spacing w:before="40" w:after="120" w:line="240" w:lineRule="exact"/>
              <w:rPr>
                <w:bCs/>
                <w:sz w:val="18"/>
                <w:szCs w:val="18"/>
              </w:rPr>
            </w:pPr>
          </w:p>
        </w:tc>
        <w:tc>
          <w:tcPr>
            <w:tcW w:w="1487" w:type="dxa"/>
          </w:tcPr>
          <w:p w14:paraId="48331B44" w14:textId="77777777" w:rsidR="001A3299" w:rsidRPr="00F947AD" w:rsidRDefault="001A3299" w:rsidP="009244CE">
            <w:pPr>
              <w:keepNext/>
              <w:keepLines/>
              <w:spacing w:before="40" w:after="120" w:line="240" w:lineRule="exact"/>
              <w:rPr>
                <w:bCs/>
                <w:sz w:val="18"/>
                <w:szCs w:val="18"/>
              </w:rPr>
            </w:pPr>
          </w:p>
        </w:tc>
      </w:tr>
      <w:tr w:rsidR="001A3299" w:rsidRPr="00F947AD" w14:paraId="564883AB" w14:textId="77777777" w:rsidTr="009244CE">
        <w:tc>
          <w:tcPr>
            <w:tcW w:w="2300" w:type="dxa"/>
          </w:tcPr>
          <w:p w14:paraId="6C1A318A" w14:textId="77777777" w:rsidR="001A3299" w:rsidRPr="00F947AD" w:rsidRDefault="001A3299" w:rsidP="009244CE">
            <w:pPr>
              <w:keepNext/>
              <w:keepLines/>
              <w:spacing w:before="40" w:after="120" w:line="240" w:lineRule="exact"/>
              <w:rPr>
                <w:bCs/>
                <w:sz w:val="18"/>
                <w:szCs w:val="18"/>
              </w:rPr>
            </w:pPr>
            <w:r w:rsidRPr="00F947AD">
              <w:rPr>
                <w:bCs/>
                <w:sz w:val="18"/>
                <w:szCs w:val="18"/>
              </w:rPr>
              <w:t>Tyre load FL/FR/RL/RR (kg)</w:t>
            </w:r>
          </w:p>
        </w:tc>
        <w:tc>
          <w:tcPr>
            <w:tcW w:w="1300" w:type="dxa"/>
          </w:tcPr>
          <w:p w14:paraId="43EB6B00" w14:textId="77777777" w:rsidR="001A3299" w:rsidRPr="00F947AD" w:rsidRDefault="001A3299" w:rsidP="009244CE">
            <w:pPr>
              <w:keepNext/>
              <w:keepLines/>
              <w:spacing w:before="40" w:after="120" w:line="240" w:lineRule="exact"/>
              <w:rPr>
                <w:bCs/>
                <w:sz w:val="18"/>
                <w:szCs w:val="18"/>
              </w:rPr>
            </w:pPr>
          </w:p>
        </w:tc>
        <w:tc>
          <w:tcPr>
            <w:tcW w:w="1200" w:type="dxa"/>
          </w:tcPr>
          <w:p w14:paraId="3974C02F" w14:textId="77777777" w:rsidR="001A3299" w:rsidRPr="00F947AD" w:rsidRDefault="001A3299" w:rsidP="009244CE">
            <w:pPr>
              <w:keepNext/>
              <w:keepLines/>
              <w:spacing w:before="40" w:after="120" w:line="240" w:lineRule="exact"/>
              <w:rPr>
                <w:bCs/>
                <w:sz w:val="18"/>
                <w:szCs w:val="18"/>
              </w:rPr>
            </w:pPr>
          </w:p>
        </w:tc>
        <w:tc>
          <w:tcPr>
            <w:tcW w:w="1213" w:type="dxa"/>
          </w:tcPr>
          <w:p w14:paraId="4EFD951A" w14:textId="77777777" w:rsidR="001A3299" w:rsidRPr="00F947AD" w:rsidRDefault="001A3299" w:rsidP="009244CE">
            <w:pPr>
              <w:keepNext/>
              <w:keepLines/>
              <w:spacing w:before="40" w:after="120" w:line="240" w:lineRule="exact"/>
              <w:rPr>
                <w:bCs/>
                <w:sz w:val="18"/>
                <w:szCs w:val="18"/>
              </w:rPr>
            </w:pPr>
          </w:p>
        </w:tc>
        <w:tc>
          <w:tcPr>
            <w:tcW w:w="1487" w:type="dxa"/>
          </w:tcPr>
          <w:p w14:paraId="714DF1F7" w14:textId="77777777" w:rsidR="001A3299" w:rsidRPr="00F947AD" w:rsidRDefault="001A3299" w:rsidP="009244CE">
            <w:pPr>
              <w:keepNext/>
              <w:keepLines/>
              <w:spacing w:before="40" w:after="120" w:line="240" w:lineRule="exact"/>
              <w:rPr>
                <w:bCs/>
                <w:sz w:val="18"/>
                <w:szCs w:val="18"/>
              </w:rPr>
            </w:pPr>
          </w:p>
        </w:tc>
      </w:tr>
      <w:tr w:rsidR="001A3299" w:rsidRPr="00F947AD" w14:paraId="464A0A0F" w14:textId="77777777" w:rsidTr="00F947AD">
        <w:tc>
          <w:tcPr>
            <w:tcW w:w="2300" w:type="dxa"/>
            <w:tcBorders>
              <w:bottom w:val="single" w:sz="4" w:space="0" w:color="auto"/>
            </w:tcBorders>
          </w:tcPr>
          <w:p w14:paraId="36F0298A" w14:textId="77777777" w:rsidR="001A3299" w:rsidRPr="00F947AD" w:rsidRDefault="001A3299" w:rsidP="009244CE">
            <w:pPr>
              <w:keepNext/>
              <w:keepLines/>
              <w:spacing w:before="40" w:after="120" w:line="240" w:lineRule="exact"/>
              <w:rPr>
                <w:bCs/>
                <w:sz w:val="18"/>
                <w:szCs w:val="18"/>
              </w:rPr>
            </w:pPr>
            <w:r w:rsidRPr="00F947AD">
              <w:rPr>
                <w:bCs/>
                <w:sz w:val="18"/>
                <w:szCs w:val="18"/>
              </w:rPr>
              <w:t>Load-on-tyre rate (FL/FR/RL/RR)   (</w:t>
            </w:r>
            <w:r w:rsidRPr="00F947AD">
              <w:rPr>
                <w:bCs/>
                <w:szCs w:val="18"/>
              </w:rPr>
              <w:t>%</w:t>
            </w:r>
            <w:r w:rsidRPr="00F947AD">
              <w:rPr>
                <w:bCs/>
                <w:sz w:val="18"/>
                <w:szCs w:val="18"/>
              </w:rPr>
              <w:t>)</w:t>
            </w:r>
          </w:p>
        </w:tc>
        <w:tc>
          <w:tcPr>
            <w:tcW w:w="1300" w:type="dxa"/>
            <w:tcBorders>
              <w:bottom w:val="single" w:sz="4" w:space="0" w:color="auto"/>
            </w:tcBorders>
          </w:tcPr>
          <w:p w14:paraId="3676549F" w14:textId="77777777" w:rsidR="001A3299" w:rsidRPr="00F947AD" w:rsidRDefault="001A3299" w:rsidP="009244CE">
            <w:pPr>
              <w:keepNext/>
              <w:keepLines/>
              <w:spacing w:before="40" w:after="120" w:line="240" w:lineRule="exact"/>
              <w:rPr>
                <w:bCs/>
                <w:sz w:val="18"/>
                <w:szCs w:val="18"/>
              </w:rPr>
            </w:pPr>
          </w:p>
        </w:tc>
        <w:tc>
          <w:tcPr>
            <w:tcW w:w="1200" w:type="dxa"/>
            <w:tcBorders>
              <w:bottom w:val="single" w:sz="4" w:space="0" w:color="auto"/>
            </w:tcBorders>
          </w:tcPr>
          <w:p w14:paraId="74992828" w14:textId="77777777" w:rsidR="001A3299" w:rsidRPr="00F947AD" w:rsidRDefault="001A3299" w:rsidP="009244CE">
            <w:pPr>
              <w:keepNext/>
              <w:keepLines/>
              <w:spacing w:before="40" w:after="120" w:line="240" w:lineRule="exact"/>
              <w:rPr>
                <w:bCs/>
                <w:sz w:val="18"/>
                <w:szCs w:val="18"/>
              </w:rPr>
            </w:pPr>
          </w:p>
        </w:tc>
        <w:tc>
          <w:tcPr>
            <w:tcW w:w="1213" w:type="dxa"/>
            <w:tcBorders>
              <w:bottom w:val="single" w:sz="4" w:space="0" w:color="auto"/>
            </w:tcBorders>
          </w:tcPr>
          <w:p w14:paraId="32A682EA" w14:textId="77777777" w:rsidR="001A3299" w:rsidRPr="00F947AD" w:rsidRDefault="001A3299" w:rsidP="009244CE">
            <w:pPr>
              <w:keepNext/>
              <w:keepLines/>
              <w:spacing w:before="40" w:after="120" w:line="240" w:lineRule="exact"/>
              <w:rPr>
                <w:bCs/>
                <w:sz w:val="18"/>
                <w:szCs w:val="18"/>
              </w:rPr>
            </w:pPr>
          </w:p>
        </w:tc>
        <w:tc>
          <w:tcPr>
            <w:tcW w:w="1487" w:type="dxa"/>
            <w:tcBorders>
              <w:bottom w:val="single" w:sz="4" w:space="0" w:color="auto"/>
            </w:tcBorders>
          </w:tcPr>
          <w:p w14:paraId="38F91291" w14:textId="77777777" w:rsidR="001A3299" w:rsidRPr="00F947AD" w:rsidRDefault="001A3299" w:rsidP="009244CE">
            <w:pPr>
              <w:keepNext/>
              <w:keepLines/>
              <w:spacing w:before="40" w:after="120" w:line="240" w:lineRule="exact"/>
              <w:rPr>
                <w:bCs/>
                <w:sz w:val="18"/>
                <w:szCs w:val="18"/>
              </w:rPr>
            </w:pPr>
          </w:p>
        </w:tc>
      </w:tr>
      <w:tr w:rsidR="001A3299" w:rsidRPr="00F947AD" w14:paraId="7997A2BA" w14:textId="77777777" w:rsidTr="00F947AD">
        <w:tc>
          <w:tcPr>
            <w:tcW w:w="2300" w:type="dxa"/>
            <w:tcBorders>
              <w:bottom w:val="single" w:sz="12" w:space="0" w:color="auto"/>
            </w:tcBorders>
          </w:tcPr>
          <w:p w14:paraId="2170C2EF" w14:textId="77777777" w:rsidR="001A3299" w:rsidRPr="00F947AD" w:rsidRDefault="001A3299" w:rsidP="009244CE">
            <w:pPr>
              <w:keepNext/>
              <w:keepLines/>
              <w:spacing w:before="40" w:after="120" w:line="240" w:lineRule="exact"/>
              <w:rPr>
                <w:bCs/>
                <w:sz w:val="18"/>
                <w:szCs w:val="18"/>
              </w:rPr>
            </w:pPr>
            <w:r w:rsidRPr="00F947AD">
              <w:rPr>
                <w:bCs/>
                <w:sz w:val="18"/>
                <w:szCs w:val="18"/>
              </w:rPr>
              <w:t>Tyre pressure (kPa)</w:t>
            </w:r>
          </w:p>
        </w:tc>
        <w:tc>
          <w:tcPr>
            <w:tcW w:w="1300" w:type="dxa"/>
            <w:tcBorders>
              <w:bottom w:val="single" w:sz="12" w:space="0" w:color="auto"/>
            </w:tcBorders>
          </w:tcPr>
          <w:p w14:paraId="7DF30A5C" w14:textId="77777777" w:rsidR="001A3299" w:rsidRPr="00F947AD" w:rsidRDefault="001A3299" w:rsidP="009244CE">
            <w:pPr>
              <w:keepNext/>
              <w:keepLines/>
              <w:spacing w:before="40" w:after="120" w:line="240" w:lineRule="exact"/>
              <w:rPr>
                <w:bCs/>
                <w:sz w:val="18"/>
                <w:szCs w:val="18"/>
              </w:rPr>
            </w:pPr>
          </w:p>
        </w:tc>
        <w:tc>
          <w:tcPr>
            <w:tcW w:w="1200" w:type="dxa"/>
            <w:tcBorders>
              <w:bottom w:val="single" w:sz="12" w:space="0" w:color="auto"/>
            </w:tcBorders>
          </w:tcPr>
          <w:p w14:paraId="6FE16CD2" w14:textId="77777777" w:rsidR="001A3299" w:rsidRPr="00F947AD" w:rsidRDefault="001A3299" w:rsidP="009244CE">
            <w:pPr>
              <w:keepNext/>
              <w:keepLines/>
              <w:spacing w:before="40" w:after="120" w:line="240" w:lineRule="exact"/>
              <w:rPr>
                <w:bCs/>
                <w:sz w:val="18"/>
                <w:szCs w:val="18"/>
              </w:rPr>
            </w:pPr>
          </w:p>
        </w:tc>
        <w:tc>
          <w:tcPr>
            <w:tcW w:w="1213" w:type="dxa"/>
            <w:tcBorders>
              <w:bottom w:val="single" w:sz="12" w:space="0" w:color="auto"/>
            </w:tcBorders>
          </w:tcPr>
          <w:p w14:paraId="3618A8CE" w14:textId="77777777" w:rsidR="001A3299" w:rsidRPr="00F947AD" w:rsidRDefault="001A3299" w:rsidP="009244CE">
            <w:pPr>
              <w:keepNext/>
              <w:keepLines/>
              <w:spacing w:before="40" w:after="120" w:line="240" w:lineRule="exact"/>
              <w:rPr>
                <w:bCs/>
                <w:sz w:val="18"/>
                <w:szCs w:val="18"/>
              </w:rPr>
            </w:pPr>
          </w:p>
        </w:tc>
        <w:tc>
          <w:tcPr>
            <w:tcW w:w="1487" w:type="dxa"/>
            <w:tcBorders>
              <w:bottom w:val="single" w:sz="12" w:space="0" w:color="auto"/>
            </w:tcBorders>
          </w:tcPr>
          <w:p w14:paraId="6B10ABB1" w14:textId="77777777" w:rsidR="001A3299" w:rsidRPr="00F947AD" w:rsidRDefault="001A3299" w:rsidP="009244CE">
            <w:pPr>
              <w:keepNext/>
              <w:keepLines/>
              <w:spacing w:before="40" w:after="120" w:line="240" w:lineRule="exact"/>
              <w:rPr>
                <w:bCs/>
                <w:sz w:val="18"/>
                <w:szCs w:val="18"/>
              </w:rPr>
            </w:pPr>
          </w:p>
        </w:tc>
      </w:tr>
    </w:tbl>
    <w:p w14:paraId="532D2E05" w14:textId="77777777" w:rsidR="001A3299" w:rsidRPr="00F947AD" w:rsidRDefault="001A3299" w:rsidP="001A3299">
      <w:pPr>
        <w:pStyle w:val="SingleTxtG"/>
        <w:tabs>
          <w:tab w:val="left" w:leader="dot" w:pos="1134"/>
          <w:tab w:val="left" w:pos="2127"/>
          <w:tab w:val="left" w:leader="dot" w:pos="8080"/>
        </w:tabs>
        <w:spacing w:before="120"/>
        <w:rPr>
          <w:bCs/>
          <w:vertAlign w:val="superscript"/>
        </w:rPr>
      </w:pPr>
      <w:r w:rsidRPr="00F947AD">
        <w:rPr>
          <w:bCs/>
        </w:rPr>
        <w:t>5.</w:t>
      </w:r>
      <w:r w:rsidRPr="00F947AD">
        <w:rPr>
          <w:bCs/>
        </w:rPr>
        <w:tab/>
        <w:t>Test results: mean fully developed decelerations (m ∙ s</w:t>
      </w:r>
      <w:r w:rsidRPr="00F947AD">
        <w:rPr>
          <w:bCs/>
          <w:vertAlign w:val="superscript"/>
        </w:rPr>
        <w:t>−2</w:t>
      </w:r>
      <w:r w:rsidRPr="00F947AD">
        <w:rPr>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1A3299" w:rsidRPr="00F947AD" w14:paraId="0EAE960A" w14:textId="77777777" w:rsidTr="009244CE">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074B5B46"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0F93DA8"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 xml:space="preserve">SRTT </w:t>
            </w:r>
            <w:r w:rsidRPr="00F947AD">
              <w:rPr>
                <w:bCs/>
                <w:i/>
                <w:sz w:val="16"/>
                <w:szCs w:val="16"/>
                <w:lang w:eastAsia="ja-JP"/>
              </w:rPr>
              <w:t>(Initial braking test)</w:t>
            </w:r>
            <w:r w:rsidRPr="00F947AD">
              <w:rPr>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4BF3CD6"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78D994F"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6E3F550C"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SRTT (final braking test)</w:t>
            </w:r>
          </w:p>
        </w:tc>
      </w:tr>
      <w:tr w:rsidR="001A3299" w:rsidRPr="00F947AD" w14:paraId="44A98DB7" w14:textId="77777777" w:rsidTr="009244CE">
        <w:tc>
          <w:tcPr>
            <w:tcW w:w="1625" w:type="dxa"/>
            <w:tcBorders>
              <w:top w:val="single" w:sz="12" w:space="0" w:color="auto"/>
              <w:left w:val="single" w:sz="4" w:space="0" w:color="auto"/>
              <w:bottom w:val="single" w:sz="4" w:space="0" w:color="auto"/>
              <w:right w:val="single" w:sz="4" w:space="0" w:color="auto"/>
            </w:tcBorders>
            <w:shd w:val="clear" w:color="auto" w:fill="auto"/>
          </w:tcPr>
          <w:p w14:paraId="5ABEA7AB" w14:textId="77777777" w:rsidR="001A3299" w:rsidRPr="00F947AD" w:rsidRDefault="001A3299" w:rsidP="009244CE">
            <w:pPr>
              <w:suppressAutoHyphens w:val="0"/>
              <w:spacing w:before="40" w:after="40" w:line="220" w:lineRule="exact"/>
              <w:ind w:left="57" w:right="113"/>
              <w:rPr>
                <w:bCs/>
                <w:szCs w:val="18"/>
              </w:rPr>
            </w:pPr>
            <w:r w:rsidRPr="00F947AD">
              <w:rPr>
                <w:bCs/>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5F332123"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78B29A2"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0C91799"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12" w:space="0" w:color="auto"/>
              <w:left w:val="single" w:sz="4" w:space="0" w:color="auto"/>
              <w:bottom w:val="single" w:sz="4" w:space="0" w:color="auto"/>
              <w:right w:val="single" w:sz="4" w:space="0" w:color="auto"/>
            </w:tcBorders>
          </w:tcPr>
          <w:p w14:paraId="7D9B2A0F"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71883A6B"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7AE8085" w14:textId="77777777" w:rsidR="001A3299" w:rsidRPr="00F947AD" w:rsidRDefault="001A3299" w:rsidP="009244CE">
            <w:pPr>
              <w:suppressAutoHyphens w:val="0"/>
              <w:spacing w:before="40" w:after="40" w:line="220" w:lineRule="exact"/>
              <w:ind w:left="57" w:right="113"/>
              <w:rPr>
                <w:bCs/>
                <w:szCs w:val="18"/>
              </w:rPr>
            </w:pPr>
            <w:r w:rsidRPr="00F947AD">
              <w:rPr>
                <w:bCs/>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853C64"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6AAC81"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68CB72"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7851B48B"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2F7BA276"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23619E1" w14:textId="77777777" w:rsidR="001A3299" w:rsidRPr="00F947AD" w:rsidRDefault="001A3299" w:rsidP="009244CE">
            <w:pPr>
              <w:suppressAutoHyphens w:val="0"/>
              <w:spacing w:before="40" w:after="40" w:line="220" w:lineRule="exact"/>
              <w:ind w:left="57" w:right="113"/>
              <w:rPr>
                <w:bCs/>
                <w:szCs w:val="18"/>
              </w:rPr>
            </w:pPr>
            <w:r w:rsidRPr="00F947AD">
              <w:rPr>
                <w:bCs/>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8B7BB8"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161769"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8D019E"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1083E883"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022E3A08"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5145D8A" w14:textId="77777777" w:rsidR="001A3299" w:rsidRPr="00F947AD" w:rsidRDefault="001A3299" w:rsidP="009244CE">
            <w:pPr>
              <w:suppressAutoHyphens w:val="0"/>
              <w:spacing w:before="40" w:after="40" w:line="220" w:lineRule="exact"/>
              <w:ind w:left="57" w:right="113"/>
              <w:rPr>
                <w:bCs/>
                <w:szCs w:val="18"/>
              </w:rPr>
            </w:pPr>
            <w:r w:rsidRPr="00F947AD">
              <w:rPr>
                <w:bCs/>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553459"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C62389"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4DF325"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975AB03"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153B39DF"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4274F144" w14:textId="77777777" w:rsidR="001A3299" w:rsidRPr="00F947AD" w:rsidRDefault="001A3299" w:rsidP="009244CE">
            <w:pPr>
              <w:suppressAutoHyphens w:val="0"/>
              <w:spacing w:before="40" w:after="40" w:line="220" w:lineRule="exact"/>
              <w:ind w:left="57" w:right="113"/>
              <w:rPr>
                <w:bCs/>
                <w:szCs w:val="18"/>
              </w:rPr>
            </w:pPr>
            <w:r w:rsidRPr="00F947AD">
              <w:rPr>
                <w:bCs/>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588590"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08B736"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F695A8D"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27C39516"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43CD2853"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C27E16D" w14:textId="77777777" w:rsidR="001A3299" w:rsidRPr="00F947AD" w:rsidRDefault="001A3299" w:rsidP="009244CE">
            <w:pPr>
              <w:suppressAutoHyphens w:val="0"/>
              <w:spacing w:before="40" w:after="40" w:line="220" w:lineRule="exact"/>
              <w:ind w:left="57" w:right="113"/>
              <w:rPr>
                <w:bCs/>
                <w:szCs w:val="18"/>
              </w:rPr>
            </w:pPr>
            <w:r w:rsidRPr="00F947AD">
              <w:rPr>
                <w:bCs/>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FFDC07"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A8D2AF"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A74AC2"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59EBBD61"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5C9C706D"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090DC2F" w14:textId="77777777" w:rsidR="001A3299" w:rsidRPr="00F947AD" w:rsidRDefault="001A3299" w:rsidP="009244CE">
            <w:pPr>
              <w:suppressAutoHyphens w:val="0"/>
              <w:spacing w:before="40" w:after="40" w:line="220" w:lineRule="exact"/>
              <w:ind w:left="57" w:right="113"/>
              <w:rPr>
                <w:bCs/>
                <w:szCs w:val="18"/>
                <w:lang w:eastAsia="ja-JP"/>
              </w:rPr>
            </w:pPr>
            <w:r w:rsidRPr="00F947AD">
              <w:rPr>
                <w:bCs/>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5BBD5B"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A7C3470"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F46124"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1F3F5B40"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43305A36"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7891FF0E" w14:textId="77777777" w:rsidR="001A3299" w:rsidRPr="00F947AD" w:rsidRDefault="001A3299" w:rsidP="009244CE">
            <w:pPr>
              <w:suppressAutoHyphens w:val="0"/>
              <w:spacing w:before="40" w:after="40" w:line="220" w:lineRule="exact"/>
              <w:ind w:left="57" w:right="113"/>
              <w:rPr>
                <w:bCs/>
                <w:szCs w:val="18"/>
                <w:lang w:eastAsia="ja-JP"/>
              </w:rPr>
            </w:pPr>
            <w:r w:rsidRPr="00F947AD">
              <w:rPr>
                <w:bCs/>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F2A6C9"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F539AB"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B24E5C"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5374CEDA"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7869F71C"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101A6D4" w14:textId="77777777" w:rsidR="001A3299" w:rsidRPr="00F947AD" w:rsidRDefault="001A3299" w:rsidP="009244CE">
            <w:pPr>
              <w:suppressAutoHyphens w:val="0"/>
              <w:spacing w:before="40" w:after="40" w:line="220" w:lineRule="exact"/>
              <w:ind w:left="57" w:right="113"/>
              <w:rPr>
                <w:bCs/>
                <w:szCs w:val="18"/>
                <w:lang w:eastAsia="ja-JP"/>
              </w:rPr>
            </w:pPr>
            <w:r w:rsidRPr="00F947AD">
              <w:rPr>
                <w:bCs/>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69EB5C"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76E1D2"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C1EE02"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16D4AFD3"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3F300C47"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439D5A0"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C516B2"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046DA6"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EF61FA"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1F8EAA82"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366C02AA"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153CB79" w14:textId="77777777" w:rsidR="001A3299" w:rsidRPr="00F947AD" w:rsidRDefault="001A3299" w:rsidP="009244CE">
            <w:pPr>
              <w:suppressAutoHyphens w:val="0"/>
              <w:spacing w:before="40" w:after="40" w:line="220" w:lineRule="exact"/>
              <w:ind w:left="57" w:right="113"/>
              <w:rPr>
                <w:bCs/>
                <w:szCs w:val="18"/>
              </w:rPr>
            </w:pPr>
            <w:r w:rsidRPr="00F947AD">
              <w:rPr>
                <w:bCs/>
                <w:i/>
                <w:szCs w:val="24"/>
              </w:rPr>
              <w:t>d</w:t>
            </w:r>
            <w:r w:rsidRPr="00F947AD">
              <w:rPr>
                <w:bCs/>
                <w:iCs/>
                <w:szCs w:val="24"/>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B1A5F7"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38D9BD"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05D571"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72DA2936"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33A1E773"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8AF0BF2" w14:textId="77777777" w:rsidR="001A3299" w:rsidRPr="00F947AD" w:rsidRDefault="001A3299" w:rsidP="009244CE">
            <w:pPr>
              <w:suppressAutoHyphens w:val="0"/>
              <w:spacing w:before="40" w:after="40" w:line="220" w:lineRule="exact"/>
              <w:ind w:left="57" w:right="113"/>
              <w:rPr>
                <w:bCs/>
                <w:szCs w:val="18"/>
              </w:rPr>
            </w:pPr>
            <w:r w:rsidRPr="00F947AD">
              <w:rPr>
                <w:bCs/>
                <w:i/>
              </w:rPr>
              <w:t>σ</w:t>
            </w:r>
            <w:r w:rsidRPr="00F947AD">
              <w:rPr>
                <w:bCs/>
                <w:i/>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6A3B1A"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6A1568"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C42321"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4B8475A4"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33677255"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538FC91" w14:textId="77777777" w:rsidR="001A3299" w:rsidRPr="00F947AD" w:rsidRDefault="001A3299" w:rsidP="009244CE">
            <w:pPr>
              <w:suppressAutoHyphens w:val="0"/>
              <w:spacing w:before="40" w:after="40" w:line="220" w:lineRule="exact"/>
              <w:ind w:left="57" w:right="113"/>
              <w:rPr>
                <w:bCs/>
                <w:szCs w:val="18"/>
              </w:rPr>
            </w:pPr>
            <w:r w:rsidRPr="00F947AD">
              <w:rPr>
                <w:bCs/>
                <w:i/>
                <w:szCs w:val="24"/>
              </w:rPr>
              <w:t>CV</w:t>
            </w:r>
            <w:r w:rsidRPr="00F947AD">
              <w:rPr>
                <w:bCs/>
                <w:i/>
                <w:szCs w:val="24"/>
                <w:vertAlign w:val="subscript"/>
              </w:rPr>
              <w:t xml:space="preserve">d </w:t>
            </w:r>
            <w:r w:rsidRPr="00F947AD">
              <w:rPr>
                <w:bCs/>
                <w:szCs w:val="24"/>
              </w:rPr>
              <w:t>(</w:t>
            </w:r>
            <w:r w:rsidRPr="00F947AD">
              <w:rPr>
                <w:bCs/>
                <w:szCs w:val="24"/>
              </w:rPr>
              <w:sym w:font="Symbol" w:char="F020"/>
            </w:r>
            <w:r w:rsidRPr="00F947AD">
              <w:rPr>
                <w:bCs/>
                <w:szCs w:val="24"/>
              </w:rPr>
              <w:sym w:font="Symbol" w:char="F0A3"/>
            </w:r>
            <w:r w:rsidRPr="00F947AD">
              <w:rPr>
                <w:bCs/>
                <w:szCs w:val="24"/>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3E460E"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1258D6"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E6C3BD"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7FEFF3C3"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16D91D0F"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299EF56" w14:textId="6FB80ED3" w:rsidR="001A3299" w:rsidRPr="00F947AD" w:rsidRDefault="00F947AD" w:rsidP="009244CE">
            <w:pPr>
              <w:suppressAutoHyphens w:val="0"/>
              <w:spacing w:before="40" w:after="40" w:line="220" w:lineRule="exact"/>
              <w:ind w:left="57" w:right="113"/>
              <w:rPr>
                <w:bCs/>
                <w:szCs w:val="18"/>
              </w:rPr>
            </w:pPr>
            <m:oMath>
              <m:r>
                <w:rPr>
                  <w:rFonts w:ascii="Cambria Math" w:hAnsi="Cambria Math"/>
                </w:rPr>
                <m:t>CVal</m:t>
              </m:r>
              <m:d>
                <m:dPr>
                  <m:ctrlPr>
                    <w:rPr>
                      <w:rFonts w:ascii="Cambria Math" w:hAnsi="Cambria Math"/>
                      <w:bCs/>
                      <w:i/>
                    </w:rPr>
                  </m:ctrlPr>
                </m:dPr>
                <m:e>
                  <m:sSub>
                    <m:sSubPr>
                      <m:ctrlPr>
                        <w:rPr>
                          <w:rFonts w:ascii="Cambria Math" w:hAnsi="Cambria Math"/>
                          <w:bCs/>
                          <w:i/>
                        </w:rPr>
                      </m:ctrlPr>
                    </m:sSubPr>
                    <m:e>
                      <m:r>
                        <w:rPr>
                          <w:rFonts w:ascii="Cambria Math" w:hAnsi="Cambria Math"/>
                        </w:rPr>
                        <m:t>d</m:t>
                      </m:r>
                    </m:e>
                    <m:sub>
                      <m:r>
                        <m:rPr>
                          <m:nor/>
                        </m:rPr>
                        <w:rPr>
                          <w:bCs/>
                        </w:rPr>
                        <m:t>m</m:t>
                      </m:r>
                    </m:sub>
                  </m:sSub>
                </m:e>
              </m:d>
            </m:oMath>
            <w:r w:rsidR="001A3299" w:rsidRPr="00F947AD">
              <w:rPr>
                <w:bCs/>
              </w:rPr>
              <w:t xml:space="preserve"> (</w:t>
            </w:r>
            <w:r w:rsidR="001A3299" w:rsidRPr="00F947AD">
              <w:rPr>
                <w:bCs/>
                <w:szCs w:val="24"/>
              </w:rPr>
              <w:sym w:font="Symbol" w:char="F0A3"/>
            </w:r>
            <w:r w:rsidR="001A3299" w:rsidRPr="00F947AD">
              <w:rPr>
                <w:bCs/>
                <w:szCs w:val="24"/>
              </w:rPr>
              <w:t xml:space="preserve"> </w:t>
            </w:r>
            <w:r w:rsidR="001A3299" w:rsidRPr="00F947AD">
              <w:rPr>
                <w:bCs/>
              </w:rPr>
              <w:t>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67F8286"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4BEFEB5"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E3E5028"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cBorders>
          </w:tcPr>
          <w:p w14:paraId="0795BF50"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74E36456"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23C7662" w14:textId="77777777" w:rsidR="001A3299" w:rsidRPr="00F947AD" w:rsidRDefault="001A3299" w:rsidP="009244CE">
            <w:pPr>
              <w:suppressAutoHyphens w:val="0"/>
              <w:spacing w:before="40" w:after="40" w:line="220" w:lineRule="exact"/>
              <w:ind w:left="57" w:right="113"/>
              <w:rPr>
                <w:bCs/>
                <w:szCs w:val="18"/>
              </w:rPr>
            </w:pPr>
            <w:r w:rsidRPr="00F947AD">
              <w:rPr>
                <w:bCs/>
                <w:i/>
                <w:szCs w:val="24"/>
              </w:rPr>
              <w:t>d</w:t>
            </w:r>
            <w:r w:rsidRPr="00F947AD">
              <w:rPr>
                <w:bCs/>
                <w:iCs/>
                <w:szCs w:val="24"/>
                <w:vertAlign w:val="subscript"/>
              </w:rPr>
              <w:t>m,adj</w:t>
            </w:r>
            <w:r w:rsidRPr="00F947AD">
              <w:rPr>
                <w:bCs/>
                <w:iCs/>
                <w:szCs w:val="24"/>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4964E58"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48370D"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74A03A" w14:textId="77777777" w:rsidR="001A3299" w:rsidRPr="00F947AD" w:rsidRDefault="001A3299" w:rsidP="009244CE">
            <w:pPr>
              <w:suppressAutoHyphens w:val="0"/>
              <w:spacing w:before="40" w:after="40" w:line="220" w:lineRule="exact"/>
              <w:ind w:left="57" w:right="113"/>
              <w:rPr>
                <w:bCs/>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B3394E2" w14:textId="77777777" w:rsidR="001A3299" w:rsidRPr="00F947AD" w:rsidRDefault="001A3299" w:rsidP="009244CE">
            <w:pPr>
              <w:suppressAutoHyphens w:val="0"/>
              <w:spacing w:before="40" w:after="40" w:line="220" w:lineRule="exact"/>
              <w:ind w:left="57" w:right="113"/>
              <w:rPr>
                <w:bCs/>
                <w:szCs w:val="18"/>
              </w:rPr>
            </w:pPr>
          </w:p>
        </w:tc>
      </w:tr>
      <w:tr w:rsidR="001A3299" w:rsidRPr="00F947AD" w14:paraId="6F0B597E" w14:textId="77777777" w:rsidTr="009244C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528D26F6" w14:textId="77777777" w:rsidR="001A3299" w:rsidRPr="00F947AD" w:rsidRDefault="001A3299" w:rsidP="009244CE">
            <w:pPr>
              <w:spacing w:beforeLines="40" w:before="96" w:afterLines="40" w:after="96" w:line="220" w:lineRule="exact"/>
              <w:ind w:left="-39"/>
              <w:rPr>
                <w:bCs/>
                <w:sz w:val="18"/>
                <w:szCs w:val="18"/>
              </w:rPr>
            </w:pPr>
            <w:r w:rsidRPr="00F947AD">
              <w:rPr>
                <w:bCs/>
                <w:szCs w:val="24"/>
              </w:rPr>
              <w:t>Ice grip index</w:t>
            </w:r>
          </w:p>
        </w:tc>
        <w:tc>
          <w:tcPr>
            <w:tcW w:w="1453" w:type="dxa"/>
            <w:tcBorders>
              <w:bottom w:val="single" w:sz="12" w:space="0" w:color="auto"/>
            </w:tcBorders>
          </w:tcPr>
          <w:p w14:paraId="0C1C7E9E" w14:textId="77777777" w:rsidR="001A3299" w:rsidRPr="00F947AD" w:rsidRDefault="001A3299" w:rsidP="009244CE">
            <w:pPr>
              <w:spacing w:beforeLines="40" w:before="96" w:afterLines="40" w:after="96" w:line="220" w:lineRule="exact"/>
              <w:jc w:val="both"/>
              <w:rPr>
                <w:bCs/>
                <w:sz w:val="18"/>
                <w:szCs w:val="18"/>
              </w:rPr>
            </w:pPr>
            <w:r w:rsidRPr="00F947AD">
              <w:rPr>
                <w:bCs/>
                <w:sz w:val="18"/>
                <w:szCs w:val="18"/>
              </w:rPr>
              <w:t>1.00</w:t>
            </w:r>
          </w:p>
        </w:tc>
        <w:tc>
          <w:tcPr>
            <w:tcW w:w="1453" w:type="dxa"/>
            <w:tcBorders>
              <w:bottom w:val="single" w:sz="12" w:space="0" w:color="auto"/>
            </w:tcBorders>
          </w:tcPr>
          <w:p w14:paraId="3C321F4F" w14:textId="77777777" w:rsidR="001A3299" w:rsidRPr="00F947AD" w:rsidRDefault="001A3299" w:rsidP="009244CE">
            <w:pPr>
              <w:spacing w:beforeLines="40" w:before="96" w:afterLines="40" w:after="96" w:line="220" w:lineRule="exact"/>
              <w:jc w:val="center"/>
              <w:rPr>
                <w:bCs/>
                <w:sz w:val="18"/>
                <w:szCs w:val="18"/>
              </w:rPr>
            </w:pPr>
          </w:p>
        </w:tc>
        <w:tc>
          <w:tcPr>
            <w:tcW w:w="1453" w:type="dxa"/>
            <w:tcBorders>
              <w:bottom w:val="single" w:sz="12" w:space="0" w:color="auto"/>
            </w:tcBorders>
          </w:tcPr>
          <w:p w14:paraId="69E7DE1B" w14:textId="77777777" w:rsidR="001A3299" w:rsidRPr="00F947AD" w:rsidRDefault="001A3299" w:rsidP="009244CE">
            <w:pPr>
              <w:spacing w:beforeLines="40" w:before="96" w:afterLines="40" w:after="96" w:line="220" w:lineRule="exact"/>
              <w:jc w:val="center"/>
              <w:rPr>
                <w:bCs/>
                <w:sz w:val="18"/>
                <w:szCs w:val="18"/>
              </w:rPr>
            </w:pPr>
          </w:p>
        </w:tc>
        <w:tc>
          <w:tcPr>
            <w:tcW w:w="1453" w:type="dxa"/>
            <w:tcBorders>
              <w:bottom w:val="single" w:sz="12" w:space="0" w:color="auto"/>
              <w:tl2br w:val="single" w:sz="4" w:space="0" w:color="auto"/>
              <w:tr2bl w:val="single" w:sz="4" w:space="0" w:color="auto"/>
            </w:tcBorders>
          </w:tcPr>
          <w:p w14:paraId="7F40ABCA" w14:textId="77777777" w:rsidR="001A3299" w:rsidRPr="00F947AD" w:rsidRDefault="001A3299" w:rsidP="009244CE">
            <w:pPr>
              <w:spacing w:beforeLines="40" w:before="96" w:afterLines="40" w:after="96" w:line="220" w:lineRule="exact"/>
              <w:jc w:val="center"/>
              <w:rPr>
                <w:bCs/>
                <w:sz w:val="18"/>
                <w:szCs w:val="18"/>
              </w:rPr>
            </w:pPr>
          </w:p>
        </w:tc>
      </w:tr>
    </w:tbl>
    <w:p w14:paraId="2840ECC7" w14:textId="77777777" w:rsidR="001A3299" w:rsidRPr="00F947AD" w:rsidRDefault="001A3299" w:rsidP="00F947AD">
      <w:pPr>
        <w:pStyle w:val="SingleTxtG"/>
        <w:tabs>
          <w:tab w:val="left" w:pos="1700"/>
        </w:tabs>
        <w:spacing w:before="120"/>
        <w:ind w:left="1701" w:hanging="567"/>
        <w:rPr>
          <w:b/>
        </w:rPr>
      </w:pPr>
      <w:r w:rsidRPr="00F947AD">
        <w:rPr>
          <w:b/>
        </w:rPr>
        <w:t>Part 2 - Test data: 2</w:t>
      </w:r>
      <w:r w:rsidRPr="00F947AD">
        <w:rPr>
          <w:b/>
          <w:vertAlign w:val="superscript"/>
        </w:rPr>
        <w:t>nd</w:t>
      </w:r>
      <w:r w:rsidRPr="00F947AD">
        <w:rPr>
          <w:b/>
        </w:rPr>
        <w:t xml:space="preserve"> brak</w:t>
      </w:r>
      <w:r w:rsidRPr="00F947AD">
        <w:rPr>
          <w:b/>
          <w:lang w:eastAsia="ja-JP"/>
        </w:rPr>
        <w:t>ing test cycle</w:t>
      </w:r>
    </w:p>
    <w:p w14:paraId="5DC84E48" w14:textId="77777777" w:rsidR="001A3299" w:rsidRPr="00F947AD" w:rsidRDefault="001A3299" w:rsidP="001A3299">
      <w:pPr>
        <w:pStyle w:val="SingleTxtG"/>
        <w:tabs>
          <w:tab w:val="left" w:leader="dot" w:pos="8505"/>
        </w:tabs>
        <w:ind w:left="2268" w:hanging="1134"/>
        <w:rPr>
          <w:bCs/>
        </w:rPr>
      </w:pPr>
      <w:r w:rsidRPr="00F947AD">
        <w:rPr>
          <w:bCs/>
        </w:rPr>
        <w:t>1.</w:t>
      </w:r>
      <w:r w:rsidRPr="00F947AD">
        <w:rPr>
          <w:bCs/>
        </w:rPr>
        <w:tab/>
        <w:t xml:space="preserve">Date of test: </w:t>
      </w:r>
      <w:r w:rsidRPr="00F947AD">
        <w:rPr>
          <w:bCs/>
        </w:rPr>
        <w:tab/>
      </w:r>
    </w:p>
    <w:p w14:paraId="686FFEA4" w14:textId="77777777" w:rsidR="001A3299" w:rsidRPr="00F947AD" w:rsidRDefault="001A3299" w:rsidP="001A3299">
      <w:pPr>
        <w:pStyle w:val="SingleTxtG"/>
        <w:tabs>
          <w:tab w:val="left" w:leader="dot" w:pos="8505"/>
        </w:tabs>
        <w:ind w:left="2268" w:hanging="1134"/>
        <w:rPr>
          <w:bCs/>
        </w:rPr>
      </w:pPr>
      <w:r w:rsidRPr="00F947AD">
        <w:rPr>
          <w:bCs/>
          <w:lang w:eastAsia="ja-JP"/>
        </w:rPr>
        <w:t>2</w:t>
      </w:r>
      <w:r w:rsidRPr="00F947AD">
        <w:rPr>
          <w:bCs/>
        </w:rPr>
        <w:t>.</w:t>
      </w:r>
      <w:r w:rsidRPr="00F947AD">
        <w:rPr>
          <w:bCs/>
        </w:rPr>
        <w:tab/>
        <w:t xml:space="preserve">Location of test track: </w:t>
      </w:r>
      <w:r w:rsidRPr="00F947AD">
        <w:rPr>
          <w:bCs/>
        </w:rPr>
        <w:tab/>
      </w:r>
    </w:p>
    <w:p w14:paraId="2B88B54B" w14:textId="77777777" w:rsidR="001A3299" w:rsidRPr="00F947AD" w:rsidRDefault="001A3299" w:rsidP="001A3299">
      <w:pPr>
        <w:pStyle w:val="SingleTxtG"/>
        <w:tabs>
          <w:tab w:val="left" w:leader="dot" w:pos="8505"/>
        </w:tabs>
        <w:ind w:left="2268" w:hanging="1134"/>
        <w:rPr>
          <w:bCs/>
        </w:rPr>
      </w:pPr>
      <w:r w:rsidRPr="00F947AD">
        <w:rPr>
          <w:bCs/>
        </w:rPr>
        <w:t>2.1.</w:t>
      </w:r>
      <w:r w:rsidRPr="00F947AD">
        <w:rPr>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1A3299" w:rsidRPr="00F947AD" w14:paraId="3E632BBA" w14:textId="77777777" w:rsidTr="009244CE">
        <w:trPr>
          <w:tblHeader/>
        </w:trPr>
        <w:tc>
          <w:tcPr>
            <w:tcW w:w="2381" w:type="dxa"/>
            <w:tcBorders>
              <w:bottom w:val="single" w:sz="12" w:space="0" w:color="auto"/>
            </w:tcBorders>
            <w:shd w:val="clear" w:color="auto" w:fill="auto"/>
            <w:vAlign w:val="bottom"/>
          </w:tcPr>
          <w:p w14:paraId="369FBE50" w14:textId="77777777" w:rsidR="001A3299" w:rsidRPr="00F947AD" w:rsidRDefault="001A3299" w:rsidP="009244CE">
            <w:pPr>
              <w:suppressAutoHyphens w:val="0"/>
              <w:spacing w:before="80" w:after="80" w:line="200" w:lineRule="exact"/>
              <w:ind w:left="57" w:right="113"/>
              <w:rPr>
                <w:bCs/>
                <w:i/>
                <w:sz w:val="16"/>
              </w:rPr>
            </w:pPr>
          </w:p>
        </w:tc>
        <w:tc>
          <w:tcPr>
            <w:tcW w:w="1760" w:type="dxa"/>
            <w:tcBorders>
              <w:bottom w:val="single" w:sz="12" w:space="0" w:color="auto"/>
            </w:tcBorders>
            <w:shd w:val="clear" w:color="auto" w:fill="auto"/>
            <w:vAlign w:val="bottom"/>
          </w:tcPr>
          <w:p w14:paraId="2954C227"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At start of test</w:t>
            </w:r>
          </w:p>
        </w:tc>
        <w:tc>
          <w:tcPr>
            <w:tcW w:w="1600" w:type="dxa"/>
            <w:tcBorders>
              <w:bottom w:val="single" w:sz="12" w:space="0" w:color="auto"/>
            </w:tcBorders>
            <w:shd w:val="clear" w:color="auto" w:fill="auto"/>
            <w:vAlign w:val="bottom"/>
          </w:tcPr>
          <w:p w14:paraId="33A929C3" w14:textId="77777777" w:rsidR="001A3299" w:rsidRPr="00F947AD" w:rsidRDefault="001A3299" w:rsidP="009244CE">
            <w:pPr>
              <w:suppressAutoHyphens w:val="0"/>
              <w:spacing w:before="80" w:after="80" w:line="200" w:lineRule="exact"/>
              <w:ind w:left="57" w:right="113"/>
              <w:rPr>
                <w:bCs/>
                <w:i/>
                <w:sz w:val="16"/>
                <w:szCs w:val="16"/>
              </w:rPr>
            </w:pPr>
            <w:r w:rsidRPr="00F947AD">
              <w:rPr>
                <w:bCs/>
                <w:i/>
                <w:sz w:val="16"/>
                <w:szCs w:val="16"/>
              </w:rPr>
              <w:t>At end of test</w:t>
            </w:r>
          </w:p>
        </w:tc>
        <w:tc>
          <w:tcPr>
            <w:tcW w:w="1629" w:type="dxa"/>
            <w:tcBorders>
              <w:bottom w:val="single" w:sz="12" w:space="0" w:color="auto"/>
            </w:tcBorders>
            <w:shd w:val="clear" w:color="auto" w:fill="auto"/>
            <w:vAlign w:val="bottom"/>
          </w:tcPr>
          <w:p w14:paraId="7BB3DE46" w14:textId="77777777" w:rsidR="001A3299" w:rsidRPr="00F947AD" w:rsidRDefault="001A3299" w:rsidP="009244CE">
            <w:pPr>
              <w:suppressAutoHyphens w:val="0"/>
              <w:spacing w:before="80" w:after="80" w:line="200" w:lineRule="exact"/>
              <w:ind w:left="113" w:right="113"/>
              <w:rPr>
                <w:bCs/>
                <w:i/>
                <w:sz w:val="16"/>
                <w:szCs w:val="16"/>
              </w:rPr>
            </w:pPr>
            <w:r w:rsidRPr="00F947AD">
              <w:rPr>
                <w:bCs/>
                <w:i/>
                <w:sz w:val="16"/>
                <w:szCs w:val="16"/>
              </w:rPr>
              <w:t>Specification</w:t>
            </w:r>
          </w:p>
        </w:tc>
      </w:tr>
      <w:tr w:rsidR="001A3299" w:rsidRPr="00F947AD" w14:paraId="35BCCF07" w14:textId="77777777" w:rsidTr="009244CE">
        <w:tc>
          <w:tcPr>
            <w:tcW w:w="2381" w:type="dxa"/>
            <w:tcBorders>
              <w:top w:val="single" w:sz="12" w:space="0" w:color="auto"/>
              <w:bottom w:val="single" w:sz="4" w:space="0" w:color="auto"/>
            </w:tcBorders>
            <w:shd w:val="clear" w:color="auto" w:fill="auto"/>
          </w:tcPr>
          <w:p w14:paraId="7D9141A1" w14:textId="77777777" w:rsidR="001A3299" w:rsidRPr="00F947AD" w:rsidRDefault="001A3299" w:rsidP="009244CE">
            <w:pPr>
              <w:suppressAutoHyphens w:val="0"/>
              <w:spacing w:before="40" w:after="120" w:line="220" w:lineRule="exact"/>
              <w:ind w:left="57" w:right="113"/>
              <w:rPr>
                <w:bCs/>
                <w:szCs w:val="18"/>
              </w:rPr>
            </w:pPr>
            <w:r w:rsidRPr="00F947AD">
              <w:rPr>
                <w:bCs/>
                <w:szCs w:val="18"/>
              </w:rPr>
              <w:t>Weather</w:t>
            </w:r>
          </w:p>
        </w:tc>
        <w:tc>
          <w:tcPr>
            <w:tcW w:w="1760" w:type="dxa"/>
            <w:tcBorders>
              <w:top w:val="single" w:sz="12" w:space="0" w:color="auto"/>
              <w:bottom w:val="single" w:sz="4" w:space="0" w:color="auto"/>
            </w:tcBorders>
            <w:shd w:val="clear" w:color="auto" w:fill="auto"/>
          </w:tcPr>
          <w:p w14:paraId="488FAD22" w14:textId="77777777" w:rsidR="001A3299" w:rsidRPr="00F947AD" w:rsidRDefault="001A3299" w:rsidP="009244CE">
            <w:pPr>
              <w:suppressAutoHyphens w:val="0"/>
              <w:spacing w:before="40" w:after="120" w:line="220" w:lineRule="exact"/>
              <w:ind w:right="113"/>
              <w:rPr>
                <w:bCs/>
                <w:szCs w:val="18"/>
              </w:rPr>
            </w:pPr>
          </w:p>
        </w:tc>
        <w:tc>
          <w:tcPr>
            <w:tcW w:w="1600" w:type="dxa"/>
            <w:tcBorders>
              <w:top w:val="single" w:sz="12" w:space="0" w:color="auto"/>
              <w:bottom w:val="single" w:sz="4" w:space="0" w:color="auto"/>
            </w:tcBorders>
            <w:shd w:val="clear" w:color="auto" w:fill="auto"/>
          </w:tcPr>
          <w:p w14:paraId="4AF1BDB4" w14:textId="77777777" w:rsidR="001A3299" w:rsidRPr="00F947AD" w:rsidRDefault="001A3299" w:rsidP="009244CE">
            <w:pPr>
              <w:suppressAutoHyphens w:val="0"/>
              <w:spacing w:before="40" w:after="120" w:line="220" w:lineRule="exact"/>
              <w:ind w:right="113"/>
              <w:rPr>
                <w:bCs/>
                <w:szCs w:val="18"/>
              </w:rPr>
            </w:pPr>
          </w:p>
        </w:tc>
        <w:tc>
          <w:tcPr>
            <w:tcW w:w="1629" w:type="dxa"/>
            <w:tcBorders>
              <w:top w:val="single" w:sz="12" w:space="0" w:color="auto"/>
              <w:bottom w:val="single" w:sz="4" w:space="0" w:color="auto"/>
            </w:tcBorders>
            <w:shd w:val="clear" w:color="auto" w:fill="auto"/>
          </w:tcPr>
          <w:p w14:paraId="37077FC1" w14:textId="77777777" w:rsidR="001A3299" w:rsidRPr="00F947AD" w:rsidRDefault="001A3299" w:rsidP="009244CE">
            <w:pPr>
              <w:suppressAutoHyphens w:val="0"/>
              <w:spacing w:before="40" w:after="120" w:line="220" w:lineRule="exact"/>
              <w:ind w:left="113" w:right="113"/>
              <w:rPr>
                <w:bCs/>
                <w:szCs w:val="18"/>
              </w:rPr>
            </w:pPr>
          </w:p>
        </w:tc>
      </w:tr>
      <w:tr w:rsidR="001A3299" w:rsidRPr="00F947AD" w14:paraId="47F46157" w14:textId="77777777" w:rsidTr="009244CE">
        <w:tc>
          <w:tcPr>
            <w:tcW w:w="2381" w:type="dxa"/>
            <w:tcBorders>
              <w:top w:val="single" w:sz="4" w:space="0" w:color="auto"/>
            </w:tcBorders>
            <w:shd w:val="clear" w:color="auto" w:fill="auto"/>
          </w:tcPr>
          <w:p w14:paraId="275F1710" w14:textId="77777777" w:rsidR="001A3299" w:rsidRPr="00F947AD" w:rsidRDefault="001A3299" w:rsidP="009244CE">
            <w:pPr>
              <w:suppressAutoHyphens w:val="0"/>
              <w:spacing w:before="40" w:after="120" w:line="220" w:lineRule="exact"/>
              <w:ind w:left="57" w:right="113"/>
              <w:rPr>
                <w:bCs/>
                <w:szCs w:val="18"/>
              </w:rPr>
            </w:pPr>
            <w:r w:rsidRPr="00F947AD">
              <w:rPr>
                <w:bCs/>
                <w:szCs w:val="18"/>
              </w:rPr>
              <w:t>Ambient temperature</w:t>
            </w:r>
          </w:p>
        </w:tc>
        <w:tc>
          <w:tcPr>
            <w:tcW w:w="1760" w:type="dxa"/>
            <w:tcBorders>
              <w:top w:val="single" w:sz="4" w:space="0" w:color="auto"/>
            </w:tcBorders>
            <w:shd w:val="clear" w:color="auto" w:fill="auto"/>
          </w:tcPr>
          <w:p w14:paraId="06047A49" w14:textId="77777777" w:rsidR="001A3299" w:rsidRPr="00F947AD" w:rsidRDefault="001A3299" w:rsidP="009244CE">
            <w:pPr>
              <w:suppressAutoHyphens w:val="0"/>
              <w:spacing w:before="40" w:after="120" w:line="220" w:lineRule="exact"/>
              <w:ind w:right="113"/>
              <w:rPr>
                <w:bCs/>
                <w:szCs w:val="18"/>
              </w:rPr>
            </w:pPr>
          </w:p>
        </w:tc>
        <w:tc>
          <w:tcPr>
            <w:tcW w:w="1600" w:type="dxa"/>
            <w:tcBorders>
              <w:top w:val="single" w:sz="4" w:space="0" w:color="auto"/>
            </w:tcBorders>
            <w:shd w:val="clear" w:color="auto" w:fill="auto"/>
          </w:tcPr>
          <w:p w14:paraId="74D40235" w14:textId="77777777" w:rsidR="001A3299" w:rsidRPr="00F947AD" w:rsidRDefault="001A3299" w:rsidP="009244CE">
            <w:pPr>
              <w:suppressAutoHyphens w:val="0"/>
              <w:spacing w:before="40" w:after="120" w:line="220" w:lineRule="exact"/>
              <w:ind w:right="113"/>
              <w:rPr>
                <w:bCs/>
                <w:szCs w:val="18"/>
              </w:rPr>
            </w:pPr>
          </w:p>
        </w:tc>
        <w:tc>
          <w:tcPr>
            <w:tcW w:w="1629" w:type="dxa"/>
            <w:tcBorders>
              <w:top w:val="single" w:sz="4" w:space="0" w:color="auto"/>
            </w:tcBorders>
            <w:shd w:val="clear" w:color="auto" w:fill="auto"/>
          </w:tcPr>
          <w:p w14:paraId="0465943B" w14:textId="77777777" w:rsidR="001A3299" w:rsidRPr="00F947AD" w:rsidRDefault="001A3299" w:rsidP="009244CE">
            <w:pPr>
              <w:suppressAutoHyphens w:val="0"/>
              <w:spacing w:before="40" w:after="120" w:line="220" w:lineRule="exact"/>
              <w:ind w:left="113" w:right="113"/>
              <w:rPr>
                <w:bCs/>
                <w:szCs w:val="18"/>
              </w:rPr>
            </w:pPr>
            <w:r w:rsidRPr="00F947AD">
              <w:rPr>
                <w:bCs/>
              </w:rPr>
              <w:t>−15 °C to +4 °C</w:t>
            </w:r>
          </w:p>
        </w:tc>
      </w:tr>
      <w:tr w:rsidR="001A3299" w:rsidRPr="00F947AD" w14:paraId="421E69B2" w14:textId="77777777" w:rsidTr="009244CE">
        <w:tc>
          <w:tcPr>
            <w:tcW w:w="2381" w:type="dxa"/>
            <w:shd w:val="clear" w:color="auto" w:fill="auto"/>
          </w:tcPr>
          <w:p w14:paraId="05473282" w14:textId="77777777" w:rsidR="001A3299" w:rsidRPr="00F947AD" w:rsidRDefault="001A3299" w:rsidP="009244CE">
            <w:pPr>
              <w:suppressAutoHyphens w:val="0"/>
              <w:spacing w:before="40" w:after="120" w:line="220" w:lineRule="exact"/>
              <w:ind w:left="57" w:right="113"/>
              <w:rPr>
                <w:bCs/>
                <w:szCs w:val="18"/>
              </w:rPr>
            </w:pPr>
            <w:r w:rsidRPr="00F947AD">
              <w:rPr>
                <w:bCs/>
                <w:szCs w:val="18"/>
              </w:rPr>
              <w:t>Ice temperature</w:t>
            </w:r>
          </w:p>
        </w:tc>
        <w:tc>
          <w:tcPr>
            <w:tcW w:w="1760" w:type="dxa"/>
            <w:shd w:val="clear" w:color="auto" w:fill="auto"/>
          </w:tcPr>
          <w:p w14:paraId="176947EC" w14:textId="77777777" w:rsidR="001A3299" w:rsidRPr="00F947AD" w:rsidRDefault="001A3299" w:rsidP="009244CE">
            <w:pPr>
              <w:suppressAutoHyphens w:val="0"/>
              <w:spacing w:before="40" w:after="120" w:line="220" w:lineRule="exact"/>
              <w:ind w:right="113"/>
              <w:rPr>
                <w:bCs/>
                <w:szCs w:val="18"/>
              </w:rPr>
            </w:pPr>
          </w:p>
        </w:tc>
        <w:tc>
          <w:tcPr>
            <w:tcW w:w="1600" w:type="dxa"/>
            <w:shd w:val="clear" w:color="auto" w:fill="auto"/>
          </w:tcPr>
          <w:p w14:paraId="3CF8E008" w14:textId="77777777" w:rsidR="001A3299" w:rsidRPr="00F947AD" w:rsidRDefault="001A3299" w:rsidP="009244CE">
            <w:pPr>
              <w:suppressAutoHyphens w:val="0"/>
              <w:spacing w:before="40" w:after="120" w:line="220" w:lineRule="exact"/>
              <w:ind w:right="113"/>
              <w:rPr>
                <w:bCs/>
                <w:szCs w:val="18"/>
              </w:rPr>
            </w:pPr>
          </w:p>
        </w:tc>
        <w:tc>
          <w:tcPr>
            <w:tcW w:w="1629" w:type="dxa"/>
            <w:shd w:val="clear" w:color="auto" w:fill="auto"/>
          </w:tcPr>
          <w:p w14:paraId="32B76EB2" w14:textId="77777777" w:rsidR="001A3299" w:rsidRPr="00F947AD" w:rsidRDefault="001A3299" w:rsidP="009244CE">
            <w:pPr>
              <w:suppressAutoHyphens w:val="0"/>
              <w:spacing w:before="40" w:after="120" w:line="220" w:lineRule="exact"/>
              <w:ind w:left="113" w:right="113"/>
              <w:rPr>
                <w:bCs/>
                <w:szCs w:val="18"/>
              </w:rPr>
            </w:pPr>
            <w:r w:rsidRPr="00F947AD">
              <w:rPr>
                <w:bCs/>
              </w:rPr>
              <w:t>−15 °C to −5 °C</w:t>
            </w:r>
          </w:p>
        </w:tc>
      </w:tr>
      <w:tr w:rsidR="001A3299" w:rsidRPr="00F947AD" w14:paraId="5B6E5AEA" w14:textId="77777777" w:rsidTr="009244CE">
        <w:tc>
          <w:tcPr>
            <w:tcW w:w="2381" w:type="dxa"/>
            <w:shd w:val="clear" w:color="auto" w:fill="auto"/>
          </w:tcPr>
          <w:p w14:paraId="23C9B2FF" w14:textId="77777777" w:rsidR="001A3299" w:rsidRPr="00F947AD" w:rsidRDefault="001A3299" w:rsidP="009244CE">
            <w:pPr>
              <w:suppressAutoHyphens w:val="0"/>
              <w:spacing w:before="40" w:after="120" w:line="220" w:lineRule="exact"/>
              <w:ind w:left="57" w:right="113"/>
              <w:rPr>
                <w:bCs/>
                <w:szCs w:val="18"/>
              </w:rPr>
            </w:pPr>
            <w:r w:rsidRPr="00F947AD">
              <w:rPr>
                <w:bCs/>
                <w:szCs w:val="18"/>
              </w:rPr>
              <w:lastRenderedPageBreak/>
              <w:t>Other</w:t>
            </w:r>
          </w:p>
        </w:tc>
        <w:tc>
          <w:tcPr>
            <w:tcW w:w="1760" w:type="dxa"/>
            <w:shd w:val="clear" w:color="auto" w:fill="auto"/>
          </w:tcPr>
          <w:p w14:paraId="0BE4B89B" w14:textId="77777777" w:rsidR="001A3299" w:rsidRPr="00F947AD" w:rsidRDefault="001A3299" w:rsidP="009244CE">
            <w:pPr>
              <w:suppressAutoHyphens w:val="0"/>
              <w:spacing w:before="40" w:after="120" w:line="220" w:lineRule="exact"/>
              <w:ind w:right="113"/>
              <w:rPr>
                <w:bCs/>
                <w:szCs w:val="18"/>
              </w:rPr>
            </w:pPr>
          </w:p>
        </w:tc>
        <w:tc>
          <w:tcPr>
            <w:tcW w:w="1600" w:type="dxa"/>
            <w:shd w:val="clear" w:color="auto" w:fill="auto"/>
          </w:tcPr>
          <w:p w14:paraId="608ACF39" w14:textId="77777777" w:rsidR="001A3299" w:rsidRPr="00F947AD" w:rsidRDefault="001A3299" w:rsidP="009244CE">
            <w:pPr>
              <w:suppressAutoHyphens w:val="0"/>
              <w:spacing w:before="40" w:after="120" w:line="220" w:lineRule="exact"/>
              <w:ind w:right="113"/>
              <w:rPr>
                <w:bCs/>
                <w:szCs w:val="18"/>
              </w:rPr>
            </w:pPr>
          </w:p>
        </w:tc>
        <w:tc>
          <w:tcPr>
            <w:tcW w:w="1629" w:type="dxa"/>
            <w:shd w:val="clear" w:color="auto" w:fill="auto"/>
          </w:tcPr>
          <w:p w14:paraId="483CB165" w14:textId="77777777" w:rsidR="001A3299" w:rsidRPr="00F947AD" w:rsidRDefault="001A3299" w:rsidP="009244CE">
            <w:pPr>
              <w:suppressAutoHyphens w:val="0"/>
              <w:spacing w:before="40" w:after="120" w:line="220" w:lineRule="exact"/>
              <w:ind w:left="113" w:right="113"/>
              <w:rPr>
                <w:bCs/>
                <w:szCs w:val="18"/>
              </w:rPr>
            </w:pPr>
          </w:p>
        </w:tc>
      </w:tr>
    </w:tbl>
    <w:p w14:paraId="33A29A13" w14:textId="77777777" w:rsidR="001A3299" w:rsidRPr="00F947AD" w:rsidRDefault="001A3299" w:rsidP="001A3299">
      <w:pPr>
        <w:pStyle w:val="SingleTxtG"/>
        <w:tabs>
          <w:tab w:val="left" w:leader="dot" w:pos="8505"/>
        </w:tabs>
        <w:spacing w:before="120"/>
        <w:ind w:left="2268" w:hanging="1134"/>
        <w:rPr>
          <w:bCs/>
        </w:rPr>
      </w:pPr>
      <w:r w:rsidRPr="00F947AD">
        <w:rPr>
          <w:bCs/>
        </w:rPr>
        <w:t>3.</w:t>
      </w:r>
      <w:r w:rsidRPr="00F947AD">
        <w:rPr>
          <w:bCs/>
        </w:rPr>
        <w:tab/>
        <w:t>Test vehicle (make, model and type, year):</w:t>
      </w:r>
      <w:r w:rsidRPr="00F947AD">
        <w:rPr>
          <w:bCs/>
        </w:rPr>
        <w:tab/>
      </w:r>
    </w:p>
    <w:p w14:paraId="7FFDA749" w14:textId="77777777" w:rsidR="001A3299" w:rsidRPr="00F947AD" w:rsidRDefault="001A3299" w:rsidP="001A3299">
      <w:pPr>
        <w:pStyle w:val="SingleTxtG"/>
        <w:tabs>
          <w:tab w:val="left" w:leader="dot" w:pos="8505"/>
        </w:tabs>
        <w:ind w:left="2268" w:hanging="1134"/>
        <w:rPr>
          <w:bCs/>
        </w:rPr>
      </w:pPr>
      <w:r w:rsidRPr="00F947AD">
        <w:rPr>
          <w:bCs/>
        </w:rPr>
        <w:t>4.</w:t>
      </w:r>
      <w:r w:rsidRPr="00F947AD">
        <w:rPr>
          <w:bCs/>
        </w:rPr>
        <w:tab/>
        <w:t>Test tyre details and data</w:t>
      </w:r>
      <w:r w:rsidRPr="00F947AD">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1A3299" w:rsidRPr="00F947AD" w14:paraId="18EA040E" w14:textId="77777777" w:rsidTr="00F947AD">
        <w:tc>
          <w:tcPr>
            <w:tcW w:w="2300" w:type="dxa"/>
            <w:tcBorders>
              <w:bottom w:val="single" w:sz="12" w:space="0" w:color="auto"/>
            </w:tcBorders>
          </w:tcPr>
          <w:p w14:paraId="41079A4C" w14:textId="77777777" w:rsidR="001A3299" w:rsidRPr="00DB1E7E" w:rsidRDefault="001A3299" w:rsidP="009244CE">
            <w:pPr>
              <w:keepNext/>
              <w:keepLines/>
              <w:spacing w:before="80" w:after="80" w:line="200" w:lineRule="exact"/>
              <w:jc w:val="center"/>
              <w:rPr>
                <w:bCs/>
                <w:sz w:val="24"/>
                <w:szCs w:val="24"/>
              </w:rPr>
            </w:pPr>
          </w:p>
        </w:tc>
        <w:tc>
          <w:tcPr>
            <w:tcW w:w="1300" w:type="dxa"/>
            <w:tcBorders>
              <w:bottom w:val="single" w:sz="12" w:space="0" w:color="auto"/>
            </w:tcBorders>
          </w:tcPr>
          <w:p w14:paraId="5BB73C56" w14:textId="77777777" w:rsidR="001A3299" w:rsidRPr="00DB1E7E" w:rsidRDefault="001A3299" w:rsidP="009244CE">
            <w:pPr>
              <w:keepNext/>
              <w:keepLines/>
              <w:spacing w:before="80" w:after="80" w:line="200" w:lineRule="exact"/>
              <w:rPr>
                <w:bCs/>
                <w:i/>
                <w:sz w:val="16"/>
                <w:szCs w:val="16"/>
              </w:rPr>
            </w:pPr>
            <w:r w:rsidRPr="00DB1E7E">
              <w:rPr>
                <w:bCs/>
                <w:i/>
                <w:sz w:val="16"/>
                <w:szCs w:val="16"/>
              </w:rPr>
              <w:t xml:space="preserve">SRTT </w:t>
            </w:r>
            <w:r w:rsidRPr="00DB1E7E">
              <w:rPr>
                <w:bCs/>
                <w:i/>
                <w:sz w:val="16"/>
                <w:szCs w:val="16"/>
                <w:lang w:eastAsia="ja-JP"/>
              </w:rPr>
              <w:t>(Initial braking test)</w:t>
            </w:r>
            <w:r w:rsidRPr="00DB1E7E">
              <w:rPr>
                <w:bCs/>
                <w:i/>
                <w:sz w:val="16"/>
                <w:szCs w:val="16"/>
              </w:rPr>
              <w:t xml:space="preserve"> </w:t>
            </w:r>
          </w:p>
        </w:tc>
        <w:tc>
          <w:tcPr>
            <w:tcW w:w="1200" w:type="dxa"/>
            <w:tcBorders>
              <w:bottom w:val="single" w:sz="12" w:space="0" w:color="auto"/>
            </w:tcBorders>
          </w:tcPr>
          <w:p w14:paraId="1F928A35" w14:textId="77777777" w:rsidR="001A3299" w:rsidRPr="00DB1E7E" w:rsidRDefault="001A3299" w:rsidP="009244CE">
            <w:pPr>
              <w:keepNext/>
              <w:keepLines/>
              <w:spacing w:before="80" w:after="80" w:line="200" w:lineRule="exact"/>
              <w:rPr>
                <w:bCs/>
                <w:i/>
                <w:sz w:val="16"/>
                <w:szCs w:val="16"/>
              </w:rPr>
            </w:pPr>
            <w:r w:rsidRPr="00DB1E7E">
              <w:rPr>
                <w:bCs/>
                <w:i/>
                <w:sz w:val="16"/>
                <w:szCs w:val="16"/>
              </w:rPr>
              <w:t>Candidate 1</w:t>
            </w:r>
          </w:p>
        </w:tc>
        <w:tc>
          <w:tcPr>
            <w:tcW w:w="1213" w:type="dxa"/>
            <w:tcBorders>
              <w:bottom w:val="single" w:sz="12" w:space="0" w:color="auto"/>
            </w:tcBorders>
          </w:tcPr>
          <w:p w14:paraId="53CCDA5C" w14:textId="77777777" w:rsidR="001A3299" w:rsidRPr="00DB1E7E" w:rsidRDefault="001A3299" w:rsidP="009244CE">
            <w:pPr>
              <w:keepNext/>
              <w:keepLines/>
              <w:spacing w:before="80" w:after="80" w:line="200" w:lineRule="exact"/>
              <w:rPr>
                <w:bCs/>
                <w:i/>
                <w:sz w:val="16"/>
                <w:szCs w:val="16"/>
              </w:rPr>
            </w:pPr>
            <w:r w:rsidRPr="00DB1E7E">
              <w:rPr>
                <w:bCs/>
                <w:i/>
                <w:sz w:val="16"/>
                <w:szCs w:val="16"/>
              </w:rPr>
              <w:t>Candidate 2</w:t>
            </w:r>
          </w:p>
        </w:tc>
        <w:tc>
          <w:tcPr>
            <w:tcW w:w="1487" w:type="dxa"/>
            <w:tcBorders>
              <w:bottom w:val="single" w:sz="12" w:space="0" w:color="auto"/>
            </w:tcBorders>
          </w:tcPr>
          <w:p w14:paraId="74E1E3B8" w14:textId="77777777" w:rsidR="001A3299" w:rsidRPr="00DB1E7E" w:rsidRDefault="001A3299" w:rsidP="009244CE">
            <w:pPr>
              <w:keepNext/>
              <w:keepLines/>
              <w:spacing w:before="80" w:after="80" w:line="200" w:lineRule="exact"/>
              <w:rPr>
                <w:bCs/>
                <w:i/>
                <w:sz w:val="16"/>
                <w:szCs w:val="16"/>
              </w:rPr>
            </w:pPr>
            <w:r w:rsidRPr="00DB1E7E">
              <w:rPr>
                <w:bCs/>
                <w:i/>
                <w:sz w:val="16"/>
                <w:szCs w:val="16"/>
              </w:rPr>
              <w:t>SRTT (final braking test)</w:t>
            </w:r>
          </w:p>
        </w:tc>
      </w:tr>
      <w:tr w:rsidR="001A3299" w:rsidRPr="00F947AD" w14:paraId="4B4463DC" w14:textId="77777777" w:rsidTr="00F947AD">
        <w:tc>
          <w:tcPr>
            <w:tcW w:w="2300" w:type="dxa"/>
            <w:tcBorders>
              <w:top w:val="single" w:sz="12" w:space="0" w:color="auto"/>
            </w:tcBorders>
          </w:tcPr>
          <w:p w14:paraId="64AA4A73" w14:textId="77777777" w:rsidR="001A3299" w:rsidRPr="00F947AD" w:rsidRDefault="001A3299" w:rsidP="009244CE">
            <w:pPr>
              <w:keepNext/>
              <w:keepLines/>
              <w:spacing w:before="40" w:after="120" w:line="240" w:lineRule="exact"/>
              <w:rPr>
                <w:bCs/>
                <w:sz w:val="18"/>
                <w:szCs w:val="18"/>
              </w:rPr>
            </w:pPr>
            <w:r w:rsidRPr="00F947AD">
              <w:rPr>
                <w:bCs/>
                <w:sz w:val="18"/>
                <w:szCs w:val="18"/>
              </w:rPr>
              <w:t>Brand name</w:t>
            </w:r>
          </w:p>
        </w:tc>
        <w:tc>
          <w:tcPr>
            <w:tcW w:w="1300" w:type="dxa"/>
            <w:tcBorders>
              <w:top w:val="single" w:sz="12" w:space="0" w:color="auto"/>
            </w:tcBorders>
          </w:tcPr>
          <w:p w14:paraId="73F714E9" w14:textId="77777777" w:rsidR="001A3299" w:rsidRPr="00F947AD" w:rsidRDefault="001A3299" w:rsidP="009244CE">
            <w:pPr>
              <w:keepNext/>
              <w:keepLines/>
              <w:spacing w:before="40" w:after="120" w:line="240" w:lineRule="exact"/>
              <w:rPr>
                <w:bCs/>
                <w:sz w:val="18"/>
                <w:szCs w:val="18"/>
              </w:rPr>
            </w:pPr>
          </w:p>
        </w:tc>
        <w:tc>
          <w:tcPr>
            <w:tcW w:w="1200" w:type="dxa"/>
            <w:tcBorders>
              <w:top w:val="single" w:sz="12" w:space="0" w:color="auto"/>
            </w:tcBorders>
          </w:tcPr>
          <w:p w14:paraId="68EA2780" w14:textId="77777777" w:rsidR="001A3299" w:rsidRPr="00F947AD" w:rsidRDefault="001A3299" w:rsidP="009244CE">
            <w:pPr>
              <w:keepNext/>
              <w:keepLines/>
              <w:spacing w:before="40" w:after="120" w:line="240" w:lineRule="exact"/>
              <w:rPr>
                <w:bCs/>
                <w:sz w:val="18"/>
                <w:szCs w:val="18"/>
              </w:rPr>
            </w:pPr>
          </w:p>
        </w:tc>
        <w:tc>
          <w:tcPr>
            <w:tcW w:w="1213" w:type="dxa"/>
            <w:tcBorders>
              <w:top w:val="single" w:sz="12" w:space="0" w:color="auto"/>
            </w:tcBorders>
          </w:tcPr>
          <w:p w14:paraId="79FA5940" w14:textId="77777777" w:rsidR="001A3299" w:rsidRPr="00F947AD" w:rsidRDefault="001A3299" w:rsidP="009244CE">
            <w:pPr>
              <w:keepNext/>
              <w:keepLines/>
              <w:spacing w:before="40" w:after="120" w:line="240" w:lineRule="exact"/>
              <w:rPr>
                <w:bCs/>
                <w:sz w:val="18"/>
                <w:szCs w:val="18"/>
              </w:rPr>
            </w:pPr>
          </w:p>
        </w:tc>
        <w:tc>
          <w:tcPr>
            <w:tcW w:w="1487" w:type="dxa"/>
            <w:tcBorders>
              <w:top w:val="single" w:sz="12" w:space="0" w:color="auto"/>
            </w:tcBorders>
          </w:tcPr>
          <w:p w14:paraId="143EE0D7" w14:textId="77777777" w:rsidR="001A3299" w:rsidRPr="00F947AD" w:rsidRDefault="001A3299" w:rsidP="009244CE">
            <w:pPr>
              <w:keepNext/>
              <w:keepLines/>
              <w:spacing w:before="40" w:after="120" w:line="240" w:lineRule="exact"/>
              <w:rPr>
                <w:bCs/>
                <w:sz w:val="18"/>
                <w:szCs w:val="18"/>
              </w:rPr>
            </w:pPr>
          </w:p>
        </w:tc>
      </w:tr>
      <w:tr w:rsidR="001A3299" w:rsidRPr="00F947AD" w14:paraId="4993ABD7" w14:textId="77777777" w:rsidTr="009244CE">
        <w:tc>
          <w:tcPr>
            <w:tcW w:w="2300" w:type="dxa"/>
          </w:tcPr>
          <w:p w14:paraId="19B7BAE7" w14:textId="77777777" w:rsidR="001A3299" w:rsidRPr="00F947AD" w:rsidRDefault="001A3299" w:rsidP="009244CE">
            <w:pPr>
              <w:keepNext/>
              <w:keepLines/>
              <w:spacing w:before="40" w:after="120" w:line="240" w:lineRule="exact"/>
              <w:rPr>
                <w:bCs/>
                <w:sz w:val="18"/>
                <w:szCs w:val="18"/>
              </w:rPr>
            </w:pPr>
            <w:r w:rsidRPr="00F947AD">
              <w:rPr>
                <w:bCs/>
                <w:sz w:val="18"/>
                <w:szCs w:val="18"/>
              </w:rPr>
              <w:t>Trade description/ commercial name</w:t>
            </w:r>
          </w:p>
        </w:tc>
        <w:tc>
          <w:tcPr>
            <w:tcW w:w="1300" w:type="dxa"/>
          </w:tcPr>
          <w:p w14:paraId="3889EA70" w14:textId="77777777" w:rsidR="001A3299" w:rsidRPr="00F947AD" w:rsidRDefault="001A3299" w:rsidP="009244CE">
            <w:pPr>
              <w:keepNext/>
              <w:keepLines/>
              <w:spacing w:before="40" w:after="120" w:line="240" w:lineRule="exact"/>
              <w:rPr>
                <w:bCs/>
                <w:sz w:val="18"/>
                <w:szCs w:val="18"/>
              </w:rPr>
            </w:pPr>
          </w:p>
        </w:tc>
        <w:tc>
          <w:tcPr>
            <w:tcW w:w="1200" w:type="dxa"/>
          </w:tcPr>
          <w:p w14:paraId="1DF39F36" w14:textId="77777777" w:rsidR="001A3299" w:rsidRPr="00F947AD" w:rsidRDefault="001A3299" w:rsidP="009244CE">
            <w:pPr>
              <w:keepNext/>
              <w:keepLines/>
              <w:spacing w:before="40" w:after="120" w:line="240" w:lineRule="exact"/>
              <w:rPr>
                <w:bCs/>
                <w:sz w:val="18"/>
                <w:szCs w:val="18"/>
              </w:rPr>
            </w:pPr>
          </w:p>
        </w:tc>
        <w:tc>
          <w:tcPr>
            <w:tcW w:w="1213" w:type="dxa"/>
          </w:tcPr>
          <w:p w14:paraId="262F89E6" w14:textId="77777777" w:rsidR="001A3299" w:rsidRPr="00F947AD" w:rsidRDefault="001A3299" w:rsidP="009244CE">
            <w:pPr>
              <w:keepNext/>
              <w:keepLines/>
              <w:spacing w:before="40" w:after="120" w:line="240" w:lineRule="exact"/>
              <w:rPr>
                <w:bCs/>
                <w:sz w:val="18"/>
                <w:szCs w:val="18"/>
              </w:rPr>
            </w:pPr>
          </w:p>
        </w:tc>
        <w:tc>
          <w:tcPr>
            <w:tcW w:w="1487" w:type="dxa"/>
          </w:tcPr>
          <w:p w14:paraId="08CA07A3" w14:textId="77777777" w:rsidR="001A3299" w:rsidRPr="00F947AD" w:rsidRDefault="001A3299" w:rsidP="009244CE">
            <w:pPr>
              <w:keepNext/>
              <w:keepLines/>
              <w:spacing w:before="40" w:after="120" w:line="240" w:lineRule="exact"/>
              <w:rPr>
                <w:bCs/>
                <w:sz w:val="18"/>
                <w:szCs w:val="18"/>
              </w:rPr>
            </w:pPr>
          </w:p>
        </w:tc>
      </w:tr>
      <w:tr w:rsidR="001A3299" w:rsidRPr="00F947AD" w14:paraId="0BDFFCB7" w14:textId="77777777" w:rsidTr="009244CE">
        <w:tc>
          <w:tcPr>
            <w:tcW w:w="2300" w:type="dxa"/>
          </w:tcPr>
          <w:p w14:paraId="413436B7" w14:textId="77777777" w:rsidR="001A3299" w:rsidRPr="00F947AD" w:rsidRDefault="001A3299" w:rsidP="009244CE">
            <w:pPr>
              <w:keepNext/>
              <w:keepLines/>
              <w:spacing w:before="40" w:after="120" w:line="240" w:lineRule="exact"/>
              <w:rPr>
                <w:bCs/>
                <w:sz w:val="18"/>
                <w:szCs w:val="18"/>
              </w:rPr>
            </w:pPr>
            <w:r w:rsidRPr="00F947AD">
              <w:rPr>
                <w:bCs/>
                <w:sz w:val="18"/>
                <w:szCs w:val="18"/>
              </w:rPr>
              <w:t>Tyre size designation</w:t>
            </w:r>
          </w:p>
        </w:tc>
        <w:tc>
          <w:tcPr>
            <w:tcW w:w="1300" w:type="dxa"/>
          </w:tcPr>
          <w:p w14:paraId="0B23DBA2" w14:textId="77777777" w:rsidR="001A3299" w:rsidRPr="00F947AD" w:rsidRDefault="001A3299" w:rsidP="009244CE">
            <w:pPr>
              <w:keepNext/>
              <w:keepLines/>
              <w:spacing w:before="40" w:after="120" w:line="240" w:lineRule="exact"/>
              <w:rPr>
                <w:bCs/>
                <w:sz w:val="18"/>
                <w:szCs w:val="18"/>
              </w:rPr>
            </w:pPr>
          </w:p>
        </w:tc>
        <w:tc>
          <w:tcPr>
            <w:tcW w:w="1200" w:type="dxa"/>
          </w:tcPr>
          <w:p w14:paraId="79AD7E76" w14:textId="77777777" w:rsidR="001A3299" w:rsidRPr="00F947AD" w:rsidRDefault="001A3299" w:rsidP="009244CE">
            <w:pPr>
              <w:keepNext/>
              <w:keepLines/>
              <w:spacing w:before="40" w:after="120" w:line="240" w:lineRule="exact"/>
              <w:rPr>
                <w:bCs/>
                <w:sz w:val="18"/>
                <w:szCs w:val="18"/>
              </w:rPr>
            </w:pPr>
          </w:p>
        </w:tc>
        <w:tc>
          <w:tcPr>
            <w:tcW w:w="1213" w:type="dxa"/>
          </w:tcPr>
          <w:p w14:paraId="0FD95FF1" w14:textId="77777777" w:rsidR="001A3299" w:rsidRPr="00F947AD" w:rsidRDefault="001A3299" w:rsidP="009244CE">
            <w:pPr>
              <w:keepNext/>
              <w:keepLines/>
              <w:spacing w:before="40" w:after="120" w:line="240" w:lineRule="exact"/>
              <w:rPr>
                <w:bCs/>
                <w:sz w:val="18"/>
                <w:szCs w:val="18"/>
              </w:rPr>
            </w:pPr>
          </w:p>
        </w:tc>
        <w:tc>
          <w:tcPr>
            <w:tcW w:w="1487" w:type="dxa"/>
          </w:tcPr>
          <w:p w14:paraId="214269C2" w14:textId="77777777" w:rsidR="001A3299" w:rsidRPr="00F947AD" w:rsidRDefault="001A3299" w:rsidP="009244CE">
            <w:pPr>
              <w:keepNext/>
              <w:keepLines/>
              <w:spacing w:before="40" w:after="120" w:line="240" w:lineRule="exact"/>
              <w:rPr>
                <w:bCs/>
                <w:sz w:val="18"/>
                <w:szCs w:val="18"/>
              </w:rPr>
            </w:pPr>
          </w:p>
        </w:tc>
      </w:tr>
      <w:tr w:rsidR="001A3299" w:rsidRPr="00F947AD" w14:paraId="36911EAE" w14:textId="77777777" w:rsidTr="009244CE">
        <w:tc>
          <w:tcPr>
            <w:tcW w:w="2300" w:type="dxa"/>
          </w:tcPr>
          <w:p w14:paraId="2AEEA5AA" w14:textId="77777777" w:rsidR="001A3299" w:rsidRPr="00F947AD" w:rsidRDefault="001A3299" w:rsidP="009244CE">
            <w:pPr>
              <w:keepNext/>
              <w:keepLines/>
              <w:spacing w:before="40" w:after="120" w:line="240" w:lineRule="exact"/>
              <w:rPr>
                <w:bCs/>
                <w:sz w:val="18"/>
                <w:szCs w:val="18"/>
              </w:rPr>
            </w:pPr>
            <w:r w:rsidRPr="00F947AD">
              <w:rPr>
                <w:bCs/>
                <w:sz w:val="18"/>
                <w:szCs w:val="18"/>
              </w:rPr>
              <w:t>Service description</w:t>
            </w:r>
          </w:p>
        </w:tc>
        <w:tc>
          <w:tcPr>
            <w:tcW w:w="1300" w:type="dxa"/>
          </w:tcPr>
          <w:p w14:paraId="2056328B" w14:textId="77777777" w:rsidR="001A3299" w:rsidRPr="00F947AD" w:rsidRDefault="001A3299" w:rsidP="009244CE">
            <w:pPr>
              <w:keepNext/>
              <w:keepLines/>
              <w:spacing w:before="40" w:after="120" w:line="240" w:lineRule="exact"/>
              <w:rPr>
                <w:bCs/>
                <w:sz w:val="18"/>
                <w:szCs w:val="18"/>
              </w:rPr>
            </w:pPr>
          </w:p>
        </w:tc>
        <w:tc>
          <w:tcPr>
            <w:tcW w:w="1200" w:type="dxa"/>
          </w:tcPr>
          <w:p w14:paraId="25DDB26C" w14:textId="77777777" w:rsidR="001A3299" w:rsidRPr="00F947AD" w:rsidRDefault="001A3299" w:rsidP="009244CE">
            <w:pPr>
              <w:keepNext/>
              <w:keepLines/>
              <w:spacing w:before="40" w:after="120" w:line="240" w:lineRule="exact"/>
              <w:rPr>
                <w:bCs/>
                <w:sz w:val="18"/>
                <w:szCs w:val="18"/>
              </w:rPr>
            </w:pPr>
          </w:p>
        </w:tc>
        <w:tc>
          <w:tcPr>
            <w:tcW w:w="1213" w:type="dxa"/>
          </w:tcPr>
          <w:p w14:paraId="4512AE5A" w14:textId="77777777" w:rsidR="001A3299" w:rsidRPr="00F947AD" w:rsidRDefault="001A3299" w:rsidP="009244CE">
            <w:pPr>
              <w:keepNext/>
              <w:keepLines/>
              <w:spacing w:before="40" w:after="120" w:line="240" w:lineRule="exact"/>
              <w:rPr>
                <w:bCs/>
                <w:sz w:val="18"/>
                <w:szCs w:val="18"/>
              </w:rPr>
            </w:pPr>
          </w:p>
        </w:tc>
        <w:tc>
          <w:tcPr>
            <w:tcW w:w="1487" w:type="dxa"/>
          </w:tcPr>
          <w:p w14:paraId="78B799B8" w14:textId="77777777" w:rsidR="001A3299" w:rsidRPr="00F947AD" w:rsidRDefault="001A3299" w:rsidP="009244CE">
            <w:pPr>
              <w:keepNext/>
              <w:keepLines/>
              <w:spacing w:before="40" w:after="120" w:line="240" w:lineRule="exact"/>
              <w:rPr>
                <w:bCs/>
                <w:sz w:val="18"/>
                <w:szCs w:val="18"/>
              </w:rPr>
            </w:pPr>
          </w:p>
        </w:tc>
      </w:tr>
      <w:tr w:rsidR="001A3299" w:rsidRPr="00F947AD" w14:paraId="4D090454" w14:textId="77777777" w:rsidTr="009244CE">
        <w:tc>
          <w:tcPr>
            <w:tcW w:w="2300" w:type="dxa"/>
          </w:tcPr>
          <w:p w14:paraId="7852D658" w14:textId="77777777" w:rsidR="001A3299" w:rsidRPr="00F947AD" w:rsidRDefault="001A3299" w:rsidP="009244CE">
            <w:pPr>
              <w:keepNext/>
              <w:keepLines/>
              <w:spacing w:before="40" w:after="120" w:line="240" w:lineRule="exact"/>
              <w:rPr>
                <w:bCs/>
                <w:sz w:val="18"/>
                <w:szCs w:val="18"/>
              </w:rPr>
            </w:pPr>
            <w:r w:rsidRPr="00F947AD">
              <w:rPr>
                <w:bCs/>
                <w:sz w:val="18"/>
                <w:szCs w:val="18"/>
              </w:rPr>
              <w:t>Test rim width code</w:t>
            </w:r>
          </w:p>
        </w:tc>
        <w:tc>
          <w:tcPr>
            <w:tcW w:w="1300" w:type="dxa"/>
          </w:tcPr>
          <w:p w14:paraId="1CF5E5B5" w14:textId="77777777" w:rsidR="001A3299" w:rsidRPr="00F947AD" w:rsidRDefault="001A3299" w:rsidP="009244CE">
            <w:pPr>
              <w:keepNext/>
              <w:keepLines/>
              <w:spacing w:before="40" w:after="120" w:line="240" w:lineRule="exact"/>
              <w:rPr>
                <w:bCs/>
                <w:sz w:val="18"/>
                <w:szCs w:val="18"/>
              </w:rPr>
            </w:pPr>
          </w:p>
        </w:tc>
        <w:tc>
          <w:tcPr>
            <w:tcW w:w="1200" w:type="dxa"/>
          </w:tcPr>
          <w:p w14:paraId="207A0E6C" w14:textId="77777777" w:rsidR="001A3299" w:rsidRPr="00F947AD" w:rsidRDefault="001A3299" w:rsidP="009244CE">
            <w:pPr>
              <w:keepNext/>
              <w:keepLines/>
              <w:spacing w:before="40" w:after="120" w:line="240" w:lineRule="exact"/>
              <w:rPr>
                <w:bCs/>
                <w:sz w:val="18"/>
                <w:szCs w:val="18"/>
              </w:rPr>
            </w:pPr>
          </w:p>
        </w:tc>
        <w:tc>
          <w:tcPr>
            <w:tcW w:w="1213" w:type="dxa"/>
          </w:tcPr>
          <w:p w14:paraId="05880B85" w14:textId="77777777" w:rsidR="001A3299" w:rsidRPr="00F947AD" w:rsidRDefault="001A3299" w:rsidP="009244CE">
            <w:pPr>
              <w:keepNext/>
              <w:keepLines/>
              <w:spacing w:before="40" w:after="120" w:line="240" w:lineRule="exact"/>
              <w:rPr>
                <w:bCs/>
                <w:sz w:val="18"/>
                <w:szCs w:val="18"/>
              </w:rPr>
            </w:pPr>
          </w:p>
        </w:tc>
        <w:tc>
          <w:tcPr>
            <w:tcW w:w="1487" w:type="dxa"/>
          </w:tcPr>
          <w:p w14:paraId="4F2EAF54" w14:textId="77777777" w:rsidR="001A3299" w:rsidRPr="00F947AD" w:rsidRDefault="001A3299" w:rsidP="009244CE">
            <w:pPr>
              <w:keepNext/>
              <w:keepLines/>
              <w:spacing w:before="40" w:after="120" w:line="240" w:lineRule="exact"/>
              <w:rPr>
                <w:bCs/>
                <w:sz w:val="18"/>
                <w:szCs w:val="18"/>
              </w:rPr>
            </w:pPr>
          </w:p>
        </w:tc>
      </w:tr>
      <w:tr w:rsidR="001A3299" w:rsidRPr="00F947AD" w14:paraId="0D5BAE8D" w14:textId="77777777" w:rsidTr="009244CE">
        <w:tc>
          <w:tcPr>
            <w:tcW w:w="2300" w:type="dxa"/>
          </w:tcPr>
          <w:p w14:paraId="6DF7EA0C" w14:textId="77777777" w:rsidR="001A3299" w:rsidRPr="00F947AD" w:rsidRDefault="001A3299" w:rsidP="009244CE">
            <w:pPr>
              <w:keepNext/>
              <w:keepLines/>
              <w:spacing w:before="40" w:after="120" w:line="240" w:lineRule="exact"/>
              <w:rPr>
                <w:bCs/>
                <w:sz w:val="18"/>
                <w:szCs w:val="18"/>
              </w:rPr>
            </w:pPr>
            <w:r w:rsidRPr="00F947AD">
              <w:rPr>
                <w:bCs/>
                <w:sz w:val="18"/>
                <w:szCs w:val="18"/>
              </w:rPr>
              <w:t>Tyre load FL/FR/RL/RR (kg)</w:t>
            </w:r>
          </w:p>
        </w:tc>
        <w:tc>
          <w:tcPr>
            <w:tcW w:w="1300" w:type="dxa"/>
          </w:tcPr>
          <w:p w14:paraId="5ADABEE6" w14:textId="77777777" w:rsidR="001A3299" w:rsidRPr="00F947AD" w:rsidRDefault="001A3299" w:rsidP="009244CE">
            <w:pPr>
              <w:keepNext/>
              <w:keepLines/>
              <w:spacing w:before="40" w:after="120" w:line="240" w:lineRule="exact"/>
              <w:rPr>
                <w:bCs/>
                <w:sz w:val="18"/>
                <w:szCs w:val="18"/>
              </w:rPr>
            </w:pPr>
          </w:p>
        </w:tc>
        <w:tc>
          <w:tcPr>
            <w:tcW w:w="1200" w:type="dxa"/>
          </w:tcPr>
          <w:p w14:paraId="14DA772B" w14:textId="77777777" w:rsidR="001A3299" w:rsidRPr="00F947AD" w:rsidRDefault="001A3299" w:rsidP="009244CE">
            <w:pPr>
              <w:keepNext/>
              <w:keepLines/>
              <w:spacing w:before="40" w:after="120" w:line="240" w:lineRule="exact"/>
              <w:rPr>
                <w:bCs/>
                <w:sz w:val="18"/>
                <w:szCs w:val="18"/>
              </w:rPr>
            </w:pPr>
          </w:p>
        </w:tc>
        <w:tc>
          <w:tcPr>
            <w:tcW w:w="1213" w:type="dxa"/>
          </w:tcPr>
          <w:p w14:paraId="1C1A5888" w14:textId="77777777" w:rsidR="001A3299" w:rsidRPr="00F947AD" w:rsidRDefault="001A3299" w:rsidP="009244CE">
            <w:pPr>
              <w:keepNext/>
              <w:keepLines/>
              <w:spacing w:before="40" w:after="120" w:line="240" w:lineRule="exact"/>
              <w:rPr>
                <w:bCs/>
                <w:sz w:val="18"/>
                <w:szCs w:val="18"/>
              </w:rPr>
            </w:pPr>
          </w:p>
        </w:tc>
        <w:tc>
          <w:tcPr>
            <w:tcW w:w="1487" w:type="dxa"/>
          </w:tcPr>
          <w:p w14:paraId="39C31DD1" w14:textId="77777777" w:rsidR="001A3299" w:rsidRPr="00F947AD" w:rsidRDefault="001A3299" w:rsidP="009244CE">
            <w:pPr>
              <w:keepNext/>
              <w:keepLines/>
              <w:spacing w:before="40" w:after="120" w:line="240" w:lineRule="exact"/>
              <w:rPr>
                <w:bCs/>
                <w:sz w:val="18"/>
                <w:szCs w:val="18"/>
              </w:rPr>
            </w:pPr>
          </w:p>
        </w:tc>
      </w:tr>
      <w:tr w:rsidR="001A3299" w:rsidRPr="00F947AD" w14:paraId="1D070C76" w14:textId="77777777" w:rsidTr="00F947AD">
        <w:tc>
          <w:tcPr>
            <w:tcW w:w="2300" w:type="dxa"/>
            <w:tcBorders>
              <w:bottom w:val="single" w:sz="4" w:space="0" w:color="auto"/>
            </w:tcBorders>
          </w:tcPr>
          <w:p w14:paraId="1143FF9D" w14:textId="77777777" w:rsidR="001A3299" w:rsidRPr="00F947AD" w:rsidRDefault="001A3299" w:rsidP="009244CE">
            <w:pPr>
              <w:keepNext/>
              <w:keepLines/>
              <w:spacing w:before="40" w:after="120" w:line="240" w:lineRule="exact"/>
              <w:rPr>
                <w:bCs/>
                <w:sz w:val="18"/>
                <w:szCs w:val="18"/>
              </w:rPr>
            </w:pPr>
            <w:r w:rsidRPr="00F947AD">
              <w:rPr>
                <w:bCs/>
                <w:sz w:val="18"/>
                <w:szCs w:val="18"/>
              </w:rPr>
              <w:t>Load-on-tyre rate (FL/FR/RL/RR)   (</w:t>
            </w:r>
            <w:r w:rsidRPr="00F947AD">
              <w:rPr>
                <w:bCs/>
                <w:szCs w:val="18"/>
              </w:rPr>
              <w:t>%</w:t>
            </w:r>
            <w:r w:rsidRPr="00F947AD">
              <w:rPr>
                <w:bCs/>
                <w:sz w:val="18"/>
                <w:szCs w:val="18"/>
              </w:rPr>
              <w:t>)</w:t>
            </w:r>
          </w:p>
        </w:tc>
        <w:tc>
          <w:tcPr>
            <w:tcW w:w="1300" w:type="dxa"/>
            <w:tcBorders>
              <w:bottom w:val="single" w:sz="4" w:space="0" w:color="auto"/>
            </w:tcBorders>
          </w:tcPr>
          <w:p w14:paraId="78B1D9D6" w14:textId="77777777" w:rsidR="001A3299" w:rsidRPr="00F947AD" w:rsidRDefault="001A3299" w:rsidP="009244CE">
            <w:pPr>
              <w:keepNext/>
              <w:keepLines/>
              <w:spacing w:before="40" w:after="120" w:line="240" w:lineRule="exact"/>
              <w:rPr>
                <w:bCs/>
                <w:sz w:val="18"/>
                <w:szCs w:val="18"/>
              </w:rPr>
            </w:pPr>
          </w:p>
        </w:tc>
        <w:tc>
          <w:tcPr>
            <w:tcW w:w="1200" w:type="dxa"/>
            <w:tcBorders>
              <w:bottom w:val="single" w:sz="4" w:space="0" w:color="auto"/>
            </w:tcBorders>
          </w:tcPr>
          <w:p w14:paraId="59FEE299" w14:textId="77777777" w:rsidR="001A3299" w:rsidRPr="00F947AD" w:rsidRDefault="001A3299" w:rsidP="009244CE">
            <w:pPr>
              <w:keepNext/>
              <w:keepLines/>
              <w:spacing w:before="40" w:after="120" w:line="240" w:lineRule="exact"/>
              <w:rPr>
                <w:bCs/>
                <w:sz w:val="18"/>
                <w:szCs w:val="18"/>
              </w:rPr>
            </w:pPr>
          </w:p>
        </w:tc>
        <w:tc>
          <w:tcPr>
            <w:tcW w:w="1213" w:type="dxa"/>
            <w:tcBorders>
              <w:bottom w:val="single" w:sz="4" w:space="0" w:color="auto"/>
            </w:tcBorders>
          </w:tcPr>
          <w:p w14:paraId="2247EB2A" w14:textId="77777777" w:rsidR="001A3299" w:rsidRPr="00F947AD" w:rsidRDefault="001A3299" w:rsidP="009244CE">
            <w:pPr>
              <w:keepNext/>
              <w:keepLines/>
              <w:spacing w:before="40" w:after="120" w:line="240" w:lineRule="exact"/>
              <w:rPr>
                <w:bCs/>
                <w:sz w:val="18"/>
                <w:szCs w:val="18"/>
              </w:rPr>
            </w:pPr>
          </w:p>
        </w:tc>
        <w:tc>
          <w:tcPr>
            <w:tcW w:w="1487" w:type="dxa"/>
            <w:tcBorders>
              <w:bottom w:val="single" w:sz="4" w:space="0" w:color="auto"/>
            </w:tcBorders>
          </w:tcPr>
          <w:p w14:paraId="3C156D18" w14:textId="77777777" w:rsidR="001A3299" w:rsidRPr="00F947AD" w:rsidRDefault="001A3299" w:rsidP="009244CE">
            <w:pPr>
              <w:keepNext/>
              <w:keepLines/>
              <w:spacing w:before="40" w:after="120" w:line="240" w:lineRule="exact"/>
              <w:rPr>
                <w:bCs/>
                <w:sz w:val="18"/>
                <w:szCs w:val="18"/>
              </w:rPr>
            </w:pPr>
          </w:p>
        </w:tc>
      </w:tr>
      <w:tr w:rsidR="001A3299" w:rsidRPr="00F947AD" w14:paraId="752B5B10" w14:textId="77777777" w:rsidTr="00F947AD">
        <w:tc>
          <w:tcPr>
            <w:tcW w:w="2300" w:type="dxa"/>
            <w:tcBorders>
              <w:bottom w:val="single" w:sz="12" w:space="0" w:color="auto"/>
            </w:tcBorders>
          </w:tcPr>
          <w:p w14:paraId="3275BD12" w14:textId="77777777" w:rsidR="001A3299" w:rsidRPr="00F947AD" w:rsidRDefault="001A3299" w:rsidP="009244CE">
            <w:pPr>
              <w:keepNext/>
              <w:keepLines/>
              <w:spacing w:before="40" w:after="120" w:line="240" w:lineRule="exact"/>
              <w:rPr>
                <w:bCs/>
                <w:sz w:val="18"/>
                <w:szCs w:val="18"/>
              </w:rPr>
            </w:pPr>
            <w:r w:rsidRPr="00F947AD">
              <w:rPr>
                <w:bCs/>
                <w:sz w:val="18"/>
                <w:szCs w:val="18"/>
              </w:rPr>
              <w:t>Tyre pressure (kPa)</w:t>
            </w:r>
          </w:p>
        </w:tc>
        <w:tc>
          <w:tcPr>
            <w:tcW w:w="1300" w:type="dxa"/>
            <w:tcBorders>
              <w:bottom w:val="single" w:sz="12" w:space="0" w:color="auto"/>
            </w:tcBorders>
          </w:tcPr>
          <w:p w14:paraId="69E329D6" w14:textId="77777777" w:rsidR="001A3299" w:rsidRPr="00F947AD" w:rsidRDefault="001A3299" w:rsidP="009244CE">
            <w:pPr>
              <w:keepNext/>
              <w:keepLines/>
              <w:spacing w:before="40" w:after="120" w:line="240" w:lineRule="exact"/>
              <w:rPr>
                <w:bCs/>
                <w:sz w:val="18"/>
                <w:szCs w:val="18"/>
              </w:rPr>
            </w:pPr>
          </w:p>
        </w:tc>
        <w:tc>
          <w:tcPr>
            <w:tcW w:w="1200" w:type="dxa"/>
            <w:tcBorders>
              <w:bottom w:val="single" w:sz="12" w:space="0" w:color="auto"/>
            </w:tcBorders>
          </w:tcPr>
          <w:p w14:paraId="4AC8EFD3" w14:textId="77777777" w:rsidR="001A3299" w:rsidRPr="00F947AD" w:rsidRDefault="001A3299" w:rsidP="009244CE">
            <w:pPr>
              <w:keepNext/>
              <w:keepLines/>
              <w:spacing w:before="40" w:after="120" w:line="240" w:lineRule="exact"/>
              <w:rPr>
                <w:bCs/>
                <w:sz w:val="18"/>
                <w:szCs w:val="18"/>
              </w:rPr>
            </w:pPr>
          </w:p>
        </w:tc>
        <w:tc>
          <w:tcPr>
            <w:tcW w:w="1213" w:type="dxa"/>
            <w:tcBorders>
              <w:bottom w:val="single" w:sz="12" w:space="0" w:color="auto"/>
            </w:tcBorders>
          </w:tcPr>
          <w:p w14:paraId="19A55FE0" w14:textId="77777777" w:rsidR="001A3299" w:rsidRPr="00F947AD" w:rsidRDefault="001A3299" w:rsidP="009244CE">
            <w:pPr>
              <w:keepNext/>
              <w:keepLines/>
              <w:spacing w:before="40" w:after="120" w:line="240" w:lineRule="exact"/>
              <w:rPr>
                <w:bCs/>
                <w:sz w:val="18"/>
                <w:szCs w:val="18"/>
              </w:rPr>
            </w:pPr>
          </w:p>
        </w:tc>
        <w:tc>
          <w:tcPr>
            <w:tcW w:w="1487" w:type="dxa"/>
            <w:tcBorders>
              <w:bottom w:val="single" w:sz="12" w:space="0" w:color="auto"/>
            </w:tcBorders>
          </w:tcPr>
          <w:p w14:paraId="785BCF44" w14:textId="77777777" w:rsidR="001A3299" w:rsidRPr="00F947AD" w:rsidRDefault="001A3299" w:rsidP="009244CE">
            <w:pPr>
              <w:keepNext/>
              <w:keepLines/>
              <w:spacing w:before="40" w:after="120" w:line="240" w:lineRule="exact"/>
              <w:rPr>
                <w:bCs/>
                <w:sz w:val="18"/>
                <w:szCs w:val="18"/>
              </w:rPr>
            </w:pPr>
          </w:p>
        </w:tc>
      </w:tr>
    </w:tbl>
    <w:p w14:paraId="1B4E56E1" w14:textId="77777777" w:rsidR="001A3299" w:rsidRPr="00F947AD" w:rsidRDefault="001A3299" w:rsidP="001A3299">
      <w:pPr>
        <w:pStyle w:val="SingleTxtG"/>
        <w:keepNext/>
        <w:tabs>
          <w:tab w:val="left" w:leader="dot" w:pos="1134"/>
          <w:tab w:val="left" w:pos="2127"/>
          <w:tab w:val="left" w:leader="dot" w:pos="8080"/>
        </w:tabs>
        <w:spacing w:before="120"/>
        <w:rPr>
          <w:bCs/>
          <w:vertAlign w:val="superscript"/>
        </w:rPr>
      </w:pPr>
      <w:r w:rsidRPr="00F947AD">
        <w:rPr>
          <w:bCs/>
        </w:rPr>
        <w:t>5.</w:t>
      </w:r>
      <w:r w:rsidRPr="00F947AD">
        <w:rPr>
          <w:bCs/>
        </w:rPr>
        <w:tab/>
        <w:t>Test results: mean fully developed decelerations (m ∙ s</w:t>
      </w:r>
      <w:r w:rsidRPr="00F947AD">
        <w:rPr>
          <w:bCs/>
          <w:vertAlign w:val="superscript"/>
        </w:rPr>
        <w:t>−2</w:t>
      </w:r>
      <w:r w:rsidRPr="00F947AD">
        <w:rPr>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1A3299" w:rsidRPr="00F947AD" w14:paraId="199ADA44" w14:textId="77777777" w:rsidTr="009244CE">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2767C0F8"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262ABA8"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 xml:space="preserve">SRTT </w:t>
            </w:r>
            <w:r w:rsidRPr="00A6207D">
              <w:rPr>
                <w:bCs/>
                <w:i/>
                <w:sz w:val="16"/>
                <w:szCs w:val="16"/>
                <w:lang w:eastAsia="ja-JP"/>
              </w:rPr>
              <w:t>(Initial braking test)</w:t>
            </w:r>
            <w:r w:rsidRPr="00A6207D">
              <w:rPr>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E602366"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93AD1F4"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20954593"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SRTT (final braking test)</w:t>
            </w:r>
          </w:p>
        </w:tc>
      </w:tr>
      <w:tr w:rsidR="001A3299" w:rsidRPr="00F947AD" w14:paraId="790CDEDF" w14:textId="77777777" w:rsidTr="009244CE">
        <w:tc>
          <w:tcPr>
            <w:tcW w:w="1625" w:type="dxa"/>
            <w:tcBorders>
              <w:top w:val="single" w:sz="12" w:space="0" w:color="auto"/>
              <w:left w:val="single" w:sz="4" w:space="0" w:color="auto"/>
              <w:bottom w:val="single" w:sz="4" w:space="0" w:color="auto"/>
              <w:right w:val="single" w:sz="4" w:space="0" w:color="auto"/>
            </w:tcBorders>
            <w:shd w:val="clear" w:color="auto" w:fill="auto"/>
          </w:tcPr>
          <w:p w14:paraId="64B42F94" w14:textId="77777777" w:rsidR="001A3299" w:rsidRPr="00F947AD" w:rsidRDefault="001A3299" w:rsidP="009244CE">
            <w:pPr>
              <w:suppressAutoHyphens w:val="0"/>
              <w:spacing w:before="40" w:after="40" w:line="220" w:lineRule="exact"/>
              <w:ind w:left="57" w:right="113"/>
              <w:rPr>
                <w:bCs/>
                <w:sz w:val="18"/>
                <w:szCs w:val="18"/>
              </w:rPr>
            </w:pPr>
            <w:r w:rsidRPr="00F947AD">
              <w:rPr>
                <w:bCs/>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F92288A"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552A25E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CFDCF3C"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40041E58"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667450C1"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7DCF0718" w14:textId="77777777" w:rsidR="001A3299" w:rsidRPr="00F947AD" w:rsidRDefault="001A3299" w:rsidP="009244CE">
            <w:pPr>
              <w:suppressAutoHyphens w:val="0"/>
              <w:spacing w:before="40" w:after="40" w:line="220" w:lineRule="exact"/>
              <w:ind w:left="57" w:right="113"/>
              <w:rPr>
                <w:bCs/>
                <w:sz w:val="18"/>
                <w:szCs w:val="18"/>
              </w:rPr>
            </w:pPr>
            <w:r w:rsidRPr="00F947AD">
              <w:rPr>
                <w:bCs/>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502E1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05D4E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C51E2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02354AE"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217FA6CB"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74AE923" w14:textId="77777777" w:rsidR="001A3299" w:rsidRPr="00F947AD" w:rsidRDefault="001A3299" w:rsidP="009244CE">
            <w:pPr>
              <w:suppressAutoHyphens w:val="0"/>
              <w:spacing w:before="40" w:after="40" w:line="220" w:lineRule="exact"/>
              <w:ind w:left="57" w:right="113"/>
              <w:rPr>
                <w:bCs/>
                <w:sz w:val="18"/>
                <w:szCs w:val="18"/>
              </w:rPr>
            </w:pPr>
            <w:r w:rsidRPr="00F947AD">
              <w:rPr>
                <w:bCs/>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DEB098"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2978A2"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05A849"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315AC4B"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0E5633D5"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92E82CD" w14:textId="77777777" w:rsidR="001A3299" w:rsidRPr="00F947AD" w:rsidRDefault="001A3299" w:rsidP="009244CE">
            <w:pPr>
              <w:suppressAutoHyphens w:val="0"/>
              <w:spacing w:before="40" w:after="40" w:line="220" w:lineRule="exact"/>
              <w:ind w:left="57" w:right="113"/>
              <w:rPr>
                <w:bCs/>
                <w:sz w:val="18"/>
                <w:szCs w:val="18"/>
              </w:rPr>
            </w:pPr>
            <w:r w:rsidRPr="00F947AD">
              <w:rPr>
                <w:bCs/>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5CD022"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BA98424"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3F201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DBFB382"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6F5DC2F6"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C0F2F4C" w14:textId="77777777" w:rsidR="001A3299" w:rsidRPr="00F947AD" w:rsidRDefault="001A3299" w:rsidP="009244CE">
            <w:pPr>
              <w:suppressAutoHyphens w:val="0"/>
              <w:spacing w:before="40" w:after="40" w:line="220" w:lineRule="exact"/>
              <w:ind w:left="57" w:right="113"/>
              <w:rPr>
                <w:bCs/>
                <w:sz w:val="18"/>
                <w:szCs w:val="18"/>
              </w:rPr>
            </w:pPr>
            <w:r w:rsidRPr="00F947AD">
              <w:rPr>
                <w:bCs/>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9643F0"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B9130C"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1C8A6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4F753FD"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0E5D8A8E"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7B0D3E17" w14:textId="77777777" w:rsidR="001A3299" w:rsidRPr="00F947AD" w:rsidRDefault="001A3299" w:rsidP="009244CE">
            <w:pPr>
              <w:suppressAutoHyphens w:val="0"/>
              <w:spacing w:before="40" w:after="40" w:line="220" w:lineRule="exact"/>
              <w:ind w:left="57" w:right="113"/>
              <w:rPr>
                <w:bCs/>
                <w:sz w:val="18"/>
                <w:szCs w:val="18"/>
              </w:rPr>
            </w:pPr>
            <w:r w:rsidRPr="00F947AD">
              <w:rPr>
                <w:bCs/>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13F9C2"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6155A1"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1EC646"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3A93B88"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74BD570F"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5991B44" w14:textId="77777777" w:rsidR="001A3299" w:rsidRPr="00F947AD" w:rsidRDefault="001A3299" w:rsidP="009244CE">
            <w:pPr>
              <w:suppressAutoHyphens w:val="0"/>
              <w:spacing w:before="40" w:after="40" w:line="220" w:lineRule="exact"/>
              <w:ind w:left="57" w:right="113"/>
              <w:rPr>
                <w:bCs/>
                <w:sz w:val="18"/>
                <w:szCs w:val="18"/>
                <w:lang w:eastAsia="ja-JP"/>
              </w:rPr>
            </w:pPr>
            <w:r w:rsidRPr="00F947AD">
              <w:rPr>
                <w:bCs/>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B7C396"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D74110"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E7C80B"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7F247E8"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70EE6E91"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EC1DB1A" w14:textId="77777777" w:rsidR="001A3299" w:rsidRPr="00F947AD" w:rsidRDefault="001A3299" w:rsidP="009244CE">
            <w:pPr>
              <w:suppressAutoHyphens w:val="0"/>
              <w:spacing w:before="40" w:after="40" w:line="220" w:lineRule="exact"/>
              <w:ind w:left="57" w:right="113"/>
              <w:rPr>
                <w:bCs/>
                <w:sz w:val="18"/>
                <w:szCs w:val="18"/>
                <w:lang w:eastAsia="ja-JP"/>
              </w:rPr>
            </w:pPr>
            <w:r w:rsidRPr="00F947AD">
              <w:rPr>
                <w:bCs/>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FF49A4"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B8E036"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7E43F7"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7025E75"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21003251"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06149622" w14:textId="77777777" w:rsidR="001A3299" w:rsidRPr="00F947AD" w:rsidRDefault="001A3299" w:rsidP="009244CE">
            <w:pPr>
              <w:suppressAutoHyphens w:val="0"/>
              <w:spacing w:before="40" w:after="40" w:line="220" w:lineRule="exact"/>
              <w:ind w:left="57" w:right="113"/>
              <w:rPr>
                <w:bCs/>
                <w:sz w:val="18"/>
                <w:szCs w:val="18"/>
                <w:lang w:eastAsia="ja-JP"/>
              </w:rPr>
            </w:pPr>
            <w:r w:rsidRPr="00F947AD">
              <w:rPr>
                <w:bCs/>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D047BA"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5C9F4E"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587364"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74F8723"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5CEA37D6"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1F9716C8"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51C9D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B89552"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453352"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3CEBB09"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38DB0CAE"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206CF86B" w14:textId="77777777" w:rsidR="001A3299" w:rsidRPr="00F947AD" w:rsidRDefault="001A3299" w:rsidP="009244CE">
            <w:pPr>
              <w:suppressAutoHyphens w:val="0"/>
              <w:spacing w:before="40" w:after="40" w:line="220" w:lineRule="exact"/>
              <w:ind w:left="57" w:right="113"/>
              <w:rPr>
                <w:bCs/>
                <w:sz w:val="18"/>
                <w:szCs w:val="18"/>
              </w:rPr>
            </w:pPr>
            <w:r w:rsidRPr="00F947AD">
              <w:rPr>
                <w:bCs/>
                <w:i/>
                <w:sz w:val="18"/>
                <w:szCs w:val="18"/>
              </w:rPr>
              <w:t>d</w:t>
            </w:r>
            <w:r w:rsidRPr="00F947AD">
              <w:rPr>
                <w:bCs/>
                <w:i/>
                <w:sz w:val="18"/>
                <w:szCs w:val="18"/>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82D506"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330AD7"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33B4C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8AABB2A"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7D82FF64"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682418F" w14:textId="77777777" w:rsidR="001A3299" w:rsidRPr="00F947AD" w:rsidRDefault="001A3299" w:rsidP="009244CE">
            <w:pPr>
              <w:suppressAutoHyphens w:val="0"/>
              <w:spacing w:before="40" w:after="40" w:line="220" w:lineRule="exact"/>
              <w:ind w:left="57" w:right="113"/>
              <w:rPr>
                <w:bCs/>
                <w:sz w:val="18"/>
                <w:szCs w:val="18"/>
              </w:rPr>
            </w:pPr>
            <w:r w:rsidRPr="00F947AD">
              <w:rPr>
                <w:bCs/>
                <w:i/>
                <w:sz w:val="18"/>
                <w:szCs w:val="18"/>
              </w:rPr>
              <w:t>σ</w:t>
            </w:r>
            <w:r w:rsidRPr="00F947AD">
              <w:rPr>
                <w:bCs/>
                <w:i/>
                <w:sz w:val="18"/>
                <w:szCs w:val="18"/>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E19D65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40240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B27C9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5620C69"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70489CDE"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58CAB12" w14:textId="77777777" w:rsidR="001A3299" w:rsidRPr="00F947AD" w:rsidRDefault="001A3299" w:rsidP="009244CE">
            <w:pPr>
              <w:suppressAutoHyphens w:val="0"/>
              <w:spacing w:before="40" w:after="40" w:line="220" w:lineRule="exact"/>
              <w:ind w:left="57" w:right="113"/>
              <w:rPr>
                <w:bCs/>
                <w:sz w:val="18"/>
                <w:szCs w:val="18"/>
              </w:rPr>
            </w:pPr>
            <w:r w:rsidRPr="00F947AD">
              <w:rPr>
                <w:bCs/>
                <w:i/>
                <w:sz w:val="18"/>
                <w:szCs w:val="18"/>
              </w:rPr>
              <w:t>CV</w:t>
            </w:r>
            <w:r w:rsidRPr="00F947AD">
              <w:rPr>
                <w:bCs/>
                <w:i/>
                <w:sz w:val="18"/>
                <w:szCs w:val="18"/>
                <w:vertAlign w:val="subscript"/>
              </w:rPr>
              <w:t xml:space="preserve">d </w:t>
            </w:r>
            <w:r w:rsidRPr="00F947AD">
              <w:rPr>
                <w:bCs/>
                <w:sz w:val="18"/>
                <w:szCs w:val="18"/>
              </w:rPr>
              <w:t>(</w:t>
            </w:r>
            <w:r w:rsidRPr="00F947AD">
              <w:rPr>
                <w:bCs/>
                <w:sz w:val="18"/>
                <w:szCs w:val="18"/>
              </w:rPr>
              <w:sym w:font="Symbol" w:char="F0A3"/>
            </w:r>
            <w:r w:rsidRPr="00F947AD">
              <w:rPr>
                <w:bCs/>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8BA23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DBC9B1"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D54260"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16023C2"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372BB63F"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CB6F739" w14:textId="4CBAFE92" w:rsidR="001A3299" w:rsidRPr="00F947AD" w:rsidRDefault="00F947AD" w:rsidP="009244CE">
            <w:pPr>
              <w:suppressAutoHyphens w:val="0"/>
              <w:spacing w:before="40" w:after="40" w:line="220" w:lineRule="exact"/>
              <w:ind w:left="57" w:right="113"/>
              <w:rPr>
                <w:bCs/>
                <w:sz w:val="18"/>
                <w:szCs w:val="18"/>
              </w:rPr>
            </w:pPr>
            <m:oMath>
              <m:r>
                <w:rPr>
                  <w:rFonts w:ascii="Cambria Math" w:hAnsi="Cambria Math"/>
                  <w:sz w:val="18"/>
                  <w:szCs w:val="18"/>
                </w:rPr>
                <m:t>CVal</m:t>
              </m:r>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m:t>
                      </m:r>
                    </m:sub>
                  </m:sSub>
                </m:e>
              </m:d>
            </m:oMath>
            <w:r w:rsidR="001A3299" w:rsidRPr="00F947AD">
              <w:rPr>
                <w:bCs/>
                <w:sz w:val="18"/>
                <w:szCs w:val="18"/>
              </w:rPr>
              <w:t xml:space="preserve"> (</w:t>
            </w:r>
            <w:r w:rsidR="001A3299" w:rsidRPr="00F947AD">
              <w:rPr>
                <w:bCs/>
                <w:sz w:val="18"/>
                <w:szCs w:val="18"/>
              </w:rPr>
              <w:sym w:font="Symbol" w:char="F0A3"/>
            </w:r>
            <w:r w:rsidR="001A3299" w:rsidRPr="00F947AD">
              <w:rPr>
                <w:bCs/>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23701E1"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34FC2BF"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5EEE118"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83E400A"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42C49060"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2FB56F8" w14:textId="77777777" w:rsidR="001A3299" w:rsidRPr="00F947AD" w:rsidRDefault="001A3299" w:rsidP="009244CE">
            <w:pPr>
              <w:suppressAutoHyphens w:val="0"/>
              <w:spacing w:before="40" w:after="40" w:line="220" w:lineRule="exact"/>
              <w:ind w:left="57" w:right="113"/>
              <w:rPr>
                <w:bCs/>
                <w:sz w:val="18"/>
                <w:szCs w:val="18"/>
              </w:rPr>
            </w:pPr>
            <w:r w:rsidRPr="00F947AD">
              <w:rPr>
                <w:bCs/>
                <w:i/>
                <w:sz w:val="18"/>
                <w:szCs w:val="18"/>
              </w:rPr>
              <w:t>d</w:t>
            </w:r>
            <w:r w:rsidRPr="00F947AD">
              <w:rPr>
                <w:bCs/>
                <w:iCs/>
                <w:sz w:val="18"/>
                <w:szCs w:val="18"/>
                <w:vertAlign w:val="subscript"/>
              </w:rPr>
              <w:t>m,adj</w:t>
            </w:r>
            <w:r w:rsidRPr="00F947AD">
              <w:rPr>
                <w:bCs/>
                <w:iCs/>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F4437E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2110D4"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8F572D"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810421A"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50CF4FB1" w14:textId="77777777" w:rsidTr="009244C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09E37DCF" w14:textId="77777777" w:rsidR="001A3299" w:rsidRPr="00F947AD" w:rsidRDefault="001A3299" w:rsidP="00FC31CA">
            <w:pPr>
              <w:spacing w:beforeLines="40" w:before="96" w:afterLines="40" w:after="96" w:line="220" w:lineRule="exact"/>
              <w:ind w:left="-40"/>
              <w:rPr>
                <w:bCs/>
                <w:sz w:val="18"/>
                <w:szCs w:val="18"/>
              </w:rPr>
            </w:pPr>
            <w:r w:rsidRPr="00F947AD">
              <w:rPr>
                <w:bCs/>
                <w:sz w:val="18"/>
                <w:szCs w:val="18"/>
              </w:rPr>
              <w:t>Ice grip index</w:t>
            </w:r>
          </w:p>
        </w:tc>
        <w:tc>
          <w:tcPr>
            <w:tcW w:w="1453" w:type="dxa"/>
            <w:tcBorders>
              <w:bottom w:val="single" w:sz="12" w:space="0" w:color="auto"/>
            </w:tcBorders>
          </w:tcPr>
          <w:p w14:paraId="775E13E3" w14:textId="77777777" w:rsidR="001A3299" w:rsidRPr="00F947AD" w:rsidRDefault="001A3299" w:rsidP="009244CE">
            <w:pPr>
              <w:spacing w:beforeLines="40" w:before="96" w:afterLines="40" w:after="96" w:line="220" w:lineRule="exact"/>
              <w:jc w:val="both"/>
              <w:rPr>
                <w:bCs/>
                <w:sz w:val="18"/>
                <w:szCs w:val="18"/>
              </w:rPr>
            </w:pPr>
            <w:r w:rsidRPr="00F947AD">
              <w:rPr>
                <w:bCs/>
                <w:sz w:val="18"/>
                <w:szCs w:val="18"/>
              </w:rPr>
              <w:t>1.00</w:t>
            </w:r>
          </w:p>
        </w:tc>
        <w:tc>
          <w:tcPr>
            <w:tcW w:w="1453" w:type="dxa"/>
            <w:tcBorders>
              <w:bottom w:val="single" w:sz="12" w:space="0" w:color="auto"/>
            </w:tcBorders>
          </w:tcPr>
          <w:p w14:paraId="6F2DD350" w14:textId="77777777" w:rsidR="001A3299" w:rsidRPr="00F947AD" w:rsidRDefault="001A3299" w:rsidP="009244CE">
            <w:pPr>
              <w:spacing w:beforeLines="40" w:before="96" w:afterLines="40" w:after="96" w:line="220" w:lineRule="exact"/>
              <w:jc w:val="center"/>
              <w:rPr>
                <w:bCs/>
                <w:sz w:val="18"/>
                <w:szCs w:val="18"/>
              </w:rPr>
            </w:pPr>
          </w:p>
        </w:tc>
        <w:tc>
          <w:tcPr>
            <w:tcW w:w="1453" w:type="dxa"/>
            <w:tcBorders>
              <w:bottom w:val="single" w:sz="12" w:space="0" w:color="auto"/>
            </w:tcBorders>
          </w:tcPr>
          <w:p w14:paraId="4C109AF9" w14:textId="77777777" w:rsidR="001A3299" w:rsidRPr="00F947AD" w:rsidRDefault="001A3299" w:rsidP="009244CE">
            <w:pPr>
              <w:spacing w:beforeLines="40" w:before="96" w:afterLines="40" w:after="96" w:line="220" w:lineRule="exact"/>
              <w:jc w:val="center"/>
              <w:rPr>
                <w:bCs/>
                <w:sz w:val="18"/>
                <w:szCs w:val="18"/>
              </w:rPr>
            </w:pPr>
          </w:p>
        </w:tc>
        <w:tc>
          <w:tcPr>
            <w:tcW w:w="1453" w:type="dxa"/>
            <w:tcBorders>
              <w:bottom w:val="single" w:sz="12" w:space="0" w:color="auto"/>
              <w:tl2br w:val="single" w:sz="4" w:space="0" w:color="auto"/>
              <w:tr2bl w:val="single" w:sz="4" w:space="0" w:color="auto"/>
            </w:tcBorders>
          </w:tcPr>
          <w:p w14:paraId="3416267D" w14:textId="77777777" w:rsidR="001A3299" w:rsidRPr="00F947AD" w:rsidRDefault="001A3299" w:rsidP="009244CE">
            <w:pPr>
              <w:spacing w:beforeLines="40" w:before="96" w:afterLines="40" w:after="96" w:line="220" w:lineRule="exact"/>
              <w:jc w:val="center"/>
              <w:rPr>
                <w:bCs/>
                <w:sz w:val="18"/>
                <w:szCs w:val="18"/>
              </w:rPr>
            </w:pPr>
          </w:p>
        </w:tc>
      </w:tr>
    </w:tbl>
    <w:p w14:paraId="43E5C4A9" w14:textId="77777777" w:rsidR="001A3299" w:rsidRPr="00F947AD" w:rsidRDefault="001A3299" w:rsidP="00F947AD">
      <w:pPr>
        <w:pStyle w:val="SingleTxtG"/>
        <w:tabs>
          <w:tab w:val="left" w:pos="1700"/>
        </w:tabs>
        <w:spacing w:before="120"/>
        <w:ind w:left="1701" w:hanging="567"/>
        <w:rPr>
          <w:b/>
        </w:rPr>
      </w:pPr>
      <w:r w:rsidRPr="00F947AD">
        <w:rPr>
          <w:b/>
        </w:rPr>
        <w:t>Part 2 - Test data: 3rd brak</w:t>
      </w:r>
      <w:r w:rsidRPr="00F947AD">
        <w:rPr>
          <w:b/>
          <w:lang w:eastAsia="ja-JP"/>
        </w:rPr>
        <w:t>ing test cycle</w:t>
      </w:r>
    </w:p>
    <w:p w14:paraId="60B666ED" w14:textId="77777777" w:rsidR="001A3299" w:rsidRPr="00F947AD" w:rsidRDefault="001A3299" w:rsidP="001A3299">
      <w:pPr>
        <w:pStyle w:val="SingleTxtG"/>
        <w:tabs>
          <w:tab w:val="left" w:leader="dot" w:pos="8505"/>
        </w:tabs>
        <w:ind w:left="2268" w:hanging="1134"/>
        <w:rPr>
          <w:bCs/>
        </w:rPr>
      </w:pPr>
      <w:r w:rsidRPr="00F947AD">
        <w:rPr>
          <w:bCs/>
        </w:rPr>
        <w:t>1.</w:t>
      </w:r>
      <w:r w:rsidRPr="00F947AD">
        <w:rPr>
          <w:bCs/>
        </w:rPr>
        <w:tab/>
        <w:t xml:space="preserve">Date of test: </w:t>
      </w:r>
      <w:r w:rsidRPr="00F947AD">
        <w:rPr>
          <w:bCs/>
        </w:rPr>
        <w:tab/>
      </w:r>
    </w:p>
    <w:p w14:paraId="509782A4" w14:textId="77777777" w:rsidR="001A3299" w:rsidRPr="00F947AD" w:rsidRDefault="001A3299" w:rsidP="001A3299">
      <w:pPr>
        <w:pStyle w:val="SingleTxtG"/>
        <w:tabs>
          <w:tab w:val="left" w:leader="dot" w:pos="8505"/>
        </w:tabs>
        <w:ind w:left="2268" w:hanging="1134"/>
        <w:rPr>
          <w:bCs/>
        </w:rPr>
      </w:pPr>
      <w:r w:rsidRPr="00F947AD">
        <w:rPr>
          <w:bCs/>
          <w:lang w:eastAsia="ja-JP"/>
        </w:rPr>
        <w:t>2</w:t>
      </w:r>
      <w:r w:rsidRPr="00F947AD">
        <w:rPr>
          <w:bCs/>
        </w:rPr>
        <w:t>.</w:t>
      </w:r>
      <w:r w:rsidRPr="00F947AD">
        <w:rPr>
          <w:bCs/>
        </w:rPr>
        <w:tab/>
        <w:t xml:space="preserve">Location of test track: </w:t>
      </w:r>
      <w:r w:rsidRPr="00F947AD">
        <w:rPr>
          <w:bCs/>
        </w:rPr>
        <w:tab/>
      </w:r>
    </w:p>
    <w:p w14:paraId="5F7BA0AC" w14:textId="77777777" w:rsidR="001A3299" w:rsidRPr="00F947AD" w:rsidRDefault="001A3299" w:rsidP="001A3299">
      <w:pPr>
        <w:pStyle w:val="SingleTxtG"/>
        <w:tabs>
          <w:tab w:val="left" w:leader="dot" w:pos="8505"/>
        </w:tabs>
        <w:ind w:left="2268" w:hanging="1134"/>
        <w:rPr>
          <w:bCs/>
        </w:rPr>
      </w:pPr>
      <w:r w:rsidRPr="00F947AD">
        <w:rPr>
          <w:bCs/>
        </w:rPr>
        <w:t>2.1.</w:t>
      </w:r>
      <w:r w:rsidRPr="00F947AD">
        <w:rPr>
          <w:bCs/>
        </w:rPr>
        <w:tab/>
        <w:t>Test track characteristics: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1A3299" w:rsidRPr="00F947AD" w14:paraId="138F017D" w14:textId="77777777" w:rsidTr="009244CE">
        <w:trPr>
          <w:tblHeader/>
        </w:trPr>
        <w:tc>
          <w:tcPr>
            <w:tcW w:w="2381" w:type="dxa"/>
            <w:tcBorders>
              <w:bottom w:val="single" w:sz="12" w:space="0" w:color="auto"/>
            </w:tcBorders>
            <w:shd w:val="clear" w:color="auto" w:fill="auto"/>
            <w:vAlign w:val="bottom"/>
          </w:tcPr>
          <w:p w14:paraId="24CFD12F" w14:textId="77777777" w:rsidR="001A3299" w:rsidRPr="00A6207D" w:rsidRDefault="001A3299" w:rsidP="009244CE">
            <w:pPr>
              <w:suppressAutoHyphens w:val="0"/>
              <w:spacing w:before="80" w:after="80" w:line="200" w:lineRule="exact"/>
              <w:ind w:left="57" w:right="113"/>
              <w:rPr>
                <w:bCs/>
                <w:i/>
                <w:sz w:val="16"/>
              </w:rPr>
            </w:pPr>
          </w:p>
        </w:tc>
        <w:tc>
          <w:tcPr>
            <w:tcW w:w="1760" w:type="dxa"/>
            <w:tcBorders>
              <w:bottom w:val="single" w:sz="12" w:space="0" w:color="auto"/>
            </w:tcBorders>
            <w:shd w:val="clear" w:color="auto" w:fill="auto"/>
            <w:vAlign w:val="bottom"/>
          </w:tcPr>
          <w:p w14:paraId="5398C4BA"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At start of test</w:t>
            </w:r>
          </w:p>
        </w:tc>
        <w:tc>
          <w:tcPr>
            <w:tcW w:w="1600" w:type="dxa"/>
            <w:tcBorders>
              <w:bottom w:val="single" w:sz="12" w:space="0" w:color="auto"/>
            </w:tcBorders>
            <w:shd w:val="clear" w:color="auto" w:fill="auto"/>
            <w:vAlign w:val="bottom"/>
          </w:tcPr>
          <w:p w14:paraId="26BFE671"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At end of test</w:t>
            </w:r>
          </w:p>
        </w:tc>
        <w:tc>
          <w:tcPr>
            <w:tcW w:w="1629" w:type="dxa"/>
            <w:tcBorders>
              <w:bottom w:val="single" w:sz="12" w:space="0" w:color="auto"/>
            </w:tcBorders>
            <w:shd w:val="clear" w:color="auto" w:fill="auto"/>
            <w:vAlign w:val="bottom"/>
          </w:tcPr>
          <w:p w14:paraId="2AF852D8" w14:textId="77777777" w:rsidR="001A3299" w:rsidRPr="00A6207D" w:rsidRDefault="001A3299" w:rsidP="009244CE">
            <w:pPr>
              <w:suppressAutoHyphens w:val="0"/>
              <w:spacing w:before="80" w:after="80" w:line="200" w:lineRule="exact"/>
              <w:ind w:left="113" w:right="113"/>
              <w:rPr>
                <w:bCs/>
                <w:i/>
                <w:sz w:val="16"/>
                <w:szCs w:val="16"/>
              </w:rPr>
            </w:pPr>
            <w:r w:rsidRPr="00A6207D">
              <w:rPr>
                <w:bCs/>
                <w:i/>
                <w:sz w:val="16"/>
                <w:szCs w:val="16"/>
              </w:rPr>
              <w:t>Specification</w:t>
            </w:r>
          </w:p>
        </w:tc>
      </w:tr>
      <w:tr w:rsidR="001A3299" w:rsidRPr="00F947AD" w14:paraId="5F4D0FF3" w14:textId="77777777" w:rsidTr="009244CE">
        <w:tc>
          <w:tcPr>
            <w:tcW w:w="2381" w:type="dxa"/>
            <w:tcBorders>
              <w:top w:val="single" w:sz="12" w:space="0" w:color="auto"/>
              <w:bottom w:val="single" w:sz="4" w:space="0" w:color="auto"/>
            </w:tcBorders>
            <w:shd w:val="clear" w:color="auto" w:fill="auto"/>
          </w:tcPr>
          <w:p w14:paraId="7038C3CB"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Weather</w:t>
            </w:r>
          </w:p>
        </w:tc>
        <w:tc>
          <w:tcPr>
            <w:tcW w:w="1760" w:type="dxa"/>
            <w:tcBorders>
              <w:top w:val="single" w:sz="12" w:space="0" w:color="auto"/>
              <w:bottom w:val="single" w:sz="4" w:space="0" w:color="auto"/>
            </w:tcBorders>
            <w:shd w:val="clear" w:color="auto" w:fill="auto"/>
          </w:tcPr>
          <w:p w14:paraId="4CBC231A" w14:textId="77777777" w:rsidR="001A3299" w:rsidRPr="00F947AD" w:rsidRDefault="001A3299" w:rsidP="009244CE">
            <w:pPr>
              <w:suppressAutoHyphens w:val="0"/>
              <w:spacing w:before="40" w:after="120" w:line="220" w:lineRule="exact"/>
              <w:ind w:right="113"/>
              <w:rPr>
                <w:bCs/>
                <w:sz w:val="18"/>
                <w:szCs w:val="18"/>
              </w:rPr>
            </w:pPr>
          </w:p>
        </w:tc>
        <w:tc>
          <w:tcPr>
            <w:tcW w:w="1600" w:type="dxa"/>
            <w:tcBorders>
              <w:top w:val="single" w:sz="12" w:space="0" w:color="auto"/>
              <w:bottom w:val="single" w:sz="4" w:space="0" w:color="auto"/>
            </w:tcBorders>
            <w:shd w:val="clear" w:color="auto" w:fill="auto"/>
          </w:tcPr>
          <w:p w14:paraId="689B8D0F" w14:textId="77777777" w:rsidR="001A3299" w:rsidRPr="00F947AD" w:rsidRDefault="001A3299" w:rsidP="009244CE">
            <w:pPr>
              <w:suppressAutoHyphens w:val="0"/>
              <w:spacing w:before="40" w:after="120" w:line="220" w:lineRule="exact"/>
              <w:ind w:right="113"/>
              <w:rPr>
                <w:bCs/>
                <w:sz w:val="18"/>
                <w:szCs w:val="18"/>
              </w:rPr>
            </w:pPr>
          </w:p>
        </w:tc>
        <w:tc>
          <w:tcPr>
            <w:tcW w:w="1629" w:type="dxa"/>
            <w:tcBorders>
              <w:top w:val="single" w:sz="12" w:space="0" w:color="auto"/>
              <w:bottom w:val="single" w:sz="4" w:space="0" w:color="auto"/>
            </w:tcBorders>
            <w:shd w:val="clear" w:color="auto" w:fill="auto"/>
          </w:tcPr>
          <w:p w14:paraId="327F78E1" w14:textId="77777777" w:rsidR="001A3299" w:rsidRPr="00F947AD" w:rsidRDefault="001A3299" w:rsidP="009244CE">
            <w:pPr>
              <w:suppressAutoHyphens w:val="0"/>
              <w:spacing w:before="40" w:after="120" w:line="220" w:lineRule="exact"/>
              <w:ind w:left="113" w:right="113"/>
              <w:rPr>
                <w:bCs/>
                <w:sz w:val="18"/>
                <w:szCs w:val="18"/>
              </w:rPr>
            </w:pPr>
          </w:p>
        </w:tc>
      </w:tr>
      <w:tr w:rsidR="001A3299" w:rsidRPr="00F947AD" w14:paraId="604EC104" w14:textId="77777777" w:rsidTr="009244CE">
        <w:tc>
          <w:tcPr>
            <w:tcW w:w="2381" w:type="dxa"/>
            <w:tcBorders>
              <w:top w:val="single" w:sz="4" w:space="0" w:color="auto"/>
            </w:tcBorders>
            <w:shd w:val="clear" w:color="auto" w:fill="auto"/>
          </w:tcPr>
          <w:p w14:paraId="2A69D0AB"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Ambient temperature</w:t>
            </w:r>
          </w:p>
        </w:tc>
        <w:tc>
          <w:tcPr>
            <w:tcW w:w="1760" w:type="dxa"/>
            <w:tcBorders>
              <w:top w:val="single" w:sz="4" w:space="0" w:color="auto"/>
            </w:tcBorders>
            <w:shd w:val="clear" w:color="auto" w:fill="auto"/>
          </w:tcPr>
          <w:p w14:paraId="3876FF79" w14:textId="77777777" w:rsidR="001A3299" w:rsidRPr="00F947AD" w:rsidRDefault="001A3299" w:rsidP="009244CE">
            <w:pPr>
              <w:suppressAutoHyphens w:val="0"/>
              <w:spacing w:before="40" w:after="120" w:line="220" w:lineRule="exact"/>
              <w:ind w:right="113"/>
              <w:rPr>
                <w:bCs/>
                <w:sz w:val="18"/>
                <w:szCs w:val="18"/>
              </w:rPr>
            </w:pPr>
          </w:p>
        </w:tc>
        <w:tc>
          <w:tcPr>
            <w:tcW w:w="1600" w:type="dxa"/>
            <w:tcBorders>
              <w:top w:val="single" w:sz="4" w:space="0" w:color="auto"/>
            </w:tcBorders>
            <w:shd w:val="clear" w:color="auto" w:fill="auto"/>
          </w:tcPr>
          <w:p w14:paraId="48338625" w14:textId="77777777" w:rsidR="001A3299" w:rsidRPr="00F947AD" w:rsidRDefault="001A3299" w:rsidP="009244CE">
            <w:pPr>
              <w:suppressAutoHyphens w:val="0"/>
              <w:spacing w:before="40" w:after="120" w:line="220" w:lineRule="exact"/>
              <w:ind w:right="113"/>
              <w:rPr>
                <w:bCs/>
                <w:sz w:val="18"/>
                <w:szCs w:val="18"/>
              </w:rPr>
            </w:pPr>
          </w:p>
        </w:tc>
        <w:tc>
          <w:tcPr>
            <w:tcW w:w="1629" w:type="dxa"/>
            <w:tcBorders>
              <w:top w:val="single" w:sz="4" w:space="0" w:color="auto"/>
            </w:tcBorders>
            <w:shd w:val="clear" w:color="auto" w:fill="auto"/>
          </w:tcPr>
          <w:p w14:paraId="7BAE1453" w14:textId="77777777" w:rsidR="001A3299" w:rsidRPr="00F947AD" w:rsidRDefault="001A3299" w:rsidP="009244CE">
            <w:pPr>
              <w:suppressAutoHyphens w:val="0"/>
              <w:spacing w:before="40" w:after="120" w:line="220" w:lineRule="exact"/>
              <w:ind w:left="113" w:right="113"/>
              <w:rPr>
                <w:bCs/>
                <w:sz w:val="18"/>
                <w:szCs w:val="18"/>
              </w:rPr>
            </w:pPr>
            <w:r w:rsidRPr="00F947AD">
              <w:rPr>
                <w:bCs/>
                <w:sz w:val="18"/>
                <w:szCs w:val="18"/>
              </w:rPr>
              <w:t>−15 °C to +4 °C</w:t>
            </w:r>
          </w:p>
        </w:tc>
      </w:tr>
      <w:tr w:rsidR="001A3299" w:rsidRPr="00F947AD" w14:paraId="4F07EC70" w14:textId="77777777" w:rsidTr="009244CE">
        <w:tc>
          <w:tcPr>
            <w:tcW w:w="2381" w:type="dxa"/>
            <w:shd w:val="clear" w:color="auto" w:fill="auto"/>
          </w:tcPr>
          <w:p w14:paraId="484FA2E0"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Ice temperature</w:t>
            </w:r>
          </w:p>
        </w:tc>
        <w:tc>
          <w:tcPr>
            <w:tcW w:w="1760" w:type="dxa"/>
            <w:shd w:val="clear" w:color="auto" w:fill="auto"/>
          </w:tcPr>
          <w:p w14:paraId="32283ED9" w14:textId="77777777" w:rsidR="001A3299" w:rsidRPr="00F947AD" w:rsidRDefault="001A3299" w:rsidP="009244CE">
            <w:pPr>
              <w:suppressAutoHyphens w:val="0"/>
              <w:spacing w:before="40" w:after="120" w:line="220" w:lineRule="exact"/>
              <w:ind w:right="113"/>
              <w:rPr>
                <w:bCs/>
                <w:sz w:val="18"/>
                <w:szCs w:val="18"/>
              </w:rPr>
            </w:pPr>
          </w:p>
        </w:tc>
        <w:tc>
          <w:tcPr>
            <w:tcW w:w="1600" w:type="dxa"/>
            <w:shd w:val="clear" w:color="auto" w:fill="auto"/>
          </w:tcPr>
          <w:p w14:paraId="4CFFCBA5" w14:textId="77777777" w:rsidR="001A3299" w:rsidRPr="00F947AD" w:rsidRDefault="001A3299" w:rsidP="009244CE">
            <w:pPr>
              <w:suppressAutoHyphens w:val="0"/>
              <w:spacing w:before="40" w:after="120" w:line="220" w:lineRule="exact"/>
              <w:ind w:right="113"/>
              <w:rPr>
                <w:bCs/>
                <w:sz w:val="18"/>
                <w:szCs w:val="18"/>
              </w:rPr>
            </w:pPr>
          </w:p>
        </w:tc>
        <w:tc>
          <w:tcPr>
            <w:tcW w:w="1629" w:type="dxa"/>
            <w:shd w:val="clear" w:color="auto" w:fill="auto"/>
          </w:tcPr>
          <w:p w14:paraId="0C34575B" w14:textId="77777777" w:rsidR="001A3299" w:rsidRPr="00F947AD" w:rsidRDefault="001A3299" w:rsidP="009244CE">
            <w:pPr>
              <w:suppressAutoHyphens w:val="0"/>
              <w:spacing w:before="40" w:after="120" w:line="220" w:lineRule="exact"/>
              <w:ind w:left="113" w:right="113"/>
              <w:rPr>
                <w:bCs/>
                <w:sz w:val="18"/>
                <w:szCs w:val="18"/>
              </w:rPr>
            </w:pPr>
            <w:r w:rsidRPr="00F947AD">
              <w:rPr>
                <w:bCs/>
                <w:sz w:val="18"/>
                <w:szCs w:val="18"/>
              </w:rPr>
              <w:t>−15 °C to −5 °C</w:t>
            </w:r>
          </w:p>
        </w:tc>
      </w:tr>
      <w:tr w:rsidR="001A3299" w:rsidRPr="00F947AD" w14:paraId="0451D118" w14:textId="77777777" w:rsidTr="009244CE">
        <w:tc>
          <w:tcPr>
            <w:tcW w:w="2381" w:type="dxa"/>
            <w:shd w:val="clear" w:color="auto" w:fill="auto"/>
          </w:tcPr>
          <w:p w14:paraId="7E066F3B" w14:textId="77777777" w:rsidR="001A3299" w:rsidRPr="00F947AD" w:rsidRDefault="001A3299" w:rsidP="009244CE">
            <w:pPr>
              <w:suppressAutoHyphens w:val="0"/>
              <w:spacing w:before="40" w:after="120" w:line="220" w:lineRule="exact"/>
              <w:ind w:left="57" w:right="113"/>
              <w:rPr>
                <w:bCs/>
                <w:sz w:val="18"/>
                <w:szCs w:val="18"/>
              </w:rPr>
            </w:pPr>
            <w:r w:rsidRPr="00F947AD">
              <w:rPr>
                <w:bCs/>
                <w:sz w:val="18"/>
                <w:szCs w:val="18"/>
              </w:rPr>
              <w:t>Other</w:t>
            </w:r>
          </w:p>
        </w:tc>
        <w:tc>
          <w:tcPr>
            <w:tcW w:w="1760" w:type="dxa"/>
            <w:shd w:val="clear" w:color="auto" w:fill="auto"/>
          </w:tcPr>
          <w:p w14:paraId="57E635E0" w14:textId="77777777" w:rsidR="001A3299" w:rsidRPr="00F947AD" w:rsidRDefault="001A3299" w:rsidP="009244CE">
            <w:pPr>
              <w:suppressAutoHyphens w:val="0"/>
              <w:spacing w:before="40" w:after="120" w:line="220" w:lineRule="exact"/>
              <w:ind w:right="113"/>
              <w:rPr>
                <w:bCs/>
                <w:sz w:val="18"/>
                <w:szCs w:val="18"/>
              </w:rPr>
            </w:pPr>
          </w:p>
        </w:tc>
        <w:tc>
          <w:tcPr>
            <w:tcW w:w="1600" w:type="dxa"/>
            <w:shd w:val="clear" w:color="auto" w:fill="auto"/>
          </w:tcPr>
          <w:p w14:paraId="35ADAD90" w14:textId="77777777" w:rsidR="001A3299" w:rsidRPr="00F947AD" w:rsidRDefault="001A3299" w:rsidP="009244CE">
            <w:pPr>
              <w:suppressAutoHyphens w:val="0"/>
              <w:spacing w:before="40" w:after="120" w:line="220" w:lineRule="exact"/>
              <w:ind w:right="113"/>
              <w:rPr>
                <w:bCs/>
                <w:sz w:val="18"/>
                <w:szCs w:val="18"/>
              </w:rPr>
            </w:pPr>
          </w:p>
        </w:tc>
        <w:tc>
          <w:tcPr>
            <w:tcW w:w="1629" w:type="dxa"/>
            <w:shd w:val="clear" w:color="auto" w:fill="auto"/>
          </w:tcPr>
          <w:p w14:paraId="62E84953" w14:textId="77777777" w:rsidR="001A3299" w:rsidRPr="00F947AD" w:rsidRDefault="001A3299" w:rsidP="009244CE">
            <w:pPr>
              <w:suppressAutoHyphens w:val="0"/>
              <w:spacing w:before="40" w:after="120" w:line="220" w:lineRule="exact"/>
              <w:ind w:left="113" w:right="113"/>
              <w:rPr>
                <w:bCs/>
                <w:sz w:val="18"/>
                <w:szCs w:val="18"/>
              </w:rPr>
            </w:pPr>
          </w:p>
        </w:tc>
      </w:tr>
    </w:tbl>
    <w:p w14:paraId="51CF3453" w14:textId="77777777" w:rsidR="001A3299" w:rsidRPr="00F947AD" w:rsidRDefault="001A3299" w:rsidP="001A3299">
      <w:pPr>
        <w:pStyle w:val="SingleTxtG"/>
        <w:tabs>
          <w:tab w:val="left" w:leader="dot" w:pos="8505"/>
        </w:tabs>
        <w:spacing w:before="120"/>
        <w:ind w:left="2268" w:hanging="1134"/>
        <w:rPr>
          <w:bCs/>
        </w:rPr>
      </w:pPr>
      <w:r w:rsidRPr="00F947AD">
        <w:rPr>
          <w:bCs/>
        </w:rPr>
        <w:t>3.</w:t>
      </w:r>
      <w:r w:rsidRPr="00F947AD">
        <w:rPr>
          <w:bCs/>
        </w:rPr>
        <w:tab/>
        <w:t>Test vehicle (make, model and type, year):</w:t>
      </w:r>
      <w:r w:rsidRPr="00F947AD">
        <w:rPr>
          <w:bCs/>
        </w:rPr>
        <w:tab/>
      </w:r>
    </w:p>
    <w:p w14:paraId="15172D3F" w14:textId="77777777" w:rsidR="001A3299" w:rsidRPr="00F947AD" w:rsidRDefault="001A3299" w:rsidP="001A3299">
      <w:pPr>
        <w:pStyle w:val="SingleTxtG"/>
        <w:keepNext/>
        <w:tabs>
          <w:tab w:val="left" w:leader="dot" w:pos="8505"/>
        </w:tabs>
        <w:ind w:left="2268" w:hanging="1134"/>
        <w:rPr>
          <w:bCs/>
        </w:rPr>
      </w:pPr>
      <w:r w:rsidRPr="00F947AD">
        <w:rPr>
          <w:bCs/>
        </w:rPr>
        <w:t>4.</w:t>
      </w:r>
      <w:r w:rsidRPr="00F947AD">
        <w:rPr>
          <w:bCs/>
        </w:rPr>
        <w:tab/>
        <w:t>Test tyre details and data</w:t>
      </w:r>
      <w:r w:rsidRPr="00F947AD">
        <w:rPr>
          <w:bC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1A3299" w:rsidRPr="00F947AD" w14:paraId="6B28386F" w14:textId="77777777" w:rsidTr="00F947AD">
        <w:tc>
          <w:tcPr>
            <w:tcW w:w="2300" w:type="dxa"/>
            <w:tcBorders>
              <w:bottom w:val="single" w:sz="12" w:space="0" w:color="auto"/>
            </w:tcBorders>
          </w:tcPr>
          <w:p w14:paraId="352F7C3D" w14:textId="77777777" w:rsidR="001A3299" w:rsidRPr="00A6207D" w:rsidRDefault="001A3299" w:rsidP="009244CE">
            <w:pPr>
              <w:keepNext/>
              <w:keepLines/>
              <w:spacing w:before="80" w:after="80" w:line="200" w:lineRule="exact"/>
              <w:jc w:val="center"/>
              <w:rPr>
                <w:bCs/>
                <w:sz w:val="24"/>
                <w:szCs w:val="24"/>
              </w:rPr>
            </w:pPr>
          </w:p>
        </w:tc>
        <w:tc>
          <w:tcPr>
            <w:tcW w:w="1300" w:type="dxa"/>
            <w:tcBorders>
              <w:bottom w:val="single" w:sz="12" w:space="0" w:color="auto"/>
            </w:tcBorders>
          </w:tcPr>
          <w:p w14:paraId="79BE0C65" w14:textId="77777777" w:rsidR="001A3299" w:rsidRPr="00A6207D" w:rsidRDefault="001A3299" w:rsidP="009244CE">
            <w:pPr>
              <w:keepNext/>
              <w:keepLines/>
              <w:spacing w:before="80" w:after="80" w:line="200" w:lineRule="exact"/>
              <w:rPr>
                <w:bCs/>
                <w:i/>
                <w:sz w:val="16"/>
                <w:szCs w:val="16"/>
              </w:rPr>
            </w:pPr>
            <w:r w:rsidRPr="00A6207D">
              <w:rPr>
                <w:bCs/>
                <w:i/>
                <w:sz w:val="16"/>
                <w:szCs w:val="16"/>
              </w:rPr>
              <w:t xml:space="preserve">SRTT </w:t>
            </w:r>
            <w:r w:rsidRPr="00A6207D">
              <w:rPr>
                <w:bCs/>
                <w:i/>
                <w:sz w:val="16"/>
                <w:szCs w:val="16"/>
                <w:lang w:eastAsia="ja-JP"/>
              </w:rPr>
              <w:t>(Initial braking test)</w:t>
            </w:r>
            <w:r w:rsidRPr="00A6207D">
              <w:rPr>
                <w:bCs/>
                <w:i/>
                <w:sz w:val="16"/>
                <w:szCs w:val="16"/>
              </w:rPr>
              <w:t xml:space="preserve"> </w:t>
            </w:r>
          </w:p>
        </w:tc>
        <w:tc>
          <w:tcPr>
            <w:tcW w:w="1200" w:type="dxa"/>
            <w:tcBorders>
              <w:bottom w:val="single" w:sz="12" w:space="0" w:color="auto"/>
            </w:tcBorders>
          </w:tcPr>
          <w:p w14:paraId="0AEE6F89" w14:textId="77777777" w:rsidR="001A3299" w:rsidRPr="00A6207D" w:rsidRDefault="001A3299" w:rsidP="009244CE">
            <w:pPr>
              <w:keepNext/>
              <w:keepLines/>
              <w:spacing w:before="80" w:after="80" w:line="200" w:lineRule="exact"/>
              <w:rPr>
                <w:bCs/>
                <w:i/>
                <w:sz w:val="16"/>
                <w:szCs w:val="16"/>
              </w:rPr>
            </w:pPr>
            <w:r w:rsidRPr="00A6207D">
              <w:rPr>
                <w:bCs/>
                <w:i/>
                <w:sz w:val="16"/>
                <w:szCs w:val="16"/>
              </w:rPr>
              <w:t>Candidate 1</w:t>
            </w:r>
          </w:p>
        </w:tc>
        <w:tc>
          <w:tcPr>
            <w:tcW w:w="1213" w:type="dxa"/>
            <w:tcBorders>
              <w:bottom w:val="single" w:sz="12" w:space="0" w:color="auto"/>
            </w:tcBorders>
          </w:tcPr>
          <w:p w14:paraId="7839A386" w14:textId="77777777" w:rsidR="001A3299" w:rsidRPr="00A6207D" w:rsidRDefault="001A3299" w:rsidP="009244CE">
            <w:pPr>
              <w:keepNext/>
              <w:keepLines/>
              <w:spacing w:before="80" w:after="80" w:line="200" w:lineRule="exact"/>
              <w:rPr>
                <w:bCs/>
                <w:i/>
                <w:sz w:val="16"/>
                <w:szCs w:val="16"/>
              </w:rPr>
            </w:pPr>
            <w:r w:rsidRPr="00A6207D">
              <w:rPr>
                <w:bCs/>
                <w:i/>
                <w:sz w:val="16"/>
                <w:szCs w:val="16"/>
              </w:rPr>
              <w:t>Candidate 2</w:t>
            </w:r>
          </w:p>
        </w:tc>
        <w:tc>
          <w:tcPr>
            <w:tcW w:w="1487" w:type="dxa"/>
            <w:tcBorders>
              <w:bottom w:val="single" w:sz="12" w:space="0" w:color="auto"/>
            </w:tcBorders>
          </w:tcPr>
          <w:p w14:paraId="564333D4" w14:textId="77777777" w:rsidR="001A3299" w:rsidRPr="00A6207D" w:rsidRDefault="001A3299" w:rsidP="009244CE">
            <w:pPr>
              <w:keepNext/>
              <w:keepLines/>
              <w:spacing w:before="80" w:after="80" w:line="200" w:lineRule="exact"/>
              <w:rPr>
                <w:bCs/>
                <w:i/>
                <w:sz w:val="16"/>
                <w:szCs w:val="16"/>
              </w:rPr>
            </w:pPr>
            <w:r w:rsidRPr="00A6207D">
              <w:rPr>
                <w:bCs/>
                <w:i/>
                <w:sz w:val="16"/>
                <w:szCs w:val="16"/>
              </w:rPr>
              <w:t>SRTT (final braking test)</w:t>
            </w:r>
          </w:p>
        </w:tc>
      </w:tr>
      <w:tr w:rsidR="001A3299" w:rsidRPr="00F947AD" w14:paraId="100212B6" w14:textId="77777777" w:rsidTr="004F5486">
        <w:trPr>
          <w:trHeight w:val="267"/>
        </w:trPr>
        <w:tc>
          <w:tcPr>
            <w:tcW w:w="2300" w:type="dxa"/>
            <w:tcBorders>
              <w:top w:val="single" w:sz="12" w:space="0" w:color="auto"/>
            </w:tcBorders>
          </w:tcPr>
          <w:p w14:paraId="0109F429" w14:textId="77777777" w:rsidR="001A3299" w:rsidRPr="00F947AD" w:rsidRDefault="001A3299" w:rsidP="009244CE">
            <w:pPr>
              <w:keepNext/>
              <w:keepLines/>
              <w:spacing w:before="40" w:after="120" w:line="240" w:lineRule="exact"/>
              <w:rPr>
                <w:bCs/>
                <w:sz w:val="18"/>
                <w:szCs w:val="18"/>
              </w:rPr>
            </w:pPr>
            <w:r w:rsidRPr="00F947AD">
              <w:rPr>
                <w:bCs/>
                <w:sz w:val="18"/>
                <w:szCs w:val="18"/>
              </w:rPr>
              <w:t>Brand name</w:t>
            </w:r>
          </w:p>
        </w:tc>
        <w:tc>
          <w:tcPr>
            <w:tcW w:w="1300" w:type="dxa"/>
            <w:tcBorders>
              <w:top w:val="single" w:sz="12" w:space="0" w:color="auto"/>
            </w:tcBorders>
          </w:tcPr>
          <w:p w14:paraId="75E889DB" w14:textId="77777777" w:rsidR="001A3299" w:rsidRPr="00F947AD" w:rsidRDefault="001A3299" w:rsidP="009244CE">
            <w:pPr>
              <w:keepNext/>
              <w:keepLines/>
              <w:spacing w:before="40" w:after="120" w:line="240" w:lineRule="exact"/>
              <w:rPr>
                <w:bCs/>
                <w:sz w:val="18"/>
                <w:szCs w:val="18"/>
              </w:rPr>
            </w:pPr>
          </w:p>
        </w:tc>
        <w:tc>
          <w:tcPr>
            <w:tcW w:w="1200" w:type="dxa"/>
            <w:tcBorders>
              <w:top w:val="single" w:sz="12" w:space="0" w:color="auto"/>
            </w:tcBorders>
          </w:tcPr>
          <w:p w14:paraId="74FD82E7" w14:textId="77777777" w:rsidR="001A3299" w:rsidRPr="00F947AD" w:rsidRDefault="001A3299" w:rsidP="009244CE">
            <w:pPr>
              <w:keepNext/>
              <w:keepLines/>
              <w:spacing w:before="40" w:after="120" w:line="240" w:lineRule="exact"/>
              <w:rPr>
                <w:bCs/>
                <w:sz w:val="18"/>
                <w:szCs w:val="18"/>
              </w:rPr>
            </w:pPr>
          </w:p>
        </w:tc>
        <w:tc>
          <w:tcPr>
            <w:tcW w:w="1213" w:type="dxa"/>
            <w:tcBorders>
              <w:top w:val="single" w:sz="12" w:space="0" w:color="auto"/>
            </w:tcBorders>
          </w:tcPr>
          <w:p w14:paraId="3C93D653" w14:textId="77777777" w:rsidR="001A3299" w:rsidRPr="00F947AD" w:rsidRDefault="001A3299" w:rsidP="009244CE">
            <w:pPr>
              <w:keepNext/>
              <w:keepLines/>
              <w:spacing w:before="40" w:after="120" w:line="240" w:lineRule="exact"/>
              <w:rPr>
                <w:bCs/>
                <w:sz w:val="18"/>
                <w:szCs w:val="18"/>
              </w:rPr>
            </w:pPr>
          </w:p>
        </w:tc>
        <w:tc>
          <w:tcPr>
            <w:tcW w:w="1487" w:type="dxa"/>
            <w:tcBorders>
              <w:top w:val="single" w:sz="12" w:space="0" w:color="auto"/>
            </w:tcBorders>
          </w:tcPr>
          <w:p w14:paraId="0E91F21E" w14:textId="77777777" w:rsidR="001A3299" w:rsidRPr="00F947AD" w:rsidRDefault="001A3299" w:rsidP="009244CE">
            <w:pPr>
              <w:keepNext/>
              <w:keepLines/>
              <w:spacing w:before="40" w:after="120" w:line="240" w:lineRule="exact"/>
              <w:rPr>
                <w:bCs/>
                <w:sz w:val="18"/>
                <w:szCs w:val="18"/>
              </w:rPr>
            </w:pPr>
          </w:p>
        </w:tc>
      </w:tr>
      <w:tr w:rsidR="001A3299" w:rsidRPr="00F947AD" w14:paraId="19C763BD" w14:textId="77777777" w:rsidTr="009244CE">
        <w:tc>
          <w:tcPr>
            <w:tcW w:w="2300" w:type="dxa"/>
          </w:tcPr>
          <w:p w14:paraId="3A94913B" w14:textId="77777777" w:rsidR="001A3299" w:rsidRPr="00F947AD" w:rsidRDefault="001A3299" w:rsidP="009244CE">
            <w:pPr>
              <w:keepNext/>
              <w:keepLines/>
              <w:spacing w:before="40" w:after="120" w:line="240" w:lineRule="exact"/>
              <w:rPr>
                <w:bCs/>
                <w:sz w:val="18"/>
                <w:szCs w:val="18"/>
              </w:rPr>
            </w:pPr>
            <w:r w:rsidRPr="00F947AD">
              <w:rPr>
                <w:bCs/>
                <w:sz w:val="18"/>
                <w:szCs w:val="18"/>
              </w:rPr>
              <w:t>Trade description/ commercial name</w:t>
            </w:r>
          </w:p>
        </w:tc>
        <w:tc>
          <w:tcPr>
            <w:tcW w:w="1300" w:type="dxa"/>
          </w:tcPr>
          <w:p w14:paraId="7094585A" w14:textId="77777777" w:rsidR="001A3299" w:rsidRPr="00F947AD" w:rsidRDefault="001A3299" w:rsidP="009244CE">
            <w:pPr>
              <w:keepNext/>
              <w:keepLines/>
              <w:spacing w:before="40" w:after="120" w:line="240" w:lineRule="exact"/>
              <w:rPr>
                <w:bCs/>
                <w:sz w:val="18"/>
                <w:szCs w:val="18"/>
              </w:rPr>
            </w:pPr>
          </w:p>
        </w:tc>
        <w:tc>
          <w:tcPr>
            <w:tcW w:w="1200" w:type="dxa"/>
          </w:tcPr>
          <w:p w14:paraId="060E5F52" w14:textId="77777777" w:rsidR="001A3299" w:rsidRPr="00F947AD" w:rsidRDefault="001A3299" w:rsidP="009244CE">
            <w:pPr>
              <w:keepNext/>
              <w:keepLines/>
              <w:spacing w:before="40" w:after="120" w:line="240" w:lineRule="exact"/>
              <w:rPr>
                <w:bCs/>
                <w:sz w:val="18"/>
                <w:szCs w:val="18"/>
              </w:rPr>
            </w:pPr>
          </w:p>
        </w:tc>
        <w:tc>
          <w:tcPr>
            <w:tcW w:w="1213" w:type="dxa"/>
          </w:tcPr>
          <w:p w14:paraId="706B928B" w14:textId="77777777" w:rsidR="001A3299" w:rsidRPr="00F947AD" w:rsidRDefault="001A3299" w:rsidP="009244CE">
            <w:pPr>
              <w:keepNext/>
              <w:keepLines/>
              <w:spacing w:before="40" w:after="120" w:line="240" w:lineRule="exact"/>
              <w:rPr>
                <w:bCs/>
                <w:sz w:val="18"/>
                <w:szCs w:val="18"/>
              </w:rPr>
            </w:pPr>
          </w:p>
        </w:tc>
        <w:tc>
          <w:tcPr>
            <w:tcW w:w="1487" w:type="dxa"/>
          </w:tcPr>
          <w:p w14:paraId="69E1E2D1" w14:textId="77777777" w:rsidR="001A3299" w:rsidRPr="00F947AD" w:rsidRDefault="001A3299" w:rsidP="009244CE">
            <w:pPr>
              <w:keepNext/>
              <w:keepLines/>
              <w:spacing w:before="40" w:after="120" w:line="240" w:lineRule="exact"/>
              <w:rPr>
                <w:bCs/>
                <w:sz w:val="18"/>
                <w:szCs w:val="18"/>
              </w:rPr>
            </w:pPr>
          </w:p>
        </w:tc>
      </w:tr>
      <w:tr w:rsidR="001A3299" w:rsidRPr="00F947AD" w14:paraId="5838562B" w14:textId="77777777" w:rsidTr="009244CE">
        <w:tc>
          <w:tcPr>
            <w:tcW w:w="2300" w:type="dxa"/>
          </w:tcPr>
          <w:p w14:paraId="114A0E26" w14:textId="77777777" w:rsidR="001A3299" w:rsidRPr="00F947AD" w:rsidRDefault="001A3299" w:rsidP="009244CE">
            <w:pPr>
              <w:keepNext/>
              <w:keepLines/>
              <w:spacing w:before="40" w:after="120" w:line="240" w:lineRule="exact"/>
              <w:rPr>
                <w:bCs/>
                <w:sz w:val="18"/>
                <w:szCs w:val="18"/>
              </w:rPr>
            </w:pPr>
            <w:r w:rsidRPr="00F947AD">
              <w:rPr>
                <w:bCs/>
                <w:sz w:val="18"/>
                <w:szCs w:val="18"/>
              </w:rPr>
              <w:t>Tyre size designation</w:t>
            </w:r>
          </w:p>
        </w:tc>
        <w:tc>
          <w:tcPr>
            <w:tcW w:w="1300" w:type="dxa"/>
          </w:tcPr>
          <w:p w14:paraId="610D7C07" w14:textId="77777777" w:rsidR="001A3299" w:rsidRPr="00F947AD" w:rsidRDefault="001A3299" w:rsidP="009244CE">
            <w:pPr>
              <w:keepNext/>
              <w:keepLines/>
              <w:spacing w:before="40" w:after="120" w:line="240" w:lineRule="exact"/>
              <w:rPr>
                <w:bCs/>
                <w:sz w:val="18"/>
                <w:szCs w:val="18"/>
              </w:rPr>
            </w:pPr>
          </w:p>
        </w:tc>
        <w:tc>
          <w:tcPr>
            <w:tcW w:w="1200" w:type="dxa"/>
          </w:tcPr>
          <w:p w14:paraId="5D5C0989" w14:textId="77777777" w:rsidR="001A3299" w:rsidRPr="00F947AD" w:rsidRDefault="001A3299" w:rsidP="009244CE">
            <w:pPr>
              <w:keepNext/>
              <w:keepLines/>
              <w:spacing w:before="40" w:after="120" w:line="240" w:lineRule="exact"/>
              <w:rPr>
                <w:bCs/>
                <w:sz w:val="18"/>
                <w:szCs w:val="18"/>
              </w:rPr>
            </w:pPr>
          </w:p>
        </w:tc>
        <w:tc>
          <w:tcPr>
            <w:tcW w:w="1213" w:type="dxa"/>
          </w:tcPr>
          <w:p w14:paraId="2EE6A350" w14:textId="77777777" w:rsidR="001A3299" w:rsidRPr="00F947AD" w:rsidRDefault="001A3299" w:rsidP="009244CE">
            <w:pPr>
              <w:keepNext/>
              <w:keepLines/>
              <w:spacing w:before="40" w:after="120" w:line="240" w:lineRule="exact"/>
              <w:rPr>
                <w:bCs/>
                <w:sz w:val="18"/>
                <w:szCs w:val="18"/>
              </w:rPr>
            </w:pPr>
          </w:p>
        </w:tc>
        <w:tc>
          <w:tcPr>
            <w:tcW w:w="1487" w:type="dxa"/>
          </w:tcPr>
          <w:p w14:paraId="61140608" w14:textId="77777777" w:rsidR="001A3299" w:rsidRPr="00F947AD" w:rsidRDefault="001A3299" w:rsidP="009244CE">
            <w:pPr>
              <w:keepNext/>
              <w:keepLines/>
              <w:spacing w:before="40" w:after="120" w:line="240" w:lineRule="exact"/>
              <w:rPr>
                <w:bCs/>
                <w:sz w:val="18"/>
                <w:szCs w:val="18"/>
              </w:rPr>
            </w:pPr>
          </w:p>
        </w:tc>
      </w:tr>
      <w:tr w:rsidR="001A3299" w:rsidRPr="00F947AD" w14:paraId="29F1AD6E" w14:textId="77777777" w:rsidTr="009244CE">
        <w:tc>
          <w:tcPr>
            <w:tcW w:w="2300" w:type="dxa"/>
          </w:tcPr>
          <w:p w14:paraId="044E93BB" w14:textId="77777777" w:rsidR="001A3299" w:rsidRPr="00F947AD" w:rsidRDefault="001A3299" w:rsidP="009244CE">
            <w:pPr>
              <w:keepNext/>
              <w:keepLines/>
              <w:spacing w:before="40" w:after="120" w:line="240" w:lineRule="exact"/>
              <w:rPr>
                <w:bCs/>
                <w:sz w:val="18"/>
                <w:szCs w:val="18"/>
              </w:rPr>
            </w:pPr>
            <w:r w:rsidRPr="00F947AD">
              <w:rPr>
                <w:bCs/>
                <w:sz w:val="18"/>
                <w:szCs w:val="18"/>
              </w:rPr>
              <w:t>Service description</w:t>
            </w:r>
          </w:p>
        </w:tc>
        <w:tc>
          <w:tcPr>
            <w:tcW w:w="1300" w:type="dxa"/>
          </w:tcPr>
          <w:p w14:paraId="558613D2" w14:textId="77777777" w:rsidR="001A3299" w:rsidRPr="00F947AD" w:rsidRDefault="001A3299" w:rsidP="009244CE">
            <w:pPr>
              <w:keepNext/>
              <w:keepLines/>
              <w:spacing w:before="40" w:after="120" w:line="240" w:lineRule="exact"/>
              <w:rPr>
                <w:bCs/>
                <w:sz w:val="18"/>
                <w:szCs w:val="18"/>
              </w:rPr>
            </w:pPr>
          </w:p>
        </w:tc>
        <w:tc>
          <w:tcPr>
            <w:tcW w:w="1200" w:type="dxa"/>
          </w:tcPr>
          <w:p w14:paraId="13B3438C" w14:textId="77777777" w:rsidR="001A3299" w:rsidRPr="00F947AD" w:rsidRDefault="001A3299" w:rsidP="009244CE">
            <w:pPr>
              <w:keepNext/>
              <w:keepLines/>
              <w:spacing w:before="40" w:after="120" w:line="240" w:lineRule="exact"/>
              <w:rPr>
                <w:bCs/>
                <w:sz w:val="18"/>
                <w:szCs w:val="18"/>
              </w:rPr>
            </w:pPr>
          </w:p>
        </w:tc>
        <w:tc>
          <w:tcPr>
            <w:tcW w:w="1213" w:type="dxa"/>
          </w:tcPr>
          <w:p w14:paraId="5F3306AF" w14:textId="77777777" w:rsidR="001A3299" w:rsidRPr="00F947AD" w:rsidRDefault="001A3299" w:rsidP="009244CE">
            <w:pPr>
              <w:keepNext/>
              <w:keepLines/>
              <w:spacing w:before="40" w:after="120" w:line="240" w:lineRule="exact"/>
              <w:rPr>
                <w:bCs/>
                <w:sz w:val="18"/>
                <w:szCs w:val="18"/>
              </w:rPr>
            </w:pPr>
          </w:p>
        </w:tc>
        <w:tc>
          <w:tcPr>
            <w:tcW w:w="1487" w:type="dxa"/>
          </w:tcPr>
          <w:p w14:paraId="43944396" w14:textId="77777777" w:rsidR="001A3299" w:rsidRPr="00F947AD" w:rsidRDefault="001A3299" w:rsidP="009244CE">
            <w:pPr>
              <w:keepNext/>
              <w:keepLines/>
              <w:spacing w:before="40" w:after="120" w:line="240" w:lineRule="exact"/>
              <w:rPr>
                <w:bCs/>
                <w:sz w:val="18"/>
                <w:szCs w:val="18"/>
              </w:rPr>
            </w:pPr>
          </w:p>
        </w:tc>
      </w:tr>
      <w:tr w:rsidR="001A3299" w:rsidRPr="00F947AD" w14:paraId="550FD7DF" w14:textId="77777777" w:rsidTr="009244CE">
        <w:tc>
          <w:tcPr>
            <w:tcW w:w="2300" w:type="dxa"/>
          </w:tcPr>
          <w:p w14:paraId="379729EE" w14:textId="77777777" w:rsidR="001A3299" w:rsidRPr="00F947AD" w:rsidRDefault="001A3299" w:rsidP="009244CE">
            <w:pPr>
              <w:keepNext/>
              <w:keepLines/>
              <w:spacing w:before="40" w:after="120" w:line="240" w:lineRule="exact"/>
              <w:rPr>
                <w:bCs/>
                <w:sz w:val="18"/>
                <w:szCs w:val="18"/>
              </w:rPr>
            </w:pPr>
            <w:r w:rsidRPr="00F947AD">
              <w:rPr>
                <w:bCs/>
                <w:sz w:val="18"/>
                <w:szCs w:val="18"/>
              </w:rPr>
              <w:t>Test rim width code</w:t>
            </w:r>
          </w:p>
        </w:tc>
        <w:tc>
          <w:tcPr>
            <w:tcW w:w="1300" w:type="dxa"/>
          </w:tcPr>
          <w:p w14:paraId="3D30688D" w14:textId="77777777" w:rsidR="001A3299" w:rsidRPr="00F947AD" w:rsidRDefault="001A3299" w:rsidP="009244CE">
            <w:pPr>
              <w:keepNext/>
              <w:keepLines/>
              <w:spacing w:before="40" w:after="120" w:line="240" w:lineRule="exact"/>
              <w:rPr>
                <w:bCs/>
                <w:sz w:val="18"/>
                <w:szCs w:val="18"/>
              </w:rPr>
            </w:pPr>
          </w:p>
        </w:tc>
        <w:tc>
          <w:tcPr>
            <w:tcW w:w="1200" w:type="dxa"/>
          </w:tcPr>
          <w:p w14:paraId="0527C1F1" w14:textId="77777777" w:rsidR="001A3299" w:rsidRPr="00F947AD" w:rsidRDefault="001A3299" w:rsidP="009244CE">
            <w:pPr>
              <w:keepNext/>
              <w:keepLines/>
              <w:spacing w:before="40" w:after="120" w:line="240" w:lineRule="exact"/>
              <w:rPr>
                <w:bCs/>
                <w:sz w:val="18"/>
                <w:szCs w:val="18"/>
              </w:rPr>
            </w:pPr>
          </w:p>
        </w:tc>
        <w:tc>
          <w:tcPr>
            <w:tcW w:w="1213" w:type="dxa"/>
          </w:tcPr>
          <w:p w14:paraId="6147F06C" w14:textId="77777777" w:rsidR="001A3299" w:rsidRPr="00F947AD" w:rsidRDefault="001A3299" w:rsidP="009244CE">
            <w:pPr>
              <w:keepNext/>
              <w:keepLines/>
              <w:spacing w:before="40" w:after="120" w:line="240" w:lineRule="exact"/>
              <w:rPr>
                <w:bCs/>
                <w:sz w:val="18"/>
                <w:szCs w:val="18"/>
              </w:rPr>
            </w:pPr>
          </w:p>
        </w:tc>
        <w:tc>
          <w:tcPr>
            <w:tcW w:w="1487" w:type="dxa"/>
          </w:tcPr>
          <w:p w14:paraId="1FDF5014" w14:textId="77777777" w:rsidR="001A3299" w:rsidRPr="00F947AD" w:rsidRDefault="001A3299" w:rsidP="009244CE">
            <w:pPr>
              <w:keepNext/>
              <w:keepLines/>
              <w:spacing w:before="40" w:after="120" w:line="240" w:lineRule="exact"/>
              <w:rPr>
                <w:bCs/>
                <w:sz w:val="18"/>
                <w:szCs w:val="18"/>
              </w:rPr>
            </w:pPr>
          </w:p>
        </w:tc>
      </w:tr>
      <w:tr w:rsidR="001A3299" w:rsidRPr="00F947AD" w14:paraId="7229185B" w14:textId="77777777" w:rsidTr="009244CE">
        <w:tc>
          <w:tcPr>
            <w:tcW w:w="2300" w:type="dxa"/>
          </w:tcPr>
          <w:p w14:paraId="5BD96039" w14:textId="77777777" w:rsidR="001A3299" w:rsidRPr="00F947AD" w:rsidRDefault="001A3299" w:rsidP="009244CE">
            <w:pPr>
              <w:keepNext/>
              <w:keepLines/>
              <w:spacing w:before="40" w:after="120" w:line="240" w:lineRule="exact"/>
              <w:rPr>
                <w:bCs/>
                <w:sz w:val="18"/>
                <w:szCs w:val="18"/>
              </w:rPr>
            </w:pPr>
            <w:r w:rsidRPr="00F947AD">
              <w:rPr>
                <w:bCs/>
                <w:sz w:val="18"/>
                <w:szCs w:val="18"/>
              </w:rPr>
              <w:t>Tyre load FL/FR/RL/RR (kg)</w:t>
            </w:r>
          </w:p>
        </w:tc>
        <w:tc>
          <w:tcPr>
            <w:tcW w:w="1300" w:type="dxa"/>
          </w:tcPr>
          <w:p w14:paraId="3D4D5F39" w14:textId="77777777" w:rsidR="001A3299" w:rsidRPr="00F947AD" w:rsidRDefault="001A3299" w:rsidP="009244CE">
            <w:pPr>
              <w:keepNext/>
              <w:keepLines/>
              <w:spacing w:before="40" w:after="120" w:line="240" w:lineRule="exact"/>
              <w:rPr>
                <w:bCs/>
                <w:sz w:val="18"/>
                <w:szCs w:val="18"/>
              </w:rPr>
            </w:pPr>
          </w:p>
        </w:tc>
        <w:tc>
          <w:tcPr>
            <w:tcW w:w="1200" w:type="dxa"/>
          </w:tcPr>
          <w:p w14:paraId="5C4AD27D" w14:textId="77777777" w:rsidR="001A3299" w:rsidRPr="00F947AD" w:rsidRDefault="001A3299" w:rsidP="009244CE">
            <w:pPr>
              <w:keepNext/>
              <w:keepLines/>
              <w:spacing w:before="40" w:after="120" w:line="240" w:lineRule="exact"/>
              <w:rPr>
                <w:bCs/>
                <w:sz w:val="18"/>
                <w:szCs w:val="18"/>
              </w:rPr>
            </w:pPr>
          </w:p>
        </w:tc>
        <w:tc>
          <w:tcPr>
            <w:tcW w:w="1213" w:type="dxa"/>
          </w:tcPr>
          <w:p w14:paraId="3D79FBDF" w14:textId="77777777" w:rsidR="001A3299" w:rsidRPr="00F947AD" w:rsidRDefault="001A3299" w:rsidP="009244CE">
            <w:pPr>
              <w:keepNext/>
              <w:keepLines/>
              <w:spacing w:before="40" w:after="120" w:line="240" w:lineRule="exact"/>
              <w:rPr>
                <w:bCs/>
                <w:sz w:val="18"/>
                <w:szCs w:val="18"/>
              </w:rPr>
            </w:pPr>
          </w:p>
        </w:tc>
        <w:tc>
          <w:tcPr>
            <w:tcW w:w="1487" w:type="dxa"/>
          </w:tcPr>
          <w:p w14:paraId="0BC07A86" w14:textId="77777777" w:rsidR="001A3299" w:rsidRPr="00F947AD" w:rsidRDefault="001A3299" w:rsidP="009244CE">
            <w:pPr>
              <w:keepNext/>
              <w:keepLines/>
              <w:spacing w:before="40" w:after="120" w:line="240" w:lineRule="exact"/>
              <w:rPr>
                <w:bCs/>
                <w:sz w:val="18"/>
                <w:szCs w:val="18"/>
              </w:rPr>
            </w:pPr>
          </w:p>
        </w:tc>
      </w:tr>
      <w:tr w:rsidR="001A3299" w:rsidRPr="00F947AD" w14:paraId="312EC12F" w14:textId="77777777" w:rsidTr="00F947AD">
        <w:tc>
          <w:tcPr>
            <w:tcW w:w="2300" w:type="dxa"/>
            <w:tcBorders>
              <w:bottom w:val="single" w:sz="4" w:space="0" w:color="auto"/>
            </w:tcBorders>
          </w:tcPr>
          <w:p w14:paraId="2D98454F" w14:textId="77777777" w:rsidR="001A3299" w:rsidRPr="00F947AD" w:rsidRDefault="001A3299" w:rsidP="009244CE">
            <w:pPr>
              <w:keepNext/>
              <w:keepLines/>
              <w:spacing w:before="40" w:after="120" w:line="240" w:lineRule="exact"/>
              <w:rPr>
                <w:bCs/>
                <w:sz w:val="18"/>
                <w:szCs w:val="18"/>
              </w:rPr>
            </w:pPr>
            <w:r w:rsidRPr="00F947AD">
              <w:rPr>
                <w:bCs/>
                <w:sz w:val="18"/>
                <w:szCs w:val="18"/>
              </w:rPr>
              <w:t>Load-on-tyre rate (FL/FR/RL/RR)   (</w:t>
            </w:r>
            <w:r w:rsidRPr="00F947AD">
              <w:rPr>
                <w:bCs/>
                <w:szCs w:val="18"/>
              </w:rPr>
              <w:t>%</w:t>
            </w:r>
            <w:r w:rsidRPr="00F947AD">
              <w:rPr>
                <w:bCs/>
                <w:sz w:val="18"/>
                <w:szCs w:val="18"/>
              </w:rPr>
              <w:t>)</w:t>
            </w:r>
          </w:p>
        </w:tc>
        <w:tc>
          <w:tcPr>
            <w:tcW w:w="1300" w:type="dxa"/>
            <w:tcBorders>
              <w:bottom w:val="single" w:sz="4" w:space="0" w:color="auto"/>
            </w:tcBorders>
          </w:tcPr>
          <w:p w14:paraId="45A7B10E" w14:textId="77777777" w:rsidR="001A3299" w:rsidRPr="00F947AD" w:rsidRDefault="001A3299" w:rsidP="009244CE">
            <w:pPr>
              <w:keepNext/>
              <w:keepLines/>
              <w:spacing w:before="40" w:after="120" w:line="240" w:lineRule="exact"/>
              <w:rPr>
                <w:bCs/>
                <w:sz w:val="18"/>
                <w:szCs w:val="18"/>
              </w:rPr>
            </w:pPr>
          </w:p>
        </w:tc>
        <w:tc>
          <w:tcPr>
            <w:tcW w:w="1200" w:type="dxa"/>
            <w:tcBorders>
              <w:bottom w:val="single" w:sz="4" w:space="0" w:color="auto"/>
            </w:tcBorders>
          </w:tcPr>
          <w:p w14:paraId="4D403941" w14:textId="77777777" w:rsidR="001A3299" w:rsidRPr="00F947AD" w:rsidRDefault="001A3299" w:rsidP="009244CE">
            <w:pPr>
              <w:keepNext/>
              <w:keepLines/>
              <w:spacing w:before="40" w:after="120" w:line="240" w:lineRule="exact"/>
              <w:rPr>
                <w:bCs/>
                <w:sz w:val="18"/>
                <w:szCs w:val="18"/>
              </w:rPr>
            </w:pPr>
          </w:p>
        </w:tc>
        <w:tc>
          <w:tcPr>
            <w:tcW w:w="1213" w:type="dxa"/>
            <w:tcBorders>
              <w:bottom w:val="single" w:sz="4" w:space="0" w:color="auto"/>
            </w:tcBorders>
          </w:tcPr>
          <w:p w14:paraId="33E16448" w14:textId="77777777" w:rsidR="001A3299" w:rsidRPr="00F947AD" w:rsidRDefault="001A3299" w:rsidP="009244CE">
            <w:pPr>
              <w:keepNext/>
              <w:keepLines/>
              <w:spacing w:before="40" w:after="120" w:line="240" w:lineRule="exact"/>
              <w:rPr>
                <w:bCs/>
                <w:sz w:val="18"/>
                <w:szCs w:val="18"/>
              </w:rPr>
            </w:pPr>
          </w:p>
        </w:tc>
        <w:tc>
          <w:tcPr>
            <w:tcW w:w="1487" w:type="dxa"/>
            <w:tcBorders>
              <w:bottom w:val="single" w:sz="4" w:space="0" w:color="auto"/>
            </w:tcBorders>
          </w:tcPr>
          <w:p w14:paraId="68D0E6AF" w14:textId="77777777" w:rsidR="001A3299" w:rsidRPr="00F947AD" w:rsidRDefault="001A3299" w:rsidP="009244CE">
            <w:pPr>
              <w:keepNext/>
              <w:keepLines/>
              <w:spacing w:before="40" w:after="120" w:line="240" w:lineRule="exact"/>
              <w:rPr>
                <w:bCs/>
                <w:sz w:val="18"/>
                <w:szCs w:val="18"/>
              </w:rPr>
            </w:pPr>
          </w:p>
        </w:tc>
      </w:tr>
      <w:tr w:rsidR="001A3299" w:rsidRPr="00F947AD" w14:paraId="0AF72D17" w14:textId="77777777" w:rsidTr="00F947AD">
        <w:tc>
          <w:tcPr>
            <w:tcW w:w="2300" w:type="dxa"/>
            <w:tcBorders>
              <w:bottom w:val="single" w:sz="12" w:space="0" w:color="auto"/>
            </w:tcBorders>
          </w:tcPr>
          <w:p w14:paraId="69B5FA58" w14:textId="77777777" w:rsidR="001A3299" w:rsidRPr="00F947AD" w:rsidRDefault="001A3299" w:rsidP="009244CE">
            <w:pPr>
              <w:keepNext/>
              <w:keepLines/>
              <w:spacing w:before="40" w:after="120" w:line="240" w:lineRule="exact"/>
              <w:rPr>
                <w:bCs/>
                <w:sz w:val="18"/>
                <w:szCs w:val="18"/>
              </w:rPr>
            </w:pPr>
            <w:r w:rsidRPr="00F947AD">
              <w:rPr>
                <w:bCs/>
                <w:sz w:val="18"/>
                <w:szCs w:val="18"/>
              </w:rPr>
              <w:t>Tyre pressure (kPa)</w:t>
            </w:r>
          </w:p>
        </w:tc>
        <w:tc>
          <w:tcPr>
            <w:tcW w:w="1300" w:type="dxa"/>
            <w:tcBorders>
              <w:bottom w:val="single" w:sz="12" w:space="0" w:color="auto"/>
            </w:tcBorders>
          </w:tcPr>
          <w:p w14:paraId="0551ECBF" w14:textId="77777777" w:rsidR="001A3299" w:rsidRPr="00F947AD" w:rsidRDefault="001A3299" w:rsidP="009244CE">
            <w:pPr>
              <w:keepNext/>
              <w:keepLines/>
              <w:spacing w:before="40" w:after="120" w:line="240" w:lineRule="exact"/>
              <w:rPr>
                <w:bCs/>
                <w:sz w:val="18"/>
                <w:szCs w:val="18"/>
              </w:rPr>
            </w:pPr>
          </w:p>
        </w:tc>
        <w:tc>
          <w:tcPr>
            <w:tcW w:w="1200" w:type="dxa"/>
            <w:tcBorders>
              <w:bottom w:val="single" w:sz="12" w:space="0" w:color="auto"/>
            </w:tcBorders>
          </w:tcPr>
          <w:p w14:paraId="32F408A5" w14:textId="77777777" w:rsidR="001A3299" w:rsidRPr="00F947AD" w:rsidRDefault="001A3299" w:rsidP="009244CE">
            <w:pPr>
              <w:keepNext/>
              <w:keepLines/>
              <w:spacing w:before="40" w:after="120" w:line="240" w:lineRule="exact"/>
              <w:rPr>
                <w:bCs/>
                <w:sz w:val="18"/>
                <w:szCs w:val="18"/>
              </w:rPr>
            </w:pPr>
          </w:p>
        </w:tc>
        <w:tc>
          <w:tcPr>
            <w:tcW w:w="1213" w:type="dxa"/>
            <w:tcBorders>
              <w:bottom w:val="single" w:sz="12" w:space="0" w:color="auto"/>
            </w:tcBorders>
          </w:tcPr>
          <w:p w14:paraId="56FC70B1" w14:textId="77777777" w:rsidR="001A3299" w:rsidRPr="00F947AD" w:rsidRDefault="001A3299" w:rsidP="009244CE">
            <w:pPr>
              <w:keepNext/>
              <w:keepLines/>
              <w:spacing w:before="40" w:after="120" w:line="240" w:lineRule="exact"/>
              <w:rPr>
                <w:bCs/>
                <w:sz w:val="18"/>
                <w:szCs w:val="18"/>
              </w:rPr>
            </w:pPr>
          </w:p>
        </w:tc>
        <w:tc>
          <w:tcPr>
            <w:tcW w:w="1487" w:type="dxa"/>
            <w:tcBorders>
              <w:bottom w:val="single" w:sz="12" w:space="0" w:color="auto"/>
            </w:tcBorders>
          </w:tcPr>
          <w:p w14:paraId="2D7C0C78" w14:textId="77777777" w:rsidR="001A3299" w:rsidRPr="00F947AD" w:rsidRDefault="001A3299" w:rsidP="009244CE">
            <w:pPr>
              <w:keepNext/>
              <w:keepLines/>
              <w:spacing w:before="40" w:after="120" w:line="240" w:lineRule="exact"/>
              <w:rPr>
                <w:bCs/>
                <w:sz w:val="18"/>
                <w:szCs w:val="18"/>
              </w:rPr>
            </w:pPr>
          </w:p>
        </w:tc>
      </w:tr>
    </w:tbl>
    <w:p w14:paraId="0246525F" w14:textId="77777777" w:rsidR="001A3299" w:rsidRPr="00F947AD" w:rsidRDefault="001A3299" w:rsidP="001A3299">
      <w:pPr>
        <w:pStyle w:val="SingleTxtG"/>
        <w:tabs>
          <w:tab w:val="left" w:leader="dot" w:pos="1134"/>
          <w:tab w:val="left" w:pos="2127"/>
          <w:tab w:val="left" w:leader="dot" w:pos="8080"/>
        </w:tabs>
        <w:spacing w:before="120"/>
        <w:rPr>
          <w:bCs/>
          <w:vertAlign w:val="superscript"/>
        </w:rPr>
      </w:pPr>
      <w:r w:rsidRPr="00F947AD">
        <w:rPr>
          <w:bCs/>
        </w:rPr>
        <w:t>5.</w:t>
      </w:r>
      <w:r w:rsidRPr="00F947AD">
        <w:rPr>
          <w:bCs/>
        </w:rPr>
        <w:tab/>
        <w:t>Test results: mean fully developed decelerations (m ∙ s</w:t>
      </w:r>
      <w:r w:rsidRPr="00F947AD">
        <w:rPr>
          <w:bCs/>
          <w:vertAlign w:val="superscript"/>
        </w:rPr>
        <w:t>−2</w:t>
      </w:r>
      <w:r w:rsidRPr="00F947AD">
        <w:rPr>
          <w:bCs/>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1A3299" w:rsidRPr="00F947AD" w14:paraId="754B60F2" w14:textId="77777777" w:rsidTr="009244CE">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5ED2BF02"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Run number</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5F687EB"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 xml:space="preserve">SRTT </w:t>
            </w:r>
            <w:r w:rsidRPr="00A6207D">
              <w:rPr>
                <w:bCs/>
                <w:i/>
                <w:sz w:val="16"/>
                <w:szCs w:val="16"/>
                <w:lang w:eastAsia="ja-JP"/>
              </w:rPr>
              <w:t>(Initial braking test)</w:t>
            </w:r>
            <w:r w:rsidRPr="00A6207D">
              <w:rPr>
                <w:bCs/>
                <w:i/>
                <w:sz w:val="16"/>
                <w:szCs w:val="16"/>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DC92B31"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Candidate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598AFB6C"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Candidate 2</w:t>
            </w:r>
          </w:p>
        </w:tc>
        <w:tc>
          <w:tcPr>
            <w:tcW w:w="1453" w:type="dxa"/>
            <w:tcBorders>
              <w:top w:val="single" w:sz="4" w:space="0" w:color="auto"/>
              <w:left w:val="single" w:sz="4" w:space="0" w:color="auto"/>
              <w:bottom w:val="single" w:sz="12" w:space="0" w:color="auto"/>
              <w:right w:val="single" w:sz="4" w:space="0" w:color="auto"/>
            </w:tcBorders>
          </w:tcPr>
          <w:p w14:paraId="43DC4B8E" w14:textId="77777777" w:rsidR="001A3299" w:rsidRPr="00A6207D" w:rsidRDefault="001A3299" w:rsidP="009244CE">
            <w:pPr>
              <w:suppressAutoHyphens w:val="0"/>
              <w:spacing w:before="80" w:after="80" w:line="200" w:lineRule="exact"/>
              <w:ind w:left="57" w:right="113"/>
              <w:rPr>
                <w:bCs/>
                <w:i/>
                <w:sz w:val="16"/>
                <w:szCs w:val="16"/>
              </w:rPr>
            </w:pPr>
            <w:r w:rsidRPr="00A6207D">
              <w:rPr>
                <w:bCs/>
                <w:i/>
                <w:sz w:val="16"/>
                <w:szCs w:val="16"/>
              </w:rPr>
              <w:t>SRTT (final braking test)</w:t>
            </w:r>
          </w:p>
        </w:tc>
      </w:tr>
      <w:tr w:rsidR="001A3299" w:rsidRPr="00F947AD" w14:paraId="375B1B57" w14:textId="77777777" w:rsidTr="009244CE">
        <w:tc>
          <w:tcPr>
            <w:tcW w:w="1625" w:type="dxa"/>
            <w:tcBorders>
              <w:top w:val="single" w:sz="12" w:space="0" w:color="auto"/>
              <w:left w:val="single" w:sz="4" w:space="0" w:color="auto"/>
              <w:bottom w:val="single" w:sz="4" w:space="0" w:color="auto"/>
              <w:right w:val="single" w:sz="4" w:space="0" w:color="auto"/>
            </w:tcBorders>
            <w:shd w:val="clear" w:color="auto" w:fill="auto"/>
          </w:tcPr>
          <w:p w14:paraId="67D3265D" w14:textId="77777777" w:rsidR="001A3299" w:rsidRPr="00F947AD" w:rsidRDefault="001A3299" w:rsidP="00C77DDA">
            <w:pPr>
              <w:suppressAutoHyphens w:val="0"/>
              <w:spacing w:before="40" w:line="220" w:lineRule="exact"/>
              <w:ind w:left="57" w:right="113"/>
              <w:rPr>
                <w:bCs/>
                <w:sz w:val="18"/>
                <w:szCs w:val="18"/>
              </w:rPr>
            </w:pPr>
            <w:r w:rsidRPr="00F947AD">
              <w:rPr>
                <w:bCs/>
                <w:sz w:val="18"/>
                <w:szCs w:val="18"/>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2A73A0C4"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0EB5705"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4F763029"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12" w:space="0" w:color="auto"/>
              <w:left w:val="single" w:sz="4" w:space="0" w:color="auto"/>
              <w:bottom w:val="single" w:sz="4" w:space="0" w:color="auto"/>
              <w:right w:val="single" w:sz="4" w:space="0" w:color="auto"/>
            </w:tcBorders>
          </w:tcPr>
          <w:p w14:paraId="04226A77"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1471C637"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D34B6B7" w14:textId="77777777" w:rsidR="001A3299" w:rsidRPr="00F947AD" w:rsidRDefault="001A3299" w:rsidP="00C77DDA">
            <w:pPr>
              <w:suppressAutoHyphens w:val="0"/>
              <w:spacing w:before="40" w:line="220" w:lineRule="exact"/>
              <w:ind w:left="57" w:right="113"/>
              <w:rPr>
                <w:bCs/>
                <w:sz w:val="18"/>
                <w:szCs w:val="18"/>
              </w:rPr>
            </w:pPr>
            <w:r w:rsidRPr="00F947AD">
              <w:rPr>
                <w:bCs/>
                <w:sz w:val="18"/>
                <w:szCs w:val="18"/>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5269B7"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AE6626"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91A362"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7D35CFCC"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71C83239"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6BCDDE41" w14:textId="77777777" w:rsidR="001A3299" w:rsidRPr="00F947AD" w:rsidRDefault="001A3299" w:rsidP="00C77DDA">
            <w:pPr>
              <w:suppressAutoHyphens w:val="0"/>
              <w:spacing w:before="40" w:line="220" w:lineRule="exact"/>
              <w:ind w:left="57" w:right="113"/>
              <w:rPr>
                <w:bCs/>
                <w:sz w:val="18"/>
                <w:szCs w:val="18"/>
              </w:rPr>
            </w:pPr>
            <w:r w:rsidRPr="00F947AD">
              <w:rPr>
                <w:bCs/>
                <w:sz w:val="18"/>
                <w:szCs w:val="18"/>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3D45F3E"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56C2A4"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75BD62"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BEF2E19"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7BB3D980"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283B96F1" w14:textId="77777777" w:rsidR="001A3299" w:rsidRPr="00F947AD" w:rsidRDefault="001A3299" w:rsidP="00C77DDA">
            <w:pPr>
              <w:suppressAutoHyphens w:val="0"/>
              <w:spacing w:before="40" w:line="220" w:lineRule="exact"/>
              <w:ind w:left="57" w:right="113"/>
              <w:rPr>
                <w:bCs/>
                <w:sz w:val="18"/>
                <w:szCs w:val="18"/>
              </w:rPr>
            </w:pPr>
            <w:r w:rsidRPr="00F947AD">
              <w:rPr>
                <w:bCs/>
                <w:sz w:val="18"/>
                <w:szCs w:val="18"/>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1A5420"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1A086C"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C1E4F0"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0788C87"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3D818CBC"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DAC0820" w14:textId="77777777" w:rsidR="001A3299" w:rsidRPr="00F947AD" w:rsidRDefault="001A3299" w:rsidP="00C77DDA">
            <w:pPr>
              <w:suppressAutoHyphens w:val="0"/>
              <w:spacing w:before="40" w:line="220" w:lineRule="exact"/>
              <w:ind w:left="57" w:right="113"/>
              <w:rPr>
                <w:bCs/>
                <w:sz w:val="18"/>
                <w:szCs w:val="18"/>
              </w:rPr>
            </w:pPr>
            <w:r w:rsidRPr="00F947AD">
              <w:rPr>
                <w:bCs/>
                <w:sz w:val="18"/>
                <w:szCs w:val="18"/>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C07A96"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2B807D"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ED3DDD"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D6B03E6"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2757BEEA"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2E00DDA4" w14:textId="77777777" w:rsidR="001A3299" w:rsidRPr="00F947AD" w:rsidRDefault="001A3299" w:rsidP="00C77DDA">
            <w:pPr>
              <w:suppressAutoHyphens w:val="0"/>
              <w:spacing w:before="40" w:line="220" w:lineRule="exact"/>
              <w:ind w:left="57" w:right="113"/>
              <w:rPr>
                <w:bCs/>
                <w:sz w:val="18"/>
                <w:szCs w:val="18"/>
              </w:rPr>
            </w:pPr>
            <w:r w:rsidRPr="00F947AD">
              <w:rPr>
                <w:bCs/>
                <w:sz w:val="18"/>
                <w:szCs w:val="18"/>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43B225"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161FEB"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D33232"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1A396801"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300C4E90"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6C43D499" w14:textId="77777777" w:rsidR="001A3299" w:rsidRPr="00F947AD" w:rsidRDefault="001A3299" w:rsidP="00C77DDA">
            <w:pPr>
              <w:suppressAutoHyphens w:val="0"/>
              <w:spacing w:before="40" w:line="220" w:lineRule="exact"/>
              <w:ind w:left="57" w:right="113"/>
              <w:rPr>
                <w:bCs/>
                <w:sz w:val="18"/>
                <w:szCs w:val="18"/>
                <w:lang w:eastAsia="ja-JP"/>
              </w:rPr>
            </w:pPr>
            <w:r w:rsidRPr="00F947AD">
              <w:rPr>
                <w:bCs/>
                <w:sz w:val="18"/>
                <w:szCs w:val="18"/>
                <w:lang w:eastAsia="ja-JP"/>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3FD744"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31EB8D"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263B44"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64BC8A23"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3F02895A"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632EA8BA" w14:textId="77777777" w:rsidR="001A3299" w:rsidRPr="00F947AD" w:rsidRDefault="001A3299" w:rsidP="00C77DDA">
            <w:pPr>
              <w:suppressAutoHyphens w:val="0"/>
              <w:spacing w:before="40" w:line="220" w:lineRule="exact"/>
              <w:ind w:left="57" w:right="113"/>
              <w:rPr>
                <w:bCs/>
                <w:sz w:val="18"/>
                <w:szCs w:val="18"/>
                <w:lang w:eastAsia="ja-JP"/>
              </w:rPr>
            </w:pPr>
            <w:r w:rsidRPr="00F947AD">
              <w:rPr>
                <w:bCs/>
                <w:sz w:val="18"/>
                <w:szCs w:val="18"/>
                <w:lang w:eastAsia="ja-JP"/>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0BCD2D"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CAF683"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85FDE27"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0DA3A7D"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782849C1"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5F5C2785" w14:textId="77777777" w:rsidR="001A3299" w:rsidRPr="00F947AD" w:rsidRDefault="001A3299" w:rsidP="00C77DDA">
            <w:pPr>
              <w:suppressAutoHyphens w:val="0"/>
              <w:spacing w:before="40" w:line="220" w:lineRule="exact"/>
              <w:ind w:left="57" w:right="113"/>
              <w:rPr>
                <w:bCs/>
                <w:sz w:val="18"/>
                <w:szCs w:val="18"/>
                <w:lang w:eastAsia="ja-JP"/>
              </w:rPr>
            </w:pPr>
            <w:r w:rsidRPr="00F947AD">
              <w:rPr>
                <w:bCs/>
                <w:sz w:val="18"/>
                <w:szCs w:val="18"/>
                <w:lang w:eastAsia="ja-JP"/>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6513BF"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9B37EF2"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19EDCB"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BC46375"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4778D073"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3CA2718A"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EAA1DC"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504FE2"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157E93" w14:textId="77777777" w:rsidR="001A3299" w:rsidRPr="00F947AD" w:rsidRDefault="001A3299" w:rsidP="00C77DDA">
            <w:pPr>
              <w:suppressAutoHyphens w:val="0"/>
              <w:spacing w:before="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01A58F58" w14:textId="77777777" w:rsidR="001A3299" w:rsidRPr="00F947AD" w:rsidRDefault="001A3299" w:rsidP="00C77DDA">
            <w:pPr>
              <w:suppressAutoHyphens w:val="0"/>
              <w:spacing w:before="40" w:line="220" w:lineRule="exact"/>
              <w:ind w:left="57" w:right="113"/>
              <w:rPr>
                <w:bCs/>
                <w:sz w:val="18"/>
                <w:szCs w:val="18"/>
              </w:rPr>
            </w:pPr>
          </w:p>
        </w:tc>
      </w:tr>
      <w:tr w:rsidR="001A3299" w:rsidRPr="00F947AD" w14:paraId="5A5D6188"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tcPr>
          <w:p w14:paraId="00E1AF70" w14:textId="77777777" w:rsidR="001A3299" w:rsidRPr="00F947AD" w:rsidRDefault="001A3299" w:rsidP="00C77DDA">
            <w:pPr>
              <w:suppressAutoHyphens w:val="0"/>
              <w:spacing w:before="40" w:after="40" w:line="220" w:lineRule="exact"/>
              <w:ind w:left="57" w:right="113"/>
              <w:rPr>
                <w:bCs/>
                <w:sz w:val="18"/>
                <w:szCs w:val="18"/>
              </w:rPr>
            </w:pPr>
            <w:r w:rsidRPr="00F947AD">
              <w:rPr>
                <w:bCs/>
                <w:i/>
                <w:sz w:val="18"/>
                <w:szCs w:val="18"/>
              </w:rPr>
              <w:t>d</w:t>
            </w:r>
            <w:r w:rsidRPr="00F947AD">
              <w:rPr>
                <w:bCs/>
                <w:i/>
                <w:sz w:val="18"/>
                <w:szCs w:val="18"/>
                <w:vertAlign w:val="subscript"/>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140A97" w14:textId="77777777" w:rsidR="001A3299" w:rsidRPr="00F947AD" w:rsidRDefault="001A3299" w:rsidP="00C77DDA">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E737D2" w14:textId="77777777" w:rsidR="001A3299" w:rsidRPr="00F947AD" w:rsidRDefault="001A3299" w:rsidP="00C77DDA">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554723" w14:textId="77777777" w:rsidR="001A3299" w:rsidRPr="00F947AD" w:rsidRDefault="001A3299" w:rsidP="00C77DDA">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5396C701" w14:textId="77777777" w:rsidR="001A3299" w:rsidRPr="00F947AD" w:rsidRDefault="001A3299" w:rsidP="00C77DDA">
            <w:pPr>
              <w:suppressAutoHyphens w:val="0"/>
              <w:spacing w:before="40" w:after="40" w:line="220" w:lineRule="exact"/>
              <w:ind w:left="57" w:right="113"/>
              <w:rPr>
                <w:bCs/>
                <w:sz w:val="18"/>
                <w:szCs w:val="18"/>
              </w:rPr>
            </w:pPr>
          </w:p>
        </w:tc>
      </w:tr>
      <w:tr w:rsidR="001A3299" w:rsidRPr="00F947AD" w14:paraId="14354E5B"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B737506" w14:textId="77777777" w:rsidR="001A3299" w:rsidRPr="00F947AD" w:rsidRDefault="001A3299" w:rsidP="00C77DDA">
            <w:pPr>
              <w:suppressAutoHyphens w:val="0"/>
              <w:spacing w:before="40" w:after="40" w:line="220" w:lineRule="exact"/>
              <w:ind w:left="57" w:right="113"/>
              <w:rPr>
                <w:bCs/>
                <w:sz w:val="18"/>
                <w:szCs w:val="18"/>
              </w:rPr>
            </w:pPr>
            <w:r w:rsidRPr="00F947AD">
              <w:rPr>
                <w:bCs/>
                <w:i/>
                <w:sz w:val="18"/>
                <w:szCs w:val="18"/>
              </w:rPr>
              <w:t>σ</w:t>
            </w:r>
            <w:r w:rsidRPr="00F947AD">
              <w:rPr>
                <w:bCs/>
                <w:i/>
                <w:sz w:val="18"/>
                <w:szCs w:val="18"/>
                <w:vertAlign w:val="subscript"/>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5D401F" w14:textId="77777777" w:rsidR="001A3299" w:rsidRPr="00F947AD" w:rsidRDefault="001A3299" w:rsidP="00C77DDA">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71B00A" w14:textId="77777777" w:rsidR="001A3299" w:rsidRPr="00F947AD" w:rsidRDefault="001A3299" w:rsidP="00C77DDA">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7B541E" w14:textId="77777777" w:rsidR="001A3299" w:rsidRPr="00F947AD" w:rsidRDefault="001A3299" w:rsidP="00C77DDA">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2156A644" w14:textId="77777777" w:rsidR="001A3299" w:rsidRPr="00F947AD" w:rsidRDefault="001A3299" w:rsidP="00C77DDA">
            <w:pPr>
              <w:suppressAutoHyphens w:val="0"/>
              <w:spacing w:before="40" w:after="40" w:line="220" w:lineRule="exact"/>
              <w:ind w:left="57" w:right="113"/>
              <w:rPr>
                <w:bCs/>
                <w:sz w:val="18"/>
                <w:szCs w:val="18"/>
              </w:rPr>
            </w:pPr>
          </w:p>
        </w:tc>
      </w:tr>
      <w:tr w:rsidR="001A3299" w:rsidRPr="00F947AD" w14:paraId="5E2A88F6"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C0BAFC1" w14:textId="77777777" w:rsidR="001A3299" w:rsidRPr="00F947AD" w:rsidRDefault="001A3299" w:rsidP="009244CE">
            <w:pPr>
              <w:suppressAutoHyphens w:val="0"/>
              <w:spacing w:before="40" w:after="40" w:line="220" w:lineRule="exact"/>
              <w:ind w:left="57" w:right="113"/>
              <w:rPr>
                <w:bCs/>
                <w:sz w:val="18"/>
                <w:szCs w:val="18"/>
              </w:rPr>
            </w:pPr>
            <w:r w:rsidRPr="00F947AD">
              <w:rPr>
                <w:bCs/>
                <w:i/>
                <w:sz w:val="18"/>
                <w:szCs w:val="18"/>
              </w:rPr>
              <w:t>CV</w:t>
            </w:r>
            <w:r w:rsidRPr="00F947AD">
              <w:rPr>
                <w:bCs/>
                <w:i/>
                <w:sz w:val="18"/>
                <w:szCs w:val="18"/>
                <w:vertAlign w:val="subscript"/>
              </w:rPr>
              <w:t xml:space="preserve">d </w:t>
            </w:r>
            <w:r w:rsidRPr="00F947AD">
              <w:rPr>
                <w:bCs/>
                <w:sz w:val="18"/>
                <w:szCs w:val="18"/>
              </w:rPr>
              <w:t>(</w:t>
            </w:r>
            <w:r w:rsidRPr="00F947AD">
              <w:rPr>
                <w:bCs/>
                <w:sz w:val="18"/>
                <w:szCs w:val="18"/>
              </w:rPr>
              <w:sym w:font="Symbol" w:char="F0A3"/>
            </w:r>
            <w:r w:rsidRPr="00F947AD">
              <w:rPr>
                <w:bCs/>
                <w:sz w:val="18"/>
                <w:szCs w:val="18"/>
              </w:rPr>
              <w:t xml:space="preserve">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626FE1"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6AF2BE"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EF1AFE"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42EB766A"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0CD34742"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0D53802" w14:textId="1F1EB70A" w:rsidR="001A3299" w:rsidRPr="00F947AD" w:rsidRDefault="00F947AD" w:rsidP="009244CE">
            <w:pPr>
              <w:suppressAutoHyphens w:val="0"/>
              <w:spacing w:before="40" w:after="40" w:line="220" w:lineRule="exact"/>
              <w:ind w:left="57" w:right="113"/>
              <w:rPr>
                <w:bCs/>
                <w:sz w:val="18"/>
                <w:szCs w:val="18"/>
              </w:rPr>
            </w:pPr>
            <m:oMath>
              <m:r>
                <w:rPr>
                  <w:rFonts w:ascii="Cambria Math" w:hAnsi="Cambria Math"/>
                  <w:sz w:val="18"/>
                  <w:szCs w:val="18"/>
                </w:rPr>
                <m:t>CVal</m:t>
              </m:r>
              <m:d>
                <m:dPr>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rPr>
                        <m:t>m</m:t>
                      </m:r>
                    </m:sub>
                  </m:sSub>
                </m:e>
              </m:d>
            </m:oMath>
            <w:r w:rsidR="001A3299" w:rsidRPr="00F947AD">
              <w:rPr>
                <w:bCs/>
                <w:sz w:val="18"/>
                <w:szCs w:val="18"/>
              </w:rPr>
              <w:t xml:space="preserve"> (</w:t>
            </w:r>
            <w:r w:rsidR="001A3299" w:rsidRPr="00F947AD">
              <w:rPr>
                <w:bCs/>
                <w:sz w:val="18"/>
                <w:szCs w:val="18"/>
              </w:rPr>
              <w:sym w:font="Symbol" w:char="F0A3"/>
            </w:r>
            <w:r w:rsidR="001A3299" w:rsidRPr="00F947AD">
              <w:rPr>
                <w:bCs/>
                <w:sz w:val="18"/>
                <w:szCs w:val="18"/>
              </w:rPr>
              <w:t xml:space="preserve"> 5%)</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ED27B1F"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CA184C"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312F2C0"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cBorders>
          </w:tcPr>
          <w:p w14:paraId="38F7931B"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17245957" w14:textId="77777777" w:rsidTr="009244CE">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061574A" w14:textId="77777777" w:rsidR="001A3299" w:rsidRPr="00F947AD" w:rsidRDefault="001A3299" w:rsidP="009244CE">
            <w:pPr>
              <w:suppressAutoHyphens w:val="0"/>
              <w:spacing w:before="40" w:after="40" w:line="220" w:lineRule="exact"/>
              <w:ind w:left="57" w:right="113"/>
              <w:rPr>
                <w:bCs/>
                <w:sz w:val="18"/>
                <w:szCs w:val="18"/>
              </w:rPr>
            </w:pPr>
            <w:r w:rsidRPr="00F947AD">
              <w:rPr>
                <w:bCs/>
                <w:i/>
                <w:sz w:val="18"/>
                <w:szCs w:val="18"/>
              </w:rPr>
              <w:t>d</w:t>
            </w:r>
            <w:r w:rsidRPr="00F947AD">
              <w:rPr>
                <w:bCs/>
                <w:iCs/>
                <w:sz w:val="18"/>
                <w:szCs w:val="18"/>
                <w:vertAlign w:val="subscript"/>
              </w:rPr>
              <w:t>m,adj</w:t>
            </w:r>
            <w:r w:rsidRPr="00F947AD">
              <w:rPr>
                <w:bCs/>
                <w:iCs/>
                <w:sz w:val="18"/>
                <w:szCs w:val="18"/>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15E8115"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8ADC3F"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3019A8" w14:textId="77777777" w:rsidR="001A3299" w:rsidRPr="00F947AD" w:rsidRDefault="001A3299" w:rsidP="009244CE">
            <w:pPr>
              <w:suppressAutoHyphens w:val="0"/>
              <w:spacing w:before="40" w:after="40" w:line="220" w:lineRule="exact"/>
              <w:ind w:left="57" w:right="113"/>
              <w:rPr>
                <w:bCs/>
                <w:sz w:val="18"/>
                <w:szCs w:val="18"/>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B55016C" w14:textId="77777777" w:rsidR="001A3299" w:rsidRPr="00F947AD" w:rsidRDefault="001A3299" w:rsidP="009244CE">
            <w:pPr>
              <w:suppressAutoHyphens w:val="0"/>
              <w:spacing w:before="40" w:after="40" w:line="220" w:lineRule="exact"/>
              <w:ind w:left="57" w:right="113"/>
              <w:rPr>
                <w:bCs/>
                <w:sz w:val="18"/>
                <w:szCs w:val="18"/>
              </w:rPr>
            </w:pPr>
          </w:p>
        </w:tc>
      </w:tr>
      <w:tr w:rsidR="001A3299" w:rsidRPr="00F947AD" w14:paraId="7167D5D7" w14:textId="77777777" w:rsidTr="009244C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8840E8F" w14:textId="77777777" w:rsidR="001A3299" w:rsidRPr="00F947AD" w:rsidRDefault="001A3299" w:rsidP="009244CE">
            <w:pPr>
              <w:spacing w:beforeLines="40" w:before="96" w:afterLines="40" w:after="96" w:line="220" w:lineRule="exact"/>
              <w:ind w:left="-39"/>
              <w:rPr>
                <w:bCs/>
                <w:sz w:val="18"/>
                <w:szCs w:val="18"/>
              </w:rPr>
            </w:pPr>
            <w:r w:rsidRPr="00F947AD">
              <w:rPr>
                <w:bCs/>
                <w:sz w:val="18"/>
                <w:szCs w:val="18"/>
              </w:rPr>
              <w:t>Ice grip index</w:t>
            </w:r>
          </w:p>
        </w:tc>
        <w:tc>
          <w:tcPr>
            <w:tcW w:w="1453" w:type="dxa"/>
            <w:tcBorders>
              <w:bottom w:val="single" w:sz="12" w:space="0" w:color="auto"/>
            </w:tcBorders>
          </w:tcPr>
          <w:p w14:paraId="2D2F6761" w14:textId="77777777" w:rsidR="001A3299" w:rsidRPr="00F947AD" w:rsidRDefault="001A3299" w:rsidP="009244CE">
            <w:pPr>
              <w:spacing w:beforeLines="40" w:before="96" w:afterLines="40" w:after="96" w:line="220" w:lineRule="exact"/>
              <w:jc w:val="both"/>
              <w:rPr>
                <w:bCs/>
                <w:sz w:val="18"/>
                <w:szCs w:val="18"/>
              </w:rPr>
            </w:pPr>
            <w:r w:rsidRPr="00F947AD">
              <w:rPr>
                <w:bCs/>
                <w:sz w:val="18"/>
                <w:szCs w:val="18"/>
              </w:rPr>
              <w:t>1.00</w:t>
            </w:r>
          </w:p>
        </w:tc>
        <w:tc>
          <w:tcPr>
            <w:tcW w:w="1453" w:type="dxa"/>
            <w:tcBorders>
              <w:bottom w:val="single" w:sz="12" w:space="0" w:color="auto"/>
            </w:tcBorders>
          </w:tcPr>
          <w:p w14:paraId="0E9DCF81" w14:textId="77777777" w:rsidR="001A3299" w:rsidRPr="00F947AD" w:rsidRDefault="001A3299" w:rsidP="009244CE">
            <w:pPr>
              <w:spacing w:beforeLines="40" w:before="96" w:afterLines="40" w:after="96" w:line="220" w:lineRule="exact"/>
              <w:jc w:val="center"/>
              <w:rPr>
                <w:bCs/>
                <w:sz w:val="18"/>
                <w:szCs w:val="18"/>
              </w:rPr>
            </w:pPr>
          </w:p>
        </w:tc>
        <w:tc>
          <w:tcPr>
            <w:tcW w:w="1453" w:type="dxa"/>
            <w:tcBorders>
              <w:bottom w:val="single" w:sz="12" w:space="0" w:color="auto"/>
            </w:tcBorders>
          </w:tcPr>
          <w:p w14:paraId="572E447B" w14:textId="77777777" w:rsidR="001A3299" w:rsidRPr="00F947AD" w:rsidRDefault="001A3299" w:rsidP="009244CE">
            <w:pPr>
              <w:spacing w:beforeLines="40" w:before="96" w:afterLines="40" w:after="96" w:line="220" w:lineRule="exact"/>
              <w:jc w:val="center"/>
              <w:rPr>
                <w:bCs/>
                <w:sz w:val="18"/>
                <w:szCs w:val="18"/>
              </w:rPr>
            </w:pPr>
          </w:p>
        </w:tc>
        <w:tc>
          <w:tcPr>
            <w:tcW w:w="1453" w:type="dxa"/>
            <w:tcBorders>
              <w:bottom w:val="single" w:sz="12" w:space="0" w:color="auto"/>
              <w:tl2br w:val="single" w:sz="4" w:space="0" w:color="auto"/>
              <w:tr2bl w:val="single" w:sz="4" w:space="0" w:color="auto"/>
            </w:tcBorders>
          </w:tcPr>
          <w:p w14:paraId="2505FA80" w14:textId="77777777" w:rsidR="001A3299" w:rsidRPr="00F947AD" w:rsidRDefault="001A3299" w:rsidP="009244CE">
            <w:pPr>
              <w:spacing w:beforeLines="40" w:before="96" w:afterLines="40" w:after="96" w:line="220" w:lineRule="exact"/>
              <w:jc w:val="center"/>
              <w:rPr>
                <w:bCs/>
                <w:sz w:val="18"/>
                <w:szCs w:val="18"/>
              </w:rPr>
            </w:pPr>
          </w:p>
        </w:tc>
      </w:tr>
    </w:tbl>
    <w:p w14:paraId="3783950A" w14:textId="77777777" w:rsidR="001A3299" w:rsidRPr="00F947AD" w:rsidRDefault="001A3299" w:rsidP="001A3299">
      <w:pPr>
        <w:pStyle w:val="SingleTxtG"/>
        <w:spacing w:before="120"/>
        <w:rPr>
          <w:bCs/>
        </w:rPr>
      </w:pPr>
      <w:r w:rsidRPr="00F947AD">
        <w:rPr>
          <w:bCs/>
        </w:rPr>
        <w:t>"</w:t>
      </w:r>
    </w:p>
    <w:p w14:paraId="7A5E94CC" w14:textId="201789A4" w:rsidR="006B3551" w:rsidRPr="00EE5A92" w:rsidRDefault="006B3551" w:rsidP="006B3551">
      <w:pPr>
        <w:spacing w:before="240"/>
        <w:jc w:val="center"/>
        <w:rPr>
          <w:u w:val="single"/>
        </w:rPr>
      </w:pPr>
      <w:r>
        <w:rPr>
          <w:u w:val="single"/>
        </w:rPr>
        <w:tab/>
      </w:r>
      <w:r>
        <w:rPr>
          <w:u w:val="single"/>
        </w:rPr>
        <w:tab/>
      </w:r>
      <w:r>
        <w:rPr>
          <w:u w:val="single"/>
        </w:rPr>
        <w:tab/>
      </w:r>
    </w:p>
    <w:sectPr w:rsidR="006B3551" w:rsidRPr="00EE5A92" w:rsidSect="006B3551">
      <w:headerReference w:type="even" r:id="rId45"/>
      <w:headerReference w:type="default" r:id="rId46"/>
      <w:footerReference w:type="even" r:id="rId47"/>
      <w:footerReference w:type="default" r:id="rId48"/>
      <w:headerReference w:type="first" r:id="rId49"/>
      <w:footerReference w:type="first" r:id="rId5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F4B7" w14:textId="77777777" w:rsidR="00BB7D58" w:rsidRDefault="00BB7D58"/>
  </w:endnote>
  <w:endnote w:type="continuationSeparator" w:id="0">
    <w:p w14:paraId="64CE26A8" w14:textId="77777777" w:rsidR="00BB7D58" w:rsidRDefault="00BB7D58"/>
  </w:endnote>
  <w:endnote w:type="continuationNotice" w:id="1">
    <w:p w14:paraId="53558C6F" w14:textId="77777777" w:rsidR="00BB7D58" w:rsidRDefault="00BB7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NewsGoth for Porsche Com">
    <w:altName w:val="Arial"/>
    <w:charset w:val="00"/>
    <w:family w:val="swiss"/>
    <w:pitch w:val="variable"/>
    <w:sig w:usb0="20000287" w:usb1="10000001"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DF3F39" w:rsidRPr="006B3551" w:rsidRDefault="00DF3F39"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DF3F39" w:rsidRPr="006B3551" w:rsidRDefault="00DF3F39"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5AEE" w14:textId="1F0F3402" w:rsidR="0076740E" w:rsidRDefault="0076740E" w:rsidP="0076740E">
    <w:pPr>
      <w:pStyle w:val="Footer"/>
    </w:pPr>
    <w:r w:rsidRPr="0027112F">
      <w:rPr>
        <w:noProof/>
        <w:lang w:val="en-US"/>
      </w:rPr>
      <w:drawing>
        <wp:anchor distT="0" distB="0" distL="114300" distR="114300" simplePos="0" relativeHeight="251659264" behindDoc="0" locked="1" layoutInCell="1" allowOverlap="1" wp14:anchorId="0A791317" wp14:editId="61DE0FC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4B02DA" w14:textId="0125B589" w:rsidR="0076740E" w:rsidRPr="0076740E" w:rsidRDefault="0076740E" w:rsidP="0076740E">
    <w:pPr>
      <w:pStyle w:val="Footer"/>
      <w:ind w:right="1134"/>
      <w:rPr>
        <w:sz w:val="20"/>
      </w:rPr>
    </w:pPr>
    <w:r>
      <w:rPr>
        <w:sz w:val="20"/>
      </w:rPr>
      <w:t>GE.21-18916(E)</w:t>
    </w:r>
    <w:r>
      <w:rPr>
        <w:noProof/>
        <w:sz w:val="20"/>
      </w:rPr>
      <w:drawing>
        <wp:anchor distT="0" distB="0" distL="114300" distR="114300" simplePos="0" relativeHeight="251660288" behindDoc="0" locked="0" layoutInCell="1" allowOverlap="1" wp14:anchorId="2E945083" wp14:editId="3576F2D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9C9B6" w14:textId="77777777" w:rsidR="00BB7D58" w:rsidRPr="000B175B" w:rsidRDefault="00BB7D58" w:rsidP="000B175B">
      <w:pPr>
        <w:tabs>
          <w:tab w:val="right" w:pos="2155"/>
        </w:tabs>
        <w:spacing w:after="80"/>
        <w:ind w:left="680"/>
        <w:rPr>
          <w:u w:val="single"/>
        </w:rPr>
      </w:pPr>
      <w:r>
        <w:rPr>
          <w:u w:val="single"/>
        </w:rPr>
        <w:tab/>
      </w:r>
    </w:p>
  </w:footnote>
  <w:footnote w:type="continuationSeparator" w:id="0">
    <w:p w14:paraId="149D12DA" w14:textId="77777777" w:rsidR="00BB7D58" w:rsidRPr="00FC68B7" w:rsidRDefault="00BB7D58" w:rsidP="00FC68B7">
      <w:pPr>
        <w:tabs>
          <w:tab w:val="left" w:pos="2155"/>
        </w:tabs>
        <w:spacing w:after="80"/>
        <w:ind w:left="680"/>
        <w:rPr>
          <w:u w:val="single"/>
        </w:rPr>
      </w:pPr>
      <w:r>
        <w:rPr>
          <w:u w:val="single"/>
        </w:rPr>
        <w:tab/>
      </w:r>
    </w:p>
  </w:footnote>
  <w:footnote w:type="continuationNotice" w:id="1">
    <w:p w14:paraId="49302BCC" w14:textId="77777777" w:rsidR="00BB7D58" w:rsidRDefault="00BB7D58"/>
  </w:footnote>
  <w:footnote w:id="2">
    <w:p w14:paraId="011A69D3" w14:textId="16F26C83" w:rsidR="00DF3F39" w:rsidRPr="00DC2C16" w:rsidRDefault="00DF3F39"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5187A95F" w14:textId="6757BB89" w:rsidR="00DF3F39" w:rsidRPr="004B2C25" w:rsidRDefault="00DF3F39">
      <w:pPr>
        <w:pStyle w:val="FootnoteText"/>
        <w:rPr>
          <w:lang w:val="en-US"/>
        </w:rPr>
      </w:pPr>
      <w:r>
        <w:tab/>
      </w:r>
      <w:r>
        <w:rPr>
          <w:rStyle w:val="FootnoteReference"/>
        </w:rPr>
        <w:t>**</w:t>
      </w:r>
      <w:r>
        <w:t xml:space="preserve"> </w:t>
      </w:r>
      <w:r>
        <w:tab/>
        <w:t xml:space="preserve">Page numbers will be indicated at a later stage </w:t>
      </w:r>
      <w:r w:rsidRPr="00D50895">
        <w:rPr>
          <w:i/>
          <w:iCs/>
        </w:rPr>
        <w:t>(</w:t>
      </w:r>
      <w:r>
        <w:rPr>
          <w:i/>
          <w:iCs/>
          <w:lang w:val="en-US"/>
        </w:rPr>
        <w:t>note</w:t>
      </w:r>
      <w:r w:rsidRPr="00D50895">
        <w:rPr>
          <w:i/>
          <w:iCs/>
          <w:lang w:val="en-US"/>
        </w:rPr>
        <w:t xml:space="preserve"> by the secretariat)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69847310" w:rsidR="00DF3F39" w:rsidRPr="006B3551" w:rsidRDefault="00DF3F39">
    <w:pPr>
      <w:pStyle w:val="Header"/>
    </w:pPr>
    <w:r>
      <w:t>ECE/TRANS/WP.29/2022/8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26F6DA0A" w:rsidR="00DF3F39" w:rsidRPr="006B3551" w:rsidRDefault="00DF3F39" w:rsidP="006B3551">
    <w:pPr>
      <w:pStyle w:val="Header"/>
      <w:jc w:val="right"/>
    </w:pPr>
    <w:r>
      <w:t>ECE/TRANS/WP.29/2022/8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E23F" w14:textId="41C8F323" w:rsidR="00DF3F39" w:rsidRPr="00D40B53" w:rsidRDefault="00DF3F39" w:rsidP="00D40B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6" w15:restartNumberingAfterBreak="0">
    <w:nsid w:val="23470421"/>
    <w:multiLevelType w:val="hybridMultilevel"/>
    <w:tmpl w:val="13B086C4"/>
    <w:lvl w:ilvl="0" w:tplc="BEE8785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9"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3"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3"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1"/>
  </w:num>
  <w:num w:numId="2">
    <w:abstractNumId w:val="24"/>
  </w:num>
  <w:num w:numId="3">
    <w:abstractNumId w:val="2"/>
  </w:num>
  <w:num w:numId="4">
    <w:abstractNumId w:val="19"/>
  </w:num>
  <w:num w:numId="5">
    <w:abstractNumId w:val="4"/>
  </w:num>
  <w:num w:numId="6">
    <w:abstractNumId w:val="1"/>
  </w:num>
  <w:num w:numId="7">
    <w:abstractNumId w:val="5"/>
  </w:num>
  <w:num w:numId="8">
    <w:abstractNumId w:val="9"/>
  </w:num>
  <w:num w:numId="9">
    <w:abstractNumId w:val="10"/>
  </w:num>
  <w:num w:numId="10">
    <w:abstractNumId w:val="28"/>
  </w:num>
  <w:num w:numId="11">
    <w:abstractNumId w:val="7"/>
  </w:num>
  <w:num w:numId="1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num>
  <w:num w:numId="14">
    <w:abstractNumId w:val="12"/>
  </w:num>
  <w:num w:numId="15">
    <w:abstractNumId w:val="8"/>
  </w:num>
  <w:num w:numId="16">
    <w:abstractNumId w:val="15"/>
  </w:num>
  <w:num w:numId="17">
    <w:abstractNumId w:val="13"/>
  </w:num>
  <w:num w:numId="18">
    <w:abstractNumId w:val="14"/>
  </w:num>
  <w:num w:numId="19">
    <w:abstractNumId w:val="27"/>
  </w:num>
  <w:num w:numId="20">
    <w:abstractNumId w:val="23"/>
  </w:num>
  <w:num w:numId="21">
    <w:abstractNumId w:val="22"/>
  </w:num>
  <w:num w:numId="22">
    <w:abstractNumId w:val="20"/>
  </w:num>
  <w:num w:numId="23">
    <w:abstractNumId w:val="16"/>
  </w:num>
  <w:num w:numId="24">
    <w:abstractNumId w:val="25"/>
  </w:num>
  <w:num w:numId="25">
    <w:abstractNumId w:val="29"/>
  </w:num>
  <w:num w:numId="26">
    <w:abstractNumId w:val="26"/>
  </w:num>
  <w:num w:numId="27">
    <w:abstractNumId w:val="18"/>
  </w:num>
  <w:num w:numId="28">
    <w:abstractNumId w:val="17"/>
  </w:num>
  <w:num w:numId="29">
    <w:abstractNumId w:val="3"/>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de-AT" w:vendorID="64" w:dllVersion="0" w:nlCheck="1" w:checkStyle="0"/>
  <w:activeWritingStyle w:appName="MSWord" w:lang="de-CH" w:vendorID="64" w:dllVersion="0" w:nlCheck="1" w:checkStyle="0"/>
  <w:activeWritingStyle w:appName="MSWord" w:lang="es-ES"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03B6"/>
    <w:rsid w:val="00001DC1"/>
    <w:rsid w:val="00002A7D"/>
    <w:rsid w:val="000038A8"/>
    <w:rsid w:val="00005DF3"/>
    <w:rsid w:val="00006790"/>
    <w:rsid w:val="0002204A"/>
    <w:rsid w:val="00026D7C"/>
    <w:rsid w:val="00027624"/>
    <w:rsid w:val="00034B08"/>
    <w:rsid w:val="00050F6B"/>
    <w:rsid w:val="00054E7B"/>
    <w:rsid w:val="00055194"/>
    <w:rsid w:val="0005700E"/>
    <w:rsid w:val="000678CD"/>
    <w:rsid w:val="00072C8C"/>
    <w:rsid w:val="000762EF"/>
    <w:rsid w:val="000817DC"/>
    <w:rsid w:val="00081CE0"/>
    <w:rsid w:val="00084D30"/>
    <w:rsid w:val="00090320"/>
    <w:rsid w:val="000931C0"/>
    <w:rsid w:val="00097003"/>
    <w:rsid w:val="000A2E09"/>
    <w:rsid w:val="000B175B"/>
    <w:rsid w:val="000B1E49"/>
    <w:rsid w:val="000B3A0F"/>
    <w:rsid w:val="000B500F"/>
    <w:rsid w:val="000E0415"/>
    <w:rsid w:val="000F7715"/>
    <w:rsid w:val="00106E46"/>
    <w:rsid w:val="001114C6"/>
    <w:rsid w:val="001156F0"/>
    <w:rsid w:val="00121FC9"/>
    <w:rsid w:val="00132E1B"/>
    <w:rsid w:val="001430B7"/>
    <w:rsid w:val="00145BBC"/>
    <w:rsid w:val="001539BB"/>
    <w:rsid w:val="00156B99"/>
    <w:rsid w:val="00162036"/>
    <w:rsid w:val="00162CA5"/>
    <w:rsid w:val="00166124"/>
    <w:rsid w:val="001674EF"/>
    <w:rsid w:val="00184DDA"/>
    <w:rsid w:val="001853CF"/>
    <w:rsid w:val="001900CD"/>
    <w:rsid w:val="00192C47"/>
    <w:rsid w:val="001A0452"/>
    <w:rsid w:val="001A3299"/>
    <w:rsid w:val="001A7FA5"/>
    <w:rsid w:val="001B4B04"/>
    <w:rsid w:val="001B5875"/>
    <w:rsid w:val="001C4250"/>
    <w:rsid w:val="001C4B9C"/>
    <w:rsid w:val="001C6663"/>
    <w:rsid w:val="001C7895"/>
    <w:rsid w:val="001D2656"/>
    <w:rsid w:val="001D26DF"/>
    <w:rsid w:val="001D77C6"/>
    <w:rsid w:val="001E3B5D"/>
    <w:rsid w:val="001F1599"/>
    <w:rsid w:val="001F19C4"/>
    <w:rsid w:val="001F2839"/>
    <w:rsid w:val="001F7E25"/>
    <w:rsid w:val="00202D4A"/>
    <w:rsid w:val="002043F0"/>
    <w:rsid w:val="00207E1B"/>
    <w:rsid w:val="00211E0B"/>
    <w:rsid w:val="00216128"/>
    <w:rsid w:val="00225635"/>
    <w:rsid w:val="00232575"/>
    <w:rsid w:val="00244CD0"/>
    <w:rsid w:val="00247258"/>
    <w:rsid w:val="0025127F"/>
    <w:rsid w:val="00254CA1"/>
    <w:rsid w:val="002578AF"/>
    <w:rsid w:val="00257CAC"/>
    <w:rsid w:val="002631B0"/>
    <w:rsid w:val="0027237A"/>
    <w:rsid w:val="002764B9"/>
    <w:rsid w:val="00286610"/>
    <w:rsid w:val="0029684D"/>
    <w:rsid w:val="002974E9"/>
    <w:rsid w:val="00297E4A"/>
    <w:rsid w:val="002A306B"/>
    <w:rsid w:val="002A7F94"/>
    <w:rsid w:val="002B06A2"/>
    <w:rsid w:val="002B109A"/>
    <w:rsid w:val="002C32A6"/>
    <w:rsid w:val="002C6D45"/>
    <w:rsid w:val="002D6E53"/>
    <w:rsid w:val="002E0899"/>
    <w:rsid w:val="002E2C14"/>
    <w:rsid w:val="002F046D"/>
    <w:rsid w:val="002F3023"/>
    <w:rsid w:val="002F436D"/>
    <w:rsid w:val="002F44AB"/>
    <w:rsid w:val="003008B8"/>
    <w:rsid w:val="00301764"/>
    <w:rsid w:val="003229D8"/>
    <w:rsid w:val="00324D15"/>
    <w:rsid w:val="00332609"/>
    <w:rsid w:val="00336C97"/>
    <w:rsid w:val="00337F88"/>
    <w:rsid w:val="00342432"/>
    <w:rsid w:val="0035223F"/>
    <w:rsid w:val="00352D4B"/>
    <w:rsid w:val="0035638C"/>
    <w:rsid w:val="00356FE4"/>
    <w:rsid w:val="003657D5"/>
    <w:rsid w:val="0036601E"/>
    <w:rsid w:val="0036609F"/>
    <w:rsid w:val="003707A5"/>
    <w:rsid w:val="003736EF"/>
    <w:rsid w:val="0037604A"/>
    <w:rsid w:val="0038218D"/>
    <w:rsid w:val="003824FA"/>
    <w:rsid w:val="003828A1"/>
    <w:rsid w:val="003A46BB"/>
    <w:rsid w:val="003A4EC7"/>
    <w:rsid w:val="003A6AF9"/>
    <w:rsid w:val="003A7295"/>
    <w:rsid w:val="003B1F60"/>
    <w:rsid w:val="003B2E81"/>
    <w:rsid w:val="003B64C2"/>
    <w:rsid w:val="003B658F"/>
    <w:rsid w:val="003B6ECA"/>
    <w:rsid w:val="003C0744"/>
    <w:rsid w:val="003C2CC4"/>
    <w:rsid w:val="003C51E8"/>
    <w:rsid w:val="003D18AE"/>
    <w:rsid w:val="003D4B23"/>
    <w:rsid w:val="003E1132"/>
    <w:rsid w:val="003E278A"/>
    <w:rsid w:val="003E3934"/>
    <w:rsid w:val="003E7388"/>
    <w:rsid w:val="003E7F29"/>
    <w:rsid w:val="003F5A07"/>
    <w:rsid w:val="0040387E"/>
    <w:rsid w:val="00404B27"/>
    <w:rsid w:val="00411BAE"/>
    <w:rsid w:val="00413520"/>
    <w:rsid w:val="004206F9"/>
    <w:rsid w:val="00426A85"/>
    <w:rsid w:val="004325CB"/>
    <w:rsid w:val="00436E82"/>
    <w:rsid w:val="00440A07"/>
    <w:rsid w:val="004414C8"/>
    <w:rsid w:val="004425BD"/>
    <w:rsid w:val="00444844"/>
    <w:rsid w:val="0045182D"/>
    <w:rsid w:val="00462880"/>
    <w:rsid w:val="00465AED"/>
    <w:rsid w:val="00471192"/>
    <w:rsid w:val="00476F24"/>
    <w:rsid w:val="00483B12"/>
    <w:rsid w:val="00483BF7"/>
    <w:rsid w:val="00485E99"/>
    <w:rsid w:val="00496D41"/>
    <w:rsid w:val="004974F5"/>
    <w:rsid w:val="004A5D33"/>
    <w:rsid w:val="004B2C25"/>
    <w:rsid w:val="004C55B0"/>
    <w:rsid w:val="004E39B4"/>
    <w:rsid w:val="004F0567"/>
    <w:rsid w:val="004F373D"/>
    <w:rsid w:val="004F5486"/>
    <w:rsid w:val="004F6BA0"/>
    <w:rsid w:val="004F7776"/>
    <w:rsid w:val="00503BEA"/>
    <w:rsid w:val="00533616"/>
    <w:rsid w:val="00535ABA"/>
    <w:rsid w:val="00536AD9"/>
    <w:rsid w:val="0053768B"/>
    <w:rsid w:val="005420F2"/>
    <w:rsid w:val="0054285C"/>
    <w:rsid w:val="005473CD"/>
    <w:rsid w:val="0055044A"/>
    <w:rsid w:val="00563605"/>
    <w:rsid w:val="00571E05"/>
    <w:rsid w:val="005767F2"/>
    <w:rsid w:val="00584173"/>
    <w:rsid w:val="005845BB"/>
    <w:rsid w:val="00593A84"/>
    <w:rsid w:val="00595520"/>
    <w:rsid w:val="005A05C8"/>
    <w:rsid w:val="005A1041"/>
    <w:rsid w:val="005A44B9"/>
    <w:rsid w:val="005B05AD"/>
    <w:rsid w:val="005B1BA0"/>
    <w:rsid w:val="005B3DB3"/>
    <w:rsid w:val="005B422C"/>
    <w:rsid w:val="005B6068"/>
    <w:rsid w:val="005C0268"/>
    <w:rsid w:val="005C5140"/>
    <w:rsid w:val="005D15CA"/>
    <w:rsid w:val="005D1BC0"/>
    <w:rsid w:val="005E447B"/>
    <w:rsid w:val="005F08DF"/>
    <w:rsid w:val="005F24AD"/>
    <w:rsid w:val="005F3066"/>
    <w:rsid w:val="005F3652"/>
    <w:rsid w:val="005F3E61"/>
    <w:rsid w:val="005F6273"/>
    <w:rsid w:val="00604DDD"/>
    <w:rsid w:val="006115CC"/>
    <w:rsid w:val="00611FC4"/>
    <w:rsid w:val="006176FB"/>
    <w:rsid w:val="00623D5D"/>
    <w:rsid w:val="00630FCB"/>
    <w:rsid w:val="00632776"/>
    <w:rsid w:val="00640B26"/>
    <w:rsid w:val="0064650A"/>
    <w:rsid w:val="0065192B"/>
    <w:rsid w:val="00651E36"/>
    <w:rsid w:val="0065766B"/>
    <w:rsid w:val="0066543F"/>
    <w:rsid w:val="00674C3A"/>
    <w:rsid w:val="00675625"/>
    <w:rsid w:val="006770B2"/>
    <w:rsid w:val="00683D33"/>
    <w:rsid w:val="00686A48"/>
    <w:rsid w:val="0068763C"/>
    <w:rsid w:val="006940E1"/>
    <w:rsid w:val="006961DD"/>
    <w:rsid w:val="006A0515"/>
    <w:rsid w:val="006A3C72"/>
    <w:rsid w:val="006A5568"/>
    <w:rsid w:val="006A7392"/>
    <w:rsid w:val="006B03A1"/>
    <w:rsid w:val="006B2361"/>
    <w:rsid w:val="006B3551"/>
    <w:rsid w:val="006B3F28"/>
    <w:rsid w:val="006B67D9"/>
    <w:rsid w:val="006C5535"/>
    <w:rsid w:val="006C63B9"/>
    <w:rsid w:val="006D0589"/>
    <w:rsid w:val="006D707A"/>
    <w:rsid w:val="006E564B"/>
    <w:rsid w:val="006E7154"/>
    <w:rsid w:val="006F1B96"/>
    <w:rsid w:val="006F5CE9"/>
    <w:rsid w:val="007003CD"/>
    <w:rsid w:val="0070701E"/>
    <w:rsid w:val="00715E05"/>
    <w:rsid w:val="00720F52"/>
    <w:rsid w:val="00721B2F"/>
    <w:rsid w:val="0072632A"/>
    <w:rsid w:val="007358E8"/>
    <w:rsid w:val="00736ECE"/>
    <w:rsid w:val="0074533B"/>
    <w:rsid w:val="00747EA1"/>
    <w:rsid w:val="007627F3"/>
    <w:rsid w:val="00762DFC"/>
    <w:rsid w:val="007643BC"/>
    <w:rsid w:val="0076740E"/>
    <w:rsid w:val="00780C68"/>
    <w:rsid w:val="0078627A"/>
    <w:rsid w:val="00792E18"/>
    <w:rsid w:val="007959FE"/>
    <w:rsid w:val="00796A5A"/>
    <w:rsid w:val="007A0CF1"/>
    <w:rsid w:val="007A71EF"/>
    <w:rsid w:val="007B443D"/>
    <w:rsid w:val="007B6BA5"/>
    <w:rsid w:val="007C082B"/>
    <w:rsid w:val="007C2C2F"/>
    <w:rsid w:val="007C3390"/>
    <w:rsid w:val="007C42D8"/>
    <w:rsid w:val="007C4F4B"/>
    <w:rsid w:val="007D234C"/>
    <w:rsid w:val="007D50D5"/>
    <w:rsid w:val="007D6F65"/>
    <w:rsid w:val="007D7362"/>
    <w:rsid w:val="007E4145"/>
    <w:rsid w:val="007F3892"/>
    <w:rsid w:val="007F5CE2"/>
    <w:rsid w:val="007F6611"/>
    <w:rsid w:val="0080183C"/>
    <w:rsid w:val="00810BAC"/>
    <w:rsid w:val="008123E1"/>
    <w:rsid w:val="00815E9A"/>
    <w:rsid w:val="008175E9"/>
    <w:rsid w:val="008242D7"/>
    <w:rsid w:val="0082577B"/>
    <w:rsid w:val="00825CB5"/>
    <w:rsid w:val="00826D5F"/>
    <w:rsid w:val="008377D4"/>
    <w:rsid w:val="008466B0"/>
    <w:rsid w:val="00847DC5"/>
    <w:rsid w:val="00853174"/>
    <w:rsid w:val="0085420F"/>
    <w:rsid w:val="0085639B"/>
    <w:rsid w:val="00864AC1"/>
    <w:rsid w:val="00866893"/>
    <w:rsid w:val="00866F02"/>
    <w:rsid w:val="00867D18"/>
    <w:rsid w:val="00871B4A"/>
    <w:rsid w:val="00871F9A"/>
    <w:rsid w:val="00871FD5"/>
    <w:rsid w:val="0088172E"/>
    <w:rsid w:val="00881EFA"/>
    <w:rsid w:val="008822BD"/>
    <w:rsid w:val="00885619"/>
    <w:rsid w:val="008879CB"/>
    <w:rsid w:val="008936B6"/>
    <w:rsid w:val="008979B1"/>
    <w:rsid w:val="008A4377"/>
    <w:rsid w:val="008A6B25"/>
    <w:rsid w:val="008A6C4F"/>
    <w:rsid w:val="008B0534"/>
    <w:rsid w:val="008B0B4B"/>
    <w:rsid w:val="008B389E"/>
    <w:rsid w:val="008C383C"/>
    <w:rsid w:val="008D045E"/>
    <w:rsid w:val="008D3F25"/>
    <w:rsid w:val="008D4D82"/>
    <w:rsid w:val="008D6158"/>
    <w:rsid w:val="008E0E46"/>
    <w:rsid w:val="008E4871"/>
    <w:rsid w:val="008E7116"/>
    <w:rsid w:val="008F143B"/>
    <w:rsid w:val="008F3882"/>
    <w:rsid w:val="008F4728"/>
    <w:rsid w:val="008F4B7C"/>
    <w:rsid w:val="008F66E1"/>
    <w:rsid w:val="009107AE"/>
    <w:rsid w:val="009244CE"/>
    <w:rsid w:val="00926E47"/>
    <w:rsid w:val="009273F3"/>
    <w:rsid w:val="009333E7"/>
    <w:rsid w:val="00937A85"/>
    <w:rsid w:val="009428E8"/>
    <w:rsid w:val="00947162"/>
    <w:rsid w:val="00947C34"/>
    <w:rsid w:val="0095444F"/>
    <w:rsid w:val="00955258"/>
    <w:rsid w:val="00955B82"/>
    <w:rsid w:val="00956560"/>
    <w:rsid w:val="009610D0"/>
    <w:rsid w:val="0096375C"/>
    <w:rsid w:val="009662E6"/>
    <w:rsid w:val="0097095E"/>
    <w:rsid w:val="00974F89"/>
    <w:rsid w:val="0097744A"/>
    <w:rsid w:val="009846F0"/>
    <w:rsid w:val="0098592B"/>
    <w:rsid w:val="00985FC4"/>
    <w:rsid w:val="00990766"/>
    <w:rsid w:val="00991261"/>
    <w:rsid w:val="009964C4"/>
    <w:rsid w:val="009A6312"/>
    <w:rsid w:val="009A7B81"/>
    <w:rsid w:val="009B7EB7"/>
    <w:rsid w:val="009D01C0"/>
    <w:rsid w:val="009D5CE5"/>
    <w:rsid w:val="009D6A08"/>
    <w:rsid w:val="009E0A16"/>
    <w:rsid w:val="009E4352"/>
    <w:rsid w:val="009E6CB7"/>
    <w:rsid w:val="009E7970"/>
    <w:rsid w:val="009F2EAC"/>
    <w:rsid w:val="009F3B25"/>
    <w:rsid w:val="009F57E3"/>
    <w:rsid w:val="00A05D3C"/>
    <w:rsid w:val="00A10F4F"/>
    <w:rsid w:val="00A11067"/>
    <w:rsid w:val="00A125BA"/>
    <w:rsid w:val="00A1704A"/>
    <w:rsid w:val="00A36AC2"/>
    <w:rsid w:val="00A425EB"/>
    <w:rsid w:val="00A45523"/>
    <w:rsid w:val="00A6207D"/>
    <w:rsid w:val="00A62486"/>
    <w:rsid w:val="00A64892"/>
    <w:rsid w:val="00A71F42"/>
    <w:rsid w:val="00A72F22"/>
    <w:rsid w:val="00A733BC"/>
    <w:rsid w:val="00A748A6"/>
    <w:rsid w:val="00A76A69"/>
    <w:rsid w:val="00A86659"/>
    <w:rsid w:val="00A879A4"/>
    <w:rsid w:val="00A87A0A"/>
    <w:rsid w:val="00A915FD"/>
    <w:rsid w:val="00A91DE6"/>
    <w:rsid w:val="00A9307B"/>
    <w:rsid w:val="00AA0FF8"/>
    <w:rsid w:val="00AA1635"/>
    <w:rsid w:val="00AB03F6"/>
    <w:rsid w:val="00AC0F2C"/>
    <w:rsid w:val="00AC502A"/>
    <w:rsid w:val="00AD295C"/>
    <w:rsid w:val="00AE1E26"/>
    <w:rsid w:val="00AE357D"/>
    <w:rsid w:val="00AE4735"/>
    <w:rsid w:val="00AF58C1"/>
    <w:rsid w:val="00B041EF"/>
    <w:rsid w:val="00B04A3F"/>
    <w:rsid w:val="00B06643"/>
    <w:rsid w:val="00B07E64"/>
    <w:rsid w:val="00B15055"/>
    <w:rsid w:val="00B15268"/>
    <w:rsid w:val="00B20551"/>
    <w:rsid w:val="00B30179"/>
    <w:rsid w:val="00B31E0B"/>
    <w:rsid w:val="00B33FC7"/>
    <w:rsid w:val="00B37B15"/>
    <w:rsid w:val="00B4162A"/>
    <w:rsid w:val="00B45C02"/>
    <w:rsid w:val="00B64B8E"/>
    <w:rsid w:val="00B70B63"/>
    <w:rsid w:val="00B72A1E"/>
    <w:rsid w:val="00B81E12"/>
    <w:rsid w:val="00B82D84"/>
    <w:rsid w:val="00B90BDE"/>
    <w:rsid w:val="00B94DF9"/>
    <w:rsid w:val="00B97229"/>
    <w:rsid w:val="00BA2FF6"/>
    <w:rsid w:val="00BA339B"/>
    <w:rsid w:val="00BA45C6"/>
    <w:rsid w:val="00BA7D89"/>
    <w:rsid w:val="00BB23CC"/>
    <w:rsid w:val="00BB7D58"/>
    <w:rsid w:val="00BC1E7E"/>
    <w:rsid w:val="00BC74E9"/>
    <w:rsid w:val="00BD7B35"/>
    <w:rsid w:val="00BE36A9"/>
    <w:rsid w:val="00BE618E"/>
    <w:rsid w:val="00BE7BEC"/>
    <w:rsid w:val="00BF0A5A"/>
    <w:rsid w:val="00BF0E63"/>
    <w:rsid w:val="00BF12A3"/>
    <w:rsid w:val="00BF16D7"/>
    <w:rsid w:val="00BF2373"/>
    <w:rsid w:val="00BF279B"/>
    <w:rsid w:val="00C01308"/>
    <w:rsid w:val="00C044E2"/>
    <w:rsid w:val="00C048CB"/>
    <w:rsid w:val="00C066F3"/>
    <w:rsid w:val="00C076CD"/>
    <w:rsid w:val="00C12367"/>
    <w:rsid w:val="00C22883"/>
    <w:rsid w:val="00C463DD"/>
    <w:rsid w:val="00C4688A"/>
    <w:rsid w:val="00C47C6B"/>
    <w:rsid w:val="00C50DDC"/>
    <w:rsid w:val="00C51C20"/>
    <w:rsid w:val="00C64104"/>
    <w:rsid w:val="00C6598A"/>
    <w:rsid w:val="00C745C3"/>
    <w:rsid w:val="00C77DDA"/>
    <w:rsid w:val="00C8092C"/>
    <w:rsid w:val="00C978F5"/>
    <w:rsid w:val="00CA09EA"/>
    <w:rsid w:val="00CA24A4"/>
    <w:rsid w:val="00CA5D80"/>
    <w:rsid w:val="00CB348D"/>
    <w:rsid w:val="00CC28CE"/>
    <w:rsid w:val="00CC7809"/>
    <w:rsid w:val="00CD36A0"/>
    <w:rsid w:val="00CD46F5"/>
    <w:rsid w:val="00CE0ECD"/>
    <w:rsid w:val="00CE4A8F"/>
    <w:rsid w:val="00CE6DC8"/>
    <w:rsid w:val="00CF071D"/>
    <w:rsid w:val="00D003B9"/>
    <w:rsid w:val="00D0123D"/>
    <w:rsid w:val="00D04C09"/>
    <w:rsid w:val="00D04FBA"/>
    <w:rsid w:val="00D15B04"/>
    <w:rsid w:val="00D2031B"/>
    <w:rsid w:val="00D25FE2"/>
    <w:rsid w:val="00D32998"/>
    <w:rsid w:val="00D33072"/>
    <w:rsid w:val="00D37DA9"/>
    <w:rsid w:val="00D406A7"/>
    <w:rsid w:val="00D40B53"/>
    <w:rsid w:val="00D40F80"/>
    <w:rsid w:val="00D43252"/>
    <w:rsid w:val="00D44D86"/>
    <w:rsid w:val="00D46B5D"/>
    <w:rsid w:val="00D50895"/>
    <w:rsid w:val="00D50B7D"/>
    <w:rsid w:val="00D52012"/>
    <w:rsid w:val="00D704E5"/>
    <w:rsid w:val="00D72727"/>
    <w:rsid w:val="00D7701B"/>
    <w:rsid w:val="00D931F3"/>
    <w:rsid w:val="00D978C6"/>
    <w:rsid w:val="00DA0956"/>
    <w:rsid w:val="00DA357F"/>
    <w:rsid w:val="00DA3E12"/>
    <w:rsid w:val="00DB1488"/>
    <w:rsid w:val="00DB1E7E"/>
    <w:rsid w:val="00DB220A"/>
    <w:rsid w:val="00DB2D46"/>
    <w:rsid w:val="00DB6571"/>
    <w:rsid w:val="00DC18AD"/>
    <w:rsid w:val="00DC3D8F"/>
    <w:rsid w:val="00DC6835"/>
    <w:rsid w:val="00DD7B52"/>
    <w:rsid w:val="00DE137A"/>
    <w:rsid w:val="00DE16E5"/>
    <w:rsid w:val="00DE2B16"/>
    <w:rsid w:val="00DE30D8"/>
    <w:rsid w:val="00DF0652"/>
    <w:rsid w:val="00DF3F39"/>
    <w:rsid w:val="00DF7CAE"/>
    <w:rsid w:val="00E272A2"/>
    <w:rsid w:val="00E27937"/>
    <w:rsid w:val="00E423C0"/>
    <w:rsid w:val="00E50183"/>
    <w:rsid w:val="00E50A07"/>
    <w:rsid w:val="00E524B9"/>
    <w:rsid w:val="00E53AEE"/>
    <w:rsid w:val="00E564A6"/>
    <w:rsid w:val="00E6414C"/>
    <w:rsid w:val="00E70574"/>
    <w:rsid w:val="00E7260F"/>
    <w:rsid w:val="00E74897"/>
    <w:rsid w:val="00E854EC"/>
    <w:rsid w:val="00E8702D"/>
    <w:rsid w:val="00E905F4"/>
    <w:rsid w:val="00E916A9"/>
    <w:rsid w:val="00E916DE"/>
    <w:rsid w:val="00E925AD"/>
    <w:rsid w:val="00E92BCC"/>
    <w:rsid w:val="00E958C3"/>
    <w:rsid w:val="00E9662A"/>
    <w:rsid w:val="00E96630"/>
    <w:rsid w:val="00EB6DA8"/>
    <w:rsid w:val="00EC5C6D"/>
    <w:rsid w:val="00ED18DC"/>
    <w:rsid w:val="00ED6201"/>
    <w:rsid w:val="00ED7A2A"/>
    <w:rsid w:val="00ED7AFD"/>
    <w:rsid w:val="00EF1D7F"/>
    <w:rsid w:val="00EF5505"/>
    <w:rsid w:val="00EF7717"/>
    <w:rsid w:val="00F0137E"/>
    <w:rsid w:val="00F04B11"/>
    <w:rsid w:val="00F04E44"/>
    <w:rsid w:val="00F11E18"/>
    <w:rsid w:val="00F21786"/>
    <w:rsid w:val="00F25D06"/>
    <w:rsid w:val="00F31CFF"/>
    <w:rsid w:val="00F36A4F"/>
    <w:rsid w:val="00F36B6F"/>
    <w:rsid w:val="00F372DC"/>
    <w:rsid w:val="00F3742B"/>
    <w:rsid w:val="00F41FDB"/>
    <w:rsid w:val="00F42FA8"/>
    <w:rsid w:val="00F47A9B"/>
    <w:rsid w:val="00F50597"/>
    <w:rsid w:val="00F54666"/>
    <w:rsid w:val="00F56D63"/>
    <w:rsid w:val="00F602DB"/>
    <w:rsid w:val="00F609A9"/>
    <w:rsid w:val="00F64761"/>
    <w:rsid w:val="00F707EE"/>
    <w:rsid w:val="00F805BB"/>
    <w:rsid w:val="00F80C99"/>
    <w:rsid w:val="00F867EC"/>
    <w:rsid w:val="00F86A23"/>
    <w:rsid w:val="00F876B0"/>
    <w:rsid w:val="00F87836"/>
    <w:rsid w:val="00F91B2B"/>
    <w:rsid w:val="00F947AD"/>
    <w:rsid w:val="00FA07A9"/>
    <w:rsid w:val="00FA799A"/>
    <w:rsid w:val="00FC03CD"/>
    <w:rsid w:val="00FC0646"/>
    <w:rsid w:val="00FC31CA"/>
    <w:rsid w:val="00FC68B7"/>
    <w:rsid w:val="00FE078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6"/>
      </w:numPr>
      <w:spacing w:line="240" w:lineRule="auto"/>
      <w:outlineLvl w:val="1"/>
    </w:pPr>
  </w:style>
  <w:style w:type="paragraph" w:styleId="Heading3">
    <w:name w:val="heading 3"/>
    <w:aliases w:val="h3"/>
    <w:basedOn w:val="Normal"/>
    <w:next w:val="Normal"/>
    <w:qFormat/>
    <w:rsid w:val="00E925AD"/>
    <w:pPr>
      <w:numPr>
        <w:ilvl w:val="2"/>
        <w:numId w:val="6"/>
      </w:numPr>
      <w:spacing w:line="240" w:lineRule="auto"/>
      <w:outlineLvl w:val="2"/>
    </w:pPr>
  </w:style>
  <w:style w:type="paragraph" w:styleId="Heading4">
    <w:name w:val="heading 4"/>
    <w:aliases w:val="h4"/>
    <w:basedOn w:val="Normal"/>
    <w:next w:val="Normal"/>
    <w:link w:val="Heading4Char"/>
    <w:qFormat/>
    <w:rsid w:val="00E925AD"/>
    <w:pPr>
      <w:numPr>
        <w:ilvl w:val="3"/>
        <w:numId w:val="6"/>
      </w:numPr>
      <w:spacing w:line="240" w:lineRule="auto"/>
      <w:outlineLvl w:val="3"/>
    </w:pPr>
  </w:style>
  <w:style w:type="paragraph" w:styleId="Heading5">
    <w:name w:val="heading 5"/>
    <w:aliases w:val="h5"/>
    <w:basedOn w:val="Normal"/>
    <w:next w:val="Normal"/>
    <w:qFormat/>
    <w:rsid w:val="00E925AD"/>
    <w:pPr>
      <w:numPr>
        <w:ilvl w:val="4"/>
        <w:numId w:val="6"/>
      </w:numPr>
      <w:spacing w:line="240" w:lineRule="auto"/>
      <w:outlineLvl w:val="4"/>
    </w:pPr>
  </w:style>
  <w:style w:type="paragraph" w:styleId="Heading6">
    <w:name w:val="heading 6"/>
    <w:aliases w:val="h6"/>
    <w:basedOn w:val="Normal"/>
    <w:next w:val="Normal"/>
    <w:qFormat/>
    <w:rsid w:val="00E925AD"/>
    <w:pPr>
      <w:numPr>
        <w:ilvl w:val="5"/>
        <w:numId w:val="6"/>
      </w:numPr>
      <w:spacing w:line="240" w:lineRule="auto"/>
      <w:outlineLvl w:val="5"/>
    </w:pPr>
  </w:style>
  <w:style w:type="paragraph" w:styleId="Heading7">
    <w:name w:val="heading 7"/>
    <w:basedOn w:val="Normal"/>
    <w:next w:val="Normal"/>
    <w:qFormat/>
    <w:rsid w:val="00E925AD"/>
    <w:pPr>
      <w:numPr>
        <w:ilvl w:val="6"/>
        <w:numId w:val="6"/>
      </w:numPr>
      <w:spacing w:line="240" w:lineRule="auto"/>
      <w:outlineLvl w:val="6"/>
    </w:pPr>
  </w:style>
  <w:style w:type="paragraph" w:styleId="Heading8">
    <w:name w:val="heading 8"/>
    <w:basedOn w:val="Normal"/>
    <w:next w:val="Normal"/>
    <w:qFormat/>
    <w:rsid w:val="00E925AD"/>
    <w:pPr>
      <w:numPr>
        <w:ilvl w:val="7"/>
        <w:numId w:val="6"/>
      </w:numPr>
      <w:spacing w:line="240" w:lineRule="auto"/>
      <w:outlineLvl w:val="7"/>
    </w:pPr>
  </w:style>
  <w:style w:type="paragraph" w:styleId="Heading9">
    <w:name w:val="heading 9"/>
    <w:basedOn w:val="Normal"/>
    <w:next w:val="Normal"/>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customStyle="1" w:styleId="Default">
    <w:name w:val="Default"/>
    <w:rsid w:val="00471192"/>
    <w:pPr>
      <w:autoSpaceDE w:val="0"/>
      <w:autoSpaceDN w:val="0"/>
      <w:adjustRightInd w:val="0"/>
    </w:pPr>
    <w:rPr>
      <w:color w:val="000000"/>
      <w:sz w:val="24"/>
      <w:szCs w:val="24"/>
      <w:lang w:val="nl-NL" w:eastAsia="nl-NL"/>
    </w:rPr>
  </w:style>
  <w:style w:type="table" w:customStyle="1" w:styleId="TableGrid1">
    <w:name w:val="Table Grid1"/>
    <w:basedOn w:val="TableNormal"/>
    <w:next w:val="TableGrid"/>
    <w:semiHidden/>
    <w:rsid w:val="004711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a)"/>
    <w:basedOn w:val="para"/>
    <w:qFormat/>
    <w:rsid w:val="00A915FD"/>
    <w:pPr>
      <w:ind w:left="2835" w:hanging="567"/>
    </w:pPr>
  </w:style>
  <w:style w:type="paragraph" w:styleId="PlainText">
    <w:name w:val="Plain Text"/>
    <w:basedOn w:val="Normal"/>
    <w:link w:val="PlainTextChar"/>
    <w:rsid w:val="001A3299"/>
    <w:rPr>
      <w:rFonts w:eastAsiaTheme="minorEastAsia" w:cs="Courier New"/>
      <w:lang w:eastAsia="en-US"/>
    </w:rPr>
  </w:style>
  <w:style w:type="character" w:customStyle="1" w:styleId="PlainTextChar">
    <w:name w:val="Plain Text Char"/>
    <w:basedOn w:val="DefaultParagraphFont"/>
    <w:link w:val="PlainText"/>
    <w:rsid w:val="001A3299"/>
    <w:rPr>
      <w:rFonts w:eastAsiaTheme="minorEastAsia" w:cs="Courier New"/>
      <w:lang w:val="en-GB" w:eastAsia="en-US"/>
    </w:rPr>
  </w:style>
  <w:style w:type="paragraph" w:styleId="BodyText">
    <w:name w:val="Body Text"/>
    <w:basedOn w:val="Normal"/>
    <w:next w:val="Normal"/>
    <w:link w:val="BodyTextChar"/>
    <w:rsid w:val="001A3299"/>
    <w:rPr>
      <w:rFonts w:eastAsiaTheme="minorEastAsia"/>
      <w:lang w:eastAsia="en-US"/>
    </w:rPr>
  </w:style>
  <w:style w:type="character" w:customStyle="1" w:styleId="BodyTextChar">
    <w:name w:val="Body Text Char"/>
    <w:basedOn w:val="DefaultParagraphFont"/>
    <w:link w:val="BodyText"/>
    <w:rsid w:val="001A3299"/>
    <w:rPr>
      <w:rFonts w:eastAsiaTheme="minorEastAsia"/>
      <w:lang w:val="en-GB" w:eastAsia="en-US"/>
    </w:rPr>
  </w:style>
  <w:style w:type="paragraph" w:styleId="BodyTextIndent">
    <w:name w:val="Body Text Indent"/>
    <w:basedOn w:val="Normal"/>
    <w:link w:val="BodyTextIndentChar"/>
    <w:rsid w:val="001A3299"/>
    <w:pPr>
      <w:spacing w:after="120"/>
      <w:ind w:left="283"/>
    </w:pPr>
    <w:rPr>
      <w:rFonts w:eastAsiaTheme="minorEastAsia"/>
      <w:lang w:eastAsia="en-US"/>
    </w:rPr>
  </w:style>
  <w:style w:type="character" w:customStyle="1" w:styleId="BodyTextIndentChar">
    <w:name w:val="Body Text Indent Char"/>
    <w:basedOn w:val="DefaultParagraphFont"/>
    <w:link w:val="BodyTextIndent"/>
    <w:rsid w:val="001A3299"/>
    <w:rPr>
      <w:rFonts w:eastAsiaTheme="minorEastAsia"/>
      <w:lang w:val="en-GB" w:eastAsia="en-US"/>
    </w:rPr>
  </w:style>
  <w:style w:type="paragraph" w:styleId="BlockText">
    <w:name w:val="Block Text"/>
    <w:basedOn w:val="Normal"/>
    <w:rsid w:val="001A3299"/>
    <w:pPr>
      <w:ind w:left="1440" w:right="1440"/>
    </w:pPr>
    <w:rPr>
      <w:rFonts w:eastAsiaTheme="minorEastAsia"/>
      <w:lang w:eastAsia="en-US"/>
    </w:rPr>
  </w:style>
  <w:style w:type="character" w:styleId="CommentReference">
    <w:name w:val="annotation reference"/>
    <w:rsid w:val="001A3299"/>
    <w:rPr>
      <w:sz w:val="6"/>
    </w:rPr>
  </w:style>
  <w:style w:type="paragraph" w:styleId="CommentText">
    <w:name w:val="annotation text"/>
    <w:basedOn w:val="Normal"/>
    <w:link w:val="CommentTextChar"/>
    <w:uiPriority w:val="99"/>
    <w:rsid w:val="001A3299"/>
    <w:rPr>
      <w:rFonts w:eastAsiaTheme="minorEastAsia"/>
      <w:lang w:eastAsia="en-US"/>
    </w:rPr>
  </w:style>
  <w:style w:type="character" w:customStyle="1" w:styleId="CommentTextChar">
    <w:name w:val="Comment Text Char"/>
    <w:basedOn w:val="DefaultParagraphFont"/>
    <w:link w:val="CommentText"/>
    <w:uiPriority w:val="99"/>
    <w:rsid w:val="001A3299"/>
    <w:rPr>
      <w:rFonts w:eastAsiaTheme="minorEastAsia"/>
      <w:lang w:val="en-GB" w:eastAsia="en-US"/>
    </w:rPr>
  </w:style>
  <w:style w:type="character" w:styleId="LineNumber">
    <w:name w:val="line number"/>
    <w:rsid w:val="001A3299"/>
    <w:rPr>
      <w:sz w:val="14"/>
    </w:rPr>
  </w:style>
  <w:style w:type="numbering" w:styleId="111111">
    <w:name w:val="Outline List 2"/>
    <w:basedOn w:val="NoList"/>
    <w:rsid w:val="001A3299"/>
    <w:pPr>
      <w:numPr>
        <w:numId w:val="4"/>
      </w:numPr>
    </w:pPr>
  </w:style>
  <w:style w:type="numbering" w:styleId="1ai">
    <w:name w:val="Outline List 1"/>
    <w:basedOn w:val="NoList"/>
    <w:rsid w:val="001A3299"/>
    <w:pPr>
      <w:numPr>
        <w:numId w:val="5"/>
      </w:numPr>
    </w:pPr>
  </w:style>
  <w:style w:type="numbering" w:styleId="ArticleSection">
    <w:name w:val="Outline List 3"/>
    <w:basedOn w:val="NoList"/>
    <w:rsid w:val="001A3299"/>
    <w:pPr>
      <w:numPr>
        <w:numId w:val="6"/>
      </w:numPr>
    </w:pPr>
  </w:style>
  <w:style w:type="paragraph" w:styleId="BodyText2">
    <w:name w:val="Body Text 2"/>
    <w:basedOn w:val="Normal"/>
    <w:link w:val="BodyText2Char"/>
    <w:rsid w:val="001A3299"/>
    <w:pPr>
      <w:spacing w:after="120" w:line="480" w:lineRule="auto"/>
    </w:pPr>
    <w:rPr>
      <w:rFonts w:eastAsiaTheme="minorEastAsia"/>
      <w:lang w:eastAsia="en-US"/>
    </w:rPr>
  </w:style>
  <w:style w:type="character" w:customStyle="1" w:styleId="BodyText2Char">
    <w:name w:val="Body Text 2 Char"/>
    <w:basedOn w:val="DefaultParagraphFont"/>
    <w:link w:val="BodyText2"/>
    <w:rsid w:val="001A3299"/>
    <w:rPr>
      <w:rFonts w:eastAsiaTheme="minorEastAsia"/>
      <w:lang w:val="en-GB" w:eastAsia="en-US"/>
    </w:rPr>
  </w:style>
  <w:style w:type="paragraph" w:styleId="BodyText3">
    <w:name w:val="Body Text 3"/>
    <w:basedOn w:val="Normal"/>
    <w:link w:val="BodyText3Char"/>
    <w:rsid w:val="001A3299"/>
    <w:pPr>
      <w:spacing w:after="120"/>
    </w:pPr>
    <w:rPr>
      <w:rFonts w:eastAsiaTheme="minorEastAsia"/>
      <w:sz w:val="16"/>
      <w:szCs w:val="16"/>
      <w:lang w:eastAsia="en-US"/>
    </w:rPr>
  </w:style>
  <w:style w:type="character" w:customStyle="1" w:styleId="BodyText3Char">
    <w:name w:val="Body Text 3 Char"/>
    <w:basedOn w:val="DefaultParagraphFont"/>
    <w:link w:val="BodyText3"/>
    <w:rsid w:val="001A3299"/>
    <w:rPr>
      <w:rFonts w:eastAsiaTheme="minorEastAsia"/>
      <w:sz w:val="16"/>
      <w:szCs w:val="16"/>
      <w:lang w:val="en-GB" w:eastAsia="en-US"/>
    </w:rPr>
  </w:style>
  <w:style w:type="paragraph" w:styleId="BodyTextFirstIndent">
    <w:name w:val="Body Text First Indent"/>
    <w:basedOn w:val="BodyText"/>
    <w:link w:val="BodyTextFirstIndentChar"/>
    <w:rsid w:val="001A3299"/>
    <w:pPr>
      <w:spacing w:after="120"/>
      <w:ind w:firstLine="210"/>
    </w:pPr>
  </w:style>
  <w:style w:type="character" w:customStyle="1" w:styleId="BodyTextFirstIndentChar">
    <w:name w:val="Body Text First Indent Char"/>
    <w:basedOn w:val="BodyTextChar"/>
    <w:link w:val="BodyTextFirstIndent"/>
    <w:rsid w:val="001A3299"/>
    <w:rPr>
      <w:rFonts w:eastAsiaTheme="minorEastAsia"/>
      <w:lang w:val="en-GB" w:eastAsia="en-US"/>
    </w:rPr>
  </w:style>
  <w:style w:type="paragraph" w:styleId="BodyTextFirstIndent2">
    <w:name w:val="Body Text First Indent 2"/>
    <w:basedOn w:val="BodyTextIndent"/>
    <w:link w:val="BodyTextFirstIndent2Char"/>
    <w:rsid w:val="001A3299"/>
    <w:pPr>
      <w:ind w:firstLine="210"/>
    </w:pPr>
  </w:style>
  <w:style w:type="character" w:customStyle="1" w:styleId="BodyTextFirstIndent2Char">
    <w:name w:val="Body Text First Indent 2 Char"/>
    <w:basedOn w:val="BodyTextIndentChar"/>
    <w:link w:val="BodyTextFirstIndent2"/>
    <w:rsid w:val="001A3299"/>
    <w:rPr>
      <w:rFonts w:eastAsiaTheme="minorEastAsia"/>
      <w:lang w:val="en-GB" w:eastAsia="en-US"/>
    </w:rPr>
  </w:style>
  <w:style w:type="paragraph" w:styleId="BodyTextIndent2">
    <w:name w:val="Body Text Indent 2"/>
    <w:basedOn w:val="Normal"/>
    <w:link w:val="BodyTextIndent2Char"/>
    <w:rsid w:val="001A3299"/>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rsid w:val="001A3299"/>
    <w:rPr>
      <w:rFonts w:eastAsiaTheme="minorEastAsia"/>
      <w:lang w:val="en-GB" w:eastAsia="en-US"/>
    </w:rPr>
  </w:style>
  <w:style w:type="paragraph" w:styleId="BodyTextIndent3">
    <w:name w:val="Body Text Indent 3"/>
    <w:basedOn w:val="Normal"/>
    <w:link w:val="BodyTextIndent3Char"/>
    <w:rsid w:val="001A3299"/>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1A3299"/>
    <w:rPr>
      <w:rFonts w:eastAsiaTheme="minorEastAsia"/>
      <w:sz w:val="16"/>
      <w:szCs w:val="16"/>
      <w:lang w:val="en-GB" w:eastAsia="en-US"/>
    </w:rPr>
  </w:style>
  <w:style w:type="paragraph" w:styleId="Closing">
    <w:name w:val="Closing"/>
    <w:basedOn w:val="Normal"/>
    <w:link w:val="ClosingChar"/>
    <w:rsid w:val="001A3299"/>
    <w:pPr>
      <w:ind w:left="4252"/>
    </w:pPr>
    <w:rPr>
      <w:rFonts w:eastAsiaTheme="minorEastAsia"/>
      <w:lang w:eastAsia="en-US"/>
    </w:rPr>
  </w:style>
  <w:style w:type="character" w:customStyle="1" w:styleId="ClosingChar">
    <w:name w:val="Closing Char"/>
    <w:basedOn w:val="DefaultParagraphFont"/>
    <w:link w:val="Closing"/>
    <w:rsid w:val="001A3299"/>
    <w:rPr>
      <w:rFonts w:eastAsiaTheme="minorEastAsia"/>
      <w:lang w:val="en-GB" w:eastAsia="en-US"/>
    </w:rPr>
  </w:style>
  <w:style w:type="paragraph" w:styleId="Date">
    <w:name w:val="Date"/>
    <w:basedOn w:val="Normal"/>
    <w:next w:val="Normal"/>
    <w:link w:val="DateChar"/>
    <w:rsid w:val="001A3299"/>
    <w:rPr>
      <w:rFonts w:eastAsiaTheme="minorEastAsia"/>
      <w:lang w:eastAsia="en-US"/>
    </w:rPr>
  </w:style>
  <w:style w:type="character" w:customStyle="1" w:styleId="DateChar">
    <w:name w:val="Date Char"/>
    <w:basedOn w:val="DefaultParagraphFont"/>
    <w:link w:val="Date"/>
    <w:rsid w:val="001A3299"/>
    <w:rPr>
      <w:rFonts w:eastAsiaTheme="minorEastAsia"/>
      <w:lang w:val="en-GB" w:eastAsia="en-US"/>
    </w:rPr>
  </w:style>
  <w:style w:type="paragraph" w:styleId="E-mailSignature">
    <w:name w:val="E-mail Signature"/>
    <w:basedOn w:val="Normal"/>
    <w:link w:val="E-mailSignatureChar"/>
    <w:rsid w:val="001A3299"/>
    <w:rPr>
      <w:rFonts w:eastAsiaTheme="minorEastAsia"/>
      <w:lang w:eastAsia="en-US"/>
    </w:rPr>
  </w:style>
  <w:style w:type="character" w:customStyle="1" w:styleId="E-mailSignatureChar">
    <w:name w:val="E-mail Signature Char"/>
    <w:basedOn w:val="DefaultParagraphFont"/>
    <w:link w:val="E-mailSignature"/>
    <w:rsid w:val="001A3299"/>
    <w:rPr>
      <w:rFonts w:eastAsiaTheme="minorEastAsia"/>
      <w:lang w:val="en-GB" w:eastAsia="en-US"/>
    </w:rPr>
  </w:style>
  <w:style w:type="character" w:styleId="Emphasis">
    <w:name w:val="Emphasis"/>
    <w:qFormat/>
    <w:rsid w:val="001A3299"/>
    <w:rPr>
      <w:i/>
      <w:iCs/>
    </w:rPr>
  </w:style>
  <w:style w:type="paragraph" w:styleId="EnvelopeReturn">
    <w:name w:val="envelope return"/>
    <w:basedOn w:val="Normal"/>
    <w:rsid w:val="001A3299"/>
    <w:rPr>
      <w:rFonts w:ascii="Arial" w:eastAsiaTheme="minorEastAsia" w:hAnsi="Arial" w:cs="Arial"/>
      <w:lang w:eastAsia="en-US"/>
    </w:rPr>
  </w:style>
  <w:style w:type="character" w:styleId="HTMLAcronym">
    <w:name w:val="HTML Acronym"/>
    <w:basedOn w:val="DefaultParagraphFont"/>
    <w:rsid w:val="001A3299"/>
  </w:style>
  <w:style w:type="paragraph" w:styleId="HTMLAddress">
    <w:name w:val="HTML Address"/>
    <w:basedOn w:val="Normal"/>
    <w:link w:val="HTMLAddressChar"/>
    <w:rsid w:val="001A3299"/>
    <w:rPr>
      <w:rFonts w:eastAsiaTheme="minorEastAsia"/>
      <w:i/>
      <w:iCs/>
      <w:lang w:eastAsia="en-US"/>
    </w:rPr>
  </w:style>
  <w:style w:type="character" w:customStyle="1" w:styleId="HTMLAddressChar">
    <w:name w:val="HTML Address Char"/>
    <w:basedOn w:val="DefaultParagraphFont"/>
    <w:link w:val="HTMLAddress"/>
    <w:rsid w:val="001A3299"/>
    <w:rPr>
      <w:rFonts w:eastAsiaTheme="minorEastAsia"/>
      <w:i/>
      <w:iCs/>
      <w:lang w:val="en-GB" w:eastAsia="en-US"/>
    </w:rPr>
  </w:style>
  <w:style w:type="character" w:styleId="HTMLCite">
    <w:name w:val="HTML Cite"/>
    <w:rsid w:val="001A3299"/>
    <w:rPr>
      <w:i/>
      <w:iCs/>
    </w:rPr>
  </w:style>
  <w:style w:type="character" w:styleId="HTMLCode">
    <w:name w:val="HTML Code"/>
    <w:rsid w:val="001A3299"/>
    <w:rPr>
      <w:rFonts w:ascii="Courier New" w:hAnsi="Courier New" w:cs="Courier New"/>
      <w:sz w:val="20"/>
      <w:szCs w:val="20"/>
    </w:rPr>
  </w:style>
  <w:style w:type="character" w:styleId="HTMLDefinition">
    <w:name w:val="HTML Definition"/>
    <w:rsid w:val="001A3299"/>
    <w:rPr>
      <w:i/>
      <w:iCs/>
    </w:rPr>
  </w:style>
  <w:style w:type="character" w:styleId="HTMLKeyboard">
    <w:name w:val="HTML Keyboard"/>
    <w:rsid w:val="001A3299"/>
    <w:rPr>
      <w:rFonts w:ascii="Courier New" w:hAnsi="Courier New" w:cs="Courier New"/>
      <w:sz w:val="20"/>
      <w:szCs w:val="20"/>
    </w:rPr>
  </w:style>
  <w:style w:type="paragraph" w:styleId="HTMLPreformatted">
    <w:name w:val="HTML Preformatted"/>
    <w:basedOn w:val="Normal"/>
    <w:link w:val="HTMLPreformattedChar"/>
    <w:rsid w:val="001A3299"/>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1A3299"/>
    <w:rPr>
      <w:rFonts w:ascii="Courier New" w:eastAsiaTheme="minorEastAsia" w:hAnsi="Courier New" w:cs="Courier New"/>
      <w:lang w:val="en-GB" w:eastAsia="en-US"/>
    </w:rPr>
  </w:style>
  <w:style w:type="character" w:styleId="HTMLSample">
    <w:name w:val="HTML Sample"/>
    <w:rsid w:val="001A3299"/>
    <w:rPr>
      <w:rFonts w:ascii="Courier New" w:hAnsi="Courier New" w:cs="Courier New"/>
    </w:rPr>
  </w:style>
  <w:style w:type="character" w:styleId="HTMLTypewriter">
    <w:name w:val="HTML Typewriter"/>
    <w:rsid w:val="001A3299"/>
    <w:rPr>
      <w:rFonts w:ascii="Courier New" w:hAnsi="Courier New" w:cs="Courier New"/>
      <w:sz w:val="20"/>
      <w:szCs w:val="20"/>
    </w:rPr>
  </w:style>
  <w:style w:type="character" w:styleId="HTMLVariable">
    <w:name w:val="HTML Variable"/>
    <w:rsid w:val="001A3299"/>
    <w:rPr>
      <w:i/>
      <w:iCs/>
    </w:rPr>
  </w:style>
  <w:style w:type="paragraph" w:styleId="List">
    <w:name w:val="List"/>
    <w:basedOn w:val="Normal"/>
    <w:rsid w:val="001A3299"/>
    <w:pPr>
      <w:ind w:left="283" w:hanging="283"/>
    </w:pPr>
    <w:rPr>
      <w:rFonts w:eastAsiaTheme="minorEastAsia"/>
      <w:lang w:eastAsia="en-US"/>
    </w:rPr>
  </w:style>
  <w:style w:type="paragraph" w:styleId="List2">
    <w:name w:val="List 2"/>
    <w:basedOn w:val="Normal"/>
    <w:rsid w:val="001A3299"/>
    <w:pPr>
      <w:ind w:left="566" w:hanging="283"/>
    </w:pPr>
    <w:rPr>
      <w:rFonts w:eastAsiaTheme="minorEastAsia"/>
      <w:lang w:eastAsia="en-US"/>
    </w:rPr>
  </w:style>
  <w:style w:type="paragraph" w:styleId="List3">
    <w:name w:val="List 3"/>
    <w:basedOn w:val="Normal"/>
    <w:rsid w:val="001A3299"/>
    <w:pPr>
      <w:ind w:left="849" w:hanging="283"/>
    </w:pPr>
    <w:rPr>
      <w:rFonts w:eastAsiaTheme="minorEastAsia"/>
      <w:lang w:eastAsia="en-US"/>
    </w:rPr>
  </w:style>
  <w:style w:type="paragraph" w:styleId="List4">
    <w:name w:val="List 4"/>
    <w:basedOn w:val="Normal"/>
    <w:rsid w:val="001A3299"/>
    <w:pPr>
      <w:ind w:left="1132" w:hanging="283"/>
    </w:pPr>
    <w:rPr>
      <w:rFonts w:eastAsiaTheme="minorEastAsia"/>
      <w:lang w:eastAsia="en-US"/>
    </w:rPr>
  </w:style>
  <w:style w:type="paragraph" w:styleId="List5">
    <w:name w:val="List 5"/>
    <w:basedOn w:val="Normal"/>
    <w:rsid w:val="001A3299"/>
    <w:pPr>
      <w:ind w:left="1415" w:hanging="283"/>
    </w:pPr>
    <w:rPr>
      <w:rFonts w:eastAsiaTheme="minorEastAsia"/>
      <w:lang w:eastAsia="en-US"/>
    </w:rPr>
  </w:style>
  <w:style w:type="paragraph" w:styleId="ListBullet">
    <w:name w:val="List Bullet"/>
    <w:basedOn w:val="Normal"/>
    <w:rsid w:val="001A3299"/>
    <w:pPr>
      <w:tabs>
        <w:tab w:val="num" w:pos="360"/>
      </w:tabs>
      <w:ind w:left="360" w:hanging="360"/>
    </w:pPr>
    <w:rPr>
      <w:rFonts w:eastAsiaTheme="minorEastAsia"/>
      <w:lang w:eastAsia="en-US"/>
    </w:rPr>
  </w:style>
  <w:style w:type="paragraph" w:styleId="ListBullet2">
    <w:name w:val="List Bullet 2"/>
    <w:basedOn w:val="Normal"/>
    <w:rsid w:val="001A3299"/>
    <w:pPr>
      <w:tabs>
        <w:tab w:val="num" w:pos="643"/>
      </w:tabs>
      <w:ind w:left="643" w:hanging="360"/>
    </w:pPr>
    <w:rPr>
      <w:rFonts w:eastAsiaTheme="minorEastAsia"/>
      <w:lang w:eastAsia="en-US"/>
    </w:rPr>
  </w:style>
  <w:style w:type="paragraph" w:styleId="ListBullet3">
    <w:name w:val="List Bullet 3"/>
    <w:basedOn w:val="Normal"/>
    <w:rsid w:val="001A3299"/>
    <w:pPr>
      <w:tabs>
        <w:tab w:val="num" w:pos="926"/>
      </w:tabs>
      <w:ind w:left="926" w:hanging="360"/>
    </w:pPr>
    <w:rPr>
      <w:rFonts w:eastAsiaTheme="minorEastAsia"/>
      <w:lang w:eastAsia="en-US"/>
    </w:rPr>
  </w:style>
  <w:style w:type="paragraph" w:styleId="ListBullet4">
    <w:name w:val="List Bullet 4"/>
    <w:basedOn w:val="Normal"/>
    <w:rsid w:val="001A3299"/>
    <w:pPr>
      <w:tabs>
        <w:tab w:val="num" w:pos="1209"/>
      </w:tabs>
      <w:ind w:left="1209" w:hanging="360"/>
    </w:pPr>
    <w:rPr>
      <w:rFonts w:eastAsiaTheme="minorEastAsia"/>
      <w:lang w:eastAsia="en-US"/>
    </w:rPr>
  </w:style>
  <w:style w:type="paragraph" w:styleId="ListBullet5">
    <w:name w:val="List Bullet 5"/>
    <w:basedOn w:val="Normal"/>
    <w:rsid w:val="001A3299"/>
    <w:pPr>
      <w:tabs>
        <w:tab w:val="num" w:pos="1492"/>
      </w:tabs>
      <w:ind w:left="1492" w:hanging="360"/>
    </w:pPr>
    <w:rPr>
      <w:rFonts w:eastAsiaTheme="minorEastAsia"/>
      <w:lang w:eastAsia="en-US"/>
    </w:rPr>
  </w:style>
  <w:style w:type="paragraph" w:styleId="ListContinue">
    <w:name w:val="List Continue"/>
    <w:basedOn w:val="Normal"/>
    <w:rsid w:val="001A3299"/>
    <w:pPr>
      <w:spacing w:after="120"/>
      <w:ind w:left="283"/>
    </w:pPr>
    <w:rPr>
      <w:rFonts w:eastAsiaTheme="minorEastAsia"/>
      <w:lang w:eastAsia="en-US"/>
    </w:rPr>
  </w:style>
  <w:style w:type="paragraph" w:styleId="ListContinue2">
    <w:name w:val="List Continue 2"/>
    <w:basedOn w:val="Normal"/>
    <w:rsid w:val="001A3299"/>
    <w:pPr>
      <w:spacing w:after="120"/>
      <w:ind w:left="566"/>
    </w:pPr>
    <w:rPr>
      <w:rFonts w:eastAsiaTheme="minorEastAsia"/>
      <w:lang w:eastAsia="en-US"/>
    </w:rPr>
  </w:style>
  <w:style w:type="paragraph" w:styleId="ListContinue3">
    <w:name w:val="List Continue 3"/>
    <w:basedOn w:val="Normal"/>
    <w:rsid w:val="001A3299"/>
    <w:pPr>
      <w:spacing w:after="120"/>
      <w:ind w:left="849"/>
    </w:pPr>
    <w:rPr>
      <w:rFonts w:eastAsiaTheme="minorEastAsia"/>
      <w:lang w:eastAsia="en-US"/>
    </w:rPr>
  </w:style>
  <w:style w:type="paragraph" w:styleId="ListContinue4">
    <w:name w:val="List Continue 4"/>
    <w:basedOn w:val="Normal"/>
    <w:rsid w:val="001A3299"/>
    <w:pPr>
      <w:spacing w:after="120"/>
      <w:ind w:left="1132"/>
    </w:pPr>
    <w:rPr>
      <w:rFonts w:eastAsiaTheme="minorEastAsia"/>
      <w:lang w:eastAsia="en-US"/>
    </w:rPr>
  </w:style>
  <w:style w:type="paragraph" w:styleId="ListContinue5">
    <w:name w:val="List Continue 5"/>
    <w:basedOn w:val="Normal"/>
    <w:rsid w:val="001A3299"/>
    <w:pPr>
      <w:spacing w:after="120"/>
      <w:ind w:left="1415"/>
    </w:pPr>
    <w:rPr>
      <w:rFonts w:eastAsiaTheme="minorEastAsia"/>
      <w:lang w:eastAsia="en-US"/>
    </w:rPr>
  </w:style>
  <w:style w:type="paragraph" w:styleId="ListNumber">
    <w:name w:val="List Number"/>
    <w:basedOn w:val="Normal"/>
    <w:rsid w:val="001A3299"/>
    <w:pPr>
      <w:tabs>
        <w:tab w:val="num" w:pos="360"/>
      </w:tabs>
      <w:ind w:left="360" w:hanging="360"/>
    </w:pPr>
    <w:rPr>
      <w:rFonts w:eastAsiaTheme="minorEastAsia"/>
      <w:lang w:eastAsia="en-US"/>
    </w:rPr>
  </w:style>
  <w:style w:type="paragraph" w:styleId="ListNumber2">
    <w:name w:val="List Number 2"/>
    <w:basedOn w:val="Normal"/>
    <w:rsid w:val="001A3299"/>
    <w:pPr>
      <w:tabs>
        <w:tab w:val="num" w:pos="643"/>
      </w:tabs>
      <w:ind w:left="643" w:hanging="360"/>
    </w:pPr>
    <w:rPr>
      <w:rFonts w:eastAsiaTheme="minorEastAsia"/>
      <w:lang w:eastAsia="en-US"/>
    </w:rPr>
  </w:style>
  <w:style w:type="paragraph" w:styleId="ListNumber3">
    <w:name w:val="List Number 3"/>
    <w:basedOn w:val="Normal"/>
    <w:rsid w:val="001A3299"/>
    <w:pPr>
      <w:tabs>
        <w:tab w:val="num" w:pos="926"/>
      </w:tabs>
      <w:ind w:left="926" w:hanging="360"/>
    </w:pPr>
    <w:rPr>
      <w:rFonts w:eastAsiaTheme="minorEastAsia"/>
      <w:lang w:eastAsia="en-US"/>
    </w:rPr>
  </w:style>
  <w:style w:type="paragraph" w:styleId="ListNumber4">
    <w:name w:val="List Number 4"/>
    <w:basedOn w:val="Normal"/>
    <w:rsid w:val="001A3299"/>
    <w:pPr>
      <w:tabs>
        <w:tab w:val="num" w:pos="1209"/>
      </w:tabs>
      <w:ind w:left="1209" w:hanging="360"/>
    </w:pPr>
    <w:rPr>
      <w:rFonts w:eastAsiaTheme="minorEastAsia"/>
      <w:lang w:eastAsia="en-US"/>
    </w:rPr>
  </w:style>
  <w:style w:type="paragraph" w:styleId="ListNumber5">
    <w:name w:val="List Number 5"/>
    <w:basedOn w:val="Normal"/>
    <w:rsid w:val="001A3299"/>
    <w:pPr>
      <w:tabs>
        <w:tab w:val="num" w:pos="1275"/>
      </w:tabs>
      <w:ind w:left="1275" w:hanging="360"/>
    </w:pPr>
    <w:rPr>
      <w:rFonts w:eastAsiaTheme="minorEastAsia"/>
      <w:lang w:eastAsia="en-US"/>
    </w:rPr>
  </w:style>
  <w:style w:type="paragraph" w:styleId="MessageHeader">
    <w:name w:val="Message Header"/>
    <w:basedOn w:val="Normal"/>
    <w:link w:val="MessageHeaderChar"/>
    <w:rsid w:val="001A32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1A3299"/>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1A3299"/>
    <w:rPr>
      <w:rFonts w:eastAsiaTheme="minorEastAsia"/>
      <w:sz w:val="24"/>
      <w:szCs w:val="24"/>
      <w:lang w:eastAsia="en-US"/>
    </w:rPr>
  </w:style>
  <w:style w:type="paragraph" w:styleId="NormalIndent">
    <w:name w:val="Normal Indent"/>
    <w:basedOn w:val="Normal"/>
    <w:rsid w:val="001A3299"/>
    <w:pPr>
      <w:ind w:left="567"/>
    </w:pPr>
    <w:rPr>
      <w:rFonts w:eastAsiaTheme="minorEastAsia"/>
      <w:lang w:eastAsia="en-US"/>
    </w:rPr>
  </w:style>
  <w:style w:type="paragraph" w:styleId="NoteHeading">
    <w:name w:val="Note Heading"/>
    <w:basedOn w:val="Normal"/>
    <w:next w:val="Normal"/>
    <w:link w:val="NoteHeadingChar"/>
    <w:rsid w:val="001A3299"/>
    <w:rPr>
      <w:rFonts w:eastAsiaTheme="minorEastAsia"/>
      <w:lang w:eastAsia="en-US"/>
    </w:rPr>
  </w:style>
  <w:style w:type="character" w:customStyle="1" w:styleId="NoteHeadingChar">
    <w:name w:val="Note Heading Char"/>
    <w:basedOn w:val="DefaultParagraphFont"/>
    <w:link w:val="NoteHeading"/>
    <w:rsid w:val="001A3299"/>
    <w:rPr>
      <w:rFonts w:eastAsiaTheme="minorEastAsia"/>
      <w:lang w:val="en-GB" w:eastAsia="en-US"/>
    </w:rPr>
  </w:style>
  <w:style w:type="paragraph" w:styleId="Salutation">
    <w:name w:val="Salutation"/>
    <w:basedOn w:val="Normal"/>
    <w:next w:val="Normal"/>
    <w:link w:val="SalutationChar"/>
    <w:rsid w:val="001A3299"/>
    <w:rPr>
      <w:rFonts w:eastAsiaTheme="minorEastAsia"/>
      <w:lang w:eastAsia="en-US"/>
    </w:rPr>
  </w:style>
  <w:style w:type="character" w:customStyle="1" w:styleId="SalutationChar">
    <w:name w:val="Salutation Char"/>
    <w:basedOn w:val="DefaultParagraphFont"/>
    <w:link w:val="Salutation"/>
    <w:rsid w:val="001A3299"/>
    <w:rPr>
      <w:rFonts w:eastAsiaTheme="minorEastAsia"/>
      <w:lang w:val="en-GB" w:eastAsia="en-US"/>
    </w:rPr>
  </w:style>
  <w:style w:type="paragraph" w:styleId="Signature">
    <w:name w:val="Signature"/>
    <w:basedOn w:val="Normal"/>
    <w:link w:val="SignatureChar"/>
    <w:rsid w:val="001A3299"/>
    <w:pPr>
      <w:ind w:left="4252"/>
    </w:pPr>
    <w:rPr>
      <w:rFonts w:eastAsiaTheme="minorEastAsia"/>
      <w:lang w:eastAsia="en-US"/>
    </w:rPr>
  </w:style>
  <w:style w:type="character" w:customStyle="1" w:styleId="SignatureChar">
    <w:name w:val="Signature Char"/>
    <w:basedOn w:val="DefaultParagraphFont"/>
    <w:link w:val="Signature"/>
    <w:rsid w:val="001A3299"/>
    <w:rPr>
      <w:rFonts w:eastAsiaTheme="minorEastAsia"/>
      <w:lang w:val="en-GB" w:eastAsia="en-US"/>
    </w:rPr>
  </w:style>
  <w:style w:type="character" w:styleId="Strong">
    <w:name w:val="Strong"/>
    <w:qFormat/>
    <w:rsid w:val="001A3299"/>
    <w:rPr>
      <w:b/>
      <w:bCs/>
    </w:rPr>
  </w:style>
  <w:style w:type="paragraph" w:styleId="Subtitle">
    <w:name w:val="Subtitle"/>
    <w:basedOn w:val="Normal"/>
    <w:link w:val="SubtitleChar"/>
    <w:qFormat/>
    <w:rsid w:val="001A3299"/>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1A3299"/>
    <w:rPr>
      <w:rFonts w:ascii="Arial" w:eastAsiaTheme="minorEastAsia" w:hAnsi="Arial" w:cs="Arial"/>
      <w:sz w:val="24"/>
      <w:szCs w:val="24"/>
      <w:lang w:val="en-GB" w:eastAsia="en-US"/>
    </w:rPr>
  </w:style>
  <w:style w:type="table" w:styleId="Table3Deffects1">
    <w:name w:val="Table 3D effects 1"/>
    <w:basedOn w:val="TableNormal"/>
    <w:rsid w:val="001A3299"/>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3299"/>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3299"/>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3299"/>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3299"/>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3299"/>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3299"/>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3299"/>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3299"/>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3299"/>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3299"/>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3299"/>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3299"/>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3299"/>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3299"/>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3299"/>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3299"/>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3299"/>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3299"/>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3299"/>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3299"/>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3299"/>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3299"/>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3299"/>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3299"/>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3299"/>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3299"/>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3299"/>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3299"/>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3299"/>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3299"/>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3299"/>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3299"/>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A3299"/>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1A3299"/>
    <w:rPr>
      <w:rFonts w:ascii="Arial" w:eastAsiaTheme="minorEastAsia" w:hAnsi="Arial" w:cs="Arial"/>
      <w:b/>
      <w:bCs/>
      <w:kern w:val="28"/>
      <w:sz w:val="32"/>
      <w:szCs w:val="32"/>
      <w:lang w:val="en-GB" w:eastAsia="en-US"/>
    </w:rPr>
  </w:style>
  <w:style w:type="paragraph" w:styleId="EnvelopeAddress">
    <w:name w:val="envelope address"/>
    <w:basedOn w:val="Normal"/>
    <w:rsid w:val="001A3299"/>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HeaderChar">
    <w:name w:val="Header Char"/>
    <w:aliases w:val="6_G Char"/>
    <w:link w:val="Header"/>
    <w:rsid w:val="001A3299"/>
    <w:rPr>
      <w:b/>
      <w:sz w:val="18"/>
      <w:lang w:val="en-GB"/>
    </w:rPr>
  </w:style>
  <w:style w:type="paragraph" w:customStyle="1" w:styleId="Paragraphedeliste1">
    <w:name w:val="Paragraphe de liste1"/>
    <w:basedOn w:val="Normal"/>
    <w:qFormat/>
    <w:rsid w:val="001A3299"/>
    <w:pPr>
      <w:ind w:left="720"/>
      <w:contextualSpacing/>
    </w:pPr>
    <w:rPr>
      <w:rFonts w:eastAsiaTheme="minorEastAsia"/>
      <w:lang w:eastAsia="en-US"/>
    </w:rPr>
  </w:style>
  <w:style w:type="paragraph" w:styleId="CommentSubject">
    <w:name w:val="annotation subject"/>
    <w:basedOn w:val="CommentText"/>
    <w:next w:val="CommentText"/>
    <w:link w:val="CommentSubjectChar"/>
    <w:rsid w:val="001A3299"/>
    <w:rPr>
      <w:b/>
      <w:bCs/>
    </w:rPr>
  </w:style>
  <w:style w:type="character" w:customStyle="1" w:styleId="CommentSubjectChar">
    <w:name w:val="Comment Subject Char"/>
    <w:basedOn w:val="CommentTextChar"/>
    <w:link w:val="CommentSubject"/>
    <w:rsid w:val="001A3299"/>
    <w:rPr>
      <w:rFonts w:eastAsiaTheme="minorEastAsia"/>
      <w:b/>
      <w:bCs/>
      <w:lang w:val="en-GB" w:eastAsia="en-US"/>
    </w:rPr>
  </w:style>
  <w:style w:type="character" w:customStyle="1" w:styleId="FooterChar">
    <w:name w:val="Footer Char"/>
    <w:aliases w:val="3_G Char"/>
    <w:link w:val="Footer"/>
    <w:rsid w:val="001A3299"/>
    <w:rPr>
      <w:sz w:val="16"/>
      <w:lang w:val="en-GB"/>
    </w:rPr>
  </w:style>
  <w:style w:type="character" w:customStyle="1" w:styleId="Heading1Char">
    <w:name w:val="Heading 1 Char"/>
    <w:aliases w:val="Table_G Char,h1 Char"/>
    <w:link w:val="Heading1"/>
    <w:rsid w:val="001A3299"/>
    <w:rPr>
      <w:lang w:val="en-GB"/>
    </w:rPr>
  </w:style>
  <w:style w:type="paragraph" w:customStyle="1" w:styleId="Terms">
    <w:name w:val="Term(s)"/>
    <w:basedOn w:val="Normal"/>
    <w:rsid w:val="001A32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eastAsia="en-US"/>
    </w:rPr>
  </w:style>
  <w:style w:type="character" w:customStyle="1" w:styleId="citesec">
    <w:name w:val="cite_sec"/>
    <w:rsid w:val="001A3299"/>
    <w:rPr>
      <w:rFonts w:ascii="Cambria" w:hAnsi="Cambria"/>
      <w:bdr w:val="none" w:sz="0" w:space="0" w:color="auto"/>
      <w:shd w:val="clear" w:color="auto" w:fill="FFCCCC"/>
    </w:rPr>
  </w:style>
  <w:style w:type="paragraph" w:customStyle="1" w:styleId="Tiret2">
    <w:name w:val="Tiret 2"/>
    <w:basedOn w:val="Normal"/>
    <w:rsid w:val="001A3299"/>
    <w:pPr>
      <w:numPr>
        <w:numId w:val="8"/>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1A3299"/>
    <w:rPr>
      <w:color w:val="808080"/>
    </w:rPr>
  </w:style>
  <w:style w:type="paragraph" w:customStyle="1" w:styleId="Tablebody">
    <w:name w:val="Table body"/>
    <w:basedOn w:val="Normal"/>
    <w:link w:val="TablebodyChar"/>
    <w:rsid w:val="001A3299"/>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Tableheader">
    <w:name w:val="Table header"/>
    <w:basedOn w:val="Tablebody"/>
    <w:rsid w:val="001A3299"/>
  </w:style>
  <w:style w:type="character" w:customStyle="1" w:styleId="TablebodyChar">
    <w:name w:val="Table body Char"/>
    <w:basedOn w:val="DefaultParagraphFont"/>
    <w:link w:val="Tablebody"/>
    <w:rsid w:val="001A3299"/>
    <w:rPr>
      <w:rFonts w:ascii="Cambria" w:eastAsia="Calibri" w:hAnsi="Cambria"/>
      <w:szCs w:val="22"/>
      <w:lang w:val="en-GB" w:eastAsia="en-US"/>
    </w:rPr>
  </w:style>
  <w:style w:type="paragraph" w:customStyle="1" w:styleId="Heading51">
    <w:name w:val="Heading 51"/>
    <w:rsid w:val="001A329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1A329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1A3299"/>
    <w:pPr>
      <w:widowControl w:val="0"/>
      <w:numPr>
        <w:numId w:val="1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1A329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1A3299"/>
    <w:pPr>
      <w:numPr>
        <w:numId w:val="9"/>
      </w:numPr>
      <w:tabs>
        <w:tab w:val="clear" w:pos="360"/>
      </w:tabs>
      <w:suppressAutoHyphens w:val="0"/>
      <w:spacing w:line="240" w:lineRule="auto"/>
    </w:pPr>
    <w:rPr>
      <w:sz w:val="24"/>
      <w:lang w:eastAsia="en-US"/>
    </w:rPr>
  </w:style>
  <w:style w:type="paragraph" w:customStyle="1" w:styleId="Rom1">
    <w:name w:val="Rom1"/>
    <w:basedOn w:val="Normal"/>
    <w:rsid w:val="001A3299"/>
    <w:pPr>
      <w:numPr>
        <w:numId w:val="10"/>
      </w:numPr>
      <w:tabs>
        <w:tab w:val="clear" w:pos="504"/>
      </w:tabs>
      <w:suppressAutoHyphens w:val="0"/>
      <w:spacing w:line="240" w:lineRule="auto"/>
      <w:ind w:left="1145" w:hanging="465"/>
    </w:pPr>
    <w:rPr>
      <w:sz w:val="24"/>
      <w:lang w:eastAsia="en-US"/>
    </w:rPr>
  </w:style>
  <w:style w:type="paragraph" w:customStyle="1" w:styleId="Rom2">
    <w:name w:val="Rom2"/>
    <w:basedOn w:val="Normal"/>
    <w:rsid w:val="001A3299"/>
    <w:pPr>
      <w:numPr>
        <w:numId w:val="11"/>
      </w:numPr>
      <w:tabs>
        <w:tab w:val="clear" w:pos="927"/>
      </w:tabs>
      <w:suppressAutoHyphens w:val="0"/>
      <w:spacing w:line="240" w:lineRule="auto"/>
      <w:ind w:left="1712" w:hanging="465"/>
    </w:pPr>
    <w:rPr>
      <w:sz w:val="24"/>
      <w:lang w:eastAsia="en-US"/>
    </w:rPr>
  </w:style>
  <w:style w:type="paragraph" w:customStyle="1" w:styleId="Heading61">
    <w:name w:val="Heading 61"/>
    <w:rsid w:val="001A329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1A329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rsid w:val="001A329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1A3299"/>
    <w:pPr>
      <w:widowControl w:val="0"/>
      <w:suppressAutoHyphens w:val="0"/>
      <w:spacing w:line="240" w:lineRule="auto"/>
    </w:pPr>
    <w:rPr>
      <w:rFonts w:ascii="Arial" w:hAnsi="Arial"/>
      <w:sz w:val="24"/>
      <w:lang w:eastAsia="de-DE"/>
    </w:rPr>
  </w:style>
  <w:style w:type="paragraph" w:customStyle="1" w:styleId="Frontpagetitle">
    <w:name w:val="Front page title"/>
    <w:rsid w:val="001A3299"/>
    <w:pPr>
      <w:spacing w:line="264" w:lineRule="auto"/>
      <w:jc w:val="center"/>
    </w:pPr>
    <w:rPr>
      <w:rFonts w:ascii="Arial" w:hAnsi="Arial"/>
      <w:b/>
      <w:sz w:val="24"/>
      <w:lang w:val="en-GB" w:eastAsia="en-US"/>
    </w:rPr>
  </w:style>
  <w:style w:type="paragraph" w:customStyle="1" w:styleId="Point0">
    <w:name w:val="Point 0"/>
    <w:basedOn w:val="Normal"/>
    <w:rsid w:val="001A3299"/>
    <w:pPr>
      <w:suppressAutoHyphens w:val="0"/>
      <w:spacing w:before="120" w:after="120" w:line="240" w:lineRule="auto"/>
      <w:ind w:left="850" w:hanging="850"/>
      <w:jc w:val="both"/>
    </w:pPr>
    <w:rPr>
      <w:sz w:val="24"/>
      <w:lang w:eastAsia="en-GB"/>
    </w:rPr>
  </w:style>
  <w:style w:type="paragraph" w:customStyle="1" w:styleId="i">
    <w:name w:val="(i)"/>
    <w:basedOn w:val="Normal"/>
    <w:qFormat/>
    <w:rsid w:val="001A3299"/>
    <w:pPr>
      <w:spacing w:after="120"/>
      <w:ind w:left="3402" w:hanging="567"/>
      <w:jc w:val="both"/>
    </w:pPr>
    <w:rPr>
      <w:lang w:eastAsia="en-US"/>
    </w:rPr>
  </w:style>
  <w:style w:type="character" w:customStyle="1" w:styleId="SingleTxtGChar1">
    <w:name w:val="_ Single Txt_G Char1"/>
    <w:rsid w:val="001A3299"/>
    <w:rPr>
      <w:lang w:val="en-GB" w:eastAsia="en-US" w:bidi="ar-SA"/>
    </w:rPr>
  </w:style>
  <w:style w:type="character" w:customStyle="1" w:styleId="H1GChar">
    <w:name w:val="_ H_1_G Char"/>
    <w:link w:val="H1G"/>
    <w:rsid w:val="001A3299"/>
    <w:rPr>
      <w:b/>
      <w:sz w:val="24"/>
      <w:lang w:val="en-GB"/>
    </w:rPr>
  </w:style>
  <w:style w:type="character" w:customStyle="1" w:styleId="H23GChar">
    <w:name w:val="_ H_2/3_G Char"/>
    <w:link w:val="H23G"/>
    <w:rsid w:val="001A3299"/>
    <w:rPr>
      <w:b/>
      <w:lang w:val="en-GB"/>
    </w:rPr>
  </w:style>
  <w:style w:type="character" w:customStyle="1" w:styleId="5GCharChar">
    <w:name w:val="5_G Char Char"/>
    <w:semiHidden/>
    <w:rsid w:val="001A3299"/>
    <w:rPr>
      <w:sz w:val="18"/>
      <w:lang w:val="en-GB" w:eastAsia="en-US" w:bidi="ar-SA"/>
    </w:rPr>
  </w:style>
  <w:style w:type="character" w:customStyle="1" w:styleId="HeaderChar1">
    <w:name w:val="Header Char1"/>
    <w:aliases w:val="6_G Char1"/>
    <w:rsid w:val="001A3299"/>
    <w:rPr>
      <w:b/>
      <w:sz w:val="18"/>
      <w:lang w:eastAsia="en-US"/>
    </w:rPr>
  </w:style>
  <w:style w:type="character" w:customStyle="1" w:styleId="WW-">
    <w:name w:val="WW-Основной шрифт абзаца"/>
    <w:rsid w:val="001A3299"/>
  </w:style>
  <w:style w:type="character" w:customStyle="1" w:styleId="CharChar">
    <w:name w:val="Char Char"/>
    <w:rsid w:val="001A3299"/>
    <w:rPr>
      <w:sz w:val="24"/>
      <w:szCs w:val="24"/>
      <w:lang w:eastAsia="ar-SA"/>
    </w:rPr>
  </w:style>
  <w:style w:type="character" w:customStyle="1" w:styleId="Heading4Char">
    <w:name w:val="Heading 4 Char"/>
    <w:aliases w:val="h4 Char"/>
    <w:link w:val="Heading4"/>
    <w:locked/>
    <w:rsid w:val="001A3299"/>
    <w:rPr>
      <w:lang w:val="en-GB"/>
    </w:rPr>
  </w:style>
  <w:style w:type="paragraph" w:customStyle="1" w:styleId="NormalCentered">
    <w:name w:val="Normal Centered"/>
    <w:basedOn w:val="Normal"/>
    <w:rsid w:val="001A3299"/>
    <w:pPr>
      <w:suppressAutoHyphens w:val="0"/>
      <w:spacing w:before="120" w:after="120" w:line="240" w:lineRule="auto"/>
      <w:jc w:val="center"/>
    </w:pPr>
    <w:rPr>
      <w:rFonts w:eastAsia="MS Mincho"/>
      <w:sz w:val="24"/>
      <w:lang w:eastAsia="en-US"/>
    </w:rPr>
  </w:style>
  <w:style w:type="character" w:customStyle="1" w:styleId="Heading2Char">
    <w:name w:val="Heading 2 Char"/>
    <w:aliases w:val="h2 Char"/>
    <w:link w:val="Heading2"/>
    <w:locked/>
    <w:rsid w:val="001A3299"/>
    <w:rPr>
      <w:lang w:val="en-GB"/>
    </w:rPr>
  </w:style>
  <w:style w:type="paragraph" w:customStyle="1" w:styleId="xl26">
    <w:name w:val="xl26"/>
    <w:basedOn w:val="Normal"/>
    <w:rsid w:val="001A329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eastAsia="en-US"/>
    </w:rPr>
  </w:style>
  <w:style w:type="paragraph" w:customStyle="1" w:styleId="xl27">
    <w:name w:val="xl27"/>
    <w:basedOn w:val="Normal"/>
    <w:rsid w:val="001A329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eastAsia="en-US"/>
    </w:rPr>
  </w:style>
  <w:style w:type="paragraph" w:customStyle="1" w:styleId="Text1">
    <w:name w:val="Text 1"/>
    <w:basedOn w:val="Normal"/>
    <w:rsid w:val="001A3299"/>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1A3299"/>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1A3299"/>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1A3299"/>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1A3299"/>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1A3299"/>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1A3299"/>
    <w:pPr>
      <w:numPr>
        <w:numId w:val="13"/>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1A3299"/>
    <w:rPr>
      <w:b w:val="0"/>
      <w:sz w:val="20"/>
      <w:szCs w:val="20"/>
    </w:rPr>
  </w:style>
  <w:style w:type="paragraph" w:customStyle="1" w:styleId="ParaNo0">
    <w:name w:val="(ParaNo.)"/>
    <w:basedOn w:val="Normal"/>
    <w:rsid w:val="001A3299"/>
    <w:pPr>
      <w:numPr>
        <w:numId w:val="14"/>
      </w:numPr>
      <w:suppressAutoHyphens w:val="0"/>
      <w:spacing w:line="240" w:lineRule="auto"/>
    </w:pPr>
    <w:rPr>
      <w:sz w:val="24"/>
      <w:lang w:eastAsia="en-US"/>
    </w:rPr>
  </w:style>
  <w:style w:type="paragraph" w:styleId="Revision">
    <w:name w:val="Revision"/>
    <w:hidden/>
    <w:semiHidden/>
    <w:rsid w:val="001A3299"/>
    <w:rPr>
      <w:sz w:val="24"/>
      <w:szCs w:val="24"/>
      <w:lang w:val="en-GB" w:eastAsia="en-US"/>
    </w:rPr>
  </w:style>
  <w:style w:type="paragraph" w:styleId="NoSpacing">
    <w:name w:val="No Spacing"/>
    <w:link w:val="NoSpacingChar"/>
    <w:qFormat/>
    <w:rsid w:val="001A3299"/>
    <w:rPr>
      <w:rFonts w:ascii="Calibri" w:hAnsi="Calibri"/>
      <w:sz w:val="22"/>
      <w:szCs w:val="22"/>
      <w:lang w:eastAsia="en-US"/>
    </w:rPr>
  </w:style>
  <w:style w:type="character" w:customStyle="1" w:styleId="NoSpacingChar">
    <w:name w:val="No Spacing Char"/>
    <w:link w:val="NoSpacing"/>
    <w:locked/>
    <w:rsid w:val="001A3299"/>
    <w:rPr>
      <w:rFonts w:ascii="Calibri" w:hAnsi="Calibri"/>
      <w:sz w:val="22"/>
      <w:szCs w:val="22"/>
      <w:lang w:eastAsia="en-US"/>
    </w:rPr>
  </w:style>
  <w:style w:type="paragraph" w:customStyle="1" w:styleId="Text2">
    <w:name w:val="Text 2"/>
    <w:basedOn w:val="Normal"/>
    <w:rsid w:val="001A3299"/>
    <w:pPr>
      <w:suppressAutoHyphens w:val="0"/>
      <w:spacing w:before="120" w:after="120" w:line="240" w:lineRule="auto"/>
      <w:ind w:left="850"/>
      <w:jc w:val="both"/>
    </w:pPr>
    <w:rPr>
      <w:sz w:val="24"/>
      <w:szCs w:val="24"/>
      <w:lang w:eastAsia="de-DE"/>
    </w:rPr>
  </w:style>
  <w:style w:type="paragraph" w:customStyle="1" w:styleId="Text3">
    <w:name w:val="Text 3"/>
    <w:basedOn w:val="Normal"/>
    <w:rsid w:val="001A3299"/>
    <w:pPr>
      <w:suppressAutoHyphens w:val="0"/>
      <w:spacing w:before="120" w:after="120" w:line="240" w:lineRule="auto"/>
      <w:ind w:left="850"/>
      <w:jc w:val="both"/>
    </w:pPr>
    <w:rPr>
      <w:sz w:val="24"/>
      <w:szCs w:val="24"/>
      <w:lang w:eastAsia="de-DE"/>
    </w:rPr>
  </w:style>
  <w:style w:type="paragraph" w:customStyle="1" w:styleId="Text4">
    <w:name w:val="Text 4"/>
    <w:basedOn w:val="Normal"/>
    <w:rsid w:val="001A3299"/>
    <w:pPr>
      <w:numPr>
        <w:numId w:val="20"/>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1A3299"/>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1A3299"/>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1A3299"/>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1A3299"/>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1A3299"/>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1A3299"/>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1A3299"/>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A3299"/>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1A3299"/>
    <w:pPr>
      <w:suppressAutoHyphens w:val="0"/>
      <w:spacing w:before="120" w:after="120" w:line="240" w:lineRule="auto"/>
    </w:pPr>
    <w:rPr>
      <w:sz w:val="24"/>
      <w:szCs w:val="24"/>
      <w:lang w:eastAsia="de-DE"/>
    </w:rPr>
  </w:style>
  <w:style w:type="paragraph" w:customStyle="1" w:styleId="NormalRight">
    <w:name w:val="Normal Right"/>
    <w:basedOn w:val="Normal"/>
    <w:rsid w:val="001A3299"/>
    <w:pPr>
      <w:suppressAutoHyphens w:val="0"/>
      <w:spacing w:before="120" w:after="120" w:line="240" w:lineRule="auto"/>
      <w:jc w:val="right"/>
    </w:pPr>
    <w:rPr>
      <w:sz w:val="24"/>
      <w:szCs w:val="24"/>
      <w:lang w:eastAsia="de-DE"/>
    </w:rPr>
  </w:style>
  <w:style w:type="paragraph" w:customStyle="1" w:styleId="QuotedText">
    <w:name w:val="Quoted Text"/>
    <w:basedOn w:val="Normal"/>
    <w:rsid w:val="001A3299"/>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1A3299"/>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A3299"/>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1A3299"/>
    <w:pPr>
      <w:numPr>
        <w:numId w:val="15"/>
      </w:numPr>
    </w:pPr>
    <w:rPr>
      <w:szCs w:val="24"/>
      <w:lang w:eastAsia="de-DE"/>
    </w:rPr>
  </w:style>
  <w:style w:type="paragraph" w:customStyle="1" w:styleId="Tiret1">
    <w:name w:val="Tiret 1"/>
    <w:basedOn w:val="Point1"/>
    <w:rsid w:val="001A3299"/>
    <w:pPr>
      <w:numPr>
        <w:numId w:val="16"/>
      </w:numPr>
    </w:pPr>
  </w:style>
  <w:style w:type="paragraph" w:customStyle="1" w:styleId="Tiret3">
    <w:name w:val="Tiret 3"/>
    <w:basedOn w:val="Point3"/>
    <w:rsid w:val="001A3299"/>
    <w:pPr>
      <w:numPr>
        <w:numId w:val="17"/>
      </w:numPr>
    </w:pPr>
  </w:style>
  <w:style w:type="paragraph" w:customStyle="1" w:styleId="Tiret4">
    <w:name w:val="Tiret 4"/>
    <w:basedOn w:val="Point4"/>
    <w:rsid w:val="001A3299"/>
    <w:pPr>
      <w:numPr>
        <w:numId w:val="18"/>
      </w:numPr>
    </w:pPr>
  </w:style>
  <w:style w:type="paragraph" w:customStyle="1" w:styleId="PointDouble0">
    <w:name w:val="PointDouble 0"/>
    <w:basedOn w:val="Normal"/>
    <w:rsid w:val="001A3299"/>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1A3299"/>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1A3299"/>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1A3299"/>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A3299"/>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A3299"/>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1A3299"/>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1A3299"/>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1A3299"/>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A3299"/>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A3299"/>
    <w:pPr>
      <w:numPr>
        <w:numId w:val="19"/>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1A3299"/>
    <w:pPr>
      <w:numPr>
        <w:ilvl w:val="1"/>
        <w:numId w:val="19"/>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1A3299"/>
    <w:pPr>
      <w:numPr>
        <w:ilvl w:val="2"/>
        <w:numId w:val="19"/>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1A3299"/>
    <w:pPr>
      <w:numPr>
        <w:ilvl w:val="3"/>
        <w:numId w:val="19"/>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1A3299"/>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A3299"/>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A3299"/>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A3299"/>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A3299"/>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1A3299"/>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1A3299"/>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A3299"/>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1A3299"/>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1A3299"/>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A3299"/>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A3299"/>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A3299"/>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A3299"/>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A3299"/>
    <w:pPr>
      <w:numPr>
        <w:numId w:val="26"/>
      </w:numPr>
    </w:pPr>
  </w:style>
  <w:style w:type="paragraph" w:customStyle="1" w:styleId="ListNumberLevel2">
    <w:name w:val="List Number (Level 2)"/>
    <w:basedOn w:val="Normal"/>
    <w:rsid w:val="001A3299"/>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A3299"/>
    <w:pPr>
      <w:numPr>
        <w:ilvl w:val="1"/>
        <w:numId w:val="26"/>
      </w:numPr>
    </w:pPr>
  </w:style>
  <w:style w:type="paragraph" w:customStyle="1" w:styleId="ListNumber2Level2">
    <w:name w:val="List Number 2 (Level 2)"/>
    <w:basedOn w:val="Text2"/>
    <w:rsid w:val="001A3299"/>
    <w:pPr>
      <w:tabs>
        <w:tab w:val="num" w:pos="2268"/>
      </w:tabs>
      <w:ind w:left="2268" w:hanging="708"/>
    </w:pPr>
  </w:style>
  <w:style w:type="paragraph" w:customStyle="1" w:styleId="ListNumber3Level2">
    <w:name w:val="List Number 3 (Level 2)"/>
    <w:basedOn w:val="Text3"/>
    <w:rsid w:val="001A3299"/>
    <w:pPr>
      <w:tabs>
        <w:tab w:val="num" w:pos="2268"/>
      </w:tabs>
      <w:ind w:left="2268" w:hanging="708"/>
    </w:pPr>
  </w:style>
  <w:style w:type="paragraph" w:customStyle="1" w:styleId="ListNumber4Level2">
    <w:name w:val="List Number 4 (Level 2)"/>
    <w:basedOn w:val="Text4"/>
    <w:rsid w:val="001A3299"/>
    <w:pPr>
      <w:numPr>
        <w:numId w:val="0"/>
      </w:numPr>
      <w:tabs>
        <w:tab w:val="num" w:pos="2268"/>
      </w:tabs>
      <w:ind w:left="2268" w:hanging="708"/>
    </w:pPr>
  </w:style>
  <w:style w:type="paragraph" w:customStyle="1" w:styleId="ListNumberLevel3">
    <w:name w:val="List Number (Level 3)"/>
    <w:basedOn w:val="Normal"/>
    <w:rsid w:val="001A3299"/>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A3299"/>
    <w:pPr>
      <w:numPr>
        <w:ilvl w:val="2"/>
        <w:numId w:val="26"/>
      </w:numPr>
    </w:pPr>
  </w:style>
  <w:style w:type="paragraph" w:customStyle="1" w:styleId="ListNumber2Level3">
    <w:name w:val="List Number 2 (Level 3)"/>
    <w:basedOn w:val="Text2"/>
    <w:rsid w:val="001A3299"/>
    <w:pPr>
      <w:tabs>
        <w:tab w:val="num" w:pos="2977"/>
      </w:tabs>
      <w:ind w:left="2977" w:hanging="709"/>
    </w:pPr>
  </w:style>
  <w:style w:type="paragraph" w:customStyle="1" w:styleId="ListNumber3Level3">
    <w:name w:val="List Number 3 (Level 3)"/>
    <w:basedOn w:val="Text3"/>
    <w:rsid w:val="001A3299"/>
    <w:pPr>
      <w:tabs>
        <w:tab w:val="num" w:pos="2977"/>
      </w:tabs>
      <w:ind w:left="2977" w:hanging="709"/>
    </w:pPr>
  </w:style>
  <w:style w:type="paragraph" w:customStyle="1" w:styleId="ListNumber4Level3">
    <w:name w:val="List Number 4 (Level 3)"/>
    <w:basedOn w:val="Text4"/>
    <w:rsid w:val="001A3299"/>
    <w:pPr>
      <w:numPr>
        <w:numId w:val="0"/>
      </w:numPr>
      <w:tabs>
        <w:tab w:val="num" w:pos="2977"/>
      </w:tabs>
      <w:ind w:left="2977" w:hanging="709"/>
    </w:pPr>
  </w:style>
  <w:style w:type="paragraph" w:customStyle="1" w:styleId="ListNumberLevel4">
    <w:name w:val="List Number (Level 4)"/>
    <w:basedOn w:val="Normal"/>
    <w:rsid w:val="001A3299"/>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A3299"/>
    <w:pPr>
      <w:numPr>
        <w:ilvl w:val="3"/>
        <w:numId w:val="26"/>
      </w:numPr>
    </w:pPr>
  </w:style>
  <w:style w:type="paragraph" w:customStyle="1" w:styleId="ListNumber2Level4">
    <w:name w:val="List Number 2 (Level 4)"/>
    <w:basedOn w:val="Text2"/>
    <w:rsid w:val="001A3299"/>
    <w:pPr>
      <w:tabs>
        <w:tab w:val="num" w:pos="3686"/>
      </w:tabs>
      <w:ind w:left="3686" w:hanging="709"/>
    </w:pPr>
  </w:style>
  <w:style w:type="paragraph" w:customStyle="1" w:styleId="ListNumber3Level4">
    <w:name w:val="List Number 3 (Level 4)"/>
    <w:basedOn w:val="Text3"/>
    <w:rsid w:val="001A3299"/>
    <w:pPr>
      <w:tabs>
        <w:tab w:val="num" w:pos="3686"/>
      </w:tabs>
      <w:ind w:left="3686" w:hanging="709"/>
    </w:pPr>
  </w:style>
  <w:style w:type="paragraph" w:customStyle="1" w:styleId="ListNumber4Level4">
    <w:name w:val="List Number 4 (Level 4)"/>
    <w:basedOn w:val="Text4"/>
    <w:rsid w:val="001A3299"/>
    <w:pPr>
      <w:numPr>
        <w:numId w:val="0"/>
      </w:numPr>
      <w:tabs>
        <w:tab w:val="num" w:pos="3686"/>
      </w:tabs>
      <w:ind w:left="3686" w:hanging="709"/>
    </w:pPr>
  </w:style>
  <w:style w:type="paragraph" w:customStyle="1" w:styleId="TableTitle">
    <w:name w:val="Table Title"/>
    <w:basedOn w:val="Normal"/>
    <w:next w:val="Normal"/>
    <w:rsid w:val="001A3299"/>
    <w:pPr>
      <w:suppressAutoHyphens w:val="0"/>
      <w:spacing w:before="120" w:after="120" w:line="240" w:lineRule="auto"/>
      <w:jc w:val="center"/>
    </w:pPr>
    <w:rPr>
      <w:b/>
      <w:sz w:val="24"/>
      <w:szCs w:val="24"/>
      <w:lang w:eastAsia="de-DE"/>
    </w:rPr>
  </w:style>
  <w:style w:type="character" w:customStyle="1" w:styleId="Marker">
    <w:name w:val="Marker"/>
    <w:rsid w:val="001A3299"/>
    <w:rPr>
      <w:rFonts w:cs="Times New Roman"/>
      <w:color w:val="0000FF"/>
    </w:rPr>
  </w:style>
  <w:style w:type="character" w:customStyle="1" w:styleId="Marker1">
    <w:name w:val="Marker1"/>
    <w:rsid w:val="001A3299"/>
    <w:rPr>
      <w:rFonts w:cs="Times New Roman"/>
      <w:color w:val="008000"/>
    </w:rPr>
  </w:style>
  <w:style w:type="character" w:customStyle="1" w:styleId="Marker2">
    <w:name w:val="Marker2"/>
    <w:rsid w:val="001A3299"/>
    <w:rPr>
      <w:rFonts w:cs="Times New Roman"/>
      <w:color w:val="FF0000"/>
    </w:rPr>
  </w:style>
  <w:style w:type="paragraph" w:customStyle="1" w:styleId="En-ttedetabledesmatires1">
    <w:name w:val="En-tête de table des matières1"/>
    <w:basedOn w:val="Normal"/>
    <w:next w:val="Normal"/>
    <w:rsid w:val="001A3299"/>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1A3299"/>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1A3299"/>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1A3299"/>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1A3299"/>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1A3299"/>
    <w:pPr>
      <w:keepNext/>
      <w:numPr>
        <w:numId w:val="27"/>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1A3299"/>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1A3299"/>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1A3299"/>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1A3299"/>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1A3299"/>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1A3299"/>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1A3299"/>
    <w:pPr>
      <w:suppressAutoHyphens w:val="0"/>
      <w:spacing w:line="240" w:lineRule="auto"/>
      <w:jc w:val="center"/>
    </w:pPr>
    <w:rPr>
      <w:b/>
      <w:sz w:val="24"/>
      <w:szCs w:val="24"/>
      <w:lang w:eastAsia="de-DE"/>
    </w:rPr>
  </w:style>
  <w:style w:type="paragraph" w:customStyle="1" w:styleId="Considrant">
    <w:name w:val="Considérant"/>
    <w:basedOn w:val="Normal"/>
    <w:rsid w:val="001A3299"/>
    <w:pPr>
      <w:numPr>
        <w:numId w:val="28"/>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A3299"/>
    <w:pPr>
      <w:suppressAutoHyphens w:val="0"/>
      <w:spacing w:after="240" w:line="240" w:lineRule="auto"/>
    </w:pPr>
    <w:rPr>
      <w:sz w:val="24"/>
      <w:szCs w:val="24"/>
      <w:lang w:eastAsia="de-DE"/>
    </w:rPr>
  </w:style>
  <w:style w:type="paragraph" w:customStyle="1" w:styleId="Emission">
    <w:name w:val="Emission"/>
    <w:basedOn w:val="Normal"/>
    <w:next w:val="Rfrenceinstitutionelle"/>
    <w:rsid w:val="001A3299"/>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1A3299"/>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A3299"/>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1A3299"/>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1A3299"/>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1A3299"/>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1A3299"/>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1A3299"/>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1A3299"/>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1A3299"/>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1A3299"/>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1A329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A3299"/>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A3299"/>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A3299"/>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1A3299"/>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1A3299"/>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A3299"/>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A3299"/>
    <w:pPr>
      <w:suppressAutoHyphens w:val="0"/>
      <w:spacing w:before="360" w:line="240" w:lineRule="auto"/>
      <w:jc w:val="center"/>
    </w:pPr>
    <w:rPr>
      <w:b/>
      <w:sz w:val="24"/>
      <w:szCs w:val="24"/>
      <w:lang w:eastAsia="de-DE"/>
    </w:rPr>
  </w:style>
  <w:style w:type="character" w:customStyle="1" w:styleId="Added">
    <w:name w:val="Added"/>
    <w:rsid w:val="001A3299"/>
    <w:rPr>
      <w:rFonts w:cs="Times New Roman"/>
      <w:b/>
      <w:u w:val="single"/>
    </w:rPr>
  </w:style>
  <w:style w:type="character" w:customStyle="1" w:styleId="Deleted">
    <w:name w:val="Deleted"/>
    <w:rsid w:val="001A3299"/>
    <w:rPr>
      <w:rFonts w:cs="Times New Roman"/>
      <w:strike/>
    </w:rPr>
  </w:style>
  <w:style w:type="paragraph" w:customStyle="1" w:styleId="Address">
    <w:name w:val="Address"/>
    <w:basedOn w:val="Normal"/>
    <w:next w:val="Normal"/>
    <w:rsid w:val="001A3299"/>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A3299"/>
    <w:pPr>
      <w:suppressAutoHyphens w:val="0"/>
      <w:spacing w:before="120" w:after="120" w:line="240" w:lineRule="auto"/>
      <w:jc w:val="both"/>
    </w:pPr>
    <w:rPr>
      <w:i/>
      <w:caps/>
      <w:sz w:val="24"/>
      <w:szCs w:val="24"/>
      <w:lang w:eastAsia="de-DE"/>
    </w:rPr>
  </w:style>
  <w:style w:type="character" w:customStyle="1" w:styleId="MTEquationSection">
    <w:name w:val="MTEquationSection"/>
    <w:rsid w:val="001A3299"/>
    <w:rPr>
      <w:rFonts w:cs="Times New Roman"/>
      <w:color w:val="FF0000"/>
      <w:sz w:val="16"/>
      <w:szCs w:val="16"/>
    </w:rPr>
  </w:style>
  <w:style w:type="paragraph" w:customStyle="1" w:styleId="ISOMB">
    <w:name w:val="ISO_MB"/>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1A3299"/>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autoRedefine/>
    <w:rsid w:val="001A3299"/>
    <w:pPr>
      <w:ind w:left="200" w:hanging="200"/>
    </w:pPr>
    <w:rPr>
      <w:lang w:eastAsia="en-US"/>
    </w:rPr>
  </w:style>
  <w:style w:type="paragraph" w:styleId="IndexHeading">
    <w:name w:val="index heading"/>
    <w:basedOn w:val="Normal"/>
    <w:next w:val="Index1"/>
    <w:rsid w:val="001A3299"/>
    <w:pPr>
      <w:keepNext/>
      <w:suppressAutoHyphens w:val="0"/>
      <w:spacing w:before="400" w:after="210" w:line="230" w:lineRule="atLeast"/>
      <w:jc w:val="center"/>
    </w:pPr>
    <w:rPr>
      <w:rFonts w:ascii="Arial" w:eastAsia="MS Mincho"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wmf"/><Relationship Id="rId39" Type="http://schemas.openxmlformats.org/officeDocument/2006/relationships/image" Target="media/image23.wmf"/><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9.wmf"/><Relationship Id="rId42" Type="http://schemas.openxmlformats.org/officeDocument/2006/relationships/image" Target="media/image26.w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oleObject" Target="embeddings/oleObject2.bin"/><Relationship Id="rId33" Type="http://schemas.openxmlformats.org/officeDocument/2006/relationships/oleObject" Target="embeddings/oleObject5.bin"/><Relationship Id="rId38" Type="http://schemas.openxmlformats.org/officeDocument/2006/relationships/image" Target="media/image22.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oleObject" Target="embeddings/oleObject4.bin"/><Relationship Id="rId41"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7.wmf"/><Relationship Id="rId44" Type="http://schemas.openxmlformats.org/officeDocument/2006/relationships/image" Target="media/image27.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oleObject" Target="embeddings/oleObject3.bin"/><Relationship Id="rId30" Type="http://schemas.openxmlformats.org/officeDocument/2006/relationships/image" Target="media/image16.wmf"/><Relationship Id="rId35" Type="http://schemas.openxmlformats.org/officeDocument/2006/relationships/oleObject" Target="embeddings/oleObject6.bin"/><Relationship Id="rId43" Type="http://schemas.openxmlformats.org/officeDocument/2006/relationships/oleObject" Target="embeddings/oleObject7.bin"/><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9.gif"/><Relationship Id="rId1" Type="http://schemas.openxmlformats.org/officeDocument/2006/relationships/image" Target="media/image2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17962</Words>
  <Characters>88918</Characters>
  <Application>Microsoft Office Word</Application>
  <DocSecurity>0</DocSecurity>
  <Lines>3452</Lines>
  <Paragraphs>1630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ECE/TRANS/WP.29/2021/XX</vt:lpstr>
      <vt:lpstr/>
    </vt:vector>
  </TitlesOfParts>
  <Company>CSD</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dc:title>
  <dc:subject>2118916</dc:subject>
  <dc:creator>Lucille</dc:creator>
  <cp:keywords/>
  <dc:description/>
  <cp:lastModifiedBy>Pauline Anne Princesa ESCALANTE</cp:lastModifiedBy>
  <cp:revision>2</cp:revision>
  <cp:lastPrinted>2009-02-18T09:36:00Z</cp:lastPrinted>
  <dcterms:created xsi:type="dcterms:W3CDTF">2021-12-15T06:36:00Z</dcterms:created>
  <dcterms:modified xsi:type="dcterms:W3CDTF">2021-12-15T06:36:00Z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