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F695359" w14:textId="77777777" w:rsidTr="00DD44B1">
        <w:trPr>
          <w:trHeight w:hRule="exact" w:val="851"/>
        </w:trPr>
        <w:tc>
          <w:tcPr>
            <w:tcW w:w="142" w:type="dxa"/>
            <w:tcBorders>
              <w:bottom w:val="single" w:sz="4" w:space="0" w:color="auto"/>
            </w:tcBorders>
          </w:tcPr>
          <w:p w14:paraId="5D0C821D" w14:textId="77777777" w:rsidR="002D5AAC" w:rsidRDefault="002D5AAC" w:rsidP="001C0F2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3E87537"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7E5A149" w14:textId="34B1361A" w:rsidR="002D5AAC" w:rsidRDefault="001C0F23" w:rsidP="001C0F23">
            <w:pPr>
              <w:jc w:val="right"/>
            </w:pPr>
            <w:r w:rsidRPr="001C0F23">
              <w:rPr>
                <w:sz w:val="40"/>
              </w:rPr>
              <w:t>ECE</w:t>
            </w:r>
            <w:r>
              <w:t>/TRANS/WP.15/AC.2/2022/5</w:t>
            </w:r>
          </w:p>
        </w:tc>
      </w:tr>
      <w:tr w:rsidR="002D5AAC" w14:paraId="2F042FD9" w14:textId="77777777" w:rsidTr="00DD44B1">
        <w:trPr>
          <w:trHeight w:hRule="exact" w:val="2835"/>
        </w:trPr>
        <w:tc>
          <w:tcPr>
            <w:tcW w:w="1280" w:type="dxa"/>
            <w:gridSpan w:val="2"/>
            <w:tcBorders>
              <w:top w:val="single" w:sz="4" w:space="0" w:color="auto"/>
              <w:bottom w:val="single" w:sz="12" w:space="0" w:color="auto"/>
            </w:tcBorders>
          </w:tcPr>
          <w:p w14:paraId="16AF5168" w14:textId="77777777" w:rsidR="002D5AAC" w:rsidRDefault="002E5067" w:rsidP="00DD44B1">
            <w:pPr>
              <w:spacing w:before="120"/>
              <w:jc w:val="center"/>
            </w:pPr>
            <w:r>
              <w:rPr>
                <w:noProof/>
                <w:lang w:val="fr-CH" w:eastAsia="fr-CH"/>
              </w:rPr>
              <w:drawing>
                <wp:inline distT="0" distB="0" distL="0" distR="0" wp14:anchorId="46D9D8F1" wp14:editId="2E647FA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ED2AE9D"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52F8CFB1" w14:textId="3F5E343C" w:rsidR="002D5AAC" w:rsidRDefault="001C0F23" w:rsidP="00DD44B1">
            <w:pPr>
              <w:spacing w:before="240"/>
              <w:rPr>
                <w:lang w:val="en-US"/>
              </w:rPr>
            </w:pPr>
            <w:r>
              <w:rPr>
                <w:lang w:val="en-US"/>
              </w:rPr>
              <w:t xml:space="preserve">Distr.: </w:t>
            </w:r>
            <w:proofErr w:type="spellStart"/>
            <w:r>
              <w:t>General</w:t>
            </w:r>
            <w:proofErr w:type="spellEnd"/>
          </w:p>
          <w:p w14:paraId="19CD46BC" w14:textId="6C63AFCC" w:rsidR="001C0F23" w:rsidRDefault="001C0F23" w:rsidP="001C0F23">
            <w:pPr>
              <w:spacing w:line="240" w:lineRule="exact"/>
              <w:rPr>
                <w:lang w:val="en-US"/>
              </w:rPr>
            </w:pPr>
            <w:r>
              <w:t>1</w:t>
            </w:r>
            <w:r>
              <w:rPr>
                <w:lang w:val="fr-CH"/>
              </w:rPr>
              <w:t>0</w:t>
            </w:r>
            <w:r>
              <w:t xml:space="preserve"> </w:t>
            </w:r>
            <w:proofErr w:type="spellStart"/>
            <w:r>
              <w:rPr>
                <w:lang w:val="fr-CH"/>
              </w:rPr>
              <w:t>November</w:t>
            </w:r>
            <w:proofErr w:type="spellEnd"/>
            <w:r>
              <w:t xml:space="preserve"> 2021</w:t>
            </w:r>
          </w:p>
          <w:p w14:paraId="6FD9AAEB" w14:textId="77777777" w:rsidR="001C0F23" w:rsidRDefault="001C0F23" w:rsidP="001C0F23">
            <w:pPr>
              <w:spacing w:line="240" w:lineRule="exact"/>
              <w:rPr>
                <w:lang w:val="en-US"/>
              </w:rPr>
            </w:pPr>
            <w:r>
              <w:rPr>
                <w:lang w:val="en-US"/>
              </w:rPr>
              <w:t>Russian</w:t>
            </w:r>
          </w:p>
          <w:p w14:paraId="5381A0D7" w14:textId="6A57F8E9" w:rsidR="001C0F23" w:rsidRPr="00D62A45" w:rsidRDefault="001C0F23" w:rsidP="001C0F23">
            <w:pPr>
              <w:spacing w:line="240" w:lineRule="exact"/>
              <w:rPr>
                <w:lang w:val="en-US"/>
              </w:rPr>
            </w:pPr>
            <w:r>
              <w:rPr>
                <w:lang w:val="en-US"/>
              </w:rPr>
              <w:t>Original: French</w:t>
            </w:r>
          </w:p>
        </w:tc>
      </w:tr>
    </w:tbl>
    <w:p w14:paraId="143080FE" w14:textId="77777777" w:rsidR="001C0F23" w:rsidRPr="009E54BF" w:rsidRDefault="001C0F23" w:rsidP="001C0F23">
      <w:pPr>
        <w:spacing w:before="120"/>
        <w:rPr>
          <w:b/>
          <w:sz w:val="28"/>
          <w:szCs w:val="28"/>
        </w:rPr>
      </w:pPr>
      <w:r w:rsidRPr="009E54BF">
        <w:rPr>
          <w:b/>
          <w:bCs/>
          <w:sz w:val="28"/>
          <w:szCs w:val="28"/>
        </w:rPr>
        <w:t>Европейская экономическая комиссия</w:t>
      </w:r>
    </w:p>
    <w:p w14:paraId="23D15A4E" w14:textId="77777777" w:rsidR="001C0F23" w:rsidRPr="009E54BF" w:rsidRDefault="001C0F23" w:rsidP="001C0F23">
      <w:pPr>
        <w:spacing w:before="120"/>
        <w:rPr>
          <w:b/>
          <w:sz w:val="28"/>
          <w:szCs w:val="28"/>
        </w:rPr>
      </w:pPr>
      <w:r w:rsidRPr="009E54BF">
        <w:rPr>
          <w:sz w:val="28"/>
          <w:szCs w:val="28"/>
        </w:rPr>
        <w:t>Комитет по внутреннему транспорту</w:t>
      </w:r>
    </w:p>
    <w:p w14:paraId="3182277F" w14:textId="77777777" w:rsidR="001C0F23" w:rsidRPr="009E54BF" w:rsidRDefault="001C0F23" w:rsidP="001C0F23">
      <w:pPr>
        <w:spacing w:before="120"/>
        <w:rPr>
          <w:b/>
          <w:sz w:val="24"/>
          <w:szCs w:val="24"/>
        </w:rPr>
      </w:pPr>
      <w:r w:rsidRPr="009E54BF">
        <w:rPr>
          <w:b/>
          <w:bCs/>
          <w:sz w:val="24"/>
          <w:szCs w:val="24"/>
        </w:rPr>
        <w:t>Рабочая группа по перевозкам опасных грузов</w:t>
      </w:r>
    </w:p>
    <w:p w14:paraId="6931FFB6" w14:textId="77B8A796" w:rsidR="001C0F23" w:rsidRPr="009E54BF" w:rsidRDefault="001C0F23" w:rsidP="001C0F23">
      <w:pPr>
        <w:spacing w:before="120"/>
        <w:rPr>
          <w:b/>
        </w:rPr>
      </w:pPr>
      <w:r>
        <w:rPr>
          <w:b/>
          <w:bCs/>
        </w:rPr>
        <w:t>Совместное совещание экспертов по Правилам,</w:t>
      </w:r>
      <w:r>
        <w:rPr>
          <w:b/>
          <w:bCs/>
        </w:rPr>
        <w:br/>
      </w:r>
      <w:r>
        <w:rPr>
          <w:b/>
          <w:bCs/>
        </w:rPr>
        <w:t>прилагаемым к Европейскому соглашению</w:t>
      </w:r>
      <w:r>
        <w:rPr>
          <w:b/>
          <w:bCs/>
        </w:rPr>
        <w:br/>
      </w:r>
      <w:r>
        <w:rPr>
          <w:b/>
          <w:bCs/>
        </w:rPr>
        <w:t>о международной перевозке опасных грузов</w:t>
      </w:r>
      <w:r>
        <w:rPr>
          <w:b/>
          <w:bCs/>
        </w:rPr>
        <w:br/>
      </w:r>
      <w:r>
        <w:rPr>
          <w:b/>
          <w:bCs/>
        </w:rPr>
        <w:t>по внутренним водным путям (ВОПОГ)</w:t>
      </w:r>
      <w:r>
        <w:rPr>
          <w:b/>
          <w:bCs/>
        </w:rPr>
        <w:br/>
      </w:r>
      <w:r>
        <w:rPr>
          <w:b/>
          <w:bCs/>
        </w:rPr>
        <w:t>(Комитет по вопросам безопасности ВОПОГ)</w:t>
      </w:r>
      <w:bookmarkStart w:id="0" w:name="_Hlk57122394"/>
      <w:bookmarkEnd w:id="0"/>
    </w:p>
    <w:p w14:paraId="3F714E03" w14:textId="4A429F09" w:rsidR="001C0F23" w:rsidRPr="009E54BF" w:rsidRDefault="001C0F23" w:rsidP="001C0F23">
      <w:pPr>
        <w:spacing w:before="120"/>
        <w:rPr>
          <w:b/>
          <w:bCs/>
        </w:rPr>
      </w:pPr>
      <w:r>
        <w:rPr>
          <w:b/>
          <w:bCs/>
        </w:rPr>
        <w:t>Тридцать девятая сессия</w:t>
      </w:r>
      <w:r>
        <w:rPr>
          <w:b/>
          <w:bCs/>
        </w:rPr>
        <w:br/>
      </w:r>
      <w:r>
        <w:t>Женева, 24–28 января 2022 года</w:t>
      </w:r>
      <w:r>
        <w:br/>
      </w:r>
      <w:r>
        <w:t>Пункт 5 b) предварительной повестки дня</w:t>
      </w:r>
      <w:r>
        <w:br/>
      </w:r>
      <w:r>
        <w:rPr>
          <w:b/>
          <w:bCs/>
        </w:rPr>
        <w:t>Предложения о внесении поправок в Правила,</w:t>
      </w:r>
      <w:r>
        <w:rPr>
          <w:b/>
          <w:bCs/>
        </w:rPr>
        <w:br/>
      </w:r>
      <w:r>
        <w:rPr>
          <w:b/>
          <w:bCs/>
        </w:rPr>
        <w:t>прилагаемые к ВОПОГ:</w:t>
      </w:r>
      <w:r>
        <w:rPr>
          <w:b/>
          <w:bCs/>
        </w:rPr>
        <w:br/>
      </w:r>
      <w:r>
        <w:rPr>
          <w:b/>
          <w:bCs/>
        </w:rPr>
        <w:t>другие предложения</w:t>
      </w:r>
    </w:p>
    <w:p w14:paraId="78CA9151" w14:textId="111A1ABE" w:rsidR="001C0F23" w:rsidRPr="009E54BF" w:rsidRDefault="001C0F23" w:rsidP="001C0F23">
      <w:pPr>
        <w:pStyle w:val="HChG"/>
      </w:pPr>
      <w:bookmarkStart w:id="1" w:name="_Hlk33099965"/>
      <w:r>
        <w:tab/>
      </w:r>
      <w:r>
        <w:tab/>
      </w:r>
      <w:r>
        <w:rPr>
          <w:bCs/>
        </w:rPr>
        <w:t>Поправки, вступление которых в силу запланировано</w:t>
      </w:r>
      <w:r>
        <w:rPr>
          <w:bCs/>
        </w:rPr>
        <w:br/>
      </w:r>
      <w:r>
        <w:rPr>
          <w:bCs/>
        </w:rPr>
        <w:t xml:space="preserve">на 1 января 2023 года: консультант по вопросам безопасности/консультант по опасным грузам </w:t>
      </w:r>
      <w:r w:rsidRPr="001C0F23">
        <w:rPr>
          <w:bCs/>
        </w:rPr>
        <w:t>‒‒</w:t>
      </w:r>
      <w:r>
        <w:rPr>
          <w:bCs/>
        </w:rPr>
        <w:br/>
      </w:r>
      <w:r>
        <w:rPr>
          <w:bCs/>
        </w:rPr>
        <w:t>пункт 1.8.3.17 ВОПОГ</w:t>
      </w:r>
    </w:p>
    <w:bookmarkEnd w:id="1"/>
    <w:p w14:paraId="0E35D487" w14:textId="03BC8388" w:rsidR="001C0F23" w:rsidRPr="009E54BF" w:rsidRDefault="001C0F23" w:rsidP="001C0F23">
      <w:pPr>
        <w:pStyle w:val="H1G"/>
        <w:rPr>
          <w:sz w:val="18"/>
          <w:szCs w:val="18"/>
          <w:vertAlign w:val="superscript"/>
        </w:rPr>
      </w:pPr>
      <w:r>
        <w:tab/>
      </w:r>
      <w:r>
        <w:tab/>
        <w:t xml:space="preserve">Передано правительством </w:t>
      </w:r>
      <w:r w:rsidRPr="001C0F23">
        <w:t>Германии</w:t>
      </w:r>
      <w:r w:rsidRPr="001C0F23">
        <w:rPr>
          <w:rFonts w:eastAsia="Calibri"/>
          <w:b w:val="0"/>
          <w:bCs/>
          <w:position w:val="4"/>
          <w:sz w:val="18"/>
          <w:szCs w:val="18"/>
        </w:rPr>
        <w:footnoteReference w:customMarkFollows="1" w:id="1"/>
        <w:t xml:space="preserve">* </w:t>
      </w:r>
      <w:r w:rsidRPr="001C0F23">
        <w:rPr>
          <w:rFonts w:eastAsia="Calibri"/>
          <w:b w:val="0"/>
          <w:bCs/>
          <w:position w:val="4"/>
          <w:sz w:val="18"/>
          <w:szCs w:val="18"/>
        </w:rPr>
        <w:footnoteReference w:customMarkFollows="1" w:id="2"/>
        <w:t>**</w:t>
      </w:r>
    </w:p>
    <w:p w14:paraId="4226FB83" w14:textId="77777777" w:rsidR="001C0F23" w:rsidRPr="009E54BF" w:rsidRDefault="001C0F23" w:rsidP="001C0F23">
      <w:pPr>
        <w:pStyle w:val="HChG"/>
      </w:pPr>
      <w:r>
        <w:tab/>
        <w:t>I.</w:t>
      </w:r>
      <w:r>
        <w:tab/>
      </w:r>
      <w:r>
        <w:rPr>
          <w:bCs/>
        </w:rPr>
        <w:t>Предложение</w:t>
      </w:r>
    </w:p>
    <w:p w14:paraId="6C8B9A77" w14:textId="77777777" w:rsidR="001C0F23" w:rsidRPr="009E54BF" w:rsidRDefault="001C0F23" w:rsidP="001C0F23">
      <w:pPr>
        <w:pStyle w:val="SingleTxtG"/>
        <w:rPr>
          <w:szCs w:val="22"/>
        </w:rPr>
      </w:pPr>
      <w:r>
        <w:t>1.</w:t>
      </w:r>
      <w:r>
        <w:tab/>
        <w:t>Исключить содержание пункта 1.8.3.17 ВОПОГ и заменить его на «(Исключен)».</w:t>
      </w:r>
    </w:p>
    <w:p w14:paraId="42B1CB2E" w14:textId="77777777" w:rsidR="001C0F23" w:rsidRPr="009E54BF" w:rsidRDefault="001C0F23" w:rsidP="001C0F23">
      <w:pPr>
        <w:pStyle w:val="HChG"/>
      </w:pPr>
      <w:r>
        <w:tab/>
        <w:t>II.</w:t>
      </w:r>
      <w:r>
        <w:tab/>
      </w:r>
      <w:r>
        <w:rPr>
          <w:bCs/>
        </w:rPr>
        <w:t>Обоснование</w:t>
      </w:r>
    </w:p>
    <w:p w14:paraId="39CC789B" w14:textId="77777777" w:rsidR="001C0F23" w:rsidRPr="009E54BF" w:rsidRDefault="001C0F23" w:rsidP="001C0F23">
      <w:pPr>
        <w:pStyle w:val="SingleTxtG"/>
      </w:pPr>
      <w:r>
        <w:t>2.</w:t>
      </w:r>
      <w:r>
        <w:tab/>
        <w:t>Директивы Европейского союза, упомянутые в пункте 1.8.3.17 ВОПОГ, более не действуют.</w:t>
      </w:r>
    </w:p>
    <w:p w14:paraId="743BA46D" w14:textId="29A665CE" w:rsidR="001C0F23" w:rsidRPr="009E54BF" w:rsidRDefault="001C0F23" w:rsidP="001C0F23">
      <w:pPr>
        <w:pStyle w:val="SingleTxtG"/>
      </w:pPr>
      <w:r>
        <w:t>3.</w:t>
      </w:r>
      <w:r>
        <w:tab/>
        <w:t>Раздел 1.8.3 ВОПОГ согласован с ДОПОГ и МПОГ. В этих правилах</w:t>
      </w:r>
      <w:r>
        <w:br/>
      </w:r>
      <w:r>
        <w:t>пункт 1.8.3.17, содержащийся в ВОПОГ, уже был исключен с 1 января 2011 года.</w:t>
      </w:r>
    </w:p>
    <w:p w14:paraId="7972914B" w14:textId="6F9C6B2C" w:rsidR="00381C24" w:rsidRPr="00BC18B2" w:rsidRDefault="001C0F23" w:rsidP="001C0F23">
      <w:pPr>
        <w:spacing w:before="240"/>
        <w:jc w:val="center"/>
      </w:pPr>
      <w:r w:rsidRPr="009E54BF">
        <w:rPr>
          <w:u w:val="single"/>
        </w:rPr>
        <w:tab/>
      </w:r>
      <w:r w:rsidRPr="009E54BF">
        <w:rPr>
          <w:u w:val="single"/>
        </w:rPr>
        <w:tab/>
      </w:r>
      <w:r w:rsidRPr="009E54BF">
        <w:rPr>
          <w:u w:val="single"/>
        </w:rPr>
        <w:tab/>
      </w:r>
    </w:p>
    <w:sectPr w:rsidR="00381C24" w:rsidRPr="00BC18B2" w:rsidSect="001C0F2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E1B28" w14:textId="77777777" w:rsidR="00611EA6" w:rsidRPr="00A312BC" w:rsidRDefault="00611EA6" w:rsidP="00A312BC"/>
  </w:endnote>
  <w:endnote w:type="continuationSeparator" w:id="0">
    <w:p w14:paraId="024A6E51" w14:textId="77777777" w:rsidR="00611EA6" w:rsidRPr="00A312BC" w:rsidRDefault="00611EA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F6EF" w14:textId="68BBA70B" w:rsidR="001C0F23" w:rsidRPr="001C0F23" w:rsidRDefault="001C0F23">
    <w:pPr>
      <w:pStyle w:val="aa"/>
    </w:pPr>
    <w:r w:rsidRPr="001C0F23">
      <w:rPr>
        <w:b/>
        <w:sz w:val="18"/>
      </w:rPr>
      <w:fldChar w:fldCharType="begin"/>
    </w:r>
    <w:r w:rsidRPr="001C0F23">
      <w:rPr>
        <w:b/>
        <w:sz w:val="18"/>
      </w:rPr>
      <w:instrText xml:space="preserve"> PAGE  \* MERGEFORMAT </w:instrText>
    </w:r>
    <w:r w:rsidRPr="001C0F23">
      <w:rPr>
        <w:b/>
        <w:sz w:val="18"/>
      </w:rPr>
      <w:fldChar w:fldCharType="separate"/>
    </w:r>
    <w:r w:rsidRPr="001C0F23">
      <w:rPr>
        <w:b/>
        <w:noProof/>
        <w:sz w:val="18"/>
      </w:rPr>
      <w:t>2</w:t>
    </w:r>
    <w:r w:rsidRPr="001C0F23">
      <w:rPr>
        <w:b/>
        <w:sz w:val="18"/>
      </w:rPr>
      <w:fldChar w:fldCharType="end"/>
    </w:r>
    <w:r>
      <w:rPr>
        <w:b/>
        <w:sz w:val="18"/>
      </w:rPr>
      <w:tab/>
    </w:r>
    <w:r>
      <w:t>GE.21-16374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5B93A" w14:textId="7B618E25" w:rsidR="001C0F23" w:rsidRPr="001C0F23" w:rsidRDefault="001C0F23" w:rsidP="001C0F23">
    <w:pPr>
      <w:pStyle w:val="aa"/>
      <w:tabs>
        <w:tab w:val="clear" w:pos="9639"/>
        <w:tab w:val="right" w:pos="9638"/>
      </w:tabs>
      <w:rPr>
        <w:b/>
        <w:sz w:val="18"/>
      </w:rPr>
    </w:pPr>
    <w:r>
      <w:t>GE.21-16374</w:t>
    </w:r>
    <w:r>
      <w:tab/>
    </w:r>
    <w:r w:rsidRPr="001C0F23">
      <w:rPr>
        <w:b/>
        <w:sz w:val="18"/>
      </w:rPr>
      <w:fldChar w:fldCharType="begin"/>
    </w:r>
    <w:r w:rsidRPr="001C0F23">
      <w:rPr>
        <w:b/>
        <w:sz w:val="18"/>
      </w:rPr>
      <w:instrText xml:space="preserve"> PAGE  \* MERGEFORMAT </w:instrText>
    </w:r>
    <w:r w:rsidRPr="001C0F23">
      <w:rPr>
        <w:b/>
        <w:sz w:val="18"/>
      </w:rPr>
      <w:fldChar w:fldCharType="separate"/>
    </w:r>
    <w:r w:rsidRPr="001C0F23">
      <w:rPr>
        <w:b/>
        <w:noProof/>
        <w:sz w:val="18"/>
      </w:rPr>
      <w:t>3</w:t>
    </w:r>
    <w:r w:rsidRPr="001C0F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81FD9" w14:textId="765EB89B" w:rsidR="00042B72" w:rsidRPr="001C0F23" w:rsidRDefault="001C0F23" w:rsidP="001C0F23">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57E0E30" wp14:editId="3137550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21-16374  (R)</w:t>
    </w:r>
    <w:r>
      <w:rPr>
        <w:noProof/>
      </w:rPr>
      <w:drawing>
        <wp:anchor distT="0" distB="0" distL="114300" distR="114300" simplePos="0" relativeHeight="251659264" behindDoc="0" locked="0" layoutInCell="1" allowOverlap="1" wp14:anchorId="781365EB" wp14:editId="11CEAC0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fr-CH"/>
      </w:rPr>
      <w:t>111121  111121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1E4EF" w14:textId="77777777" w:rsidR="00611EA6" w:rsidRPr="001075E9" w:rsidRDefault="00611EA6" w:rsidP="001075E9">
      <w:pPr>
        <w:tabs>
          <w:tab w:val="right" w:pos="2155"/>
        </w:tabs>
        <w:spacing w:after="80" w:line="240" w:lineRule="auto"/>
        <w:ind w:left="680"/>
        <w:rPr>
          <w:u w:val="single"/>
        </w:rPr>
      </w:pPr>
      <w:r>
        <w:rPr>
          <w:u w:val="single"/>
        </w:rPr>
        <w:tab/>
      </w:r>
    </w:p>
  </w:footnote>
  <w:footnote w:type="continuationSeparator" w:id="0">
    <w:p w14:paraId="0045848F" w14:textId="77777777" w:rsidR="00611EA6" w:rsidRDefault="00611EA6" w:rsidP="00407B78">
      <w:pPr>
        <w:tabs>
          <w:tab w:val="right" w:pos="2155"/>
        </w:tabs>
        <w:spacing w:after="80"/>
        <w:ind w:left="680"/>
        <w:rPr>
          <w:u w:val="single"/>
        </w:rPr>
      </w:pPr>
      <w:r>
        <w:rPr>
          <w:u w:val="single"/>
        </w:rPr>
        <w:tab/>
      </w:r>
    </w:p>
  </w:footnote>
  <w:footnote w:id="1">
    <w:p w14:paraId="76CC2A0B" w14:textId="018AB344" w:rsidR="001C0F23" w:rsidRPr="009E54BF" w:rsidRDefault="001C0F23" w:rsidP="001C0F23">
      <w:pPr>
        <w:pStyle w:val="af"/>
        <w:rPr>
          <w:sz w:val="16"/>
          <w:szCs w:val="16"/>
        </w:rPr>
      </w:pPr>
      <w:r>
        <w:tab/>
        <w:t>*</w:t>
      </w:r>
      <w:r>
        <w:tab/>
        <w:t>Распространено на немецком языке Центральной комиссией судоходства по Рейну</w:t>
      </w:r>
      <w:r>
        <w:br/>
      </w:r>
      <w:r>
        <w:t>под условным обозначением CCNR-ZKR/ADN/WP.15/AC.2/2022/5.</w:t>
      </w:r>
    </w:p>
  </w:footnote>
  <w:footnote w:id="2">
    <w:p w14:paraId="1175E355" w14:textId="77777777" w:rsidR="001C0F23" w:rsidRPr="00FC239B" w:rsidRDefault="001C0F23" w:rsidP="001C0F23">
      <w:pPr>
        <w:pStyle w:val="af"/>
        <w:spacing w:after="240"/>
        <w:rPr>
          <w:sz w:val="16"/>
          <w:szCs w:val="16"/>
        </w:rPr>
      </w:pPr>
      <w:r>
        <w:tab/>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9F80" w14:textId="56DC2928" w:rsidR="001C0F23" w:rsidRPr="001C0F23" w:rsidRDefault="001C0F23">
    <w:pPr>
      <w:pStyle w:val="a5"/>
    </w:pPr>
    <w:fldSimple w:instr=" TITLE  \* MERGEFORMAT ">
      <w:r w:rsidR="00EB4EB2">
        <w:t>ECE/TRANS/WP.15/AC.2/2022/5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D9A93" w14:textId="13861BC5" w:rsidR="001C0F23" w:rsidRPr="001C0F23" w:rsidRDefault="001C0F23" w:rsidP="001C0F23">
    <w:pPr>
      <w:pStyle w:val="a5"/>
      <w:jc w:val="right"/>
    </w:pPr>
    <w:fldSimple w:instr=" TITLE  \* MERGEFORMAT ">
      <w:r w:rsidR="00EB4EB2">
        <w:t>ECE/TRANS/WP.15/AC.2/2022/5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A6"/>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0F23"/>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11EA6"/>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81771"/>
    <w:rsid w:val="00894693"/>
    <w:rsid w:val="00896BA2"/>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3430"/>
    <w:rsid w:val="00B10CC7"/>
    <w:rsid w:val="00B36DF7"/>
    <w:rsid w:val="00B520D9"/>
    <w:rsid w:val="00B539E7"/>
    <w:rsid w:val="00B62458"/>
    <w:rsid w:val="00BC18B2"/>
    <w:rsid w:val="00BD33EE"/>
    <w:rsid w:val="00BF21E1"/>
    <w:rsid w:val="00C106D6"/>
    <w:rsid w:val="00C60F0C"/>
    <w:rsid w:val="00C805C9"/>
    <w:rsid w:val="00C92939"/>
    <w:rsid w:val="00CA1679"/>
    <w:rsid w:val="00CB151C"/>
    <w:rsid w:val="00CE5A1A"/>
    <w:rsid w:val="00CF55F6"/>
    <w:rsid w:val="00D1565E"/>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B4EB2"/>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82DE76"/>
  <w15:docId w15:val="{BE517818-4902-4824-AA78-29256531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ußnotentext Zchn1 Zchn,Fußnotentext Zchn Zchn Zchn, Car Car Car Zchn Zchn Zchn, Car Car Car Car Car Car Car Car Car Zchn Zchn Zchn, Car Car Car Zchn1 Zchn, Car Car Car Car Car Car Car Car Car Zchn1 Zchn,5_GR,Fußnotentext Zchn"/>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ußnotentext Zchn1 Zchn Знак,Fußnotentext Zchn Zchn Zchn Знак, Car Car Car Zchn Zchn Zchn Знак, Car Car Car Car Car Car Car Car Car Zchn Zchn Zchn Знак, Car Car Car Zchn1 Zchn Знак,5_GR Знак,Fußnotentext Zchn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1C0F23"/>
    <w:rPr>
      <w:lang w:val="ru-RU" w:eastAsia="en-US"/>
    </w:rPr>
  </w:style>
  <w:style w:type="character" w:customStyle="1" w:styleId="HChGChar">
    <w:name w:val="_ H _Ch_G Char"/>
    <w:link w:val="HChG"/>
    <w:rsid w:val="001C0F23"/>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EAEFD-6255-4643-B4D8-A7CF3B4B0FEE}"/>
</file>

<file path=customXml/itemProps2.xml><?xml version="1.0" encoding="utf-8"?>
<ds:datastoreItem xmlns:ds="http://schemas.openxmlformats.org/officeDocument/2006/customXml" ds:itemID="{C3C0C88F-701D-45B6-ABC9-B3C4719E7C42}"/>
</file>

<file path=customXml/itemProps3.xml><?xml version="1.0" encoding="utf-8"?>
<ds:datastoreItem xmlns:ds="http://schemas.openxmlformats.org/officeDocument/2006/customXml" ds:itemID="{D55199FE-AC61-49A0-B00E-15C8EC42EDFC}"/>
</file>

<file path=docProps/app.xml><?xml version="1.0" encoding="utf-8"?>
<Properties xmlns="http://schemas.openxmlformats.org/officeDocument/2006/extended-properties" xmlns:vt="http://schemas.openxmlformats.org/officeDocument/2006/docPropsVTypes">
  <Template>E.dotm</Template>
  <TotalTime>1</TotalTime>
  <Pages>1</Pages>
  <Words>157</Words>
  <Characters>1040</Characters>
  <Application>Microsoft Office Word</Application>
  <DocSecurity>0</DocSecurity>
  <Lines>130</Lines>
  <Paragraphs>41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ECE/TRANS/WP.15/AC.2/2022/5</dc:title>
  <dc:subject/>
  <dc:creator>Anna KISSELEVA</dc:creator>
  <cp:keywords/>
  <cp:lastModifiedBy>Anna Kisseleva</cp:lastModifiedBy>
  <cp:revision>3</cp:revision>
  <cp:lastPrinted>2021-11-11T11:08:00Z</cp:lastPrinted>
  <dcterms:created xsi:type="dcterms:W3CDTF">2021-11-11T11:08:00Z</dcterms:created>
  <dcterms:modified xsi:type="dcterms:W3CDTF">2021-11-11T11:09:00Z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