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4C4906" w14:paraId="624BD598" w14:textId="77777777" w:rsidTr="00C01088">
        <w:trPr>
          <w:cantSplit/>
          <w:trHeight w:hRule="exact" w:val="567"/>
        </w:trPr>
        <w:tc>
          <w:tcPr>
            <w:tcW w:w="1276" w:type="dxa"/>
            <w:tcBorders>
              <w:bottom w:val="single" w:sz="4" w:space="0" w:color="auto"/>
            </w:tcBorders>
            <w:shd w:val="clear" w:color="auto" w:fill="auto"/>
            <w:vAlign w:val="bottom"/>
          </w:tcPr>
          <w:p w14:paraId="585965F9" w14:textId="569719D5" w:rsidR="00B56E9C" w:rsidRPr="007A3283" w:rsidRDefault="00B56E9C" w:rsidP="001B61B6">
            <w:pPr>
              <w:spacing w:line="20" w:lineRule="exact"/>
              <w:rPr>
                <w:sz w:val="2"/>
                <w:lang w:val="ru-RU"/>
              </w:rPr>
            </w:pPr>
          </w:p>
          <w:p w14:paraId="78A9F96A" w14:textId="77777777" w:rsidR="001B61B6" w:rsidRDefault="001B61B6" w:rsidP="00844BB6">
            <w:pPr>
              <w:spacing w:after="80"/>
            </w:pPr>
          </w:p>
        </w:tc>
        <w:tc>
          <w:tcPr>
            <w:tcW w:w="2268" w:type="dxa"/>
            <w:tcBorders>
              <w:bottom w:val="single" w:sz="4" w:space="0" w:color="auto"/>
            </w:tcBorders>
            <w:shd w:val="clear" w:color="auto" w:fill="auto"/>
            <w:vAlign w:val="bottom"/>
          </w:tcPr>
          <w:p w14:paraId="2BD2504B" w14:textId="77777777" w:rsidR="00B56E9C" w:rsidRPr="004C4906" w:rsidRDefault="00B56E9C" w:rsidP="00844BB6">
            <w:pPr>
              <w:spacing w:after="80" w:line="300" w:lineRule="exact"/>
              <w:rPr>
                <w:b/>
                <w:sz w:val="24"/>
                <w:szCs w:val="24"/>
              </w:rPr>
            </w:pPr>
            <w:r w:rsidRPr="004C4906">
              <w:rPr>
                <w:sz w:val="28"/>
                <w:szCs w:val="28"/>
              </w:rPr>
              <w:t>United Nations</w:t>
            </w:r>
          </w:p>
        </w:tc>
        <w:tc>
          <w:tcPr>
            <w:tcW w:w="6095" w:type="dxa"/>
            <w:gridSpan w:val="2"/>
            <w:tcBorders>
              <w:bottom w:val="single" w:sz="4" w:space="0" w:color="auto"/>
            </w:tcBorders>
            <w:shd w:val="clear" w:color="auto" w:fill="auto"/>
            <w:vAlign w:val="bottom"/>
          </w:tcPr>
          <w:p w14:paraId="3E5F1F98" w14:textId="7B4E71D5" w:rsidR="00B56E9C" w:rsidRPr="004C4906" w:rsidRDefault="00844BB6" w:rsidP="00091F30">
            <w:pPr>
              <w:jc w:val="right"/>
            </w:pPr>
            <w:r w:rsidRPr="004C4906">
              <w:rPr>
                <w:sz w:val="40"/>
              </w:rPr>
              <w:t>ECE</w:t>
            </w:r>
            <w:r w:rsidR="00245396" w:rsidRPr="004C4906">
              <w:t>/TRANS/WP.29/GR</w:t>
            </w:r>
            <w:r w:rsidR="00A17776">
              <w:t>VA</w:t>
            </w:r>
            <w:r w:rsidR="00245396" w:rsidRPr="004C4906">
              <w:t>/20</w:t>
            </w:r>
            <w:r w:rsidR="00503150">
              <w:t>2</w:t>
            </w:r>
            <w:r w:rsidR="002B5028">
              <w:t>2</w:t>
            </w:r>
            <w:r w:rsidR="0004548E" w:rsidRPr="004C4906">
              <w:t>/</w:t>
            </w:r>
            <w:r w:rsidR="00A121C6">
              <w:t>3</w:t>
            </w:r>
          </w:p>
        </w:tc>
      </w:tr>
      <w:tr w:rsidR="00B56E9C" w:rsidRPr="004C4906" w14:paraId="2D39257B" w14:textId="77777777" w:rsidTr="00A62664">
        <w:trPr>
          <w:cantSplit/>
          <w:trHeight w:hRule="exact" w:val="2694"/>
        </w:trPr>
        <w:tc>
          <w:tcPr>
            <w:tcW w:w="1276" w:type="dxa"/>
            <w:tcBorders>
              <w:top w:val="single" w:sz="4" w:space="0" w:color="auto"/>
              <w:bottom w:val="single" w:sz="12" w:space="0" w:color="auto"/>
            </w:tcBorders>
            <w:shd w:val="clear" w:color="auto" w:fill="auto"/>
          </w:tcPr>
          <w:p w14:paraId="124E1E16" w14:textId="77777777" w:rsidR="00B56E9C" w:rsidRPr="004C4906" w:rsidRDefault="003667DC" w:rsidP="00844BB6">
            <w:pPr>
              <w:spacing w:before="120"/>
            </w:pPr>
            <w:r w:rsidRPr="004C4906">
              <w:rPr>
                <w:noProof/>
                <w:lang w:eastAsia="en-GB"/>
              </w:rPr>
              <w:drawing>
                <wp:inline distT="0" distB="0" distL="0" distR="0" wp14:anchorId="0E8C3784" wp14:editId="343A7515">
                  <wp:extent cx="715645" cy="588645"/>
                  <wp:effectExtent l="0" t="0" r="8255" b="1905"/>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9E4DAC0" w14:textId="77777777" w:rsidR="00B56E9C" w:rsidRPr="004C4906" w:rsidRDefault="00D773DF" w:rsidP="00844BB6">
            <w:pPr>
              <w:spacing w:before="120" w:line="420" w:lineRule="exact"/>
              <w:rPr>
                <w:sz w:val="40"/>
                <w:szCs w:val="40"/>
              </w:rPr>
            </w:pPr>
            <w:r w:rsidRPr="004C4906">
              <w:rPr>
                <w:b/>
                <w:sz w:val="40"/>
                <w:szCs w:val="40"/>
              </w:rPr>
              <w:t>Economic and Social Council</w:t>
            </w:r>
          </w:p>
        </w:tc>
        <w:tc>
          <w:tcPr>
            <w:tcW w:w="2835" w:type="dxa"/>
            <w:tcBorders>
              <w:top w:val="single" w:sz="4" w:space="0" w:color="auto"/>
              <w:bottom w:val="single" w:sz="12" w:space="0" w:color="auto"/>
            </w:tcBorders>
            <w:shd w:val="clear" w:color="auto" w:fill="auto"/>
          </w:tcPr>
          <w:p w14:paraId="3AEFC0DA" w14:textId="77777777" w:rsidR="00394DCA" w:rsidRPr="004C4906" w:rsidRDefault="00394DCA" w:rsidP="00394DCA">
            <w:pPr>
              <w:spacing w:before="240" w:line="240" w:lineRule="exact"/>
            </w:pPr>
            <w:r w:rsidRPr="004C4906">
              <w:t>Dis</w:t>
            </w:r>
            <w:r>
              <w:t>tr</w:t>
            </w:r>
            <w:r w:rsidRPr="004C4906">
              <w:t>.: General</w:t>
            </w:r>
          </w:p>
          <w:p w14:paraId="1AC64962" w14:textId="6292D9EF" w:rsidR="00394DCA" w:rsidRPr="004C4906" w:rsidRDefault="00A121C6" w:rsidP="00394DCA">
            <w:pPr>
              <w:spacing w:line="240" w:lineRule="exact"/>
            </w:pPr>
            <w:r w:rsidRPr="00A121C6">
              <w:t>1</w:t>
            </w:r>
            <w:r w:rsidR="00572FB5">
              <w:t>0</w:t>
            </w:r>
            <w:r w:rsidR="00394DCA" w:rsidRPr="00A121C6">
              <w:t xml:space="preserve"> </w:t>
            </w:r>
            <w:r w:rsidRPr="00A121C6">
              <w:t>November</w:t>
            </w:r>
            <w:r w:rsidR="00394DCA" w:rsidRPr="00A121C6">
              <w:t xml:space="preserve"> 2021</w:t>
            </w:r>
          </w:p>
          <w:p w14:paraId="5532A9F3" w14:textId="77777777" w:rsidR="00844BB6" w:rsidRPr="004C4906" w:rsidRDefault="00844BB6" w:rsidP="00844BB6">
            <w:pPr>
              <w:spacing w:line="240" w:lineRule="exact"/>
            </w:pPr>
          </w:p>
          <w:p w14:paraId="13AE9FE7" w14:textId="29A2CCE1" w:rsidR="00844BB6" w:rsidRPr="004C4906" w:rsidRDefault="00A121C6" w:rsidP="000A2337">
            <w:pPr>
              <w:spacing w:line="240" w:lineRule="exact"/>
            </w:pPr>
            <w:r>
              <w:t>Original: English</w:t>
            </w:r>
          </w:p>
        </w:tc>
      </w:tr>
    </w:tbl>
    <w:p w14:paraId="045F9AE2" w14:textId="77777777" w:rsidR="00442A83" w:rsidRPr="004C4906" w:rsidRDefault="00C96DF2" w:rsidP="00C96DF2">
      <w:pPr>
        <w:spacing w:before="120"/>
        <w:rPr>
          <w:b/>
          <w:sz w:val="28"/>
          <w:szCs w:val="28"/>
        </w:rPr>
      </w:pPr>
      <w:r w:rsidRPr="004C4906">
        <w:rPr>
          <w:b/>
          <w:sz w:val="28"/>
          <w:szCs w:val="28"/>
        </w:rPr>
        <w:t>Economic Commission for Europe</w:t>
      </w:r>
    </w:p>
    <w:p w14:paraId="62C5703E" w14:textId="77777777" w:rsidR="00C96DF2" w:rsidRPr="004C4906" w:rsidRDefault="008F31D2" w:rsidP="00C96DF2">
      <w:pPr>
        <w:spacing w:before="120"/>
        <w:rPr>
          <w:sz w:val="28"/>
          <w:szCs w:val="28"/>
        </w:rPr>
      </w:pPr>
      <w:r w:rsidRPr="004C4906">
        <w:rPr>
          <w:sz w:val="28"/>
          <w:szCs w:val="28"/>
        </w:rPr>
        <w:t>Inland Transport Committee</w:t>
      </w:r>
    </w:p>
    <w:p w14:paraId="4B6FF7CE" w14:textId="77777777" w:rsidR="00EA2A77" w:rsidRPr="004C4906" w:rsidRDefault="00EA2A77" w:rsidP="00EA2A77">
      <w:pPr>
        <w:spacing w:before="120"/>
        <w:rPr>
          <w:b/>
          <w:sz w:val="24"/>
          <w:szCs w:val="24"/>
        </w:rPr>
      </w:pPr>
      <w:r w:rsidRPr="004C4906">
        <w:rPr>
          <w:b/>
          <w:sz w:val="24"/>
          <w:szCs w:val="24"/>
        </w:rPr>
        <w:t xml:space="preserve">World Forum for Harmonization of Vehicle </w:t>
      </w:r>
      <w:r w:rsidR="00D26E07" w:rsidRPr="004C4906">
        <w:rPr>
          <w:b/>
          <w:sz w:val="24"/>
          <w:szCs w:val="24"/>
        </w:rPr>
        <w:t>Regulation</w:t>
      </w:r>
      <w:r w:rsidRPr="004C4906">
        <w:rPr>
          <w:b/>
          <w:sz w:val="24"/>
          <w:szCs w:val="24"/>
        </w:rPr>
        <w:t>s</w:t>
      </w:r>
    </w:p>
    <w:p w14:paraId="2182684A" w14:textId="67719E31" w:rsidR="008841F1" w:rsidRDefault="00310AF9" w:rsidP="00310AF9">
      <w:pPr>
        <w:spacing w:before="120"/>
        <w:rPr>
          <w:b/>
        </w:rPr>
      </w:pPr>
      <w:bookmarkStart w:id="0" w:name="_Hlk518466992"/>
      <w:bookmarkStart w:id="1" w:name="_Hlk56769561"/>
      <w:r w:rsidRPr="00AE5D67">
        <w:rPr>
          <w:b/>
          <w:bCs/>
        </w:rPr>
        <w:t>Working Party on Automated/Autonomous and Connected Vehicl</w:t>
      </w:r>
      <w:bookmarkEnd w:id="0"/>
      <w:r>
        <w:rPr>
          <w:b/>
          <w:bCs/>
        </w:rPr>
        <w:t>es</w:t>
      </w:r>
      <w:bookmarkEnd w:id="1"/>
    </w:p>
    <w:p w14:paraId="22E7992E" w14:textId="3412CB13" w:rsidR="008841F1" w:rsidRPr="004C4906" w:rsidRDefault="002B5028" w:rsidP="008841F1">
      <w:pPr>
        <w:spacing w:before="120"/>
        <w:rPr>
          <w:b/>
        </w:rPr>
      </w:pPr>
      <w:r>
        <w:rPr>
          <w:b/>
        </w:rPr>
        <w:t>Twelfth</w:t>
      </w:r>
      <w:r w:rsidR="00BF6DED">
        <w:rPr>
          <w:b/>
        </w:rPr>
        <w:t xml:space="preserve"> session</w:t>
      </w:r>
    </w:p>
    <w:p w14:paraId="292FC2E4" w14:textId="74E30AE2" w:rsidR="002B5028" w:rsidRDefault="002B5028" w:rsidP="002B5028">
      <w:bookmarkStart w:id="2" w:name="OLE_LINK2"/>
      <w:r>
        <w:t>Geneva, 24</w:t>
      </w:r>
      <w:r w:rsidR="00A121C6">
        <w:t>-</w:t>
      </w:r>
      <w:r>
        <w:t>28 January 2022</w:t>
      </w:r>
    </w:p>
    <w:p w14:paraId="285471EE" w14:textId="77777777" w:rsidR="002B5028" w:rsidRPr="004C4906" w:rsidRDefault="002B5028" w:rsidP="002B5028">
      <w:r w:rsidRPr="00A121C6">
        <w:t>Item 4(d) of the provisional agenda</w:t>
      </w:r>
    </w:p>
    <w:p w14:paraId="74B7EFEB" w14:textId="67C6795F" w:rsidR="00602A3F" w:rsidRPr="00602A3F" w:rsidRDefault="00602A3F" w:rsidP="00310AF9">
      <w:pPr>
        <w:rPr>
          <w:b/>
          <w:bCs/>
        </w:rPr>
      </w:pPr>
      <w:r w:rsidRPr="00602A3F">
        <w:rPr>
          <w:b/>
          <w:bCs/>
        </w:rPr>
        <w:t>Automated/autonomous and connected vehicles:</w:t>
      </w:r>
    </w:p>
    <w:p w14:paraId="3FF25E63" w14:textId="7559EF34" w:rsidR="00961324" w:rsidRPr="002A07AE" w:rsidRDefault="00091F30" w:rsidP="00310AF9">
      <w:pPr>
        <w:rPr>
          <w:b/>
          <w:bCs/>
          <w:lang w:val="en-US"/>
        </w:rPr>
      </w:pPr>
      <w:r w:rsidRPr="00091F30">
        <w:rPr>
          <w:b/>
          <w:bCs/>
        </w:rPr>
        <w:t xml:space="preserve">UN Regulation on Automated Lane Keeping System </w:t>
      </w:r>
    </w:p>
    <w:p w14:paraId="501BCCA9" w14:textId="23B131A8" w:rsidR="00135769" w:rsidRPr="00F30F21" w:rsidRDefault="00135769" w:rsidP="00310AF9">
      <w:pPr>
        <w:pStyle w:val="HChG"/>
        <w:rPr>
          <w:lang w:val="en-US"/>
        </w:rPr>
      </w:pPr>
      <w:r w:rsidRPr="004C4906">
        <w:tab/>
      </w:r>
      <w:r w:rsidRPr="004C4906">
        <w:tab/>
      </w:r>
      <w:bookmarkEnd w:id="2"/>
      <w:r w:rsidR="00F30F21">
        <w:rPr>
          <w:bCs/>
          <w:szCs w:val="28"/>
          <w:lang w:val="en-US"/>
        </w:rPr>
        <w:t>Proposal for amendments to UN Regulation No. 15</w:t>
      </w:r>
      <w:r w:rsidR="00091F30">
        <w:rPr>
          <w:bCs/>
          <w:szCs w:val="28"/>
          <w:lang w:val="en-US"/>
        </w:rPr>
        <w:t>7</w:t>
      </w:r>
      <w:r w:rsidR="00F30F21">
        <w:rPr>
          <w:bCs/>
          <w:szCs w:val="28"/>
          <w:lang w:val="en-US"/>
        </w:rPr>
        <w:t xml:space="preserve"> (</w:t>
      </w:r>
      <w:r w:rsidR="00091F30" w:rsidRPr="00091F30">
        <w:rPr>
          <w:bCs/>
        </w:rPr>
        <w:t>Automated Lane Keeping System</w:t>
      </w:r>
      <w:r w:rsidR="00F30F21">
        <w:rPr>
          <w:bCs/>
          <w:szCs w:val="28"/>
          <w:lang w:val="en-US"/>
        </w:rPr>
        <w:t>)</w:t>
      </w:r>
    </w:p>
    <w:p w14:paraId="55876149" w14:textId="4C7BF352" w:rsidR="009F1A57" w:rsidRDefault="009F1A57" w:rsidP="009F1A57">
      <w:pPr>
        <w:pStyle w:val="H1G"/>
        <w:rPr>
          <w:szCs w:val="24"/>
          <w:lang w:val="en-US"/>
        </w:rPr>
      </w:pPr>
      <w:r>
        <w:tab/>
      </w:r>
      <w:r>
        <w:tab/>
      </w:r>
      <w:r w:rsidR="002B5F0B">
        <w:t xml:space="preserve">Submitted by the </w:t>
      </w:r>
      <w:r w:rsidR="00091F30">
        <w:t xml:space="preserve">leadership of the special interest group on </w:t>
      </w:r>
      <w:r w:rsidR="00283A91">
        <w:t>UN </w:t>
      </w:r>
      <w:r w:rsidR="00091F30">
        <w:t>Regulation No</w:t>
      </w:r>
      <w:r w:rsidR="00030429">
        <w:t>.</w:t>
      </w:r>
      <w:r w:rsidR="00091F30">
        <w:t xml:space="preserve"> 157</w:t>
      </w:r>
      <w:r w:rsidR="00EA475E" w:rsidRPr="00524BC2">
        <w:rPr>
          <w:rStyle w:val="FootnoteReference"/>
          <w:b w:val="0"/>
          <w:bCs/>
          <w:sz w:val="24"/>
          <w:szCs w:val="24"/>
          <w:vertAlign w:val="baseline"/>
        </w:rPr>
        <w:footnoteReference w:customMarkFollows="1" w:id="2"/>
        <w:t>*</w:t>
      </w:r>
    </w:p>
    <w:p w14:paraId="662B2FA3" w14:textId="0E986CFA" w:rsidR="00091F30" w:rsidRDefault="00091F30" w:rsidP="00FD7B47">
      <w:pPr>
        <w:pStyle w:val="SingleTxtG"/>
        <w:ind w:firstLine="567"/>
        <w:rPr>
          <w:lang w:val="en-US"/>
        </w:rPr>
      </w:pPr>
      <w:r w:rsidRPr="00D643F9">
        <w:rPr>
          <w:snapToGrid w:val="0"/>
        </w:rPr>
        <w:t xml:space="preserve">The text reproduced below reflects the </w:t>
      </w:r>
      <w:r w:rsidR="00B35B89" w:rsidRPr="00D643F9">
        <w:rPr>
          <w:snapToGrid w:val="0"/>
        </w:rPr>
        <w:t xml:space="preserve">discussion </w:t>
      </w:r>
      <w:r w:rsidRPr="00D643F9">
        <w:rPr>
          <w:snapToGrid w:val="0"/>
        </w:rPr>
        <w:t xml:space="preserve">state of play of the </w:t>
      </w:r>
      <w:r w:rsidR="00B35B89" w:rsidRPr="00D643F9">
        <w:t>S</w:t>
      </w:r>
      <w:r w:rsidR="00030429" w:rsidRPr="00D643F9">
        <w:t xml:space="preserve">pecial </w:t>
      </w:r>
      <w:r w:rsidR="00B35B89" w:rsidRPr="00D643F9">
        <w:t>I</w:t>
      </w:r>
      <w:r w:rsidR="00030429" w:rsidRPr="00D643F9">
        <w:t xml:space="preserve">nterest </w:t>
      </w:r>
      <w:r w:rsidR="00B35B89" w:rsidRPr="00D643F9">
        <w:t>G</w:t>
      </w:r>
      <w:r w:rsidR="00030429" w:rsidRPr="00D643F9">
        <w:t>roup on Regulation No. 157 (</w:t>
      </w:r>
      <w:r w:rsidR="00030429" w:rsidRPr="00D643F9">
        <w:rPr>
          <w:bCs/>
        </w:rPr>
        <w:t>Automated Lane Keeping System</w:t>
      </w:r>
      <w:r w:rsidR="00030429" w:rsidRPr="00D643F9">
        <w:t>)</w:t>
      </w:r>
      <w:r w:rsidR="00074999">
        <w:t xml:space="preserve"> as</w:t>
      </w:r>
      <w:r w:rsidR="00030429" w:rsidRPr="00D643F9">
        <w:t xml:space="preserve"> </w:t>
      </w:r>
      <w:r w:rsidR="002B5028" w:rsidRPr="00D643F9">
        <w:t xml:space="preserve">presented to </w:t>
      </w:r>
      <w:r w:rsidR="00A121C6">
        <w:t xml:space="preserve">the </w:t>
      </w:r>
      <w:r w:rsidR="00A121C6" w:rsidRPr="00A121C6">
        <w:t xml:space="preserve">Working Party on Automated/Autonomous and Connected Vehicles </w:t>
      </w:r>
      <w:r w:rsidR="00A121C6">
        <w:t>(</w:t>
      </w:r>
      <w:r w:rsidR="002B5028" w:rsidRPr="00D643F9">
        <w:t>GRVA</w:t>
      </w:r>
      <w:r w:rsidR="00A121C6">
        <w:t>)</w:t>
      </w:r>
      <w:r w:rsidR="002B5028" w:rsidRPr="00D643F9">
        <w:t xml:space="preserve"> at </w:t>
      </w:r>
      <w:r w:rsidR="00572FB5">
        <w:t>its</w:t>
      </w:r>
      <w:r w:rsidR="002B5028" w:rsidRPr="00D643F9">
        <w:t xml:space="preserve"> </w:t>
      </w:r>
      <w:r w:rsidR="00074999">
        <w:t>eleven</w:t>
      </w:r>
      <w:r w:rsidR="002B5028" w:rsidRPr="00D643F9">
        <w:t>th session</w:t>
      </w:r>
      <w:r w:rsidR="00A121C6">
        <w:t>. It</w:t>
      </w:r>
      <w:r w:rsidRPr="00D643F9">
        <w:t xml:space="preserve"> </w:t>
      </w:r>
      <w:r w:rsidR="000F24C3" w:rsidRPr="00D643F9">
        <w:rPr>
          <w:color w:val="000000" w:themeColor="text1"/>
        </w:rPr>
        <w:t>add</w:t>
      </w:r>
      <w:r w:rsidR="00A121C6">
        <w:rPr>
          <w:color w:val="000000" w:themeColor="text1"/>
        </w:rPr>
        <w:t>resses</w:t>
      </w:r>
      <w:r w:rsidR="000F24C3" w:rsidRPr="00D643F9">
        <w:rPr>
          <w:color w:val="000000" w:themeColor="text1"/>
        </w:rPr>
        <w:t xml:space="preserve"> the lane change capability </w:t>
      </w:r>
      <w:r w:rsidR="00A121C6">
        <w:rPr>
          <w:color w:val="000000" w:themeColor="text1"/>
        </w:rPr>
        <w:t>of</w:t>
      </w:r>
      <w:r w:rsidR="000F24C3" w:rsidRPr="00D643F9">
        <w:rPr>
          <w:color w:val="000000" w:themeColor="text1"/>
        </w:rPr>
        <w:t xml:space="preserve"> </w:t>
      </w:r>
      <w:r w:rsidR="001A5840" w:rsidRPr="00D643F9">
        <w:rPr>
          <w:bCs/>
        </w:rPr>
        <w:t>Automated Lane Keeping System</w:t>
      </w:r>
      <w:r w:rsidRPr="00D643F9">
        <w:t>.</w:t>
      </w:r>
      <w:r w:rsidR="00FD7B47">
        <w:t xml:space="preserve"> </w:t>
      </w:r>
      <w:r w:rsidR="002B5028" w:rsidRPr="00D643F9">
        <w:t>The text below incorporates the contents of ECE/TRANS/WP.29/GRVA/2020/33 and ECE/TRANS/WP.29/GRVA/2021/30 and therefore replaces the aforementioned documents.</w:t>
      </w:r>
      <w:r w:rsidRPr="00D643F9">
        <w:t xml:space="preserve"> </w:t>
      </w:r>
      <w:r w:rsidR="00572FB5">
        <w:rPr>
          <w:lang w:val="en-US"/>
        </w:rPr>
        <w:t>The m</w:t>
      </w:r>
      <w:r w:rsidRPr="00D643F9">
        <w:rPr>
          <w:lang w:val="en-US"/>
        </w:rPr>
        <w:t>odifications to the existing text of UN</w:t>
      </w:r>
      <w:r w:rsidR="001A5840" w:rsidRPr="00D643F9">
        <w:rPr>
          <w:lang w:val="en-US"/>
        </w:rPr>
        <w:t xml:space="preserve"> </w:t>
      </w:r>
      <w:r w:rsidRPr="00D643F9">
        <w:rPr>
          <w:lang w:val="en-US"/>
        </w:rPr>
        <w:t xml:space="preserve">Regulation No. 157 (incl. </w:t>
      </w:r>
      <w:r w:rsidR="00835976" w:rsidRPr="00D643F9">
        <w:rPr>
          <w:lang w:val="en-US"/>
        </w:rPr>
        <w:t>S</w:t>
      </w:r>
      <w:r w:rsidRPr="00D643F9">
        <w:rPr>
          <w:lang w:val="en-US"/>
        </w:rPr>
        <w:t>uppl</w:t>
      </w:r>
      <w:r w:rsidR="00CA5CF6" w:rsidRPr="00D643F9">
        <w:rPr>
          <w:lang w:val="en-US"/>
        </w:rPr>
        <w:t>ement</w:t>
      </w:r>
      <w:r w:rsidRPr="00D643F9">
        <w:rPr>
          <w:lang w:val="en-US"/>
        </w:rPr>
        <w:t xml:space="preserve"> 2) are marked in</w:t>
      </w:r>
      <w:r w:rsidRPr="00D643F9">
        <w:rPr>
          <w:b/>
          <w:lang w:val="en-US"/>
        </w:rPr>
        <w:t xml:space="preserve"> </w:t>
      </w:r>
      <w:r w:rsidRPr="00D643F9">
        <w:rPr>
          <w:lang w:val="en-US"/>
        </w:rPr>
        <w:t>bold for new or strikethrough for deleted characters.</w:t>
      </w:r>
      <w:r w:rsidRPr="00D643F9">
        <w:t xml:space="preserve"> Open issues are marked in square brackets</w:t>
      </w:r>
      <w:r w:rsidR="00B70876" w:rsidRPr="00D643F9">
        <w:t>.</w:t>
      </w:r>
    </w:p>
    <w:p w14:paraId="742D1FE2" w14:textId="77777777" w:rsidR="003078A0" w:rsidRDefault="003078A0">
      <w:pPr>
        <w:suppressAutoHyphens w:val="0"/>
        <w:spacing w:line="240" w:lineRule="auto"/>
        <w:rPr>
          <w:lang w:val="en-US"/>
        </w:rPr>
      </w:pPr>
      <w:r>
        <w:rPr>
          <w:lang w:val="en-US"/>
        </w:rPr>
        <w:br w:type="page"/>
      </w:r>
    </w:p>
    <w:p w14:paraId="022D1ADD" w14:textId="213B54DA" w:rsidR="003078A0" w:rsidRPr="006D0011" w:rsidRDefault="008A20ED" w:rsidP="00503150">
      <w:pPr>
        <w:pStyle w:val="HChG"/>
        <w:tabs>
          <w:tab w:val="left" w:pos="1134"/>
          <w:tab w:val="left" w:pos="1701"/>
          <w:tab w:val="left" w:pos="2268"/>
          <w:tab w:val="left" w:pos="2836"/>
        </w:tabs>
      </w:pPr>
      <w:r w:rsidRPr="004C4906">
        <w:lastRenderedPageBreak/>
        <w:tab/>
      </w:r>
      <w:r w:rsidR="003078A0" w:rsidRPr="006D0011">
        <w:t>I.</w:t>
      </w:r>
      <w:r w:rsidR="003078A0" w:rsidRPr="006D0011">
        <w:tab/>
        <w:t>Proposal</w:t>
      </w:r>
    </w:p>
    <w:p w14:paraId="1A905EA0" w14:textId="3331CB45" w:rsidR="004D0DAB" w:rsidRPr="00593EF5" w:rsidRDefault="004D0DAB" w:rsidP="004D0DAB">
      <w:pPr>
        <w:spacing w:after="120"/>
        <w:ind w:left="1134" w:right="1134"/>
        <w:jc w:val="both"/>
        <w:rPr>
          <w:rFonts w:eastAsia="MS Mincho"/>
        </w:rPr>
      </w:pPr>
      <w:r w:rsidRPr="00593EF5">
        <w:rPr>
          <w:rFonts w:eastAsia="MS Mincho"/>
          <w:i/>
        </w:rPr>
        <w:t xml:space="preserve">Paragraph 2.8., </w:t>
      </w:r>
      <w:r w:rsidRPr="00593EF5">
        <w:rPr>
          <w:rFonts w:eastAsia="MS Mincho"/>
        </w:rPr>
        <w:t>amend to read</w:t>
      </w:r>
      <w:r w:rsidR="005C47E3">
        <w:rPr>
          <w:rFonts w:eastAsia="MS Mincho"/>
        </w:rPr>
        <w:t>:</w:t>
      </w:r>
    </w:p>
    <w:p w14:paraId="2F8ADC4B" w14:textId="2A7474B8" w:rsidR="004D0DAB" w:rsidRPr="00593EF5" w:rsidRDefault="005C47E3" w:rsidP="004D0DAB">
      <w:pPr>
        <w:spacing w:after="120" w:line="240" w:lineRule="auto"/>
        <w:ind w:left="2268" w:right="1134" w:hanging="1134"/>
        <w:jc w:val="both"/>
        <w:rPr>
          <w:rFonts w:eastAsia="Yu Mincho"/>
        </w:rPr>
      </w:pPr>
      <w:r>
        <w:rPr>
          <w:rFonts w:eastAsia="Yu Mincho"/>
        </w:rPr>
        <w:t>“</w:t>
      </w:r>
      <w:r w:rsidR="004D0DAB" w:rsidRPr="00593EF5">
        <w:rPr>
          <w:rFonts w:eastAsia="Yu Mincho"/>
        </w:rPr>
        <w:t>2.8.</w:t>
      </w:r>
      <w:r w:rsidR="004D0DAB" w:rsidRPr="00593EF5">
        <w:rPr>
          <w:rFonts w:eastAsia="Yu Mincho"/>
        </w:rPr>
        <w:tab/>
        <w:t>"</w:t>
      </w:r>
      <w:r w:rsidR="004D0DAB" w:rsidRPr="00593EF5">
        <w:rPr>
          <w:rFonts w:eastAsia="Yu Mincho"/>
          <w:i/>
        </w:rPr>
        <w:t>Emergency Manoeuvre (EM)</w:t>
      </w:r>
      <w:r w:rsidR="004D0DAB" w:rsidRPr="00593EF5">
        <w:rPr>
          <w:rFonts w:eastAsia="Yu Mincho"/>
        </w:rPr>
        <w:t xml:space="preserve">" is a manoeuvre performed by the system in case of an event in which the vehicle is at </w:t>
      </w:r>
      <w:r w:rsidR="004D0DAB" w:rsidRPr="00242445">
        <w:rPr>
          <w:rFonts w:eastAsia="Yu Mincho"/>
          <w:bCs/>
          <w:strike/>
        </w:rPr>
        <w:t>imminent</w:t>
      </w:r>
      <w:r w:rsidR="004D0DAB" w:rsidRPr="00593EF5">
        <w:rPr>
          <w:rFonts w:eastAsia="Yu Mincho"/>
          <w:b/>
        </w:rPr>
        <w:t xml:space="preserve"> </w:t>
      </w:r>
      <w:r w:rsidR="004D0DAB" w:rsidRPr="00593EF5">
        <w:rPr>
          <w:rFonts w:eastAsia="Yu Mincho"/>
        </w:rPr>
        <w:t xml:space="preserve">collision </w:t>
      </w:r>
      <w:r w:rsidR="004D0DAB" w:rsidRPr="00F76663">
        <w:rPr>
          <w:rFonts w:eastAsia="Yu Mincho"/>
        </w:rPr>
        <w:t>risk</w:t>
      </w:r>
      <w:r w:rsidR="004D0DAB" w:rsidRPr="00593EF5">
        <w:rPr>
          <w:rFonts w:eastAsia="Yu Mincho"/>
        </w:rPr>
        <w:t xml:space="preserve"> and has the purpose of avoiding or mitigating a collision. </w:t>
      </w:r>
      <w:r w:rsidR="004D0DAB">
        <w:rPr>
          <w:rFonts w:eastAsia="Yu Mincho"/>
          <w:b/>
          <w:bCs/>
        </w:rPr>
        <w:t>[</w:t>
      </w:r>
      <w:r w:rsidR="004D0DAB" w:rsidRPr="00593EF5">
        <w:rPr>
          <w:rFonts w:eastAsia="Yu Mincho"/>
          <w:b/>
        </w:rPr>
        <w:t>This includes manoeuvres when a collision is already imminent as well as [those where evasive steering needs to be performed by the system in order to keep the risk of a collision at a low level / evasive steering manoeuvres that aim to avoid a collision to become imminent.]</w:t>
      </w:r>
      <w:r w:rsidRPr="005C47E3">
        <w:rPr>
          <w:rFonts w:eastAsia="Yu Mincho"/>
          <w:bCs/>
        </w:rPr>
        <w:t>”</w:t>
      </w:r>
    </w:p>
    <w:p w14:paraId="01DB5E1C" w14:textId="3E59B39B"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rPr>
      </w:pPr>
      <w:r w:rsidRPr="00593EF5">
        <w:rPr>
          <w:rFonts w:asciiTheme="majorBidi" w:hAnsiTheme="majorBidi" w:cstheme="majorBidi"/>
          <w:i/>
          <w:iCs/>
        </w:rPr>
        <w:t xml:space="preserve">Paragraphs 2.21. to </w:t>
      </w:r>
      <w:r w:rsidR="00D91317">
        <w:rPr>
          <w:rFonts w:asciiTheme="majorBidi" w:hAnsiTheme="majorBidi" w:cstheme="majorBidi"/>
          <w:i/>
          <w:iCs/>
        </w:rPr>
        <w:t>[</w:t>
      </w:r>
      <w:r w:rsidRPr="00593EF5">
        <w:rPr>
          <w:rFonts w:asciiTheme="majorBidi" w:hAnsiTheme="majorBidi" w:cstheme="majorBidi"/>
          <w:i/>
          <w:iCs/>
        </w:rPr>
        <w:t>2.27.</w:t>
      </w:r>
      <w:r w:rsidR="00D91317">
        <w:rPr>
          <w:rFonts w:asciiTheme="majorBidi" w:hAnsiTheme="majorBidi" w:cstheme="majorBidi"/>
          <w:i/>
          <w:iCs/>
        </w:rPr>
        <w:t xml:space="preserve"> or 2.31</w:t>
      </w:r>
      <w:r w:rsidR="00572FB5">
        <w:rPr>
          <w:rFonts w:asciiTheme="majorBidi" w:hAnsiTheme="majorBidi" w:cstheme="majorBidi"/>
          <w:i/>
          <w:iCs/>
        </w:rPr>
        <w:t>.</w:t>
      </w:r>
      <w:r w:rsidR="00D91317">
        <w:rPr>
          <w:rFonts w:asciiTheme="majorBidi" w:hAnsiTheme="majorBidi" w:cstheme="majorBidi"/>
          <w:i/>
          <w:iCs/>
        </w:rPr>
        <w:t>]</w:t>
      </w:r>
      <w:r w:rsidRPr="00593EF5">
        <w:rPr>
          <w:rFonts w:asciiTheme="majorBidi" w:hAnsiTheme="majorBidi" w:cstheme="majorBidi"/>
          <w:i/>
          <w:iCs/>
        </w:rPr>
        <w:t xml:space="preserve">, </w:t>
      </w:r>
      <w:r w:rsidRPr="00593EF5">
        <w:rPr>
          <w:rFonts w:asciiTheme="majorBidi" w:hAnsiTheme="majorBidi" w:cstheme="majorBidi"/>
        </w:rPr>
        <w:t>insert to read:</w:t>
      </w:r>
    </w:p>
    <w:p w14:paraId="57B60534" w14:textId="2B26B1D3" w:rsidR="004D0DAB" w:rsidRPr="00593EF5" w:rsidRDefault="005C47E3" w:rsidP="009D0B77">
      <w:pPr>
        <w:adjustRightInd w:val="0"/>
        <w:snapToGrid w:val="0"/>
        <w:spacing w:after="120" w:line="240" w:lineRule="auto"/>
        <w:ind w:left="2268" w:right="1134" w:hanging="1134"/>
        <w:jc w:val="both"/>
        <w:rPr>
          <w:rFonts w:asciiTheme="majorBidi" w:hAnsiTheme="majorBidi" w:cstheme="majorBidi"/>
          <w:b/>
          <w:bCs/>
        </w:rPr>
      </w:pPr>
      <w:r>
        <w:rPr>
          <w:rFonts w:asciiTheme="majorBidi" w:hAnsiTheme="majorBidi" w:cstheme="majorBidi"/>
          <w:b/>
          <w:bCs/>
        </w:rPr>
        <w:t>“</w:t>
      </w:r>
      <w:r w:rsidR="004D0DAB" w:rsidRPr="00593EF5">
        <w:rPr>
          <w:rFonts w:asciiTheme="majorBidi" w:hAnsiTheme="majorBidi" w:cstheme="majorBidi"/>
          <w:b/>
          <w:bCs/>
        </w:rPr>
        <w:t>2.21.</w:t>
      </w:r>
      <w:r w:rsidR="004D0DAB" w:rsidRPr="00593EF5">
        <w:rPr>
          <w:rFonts w:asciiTheme="majorBidi" w:hAnsiTheme="majorBidi" w:cstheme="majorBidi"/>
          <w:b/>
        </w:rPr>
        <w:tab/>
      </w:r>
      <w:r w:rsidR="004D0DAB" w:rsidRPr="00593EF5">
        <w:rPr>
          <w:rFonts w:asciiTheme="majorBidi" w:hAnsiTheme="majorBidi" w:cstheme="majorBidi"/>
          <w:b/>
          <w:bCs/>
        </w:rPr>
        <w:tab/>
        <w:t>“</w:t>
      </w:r>
      <w:r w:rsidR="004D0DAB" w:rsidRPr="00593EF5">
        <w:rPr>
          <w:rFonts w:asciiTheme="majorBidi" w:hAnsiTheme="majorBidi" w:cstheme="majorBidi"/>
          <w:b/>
          <w:bCs/>
          <w:i/>
          <w:iCs/>
        </w:rPr>
        <w:t>Starting lane</w:t>
      </w:r>
      <w:r w:rsidR="004D0DAB" w:rsidRPr="00593EF5">
        <w:rPr>
          <w:rFonts w:asciiTheme="majorBidi" w:hAnsiTheme="majorBidi" w:cstheme="majorBidi"/>
          <w:b/>
          <w:bCs/>
        </w:rPr>
        <w:t>” is the lane out of which the ALKS vehicle intends to manoeuvre.</w:t>
      </w:r>
    </w:p>
    <w:p w14:paraId="7CF27C19" w14:textId="77777777" w:rsidR="004D0DAB" w:rsidRPr="00593EF5" w:rsidRDefault="004D0DAB" w:rsidP="009D0B77">
      <w:pPr>
        <w:adjustRightInd w:val="0"/>
        <w:snapToGrid w:val="0"/>
        <w:spacing w:after="120" w:line="240" w:lineRule="auto"/>
        <w:ind w:left="2268" w:right="1134" w:hanging="1134"/>
        <w:jc w:val="both"/>
        <w:rPr>
          <w:b/>
          <w:bCs/>
        </w:rPr>
      </w:pPr>
      <w:r w:rsidRPr="00593EF5">
        <w:rPr>
          <w:rFonts w:asciiTheme="majorBidi" w:hAnsiTheme="majorBidi" w:cstheme="majorBidi"/>
          <w:b/>
          <w:bCs/>
        </w:rPr>
        <w:t>2.22.</w:t>
      </w:r>
      <w:r w:rsidRPr="00593EF5">
        <w:rPr>
          <w:rFonts w:asciiTheme="majorBidi" w:hAnsiTheme="majorBidi" w:cstheme="majorBidi"/>
          <w:b/>
          <w:bCs/>
        </w:rPr>
        <w:tab/>
      </w:r>
      <w:r w:rsidRPr="00593EF5">
        <w:rPr>
          <w:b/>
          <w:bCs/>
        </w:rPr>
        <w:t>“</w:t>
      </w:r>
      <w:r w:rsidRPr="00593EF5">
        <w:rPr>
          <w:b/>
          <w:bCs/>
          <w:i/>
          <w:iCs/>
        </w:rPr>
        <w:t>Target lane</w:t>
      </w:r>
      <w:r w:rsidRPr="00593EF5">
        <w:rPr>
          <w:b/>
          <w:bCs/>
        </w:rPr>
        <w:t>” is the lane into which the ALKS vehicle intends to manoeuvre. The target lane can be a regular lane of travel, an enter lane, an exit lane or a hard shoulder, emergency refuge area or beside the road.</w:t>
      </w:r>
    </w:p>
    <w:p w14:paraId="0F76ACDB" w14:textId="77777777" w:rsidR="004D0DAB" w:rsidRPr="00593EF5" w:rsidRDefault="004D0DAB" w:rsidP="009D0B77">
      <w:pPr>
        <w:adjustRightInd w:val="0"/>
        <w:snapToGrid w:val="0"/>
        <w:spacing w:after="120" w:line="240" w:lineRule="auto"/>
        <w:ind w:left="2268" w:right="1134" w:hanging="1134"/>
        <w:jc w:val="both"/>
        <w:rPr>
          <w:rFonts w:asciiTheme="majorBidi" w:hAnsiTheme="majorBidi" w:cstheme="majorBidi"/>
          <w:b/>
          <w:bCs/>
        </w:rPr>
      </w:pPr>
      <w:r w:rsidRPr="00593EF5">
        <w:rPr>
          <w:rFonts w:asciiTheme="majorBidi" w:hAnsiTheme="majorBidi" w:cstheme="majorBidi"/>
          <w:b/>
          <w:bCs/>
        </w:rPr>
        <w:t>2.24.</w:t>
      </w:r>
      <w:r w:rsidRPr="00593EF5">
        <w:rPr>
          <w:rFonts w:asciiTheme="majorBidi" w:hAnsiTheme="majorBidi" w:cstheme="majorBidi"/>
          <w:b/>
        </w:rPr>
        <w:tab/>
      </w:r>
      <w:r w:rsidRPr="00593EF5">
        <w:rPr>
          <w:rFonts w:asciiTheme="majorBidi" w:hAnsiTheme="majorBidi" w:cstheme="majorBidi"/>
          <w:b/>
          <w:bCs/>
        </w:rPr>
        <w:t>A "</w:t>
      </w:r>
      <w:r w:rsidRPr="00593EF5">
        <w:rPr>
          <w:rFonts w:asciiTheme="majorBidi" w:hAnsiTheme="majorBidi" w:cstheme="majorBidi"/>
          <w:b/>
          <w:bCs/>
          <w:i/>
          <w:iCs/>
        </w:rPr>
        <w:t>Lane Change Procedure (LCP)</w:t>
      </w:r>
      <w:r w:rsidRPr="00593EF5">
        <w:rPr>
          <w:rFonts w:asciiTheme="majorBidi" w:hAnsiTheme="majorBidi" w:cstheme="majorBidi"/>
          <w:b/>
          <w:bCs/>
        </w:rPr>
        <w:t xml:space="preserve">" starts when the direction indicator lamps are activated and ends when the direction indicator lamps are deactivated by the system. It comprises the following operations in the given order: </w:t>
      </w:r>
    </w:p>
    <w:p w14:paraId="56D1FDBD"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(a)</w:t>
      </w:r>
      <w:r w:rsidRPr="00593EF5">
        <w:rPr>
          <w:rFonts w:asciiTheme="majorBidi" w:hAnsiTheme="majorBidi" w:cstheme="majorBidi"/>
          <w:b/>
        </w:rPr>
        <w:tab/>
      </w:r>
      <w:r w:rsidRPr="00593EF5">
        <w:rPr>
          <w:rFonts w:asciiTheme="majorBidi" w:hAnsiTheme="majorBidi" w:cstheme="majorBidi"/>
          <w:b/>
          <w:bCs/>
        </w:rPr>
        <w:t xml:space="preserve">Activation of the direction indicator lamps; </w:t>
      </w:r>
    </w:p>
    <w:p w14:paraId="51000DA2"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(b)</w:t>
      </w:r>
      <w:r w:rsidRPr="00593EF5">
        <w:rPr>
          <w:rFonts w:asciiTheme="majorBidi" w:hAnsiTheme="majorBidi" w:cstheme="majorBidi"/>
          <w:b/>
        </w:rPr>
        <w:tab/>
      </w:r>
      <w:r w:rsidRPr="00593EF5">
        <w:rPr>
          <w:rFonts w:asciiTheme="majorBidi" w:hAnsiTheme="majorBidi" w:cstheme="majorBidi"/>
          <w:b/>
          <w:bCs/>
        </w:rPr>
        <w:t>Temporary suspension of the mandatory lane keeping functionality of the ALKS;</w:t>
      </w:r>
    </w:p>
    <w:p w14:paraId="0A17CEC1"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(c)</w:t>
      </w:r>
      <w:r w:rsidRPr="00593EF5">
        <w:rPr>
          <w:rFonts w:asciiTheme="majorBidi" w:hAnsiTheme="majorBidi" w:cstheme="majorBidi"/>
          <w:b/>
        </w:rPr>
        <w:tab/>
      </w:r>
      <w:r w:rsidRPr="00593EF5">
        <w:rPr>
          <w:rFonts w:asciiTheme="majorBidi" w:hAnsiTheme="majorBidi" w:cstheme="majorBidi"/>
          <w:b/>
          <w:bCs/>
        </w:rPr>
        <w:t xml:space="preserve">Lateral movement of the vehicle towards the lane boundary; </w:t>
      </w:r>
    </w:p>
    <w:p w14:paraId="4E637FDB"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(d)</w:t>
      </w:r>
      <w:r w:rsidRPr="00593EF5">
        <w:rPr>
          <w:rFonts w:asciiTheme="majorBidi" w:hAnsiTheme="majorBidi" w:cstheme="majorBidi"/>
          <w:b/>
        </w:rPr>
        <w:tab/>
      </w:r>
      <w:r w:rsidRPr="00593EF5">
        <w:rPr>
          <w:rFonts w:asciiTheme="majorBidi" w:hAnsiTheme="majorBidi" w:cstheme="majorBidi"/>
          <w:b/>
          <w:bCs/>
        </w:rPr>
        <w:t xml:space="preserve">Lane Change Manoeuvre; </w:t>
      </w:r>
    </w:p>
    <w:p w14:paraId="5A2CC1CF"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(e)</w:t>
      </w:r>
      <w:r w:rsidRPr="00593EF5">
        <w:rPr>
          <w:rFonts w:asciiTheme="majorBidi" w:hAnsiTheme="majorBidi" w:cstheme="majorBidi"/>
          <w:b/>
        </w:rPr>
        <w:tab/>
      </w:r>
      <w:r w:rsidRPr="00593EF5">
        <w:rPr>
          <w:rFonts w:asciiTheme="majorBidi" w:hAnsiTheme="majorBidi" w:cstheme="majorBidi"/>
          <w:b/>
          <w:bCs/>
        </w:rPr>
        <w:t xml:space="preserve">Resumption of the mandatory lane keeping function of the ALKS; </w:t>
      </w:r>
    </w:p>
    <w:p w14:paraId="02140675"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(f)</w:t>
      </w:r>
      <w:r w:rsidRPr="00593EF5">
        <w:rPr>
          <w:rFonts w:asciiTheme="majorBidi" w:hAnsiTheme="majorBidi" w:cstheme="majorBidi"/>
          <w:b/>
          <w:bCs/>
        </w:rPr>
        <w:tab/>
        <w:t>Deactivation of direction indicator lamps.</w:t>
      </w:r>
    </w:p>
    <w:p w14:paraId="55486B54" w14:textId="77777777" w:rsidR="004D0DAB" w:rsidRPr="00593EF5" w:rsidRDefault="004D0DAB" w:rsidP="009D0B77">
      <w:pPr>
        <w:adjustRightInd w:val="0"/>
        <w:snapToGrid w:val="0"/>
        <w:spacing w:after="120" w:line="240" w:lineRule="auto"/>
        <w:ind w:left="2268" w:right="1134" w:hanging="1134"/>
        <w:jc w:val="both"/>
        <w:rPr>
          <w:rFonts w:asciiTheme="majorBidi" w:hAnsiTheme="majorBidi" w:cstheme="majorBidi"/>
          <w:b/>
          <w:bCs/>
        </w:rPr>
      </w:pPr>
      <w:r w:rsidRPr="00593EF5">
        <w:rPr>
          <w:rFonts w:asciiTheme="majorBidi" w:hAnsiTheme="majorBidi" w:cstheme="majorBidi"/>
          <w:b/>
          <w:bCs/>
        </w:rPr>
        <w:t>2.25.</w:t>
      </w:r>
      <w:r w:rsidRPr="00593EF5">
        <w:rPr>
          <w:rFonts w:asciiTheme="majorBidi" w:hAnsiTheme="majorBidi" w:cstheme="majorBidi"/>
          <w:b/>
        </w:rPr>
        <w:tab/>
      </w:r>
      <w:r w:rsidRPr="00593EF5">
        <w:rPr>
          <w:rFonts w:asciiTheme="majorBidi" w:hAnsiTheme="majorBidi" w:cstheme="majorBidi"/>
          <w:b/>
          <w:bCs/>
        </w:rPr>
        <w:t>A "</w:t>
      </w:r>
      <w:r w:rsidRPr="00593EF5">
        <w:rPr>
          <w:rFonts w:asciiTheme="majorBidi" w:hAnsiTheme="majorBidi" w:cstheme="majorBidi"/>
          <w:b/>
          <w:bCs/>
          <w:i/>
          <w:iCs/>
        </w:rPr>
        <w:t>Lane Change Manoeuvre (LCM)</w:t>
      </w:r>
      <w:r w:rsidRPr="00593EF5">
        <w:rPr>
          <w:rFonts w:asciiTheme="majorBidi" w:hAnsiTheme="majorBidi" w:cstheme="majorBidi"/>
          <w:b/>
          <w:bCs/>
        </w:rPr>
        <w:t>" is part of the LCP and</w:t>
      </w:r>
    </w:p>
    <w:p w14:paraId="564A5187"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(a)</w:t>
      </w:r>
      <w:r w:rsidRPr="00593EF5">
        <w:rPr>
          <w:rFonts w:asciiTheme="majorBidi" w:hAnsiTheme="majorBidi" w:cstheme="majorBidi"/>
          <w:b/>
        </w:rPr>
        <w:tab/>
      </w:r>
      <w:r w:rsidRPr="00593EF5">
        <w:rPr>
          <w:rFonts w:asciiTheme="majorBidi" w:hAnsiTheme="majorBidi" w:cstheme="majorBidi"/>
          <w:b/>
          <w:bCs/>
        </w:rPr>
        <w:t>Starts when the outside edge of the tyre tread of the vehicle’s front wheel</w:t>
      </w:r>
      <w:r w:rsidRPr="00593EF5">
        <w:rPr>
          <w:rFonts w:asciiTheme="majorBidi" w:hAnsiTheme="majorBidi" w:cstheme="majorBidi"/>
          <w:b/>
          <w:bCs/>
          <w:lang w:eastAsia="ja-JP"/>
        </w:rPr>
        <w:t xml:space="preserve"> closest to the lane markings crosses the outside edge of the lane marking to which the vehicle is being manoeuvred</w:t>
      </w:r>
      <w:r w:rsidRPr="00593EF5">
        <w:rPr>
          <w:rFonts w:asciiTheme="majorBidi" w:hAnsiTheme="majorBidi" w:cstheme="majorBidi"/>
          <w:b/>
          <w:bCs/>
        </w:rPr>
        <w:t xml:space="preserve"> and</w:t>
      </w:r>
    </w:p>
    <w:p w14:paraId="7C269AFB" w14:textId="77777777" w:rsidR="004D0DAB" w:rsidRPr="00351921"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(b)</w:t>
      </w:r>
      <w:r w:rsidRPr="00593EF5">
        <w:rPr>
          <w:rFonts w:asciiTheme="majorBidi" w:hAnsiTheme="majorBidi" w:cstheme="majorBidi"/>
          <w:b/>
        </w:rPr>
        <w:tab/>
      </w:r>
      <w:r w:rsidRPr="00593EF5">
        <w:rPr>
          <w:rFonts w:asciiTheme="majorBidi" w:hAnsiTheme="majorBidi" w:cstheme="majorBidi"/>
          <w:b/>
          <w:bCs/>
        </w:rPr>
        <w:t xml:space="preserve">Ends </w:t>
      </w:r>
      <w:r w:rsidRPr="00593EF5">
        <w:rPr>
          <w:rFonts w:asciiTheme="majorBidi" w:hAnsiTheme="majorBidi" w:cstheme="majorBidi"/>
          <w:b/>
          <w:bCs/>
          <w:lang w:eastAsia="ja-JP"/>
        </w:rPr>
        <w:t>when</w:t>
      </w:r>
      <w:r w:rsidRPr="00593EF5">
        <w:rPr>
          <w:rFonts w:asciiTheme="majorBidi" w:hAnsiTheme="majorBidi" w:cstheme="majorBidi"/>
          <w:b/>
          <w:bCs/>
        </w:rPr>
        <w:t xml:space="preserve"> the rear wheels of the vehicle have fully crossed the lane </w:t>
      </w:r>
      <w:r w:rsidRPr="001F23BE">
        <w:rPr>
          <w:rFonts w:asciiTheme="majorBidi" w:hAnsiTheme="majorBidi" w:cstheme="majorBidi"/>
          <w:b/>
          <w:bCs/>
        </w:rPr>
        <w:t>marking [or combination].</w:t>
      </w:r>
    </w:p>
    <w:p w14:paraId="70148172" w14:textId="77777777" w:rsidR="004D0DAB" w:rsidRPr="00593EF5" w:rsidRDefault="004D0DAB" w:rsidP="009D0B77">
      <w:pPr>
        <w:pStyle w:val="SingleTxtG"/>
        <w:adjustRightInd w:val="0"/>
        <w:snapToGrid w:val="0"/>
        <w:spacing w:line="240" w:lineRule="auto"/>
        <w:ind w:left="2268" w:hanging="1134"/>
        <w:rPr>
          <w:b/>
        </w:rPr>
      </w:pPr>
      <w:bookmarkStart w:id="3" w:name="_Hlk25058740"/>
      <w:r w:rsidRPr="00593EF5">
        <w:rPr>
          <w:b/>
        </w:rPr>
        <w:t>2.26.</w:t>
      </w:r>
      <w:r w:rsidRPr="00593EF5">
        <w:rPr>
          <w:b/>
        </w:rPr>
        <w:tab/>
      </w:r>
      <w:bookmarkEnd w:id="3"/>
      <w:r w:rsidRPr="00593EF5">
        <w:rPr>
          <w:b/>
        </w:rPr>
        <w:t>"</w:t>
      </w:r>
      <w:r w:rsidRPr="00593EF5">
        <w:rPr>
          <w:b/>
          <w:i/>
          <w:iCs/>
        </w:rPr>
        <w:t>Target stop area</w:t>
      </w:r>
      <w:r w:rsidRPr="00593EF5">
        <w:rPr>
          <w:b/>
        </w:rPr>
        <w:t>" means a potential stopping area (e.g. emergency lane, hard shoulder, beside the road, slowest lane of traffic, own lane of travel).</w:t>
      </w:r>
    </w:p>
    <w:p w14:paraId="5DB6F2C4" w14:textId="77777777" w:rsidR="004D0DAB" w:rsidRDefault="004D0DAB" w:rsidP="009D0B77">
      <w:pPr>
        <w:pStyle w:val="SingleTxtG"/>
        <w:adjustRightInd w:val="0"/>
        <w:snapToGrid w:val="0"/>
        <w:spacing w:line="240" w:lineRule="auto"/>
        <w:ind w:left="2268" w:hanging="1134"/>
        <w:rPr>
          <w:b/>
          <w:iCs/>
        </w:rPr>
      </w:pPr>
      <w:r w:rsidRPr="00593EF5">
        <w:rPr>
          <w:b/>
        </w:rPr>
        <w:t>2.27.</w:t>
      </w:r>
      <w:r w:rsidRPr="00593EF5">
        <w:rPr>
          <w:b/>
        </w:rPr>
        <w:tab/>
      </w:r>
      <w:r w:rsidRPr="00593EF5">
        <w:rPr>
          <w:b/>
          <w:i/>
          <w:iCs/>
        </w:rPr>
        <w:t xml:space="preserve">“Beside the road” </w:t>
      </w:r>
      <w:r w:rsidRPr="00593EF5">
        <w:rPr>
          <w:b/>
          <w:iCs/>
        </w:rPr>
        <w:t>means the area of road surface beyond the boundaries of the carriageway which is not a hard shoulder or refuge area.</w:t>
      </w:r>
    </w:p>
    <w:p w14:paraId="72096494" w14:textId="15C70A23" w:rsidR="004D0DAB" w:rsidRPr="0016738C" w:rsidRDefault="004D0DAB" w:rsidP="009D0B77">
      <w:pPr>
        <w:adjustRightInd w:val="0"/>
        <w:snapToGrid w:val="0"/>
        <w:spacing w:after="120" w:line="240" w:lineRule="auto"/>
        <w:ind w:left="2268" w:right="1134" w:hanging="1134"/>
        <w:jc w:val="both"/>
        <w:rPr>
          <w:rFonts w:eastAsia="MS Mincho"/>
          <w:b/>
          <w:lang w:eastAsia="de-DE"/>
        </w:rPr>
      </w:pPr>
      <w:r w:rsidRPr="0016738C">
        <w:rPr>
          <w:rFonts w:eastAsia="MS Mincho"/>
          <w:b/>
          <w:lang w:eastAsia="de-DE"/>
        </w:rPr>
        <w:t xml:space="preserve">[2.28. </w:t>
      </w:r>
      <w:r w:rsidRPr="0016738C">
        <w:rPr>
          <w:rFonts w:eastAsia="MS Mincho"/>
          <w:b/>
          <w:lang w:eastAsia="de-DE"/>
        </w:rPr>
        <w:tab/>
      </w:r>
      <w:r w:rsidR="00A121C6" w:rsidRPr="00593EF5">
        <w:rPr>
          <w:b/>
        </w:rPr>
        <w:t>"</w:t>
      </w:r>
      <w:r w:rsidRPr="00A121C6">
        <w:rPr>
          <w:rFonts w:eastAsia="MS Mincho"/>
          <w:b/>
          <w:i/>
          <w:iCs/>
          <w:lang w:eastAsia="de-DE"/>
        </w:rPr>
        <w:t>MRM lane change</w:t>
      </w:r>
      <w:r w:rsidR="00A121C6" w:rsidRPr="00593EF5">
        <w:rPr>
          <w:b/>
        </w:rPr>
        <w:t>"</w:t>
      </w:r>
      <w:r w:rsidRPr="0016738C">
        <w:rPr>
          <w:rFonts w:eastAsia="MS Mincho"/>
          <w:b/>
          <w:lang w:eastAsia="de-DE"/>
        </w:rPr>
        <w:t xml:space="preserve"> is a lane change performed by the ALKS during a minimum risk manoeuvre.] </w:t>
      </w:r>
    </w:p>
    <w:p w14:paraId="6D6472FB" w14:textId="18050C6F" w:rsidR="004D0DAB" w:rsidRPr="0016738C" w:rsidRDefault="004D0DAB" w:rsidP="009D0B77">
      <w:pPr>
        <w:pStyle w:val="SingleTxtG"/>
        <w:adjustRightInd w:val="0"/>
        <w:snapToGrid w:val="0"/>
        <w:spacing w:line="240" w:lineRule="auto"/>
        <w:ind w:left="2268" w:hanging="1134"/>
        <w:rPr>
          <w:i/>
          <w:iCs/>
        </w:rPr>
      </w:pPr>
      <w:r w:rsidRPr="0016738C">
        <w:rPr>
          <w:rFonts w:eastAsia="MS Mincho"/>
          <w:b/>
          <w:lang w:eastAsia="de-DE"/>
        </w:rPr>
        <w:t xml:space="preserve">[2.29. </w:t>
      </w:r>
      <w:r w:rsidRPr="0016738C">
        <w:rPr>
          <w:rFonts w:eastAsia="MS Mincho"/>
          <w:b/>
          <w:lang w:eastAsia="de-DE"/>
        </w:rPr>
        <w:tab/>
      </w:r>
      <w:r w:rsidR="00A121C6" w:rsidRPr="00593EF5">
        <w:rPr>
          <w:b/>
        </w:rPr>
        <w:t>"</w:t>
      </w:r>
      <w:r w:rsidRPr="00A121C6">
        <w:rPr>
          <w:rFonts w:eastAsia="MS Mincho"/>
          <w:b/>
          <w:i/>
          <w:iCs/>
          <w:lang w:eastAsia="de-DE"/>
        </w:rPr>
        <w:t>Regular lane change</w:t>
      </w:r>
      <w:r w:rsidR="00A121C6" w:rsidRPr="00593EF5">
        <w:rPr>
          <w:b/>
        </w:rPr>
        <w:t>"</w:t>
      </w:r>
      <w:r w:rsidRPr="0016738C">
        <w:rPr>
          <w:rFonts w:eastAsia="MS Mincho"/>
          <w:b/>
          <w:lang w:eastAsia="de-DE"/>
        </w:rPr>
        <w:t xml:space="preserve"> is any lane change performed by the ALKS that is not an MRM lane change.]</w:t>
      </w:r>
    </w:p>
    <w:p w14:paraId="16BAD669" w14:textId="6757B67D" w:rsidR="004D0DAB" w:rsidRPr="00593EF5" w:rsidRDefault="004D0DAB" w:rsidP="009D0B77">
      <w:pPr>
        <w:pStyle w:val="SingleTxtG"/>
        <w:adjustRightInd w:val="0"/>
        <w:snapToGrid w:val="0"/>
        <w:spacing w:line="240" w:lineRule="auto"/>
        <w:ind w:left="2268" w:hanging="1134"/>
        <w:rPr>
          <w:b/>
        </w:rPr>
      </w:pPr>
      <w:r w:rsidRPr="00593EF5">
        <w:rPr>
          <w:rFonts w:asciiTheme="majorBidi" w:hAnsiTheme="majorBidi" w:cstheme="majorBidi"/>
          <w:b/>
          <w:bCs/>
        </w:rPr>
        <w:t>[2.</w:t>
      </w:r>
      <w:r>
        <w:rPr>
          <w:rFonts w:asciiTheme="majorBidi" w:hAnsiTheme="majorBidi" w:cstheme="majorBidi"/>
          <w:b/>
          <w:bCs/>
        </w:rPr>
        <w:t>30</w:t>
      </w:r>
      <w:r w:rsidRPr="00593EF5">
        <w:rPr>
          <w:rFonts w:asciiTheme="majorBidi" w:hAnsiTheme="majorBidi" w:cstheme="majorBidi"/>
          <w:b/>
          <w:bCs/>
        </w:rPr>
        <w:t>.</w:t>
      </w:r>
      <w:r w:rsidRPr="00593EF5">
        <w:rPr>
          <w:rFonts w:asciiTheme="majorBidi" w:hAnsiTheme="majorBidi" w:cstheme="majorBidi"/>
          <w:b/>
        </w:rPr>
        <w:tab/>
      </w:r>
      <w:r w:rsidRPr="00593EF5">
        <w:rPr>
          <w:rFonts w:asciiTheme="majorBidi" w:hAnsiTheme="majorBidi" w:cstheme="majorBidi"/>
          <w:b/>
        </w:rPr>
        <w:tab/>
      </w:r>
      <w:r w:rsidRPr="00593EF5">
        <w:rPr>
          <w:rFonts w:asciiTheme="majorBidi" w:hAnsiTheme="majorBidi" w:cstheme="majorBidi"/>
          <w:b/>
          <w:bCs/>
        </w:rPr>
        <w:t>An "</w:t>
      </w:r>
      <w:r w:rsidRPr="00593EF5">
        <w:rPr>
          <w:rFonts w:asciiTheme="majorBidi" w:hAnsiTheme="majorBidi" w:cstheme="majorBidi"/>
          <w:b/>
          <w:bCs/>
          <w:i/>
        </w:rPr>
        <w:t xml:space="preserve">Evasive Lane Change” </w:t>
      </w:r>
      <w:r w:rsidRPr="00593EF5">
        <w:rPr>
          <w:rFonts w:asciiTheme="majorBidi" w:hAnsiTheme="majorBidi" w:cstheme="majorBidi"/>
          <w:b/>
          <w:bCs/>
        </w:rPr>
        <w:t xml:space="preserve">is a steering manoeuvre when the ALKS </w:t>
      </w:r>
      <w:r w:rsidRPr="00593EF5">
        <w:rPr>
          <w:rFonts w:asciiTheme="majorBidi" w:hAnsiTheme="majorBidi" w:cstheme="majorBidi"/>
          <w:b/>
          <w:bCs/>
        </w:rPr>
        <w:tab/>
        <w:t>vehicle cannot avoid collision by its full braking performance.”]</w:t>
      </w:r>
    </w:p>
    <w:p w14:paraId="1E97AA77" w14:textId="6D947973" w:rsidR="004D0DAB" w:rsidRPr="00593EF5" w:rsidRDefault="004D0DAB" w:rsidP="009D0B77">
      <w:pPr>
        <w:adjustRightInd w:val="0"/>
        <w:snapToGrid w:val="0"/>
        <w:spacing w:after="120" w:line="240" w:lineRule="auto"/>
        <w:ind w:left="2268" w:right="1134" w:hanging="1134"/>
        <w:jc w:val="both"/>
        <w:rPr>
          <w:rFonts w:asciiTheme="majorBidi" w:hAnsiTheme="majorBidi" w:cstheme="majorBidi"/>
          <w:b/>
          <w:bCs/>
        </w:rPr>
      </w:pPr>
      <w:r w:rsidRPr="00593EF5">
        <w:rPr>
          <w:rFonts w:asciiTheme="majorBidi" w:hAnsiTheme="majorBidi" w:cstheme="majorBidi"/>
          <w:b/>
          <w:bCs/>
        </w:rPr>
        <w:t>[2.</w:t>
      </w:r>
      <w:r>
        <w:rPr>
          <w:rFonts w:asciiTheme="majorBidi" w:hAnsiTheme="majorBidi" w:cstheme="majorBidi"/>
          <w:b/>
          <w:bCs/>
        </w:rPr>
        <w:t>31</w:t>
      </w:r>
      <w:r w:rsidRPr="00593EF5">
        <w:rPr>
          <w:rFonts w:asciiTheme="majorBidi" w:hAnsiTheme="majorBidi" w:cstheme="majorBidi"/>
          <w:b/>
          <w:bCs/>
        </w:rPr>
        <w:t>.</w:t>
      </w:r>
      <w:r w:rsidRPr="00593EF5">
        <w:rPr>
          <w:rFonts w:asciiTheme="majorBidi" w:hAnsiTheme="majorBidi" w:cstheme="majorBidi"/>
          <w:b/>
        </w:rPr>
        <w:tab/>
      </w:r>
      <w:r w:rsidRPr="00593EF5">
        <w:rPr>
          <w:rFonts w:asciiTheme="majorBidi" w:hAnsiTheme="majorBidi" w:cstheme="majorBidi"/>
          <w:b/>
          <w:bCs/>
        </w:rPr>
        <w:t>A "</w:t>
      </w:r>
      <w:r w:rsidRPr="00593EF5">
        <w:rPr>
          <w:rFonts w:asciiTheme="majorBidi" w:hAnsiTheme="majorBidi" w:cstheme="majorBidi"/>
          <w:b/>
          <w:bCs/>
          <w:i/>
        </w:rPr>
        <w:t>Minimum Risk</w:t>
      </w:r>
      <w:r w:rsidRPr="00593EF5">
        <w:rPr>
          <w:rFonts w:asciiTheme="majorBidi" w:hAnsiTheme="majorBidi" w:cstheme="majorBidi"/>
          <w:b/>
          <w:bCs/>
        </w:rPr>
        <w:t xml:space="preserve"> </w:t>
      </w:r>
      <w:r w:rsidRPr="00593EF5">
        <w:rPr>
          <w:rFonts w:asciiTheme="majorBidi" w:hAnsiTheme="majorBidi" w:cstheme="majorBidi"/>
          <w:b/>
          <w:bCs/>
          <w:i/>
          <w:iCs/>
        </w:rPr>
        <w:t>Manoeuvre Lane Change Procedure (MRMLCP)</w:t>
      </w:r>
      <w:r w:rsidRPr="00593EF5">
        <w:rPr>
          <w:rFonts w:asciiTheme="majorBidi" w:hAnsiTheme="majorBidi" w:cstheme="majorBidi"/>
          <w:b/>
          <w:bCs/>
        </w:rPr>
        <w:t>" starts when the direction indicator lamps are activated and ends when the hazard warning lamps are activated by the system. It comprises the following operations</w:t>
      </w:r>
      <w:r w:rsidRPr="00593EF5">
        <w:rPr>
          <w:rFonts w:asciiTheme="majorBidi" w:hAnsiTheme="majorBidi" w:cstheme="majorBidi"/>
          <w:b/>
          <w:bCs/>
          <w:color w:val="FF0000"/>
        </w:rPr>
        <w:t xml:space="preserve"> </w:t>
      </w:r>
      <w:r w:rsidRPr="00593EF5">
        <w:rPr>
          <w:rFonts w:asciiTheme="majorBidi" w:hAnsiTheme="majorBidi" w:cstheme="majorBidi"/>
          <w:b/>
          <w:bCs/>
        </w:rPr>
        <w:t xml:space="preserve">in the given order: </w:t>
      </w:r>
    </w:p>
    <w:p w14:paraId="3B7349E2"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(a)</w:t>
      </w:r>
      <w:r w:rsidRPr="00593EF5">
        <w:rPr>
          <w:rFonts w:asciiTheme="majorBidi" w:hAnsiTheme="majorBidi" w:cstheme="majorBidi"/>
          <w:b/>
        </w:rPr>
        <w:tab/>
      </w:r>
      <w:r w:rsidRPr="00593EF5">
        <w:rPr>
          <w:rFonts w:asciiTheme="majorBidi" w:hAnsiTheme="majorBidi" w:cstheme="majorBidi"/>
          <w:b/>
          <w:bCs/>
        </w:rPr>
        <w:t xml:space="preserve">Activation of the direction indicator lamps; </w:t>
      </w:r>
    </w:p>
    <w:p w14:paraId="50E634D9"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(b)</w:t>
      </w:r>
      <w:r w:rsidRPr="00593EF5">
        <w:rPr>
          <w:rFonts w:asciiTheme="majorBidi" w:hAnsiTheme="majorBidi" w:cstheme="majorBidi"/>
          <w:b/>
        </w:rPr>
        <w:tab/>
      </w:r>
      <w:r w:rsidRPr="00593EF5">
        <w:rPr>
          <w:rFonts w:asciiTheme="majorBidi" w:hAnsiTheme="majorBidi" w:cstheme="majorBidi"/>
          <w:b/>
          <w:bCs/>
        </w:rPr>
        <w:t xml:space="preserve">Temporary suspension of the mandatory lane keeping </w:t>
      </w:r>
      <w:r w:rsidRPr="00593EF5">
        <w:rPr>
          <w:rFonts w:asciiTheme="majorBidi" w:hAnsiTheme="majorBidi" w:cstheme="majorBidi"/>
          <w:b/>
          <w:bCs/>
        </w:rPr>
        <w:tab/>
      </w:r>
      <w:r w:rsidRPr="00593EF5">
        <w:rPr>
          <w:rFonts w:asciiTheme="majorBidi" w:hAnsiTheme="majorBidi" w:cstheme="majorBidi"/>
          <w:b/>
          <w:bCs/>
        </w:rPr>
        <w:tab/>
      </w:r>
      <w:r w:rsidRPr="00593EF5">
        <w:rPr>
          <w:rFonts w:asciiTheme="majorBidi" w:hAnsiTheme="majorBidi" w:cstheme="majorBidi"/>
          <w:b/>
          <w:bCs/>
        </w:rPr>
        <w:tab/>
        <w:t>functionality of the ALKS;</w:t>
      </w:r>
    </w:p>
    <w:p w14:paraId="2A864931"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lastRenderedPageBreak/>
        <w:t>(c)</w:t>
      </w:r>
      <w:r w:rsidRPr="00593EF5">
        <w:rPr>
          <w:rFonts w:asciiTheme="majorBidi" w:hAnsiTheme="majorBidi" w:cstheme="majorBidi"/>
          <w:b/>
        </w:rPr>
        <w:tab/>
      </w:r>
      <w:r w:rsidRPr="00593EF5">
        <w:rPr>
          <w:rFonts w:asciiTheme="majorBidi" w:hAnsiTheme="majorBidi" w:cstheme="majorBidi"/>
          <w:b/>
          <w:bCs/>
        </w:rPr>
        <w:t xml:space="preserve">Lateral movement of the vehicle towards the lane boundary; </w:t>
      </w:r>
    </w:p>
    <w:p w14:paraId="7CB2A6E7" w14:textId="77777777"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(d)</w:t>
      </w:r>
      <w:r w:rsidRPr="00593EF5">
        <w:rPr>
          <w:rFonts w:asciiTheme="majorBidi" w:hAnsiTheme="majorBidi" w:cstheme="majorBidi"/>
          <w:b/>
        </w:rPr>
        <w:tab/>
      </w:r>
      <w:r w:rsidRPr="00593EF5">
        <w:rPr>
          <w:rFonts w:asciiTheme="majorBidi" w:hAnsiTheme="majorBidi" w:cstheme="majorBidi"/>
          <w:b/>
          <w:bCs/>
        </w:rPr>
        <w:t xml:space="preserve">Lane Change Manoeuvre towards the target stop area in target </w:t>
      </w:r>
      <w:r w:rsidRPr="00593EF5">
        <w:rPr>
          <w:rFonts w:asciiTheme="majorBidi" w:hAnsiTheme="majorBidi" w:cstheme="majorBidi"/>
          <w:b/>
          <w:bCs/>
        </w:rPr>
        <w:tab/>
      </w:r>
      <w:r w:rsidRPr="00593EF5">
        <w:rPr>
          <w:rFonts w:asciiTheme="majorBidi" w:hAnsiTheme="majorBidi" w:cstheme="majorBidi"/>
          <w:b/>
          <w:bCs/>
        </w:rPr>
        <w:tab/>
        <w:t>lane;</w:t>
      </w:r>
    </w:p>
    <w:p w14:paraId="6CB9DE68" w14:textId="3AE6F53D" w:rsidR="004D0DAB" w:rsidRPr="00593EF5" w:rsidRDefault="004D0DAB" w:rsidP="009D0B77">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(e)</w:t>
      </w:r>
      <w:r w:rsidRPr="00593EF5">
        <w:rPr>
          <w:rFonts w:asciiTheme="majorBidi" w:hAnsiTheme="majorBidi" w:cstheme="majorBidi"/>
          <w:b/>
        </w:rPr>
        <w:tab/>
        <w:t>Stop the vehicle when arrive target stop area</w:t>
      </w:r>
      <w:r w:rsidR="00572FB5">
        <w:rPr>
          <w:rFonts w:asciiTheme="majorBidi" w:hAnsiTheme="majorBidi" w:cstheme="majorBidi"/>
          <w:b/>
          <w:bCs/>
        </w:rPr>
        <w:t>;</w:t>
      </w:r>
    </w:p>
    <w:p w14:paraId="31962A9A" w14:textId="2A887332" w:rsidR="004D0DAB" w:rsidRPr="00593EF5" w:rsidRDefault="004D0DAB" w:rsidP="009D0B77">
      <w:pPr>
        <w:adjustRightInd w:val="0"/>
        <w:snapToGrid w:val="0"/>
        <w:spacing w:after="120" w:line="240" w:lineRule="auto"/>
        <w:ind w:left="2268" w:right="1134" w:hanging="1134"/>
        <w:jc w:val="both"/>
        <w:rPr>
          <w:i/>
        </w:rPr>
      </w:pPr>
      <w:r w:rsidRPr="00593EF5">
        <w:rPr>
          <w:rFonts w:asciiTheme="majorBidi" w:hAnsiTheme="majorBidi" w:cstheme="majorBidi"/>
          <w:b/>
          <w:bCs/>
        </w:rPr>
        <w:tab/>
        <w:t>(f)</w:t>
      </w:r>
      <w:r w:rsidRPr="00593EF5">
        <w:rPr>
          <w:rFonts w:asciiTheme="majorBidi" w:hAnsiTheme="majorBidi" w:cstheme="majorBidi"/>
          <w:b/>
          <w:bCs/>
        </w:rPr>
        <w:tab/>
        <w:t xml:space="preserve">Deactivation of direction indicator lamps and activation of hazard </w:t>
      </w:r>
      <w:r w:rsidRPr="00593EF5">
        <w:rPr>
          <w:rFonts w:asciiTheme="majorBidi" w:hAnsiTheme="majorBidi" w:cstheme="majorBidi"/>
          <w:b/>
          <w:bCs/>
        </w:rPr>
        <w:tab/>
      </w:r>
      <w:r w:rsidRPr="00593EF5">
        <w:rPr>
          <w:rFonts w:asciiTheme="majorBidi" w:hAnsiTheme="majorBidi" w:cstheme="majorBidi"/>
          <w:b/>
          <w:bCs/>
        </w:rPr>
        <w:tab/>
        <w:t>lamps.]</w:t>
      </w:r>
      <w:r w:rsidR="000C55D7" w:rsidRPr="000C55D7">
        <w:rPr>
          <w:rFonts w:asciiTheme="majorBidi" w:hAnsiTheme="majorBidi" w:cstheme="majorBidi"/>
        </w:rPr>
        <w:t>”</w:t>
      </w:r>
    </w:p>
    <w:p w14:paraId="5ECB025F"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rPr>
      </w:pPr>
      <w:r w:rsidRPr="00593EF5">
        <w:rPr>
          <w:rFonts w:asciiTheme="majorBidi" w:hAnsiTheme="majorBidi" w:cstheme="majorBidi"/>
          <w:i/>
          <w:iCs/>
        </w:rPr>
        <w:t xml:space="preserve">Paragraph 5.1.6., </w:t>
      </w:r>
      <w:r w:rsidRPr="00593EF5">
        <w:rPr>
          <w:rFonts w:asciiTheme="majorBidi" w:hAnsiTheme="majorBidi" w:cstheme="majorBidi"/>
        </w:rPr>
        <w:t>amend to read:</w:t>
      </w:r>
    </w:p>
    <w:p w14:paraId="2D26CE1B" w14:textId="2E9A53FA" w:rsidR="004D0DAB" w:rsidRPr="00593EF5" w:rsidRDefault="000C55D7" w:rsidP="004D0DAB">
      <w:pPr>
        <w:pStyle w:val="para"/>
        <w:keepNext/>
        <w:adjustRightInd w:val="0"/>
        <w:snapToGrid w:val="0"/>
        <w:spacing w:line="240" w:lineRule="auto"/>
        <w:rPr>
          <w:rFonts w:asciiTheme="majorBidi" w:hAnsiTheme="majorBidi" w:cstheme="majorBidi"/>
          <w:lang w:eastAsia="en-GB"/>
        </w:rPr>
      </w:pPr>
      <w:r>
        <w:rPr>
          <w:rFonts w:asciiTheme="majorBidi" w:hAnsiTheme="majorBidi" w:cstheme="majorBidi"/>
        </w:rPr>
        <w:t>“</w:t>
      </w:r>
      <w:r w:rsidR="004D0DAB" w:rsidRPr="00593EF5">
        <w:rPr>
          <w:rFonts w:asciiTheme="majorBidi" w:hAnsiTheme="majorBidi" w:cstheme="majorBidi"/>
        </w:rPr>
        <w:t>5.1.6.</w:t>
      </w:r>
      <w:r w:rsidR="004D0DAB" w:rsidRPr="00593EF5">
        <w:rPr>
          <w:rFonts w:asciiTheme="majorBidi" w:hAnsiTheme="majorBidi" w:cstheme="majorBidi"/>
          <w:bCs/>
        </w:rPr>
        <w:tab/>
      </w:r>
      <w:r w:rsidR="004D0DAB" w:rsidRPr="00593EF5">
        <w:rPr>
          <w:rFonts w:asciiTheme="majorBidi" w:hAnsiTheme="majorBidi" w:cstheme="majorBidi"/>
          <w:lang w:eastAsia="en-GB"/>
        </w:rPr>
        <w:t>The system shall perform self-checks to detect the occurrence of failures and to confirm system performance at all times (e.g. after vehicle start the system has at least once detected an object at the same or a higher distance than that declared as detection range</w:t>
      </w:r>
      <w:r w:rsidR="004D0DAB" w:rsidRPr="00593EF5">
        <w:rPr>
          <w:rFonts w:asciiTheme="majorBidi" w:hAnsiTheme="majorBidi" w:cstheme="majorBidi"/>
          <w:b/>
          <w:bCs/>
          <w:lang w:eastAsia="en-GB"/>
        </w:rPr>
        <w:t>s</w:t>
      </w:r>
      <w:r w:rsidR="004D0DAB" w:rsidRPr="00593EF5">
        <w:rPr>
          <w:rFonts w:asciiTheme="majorBidi" w:hAnsiTheme="majorBidi" w:cstheme="majorBidi"/>
          <w:lang w:eastAsia="en-GB"/>
        </w:rPr>
        <w:t xml:space="preserve"> according to paragraph 7.1. </w:t>
      </w:r>
      <w:r w:rsidR="004D0DAB" w:rsidRPr="00593EF5">
        <w:rPr>
          <w:rFonts w:asciiTheme="majorBidi" w:hAnsiTheme="majorBidi" w:cstheme="majorBidi"/>
          <w:b/>
          <w:bCs/>
          <w:lang w:eastAsia="en-GB"/>
        </w:rPr>
        <w:t>and its subparagraphs</w:t>
      </w:r>
      <w:r w:rsidR="004D0DAB" w:rsidRPr="00593EF5">
        <w:rPr>
          <w:rFonts w:asciiTheme="majorBidi" w:hAnsiTheme="majorBidi" w:cstheme="majorBidi"/>
          <w:lang w:eastAsia="en-GB"/>
        </w:rPr>
        <w:t>).</w:t>
      </w:r>
      <w:r>
        <w:rPr>
          <w:rFonts w:asciiTheme="majorBidi" w:hAnsiTheme="majorBidi" w:cstheme="majorBidi"/>
          <w:lang w:eastAsia="en-GB"/>
        </w:rPr>
        <w:t>”</w:t>
      </w:r>
    </w:p>
    <w:p w14:paraId="3A062CD2" w14:textId="77777777" w:rsidR="004D0DAB" w:rsidRPr="00593EF5" w:rsidRDefault="004D0DAB" w:rsidP="004D0DAB">
      <w:pPr>
        <w:spacing w:after="120"/>
        <w:ind w:left="567" w:right="1134" w:firstLine="567"/>
        <w:jc w:val="both"/>
      </w:pPr>
      <w:r w:rsidRPr="00593EF5">
        <w:rPr>
          <w:i/>
          <w:iCs/>
        </w:rPr>
        <w:t xml:space="preserve">Paragraph 5.2.1., </w:t>
      </w:r>
      <w:r w:rsidRPr="00593EF5">
        <w:t>amend to read:</w:t>
      </w:r>
    </w:p>
    <w:p w14:paraId="19F23747" w14:textId="74167639" w:rsidR="004D0DAB" w:rsidRPr="00593EF5" w:rsidRDefault="000C55D7" w:rsidP="004D0DAB">
      <w:pPr>
        <w:spacing w:after="120"/>
        <w:ind w:left="2268" w:right="1134" w:hanging="1134"/>
        <w:jc w:val="both"/>
        <w:rPr>
          <w:rFonts w:eastAsiaTheme="minorEastAsia"/>
        </w:rPr>
      </w:pPr>
      <w:r>
        <w:rPr>
          <w:rFonts w:eastAsiaTheme="minorEastAsia"/>
        </w:rPr>
        <w:t>“</w:t>
      </w:r>
      <w:r w:rsidR="004D0DAB" w:rsidRPr="00593EF5">
        <w:rPr>
          <w:rFonts w:eastAsiaTheme="minorEastAsia"/>
        </w:rPr>
        <w:t xml:space="preserve">5.2.1. </w:t>
      </w:r>
      <w:r w:rsidR="004D0DAB" w:rsidRPr="00593EF5">
        <w:tab/>
      </w:r>
      <w:r w:rsidR="004D0DAB" w:rsidRPr="00593EF5">
        <w:rPr>
          <w:rFonts w:eastAsiaTheme="minorEastAsia"/>
        </w:rPr>
        <w:t xml:space="preserve">The activated system shall keep the vehicle inside its lane of travel and ensure that the vehicle does not </w:t>
      </w:r>
      <w:r w:rsidR="004D0DAB" w:rsidRPr="00593EF5">
        <w:rPr>
          <w:b/>
          <w:bCs/>
        </w:rPr>
        <w:t>unintentionally</w:t>
      </w:r>
      <w:r w:rsidR="004D0DAB" w:rsidRPr="00593EF5">
        <w:rPr>
          <w:rFonts w:eastAsiaTheme="minorEastAsia"/>
        </w:rPr>
        <w:t xml:space="preserve"> cross any lane marking (outer edge of the front tyre to outer edge of the lane marking</w:t>
      </w:r>
      <w:r w:rsidR="004D0DAB" w:rsidRPr="00E2498F">
        <w:rPr>
          <w:rFonts w:eastAsiaTheme="minorEastAsia"/>
        </w:rPr>
        <w:t>).</w:t>
      </w:r>
      <w:r w:rsidR="004D0DAB" w:rsidRPr="00593EF5">
        <w:rPr>
          <w:rFonts w:eastAsiaTheme="minorEastAsia"/>
        </w:rPr>
        <w:t xml:space="preserve"> The system shall aim to keep the vehicle in a stable lateral position inside the lane of travel to avoid confusing other road users.</w:t>
      </w:r>
      <w:r>
        <w:rPr>
          <w:rFonts w:eastAsiaTheme="minorEastAsia"/>
        </w:rPr>
        <w:t>”</w:t>
      </w:r>
    </w:p>
    <w:p w14:paraId="2839FC67"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rPr>
      </w:pPr>
      <w:r w:rsidRPr="00593EF5">
        <w:rPr>
          <w:rFonts w:asciiTheme="majorBidi" w:hAnsiTheme="majorBidi" w:cstheme="majorBidi"/>
          <w:i/>
          <w:iCs/>
        </w:rPr>
        <w:t xml:space="preserve">Paragraph 5.2.6. and subparagraphs, </w:t>
      </w:r>
      <w:r w:rsidRPr="00593EF5">
        <w:rPr>
          <w:rFonts w:asciiTheme="majorBidi" w:hAnsiTheme="majorBidi" w:cstheme="majorBidi"/>
        </w:rPr>
        <w:t>insert to read:</w:t>
      </w:r>
    </w:p>
    <w:p w14:paraId="5394C718" w14:textId="78E339C5" w:rsidR="004D0DAB" w:rsidRPr="00593EF5" w:rsidRDefault="000C55D7" w:rsidP="004D0DAB">
      <w:pPr>
        <w:adjustRightInd w:val="0"/>
        <w:snapToGrid w:val="0"/>
        <w:spacing w:after="120" w:line="240" w:lineRule="auto"/>
        <w:ind w:left="2268" w:right="1134" w:hanging="1134"/>
        <w:jc w:val="both"/>
        <w:rPr>
          <w:rFonts w:asciiTheme="majorBidi" w:hAnsiTheme="majorBidi" w:cstheme="majorBidi"/>
          <w:b/>
          <w:bCs/>
        </w:rPr>
      </w:pPr>
      <w:r w:rsidRPr="000C55D7">
        <w:rPr>
          <w:rFonts w:asciiTheme="majorBidi" w:hAnsiTheme="majorBidi" w:cstheme="majorBidi"/>
        </w:rPr>
        <w:t>“</w:t>
      </w:r>
      <w:r w:rsidR="004D0DAB" w:rsidRPr="00593EF5">
        <w:rPr>
          <w:rFonts w:asciiTheme="majorBidi" w:hAnsiTheme="majorBidi" w:cstheme="majorBidi"/>
          <w:b/>
          <w:bCs/>
        </w:rPr>
        <w:t>5.2.6.</w:t>
      </w:r>
      <w:r w:rsidR="004D0DAB" w:rsidRPr="00593EF5">
        <w:rPr>
          <w:rFonts w:asciiTheme="majorBidi" w:hAnsiTheme="majorBidi" w:cstheme="majorBidi"/>
          <w:b/>
          <w:bCs/>
        </w:rPr>
        <w:tab/>
        <w:t>Lane Change Procedure (LCP)</w:t>
      </w:r>
    </w:p>
    <w:p w14:paraId="0DA6CF18"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The requirements of this paragraph and its subparagraphs apply to the system, if fitted to perform a LCP.</w:t>
      </w:r>
    </w:p>
    <w:p w14:paraId="53638A5C" w14:textId="77777777" w:rsidR="004D0DAB" w:rsidRPr="00593EF5" w:rsidRDefault="004D0DAB" w:rsidP="004D0DAB">
      <w:pPr>
        <w:pStyle w:val="para"/>
        <w:adjustRightInd w:val="0"/>
        <w:snapToGrid w:val="0"/>
        <w:spacing w:line="240" w:lineRule="auto"/>
        <w:ind w:firstLine="0"/>
        <w:rPr>
          <w:rFonts w:asciiTheme="majorBidi" w:hAnsiTheme="majorBidi" w:cstheme="majorBidi"/>
          <w:b/>
          <w:bCs/>
        </w:rPr>
      </w:pPr>
      <w:r w:rsidRPr="00593EF5">
        <w:rPr>
          <w:rFonts w:asciiTheme="majorBidi" w:hAnsiTheme="majorBidi" w:cstheme="majorBidi"/>
          <w:b/>
          <w:bCs/>
        </w:rPr>
        <w:t xml:space="preserve">The fulfilment of the provisions of this paragraph and its subparagraphs shall be demonstrated by the manufacturer to the satisfaction of the technical services during the assessment </w:t>
      </w:r>
      <w:r w:rsidRPr="001F23BE">
        <w:rPr>
          <w:rFonts w:asciiTheme="majorBidi" w:hAnsiTheme="majorBidi" w:cstheme="majorBidi"/>
          <w:b/>
          <w:bCs/>
        </w:rPr>
        <w:t>of Annex 3, Annex 4</w:t>
      </w:r>
      <w:r w:rsidRPr="00593EF5">
        <w:rPr>
          <w:rFonts w:asciiTheme="majorBidi" w:hAnsiTheme="majorBidi" w:cstheme="majorBidi"/>
          <w:b/>
          <w:bCs/>
        </w:rPr>
        <w:t xml:space="preserve"> and according to the relevant tests in Annex 5.</w:t>
      </w:r>
    </w:p>
    <w:p w14:paraId="2CBFBF91" w14:textId="77777777" w:rsidR="004D0DAB" w:rsidRPr="00593EF5" w:rsidRDefault="004D0DAB" w:rsidP="004D0DAB">
      <w:pPr>
        <w:adjustRightInd w:val="0"/>
        <w:snapToGrid w:val="0"/>
        <w:spacing w:after="120" w:line="240" w:lineRule="auto"/>
        <w:ind w:left="2268" w:right="1134" w:hanging="1134"/>
        <w:jc w:val="both"/>
        <w:rPr>
          <w:b/>
        </w:rPr>
      </w:pPr>
      <w:r w:rsidRPr="00593EF5">
        <w:rPr>
          <w:rFonts w:asciiTheme="majorBidi" w:hAnsiTheme="majorBidi" w:cstheme="majorBidi"/>
          <w:b/>
          <w:bCs/>
        </w:rPr>
        <w:t xml:space="preserve">5.2.6.1. </w:t>
      </w:r>
      <w:r w:rsidRPr="00593EF5">
        <w:rPr>
          <w:rFonts w:asciiTheme="majorBidi" w:hAnsiTheme="majorBidi" w:cstheme="majorBidi"/>
          <w:b/>
          <w:bCs/>
        </w:rPr>
        <w:tab/>
        <w:t xml:space="preserve">A LCP shall not cause </w:t>
      </w:r>
      <w:r w:rsidRPr="00593EF5">
        <w:rPr>
          <w:b/>
          <w:bCs/>
        </w:rPr>
        <w:t>an unreasonable</w:t>
      </w:r>
      <w:r w:rsidRPr="00593EF5">
        <w:rPr>
          <w:rFonts w:asciiTheme="majorBidi" w:hAnsiTheme="majorBidi" w:cstheme="majorBidi"/>
          <w:b/>
          <w:bCs/>
        </w:rPr>
        <w:t xml:space="preserve"> risk to safety of the vehicle occupants and other road users. </w:t>
      </w:r>
      <w:r w:rsidRPr="00593EF5">
        <w:rPr>
          <w:b/>
        </w:rPr>
        <w:t>LCPs shall only be performed in an uncritical way as described in paragraphs 5.2.6.1.1. and 5.2.6.1.2.</w:t>
      </w:r>
    </w:p>
    <w:p w14:paraId="5324F6D7" w14:textId="77777777" w:rsidR="004D0DAB" w:rsidRPr="00593EF5" w:rsidRDefault="004D0DAB" w:rsidP="004D0DAB">
      <w:pPr>
        <w:adjustRightInd w:val="0"/>
        <w:snapToGrid w:val="0"/>
        <w:spacing w:after="120" w:line="240" w:lineRule="auto"/>
        <w:ind w:left="2268" w:right="1134" w:hanging="1134"/>
        <w:jc w:val="both"/>
        <w:rPr>
          <w:b/>
        </w:rPr>
      </w:pPr>
      <w:r w:rsidRPr="00593EF5">
        <w:rPr>
          <w:rFonts w:asciiTheme="majorBidi" w:hAnsiTheme="majorBidi" w:cstheme="majorBidi"/>
          <w:b/>
          <w:bCs/>
        </w:rPr>
        <w:t>5.2.6.1.1.</w:t>
      </w:r>
      <w:r w:rsidRPr="00593EF5">
        <w:rPr>
          <w:rFonts w:asciiTheme="majorBidi" w:hAnsiTheme="majorBidi" w:cstheme="majorBidi"/>
          <w:b/>
          <w:bCs/>
        </w:rPr>
        <w:tab/>
      </w:r>
      <w:r w:rsidRPr="00593EF5">
        <w:rPr>
          <w:b/>
        </w:rPr>
        <w:t>The intervention shall not cause a collision with another vehicle or road user in the predicted path of the vehicle during a lane change.</w:t>
      </w:r>
    </w:p>
    <w:p w14:paraId="4C1E75CA"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593EF5">
        <w:rPr>
          <w:rFonts w:asciiTheme="majorBidi" w:hAnsiTheme="majorBidi" w:cstheme="majorBidi"/>
          <w:b/>
          <w:bCs/>
        </w:rPr>
        <w:t>5.2.6.1.2.</w:t>
      </w:r>
      <w:r w:rsidRPr="00593EF5">
        <w:rPr>
          <w:rFonts w:asciiTheme="majorBidi" w:hAnsiTheme="majorBidi" w:cstheme="majorBidi"/>
          <w:b/>
          <w:bCs/>
        </w:rPr>
        <w:tab/>
      </w:r>
      <w:r w:rsidRPr="00593EF5">
        <w:rPr>
          <w:b/>
        </w:rPr>
        <w:t>A lane change procedure shall be predictable and manageable for other road users.</w:t>
      </w:r>
    </w:p>
    <w:p w14:paraId="47999E80" w14:textId="77777777" w:rsidR="004D0DAB" w:rsidRPr="00593EF5" w:rsidRDefault="004D0DAB" w:rsidP="004D0DAB">
      <w:pPr>
        <w:pStyle w:val="para"/>
        <w:adjustRightInd w:val="0"/>
        <w:snapToGrid w:val="0"/>
        <w:spacing w:line="240" w:lineRule="auto"/>
        <w:rPr>
          <w:rFonts w:asciiTheme="majorBidi" w:hAnsiTheme="majorBidi" w:cstheme="majorBidi"/>
          <w:b/>
          <w:bCs/>
        </w:rPr>
      </w:pPr>
      <w:r w:rsidRPr="00593EF5">
        <w:rPr>
          <w:rFonts w:asciiTheme="majorBidi" w:hAnsiTheme="majorBidi" w:cstheme="majorBidi"/>
          <w:b/>
          <w:bCs/>
        </w:rPr>
        <w:t xml:space="preserve">5.2.6.2. </w:t>
      </w:r>
      <w:r w:rsidRPr="00593EF5">
        <w:rPr>
          <w:rFonts w:asciiTheme="majorBidi" w:hAnsiTheme="majorBidi" w:cstheme="majorBidi"/>
          <w:b/>
          <w:bCs/>
        </w:rPr>
        <w:tab/>
        <w:t>A LCP shall be completed without undue delay.</w:t>
      </w:r>
    </w:p>
    <w:p w14:paraId="6B625F5A" w14:textId="77777777" w:rsidR="004D0DAB" w:rsidRPr="001F23BE"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593EF5">
        <w:rPr>
          <w:rFonts w:asciiTheme="majorBidi" w:hAnsiTheme="majorBidi" w:cstheme="majorBidi"/>
          <w:b/>
          <w:bCs/>
        </w:rPr>
        <w:t>5.2.6.3.</w:t>
      </w:r>
      <w:r w:rsidRPr="00593EF5">
        <w:rPr>
          <w:rFonts w:asciiTheme="majorBidi" w:hAnsiTheme="majorBidi" w:cstheme="majorBidi"/>
          <w:b/>
          <w:bCs/>
        </w:rPr>
        <w:tab/>
        <w:t>The system may perform a single or multiple lane change(s) across regular lanes of traffic and/or to the hard shoulder</w:t>
      </w:r>
      <w:r>
        <w:rPr>
          <w:rFonts w:asciiTheme="majorBidi" w:hAnsiTheme="majorBidi" w:cstheme="majorBidi"/>
          <w:b/>
          <w:bCs/>
        </w:rPr>
        <w:t xml:space="preserve"> </w:t>
      </w:r>
      <w:r w:rsidRPr="00593EF5">
        <w:rPr>
          <w:rFonts w:asciiTheme="majorBidi" w:hAnsiTheme="majorBidi" w:cstheme="majorBidi"/>
          <w:b/>
          <w:bCs/>
        </w:rPr>
        <w:t>in accordance with national traffic rules</w:t>
      </w:r>
      <w:r w:rsidRPr="001F23BE">
        <w:rPr>
          <w:rFonts w:asciiTheme="majorBidi" w:hAnsiTheme="majorBidi" w:cstheme="majorBidi"/>
          <w:b/>
          <w:bCs/>
        </w:rPr>
        <w:t>. [</w:t>
      </w:r>
      <w:r w:rsidRPr="001F23BE">
        <w:rPr>
          <w:rFonts w:asciiTheme="majorBidi" w:hAnsiTheme="majorBidi" w:cstheme="majorBidi"/>
          <w:b/>
          <w:bCs/>
          <w:strike/>
        </w:rPr>
        <w:t>During regular lane change, the system shall not perform a lane change to the hard shoulder which is not temporarily opened up as regular lane of travel, emergency refuge area, beside the road or other emergency lane</w:t>
      </w:r>
      <w:r w:rsidRPr="001F23BE">
        <w:rPr>
          <w:rFonts w:asciiTheme="majorBidi" w:hAnsiTheme="majorBidi" w:cstheme="majorBidi"/>
          <w:b/>
          <w:bCs/>
        </w:rPr>
        <w:t>.]</w:t>
      </w:r>
    </w:p>
    <w:p w14:paraId="3359F6B5" w14:textId="77777777" w:rsidR="004D0DAB" w:rsidRPr="001F23BE"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1F23BE">
        <w:rPr>
          <w:rFonts w:asciiTheme="majorBidi" w:hAnsiTheme="majorBidi" w:cstheme="majorBidi"/>
          <w:b/>
          <w:bCs/>
        </w:rPr>
        <w:t xml:space="preserve">5.2.6.4. </w:t>
      </w:r>
      <w:r w:rsidRPr="001F23BE">
        <w:rPr>
          <w:rFonts w:asciiTheme="majorBidi" w:hAnsiTheme="majorBidi" w:cstheme="majorBidi"/>
          <w:b/>
          <w:bCs/>
        </w:rPr>
        <w:tab/>
        <w:t>The system shall generate the signal to activate and deactivate the direction indicator signal. The direction indicator shall remain active throughout the whole period of the LCP and shall be deactivated by the system in a timely manner once the lane keeping functionality is resumed.</w:t>
      </w:r>
    </w:p>
    <w:p w14:paraId="56E089E2" w14:textId="1D3E562C" w:rsidR="004D0DAB" w:rsidRPr="001F23BE"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1F23BE">
        <w:rPr>
          <w:rFonts w:asciiTheme="majorBidi" w:hAnsiTheme="majorBidi" w:cstheme="majorBidi"/>
          <w:b/>
          <w:bCs/>
        </w:rPr>
        <w:t xml:space="preserve">5.2.6.5. </w:t>
      </w:r>
      <w:r w:rsidRPr="001F23BE">
        <w:rPr>
          <w:rFonts w:asciiTheme="majorBidi" w:hAnsiTheme="majorBidi" w:cstheme="majorBidi"/>
          <w:b/>
          <w:bCs/>
        </w:rPr>
        <w:tab/>
        <w:t xml:space="preserve">The activated system shall only undertake a LCP </w:t>
      </w:r>
      <w:r w:rsidR="001F23BE">
        <w:rPr>
          <w:rFonts w:asciiTheme="majorBidi" w:hAnsiTheme="majorBidi" w:cstheme="majorBidi"/>
          <w:b/>
          <w:bCs/>
        </w:rPr>
        <w:t>[</w:t>
      </w:r>
      <w:r w:rsidRPr="001F23BE">
        <w:rPr>
          <w:rFonts w:asciiTheme="majorBidi" w:hAnsiTheme="majorBidi" w:cstheme="majorBidi"/>
          <w:b/>
          <w:bCs/>
          <w:strike/>
        </w:rPr>
        <w:t>in compliance with Paragraph 5.1.2</w:t>
      </w:r>
      <w:r w:rsidR="001F23BE">
        <w:rPr>
          <w:rFonts w:asciiTheme="majorBidi" w:hAnsiTheme="majorBidi" w:cstheme="majorBidi"/>
          <w:b/>
          <w:bCs/>
          <w:strike/>
        </w:rPr>
        <w:t>]</w:t>
      </w:r>
      <w:r w:rsidRPr="001F23BE">
        <w:rPr>
          <w:rFonts w:asciiTheme="majorBidi" w:hAnsiTheme="majorBidi" w:cstheme="majorBidi"/>
          <w:b/>
          <w:bCs/>
        </w:rPr>
        <w:t>, and if all of the following requirements are fulfilled:</w:t>
      </w:r>
    </w:p>
    <w:p w14:paraId="7F1677EB" w14:textId="77777777" w:rsidR="004D0DAB" w:rsidRPr="00593EF5" w:rsidRDefault="004D0DAB" w:rsidP="004D0DAB">
      <w:pPr>
        <w:adjustRightInd w:val="0"/>
        <w:snapToGrid w:val="0"/>
        <w:spacing w:after="100" w:line="240" w:lineRule="auto"/>
        <w:ind w:left="2268" w:right="1134"/>
        <w:jc w:val="both"/>
        <w:rPr>
          <w:rFonts w:asciiTheme="majorBidi" w:hAnsiTheme="majorBidi" w:cstheme="majorBidi"/>
          <w:b/>
          <w:bCs/>
        </w:rPr>
      </w:pPr>
      <w:r w:rsidRPr="001F23BE">
        <w:rPr>
          <w:rFonts w:asciiTheme="majorBidi" w:hAnsiTheme="majorBidi" w:cstheme="majorBidi"/>
          <w:b/>
          <w:bCs/>
        </w:rPr>
        <w:t>(a)</w:t>
      </w:r>
      <w:r w:rsidRPr="001F23BE">
        <w:rPr>
          <w:rFonts w:asciiTheme="majorBidi" w:hAnsiTheme="majorBidi" w:cstheme="majorBidi"/>
          <w:b/>
        </w:rPr>
        <w:tab/>
      </w:r>
      <w:r w:rsidRPr="001F23BE">
        <w:rPr>
          <w:rFonts w:asciiTheme="majorBidi" w:hAnsiTheme="majorBidi" w:cstheme="majorBidi"/>
          <w:b/>
          <w:bCs/>
        </w:rPr>
        <w:t>The vehicle is equipped with a sensing system capable of fulfilling the front, side and rearward detection range requirements as defined in paragraph 7.1., [7.1.1.1. and 7.1.2.1.] and subparagraph</w:t>
      </w:r>
      <w:r w:rsidRPr="00593EF5">
        <w:rPr>
          <w:rFonts w:asciiTheme="majorBidi" w:hAnsiTheme="majorBidi" w:cstheme="majorBidi"/>
          <w:b/>
          <w:bCs/>
        </w:rPr>
        <w:t xml:space="preserve"> 7.1.3.;</w:t>
      </w:r>
    </w:p>
    <w:p w14:paraId="1C0363E4" w14:textId="77777777" w:rsidR="004D0DAB" w:rsidRPr="00593EF5" w:rsidRDefault="004D0DAB" w:rsidP="004D0DAB">
      <w:pPr>
        <w:adjustRightInd w:val="0"/>
        <w:snapToGrid w:val="0"/>
        <w:spacing w:after="100" w:line="240" w:lineRule="auto"/>
        <w:ind w:left="2268" w:right="1134"/>
        <w:jc w:val="both"/>
        <w:rPr>
          <w:rFonts w:asciiTheme="majorBidi" w:hAnsiTheme="majorBidi" w:cstheme="majorBidi"/>
          <w:b/>
          <w:bCs/>
        </w:rPr>
      </w:pPr>
      <w:r w:rsidRPr="00593EF5">
        <w:rPr>
          <w:rFonts w:asciiTheme="majorBidi" w:hAnsiTheme="majorBidi" w:cstheme="majorBidi"/>
          <w:b/>
          <w:bCs/>
        </w:rPr>
        <w:t>(b)</w:t>
      </w:r>
      <w:r w:rsidRPr="00593EF5">
        <w:rPr>
          <w:rFonts w:asciiTheme="majorBidi" w:hAnsiTheme="majorBidi" w:cstheme="majorBidi"/>
          <w:b/>
        </w:rPr>
        <w:tab/>
      </w:r>
      <w:r w:rsidRPr="00593EF5">
        <w:rPr>
          <w:rFonts w:asciiTheme="majorBidi" w:hAnsiTheme="majorBidi" w:cstheme="majorBidi"/>
          <w:b/>
          <w:bCs/>
        </w:rPr>
        <w:t>All system self-checks, as defined in paragraph 5.1.6. is positively confirmed;</w:t>
      </w:r>
    </w:p>
    <w:p w14:paraId="491BDC7F" w14:textId="1E8B8820" w:rsidR="004D0DAB" w:rsidRPr="00E120A9" w:rsidRDefault="004D0DAB" w:rsidP="004D0DAB">
      <w:pPr>
        <w:adjustRightInd w:val="0"/>
        <w:snapToGrid w:val="0"/>
        <w:spacing w:after="120" w:line="240" w:lineRule="auto"/>
        <w:ind w:left="2268" w:right="1134"/>
        <w:jc w:val="both"/>
        <w:rPr>
          <w:rFonts w:asciiTheme="majorBidi" w:hAnsiTheme="majorBidi" w:cstheme="majorBidi"/>
          <w:b/>
          <w:bCs/>
        </w:rPr>
      </w:pPr>
      <w:r w:rsidRPr="00E120A9">
        <w:rPr>
          <w:rFonts w:asciiTheme="majorBidi" w:eastAsiaTheme="minorEastAsia" w:hAnsiTheme="majorBidi" w:cstheme="majorBidi"/>
          <w:b/>
          <w:bCs/>
        </w:rPr>
        <w:lastRenderedPageBreak/>
        <w:t>(c)</w:t>
      </w:r>
      <w:r w:rsidR="00A121C6">
        <w:rPr>
          <w:rFonts w:asciiTheme="majorBidi" w:eastAsiaTheme="minorEastAsia" w:hAnsiTheme="majorBidi" w:cstheme="majorBidi"/>
          <w:b/>
          <w:bCs/>
        </w:rPr>
        <w:tab/>
      </w:r>
      <w:r w:rsidRPr="00E120A9">
        <w:rPr>
          <w:rFonts w:asciiTheme="majorBidi" w:eastAsiaTheme="minorEastAsia" w:hAnsiTheme="majorBidi" w:cstheme="majorBidi"/>
          <w:b/>
          <w:bCs/>
        </w:rPr>
        <w:t xml:space="preserve">A </w:t>
      </w:r>
      <w:r w:rsidRPr="00E120A9">
        <w:rPr>
          <w:rFonts w:asciiTheme="majorBidi" w:hAnsiTheme="majorBidi" w:cstheme="majorBidi"/>
          <w:b/>
          <w:bCs/>
        </w:rPr>
        <w:t xml:space="preserve">gap allowing a LCM is already present </w:t>
      </w:r>
      <w:r>
        <w:rPr>
          <w:rFonts w:asciiTheme="majorBidi" w:hAnsiTheme="majorBidi" w:cstheme="majorBidi"/>
          <w:b/>
          <w:bCs/>
        </w:rPr>
        <w:t>or expected to open up shortly.</w:t>
      </w:r>
    </w:p>
    <w:p w14:paraId="4CE6D698" w14:textId="77777777" w:rsidR="004D0DAB" w:rsidRDefault="004D0DAB" w:rsidP="004D0DAB">
      <w:pPr>
        <w:adjustRightInd w:val="0"/>
        <w:snapToGrid w:val="0"/>
        <w:spacing w:after="120" w:line="240" w:lineRule="auto"/>
        <w:ind w:left="2268" w:right="1134" w:hanging="1134"/>
        <w:jc w:val="both"/>
        <w:rPr>
          <w:rFonts w:eastAsia="MS Mincho"/>
          <w:b/>
          <w:lang w:eastAsia="de-DE"/>
        </w:rPr>
      </w:pPr>
      <w:r>
        <w:rPr>
          <w:rFonts w:eastAsia="MS Mincho"/>
          <w:b/>
          <w:lang w:eastAsia="de-DE"/>
        </w:rPr>
        <w:t xml:space="preserve">5.2.6.5.1. </w:t>
      </w:r>
      <w:r>
        <w:rPr>
          <w:rFonts w:eastAsia="MS Mincho"/>
          <w:b/>
          <w:lang w:eastAsia="de-DE"/>
        </w:rPr>
        <w:tab/>
        <w:t>Lane Change Procedure: Additional specific requirements for regular lane changes</w:t>
      </w:r>
    </w:p>
    <w:p w14:paraId="4EC3529E" w14:textId="77777777" w:rsidR="004D0DAB" w:rsidRDefault="004D0DAB" w:rsidP="004D0DAB">
      <w:pPr>
        <w:adjustRightInd w:val="0"/>
        <w:snapToGrid w:val="0"/>
        <w:spacing w:after="120" w:line="240" w:lineRule="auto"/>
        <w:ind w:left="2268" w:right="1134"/>
        <w:jc w:val="both"/>
        <w:rPr>
          <w:rFonts w:eastAsia="MS Mincho"/>
          <w:b/>
          <w:lang w:eastAsia="de-DE"/>
        </w:rPr>
      </w:pPr>
      <w:r>
        <w:rPr>
          <w:rFonts w:eastAsia="MS Mincho"/>
          <w:b/>
          <w:lang w:eastAsia="de-DE"/>
        </w:rPr>
        <w:t>The activated system shall only initiate a regular LCP if the following conditions are fulfilled:</w:t>
      </w:r>
    </w:p>
    <w:p w14:paraId="36456997" w14:textId="4BA124D6" w:rsidR="004D0DAB" w:rsidRPr="00925241" w:rsidRDefault="00925241" w:rsidP="00925241">
      <w:pPr>
        <w:adjustRightInd w:val="0"/>
        <w:snapToGrid w:val="0"/>
        <w:spacing w:after="120" w:line="240" w:lineRule="auto"/>
        <w:ind w:left="2268" w:right="1134"/>
        <w:jc w:val="both"/>
        <w:rPr>
          <w:rFonts w:asciiTheme="majorBidi" w:hAnsiTheme="majorBidi" w:cstheme="majorBidi"/>
          <w:b/>
          <w:bCs/>
        </w:rPr>
      </w:pPr>
      <w:r w:rsidRPr="00E120A9">
        <w:rPr>
          <w:rFonts w:asciiTheme="majorBidi" w:eastAsiaTheme="minorEastAsia" w:hAnsiTheme="majorBidi" w:cstheme="majorBidi"/>
          <w:b/>
          <w:bCs/>
        </w:rPr>
        <w:t>(a)</w:t>
      </w:r>
      <w:r w:rsidRPr="00E120A9">
        <w:rPr>
          <w:rFonts w:asciiTheme="majorBidi" w:eastAsiaTheme="minorEastAsia" w:hAnsiTheme="majorBidi" w:cstheme="majorBidi"/>
          <w:b/>
          <w:bCs/>
        </w:rPr>
        <w:tab/>
      </w:r>
      <w:r w:rsidR="004D0DAB" w:rsidRPr="00925241">
        <w:rPr>
          <w:rFonts w:asciiTheme="majorBidi" w:hAnsiTheme="majorBidi" w:cstheme="majorBidi"/>
          <w:b/>
          <w:bCs/>
        </w:rPr>
        <w:t>The LCP is anticipated to be completed before the ALKS vehicle comes to standstill (i.e. in order to avoid coming to standstill while in the middle of two regular lanes due to stopped traffic ahead). In case the ALKS vehicle becomes stationary between two regular lanes during the LCM (e.g. due to the surrounding traffic), it should at the next available opportunity either complete the LCP or return to its original lane.</w:t>
      </w:r>
    </w:p>
    <w:p w14:paraId="1FF098CE" w14:textId="45AB8961" w:rsidR="004D0DAB" w:rsidRPr="00925241" w:rsidRDefault="00925241" w:rsidP="00925241">
      <w:pPr>
        <w:adjustRightInd w:val="0"/>
        <w:snapToGrid w:val="0"/>
        <w:spacing w:after="120" w:line="240" w:lineRule="auto"/>
        <w:ind w:left="2268" w:right="1134"/>
        <w:jc w:val="both"/>
        <w:rPr>
          <w:rFonts w:eastAsia="MS Mincho"/>
          <w:b/>
          <w:lang w:eastAsia="de-DE"/>
        </w:rPr>
      </w:pPr>
      <w:r w:rsidRPr="00E120A9">
        <w:rPr>
          <w:rFonts w:eastAsia="MS Mincho"/>
          <w:b/>
          <w:lang w:eastAsia="de-DE"/>
        </w:rPr>
        <w:t>(b)</w:t>
      </w:r>
      <w:r w:rsidRPr="00E120A9">
        <w:rPr>
          <w:rFonts w:eastAsia="MS Mincho"/>
          <w:b/>
          <w:lang w:eastAsia="de-DE"/>
        </w:rPr>
        <w:tab/>
      </w:r>
      <w:r w:rsidR="004D0DAB" w:rsidRPr="00925241">
        <w:rPr>
          <w:rFonts w:eastAsia="MS Mincho"/>
          <w:b/>
          <w:lang w:eastAsia="de-DE"/>
        </w:rPr>
        <w:t>The target lane is a regular lane of travel, or hard shoulder temporarily opened up as a regular lane of travel.</w:t>
      </w:r>
    </w:p>
    <w:p w14:paraId="6C22CD3B" w14:textId="77777777" w:rsidR="004D0DAB" w:rsidRPr="00593EF5" w:rsidRDefault="004D0DAB" w:rsidP="00A121C6">
      <w:pPr>
        <w:adjustRightInd w:val="0"/>
        <w:snapToGrid w:val="0"/>
        <w:spacing w:after="120" w:line="240" w:lineRule="auto"/>
        <w:ind w:left="2268" w:right="1134"/>
        <w:jc w:val="both"/>
        <w:rPr>
          <w:rFonts w:asciiTheme="majorBidi" w:eastAsiaTheme="minorEastAsia" w:hAnsiTheme="majorBidi" w:cstheme="majorBidi"/>
          <w:b/>
          <w:bCs/>
        </w:rPr>
      </w:pPr>
      <w:r w:rsidRPr="00593EF5">
        <w:rPr>
          <w:rFonts w:eastAsiaTheme="minorEastAsia"/>
          <w:b/>
          <w:bCs/>
        </w:rPr>
        <w:t>(</w:t>
      </w:r>
      <w:r>
        <w:rPr>
          <w:rFonts w:eastAsiaTheme="minorEastAsia"/>
          <w:b/>
          <w:bCs/>
        </w:rPr>
        <w:t>c</w:t>
      </w:r>
      <w:r w:rsidRPr="00593EF5">
        <w:rPr>
          <w:rFonts w:eastAsiaTheme="minorEastAsia"/>
          <w:b/>
          <w:bCs/>
        </w:rPr>
        <w:t>)</w:t>
      </w:r>
      <w:r w:rsidRPr="00593EF5">
        <w:rPr>
          <w:rFonts w:eastAsiaTheme="minorEastAsia"/>
          <w:b/>
          <w:bCs/>
        </w:rPr>
        <w:tab/>
        <w:t xml:space="preserve">There is a reason for a lane change (e.g. </w:t>
      </w:r>
      <w:r w:rsidRPr="00593EF5">
        <w:rPr>
          <w:b/>
        </w:rPr>
        <w:t>Operation cannot be continued in the current lane, for the purpose of overtaking a slower moving vehicle, to prevent violation of the obligation to drive in the slowest lane when possible</w:t>
      </w:r>
      <w:r>
        <w:rPr>
          <w:b/>
        </w:rPr>
        <w:t>, [</w:t>
      </w:r>
      <w:r w:rsidRPr="001F23BE">
        <w:rPr>
          <w:b/>
        </w:rPr>
        <w:t xml:space="preserve">or a </w:t>
      </w:r>
      <w:r w:rsidRPr="001F23BE">
        <w:rPr>
          <w:rFonts w:asciiTheme="majorBidi" w:eastAsiaTheme="minorEastAsia" w:hAnsiTheme="majorBidi" w:cstheme="majorBidi"/>
          <w:b/>
          <w:bCs/>
        </w:rPr>
        <w:t>LCP is being undertaken as part of a MRM as a follow up of a severe failure].</w:t>
      </w:r>
    </w:p>
    <w:p w14:paraId="3AEC977F" w14:textId="77777777" w:rsidR="004D0DAB" w:rsidRPr="00E120A9" w:rsidRDefault="004D0DAB" w:rsidP="004D0DAB">
      <w:pPr>
        <w:adjustRightInd w:val="0"/>
        <w:snapToGrid w:val="0"/>
        <w:spacing w:after="120" w:line="240" w:lineRule="auto"/>
        <w:ind w:left="2268" w:right="1134" w:hanging="1134"/>
        <w:jc w:val="both"/>
        <w:rPr>
          <w:rFonts w:eastAsia="MS Mincho"/>
          <w:b/>
          <w:color w:val="000000" w:themeColor="text1"/>
          <w:lang w:eastAsia="de-DE"/>
        </w:rPr>
      </w:pPr>
      <w:r w:rsidRPr="00E120A9">
        <w:rPr>
          <w:rFonts w:eastAsia="MS Mincho"/>
          <w:b/>
          <w:color w:val="000000" w:themeColor="text1"/>
          <w:lang w:eastAsia="de-DE"/>
        </w:rPr>
        <w:t xml:space="preserve">5.2.6.5.2. </w:t>
      </w:r>
      <w:r w:rsidRPr="00E120A9">
        <w:rPr>
          <w:rFonts w:eastAsia="MS Mincho"/>
          <w:b/>
          <w:color w:val="000000" w:themeColor="text1"/>
          <w:lang w:eastAsia="de-DE"/>
        </w:rPr>
        <w:tab/>
        <w:t>Lane Change Procedure: Additional specific requirements during an MRM</w:t>
      </w:r>
    </w:p>
    <w:p w14:paraId="217CC6F2" w14:textId="7A16C969"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E120A9">
        <w:rPr>
          <w:rFonts w:asciiTheme="majorBidi" w:hAnsiTheme="majorBidi" w:cstheme="majorBidi"/>
          <w:b/>
          <w:bCs/>
        </w:rPr>
        <w:t>5.2.6.5.2.1.</w:t>
      </w:r>
      <w:r w:rsidRPr="00593EF5">
        <w:rPr>
          <w:rFonts w:asciiTheme="majorBidi" w:hAnsiTheme="majorBidi" w:cstheme="majorBidi"/>
          <w:b/>
          <w:bCs/>
        </w:rPr>
        <w:tab/>
        <w:t>Lane changes during a</w:t>
      </w:r>
      <w:r w:rsidR="00E91E74">
        <w:rPr>
          <w:rFonts w:asciiTheme="majorBidi" w:hAnsiTheme="majorBidi" w:cstheme="majorBidi"/>
          <w:b/>
          <w:bCs/>
        </w:rPr>
        <w:t>n</w:t>
      </w:r>
      <w:r w:rsidRPr="00593EF5">
        <w:rPr>
          <w:rFonts w:asciiTheme="majorBidi" w:hAnsiTheme="majorBidi" w:cstheme="majorBidi"/>
          <w:b/>
          <w:bCs/>
        </w:rPr>
        <w:t xml:space="preserve"> MRM shall be made only if under the traffic situation these lane changes can be considered to minimize the risk to safety of the vehicle occupants and other road users.</w:t>
      </w:r>
    </w:p>
    <w:p w14:paraId="4AE8E34B"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E120A9">
        <w:rPr>
          <w:rFonts w:asciiTheme="majorBidi" w:hAnsiTheme="majorBidi" w:cstheme="majorBidi"/>
          <w:b/>
          <w:bCs/>
        </w:rPr>
        <w:t>5.2.6.5.2.2.</w:t>
      </w:r>
      <w:r w:rsidRPr="00593EF5">
        <w:rPr>
          <w:rFonts w:asciiTheme="majorBidi" w:hAnsiTheme="majorBidi" w:cstheme="majorBidi"/>
          <w:b/>
          <w:bCs/>
        </w:rPr>
        <w:tab/>
        <w:t>Before initiating a lane change procedure, the system shall, if deemed appropriate, reduce the vehicle speed to minimize the risk related to that lane change (e.g. by adapting the speed of the vehicle to that of other vehicles in the target lane).</w:t>
      </w:r>
    </w:p>
    <w:p w14:paraId="250310E1" w14:textId="2ADDFD44" w:rsidR="004D0DAB" w:rsidRPr="000144F8"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E91E74">
        <w:rPr>
          <w:rFonts w:asciiTheme="majorBidi" w:hAnsiTheme="majorBidi" w:cstheme="majorBidi"/>
          <w:b/>
          <w:bCs/>
        </w:rPr>
        <w:t>[</w:t>
      </w:r>
      <w:r w:rsidRPr="00E120A9">
        <w:rPr>
          <w:rFonts w:asciiTheme="majorBidi" w:hAnsiTheme="majorBidi" w:cstheme="majorBidi"/>
          <w:b/>
          <w:bCs/>
        </w:rPr>
        <w:t>5.2.6.5.2.</w:t>
      </w:r>
      <w:r>
        <w:rPr>
          <w:rFonts w:asciiTheme="majorBidi" w:hAnsiTheme="majorBidi" w:cstheme="majorBidi"/>
          <w:b/>
          <w:bCs/>
        </w:rPr>
        <w:t>3</w:t>
      </w:r>
      <w:r w:rsidRPr="00E120A9">
        <w:rPr>
          <w:rFonts w:asciiTheme="majorBidi" w:hAnsiTheme="majorBidi" w:cstheme="majorBidi"/>
          <w:b/>
          <w:bCs/>
        </w:rPr>
        <w:t>.</w:t>
      </w:r>
      <w:r w:rsidRPr="000144F8">
        <w:rPr>
          <w:rFonts w:asciiTheme="majorBidi" w:hAnsiTheme="majorBidi" w:cstheme="majorBidi"/>
          <w:b/>
          <w:bCs/>
        </w:rPr>
        <w:tab/>
        <w:t>In case the target stop area cannot be reached in an uncritical way the system shall aim to keep the vehicle within its current lane of travel while the vehicle is stopping.]</w:t>
      </w:r>
    </w:p>
    <w:p w14:paraId="22367134" w14:textId="4F2CAD6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593EF5">
        <w:rPr>
          <w:rFonts w:asciiTheme="majorBidi" w:hAnsiTheme="majorBidi" w:cstheme="majorBidi"/>
          <w:b/>
          <w:bCs/>
        </w:rPr>
        <w:t>5.2.6.</w:t>
      </w:r>
      <w:r>
        <w:rPr>
          <w:rFonts w:asciiTheme="majorBidi" w:hAnsiTheme="majorBidi" w:cstheme="majorBidi"/>
          <w:b/>
          <w:bCs/>
        </w:rPr>
        <w:t>6</w:t>
      </w:r>
      <w:r w:rsidRPr="00593EF5">
        <w:rPr>
          <w:rFonts w:asciiTheme="majorBidi" w:hAnsiTheme="majorBidi" w:cstheme="majorBidi"/>
          <w:b/>
          <w:bCs/>
        </w:rPr>
        <w:t xml:space="preserve">. </w:t>
      </w:r>
      <w:r w:rsidRPr="00593EF5">
        <w:rPr>
          <w:rFonts w:asciiTheme="majorBidi" w:hAnsiTheme="majorBidi" w:cstheme="majorBidi"/>
          <w:b/>
          <w:bCs/>
        </w:rPr>
        <w:tab/>
        <w:t>Lane change manoeuvre (LCM)</w:t>
      </w:r>
    </w:p>
    <w:p w14:paraId="1DA1AAB1" w14:textId="5739B249"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593EF5">
        <w:rPr>
          <w:rFonts w:asciiTheme="majorBidi" w:hAnsiTheme="majorBidi" w:cstheme="majorBidi"/>
          <w:b/>
          <w:bCs/>
        </w:rPr>
        <w:t>5.2.</w:t>
      </w:r>
      <w:r>
        <w:rPr>
          <w:rFonts w:asciiTheme="majorBidi" w:hAnsiTheme="majorBidi" w:cstheme="majorBidi"/>
          <w:b/>
          <w:bCs/>
        </w:rPr>
        <w:t>6</w:t>
      </w:r>
      <w:r w:rsidRPr="00593EF5">
        <w:rPr>
          <w:rFonts w:asciiTheme="majorBidi" w:hAnsiTheme="majorBidi" w:cstheme="majorBidi"/>
          <w:b/>
          <w:bCs/>
        </w:rPr>
        <w:t>.</w:t>
      </w:r>
      <w:r>
        <w:rPr>
          <w:rFonts w:asciiTheme="majorBidi" w:hAnsiTheme="majorBidi" w:cstheme="majorBidi"/>
          <w:b/>
          <w:bCs/>
        </w:rPr>
        <w:t>6</w:t>
      </w:r>
      <w:r w:rsidRPr="00593EF5">
        <w:rPr>
          <w:rFonts w:asciiTheme="majorBidi" w:hAnsiTheme="majorBidi" w:cstheme="majorBidi"/>
          <w:b/>
          <w:bCs/>
        </w:rPr>
        <w:t>.</w:t>
      </w:r>
      <w:r>
        <w:rPr>
          <w:rFonts w:asciiTheme="majorBidi" w:hAnsiTheme="majorBidi" w:cstheme="majorBidi"/>
          <w:b/>
          <w:bCs/>
        </w:rPr>
        <w:t>1.</w:t>
      </w:r>
      <w:r>
        <w:rPr>
          <w:rFonts w:asciiTheme="majorBidi" w:hAnsiTheme="majorBidi" w:cstheme="majorBidi"/>
          <w:b/>
          <w:bCs/>
        </w:rPr>
        <w:tab/>
      </w:r>
      <w:r w:rsidRPr="00593EF5">
        <w:rPr>
          <w:rFonts w:asciiTheme="majorBidi" w:hAnsiTheme="majorBidi" w:cstheme="majorBidi"/>
          <w:b/>
          <w:bCs/>
        </w:rPr>
        <w:t>The lateral movement to approach the lane marking in the starting lane and the lateral movement necessary to complete the LCM shall aim to be one continuous movement.</w:t>
      </w:r>
      <w:r w:rsidRPr="00593EF5">
        <w:rPr>
          <w:b/>
        </w:rPr>
        <w:t xml:space="preserve"> [During the lane change manoeuvre, the system shall aim to avoid a lateral acceleration of more than 1 m/s</w:t>
      </w:r>
      <w:r w:rsidRPr="00593EF5">
        <w:rPr>
          <w:b/>
          <w:vertAlign w:val="superscript"/>
        </w:rPr>
        <w:t>2</w:t>
      </w:r>
      <w:r w:rsidRPr="00593EF5">
        <w:rPr>
          <w:b/>
        </w:rPr>
        <w:t xml:space="preserve"> in addition to the lateral acceleration generated by the lane curvature.</w:t>
      </w:r>
    </w:p>
    <w:p w14:paraId="5E1E07C3"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b/>
          <w:bCs/>
        </w:rPr>
      </w:pPr>
      <w:r>
        <w:rPr>
          <w:rFonts w:asciiTheme="majorBidi" w:hAnsiTheme="majorBidi" w:cstheme="majorBidi"/>
          <w:b/>
          <w:bCs/>
        </w:rPr>
        <w:t>[</w:t>
      </w:r>
      <w:r w:rsidRPr="00593EF5">
        <w:rPr>
          <w:rFonts w:asciiTheme="majorBidi" w:hAnsiTheme="majorBidi" w:cstheme="majorBidi"/>
          <w:b/>
          <w:bCs/>
        </w:rPr>
        <w:t>The LCM shall not be initiated before a period of 3.0 seconds after activation of the direction indicator lamps.</w:t>
      </w:r>
      <w:r>
        <w:rPr>
          <w:rFonts w:asciiTheme="majorBidi" w:hAnsiTheme="majorBidi" w:cstheme="majorBidi"/>
          <w:b/>
          <w:bCs/>
        </w:rPr>
        <w:t>]</w:t>
      </w:r>
    </w:p>
    <w:p w14:paraId="411CBE46"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bCs/>
        </w:rPr>
      </w:pPr>
      <w:r>
        <w:rPr>
          <w:rFonts w:asciiTheme="majorBidi" w:hAnsiTheme="majorBidi" w:cstheme="majorBidi"/>
          <w:b/>
          <w:bCs/>
        </w:rPr>
        <w:t>5.2.6.6.2.</w:t>
      </w:r>
      <w:r>
        <w:rPr>
          <w:rFonts w:asciiTheme="majorBidi" w:hAnsiTheme="majorBidi" w:cstheme="majorBidi"/>
          <w:b/>
          <w:bCs/>
        </w:rPr>
        <w:tab/>
      </w:r>
      <w:r w:rsidRPr="00593EF5">
        <w:rPr>
          <w:rFonts w:asciiTheme="majorBidi" w:hAnsiTheme="majorBidi" w:cstheme="majorBidi"/>
          <w:b/>
          <w:bCs/>
        </w:rPr>
        <w:t xml:space="preserve">The LCM may be abandoned before being completed if the situation requires it. </w:t>
      </w:r>
      <w:r w:rsidRPr="00593EF5">
        <w:rPr>
          <w:b/>
          <w:bCs/>
        </w:rPr>
        <w:t>In this case the LCM shall be completed by steering the ALKS vehicle back into the starting lane</w:t>
      </w:r>
      <w:r>
        <w:rPr>
          <w:b/>
          <w:bCs/>
        </w:rPr>
        <w:t xml:space="preserve"> </w:t>
      </w:r>
      <w:r w:rsidRPr="003D5317">
        <w:rPr>
          <w:b/>
          <w:bCs/>
        </w:rPr>
        <w:t xml:space="preserve">if </w:t>
      </w:r>
      <w:r>
        <w:rPr>
          <w:b/>
          <w:bCs/>
        </w:rPr>
        <w:t>traffic conditions allow it</w:t>
      </w:r>
      <w:r w:rsidRPr="00593EF5">
        <w:rPr>
          <w:b/>
          <w:bCs/>
        </w:rPr>
        <w:t>.</w:t>
      </w:r>
    </w:p>
    <w:p w14:paraId="06BC55A1" w14:textId="77777777" w:rsidR="004D0DAB" w:rsidRDefault="004D0DAB" w:rsidP="004D0DAB">
      <w:pPr>
        <w:adjustRightInd w:val="0"/>
        <w:snapToGrid w:val="0"/>
        <w:spacing w:after="120" w:line="240" w:lineRule="auto"/>
        <w:ind w:left="2268" w:right="1134"/>
        <w:jc w:val="both"/>
        <w:rPr>
          <w:rFonts w:asciiTheme="majorBidi" w:hAnsiTheme="majorBidi" w:cstheme="majorBidi"/>
          <w:b/>
          <w:bCs/>
        </w:rPr>
      </w:pPr>
      <w:r w:rsidRPr="00593EF5">
        <w:rPr>
          <w:rFonts w:asciiTheme="majorBidi" w:hAnsiTheme="majorBidi" w:cstheme="majorBidi"/>
          <w:b/>
          <w:bCs/>
        </w:rPr>
        <w:t>The ALKS vehicle shall be in a single lane of travel at the end of the LCM.</w:t>
      </w:r>
    </w:p>
    <w:p w14:paraId="022DBEEF" w14:textId="47675ABA" w:rsidR="004D0DAB" w:rsidRPr="00593EF5" w:rsidRDefault="004D0DAB" w:rsidP="004D0DAB">
      <w:pPr>
        <w:spacing w:after="120"/>
        <w:ind w:left="2268" w:right="1134" w:hanging="1134"/>
        <w:jc w:val="both"/>
        <w:rPr>
          <w:rFonts w:asciiTheme="majorBidi" w:hAnsiTheme="majorBidi" w:cstheme="majorBidi"/>
          <w:b/>
          <w:bCs/>
        </w:rPr>
      </w:pPr>
      <w:r w:rsidRPr="00B01E7D">
        <w:rPr>
          <w:rFonts w:asciiTheme="majorBidi" w:hAnsiTheme="majorBidi" w:cstheme="majorBidi"/>
          <w:b/>
          <w:bCs/>
        </w:rPr>
        <w:t>5.1.6.6.3.</w:t>
      </w:r>
      <w:r w:rsidRPr="00B01E7D">
        <w:rPr>
          <w:rFonts w:asciiTheme="majorBidi" w:hAnsiTheme="majorBidi" w:cstheme="majorBidi"/>
          <w:b/>
          <w:bCs/>
        </w:rPr>
        <w:tab/>
        <w:t>When several consecutive lane changes are performed, the direction indicator may remain active throughout these lane changes while the lateral behaviour shall ensure that each lane change manoeuvre can be perceived as an individual manoeuvre by following traffic.</w:t>
      </w:r>
    </w:p>
    <w:p w14:paraId="6C300144" w14:textId="0EA01CA0" w:rsidR="004D0DAB" w:rsidRDefault="004D0DAB" w:rsidP="004D0DAB">
      <w:pPr>
        <w:adjustRightInd w:val="0"/>
        <w:snapToGrid w:val="0"/>
        <w:spacing w:after="120" w:line="240" w:lineRule="auto"/>
        <w:ind w:left="2268" w:right="1134" w:hanging="1134"/>
        <w:jc w:val="both"/>
        <w:rPr>
          <w:rFonts w:asciiTheme="majorBidi" w:hAnsiTheme="majorBidi" w:cstheme="majorBidi"/>
          <w:b/>
          <w:bCs/>
        </w:rPr>
      </w:pPr>
      <w:r w:rsidRPr="00593EF5">
        <w:rPr>
          <w:b/>
          <w:bCs/>
        </w:rPr>
        <w:t>5.2.6.</w:t>
      </w:r>
      <w:r>
        <w:rPr>
          <w:b/>
          <w:bCs/>
        </w:rPr>
        <w:t>6</w:t>
      </w:r>
      <w:r w:rsidRPr="00593EF5">
        <w:rPr>
          <w:b/>
          <w:bCs/>
        </w:rPr>
        <w:t>.</w:t>
      </w:r>
      <w:r>
        <w:rPr>
          <w:b/>
          <w:bCs/>
        </w:rPr>
        <w:t>4</w:t>
      </w:r>
      <w:r w:rsidR="00572FB5">
        <w:rPr>
          <w:b/>
          <w:bCs/>
        </w:rPr>
        <w:t>.</w:t>
      </w:r>
      <w:r w:rsidRPr="00593EF5">
        <w:rPr>
          <w:b/>
          <w:bCs/>
        </w:rPr>
        <w:tab/>
      </w:r>
      <w:r w:rsidRPr="00076F4F">
        <w:rPr>
          <w:b/>
          <w:bCs/>
        </w:rPr>
        <w:t>Lane change manoeuvre: Additional specific requirements in MRM</w:t>
      </w:r>
    </w:p>
    <w:p w14:paraId="08AD7E66" w14:textId="77777777" w:rsidR="004D0DAB" w:rsidRPr="00593EF5" w:rsidRDefault="004D0DAB" w:rsidP="004D0DAB">
      <w:pPr>
        <w:spacing w:after="120"/>
        <w:ind w:left="2268" w:right="1134" w:hanging="1134"/>
        <w:jc w:val="both"/>
        <w:rPr>
          <w:rFonts w:asciiTheme="majorBidi" w:hAnsiTheme="majorBidi" w:cstheme="majorBidi"/>
          <w:b/>
          <w:bCs/>
        </w:rPr>
      </w:pPr>
      <w:r>
        <w:rPr>
          <w:rFonts w:asciiTheme="majorBidi" w:hAnsiTheme="majorBidi" w:cstheme="majorBidi"/>
          <w:b/>
          <w:bCs/>
        </w:rPr>
        <w:t>5.1.6.6.4.1.</w:t>
      </w:r>
      <w:r>
        <w:rPr>
          <w:rFonts w:asciiTheme="majorBidi" w:hAnsiTheme="majorBidi" w:cstheme="majorBidi"/>
          <w:b/>
          <w:bCs/>
        </w:rPr>
        <w:tab/>
      </w:r>
      <w:r w:rsidRPr="00593EF5">
        <w:rPr>
          <w:rFonts w:asciiTheme="majorBidi" w:hAnsiTheme="majorBidi" w:cstheme="majorBidi"/>
          <w:b/>
          <w:bCs/>
        </w:rPr>
        <w:tab/>
        <w:t>A lane change manoeuvre during MRM shall be indicated in advance to other road users by activating the appropriate direction indicator lamps instead of the hazard warning lights.</w:t>
      </w:r>
    </w:p>
    <w:p w14:paraId="02D6C9BA" w14:textId="77777777" w:rsidR="004D0DAB" w:rsidRPr="00593EF5" w:rsidRDefault="004D0DAB" w:rsidP="004D0DAB">
      <w:pPr>
        <w:spacing w:after="120"/>
        <w:ind w:left="2268" w:right="1134" w:hanging="1134"/>
        <w:jc w:val="both"/>
        <w:rPr>
          <w:rFonts w:asciiTheme="majorBidi" w:hAnsiTheme="majorBidi" w:cstheme="majorBidi"/>
          <w:b/>
          <w:bCs/>
        </w:rPr>
      </w:pPr>
      <w:r w:rsidRPr="00593EF5">
        <w:rPr>
          <w:b/>
        </w:rPr>
        <w:lastRenderedPageBreak/>
        <w:t>5.1.6.</w:t>
      </w:r>
      <w:r>
        <w:rPr>
          <w:b/>
        </w:rPr>
        <w:t>6</w:t>
      </w:r>
      <w:r w:rsidRPr="00593EF5">
        <w:rPr>
          <w:b/>
        </w:rPr>
        <w:t>.</w:t>
      </w:r>
      <w:r>
        <w:rPr>
          <w:b/>
        </w:rPr>
        <w:t>4.2</w:t>
      </w:r>
      <w:r w:rsidRPr="00593EF5">
        <w:rPr>
          <w:b/>
        </w:rPr>
        <w:t>.</w:t>
      </w:r>
      <w:r w:rsidRPr="00593EF5">
        <w:rPr>
          <w:b/>
        </w:rPr>
        <w:tab/>
      </w:r>
      <w:r w:rsidRPr="00593EF5">
        <w:rPr>
          <w:rFonts w:asciiTheme="majorBidi" w:hAnsiTheme="majorBidi" w:cstheme="majorBidi"/>
          <w:b/>
          <w:bCs/>
        </w:rPr>
        <w:t>Once the lane change manoeuvre is completed the direction indicator lamps shall be deactivated in a timely manner, and the hazard warning lights shall become active again.</w:t>
      </w:r>
    </w:p>
    <w:p w14:paraId="0505A0AB" w14:textId="77777777" w:rsidR="004D0DAB" w:rsidRPr="00593EF5" w:rsidRDefault="004D0DAB" w:rsidP="004D0DAB">
      <w:pPr>
        <w:adjustRightInd w:val="0"/>
        <w:snapToGrid w:val="0"/>
        <w:spacing w:after="120" w:line="240" w:lineRule="auto"/>
        <w:ind w:left="2268" w:right="1134" w:hanging="1134"/>
        <w:jc w:val="both"/>
        <w:rPr>
          <w:b/>
          <w:bCs/>
        </w:rPr>
      </w:pPr>
      <w:r>
        <w:rPr>
          <w:b/>
        </w:rPr>
        <w:t>5.1.6.6.4.3</w:t>
      </w:r>
      <w:r w:rsidRPr="00593EF5">
        <w:rPr>
          <w:b/>
        </w:rPr>
        <w:t>.</w:t>
      </w:r>
      <w:r w:rsidRPr="00593EF5">
        <w:rPr>
          <w:b/>
        </w:rPr>
        <w:tab/>
      </w:r>
      <w:r>
        <w:rPr>
          <w:b/>
          <w:bCs/>
        </w:rPr>
        <w:t>U</w:t>
      </w:r>
      <w:r w:rsidRPr="00593EF5">
        <w:rPr>
          <w:b/>
          <w:bCs/>
        </w:rPr>
        <w:t xml:space="preserve">pon termination of the LCM the ALKS shall aim to bring the vehicle in a position that reduces the risk to the vehicle occupants and other road users. </w:t>
      </w:r>
    </w:p>
    <w:p w14:paraId="43F16729" w14:textId="30C23DD6" w:rsidR="004D0DAB" w:rsidRPr="00593EF5" w:rsidRDefault="00B01E7D" w:rsidP="004D0DAB">
      <w:pPr>
        <w:adjustRightInd w:val="0"/>
        <w:snapToGrid w:val="0"/>
        <w:spacing w:after="120" w:line="240" w:lineRule="auto"/>
        <w:ind w:left="2268" w:right="1134" w:hanging="1134"/>
        <w:jc w:val="both"/>
        <w:rPr>
          <w:b/>
          <w:bCs/>
        </w:rPr>
      </w:pPr>
      <w:r>
        <w:rPr>
          <w:rFonts w:asciiTheme="majorBidi" w:hAnsiTheme="majorBidi" w:cstheme="majorBidi"/>
          <w:b/>
          <w:bCs/>
        </w:rPr>
        <w:t>[</w:t>
      </w:r>
      <w:r w:rsidR="004D0DAB" w:rsidRPr="00593EF5">
        <w:rPr>
          <w:rFonts w:asciiTheme="majorBidi" w:hAnsiTheme="majorBidi" w:cstheme="majorBidi"/>
          <w:b/>
          <w:bCs/>
        </w:rPr>
        <w:t>5.1.6.</w:t>
      </w:r>
      <w:r w:rsidR="004D0DAB">
        <w:rPr>
          <w:rFonts w:asciiTheme="majorBidi" w:hAnsiTheme="majorBidi" w:cstheme="majorBidi"/>
          <w:b/>
          <w:bCs/>
        </w:rPr>
        <w:t>6</w:t>
      </w:r>
      <w:r w:rsidR="004D0DAB" w:rsidRPr="00593EF5">
        <w:rPr>
          <w:rFonts w:asciiTheme="majorBidi" w:hAnsiTheme="majorBidi" w:cstheme="majorBidi"/>
          <w:b/>
          <w:bCs/>
        </w:rPr>
        <w:t>.</w:t>
      </w:r>
      <w:r w:rsidR="004D0DAB">
        <w:rPr>
          <w:rFonts w:asciiTheme="majorBidi" w:hAnsiTheme="majorBidi" w:cstheme="majorBidi"/>
          <w:b/>
          <w:bCs/>
        </w:rPr>
        <w:t>4.4</w:t>
      </w:r>
      <w:r w:rsidR="009D0B77">
        <w:rPr>
          <w:rFonts w:asciiTheme="majorBidi" w:hAnsiTheme="majorBidi" w:cstheme="majorBidi"/>
          <w:b/>
          <w:bCs/>
        </w:rPr>
        <w:t>.</w:t>
      </w:r>
      <w:r w:rsidR="004D0DAB">
        <w:rPr>
          <w:rFonts w:asciiTheme="majorBidi" w:hAnsiTheme="majorBidi" w:cstheme="majorBidi"/>
          <w:b/>
          <w:bCs/>
        </w:rPr>
        <w:tab/>
      </w:r>
      <w:r w:rsidR="004D0DAB" w:rsidRPr="00593EF5">
        <w:rPr>
          <w:b/>
          <w:bCs/>
        </w:rPr>
        <w:tab/>
      </w:r>
      <w:r w:rsidR="004D0DAB">
        <w:rPr>
          <w:b/>
          <w:bCs/>
        </w:rPr>
        <w:t>W</w:t>
      </w:r>
      <w:r w:rsidR="004D0DAB" w:rsidRPr="00593EF5">
        <w:rPr>
          <w:b/>
          <w:bCs/>
        </w:rPr>
        <w:t xml:space="preserve">hen bringing the vehicle </w:t>
      </w:r>
      <w:r w:rsidR="004D0DAB">
        <w:rPr>
          <w:b/>
          <w:bCs/>
        </w:rPr>
        <w:t xml:space="preserve">to a safe stop beside the road, </w:t>
      </w:r>
      <w:r w:rsidR="004D0DAB">
        <w:rPr>
          <w:rFonts w:asciiTheme="majorBidi" w:hAnsiTheme="majorBidi" w:cstheme="majorBidi"/>
          <w:b/>
          <w:bCs/>
        </w:rPr>
        <w:t>t</w:t>
      </w:r>
      <w:r w:rsidR="004D0DAB" w:rsidRPr="00593EF5">
        <w:rPr>
          <w:rFonts w:asciiTheme="majorBidi" w:hAnsiTheme="majorBidi" w:cstheme="majorBidi"/>
          <w:b/>
          <w:bCs/>
        </w:rPr>
        <w:t>he vehicle may come to a standstill on the lane mark beside the road.</w:t>
      </w:r>
      <w:r>
        <w:rPr>
          <w:rFonts w:asciiTheme="majorBidi" w:hAnsiTheme="majorBidi" w:cstheme="majorBidi"/>
          <w:b/>
          <w:bCs/>
        </w:rPr>
        <w:t>]</w:t>
      </w:r>
    </w:p>
    <w:p w14:paraId="2EB0B770" w14:textId="63107D04" w:rsidR="004D0DAB" w:rsidRPr="00593EF5" w:rsidRDefault="004D0DAB" w:rsidP="004D0DAB">
      <w:pPr>
        <w:spacing w:after="120"/>
        <w:ind w:left="2268" w:right="1134" w:hanging="1134"/>
        <w:jc w:val="both"/>
        <w:rPr>
          <w:b/>
        </w:rPr>
      </w:pPr>
      <w:r>
        <w:rPr>
          <w:b/>
        </w:rPr>
        <w:t>[</w:t>
      </w:r>
      <w:r w:rsidRPr="00593EF5">
        <w:rPr>
          <w:b/>
          <w:bCs/>
        </w:rPr>
        <w:t>5.2.6.</w:t>
      </w:r>
      <w:r>
        <w:rPr>
          <w:b/>
          <w:bCs/>
        </w:rPr>
        <w:t>6</w:t>
      </w:r>
      <w:r w:rsidRPr="00593EF5">
        <w:rPr>
          <w:b/>
          <w:bCs/>
        </w:rPr>
        <w:t>.</w:t>
      </w:r>
      <w:r>
        <w:rPr>
          <w:b/>
          <w:bCs/>
        </w:rPr>
        <w:t>4.</w:t>
      </w:r>
      <w:r>
        <w:rPr>
          <w:b/>
        </w:rPr>
        <w:t>5</w:t>
      </w:r>
      <w:r w:rsidRPr="00593EF5">
        <w:rPr>
          <w:b/>
        </w:rPr>
        <w:t>.</w:t>
      </w:r>
      <w:r w:rsidRPr="00593EF5">
        <w:rPr>
          <w:b/>
        </w:rPr>
        <w:tab/>
        <w:t xml:space="preserve">In addition to the provisions of paragraph </w:t>
      </w:r>
      <w:r>
        <w:rPr>
          <w:rFonts w:asciiTheme="majorBidi" w:hAnsiTheme="majorBidi" w:cstheme="majorBidi"/>
          <w:b/>
          <w:bCs/>
        </w:rPr>
        <w:t>5.1.6.6.4.1</w:t>
      </w:r>
      <w:r w:rsidR="00F534BF">
        <w:rPr>
          <w:rFonts w:asciiTheme="majorBidi" w:hAnsiTheme="majorBidi" w:cstheme="majorBidi"/>
          <w:b/>
          <w:bCs/>
        </w:rPr>
        <w:t>.</w:t>
      </w:r>
      <w:r w:rsidRPr="00593EF5">
        <w:rPr>
          <w:b/>
        </w:rPr>
        <w:t>, an acoustic warning may be given as warning to other road users unless traffic rules in the country prohibits using an acoustic warning.</w:t>
      </w:r>
      <w:r>
        <w:rPr>
          <w:b/>
        </w:rPr>
        <w:t>]</w:t>
      </w:r>
    </w:p>
    <w:p w14:paraId="4C7A1F2D" w14:textId="0CEC81CE" w:rsidR="004D0DAB" w:rsidRDefault="004D0DAB" w:rsidP="004D0DAB">
      <w:pPr>
        <w:spacing w:after="120"/>
        <w:ind w:left="2268" w:right="1134" w:hanging="1134"/>
        <w:jc w:val="both"/>
      </w:pPr>
      <w:r w:rsidRPr="00593EF5">
        <w:rPr>
          <w:b/>
          <w:bCs/>
        </w:rPr>
        <w:t>5.2.6.</w:t>
      </w:r>
      <w:r>
        <w:rPr>
          <w:b/>
          <w:bCs/>
        </w:rPr>
        <w:t>6</w:t>
      </w:r>
      <w:r w:rsidRPr="00593EF5">
        <w:rPr>
          <w:b/>
          <w:bCs/>
        </w:rPr>
        <w:t>.</w:t>
      </w:r>
      <w:r>
        <w:rPr>
          <w:b/>
          <w:bCs/>
        </w:rPr>
        <w:t>4.</w:t>
      </w:r>
      <w:r>
        <w:rPr>
          <w:b/>
        </w:rPr>
        <w:t>6.</w:t>
      </w:r>
      <w:r w:rsidRPr="00593EF5">
        <w:rPr>
          <w:b/>
        </w:rPr>
        <w:tab/>
        <w:t>When bringing the vehicle to a stop beside the road the vehicle speed shall not exceed 10 km/h.</w:t>
      </w:r>
      <w:r>
        <w:rPr>
          <w:b/>
        </w:rPr>
        <w:t>]</w:t>
      </w:r>
      <w:r w:rsidRPr="00593EF5">
        <w:rPr>
          <w:b/>
        </w:rPr>
        <w:t xml:space="preserve"> </w:t>
      </w:r>
    </w:p>
    <w:p w14:paraId="2E488077" w14:textId="77777777" w:rsidR="004D0DAB" w:rsidRPr="00593EF5" w:rsidRDefault="004D0DAB" w:rsidP="004D0DAB">
      <w:pPr>
        <w:pStyle w:val="para"/>
        <w:adjustRightInd w:val="0"/>
        <w:snapToGrid w:val="0"/>
        <w:spacing w:line="240" w:lineRule="auto"/>
        <w:rPr>
          <w:rFonts w:asciiTheme="majorBidi" w:hAnsiTheme="majorBidi" w:cstheme="majorBidi"/>
          <w:b/>
          <w:bCs/>
        </w:rPr>
      </w:pPr>
      <w:r w:rsidRPr="00593EF5">
        <w:rPr>
          <w:rFonts w:asciiTheme="majorBidi" w:hAnsiTheme="majorBidi" w:cstheme="majorBidi"/>
          <w:b/>
          <w:bCs/>
        </w:rPr>
        <w:t>5.2.6.</w:t>
      </w:r>
      <w:r>
        <w:rPr>
          <w:rFonts w:asciiTheme="majorBidi" w:hAnsiTheme="majorBidi" w:cstheme="majorBidi"/>
          <w:b/>
          <w:bCs/>
        </w:rPr>
        <w:t>7</w:t>
      </w:r>
      <w:r w:rsidRPr="00593EF5">
        <w:rPr>
          <w:rFonts w:asciiTheme="majorBidi" w:hAnsiTheme="majorBidi" w:cstheme="majorBidi"/>
          <w:b/>
          <w:bCs/>
        </w:rPr>
        <w:t>.</w:t>
      </w:r>
      <w:r w:rsidRPr="00593EF5">
        <w:rPr>
          <w:rFonts w:asciiTheme="majorBidi" w:hAnsiTheme="majorBidi" w:cstheme="majorBidi"/>
          <w:b/>
          <w:bCs/>
        </w:rPr>
        <w:tab/>
        <w:t>Assessment of the target lane</w:t>
      </w:r>
    </w:p>
    <w:p w14:paraId="2E752BB3" w14:textId="77777777" w:rsidR="004D0DAB" w:rsidRPr="00593EF5" w:rsidRDefault="004D0DAB" w:rsidP="004D0DAB">
      <w:pPr>
        <w:pStyle w:val="para"/>
        <w:spacing w:line="240" w:lineRule="auto"/>
        <w:rPr>
          <w:b/>
        </w:rPr>
      </w:pPr>
      <w:r>
        <w:rPr>
          <w:b/>
          <w:bCs/>
        </w:rPr>
        <w:t>5.2.6.7.1.</w:t>
      </w:r>
      <w:r>
        <w:rPr>
          <w:b/>
          <w:bCs/>
        </w:rPr>
        <w:tab/>
      </w:r>
      <w:r w:rsidRPr="00593EF5">
        <w:rPr>
          <w:b/>
          <w:bCs/>
        </w:rPr>
        <w:t>A LCP shall only be initiated</w:t>
      </w:r>
      <w:r w:rsidRPr="00593EF5">
        <w:rPr>
          <w:bCs/>
        </w:rPr>
        <w:t xml:space="preserve"> </w:t>
      </w:r>
      <w:r w:rsidRPr="00593EF5">
        <w:rPr>
          <w:b/>
          <w:bCs/>
        </w:rPr>
        <w:t>if [the ALKS vehicle would be able to keep a safe distance from a lead vehicle or any other obstacle in the target lane according with the pr</w:t>
      </w:r>
      <w:r>
        <w:rPr>
          <w:b/>
          <w:bCs/>
        </w:rPr>
        <w:t>o</w:t>
      </w:r>
      <w:r w:rsidRPr="00593EF5">
        <w:rPr>
          <w:b/>
          <w:bCs/>
        </w:rPr>
        <w:t xml:space="preserve">visions of </w:t>
      </w:r>
      <w:r w:rsidRPr="00B01E7D">
        <w:rPr>
          <w:b/>
          <w:bCs/>
        </w:rPr>
        <w:t>paragraph 5.2.3.3. and</w:t>
      </w:r>
      <w:r w:rsidRPr="00593EF5">
        <w:rPr>
          <w:b/>
          <w:bCs/>
        </w:rPr>
        <w:t xml:space="preserve"> if] a</w:t>
      </w:r>
      <w:r w:rsidRPr="00593EF5">
        <w:rPr>
          <w:b/>
        </w:rPr>
        <w:t>n approaching vehicle in the target lane is not forced to unmanageably decelerate due to the lane change of the ALKS vehicle.</w:t>
      </w:r>
    </w:p>
    <w:p w14:paraId="5AA91DD3" w14:textId="26CB14BC" w:rsidR="004D0DAB" w:rsidRDefault="004D0DAB" w:rsidP="004D0DAB">
      <w:pPr>
        <w:adjustRightInd w:val="0"/>
        <w:spacing w:after="120" w:line="240" w:lineRule="auto"/>
        <w:ind w:left="2268" w:right="1134" w:hanging="1134"/>
        <w:jc w:val="both"/>
        <w:rPr>
          <w:rFonts w:eastAsia="MS Mincho"/>
          <w:b/>
          <w:lang w:eastAsia="de-DE"/>
        </w:rPr>
      </w:pPr>
      <w:r>
        <w:rPr>
          <w:rFonts w:eastAsia="MS Mincho"/>
          <w:b/>
          <w:lang w:eastAsia="de-DE"/>
        </w:rPr>
        <w:t>5.2.6.7.2.</w:t>
      </w:r>
      <w:r>
        <w:rPr>
          <w:rFonts w:eastAsia="MS Mincho"/>
          <w:b/>
          <w:lang w:eastAsia="de-DE"/>
        </w:rPr>
        <w:tab/>
        <w:t>Assessment of the target lane for a regular lane change</w:t>
      </w:r>
    </w:p>
    <w:p w14:paraId="24EA1ECA" w14:textId="77777777" w:rsidR="004D0DAB" w:rsidRPr="00F201EF" w:rsidRDefault="004D0DAB" w:rsidP="004D0DAB">
      <w:pPr>
        <w:adjustRightInd w:val="0"/>
        <w:snapToGrid w:val="0"/>
        <w:spacing w:after="120" w:line="240" w:lineRule="auto"/>
        <w:ind w:left="2268" w:right="1134" w:hanging="1134"/>
        <w:jc w:val="both"/>
        <w:rPr>
          <w:rFonts w:eastAsia="Yu Mincho"/>
          <w:b/>
          <w:lang w:eastAsia="de-DE"/>
        </w:rPr>
      </w:pPr>
      <w:r w:rsidRPr="00F201EF">
        <w:rPr>
          <w:rFonts w:eastAsia="Yu Mincho"/>
          <w:b/>
          <w:lang w:eastAsia="de-DE"/>
        </w:rPr>
        <w:t>5.2.6.</w:t>
      </w:r>
      <w:r>
        <w:rPr>
          <w:rFonts w:eastAsia="Yu Mincho"/>
          <w:b/>
          <w:lang w:eastAsia="de-DE"/>
        </w:rPr>
        <w:t>7</w:t>
      </w:r>
      <w:r w:rsidRPr="00F201EF">
        <w:rPr>
          <w:rFonts w:eastAsia="Yu Mincho"/>
          <w:b/>
          <w:lang w:eastAsia="de-DE"/>
        </w:rPr>
        <w:t>.</w:t>
      </w:r>
      <w:r>
        <w:rPr>
          <w:rFonts w:eastAsia="Yu Mincho"/>
          <w:b/>
          <w:lang w:eastAsia="de-DE"/>
        </w:rPr>
        <w:t>2.1.</w:t>
      </w:r>
      <w:r w:rsidRPr="00F201EF">
        <w:rPr>
          <w:rFonts w:eastAsia="Yu Mincho"/>
          <w:b/>
          <w:lang w:eastAsia="de-DE"/>
        </w:rPr>
        <w:tab/>
        <w:t>When there is an approaching vehicle</w:t>
      </w:r>
    </w:p>
    <w:p w14:paraId="44ABFDE1" w14:textId="77777777" w:rsidR="004D0DAB" w:rsidRPr="00F201EF" w:rsidRDefault="004D0DAB" w:rsidP="004D0DAB">
      <w:pPr>
        <w:adjustRightInd w:val="0"/>
        <w:snapToGrid w:val="0"/>
        <w:spacing w:after="120" w:line="240" w:lineRule="auto"/>
        <w:ind w:left="2268" w:right="1134"/>
        <w:jc w:val="both"/>
        <w:rPr>
          <w:rFonts w:eastAsia="Yu Mincho"/>
          <w:b/>
          <w:lang w:eastAsia="de-DE"/>
        </w:rPr>
      </w:pPr>
      <w:r w:rsidRPr="00F201EF">
        <w:rPr>
          <w:rFonts w:eastAsia="Yu Mincho"/>
          <w:b/>
          <w:lang w:eastAsia="de-DE"/>
        </w:rPr>
        <w:t xml:space="preserve">An approaching vehicle in the target lane should not have to decelerate </w:t>
      </w:r>
      <w:r>
        <w:rPr>
          <w:rFonts w:asciiTheme="majorBidi" w:hAnsiTheme="majorBidi" w:cstheme="majorBidi"/>
          <w:b/>
          <w:bCs/>
        </w:rPr>
        <w:t>[, but in any case it shall not be]</w:t>
      </w:r>
      <w:r w:rsidRPr="00593EF5">
        <w:rPr>
          <w:rFonts w:asciiTheme="majorBidi" w:hAnsiTheme="majorBidi" w:cstheme="majorBidi"/>
          <w:b/>
          <w:bCs/>
        </w:rPr>
        <w:t xml:space="preserve"> </w:t>
      </w:r>
      <w:r w:rsidRPr="00F201EF">
        <w:rPr>
          <w:rFonts w:eastAsia="Yu Mincho"/>
          <w:b/>
          <w:lang w:eastAsia="de-DE"/>
        </w:rPr>
        <w:t>at a higher level than A m/s², B seconds after the ALKS vehicle starts crossing a lane marking, to ensure the distance between the two vehicles is never less than that which the lane change vehicle travels in C seconds.</w:t>
      </w:r>
    </w:p>
    <w:p w14:paraId="15377A0E" w14:textId="77777777" w:rsidR="004D0DAB" w:rsidRPr="00F201EF" w:rsidRDefault="004D0DAB" w:rsidP="004D0DAB">
      <w:pPr>
        <w:adjustRightInd w:val="0"/>
        <w:snapToGrid w:val="0"/>
        <w:spacing w:after="120" w:line="240" w:lineRule="auto"/>
        <w:ind w:left="2268" w:right="1134" w:hanging="1134"/>
        <w:jc w:val="both"/>
        <w:rPr>
          <w:rFonts w:eastAsia="Yu Mincho"/>
          <w:b/>
          <w:lang w:val="de-DE" w:eastAsia="de-DE"/>
        </w:rPr>
      </w:pPr>
      <w:r w:rsidRPr="00F201EF">
        <w:rPr>
          <w:rFonts w:eastAsia="Yu Mincho"/>
          <w:b/>
          <w:lang w:eastAsia="de-DE"/>
        </w:rPr>
        <w:tab/>
      </w:r>
      <w:r w:rsidRPr="00F201EF">
        <w:rPr>
          <w:rFonts w:eastAsia="Yu Mincho"/>
          <w:b/>
          <w:lang w:val="de-DE" w:eastAsia="de-DE"/>
        </w:rPr>
        <w:t xml:space="preserve">With: </w:t>
      </w:r>
    </w:p>
    <w:p w14:paraId="0C523259" w14:textId="3AB2A746" w:rsidR="004D0DAB" w:rsidRPr="00D77025" w:rsidRDefault="00925241" w:rsidP="00925241">
      <w:pPr>
        <w:tabs>
          <w:tab w:val="left" w:pos="2268"/>
        </w:tabs>
        <w:adjustRightInd w:val="0"/>
        <w:snapToGrid w:val="0"/>
        <w:spacing w:after="100" w:line="240" w:lineRule="auto"/>
        <w:ind w:left="2839" w:right="1134" w:hanging="570"/>
        <w:jc w:val="both"/>
        <w:rPr>
          <w:rFonts w:eastAsia="Yu Mincho"/>
          <w:b/>
          <w:color w:val="000000" w:themeColor="text1"/>
          <w:lang w:eastAsia="de-DE"/>
        </w:rPr>
      </w:pPr>
      <w:r w:rsidRPr="00D77025">
        <w:rPr>
          <w:rFonts w:eastAsia="Yu Mincho"/>
          <w:b/>
          <w:color w:val="000000" w:themeColor="text1"/>
          <w:lang w:eastAsia="de-DE"/>
        </w:rPr>
        <w:t>(a)</w:t>
      </w:r>
      <w:r w:rsidRPr="00D77025">
        <w:rPr>
          <w:rFonts w:eastAsia="Yu Mincho"/>
          <w:b/>
          <w:color w:val="000000" w:themeColor="text1"/>
          <w:lang w:eastAsia="de-DE"/>
        </w:rPr>
        <w:tab/>
      </w:r>
      <w:r w:rsidR="004D0DAB" w:rsidRPr="00D77025">
        <w:rPr>
          <w:rFonts w:eastAsia="Yu Mincho"/>
          <w:b/>
          <w:color w:val="000000" w:themeColor="text1"/>
          <w:lang w:eastAsia="de-DE"/>
        </w:rPr>
        <w:t>A equal to 3.0 m/s</w:t>
      </w:r>
      <w:r w:rsidR="004D0DAB" w:rsidRPr="00D77025">
        <w:rPr>
          <w:rFonts w:eastAsia="Yu Mincho"/>
          <w:b/>
          <w:color w:val="000000" w:themeColor="text1"/>
          <w:vertAlign w:val="superscript"/>
          <w:lang w:eastAsia="de-DE"/>
        </w:rPr>
        <w:t>2</w:t>
      </w:r>
    </w:p>
    <w:p w14:paraId="486229D8" w14:textId="57E7298A" w:rsidR="004D0DAB" w:rsidRPr="00D77025" w:rsidRDefault="004D0DAB" w:rsidP="004D0DAB">
      <w:pPr>
        <w:tabs>
          <w:tab w:val="left" w:pos="2268"/>
        </w:tabs>
        <w:adjustRightInd w:val="0"/>
        <w:snapToGrid w:val="0"/>
        <w:spacing w:after="100" w:line="240" w:lineRule="auto"/>
        <w:ind w:left="2268" w:right="1134"/>
        <w:jc w:val="both"/>
        <w:rPr>
          <w:rFonts w:eastAsia="Yu Mincho"/>
          <w:b/>
          <w:color w:val="000000" w:themeColor="text1"/>
          <w:lang w:eastAsia="de-DE"/>
        </w:rPr>
      </w:pPr>
      <w:r w:rsidRPr="00D77025">
        <w:rPr>
          <w:rFonts w:eastAsia="Yu Mincho"/>
          <w:b/>
          <w:color w:val="000000" w:themeColor="text1"/>
          <w:lang w:eastAsia="de-DE"/>
        </w:rPr>
        <w:t>(b)</w:t>
      </w:r>
      <w:r w:rsidRPr="00D77025">
        <w:rPr>
          <w:rFonts w:eastAsia="Yu Mincho"/>
          <w:b/>
          <w:color w:val="000000" w:themeColor="text1"/>
          <w:lang w:eastAsia="de-DE"/>
        </w:rPr>
        <w:tab/>
        <w:t>B equal to:</w:t>
      </w:r>
    </w:p>
    <w:p w14:paraId="78EC0F11" w14:textId="77777777" w:rsidR="004D0DAB" w:rsidRPr="00D77025" w:rsidRDefault="004D0DAB" w:rsidP="004D0DAB">
      <w:pPr>
        <w:adjustRightInd w:val="0"/>
        <w:snapToGrid w:val="0"/>
        <w:spacing w:after="100" w:line="240" w:lineRule="auto"/>
        <w:ind w:left="3402" w:right="1134" w:hanging="567"/>
        <w:jc w:val="both"/>
        <w:rPr>
          <w:rFonts w:eastAsia="MS Mincho"/>
          <w:b/>
          <w:color w:val="000000" w:themeColor="text1"/>
          <w:lang w:eastAsia="de-DE"/>
        </w:rPr>
      </w:pPr>
      <w:r w:rsidRPr="00D77025">
        <w:rPr>
          <w:rFonts w:eastAsia="MS Mincho"/>
          <w:b/>
          <w:color w:val="000000" w:themeColor="text1"/>
          <w:lang w:eastAsia="de-DE"/>
        </w:rPr>
        <w:t>(i)</w:t>
      </w:r>
      <w:r w:rsidRPr="00D77025">
        <w:rPr>
          <w:rFonts w:eastAsia="MS Mincho"/>
          <w:b/>
          <w:color w:val="000000" w:themeColor="text1"/>
          <w:lang w:eastAsia="de-DE"/>
        </w:rPr>
        <w:tab/>
        <w:t>0.4 seconds after the ALKS vehicle has crossed the lane marking, provided there was at least 1.0 s lateral movement of the ALKS vehicle within the starting lane in principle visible to an approaching vehicle from the rear without an obstruction before the LCM starts; or</w:t>
      </w:r>
    </w:p>
    <w:p w14:paraId="130B09F2" w14:textId="77777777" w:rsidR="004D0DAB" w:rsidRPr="00D77025" w:rsidRDefault="004D0DAB" w:rsidP="004D0DAB">
      <w:pPr>
        <w:adjustRightInd w:val="0"/>
        <w:snapToGrid w:val="0"/>
        <w:spacing w:after="100" w:line="240" w:lineRule="auto"/>
        <w:ind w:left="3402" w:right="1134" w:hanging="567"/>
        <w:jc w:val="both"/>
        <w:rPr>
          <w:rFonts w:eastAsia="MS Mincho"/>
          <w:b/>
          <w:color w:val="000000" w:themeColor="text1"/>
          <w:lang w:eastAsia="de-DE"/>
        </w:rPr>
      </w:pPr>
      <w:r w:rsidRPr="00D77025">
        <w:rPr>
          <w:rFonts w:eastAsia="MS Mincho"/>
          <w:b/>
          <w:color w:val="000000" w:themeColor="text1"/>
          <w:lang w:eastAsia="de-DE"/>
        </w:rPr>
        <w:t>(ii)</w:t>
      </w:r>
      <w:r w:rsidRPr="00D77025">
        <w:rPr>
          <w:rFonts w:eastAsia="MS Mincho"/>
          <w:b/>
          <w:color w:val="000000" w:themeColor="text1"/>
          <w:lang w:eastAsia="de-DE"/>
        </w:rPr>
        <w:tab/>
        <w:t>1.4 seconds after the ALKS vehicle has crossed the lane marking, provided there was not at least 1.0 s lateral movement of the ALKS vehicle within the starting lane in principle visible to an approaching vehicle from the rear before the LCM starts.</w:t>
      </w:r>
    </w:p>
    <w:p w14:paraId="29894BAD" w14:textId="60FBE5FB" w:rsidR="004D0DAB" w:rsidRPr="00D77025" w:rsidRDefault="00925241" w:rsidP="00925241">
      <w:pPr>
        <w:tabs>
          <w:tab w:val="left" w:pos="2835"/>
        </w:tabs>
        <w:adjustRightInd w:val="0"/>
        <w:snapToGrid w:val="0"/>
        <w:spacing w:after="120" w:line="240" w:lineRule="auto"/>
        <w:ind w:left="2835" w:right="1134" w:hanging="567"/>
        <w:jc w:val="both"/>
        <w:rPr>
          <w:rFonts w:eastAsia="Yu Mincho"/>
          <w:b/>
          <w:color w:val="000000" w:themeColor="text1"/>
          <w:lang w:eastAsia="de-DE"/>
        </w:rPr>
      </w:pPr>
      <w:r w:rsidRPr="00D77025">
        <w:rPr>
          <w:rFonts w:eastAsia="Yu Mincho"/>
          <w:b/>
          <w:color w:val="000000" w:themeColor="text1"/>
          <w:lang w:eastAsia="de-DE"/>
        </w:rPr>
        <w:t>(c)</w:t>
      </w:r>
      <w:r w:rsidRPr="00D77025">
        <w:rPr>
          <w:rFonts w:eastAsia="Yu Mincho"/>
          <w:b/>
          <w:color w:val="000000" w:themeColor="text1"/>
          <w:lang w:eastAsia="de-DE"/>
        </w:rPr>
        <w:tab/>
      </w:r>
      <w:r w:rsidR="004D0DAB" w:rsidRPr="00D77025">
        <w:rPr>
          <w:rFonts w:eastAsia="Yu Mincho"/>
          <w:b/>
          <w:color w:val="000000" w:themeColor="text1"/>
          <w:lang w:eastAsia="de-DE"/>
        </w:rPr>
        <w:t>C equal to 1.0 second.</w:t>
      </w:r>
    </w:p>
    <w:p w14:paraId="744572EA" w14:textId="77777777" w:rsidR="004D0DAB" w:rsidRPr="00593EF5" w:rsidRDefault="004D0DAB" w:rsidP="004D0DAB">
      <w:pPr>
        <w:pStyle w:val="para"/>
        <w:tabs>
          <w:tab w:val="left" w:pos="2835"/>
        </w:tabs>
        <w:adjustRightInd w:val="0"/>
        <w:snapToGrid w:val="0"/>
        <w:spacing w:line="240" w:lineRule="auto"/>
        <w:rPr>
          <w:rFonts w:asciiTheme="majorBidi" w:hAnsiTheme="majorBidi" w:cstheme="majorBidi"/>
          <w:b/>
          <w:bCs/>
        </w:rPr>
      </w:pPr>
      <w:r w:rsidRPr="0093043F">
        <w:rPr>
          <w:b/>
          <w:lang w:eastAsia="de-DE"/>
        </w:rPr>
        <w:t>5.2.6.7.2.2.</w:t>
      </w:r>
      <w:r w:rsidRPr="00593EF5">
        <w:rPr>
          <w:rFonts w:asciiTheme="majorBidi" w:hAnsiTheme="majorBidi" w:cstheme="majorBidi"/>
          <w:b/>
        </w:rPr>
        <w:tab/>
      </w:r>
      <w:r w:rsidRPr="00593EF5">
        <w:rPr>
          <w:rFonts w:asciiTheme="majorBidi" w:hAnsiTheme="majorBidi" w:cstheme="majorBidi"/>
          <w:b/>
          <w:bCs/>
        </w:rPr>
        <w:t>Determination of whether a situation is critical shall consider any deceleration or acceleration of the ALKS vehicle [</w:t>
      </w:r>
      <w:r w:rsidRPr="00E87069">
        <w:rPr>
          <w:rFonts w:asciiTheme="majorBidi" w:hAnsiTheme="majorBidi" w:cstheme="majorBidi"/>
          <w:b/>
          <w:bCs/>
          <w:strike/>
        </w:rPr>
        <w:t>after it has crossed the lane marking</w:t>
      </w:r>
      <w:r w:rsidRPr="00593EF5">
        <w:rPr>
          <w:rFonts w:asciiTheme="majorBidi" w:hAnsiTheme="majorBidi" w:cstheme="majorBidi"/>
          <w:b/>
          <w:bCs/>
        </w:rPr>
        <w:t>].</w:t>
      </w:r>
    </w:p>
    <w:p w14:paraId="3B379E92" w14:textId="5A318AA4" w:rsidR="004D0DAB" w:rsidRPr="00293DD9" w:rsidRDefault="004D0DAB" w:rsidP="004D0DAB">
      <w:pPr>
        <w:tabs>
          <w:tab w:val="left" w:pos="2835"/>
        </w:tabs>
        <w:adjustRightInd w:val="0"/>
        <w:snapToGrid w:val="0"/>
        <w:spacing w:after="120" w:line="240" w:lineRule="auto"/>
        <w:ind w:left="2268" w:right="1134" w:hanging="1134"/>
        <w:jc w:val="both"/>
        <w:rPr>
          <w:rFonts w:eastAsia="Yu Mincho"/>
          <w:b/>
          <w:lang w:eastAsia="de-DE"/>
        </w:rPr>
      </w:pPr>
      <w:r w:rsidRPr="00293DD9">
        <w:rPr>
          <w:rFonts w:eastAsia="Yu Mincho"/>
          <w:b/>
          <w:lang w:eastAsia="de-DE"/>
        </w:rPr>
        <w:t>5.2.6.</w:t>
      </w:r>
      <w:r>
        <w:rPr>
          <w:rFonts w:eastAsia="Yu Mincho"/>
          <w:b/>
          <w:lang w:eastAsia="de-DE"/>
        </w:rPr>
        <w:t>7.2.3</w:t>
      </w:r>
      <w:r w:rsidRPr="00293DD9">
        <w:rPr>
          <w:rFonts w:eastAsia="Yu Mincho"/>
          <w:b/>
          <w:lang w:eastAsia="de-DE"/>
        </w:rPr>
        <w:t>.</w:t>
      </w:r>
      <w:r w:rsidRPr="00293DD9">
        <w:rPr>
          <w:rFonts w:eastAsia="Yu Mincho"/>
          <w:b/>
          <w:lang w:eastAsia="de-DE"/>
        </w:rPr>
        <w:tab/>
        <w:t xml:space="preserve">When there is no vehicle detected </w:t>
      </w:r>
    </w:p>
    <w:p w14:paraId="5FCB2D64" w14:textId="77777777" w:rsidR="004D0DAB" w:rsidRPr="00293DD9" w:rsidRDefault="004D0DAB" w:rsidP="004D0DAB">
      <w:pPr>
        <w:tabs>
          <w:tab w:val="left" w:pos="2835"/>
        </w:tabs>
        <w:adjustRightInd w:val="0"/>
        <w:snapToGrid w:val="0"/>
        <w:spacing w:after="120" w:line="240" w:lineRule="auto"/>
        <w:ind w:left="2268" w:right="1134" w:hanging="1134"/>
        <w:jc w:val="both"/>
        <w:rPr>
          <w:rFonts w:eastAsia="Yu Mincho"/>
          <w:b/>
          <w:lang w:eastAsia="de-DE"/>
        </w:rPr>
      </w:pPr>
      <w:r w:rsidRPr="00293DD9">
        <w:rPr>
          <w:rFonts w:eastAsia="Yu Mincho"/>
          <w:b/>
          <w:lang w:eastAsia="de-DE"/>
        </w:rPr>
        <w:tab/>
        <w:t>If no approaching vehicle is detected by the system in the target lane, the minimum gap to the rear shall be calculated under the assumption that:</w:t>
      </w:r>
    </w:p>
    <w:p w14:paraId="109933D1" w14:textId="4D8DF4C2" w:rsidR="004D0DAB" w:rsidRPr="00293DD9" w:rsidRDefault="00C348E8" w:rsidP="00A121C6">
      <w:pPr>
        <w:spacing w:after="120"/>
        <w:ind w:left="2268" w:right="1134"/>
        <w:jc w:val="both"/>
        <w:rPr>
          <w:rFonts w:eastAsia="Yu Mincho"/>
          <w:b/>
          <w:lang w:eastAsia="de-DE"/>
        </w:rPr>
      </w:pPr>
      <w:r>
        <w:rPr>
          <w:rFonts w:eastAsia="Yu Mincho"/>
          <w:b/>
          <w:lang w:eastAsia="de-DE"/>
        </w:rPr>
        <w:t>(</w:t>
      </w:r>
      <w:r w:rsidR="004D0DAB" w:rsidRPr="00293DD9">
        <w:rPr>
          <w:rFonts w:eastAsia="Yu Mincho"/>
          <w:b/>
          <w:lang w:eastAsia="de-DE"/>
        </w:rPr>
        <w:t>a)</w:t>
      </w:r>
      <w:r w:rsidR="004D0DAB" w:rsidRPr="00293DD9">
        <w:rPr>
          <w:rFonts w:eastAsia="Yu Mincho"/>
          <w:b/>
          <w:lang w:eastAsia="de-DE"/>
        </w:rPr>
        <w:tab/>
      </w:r>
      <w:r w:rsidR="009D0B77">
        <w:rPr>
          <w:rFonts w:eastAsia="Yu Mincho"/>
          <w:b/>
          <w:lang w:eastAsia="de-DE"/>
        </w:rPr>
        <w:t>T</w:t>
      </w:r>
      <w:r w:rsidR="004D0DAB" w:rsidRPr="00293DD9">
        <w:rPr>
          <w:rFonts w:eastAsia="Yu Mincho"/>
          <w:b/>
          <w:lang w:eastAsia="de-DE"/>
        </w:rPr>
        <w:t xml:space="preserve">he approaching vehicle in the target lane is at a distance from the ALKS vehicle equal to rearward detection distance and </w:t>
      </w:r>
    </w:p>
    <w:p w14:paraId="60658E46" w14:textId="2794FE9D" w:rsidR="004D0DAB" w:rsidRPr="00D77025" w:rsidRDefault="00C348E8" w:rsidP="00A121C6">
      <w:pPr>
        <w:spacing w:after="120"/>
        <w:ind w:left="2268" w:right="1134"/>
        <w:jc w:val="both"/>
        <w:rPr>
          <w:rFonts w:eastAsia="Yu Mincho"/>
          <w:b/>
          <w:color w:val="000000" w:themeColor="text1"/>
          <w:lang w:eastAsia="de-DE"/>
        </w:rPr>
      </w:pPr>
      <w:r>
        <w:rPr>
          <w:rFonts w:eastAsia="Yu Mincho"/>
          <w:b/>
          <w:lang w:eastAsia="de-DE"/>
        </w:rPr>
        <w:t>(</w:t>
      </w:r>
      <w:r w:rsidR="004D0DAB" w:rsidRPr="00293DD9">
        <w:rPr>
          <w:rFonts w:eastAsia="Yu Mincho"/>
          <w:b/>
          <w:lang w:eastAsia="de-DE"/>
        </w:rPr>
        <w:t>b)</w:t>
      </w:r>
      <w:r w:rsidR="004D0DAB" w:rsidRPr="00293DD9">
        <w:rPr>
          <w:rFonts w:eastAsia="Yu Mincho"/>
          <w:b/>
          <w:lang w:eastAsia="de-DE"/>
        </w:rPr>
        <w:tab/>
      </w:r>
      <w:r w:rsidR="009D0B77">
        <w:rPr>
          <w:rFonts w:eastAsia="Yu Mincho"/>
          <w:b/>
          <w:lang w:eastAsia="de-DE"/>
        </w:rPr>
        <w:t>T</w:t>
      </w:r>
      <w:r w:rsidR="004D0DAB" w:rsidRPr="00293DD9">
        <w:rPr>
          <w:rFonts w:eastAsia="Yu Mincho"/>
          <w:b/>
          <w:lang w:eastAsia="de-DE"/>
        </w:rPr>
        <w:t xml:space="preserve">he approaching vehicle in the target lane is </w:t>
      </w:r>
      <w:r w:rsidR="004D0DAB" w:rsidRPr="00D77025">
        <w:rPr>
          <w:rFonts w:eastAsia="Yu Mincho"/>
          <w:b/>
          <w:color w:val="000000" w:themeColor="text1"/>
          <w:lang w:eastAsia="de-DE"/>
        </w:rPr>
        <w:t>travelling [with the allowed maximum speed or 130km/h</w:t>
      </w:r>
      <w:r w:rsidR="009D0B77">
        <w:rPr>
          <w:rFonts w:eastAsia="Yu Mincho"/>
          <w:b/>
          <w:color w:val="000000" w:themeColor="text1"/>
          <w:lang w:eastAsia="de-DE"/>
        </w:rPr>
        <w:t>,</w:t>
      </w:r>
      <w:r w:rsidR="004D0DAB" w:rsidRPr="00D77025">
        <w:rPr>
          <w:rFonts w:eastAsia="Yu Mincho"/>
          <w:b/>
          <w:color w:val="000000" w:themeColor="text1"/>
          <w:lang w:eastAsia="de-DE"/>
        </w:rPr>
        <w:t xml:space="preserve"> whichever is lower].</w:t>
      </w:r>
    </w:p>
    <w:p w14:paraId="06F12C04" w14:textId="77777777" w:rsidR="004D0DAB" w:rsidRPr="00293DD9" w:rsidRDefault="004D0DAB" w:rsidP="004D0DAB">
      <w:pPr>
        <w:tabs>
          <w:tab w:val="left" w:pos="2835"/>
        </w:tabs>
        <w:adjustRightInd w:val="0"/>
        <w:snapToGrid w:val="0"/>
        <w:spacing w:after="120" w:line="240" w:lineRule="auto"/>
        <w:ind w:left="2268" w:right="1134" w:hanging="1134"/>
        <w:jc w:val="both"/>
        <w:rPr>
          <w:rFonts w:eastAsia="Yu Mincho"/>
          <w:b/>
          <w:lang w:eastAsia="de-DE"/>
        </w:rPr>
      </w:pPr>
      <w:r w:rsidRPr="00293DD9">
        <w:rPr>
          <w:rFonts w:eastAsia="Yu Mincho"/>
          <w:b/>
          <w:lang w:eastAsia="de-DE"/>
        </w:rPr>
        <w:lastRenderedPageBreak/>
        <w:t>5.2.6.</w:t>
      </w:r>
      <w:r>
        <w:rPr>
          <w:rFonts w:eastAsia="Yu Mincho"/>
          <w:b/>
          <w:lang w:eastAsia="de-DE"/>
        </w:rPr>
        <w:t>7.2.3</w:t>
      </w:r>
      <w:r w:rsidRPr="00293DD9">
        <w:rPr>
          <w:rFonts w:eastAsia="Yu Mincho"/>
          <w:b/>
          <w:lang w:eastAsia="de-DE"/>
        </w:rPr>
        <w:t>.</w:t>
      </w:r>
      <w:r w:rsidRPr="00293DD9">
        <w:rPr>
          <w:rFonts w:eastAsia="Yu Mincho"/>
          <w:b/>
          <w:lang w:eastAsia="de-DE"/>
        </w:rPr>
        <w:tab/>
        <w:t>When there is an equally fast or slower moving vehicle</w:t>
      </w:r>
    </w:p>
    <w:p w14:paraId="6D3246AE" w14:textId="1750F016" w:rsidR="004D0DAB" w:rsidRDefault="004D0DAB" w:rsidP="004D0DAB">
      <w:pPr>
        <w:tabs>
          <w:tab w:val="left" w:pos="2835"/>
        </w:tabs>
        <w:adjustRightInd w:val="0"/>
        <w:snapToGrid w:val="0"/>
        <w:spacing w:after="120" w:line="240" w:lineRule="auto"/>
        <w:ind w:left="2268" w:right="1134" w:hanging="1134"/>
        <w:jc w:val="both"/>
        <w:rPr>
          <w:rFonts w:eastAsia="Yu Mincho"/>
          <w:b/>
          <w:color w:val="000000" w:themeColor="text1"/>
          <w:lang w:eastAsia="de-DE"/>
        </w:rPr>
      </w:pPr>
      <w:r w:rsidRPr="00293DD9">
        <w:rPr>
          <w:rFonts w:eastAsia="Yu Mincho"/>
          <w:b/>
          <w:lang w:eastAsia="de-DE"/>
        </w:rPr>
        <w:tab/>
        <w:t xml:space="preserve">At the beginning of the LCM, the distance between the rear of the ALKS vehicle and the front of a vehicle following behind in the target lane at equal or lower longitudinal speed shall never be less than the speed which the following vehicle in target lane </w:t>
      </w:r>
      <w:r>
        <w:rPr>
          <w:rFonts w:eastAsia="Yu Mincho"/>
          <w:b/>
          <w:lang w:eastAsia="de-DE"/>
        </w:rPr>
        <w:t xml:space="preserve">travels </w:t>
      </w:r>
      <w:r w:rsidRPr="00D77025">
        <w:rPr>
          <w:rFonts w:eastAsia="Yu Mincho"/>
          <w:b/>
          <w:color w:val="000000" w:themeColor="text1"/>
          <w:lang w:eastAsia="de-DE"/>
        </w:rPr>
        <w:t>in 1.0</w:t>
      </w:r>
      <w:r w:rsidR="00572FB5">
        <w:rPr>
          <w:rFonts w:eastAsia="Yu Mincho"/>
          <w:b/>
          <w:color w:val="000000" w:themeColor="text1"/>
          <w:lang w:eastAsia="de-DE"/>
        </w:rPr>
        <w:t xml:space="preserve"> </w:t>
      </w:r>
      <w:r w:rsidRPr="00D77025">
        <w:rPr>
          <w:rFonts w:eastAsia="Yu Mincho"/>
          <w:b/>
          <w:color w:val="000000" w:themeColor="text1"/>
          <w:lang w:eastAsia="de-DE"/>
        </w:rPr>
        <w:t>s.</w:t>
      </w:r>
    </w:p>
    <w:p w14:paraId="55791D05" w14:textId="77777777" w:rsidR="004D0DAB" w:rsidRPr="00F26C39" w:rsidRDefault="004D0DAB" w:rsidP="004D0DAB">
      <w:pPr>
        <w:adjustRightInd w:val="0"/>
        <w:spacing w:after="120" w:line="240" w:lineRule="auto"/>
        <w:ind w:left="2268" w:right="1134" w:hanging="1134"/>
        <w:jc w:val="both"/>
        <w:rPr>
          <w:rFonts w:eastAsia="MS Mincho"/>
          <w:b/>
          <w:lang w:eastAsia="de-DE"/>
        </w:rPr>
      </w:pPr>
      <w:r w:rsidRPr="00293DD9">
        <w:rPr>
          <w:rFonts w:eastAsia="Yu Mincho"/>
          <w:b/>
          <w:lang w:eastAsia="de-DE"/>
        </w:rPr>
        <w:t>5.2.6.</w:t>
      </w:r>
      <w:r>
        <w:rPr>
          <w:rFonts w:eastAsia="Yu Mincho"/>
          <w:b/>
          <w:lang w:eastAsia="de-DE"/>
        </w:rPr>
        <w:t>7.3</w:t>
      </w:r>
      <w:r w:rsidRPr="00293DD9">
        <w:rPr>
          <w:rFonts w:eastAsia="Yu Mincho"/>
          <w:b/>
          <w:lang w:eastAsia="de-DE"/>
        </w:rPr>
        <w:t>.</w:t>
      </w:r>
      <w:r w:rsidRPr="00F26C39">
        <w:rPr>
          <w:rFonts w:eastAsia="MS Mincho"/>
          <w:b/>
          <w:lang w:eastAsia="de-DE"/>
        </w:rPr>
        <w:tab/>
        <w:t>Assessment of the target lane for an MRM lane change</w:t>
      </w:r>
    </w:p>
    <w:p w14:paraId="225B322B" w14:textId="77777777" w:rsidR="004D0DAB" w:rsidRPr="00F201EF" w:rsidRDefault="004D0DAB" w:rsidP="004D0DAB">
      <w:pPr>
        <w:adjustRightInd w:val="0"/>
        <w:snapToGrid w:val="0"/>
        <w:spacing w:after="120" w:line="240" w:lineRule="auto"/>
        <w:ind w:left="2268" w:right="1134" w:hanging="1134"/>
        <w:jc w:val="both"/>
        <w:rPr>
          <w:rFonts w:eastAsia="Yu Mincho"/>
          <w:b/>
          <w:lang w:eastAsia="de-DE"/>
        </w:rPr>
      </w:pPr>
      <w:r w:rsidRPr="00293DD9">
        <w:rPr>
          <w:rFonts w:eastAsia="Yu Mincho"/>
          <w:b/>
          <w:lang w:eastAsia="de-DE"/>
        </w:rPr>
        <w:t>5.2.6.</w:t>
      </w:r>
      <w:r>
        <w:rPr>
          <w:rFonts w:eastAsia="Yu Mincho"/>
          <w:b/>
          <w:lang w:eastAsia="de-DE"/>
        </w:rPr>
        <w:t>7.3</w:t>
      </w:r>
      <w:r w:rsidRPr="00293DD9">
        <w:rPr>
          <w:rFonts w:eastAsia="Yu Mincho"/>
          <w:b/>
          <w:lang w:eastAsia="de-DE"/>
        </w:rPr>
        <w:t>.</w:t>
      </w:r>
      <w:r w:rsidRPr="00F201EF">
        <w:rPr>
          <w:rFonts w:eastAsia="Yu Mincho"/>
          <w:b/>
          <w:lang w:eastAsia="de-DE"/>
        </w:rPr>
        <w:t xml:space="preserve">1. </w:t>
      </w:r>
      <w:r w:rsidRPr="00F201EF">
        <w:rPr>
          <w:rFonts w:eastAsia="Yu Mincho"/>
          <w:b/>
          <w:lang w:eastAsia="de-DE"/>
        </w:rPr>
        <w:tab/>
        <w:t>When there is an approaching vehicle</w:t>
      </w:r>
    </w:p>
    <w:p w14:paraId="1FA05DEF" w14:textId="77777777" w:rsidR="004D0DAB" w:rsidRPr="00D77025" w:rsidRDefault="004D0DAB" w:rsidP="004D0DAB">
      <w:pPr>
        <w:adjustRightInd w:val="0"/>
        <w:snapToGrid w:val="0"/>
        <w:spacing w:after="120" w:line="240" w:lineRule="auto"/>
        <w:ind w:left="2268" w:right="1134"/>
        <w:jc w:val="both"/>
        <w:rPr>
          <w:rFonts w:eastAsia="Yu Mincho"/>
          <w:b/>
          <w:color w:val="000000" w:themeColor="text1"/>
          <w:lang w:eastAsia="de-DE"/>
        </w:rPr>
      </w:pPr>
      <w:r w:rsidRPr="00F201EF">
        <w:rPr>
          <w:rFonts w:eastAsia="Yu Mincho"/>
          <w:b/>
          <w:lang w:eastAsia="de-DE"/>
        </w:rPr>
        <w:t xml:space="preserve">An approaching vehicle in the target lane should not have to decelerate at a higher level than A m/s², B seconds after the ALKS vehicle starts crossing a lane marking, to ensure the distance between the two vehicles is </w:t>
      </w:r>
      <w:r w:rsidRPr="00D77025">
        <w:rPr>
          <w:rFonts w:eastAsia="Yu Mincho"/>
          <w:b/>
          <w:color w:val="000000" w:themeColor="text1"/>
          <w:lang w:eastAsia="de-DE"/>
        </w:rPr>
        <w:t>never less than that which the lane change vehicle travels in C seconds.</w:t>
      </w:r>
    </w:p>
    <w:p w14:paraId="66406A25" w14:textId="77777777" w:rsidR="004D0DAB" w:rsidRPr="009D0B77" w:rsidRDefault="004D0DAB" w:rsidP="004D0DAB">
      <w:pPr>
        <w:adjustRightInd w:val="0"/>
        <w:snapToGrid w:val="0"/>
        <w:spacing w:after="120" w:line="240" w:lineRule="auto"/>
        <w:ind w:left="2268" w:right="1134" w:hanging="1134"/>
        <w:jc w:val="both"/>
        <w:rPr>
          <w:rFonts w:eastAsia="Yu Mincho"/>
          <w:b/>
          <w:color w:val="000000" w:themeColor="text1"/>
          <w:lang w:eastAsia="de-DE"/>
        </w:rPr>
      </w:pPr>
      <w:r w:rsidRPr="00D77025">
        <w:rPr>
          <w:rFonts w:eastAsia="Yu Mincho"/>
          <w:b/>
          <w:color w:val="000000" w:themeColor="text1"/>
          <w:lang w:eastAsia="de-DE"/>
        </w:rPr>
        <w:tab/>
      </w:r>
      <w:r w:rsidRPr="009D0B77">
        <w:rPr>
          <w:rFonts w:eastAsia="Yu Mincho"/>
          <w:b/>
          <w:color w:val="000000" w:themeColor="text1"/>
          <w:lang w:eastAsia="de-DE"/>
        </w:rPr>
        <w:t xml:space="preserve">With: </w:t>
      </w:r>
    </w:p>
    <w:p w14:paraId="503502DA" w14:textId="1EEB569A" w:rsidR="004D0DAB" w:rsidRPr="00D77025" w:rsidRDefault="009D0B77" w:rsidP="009D0B77">
      <w:pPr>
        <w:tabs>
          <w:tab w:val="left" w:pos="2268"/>
        </w:tabs>
        <w:adjustRightInd w:val="0"/>
        <w:snapToGrid w:val="0"/>
        <w:spacing w:after="100" w:line="240" w:lineRule="auto"/>
        <w:ind w:left="2269" w:right="1134"/>
        <w:jc w:val="both"/>
        <w:rPr>
          <w:rFonts w:eastAsia="Yu Mincho"/>
          <w:b/>
          <w:color w:val="000000" w:themeColor="text1"/>
          <w:lang w:eastAsia="de-DE"/>
        </w:rPr>
      </w:pPr>
      <w:r>
        <w:rPr>
          <w:rFonts w:eastAsia="Yu Mincho"/>
          <w:b/>
          <w:color w:val="000000" w:themeColor="text1"/>
          <w:lang w:eastAsia="de-DE"/>
        </w:rPr>
        <w:t>(a)</w:t>
      </w:r>
      <w:r>
        <w:rPr>
          <w:rFonts w:eastAsia="Yu Mincho"/>
          <w:b/>
          <w:color w:val="000000" w:themeColor="text1"/>
          <w:lang w:eastAsia="de-DE"/>
        </w:rPr>
        <w:tab/>
      </w:r>
      <w:r w:rsidR="004D0DAB" w:rsidRPr="00D77025">
        <w:rPr>
          <w:rFonts w:eastAsia="Yu Mincho"/>
          <w:b/>
          <w:color w:val="000000" w:themeColor="text1"/>
          <w:lang w:eastAsia="de-DE"/>
        </w:rPr>
        <w:t>A equal to 3.7 m/s</w:t>
      </w:r>
      <w:r w:rsidR="004D0DAB" w:rsidRPr="00D77025">
        <w:rPr>
          <w:rFonts w:eastAsia="Yu Mincho"/>
          <w:b/>
          <w:color w:val="000000" w:themeColor="text1"/>
          <w:vertAlign w:val="superscript"/>
          <w:lang w:eastAsia="de-DE"/>
        </w:rPr>
        <w:t>2</w:t>
      </w:r>
    </w:p>
    <w:p w14:paraId="1CBB573D" w14:textId="45661F59" w:rsidR="004D0DAB" w:rsidRPr="009D0B77" w:rsidRDefault="004D0DAB" w:rsidP="004D0DAB">
      <w:pPr>
        <w:tabs>
          <w:tab w:val="left" w:pos="2268"/>
        </w:tabs>
        <w:adjustRightInd w:val="0"/>
        <w:snapToGrid w:val="0"/>
        <w:spacing w:after="100" w:line="240" w:lineRule="auto"/>
        <w:ind w:left="2268" w:right="1134"/>
        <w:jc w:val="both"/>
        <w:rPr>
          <w:rFonts w:eastAsia="Yu Mincho"/>
          <w:b/>
          <w:color w:val="000000" w:themeColor="text1"/>
          <w:lang w:eastAsia="de-DE"/>
        </w:rPr>
      </w:pPr>
      <w:r w:rsidRPr="009D0B77">
        <w:rPr>
          <w:rFonts w:eastAsia="Yu Mincho"/>
          <w:b/>
          <w:color w:val="000000" w:themeColor="text1"/>
          <w:lang w:eastAsia="de-DE"/>
        </w:rPr>
        <w:t>(b)</w:t>
      </w:r>
      <w:r w:rsidRPr="009D0B77">
        <w:rPr>
          <w:rFonts w:eastAsia="Yu Mincho"/>
          <w:b/>
          <w:color w:val="000000" w:themeColor="text1"/>
          <w:lang w:eastAsia="de-DE"/>
        </w:rPr>
        <w:tab/>
        <w:t>B equal to:</w:t>
      </w:r>
    </w:p>
    <w:p w14:paraId="5A0E842B" w14:textId="3C1DDEDF" w:rsidR="004D0DAB" w:rsidRPr="00D77025" w:rsidRDefault="00925241" w:rsidP="00925241">
      <w:pPr>
        <w:spacing w:after="120"/>
        <w:ind w:left="3402" w:right="1134" w:hanging="567"/>
        <w:contextualSpacing/>
        <w:jc w:val="both"/>
        <w:rPr>
          <w:rFonts w:eastAsia="Yu Mincho"/>
          <w:b/>
          <w:color w:val="000000" w:themeColor="text1"/>
          <w:lang w:eastAsia="de-DE"/>
        </w:rPr>
      </w:pPr>
      <w:r w:rsidRPr="00D77025">
        <w:rPr>
          <w:rFonts w:eastAsia="Yu Mincho"/>
          <w:b/>
          <w:color w:val="000000" w:themeColor="text1"/>
          <w:lang w:eastAsia="de-DE"/>
        </w:rPr>
        <w:t>(i)</w:t>
      </w:r>
      <w:r w:rsidRPr="00D77025">
        <w:rPr>
          <w:rFonts w:eastAsia="Yu Mincho"/>
          <w:b/>
          <w:color w:val="000000" w:themeColor="text1"/>
          <w:lang w:eastAsia="de-DE"/>
        </w:rPr>
        <w:tab/>
      </w:r>
      <w:r w:rsidR="004D0DAB" w:rsidRPr="00D77025">
        <w:rPr>
          <w:rFonts w:eastAsia="MS Mincho"/>
          <w:b/>
          <w:color w:val="000000" w:themeColor="text1"/>
          <w:lang w:eastAsia="de-DE"/>
        </w:rPr>
        <w:t>0.0 second</w:t>
      </w:r>
      <w:r w:rsidR="004D0DAB" w:rsidRPr="00D77025">
        <w:rPr>
          <w:rFonts w:eastAsia="Yu Mincho"/>
          <w:b/>
          <w:color w:val="000000" w:themeColor="text1"/>
          <w:lang w:eastAsia="de-DE"/>
        </w:rPr>
        <w:t xml:space="preserve">, if </w:t>
      </w:r>
      <w:r w:rsidR="004D0DAB" w:rsidRPr="00D77025">
        <w:rPr>
          <w:rFonts w:eastAsia="MS Mincho"/>
          <w:b/>
          <w:color w:val="000000" w:themeColor="text1"/>
          <w:lang w:eastAsia="de-DE"/>
        </w:rPr>
        <w:t>during a minimal risk manoeuvre</w:t>
      </w:r>
      <w:r w:rsidR="004D0DAB" w:rsidRPr="00D77025">
        <w:rPr>
          <w:rFonts w:eastAsia="Yu Mincho"/>
          <w:b/>
          <w:color w:val="000000" w:themeColor="text1"/>
          <w:lang w:eastAsia="de-DE"/>
        </w:rPr>
        <w:t xml:space="preserve"> the lateral movement of the ALKS vehicle continued for at least 1 second while the vehicle had not yet crossed the lane marking and the direction indicator had been active for at least 3.0 seconds prior to crossing of the lane markings while a vehicle approaching from the rear was detected by the sensing system</w:t>
      </w:r>
      <w:r w:rsidR="004D0DAB" w:rsidRPr="00D77025">
        <w:rPr>
          <w:rFonts w:eastAsia="MS Mincho"/>
          <w:b/>
          <w:color w:val="000000" w:themeColor="text1"/>
          <w:lang w:eastAsia="de-DE"/>
        </w:rPr>
        <w:t>;</w:t>
      </w:r>
    </w:p>
    <w:p w14:paraId="79F14A9F" w14:textId="79CD6528" w:rsidR="004D0DAB" w:rsidRPr="00D77025" w:rsidRDefault="004D0DAB" w:rsidP="004D0DAB">
      <w:pPr>
        <w:adjustRightInd w:val="0"/>
        <w:snapToGrid w:val="0"/>
        <w:spacing w:after="100" w:line="240" w:lineRule="auto"/>
        <w:ind w:left="3402" w:right="1134" w:hanging="567"/>
        <w:jc w:val="both"/>
        <w:rPr>
          <w:rFonts w:eastAsia="MS Mincho"/>
          <w:b/>
          <w:color w:val="000000" w:themeColor="text1"/>
          <w:lang w:eastAsia="de-DE"/>
        </w:rPr>
      </w:pPr>
      <w:r w:rsidRPr="00D77025">
        <w:rPr>
          <w:rFonts w:eastAsia="MS Mincho"/>
          <w:b/>
          <w:color w:val="000000" w:themeColor="text1"/>
          <w:lang w:eastAsia="de-DE"/>
        </w:rPr>
        <w:t>(i)</w:t>
      </w:r>
      <w:r w:rsidRPr="00D77025">
        <w:rPr>
          <w:rFonts w:eastAsia="MS Mincho"/>
          <w:b/>
          <w:color w:val="000000" w:themeColor="text1"/>
          <w:lang w:eastAsia="de-DE"/>
        </w:rPr>
        <w:tab/>
        <w:t>0.4 seconds after the ALKS vehicle has crossed the lane marking, provided there was at least 1.0 s lateral movement of the ALKS vehicle within the starting lane in principle visible to an approaching vehicle from the rear without an obstruction before the LCM starts; or</w:t>
      </w:r>
    </w:p>
    <w:p w14:paraId="38C8B045" w14:textId="77777777" w:rsidR="004D0DAB" w:rsidRPr="00D77025" w:rsidRDefault="004D0DAB" w:rsidP="004D0DAB">
      <w:pPr>
        <w:adjustRightInd w:val="0"/>
        <w:snapToGrid w:val="0"/>
        <w:spacing w:after="100" w:line="240" w:lineRule="auto"/>
        <w:ind w:left="3402" w:right="1134" w:hanging="567"/>
        <w:jc w:val="both"/>
        <w:rPr>
          <w:rFonts w:eastAsia="MS Mincho"/>
          <w:b/>
          <w:color w:val="000000" w:themeColor="text1"/>
          <w:lang w:eastAsia="de-DE"/>
        </w:rPr>
      </w:pPr>
      <w:r w:rsidRPr="00D77025">
        <w:rPr>
          <w:rFonts w:eastAsia="MS Mincho"/>
          <w:b/>
          <w:color w:val="000000" w:themeColor="text1"/>
          <w:lang w:eastAsia="de-DE"/>
        </w:rPr>
        <w:t>(ii)</w:t>
      </w:r>
      <w:r w:rsidRPr="00D77025">
        <w:rPr>
          <w:rFonts w:eastAsia="MS Mincho"/>
          <w:b/>
          <w:color w:val="000000" w:themeColor="text1"/>
          <w:lang w:eastAsia="de-DE"/>
        </w:rPr>
        <w:tab/>
        <w:t>1.4 seconds after the ALKS vehicle has crossed the lane marking, provided there was not at least 1.0 s lateral movement of the ALKS vehicle within the starting lane in principle visible to an approaching vehicle from the rear before the LCM starts.</w:t>
      </w:r>
    </w:p>
    <w:p w14:paraId="061F204F" w14:textId="1D1AF9F1" w:rsidR="004D0DAB" w:rsidRPr="00D77025" w:rsidRDefault="003865B7" w:rsidP="00C348E8">
      <w:pPr>
        <w:tabs>
          <w:tab w:val="left" w:pos="2835"/>
        </w:tabs>
        <w:adjustRightInd w:val="0"/>
        <w:snapToGrid w:val="0"/>
        <w:spacing w:after="120" w:line="240" w:lineRule="auto"/>
        <w:ind w:left="2835" w:right="1134" w:hanging="567"/>
        <w:jc w:val="both"/>
        <w:rPr>
          <w:rFonts w:eastAsia="Yu Mincho"/>
          <w:b/>
          <w:color w:val="000000" w:themeColor="text1"/>
          <w:lang w:val="de-DE" w:eastAsia="de-DE"/>
        </w:rPr>
      </w:pPr>
      <w:r>
        <w:rPr>
          <w:rFonts w:eastAsia="Yu Mincho"/>
          <w:b/>
          <w:color w:val="000000" w:themeColor="text1"/>
          <w:lang w:val="de-DE" w:eastAsia="de-DE"/>
        </w:rPr>
        <w:t>(c)</w:t>
      </w:r>
      <w:r>
        <w:rPr>
          <w:rFonts w:eastAsia="Yu Mincho"/>
          <w:b/>
          <w:color w:val="000000" w:themeColor="text1"/>
          <w:lang w:val="de-DE" w:eastAsia="de-DE"/>
        </w:rPr>
        <w:tab/>
      </w:r>
      <w:r w:rsidR="004D0DAB" w:rsidRPr="00D77025">
        <w:rPr>
          <w:rFonts w:eastAsia="Yu Mincho"/>
          <w:b/>
          <w:color w:val="000000" w:themeColor="text1"/>
          <w:lang w:val="de-DE" w:eastAsia="de-DE"/>
        </w:rPr>
        <w:t xml:space="preserve">C equal to: </w:t>
      </w:r>
    </w:p>
    <w:p w14:paraId="732736FC" w14:textId="65DF21BB" w:rsidR="004D0DAB" w:rsidRPr="00D77025" w:rsidRDefault="00925241" w:rsidP="00925241">
      <w:pPr>
        <w:tabs>
          <w:tab w:val="left" w:pos="2835"/>
        </w:tabs>
        <w:adjustRightInd w:val="0"/>
        <w:snapToGrid w:val="0"/>
        <w:spacing w:after="120" w:line="240" w:lineRule="auto"/>
        <w:ind w:left="3544" w:right="1134" w:hanging="709"/>
        <w:jc w:val="both"/>
        <w:rPr>
          <w:rFonts w:eastAsia="Yu Mincho"/>
          <w:b/>
          <w:color w:val="000000" w:themeColor="text1"/>
          <w:lang w:eastAsia="de-DE"/>
        </w:rPr>
      </w:pPr>
      <w:r w:rsidRPr="00D77025">
        <w:rPr>
          <w:rFonts w:eastAsia="Yu Mincho"/>
          <w:b/>
          <w:color w:val="000000" w:themeColor="text1"/>
          <w:lang w:eastAsia="de-DE"/>
        </w:rPr>
        <w:t>(i)</w:t>
      </w:r>
      <w:r w:rsidRPr="00D77025">
        <w:rPr>
          <w:rFonts w:eastAsia="Yu Mincho"/>
          <w:b/>
          <w:color w:val="000000" w:themeColor="text1"/>
          <w:lang w:eastAsia="de-DE"/>
        </w:rPr>
        <w:tab/>
      </w:r>
      <w:r w:rsidR="004D0DAB" w:rsidRPr="00D77025">
        <w:rPr>
          <w:rFonts w:eastAsia="Yu Mincho"/>
          <w:b/>
          <w:color w:val="000000" w:themeColor="text1"/>
          <w:lang w:eastAsia="de-DE"/>
        </w:rPr>
        <w:t xml:space="preserve">0.5 second, if the lane change is performed towards a lane intended for slower traffic or towards the hard shoulder during a minimal risk manoeuvre; </w:t>
      </w:r>
    </w:p>
    <w:p w14:paraId="42755BE8" w14:textId="6CFAA028" w:rsidR="004D0DAB" w:rsidRPr="00D77025" w:rsidRDefault="00925241" w:rsidP="00925241">
      <w:pPr>
        <w:tabs>
          <w:tab w:val="left" w:pos="2835"/>
        </w:tabs>
        <w:adjustRightInd w:val="0"/>
        <w:snapToGrid w:val="0"/>
        <w:spacing w:after="120" w:line="240" w:lineRule="auto"/>
        <w:ind w:left="3544" w:right="1134" w:hanging="709"/>
        <w:jc w:val="both"/>
        <w:rPr>
          <w:rFonts w:eastAsia="Yu Mincho"/>
          <w:b/>
          <w:color w:val="000000" w:themeColor="text1"/>
          <w:lang w:eastAsia="de-DE"/>
        </w:rPr>
      </w:pPr>
      <w:r w:rsidRPr="00D77025">
        <w:rPr>
          <w:rFonts w:eastAsia="Yu Mincho"/>
          <w:b/>
          <w:color w:val="000000" w:themeColor="text1"/>
          <w:lang w:eastAsia="de-DE"/>
        </w:rPr>
        <w:t>(ii)</w:t>
      </w:r>
      <w:r w:rsidRPr="00D77025">
        <w:rPr>
          <w:rFonts w:eastAsia="Yu Mincho"/>
          <w:b/>
          <w:color w:val="000000" w:themeColor="text1"/>
          <w:lang w:eastAsia="de-DE"/>
        </w:rPr>
        <w:tab/>
      </w:r>
      <w:r w:rsidR="004D0DAB" w:rsidRPr="00D77025">
        <w:rPr>
          <w:rFonts w:eastAsia="Yu Mincho"/>
          <w:b/>
          <w:color w:val="000000" w:themeColor="text1"/>
          <w:lang w:eastAsia="de-DE"/>
        </w:rPr>
        <w:t>1.0 second for all other conditions.</w:t>
      </w:r>
    </w:p>
    <w:p w14:paraId="2B539E96" w14:textId="19F89113" w:rsidR="004D0DAB" w:rsidRPr="00293DD9" w:rsidRDefault="004D0DAB" w:rsidP="004D0DAB">
      <w:pPr>
        <w:tabs>
          <w:tab w:val="left" w:pos="2835"/>
        </w:tabs>
        <w:adjustRightInd w:val="0"/>
        <w:snapToGrid w:val="0"/>
        <w:spacing w:after="120" w:line="240" w:lineRule="auto"/>
        <w:ind w:left="2268" w:right="1134" w:hanging="1134"/>
        <w:jc w:val="both"/>
        <w:rPr>
          <w:rFonts w:eastAsia="Yu Mincho"/>
          <w:b/>
          <w:lang w:eastAsia="de-DE"/>
        </w:rPr>
      </w:pPr>
      <w:r w:rsidRPr="00293DD9">
        <w:rPr>
          <w:rFonts w:eastAsia="Yu Mincho"/>
          <w:b/>
          <w:lang w:eastAsia="de-DE"/>
        </w:rPr>
        <w:t>5.2.6.</w:t>
      </w:r>
      <w:r>
        <w:rPr>
          <w:rFonts w:eastAsia="Yu Mincho"/>
          <w:b/>
          <w:lang w:eastAsia="de-DE"/>
        </w:rPr>
        <w:t>7.3</w:t>
      </w:r>
      <w:r w:rsidRPr="00293DD9">
        <w:rPr>
          <w:rFonts w:eastAsia="Yu Mincho"/>
          <w:b/>
          <w:lang w:eastAsia="de-DE"/>
        </w:rPr>
        <w:t>.</w:t>
      </w:r>
      <w:r>
        <w:rPr>
          <w:rFonts w:eastAsia="Yu Mincho"/>
          <w:b/>
          <w:lang w:eastAsia="de-DE"/>
        </w:rPr>
        <w:t>2</w:t>
      </w:r>
      <w:r w:rsidRPr="00293DD9">
        <w:rPr>
          <w:rFonts w:eastAsia="Yu Mincho"/>
          <w:b/>
          <w:lang w:eastAsia="de-DE"/>
        </w:rPr>
        <w:t>.</w:t>
      </w:r>
      <w:r w:rsidRPr="00293DD9">
        <w:rPr>
          <w:rFonts w:eastAsia="Yu Mincho"/>
          <w:b/>
          <w:lang w:eastAsia="de-DE"/>
        </w:rPr>
        <w:tab/>
        <w:t xml:space="preserve">When there is no vehicle detected </w:t>
      </w:r>
    </w:p>
    <w:p w14:paraId="41F7A906" w14:textId="77777777" w:rsidR="004D0DAB" w:rsidRPr="00293DD9" w:rsidRDefault="004D0DAB" w:rsidP="004D0DAB">
      <w:pPr>
        <w:tabs>
          <w:tab w:val="left" w:pos="2835"/>
        </w:tabs>
        <w:adjustRightInd w:val="0"/>
        <w:snapToGrid w:val="0"/>
        <w:spacing w:after="120" w:line="240" w:lineRule="auto"/>
        <w:ind w:left="2268" w:right="1134" w:hanging="1134"/>
        <w:jc w:val="both"/>
        <w:rPr>
          <w:rFonts w:eastAsia="Yu Mincho"/>
          <w:b/>
          <w:lang w:eastAsia="de-DE"/>
        </w:rPr>
      </w:pPr>
      <w:r w:rsidRPr="00293DD9">
        <w:rPr>
          <w:rFonts w:eastAsia="Yu Mincho"/>
          <w:b/>
          <w:lang w:eastAsia="de-DE"/>
        </w:rPr>
        <w:tab/>
        <w:t>If no approaching vehicle is detected by the system in the target lane, the minimum gap to the rear shall be calculated under the assumption that:</w:t>
      </w:r>
    </w:p>
    <w:p w14:paraId="551C1E6D" w14:textId="70417A66" w:rsidR="004D0DAB" w:rsidRPr="00293DD9" w:rsidRDefault="003865B7" w:rsidP="009D0B77">
      <w:pPr>
        <w:spacing w:after="120"/>
        <w:ind w:left="2835" w:right="1134" w:hanging="567"/>
        <w:jc w:val="both"/>
        <w:rPr>
          <w:rFonts w:eastAsia="Yu Mincho"/>
          <w:b/>
          <w:lang w:eastAsia="de-DE"/>
        </w:rPr>
      </w:pPr>
      <w:r>
        <w:rPr>
          <w:rFonts w:eastAsia="Yu Mincho"/>
          <w:b/>
          <w:lang w:eastAsia="de-DE"/>
        </w:rPr>
        <w:t>(</w:t>
      </w:r>
      <w:r w:rsidR="004D0DAB" w:rsidRPr="00293DD9">
        <w:rPr>
          <w:rFonts w:eastAsia="Yu Mincho"/>
          <w:b/>
          <w:lang w:eastAsia="de-DE"/>
        </w:rPr>
        <w:t>a)</w:t>
      </w:r>
      <w:r w:rsidR="004D0DAB" w:rsidRPr="00293DD9">
        <w:rPr>
          <w:rFonts w:eastAsia="Yu Mincho"/>
          <w:b/>
          <w:lang w:eastAsia="de-DE"/>
        </w:rPr>
        <w:tab/>
      </w:r>
      <w:r w:rsidR="003D058D">
        <w:rPr>
          <w:rFonts w:eastAsia="Yu Mincho"/>
          <w:b/>
          <w:lang w:eastAsia="de-DE"/>
        </w:rPr>
        <w:t>T</w:t>
      </w:r>
      <w:r w:rsidR="004D0DAB" w:rsidRPr="00293DD9">
        <w:rPr>
          <w:rFonts w:eastAsia="Yu Mincho"/>
          <w:b/>
          <w:lang w:eastAsia="de-DE"/>
        </w:rPr>
        <w:t>he approaching vehicle in the target lane is at a distance from the ALKS vehicle equal to rearward detection distance</w:t>
      </w:r>
      <w:r w:rsidR="003914BE">
        <w:rPr>
          <w:rFonts w:eastAsia="Yu Mincho"/>
          <w:b/>
          <w:lang w:eastAsia="de-DE"/>
        </w:rPr>
        <w:t>;</w:t>
      </w:r>
      <w:r w:rsidR="004D0DAB" w:rsidRPr="00293DD9">
        <w:rPr>
          <w:rFonts w:eastAsia="Yu Mincho"/>
          <w:b/>
          <w:lang w:eastAsia="de-DE"/>
        </w:rPr>
        <w:t xml:space="preserve"> and </w:t>
      </w:r>
    </w:p>
    <w:p w14:paraId="32C80DDF" w14:textId="1B01806F" w:rsidR="004D0DAB" w:rsidRPr="00766614" w:rsidRDefault="003865B7" w:rsidP="009D0B77">
      <w:pPr>
        <w:spacing w:after="120"/>
        <w:ind w:left="2835" w:right="1134" w:hanging="567"/>
        <w:jc w:val="both"/>
        <w:rPr>
          <w:rFonts w:eastAsia="Yu Mincho"/>
          <w:b/>
          <w:lang w:eastAsia="de-DE"/>
        </w:rPr>
      </w:pPr>
      <w:r>
        <w:rPr>
          <w:rFonts w:eastAsia="Yu Mincho"/>
          <w:b/>
          <w:lang w:eastAsia="de-DE"/>
        </w:rPr>
        <w:t>(</w:t>
      </w:r>
      <w:r w:rsidR="004D0DAB" w:rsidRPr="00293DD9">
        <w:rPr>
          <w:rFonts w:eastAsia="Yu Mincho"/>
          <w:b/>
          <w:lang w:eastAsia="de-DE"/>
        </w:rPr>
        <w:t>b)</w:t>
      </w:r>
      <w:r w:rsidR="004D0DAB" w:rsidRPr="00293DD9">
        <w:rPr>
          <w:rFonts w:eastAsia="Yu Mincho"/>
          <w:b/>
          <w:lang w:eastAsia="de-DE"/>
        </w:rPr>
        <w:tab/>
      </w:r>
      <w:r w:rsidR="003D058D">
        <w:rPr>
          <w:rFonts w:eastAsia="Yu Mincho"/>
          <w:b/>
          <w:lang w:eastAsia="de-DE"/>
        </w:rPr>
        <w:t>T</w:t>
      </w:r>
      <w:r w:rsidR="004D0DAB" w:rsidRPr="00766614">
        <w:rPr>
          <w:rFonts w:eastAsia="Yu Mincho"/>
          <w:b/>
          <w:lang w:eastAsia="de-DE"/>
        </w:rPr>
        <w:t>he approaching vehicle in the target lane is travelling [with the allowed maximum speed or 130km/h whichever is lower]</w:t>
      </w:r>
      <w:r w:rsidR="003914BE">
        <w:rPr>
          <w:rFonts w:eastAsia="Yu Mincho"/>
          <w:b/>
          <w:lang w:eastAsia="de-DE"/>
        </w:rPr>
        <w:t>;</w:t>
      </w:r>
      <w:r w:rsidR="004D0DAB" w:rsidRPr="00766614">
        <w:rPr>
          <w:rFonts w:eastAsia="Yu Mincho"/>
          <w:b/>
          <w:lang w:eastAsia="de-DE"/>
        </w:rPr>
        <w:t xml:space="preserve"> and</w:t>
      </w:r>
    </w:p>
    <w:p w14:paraId="3FC8E86C" w14:textId="3F33FD05" w:rsidR="004D0DAB" w:rsidRPr="00766614" w:rsidRDefault="004D0DAB" w:rsidP="009D0B77">
      <w:pPr>
        <w:adjustRightInd w:val="0"/>
        <w:snapToGrid w:val="0"/>
        <w:spacing w:after="120" w:line="240" w:lineRule="auto"/>
        <w:ind w:left="2835" w:right="1134" w:hanging="567"/>
        <w:jc w:val="both"/>
        <w:rPr>
          <w:rFonts w:eastAsia="Yu Mincho"/>
          <w:b/>
          <w:strike/>
          <w:lang w:eastAsia="de-DE"/>
        </w:rPr>
      </w:pPr>
      <w:r w:rsidRPr="00766614">
        <w:rPr>
          <w:rFonts w:eastAsia="Yu Mincho"/>
          <w:b/>
          <w:lang w:eastAsia="de-DE"/>
        </w:rPr>
        <w:t>(c)</w:t>
      </w:r>
      <w:r w:rsidRPr="00766614">
        <w:rPr>
          <w:rFonts w:eastAsia="Yu Mincho"/>
          <w:b/>
          <w:lang w:eastAsia="de-DE"/>
        </w:rPr>
        <w:tab/>
      </w:r>
      <w:r w:rsidR="003D058D">
        <w:rPr>
          <w:rFonts w:eastAsia="Yu Mincho"/>
          <w:b/>
          <w:lang w:eastAsia="de-DE"/>
        </w:rPr>
        <w:t>T</w:t>
      </w:r>
      <w:r w:rsidRPr="00766614">
        <w:rPr>
          <w:rFonts w:eastAsia="Yu Mincho"/>
          <w:b/>
          <w:lang w:eastAsia="de-DE"/>
        </w:rPr>
        <w:t>he approaching vehicle on a hard shoulder is travelling [at a maximum speed of 80 km/h and a maximum speed difference to the ALKS vehicle at the start of the LCM of 40 km/h].</w:t>
      </w:r>
    </w:p>
    <w:p w14:paraId="19894ADB" w14:textId="77777777" w:rsidR="004D0DAB" w:rsidRPr="00293DD9" w:rsidRDefault="004D0DAB" w:rsidP="004D0DAB">
      <w:pPr>
        <w:tabs>
          <w:tab w:val="left" w:pos="2835"/>
        </w:tabs>
        <w:adjustRightInd w:val="0"/>
        <w:snapToGrid w:val="0"/>
        <w:spacing w:after="120" w:line="240" w:lineRule="auto"/>
        <w:ind w:left="2268" w:right="1134" w:hanging="1134"/>
        <w:jc w:val="both"/>
        <w:rPr>
          <w:rFonts w:eastAsia="Yu Mincho"/>
          <w:b/>
          <w:lang w:eastAsia="de-DE"/>
        </w:rPr>
      </w:pPr>
      <w:r w:rsidRPr="00293DD9">
        <w:rPr>
          <w:rFonts w:eastAsia="Yu Mincho"/>
          <w:b/>
          <w:lang w:eastAsia="de-DE"/>
        </w:rPr>
        <w:t>5.2.6.</w:t>
      </w:r>
      <w:r>
        <w:rPr>
          <w:rFonts w:eastAsia="Yu Mincho"/>
          <w:b/>
          <w:lang w:eastAsia="de-DE"/>
        </w:rPr>
        <w:t>7.3</w:t>
      </w:r>
      <w:r w:rsidRPr="00293DD9">
        <w:rPr>
          <w:rFonts w:eastAsia="Yu Mincho"/>
          <w:b/>
          <w:lang w:eastAsia="de-DE"/>
        </w:rPr>
        <w:t>.</w:t>
      </w:r>
      <w:r>
        <w:rPr>
          <w:rFonts w:eastAsia="Yu Mincho"/>
          <w:b/>
          <w:lang w:eastAsia="de-DE"/>
        </w:rPr>
        <w:t>3</w:t>
      </w:r>
      <w:r w:rsidRPr="00293DD9">
        <w:rPr>
          <w:rFonts w:eastAsia="Yu Mincho"/>
          <w:b/>
          <w:lang w:eastAsia="de-DE"/>
        </w:rPr>
        <w:t>.</w:t>
      </w:r>
      <w:r w:rsidRPr="00293DD9">
        <w:rPr>
          <w:rFonts w:eastAsia="Yu Mincho"/>
          <w:b/>
          <w:lang w:eastAsia="de-DE"/>
        </w:rPr>
        <w:tab/>
        <w:t>When there is an equally fast or slower moving vehicle</w:t>
      </w:r>
    </w:p>
    <w:p w14:paraId="4309824F" w14:textId="2A27CDE3" w:rsidR="004D0DAB" w:rsidRPr="00766614" w:rsidRDefault="004D0DAB" w:rsidP="004D0DAB">
      <w:pPr>
        <w:tabs>
          <w:tab w:val="left" w:pos="2835"/>
        </w:tabs>
        <w:adjustRightInd w:val="0"/>
        <w:snapToGrid w:val="0"/>
        <w:spacing w:after="120" w:line="240" w:lineRule="auto"/>
        <w:ind w:left="2268" w:right="1134" w:hanging="1134"/>
        <w:jc w:val="both"/>
        <w:rPr>
          <w:rFonts w:eastAsia="Yu Mincho"/>
          <w:b/>
          <w:lang w:eastAsia="de-DE"/>
        </w:rPr>
      </w:pPr>
      <w:r w:rsidRPr="00293DD9">
        <w:rPr>
          <w:rFonts w:eastAsia="Yu Mincho"/>
          <w:b/>
          <w:lang w:eastAsia="de-DE"/>
        </w:rPr>
        <w:tab/>
        <w:t>At the beginning of the LCM</w:t>
      </w:r>
      <w:r>
        <w:rPr>
          <w:rFonts w:eastAsia="Yu Mincho"/>
          <w:b/>
          <w:lang w:eastAsia="de-DE"/>
        </w:rPr>
        <w:t xml:space="preserve"> </w:t>
      </w:r>
      <w:r w:rsidRPr="00293DD9">
        <w:rPr>
          <w:rFonts w:eastAsia="Yu Mincho"/>
          <w:b/>
          <w:lang w:eastAsia="de-DE"/>
        </w:rPr>
        <w:t xml:space="preserve">, the distance between the rear of the ALKS vehicle and the front of a vehicle following behind in the target lane at equal or lower longitudinal speed shall never be less than the speed which the following vehicle in target lane </w:t>
      </w:r>
      <w:r w:rsidRPr="00766614">
        <w:rPr>
          <w:rFonts w:eastAsia="Yu Mincho"/>
          <w:b/>
          <w:lang w:eastAsia="de-DE"/>
        </w:rPr>
        <w:t>travels in 0.7</w:t>
      </w:r>
      <w:r w:rsidR="000043B5">
        <w:rPr>
          <w:rFonts w:eastAsia="Yu Mincho"/>
          <w:b/>
          <w:lang w:eastAsia="de-DE"/>
        </w:rPr>
        <w:t> </w:t>
      </w:r>
      <w:r w:rsidRPr="00766614">
        <w:rPr>
          <w:rFonts w:eastAsia="Yu Mincho"/>
          <w:b/>
          <w:lang w:eastAsia="de-DE"/>
        </w:rPr>
        <w:t>s.</w:t>
      </w:r>
    </w:p>
    <w:p w14:paraId="5ED8E6DD" w14:textId="54123895" w:rsidR="004D0DAB" w:rsidRPr="00F26C39" w:rsidRDefault="004D0DAB" w:rsidP="004D0DAB">
      <w:pPr>
        <w:pStyle w:val="para"/>
        <w:tabs>
          <w:tab w:val="left" w:pos="2835"/>
        </w:tabs>
        <w:adjustRightInd w:val="0"/>
        <w:snapToGrid w:val="0"/>
        <w:spacing w:line="240" w:lineRule="auto"/>
        <w:rPr>
          <w:rFonts w:asciiTheme="majorBidi" w:hAnsiTheme="majorBidi"/>
          <w:b/>
          <w:lang w:val="en-US"/>
        </w:rPr>
      </w:pPr>
      <w:r w:rsidRPr="00293DD9">
        <w:rPr>
          <w:b/>
          <w:lang w:val="en-US" w:eastAsia="de-DE"/>
        </w:rPr>
        <w:lastRenderedPageBreak/>
        <w:t>5.2.6.</w:t>
      </w:r>
      <w:r w:rsidRPr="00280772">
        <w:rPr>
          <w:b/>
          <w:lang w:val="en-US" w:eastAsia="de-DE"/>
        </w:rPr>
        <w:t>7.</w:t>
      </w:r>
      <w:r>
        <w:rPr>
          <w:b/>
          <w:lang w:val="en-US" w:eastAsia="de-DE"/>
        </w:rPr>
        <w:t>4</w:t>
      </w:r>
      <w:r w:rsidRPr="00F26C39">
        <w:rPr>
          <w:rFonts w:asciiTheme="majorBidi" w:hAnsiTheme="majorBidi"/>
          <w:b/>
          <w:lang w:val="en-US"/>
        </w:rPr>
        <w:t>.</w:t>
      </w:r>
      <w:r w:rsidRPr="00F26C39">
        <w:rPr>
          <w:rFonts w:asciiTheme="majorBidi" w:hAnsiTheme="majorBidi"/>
          <w:b/>
          <w:lang w:val="en-US"/>
        </w:rPr>
        <w:tab/>
        <w:t>Determination of whether a situation is critical shall consider any deceleration or acceleration of the ALKS vehicle after it has crossed the lane marking.</w:t>
      </w:r>
    </w:p>
    <w:p w14:paraId="06C85096" w14:textId="26F2BA44" w:rsidR="004D0DAB" w:rsidRPr="00D77025" w:rsidRDefault="004D0DAB" w:rsidP="004D0DAB">
      <w:pPr>
        <w:tabs>
          <w:tab w:val="left" w:pos="2835"/>
        </w:tabs>
        <w:adjustRightInd w:val="0"/>
        <w:snapToGrid w:val="0"/>
        <w:spacing w:after="120" w:line="240" w:lineRule="auto"/>
        <w:ind w:left="2268" w:right="1134" w:hanging="1134"/>
        <w:jc w:val="both"/>
        <w:rPr>
          <w:rFonts w:eastAsia="Yu Mincho"/>
          <w:b/>
          <w:color w:val="000000" w:themeColor="text1"/>
          <w:lang w:eastAsia="de-DE"/>
        </w:rPr>
      </w:pPr>
      <w:r w:rsidRPr="00D77025">
        <w:rPr>
          <w:rFonts w:eastAsia="Yu Mincho"/>
          <w:b/>
          <w:color w:val="000000" w:themeColor="text1"/>
          <w:lang w:eastAsia="de-DE"/>
        </w:rPr>
        <w:t>[5.2.6.7.</w:t>
      </w:r>
      <w:r w:rsidRPr="00D77025">
        <w:rPr>
          <w:b/>
          <w:color w:val="000000" w:themeColor="text1"/>
          <w:lang w:eastAsia="de-DE"/>
        </w:rPr>
        <w:t>5</w:t>
      </w:r>
      <w:r w:rsidRPr="00D77025">
        <w:rPr>
          <w:rFonts w:asciiTheme="majorBidi" w:hAnsiTheme="majorBidi"/>
          <w:b/>
          <w:color w:val="000000" w:themeColor="text1"/>
        </w:rPr>
        <w:t>.</w:t>
      </w:r>
      <w:r w:rsidRPr="00D77025">
        <w:rPr>
          <w:rFonts w:eastAsia="Yu Mincho"/>
          <w:b/>
          <w:color w:val="000000" w:themeColor="text1"/>
          <w:lang w:eastAsia="de-DE"/>
        </w:rPr>
        <w:tab/>
        <w:t xml:space="preserve">For the duration of the lane change manoeuvre, the lane change vehicle shall observe the minimum following distance requirements in accordance with </w:t>
      </w:r>
      <w:r w:rsidR="00890BB7">
        <w:rPr>
          <w:rFonts w:eastAsia="Yu Mincho"/>
          <w:b/>
          <w:color w:val="000000" w:themeColor="text1"/>
          <w:lang w:eastAsia="de-DE"/>
        </w:rPr>
        <w:t xml:space="preserve">paragraph </w:t>
      </w:r>
      <w:r w:rsidRPr="00D77025">
        <w:rPr>
          <w:rFonts w:eastAsia="Yu Mincho"/>
          <w:b/>
          <w:color w:val="000000" w:themeColor="text1"/>
          <w:lang w:eastAsia="de-DE"/>
        </w:rPr>
        <w:t>5.2.3.3</w:t>
      </w:r>
      <w:r w:rsidR="00890BB7">
        <w:rPr>
          <w:rFonts w:eastAsia="Yu Mincho"/>
          <w:b/>
          <w:color w:val="000000" w:themeColor="text1"/>
          <w:lang w:eastAsia="de-DE"/>
        </w:rPr>
        <w:t>.</w:t>
      </w:r>
      <w:r w:rsidRPr="00D77025">
        <w:rPr>
          <w:rFonts w:eastAsia="Yu Mincho"/>
          <w:b/>
          <w:color w:val="000000" w:themeColor="text1"/>
          <w:lang w:eastAsia="de-DE"/>
        </w:rPr>
        <w:t xml:space="preserve"> for any lead vehicle(s) or road user(s) in the target lane of travel or the initial lane of travel.</w:t>
      </w:r>
    </w:p>
    <w:p w14:paraId="4DC8465C" w14:textId="77777777" w:rsidR="004D0DAB" w:rsidRPr="00D77025" w:rsidRDefault="004D0DAB" w:rsidP="004D0DAB">
      <w:pPr>
        <w:tabs>
          <w:tab w:val="left" w:pos="2835"/>
        </w:tabs>
        <w:adjustRightInd w:val="0"/>
        <w:snapToGrid w:val="0"/>
        <w:spacing w:after="120" w:line="240" w:lineRule="auto"/>
        <w:ind w:left="2268" w:right="1134" w:hanging="1134"/>
        <w:jc w:val="both"/>
        <w:rPr>
          <w:rFonts w:eastAsia="Yu Mincho"/>
          <w:b/>
          <w:color w:val="000000" w:themeColor="text1"/>
          <w:lang w:eastAsia="de-DE"/>
        </w:rPr>
      </w:pPr>
      <w:r w:rsidRPr="00D77025">
        <w:rPr>
          <w:rFonts w:eastAsia="Yu Mincho"/>
          <w:b/>
          <w:color w:val="000000" w:themeColor="text1"/>
          <w:lang w:eastAsia="de-DE"/>
        </w:rPr>
        <w:tab/>
        <w:t>The strategy shall be clearly documented to ensure that this requirement is met, whilst ensuring that all lane changes can be completed and forward collisions avoided.]</w:t>
      </w:r>
    </w:p>
    <w:p w14:paraId="10A3A05A" w14:textId="303E0880" w:rsidR="004D0DAB" w:rsidRPr="00F576DA" w:rsidRDefault="004D0DAB" w:rsidP="004D0DAB">
      <w:pPr>
        <w:tabs>
          <w:tab w:val="left" w:pos="2835"/>
        </w:tabs>
        <w:adjustRightInd w:val="0"/>
        <w:snapToGrid w:val="0"/>
        <w:spacing w:after="120" w:line="240" w:lineRule="auto"/>
        <w:ind w:left="2268" w:right="1134" w:hanging="1134"/>
        <w:jc w:val="both"/>
        <w:rPr>
          <w:rFonts w:eastAsia="Yu Mincho"/>
          <w:b/>
          <w:color w:val="000000" w:themeColor="text1"/>
          <w:lang w:eastAsia="de-DE"/>
        </w:rPr>
      </w:pPr>
      <w:r w:rsidRPr="00F576DA">
        <w:rPr>
          <w:rFonts w:eastAsia="Yu Mincho"/>
          <w:b/>
          <w:color w:val="000000" w:themeColor="text1"/>
          <w:lang w:eastAsia="de-DE"/>
        </w:rPr>
        <w:t>[5.2.6.7.</w:t>
      </w:r>
      <w:r w:rsidRPr="00F576DA">
        <w:rPr>
          <w:b/>
          <w:color w:val="000000" w:themeColor="text1"/>
          <w:lang w:eastAsia="de-DE"/>
        </w:rPr>
        <w:t>6</w:t>
      </w:r>
      <w:r w:rsidRPr="00F576DA">
        <w:rPr>
          <w:rFonts w:asciiTheme="majorBidi" w:hAnsiTheme="majorBidi"/>
          <w:b/>
          <w:color w:val="000000" w:themeColor="text1"/>
        </w:rPr>
        <w:t>.</w:t>
      </w:r>
      <w:r w:rsidRPr="00F576DA">
        <w:rPr>
          <w:rFonts w:eastAsia="Yu Mincho"/>
          <w:b/>
          <w:color w:val="000000" w:themeColor="text1"/>
          <w:lang w:eastAsia="de-DE"/>
        </w:rPr>
        <w:tab/>
        <w:t>In the case that, in the target lane, no obstacle or road user is present within the forward detection range, the speed of the ALKS vehicle, prior to beginning the lane change manoeuvre, shall be such that the lane change manoeuvre can complete and the vehicle can be brought to a complete stop within a distance equal to the forward detection range less 2</w:t>
      </w:r>
      <w:r w:rsidR="00D015F4">
        <w:rPr>
          <w:rFonts w:eastAsia="Yu Mincho"/>
          <w:b/>
          <w:color w:val="000000" w:themeColor="text1"/>
          <w:lang w:eastAsia="de-DE"/>
        </w:rPr>
        <w:t> </w:t>
      </w:r>
      <w:r w:rsidRPr="00F576DA">
        <w:rPr>
          <w:rFonts w:eastAsia="Yu Mincho"/>
          <w:b/>
          <w:color w:val="000000" w:themeColor="text1"/>
          <w:lang w:eastAsia="de-DE"/>
        </w:rPr>
        <w:t>m.]</w:t>
      </w:r>
    </w:p>
    <w:p w14:paraId="704B4827" w14:textId="56D8D211" w:rsidR="004D0DAB" w:rsidRPr="00F576DA" w:rsidRDefault="004D0DAB" w:rsidP="004D0DAB">
      <w:pPr>
        <w:spacing w:after="120"/>
        <w:ind w:left="2268" w:right="1134" w:hanging="1134"/>
        <w:jc w:val="both"/>
        <w:rPr>
          <w:rFonts w:eastAsia="MS Mincho"/>
          <w:b/>
          <w:color w:val="000000" w:themeColor="text1"/>
          <w:lang w:eastAsia="de-DE"/>
        </w:rPr>
      </w:pPr>
      <w:r w:rsidRPr="00F576DA">
        <w:rPr>
          <w:rFonts w:eastAsia="Yu Mincho"/>
          <w:b/>
          <w:color w:val="000000" w:themeColor="text1"/>
          <w:lang w:eastAsia="de-DE"/>
        </w:rPr>
        <w:t>5.2.6.7.</w:t>
      </w:r>
      <w:r w:rsidRPr="00F576DA">
        <w:rPr>
          <w:b/>
          <w:color w:val="000000" w:themeColor="text1"/>
          <w:lang w:eastAsia="de-DE"/>
        </w:rPr>
        <w:t>7</w:t>
      </w:r>
      <w:r w:rsidRPr="00F576DA">
        <w:rPr>
          <w:rFonts w:asciiTheme="majorBidi" w:hAnsiTheme="majorBidi"/>
          <w:b/>
          <w:color w:val="000000" w:themeColor="text1"/>
        </w:rPr>
        <w:t>.</w:t>
      </w:r>
      <w:r w:rsidRPr="00F576DA">
        <w:rPr>
          <w:rFonts w:eastAsia="MS Mincho"/>
          <w:b/>
          <w:color w:val="000000" w:themeColor="text1"/>
          <w:lang w:eastAsia="de-DE"/>
        </w:rPr>
        <w:tab/>
        <w:t>In case the ALKS decelerates the vehicle during a lane change procedure, this deceleration shall be factored in when assessing the distance to a vehicle approaching from the rear, and the deceleration shall [not exceed 2</w:t>
      </w:r>
      <w:r w:rsidR="003D058D">
        <w:rPr>
          <w:rFonts w:eastAsia="MS Mincho"/>
          <w:b/>
          <w:color w:val="000000" w:themeColor="text1"/>
          <w:lang w:eastAsia="de-DE"/>
        </w:rPr>
        <w:t> </w:t>
      </w:r>
      <w:r w:rsidRPr="00F576DA">
        <w:rPr>
          <w:rFonts w:eastAsia="MS Mincho"/>
          <w:b/>
          <w:color w:val="000000" w:themeColor="text1"/>
          <w:lang w:eastAsia="de-DE"/>
        </w:rPr>
        <w:t>m/s</w:t>
      </w:r>
      <w:r w:rsidRPr="0050686B">
        <w:rPr>
          <w:rFonts w:eastAsia="MS Mincho"/>
          <w:b/>
          <w:color w:val="000000" w:themeColor="text1"/>
          <w:vertAlign w:val="superscript"/>
          <w:lang w:eastAsia="de-DE"/>
        </w:rPr>
        <w:t>2</w:t>
      </w:r>
      <w:r w:rsidRPr="00F576DA">
        <w:rPr>
          <w:rFonts w:eastAsia="MS Mincho"/>
          <w:b/>
          <w:color w:val="000000" w:themeColor="text1"/>
          <w:lang w:eastAsia="de-DE"/>
        </w:rPr>
        <w:t>, except for the purpose of avoiding or mitigating the risk of an imminent collision / be manageable for the vehicle approaching from the rear].</w:t>
      </w:r>
    </w:p>
    <w:p w14:paraId="131BE77F" w14:textId="77777777" w:rsidR="004D0DAB" w:rsidRPr="00F576DA" w:rsidRDefault="004D0DAB" w:rsidP="004D0DAB">
      <w:pPr>
        <w:spacing w:after="120"/>
        <w:ind w:left="2268" w:right="1134"/>
        <w:jc w:val="both"/>
        <w:rPr>
          <w:rFonts w:eastAsia="MS Mincho"/>
          <w:b/>
          <w:color w:val="000000" w:themeColor="text1"/>
          <w:lang w:eastAsia="de-DE"/>
        </w:rPr>
      </w:pPr>
      <w:r w:rsidRPr="00F576DA">
        <w:rPr>
          <w:rFonts w:eastAsia="MS Mincho"/>
          <w:b/>
          <w:color w:val="000000" w:themeColor="text1"/>
          <w:lang w:eastAsia="de-DE"/>
        </w:rPr>
        <w:t>How the provisions of this paragraph are implemented in the system design shall be demonstrated to the Technical Service during type approval.</w:t>
      </w:r>
    </w:p>
    <w:p w14:paraId="308CB932" w14:textId="77777777" w:rsidR="004D0DAB" w:rsidRPr="00F576DA" w:rsidRDefault="004D0DAB" w:rsidP="004D0DAB">
      <w:pPr>
        <w:spacing w:after="120"/>
        <w:ind w:left="2268" w:right="1134" w:hanging="1134"/>
        <w:jc w:val="both"/>
        <w:rPr>
          <w:rFonts w:eastAsia="MS Mincho"/>
          <w:b/>
          <w:color w:val="000000" w:themeColor="text1"/>
          <w:lang w:eastAsia="de-DE"/>
        </w:rPr>
      </w:pPr>
      <w:r w:rsidRPr="00F576DA">
        <w:rPr>
          <w:rFonts w:eastAsia="Yu Mincho"/>
          <w:b/>
          <w:color w:val="000000" w:themeColor="text1"/>
          <w:lang w:eastAsia="de-DE"/>
        </w:rPr>
        <w:t>5.2.6.7.</w:t>
      </w:r>
      <w:r w:rsidRPr="00F576DA">
        <w:rPr>
          <w:b/>
          <w:color w:val="000000" w:themeColor="text1"/>
          <w:lang w:eastAsia="de-DE"/>
        </w:rPr>
        <w:t>8</w:t>
      </w:r>
      <w:r w:rsidRPr="00F576DA">
        <w:rPr>
          <w:rFonts w:asciiTheme="majorBidi" w:hAnsiTheme="majorBidi"/>
          <w:b/>
          <w:color w:val="000000" w:themeColor="text1"/>
        </w:rPr>
        <w:t>.</w:t>
      </w:r>
      <w:r w:rsidRPr="00F576DA">
        <w:rPr>
          <w:rFonts w:eastAsia="MS Mincho"/>
          <w:b/>
          <w:color w:val="000000" w:themeColor="text1"/>
          <w:lang w:eastAsia="de-DE"/>
        </w:rPr>
        <w:tab/>
        <w:t>Where there is not sufficient headway time for the vehicle behind at the end of the lane change procedure, the ALKS shall not increase the rate of deceleration for [at least 2 seconds / a certain period of time] after the completion of the lane change procedure except for the purpose of avoiding or mitigating the risk of an imminent collision.</w:t>
      </w:r>
    </w:p>
    <w:p w14:paraId="21A986A3" w14:textId="77777777" w:rsidR="004D0DAB" w:rsidRPr="00F576DA" w:rsidRDefault="004D0DAB" w:rsidP="004D0DAB">
      <w:pPr>
        <w:spacing w:after="120"/>
        <w:ind w:left="2268" w:right="1134"/>
        <w:jc w:val="both"/>
        <w:rPr>
          <w:rFonts w:eastAsia="MS Mincho"/>
          <w:b/>
          <w:color w:val="000000" w:themeColor="text1"/>
          <w:lang w:eastAsia="de-DE"/>
        </w:rPr>
      </w:pPr>
      <w:r w:rsidRPr="00F576DA">
        <w:rPr>
          <w:rFonts w:eastAsia="MS Mincho"/>
          <w:b/>
          <w:color w:val="000000" w:themeColor="text1"/>
          <w:lang w:eastAsia="de-DE"/>
        </w:rPr>
        <w:t>How the provisions of this paragraph are implemented in the system design shall be demonstrated to the Technical Service during type approval.</w:t>
      </w:r>
    </w:p>
    <w:p w14:paraId="20222363" w14:textId="2B947F2A"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i/>
          <w:iCs/>
        </w:rPr>
      </w:pPr>
      <w:r w:rsidRPr="00593EF5">
        <w:rPr>
          <w:rFonts w:asciiTheme="majorBidi" w:hAnsiTheme="majorBidi" w:cstheme="majorBidi"/>
          <w:i/>
          <w:iCs/>
        </w:rPr>
        <w:t xml:space="preserve">Paragraph 5.3., </w:t>
      </w:r>
      <w:r w:rsidRPr="009D0B77">
        <w:rPr>
          <w:rFonts w:asciiTheme="majorBidi" w:hAnsiTheme="majorBidi" w:cstheme="majorBidi"/>
        </w:rPr>
        <w:t>amend to read</w:t>
      </w:r>
      <w:r w:rsidR="009D0B77">
        <w:rPr>
          <w:rFonts w:asciiTheme="majorBidi" w:hAnsiTheme="majorBidi" w:cstheme="majorBidi"/>
        </w:rPr>
        <w:t>:</w:t>
      </w:r>
    </w:p>
    <w:p w14:paraId="58B45126"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iCs/>
        </w:rPr>
      </w:pPr>
      <w:r w:rsidRPr="00593EF5">
        <w:rPr>
          <w:rFonts w:asciiTheme="majorBidi" w:hAnsiTheme="majorBidi" w:cstheme="majorBidi"/>
          <w:iCs/>
        </w:rPr>
        <w:t>“5.3.</w:t>
      </w:r>
      <w:r w:rsidRPr="00593EF5">
        <w:rPr>
          <w:rFonts w:asciiTheme="majorBidi" w:hAnsiTheme="majorBidi" w:cstheme="majorBidi"/>
          <w:iCs/>
        </w:rPr>
        <w:tab/>
        <w:t>Emergency Manoeuvre (EM)</w:t>
      </w:r>
    </w:p>
    <w:p w14:paraId="189A03E3"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Cs/>
          <w:iCs/>
        </w:rPr>
      </w:pPr>
      <w:r w:rsidRPr="00593EF5">
        <w:rPr>
          <w:rFonts w:asciiTheme="majorBidi" w:hAnsiTheme="majorBidi" w:cstheme="majorBidi"/>
          <w:bCs/>
          <w:iCs/>
        </w:rPr>
        <w:t>5.3.1.</w:t>
      </w:r>
      <w:r w:rsidRPr="00593EF5">
        <w:rPr>
          <w:rFonts w:asciiTheme="majorBidi" w:hAnsiTheme="majorBidi" w:cstheme="majorBidi"/>
          <w:bCs/>
          <w:iCs/>
        </w:rPr>
        <w:tab/>
        <w:t>An Emergency Manoeuvre shall be carried out in case of an imminent collision risk [</w:t>
      </w:r>
      <w:r w:rsidRPr="00593EF5">
        <w:rPr>
          <w:rFonts w:asciiTheme="majorBidi" w:hAnsiTheme="majorBidi" w:cstheme="majorBidi"/>
          <w:b/>
          <w:bCs/>
          <w:iCs/>
        </w:rPr>
        <w:t>or when the vehicle needs to cross lane markings to mitigate the risk of a collision]</w:t>
      </w:r>
      <w:r w:rsidRPr="00593EF5">
        <w:rPr>
          <w:rFonts w:asciiTheme="majorBidi" w:hAnsiTheme="majorBidi" w:cstheme="majorBidi"/>
          <w:bCs/>
          <w:iCs/>
        </w:rPr>
        <w:t>.</w:t>
      </w:r>
    </w:p>
    <w:p w14:paraId="6793D036"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Cs/>
          <w:iCs/>
        </w:rPr>
      </w:pPr>
      <w:r w:rsidRPr="00593EF5">
        <w:rPr>
          <w:rFonts w:asciiTheme="majorBidi" w:hAnsiTheme="majorBidi" w:cstheme="majorBidi"/>
          <w:bCs/>
          <w:iCs/>
        </w:rPr>
        <w:t>5.3.1.1.</w:t>
      </w:r>
      <w:r w:rsidRPr="00593EF5">
        <w:rPr>
          <w:rFonts w:asciiTheme="majorBidi" w:hAnsiTheme="majorBidi" w:cstheme="majorBidi"/>
          <w:bCs/>
          <w:iCs/>
        </w:rPr>
        <w:tab/>
        <w:t>Any longitudinal deceleration demand of more than 5.0 m/s² of the system shall be considered to be an emergency manoeuvre.</w:t>
      </w:r>
    </w:p>
    <w:p w14:paraId="2CA7A307"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bCs/>
          <w:iCs/>
        </w:rPr>
      </w:pPr>
      <w:r w:rsidRPr="00593EF5">
        <w:rPr>
          <w:rFonts w:asciiTheme="majorBidi" w:hAnsiTheme="majorBidi" w:cstheme="majorBidi"/>
          <w:b/>
          <w:bCs/>
          <w:iCs/>
        </w:rPr>
        <w:t>[5.3.1.2.</w:t>
      </w:r>
      <w:r w:rsidRPr="00593EF5">
        <w:rPr>
          <w:rFonts w:asciiTheme="majorBidi" w:hAnsiTheme="majorBidi" w:cstheme="majorBidi"/>
          <w:b/>
          <w:bCs/>
          <w:iCs/>
        </w:rPr>
        <w:tab/>
        <w:t>Any lateral manoeuvre that leads the ALKS vehicle to cross lane markings in response to a risk of collision and that is not considered a lane change according to paragraph 5.2.6. shall be considered to be an emergency manoeuvre.]</w:t>
      </w:r>
    </w:p>
    <w:p w14:paraId="3625FD3D"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Cs/>
          <w:iCs/>
        </w:rPr>
      </w:pPr>
      <w:r w:rsidRPr="00593EF5">
        <w:rPr>
          <w:rFonts w:asciiTheme="majorBidi" w:hAnsiTheme="majorBidi" w:cstheme="majorBidi"/>
          <w:bCs/>
          <w:iCs/>
        </w:rPr>
        <w:t>5.3.2.</w:t>
      </w:r>
      <w:r w:rsidRPr="00593EF5">
        <w:rPr>
          <w:rFonts w:asciiTheme="majorBidi" w:hAnsiTheme="majorBidi" w:cstheme="majorBidi"/>
          <w:bCs/>
          <w:iCs/>
        </w:rPr>
        <w:tab/>
        <w:t>This manoeuvre shall decelerate the vehicle up to its full braking performance if necessary and/or may perform an automatic evasive manoeuvre, when appropriate.</w:t>
      </w:r>
    </w:p>
    <w:p w14:paraId="6A70E1C0"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Cs/>
          <w:iCs/>
        </w:rPr>
      </w:pPr>
      <w:r w:rsidRPr="00593EF5">
        <w:rPr>
          <w:rFonts w:asciiTheme="majorBidi" w:hAnsiTheme="majorBidi" w:cstheme="majorBidi"/>
          <w:bCs/>
          <w:iCs/>
        </w:rPr>
        <w:tab/>
        <w:t>If failures are affecting the braking or steering performance of the system, the manoeuvre shall be carried out with consideration for the remaining performance.</w:t>
      </w:r>
    </w:p>
    <w:p w14:paraId="079185BA"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bCs/>
          <w:iCs/>
        </w:rPr>
      </w:pPr>
      <w:r w:rsidRPr="00593EF5">
        <w:rPr>
          <w:rFonts w:asciiTheme="majorBidi" w:hAnsiTheme="majorBidi" w:cstheme="majorBidi"/>
          <w:bCs/>
          <w:iCs/>
        </w:rPr>
        <w:t>During the evasive manoeuvre the ALKS vehicle shall not cross the lane marking (outer edge of the front tyre to outer edge of the lane marking)</w:t>
      </w:r>
      <w:r w:rsidRPr="00593EF5">
        <w:rPr>
          <w:rFonts w:asciiTheme="majorBidi" w:hAnsiTheme="majorBidi" w:cstheme="majorBidi"/>
          <w:b/>
          <w:bCs/>
          <w:iCs/>
        </w:rPr>
        <w:t xml:space="preserve"> [unless the system is capable of fulfilling the provisions of paragraph 5.3.5.]</w:t>
      </w:r>
    </w:p>
    <w:p w14:paraId="74C3F786"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bCs/>
          <w:iCs/>
        </w:rPr>
      </w:pPr>
      <w:r w:rsidRPr="00593EF5">
        <w:rPr>
          <w:rFonts w:asciiTheme="majorBidi" w:hAnsiTheme="majorBidi" w:cstheme="majorBidi"/>
          <w:bCs/>
          <w:iCs/>
        </w:rPr>
        <w:lastRenderedPageBreak/>
        <w:t>After the evasive manoeuvre the vehicle shall aim at resuming a stable position</w:t>
      </w:r>
      <w:r w:rsidRPr="00593EF5">
        <w:rPr>
          <w:rFonts w:asciiTheme="majorBidi" w:hAnsiTheme="majorBidi" w:cstheme="majorBidi"/>
          <w:b/>
          <w:bCs/>
          <w:iCs/>
        </w:rPr>
        <w:t>.</w:t>
      </w:r>
    </w:p>
    <w:p w14:paraId="1CFBD069" w14:textId="6F1C17F1" w:rsidR="004D0DAB" w:rsidRPr="00593EF5" w:rsidRDefault="000043B5" w:rsidP="004D0DAB">
      <w:pPr>
        <w:adjustRightInd w:val="0"/>
        <w:snapToGrid w:val="0"/>
        <w:spacing w:after="120" w:line="240" w:lineRule="auto"/>
        <w:ind w:left="2268" w:right="1134" w:hanging="1134"/>
        <w:jc w:val="both"/>
        <w:rPr>
          <w:rFonts w:asciiTheme="majorBidi" w:hAnsiTheme="majorBidi" w:cstheme="majorBidi"/>
          <w:b/>
          <w:bCs/>
          <w:iCs/>
        </w:rPr>
      </w:pPr>
      <w:r>
        <w:rPr>
          <w:rFonts w:asciiTheme="majorBidi" w:hAnsiTheme="majorBidi" w:cstheme="majorBidi"/>
          <w:b/>
          <w:bCs/>
          <w:iCs/>
        </w:rPr>
        <w:t>[</w:t>
      </w:r>
      <w:r w:rsidR="004D0DAB" w:rsidRPr="00593EF5">
        <w:rPr>
          <w:rFonts w:asciiTheme="majorBidi" w:hAnsiTheme="majorBidi" w:cstheme="majorBidi"/>
          <w:b/>
          <w:bCs/>
          <w:iCs/>
        </w:rPr>
        <w:t>5.3.5.</w:t>
      </w:r>
      <w:r w:rsidR="004D0DAB" w:rsidRPr="00593EF5">
        <w:rPr>
          <w:rFonts w:asciiTheme="majorBidi" w:hAnsiTheme="majorBidi" w:cstheme="majorBidi"/>
          <w:b/>
          <w:bCs/>
          <w:iCs/>
        </w:rPr>
        <w:tab/>
        <w:t>Lateral manoeuvre crossing lane markings to minimize the risk of a collision.]</w:t>
      </w:r>
    </w:p>
    <w:p w14:paraId="03770206"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iCs/>
        </w:rPr>
      </w:pPr>
      <w:r w:rsidRPr="00593EF5">
        <w:rPr>
          <w:rFonts w:asciiTheme="majorBidi" w:hAnsiTheme="majorBidi" w:cstheme="majorBidi"/>
          <w:b/>
          <w:iCs/>
        </w:rPr>
        <w:t>[5.3.5.1.</w:t>
      </w:r>
      <w:r w:rsidRPr="00593EF5">
        <w:rPr>
          <w:rFonts w:asciiTheme="majorBidi" w:hAnsiTheme="majorBidi" w:cstheme="majorBidi"/>
          <w:b/>
          <w:iCs/>
        </w:rPr>
        <w:tab/>
        <w:t>The vehicle shall only cross lane markings in response to a risk of collision if the system has sufficient information about its surrounding to the front and side (as defined in paragraph 7.1.) and to the rear (according to the following paragraph</w:t>
      </w:r>
      <w:r w:rsidRPr="00593EF5">
        <w:rPr>
          <w:rFonts w:asciiTheme="majorBidi" w:hAnsiTheme="majorBidi" w:cstheme="majorBidi"/>
          <w:b/>
          <w:bCs/>
          <w:iCs/>
        </w:rPr>
        <w:t>s</w:t>
      </w:r>
      <w:r w:rsidRPr="00593EF5">
        <w:rPr>
          <w:rFonts w:asciiTheme="majorBidi" w:hAnsiTheme="majorBidi" w:cstheme="majorBidi"/>
          <w:b/>
          <w:iCs/>
        </w:rPr>
        <w:t>) in order to assess the criticality of crossing the lane markings.]</w:t>
      </w:r>
    </w:p>
    <w:p w14:paraId="0795444D"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iCs/>
        </w:rPr>
      </w:pPr>
      <w:r w:rsidRPr="00593EF5">
        <w:rPr>
          <w:rFonts w:asciiTheme="majorBidi" w:hAnsiTheme="majorBidi" w:cstheme="majorBidi"/>
          <w:b/>
          <w:iCs/>
        </w:rPr>
        <w:t>[5.3.5.2.</w:t>
      </w:r>
      <w:r w:rsidRPr="00593EF5">
        <w:rPr>
          <w:rFonts w:asciiTheme="majorBidi" w:hAnsiTheme="majorBidi" w:cstheme="majorBidi"/>
          <w:b/>
          <w:iCs/>
        </w:rPr>
        <w:tab/>
        <w:t>The activated system shall not cause a collision with another vehicle or road user in the predicted path of the vehicle when crossing lane markings in response to a risk of collision.]</w:t>
      </w:r>
    </w:p>
    <w:p w14:paraId="0469E038"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iCs/>
        </w:rPr>
      </w:pPr>
      <w:r w:rsidRPr="00593EF5">
        <w:rPr>
          <w:rFonts w:asciiTheme="majorBidi" w:hAnsiTheme="majorBidi" w:cstheme="majorBidi"/>
          <w:b/>
          <w:iCs/>
        </w:rPr>
        <w:t>[5.3.5.3.</w:t>
      </w:r>
      <w:r w:rsidRPr="00593EF5">
        <w:rPr>
          <w:rFonts w:asciiTheme="majorBidi" w:hAnsiTheme="majorBidi" w:cstheme="majorBidi"/>
          <w:b/>
          <w:iCs/>
        </w:rPr>
        <w:tab/>
      </w:r>
      <w:r w:rsidRPr="00593EF5">
        <w:rPr>
          <w:rFonts w:asciiTheme="majorBidi" w:hAnsiTheme="majorBidi" w:cstheme="majorBidi"/>
          <w:b/>
          <w:bCs/>
          <w:iCs/>
        </w:rPr>
        <w:t xml:space="preserve">The vehicle shall only cross lane markings </w:t>
      </w:r>
      <w:r w:rsidRPr="00593EF5">
        <w:rPr>
          <w:rFonts w:asciiTheme="majorBidi" w:hAnsiTheme="majorBidi" w:cstheme="majorBidi"/>
          <w:b/>
          <w:iCs/>
        </w:rPr>
        <w:t xml:space="preserve">in response to a risk of collision </w:t>
      </w:r>
      <w:r w:rsidRPr="00593EF5">
        <w:rPr>
          <w:rFonts w:asciiTheme="majorBidi" w:hAnsiTheme="majorBidi" w:cstheme="majorBidi"/>
          <w:b/>
          <w:bCs/>
          <w:iCs/>
        </w:rPr>
        <w:t>if another vehicle in the evasive lane is not forced</w:t>
      </w:r>
      <w:r w:rsidRPr="00593EF5">
        <w:rPr>
          <w:rFonts w:asciiTheme="majorBidi" w:hAnsiTheme="majorBidi" w:cstheme="majorBidi"/>
          <w:b/>
          <w:iCs/>
        </w:rPr>
        <w:t xml:space="preserve"> to unmanageably decelerate due to that manoeuvre.]</w:t>
      </w:r>
    </w:p>
    <w:p w14:paraId="6CCB7831" w14:textId="23CF6CFE"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iCs/>
        </w:rPr>
      </w:pPr>
      <w:r w:rsidRPr="00593EF5">
        <w:rPr>
          <w:rFonts w:asciiTheme="majorBidi" w:hAnsiTheme="majorBidi" w:cstheme="majorBidi"/>
          <w:b/>
          <w:iCs/>
        </w:rPr>
        <w:t>[5.3.5.3.1.</w:t>
      </w:r>
      <w:r w:rsidRPr="00593EF5">
        <w:rPr>
          <w:rFonts w:asciiTheme="majorBidi" w:hAnsiTheme="majorBidi" w:cstheme="majorBidi"/>
          <w:b/>
          <w:iCs/>
        </w:rPr>
        <w:tab/>
        <w:t>When crossing the lane markings by not more than [30] cm, it shall be ensured that</w:t>
      </w:r>
      <w:r w:rsidR="00D015F4">
        <w:rPr>
          <w:rFonts w:asciiTheme="majorBidi" w:hAnsiTheme="majorBidi" w:cstheme="majorBidi"/>
          <w:b/>
          <w:iCs/>
        </w:rPr>
        <w:t>:</w:t>
      </w:r>
      <w:r w:rsidRPr="00593EF5">
        <w:rPr>
          <w:rFonts w:asciiTheme="majorBidi" w:hAnsiTheme="majorBidi" w:cstheme="majorBidi"/>
          <w:b/>
          <w:iCs/>
        </w:rPr>
        <w:t xml:space="preserve"> </w:t>
      </w:r>
    </w:p>
    <w:p w14:paraId="54CEE450" w14:textId="69AEEB83" w:rsidR="004D0DAB" w:rsidRPr="00593EF5" w:rsidRDefault="00D015F4" w:rsidP="00D015F4">
      <w:pPr>
        <w:adjustRightInd w:val="0"/>
        <w:snapToGrid w:val="0"/>
        <w:spacing w:after="120" w:line="240" w:lineRule="auto"/>
        <w:ind w:left="2268" w:right="1134"/>
        <w:jc w:val="both"/>
        <w:rPr>
          <w:rFonts w:asciiTheme="majorBidi" w:hAnsiTheme="majorBidi" w:cstheme="majorBidi"/>
          <w:b/>
          <w:iCs/>
        </w:rPr>
      </w:pPr>
      <w:r>
        <w:rPr>
          <w:rFonts w:asciiTheme="majorBidi" w:hAnsiTheme="majorBidi" w:cstheme="majorBidi"/>
          <w:b/>
          <w:bCs/>
          <w:iCs/>
        </w:rPr>
        <w:t>(a)</w:t>
      </w:r>
      <w:r>
        <w:rPr>
          <w:rFonts w:asciiTheme="majorBidi" w:hAnsiTheme="majorBidi" w:cstheme="majorBidi"/>
          <w:b/>
          <w:bCs/>
          <w:iCs/>
        </w:rPr>
        <w:tab/>
        <w:t>T</w:t>
      </w:r>
      <w:r w:rsidR="004D0DAB" w:rsidRPr="00593EF5">
        <w:rPr>
          <w:rFonts w:asciiTheme="majorBidi" w:hAnsiTheme="majorBidi" w:cstheme="majorBidi"/>
          <w:b/>
          <w:bCs/>
          <w:iCs/>
        </w:rPr>
        <w:t>he</w:t>
      </w:r>
      <w:r w:rsidR="004D0DAB" w:rsidRPr="00593EF5">
        <w:rPr>
          <w:rFonts w:asciiTheme="majorBidi" w:hAnsiTheme="majorBidi" w:cstheme="majorBidi"/>
          <w:b/>
          <w:iCs/>
        </w:rPr>
        <w:t xml:space="preserve"> distance to a vehicle following behind in the evasive lane at equal or lower speed is greater than that which the following vehicle travels in 0.5</w:t>
      </w:r>
      <w:r w:rsidR="00E7164A">
        <w:rPr>
          <w:rFonts w:asciiTheme="majorBidi" w:hAnsiTheme="majorBidi" w:cstheme="majorBidi"/>
          <w:b/>
          <w:iCs/>
        </w:rPr>
        <w:t> </w:t>
      </w:r>
      <w:r w:rsidR="004D0DAB" w:rsidRPr="00593EF5">
        <w:rPr>
          <w:rFonts w:asciiTheme="majorBidi" w:hAnsiTheme="majorBidi" w:cstheme="majorBidi"/>
          <w:b/>
          <w:iCs/>
        </w:rPr>
        <w:t>s</w:t>
      </w:r>
      <w:r w:rsidR="00890BB7">
        <w:rPr>
          <w:rFonts w:asciiTheme="majorBidi" w:hAnsiTheme="majorBidi" w:cstheme="majorBidi"/>
          <w:b/>
          <w:iCs/>
        </w:rPr>
        <w:t>;</w:t>
      </w:r>
      <w:r w:rsidR="004D0DAB" w:rsidRPr="00593EF5">
        <w:rPr>
          <w:rFonts w:asciiTheme="majorBidi" w:hAnsiTheme="majorBidi" w:cstheme="majorBidi"/>
          <w:b/>
          <w:iCs/>
        </w:rPr>
        <w:t xml:space="preserve"> [and/or]</w:t>
      </w:r>
    </w:p>
    <w:p w14:paraId="2019BC4A" w14:textId="6C9FC457" w:rsidR="004D0DAB" w:rsidRPr="00593EF5" w:rsidRDefault="00D015F4" w:rsidP="00D015F4">
      <w:pPr>
        <w:adjustRightInd w:val="0"/>
        <w:snapToGrid w:val="0"/>
        <w:spacing w:after="120" w:line="240" w:lineRule="auto"/>
        <w:ind w:left="2268" w:right="1134"/>
        <w:jc w:val="both"/>
        <w:rPr>
          <w:rFonts w:asciiTheme="majorBidi" w:hAnsiTheme="majorBidi" w:cstheme="majorBidi"/>
          <w:b/>
          <w:iCs/>
        </w:rPr>
      </w:pPr>
      <w:r>
        <w:rPr>
          <w:rFonts w:asciiTheme="majorBidi" w:hAnsiTheme="majorBidi" w:cstheme="majorBidi"/>
          <w:b/>
          <w:iCs/>
        </w:rPr>
        <w:t>(b)</w:t>
      </w:r>
      <w:r>
        <w:rPr>
          <w:rFonts w:asciiTheme="majorBidi" w:hAnsiTheme="majorBidi" w:cstheme="majorBidi"/>
          <w:b/>
          <w:iCs/>
        </w:rPr>
        <w:tab/>
        <w:t>A</w:t>
      </w:r>
      <w:r w:rsidR="004D0DAB" w:rsidRPr="00593EF5">
        <w:rPr>
          <w:rFonts w:asciiTheme="majorBidi" w:hAnsiTheme="majorBidi" w:cstheme="majorBidi"/>
          <w:b/>
          <w:iCs/>
        </w:rPr>
        <w:t xml:space="preserve"> minimum lateral distance of 1m to vehicles travelling in the evasive lane is ensured.]</w:t>
      </w:r>
    </w:p>
    <w:p w14:paraId="16591397" w14:textId="67950A3D"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iCs/>
        </w:rPr>
      </w:pPr>
      <w:r w:rsidRPr="00593EF5">
        <w:rPr>
          <w:rFonts w:asciiTheme="majorBidi" w:hAnsiTheme="majorBidi" w:cstheme="majorBidi"/>
          <w:b/>
          <w:iCs/>
        </w:rPr>
        <w:t>[5.3.5.3.2.</w:t>
      </w:r>
      <w:r w:rsidRPr="00593EF5">
        <w:rPr>
          <w:rFonts w:asciiTheme="majorBidi" w:hAnsiTheme="majorBidi" w:cstheme="majorBidi"/>
          <w:b/>
          <w:iCs/>
        </w:rPr>
        <w:tab/>
        <w:t>When crossing the lane markings by more than [30] cm up to [half the vehicle’s width], it shall be ensured that</w:t>
      </w:r>
      <w:r w:rsidR="00D015F4">
        <w:rPr>
          <w:rFonts w:asciiTheme="majorBidi" w:hAnsiTheme="majorBidi" w:cstheme="majorBidi"/>
          <w:b/>
          <w:iCs/>
        </w:rPr>
        <w:t>:</w:t>
      </w:r>
      <w:r w:rsidRPr="00593EF5">
        <w:rPr>
          <w:rFonts w:asciiTheme="majorBidi" w:hAnsiTheme="majorBidi" w:cstheme="majorBidi"/>
          <w:b/>
          <w:iCs/>
        </w:rPr>
        <w:t xml:space="preserve"> </w:t>
      </w:r>
    </w:p>
    <w:p w14:paraId="72513DE0" w14:textId="75715A37" w:rsidR="004D0DAB" w:rsidRPr="00593EF5" w:rsidRDefault="00D015F4" w:rsidP="00D015F4">
      <w:pPr>
        <w:adjustRightInd w:val="0"/>
        <w:snapToGrid w:val="0"/>
        <w:spacing w:after="120" w:line="240" w:lineRule="auto"/>
        <w:ind w:left="2268" w:right="1134"/>
        <w:jc w:val="both"/>
        <w:rPr>
          <w:rFonts w:asciiTheme="majorBidi" w:hAnsiTheme="majorBidi" w:cstheme="majorBidi"/>
          <w:b/>
          <w:iCs/>
        </w:rPr>
      </w:pPr>
      <w:r>
        <w:rPr>
          <w:rFonts w:asciiTheme="majorBidi" w:hAnsiTheme="majorBidi" w:cstheme="majorBidi"/>
          <w:b/>
          <w:iCs/>
        </w:rPr>
        <w:t>(a)</w:t>
      </w:r>
      <w:r>
        <w:rPr>
          <w:rFonts w:asciiTheme="majorBidi" w:hAnsiTheme="majorBidi" w:cstheme="majorBidi"/>
          <w:b/>
          <w:iCs/>
        </w:rPr>
        <w:tab/>
        <w:t>A</w:t>
      </w:r>
      <w:r w:rsidR="004D0DAB" w:rsidRPr="00593EF5">
        <w:rPr>
          <w:rFonts w:asciiTheme="majorBidi" w:hAnsiTheme="majorBidi" w:cstheme="majorBidi"/>
          <w:b/>
          <w:iCs/>
        </w:rPr>
        <w:t>n approaching vehicle in the evasive lane shall not have to decelerate at a higher level than 4 m/s², 0</w:t>
      </w:r>
      <w:r w:rsidR="00BC520D">
        <w:rPr>
          <w:rFonts w:asciiTheme="majorBidi" w:hAnsiTheme="majorBidi" w:cstheme="majorBidi"/>
          <w:b/>
          <w:iCs/>
        </w:rPr>
        <w:t>.</w:t>
      </w:r>
      <w:r w:rsidR="004D0DAB" w:rsidRPr="00593EF5">
        <w:rPr>
          <w:rFonts w:asciiTheme="majorBidi" w:hAnsiTheme="majorBidi" w:cstheme="majorBidi"/>
          <w:b/>
          <w:iCs/>
        </w:rPr>
        <w:t xml:space="preserve">4 seconds after the ALKS vehicle starts </w:t>
      </w:r>
      <w:r w:rsidR="004D0DAB" w:rsidRPr="00593EF5">
        <w:rPr>
          <w:rFonts w:asciiTheme="majorBidi" w:hAnsiTheme="majorBidi" w:cstheme="majorBidi"/>
          <w:b/>
          <w:bCs/>
          <w:iCs/>
        </w:rPr>
        <w:t>crossing the lane markings</w:t>
      </w:r>
      <w:r w:rsidR="004D0DAB" w:rsidRPr="00593EF5">
        <w:rPr>
          <w:rFonts w:asciiTheme="majorBidi" w:hAnsiTheme="majorBidi" w:cstheme="majorBidi"/>
          <w:b/>
          <w:iCs/>
        </w:rPr>
        <w:t>, to ensure collision avoidance between the two vehicles</w:t>
      </w:r>
      <w:r w:rsidR="00BC520D">
        <w:rPr>
          <w:rFonts w:asciiTheme="majorBidi" w:hAnsiTheme="majorBidi" w:cstheme="majorBidi"/>
          <w:b/>
          <w:iCs/>
        </w:rPr>
        <w:t>;</w:t>
      </w:r>
      <w:r w:rsidR="004D0DAB" w:rsidRPr="00593EF5">
        <w:rPr>
          <w:rFonts w:asciiTheme="majorBidi" w:hAnsiTheme="majorBidi" w:cstheme="majorBidi"/>
          <w:b/>
          <w:iCs/>
        </w:rPr>
        <w:t xml:space="preserve"> and </w:t>
      </w:r>
    </w:p>
    <w:p w14:paraId="31BFB928" w14:textId="53051491" w:rsidR="004D0DAB" w:rsidRPr="00593EF5" w:rsidRDefault="00D015F4" w:rsidP="00D015F4">
      <w:pPr>
        <w:adjustRightInd w:val="0"/>
        <w:snapToGrid w:val="0"/>
        <w:spacing w:after="120" w:line="240" w:lineRule="auto"/>
        <w:ind w:left="2268" w:right="1134"/>
        <w:jc w:val="both"/>
        <w:rPr>
          <w:rFonts w:asciiTheme="majorBidi" w:hAnsiTheme="majorBidi" w:cstheme="majorBidi"/>
          <w:b/>
          <w:iCs/>
        </w:rPr>
      </w:pPr>
      <w:r>
        <w:rPr>
          <w:rFonts w:asciiTheme="majorBidi" w:hAnsiTheme="majorBidi" w:cstheme="majorBidi"/>
          <w:b/>
          <w:bCs/>
          <w:iCs/>
        </w:rPr>
        <w:t>(b)</w:t>
      </w:r>
      <w:r>
        <w:rPr>
          <w:rFonts w:asciiTheme="majorBidi" w:hAnsiTheme="majorBidi" w:cstheme="majorBidi"/>
          <w:b/>
          <w:bCs/>
          <w:iCs/>
        </w:rPr>
        <w:tab/>
        <w:t>T</w:t>
      </w:r>
      <w:r w:rsidR="004D0DAB" w:rsidRPr="00593EF5">
        <w:rPr>
          <w:rFonts w:asciiTheme="majorBidi" w:hAnsiTheme="majorBidi" w:cstheme="majorBidi"/>
          <w:b/>
          <w:bCs/>
          <w:iCs/>
        </w:rPr>
        <w:t>he</w:t>
      </w:r>
      <w:r w:rsidR="004D0DAB" w:rsidRPr="00593EF5">
        <w:rPr>
          <w:rFonts w:asciiTheme="majorBidi" w:hAnsiTheme="majorBidi" w:cstheme="majorBidi"/>
          <w:b/>
          <w:iCs/>
        </w:rPr>
        <w:t xml:space="preserve"> distance to a vehicle following behind in the evasive lane at equal or lower speed is greater than that which the following vehicle travels in 0.5</w:t>
      </w:r>
      <w:r w:rsidR="00BC520D">
        <w:rPr>
          <w:rFonts w:asciiTheme="majorBidi" w:hAnsiTheme="majorBidi" w:cstheme="majorBidi"/>
          <w:b/>
          <w:iCs/>
        </w:rPr>
        <w:t> </w:t>
      </w:r>
      <w:r w:rsidR="004D0DAB" w:rsidRPr="00593EF5">
        <w:rPr>
          <w:rFonts w:asciiTheme="majorBidi" w:hAnsiTheme="majorBidi" w:cstheme="majorBidi"/>
          <w:b/>
          <w:iCs/>
        </w:rPr>
        <w:t>s</w:t>
      </w:r>
      <w:r w:rsidR="00BC520D">
        <w:rPr>
          <w:rFonts w:asciiTheme="majorBidi" w:hAnsiTheme="majorBidi" w:cstheme="majorBidi"/>
          <w:b/>
          <w:iCs/>
        </w:rPr>
        <w:t>;</w:t>
      </w:r>
      <w:r w:rsidR="004D0DAB" w:rsidRPr="00593EF5">
        <w:rPr>
          <w:rFonts w:asciiTheme="majorBidi" w:hAnsiTheme="majorBidi" w:cstheme="majorBidi"/>
          <w:b/>
          <w:iCs/>
        </w:rPr>
        <w:t xml:space="preserve"> and</w:t>
      </w:r>
    </w:p>
    <w:p w14:paraId="232EF3E6" w14:textId="70CDAFC0" w:rsidR="004D0DAB" w:rsidRPr="00593EF5" w:rsidRDefault="00D015F4" w:rsidP="00D015F4">
      <w:pPr>
        <w:adjustRightInd w:val="0"/>
        <w:snapToGrid w:val="0"/>
        <w:spacing w:after="120" w:line="240" w:lineRule="auto"/>
        <w:ind w:left="2268" w:right="1134"/>
        <w:jc w:val="both"/>
        <w:rPr>
          <w:rFonts w:asciiTheme="majorBidi" w:hAnsiTheme="majorBidi" w:cstheme="majorBidi"/>
          <w:b/>
          <w:iCs/>
        </w:rPr>
      </w:pPr>
      <w:r>
        <w:rPr>
          <w:rFonts w:asciiTheme="majorBidi" w:hAnsiTheme="majorBidi" w:cstheme="majorBidi"/>
          <w:b/>
          <w:iCs/>
        </w:rPr>
        <w:t>(c)</w:t>
      </w:r>
      <w:r>
        <w:rPr>
          <w:rFonts w:asciiTheme="majorBidi" w:hAnsiTheme="majorBidi" w:cstheme="majorBidi"/>
          <w:b/>
          <w:iCs/>
        </w:rPr>
        <w:tab/>
        <w:t>T</w:t>
      </w:r>
      <w:r w:rsidR="004D0DAB" w:rsidRPr="00593EF5">
        <w:rPr>
          <w:rFonts w:asciiTheme="majorBidi" w:hAnsiTheme="majorBidi" w:cstheme="majorBidi"/>
          <w:b/>
          <w:iCs/>
        </w:rPr>
        <w:t>he evasive lane is unoccupied across the length of the ALKS vehicle.]</w:t>
      </w:r>
    </w:p>
    <w:p w14:paraId="5B4F7327" w14:textId="646BF93D"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b/>
          <w:iCs/>
        </w:rPr>
      </w:pPr>
      <w:r w:rsidRPr="00593EF5">
        <w:rPr>
          <w:rFonts w:asciiTheme="majorBidi" w:hAnsiTheme="majorBidi" w:cstheme="majorBidi"/>
          <w:b/>
          <w:iCs/>
        </w:rPr>
        <w:t>[5.3.5.3.3.</w:t>
      </w:r>
      <w:r w:rsidRPr="00593EF5">
        <w:rPr>
          <w:rFonts w:asciiTheme="majorBidi" w:hAnsiTheme="majorBidi" w:cstheme="majorBidi"/>
          <w:b/>
          <w:iCs/>
        </w:rPr>
        <w:tab/>
        <w:t xml:space="preserve">When crossing the lane markings by more than [half the vehicle’s width], the criticality of the situation shall be assessed according to the corresponding provisions for a LCP provisions in paragraph 5.2.6.] </w:t>
      </w:r>
    </w:p>
    <w:p w14:paraId="12018CA4" w14:textId="1CE61E33" w:rsidR="004D0DAB" w:rsidRPr="00593EF5" w:rsidRDefault="004D0DAB" w:rsidP="00417C91">
      <w:pPr>
        <w:adjustRightInd w:val="0"/>
        <w:snapToGrid w:val="0"/>
        <w:spacing w:after="120" w:line="240" w:lineRule="auto"/>
        <w:ind w:left="2268" w:right="1134" w:hanging="1134"/>
        <w:jc w:val="both"/>
        <w:rPr>
          <w:rFonts w:asciiTheme="majorBidi" w:hAnsiTheme="majorBidi" w:cstheme="majorBidi"/>
          <w:b/>
          <w:iCs/>
        </w:rPr>
      </w:pPr>
      <w:r w:rsidRPr="00593EF5">
        <w:rPr>
          <w:rFonts w:asciiTheme="majorBidi" w:hAnsiTheme="majorBidi" w:cstheme="majorBidi"/>
          <w:b/>
          <w:iCs/>
        </w:rPr>
        <w:t>[5.3.5.4.</w:t>
      </w:r>
      <w:r w:rsidRPr="00593EF5">
        <w:rPr>
          <w:rFonts w:asciiTheme="majorBidi" w:hAnsiTheme="majorBidi" w:cstheme="majorBidi"/>
          <w:b/>
          <w:iCs/>
        </w:rPr>
        <w:tab/>
      </w:r>
      <w:r w:rsidRPr="00593EF5">
        <w:rPr>
          <w:rFonts w:asciiTheme="majorBidi" w:hAnsiTheme="majorBidi" w:cstheme="majorBidi"/>
          <w:b/>
          <w:bCs/>
          <w:iCs/>
        </w:rPr>
        <w:t>The vehicle shall aim at returning to its original lane of travel once the situation that required the lateral manoeuvre has passed.]</w:t>
      </w:r>
      <w:r w:rsidR="00571F96" w:rsidRPr="00417C91">
        <w:rPr>
          <w:rFonts w:asciiTheme="majorBidi" w:hAnsiTheme="majorBidi" w:cstheme="majorBidi"/>
          <w:iCs/>
        </w:rPr>
        <w:t>”</w:t>
      </w:r>
    </w:p>
    <w:p w14:paraId="3DE168CC"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rPr>
      </w:pPr>
      <w:r w:rsidRPr="00593EF5">
        <w:rPr>
          <w:rFonts w:asciiTheme="majorBidi" w:hAnsiTheme="majorBidi" w:cstheme="majorBidi"/>
          <w:i/>
          <w:iCs/>
        </w:rPr>
        <w:t xml:space="preserve">Paragraph 5.4.2.4., </w:t>
      </w:r>
      <w:r w:rsidRPr="00593EF5">
        <w:rPr>
          <w:rFonts w:asciiTheme="majorBidi" w:hAnsiTheme="majorBidi" w:cstheme="majorBidi"/>
        </w:rPr>
        <w:t>insert to read:</w:t>
      </w:r>
    </w:p>
    <w:p w14:paraId="0B7E3DC4" w14:textId="0F24BDBC" w:rsidR="004D0DAB" w:rsidRPr="00593EF5" w:rsidRDefault="00417C91" w:rsidP="004D0DAB">
      <w:pPr>
        <w:pStyle w:val="para"/>
        <w:adjustRightInd w:val="0"/>
        <w:snapToGrid w:val="0"/>
        <w:spacing w:line="240" w:lineRule="auto"/>
        <w:rPr>
          <w:rFonts w:asciiTheme="majorBidi" w:hAnsiTheme="majorBidi" w:cstheme="majorBidi"/>
          <w:b/>
          <w:bCs/>
        </w:rPr>
      </w:pPr>
      <w:r w:rsidRPr="00417C91">
        <w:rPr>
          <w:rFonts w:asciiTheme="majorBidi" w:hAnsiTheme="majorBidi" w:cstheme="majorBidi"/>
        </w:rPr>
        <w:t>“</w:t>
      </w:r>
      <w:r w:rsidR="004D0DAB">
        <w:rPr>
          <w:rFonts w:asciiTheme="majorBidi" w:hAnsiTheme="majorBidi" w:cstheme="majorBidi"/>
          <w:b/>
          <w:bCs/>
        </w:rPr>
        <w:t>[</w:t>
      </w:r>
      <w:r w:rsidR="004D0DAB" w:rsidRPr="00593EF5">
        <w:rPr>
          <w:rFonts w:asciiTheme="majorBidi" w:hAnsiTheme="majorBidi" w:cstheme="majorBidi"/>
          <w:b/>
          <w:bCs/>
        </w:rPr>
        <w:t>5.4.2.4.</w:t>
      </w:r>
      <w:r w:rsidR="004D0DAB" w:rsidRPr="00593EF5">
        <w:rPr>
          <w:rFonts w:asciiTheme="majorBidi" w:hAnsiTheme="majorBidi" w:cstheme="majorBidi"/>
          <w:b/>
          <w:bCs/>
        </w:rPr>
        <w:tab/>
        <w:t>In case the ALKS is capable to perform [a regular] LCP, it shall be aimed that [a regular] LCP is not part of the transition phase, meaning that the transition demand is not given shortly before or during a LCP.</w:t>
      </w:r>
      <w:r w:rsidR="004D0DAB">
        <w:rPr>
          <w:rFonts w:asciiTheme="majorBidi" w:hAnsiTheme="majorBidi" w:cstheme="majorBidi"/>
          <w:b/>
          <w:bCs/>
        </w:rPr>
        <w:t>]</w:t>
      </w:r>
      <w:r w:rsidRPr="00417C91">
        <w:rPr>
          <w:rFonts w:asciiTheme="majorBidi" w:hAnsiTheme="majorBidi" w:cstheme="majorBidi"/>
        </w:rPr>
        <w:t>”</w:t>
      </w:r>
    </w:p>
    <w:p w14:paraId="779AED57"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rPr>
      </w:pPr>
      <w:r w:rsidRPr="00593EF5">
        <w:rPr>
          <w:rFonts w:asciiTheme="majorBidi" w:hAnsiTheme="majorBidi" w:cstheme="majorBidi"/>
          <w:i/>
          <w:iCs/>
        </w:rPr>
        <w:t xml:space="preserve">Paragraphs 5.5.1., </w:t>
      </w:r>
      <w:r w:rsidRPr="00593EF5">
        <w:rPr>
          <w:rFonts w:asciiTheme="majorBidi" w:hAnsiTheme="majorBidi" w:cstheme="majorBidi"/>
        </w:rPr>
        <w:t>amended to read:</w:t>
      </w:r>
    </w:p>
    <w:p w14:paraId="0D9021E9" w14:textId="70E3C82F" w:rsidR="004D0DAB" w:rsidRPr="00593EF5" w:rsidRDefault="00417C91" w:rsidP="004D0DAB">
      <w:pPr>
        <w:pStyle w:val="SingleTxtG"/>
        <w:ind w:left="2268" w:hanging="1134"/>
        <w:rPr>
          <w:i/>
          <w:iCs/>
        </w:rPr>
      </w:pPr>
      <w:r>
        <w:t>“</w:t>
      </w:r>
      <w:r w:rsidR="004D0DAB" w:rsidRPr="00593EF5">
        <w:t>5.5.1.</w:t>
      </w:r>
      <w:r w:rsidR="004D0DAB" w:rsidRPr="00593EF5">
        <w:tab/>
        <w:t xml:space="preserve">During the minimum risk manoeuvre the vehicle shall be slowed down </w:t>
      </w:r>
      <w:r w:rsidR="004D0DAB" w:rsidRPr="00593EF5">
        <w:rPr>
          <w:strike/>
          <w:u w:val="single"/>
        </w:rPr>
        <w:tab/>
      </w:r>
      <w:r w:rsidR="004D0DAB" w:rsidRPr="00593EF5">
        <w:rPr>
          <w:strike/>
        </w:rPr>
        <w:t>inside the lane or, in case the lane markings are not visible, remain on an appropriate trajectory taking into account surrounding traffic and road infrastructure</w:t>
      </w:r>
      <w:r w:rsidR="004D0DAB" w:rsidRPr="00593EF5">
        <w:t>, with an aim of achieving a deceleration demand not greater than 4.0 m/s².</w:t>
      </w:r>
      <w:r w:rsidR="004D0DAB" w:rsidRPr="00593EF5">
        <w:rPr>
          <w:u w:val="single"/>
        </w:rPr>
        <w:t xml:space="preserve"> </w:t>
      </w:r>
    </w:p>
    <w:p w14:paraId="6D71B27F" w14:textId="77777777" w:rsidR="004D0DAB" w:rsidRPr="00593EF5" w:rsidRDefault="004D0DAB" w:rsidP="004D0DAB">
      <w:pPr>
        <w:adjustRightInd w:val="0"/>
        <w:snapToGrid w:val="0"/>
        <w:spacing w:after="120" w:line="240" w:lineRule="auto"/>
        <w:ind w:left="2268" w:right="1134" w:hanging="1134"/>
        <w:jc w:val="both"/>
        <w:rPr>
          <w:b/>
          <w:iCs/>
        </w:rPr>
      </w:pPr>
      <w:r w:rsidRPr="00593EF5">
        <w:tab/>
        <w:t>Higher deceleration demand values are permissible for very short durations, e.g. as haptic warning to stimulate the driver’s attention, or in case of a severe ALKS or severe vehicle failure.</w:t>
      </w:r>
      <w:r w:rsidRPr="00605D64">
        <w:t xml:space="preserve"> </w:t>
      </w:r>
      <w:r>
        <w:rPr>
          <w:b/>
          <w:iCs/>
        </w:rPr>
        <w:t>[</w:t>
      </w:r>
      <w:r w:rsidRPr="00593EF5">
        <w:rPr>
          <w:b/>
          <w:iCs/>
        </w:rPr>
        <w:t>The ALKS shall either:</w:t>
      </w:r>
    </w:p>
    <w:p w14:paraId="3DD99D96" w14:textId="77777777" w:rsidR="004D0DAB" w:rsidRPr="00593EF5" w:rsidRDefault="004D0DAB" w:rsidP="004D0DAB">
      <w:pPr>
        <w:adjustRightInd w:val="0"/>
        <w:snapToGrid w:val="0"/>
        <w:spacing w:after="120" w:line="240" w:lineRule="auto"/>
        <w:ind w:left="2268" w:right="1134"/>
        <w:jc w:val="both"/>
        <w:rPr>
          <w:b/>
          <w:iCs/>
        </w:rPr>
      </w:pPr>
      <w:r w:rsidRPr="00593EF5">
        <w:rPr>
          <w:b/>
          <w:iCs/>
        </w:rPr>
        <w:lastRenderedPageBreak/>
        <w:t>(a)</w:t>
      </w:r>
      <w:r w:rsidRPr="00593EF5">
        <w:rPr>
          <w:b/>
          <w:iCs/>
        </w:rPr>
        <w:tab/>
        <w:t xml:space="preserve">Keep the vehicle inside the lane, or in case the lane markings are not visible, remain on an appropriate trajectory taking into account surrounding traffic and road infrastructure; or, </w:t>
      </w:r>
    </w:p>
    <w:p w14:paraId="607F4940" w14:textId="77777777" w:rsidR="004D0DAB" w:rsidRPr="00593EF5" w:rsidRDefault="004D0DAB" w:rsidP="004D0DAB">
      <w:pPr>
        <w:adjustRightInd w:val="0"/>
        <w:snapToGrid w:val="0"/>
        <w:spacing w:after="120" w:line="240" w:lineRule="auto"/>
        <w:ind w:left="2268" w:right="1134"/>
        <w:rPr>
          <w:b/>
          <w:iCs/>
        </w:rPr>
      </w:pPr>
      <w:r w:rsidRPr="00593EF5">
        <w:rPr>
          <w:b/>
          <w:iCs/>
        </w:rPr>
        <w:t>(b)</w:t>
      </w:r>
      <w:r w:rsidRPr="00593EF5">
        <w:rPr>
          <w:b/>
          <w:iCs/>
        </w:rPr>
        <w:tab/>
        <w:t>Bring the vehicle to a safe stop outside of its lane of travel, when:</w:t>
      </w:r>
    </w:p>
    <w:p w14:paraId="0E29FA37" w14:textId="77777777" w:rsidR="004D0DAB" w:rsidRPr="00593EF5" w:rsidRDefault="004D0DAB" w:rsidP="00FE5E85">
      <w:pPr>
        <w:adjustRightInd w:val="0"/>
        <w:snapToGrid w:val="0"/>
        <w:spacing w:after="120" w:line="240" w:lineRule="auto"/>
        <w:ind w:left="2835" w:right="1134"/>
        <w:rPr>
          <w:b/>
          <w:iCs/>
        </w:rPr>
      </w:pPr>
      <w:r w:rsidRPr="00593EF5">
        <w:rPr>
          <w:b/>
          <w:iCs/>
        </w:rPr>
        <w:t>(i)</w:t>
      </w:r>
      <w:r w:rsidRPr="00593EF5">
        <w:rPr>
          <w:b/>
          <w:iCs/>
        </w:rPr>
        <w:tab/>
        <w:t xml:space="preserve">ALKS is capable of performing a lane change according to paragraph 5.2.6.; and </w:t>
      </w:r>
    </w:p>
    <w:p w14:paraId="7B70BAE9" w14:textId="77777777" w:rsidR="004D0DAB" w:rsidRPr="00593EF5" w:rsidRDefault="004D0DAB" w:rsidP="00FE5E85">
      <w:pPr>
        <w:adjustRightInd w:val="0"/>
        <w:snapToGrid w:val="0"/>
        <w:spacing w:after="120" w:line="240" w:lineRule="auto"/>
        <w:ind w:left="2835" w:right="1134"/>
        <w:jc w:val="both"/>
        <w:rPr>
          <w:b/>
          <w:iCs/>
        </w:rPr>
      </w:pPr>
      <w:r w:rsidRPr="00593EF5">
        <w:rPr>
          <w:b/>
          <w:iCs/>
        </w:rPr>
        <w:t>(ii)</w:t>
      </w:r>
      <w:r w:rsidRPr="00593EF5">
        <w:rPr>
          <w:b/>
          <w:iCs/>
        </w:rPr>
        <w:tab/>
        <w:t>A lane change can be safely performed under the current conditions to bring the vehicle to a safe stop outside its lane of travel.</w:t>
      </w:r>
      <w:r>
        <w:rPr>
          <w:b/>
          <w:iCs/>
        </w:rPr>
        <w:t>]</w:t>
      </w:r>
    </w:p>
    <w:p w14:paraId="2EBF7FEC" w14:textId="77777777" w:rsidR="004D0DAB" w:rsidRPr="00593EF5" w:rsidRDefault="004D0DAB" w:rsidP="004D0DAB">
      <w:pPr>
        <w:adjustRightInd w:val="0"/>
        <w:snapToGrid w:val="0"/>
        <w:spacing w:after="120" w:line="240" w:lineRule="auto"/>
        <w:ind w:left="2268" w:right="1134"/>
        <w:jc w:val="both"/>
        <w:rPr>
          <w:iCs/>
        </w:rPr>
      </w:pPr>
      <w:r w:rsidRPr="00593EF5">
        <w:rPr>
          <w:iCs/>
        </w:rPr>
        <w:t>Additionally, the signal to activate the hazard warning lights shall be generated with the start of the minimum risk manoeuvre.</w:t>
      </w:r>
    </w:p>
    <w:p w14:paraId="039B3D35" w14:textId="5C981E98" w:rsidR="004D0DAB" w:rsidRPr="00593EF5" w:rsidRDefault="004D0DAB" w:rsidP="004D0DAB">
      <w:pPr>
        <w:adjustRightInd w:val="0"/>
        <w:snapToGrid w:val="0"/>
        <w:spacing w:after="120" w:line="240" w:lineRule="auto"/>
        <w:ind w:left="2268" w:right="1134"/>
        <w:jc w:val="both"/>
        <w:rPr>
          <w:b/>
          <w:iCs/>
        </w:rPr>
      </w:pPr>
      <w:r>
        <w:rPr>
          <w:b/>
          <w:iCs/>
        </w:rPr>
        <w:t>[</w:t>
      </w:r>
      <w:r w:rsidRPr="00593EF5">
        <w:rPr>
          <w:b/>
          <w:iCs/>
        </w:rPr>
        <w:t>If a lane change procedure is performed during the minimal risk manoeuvre, the signal to activate the hazard warning lights shall be generated again once the vehicle has reached its target lane.</w:t>
      </w:r>
      <w:r>
        <w:rPr>
          <w:b/>
          <w:iCs/>
        </w:rPr>
        <w:t>]</w:t>
      </w:r>
      <w:r w:rsidR="00417C91" w:rsidRPr="00417C91">
        <w:rPr>
          <w:iCs/>
        </w:rPr>
        <w:t>”</w:t>
      </w:r>
    </w:p>
    <w:p w14:paraId="73880C26"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rPr>
      </w:pPr>
      <w:r w:rsidRPr="00593EF5">
        <w:rPr>
          <w:rFonts w:asciiTheme="majorBidi" w:hAnsiTheme="majorBidi" w:cstheme="majorBidi"/>
          <w:i/>
          <w:iCs/>
        </w:rPr>
        <w:t xml:space="preserve">Paragraph 6.4.1., </w:t>
      </w:r>
      <w:r w:rsidRPr="00593EF5">
        <w:rPr>
          <w:rFonts w:asciiTheme="majorBidi" w:hAnsiTheme="majorBidi" w:cstheme="majorBidi"/>
        </w:rPr>
        <w:t>amend to read:</w:t>
      </w:r>
    </w:p>
    <w:p w14:paraId="45470910" w14:textId="249E4439" w:rsidR="004D0DAB" w:rsidRPr="00593EF5" w:rsidRDefault="00417C91" w:rsidP="004D0DAB">
      <w:pPr>
        <w:adjustRightInd w:val="0"/>
        <w:snapToGrid w:val="0"/>
        <w:spacing w:after="120" w:line="240" w:lineRule="auto"/>
        <w:ind w:left="2268" w:right="1134" w:hanging="1134"/>
        <w:jc w:val="both"/>
        <w:rPr>
          <w:rFonts w:asciiTheme="majorBidi" w:hAnsiTheme="majorBidi" w:cstheme="majorBidi"/>
        </w:rPr>
      </w:pPr>
      <w:r>
        <w:rPr>
          <w:rFonts w:asciiTheme="majorBidi" w:hAnsiTheme="majorBidi" w:cstheme="majorBidi"/>
        </w:rPr>
        <w:t>“</w:t>
      </w:r>
      <w:r w:rsidR="004D0DAB" w:rsidRPr="00593EF5">
        <w:rPr>
          <w:rFonts w:asciiTheme="majorBidi" w:hAnsiTheme="majorBidi" w:cstheme="majorBidi"/>
        </w:rPr>
        <w:t>6.4.1.</w:t>
      </w:r>
      <w:r w:rsidR="004D0DAB" w:rsidRPr="00593EF5">
        <w:rPr>
          <w:rFonts w:asciiTheme="majorBidi" w:hAnsiTheme="majorBidi" w:cstheme="majorBidi"/>
          <w:bCs/>
        </w:rPr>
        <w:tab/>
      </w:r>
      <w:r w:rsidR="004D0DAB" w:rsidRPr="00593EF5">
        <w:rPr>
          <w:rFonts w:asciiTheme="majorBidi" w:hAnsiTheme="majorBidi" w:cstheme="majorBidi"/>
        </w:rPr>
        <w:t>The following information shall be indicated to the driver:</w:t>
      </w:r>
    </w:p>
    <w:p w14:paraId="51337D02"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rPr>
      </w:pPr>
      <w:r w:rsidRPr="00593EF5">
        <w:rPr>
          <w:rFonts w:asciiTheme="majorBidi" w:hAnsiTheme="majorBidi" w:cstheme="majorBidi"/>
        </w:rPr>
        <w:t>(a)</w:t>
      </w:r>
      <w:r w:rsidRPr="00593EF5">
        <w:rPr>
          <w:rFonts w:asciiTheme="majorBidi" w:hAnsiTheme="majorBidi" w:cstheme="majorBidi"/>
        </w:rPr>
        <w:tab/>
        <w:t xml:space="preserve">The system status as defined in paragraph 6.4.2. </w:t>
      </w:r>
    </w:p>
    <w:p w14:paraId="3F4F9988"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rPr>
      </w:pPr>
      <w:r w:rsidRPr="00593EF5">
        <w:rPr>
          <w:rFonts w:asciiTheme="majorBidi" w:hAnsiTheme="majorBidi" w:cstheme="majorBidi"/>
        </w:rPr>
        <w:t>(b)</w:t>
      </w:r>
      <w:r w:rsidRPr="00593EF5">
        <w:rPr>
          <w:rFonts w:asciiTheme="majorBidi" w:hAnsiTheme="majorBidi" w:cstheme="majorBidi"/>
        </w:rPr>
        <w:tab/>
        <w:t>Any failure affecting the operation of the system with at least an optical signal unless the system is deactivated (off mode),</w:t>
      </w:r>
    </w:p>
    <w:p w14:paraId="6BC1CE25"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rPr>
      </w:pPr>
      <w:r w:rsidRPr="00593EF5">
        <w:rPr>
          <w:rFonts w:asciiTheme="majorBidi" w:hAnsiTheme="majorBidi" w:cstheme="majorBidi"/>
        </w:rPr>
        <w:t>(c)</w:t>
      </w:r>
      <w:r w:rsidRPr="00593EF5">
        <w:rPr>
          <w:rFonts w:asciiTheme="majorBidi" w:hAnsiTheme="majorBidi" w:cstheme="majorBidi"/>
        </w:rPr>
        <w:tab/>
        <w:t xml:space="preserve">Transition demand by </w:t>
      </w:r>
      <w:r w:rsidRPr="00593EF5">
        <w:rPr>
          <w:rFonts w:asciiTheme="majorBidi" w:eastAsia="MS Mincho" w:hAnsiTheme="majorBidi" w:cstheme="majorBidi"/>
        </w:rPr>
        <w:t xml:space="preserve">at least an optical and in addition an acoustic and/or haptic warning signal. </w:t>
      </w:r>
    </w:p>
    <w:p w14:paraId="050E562F"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rPr>
      </w:pPr>
      <w:r w:rsidRPr="00593EF5">
        <w:rPr>
          <w:rFonts w:asciiTheme="majorBidi" w:hAnsiTheme="majorBidi" w:cstheme="majorBidi"/>
        </w:rPr>
        <w:t xml:space="preserve">At the latest 4 s after the initiation of the transition demand, the transition demand shall: </w:t>
      </w:r>
    </w:p>
    <w:p w14:paraId="120CFC8E"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rPr>
      </w:pPr>
      <w:r w:rsidRPr="00593EF5">
        <w:rPr>
          <w:rFonts w:asciiTheme="majorBidi" w:hAnsiTheme="majorBidi" w:cstheme="majorBidi"/>
        </w:rPr>
        <w:tab/>
      </w:r>
      <w:r w:rsidRPr="00593EF5">
        <w:rPr>
          <w:rFonts w:asciiTheme="majorBidi" w:hAnsiTheme="majorBidi" w:cstheme="majorBidi"/>
        </w:rPr>
        <w:tab/>
        <w:t>(i)</w:t>
      </w:r>
      <w:r w:rsidRPr="00593EF5">
        <w:rPr>
          <w:rFonts w:asciiTheme="majorBidi" w:hAnsiTheme="majorBidi" w:cstheme="majorBidi"/>
        </w:rPr>
        <w:tab/>
        <w:t xml:space="preserve">Contain a constant or intermittent haptic warning unless the vehicle is at standstill; and </w:t>
      </w:r>
    </w:p>
    <w:p w14:paraId="17417EE6"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rPr>
      </w:pPr>
      <w:r w:rsidRPr="00593EF5">
        <w:rPr>
          <w:rFonts w:asciiTheme="majorBidi" w:eastAsia="MS Mincho" w:hAnsiTheme="majorBidi" w:cstheme="majorBidi"/>
        </w:rPr>
        <w:tab/>
      </w:r>
      <w:r w:rsidRPr="00593EF5">
        <w:rPr>
          <w:rFonts w:asciiTheme="majorBidi" w:eastAsia="MS Mincho" w:hAnsiTheme="majorBidi" w:cstheme="majorBidi"/>
        </w:rPr>
        <w:tab/>
        <w:t>(ii)</w:t>
      </w:r>
      <w:r w:rsidRPr="00593EF5">
        <w:rPr>
          <w:rFonts w:asciiTheme="majorBidi" w:eastAsia="MS Mincho" w:hAnsiTheme="majorBidi" w:cstheme="majorBidi"/>
        </w:rPr>
        <w:tab/>
        <w:t xml:space="preserve">Be escalated and remain escalated until the transition demand ends. </w:t>
      </w:r>
    </w:p>
    <w:p w14:paraId="46ADF095"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rPr>
      </w:pPr>
      <w:r w:rsidRPr="00593EF5">
        <w:rPr>
          <w:rFonts w:asciiTheme="majorBidi" w:hAnsiTheme="majorBidi" w:cstheme="majorBidi"/>
        </w:rPr>
        <w:t>(d)</w:t>
      </w:r>
      <w:r w:rsidRPr="00593EF5">
        <w:rPr>
          <w:rFonts w:asciiTheme="majorBidi" w:hAnsiTheme="majorBidi" w:cstheme="majorBidi"/>
        </w:rPr>
        <w:tab/>
        <w:t>Minimum risk manoeuvre by at least an optical signal and in addition an acoustic and/or a haptic warning signal and</w:t>
      </w:r>
    </w:p>
    <w:p w14:paraId="19F3525B"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rPr>
      </w:pPr>
      <w:r w:rsidRPr="00593EF5">
        <w:rPr>
          <w:rFonts w:asciiTheme="majorBidi" w:hAnsiTheme="majorBidi" w:cstheme="majorBidi"/>
        </w:rPr>
        <w:t>(e)</w:t>
      </w:r>
      <w:r w:rsidRPr="00593EF5">
        <w:rPr>
          <w:rFonts w:asciiTheme="majorBidi" w:hAnsiTheme="majorBidi" w:cstheme="majorBidi"/>
        </w:rPr>
        <w:tab/>
        <w:t xml:space="preserve">Emergency manoeuvre by an optical signal </w:t>
      </w:r>
    </w:p>
    <w:p w14:paraId="26AB38D0" w14:textId="77777777" w:rsidR="004D0DAB" w:rsidRPr="00593EF5" w:rsidRDefault="004D0DAB" w:rsidP="004D0DAB">
      <w:pPr>
        <w:suppressAutoHyphens w:val="0"/>
        <w:adjustRightInd w:val="0"/>
        <w:snapToGrid w:val="0"/>
        <w:spacing w:after="120" w:line="240" w:lineRule="auto"/>
        <w:ind w:left="2268" w:right="1134"/>
        <w:jc w:val="both"/>
        <w:rPr>
          <w:rFonts w:eastAsia="Calibri"/>
          <w:b/>
          <w:bCs/>
          <w:strike/>
        </w:rPr>
      </w:pPr>
      <w:r>
        <w:rPr>
          <w:rFonts w:eastAsia="Calibri"/>
          <w:b/>
        </w:rPr>
        <w:t>[</w:t>
      </w:r>
      <w:r w:rsidRPr="00593EF5">
        <w:rPr>
          <w:rFonts w:eastAsia="Calibri"/>
          <w:b/>
        </w:rPr>
        <w:t>(f)</w:t>
      </w:r>
      <w:r w:rsidRPr="00593EF5">
        <w:rPr>
          <w:rFonts w:eastAsia="Calibri"/>
          <w:b/>
        </w:rPr>
        <w:tab/>
      </w:r>
      <w:r w:rsidRPr="00593EF5">
        <w:rPr>
          <w:rFonts w:eastAsia="Calibri"/>
          <w:b/>
          <w:bCs/>
        </w:rPr>
        <w:t>A LCP, if the ALKS is capable of performing a LCP, by at least an optical signal.</w:t>
      </w:r>
      <w:r>
        <w:rPr>
          <w:rFonts w:eastAsia="Calibri"/>
          <w:b/>
          <w:bCs/>
        </w:rPr>
        <w:t>]</w:t>
      </w:r>
    </w:p>
    <w:p w14:paraId="11AF4F8B" w14:textId="77777777" w:rsidR="004D0DAB" w:rsidRPr="00593EF5" w:rsidRDefault="004D0DAB" w:rsidP="004D0DAB">
      <w:pPr>
        <w:adjustRightInd w:val="0"/>
        <w:snapToGrid w:val="0"/>
        <w:spacing w:after="120" w:line="240" w:lineRule="auto"/>
        <w:ind w:left="2268" w:right="1134"/>
        <w:jc w:val="both"/>
        <w:rPr>
          <w:rFonts w:asciiTheme="majorBidi" w:hAnsiTheme="majorBidi" w:cstheme="majorBidi"/>
          <w:strike/>
        </w:rPr>
      </w:pPr>
      <w:r w:rsidRPr="00593EF5">
        <w:rPr>
          <w:rFonts w:asciiTheme="majorBidi" w:hAnsiTheme="majorBidi" w:cstheme="majorBidi"/>
        </w:rPr>
        <w:t>The optical signals above shall be adequate in</w:t>
      </w:r>
      <w:r w:rsidRPr="00593EF5">
        <w:rPr>
          <w:rFonts w:asciiTheme="majorBidi" w:hAnsiTheme="majorBidi" w:cstheme="majorBidi"/>
          <w:b/>
          <w:bCs/>
        </w:rPr>
        <w:t xml:space="preserve"> </w:t>
      </w:r>
      <w:r w:rsidRPr="00593EF5">
        <w:rPr>
          <w:rFonts w:asciiTheme="majorBidi" w:hAnsiTheme="majorBidi" w:cstheme="majorBidi"/>
        </w:rPr>
        <w:t>size and contrast. The acoustic signals above shall be loud and clear.”</w:t>
      </w:r>
    </w:p>
    <w:p w14:paraId="327067F9"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rPr>
      </w:pPr>
      <w:r w:rsidRPr="00593EF5">
        <w:rPr>
          <w:rFonts w:asciiTheme="majorBidi" w:hAnsiTheme="majorBidi" w:cstheme="majorBidi"/>
          <w:i/>
          <w:iCs/>
        </w:rPr>
        <w:t xml:space="preserve">Paragraph 7.1. </w:t>
      </w:r>
      <w:r w:rsidRPr="00593EF5">
        <w:rPr>
          <w:rFonts w:asciiTheme="majorBidi" w:hAnsiTheme="majorBidi" w:cstheme="majorBidi"/>
        </w:rPr>
        <w:t>amend to read:</w:t>
      </w:r>
    </w:p>
    <w:p w14:paraId="1D51911A" w14:textId="7CC6818A" w:rsidR="004D0DAB" w:rsidRPr="00593EF5" w:rsidRDefault="00417C91" w:rsidP="004D0DAB">
      <w:pPr>
        <w:pStyle w:val="para"/>
        <w:keepNext/>
        <w:adjustRightInd w:val="0"/>
        <w:snapToGrid w:val="0"/>
        <w:spacing w:line="240" w:lineRule="auto"/>
        <w:rPr>
          <w:rFonts w:asciiTheme="majorBidi" w:hAnsiTheme="majorBidi" w:cstheme="majorBidi"/>
        </w:rPr>
      </w:pPr>
      <w:r>
        <w:rPr>
          <w:rFonts w:asciiTheme="majorBidi" w:hAnsiTheme="majorBidi" w:cstheme="majorBidi"/>
        </w:rPr>
        <w:t>“</w:t>
      </w:r>
      <w:r w:rsidR="004D0DAB" w:rsidRPr="00593EF5">
        <w:rPr>
          <w:rFonts w:asciiTheme="majorBidi" w:hAnsiTheme="majorBidi" w:cstheme="majorBidi"/>
        </w:rPr>
        <w:t>7.1.</w:t>
      </w:r>
      <w:r w:rsidR="004D0DAB" w:rsidRPr="00593EF5">
        <w:rPr>
          <w:rFonts w:asciiTheme="majorBidi" w:hAnsiTheme="majorBidi" w:cstheme="majorBidi"/>
          <w:bCs/>
        </w:rPr>
        <w:tab/>
      </w:r>
      <w:r w:rsidR="004D0DAB" w:rsidRPr="00593EF5">
        <w:rPr>
          <w:rFonts w:asciiTheme="majorBidi" w:hAnsiTheme="majorBidi" w:cstheme="majorBidi"/>
        </w:rPr>
        <w:t xml:space="preserve">Sensing requirements </w:t>
      </w:r>
    </w:p>
    <w:p w14:paraId="5D385D86" w14:textId="77777777" w:rsidR="004D0DAB" w:rsidRPr="00593EF5" w:rsidRDefault="004D0DAB" w:rsidP="004D0DAB">
      <w:pPr>
        <w:pStyle w:val="Default"/>
        <w:snapToGrid w:val="0"/>
        <w:spacing w:after="120"/>
        <w:ind w:left="2268" w:right="1134"/>
        <w:jc w:val="both"/>
        <w:rPr>
          <w:rFonts w:asciiTheme="majorBidi" w:eastAsia="MS Mincho" w:hAnsiTheme="majorBidi" w:cstheme="majorBidi"/>
          <w:color w:val="auto"/>
          <w:sz w:val="20"/>
          <w:szCs w:val="20"/>
          <w:lang w:val="en-GB"/>
        </w:rPr>
      </w:pPr>
      <w:r w:rsidRPr="00593EF5">
        <w:rPr>
          <w:rFonts w:asciiTheme="majorBidi" w:eastAsia="MS Mincho" w:hAnsiTheme="majorBidi" w:cstheme="majorBidi"/>
          <w:color w:val="auto"/>
          <w:sz w:val="20"/>
          <w:szCs w:val="20"/>
          <w:lang w:val="en-GB"/>
        </w:rPr>
        <w:t>The fulfilment of the provisions of this paragraph shall be demonstrated by the manufacturer to the technical service during the inspection of the safety approach as part of the assessment to Annex 4 and according to the relevant tests in Annex 5.</w:t>
      </w:r>
    </w:p>
    <w:p w14:paraId="5668B7AB" w14:textId="77777777" w:rsidR="004D0DAB" w:rsidRPr="00593EF5" w:rsidRDefault="004D0DAB" w:rsidP="004D0DAB">
      <w:pPr>
        <w:pStyle w:val="para"/>
        <w:adjustRightInd w:val="0"/>
        <w:snapToGrid w:val="0"/>
        <w:spacing w:line="240" w:lineRule="auto"/>
        <w:ind w:firstLine="0"/>
        <w:rPr>
          <w:rFonts w:asciiTheme="majorBidi" w:hAnsiTheme="majorBidi" w:cstheme="majorBidi"/>
        </w:rPr>
      </w:pPr>
      <w:r w:rsidRPr="00593EF5">
        <w:rPr>
          <w:rFonts w:asciiTheme="majorBidi" w:hAnsiTheme="majorBidi" w:cstheme="majorBidi"/>
        </w:rPr>
        <w:t>The ALKS vehicle shall be equipped with a sensing system such that, it can at least determine the driving environment (e.g. road geometry ahead, lane markings) and the traffic dynamics:</w:t>
      </w:r>
      <w:bookmarkStart w:id="4" w:name="_Hlk25844990"/>
    </w:p>
    <w:p w14:paraId="0A5AFABC" w14:textId="77777777" w:rsidR="004D0DAB" w:rsidRPr="00593EF5" w:rsidRDefault="004D0DAB" w:rsidP="004D0DAB">
      <w:pPr>
        <w:pStyle w:val="para"/>
        <w:adjustRightInd w:val="0"/>
        <w:snapToGrid w:val="0"/>
        <w:spacing w:line="240" w:lineRule="auto"/>
        <w:ind w:firstLine="0"/>
        <w:rPr>
          <w:rFonts w:asciiTheme="majorBidi" w:hAnsiTheme="majorBidi" w:cstheme="majorBidi"/>
        </w:rPr>
      </w:pPr>
      <w:r w:rsidRPr="00593EF5">
        <w:rPr>
          <w:rFonts w:asciiTheme="majorBidi" w:hAnsiTheme="majorBidi" w:cstheme="majorBidi"/>
        </w:rPr>
        <w:t>(a)</w:t>
      </w:r>
      <w:r w:rsidRPr="00593EF5">
        <w:rPr>
          <w:rFonts w:asciiTheme="majorBidi" w:hAnsiTheme="majorBidi" w:cstheme="majorBidi"/>
        </w:rPr>
        <w:tab/>
        <w:t>Across the full width of its own traffic lane, the full width of the traffic lanes immediately to its left and to its right, up to the limit of the forward detection range</w:t>
      </w:r>
      <w:bookmarkEnd w:id="4"/>
      <w:r w:rsidRPr="00593EF5">
        <w:rPr>
          <w:rFonts w:asciiTheme="majorBidi" w:hAnsiTheme="majorBidi" w:cstheme="majorBidi"/>
        </w:rPr>
        <w:t>;</w:t>
      </w:r>
    </w:p>
    <w:p w14:paraId="5F51A914" w14:textId="77777777" w:rsidR="004D0DAB" w:rsidRPr="00593EF5" w:rsidRDefault="004D0DAB" w:rsidP="004D0DAB">
      <w:pPr>
        <w:pStyle w:val="para"/>
        <w:adjustRightInd w:val="0"/>
        <w:snapToGrid w:val="0"/>
        <w:spacing w:line="240" w:lineRule="auto"/>
        <w:ind w:firstLine="0"/>
        <w:rPr>
          <w:rFonts w:asciiTheme="majorBidi" w:hAnsiTheme="majorBidi" w:cstheme="majorBidi"/>
        </w:rPr>
      </w:pPr>
      <w:r w:rsidRPr="00593EF5">
        <w:rPr>
          <w:rFonts w:asciiTheme="majorBidi" w:hAnsiTheme="majorBidi" w:cstheme="majorBidi"/>
        </w:rPr>
        <w:t>(b)</w:t>
      </w:r>
      <w:r w:rsidRPr="00593EF5">
        <w:rPr>
          <w:rFonts w:asciiTheme="majorBidi" w:hAnsiTheme="majorBidi" w:cstheme="majorBidi"/>
        </w:rPr>
        <w:tab/>
        <w:t>Along the full length of the vehicle and up to the limit of the lateral detection range;</w:t>
      </w:r>
    </w:p>
    <w:p w14:paraId="5AD0599A" w14:textId="77777777" w:rsidR="004D0DAB" w:rsidRPr="00593EF5" w:rsidRDefault="004D0DAB" w:rsidP="004D0DAB">
      <w:pPr>
        <w:pStyle w:val="para"/>
        <w:adjustRightInd w:val="0"/>
        <w:snapToGrid w:val="0"/>
        <w:spacing w:line="240" w:lineRule="auto"/>
        <w:ind w:firstLine="0"/>
        <w:rPr>
          <w:rFonts w:asciiTheme="majorBidi" w:hAnsiTheme="majorBidi" w:cstheme="majorBidi"/>
          <w:b/>
          <w:bCs/>
        </w:rPr>
      </w:pPr>
      <w:r>
        <w:rPr>
          <w:rFonts w:asciiTheme="majorBidi" w:hAnsiTheme="majorBidi" w:cstheme="majorBidi"/>
          <w:b/>
          <w:bCs/>
        </w:rPr>
        <w:lastRenderedPageBreak/>
        <w:t>[</w:t>
      </w:r>
      <w:r w:rsidRPr="00593EF5">
        <w:rPr>
          <w:rFonts w:asciiTheme="majorBidi" w:hAnsiTheme="majorBidi" w:cstheme="majorBidi"/>
          <w:b/>
          <w:bCs/>
        </w:rPr>
        <w:t>(c)</w:t>
      </w:r>
      <w:r w:rsidRPr="00593EF5">
        <w:rPr>
          <w:rFonts w:asciiTheme="majorBidi" w:hAnsiTheme="majorBidi" w:cstheme="majorBidi"/>
          <w:b/>
        </w:rPr>
        <w:tab/>
      </w:r>
      <w:r w:rsidRPr="00593EF5">
        <w:rPr>
          <w:rFonts w:asciiTheme="majorBidi" w:hAnsiTheme="majorBidi" w:cstheme="majorBidi"/>
          <w:b/>
          <w:bCs/>
        </w:rPr>
        <w:t xml:space="preserve">Across the full width of its own traffic lane, the full width of the traffic lanes immediately to its left and to its right, </w:t>
      </w:r>
      <w:r w:rsidRPr="002B5028">
        <w:rPr>
          <w:rFonts w:asciiTheme="majorBidi" w:hAnsiTheme="majorBidi" w:cstheme="majorBidi"/>
          <w:b/>
          <w:bCs/>
        </w:rPr>
        <w:t>the full width of the lane next to the target lane, up to the limit of the forward side and rearward detection range</w:t>
      </w:r>
      <w:r w:rsidRPr="00593EF5">
        <w:rPr>
          <w:rFonts w:asciiTheme="majorBidi" w:hAnsiTheme="majorBidi" w:cstheme="majorBidi"/>
          <w:b/>
          <w:bCs/>
        </w:rPr>
        <w:t>, if fitted to perform a LCP.</w:t>
      </w:r>
      <w:r>
        <w:rPr>
          <w:rFonts w:asciiTheme="majorBidi" w:hAnsiTheme="majorBidi" w:cstheme="majorBidi"/>
          <w:b/>
          <w:bCs/>
        </w:rPr>
        <w:t>]</w:t>
      </w:r>
    </w:p>
    <w:p w14:paraId="060A5406" w14:textId="1D1B8DD3" w:rsidR="004D0DAB" w:rsidRPr="00593EF5" w:rsidRDefault="004D0DAB" w:rsidP="004D0DAB">
      <w:pPr>
        <w:pStyle w:val="para"/>
        <w:adjustRightInd w:val="0"/>
        <w:snapToGrid w:val="0"/>
        <w:spacing w:line="240" w:lineRule="auto"/>
        <w:ind w:firstLine="0"/>
        <w:rPr>
          <w:rFonts w:asciiTheme="majorBidi" w:hAnsiTheme="majorBidi" w:cstheme="majorBidi"/>
        </w:rPr>
      </w:pPr>
      <w:r w:rsidRPr="00593EF5">
        <w:rPr>
          <w:rFonts w:asciiTheme="majorBidi" w:hAnsiTheme="majorBidi" w:cstheme="majorBidi"/>
        </w:rPr>
        <w:t>The requirements of this paragraph are without prejudice to other requirements in this Regulation, most notably paragraph 5.1.1.</w:t>
      </w:r>
      <w:r w:rsidR="00417C91">
        <w:rPr>
          <w:rFonts w:asciiTheme="majorBidi" w:hAnsiTheme="majorBidi" w:cstheme="majorBidi"/>
        </w:rPr>
        <w:t>”</w:t>
      </w:r>
    </w:p>
    <w:p w14:paraId="7B6B848A" w14:textId="77777777" w:rsidR="004D0DAB" w:rsidRPr="00593EF5" w:rsidRDefault="004D0DAB" w:rsidP="004D0DAB">
      <w:pPr>
        <w:adjustRightInd w:val="0"/>
        <w:snapToGrid w:val="0"/>
        <w:spacing w:after="120" w:line="240" w:lineRule="auto"/>
        <w:ind w:right="1134" w:firstLineChars="567" w:firstLine="1134"/>
        <w:jc w:val="both"/>
        <w:rPr>
          <w:rFonts w:asciiTheme="majorBidi" w:hAnsiTheme="majorBidi"/>
        </w:rPr>
      </w:pPr>
      <w:r w:rsidRPr="00593EF5">
        <w:rPr>
          <w:rFonts w:asciiTheme="majorBidi" w:hAnsiTheme="majorBidi"/>
          <w:i/>
        </w:rPr>
        <w:t xml:space="preserve">Paragraph 7.1.1.1., </w:t>
      </w:r>
      <w:r w:rsidRPr="00593EF5">
        <w:rPr>
          <w:rFonts w:asciiTheme="majorBidi" w:hAnsiTheme="majorBidi"/>
        </w:rPr>
        <w:t>insert to read:</w:t>
      </w:r>
    </w:p>
    <w:p w14:paraId="66C8A029" w14:textId="64BFD094" w:rsidR="004D0DAB" w:rsidRPr="00593EF5" w:rsidRDefault="00417C91" w:rsidP="004D0DAB">
      <w:pPr>
        <w:adjustRightInd w:val="0"/>
        <w:snapToGrid w:val="0"/>
        <w:spacing w:after="120" w:line="240" w:lineRule="auto"/>
        <w:ind w:leftChars="567" w:left="2268" w:right="1134" w:hangingChars="567" w:hanging="1134"/>
        <w:jc w:val="both"/>
        <w:rPr>
          <w:rFonts w:eastAsia="Calibri"/>
          <w:b/>
        </w:rPr>
      </w:pPr>
      <w:r w:rsidRPr="00417C91">
        <w:rPr>
          <w:rFonts w:asciiTheme="majorBidi" w:hAnsiTheme="majorBidi"/>
        </w:rPr>
        <w:t>“</w:t>
      </w:r>
      <w:r w:rsidR="004D0DAB">
        <w:rPr>
          <w:rFonts w:asciiTheme="majorBidi" w:hAnsiTheme="majorBidi"/>
          <w:b/>
          <w:bCs/>
        </w:rPr>
        <w:t>[</w:t>
      </w:r>
      <w:r w:rsidR="004D0DAB" w:rsidRPr="00FD1827">
        <w:rPr>
          <w:rFonts w:asciiTheme="majorBidi" w:hAnsiTheme="majorBidi"/>
          <w:b/>
          <w:bCs/>
        </w:rPr>
        <w:t>7.1.1.1.</w:t>
      </w:r>
      <w:r w:rsidR="004D0DAB" w:rsidRPr="00593EF5">
        <w:rPr>
          <w:rFonts w:asciiTheme="majorBidi" w:hAnsiTheme="majorBidi"/>
        </w:rPr>
        <w:t xml:space="preserve"> </w:t>
      </w:r>
      <w:r w:rsidR="004D0DAB">
        <w:rPr>
          <w:rFonts w:asciiTheme="majorBidi" w:hAnsiTheme="majorBidi"/>
        </w:rPr>
        <w:tab/>
      </w:r>
      <w:r w:rsidR="004D0DAB" w:rsidRPr="00593EF5">
        <w:rPr>
          <w:rFonts w:eastAsia="Calibri"/>
          <w:b/>
        </w:rPr>
        <w:t>The requirements of this paragraph apply to the system, if the ALKS is capable to perform a LCP.</w:t>
      </w:r>
    </w:p>
    <w:p w14:paraId="39B532D1" w14:textId="77777777" w:rsidR="004D0DAB" w:rsidRPr="00593EF5" w:rsidRDefault="004D0DAB" w:rsidP="004D0DAB">
      <w:pPr>
        <w:adjustRightInd w:val="0"/>
        <w:snapToGrid w:val="0"/>
        <w:spacing w:after="120" w:line="240" w:lineRule="auto"/>
        <w:ind w:leftChars="567" w:left="2268" w:right="1134" w:hangingChars="567" w:hanging="1134"/>
        <w:jc w:val="both"/>
        <w:rPr>
          <w:rFonts w:asciiTheme="majorBidi" w:hAnsiTheme="majorBidi"/>
          <w:b/>
        </w:rPr>
      </w:pPr>
      <w:r w:rsidRPr="00593EF5">
        <w:rPr>
          <w:rFonts w:asciiTheme="majorBidi" w:hAnsiTheme="majorBidi"/>
        </w:rPr>
        <w:tab/>
      </w:r>
      <w:r w:rsidRPr="00593EF5">
        <w:rPr>
          <w:rFonts w:asciiTheme="majorBidi" w:hAnsiTheme="majorBidi"/>
        </w:rPr>
        <w:tab/>
      </w:r>
      <w:r w:rsidRPr="00593EF5">
        <w:rPr>
          <w:rFonts w:asciiTheme="majorBidi" w:hAnsiTheme="majorBidi"/>
          <w:b/>
        </w:rPr>
        <w:t>The manufacturer shall declare the forward detection range measured from the most forward point of the vehicle.</w:t>
      </w:r>
      <w:r w:rsidRPr="00593EF5">
        <w:t xml:space="preserve"> </w:t>
      </w:r>
      <w:r w:rsidRPr="00593EF5">
        <w:rPr>
          <w:rFonts w:asciiTheme="majorBidi" w:hAnsiTheme="majorBidi"/>
          <w:b/>
        </w:rPr>
        <w:t>This declared range shall be sufficient to cover at least the target lane</w:t>
      </w:r>
      <w:r w:rsidRPr="00593EF5">
        <w:t xml:space="preserve"> </w:t>
      </w:r>
      <w:r w:rsidRPr="00593EF5">
        <w:rPr>
          <w:b/>
        </w:rPr>
        <w:t>and</w:t>
      </w:r>
      <w:r w:rsidRPr="00593EF5">
        <w:rPr>
          <w:rFonts w:asciiTheme="majorBidi" w:hAnsiTheme="majorBidi"/>
          <w:b/>
        </w:rPr>
        <w:t xml:space="preserve"> the lane next to the target lane.</w:t>
      </w:r>
    </w:p>
    <w:p w14:paraId="776B414E" w14:textId="58DA4A55" w:rsidR="004D0DAB" w:rsidRPr="00593EF5" w:rsidRDefault="004D0DAB" w:rsidP="004D0DAB">
      <w:pPr>
        <w:adjustRightInd w:val="0"/>
        <w:snapToGrid w:val="0"/>
        <w:spacing w:after="120" w:line="240" w:lineRule="auto"/>
        <w:ind w:leftChars="567" w:left="2272" w:right="1134" w:hangingChars="567" w:hanging="1138"/>
        <w:jc w:val="both"/>
        <w:rPr>
          <w:rFonts w:asciiTheme="majorBidi" w:hAnsiTheme="majorBidi"/>
          <w:b/>
        </w:rPr>
      </w:pPr>
      <w:r w:rsidRPr="00593EF5">
        <w:rPr>
          <w:rFonts w:asciiTheme="majorBidi" w:hAnsiTheme="majorBidi"/>
          <w:b/>
        </w:rPr>
        <w:tab/>
        <w:t>The Technical Service shall verify that the distance at which the vehicle sensing system detects a road user during the relevant test in Annex 5 is equal or greater than the declared value.</w:t>
      </w:r>
      <w:r>
        <w:rPr>
          <w:rFonts w:asciiTheme="majorBidi" w:hAnsiTheme="majorBidi"/>
          <w:b/>
        </w:rPr>
        <w:t>]</w:t>
      </w:r>
      <w:r w:rsidR="00417C91" w:rsidRPr="00417C91">
        <w:rPr>
          <w:rFonts w:asciiTheme="majorBidi" w:hAnsiTheme="majorBidi"/>
          <w:bCs/>
        </w:rPr>
        <w:t>”</w:t>
      </w:r>
    </w:p>
    <w:p w14:paraId="68B5552E"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rPr>
      </w:pPr>
      <w:r w:rsidRPr="00593EF5">
        <w:rPr>
          <w:rFonts w:asciiTheme="majorBidi" w:hAnsiTheme="majorBidi"/>
          <w:i/>
        </w:rPr>
        <w:t xml:space="preserve">Paragraph 7.1.2.1., </w:t>
      </w:r>
      <w:r w:rsidRPr="00593EF5">
        <w:rPr>
          <w:rFonts w:asciiTheme="majorBidi" w:hAnsiTheme="majorBidi"/>
        </w:rPr>
        <w:t>insert to read:</w:t>
      </w:r>
    </w:p>
    <w:p w14:paraId="0F91ABB1" w14:textId="5C53DD0C" w:rsidR="004D0DAB" w:rsidRPr="00593EF5" w:rsidRDefault="00417C91" w:rsidP="004D0DAB">
      <w:pPr>
        <w:adjustRightInd w:val="0"/>
        <w:snapToGrid w:val="0"/>
        <w:spacing w:after="120" w:line="240" w:lineRule="auto"/>
        <w:ind w:left="2268" w:right="1134" w:hanging="1134"/>
        <w:jc w:val="both"/>
        <w:rPr>
          <w:rFonts w:asciiTheme="majorBidi" w:hAnsiTheme="majorBidi"/>
          <w:b/>
        </w:rPr>
      </w:pPr>
      <w:r w:rsidRPr="00417C91">
        <w:rPr>
          <w:rFonts w:asciiTheme="majorBidi" w:hAnsiTheme="majorBidi"/>
        </w:rPr>
        <w:t>“</w:t>
      </w:r>
      <w:r w:rsidR="004D0DAB">
        <w:rPr>
          <w:rFonts w:asciiTheme="majorBidi" w:hAnsiTheme="majorBidi"/>
          <w:b/>
          <w:bCs/>
        </w:rPr>
        <w:t>[</w:t>
      </w:r>
      <w:r w:rsidR="004D0DAB" w:rsidRPr="00FD1827">
        <w:rPr>
          <w:rFonts w:asciiTheme="majorBidi" w:hAnsiTheme="majorBidi"/>
          <w:b/>
          <w:bCs/>
        </w:rPr>
        <w:t>7.1.2.1.</w:t>
      </w:r>
      <w:r w:rsidR="004D0DAB">
        <w:rPr>
          <w:rFonts w:asciiTheme="majorBidi" w:hAnsiTheme="majorBidi"/>
        </w:rPr>
        <w:tab/>
      </w:r>
      <w:r w:rsidR="004D0DAB" w:rsidRPr="00593EF5">
        <w:rPr>
          <w:rFonts w:asciiTheme="majorBidi" w:hAnsiTheme="majorBidi"/>
          <w:b/>
        </w:rPr>
        <w:t>The requirements of this paragraph apply to the system, if the ALKS is capable to perform a LCP.</w:t>
      </w:r>
    </w:p>
    <w:p w14:paraId="627460F1"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b/>
        </w:rPr>
      </w:pPr>
      <w:r w:rsidRPr="00593EF5">
        <w:rPr>
          <w:rFonts w:asciiTheme="majorBidi" w:hAnsiTheme="majorBidi"/>
        </w:rPr>
        <w:tab/>
      </w:r>
      <w:r w:rsidRPr="00593EF5">
        <w:rPr>
          <w:rFonts w:asciiTheme="majorBidi" w:hAnsiTheme="majorBidi"/>
        </w:rPr>
        <w:tab/>
      </w:r>
      <w:r w:rsidRPr="00593EF5">
        <w:rPr>
          <w:rFonts w:asciiTheme="majorBidi" w:hAnsiTheme="majorBidi"/>
          <w:b/>
        </w:rPr>
        <w:t>The manufacturer shall declare the lateral detection range.</w:t>
      </w:r>
      <w:r w:rsidRPr="00593EF5">
        <w:rPr>
          <w:rFonts w:asciiTheme="majorBidi" w:hAnsiTheme="majorBidi"/>
        </w:rPr>
        <w:t xml:space="preserve"> </w:t>
      </w:r>
      <w:r w:rsidRPr="00593EF5">
        <w:rPr>
          <w:rFonts w:asciiTheme="majorBidi" w:hAnsiTheme="majorBidi"/>
          <w:b/>
        </w:rPr>
        <w:t>This declared range shall be sufficient to cover at least the target lane and the lane next to the target lane.</w:t>
      </w:r>
    </w:p>
    <w:p w14:paraId="25B7EDDF" w14:textId="6A6AC9E5" w:rsidR="004D0DAB" w:rsidRPr="00417C91" w:rsidRDefault="004D0DAB" w:rsidP="004D0DAB">
      <w:pPr>
        <w:adjustRightInd w:val="0"/>
        <w:snapToGrid w:val="0"/>
        <w:spacing w:after="120" w:line="240" w:lineRule="auto"/>
        <w:ind w:left="2268" w:right="1134" w:hanging="1134"/>
        <w:jc w:val="both"/>
        <w:rPr>
          <w:rFonts w:asciiTheme="majorBidi" w:hAnsiTheme="majorBidi"/>
          <w:bCs/>
          <w:i/>
        </w:rPr>
      </w:pPr>
      <w:r w:rsidRPr="00593EF5">
        <w:rPr>
          <w:rFonts w:asciiTheme="majorBidi" w:hAnsiTheme="majorBidi"/>
          <w:b/>
        </w:rPr>
        <w:tab/>
        <w:t>The Technical Service shall verify that the distance at which the vehicle sensing system detects a road user during the relevant test in Annex 5 is equal or greater than the declared value.</w:t>
      </w:r>
      <w:r>
        <w:rPr>
          <w:rFonts w:asciiTheme="majorBidi" w:hAnsiTheme="majorBidi"/>
          <w:b/>
        </w:rPr>
        <w:t>]</w:t>
      </w:r>
      <w:r w:rsidR="00417C91" w:rsidRPr="00417C91">
        <w:rPr>
          <w:rFonts w:asciiTheme="majorBidi" w:hAnsiTheme="majorBidi"/>
          <w:bCs/>
        </w:rPr>
        <w:t>”</w:t>
      </w:r>
    </w:p>
    <w:p w14:paraId="47E48D62" w14:textId="77777777" w:rsidR="004D0DAB" w:rsidRPr="00593EF5" w:rsidRDefault="004D0DAB" w:rsidP="004D0DAB">
      <w:pPr>
        <w:adjustRightInd w:val="0"/>
        <w:snapToGrid w:val="0"/>
        <w:spacing w:after="120" w:line="240" w:lineRule="auto"/>
        <w:ind w:left="2268" w:right="1134" w:hanging="1134"/>
        <w:jc w:val="both"/>
        <w:rPr>
          <w:rFonts w:asciiTheme="majorBidi" w:hAnsiTheme="majorBidi" w:cstheme="majorBidi"/>
          <w:i/>
          <w:iCs/>
        </w:rPr>
      </w:pPr>
      <w:r w:rsidRPr="00593EF5">
        <w:rPr>
          <w:rFonts w:asciiTheme="majorBidi" w:hAnsiTheme="majorBidi" w:cstheme="majorBidi"/>
          <w:i/>
          <w:iCs/>
        </w:rPr>
        <w:t>Renumber paragraphs 7.1.3. to 7.1.6. into 7.1.4. to 7.1.7.</w:t>
      </w:r>
    </w:p>
    <w:p w14:paraId="2610C60A" w14:textId="77777777" w:rsidR="004D0DAB" w:rsidRPr="00593EF5" w:rsidRDefault="004D0DAB" w:rsidP="004D0DAB">
      <w:pPr>
        <w:adjustRightInd w:val="0"/>
        <w:snapToGrid w:val="0"/>
        <w:spacing w:after="120" w:line="240" w:lineRule="auto"/>
        <w:ind w:left="567" w:right="1134" w:firstLine="567"/>
        <w:jc w:val="both"/>
        <w:rPr>
          <w:rFonts w:asciiTheme="majorBidi" w:hAnsiTheme="majorBidi" w:cstheme="majorBidi"/>
          <w:i/>
          <w:iCs/>
        </w:rPr>
      </w:pPr>
      <w:r w:rsidRPr="00593EF5">
        <w:rPr>
          <w:rFonts w:asciiTheme="majorBidi" w:hAnsiTheme="majorBidi" w:cstheme="majorBidi"/>
          <w:i/>
          <w:iCs/>
        </w:rPr>
        <w:t xml:space="preserve">Paragraph 7.1.3., </w:t>
      </w:r>
      <w:r w:rsidRPr="00593EF5">
        <w:rPr>
          <w:rFonts w:asciiTheme="majorBidi" w:hAnsiTheme="majorBidi" w:cstheme="majorBidi"/>
        </w:rPr>
        <w:t>insert to read:</w:t>
      </w:r>
    </w:p>
    <w:p w14:paraId="6C8A3483" w14:textId="565E6D72" w:rsidR="004D0DAB" w:rsidRPr="00593EF5" w:rsidRDefault="00417C91" w:rsidP="004D0DAB">
      <w:pPr>
        <w:pStyle w:val="SingleTxtG"/>
        <w:adjustRightInd w:val="0"/>
        <w:snapToGrid w:val="0"/>
        <w:spacing w:line="240" w:lineRule="auto"/>
        <w:ind w:left="2268" w:hanging="1134"/>
        <w:rPr>
          <w:rFonts w:asciiTheme="majorBidi" w:hAnsiTheme="majorBidi" w:cstheme="majorBidi"/>
        </w:rPr>
      </w:pPr>
      <w:r>
        <w:rPr>
          <w:rFonts w:asciiTheme="majorBidi" w:hAnsiTheme="majorBidi" w:cstheme="majorBidi"/>
          <w:b/>
          <w:bCs/>
        </w:rPr>
        <w:t>“</w:t>
      </w:r>
      <w:r w:rsidR="004D0DAB">
        <w:rPr>
          <w:rFonts w:asciiTheme="majorBidi" w:hAnsiTheme="majorBidi" w:cstheme="majorBidi"/>
          <w:b/>
          <w:bCs/>
        </w:rPr>
        <w:t>[</w:t>
      </w:r>
      <w:r w:rsidR="004D0DAB" w:rsidRPr="00FD1827">
        <w:rPr>
          <w:rFonts w:asciiTheme="majorBidi" w:hAnsiTheme="majorBidi" w:cstheme="majorBidi"/>
          <w:b/>
          <w:bCs/>
        </w:rPr>
        <w:t>7.</w:t>
      </w:r>
      <w:r w:rsidR="004D0DAB" w:rsidRPr="00593EF5">
        <w:rPr>
          <w:rFonts w:asciiTheme="majorBidi" w:hAnsiTheme="majorBidi" w:cstheme="majorBidi"/>
          <w:b/>
        </w:rPr>
        <w:t>1.3.</w:t>
      </w:r>
      <w:r w:rsidR="004D0DAB" w:rsidRPr="00593EF5">
        <w:rPr>
          <w:rFonts w:asciiTheme="majorBidi" w:hAnsiTheme="majorBidi" w:cstheme="majorBidi"/>
          <w:b/>
        </w:rPr>
        <w:tab/>
        <w:t>Rearward detection range</w:t>
      </w:r>
    </w:p>
    <w:p w14:paraId="0D0D7F5A" w14:textId="77777777" w:rsidR="004D0DAB" w:rsidRPr="00593EF5" w:rsidRDefault="004D0DAB" w:rsidP="004D0DAB">
      <w:pPr>
        <w:tabs>
          <w:tab w:val="left" w:pos="1701"/>
        </w:tabs>
        <w:adjustRightInd w:val="0"/>
        <w:snapToGrid w:val="0"/>
        <w:spacing w:after="120" w:line="240" w:lineRule="auto"/>
        <w:ind w:left="2268" w:right="1134" w:hanging="1134"/>
        <w:jc w:val="both"/>
        <w:rPr>
          <w:rFonts w:eastAsia="Calibri"/>
          <w:b/>
        </w:rPr>
      </w:pPr>
      <w:r w:rsidRPr="00593EF5">
        <w:rPr>
          <w:rFonts w:asciiTheme="majorBidi" w:hAnsiTheme="majorBidi" w:cstheme="majorBidi"/>
        </w:rPr>
        <w:tab/>
      </w:r>
      <w:r w:rsidRPr="00593EF5">
        <w:rPr>
          <w:rFonts w:asciiTheme="majorBidi" w:hAnsiTheme="majorBidi" w:cstheme="majorBidi"/>
        </w:rPr>
        <w:tab/>
      </w:r>
      <w:r w:rsidRPr="00593EF5">
        <w:rPr>
          <w:rFonts w:eastAsia="Calibri"/>
          <w:b/>
        </w:rPr>
        <w:t xml:space="preserve">The requirements of this paragraph apply to the system, if </w:t>
      </w:r>
      <w:r w:rsidRPr="00593EF5">
        <w:rPr>
          <w:rFonts w:eastAsia="Calibri"/>
          <w:b/>
          <w:bCs/>
          <w:szCs w:val="22"/>
        </w:rPr>
        <w:t>the ALKS is capable</w:t>
      </w:r>
      <w:r w:rsidRPr="00593EF5">
        <w:rPr>
          <w:rFonts w:eastAsia="Calibri"/>
          <w:b/>
          <w:szCs w:val="22"/>
        </w:rPr>
        <w:t xml:space="preserve"> </w:t>
      </w:r>
      <w:r w:rsidRPr="00593EF5">
        <w:rPr>
          <w:rFonts w:eastAsia="Calibri"/>
          <w:b/>
        </w:rPr>
        <w:t>to perform a LCP.</w:t>
      </w:r>
    </w:p>
    <w:p w14:paraId="59DB599D" w14:textId="77777777" w:rsidR="004D0DAB" w:rsidRPr="002B5028" w:rsidRDefault="004D0DAB" w:rsidP="004D0DAB">
      <w:pPr>
        <w:tabs>
          <w:tab w:val="left" w:pos="1701"/>
        </w:tabs>
        <w:adjustRightInd w:val="0"/>
        <w:snapToGrid w:val="0"/>
        <w:spacing w:after="120" w:line="240" w:lineRule="auto"/>
        <w:ind w:left="2268" w:right="1134" w:hanging="1134"/>
        <w:jc w:val="both"/>
        <w:rPr>
          <w:rFonts w:eastAsia="Calibri"/>
          <w:b/>
        </w:rPr>
      </w:pPr>
      <w:r w:rsidRPr="00417C91">
        <w:rPr>
          <w:rFonts w:eastAsia="Calibri"/>
          <w:b/>
        </w:rPr>
        <w:tab/>
      </w:r>
      <w:r w:rsidRPr="00417C91">
        <w:rPr>
          <w:rFonts w:eastAsia="Calibri"/>
          <w:b/>
        </w:rPr>
        <w:tab/>
      </w:r>
      <w:r w:rsidRPr="00593EF5">
        <w:rPr>
          <w:rFonts w:eastAsia="Calibri"/>
          <w:b/>
        </w:rPr>
        <w:t xml:space="preserve">The manufacturer shall declare the rear detection range measured from the most rearward point of the </w:t>
      </w:r>
      <w:r w:rsidRPr="002B5028">
        <w:rPr>
          <w:rFonts w:eastAsia="Calibri"/>
          <w:b/>
        </w:rPr>
        <w:t>vehicle. This declared range shall be sufficient to cover at least the target lane and the lane next to the target lane.</w:t>
      </w:r>
    </w:p>
    <w:p w14:paraId="4F09C589" w14:textId="3061AEE2" w:rsidR="004D0DAB" w:rsidRPr="00593EF5" w:rsidRDefault="004D0DAB" w:rsidP="004D0DAB">
      <w:pPr>
        <w:pStyle w:val="SingleTxtG"/>
        <w:adjustRightInd w:val="0"/>
        <w:snapToGrid w:val="0"/>
        <w:spacing w:line="240" w:lineRule="auto"/>
        <w:ind w:left="2268" w:hanging="1134"/>
        <w:rPr>
          <w:rFonts w:asciiTheme="majorBidi" w:hAnsiTheme="majorBidi" w:cstheme="majorBidi"/>
          <w:b/>
        </w:rPr>
      </w:pPr>
      <w:bookmarkStart w:id="5" w:name="_Hlk25843721"/>
      <w:r w:rsidRPr="00593EF5">
        <w:rPr>
          <w:rFonts w:asciiTheme="majorBidi" w:hAnsiTheme="majorBidi" w:cstheme="majorBidi"/>
        </w:rPr>
        <w:tab/>
      </w:r>
      <w:r w:rsidRPr="00593EF5">
        <w:rPr>
          <w:rFonts w:asciiTheme="majorBidi" w:hAnsiTheme="majorBidi" w:cstheme="majorBidi"/>
          <w:b/>
        </w:rPr>
        <w:t>The Technical Service shall verify that the distance at which the vehicle sensing system detects a road user during the relevant test in Annex 5 is equal or greater than the declared value.</w:t>
      </w:r>
      <w:r>
        <w:rPr>
          <w:rFonts w:asciiTheme="majorBidi" w:hAnsiTheme="majorBidi" w:cstheme="majorBidi"/>
          <w:b/>
        </w:rPr>
        <w:t>]</w:t>
      </w:r>
      <w:r w:rsidR="00417C91">
        <w:rPr>
          <w:rFonts w:asciiTheme="majorBidi" w:hAnsiTheme="majorBidi" w:cstheme="majorBidi"/>
          <w:b/>
        </w:rPr>
        <w:t>”</w:t>
      </w:r>
    </w:p>
    <w:p w14:paraId="29572CE6" w14:textId="77777777" w:rsidR="004D0DAB" w:rsidRPr="00593EF5" w:rsidRDefault="004D0DAB" w:rsidP="004D0DAB">
      <w:pPr>
        <w:suppressAutoHyphens w:val="0"/>
        <w:adjustRightInd w:val="0"/>
        <w:snapToGrid w:val="0"/>
        <w:spacing w:after="120" w:line="240" w:lineRule="auto"/>
        <w:ind w:left="567" w:right="1134" w:firstLine="567"/>
        <w:jc w:val="both"/>
        <w:rPr>
          <w:rFonts w:eastAsia="Calibri"/>
          <w:iCs/>
        </w:rPr>
      </w:pPr>
      <w:r w:rsidRPr="00593EF5">
        <w:rPr>
          <w:rFonts w:eastAsia="Calibri"/>
          <w:i/>
        </w:rPr>
        <w:t xml:space="preserve">Paragraph 7.1.5., </w:t>
      </w:r>
      <w:r w:rsidRPr="00593EF5">
        <w:rPr>
          <w:rFonts w:eastAsia="Calibri"/>
          <w:iCs/>
        </w:rPr>
        <w:t>amend to read:</w:t>
      </w:r>
    </w:p>
    <w:p w14:paraId="1062435B" w14:textId="307D6DAF" w:rsidR="004D0DAB" w:rsidRPr="00593EF5" w:rsidRDefault="00417C91" w:rsidP="004D0DAB">
      <w:pPr>
        <w:adjustRightInd w:val="0"/>
        <w:snapToGrid w:val="0"/>
        <w:spacing w:after="120" w:line="240" w:lineRule="auto"/>
        <w:ind w:left="2268" w:right="1134" w:hanging="1134"/>
        <w:jc w:val="both"/>
      </w:pPr>
      <w:r>
        <w:rPr>
          <w:bCs/>
        </w:rPr>
        <w:t>“</w:t>
      </w:r>
      <w:r w:rsidR="004D0DAB" w:rsidRPr="00593EF5">
        <w:rPr>
          <w:bCs/>
        </w:rPr>
        <w:t>7.1.5.</w:t>
      </w:r>
      <w:r w:rsidR="004D0DAB" w:rsidRPr="00593EF5">
        <w:rPr>
          <w:bCs/>
        </w:rPr>
        <w:tab/>
      </w:r>
      <w:r w:rsidR="004D0DAB" w:rsidRPr="00593EF5">
        <w:t>The vehicle manufacturer shall provide evidence that the effects of wear and ageing do not reduce the performance of the sensing system below the minimum required value</w:t>
      </w:r>
      <w:r w:rsidR="004D0DAB" w:rsidRPr="00593EF5">
        <w:rPr>
          <w:b/>
        </w:rPr>
        <w:t>s</w:t>
      </w:r>
      <w:r w:rsidR="004D0DAB" w:rsidRPr="00593EF5">
        <w:t xml:space="preserve"> specified in paragraph 7.1. over the lifetime of the system/vehicle.</w:t>
      </w:r>
      <w:r>
        <w:t>”</w:t>
      </w:r>
    </w:p>
    <w:p w14:paraId="44A674D3" w14:textId="1CEB09AE" w:rsidR="004D0DAB" w:rsidRPr="00593EF5" w:rsidRDefault="004D0DAB" w:rsidP="004D0DAB">
      <w:pPr>
        <w:suppressAutoHyphens w:val="0"/>
        <w:adjustRightInd w:val="0"/>
        <w:snapToGrid w:val="0"/>
        <w:spacing w:after="120" w:line="240" w:lineRule="auto"/>
        <w:ind w:left="567" w:right="1134" w:firstLine="567"/>
        <w:jc w:val="both"/>
        <w:rPr>
          <w:rFonts w:eastAsia="Calibri"/>
          <w:iCs/>
        </w:rPr>
      </w:pPr>
      <w:r w:rsidRPr="00593EF5">
        <w:rPr>
          <w:rFonts w:eastAsia="Calibri"/>
          <w:i/>
        </w:rPr>
        <w:t>Annex 5, Tests, paragraph 4.6.</w:t>
      </w:r>
      <w:r w:rsidR="0060015A">
        <w:rPr>
          <w:rFonts w:eastAsia="Calibri"/>
          <w:i/>
        </w:rPr>
        <w:t xml:space="preserve"> and subparagraphs</w:t>
      </w:r>
      <w:r w:rsidRPr="00593EF5">
        <w:rPr>
          <w:rFonts w:eastAsia="Calibri"/>
          <w:i/>
        </w:rPr>
        <w:t xml:space="preserve">, </w:t>
      </w:r>
      <w:r w:rsidRPr="00593EF5">
        <w:rPr>
          <w:rFonts w:eastAsia="Calibri"/>
          <w:iCs/>
        </w:rPr>
        <w:t>amend to read:</w:t>
      </w:r>
    </w:p>
    <w:p w14:paraId="40DCAB67" w14:textId="4DAF63A1" w:rsidR="004D0DAB" w:rsidRPr="00593EF5" w:rsidRDefault="00417C91" w:rsidP="00417C91">
      <w:pPr>
        <w:adjustRightInd w:val="0"/>
        <w:snapToGrid w:val="0"/>
        <w:spacing w:after="120" w:line="240" w:lineRule="auto"/>
        <w:ind w:left="2268" w:right="1134" w:hanging="1134"/>
        <w:jc w:val="both"/>
      </w:pPr>
      <w:r>
        <w:t>“</w:t>
      </w:r>
      <w:r w:rsidR="004D0DAB" w:rsidRPr="00593EF5">
        <w:t>4.6.</w:t>
      </w:r>
      <w:r w:rsidR="004D0DAB" w:rsidRPr="00593EF5">
        <w:tab/>
        <w:t>Field of View test</w:t>
      </w:r>
    </w:p>
    <w:p w14:paraId="6CA865B5" w14:textId="77777777" w:rsidR="004D0DAB" w:rsidRPr="00593EF5" w:rsidRDefault="004D0DAB" w:rsidP="00417C91">
      <w:pPr>
        <w:adjustRightInd w:val="0"/>
        <w:snapToGrid w:val="0"/>
        <w:spacing w:after="120" w:line="240" w:lineRule="auto"/>
        <w:ind w:left="2268" w:right="1134" w:hanging="1134"/>
        <w:jc w:val="both"/>
        <w:rPr>
          <w:b/>
        </w:rPr>
      </w:pPr>
      <w:r w:rsidRPr="00593EF5">
        <w:t>4.6.1.</w:t>
      </w:r>
      <w:r w:rsidRPr="00593EF5">
        <w:tab/>
        <w:t xml:space="preserve">The test shall demonstrate that the ALKS is capable of detecting another road user within the forward detection area up to the declared forward detection range and a vehicle beside within the lateral detection area up to at least the full width of the adjacent lane. </w:t>
      </w:r>
      <w:r>
        <w:rPr>
          <w:b/>
          <w:bCs/>
        </w:rPr>
        <w:t>[</w:t>
      </w:r>
      <w:r w:rsidRPr="00593EF5">
        <w:rPr>
          <w:b/>
        </w:rPr>
        <w:t xml:space="preserve">If the ALKS is capable of performing lane changes, it shall additionally </w:t>
      </w:r>
      <w:r w:rsidRPr="002B5028">
        <w:rPr>
          <w:b/>
        </w:rPr>
        <w:t>demonstrate that the ALKS is capable of detecting another vehicle within the front, side and rearward detection range at least the target lane and the lane next to the target lane.]</w:t>
      </w:r>
      <w:r w:rsidRPr="00593EF5">
        <w:rPr>
          <w:b/>
        </w:rPr>
        <w:t xml:space="preserve"> </w:t>
      </w:r>
    </w:p>
    <w:p w14:paraId="1352C20C" w14:textId="77777777" w:rsidR="004D0DAB" w:rsidRPr="00593EF5" w:rsidRDefault="004D0DAB" w:rsidP="00417C91">
      <w:pPr>
        <w:adjustRightInd w:val="0"/>
        <w:snapToGrid w:val="0"/>
        <w:spacing w:after="120" w:line="240" w:lineRule="auto"/>
        <w:ind w:left="2268" w:right="1134" w:hanging="1134"/>
        <w:jc w:val="both"/>
      </w:pPr>
      <w:r w:rsidRPr="00593EF5">
        <w:lastRenderedPageBreak/>
        <w:t>4.6.2.</w:t>
      </w:r>
      <w:r w:rsidRPr="00593EF5">
        <w:tab/>
        <w:t xml:space="preserve">The test for the forward detection </w:t>
      </w:r>
    </w:p>
    <w:p w14:paraId="68EB1269" w14:textId="2C65363F" w:rsidR="004D0DAB" w:rsidRPr="002B5028" w:rsidRDefault="004D0DAB" w:rsidP="00417C91">
      <w:pPr>
        <w:adjustRightInd w:val="0"/>
        <w:snapToGrid w:val="0"/>
        <w:spacing w:after="120" w:line="240" w:lineRule="auto"/>
        <w:ind w:left="2268" w:right="1134" w:hanging="1134"/>
        <w:jc w:val="both"/>
        <w:rPr>
          <w:b/>
        </w:rPr>
      </w:pPr>
      <w:r>
        <w:rPr>
          <w:b/>
        </w:rPr>
        <w:t>[</w:t>
      </w:r>
      <w:r w:rsidRPr="00593EF5">
        <w:rPr>
          <w:b/>
        </w:rPr>
        <w:t>4.6.2.1</w:t>
      </w:r>
      <w:r w:rsidR="00FE645A">
        <w:rPr>
          <w:b/>
        </w:rPr>
        <w:t>.</w:t>
      </w:r>
      <w:r w:rsidRPr="00593EF5">
        <w:rPr>
          <w:b/>
        </w:rPr>
        <w:tab/>
      </w:r>
      <w:r w:rsidRPr="002B5028">
        <w:rPr>
          <w:b/>
        </w:rPr>
        <w:t>The requirements of this paragraph apply to the system, if the ALKS is capable to perform a LCP.</w:t>
      </w:r>
    </w:p>
    <w:p w14:paraId="1D2E2DFF" w14:textId="77777777" w:rsidR="004D0DAB" w:rsidRPr="002B5028" w:rsidRDefault="004D0DAB" w:rsidP="00417C91">
      <w:pPr>
        <w:adjustRightInd w:val="0"/>
        <w:snapToGrid w:val="0"/>
        <w:spacing w:after="120" w:line="240" w:lineRule="auto"/>
        <w:ind w:left="2268" w:right="1134"/>
        <w:jc w:val="both"/>
      </w:pPr>
      <w:r w:rsidRPr="002B5028">
        <w:rPr>
          <w:b/>
        </w:rPr>
        <w:t>The test for the forward detection range shall be executed at least:</w:t>
      </w:r>
    </w:p>
    <w:p w14:paraId="0FA7600A" w14:textId="77777777" w:rsidR="004D0DAB" w:rsidRPr="002B5028" w:rsidRDefault="004D0DAB" w:rsidP="00A121C6">
      <w:pPr>
        <w:adjustRightInd w:val="0"/>
        <w:snapToGrid w:val="0"/>
        <w:spacing w:after="120" w:line="240" w:lineRule="auto"/>
        <w:ind w:left="2268" w:right="1134"/>
        <w:jc w:val="both"/>
        <w:rPr>
          <w:b/>
        </w:rPr>
      </w:pPr>
      <w:r w:rsidRPr="002B5028">
        <w:rPr>
          <w:b/>
        </w:rPr>
        <w:t>(a)</w:t>
      </w:r>
      <w:r w:rsidRPr="002B5028">
        <w:rPr>
          <w:b/>
        </w:rPr>
        <w:tab/>
        <w:t>When approaching a motorcycle target positioned at the outer edge of each target lane and the lane next to the target lane;</w:t>
      </w:r>
    </w:p>
    <w:p w14:paraId="231C0F4A" w14:textId="77777777" w:rsidR="004D0DAB" w:rsidRPr="002B5028" w:rsidRDefault="004D0DAB" w:rsidP="00A121C6">
      <w:pPr>
        <w:adjustRightInd w:val="0"/>
        <w:snapToGrid w:val="0"/>
        <w:spacing w:after="120" w:line="240" w:lineRule="auto"/>
        <w:ind w:left="2268" w:right="1134"/>
        <w:jc w:val="both"/>
      </w:pPr>
      <w:r w:rsidRPr="002B5028">
        <w:rPr>
          <w:b/>
        </w:rPr>
        <w:t>(b)</w:t>
      </w:r>
      <w:r w:rsidRPr="002B5028">
        <w:rPr>
          <w:b/>
        </w:rPr>
        <w:tab/>
        <w:t>When approaching a stationary pedestrian target positioned at the outer edge of each target lane and the lane next to the target lane;]</w:t>
      </w:r>
    </w:p>
    <w:p w14:paraId="06835171" w14:textId="77777777" w:rsidR="004D0DAB" w:rsidRPr="00593EF5" w:rsidRDefault="004D0DAB" w:rsidP="00417C91">
      <w:pPr>
        <w:adjustRightInd w:val="0"/>
        <w:snapToGrid w:val="0"/>
        <w:spacing w:after="120" w:line="240" w:lineRule="auto"/>
        <w:ind w:left="2268" w:right="1134" w:hanging="1134"/>
        <w:jc w:val="both"/>
      </w:pPr>
      <w:r w:rsidRPr="00593EF5">
        <w:t>4.6.3.</w:t>
      </w:r>
      <w:r w:rsidRPr="00593EF5">
        <w:tab/>
        <w:t xml:space="preserve">The test for the lateral detection range </w:t>
      </w:r>
    </w:p>
    <w:p w14:paraId="76D8216E" w14:textId="4F5053F7" w:rsidR="004D0DAB" w:rsidRPr="002B5028" w:rsidRDefault="004D0DAB" w:rsidP="00417C91">
      <w:pPr>
        <w:adjustRightInd w:val="0"/>
        <w:snapToGrid w:val="0"/>
        <w:spacing w:after="120" w:line="240" w:lineRule="auto"/>
        <w:ind w:left="2268" w:right="1134" w:hanging="1134"/>
        <w:jc w:val="both"/>
        <w:rPr>
          <w:b/>
        </w:rPr>
      </w:pPr>
      <w:r w:rsidRPr="002B5028">
        <w:rPr>
          <w:b/>
        </w:rPr>
        <w:t>[4.6.3.1</w:t>
      </w:r>
      <w:r w:rsidR="00417C91" w:rsidRPr="002B5028">
        <w:rPr>
          <w:b/>
        </w:rPr>
        <w:t>.</w:t>
      </w:r>
      <w:r w:rsidRPr="002B5028">
        <w:rPr>
          <w:b/>
        </w:rPr>
        <w:tab/>
        <w:t>The requirements of this paragraph apply to the system, if the ALKS is capable to perform a LCP.</w:t>
      </w:r>
    </w:p>
    <w:p w14:paraId="5C8780CE" w14:textId="77777777" w:rsidR="004D0DAB" w:rsidRPr="002B5028" w:rsidRDefault="004D0DAB" w:rsidP="00417C91">
      <w:pPr>
        <w:adjustRightInd w:val="0"/>
        <w:snapToGrid w:val="0"/>
        <w:spacing w:after="120" w:line="240" w:lineRule="auto"/>
        <w:ind w:left="2268" w:right="1134"/>
        <w:jc w:val="both"/>
        <w:rPr>
          <w:b/>
        </w:rPr>
      </w:pPr>
      <w:r w:rsidRPr="002B5028">
        <w:rPr>
          <w:b/>
        </w:rPr>
        <w:t xml:space="preserve">The test for the lateral detection range shall be executed at least: </w:t>
      </w:r>
    </w:p>
    <w:p w14:paraId="556544D0" w14:textId="77777777" w:rsidR="004D0DAB" w:rsidRPr="002B5028" w:rsidRDefault="004D0DAB" w:rsidP="00417C91">
      <w:pPr>
        <w:adjustRightInd w:val="0"/>
        <w:snapToGrid w:val="0"/>
        <w:spacing w:after="120" w:line="240" w:lineRule="auto"/>
        <w:ind w:left="2268" w:right="1134"/>
        <w:jc w:val="both"/>
        <w:rPr>
          <w:b/>
        </w:rPr>
      </w:pPr>
      <w:r w:rsidRPr="002B5028">
        <w:rPr>
          <w:b/>
        </w:rPr>
        <w:t>(a)</w:t>
      </w:r>
      <w:r w:rsidRPr="002B5028">
        <w:rPr>
          <w:b/>
        </w:rPr>
        <w:tab/>
        <w:t>With a motorcycle target approaching the ALKS vehicle from the left target lane and the lane next to the target lane;</w:t>
      </w:r>
    </w:p>
    <w:p w14:paraId="290DC192" w14:textId="77777777" w:rsidR="004D0DAB" w:rsidRPr="002B5028" w:rsidRDefault="004D0DAB" w:rsidP="00417C91">
      <w:pPr>
        <w:adjustRightInd w:val="0"/>
        <w:snapToGrid w:val="0"/>
        <w:spacing w:after="120" w:line="240" w:lineRule="auto"/>
        <w:ind w:left="2268" w:right="1134"/>
        <w:jc w:val="both"/>
        <w:rPr>
          <w:b/>
        </w:rPr>
      </w:pPr>
      <w:r w:rsidRPr="002B5028">
        <w:rPr>
          <w:b/>
        </w:rPr>
        <w:t>(b)</w:t>
      </w:r>
      <w:r w:rsidRPr="002B5028">
        <w:rPr>
          <w:b/>
        </w:rPr>
        <w:tab/>
        <w:t>With a motorcycle target approaching the ALKS vehicle from the right target lane and the lane next to the target lane.</w:t>
      </w:r>
    </w:p>
    <w:p w14:paraId="0FC7C7FF" w14:textId="77777777" w:rsidR="004D0DAB" w:rsidRPr="00593EF5" w:rsidRDefault="004D0DAB" w:rsidP="00417C91">
      <w:pPr>
        <w:adjustRightInd w:val="0"/>
        <w:snapToGrid w:val="0"/>
        <w:spacing w:after="120" w:line="240" w:lineRule="auto"/>
        <w:ind w:left="2268" w:right="1134" w:hanging="1134"/>
        <w:jc w:val="both"/>
        <w:rPr>
          <w:b/>
        </w:rPr>
      </w:pPr>
      <w:r w:rsidRPr="00593EF5">
        <w:rPr>
          <w:b/>
        </w:rPr>
        <w:t>4.6.4.</w:t>
      </w:r>
      <w:r w:rsidRPr="00593EF5">
        <w:rPr>
          <w:b/>
        </w:rPr>
        <w:tab/>
        <w:t xml:space="preserve">The test for the rear detection range shall be executed at least: </w:t>
      </w:r>
    </w:p>
    <w:p w14:paraId="7E503FD3" w14:textId="77777777" w:rsidR="004D0DAB" w:rsidRPr="002B5028" w:rsidRDefault="004D0DAB" w:rsidP="00A121C6">
      <w:pPr>
        <w:adjustRightInd w:val="0"/>
        <w:snapToGrid w:val="0"/>
        <w:spacing w:after="120" w:line="240" w:lineRule="auto"/>
        <w:ind w:left="2268" w:right="1134"/>
        <w:jc w:val="both"/>
        <w:rPr>
          <w:b/>
        </w:rPr>
      </w:pPr>
      <w:r w:rsidRPr="00593EF5">
        <w:rPr>
          <w:b/>
        </w:rPr>
        <w:t>(a)</w:t>
      </w:r>
      <w:r w:rsidRPr="00593EF5">
        <w:rPr>
          <w:b/>
        </w:rPr>
        <w:tab/>
      </w:r>
      <w:r w:rsidRPr="002B5028">
        <w:rPr>
          <w:b/>
        </w:rPr>
        <w:t xml:space="preserve">With a motorcycle approaching the ALKS from the rear in the left </w:t>
      </w:r>
      <w:r w:rsidRPr="002B5028">
        <w:rPr>
          <w:b/>
          <w:strike/>
        </w:rPr>
        <w:t>adjacent lane</w:t>
      </w:r>
      <w:r w:rsidRPr="002B5028">
        <w:rPr>
          <w:b/>
        </w:rPr>
        <w:t xml:space="preserve"> target lane and the lane next to the target lane; </w:t>
      </w:r>
    </w:p>
    <w:p w14:paraId="67AD78B6" w14:textId="376238C7" w:rsidR="004D0DAB" w:rsidRPr="002B5028" w:rsidRDefault="004D0DAB" w:rsidP="00A121C6">
      <w:pPr>
        <w:adjustRightInd w:val="0"/>
        <w:snapToGrid w:val="0"/>
        <w:spacing w:after="120" w:line="240" w:lineRule="auto"/>
        <w:ind w:left="2268" w:right="1134"/>
        <w:jc w:val="both"/>
        <w:rPr>
          <w:b/>
        </w:rPr>
      </w:pPr>
      <w:r w:rsidRPr="002B5028">
        <w:rPr>
          <w:b/>
        </w:rPr>
        <w:t>(b)</w:t>
      </w:r>
      <w:r w:rsidRPr="002B5028">
        <w:rPr>
          <w:b/>
        </w:rPr>
        <w:tab/>
        <w:t xml:space="preserve">With a motorcycle approaching the ALKS from the rear in the right </w:t>
      </w:r>
      <w:r w:rsidRPr="002B5028">
        <w:rPr>
          <w:b/>
          <w:strike/>
        </w:rPr>
        <w:t>adjacent lane</w:t>
      </w:r>
      <w:r w:rsidRPr="002B5028">
        <w:rPr>
          <w:b/>
        </w:rPr>
        <w:t xml:space="preserve"> target lane and the lane next to the target lane.]</w:t>
      </w:r>
      <w:r w:rsidR="00417C91" w:rsidRPr="002B5028">
        <w:rPr>
          <w:bCs/>
        </w:rPr>
        <w:t>”</w:t>
      </w:r>
    </w:p>
    <w:p w14:paraId="71C79A08" w14:textId="0502521E" w:rsidR="004D0DAB" w:rsidRPr="00593EF5" w:rsidRDefault="004D0DAB" w:rsidP="00417C91">
      <w:pPr>
        <w:suppressAutoHyphens w:val="0"/>
        <w:adjustRightInd w:val="0"/>
        <w:snapToGrid w:val="0"/>
        <w:spacing w:after="120" w:line="240" w:lineRule="auto"/>
        <w:ind w:left="567" w:right="1134" w:firstLine="567"/>
        <w:jc w:val="both"/>
        <w:rPr>
          <w:rFonts w:eastAsia="Calibri"/>
          <w:iCs/>
        </w:rPr>
      </w:pPr>
      <w:r w:rsidRPr="00593EF5">
        <w:rPr>
          <w:rFonts w:eastAsia="Calibri"/>
          <w:i/>
        </w:rPr>
        <w:t xml:space="preserve">Annex 5, Tests, </w:t>
      </w:r>
      <w:r w:rsidRPr="00A52E50">
        <w:rPr>
          <w:rFonts w:eastAsia="Calibri"/>
          <w:i/>
        </w:rPr>
        <w:t>insert new paragraphs 4.7., 4.8. and 4.9.</w:t>
      </w:r>
      <w:r w:rsidRPr="00593EF5">
        <w:rPr>
          <w:rFonts w:eastAsia="Calibri"/>
          <w:iCs/>
        </w:rPr>
        <w:t xml:space="preserve"> to read:</w:t>
      </w:r>
    </w:p>
    <w:p w14:paraId="116D0E09" w14:textId="4FBB11EB" w:rsidR="004D0DAB" w:rsidRPr="00593EF5" w:rsidRDefault="00417C91" w:rsidP="00417C91">
      <w:pPr>
        <w:adjustRightInd w:val="0"/>
        <w:snapToGrid w:val="0"/>
        <w:spacing w:after="120" w:line="240" w:lineRule="auto"/>
        <w:ind w:left="2268" w:right="1134" w:hanging="1134"/>
        <w:jc w:val="both"/>
        <w:rPr>
          <w:b/>
          <w:bCs/>
        </w:rPr>
      </w:pPr>
      <w:r w:rsidRPr="00417C91">
        <w:t>“</w:t>
      </w:r>
      <w:r w:rsidR="004D0DAB">
        <w:rPr>
          <w:b/>
          <w:bCs/>
        </w:rPr>
        <w:t>[</w:t>
      </w:r>
      <w:r w:rsidR="004D0DAB" w:rsidRPr="00593EF5">
        <w:rPr>
          <w:b/>
          <w:bCs/>
        </w:rPr>
        <w:t>4.7.</w:t>
      </w:r>
      <w:r w:rsidR="004D0DAB" w:rsidRPr="00593EF5">
        <w:rPr>
          <w:b/>
          <w:bCs/>
        </w:rPr>
        <w:tab/>
        <w:t>Lane changing</w:t>
      </w:r>
    </w:p>
    <w:p w14:paraId="1FC01CC1" w14:textId="77777777" w:rsidR="004D0DAB" w:rsidRPr="00593EF5" w:rsidRDefault="004D0DAB" w:rsidP="00417C91">
      <w:pPr>
        <w:adjustRightInd w:val="0"/>
        <w:snapToGrid w:val="0"/>
        <w:spacing w:after="120" w:line="240" w:lineRule="auto"/>
        <w:ind w:left="2268" w:right="1134" w:hanging="1134"/>
        <w:jc w:val="both"/>
        <w:rPr>
          <w:b/>
        </w:rPr>
      </w:pPr>
      <w:r w:rsidRPr="00593EF5">
        <w:rPr>
          <w:b/>
        </w:rPr>
        <w:tab/>
        <w:t xml:space="preserve">Lane Change tests (only required if the ALKS is capable of performing lane changes either during an MRM, emergency situations or during regular operation) </w:t>
      </w:r>
    </w:p>
    <w:p w14:paraId="281BD568" w14:textId="77777777" w:rsidR="004D0DAB" w:rsidRPr="00593EF5" w:rsidRDefault="004D0DAB" w:rsidP="00417C91">
      <w:pPr>
        <w:adjustRightInd w:val="0"/>
        <w:snapToGrid w:val="0"/>
        <w:spacing w:after="120" w:line="240" w:lineRule="auto"/>
        <w:ind w:left="2274" w:right="1134"/>
        <w:jc w:val="both"/>
        <w:rPr>
          <w:b/>
        </w:rPr>
      </w:pPr>
      <w:r w:rsidRPr="00593EF5">
        <w:rPr>
          <w:b/>
        </w:rPr>
        <w:t>The tests shall demonstrate that the ALKS</w:t>
      </w:r>
      <w:r w:rsidRPr="00593EF5">
        <w:rPr>
          <w:b/>
          <w:bCs/>
        </w:rPr>
        <w:t xml:space="preserve"> does not cause an unreasonable risk to safety of the vehicle occupants and other road users during a Lane Change Procedure (LCP),</w:t>
      </w:r>
      <w:r w:rsidRPr="00593EF5">
        <w:rPr>
          <w:b/>
        </w:rPr>
        <w:t xml:space="preserve"> is capable of </w:t>
      </w:r>
      <w:r w:rsidRPr="00593EF5">
        <w:rPr>
          <w:b/>
          <w:bCs/>
        </w:rPr>
        <w:t>correctly</w:t>
      </w:r>
      <w:r w:rsidRPr="00593EF5">
        <w:rPr>
          <w:b/>
        </w:rPr>
        <w:t xml:space="preserve"> performing lane changes and is able to assess the criticality of the situation before starting the LCM. </w:t>
      </w:r>
    </w:p>
    <w:p w14:paraId="4ED6C096" w14:textId="77777777" w:rsidR="004D0DAB" w:rsidRPr="00593EF5" w:rsidRDefault="004D0DAB" w:rsidP="00417C91">
      <w:pPr>
        <w:adjustRightInd w:val="0"/>
        <w:snapToGrid w:val="0"/>
        <w:spacing w:after="120" w:line="240" w:lineRule="auto"/>
        <w:ind w:left="2268" w:right="1134" w:hanging="1134"/>
        <w:jc w:val="both"/>
        <w:rPr>
          <w:b/>
        </w:rPr>
      </w:pPr>
      <w:r w:rsidRPr="00593EF5">
        <w:rPr>
          <w:b/>
        </w:rPr>
        <w:t>4.7.1.</w:t>
      </w:r>
      <w:r w:rsidRPr="00593EF5">
        <w:rPr>
          <w:b/>
        </w:rPr>
        <w:tab/>
        <w:t xml:space="preserve">The test shall be executed at least: </w:t>
      </w:r>
    </w:p>
    <w:p w14:paraId="1FA7111D" w14:textId="7ADF257A" w:rsidR="004D0DAB" w:rsidRPr="00593EF5" w:rsidRDefault="004D0DAB" w:rsidP="00A121C6">
      <w:pPr>
        <w:adjustRightInd w:val="0"/>
        <w:snapToGrid w:val="0"/>
        <w:spacing w:after="120" w:line="240" w:lineRule="auto"/>
        <w:ind w:left="2268" w:right="1134"/>
        <w:jc w:val="both"/>
        <w:rPr>
          <w:b/>
        </w:rPr>
      </w:pPr>
      <w:r w:rsidRPr="00593EF5">
        <w:rPr>
          <w:b/>
        </w:rPr>
        <w:t>(a)</w:t>
      </w:r>
      <w:r w:rsidRPr="00593EF5">
        <w:rPr>
          <w:b/>
        </w:rPr>
        <w:tab/>
        <w:t>With different vehicles, including a motorcycle approaching from the rear;</w:t>
      </w:r>
    </w:p>
    <w:p w14:paraId="6748381C" w14:textId="77777777" w:rsidR="004D0DAB" w:rsidRPr="00593EF5" w:rsidRDefault="004D0DAB" w:rsidP="00A121C6">
      <w:pPr>
        <w:adjustRightInd w:val="0"/>
        <w:snapToGrid w:val="0"/>
        <w:spacing w:after="120" w:line="240" w:lineRule="auto"/>
        <w:ind w:left="2268" w:right="1134"/>
        <w:jc w:val="both"/>
        <w:rPr>
          <w:b/>
        </w:rPr>
      </w:pPr>
      <w:r w:rsidRPr="00593EF5">
        <w:rPr>
          <w:b/>
        </w:rPr>
        <w:t>(b)</w:t>
      </w:r>
      <w:r w:rsidRPr="00593EF5">
        <w:rPr>
          <w:b/>
        </w:rPr>
        <w:tab/>
        <w:t>In a scenario where a LCM in regular operation is possible and executed;</w:t>
      </w:r>
    </w:p>
    <w:p w14:paraId="589D7B50" w14:textId="77777777" w:rsidR="004D0DAB" w:rsidRPr="00593EF5" w:rsidRDefault="004D0DAB" w:rsidP="00A121C6">
      <w:pPr>
        <w:adjustRightInd w:val="0"/>
        <w:snapToGrid w:val="0"/>
        <w:spacing w:after="120" w:line="240" w:lineRule="auto"/>
        <w:ind w:left="2268" w:right="1134"/>
        <w:jc w:val="both"/>
        <w:rPr>
          <w:b/>
        </w:rPr>
      </w:pPr>
      <w:r w:rsidRPr="00593EF5">
        <w:rPr>
          <w:b/>
        </w:rPr>
        <w:t>(c)</w:t>
      </w:r>
      <w:r w:rsidRPr="00A121C6">
        <w:rPr>
          <w:b/>
        </w:rPr>
        <w:tab/>
        <w:t>I</w:t>
      </w:r>
      <w:r w:rsidRPr="00593EF5">
        <w:rPr>
          <w:b/>
        </w:rPr>
        <w:t>n a scenario where the LCM in regular operation is not possible due to a vehicle approaching from the rear;</w:t>
      </w:r>
    </w:p>
    <w:p w14:paraId="2C90908B" w14:textId="56AB45DA" w:rsidR="004D0DAB" w:rsidRPr="00593EF5" w:rsidRDefault="004D0DAB" w:rsidP="00A121C6">
      <w:pPr>
        <w:adjustRightInd w:val="0"/>
        <w:snapToGrid w:val="0"/>
        <w:spacing w:after="120" w:line="240" w:lineRule="auto"/>
        <w:ind w:left="2268" w:right="1134"/>
        <w:jc w:val="both"/>
        <w:rPr>
          <w:b/>
        </w:rPr>
      </w:pPr>
      <w:r w:rsidRPr="00593EF5">
        <w:rPr>
          <w:b/>
        </w:rPr>
        <w:t>(d)</w:t>
      </w:r>
      <w:r w:rsidRPr="00593EF5">
        <w:rPr>
          <w:b/>
        </w:rPr>
        <w:tab/>
        <w:t>With an equally fast vehicle following behind in the adjacent lane at a distance of less than that which the following vehicle travels in 1.0 second preventing a lane change;</w:t>
      </w:r>
    </w:p>
    <w:p w14:paraId="4105EE3A" w14:textId="03A3A21A" w:rsidR="004D0DAB" w:rsidRPr="00593EF5" w:rsidRDefault="004D0DAB" w:rsidP="00A121C6">
      <w:pPr>
        <w:adjustRightInd w:val="0"/>
        <w:snapToGrid w:val="0"/>
        <w:spacing w:after="120" w:line="240" w:lineRule="auto"/>
        <w:ind w:left="2268" w:right="1134"/>
        <w:jc w:val="both"/>
        <w:rPr>
          <w:b/>
        </w:rPr>
      </w:pPr>
      <w:r w:rsidRPr="00593EF5">
        <w:rPr>
          <w:b/>
        </w:rPr>
        <w:t>(e)</w:t>
      </w:r>
      <w:r w:rsidRPr="00593EF5">
        <w:rPr>
          <w:b/>
        </w:rPr>
        <w:tab/>
        <w:t xml:space="preserve">With a vehicle driving beside in the adjacent lane preventing a lane change; </w:t>
      </w:r>
    </w:p>
    <w:p w14:paraId="1B90F6B9" w14:textId="77777777" w:rsidR="004D0DAB" w:rsidRPr="00593EF5" w:rsidRDefault="004D0DAB" w:rsidP="00A121C6">
      <w:pPr>
        <w:adjustRightInd w:val="0"/>
        <w:snapToGrid w:val="0"/>
        <w:spacing w:after="120" w:line="240" w:lineRule="auto"/>
        <w:ind w:left="2268" w:right="1134"/>
        <w:jc w:val="both"/>
        <w:rPr>
          <w:b/>
        </w:rPr>
      </w:pPr>
      <w:r w:rsidRPr="00593EF5">
        <w:rPr>
          <w:b/>
        </w:rPr>
        <w:t>(f)</w:t>
      </w:r>
      <w:r w:rsidRPr="00593EF5">
        <w:rPr>
          <w:b/>
        </w:rPr>
        <w:tab/>
        <w:t>In a scenario where a LCM during a minimal risk manoeuvre is possible and executed.</w:t>
      </w:r>
    </w:p>
    <w:p w14:paraId="2355CDE8" w14:textId="77777777" w:rsidR="004D0DAB" w:rsidRPr="00593EF5" w:rsidRDefault="004D0DAB" w:rsidP="00417C91">
      <w:pPr>
        <w:adjustRightInd w:val="0"/>
        <w:snapToGrid w:val="0"/>
        <w:spacing w:after="120" w:line="240" w:lineRule="auto"/>
        <w:ind w:left="2268" w:right="1134" w:hanging="1134"/>
        <w:jc w:val="both"/>
        <w:rPr>
          <w:b/>
          <w:bCs/>
        </w:rPr>
      </w:pPr>
      <w:r w:rsidRPr="00593EF5">
        <w:rPr>
          <w:b/>
          <w:bCs/>
        </w:rPr>
        <w:t>4.7.2.</w:t>
      </w:r>
      <w:r w:rsidRPr="00593EF5">
        <w:rPr>
          <w:b/>
          <w:bCs/>
        </w:rPr>
        <w:tab/>
        <w:t>The following on road-tests shall be executed:</w:t>
      </w:r>
    </w:p>
    <w:p w14:paraId="2DC907B0" w14:textId="378E741F" w:rsidR="004D0DAB" w:rsidRPr="00A121C6" w:rsidRDefault="004D0DAB" w:rsidP="00A121C6">
      <w:pPr>
        <w:adjustRightInd w:val="0"/>
        <w:snapToGrid w:val="0"/>
        <w:spacing w:after="120" w:line="240" w:lineRule="auto"/>
        <w:ind w:left="2268" w:right="1134"/>
        <w:jc w:val="both"/>
        <w:rPr>
          <w:b/>
        </w:rPr>
      </w:pPr>
      <w:r w:rsidRPr="00593EF5">
        <w:rPr>
          <w:b/>
          <w:bCs/>
        </w:rPr>
        <w:t>(a)</w:t>
      </w:r>
      <w:r w:rsidRPr="00593EF5">
        <w:rPr>
          <w:b/>
          <w:bCs/>
        </w:rPr>
        <w:tab/>
      </w:r>
      <w:r w:rsidRPr="00A121C6">
        <w:rPr>
          <w:b/>
        </w:rPr>
        <w:t>With the ALKS vehicle performing lane change in the adjacent (target) lane;</w:t>
      </w:r>
    </w:p>
    <w:p w14:paraId="1438AC94" w14:textId="6F099756" w:rsidR="004D0DAB" w:rsidRPr="00A121C6" w:rsidRDefault="004D0DAB" w:rsidP="00417C91">
      <w:pPr>
        <w:adjustRightInd w:val="0"/>
        <w:snapToGrid w:val="0"/>
        <w:spacing w:after="120" w:line="240" w:lineRule="auto"/>
        <w:ind w:left="2268" w:right="1134"/>
        <w:jc w:val="both"/>
        <w:rPr>
          <w:b/>
        </w:rPr>
      </w:pPr>
      <w:r w:rsidRPr="00A121C6">
        <w:rPr>
          <w:b/>
        </w:rPr>
        <w:t>(b)</w:t>
      </w:r>
      <w:r w:rsidRPr="00A121C6">
        <w:rPr>
          <w:b/>
        </w:rPr>
        <w:tab/>
        <w:t>Merging at motorway entry;</w:t>
      </w:r>
    </w:p>
    <w:p w14:paraId="5D4161BC" w14:textId="224D5481" w:rsidR="004D0DAB" w:rsidRPr="00A121C6" w:rsidRDefault="004D0DAB" w:rsidP="00417C91">
      <w:pPr>
        <w:adjustRightInd w:val="0"/>
        <w:snapToGrid w:val="0"/>
        <w:spacing w:after="120" w:line="240" w:lineRule="auto"/>
        <w:ind w:left="2268" w:right="1134"/>
        <w:jc w:val="both"/>
        <w:rPr>
          <w:b/>
        </w:rPr>
      </w:pPr>
      <w:r w:rsidRPr="00A121C6">
        <w:rPr>
          <w:b/>
        </w:rPr>
        <w:lastRenderedPageBreak/>
        <w:t>(c)</w:t>
      </w:r>
      <w:r w:rsidRPr="00A121C6">
        <w:rPr>
          <w:b/>
        </w:rPr>
        <w:tab/>
        <w:t>Merging at lane end;</w:t>
      </w:r>
    </w:p>
    <w:p w14:paraId="304F5D70" w14:textId="0BAF8AC5" w:rsidR="004D0DAB" w:rsidRPr="00A121C6" w:rsidRDefault="004D0DAB" w:rsidP="00417C91">
      <w:pPr>
        <w:adjustRightInd w:val="0"/>
        <w:snapToGrid w:val="0"/>
        <w:spacing w:after="120" w:line="240" w:lineRule="auto"/>
        <w:ind w:left="2268" w:right="1134"/>
        <w:jc w:val="both"/>
        <w:rPr>
          <w:b/>
        </w:rPr>
      </w:pPr>
      <w:r w:rsidRPr="00A121C6">
        <w:rPr>
          <w:b/>
        </w:rPr>
        <w:t>(d)</w:t>
      </w:r>
      <w:r w:rsidRPr="00A121C6">
        <w:rPr>
          <w:b/>
        </w:rPr>
        <w:tab/>
        <w:t>Merging into an occupied lane.]</w:t>
      </w:r>
    </w:p>
    <w:p w14:paraId="33A7DA75" w14:textId="4A8D1AE3" w:rsidR="004D0DAB" w:rsidRPr="00593EF5" w:rsidRDefault="004D0DAB" w:rsidP="00417C91">
      <w:pPr>
        <w:adjustRightInd w:val="0"/>
        <w:snapToGrid w:val="0"/>
        <w:spacing w:after="120" w:line="240" w:lineRule="auto"/>
        <w:ind w:left="2268" w:right="1134" w:hanging="1134"/>
        <w:jc w:val="both"/>
        <w:rPr>
          <w:b/>
          <w:bCs/>
        </w:rPr>
      </w:pPr>
      <w:r>
        <w:rPr>
          <w:b/>
          <w:bCs/>
        </w:rPr>
        <w:t>[</w:t>
      </w:r>
      <w:r w:rsidRPr="00593EF5">
        <w:rPr>
          <w:b/>
          <w:bCs/>
        </w:rPr>
        <w:t>4.8</w:t>
      </w:r>
      <w:r w:rsidR="00392981">
        <w:rPr>
          <w:b/>
          <w:bCs/>
        </w:rPr>
        <w:t>.</w:t>
      </w:r>
      <w:r w:rsidRPr="00593EF5">
        <w:rPr>
          <w:b/>
          <w:bCs/>
        </w:rPr>
        <w:tab/>
        <w:t>Detect and response to traffic rules and road furniture</w:t>
      </w:r>
    </w:p>
    <w:p w14:paraId="49747DCA" w14:textId="77777777" w:rsidR="004D0DAB" w:rsidRPr="00593EF5" w:rsidRDefault="004D0DAB" w:rsidP="00417C91">
      <w:pPr>
        <w:adjustRightInd w:val="0"/>
        <w:snapToGrid w:val="0"/>
        <w:spacing w:after="120" w:line="240" w:lineRule="auto"/>
        <w:ind w:left="2268" w:right="1134" w:hanging="1134"/>
        <w:jc w:val="both"/>
        <w:rPr>
          <w:b/>
          <w:bCs/>
        </w:rPr>
      </w:pPr>
      <w:r w:rsidRPr="00593EF5">
        <w:rPr>
          <w:b/>
          <w:bCs/>
        </w:rPr>
        <w:t>4.8.1.</w:t>
      </w:r>
      <w:r w:rsidRPr="00593EF5">
        <w:rPr>
          <w:b/>
          <w:bCs/>
        </w:rPr>
        <w:tab/>
        <w:t>These tests shall ensure that the ALKS respects traffic rules, detects and adapts to a variation of permanent and temporary road furniture.</w:t>
      </w:r>
    </w:p>
    <w:p w14:paraId="150A8C92" w14:textId="77777777" w:rsidR="004D0DAB" w:rsidRPr="00593EF5" w:rsidRDefault="004D0DAB" w:rsidP="00417C91">
      <w:pPr>
        <w:adjustRightInd w:val="0"/>
        <w:snapToGrid w:val="0"/>
        <w:spacing w:after="120" w:line="240" w:lineRule="auto"/>
        <w:ind w:left="2268" w:right="1134" w:hanging="1134"/>
        <w:jc w:val="both"/>
        <w:rPr>
          <w:b/>
          <w:bCs/>
        </w:rPr>
      </w:pPr>
      <w:r w:rsidRPr="00593EF5">
        <w:rPr>
          <w:b/>
          <w:bCs/>
        </w:rPr>
        <w:t>4.8.2.</w:t>
      </w:r>
      <w:r w:rsidRPr="00593EF5">
        <w:rPr>
          <w:b/>
          <w:bCs/>
        </w:rPr>
        <w:tab/>
        <w:t>The test shall be executed at least with the list of scenarios below, but based on the ODD of the given system:</w:t>
      </w:r>
    </w:p>
    <w:p w14:paraId="50BF7CE1" w14:textId="6BF28404" w:rsidR="004D0DAB" w:rsidRPr="00593EF5" w:rsidRDefault="004D0DAB" w:rsidP="00417C91">
      <w:pPr>
        <w:adjustRightInd w:val="0"/>
        <w:snapToGrid w:val="0"/>
        <w:spacing w:after="120" w:line="240" w:lineRule="auto"/>
        <w:ind w:left="2268" w:right="1134"/>
        <w:jc w:val="both"/>
        <w:rPr>
          <w:b/>
          <w:bCs/>
        </w:rPr>
      </w:pPr>
      <w:r w:rsidRPr="00593EF5">
        <w:rPr>
          <w:b/>
          <w:bCs/>
        </w:rPr>
        <w:t>(a)</w:t>
      </w:r>
      <w:r w:rsidR="009D0B77">
        <w:rPr>
          <w:b/>
          <w:bCs/>
        </w:rPr>
        <w:tab/>
      </w:r>
      <w:r w:rsidRPr="00593EF5">
        <w:rPr>
          <w:b/>
          <w:bCs/>
        </w:rPr>
        <w:t>Different speed limit signs, so that the ALKS vehicle has to change its speed according to the indicated values;</w:t>
      </w:r>
    </w:p>
    <w:p w14:paraId="5D269449" w14:textId="37FB8DC8" w:rsidR="004D0DAB" w:rsidRPr="00593EF5" w:rsidRDefault="004D0DAB" w:rsidP="00417C91">
      <w:pPr>
        <w:adjustRightInd w:val="0"/>
        <w:snapToGrid w:val="0"/>
        <w:spacing w:after="120" w:line="240" w:lineRule="auto"/>
        <w:ind w:left="2268" w:right="1134"/>
        <w:jc w:val="both"/>
        <w:rPr>
          <w:b/>
          <w:bCs/>
        </w:rPr>
      </w:pPr>
      <w:r w:rsidRPr="00593EF5">
        <w:rPr>
          <w:b/>
          <w:bCs/>
        </w:rPr>
        <w:t>(b)</w:t>
      </w:r>
      <w:r w:rsidR="009D0B77">
        <w:rPr>
          <w:b/>
          <w:bCs/>
        </w:rPr>
        <w:tab/>
      </w:r>
      <w:r w:rsidRPr="00593EF5">
        <w:rPr>
          <w:b/>
          <w:bCs/>
        </w:rPr>
        <w:t>Signal lights of an ending lane. The signal lights are set above the belonging lanes, and the signal lights of adjacent lanes are kept in green state, while the one of the current lane for the ALKS vehicle is kept red.;</w:t>
      </w:r>
    </w:p>
    <w:p w14:paraId="2C13987A" w14:textId="344C6F1C" w:rsidR="004D0DAB" w:rsidRPr="00593EF5" w:rsidRDefault="004D0DAB" w:rsidP="00417C91">
      <w:pPr>
        <w:adjustRightInd w:val="0"/>
        <w:snapToGrid w:val="0"/>
        <w:spacing w:after="120" w:line="240" w:lineRule="auto"/>
        <w:ind w:left="2268" w:right="1134"/>
        <w:jc w:val="both"/>
        <w:rPr>
          <w:b/>
          <w:bCs/>
        </w:rPr>
      </w:pPr>
      <w:r w:rsidRPr="00593EF5">
        <w:rPr>
          <w:b/>
          <w:bCs/>
        </w:rPr>
        <w:t>(c)</w:t>
      </w:r>
      <w:r w:rsidR="009D0B77">
        <w:rPr>
          <w:b/>
          <w:bCs/>
        </w:rPr>
        <w:tab/>
      </w:r>
      <w:r w:rsidRPr="00593EF5">
        <w:rPr>
          <w:b/>
          <w:bCs/>
        </w:rPr>
        <w:t>Driving through a tunnel: at least [X]m long section of the road with no sunlight and availability of the positioning system.</w:t>
      </w:r>
    </w:p>
    <w:p w14:paraId="06CD3FA3" w14:textId="46982C4A" w:rsidR="004D0DAB" w:rsidRPr="00593EF5" w:rsidRDefault="004D0DAB" w:rsidP="00417C91">
      <w:pPr>
        <w:adjustRightInd w:val="0"/>
        <w:snapToGrid w:val="0"/>
        <w:spacing w:after="120" w:line="240" w:lineRule="auto"/>
        <w:ind w:left="2268" w:right="1134"/>
        <w:jc w:val="both"/>
        <w:rPr>
          <w:b/>
          <w:bCs/>
        </w:rPr>
      </w:pPr>
      <w:r w:rsidRPr="00593EF5">
        <w:rPr>
          <w:b/>
          <w:bCs/>
        </w:rPr>
        <w:t>(d)</w:t>
      </w:r>
      <w:r w:rsidR="009D0B77">
        <w:rPr>
          <w:b/>
          <w:bCs/>
        </w:rPr>
        <w:tab/>
      </w:r>
      <w:r w:rsidRPr="00593EF5">
        <w:rPr>
          <w:b/>
          <w:bCs/>
        </w:rPr>
        <w:t>Toll station: a section of the motorway with toll station-, speed limit signs and buildings (ticket machines, barriers, etc.).</w:t>
      </w:r>
    </w:p>
    <w:p w14:paraId="0B0F165A" w14:textId="1901576F" w:rsidR="004D0DAB" w:rsidRPr="00593EF5" w:rsidRDefault="004D0DAB" w:rsidP="00417C91">
      <w:pPr>
        <w:adjustRightInd w:val="0"/>
        <w:snapToGrid w:val="0"/>
        <w:spacing w:after="120" w:line="240" w:lineRule="auto"/>
        <w:ind w:left="2268" w:right="1134"/>
        <w:jc w:val="both"/>
        <w:rPr>
          <w:b/>
          <w:bCs/>
        </w:rPr>
      </w:pPr>
      <w:r w:rsidRPr="00593EF5">
        <w:rPr>
          <w:b/>
          <w:bCs/>
        </w:rPr>
        <w:t>(e)</w:t>
      </w:r>
      <w:r w:rsidR="009D0B77">
        <w:rPr>
          <w:b/>
          <w:bCs/>
        </w:rPr>
        <w:tab/>
      </w:r>
      <w:r w:rsidRPr="00593EF5">
        <w:rPr>
          <w:b/>
          <w:bCs/>
        </w:rPr>
        <w:t>Temporary modifications: e.g., road maintenance operations indicated by traffic signs, cones and other modifications.</w:t>
      </w:r>
    </w:p>
    <w:p w14:paraId="5CD92EC5" w14:textId="77777777" w:rsidR="004D0DAB" w:rsidRPr="00593EF5" w:rsidRDefault="004D0DAB" w:rsidP="00417C91">
      <w:pPr>
        <w:adjustRightInd w:val="0"/>
        <w:snapToGrid w:val="0"/>
        <w:spacing w:after="120" w:line="240" w:lineRule="auto"/>
        <w:ind w:left="2268" w:right="1134" w:hanging="1134"/>
        <w:jc w:val="both"/>
        <w:rPr>
          <w:b/>
          <w:bCs/>
        </w:rPr>
      </w:pPr>
      <w:r w:rsidRPr="00593EF5">
        <w:rPr>
          <w:b/>
          <w:bCs/>
        </w:rPr>
        <w:t>4.8.3.</w:t>
      </w:r>
      <w:r w:rsidRPr="00593EF5">
        <w:rPr>
          <w:b/>
          <w:bCs/>
        </w:rPr>
        <w:tab/>
        <w:t>Each test shall be executed at least:</w:t>
      </w:r>
    </w:p>
    <w:p w14:paraId="12E41EA0" w14:textId="5BF84942" w:rsidR="004D0DAB" w:rsidRPr="00593EF5" w:rsidRDefault="004D0DAB" w:rsidP="00417C91">
      <w:pPr>
        <w:adjustRightInd w:val="0"/>
        <w:snapToGrid w:val="0"/>
        <w:spacing w:after="120" w:line="240" w:lineRule="auto"/>
        <w:ind w:left="2268" w:right="1134"/>
        <w:jc w:val="both"/>
        <w:rPr>
          <w:b/>
          <w:bCs/>
        </w:rPr>
      </w:pPr>
      <w:r w:rsidRPr="00593EF5">
        <w:rPr>
          <w:b/>
          <w:bCs/>
        </w:rPr>
        <w:t>(a)</w:t>
      </w:r>
      <w:r w:rsidR="009D0B77">
        <w:rPr>
          <w:b/>
          <w:bCs/>
        </w:rPr>
        <w:tab/>
      </w:r>
      <w:r w:rsidRPr="00593EF5">
        <w:rPr>
          <w:b/>
          <w:bCs/>
        </w:rPr>
        <w:t>Without a lead vehicle;</w:t>
      </w:r>
    </w:p>
    <w:p w14:paraId="5477988C" w14:textId="4F868440" w:rsidR="004D0DAB" w:rsidRPr="00593EF5" w:rsidRDefault="004D0DAB" w:rsidP="00417C91">
      <w:pPr>
        <w:adjustRightInd w:val="0"/>
        <w:snapToGrid w:val="0"/>
        <w:spacing w:after="120" w:line="240" w:lineRule="auto"/>
        <w:ind w:left="2268" w:right="1134"/>
        <w:jc w:val="both"/>
        <w:rPr>
          <w:b/>
          <w:bCs/>
        </w:rPr>
      </w:pPr>
      <w:r w:rsidRPr="00593EF5">
        <w:rPr>
          <w:b/>
          <w:bCs/>
        </w:rPr>
        <w:t>(b)</w:t>
      </w:r>
      <w:r w:rsidR="009D0B77">
        <w:rPr>
          <w:b/>
          <w:bCs/>
        </w:rPr>
        <w:tab/>
      </w:r>
      <w:r w:rsidRPr="00593EF5">
        <w:rPr>
          <w:b/>
          <w:bCs/>
        </w:rPr>
        <w:t>With a passenger car target as well as a PTW target as the lead vehicle / other vehicle.</w:t>
      </w:r>
      <w:r>
        <w:rPr>
          <w:b/>
          <w:bCs/>
        </w:rPr>
        <w:t>]</w:t>
      </w:r>
    </w:p>
    <w:p w14:paraId="7FBD6F91" w14:textId="55E8E41F" w:rsidR="004D0DAB" w:rsidRPr="00593EF5" w:rsidRDefault="004D0DAB" w:rsidP="00417C91">
      <w:pPr>
        <w:pStyle w:val="SingleTxtG"/>
        <w:adjustRightInd w:val="0"/>
        <w:snapToGrid w:val="0"/>
        <w:spacing w:line="240" w:lineRule="auto"/>
        <w:ind w:left="2268" w:hanging="1134"/>
        <w:rPr>
          <w:rFonts w:asciiTheme="majorBidi" w:hAnsiTheme="majorBidi" w:cstheme="majorBidi"/>
          <w:b/>
          <w:bCs/>
        </w:rPr>
      </w:pPr>
      <w:r>
        <w:rPr>
          <w:rFonts w:asciiTheme="majorBidi" w:hAnsiTheme="majorBidi" w:cstheme="majorBidi"/>
          <w:b/>
          <w:bCs/>
        </w:rPr>
        <w:t>[</w:t>
      </w:r>
      <w:r w:rsidRPr="00593EF5">
        <w:rPr>
          <w:rFonts w:asciiTheme="majorBidi" w:hAnsiTheme="majorBidi" w:cstheme="majorBidi"/>
          <w:b/>
          <w:bCs/>
        </w:rPr>
        <w:t>4.9.</w:t>
      </w:r>
      <w:r w:rsidRPr="00593EF5">
        <w:rPr>
          <w:rFonts w:asciiTheme="majorBidi" w:hAnsiTheme="majorBidi" w:cstheme="majorBidi"/>
          <w:b/>
          <w:bCs/>
        </w:rPr>
        <w:tab/>
        <w:t>Avoid braking before a passable object in the lane</w:t>
      </w:r>
    </w:p>
    <w:p w14:paraId="216E1AFE" w14:textId="77777777" w:rsidR="004D0DAB" w:rsidRPr="00593EF5" w:rsidRDefault="004D0DAB" w:rsidP="00417C91">
      <w:pPr>
        <w:pStyle w:val="SingleTxtG"/>
        <w:adjustRightInd w:val="0"/>
        <w:snapToGrid w:val="0"/>
        <w:spacing w:line="240" w:lineRule="auto"/>
        <w:ind w:left="2268" w:hanging="1134"/>
        <w:rPr>
          <w:rFonts w:asciiTheme="majorBidi" w:hAnsiTheme="majorBidi" w:cstheme="majorBidi"/>
          <w:b/>
          <w:bCs/>
        </w:rPr>
      </w:pPr>
      <w:r w:rsidRPr="00593EF5">
        <w:rPr>
          <w:rFonts w:asciiTheme="majorBidi" w:hAnsiTheme="majorBidi" w:cstheme="majorBidi"/>
          <w:b/>
          <w:bCs/>
        </w:rPr>
        <w:t>4.9.1.</w:t>
      </w:r>
      <w:r w:rsidRPr="00593EF5">
        <w:rPr>
          <w:rFonts w:asciiTheme="majorBidi" w:hAnsiTheme="majorBidi" w:cstheme="majorBidi"/>
          <w:b/>
          <w:bCs/>
        </w:rPr>
        <w:tab/>
        <w:t xml:space="preserve">The test shall demonstrate that the ALKS vehicle is not braking without a reason before a passable object in the lane (e.g., a manhole lid or a small branch). </w:t>
      </w:r>
    </w:p>
    <w:p w14:paraId="180E4BEE" w14:textId="77777777" w:rsidR="004D0DAB" w:rsidRPr="00593EF5" w:rsidRDefault="004D0DAB" w:rsidP="00417C91">
      <w:pPr>
        <w:pStyle w:val="SingleTxtG"/>
        <w:adjustRightInd w:val="0"/>
        <w:snapToGrid w:val="0"/>
        <w:spacing w:line="240" w:lineRule="auto"/>
        <w:ind w:left="2268" w:hanging="1134"/>
        <w:rPr>
          <w:rFonts w:asciiTheme="majorBidi" w:hAnsiTheme="majorBidi" w:cstheme="majorBidi"/>
          <w:b/>
          <w:bCs/>
        </w:rPr>
      </w:pPr>
      <w:r w:rsidRPr="00593EF5">
        <w:rPr>
          <w:rFonts w:asciiTheme="majorBidi" w:hAnsiTheme="majorBidi" w:cstheme="majorBidi"/>
          <w:b/>
          <w:bCs/>
        </w:rPr>
        <w:t>4.9.2.</w:t>
      </w:r>
      <w:r w:rsidRPr="00593EF5">
        <w:rPr>
          <w:rFonts w:asciiTheme="majorBidi" w:hAnsiTheme="majorBidi" w:cstheme="majorBidi"/>
          <w:b/>
          <w:bCs/>
        </w:rPr>
        <w:tab/>
        <w:t>The test shall be executed at least:</w:t>
      </w:r>
    </w:p>
    <w:p w14:paraId="7783B223" w14:textId="02AD396E" w:rsidR="004D0DAB" w:rsidRPr="00593EF5" w:rsidRDefault="004D0DAB" w:rsidP="00417C91">
      <w:pPr>
        <w:pStyle w:val="SingleTxtG"/>
        <w:adjustRightInd w:val="0"/>
        <w:snapToGrid w:val="0"/>
        <w:spacing w:line="240" w:lineRule="auto"/>
        <w:ind w:left="2268"/>
        <w:rPr>
          <w:rFonts w:asciiTheme="majorBidi" w:hAnsiTheme="majorBidi" w:cstheme="majorBidi"/>
          <w:b/>
          <w:bCs/>
        </w:rPr>
      </w:pPr>
      <w:r w:rsidRPr="00593EF5">
        <w:rPr>
          <w:rFonts w:asciiTheme="majorBidi" w:hAnsiTheme="majorBidi" w:cstheme="majorBidi"/>
          <w:b/>
          <w:bCs/>
        </w:rPr>
        <w:t>(a)</w:t>
      </w:r>
      <w:r w:rsidR="009D0B77">
        <w:rPr>
          <w:rFonts w:asciiTheme="majorBidi" w:hAnsiTheme="majorBidi" w:cstheme="majorBidi"/>
          <w:b/>
          <w:bCs/>
        </w:rPr>
        <w:tab/>
      </w:r>
      <w:r w:rsidRPr="00593EF5">
        <w:rPr>
          <w:rFonts w:asciiTheme="majorBidi" w:hAnsiTheme="majorBidi" w:cstheme="majorBidi"/>
          <w:b/>
          <w:bCs/>
        </w:rPr>
        <w:t>Without a lead vehicle;</w:t>
      </w:r>
    </w:p>
    <w:p w14:paraId="1255F043" w14:textId="4BB78628" w:rsidR="004D0DAB" w:rsidRPr="00593EF5" w:rsidRDefault="004D0DAB" w:rsidP="00417C91">
      <w:pPr>
        <w:pStyle w:val="SingleTxtG"/>
        <w:adjustRightInd w:val="0"/>
        <w:snapToGrid w:val="0"/>
        <w:spacing w:line="240" w:lineRule="auto"/>
        <w:ind w:left="2268"/>
        <w:rPr>
          <w:rFonts w:asciiTheme="majorBidi" w:hAnsiTheme="majorBidi" w:cstheme="majorBidi"/>
          <w:b/>
          <w:bCs/>
        </w:rPr>
      </w:pPr>
      <w:r w:rsidRPr="00593EF5">
        <w:rPr>
          <w:rFonts w:asciiTheme="majorBidi" w:hAnsiTheme="majorBidi" w:cstheme="majorBidi"/>
          <w:b/>
          <w:bCs/>
        </w:rPr>
        <w:t>(b)</w:t>
      </w:r>
      <w:r w:rsidR="009D0B77">
        <w:rPr>
          <w:rFonts w:asciiTheme="majorBidi" w:hAnsiTheme="majorBidi" w:cstheme="majorBidi"/>
          <w:b/>
          <w:bCs/>
        </w:rPr>
        <w:tab/>
      </w:r>
      <w:r w:rsidRPr="00593EF5">
        <w:rPr>
          <w:rFonts w:asciiTheme="majorBidi" w:hAnsiTheme="majorBidi" w:cstheme="majorBidi"/>
          <w:b/>
          <w:bCs/>
        </w:rPr>
        <w:t>With a passenger car target as well as a PTW target as the lead vehicle / other vehicle.</w:t>
      </w:r>
      <w:r>
        <w:rPr>
          <w:rFonts w:asciiTheme="majorBidi" w:hAnsiTheme="majorBidi" w:cstheme="majorBidi"/>
          <w:b/>
          <w:bCs/>
        </w:rPr>
        <w:t>]</w:t>
      </w:r>
    </w:p>
    <w:bookmarkEnd w:id="5"/>
    <w:p w14:paraId="3D391609" w14:textId="67C92E46" w:rsidR="003078A0" w:rsidRPr="004D0DAB" w:rsidRDefault="003078A0" w:rsidP="00EC4905">
      <w:pPr>
        <w:pStyle w:val="HChG"/>
      </w:pPr>
      <w:r w:rsidRPr="001240A8">
        <w:rPr>
          <w:lang w:val="en-US"/>
        </w:rPr>
        <w:tab/>
      </w:r>
      <w:r w:rsidRPr="004D0DAB">
        <w:t>II.</w:t>
      </w:r>
      <w:r w:rsidRPr="004D0DAB">
        <w:tab/>
        <w:t>Justification</w:t>
      </w:r>
      <w:r w:rsidR="00EC4905">
        <w:t xml:space="preserve"> and state of play</w:t>
      </w:r>
    </w:p>
    <w:p w14:paraId="273ADA35" w14:textId="733984FB" w:rsidR="00091F30" w:rsidRPr="00D643F9" w:rsidRDefault="00D8183C" w:rsidP="00091F30">
      <w:pPr>
        <w:pStyle w:val="SingleTxtG"/>
        <w:rPr>
          <w:lang w:val="en-IE"/>
        </w:rPr>
      </w:pPr>
      <w:r>
        <w:rPr>
          <w:rFonts w:asciiTheme="majorBidi" w:hAnsiTheme="majorBidi" w:cstheme="majorBidi"/>
          <w:lang w:val="sv-SE"/>
        </w:rPr>
        <w:tab/>
      </w:r>
      <w:r w:rsidR="001B319B">
        <w:rPr>
          <w:rFonts w:asciiTheme="majorBidi" w:hAnsiTheme="majorBidi" w:cstheme="majorBidi"/>
          <w:lang w:val="sv-SE"/>
        </w:rPr>
        <w:t>1.</w:t>
      </w:r>
      <w:r>
        <w:rPr>
          <w:rFonts w:asciiTheme="majorBidi" w:hAnsiTheme="majorBidi" w:cstheme="majorBidi"/>
          <w:lang w:val="sv-SE"/>
        </w:rPr>
        <w:tab/>
      </w:r>
      <w:r w:rsidR="00091F30">
        <w:rPr>
          <w:rFonts w:asciiTheme="majorBidi" w:hAnsiTheme="majorBidi" w:cstheme="majorBidi"/>
          <w:lang w:val="sv-SE"/>
        </w:rPr>
        <w:t xml:space="preserve">This proposal aims at </w:t>
      </w:r>
      <w:r w:rsidR="004D0DAB" w:rsidRPr="00242445">
        <w:rPr>
          <w:color w:val="000000" w:themeColor="text1"/>
        </w:rPr>
        <w:t xml:space="preserve">adding the lane change capability </w:t>
      </w:r>
      <w:r w:rsidR="0093199F">
        <w:rPr>
          <w:color w:val="000000" w:themeColor="text1"/>
        </w:rPr>
        <w:t>to</w:t>
      </w:r>
      <w:r w:rsidR="004D0DAB" w:rsidRPr="00242445">
        <w:rPr>
          <w:color w:val="000000" w:themeColor="text1"/>
        </w:rPr>
        <w:t xml:space="preserve"> ALKS</w:t>
      </w:r>
      <w:r w:rsidR="00091F30" w:rsidRPr="00F40BB2">
        <w:t>.</w:t>
      </w:r>
      <w:r w:rsidR="00091F30">
        <w:t xml:space="preserve"> It is based on </w:t>
      </w:r>
      <w:r w:rsidR="00091F30" w:rsidRPr="00D643F9">
        <w:rPr>
          <w:lang w:val="en-IE"/>
        </w:rPr>
        <w:t>ECE/TRANS/WP.29/GRVA/2020/3</w:t>
      </w:r>
      <w:r w:rsidR="004D0DAB" w:rsidRPr="00D643F9">
        <w:rPr>
          <w:lang w:val="en-IE"/>
        </w:rPr>
        <w:t>3</w:t>
      </w:r>
      <w:r w:rsidR="0093199F" w:rsidRPr="00D643F9">
        <w:rPr>
          <w:lang w:val="en-IE"/>
        </w:rPr>
        <w:t>,</w:t>
      </w:r>
      <w:r w:rsidR="00091F30" w:rsidRPr="00D643F9">
        <w:rPr>
          <w:lang w:val="en-IE"/>
        </w:rPr>
        <w:t xml:space="preserve"> presented to GRVA at its September 2020 session </w:t>
      </w:r>
      <w:r w:rsidR="0093199F" w:rsidRPr="00D643F9">
        <w:rPr>
          <w:lang w:val="en-IE"/>
        </w:rPr>
        <w:t xml:space="preserve">by the expert from Germany, </w:t>
      </w:r>
      <w:r w:rsidR="00091F30" w:rsidRPr="00D643F9">
        <w:rPr>
          <w:lang w:val="en-IE"/>
        </w:rPr>
        <w:t xml:space="preserve">as well as </w:t>
      </w:r>
      <w:r w:rsidR="007E18FE" w:rsidRPr="00D643F9">
        <w:rPr>
          <w:lang w:val="en-IE"/>
        </w:rPr>
        <w:t xml:space="preserve">subsequent </w:t>
      </w:r>
      <w:r w:rsidR="00091F30" w:rsidRPr="00D643F9">
        <w:rPr>
          <w:lang w:val="en-IE"/>
        </w:rPr>
        <w:t>proposal</w:t>
      </w:r>
      <w:r w:rsidR="007E18FE" w:rsidRPr="00D643F9">
        <w:rPr>
          <w:lang w:val="en-IE"/>
        </w:rPr>
        <w:t>s</w:t>
      </w:r>
      <w:r w:rsidR="00091F30" w:rsidRPr="00D643F9">
        <w:rPr>
          <w:lang w:val="en-IE"/>
        </w:rPr>
        <w:t xml:space="preserve"> for amendments received so far. </w:t>
      </w:r>
    </w:p>
    <w:p w14:paraId="3F2591D2" w14:textId="378D79AA" w:rsidR="00091F30" w:rsidRPr="00D643F9" w:rsidRDefault="001B319B" w:rsidP="001B319B">
      <w:pPr>
        <w:pStyle w:val="SingleTxtG"/>
        <w:rPr>
          <w:rFonts w:asciiTheme="majorBidi" w:hAnsiTheme="majorBidi" w:cstheme="majorBidi"/>
          <w:lang w:val="en-IE"/>
        </w:rPr>
      </w:pPr>
      <w:r w:rsidRPr="00D643F9">
        <w:rPr>
          <w:rFonts w:asciiTheme="majorBidi" w:hAnsiTheme="majorBidi" w:cstheme="majorBidi"/>
          <w:lang w:val="en-IE"/>
        </w:rPr>
        <w:t>2.</w:t>
      </w:r>
      <w:r w:rsidRPr="00D643F9">
        <w:rPr>
          <w:rFonts w:asciiTheme="majorBidi" w:hAnsiTheme="majorBidi" w:cstheme="majorBidi"/>
          <w:lang w:val="en-IE"/>
        </w:rPr>
        <w:tab/>
      </w:r>
      <w:r w:rsidR="00A71BF9" w:rsidRPr="00D643F9">
        <w:rPr>
          <w:rFonts w:asciiTheme="majorBidi" w:hAnsiTheme="majorBidi" w:cstheme="majorBidi"/>
          <w:lang w:val="en-IE"/>
        </w:rPr>
        <w:t xml:space="preserve">The document </w:t>
      </w:r>
      <w:r w:rsidR="00803442" w:rsidRPr="00D643F9">
        <w:rPr>
          <w:rFonts w:asciiTheme="majorBidi" w:hAnsiTheme="majorBidi" w:cstheme="majorBidi"/>
          <w:lang w:val="en-IE"/>
        </w:rPr>
        <w:t xml:space="preserve">reflects </w:t>
      </w:r>
      <w:r w:rsidR="00A71BF9" w:rsidRPr="00D643F9">
        <w:rPr>
          <w:rFonts w:asciiTheme="majorBidi" w:hAnsiTheme="majorBidi" w:cstheme="majorBidi"/>
          <w:lang w:val="en-IE"/>
        </w:rPr>
        <w:t xml:space="preserve">the discussion </w:t>
      </w:r>
      <w:r w:rsidR="00A71BF9">
        <w:rPr>
          <w:rFonts w:asciiTheme="majorBidi" w:hAnsiTheme="majorBidi" w:cstheme="majorBidi"/>
          <w:lang w:val="en-IE"/>
        </w:rPr>
        <w:t>in</w:t>
      </w:r>
      <w:r w:rsidR="00A71BF9" w:rsidRPr="00D643F9">
        <w:rPr>
          <w:rFonts w:asciiTheme="majorBidi" w:hAnsiTheme="majorBidi" w:cstheme="majorBidi"/>
          <w:lang w:val="en-IE"/>
        </w:rPr>
        <w:t xml:space="preserve"> the SIG 157 until its 8th session </w:t>
      </w:r>
      <w:r w:rsidR="00A71BF9">
        <w:rPr>
          <w:rFonts w:asciiTheme="majorBidi" w:hAnsiTheme="majorBidi" w:cstheme="majorBidi"/>
          <w:lang w:val="en-IE"/>
        </w:rPr>
        <w:t>of</w:t>
      </w:r>
      <w:r w:rsidR="00A71BF9" w:rsidRPr="00D643F9">
        <w:rPr>
          <w:rFonts w:asciiTheme="majorBidi" w:hAnsiTheme="majorBidi" w:cstheme="majorBidi"/>
          <w:lang w:val="en-IE"/>
        </w:rPr>
        <w:t xml:space="preserve"> 17 September 2021. </w:t>
      </w:r>
      <w:r w:rsidR="007E18FE" w:rsidRPr="00D643F9">
        <w:rPr>
          <w:rFonts w:asciiTheme="majorBidi" w:hAnsiTheme="majorBidi" w:cstheme="majorBidi"/>
          <w:lang w:val="en-IE"/>
        </w:rPr>
        <w:t xml:space="preserve">An informal document from the </w:t>
      </w:r>
      <w:r w:rsidR="00B221BF" w:rsidRPr="00D643F9">
        <w:rPr>
          <w:rFonts w:asciiTheme="majorBidi" w:hAnsiTheme="majorBidi" w:cstheme="majorBidi"/>
          <w:lang w:val="en-IE"/>
        </w:rPr>
        <w:t>group</w:t>
      </w:r>
      <w:r w:rsidR="007E18FE" w:rsidRPr="00D643F9">
        <w:rPr>
          <w:rFonts w:asciiTheme="majorBidi" w:hAnsiTheme="majorBidi" w:cstheme="majorBidi"/>
          <w:lang w:val="en-IE"/>
        </w:rPr>
        <w:t xml:space="preserve"> is e</w:t>
      </w:r>
      <w:r w:rsidR="004D0DAB" w:rsidRPr="00D643F9">
        <w:rPr>
          <w:rFonts w:asciiTheme="majorBidi" w:hAnsiTheme="majorBidi" w:cstheme="majorBidi"/>
          <w:lang w:val="en-IE"/>
        </w:rPr>
        <w:t>x</w:t>
      </w:r>
      <w:r w:rsidR="007E18FE" w:rsidRPr="00D643F9">
        <w:rPr>
          <w:rFonts w:asciiTheme="majorBidi" w:hAnsiTheme="majorBidi" w:cstheme="majorBidi"/>
          <w:lang w:val="en-IE"/>
        </w:rPr>
        <w:t xml:space="preserve">pected before the next GRVA session to close the open issues. </w:t>
      </w:r>
      <w:r w:rsidR="00B221BF" w:rsidRPr="00D643F9">
        <w:rPr>
          <w:rFonts w:asciiTheme="majorBidi" w:hAnsiTheme="majorBidi" w:cstheme="majorBidi"/>
          <w:lang w:val="en-IE"/>
        </w:rPr>
        <w:t xml:space="preserve">The following points </w:t>
      </w:r>
      <w:r w:rsidR="00091F30" w:rsidRPr="00D643F9">
        <w:rPr>
          <w:rFonts w:asciiTheme="majorBidi" w:hAnsiTheme="majorBidi" w:cstheme="majorBidi"/>
          <w:lang w:val="en-IE"/>
        </w:rPr>
        <w:t xml:space="preserve">summarize </w:t>
      </w:r>
      <w:r w:rsidR="00670324" w:rsidRPr="00D643F9">
        <w:rPr>
          <w:rFonts w:asciiTheme="majorBidi" w:hAnsiTheme="majorBidi" w:cstheme="majorBidi"/>
          <w:lang w:val="en-IE"/>
        </w:rPr>
        <w:t xml:space="preserve">discussion </w:t>
      </w:r>
      <w:r w:rsidR="00091F30" w:rsidRPr="00D643F9">
        <w:rPr>
          <w:rFonts w:asciiTheme="majorBidi" w:hAnsiTheme="majorBidi" w:cstheme="majorBidi"/>
          <w:lang w:val="en-IE"/>
        </w:rPr>
        <w:t xml:space="preserve">state of play </w:t>
      </w:r>
      <w:r w:rsidR="00670324" w:rsidRPr="00D643F9">
        <w:rPr>
          <w:rFonts w:asciiTheme="majorBidi" w:hAnsiTheme="majorBidi" w:cstheme="majorBidi"/>
          <w:lang w:val="en-IE"/>
        </w:rPr>
        <w:t>within the group</w:t>
      </w:r>
      <w:r w:rsidR="00091F30" w:rsidRPr="00D643F9">
        <w:rPr>
          <w:rFonts w:asciiTheme="majorBidi" w:hAnsiTheme="majorBidi" w:cstheme="majorBidi"/>
          <w:lang w:val="en-IE"/>
        </w:rPr>
        <w:t xml:space="preserve"> for each paragraph:</w:t>
      </w:r>
    </w:p>
    <w:p w14:paraId="24BD9119" w14:textId="6A6B68EB" w:rsidR="004D0DAB" w:rsidRPr="00D643F9" w:rsidRDefault="009E1831" w:rsidP="009E1831">
      <w:pPr>
        <w:snapToGrid w:val="0"/>
        <w:spacing w:after="120"/>
        <w:ind w:left="1134" w:right="1134"/>
        <w:jc w:val="both"/>
        <w:rPr>
          <w:iCs/>
          <w:lang w:val="en-IE"/>
        </w:rPr>
      </w:pPr>
      <w:r w:rsidRPr="00D643F9">
        <w:rPr>
          <w:iCs/>
          <w:lang w:val="en-IE"/>
        </w:rPr>
        <w:t>(a)</w:t>
      </w:r>
      <w:r w:rsidRPr="00D643F9">
        <w:rPr>
          <w:iCs/>
          <w:lang w:val="en-IE"/>
        </w:rPr>
        <w:tab/>
      </w:r>
      <w:r w:rsidR="004D0DAB" w:rsidRPr="00D643F9">
        <w:rPr>
          <w:iCs/>
          <w:lang w:val="en-IE"/>
        </w:rPr>
        <w:t>Point of discussion for 2</w:t>
      </w:r>
      <w:r w:rsidR="00351BD9" w:rsidRPr="00D643F9">
        <w:rPr>
          <w:iCs/>
          <w:lang w:val="en-IE"/>
        </w:rPr>
        <w:t>.8</w:t>
      </w:r>
      <w:r w:rsidR="006F0FE1">
        <w:rPr>
          <w:iCs/>
          <w:lang w:val="en-IE"/>
        </w:rPr>
        <w:t>.</w:t>
      </w:r>
      <w:r w:rsidR="004D0DAB" w:rsidRPr="00D643F9">
        <w:rPr>
          <w:iCs/>
          <w:lang w:val="en-IE"/>
        </w:rPr>
        <w:t>: Homework: New text expected from industry to address comments from the 6th meeting (clear distinction between regular Lane Changes and Lane Changes during Emergency manoeuvre).</w:t>
      </w:r>
    </w:p>
    <w:p w14:paraId="4098A64B" w14:textId="0BA9E421" w:rsidR="004D0DAB" w:rsidRPr="00D643F9" w:rsidRDefault="009E1831" w:rsidP="009E1831">
      <w:pPr>
        <w:snapToGrid w:val="0"/>
        <w:spacing w:after="120"/>
        <w:ind w:left="1134" w:right="1134"/>
        <w:jc w:val="both"/>
        <w:rPr>
          <w:lang w:val="en-IE"/>
        </w:rPr>
      </w:pPr>
      <w:r w:rsidRPr="00D643F9">
        <w:rPr>
          <w:lang w:val="en-IE"/>
        </w:rPr>
        <w:t>(</w:t>
      </w:r>
      <w:r w:rsidR="00351BD9" w:rsidRPr="00D643F9">
        <w:rPr>
          <w:lang w:val="en-IE"/>
        </w:rPr>
        <w:t>b</w:t>
      </w:r>
      <w:r w:rsidRPr="00D643F9">
        <w:rPr>
          <w:lang w:val="en-IE"/>
        </w:rPr>
        <w:t>)</w:t>
      </w:r>
      <w:r w:rsidRPr="00D643F9">
        <w:rPr>
          <w:lang w:val="en-IE"/>
        </w:rPr>
        <w:tab/>
      </w:r>
      <w:r w:rsidR="004D0DAB" w:rsidRPr="00D643F9">
        <w:rPr>
          <w:lang w:val="en-IE"/>
        </w:rPr>
        <w:t>Group conclusion on 2.21</w:t>
      </w:r>
      <w:r w:rsidR="006F0FE1">
        <w:rPr>
          <w:lang w:val="en-IE"/>
        </w:rPr>
        <w:t>.</w:t>
      </w:r>
      <w:r w:rsidR="003C6CCD" w:rsidRPr="00D643F9">
        <w:rPr>
          <w:lang w:val="en-IE"/>
        </w:rPr>
        <w:t xml:space="preserve"> </w:t>
      </w:r>
      <w:r w:rsidR="004D0DAB" w:rsidRPr="00D643F9">
        <w:rPr>
          <w:lang w:val="en-IE"/>
        </w:rPr>
        <w:t>to 2.27</w:t>
      </w:r>
      <w:r w:rsidR="006F0FE1">
        <w:rPr>
          <w:lang w:val="en-IE"/>
        </w:rPr>
        <w:t>.</w:t>
      </w:r>
      <w:r w:rsidR="004D0DAB" w:rsidRPr="00D643F9">
        <w:rPr>
          <w:lang w:val="en-IE"/>
        </w:rPr>
        <w:t xml:space="preserve"> agreed (reminder: </w:t>
      </w:r>
      <w:r w:rsidR="00670324" w:rsidRPr="00D643F9">
        <w:rPr>
          <w:lang w:val="en-IE"/>
        </w:rPr>
        <w:t xml:space="preserve">it </w:t>
      </w:r>
      <w:r w:rsidR="004D0DAB" w:rsidRPr="00D643F9">
        <w:rPr>
          <w:lang w:val="en-IE"/>
        </w:rPr>
        <w:t>may need renumbering if merged with speed increase proposal). To be confirmed</w:t>
      </w:r>
      <w:r w:rsidR="0034340F" w:rsidRPr="00D643F9">
        <w:rPr>
          <w:lang w:val="en-IE"/>
        </w:rPr>
        <w:t>,</w:t>
      </w:r>
      <w:r w:rsidR="004D0DAB" w:rsidRPr="00D643F9">
        <w:rPr>
          <w:lang w:val="en-IE"/>
        </w:rPr>
        <w:t xml:space="preserve"> if “combination” should be included in para</w:t>
      </w:r>
      <w:r w:rsidR="009D0B77" w:rsidRPr="00D643F9">
        <w:rPr>
          <w:lang w:val="en-IE"/>
        </w:rPr>
        <w:t>.</w:t>
      </w:r>
      <w:r w:rsidR="004D0DAB" w:rsidRPr="00D643F9">
        <w:rPr>
          <w:lang w:val="en-IE"/>
        </w:rPr>
        <w:t xml:space="preserve"> 2.25</w:t>
      </w:r>
      <w:r w:rsidR="00DA32D0">
        <w:rPr>
          <w:lang w:val="en-IE"/>
        </w:rPr>
        <w:t>.</w:t>
      </w:r>
      <w:r w:rsidR="004D0DAB" w:rsidRPr="00D643F9">
        <w:rPr>
          <w:lang w:val="en-IE"/>
        </w:rPr>
        <w:t xml:space="preserve"> as a follow up of the recent adoption of commercial vehicles requirements.</w:t>
      </w:r>
    </w:p>
    <w:p w14:paraId="7425F39D" w14:textId="0FA18B13" w:rsidR="004D0DAB" w:rsidRPr="00D643F9" w:rsidRDefault="009E1831" w:rsidP="009E1831">
      <w:pPr>
        <w:pStyle w:val="SingleTxtG"/>
        <w:snapToGrid w:val="0"/>
        <w:spacing w:line="240" w:lineRule="auto"/>
        <w:rPr>
          <w:iCs/>
          <w:lang w:val="en-IE"/>
        </w:rPr>
      </w:pPr>
      <w:r w:rsidRPr="00D643F9">
        <w:rPr>
          <w:iCs/>
          <w:lang w:val="en-IE"/>
        </w:rPr>
        <w:t>(</w:t>
      </w:r>
      <w:r w:rsidR="00351BD9" w:rsidRPr="00D643F9">
        <w:rPr>
          <w:iCs/>
          <w:lang w:val="en-IE"/>
        </w:rPr>
        <w:t>c</w:t>
      </w:r>
      <w:r w:rsidRPr="00D643F9">
        <w:rPr>
          <w:iCs/>
          <w:lang w:val="en-IE"/>
        </w:rPr>
        <w:t>)</w:t>
      </w:r>
      <w:r w:rsidRPr="00D643F9">
        <w:rPr>
          <w:iCs/>
          <w:lang w:val="en-IE"/>
        </w:rPr>
        <w:tab/>
      </w:r>
      <w:r w:rsidR="004D0DAB" w:rsidRPr="00D643F9">
        <w:rPr>
          <w:iCs/>
          <w:lang w:val="en-IE"/>
        </w:rPr>
        <w:t>Point of discussion on 2.28</w:t>
      </w:r>
      <w:r w:rsidR="006F0FE1">
        <w:rPr>
          <w:iCs/>
          <w:lang w:val="en-IE"/>
        </w:rPr>
        <w:t>.</w:t>
      </w:r>
      <w:r w:rsidR="004D0DAB" w:rsidRPr="00D643F9">
        <w:rPr>
          <w:iCs/>
          <w:lang w:val="en-IE"/>
        </w:rPr>
        <w:t xml:space="preserve"> and 2.29</w:t>
      </w:r>
      <w:r w:rsidR="006F0FE1">
        <w:rPr>
          <w:iCs/>
          <w:lang w:val="en-IE"/>
        </w:rPr>
        <w:t>.</w:t>
      </w:r>
      <w:r w:rsidR="004D0DAB" w:rsidRPr="00D643F9">
        <w:rPr>
          <w:iCs/>
          <w:lang w:val="en-IE"/>
        </w:rPr>
        <w:t>: Proposal from industry for definitions of MRM and Regular lane changes to be confirmed</w:t>
      </w:r>
      <w:r w:rsidR="00DA32D0">
        <w:rPr>
          <w:iCs/>
          <w:lang w:val="en-IE"/>
        </w:rPr>
        <w:t>.</w:t>
      </w:r>
    </w:p>
    <w:p w14:paraId="0DC49A6F" w14:textId="30935A0B" w:rsidR="004D0DAB" w:rsidRPr="00D643F9" w:rsidRDefault="009E1831" w:rsidP="009E1831">
      <w:pPr>
        <w:snapToGrid w:val="0"/>
        <w:spacing w:after="120" w:line="240" w:lineRule="auto"/>
        <w:ind w:left="1134" w:right="1134"/>
        <w:jc w:val="both"/>
        <w:rPr>
          <w:rFonts w:asciiTheme="majorBidi" w:hAnsiTheme="majorBidi" w:cstheme="majorBidi"/>
          <w:bCs/>
          <w:lang w:val="en-IE"/>
        </w:rPr>
      </w:pPr>
      <w:r w:rsidRPr="00D643F9">
        <w:rPr>
          <w:iCs/>
          <w:lang w:val="en-IE"/>
        </w:rPr>
        <w:lastRenderedPageBreak/>
        <w:t>(</w:t>
      </w:r>
      <w:r w:rsidR="00351BD9" w:rsidRPr="00D643F9">
        <w:rPr>
          <w:iCs/>
          <w:lang w:val="en-IE"/>
        </w:rPr>
        <w:t>d</w:t>
      </w:r>
      <w:r w:rsidRPr="00D643F9">
        <w:rPr>
          <w:iCs/>
          <w:lang w:val="en-IE"/>
        </w:rPr>
        <w:t>)</w:t>
      </w:r>
      <w:r w:rsidRPr="00D643F9">
        <w:rPr>
          <w:iCs/>
          <w:lang w:val="en-IE"/>
        </w:rPr>
        <w:tab/>
      </w:r>
      <w:r w:rsidR="004D0DAB" w:rsidRPr="00D643F9">
        <w:rPr>
          <w:iCs/>
          <w:lang w:val="en-IE"/>
        </w:rPr>
        <w:t>Point of discussion on 2.30</w:t>
      </w:r>
      <w:r w:rsidR="006F0FE1">
        <w:rPr>
          <w:iCs/>
          <w:lang w:val="en-IE"/>
        </w:rPr>
        <w:t>.</w:t>
      </w:r>
      <w:r w:rsidR="004D0DAB" w:rsidRPr="00D643F9">
        <w:rPr>
          <w:iCs/>
          <w:lang w:val="en-IE"/>
        </w:rPr>
        <w:t>: Japan proposal (</w:t>
      </w:r>
      <w:r w:rsidR="0034340F" w:rsidRPr="00D643F9">
        <w:rPr>
          <w:iCs/>
          <w:lang w:val="en-IE"/>
        </w:rPr>
        <w:t xml:space="preserve">working paper </w:t>
      </w:r>
      <w:r w:rsidR="004D0DAB" w:rsidRPr="00D643F9">
        <w:rPr>
          <w:iCs/>
          <w:lang w:val="en-IE"/>
        </w:rPr>
        <w:t>UNR157-06-05) for definition of evasive lane change to be confirmed</w:t>
      </w:r>
      <w:r w:rsidR="004D0DAB" w:rsidRPr="00D643F9">
        <w:rPr>
          <w:lang w:val="en-IE"/>
        </w:rPr>
        <w:t xml:space="preserve"> (Reminder: may need renumbering if merged with speed increase proposal.)</w:t>
      </w:r>
    </w:p>
    <w:p w14:paraId="6EBEB212" w14:textId="0699F135" w:rsidR="004D0DAB" w:rsidRPr="00D643F9" w:rsidRDefault="009E1831" w:rsidP="009E1831">
      <w:pPr>
        <w:snapToGrid w:val="0"/>
        <w:spacing w:after="120" w:line="240" w:lineRule="auto"/>
        <w:ind w:left="1134" w:right="1134"/>
        <w:jc w:val="both"/>
        <w:rPr>
          <w:rFonts w:asciiTheme="majorBidi" w:hAnsiTheme="majorBidi" w:cstheme="majorBidi"/>
          <w:bCs/>
          <w:lang w:val="en-IE"/>
        </w:rPr>
      </w:pPr>
      <w:r w:rsidRPr="00D643F9">
        <w:rPr>
          <w:iCs/>
          <w:lang w:val="en-IE"/>
        </w:rPr>
        <w:t>(</w:t>
      </w:r>
      <w:r w:rsidR="00351BD9" w:rsidRPr="00D643F9">
        <w:rPr>
          <w:iCs/>
          <w:lang w:val="en-IE"/>
        </w:rPr>
        <w:t>e</w:t>
      </w:r>
      <w:r w:rsidRPr="00D643F9">
        <w:rPr>
          <w:iCs/>
          <w:lang w:val="en-IE"/>
        </w:rPr>
        <w:t>)</w:t>
      </w:r>
      <w:r w:rsidRPr="00D643F9">
        <w:rPr>
          <w:iCs/>
          <w:lang w:val="en-IE"/>
        </w:rPr>
        <w:tab/>
      </w:r>
      <w:r w:rsidR="004D0DAB" w:rsidRPr="00D643F9">
        <w:rPr>
          <w:iCs/>
          <w:lang w:val="en-IE"/>
        </w:rPr>
        <w:t>Point of discussion on 2.31</w:t>
      </w:r>
      <w:r w:rsidR="006F0FE1">
        <w:rPr>
          <w:iCs/>
          <w:lang w:val="en-IE"/>
        </w:rPr>
        <w:t>.</w:t>
      </w:r>
      <w:r w:rsidR="004D0DAB" w:rsidRPr="00D643F9">
        <w:rPr>
          <w:iCs/>
          <w:lang w:val="en-IE"/>
        </w:rPr>
        <w:t>: Japan proposal (</w:t>
      </w:r>
      <w:r w:rsidR="0034340F" w:rsidRPr="00D643F9">
        <w:rPr>
          <w:iCs/>
          <w:lang w:val="en-IE"/>
        </w:rPr>
        <w:t xml:space="preserve">working paper </w:t>
      </w:r>
      <w:r w:rsidR="004D0DAB" w:rsidRPr="00D643F9">
        <w:rPr>
          <w:iCs/>
          <w:lang w:val="en-IE"/>
        </w:rPr>
        <w:t>UNR157-07-12) for definitions of MRM lane change procedure to be confirmed</w:t>
      </w:r>
      <w:r w:rsidR="004D0DAB" w:rsidRPr="00D643F9">
        <w:rPr>
          <w:lang w:val="en-IE"/>
        </w:rPr>
        <w:t xml:space="preserve"> (Reminder: may need renumbering if merged with speed increase proposal.)</w:t>
      </w:r>
    </w:p>
    <w:p w14:paraId="1F58228D" w14:textId="0F0E4A34" w:rsidR="004D0DAB" w:rsidRPr="00D643F9" w:rsidRDefault="009E1831" w:rsidP="009E1831">
      <w:pPr>
        <w:snapToGrid w:val="0"/>
        <w:spacing w:after="120" w:line="240" w:lineRule="auto"/>
        <w:ind w:left="1134" w:right="1134"/>
        <w:jc w:val="both"/>
        <w:rPr>
          <w:rFonts w:asciiTheme="majorBidi" w:hAnsiTheme="majorBidi" w:cstheme="majorBidi"/>
          <w:iCs/>
          <w:lang w:val="en-IE"/>
        </w:rPr>
      </w:pPr>
      <w:r w:rsidRPr="00D643F9">
        <w:rPr>
          <w:lang w:val="en-IE"/>
        </w:rPr>
        <w:t>(</w:t>
      </w:r>
      <w:r w:rsidR="00351BD9" w:rsidRPr="00D643F9">
        <w:rPr>
          <w:lang w:val="en-IE"/>
        </w:rPr>
        <w:t>f</w:t>
      </w:r>
      <w:r w:rsidRPr="00D643F9">
        <w:rPr>
          <w:lang w:val="en-IE"/>
        </w:rPr>
        <w:t>)</w:t>
      </w:r>
      <w:r w:rsidRPr="00D643F9">
        <w:rPr>
          <w:lang w:val="en-IE"/>
        </w:rPr>
        <w:tab/>
      </w:r>
      <w:r w:rsidR="004D0DAB" w:rsidRPr="00D643F9">
        <w:rPr>
          <w:lang w:val="en-IE"/>
        </w:rPr>
        <w:t>Group conclusion on 5.1.6.: Proposal agreed.</w:t>
      </w:r>
    </w:p>
    <w:p w14:paraId="236BECA3" w14:textId="3241665D" w:rsidR="004D0DAB" w:rsidRPr="00D643F9" w:rsidRDefault="009E1831" w:rsidP="009E1831">
      <w:pPr>
        <w:snapToGrid w:val="0"/>
        <w:spacing w:after="120" w:line="240" w:lineRule="auto"/>
        <w:ind w:left="1134" w:right="1134"/>
        <w:jc w:val="both"/>
        <w:rPr>
          <w:rFonts w:asciiTheme="majorBidi" w:hAnsiTheme="majorBidi" w:cstheme="majorBidi"/>
          <w:iCs/>
          <w:lang w:val="en-IE"/>
        </w:rPr>
      </w:pPr>
      <w:r w:rsidRPr="00D643F9">
        <w:rPr>
          <w:lang w:val="en-IE"/>
        </w:rPr>
        <w:t>(</w:t>
      </w:r>
      <w:r w:rsidR="00351BD9" w:rsidRPr="00D643F9">
        <w:rPr>
          <w:lang w:val="en-IE"/>
        </w:rPr>
        <w:t>g</w:t>
      </w:r>
      <w:r w:rsidRPr="00D643F9">
        <w:rPr>
          <w:lang w:val="en-IE"/>
        </w:rPr>
        <w:t>)</w:t>
      </w:r>
      <w:r w:rsidRPr="00D643F9">
        <w:rPr>
          <w:lang w:val="en-IE"/>
        </w:rPr>
        <w:tab/>
      </w:r>
      <w:r w:rsidR="004D0DAB" w:rsidRPr="00D643F9">
        <w:rPr>
          <w:lang w:val="en-IE"/>
        </w:rPr>
        <w:t>Group conclusion on 5.2.1.: Proposal agreed.</w:t>
      </w:r>
    </w:p>
    <w:p w14:paraId="62198542" w14:textId="247B7F40" w:rsidR="004D0DAB" w:rsidRPr="00D643F9" w:rsidRDefault="006F0FE1" w:rsidP="009E1831">
      <w:pPr>
        <w:snapToGrid w:val="0"/>
        <w:spacing w:after="120" w:line="240" w:lineRule="auto"/>
        <w:ind w:left="1134" w:right="1134"/>
        <w:jc w:val="both"/>
        <w:rPr>
          <w:lang w:val="en-IE"/>
        </w:rPr>
      </w:pPr>
      <w:r>
        <w:rPr>
          <w:lang w:val="en-IE"/>
        </w:rPr>
        <w:t>(</w:t>
      </w:r>
      <w:r w:rsidR="00351BD9" w:rsidRPr="00D643F9">
        <w:rPr>
          <w:lang w:val="en-IE"/>
        </w:rPr>
        <w:t>h</w:t>
      </w:r>
      <w:r w:rsidR="00F2646B" w:rsidRPr="00D643F9">
        <w:rPr>
          <w:lang w:val="en-IE"/>
        </w:rPr>
        <w:t>)</w:t>
      </w:r>
      <w:r w:rsidR="00F2646B" w:rsidRPr="00D643F9">
        <w:rPr>
          <w:lang w:val="en-IE"/>
        </w:rPr>
        <w:tab/>
      </w:r>
      <w:r w:rsidR="004D0DAB" w:rsidRPr="00D643F9">
        <w:rPr>
          <w:lang w:val="en-IE"/>
        </w:rPr>
        <w:t>Group conclusion on 5.2.6</w:t>
      </w:r>
      <w:r>
        <w:rPr>
          <w:lang w:val="en-IE"/>
        </w:rPr>
        <w:t>.</w:t>
      </w:r>
      <w:r w:rsidR="004D0DAB" w:rsidRPr="00D643F9">
        <w:rPr>
          <w:lang w:val="en-IE"/>
        </w:rPr>
        <w:t xml:space="preserve"> to 5.2.6.2.: Proposal agreed in principle.</w:t>
      </w:r>
    </w:p>
    <w:p w14:paraId="081A32B6" w14:textId="42109DA8" w:rsidR="004D0DAB" w:rsidRPr="00D643F9" w:rsidRDefault="00F2646B" w:rsidP="009E1831">
      <w:pPr>
        <w:snapToGrid w:val="0"/>
        <w:spacing w:after="120" w:line="240" w:lineRule="auto"/>
        <w:ind w:left="1134" w:right="1134"/>
        <w:jc w:val="both"/>
        <w:rPr>
          <w:rFonts w:asciiTheme="majorBidi" w:hAnsiTheme="majorBidi" w:cstheme="majorBidi"/>
          <w:iCs/>
          <w:lang w:val="en-IE"/>
        </w:rPr>
      </w:pPr>
      <w:r w:rsidRPr="00D643F9">
        <w:rPr>
          <w:lang w:val="en-IE"/>
        </w:rPr>
        <w:t>(</w:t>
      </w:r>
      <w:r w:rsidR="00351BD9" w:rsidRPr="00D643F9">
        <w:rPr>
          <w:lang w:val="en-IE"/>
        </w:rPr>
        <w:t>i</w:t>
      </w:r>
      <w:r w:rsidRPr="00D643F9">
        <w:rPr>
          <w:lang w:val="en-IE"/>
        </w:rPr>
        <w:t>)</w:t>
      </w:r>
      <w:r w:rsidRPr="00D643F9">
        <w:rPr>
          <w:lang w:val="en-IE"/>
        </w:rPr>
        <w:tab/>
      </w:r>
      <w:r w:rsidR="004D0DAB" w:rsidRPr="00D643F9">
        <w:rPr>
          <w:lang w:val="en-IE"/>
        </w:rPr>
        <w:t>Homework: Japan to propose an update of Annex 3 (</w:t>
      </w:r>
      <w:r w:rsidR="00EC017D" w:rsidRPr="00D643F9">
        <w:rPr>
          <w:lang w:val="en-IE"/>
        </w:rPr>
        <w:t xml:space="preserve">as it </w:t>
      </w:r>
      <w:r w:rsidR="004D0DAB" w:rsidRPr="00D643F9">
        <w:rPr>
          <w:lang w:val="en-IE"/>
        </w:rPr>
        <w:t xml:space="preserve">does not cover lane change today). The Chair proposes to delete the text in square brackets in </w:t>
      </w:r>
      <w:r w:rsidR="009D0B77" w:rsidRPr="00D643F9">
        <w:rPr>
          <w:lang w:val="en-IE"/>
        </w:rPr>
        <w:t xml:space="preserve">para. </w:t>
      </w:r>
      <w:r w:rsidR="004D0DAB" w:rsidRPr="00D643F9">
        <w:rPr>
          <w:lang w:val="en-IE"/>
        </w:rPr>
        <w:t>5.2.6.3.</w:t>
      </w:r>
      <w:r w:rsidR="009D0B77" w:rsidRPr="00D643F9">
        <w:rPr>
          <w:lang w:val="en-IE"/>
        </w:rPr>
        <w:t>,</w:t>
      </w:r>
      <w:r w:rsidR="004D0DAB" w:rsidRPr="00D643F9">
        <w:rPr>
          <w:lang w:val="en-IE"/>
        </w:rPr>
        <w:t xml:space="preserve"> because the first sentence seems sufficient. </w:t>
      </w:r>
    </w:p>
    <w:p w14:paraId="2BA69559" w14:textId="30CD7239" w:rsidR="004D0DAB" w:rsidRPr="00D643F9" w:rsidRDefault="00F2646B" w:rsidP="009E1831">
      <w:pPr>
        <w:snapToGrid w:val="0"/>
        <w:spacing w:after="120" w:line="240" w:lineRule="auto"/>
        <w:ind w:left="1134" w:right="1134"/>
        <w:jc w:val="both"/>
        <w:rPr>
          <w:rFonts w:asciiTheme="majorBidi" w:hAnsiTheme="majorBidi" w:cstheme="majorBidi"/>
          <w:iCs/>
          <w:lang w:val="en-IE"/>
        </w:rPr>
      </w:pPr>
      <w:r w:rsidRPr="00D643F9">
        <w:rPr>
          <w:lang w:val="en-IE"/>
        </w:rPr>
        <w:t>(</w:t>
      </w:r>
      <w:r w:rsidR="00684B95" w:rsidRPr="00D643F9">
        <w:rPr>
          <w:lang w:val="en-IE"/>
        </w:rPr>
        <w:t>j</w:t>
      </w:r>
      <w:r w:rsidRPr="00D643F9">
        <w:rPr>
          <w:lang w:val="en-IE"/>
        </w:rPr>
        <w:t>)</w:t>
      </w:r>
      <w:r w:rsidRPr="00D643F9">
        <w:rPr>
          <w:lang w:val="en-IE"/>
        </w:rPr>
        <w:tab/>
      </w:r>
      <w:r w:rsidR="001F23BE" w:rsidRPr="00D643F9">
        <w:rPr>
          <w:lang w:val="en-IE"/>
        </w:rPr>
        <w:t>Group conclusion on</w:t>
      </w:r>
      <w:r w:rsidR="009D0B77" w:rsidRPr="00D643F9">
        <w:rPr>
          <w:lang w:val="en-IE"/>
        </w:rPr>
        <w:t xml:space="preserve"> </w:t>
      </w:r>
      <w:r w:rsidR="001F23BE" w:rsidRPr="00D643F9">
        <w:rPr>
          <w:lang w:val="en-IE"/>
        </w:rPr>
        <w:t>5.2.6.4</w:t>
      </w:r>
      <w:r w:rsidR="006F0FE1">
        <w:rPr>
          <w:lang w:val="en-IE"/>
        </w:rPr>
        <w:t>.</w:t>
      </w:r>
      <w:r w:rsidR="001F23BE" w:rsidRPr="00D643F9">
        <w:rPr>
          <w:lang w:val="en-IE"/>
        </w:rPr>
        <w:t>: agreed</w:t>
      </w:r>
      <w:r w:rsidR="00A121C6">
        <w:rPr>
          <w:lang w:val="en-IE"/>
        </w:rPr>
        <w:t>.</w:t>
      </w:r>
    </w:p>
    <w:p w14:paraId="642BEC14" w14:textId="2968D75B" w:rsidR="001F23BE" w:rsidRPr="00D643F9" w:rsidRDefault="00F2646B" w:rsidP="009E1831">
      <w:pPr>
        <w:snapToGrid w:val="0"/>
        <w:spacing w:after="120" w:line="240" w:lineRule="auto"/>
        <w:ind w:left="1134" w:right="1134"/>
        <w:jc w:val="both"/>
        <w:rPr>
          <w:rFonts w:asciiTheme="majorBidi" w:hAnsiTheme="majorBidi" w:cstheme="majorBidi"/>
          <w:bCs/>
          <w:lang w:val="en-IE"/>
        </w:rPr>
      </w:pPr>
      <w:r w:rsidRPr="00D643F9">
        <w:rPr>
          <w:lang w:val="en-IE"/>
        </w:rPr>
        <w:t>(</w:t>
      </w:r>
      <w:r w:rsidR="00684B95" w:rsidRPr="00D643F9">
        <w:rPr>
          <w:lang w:val="en-IE"/>
        </w:rPr>
        <w:t>k</w:t>
      </w:r>
      <w:r w:rsidRPr="00D643F9">
        <w:rPr>
          <w:lang w:val="en-IE"/>
        </w:rPr>
        <w:t>)</w:t>
      </w:r>
      <w:r w:rsidRPr="00D643F9">
        <w:rPr>
          <w:lang w:val="en-IE"/>
        </w:rPr>
        <w:tab/>
      </w:r>
      <w:r w:rsidR="001F23BE" w:rsidRPr="00D643F9">
        <w:rPr>
          <w:lang w:val="en-IE"/>
        </w:rPr>
        <w:t>Group conclusion on 5.2.6.5</w:t>
      </w:r>
      <w:r w:rsidR="006F0FE1">
        <w:rPr>
          <w:lang w:val="en-IE"/>
        </w:rPr>
        <w:t>.</w:t>
      </w:r>
      <w:r w:rsidR="001F23BE" w:rsidRPr="00D643F9">
        <w:rPr>
          <w:lang w:val="en-IE"/>
        </w:rPr>
        <w:t xml:space="preserve">: </w:t>
      </w:r>
      <w:r w:rsidR="009D0B77" w:rsidRPr="00D643F9">
        <w:rPr>
          <w:lang w:val="en-IE"/>
        </w:rPr>
        <w:t xml:space="preserve">it </w:t>
      </w:r>
      <w:r w:rsidR="00A121C6">
        <w:rPr>
          <w:lang w:val="en-IE"/>
        </w:rPr>
        <w:t xml:space="preserve">is </w:t>
      </w:r>
      <w:r w:rsidR="001F23BE" w:rsidRPr="00D643F9">
        <w:rPr>
          <w:lang w:val="en-IE"/>
        </w:rPr>
        <w:t xml:space="preserve">agreed in principle. </w:t>
      </w:r>
      <w:r w:rsidR="001F23BE" w:rsidRPr="00D643F9">
        <w:rPr>
          <w:rFonts w:asciiTheme="majorBidi" w:hAnsiTheme="majorBidi" w:cstheme="majorBidi"/>
          <w:bCs/>
          <w:lang w:val="en-IE"/>
        </w:rPr>
        <w:t>Point of discussion: text in square brackets to be confirmed in particular expanded field of view in (a), as proposed by Japan by introducing new para</w:t>
      </w:r>
      <w:r w:rsidR="009D0B77" w:rsidRPr="00D643F9">
        <w:rPr>
          <w:rFonts w:asciiTheme="majorBidi" w:hAnsiTheme="majorBidi" w:cstheme="majorBidi"/>
          <w:bCs/>
          <w:lang w:val="en-IE"/>
        </w:rPr>
        <w:t>s</w:t>
      </w:r>
      <w:r w:rsidR="001F23BE" w:rsidRPr="00D643F9">
        <w:rPr>
          <w:rFonts w:asciiTheme="majorBidi" w:hAnsiTheme="majorBidi" w:cstheme="majorBidi"/>
          <w:bCs/>
          <w:lang w:val="en-IE"/>
        </w:rPr>
        <w:t>. 7.1.1.1. and 7.1.1.2</w:t>
      </w:r>
      <w:r w:rsidR="006F0FE1">
        <w:rPr>
          <w:rFonts w:asciiTheme="majorBidi" w:hAnsiTheme="majorBidi" w:cstheme="majorBidi"/>
          <w:bCs/>
          <w:lang w:val="en-IE"/>
        </w:rPr>
        <w:t>.</w:t>
      </w:r>
      <w:r w:rsidR="001F23BE" w:rsidRPr="00D643F9">
        <w:rPr>
          <w:rFonts w:asciiTheme="majorBidi" w:hAnsiTheme="majorBidi" w:cstheme="majorBidi"/>
          <w:bCs/>
          <w:lang w:val="en-IE"/>
        </w:rPr>
        <w:t xml:space="preserve"> (in </w:t>
      </w:r>
      <w:r w:rsidR="009D0B77" w:rsidRPr="00D643F9">
        <w:rPr>
          <w:rFonts w:asciiTheme="majorBidi" w:hAnsiTheme="majorBidi" w:cstheme="majorBidi"/>
          <w:bCs/>
          <w:lang w:val="en-IE"/>
        </w:rPr>
        <w:t>square brackets</w:t>
      </w:r>
      <w:r w:rsidR="001F23BE" w:rsidRPr="00D643F9">
        <w:rPr>
          <w:rFonts w:asciiTheme="majorBidi" w:hAnsiTheme="majorBidi" w:cstheme="majorBidi"/>
          <w:bCs/>
          <w:lang w:val="en-IE"/>
        </w:rPr>
        <w:t xml:space="preserve">). Item (c) </w:t>
      </w:r>
      <w:r w:rsidR="00144CCC">
        <w:rPr>
          <w:rFonts w:asciiTheme="majorBidi" w:hAnsiTheme="majorBidi" w:cstheme="majorBidi"/>
          <w:bCs/>
          <w:lang w:val="en-IE"/>
        </w:rPr>
        <w:t>a</w:t>
      </w:r>
      <w:r w:rsidR="00144CCC" w:rsidRPr="00D643F9">
        <w:rPr>
          <w:rFonts w:asciiTheme="majorBidi" w:hAnsiTheme="majorBidi" w:cstheme="majorBidi"/>
          <w:bCs/>
          <w:lang w:val="en-IE"/>
        </w:rPr>
        <w:t>lso needs</w:t>
      </w:r>
      <w:r w:rsidR="001F23BE" w:rsidRPr="00D643F9">
        <w:rPr>
          <w:rFonts w:asciiTheme="majorBidi" w:hAnsiTheme="majorBidi" w:cstheme="majorBidi"/>
          <w:bCs/>
          <w:lang w:val="en-IE"/>
        </w:rPr>
        <w:t xml:space="preserve"> confirmation as the follow up of the reordering of the paragraphs made by the chair to separate regular lane changes and lane changes during MRM. </w:t>
      </w:r>
      <w:r w:rsidR="00F70874" w:rsidRPr="00D643F9">
        <w:rPr>
          <w:rFonts w:asciiTheme="majorBidi" w:hAnsiTheme="majorBidi" w:cstheme="majorBidi"/>
          <w:bCs/>
          <w:lang w:val="en-IE"/>
        </w:rPr>
        <w:t>United Kingdom (</w:t>
      </w:r>
      <w:r w:rsidR="001F23BE" w:rsidRPr="00D643F9">
        <w:rPr>
          <w:rFonts w:asciiTheme="majorBidi" w:hAnsiTheme="majorBidi" w:cstheme="majorBidi"/>
          <w:bCs/>
          <w:lang w:val="en-IE"/>
        </w:rPr>
        <w:t>UK</w:t>
      </w:r>
      <w:r w:rsidR="00F70874" w:rsidRPr="00D643F9">
        <w:rPr>
          <w:rFonts w:asciiTheme="majorBidi" w:hAnsiTheme="majorBidi" w:cstheme="majorBidi"/>
          <w:bCs/>
          <w:lang w:val="en-IE"/>
        </w:rPr>
        <w:t>)</w:t>
      </w:r>
      <w:r w:rsidR="001F23BE" w:rsidRPr="00D643F9">
        <w:rPr>
          <w:rFonts w:asciiTheme="majorBidi" w:hAnsiTheme="majorBidi" w:cstheme="majorBidi"/>
          <w:bCs/>
          <w:lang w:val="en-IE"/>
        </w:rPr>
        <w:t xml:space="preserve"> to check whether 5.2.6.5.1. (c) is necessary and provide clarification. To be discussed in next meeting.</w:t>
      </w:r>
    </w:p>
    <w:p w14:paraId="2E321697" w14:textId="495B085D" w:rsidR="001F23BE" w:rsidRPr="00D643F9" w:rsidRDefault="00F2646B" w:rsidP="009E1831">
      <w:pPr>
        <w:snapToGrid w:val="0"/>
        <w:spacing w:after="120" w:line="240" w:lineRule="auto"/>
        <w:ind w:left="1134" w:right="1134"/>
        <w:jc w:val="both"/>
        <w:rPr>
          <w:lang w:val="en-IE"/>
        </w:rPr>
      </w:pPr>
      <w:r w:rsidRPr="00D643F9">
        <w:rPr>
          <w:lang w:val="en-IE"/>
        </w:rPr>
        <w:t>(</w:t>
      </w:r>
      <w:r w:rsidR="006F0FE1">
        <w:rPr>
          <w:lang w:val="en-IE"/>
        </w:rPr>
        <w:t>l</w:t>
      </w:r>
      <w:r w:rsidRPr="00D643F9">
        <w:rPr>
          <w:lang w:val="en-IE"/>
        </w:rPr>
        <w:t>)</w:t>
      </w:r>
      <w:r w:rsidRPr="00D643F9">
        <w:rPr>
          <w:lang w:val="en-IE"/>
        </w:rPr>
        <w:tab/>
      </w:r>
      <w:r w:rsidR="001F23BE" w:rsidRPr="00D643F9">
        <w:rPr>
          <w:lang w:val="en-IE"/>
        </w:rPr>
        <w:t>Group conclusion on 5.2.6.5.2</w:t>
      </w:r>
      <w:r w:rsidR="006F0FE1">
        <w:rPr>
          <w:lang w:val="en-IE"/>
        </w:rPr>
        <w:t>.</w:t>
      </w:r>
      <w:r w:rsidR="001F23BE" w:rsidRPr="00D643F9">
        <w:rPr>
          <w:lang w:val="en-IE"/>
        </w:rPr>
        <w:t xml:space="preserve"> to 5.2.6.5.2.2</w:t>
      </w:r>
      <w:r w:rsidR="006F0FE1">
        <w:rPr>
          <w:lang w:val="en-IE"/>
        </w:rPr>
        <w:t>.</w:t>
      </w:r>
      <w:r w:rsidR="001F23BE" w:rsidRPr="00D643F9">
        <w:rPr>
          <w:lang w:val="en-IE"/>
        </w:rPr>
        <w:t>: agreed in principle. Renumbering of paragraphs made by the leadership.</w:t>
      </w:r>
    </w:p>
    <w:p w14:paraId="43645CB2" w14:textId="445CC482" w:rsidR="001F23BE" w:rsidRPr="00D643F9" w:rsidRDefault="00F2646B" w:rsidP="009E1831">
      <w:pPr>
        <w:snapToGrid w:val="0"/>
        <w:spacing w:after="120" w:line="240" w:lineRule="auto"/>
        <w:ind w:left="1134" w:right="1134"/>
        <w:jc w:val="both"/>
        <w:rPr>
          <w:rFonts w:asciiTheme="majorBidi" w:hAnsiTheme="majorBidi" w:cstheme="majorBidi"/>
          <w:bCs/>
          <w:lang w:val="en-IE"/>
        </w:rPr>
      </w:pPr>
      <w:r w:rsidRPr="00D643F9">
        <w:rPr>
          <w:rFonts w:asciiTheme="majorBidi" w:hAnsiTheme="majorBidi" w:cstheme="majorBidi"/>
          <w:bCs/>
          <w:lang w:val="en-IE"/>
        </w:rPr>
        <w:t>(</w:t>
      </w:r>
      <w:r w:rsidR="006F0FE1">
        <w:rPr>
          <w:rFonts w:asciiTheme="majorBidi" w:hAnsiTheme="majorBidi" w:cstheme="majorBidi"/>
          <w:bCs/>
          <w:lang w:val="en-IE"/>
        </w:rPr>
        <w:t>m</w:t>
      </w:r>
      <w:r w:rsidRPr="00D643F9">
        <w:rPr>
          <w:rFonts w:asciiTheme="majorBidi" w:hAnsiTheme="majorBidi" w:cstheme="majorBidi"/>
          <w:bCs/>
          <w:lang w:val="en-IE"/>
        </w:rPr>
        <w:t>)</w:t>
      </w:r>
      <w:r w:rsidRPr="00D643F9">
        <w:rPr>
          <w:rFonts w:asciiTheme="majorBidi" w:hAnsiTheme="majorBidi" w:cstheme="majorBidi"/>
          <w:bCs/>
          <w:lang w:val="en-IE"/>
        </w:rPr>
        <w:tab/>
      </w:r>
      <w:r w:rsidR="001F23BE" w:rsidRPr="00D643F9">
        <w:rPr>
          <w:rFonts w:asciiTheme="majorBidi" w:hAnsiTheme="majorBidi" w:cstheme="majorBidi"/>
          <w:bCs/>
          <w:lang w:val="en-IE"/>
        </w:rPr>
        <w:t>Point of discussion on 5.2.6.5.2.3</w:t>
      </w:r>
      <w:r w:rsidR="006F0FE1">
        <w:rPr>
          <w:rFonts w:asciiTheme="majorBidi" w:hAnsiTheme="majorBidi" w:cstheme="majorBidi"/>
          <w:bCs/>
          <w:lang w:val="en-IE"/>
        </w:rPr>
        <w:t>.</w:t>
      </w:r>
      <w:r w:rsidR="001F23BE" w:rsidRPr="00D643F9">
        <w:rPr>
          <w:rFonts w:asciiTheme="majorBidi" w:hAnsiTheme="majorBidi" w:cstheme="majorBidi"/>
          <w:bCs/>
          <w:lang w:val="en-IE"/>
        </w:rPr>
        <w:t>: Leadership proposes to delete the obligation to wait for 5 sec</w:t>
      </w:r>
      <w:r w:rsidR="000E1A03" w:rsidRPr="00D643F9">
        <w:rPr>
          <w:rFonts w:asciiTheme="majorBidi" w:hAnsiTheme="majorBidi" w:cstheme="majorBidi"/>
          <w:bCs/>
          <w:lang w:val="en-IE"/>
        </w:rPr>
        <w:t>onds</w:t>
      </w:r>
      <w:r w:rsidR="001F23BE" w:rsidRPr="00D643F9">
        <w:rPr>
          <w:rFonts w:asciiTheme="majorBidi" w:hAnsiTheme="majorBidi" w:cstheme="majorBidi"/>
          <w:bCs/>
          <w:lang w:val="en-IE"/>
        </w:rPr>
        <w:t xml:space="preserve"> coming from </w:t>
      </w:r>
      <w:r w:rsidR="00E4397C" w:rsidRPr="00D643F9">
        <w:rPr>
          <w:iCs/>
          <w:lang w:val="en-IE" w:eastAsia="fr-FR"/>
        </w:rPr>
        <w:t>Risk Mitigation Function (RMF)</w:t>
      </w:r>
      <w:r w:rsidR="00CB5BB2" w:rsidRPr="00D643F9">
        <w:rPr>
          <w:iCs/>
          <w:lang w:val="en-IE" w:eastAsia="fr-FR"/>
        </w:rPr>
        <w:t xml:space="preserve"> provisions,</w:t>
      </w:r>
      <w:r w:rsidR="001F23BE" w:rsidRPr="00D643F9">
        <w:rPr>
          <w:rFonts w:asciiTheme="majorBidi" w:hAnsiTheme="majorBidi" w:cstheme="majorBidi"/>
          <w:bCs/>
          <w:lang w:val="en-IE"/>
        </w:rPr>
        <w:t xml:space="preserve"> before being able to change lane because a transition demand was requested before that or a severe failure may require an immediate lane change</w:t>
      </w:r>
      <w:r w:rsidRPr="00D643F9">
        <w:rPr>
          <w:rFonts w:asciiTheme="majorBidi" w:hAnsiTheme="majorBidi" w:cstheme="majorBidi"/>
          <w:bCs/>
          <w:lang w:val="en-IE"/>
        </w:rPr>
        <w:t>.</w:t>
      </w:r>
    </w:p>
    <w:p w14:paraId="3AC90B3D" w14:textId="256F5FF3" w:rsidR="001F23BE" w:rsidRPr="00D643F9" w:rsidRDefault="00F2646B" w:rsidP="009E1831">
      <w:pPr>
        <w:snapToGrid w:val="0"/>
        <w:spacing w:after="120" w:line="240" w:lineRule="auto"/>
        <w:ind w:left="1134" w:right="1134"/>
        <w:jc w:val="both"/>
        <w:rPr>
          <w:rFonts w:asciiTheme="majorBidi" w:hAnsiTheme="majorBidi" w:cstheme="majorBidi"/>
          <w:bCs/>
          <w:lang w:val="en-IE"/>
        </w:rPr>
      </w:pPr>
      <w:r w:rsidRPr="00D643F9">
        <w:rPr>
          <w:rFonts w:asciiTheme="majorBidi" w:hAnsiTheme="majorBidi" w:cstheme="majorBidi"/>
          <w:bCs/>
          <w:lang w:val="en-IE"/>
        </w:rPr>
        <w:t>(</w:t>
      </w:r>
      <w:r w:rsidR="006F0FE1">
        <w:rPr>
          <w:rFonts w:asciiTheme="majorBidi" w:hAnsiTheme="majorBidi" w:cstheme="majorBidi"/>
          <w:bCs/>
          <w:lang w:val="en-IE"/>
        </w:rPr>
        <w:t>n</w:t>
      </w:r>
      <w:r w:rsidRPr="00D643F9">
        <w:rPr>
          <w:rFonts w:asciiTheme="majorBidi" w:hAnsiTheme="majorBidi" w:cstheme="majorBidi"/>
          <w:bCs/>
          <w:lang w:val="en-IE"/>
        </w:rPr>
        <w:t>)</w:t>
      </w:r>
      <w:r w:rsidRPr="00D643F9">
        <w:rPr>
          <w:rFonts w:asciiTheme="majorBidi" w:hAnsiTheme="majorBidi" w:cstheme="majorBidi"/>
          <w:bCs/>
          <w:lang w:val="en-IE"/>
        </w:rPr>
        <w:tab/>
      </w:r>
      <w:r w:rsidR="001F23BE" w:rsidRPr="00D643F9">
        <w:rPr>
          <w:rFonts w:asciiTheme="majorBidi" w:hAnsiTheme="majorBidi" w:cstheme="majorBidi"/>
          <w:bCs/>
          <w:lang w:val="en-IE"/>
        </w:rPr>
        <w:t>Point of discussion on 5.2.6.6</w:t>
      </w:r>
      <w:r w:rsidR="006F0FE1">
        <w:rPr>
          <w:rFonts w:asciiTheme="majorBidi" w:hAnsiTheme="majorBidi" w:cstheme="majorBidi"/>
          <w:bCs/>
          <w:lang w:val="en-IE"/>
        </w:rPr>
        <w:t>.</w:t>
      </w:r>
      <w:r w:rsidR="001F23BE" w:rsidRPr="00D643F9">
        <w:rPr>
          <w:rFonts w:asciiTheme="majorBidi" w:hAnsiTheme="majorBidi" w:cstheme="majorBidi"/>
          <w:bCs/>
          <w:lang w:val="en-IE"/>
        </w:rPr>
        <w:t xml:space="preserve">: Text in square brackets to be confirmed as a follow up of the </w:t>
      </w:r>
      <w:r w:rsidR="00144CCC">
        <w:rPr>
          <w:rFonts w:asciiTheme="majorBidi" w:hAnsiTheme="majorBidi" w:cstheme="majorBidi"/>
          <w:bCs/>
          <w:lang w:val="en-IE"/>
        </w:rPr>
        <w:t>seventh</w:t>
      </w:r>
      <w:r w:rsidR="001F23BE" w:rsidRPr="00D643F9">
        <w:rPr>
          <w:rFonts w:asciiTheme="majorBidi" w:hAnsiTheme="majorBidi" w:cstheme="majorBidi"/>
          <w:bCs/>
          <w:vertAlign w:val="superscript"/>
          <w:lang w:val="en-IE"/>
        </w:rPr>
        <w:t xml:space="preserve"> </w:t>
      </w:r>
      <w:r w:rsidR="001F23BE" w:rsidRPr="00D643F9">
        <w:rPr>
          <w:rFonts w:asciiTheme="majorBidi" w:hAnsiTheme="majorBidi" w:cstheme="majorBidi"/>
          <w:bCs/>
          <w:lang w:val="en-IE"/>
        </w:rPr>
        <w:t>meeting</w:t>
      </w:r>
      <w:r w:rsidR="00A71BF9">
        <w:rPr>
          <w:rFonts w:asciiTheme="majorBidi" w:hAnsiTheme="majorBidi" w:cstheme="majorBidi"/>
          <w:bCs/>
          <w:lang w:val="en-IE"/>
        </w:rPr>
        <w:t>.</w:t>
      </w:r>
      <w:r w:rsidR="001F23BE" w:rsidRPr="00D643F9">
        <w:rPr>
          <w:rFonts w:asciiTheme="majorBidi" w:hAnsiTheme="majorBidi" w:cstheme="majorBidi"/>
          <w:bCs/>
          <w:lang w:val="en-IE"/>
        </w:rPr>
        <w:t xml:space="preserve"> (New renumbering proposed by the leadership)</w:t>
      </w:r>
      <w:r w:rsidR="006F0FE1">
        <w:rPr>
          <w:rFonts w:asciiTheme="majorBidi" w:hAnsiTheme="majorBidi" w:cstheme="majorBidi"/>
          <w:bCs/>
          <w:lang w:val="en-IE"/>
        </w:rPr>
        <w:t>.</w:t>
      </w:r>
    </w:p>
    <w:p w14:paraId="6499BFDE" w14:textId="45CCB34F" w:rsidR="00B01E7D" w:rsidRPr="00D643F9" w:rsidRDefault="00F2646B" w:rsidP="009E1831">
      <w:pPr>
        <w:snapToGrid w:val="0"/>
        <w:spacing w:after="120" w:line="240" w:lineRule="auto"/>
        <w:ind w:left="1134" w:right="1134"/>
        <w:jc w:val="both"/>
        <w:rPr>
          <w:bCs/>
          <w:lang w:val="en-IE"/>
        </w:rPr>
      </w:pPr>
      <w:r w:rsidRPr="00D643F9">
        <w:rPr>
          <w:rFonts w:asciiTheme="majorBidi" w:hAnsiTheme="majorBidi" w:cstheme="majorBidi"/>
          <w:bCs/>
          <w:lang w:val="en-IE"/>
        </w:rPr>
        <w:t>(</w:t>
      </w:r>
      <w:r w:rsidR="006F0FE1">
        <w:rPr>
          <w:rFonts w:asciiTheme="majorBidi" w:hAnsiTheme="majorBidi" w:cstheme="majorBidi"/>
          <w:bCs/>
          <w:lang w:val="en-IE"/>
        </w:rPr>
        <w:t>o</w:t>
      </w:r>
      <w:r w:rsidRPr="00D643F9">
        <w:rPr>
          <w:rFonts w:asciiTheme="majorBidi" w:hAnsiTheme="majorBidi" w:cstheme="majorBidi"/>
          <w:bCs/>
          <w:lang w:val="en-IE"/>
        </w:rPr>
        <w:t>)</w:t>
      </w:r>
      <w:r w:rsidRPr="00D643F9">
        <w:rPr>
          <w:rFonts w:asciiTheme="majorBidi" w:hAnsiTheme="majorBidi" w:cstheme="majorBidi"/>
          <w:bCs/>
          <w:lang w:val="en-IE"/>
        </w:rPr>
        <w:tab/>
      </w:r>
      <w:r w:rsidR="00B01E7D" w:rsidRPr="00D643F9">
        <w:rPr>
          <w:rFonts w:asciiTheme="majorBidi" w:hAnsiTheme="majorBidi" w:cstheme="majorBidi"/>
          <w:bCs/>
          <w:lang w:val="en-IE"/>
        </w:rPr>
        <w:t xml:space="preserve">Point of discussion </w:t>
      </w:r>
      <w:r w:rsidR="00D06A1C" w:rsidRPr="00D643F9">
        <w:rPr>
          <w:rFonts w:asciiTheme="majorBidi" w:hAnsiTheme="majorBidi" w:cstheme="majorBidi"/>
          <w:bCs/>
          <w:lang w:val="en-IE"/>
        </w:rPr>
        <w:t>on</w:t>
      </w:r>
      <w:r w:rsidR="00B01E7D" w:rsidRPr="00D643F9">
        <w:rPr>
          <w:rFonts w:asciiTheme="majorBidi" w:hAnsiTheme="majorBidi" w:cstheme="majorBidi"/>
          <w:bCs/>
          <w:lang w:val="en-IE"/>
        </w:rPr>
        <w:t xml:space="preserve"> 5.2.6.6.4</w:t>
      </w:r>
      <w:r w:rsidR="006F0FE1">
        <w:rPr>
          <w:rFonts w:asciiTheme="majorBidi" w:hAnsiTheme="majorBidi" w:cstheme="majorBidi"/>
          <w:bCs/>
          <w:lang w:val="en-IE"/>
        </w:rPr>
        <w:t>.</w:t>
      </w:r>
      <w:r w:rsidR="00B01E7D" w:rsidRPr="00D643F9">
        <w:rPr>
          <w:rFonts w:asciiTheme="majorBidi" w:hAnsiTheme="majorBidi" w:cstheme="majorBidi"/>
          <w:bCs/>
          <w:lang w:val="en-IE"/>
        </w:rPr>
        <w:t xml:space="preserve"> and subparagraphs: Text to be confirmed after clean up and new numbering. In particular confirm if paras. 5.2.6.6.4.5. and 5.2.6.6.4.6. are needed (Reminder: text coming from RMF)</w:t>
      </w:r>
      <w:r w:rsidR="006F0FE1">
        <w:rPr>
          <w:rFonts w:asciiTheme="majorBidi" w:hAnsiTheme="majorBidi" w:cstheme="majorBidi"/>
          <w:bCs/>
          <w:lang w:val="en-IE"/>
        </w:rPr>
        <w:t>.</w:t>
      </w:r>
    </w:p>
    <w:p w14:paraId="6E581490" w14:textId="5907C28D" w:rsidR="00B01E7D" w:rsidRPr="00D643F9" w:rsidRDefault="00F2646B" w:rsidP="009E1831">
      <w:pPr>
        <w:snapToGrid w:val="0"/>
        <w:spacing w:after="120" w:line="240" w:lineRule="auto"/>
        <w:ind w:left="1134" w:right="1134"/>
        <w:jc w:val="both"/>
        <w:rPr>
          <w:rFonts w:asciiTheme="majorBidi" w:hAnsiTheme="majorBidi" w:cstheme="majorBidi"/>
          <w:bCs/>
          <w:lang w:val="en-IE"/>
        </w:rPr>
      </w:pPr>
      <w:r w:rsidRPr="00D643F9">
        <w:rPr>
          <w:iCs/>
          <w:lang w:val="en-IE"/>
        </w:rPr>
        <w:t>(</w:t>
      </w:r>
      <w:r w:rsidR="006F0FE1">
        <w:rPr>
          <w:iCs/>
          <w:lang w:val="en-IE"/>
        </w:rPr>
        <w:t>p</w:t>
      </w:r>
      <w:r w:rsidR="004A5DB2" w:rsidRPr="00D643F9">
        <w:rPr>
          <w:iCs/>
          <w:lang w:val="en-IE"/>
        </w:rPr>
        <w:t>)</w:t>
      </w:r>
      <w:r w:rsidR="004A5DB2" w:rsidRPr="00D643F9">
        <w:rPr>
          <w:iCs/>
          <w:lang w:val="en-IE"/>
        </w:rPr>
        <w:tab/>
      </w:r>
      <w:r w:rsidR="00B01E7D" w:rsidRPr="00D643F9">
        <w:rPr>
          <w:iCs/>
          <w:lang w:val="en-IE"/>
        </w:rPr>
        <w:t>Point of discussion</w:t>
      </w:r>
      <w:r w:rsidR="00B01E7D" w:rsidRPr="00D643F9">
        <w:rPr>
          <w:rFonts w:asciiTheme="majorBidi" w:hAnsiTheme="majorBidi" w:cstheme="majorBidi"/>
          <w:bCs/>
          <w:lang w:val="en-IE"/>
        </w:rPr>
        <w:t xml:space="preserve"> </w:t>
      </w:r>
      <w:r w:rsidR="009D0B77" w:rsidRPr="00D643F9">
        <w:rPr>
          <w:rFonts w:asciiTheme="majorBidi" w:hAnsiTheme="majorBidi" w:cstheme="majorBidi"/>
          <w:bCs/>
          <w:lang w:val="en-IE"/>
        </w:rPr>
        <w:t>on</w:t>
      </w:r>
      <w:r w:rsidR="00B01E7D" w:rsidRPr="00D643F9">
        <w:rPr>
          <w:rFonts w:asciiTheme="majorBidi" w:hAnsiTheme="majorBidi" w:cstheme="majorBidi"/>
          <w:bCs/>
          <w:lang w:val="en-IE"/>
        </w:rPr>
        <w:t xml:space="preserve"> 5.2.6.7</w:t>
      </w:r>
      <w:r w:rsidR="00B01E7D" w:rsidRPr="00D643F9">
        <w:rPr>
          <w:iCs/>
          <w:lang w:val="en-IE"/>
        </w:rPr>
        <w:t xml:space="preserve">: Text in </w:t>
      </w:r>
      <w:r w:rsidR="009D0B77" w:rsidRPr="00D643F9">
        <w:rPr>
          <w:rFonts w:asciiTheme="majorBidi" w:hAnsiTheme="majorBidi" w:cstheme="majorBidi"/>
          <w:bCs/>
          <w:lang w:val="en-IE"/>
        </w:rPr>
        <w:t xml:space="preserve">square brackets </w:t>
      </w:r>
      <w:r w:rsidR="00B01E7D" w:rsidRPr="00D643F9">
        <w:rPr>
          <w:iCs/>
          <w:lang w:val="en-IE"/>
        </w:rPr>
        <w:t xml:space="preserve">in </w:t>
      </w:r>
      <w:r w:rsidR="00B471C2" w:rsidRPr="00D643F9">
        <w:rPr>
          <w:iCs/>
          <w:lang w:val="en-IE"/>
        </w:rPr>
        <w:t xml:space="preserve">para. </w:t>
      </w:r>
      <w:r w:rsidR="00B01E7D" w:rsidRPr="00D643F9">
        <w:rPr>
          <w:iCs/>
          <w:lang w:val="en-IE"/>
        </w:rPr>
        <w:t>5.2.6.7.1</w:t>
      </w:r>
      <w:r w:rsidR="006F0FE1">
        <w:rPr>
          <w:iCs/>
          <w:lang w:val="en-IE"/>
        </w:rPr>
        <w:t>.</w:t>
      </w:r>
      <w:r w:rsidR="00B01E7D" w:rsidRPr="00D643F9">
        <w:rPr>
          <w:iCs/>
          <w:lang w:val="en-IE"/>
        </w:rPr>
        <w:t xml:space="preserve"> </w:t>
      </w:r>
      <w:r w:rsidR="00204325" w:rsidRPr="00D643F9">
        <w:rPr>
          <w:iCs/>
          <w:lang w:val="en-IE"/>
        </w:rPr>
        <w:t xml:space="preserve"> is taken </w:t>
      </w:r>
      <w:r w:rsidR="00B01E7D" w:rsidRPr="00D643F9">
        <w:rPr>
          <w:rFonts w:asciiTheme="majorBidi" w:hAnsiTheme="majorBidi" w:cstheme="majorBidi"/>
          <w:bCs/>
          <w:lang w:val="en-IE"/>
        </w:rPr>
        <w:t xml:space="preserve">from </w:t>
      </w:r>
      <w:r w:rsidR="00B471C2" w:rsidRPr="00D643F9">
        <w:rPr>
          <w:rFonts w:asciiTheme="majorBidi" w:hAnsiTheme="majorBidi" w:cstheme="majorBidi"/>
          <w:bCs/>
          <w:lang w:val="en-IE"/>
        </w:rPr>
        <w:t xml:space="preserve">working paper </w:t>
      </w:r>
      <w:r w:rsidR="00B01E7D" w:rsidRPr="00D643F9">
        <w:rPr>
          <w:rFonts w:asciiTheme="majorBidi" w:hAnsiTheme="majorBidi" w:cstheme="majorBidi"/>
          <w:bCs/>
          <w:lang w:val="en-IE"/>
        </w:rPr>
        <w:t>UNR157-03-06</w:t>
      </w:r>
      <w:r w:rsidR="00204325" w:rsidRPr="00D643F9">
        <w:rPr>
          <w:rFonts w:asciiTheme="majorBidi" w:hAnsiTheme="majorBidi" w:cstheme="majorBidi"/>
          <w:bCs/>
          <w:lang w:val="en-IE"/>
        </w:rPr>
        <w:t xml:space="preserve"> (submitted by the Joint Research Center </w:t>
      </w:r>
      <w:r w:rsidR="00F70874" w:rsidRPr="00D643F9">
        <w:rPr>
          <w:rFonts w:asciiTheme="majorBidi" w:hAnsiTheme="majorBidi" w:cstheme="majorBidi"/>
          <w:bCs/>
          <w:lang w:val="en-IE"/>
        </w:rPr>
        <w:t>(JRC)</w:t>
      </w:r>
      <w:r w:rsidR="00204325" w:rsidRPr="00D643F9">
        <w:rPr>
          <w:rFonts w:asciiTheme="majorBidi" w:hAnsiTheme="majorBidi" w:cstheme="majorBidi"/>
          <w:bCs/>
          <w:lang w:val="en-IE"/>
        </w:rPr>
        <w:t>/ European Commission</w:t>
      </w:r>
      <w:r w:rsidR="00F70874" w:rsidRPr="00D643F9">
        <w:rPr>
          <w:rFonts w:asciiTheme="majorBidi" w:hAnsiTheme="majorBidi" w:cstheme="majorBidi"/>
          <w:bCs/>
          <w:lang w:val="en-IE"/>
        </w:rPr>
        <w:t xml:space="preserve"> (EC)</w:t>
      </w:r>
      <w:r w:rsidR="00204325" w:rsidRPr="00D643F9">
        <w:rPr>
          <w:rFonts w:asciiTheme="majorBidi" w:hAnsiTheme="majorBidi" w:cstheme="majorBidi"/>
          <w:bCs/>
          <w:lang w:val="en-IE"/>
        </w:rPr>
        <w:t>)</w:t>
      </w:r>
      <w:r w:rsidR="00B01E7D" w:rsidRPr="00D643F9">
        <w:rPr>
          <w:rFonts w:asciiTheme="majorBidi" w:hAnsiTheme="majorBidi" w:cstheme="majorBidi"/>
          <w:bCs/>
          <w:lang w:val="en-IE"/>
        </w:rPr>
        <w:t xml:space="preserve"> on headway</w:t>
      </w:r>
      <w:r w:rsidR="007E71EB" w:rsidRPr="00D643F9">
        <w:rPr>
          <w:rFonts w:asciiTheme="majorBidi" w:hAnsiTheme="majorBidi" w:cstheme="majorBidi"/>
          <w:bCs/>
          <w:lang w:val="en-IE"/>
        </w:rPr>
        <w:t>;</w:t>
      </w:r>
      <w:r w:rsidR="00B01E7D" w:rsidRPr="00D643F9">
        <w:rPr>
          <w:rFonts w:asciiTheme="majorBidi" w:hAnsiTheme="majorBidi" w:cstheme="majorBidi"/>
          <w:bCs/>
          <w:lang w:val="en-IE"/>
        </w:rPr>
        <w:t xml:space="preserve"> to be confirmed or </w:t>
      </w:r>
      <w:r w:rsidR="007E71EB" w:rsidRPr="00D643F9">
        <w:rPr>
          <w:rFonts w:asciiTheme="majorBidi" w:hAnsiTheme="majorBidi" w:cstheme="majorBidi"/>
          <w:bCs/>
          <w:lang w:val="en-IE"/>
        </w:rPr>
        <w:t>check if</w:t>
      </w:r>
      <w:r w:rsidR="00B01E7D" w:rsidRPr="00D643F9">
        <w:rPr>
          <w:rFonts w:asciiTheme="majorBidi" w:hAnsiTheme="majorBidi" w:cstheme="majorBidi"/>
          <w:bCs/>
          <w:lang w:val="en-IE"/>
        </w:rPr>
        <w:t xml:space="preserve"> it </w:t>
      </w:r>
      <w:r w:rsidR="007E71EB" w:rsidRPr="00D643F9">
        <w:rPr>
          <w:rFonts w:asciiTheme="majorBidi" w:hAnsiTheme="majorBidi" w:cstheme="majorBidi"/>
          <w:bCs/>
          <w:lang w:val="en-IE"/>
        </w:rPr>
        <w:t xml:space="preserve">is </w:t>
      </w:r>
      <w:r w:rsidR="00B01E7D" w:rsidRPr="00D643F9">
        <w:rPr>
          <w:rFonts w:asciiTheme="majorBidi" w:hAnsiTheme="majorBidi" w:cstheme="majorBidi"/>
          <w:bCs/>
          <w:lang w:val="en-IE"/>
        </w:rPr>
        <w:t>already covered by paragraph 5.2.6.7.5</w:t>
      </w:r>
      <w:r w:rsidR="00D06A1C" w:rsidRPr="00D643F9">
        <w:rPr>
          <w:rFonts w:asciiTheme="majorBidi" w:hAnsiTheme="majorBidi" w:cstheme="majorBidi"/>
          <w:bCs/>
          <w:lang w:val="en-IE"/>
        </w:rPr>
        <w:t>.</w:t>
      </w:r>
    </w:p>
    <w:p w14:paraId="2803B420" w14:textId="63C95827" w:rsidR="00B01E7D" w:rsidRPr="00D643F9" w:rsidRDefault="004A5DB2" w:rsidP="009E1831">
      <w:pPr>
        <w:pStyle w:val="para"/>
        <w:snapToGrid w:val="0"/>
        <w:spacing w:line="240" w:lineRule="auto"/>
        <w:ind w:left="1134" w:firstLine="0"/>
        <w:rPr>
          <w:iCs/>
          <w:lang w:val="en-IE" w:eastAsia="fr-FR"/>
        </w:rPr>
      </w:pPr>
      <w:r w:rsidRPr="00D643F9">
        <w:rPr>
          <w:iCs/>
          <w:lang w:val="en-IE" w:eastAsia="fr-FR"/>
        </w:rPr>
        <w:t>(</w:t>
      </w:r>
      <w:r w:rsidR="006F0FE1">
        <w:rPr>
          <w:iCs/>
          <w:lang w:val="en-IE" w:eastAsia="fr-FR"/>
        </w:rPr>
        <w:t>q</w:t>
      </w:r>
      <w:r w:rsidRPr="00D643F9">
        <w:rPr>
          <w:iCs/>
          <w:lang w:val="en-IE" w:eastAsia="fr-FR"/>
        </w:rPr>
        <w:t>)</w:t>
      </w:r>
      <w:r w:rsidRPr="00D643F9">
        <w:rPr>
          <w:iCs/>
          <w:lang w:val="en-IE" w:eastAsia="fr-FR"/>
        </w:rPr>
        <w:tab/>
      </w:r>
      <w:r w:rsidR="00B01E7D" w:rsidRPr="00D643F9">
        <w:rPr>
          <w:iCs/>
          <w:lang w:val="en-IE" w:eastAsia="fr-FR"/>
        </w:rPr>
        <w:t>Point of discussion on 5.2.6.7.2</w:t>
      </w:r>
      <w:r w:rsidR="006F0FE1">
        <w:rPr>
          <w:iCs/>
          <w:lang w:val="en-IE" w:eastAsia="fr-FR"/>
        </w:rPr>
        <w:t>.</w:t>
      </w:r>
      <w:r w:rsidR="00B01E7D" w:rsidRPr="00D643F9">
        <w:rPr>
          <w:iCs/>
          <w:lang w:val="en-IE" w:eastAsia="fr-FR"/>
        </w:rPr>
        <w:t xml:space="preserve">: Confirm tentative agreement from </w:t>
      </w:r>
      <w:r w:rsidR="00B471C2" w:rsidRPr="00D643F9">
        <w:rPr>
          <w:iCs/>
          <w:lang w:val="en-IE" w:eastAsia="fr-FR"/>
        </w:rPr>
        <w:t>the seventh</w:t>
      </w:r>
      <w:r w:rsidR="00B01E7D" w:rsidRPr="00D643F9">
        <w:rPr>
          <w:iCs/>
          <w:lang w:val="en-IE" w:eastAsia="fr-FR"/>
        </w:rPr>
        <w:t xml:space="preserve"> </w:t>
      </w:r>
      <w:r w:rsidR="00B471C2" w:rsidRPr="00D643F9">
        <w:rPr>
          <w:iCs/>
          <w:lang w:val="en-IE" w:eastAsia="fr-FR"/>
        </w:rPr>
        <w:t>meeting</w:t>
      </w:r>
      <w:r w:rsidR="00B01E7D" w:rsidRPr="00D643F9">
        <w:rPr>
          <w:iCs/>
          <w:lang w:val="en-IE" w:eastAsia="fr-FR"/>
        </w:rPr>
        <w:t xml:space="preserve">. Homework: UK’s wording to express more clearly the idea is to avoid 3 m/s² deceleration as a standard practice for each LC is included in </w:t>
      </w:r>
      <w:r w:rsidR="009D0B77" w:rsidRPr="00D643F9">
        <w:rPr>
          <w:iCs/>
          <w:lang w:val="en-IE" w:eastAsia="fr-FR"/>
        </w:rPr>
        <w:t>square brackets</w:t>
      </w:r>
      <w:r w:rsidR="00B01E7D" w:rsidRPr="00D643F9">
        <w:rPr>
          <w:iCs/>
          <w:lang w:val="en-IE" w:eastAsia="fr-FR"/>
        </w:rPr>
        <w:t xml:space="preserve"> in the first paragraph.</w:t>
      </w:r>
    </w:p>
    <w:p w14:paraId="3E358054" w14:textId="3E47AF1A" w:rsidR="00B01E7D" w:rsidRPr="00D643F9" w:rsidRDefault="004A5DB2" w:rsidP="004A5DB2">
      <w:pPr>
        <w:pStyle w:val="para"/>
        <w:tabs>
          <w:tab w:val="left" w:pos="1701"/>
        </w:tabs>
        <w:snapToGrid w:val="0"/>
        <w:spacing w:line="240" w:lineRule="auto"/>
        <w:ind w:left="1134" w:firstLine="0"/>
        <w:rPr>
          <w:rFonts w:asciiTheme="majorBidi" w:hAnsiTheme="majorBidi" w:cstheme="majorBidi"/>
          <w:bCs/>
          <w:lang w:val="en-IE"/>
        </w:rPr>
      </w:pPr>
      <w:r w:rsidRPr="00D643F9">
        <w:rPr>
          <w:iCs/>
          <w:lang w:val="en-IE" w:eastAsia="fr-FR"/>
        </w:rPr>
        <w:t>(</w:t>
      </w:r>
      <w:r w:rsidR="006F0FE1">
        <w:rPr>
          <w:iCs/>
          <w:lang w:val="en-IE" w:eastAsia="fr-FR"/>
        </w:rPr>
        <w:t>r</w:t>
      </w:r>
      <w:r w:rsidRPr="00D643F9">
        <w:rPr>
          <w:iCs/>
          <w:lang w:val="en-IE" w:eastAsia="fr-FR"/>
        </w:rPr>
        <w:t>)</w:t>
      </w:r>
      <w:r w:rsidRPr="00D643F9">
        <w:rPr>
          <w:iCs/>
          <w:lang w:val="en-IE" w:eastAsia="fr-FR"/>
        </w:rPr>
        <w:tab/>
      </w:r>
      <w:r w:rsidR="00B01E7D" w:rsidRPr="00D643F9">
        <w:rPr>
          <w:iCs/>
          <w:lang w:val="en-IE" w:eastAsia="fr-FR"/>
        </w:rPr>
        <w:t>Point of discussion for 5.2.6.7.2.2</w:t>
      </w:r>
      <w:r w:rsidR="006F0FE1">
        <w:rPr>
          <w:iCs/>
          <w:lang w:val="en-IE" w:eastAsia="fr-FR"/>
        </w:rPr>
        <w:t>.</w:t>
      </w:r>
      <w:r w:rsidR="00B01E7D" w:rsidRPr="00D643F9">
        <w:rPr>
          <w:iCs/>
          <w:lang w:val="en-IE" w:eastAsia="fr-FR"/>
        </w:rPr>
        <w:t xml:space="preserve">: Tentative agreement </w:t>
      </w:r>
      <w:r w:rsidR="00091B3F" w:rsidRPr="00D643F9">
        <w:rPr>
          <w:iCs/>
          <w:lang w:val="en-IE" w:eastAsia="fr-FR"/>
        </w:rPr>
        <w:t>during the</w:t>
      </w:r>
      <w:r w:rsidR="00B01E7D" w:rsidRPr="00D643F9">
        <w:rPr>
          <w:iCs/>
          <w:lang w:val="en-IE" w:eastAsia="fr-FR"/>
        </w:rPr>
        <w:t xml:space="preserve"> </w:t>
      </w:r>
      <w:r w:rsidR="00F70874" w:rsidRPr="00D643F9">
        <w:rPr>
          <w:iCs/>
          <w:lang w:val="en-IE" w:eastAsia="fr-FR"/>
        </w:rPr>
        <w:t>seventh meeting</w:t>
      </w:r>
      <w:r w:rsidR="00B01E7D" w:rsidRPr="00D643F9">
        <w:rPr>
          <w:iCs/>
          <w:lang w:val="en-IE" w:eastAsia="fr-FR"/>
        </w:rPr>
        <w:t xml:space="preserve"> to delete text in </w:t>
      </w:r>
      <w:r w:rsidR="009D0B77" w:rsidRPr="00D643F9">
        <w:rPr>
          <w:iCs/>
          <w:lang w:val="en-IE" w:eastAsia="fr-FR"/>
        </w:rPr>
        <w:t>square brackets</w:t>
      </w:r>
      <w:r w:rsidR="00B01E7D" w:rsidRPr="00D643F9">
        <w:rPr>
          <w:iCs/>
          <w:lang w:val="en-IE" w:eastAsia="fr-FR"/>
        </w:rPr>
        <w:t>. Homework: UK asked to reflect and will come with new proposal if necessary.</w:t>
      </w:r>
    </w:p>
    <w:p w14:paraId="0404F90C" w14:textId="50CEA302" w:rsidR="00B01E7D" w:rsidRPr="00D643F9" w:rsidRDefault="004A5DB2" w:rsidP="004A5DB2">
      <w:pPr>
        <w:pStyle w:val="para"/>
        <w:snapToGrid w:val="0"/>
        <w:spacing w:line="240" w:lineRule="auto"/>
        <w:ind w:left="1134" w:firstLine="0"/>
        <w:rPr>
          <w:iCs/>
          <w:lang w:val="en-IE" w:eastAsia="fr-FR"/>
        </w:rPr>
      </w:pPr>
      <w:r w:rsidRPr="00D643F9">
        <w:rPr>
          <w:iCs/>
          <w:lang w:val="en-IE" w:eastAsia="fr-FR"/>
        </w:rPr>
        <w:t>(</w:t>
      </w:r>
      <w:r w:rsidR="006F0FE1">
        <w:rPr>
          <w:iCs/>
          <w:lang w:val="en-IE" w:eastAsia="fr-FR"/>
        </w:rPr>
        <w:t>s</w:t>
      </w:r>
      <w:r w:rsidRPr="00D643F9">
        <w:rPr>
          <w:iCs/>
          <w:lang w:val="en-IE" w:eastAsia="fr-FR"/>
        </w:rPr>
        <w:t>)</w:t>
      </w:r>
      <w:r w:rsidRPr="00D643F9">
        <w:rPr>
          <w:iCs/>
          <w:lang w:val="en-IE" w:eastAsia="fr-FR"/>
        </w:rPr>
        <w:tab/>
      </w:r>
      <w:r w:rsidR="00B01E7D" w:rsidRPr="00D643F9">
        <w:rPr>
          <w:iCs/>
          <w:lang w:val="en-IE" w:eastAsia="fr-FR"/>
        </w:rPr>
        <w:t xml:space="preserve">Point of discussion for </w:t>
      </w:r>
      <w:r w:rsidR="00B01E7D" w:rsidRPr="00D643F9">
        <w:rPr>
          <w:rFonts w:asciiTheme="majorBidi" w:hAnsiTheme="majorBidi" w:cstheme="majorBidi"/>
          <w:bCs/>
          <w:lang w:val="en-IE"/>
        </w:rPr>
        <w:t>5.2.6.7.2.3</w:t>
      </w:r>
      <w:r w:rsidR="006F0FE1">
        <w:rPr>
          <w:rFonts w:asciiTheme="majorBidi" w:hAnsiTheme="majorBidi" w:cstheme="majorBidi"/>
          <w:bCs/>
          <w:lang w:val="en-IE"/>
        </w:rPr>
        <w:t>.</w:t>
      </w:r>
      <w:r w:rsidR="00B01E7D" w:rsidRPr="00D643F9">
        <w:rPr>
          <w:iCs/>
          <w:lang w:val="en-IE" w:eastAsia="fr-FR"/>
        </w:rPr>
        <w:t xml:space="preserve">: </w:t>
      </w:r>
      <w:r w:rsidR="00B01E7D" w:rsidRPr="00D643F9">
        <w:rPr>
          <w:rFonts w:asciiTheme="majorBidi" w:hAnsiTheme="majorBidi" w:cstheme="majorBidi"/>
          <w:bCs/>
          <w:lang w:val="en-IE"/>
        </w:rPr>
        <w:t>text to be confirmed, in particular</w:t>
      </w:r>
      <w:r w:rsidR="00B01E7D" w:rsidRPr="00D643F9">
        <w:rPr>
          <w:iCs/>
          <w:lang w:val="en-IE" w:eastAsia="fr-FR"/>
        </w:rPr>
        <w:t xml:space="preserve"> item </w:t>
      </w:r>
      <w:r w:rsidR="006F0FE1">
        <w:rPr>
          <w:iCs/>
          <w:lang w:val="en-IE" w:eastAsia="fr-FR"/>
        </w:rPr>
        <w:t>(</w:t>
      </w:r>
      <w:r w:rsidR="00B01E7D" w:rsidRPr="00D643F9">
        <w:rPr>
          <w:iCs/>
          <w:lang w:val="en-IE" w:eastAsia="fr-FR"/>
        </w:rPr>
        <w:t xml:space="preserve">b) as proposed by the </w:t>
      </w:r>
      <w:r w:rsidR="006F0FE1">
        <w:rPr>
          <w:iCs/>
          <w:lang w:val="en-IE" w:eastAsia="fr-FR"/>
        </w:rPr>
        <w:t>C</w:t>
      </w:r>
      <w:r w:rsidR="00B01E7D" w:rsidRPr="00D643F9">
        <w:rPr>
          <w:iCs/>
          <w:lang w:val="en-IE" w:eastAsia="fr-FR"/>
        </w:rPr>
        <w:t xml:space="preserve">hair. </w:t>
      </w:r>
    </w:p>
    <w:p w14:paraId="12094182" w14:textId="22506B6E" w:rsidR="00B01E7D" w:rsidRPr="00D643F9" w:rsidRDefault="004A5DB2" w:rsidP="004A5DB2">
      <w:pPr>
        <w:pStyle w:val="para"/>
        <w:snapToGrid w:val="0"/>
        <w:spacing w:line="240" w:lineRule="auto"/>
        <w:ind w:left="1134" w:firstLine="0"/>
        <w:rPr>
          <w:rFonts w:asciiTheme="majorBidi" w:hAnsiTheme="majorBidi" w:cstheme="majorBidi"/>
          <w:bCs/>
          <w:lang w:val="en-IE"/>
        </w:rPr>
      </w:pPr>
      <w:r w:rsidRPr="00D643F9">
        <w:rPr>
          <w:iCs/>
          <w:lang w:val="en-IE" w:eastAsia="fr-FR"/>
        </w:rPr>
        <w:t>(</w:t>
      </w:r>
      <w:r w:rsidR="006F0FE1">
        <w:rPr>
          <w:iCs/>
          <w:lang w:val="en-IE" w:eastAsia="fr-FR"/>
        </w:rPr>
        <w:t>t</w:t>
      </w:r>
      <w:r w:rsidRPr="00D643F9">
        <w:rPr>
          <w:iCs/>
          <w:lang w:val="en-IE" w:eastAsia="fr-FR"/>
        </w:rPr>
        <w:t>)</w:t>
      </w:r>
      <w:r w:rsidRPr="00D643F9">
        <w:rPr>
          <w:iCs/>
          <w:lang w:val="en-IE" w:eastAsia="fr-FR"/>
        </w:rPr>
        <w:tab/>
      </w:r>
      <w:r w:rsidR="00B01E7D" w:rsidRPr="00D643F9">
        <w:rPr>
          <w:iCs/>
          <w:lang w:val="en-IE" w:eastAsia="fr-FR"/>
        </w:rPr>
        <w:t>Point of discussion for 5.2.6.7.2.3</w:t>
      </w:r>
      <w:r w:rsidR="006F0FE1">
        <w:rPr>
          <w:iCs/>
          <w:lang w:val="en-IE" w:eastAsia="fr-FR"/>
        </w:rPr>
        <w:t>.</w:t>
      </w:r>
      <w:r w:rsidR="00B01E7D" w:rsidRPr="00D643F9">
        <w:rPr>
          <w:iCs/>
          <w:lang w:val="en-IE" w:eastAsia="fr-FR"/>
        </w:rPr>
        <w:t>: Confirm tentative agreement.</w:t>
      </w:r>
    </w:p>
    <w:p w14:paraId="0C1349AA" w14:textId="02361D6D"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w:t>
      </w:r>
      <w:r w:rsidR="006F0FE1">
        <w:rPr>
          <w:iCs/>
          <w:lang w:val="en-IE" w:eastAsia="fr-FR"/>
        </w:rPr>
        <w:t>u</w:t>
      </w:r>
      <w:r w:rsidRPr="00D643F9">
        <w:rPr>
          <w:iCs/>
          <w:lang w:val="en-IE" w:eastAsia="fr-FR"/>
        </w:rPr>
        <w:t>)</w:t>
      </w:r>
      <w:r w:rsidRPr="00D643F9">
        <w:rPr>
          <w:iCs/>
          <w:lang w:val="en-IE" w:eastAsia="fr-FR"/>
        </w:rPr>
        <w:tab/>
      </w:r>
      <w:r w:rsidR="00B01E7D" w:rsidRPr="00D643F9">
        <w:rPr>
          <w:iCs/>
          <w:lang w:val="en-IE" w:eastAsia="fr-FR"/>
        </w:rPr>
        <w:t>Point of discussion for 5.2.6.7.3</w:t>
      </w:r>
      <w:r w:rsidR="006F0FE1">
        <w:rPr>
          <w:iCs/>
          <w:lang w:val="en-IE" w:eastAsia="fr-FR"/>
        </w:rPr>
        <w:t>.</w:t>
      </w:r>
      <w:r w:rsidR="00B01E7D" w:rsidRPr="00D643F9">
        <w:rPr>
          <w:iCs/>
          <w:lang w:val="en-IE" w:eastAsia="fr-FR"/>
        </w:rPr>
        <w:t xml:space="preserve"> and subparagraphs: Confirm tentative agreement. New para numbers to split MRM and regular lane changes. Text in </w:t>
      </w:r>
      <w:r w:rsidR="009D0B77" w:rsidRPr="00D643F9">
        <w:rPr>
          <w:iCs/>
          <w:lang w:val="en-IE" w:eastAsia="fr-FR"/>
        </w:rPr>
        <w:t>square brackets</w:t>
      </w:r>
      <w:r w:rsidR="00B01E7D" w:rsidRPr="00D643F9">
        <w:rPr>
          <w:iCs/>
          <w:lang w:val="en-IE" w:eastAsia="fr-FR"/>
        </w:rPr>
        <w:t xml:space="preserve"> to be confirmed</w:t>
      </w:r>
      <w:r w:rsidR="00B16E8A">
        <w:rPr>
          <w:iCs/>
          <w:lang w:val="en-IE" w:eastAsia="fr-FR"/>
        </w:rPr>
        <w:t>.</w:t>
      </w:r>
    </w:p>
    <w:p w14:paraId="6197816F" w14:textId="7113967E"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w:t>
      </w:r>
      <w:r w:rsidR="006F0FE1">
        <w:rPr>
          <w:iCs/>
          <w:lang w:val="en-IE" w:eastAsia="fr-FR"/>
        </w:rPr>
        <w:t>v</w:t>
      </w:r>
      <w:r w:rsidRPr="00D643F9">
        <w:rPr>
          <w:iCs/>
          <w:lang w:val="en-IE" w:eastAsia="fr-FR"/>
        </w:rPr>
        <w:t>)</w:t>
      </w:r>
      <w:r w:rsidRPr="00D643F9">
        <w:rPr>
          <w:iCs/>
          <w:lang w:val="en-IE" w:eastAsia="fr-FR"/>
        </w:rPr>
        <w:tab/>
      </w:r>
      <w:r w:rsidR="00B01E7D" w:rsidRPr="00D643F9">
        <w:rPr>
          <w:iCs/>
          <w:lang w:val="en-IE" w:eastAsia="fr-FR"/>
        </w:rPr>
        <w:t>Point of discussion on 5.2.6.7.5</w:t>
      </w:r>
      <w:r w:rsidR="006F0FE1">
        <w:rPr>
          <w:iCs/>
          <w:lang w:val="en-IE" w:eastAsia="fr-FR"/>
        </w:rPr>
        <w:t>.</w:t>
      </w:r>
      <w:r w:rsidR="00B01E7D" w:rsidRPr="00D643F9">
        <w:rPr>
          <w:iCs/>
          <w:lang w:val="en-IE" w:eastAsia="fr-FR"/>
        </w:rPr>
        <w:t xml:space="preserve"> and 5.2.6.7.6</w:t>
      </w:r>
      <w:r w:rsidR="006F0FE1">
        <w:rPr>
          <w:iCs/>
          <w:lang w:val="en-IE" w:eastAsia="fr-FR"/>
        </w:rPr>
        <w:t>.</w:t>
      </w:r>
      <w:r w:rsidR="00B01E7D" w:rsidRPr="00D643F9">
        <w:rPr>
          <w:iCs/>
          <w:lang w:val="en-IE" w:eastAsia="fr-FR"/>
        </w:rPr>
        <w:t xml:space="preserve">: </w:t>
      </w:r>
      <w:r w:rsidR="00B471C2" w:rsidRPr="00D643F9">
        <w:rPr>
          <w:iCs/>
          <w:lang w:val="en-IE" w:eastAsia="fr-FR"/>
        </w:rPr>
        <w:t xml:space="preserve">the </w:t>
      </w:r>
      <w:r w:rsidR="00B01E7D" w:rsidRPr="00D643F9">
        <w:rPr>
          <w:iCs/>
          <w:lang w:val="en-IE" w:eastAsia="fr-FR"/>
        </w:rPr>
        <w:t xml:space="preserve">text </w:t>
      </w:r>
      <w:r w:rsidR="00B471C2" w:rsidRPr="00D643F9">
        <w:rPr>
          <w:iCs/>
          <w:lang w:val="en-IE" w:eastAsia="fr-FR"/>
        </w:rPr>
        <w:t xml:space="preserve">proposed </w:t>
      </w:r>
      <w:r w:rsidR="00B01E7D" w:rsidRPr="00D643F9">
        <w:rPr>
          <w:iCs/>
          <w:lang w:val="en-IE" w:eastAsia="fr-FR"/>
        </w:rPr>
        <w:t>by UK (</w:t>
      </w:r>
      <w:r w:rsidR="00B471C2" w:rsidRPr="00D643F9">
        <w:rPr>
          <w:iCs/>
          <w:lang w:val="en-IE" w:eastAsia="fr-FR"/>
        </w:rPr>
        <w:t xml:space="preserve">informal document </w:t>
      </w:r>
      <w:r w:rsidR="00B01E7D" w:rsidRPr="00D643F9">
        <w:rPr>
          <w:iCs/>
          <w:lang w:val="en-IE" w:eastAsia="fr-FR"/>
        </w:rPr>
        <w:t xml:space="preserve">GRVA-07-62) to be confirmed. Link </w:t>
      </w:r>
      <w:r w:rsidR="00B471C2" w:rsidRPr="00D643F9">
        <w:rPr>
          <w:iCs/>
          <w:lang w:val="en-IE" w:eastAsia="fr-FR"/>
        </w:rPr>
        <w:t xml:space="preserve">it </w:t>
      </w:r>
      <w:r w:rsidR="00B01E7D" w:rsidRPr="00D643F9">
        <w:rPr>
          <w:iCs/>
          <w:lang w:val="en-IE" w:eastAsia="fr-FR"/>
        </w:rPr>
        <w:t xml:space="preserve">with the text in </w:t>
      </w:r>
      <w:r w:rsidR="009D0B77" w:rsidRPr="00D643F9">
        <w:rPr>
          <w:iCs/>
          <w:lang w:val="en-IE" w:eastAsia="fr-FR"/>
        </w:rPr>
        <w:t>square brackets</w:t>
      </w:r>
      <w:r w:rsidR="00B01E7D" w:rsidRPr="00D643F9">
        <w:rPr>
          <w:iCs/>
          <w:lang w:val="en-IE" w:eastAsia="fr-FR"/>
        </w:rPr>
        <w:t xml:space="preserve"> in para 5.2.6.7. on headway</w:t>
      </w:r>
      <w:r w:rsidR="00B471C2" w:rsidRPr="00D643F9">
        <w:rPr>
          <w:iCs/>
          <w:lang w:val="en-IE" w:eastAsia="fr-FR"/>
        </w:rPr>
        <w:t>.</w:t>
      </w:r>
    </w:p>
    <w:p w14:paraId="211FB848" w14:textId="17814CF3"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w:t>
      </w:r>
      <w:r w:rsidR="006F0FE1">
        <w:rPr>
          <w:iCs/>
          <w:lang w:val="en-IE" w:eastAsia="fr-FR"/>
        </w:rPr>
        <w:t>w</w:t>
      </w:r>
      <w:r w:rsidRPr="00D643F9">
        <w:rPr>
          <w:iCs/>
          <w:lang w:val="en-IE" w:eastAsia="fr-FR"/>
        </w:rPr>
        <w:t>)</w:t>
      </w:r>
      <w:r w:rsidRPr="00D643F9">
        <w:rPr>
          <w:iCs/>
          <w:lang w:val="en-IE" w:eastAsia="fr-FR"/>
        </w:rPr>
        <w:tab/>
      </w:r>
      <w:r w:rsidR="00B01E7D" w:rsidRPr="00D643F9">
        <w:rPr>
          <w:iCs/>
          <w:lang w:val="en-IE" w:eastAsia="fr-FR"/>
        </w:rPr>
        <w:t>Point of discussion on 5.2.6.7.6</w:t>
      </w:r>
      <w:r w:rsidR="006F0FE1">
        <w:rPr>
          <w:iCs/>
          <w:lang w:val="en-IE" w:eastAsia="fr-FR"/>
        </w:rPr>
        <w:t>.</w:t>
      </w:r>
      <w:r w:rsidR="00B01E7D" w:rsidRPr="00D643F9">
        <w:rPr>
          <w:iCs/>
          <w:lang w:val="en-IE" w:eastAsia="fr-FR"/>
        </w:rPr>
        <w:t xml:space="preserve"> to 5.2.6.7.8</w:t>
      </w:r>
      <w:r w:rsidR="006F0FE1">
        <w:rPr>
          <w:iCs/>
          <w:lang w:val="en-IE" w:eastAsia="fr-FR"/>
        </w:rPr>
        <w:t>.</w:t>
      </w:r>
      <w:r w:rsidR="00B01E7D" w:rsidRPr="00D643F9">
        <w:rPr>
          <w:iCs/>
          <w:lang w:val="en-IE" w:eastAsia="fr-FR"/>
        </w:rPr>
        <w:t xml:space="preserve">: </w:t>
      </w:r>
      <w:r w:rsidR="00575743" w:rsidRPr="00D643F9">
        <w:rPr>
          <w:iCs/>
          <w:lang w:val="en-IE" w:eastAsia="fr-FR"/>
        </w:rPr>
        <w:t>the t</w:t>
      </w:r>
      <w:r w:rsidR="00B01E7D" w:rsidRPr="00D643F9">
        <w:rPr>
          <w:iCs/>
          <w:lang w:val="en-IE" w:eastAsia="fr-FR"/>
        </w:rPr>
        <w:t xml:space="preserve">ext </w:t>
      </w:r>
      <w:r w:rsidR="00575743" w:rsidRPr="00D643F9">
        <w:rPr>
          <w:iCs/>
          <w:lang w:val="en-IE" w:eastAsia="fr-FR"/>
        </w:rPr>
        <w:t>is taken</w:t>
      </w:r>
      <w:r w:rsidR="00B01E7D" w:rsidRPr="00D643F9">
        <w:rPr>
          <w:iCs/>
          <w:lang w:val="en-IE" w:eastAsia="fr-FR"/>
        </w:rPr>
        <w:t xml:space="preserve"> from </w:t>
      </w:r>
      <w:r w:rsidR="00EC4905" w:rsidRPr="00D643F9">
        <w:rPr>
          <w:iCs/>
          <w:lang w:val="en-IE" w:eastAsia="fr-FR"/>
        </w:rPr>
        <w:t xml:space="preserve">the </w:t>
      </w:r>
      <w:r w:rsidR="00E4397C" w:rsidRPr="00D643F9">
        <w:rPr>
          <w:iCs/>
          <w:lang w:val="en-IE" w:eastAsia="fr-FR"/>
        </w:rPr>
        <w:t xml:space="preserve">RMF </w:t>
      </w:r>
      <w:r w:rsidR="00EC4905" w:rsidRPr="00D643F9">
        <w:rPr>
          <w:iCs/>
          <w:lang w:val="en-IE" w:eastAsia="fr-FR"/>
        </w:rPr>
        <w:t>provisions, it</w:t>
      </w:r>
      <w:r w:rsidR="00B01E7D" w:rsidRPr="00D643F9">
        <w:rPr>
          <w:iCs/>
          <w:lang w:val="en-IE" w:eastAsia="fr-FR"/>
        </w:rPr>
        <w:t xml:space="preserve"> needs to be confirmed</w:t>
      </w:r>
      <w:r w:rsidR="00EC4905" w:rsidRPr="00D643F9">
        <w:rPr>
          <w:iCs/>
          <w:lang w:val="en-IE" w:eastAsia="fr-FR"/>
        </w:rPr>
        <w:t xml:space="preserve"> with the fur</w:t>
      </w:r>
      <w:r w:rsidR="00B01E7D" w:rsidRPr="00D643F9">
        <w:rPr>
          <w:iCs/>
          <w:lang w:val="en-IE" w:eastAsia="fr-FR"/>
        </w:rPr>
        <w:t>ther modif</w:t>
      </w:r>
      <w:r w:rsidR="00EC4905" w:rsidRPr="00D643F9">
        <w:rPr>
          <w:iCs/>
          <w:lang w:val="en-IE" w:eastAsia="fr-FR"/>
        </w:rPr>
        <w:t>ication</w:t>
      </w:r>
      <w:r w:rsidR="00B01E7D" w:rsidRPr="00D643F9">
        <w:rPr>
          <w:iCs/>
          <w:lang w:val="en-IE" w:eastAsia="fr-FR"/>
        </w:rPr>
        <w:t xml:space="preserve"> the RMF text</w:t>
      </w:r>
      <w:r w:rsidR="00EC4905" w:rsidRPr="00D643F9">
        <w:rPr>
          <w:iCs/>
          <w:lang w:val="en-IE" w:eastAsia="fr-FR"/>
        </w:rPr>
        <w:t xml:space="preserve">, </w:t>
      </w:r>
      <w:r w:rsidR="00B01E7D" w:rsidRPr="00D643F9">
        <w:rPr>
          <w:iCs/>
          <w:lang w:val="en-IE" w:eastAsia="fr-FR"/>
        </w:rPr>
        <w:t xml:space="preserve">in </w:t>
      </w:r>
      <w:r w:rsidR="009D0B77" w:rsidRPr="00D643F9">
        <w:rPr>
          <w:iCs/>
          <w:lang w:val="en-IE" w:eastAsia="fr-FR"/>
        </w:rPr>
        <w:t xml:space="preserve">square </w:t>
      </w:r>
      <w:r w:rsidR="009D0B77" w:rsidRPr="00D643F9">
        <w:rPr>
          <w:iCs/>
          <w:lang w:val="en-IE" w:eastAsia="fr-FR"/>
        </w:rPr>
        <w:lastRenderedPageBreak/>
        <w:t>brackets</w:t>
      </w:r>
      <w:r w:rsidR="00B01E7D" w:rsidRPr="00D643F9">
        <w:rPr>
          <w:iCs/>
          <w:lang w:val="en-IE" w:eastAsia="fr-FR"/>
        </w:rPr>
        <w:t xml:space="preserve">. Text in </w:t>
      </w:r>
      <w:r w:rsidR="009D0B77" w:rsidRPr="00D643F9">
        <w:rPr>
          <w:iCs/>
          <w:lang w:val="en-IE" w:eastAsia="fr-FR"/>
        </w:rPr>
        <w:t>square brackets</w:t>
      </w:r>
      <w:r w:rsidR="00B01E7D" w:rsidRPr="00D643F9">
        <w:rPr>
          <w:iCs/>
          <w:lang w:val="en-IE" w:eastAsia="fr-FR"/>
        </w:rPr>
        <w:t xml:space="preserve"> in 5.2.6.7.7. and 5.2.6.7.8. requested by industry (Imminent collision is </w:t>
      </w:r>
      <w:r w:rsidR="00CB5BB2" w:rsidRPr="00D643F9">
        <w:rPr>
          <w:iCs/>
          <w:lang w:val="en-IE" w:eastAsia="fr-FR"/>
        </w:rPr>
        <w:t>characterized</w:t>
      </w:r>
      <w:r w:rsidR="00B01E7D" w:rsidRPr="00D643F9">
        <w:rPr>
          <w:iCs/>
          <w:lang w:val="en-IE" w:eastAsia="fr-FR"/>
        </w:rPr>
        <w:t xml:space="preserve"> in ALKS as </w:t>
      </w:r>
      <w:r w:rsidR="00CB5BB2" w:rsidRPr="00D643F9">
        <w:rPr>
          <w:iCs/>
          <w:lang w:val="en-IE" w:eastAsia="fr-FR"/>
        </w:rPr>
        <w:t xml:space="preserve">a situation with a </w:t>
      </w:r>
      <w:r w:rsidR="00204325" w:rsidRPr="00D643F9">
        <w:rPr>
          <w:iCs/>
          <w:lang w:val="en-IE" w:eastAsia="fr-FR"/>
        </w:rPr>
        <w:t xml:space="preserve">deceleration </w:t>
      </w:r>
      <w:r w:rsidR="00B01E7D" w:rsidRPr="00D643F9">
        <w:rPr>
          <w:iCs/>
          <w:lang w:val="en-IE" w:eastAsia="fr-FR"/>
        </w:rPr>
        <w:t>&gt;5m/s</w:t>
      </w:r>
      <w:r w:rsidR="00B01E7D" w:rsidRPr="00D643F9">
        <w:rPr>
          <w:iCs/>
          <w:vertAlign w:val="superscript"/>
          <w:lang w:val="en-IE" w:eastAsia="fr-FR"/>
        </w:rPr>
        <w:t>2</w:t>
      </w:r>
      <w:r w:rsidR="00B01E7D" w:rsidRPr="00D643F9">
        <w:rPr>
          <w:iCs/>
          <w:lang w:val="en-IE" w:eastAsia="fr-FR"/>
        </w:rPr>
        <w:t xml:space="preserve">. If </w:t>
      </w:r>
      <w:r w:rsidR="00EC4905" w:rsidRPr="00D643F9">
        <w:rPr>
          <w:iCs/>
          <w:lang w:val="en-IE" w:eastAsia="fr-FR"/>
        </w:rPr>
        <w:t>one</w:t>
      </w:r>
      <w:r w:rsidR="00B01E7D" w:rsidRPr="00D643F9">
        <w:rPr>
          <w:iCs/>
          <w:lang w:val="en-IE" w:eastAsia="fr-FR"/>
        </w:rPr>
        <w:t xml:space="preserve"> know</w:t>
      </w:r>
      <w:r w:rsidR="00EC4905" w:rsidRPr="00D643F9">
        <w:rPr>
          <w:iCs/>
          <w:lang w:val="en-IE" w:eastAsia="fr-FR"/>
        </w:rPr>
        <w:t>s</w:t>
      </w:r>
      <w:r w:rsidR="00B01E7D" w:rsidRPr="00D643F9">
        <w:rPr>
          <w:iCs/>
          <w:lang w:val="en-IE" w:eastAsia="fr-FR"/>
        </w:rPr>
        <w:t xml:space="preserve"> the vehicle ahead decelerates, </w:t>
      </w:r>
      <w:r w:rsidR="00EC4905" w:rsidRPr="00D643F9">
        <w:rPr>
          <w:iCs/>
          <w:lang w:val="en-IE" w:eastAsia="fr-FR"/>
        </w:rPr>
        <w:t>one</w:t>
      </w:r>
      <w:r w:rsidR="00B01E7D" w:rsidRPr="00D643F9">
        <w:rPr>
          <w:iCs/>
          <w:lang w:val="en-IE" w:eastAsia="fr-FR"/>
        </w:rPr>
        <w:t xml:space="preserve"> wouldn’t want to delay deceleration until the required values exceeds </w:t>
      </w:r>
      <w:r w:rsidR="00EC4905" w:rsidRPr="00D643F9">
        <w:rPr>
          <w:iCs/>
          <w:lang w:val="en-IE" w:eastAsia="fr-FR"/>
        </w:rPr>
        <w:t>5m/s</w:t>
      </w:r>
      <w:r w:rsidR="00EC4905" w:rsidRPr="00D643F9">
        <w:rPr>
          <w:iCs/>
          <w:vertAlign w:val="superscript"/>
          <w:lang w:val="en-IE" w:eastAsia="fr-FR"/>
        </w:rPr>
        <w:t>2</w:t>
      </w:r>
      <w:r w:rsidR="00B01E7D" w:rsidRPr="00D643F9">
        <w:rPr>
          <w:iCs/>
          <w:lang w:val="en-IE" w:eastAsia="fr-FR"/>
        </w:rPr>
        <w:t>)</w:t>
      </w:r>
      <w:r w:rsidR="00B16E8A">
        <w:rPr>
          <w:iCs/>
          <w:lang w:val="en-IE" w:eastAsia="fr-FR"/>
        </w:rPr>
        <w:t>.</w:t>
      </w:r>
    </w:p>
    <w:p w14:paraId="141C88C8" w14:textId="5671C358"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w:t>
      </w:r>
      <w:r w:rsidR="006F0FE1">
        <w:rPr>
          <w:iCs/>
          <w:lang w:val="en-IE" w:eastAsia="fr-FR"/>
        </w:rPr>
        <w:t>x</w:t>
      </w:r>
      <w:r w:rsidRPr="00D643F9">
        <w:rPr>
          <w:iCs/>
          <w:lang w:val="en-IE" w:eastAsia="fr-FR"/>
        </w:rPr>
        <w:t>)</w:t>
      </w:r>
      <w:r w:rsidRPr="00D643F9">
        <w:rPr>
          <w:iCs/>
          <w:lang w:val="en-IE" w:eastAsia="fr-FR"/>
        </w:rPr>
        <w:tab/>
      </w:r>
      <w:r w:rsidR="00B01E7D" w:rsidRPr="00D643F9">
        <w:rPr>
          <w:iCs/>
          <w:lang w:val="en-IE" w:eastAsia="fr-FR"/>
        </w:rPr>
        <w:t>Point of discussion on 5.3</w:t>
      </w:r>
      <w:r w:rsidR="006F0FE1">
        <w:rPr>
          <w:iCs/>
          <w:lang w:val="en-IE" w:eastAsia="fr-FR"/>
        </w:rPr>
        <w:t>.</w:t>
      </w:r>
      <w:r w:rsidR="00B01E7D" w:rsidRPr="00D643F9">
        <w:rPr>
          <w:iCs/>
          <w:lang w:val="en-IE" w:eastAsia="fr-FR"/>
        </w:rPr>
        <w:t xml:space="preserve"> and subparagraphs: </w:t>
      </w:r>
      <w:r w:rsidR="00EC4905" w:rsidRPr="00D643F9">
        <w:rPr>
          <w:iCs/>
          <w:lang w:val="en-IE" w:eastAsia="fr-FR"/>
        </w:rPr>
        <w:t xml:space="preserve">the </w:t>
      </w:r>
      <w:r w:rsidR="00B01E7D" w:rsidRPr="00D643F9">
        <w:rPr>
          <w:iCs/>
          <w:lang w:val="en-IE" w:eastAsia="fr-FR"/>
        </w:rPr>
        <w:t>text proposed by industry (</w:t>
      </w:r>
      <w:r w:rsidR="00EC4905" w:rsidRPr="00D643F9">
        <w:rPr>
          <w:iCs/>
          <w:lang w:val="en-IE" w:eastAsia="fr-FR"/>
        </w:rPr>
        <w:t xml:space="preserve">in working paper </w:t>
      </w:r>
      <w:r w:rsidR="00B01E7D" w:rsidRPr="00D643F9">
        <w:rPr>
          <w:iCs/>
          <w:lang w:val="en-IE" w:eastAsia="fr-FR"/>
        </w:rPr>
        <w:t xml:space="preserve">UN157-05-11) needs to be confirmed. Tentative feedback from </w:t>
      </w:r>
      <w:r w:rsidR="00EC4905" w:rsidRPr="00D643F9">
        <w:rPr>
          <w:iCs/>
          <w:lang w:val="en-IE" w:eastAsia="fr-FR"/>
        </w:rPr>
        <w:t>Japan:</w:t>
      </w:r>
      <w:r w:rsidR="00B01E7D" w:rsidRPr="00D643F9">
        <w:rPr>
          <w:iCs/>
          <w:lang w:val="en-IE" w:eastAsia="fr-FR"/>
        </w:rPr>
        <w:t xml:space="preserve"> no support </w:t>
      </w:r>
      <w:r w:rsidR="00EC4905" w:rsidRPr="00D643F9">
        <w:rPr>
          <w:iCs/>
          <w:lang w:val="en-IE" w:eastAsia="fr-FR"/>
        </w:rPr>
        <w:t xml:space="preserve">for the </w:t>
      </w:r>
      <w:r w:rsidR="00B01E7D" w:rsidRPr="00D643F9">
        <w:rPr>
          <w:iCs/>
          <w:lang w:val="en-IE" w:eastAsia="fr-FR"/>
        </w:rPr>
        <w:t xml:space="preserve">text in </w:t>
      </w:r>
      <w:r w:rsidR="009D0B77" w:rsidRPr="00D643F9">
        <w:rPr>
          <w:iCs/>
          <w:lang w:val="en-IE" w:eastAsia="fr-FR"/>
        </w:rPr>
        <w:t>square brackets</w:t>
      </w:r>
      <w:r w:rsidR="00B01E7D" w:rsidRPr="00D643F9">
        <w:rPr>
          <w:iCs/>
          <w:lang w:val="en-IE" w:eastAsia="fr-FR"/>
        </w:rPr>
        <w:t xml:space="preserve"> in para. 5.3.1. Homework: Industry was asked to come </w:t>
      </w:r>
      <w:r w:rsidR="00EC4905" w:rsidRPr="00D643F9">
        <w:rPr>
          <w:iCs/>
          <w:lang w:val="en-IE" w:eastAsia="fr-FR"/>
        </w:rPr>
        <w:t xml:space="preserve">up </w:t>
      </w:r>
      <w:r w:rsidR="00B01E7D" w:rsidRPr="00D643F9">
        <w:rPr>
          <w:iCs/>
          <w:lang w:val="en-IE" w:eastAsia="fr-FR"/>
        </w:rPr>
        <w:t xml:space="preserve">with new text to narrow down the concept of emergency lane change </w:t>
      </w:r>
      <w:r w:rsidR="00EC4905" w:rsidRPr="00D643F9">
        <w:rPr>
          <w:iCs/>
          <w:lang w:val="en-IE" w:eastAsia="fr-FR"/>
        </w:rPr>
        <w:t xml:space="preserve">and </w:t>
      </w:r>
      <w:r w:rsidR="00B01E7D" w:rsidRPr="00D643F9">
        <w:rPr>
          <w:iCs/>
          <w:lang w:val="en-IE" w:eastAsia="fr-FR"/>
        </w:rPr>
        <w:t>to ensure this will only be used in case of emergency situations. Furthermore, industry to provide explanation where the 0.5 s in para. 5.3.5.3.1. come from and to clarify if the two conditions must be fulfilled (decision needed: ‘add’ or ‘or correct’)? Value of 4 m/</w:t>
      </w:r>
      <w:r w:rsidR="00EC4905" w:rsidRPr="00D643F9">
        <w:rPr>
          <w:iCs/>
          <w:lang w:val="en-IE" w:eastAsia="fr-FR"/>
        </w:rPr>
        <w:t>s</w:t>
      </w:r>
      <w:r w:rsidR="00B01E7D" w:rsidRPr="00D643F9">
        <w:rPr>
          <w:iCs/>
          <w:vertAlign w:val="superscript"/>
          <w:lang w:val="en-IE" w:eastAsia="fr-FR"/>
        </w:rPr>
        <w:t>2</w:t>
      </w:r>
      <w:r w:rsidR="00B01E7D" w:rsidRPr="00D643F9">
        <w:rPr>
          <w:iCs/>
          <w:lang w:val="en-IE" w:eastAsia="fr-FR"/>
        </w:rPr>
        <w:t xml:space="preserve"> (and not 3.7 m/s</w:t>
      </w:r>
      <w:r w:rsidR="00B01E7D" w:rsidRPr="00D643F9">
        <w:rPr>
          <w:iCs/>
          <w:vertAlign w:val="superscript"/>
          <w:lang w:val="en-IE" w:eastAsia="fr-FR"/>
        </w:rPr>
        <w:t>2</w:t>
      </w:r>
      <w:r w:rsidR="00B01E7D" w:rsidRPr="00D643F9">
        <w:rPr>
          <w:iCs/>
          <w:lang w:val="en-IE" w:eastAsia="fr-FR"/>
        </w:rPr>
        <w:t>) to be explained in para. 5.3.5.3.2.</w:t>
      </w:r>
    </w:p>
    <w:p w14:paraId="1BB0E445" w14:textId="655FE23B"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w:t>
      </w:r>
      <w:r w:rsidR="006F0FE1">
        <w:rPr>
          <w:iCs/>
          <w:lang w:val="en-IE" w:eastAsia="fr-FR"/>
        </w:rPr>
        <w:t>y</w:t>
      </w:r>
      <w:r w:rsidRPr="00D643F9">
        <w:rPr>
          <w:iCs/>
          <w:lang w:val="en-IE" w:eastAsia="fr-FR"/>
        </w:rPr>
        <w:t>)</w:t>
      </w:r>
      <w:r w:rsidRPr="00D643F9">
        <w:rPr>
          <w:iCs/>
          <w:lang w:val="en-IE" w:eastAsia="fr-FR"/>
        </w:rPr>
        <w:tab/>
      </w:r>
      <w:r w:rsidR="00B01E7D" w:rsidRPr="00D643F9">
        <w:rPr>
          <w:iCs/>
          <w:lang w:val="en-IE" w:eastAsia="fr-FR"/>
        </w:rPr>
        <w:t xml:space="preserve">Point of discussion </w:t>
      </w:r>
      <w:r w:rsidR="00932E02" w:rsidRPr="00D643F9">
        <w:rPr>
          <w:iCs/>
          <w:lang w:val="en-IE" w:eastAsia="fr-FR"/>
        </w:rPr>
        <w:t xml:space="preserve">on </w:t>
      </w:r>
      <w:r w:rsidR="00B01E7D" w:rsidRPr="00D643F9">
        <w:rPr>
          <w:iCs/>
          <w:lang w:val="en-IE" w:eastAsia="fr-FR"/>
        </w:rPr>
        <w:t>5.4.2.4</w:t>
      </w:r>
      <w:r w:rsidR="006F0FE1">
        <w:rPr>
          <w:iCs/>
          <w:lang w:val="en-IE" w:eastAsia="fr-FR"/>
        </w:rPr>
        <w:t>.</w:t>
      </w:r>
      <w:r w:rsidR="00932E02" w:rsidRPr="00D643F9">
        <w:rPr>
          <w:iCs/>
          <w:lang w:val="en-IE" w:eastAsia="fr-FR"/>
        </w:rPr>
        <w:t>:</w:t>
      </w:r>
      <w:r w:rsidR="00B01E7D" w:rsidRPr="00D643F9">
        <w:rPr>
          <w:iCs/>
          <w:lang w:val="en-IE" w:eastAsia="fr-FR"/>
        </w:rPr>
        <w:t xml:space="preserve"> Text from JRC/EC (</w:t>
      </w:r>
      <w:r w:rsidR="00EC4905" w:rsidRPr="00D643F9">
        <w:rPr>
          <w:iCs/>
          <w:lang w:val="en-IE" w:eastAsia="fr-FR"/>
        </w:rPr>
        <w:t xml:space="preserve">working paper </w:t>
      </w:r>
      <w:r w:rsidR="00B01E7D" w:rsidRPr="00D643F9">
        <w:rPr>
          <w:iCs/>
          <w:lang w:val="en-IE" w:eastAsia="fr-FR"/>
        </w:rPr>
        <w:t>UNR157-03-06) to be confirmed (Reminder: definition for ‘regular LCP’ might need to be introduced, if inserted here as (new) term.)</w:t>
      </w:r>
      <w:r w:rsidR="006F0FE1">
        <w:rPr>
          <w:iCs/>
          <w:lang w:val="en-IE" w:eastAsia="fr-FR"/>
        </w:rPr>
        <w:t>.</w:t>
      </w:r>
    </w:p>
    <w:p w14:paraId="3C8B1727" w14:textId="2A76D46A"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w:t>
      </w:r>
      <w:r w:rsidR="006F0FE1">
        <w:rPr>
          <w:iCs/>
          <w:lang w:val="en-IE" w:eastAsia="fr-FR"/>
        </w:rPr>
        <w:t>z</w:t>
      </w:r>
      <w:r w:rsidRPr="00D643F9">
        <w:rPr>
          <w:iCs/>
          <w:lang w:val="en-IE" w:eastAsia="fr-FR"/>
        </w:rPr>
        <w:t>)</w:t>
      </w:r>
      <w:r w:rsidRPr="00D643F9">
        <w:rPr>
          <w:iCs/>
          <w:lang w:val="en-IE" w:eastAsia="fr-FR"/>
        </w:rPr>
        <w:tab/>
      </w:r>
      <w:r w:rsidR="00B01E7D" w:rsidRPr="00D643F9">
        <w:rPr>
          <w:iCs/>
          <w:lang w:val="en-IE" w:eastAsia="fr-FR"/>
        </w:rPr>
        <w:t xml:space="preserve">Point of discussion </w:t>
      </w:r>
      <w:r w:rsidR="00932E02" w:rsidRPr="00D643F9">
        <w:rPr>
          <w:iCs/>
          <w:lang w:val="en-IE" w:eastAsia="fr-FR"/>
        </w:rPr>
        <w:t>on</w:t>
      </w:r>
      <w:r w:rsidR="00EC4905" w:rsidRPr="00D643F9">
        <w:rPr>
          <w:iCs/>
          <w:lang w:val="en-IE" w:eastAsia="fr-FR"/>
        </w:rPr>
        <w:t xml:space="preserve"> </w:t>
      </w:r>
      <w:r w:rsidR="00B01E7D" w:rsidRPr="00D643F9">
        <w:rPr>
          <w:iCs/>
          <w:lang w:val="en-IE" w:eastAsia="fr-FR"/>
        </w:rPr>
        <w:t>5.5.1</w:t>
      </w:r>
      <w:r w:rsidR="006F0FE1">
        <w:rPr>
          <w:iCs/>
          <w:lang w:val="en-IE" w:eastAsia="fr-FR"/>
        </w:rPr>
        <w:t>.</w:t>
      </w:r>
      <w:r w:rsidR="00B01E7D" w:rsidRPr="00D643F9">
        <w:rPr>
          <w:iCs/>
          <w:lang w:val="en-IE" w:eastAsia="fr-FR"/>
        </w:rPr>
        <w:t>: Can the proposed amendments from industry be agreed and added?</w:t>
      </w:r>
    </w:p>
    <w:p w14:paraId="72B4C20C" w14:textId="2BBFBE53" w:rsidR="001F23BE" w:rsidRPr="00D643F9" w:rsidRDefault="00F51FC5" w:rsidP="004A5DB2">
      <w:pPr>
        <w:pStyle w:val="para"/>
        <w:snapToGrid w:val="0"/>
        <w:spacing w:line="240" w:lineRule="auto"/>
        <w:ind w:left="1134" w:firstLine="0"/>
        <w:rPr>
          <w:iCs/>
          <w:lang w:val="en-IE" w:eastAsia="fr-FR"/>
        </w:rPr>
      </w:pPr>
      <w:r w:rsidRPr="00D643F9">
        <w:rPr>
          <w:iCs/>
          <w:lang w:val="en-IE" w:eastAsia="fr-FR"/>
        </w:rPr>
        <w:t>(</w:t>
      </w:r>
      <w:r w:rsidR="006F0FE1" w:rsidRPr="00D643F9">
        <w:rPr>
          <w:iCs/>
          <w:lang w:val="en-IE" w:eastAsia="fr-FR"/>
        </w:rPr>
        <w:t>a</w:t>
      </w:r>
      <w:r w:rsidR="006F0FE1">
        <w:rPr>
          <w:iCs/>
          <w:lang w:val="en-IE" w:eastAsia="fr-FR"/>
        </w:rPr>
        <w:t>a</w:t>
      </w:r>
      <w:r w:rsidRPr="00D643F9">
        <w:rPr>
          <w:iCs/>
          <w:lang w:val="en-IE" w:eastAsia="fr-FR"/>
        </w:rPr>
        <w:t>)</w:t>
      </w:r>
      <w:r w:rsidRPr="00D643F9">
        <w:rPr>
          <w:iCs/>
          <w:lang w:val="en-IE" w:eastAsia="fr-FR"/>
        </w:rPr>
        <w:tab/>
      </w:r>
      <w:r w:rsidR="00B01E7D" w:rsidRPr="00D643F9">
        <w:rPr>
          <w:iCs/>
          <w:lang w:val="en-IE" w:eastAsia="fr-FR"/>
        </w:rPr>
        <w:t xml:space="preserve">Point of discussion </w:t>
      </w:r>
      <w:r w:rsidR="00932E02" w:rsidRPr="00D643F9">
        <w:rPr>
          <w:iCs/>
          <w:lang w:val="en-IE" w:eastAsia="fr-FR"/>
        </w:rPr>
        <w:t>on</w:t>
      </w:r>
      <w:r w:rsidR="00B01E7D" w:rsidRPr="00D643F9">
        <w:rPr>
          <w:iCs/>
          <w:lang w:val="en-IE" w:eastAsia="fr-FR"/>
        </w:rPr>
        <w:t xml:space="preserve"> 6.4.1</w:t>
      </w:r>
      <w:r w:rsidR="006F0FE1">
        <w:rPr>
          <w:iCs/>
          <w:lang w:val="en-IE" w:eastAsia="fr-FR"/>
        </w:rPr>
        <w:t>.</w:t>
      </w:r>
      <w:r w:rsidR="00B01E7D" w:rsidRPr="00D643F9">
        <w:rPr>
          <w:iCs/>
          <w:lang w:val="en-IE" w:eastAsia="fr-FR"/>
        </w:rPr>
        <w:t>: Can proposed amendments be agreed and added?</w:t>
      </w:r>
    </w:p>
    <w:p w14:paraId="768A481E" w14:textId="75F54B7E"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w:t>
      </w:r>
      <w:r w:rsidR="006F0FE1" w:rsidRPr="00D643F9">
        <w:rPr>
          <w:iCs/>
          <w:lang w:val="en-IE" w:eastAsia="fr-FR"/>
        </w:rPr>
        <w:t>a</w:t>
      </w:r>
      <w:r w:rsidR="006F0FE1">
        <w:rPr>
          <w:iCs/>
          <w:lang w:val="en-IE" w:eastAsia="fr-FR"/>
        </w:rPr>
        <w:t>b</w:t>
      </w:r>
      <w:r w:rsidRPr="00D643F9">
        <w:rPr>
          <w:iCs/>
          <w:lang w:val="en-IE" w:eastAsia="fr-FR"/>
        </w:rPr>
        <w:t>)</w:t>
      </w:r>
      <w:r w:rsidRPr="00D643F9">
        <w:rPr>
          <w:iCs/>
          <w:lang w:val="en-IE" w:eastAsia="fr-FR"/>
        </w:rPr>
        <w:tab/>
      </w:r>
      <w:r w:rsidR="00B01E7D" w:rsidRPr="00D643F9">
        <w:rPr>
          <w:iCs/>
          <w:lang w:val="en-IE" w:eastAsia="fr-FR"/>
        </w:rPr>
        <w:t xml:space="preserve">Point of discussion </w:t>
      </w:r>
      <w:r w:rsidR="00D072BF" w:rsidRPr="00D643F9">
        <w:rPr>
          <w:iCs/>
          <w:lang w:val="en-IE" w:eastAsia="fr-FR"/>
        </w:rPr>
        <w:t>on</w:t>
      </w:r>
      <w:r w:rsidR="00EC4905" w:rsidRPr="00D643F9">
        <w:rPr>
          <w:iCs/>
          <w:lang w:val="en-IE" w:eastAsia="fr-FR"/>
        </w:rPr>
        <w:t xml:space="preserve"> </w:t>
      </w:r>
      <w:r w:rsidR="00B01E7D" w:rsidRPr="00D643F9">
        <w:rPr>
          <w:iCs/>
          <w:lang w:val="en-IE" w:eastAsia="fr-FR"/>
        </w:rPr>
        <w:t>7.1</w:t>
      </w:r>
      <w:r w:rsidR="006F0FE1">
        <w:rPr>
          <w:iCs/>
          <w:lang w:val="en-IE" w:eastAsia="fr-FR"/>
        </w:rPr>
        <w:t>.</w:t>
      </w:r>
      <w:r w:rsidR="00B01E7D" w:rsidRPr="00D643F9">
        <w:rPr>
          <w:iCs/>
          <w:lang w:val="en-IE" w:eastAsia="fr-FR"/>
        </w:rPr>
        <w:t xml:space="preserve">: Can proposed amendment be agreed and added? Underlined text based on suggestion from </w:t>
      </w:r>
      <w:r w:rsidR="00EC4905" w:rsidRPr="00D643F9">
        <w:rPr>
          <w:iCs/>
          <w:lang w:val="en-IE" w:eastAsia="fr-FR"/>
        </w:rPr>
        <w:t>Japan</w:t>
      </w:r>
      <w:r w:rsidR="00B01E7D" w:rsidRPr="00D643F9">
        <w:rPr>
          <w:iCs/>
          <w:lang w:val="en-IE" w:eastAsia="fr-FR"/>
        </w:rPr>
        <w:t xml:space="preserve"> in </w:t>
      </w:r>
      <w:r w:rsidR="00EC4905" w:rsidRPr="00D643F9">
        <w:rPr>
          <w:iCs/>
          <w:lang w:val="en-IE" w:eastAsia="fr-FR"/>
        </w:rPr>
        <w:t>seventh</w:t>
      </w:r>
      <w:r w:rsidR="00B01E7D" w:rsidRPr="00D643F9">
        <w:rPr>
          <w:iCs/>
          <w:lang w:val="en-IE" w:eastAsia="fr-FR"/>
        </w:rPr>
        <w:t xml:space="preserve"> meeting. </w:t>
      </w:r>
    </w:p>
    <w:p w14:paraId="021F36EF" w14:textId="5E5E1CB4"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(a</w:t>
      </w:r>
      <w:r w:rsidR="006F0FE1">
        <w:rPr>
          <w:iCs/>
          <w:lang w:val="en-IE" w:eastAsia="fr-FR"/>
        </w:rPr>
        <w:t>c</w:t>
      </w:r>
      <w:r w:rsidRPr="00D643F9">
        <w:rPr>
          <w:iCs/>
          <w:lang w:val="en-IE" w:eastAsia="fr-FR"/>
        </w:rPr>
        <w:t>)</w:t>
      </w:r>
      <w:r w:rsidRPr="00D643F9">
        <w:rPr>
          <w:iCs/>
          <w:lang w:val="en-IE" w:eastAsia="fr-FR"/>
        </w:rPr>
        <w:tab/>
      </w:r>
      <w:r w:rsidR="00B01E7D" w:rsidRPr="00D643F9">
        <w:rPr>
          <w:iCs/>
          <w:lang w:val="en-IE" w:eastAsia="fr-FR"/>
        </w:rPr>
        <w:t xml:space="preserve">Point of discussion </w:t>
      </w:r>
      <w:r w:rsidR="00D072BF" w:rsidRPr="00D643F9">
        <w:rPr>
          <w:iCs/>
          <w:lang w:val="en-IE" w:eastAsia="fr-FR"/>
        </w:rPr>
        <w:t>on</w:t>
      </w:r>
      <w:r w:rsidR="00B01E7D" w:rsidRPr="00D643F9">
        <w:rPr>
          <w:iCs/>
          <w:lang w:val="en-IE" w:eastAsia="fr-FR"/>
        </w:rPr>
        <w:t xml:space="preserve"> new 7.1.1.1</w:t>
      </w:r>
      <w:r w:rsidR="006F0FE1">
        <w:rPr>
          <w:iCs/>
          <w:lang w:val="en-IE" w:eastAsia="fr-FR"/>
        </w:rPr>
        <w:t>.</w:t>
      </w:r>
      <w:r w:rsidR="00B01E7D" w:rsidRPr="00D643F9">
        <w:rPr>
          <w:iCs/>
          <w:lang w:val="en-IE" w:eastAsia="fr-FR"/>
        </w:rPr>
        <w:t xml:space="preserve"> and 7.1.2.1</w:t>
      </w:r>
      <w:r w:rsidR="006F0FE1">
        <w:rPr>
          <w:iCs/>
          <w:lang w:val="en-IE" w:eastAsia="fr-FR"/>
        </w:rPr>
        <w:t>.</w:t>
      </w:r>
      <w:r w:rsidR="00B01E7D" w:rsidRPr="00D643F9">
        <w:rPr>
          <w:iCs/>
          <w:lang w:val="en-IE" w:eastAsia="fr-FR"/>
        </w:rPr>
        <w:t>: Can the text proposed by Japan (</w:t>
      </w:r>
      <w:r w:rsidR="00EC4905" w:rsidRPr="00D643F9">
        <w:rPr>
          <w:iCs/>
          <w:lang w:val="en-IE" w:eastAsia="fr-FR"/>
        </w:rPr>
        <w:t xml:space="preserve">working paper </w:t>
      </w:r>
      <w:r w:rsidR="00B01E7D" w:rsidRPr="00D643F9">
        <w:rPr>
          <w:iCs/>
          <w:lang w:val="en-IE" w:eastAsia="fr-FR"/>
        </w:rPr>
        <w:t>UNR157-07-11) be agreed and added?</w:t>
      </w:r>
    </w:p>
    <w:p w14:paraId="3584DB1B" w14:textId="5B801003"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(a</w:t>
      </w:r>
      <w:r w:rsidR="006F0FE1">
        <w:rPr>
          <w:iCs/>
          <w:lang w:val="en-IE" w:eastAsia="fr-FR"/>
        </w:rPr>
        <w:t>d</w:t>
      </w:r>
      <w:r w:rsidRPr="00D643F9">
        <w:rPr>
          <w:iCs/>
          <w:lang w:val="en-IE" w:eastAsia="fr-FR"/>
        </w:rPr>
        <w:t>)</w:t>
      </w:r>
      <w:r w:rsidRPr="00D643F9">
        <w:rPr>
          <w:iCs/>
          <w:lang w:val="en-IE" w:eastAsia="fr-FR"/>
        </w:rPr>
        <w:tab/>
      </w:r>
      <w:r w:rsidR="00B01E7D" w:rsidRPr="00D643F9">
        <w:rPr>
          <w:iCs/>
          <w:lang w:val="en-IE" w:eastAsia="fr-FR"/>
        </w:rPr>
        <w:t xml:space="preserve">Point of discussion </w:t>
      </w:r>
      <w:r w:rsidR="00D072BF" w:rsidRPr="00D643F9">
        <w:rPr>
          <w:iCs/>
          <w:lang w:val="en-IE" w:eastAsia="fr-FR"/>
        </w:rPr>
        <w:t>on</w:t>
      </w:r>
      <w:r w:rsidR="00B01E7D" w:rsidRPr="00D643F9">
        <w:rPr>
          <w:iCs/>
          <w:lang w:val="en-IE" w:eastAsia="fr-FR"/>
        </w:rPr>
        <w:t xml:space="preserve"> 7.1.3</w:t>
      </w:r>
      <w:r w:rsidR="006F0FE1">
        <w:rPr>
          <w:iCs/>
          <w:lang w:val="en-IE" w:eastAsia="fr-FR"/>
        </w:rPr>
        <w:t>.</w:t>
      </w:r>
      <w:r w:rsidR="00B01E7D" w:rsidRPr="00D643F9">
        <w:rPr>
          <w:iCs/>
          <w:lang w:val="en-IE" w:eastAsia="fr-FR"/>
        </w:rPr>
        <w:t xml:space="preserve">: Can the text be confirmed? (Most recent amendment proposed by </w:t>
      </w:r>
      <w:r w:rsidR="00EC4905" w:rsidRPr="00D643F9">
        <w:rPr>
          <w:iCs/>
          <w:lang w:val="en-IE" w:eastAsia="fr-FR"/>
        </w:rPr>
        <w:t>Japan</w:t>
      </w:r>
      <w:r w:rsidR="00B01E7D" w:rsidRPr="00D643F9">
        <w:rPr>
          <w:iCs/>
          <w:lang w:val="en-IE" w:eastAsia="fr-FR"/>
        </w:rPr>
        <w:t xml:space="preserve"> (underlined text, UNR157-07-11) in </w:t>
      </w:r>
      <w:r w:rsidR="00EC4905" w:rsidRPr="00D643F9">
        <w:rPr>
          <w:iCs/>
          <w:lang w:val="en-IE" w:eastAsia="fr-FR"/>
        </w:rPr>
        <w:t>seventh meeting</w:t>
      </w:r>
      <w:r w:rsidR="00B01E7D" w:rsidRPr="00D643F9">
        <w:rPr>
          <w:iCs/>
          <w:lang w:val="en-IE" w:eastAsia="fr-FR"/>
        </w:rPr>
        <w:t xml:space="preserve"> to align with proposal for para. 7.1.)</w:t>
      </w:r>
      <w:r w:rsidR="00B16E8A">
        <w:rPr>
          <w:iCs/>
          <w:lang w:val="en-IE" w:eastAsia="fr-FR"/>
        </w:rPr>
        <w:t>.</w:t>
      </w:r>
    </w:p>
    <w:p w14:paraId="173013DB" w14:textId="2D20DD86"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(a</w:t>
      </w:r>
      <w:r w:rsidR="006F0FE1">
        <w:rPr>
          <w:iCs/>
          <w:lang w:val="en-IE" w:eastAsia="fr-FR"/>
        </w:rPr>
        <w:t>e</w:t>
      </w:r>
      <w:r w:rsidRPr="00D643F9">
        <w:rPr>
          <w:iCs/>
          <w:lang w:val="en-IE" w:eastAsia="fr-FR"/>
        </w:rPr>
        <w:t>)</w:t>
      </w:r>
      <w:r w:rsidRPr="00D643F9">
        <w:rPr>
          <w:iCs/>
          <w:lang w:val="en-IE" w:eastAsia="fr-FR"/>
        </w:rPr>
        <w:tab/>
      </w:r>
      <w:r w:rsidR="00B01E7D" w:rsidRPr="00D643F9">
        <w:rPr>
          <w:iCs/>
          <w:lang w:val="en-IE" w:eastAsia="fr-FR"/>
        </w:rPr>
        <w:t xml:space="preserve">Point of discussion </w:t>
      </w:r>
      <w:r w:rsidR="00BE0AD1" w:rsidRPr="00D643F9">
        <w:rPr>
          <w:iCs/>
          <w:lang w:val="en-IE" w:eastAsia="fr-FR"/>
        </w:rPr>
        <w:t>on</w:t>
      </w:r>
      <w:r w:rsidR="00B01E7D" w:rsidRPr="00D643F9">
        <w:rPr>
          <w:iCs/>
          <w:lang w:val="en-IE" w:eastAsia="fr-FR"/>
        </w:rPr>
        <w:t xml:space="preserve"> 7.1.5</w:t>
      </w:r>
      <w:r w:rsidR="006F0FE1">
        <w:rPr>
          <w:iCs/>
          <w:lang w:val="en-IE" w:eastAsia="fr-FR"/>
        </w:rPr>
        <w:t>.</w:t>
      </w:r>
      <w:r w:rsidR="00B01E7D" w:rsidRPr="00D643F9">
        <w:rPr>
          <w:iCs/>
          <w:lang w:val="en-IE" w:eastAsia="fr-FR"/>
        </w:rPr>
        <w:t xml:space="preserve">: </w:t>
      </w:r>
      <w:r w:rsidR="00DB0F13" w:rsidRPr="00D643F9">
        <w:rPr>
          <w:iCs/>
          <w:lang w:val="en-IE" w:eastAsia="fr-FR"/>
        </w:rPr>
        <w:t>to be confirmed</w:t>
      </w:r>
      <w:r w:rsidR="00EC4905" w:rsidRPr="00D643F9">
        <w:rPr>
          <w:iCs/>
          <w:lang w:val="en-IE" w:eastAsia="fr-FR"/>
        </w:rPr>
        <w:t>.</w:t>
      </w:r>
    </w:p>
    <w:p w14:paraId="3667759F" w14:textId="6A82079A"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(a</w:t>
      </w:r>
      <w:r w:rsidR="006F0FE1">
        <w:rPr>
          <w:iCs/>
          <w:lang w:val="en-IE" w:eastAsia="fr-FR"/>
        </w:rPr>
        <w:t>f</w:t>
      </w:r>
      <w:r w:rsidRPr="00D643F9">
        <w:rPr>
          <w:iCs/>
          <w:lang w:val="en-IE" w:eastAsia="fr-FR"/>
        </w:rPr>
        <w:t>)</w:t>
      </w:r>
      <w:r w:rsidRPr="00D643F9">
        <w:rPr>
          <w:iCs/>
          <w:lang w:val="en-IE" w:eastAsia="fr-FR"/>
        </w:rPr>
        <w:tab/>
      </w:r>
      <w:r w:rsidR="00B01E7D" w:rsidRPr="00D643F9">
        <w:rPr>
          <w:iCs/>
          <w:lang w:val="en-IE" w:eastAsia="fr-FR"/>
        </w:rPr>
        <w:t xml:space="preserve">Point of discussion Annex 5, 4.6.: </w:t>
      </w:r>
      <w:r w:rsidR="00B16E8A" w:rsidRPr="00D643F9">
        <w:rPr>
          <w:iCs/>
          <w:lang w:val="en-IE" w:eastAsia="fr-FR"/>
        </w:rPr>
        <w:t>to be confirmed</w:t>
      </w:r>
      <w:r w:rsidR="00EC4905" w:rsidRPr="00D643F9">
        <w:rPr>
          <w:iCs/>
          <w:lang w:val="en-IE" w:eastAsia="fr-FR"/>
        </w:rPr>
        <w:t>.</w:t>
      </w:r>
      <w:r w:rsidR="00B01E7D" w:rsidRPr="00D643F9">
        <w:rPr>
          <w:iCs/>
          <w:lang w:val="en-IE" w:eastAsia="fr-FR"/>
        </w:rPr>
        <w:t xml:space="preserve"> (Most recent amendment proposed by </w:t>
      </w:r>
      <w:r w:rsidR="00EC4905" w:rsidRPr="00D643F9">
        <w:rPr>
          <w:iCs/>
          <w:lang w:val="en-IE" w:eastAsia="fr-FR"/>
        </w:rPr>
        <w:t>Japan</w:t>
      </w:r>
      <w:r w:rsidR="00B01E7D" w:rsidRPr="00D643F9">
        <w:rPr>
          <w:iCs/>
          <w:lang w:val="en-IE" w:eastAsia="fr-FR"/>
        </w:rPr>
        <w:t xml:space="preserve"> (underlined text, UNR157-07-11) in </w:t>
      </w:r>
      <w:r w:rsidR="00EC4905" w:rsidRPr="00D643F9">
        <w:rPr>
          <w:iCs/>
          <w:lang w:val="en-IE" w:eastAsia="fr-FR"/>
        </w:rPr>
        <w:t>seventh meeting</w:t>
      </w:r>
      <w:r w:rsidR="00B01E7D" w:rsidRPr="00D643F9">
        <w:rPr>
          <w:iCs/>
          <w:lang w:val="en-IE" w:eastAsia="fr-FR"/>
        </w:rPr>
        <w:t xml:space="preserve"> to align with </w:t>
      </w:r>
      <w:r w:rsidR="00EC4905" w:rsidRPr="00D643F9">
        <w:rPr>
          <w:iCs/>
          <w:lang w:val="en-IE" w:eastAsia="fr-FR"/>
        </w:rPr>
        <w:t xml:space="preserve">the </w:t>
      </w:r>
      <w:r w:rsidR="00B01E7D" w:rsidRPr="00D643F9">
        <w:rPr>
          <w:iCs/>
          <w:lang w:val="en-IE" w:eastAsia="fr-FR"/>
        </w:rPr>
        <w:t>proposal for para. 7.1.)</w:t>
      </w:r>
    </w:p>
    <w:p w14:paraId="5EB825FF" w14:textId="2AB0233F"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(a</w:t>
      </w:r>
      <w:r w:rsidR="006F0FE1">
        <w:rPr>
          <w:iCs/>
          <w:lang w:val="en-IE" w:eastAsia="fr-FR"/>
        </w:rPr>
        <w:t>g</w:t>
      </w:r>
      <w:r w:rsidRPr="00D643F9">
        <w:rPr>
          <w:iCs/>
          <w:lang w:val="en-IE" w:eastAsia="fr-FR"/>
        </w:rPr>
        <w:t>)</w:t>
      </w:r>
      <w:r w:rsidRPr="00D643F9">
        <w:rPr>
          <w:iCs/>
          <w:lang w:val="en-IE" w:eastAsia="fr-FR"/>
        </w:rPr>
        <w:tab/>
      </w:r>
      <w:r w:rsidR="00B01E7D" w:rsidRPr="00D643F9">
        <w:rPr>
          <w:iCs/>
          <w:lang w:val="en-IE" w:eastAsia="fr-FR"/>
        </w:rPr>
        <w:t xml:space="preserve">Point of discussion </w:t>
      </w:r>
      <w:r w:rsidR="00BE0AD1" w:rsidRPr="00D643F9">
        <w:rPr>
          <w:iCs/>
          <w:lang w:val="en-IE" w:eastAsia="fr-FR"/>
        </w:rPr>
        <w:t>on</w:t>
      </w:r>
      <w:r w:rsidR="00B01E7D" w:rsidRPr="00D643F9">
        <w:rPr>
          <w:iCs/>
          <w:lang w:val="en-IE" w:eastAsia="fr-FR"/>
        </w:rPr>
        <w:t xml:space="preserve"> Annex 5,</w:t>
      </w:r>
      <w:r w:rsidR="00EC4905" w:rsidRPr="00D643F9">
        <w:rPr>
          <w:iCs/>
          <w:lang w:val="en-IE" w:eastAsia="fr-FR"/>
        </w:rPr>
        <w:t xml:space="preserve"> </w:t>
      </w:r>
      <w:r w:rsidR="00B01E7D" w:rsidRPr="00D643F9">
        <w:rPr>
          <w:iCs/>
          <w:lang w:val="en-IE" w:eastAsia="fr-FR"/>
        </w:rPr>
        <w:t>4.7:</w:t>
      </w:r>
      <w:r w:rsidR="00EC4905" w:rsidRPr="00D643F9">
        <w:rPr>
          <w:iCs/>
          <w:lang w:val="en-IE" w:eastAsia="fr-FR"/>
        </w:rPr>
        <w:t xml:space="preserve"> </w:t>
      </w:r>
      <w:r w:rsidR="00B16E8A" w:rsidRPr="00D643F9">
        <w:rPr>
          <w:iCs/>
          <w:lang w:val="en-IE" w:eastAsia="fr-FR"/>
        </w:rPr>
        <w:t>to be confirmed</w:t>
      </w:r>
      <w:r w:rsidR="00EC4905" w:rsidRPr="00D643F9">
        <w:rPr>
          <w:iCs/>
          <w:lang w:val="en-IE" w:eastAsia="fr-FR"/>
        </w:rPr>
        <w:t>.</w:t>
      </w:r>
    </w:p>
    <w:p w14:paraId="4BAF66D4" w14:textId="685DDC69" w:rsidR="00B01E7D" w:rsidRPr="00D643F9" w:rsidRDefault="00F51FC5" w:rsidP="004A5DB2">
      <w:pPr>
        <w:pStyle w:val="para"/>
        <w:snapToGrid w:val="0"/>
        <w:spacing w:line="240" w:lineRule="auto"/>
        <w:ind w:left="1134" w:firstLine="0"/>
        <w:rPr>
          <w:iCs/>
          <w:lang w:val="en-IE" w:eastAsia="fr-FR"/>
        </w:rPr>
      </w:pPr>
      <w:r w:rsidRPr="00D643F9">
        <w:rPr>
          <w:iCs/>
          <w:lang w:val="en-IE" w:eastAsia="fr-FR"/>
        </w:rPr>
        <w:t>(a</w:t>
      </w:r>
      <w:r w:rsidR="006F0FE1">
        <w:rPr>
          <w:iCs/>
          <w:lang w:val="en-IE" w:eastAsia="fr-FR"/>
        </w:rPr>
        <w:t>h</w:t>
      </w:r>
      <w:r w:rsidRPr="00D643F9">
        <w:rPr>
          <w:iCs/>
          <w:lang w:val="en-IE" w:eastAsia="fr-FR"/>
        </w:rPr>
        <w:t>)</w:t>
      </w:r>
      <w:r w:rsidRPr="00D643F9">
        <w:rPr>
          <w:iCs/>
          <w:lang w:val="en-IE" w:eastAsia="fr-FR"/>
        </w:rPr>
        <w:tab/>
      </w:r>
      <w:r w:rsidR="00B01E7D" w:rsidRPr="00D643F9">
        <w:rPr>
          <w:iCs/>
          <w:lang w:val="en-IE" w:eastAsia="fr-FR"/>
        </w:rPr>
        <w:t xml:space="preserve">Point of discussion </w:t>
      </w:r>
      <w:r w:rsidR="00BE0AD1" w:rsidRPr="00D643F9">
        <w:rPr>
          <w:iCs/>
          <w:lang w:val="en-IE" w:eastAsia="fr-FR"/>
        </w:rPr>
        <w:t>on</w:t>
      </w:r>
      <w:r w:rsidR="00B01E7D" w:rsidRPr="00D643F9">
        <w:rPr>
          <w:iCs/>
          <w:lang w:val="en-IE" w:eastAsia="fr-FR"/>
        </w:rPr>
        <w:t xml:space="preserve"> Annex 5,</w:t>
      </w:r>
      <w:r w:rsidR="00EC4905" w:rsidRPr="00D643F9">
        <w:rPr>
          <w:iCs/>
          <w:lang w:val="en-IE" w:eastAsia="fr-FR"/>
        </w:rPr>
        <w:t xml:space="preserve"> </w:t>
      </w:r>
      <w:r w:rsidR="00B01E7D" w:rsidRPr="00D643F9">
        <w:rPr>
          <w:iCs/>
          <w:lang w:val="en-IE" w:eastAsia="fr-FR"/>
        </w:rPr>
        <w:t>4.8</w:t>
      </w:r>
      <w:r w:rsidR="006F0FE1">
        <w:rPr>
          <w:iCs/>
          <w:lang w:val="en-IE" w:eastAsia="fr-FR"/>
        </w:rPr>
        <w:t>.</w:t>
      </w:r>
      <w:r w:rsidR="00B01E7D" w:rsidRPr="00D643F9">
        <w:rPr>
          <w:iCs/>
          <w:lang w:val="en-IE" w:eastAsia="fr-FR"/>
        </w:rPr>
        <w:t xml:space="preserve">: </w:t>
      </w:r>
      <w:r w:rsidR="00B16E8A" w:rsidRPr="00B16E8A">
        <w:rPr>
          <w:iCs/>
          <w:lang w:val="en-IE" w:eastAsia="fr-FR"/>
        </w:rPr>
        <w:t xml:space="preserve"> </w:t>
      </w:r>
      <w:r w:rsidR="00B16E8A" w:rsidRPr="00D643F9">
        <w:rPr>
          <w:iCs/>
          <w:lang w:val="en-IE" w:eastAsia="fr-FR"/>
        </w:rPr>
        <w:t>to be confirmed</w:t>
      </w:r>
      <w:r w:rsidR="00EC4905" w:rsidRPr="00D643F9">
        <w:rPr>
          <w:iCs/>
          <w:lang w:val="en-IE" w:eastAsia="fr-FR"/>
        </w:rPr>
        <w:t>.</w:t>
      </w:r>
      <w:r w:rsidR="00B01E7D" w:rsidRPr="00D643F9">
        <w:rPr>
          <w:iCs/>
          <w:lang w:val="en-IE" w:eastAsia="fr-FR"/>
        </w:rPr>
        <w:t xml:space="preserve"> Homework: Industry to check with para. 5.4. and 5.5. of Annexes 4 and 5.</w:t>
      </w:r>
    </w:p>
    <w:p w14:paraId="420680E9" w14:textId="1236B9AF" w:rsidR="008F6074" w:rsidRPr="00D643F9" w:rsidRDefault="00F51FC5" w:rsidP="004A5DB2">
      <w:pPr>
        <w:pStyle w:val="para"/>
        <w:snapToGrid w:val="0"/>
        <w:spacing w:line="240" w:lineRule="auto"/>
        <w:ind w:left="1134" w:firstLine="0"/>
        <w:rPr>
          <w:iCs/>
          <w:lang w:val="en-IE" w:eastAsia="fr-FR"/>
        </w:rPr>
      </w:pPr>
      <w:r w:rsidRPr="00D643F9">
        <w:rPr>
          <w:iCs/>
          <w:lang w:val="en-IE" w:eastAsia="fr-FR"/>
        </w:rPr>
        <w:t>(a</w:t>
      </w:r>
      <w:r w:rsidR="006F0FE1">
        <w:rPr>
          <w:iCs/>
          <w:lang w:val="en-IE" w:eastAsia="fr-FR"/>
        </w:rPr>
        <w:t>i</w:t>
      </w:r>
      <w:r w:rsidRPr="00D643F9">
        <w:rPr>
          <w:iCs/>
          <w:lang w:val="en-IE" w:eastAsia="fr-FR"/>
        </w:rPr>
        <w:t>)</w:t>
      </w:r>
      <w:r w:rsidRPr="00D643F9">
        <w:rPr>
          <w:iCs/>
          <w:lang w:val="en-IE" w:eastAsia="fr-FR"/>
        </w:rPr>
        <w:tab/>
      </w:r>
      <w:r w:rsidR="00B01E7D" w:rsidRPr="00D643F9">
        <w:rPr>
          <w:iCs/>
          <w:lang w:val="en-IE" w:eastAsia="fr-FR"/>
        </w:rPr>
        <w:t xml:space="preserve">Point of discussion for Annex 5, para.4.9.: </w:t>
      </w:r>
      <w:r w:rsidR="00B16E8A" w:rsidRPr="00D643F9">
        <w:rPr>
          <w:iCs/>
          <w:lang w:val="en-IE" w:eastAsia="fr-FR"/>
        </w:rPr>
        <w:t>to be confirmed</w:t>
      </w:r>
      <w:r w:rsidR="00EC4905" w:rsidRPr="00D643F9">
        <w:rPr>
          <w:iCs/>
          <w:lang w:val="en-IE" w:eastAsia="fr-FR"/>
        </w:rPr>
        <w:t>.</w:t>
      </w:r>
    </w:p>
    <w:p w14:paraId="04CA6F1E" w14:textId="6515879F" w:rsidR="00DD5FD9" w:rsidRPr="00DD5FD9" w:rsidRDefault="00DD5FD9" w:rsidP="00DD5FD9">
      <w:pPr>
        <w:spacing w:before="240"/>
        <w:jc w:val="center"/>
        <w:rPr>
          <w:u w:val="single"/>
          <w:lang w:eastAsia="fr-FR"/>
        </w:rPr>
      </w:pPr>
      <w:r>
        <w:rPr>
          <w:u w:val="single"/>
          <w:lang w:eastAsia="fr-FR"/>
        </w:rPr>
        <w:tab/>
      </w:r>
      <w:r>
        <w:rPr>
          <w:u w:val="single"/>
          <w:lang w:eastAsia="fr-FR"/>
        </w:rPr>
        <w:tab/>
      </w:r>
      <w:r>
        <w:rPr>
          <w:u w:val="single"/>
          <w:lang w:eastAsia="fr-FR"/>
        </w:rPr>
        <w:tab/>
      </w:r>
    </w:p>
    <w:sectPr w:rsidR="00DD5FD9" w:rsidRPr="00DD5FD9" w:rsidSect="00C01088">
      <w:headerReference w:type="even" r:id="rId12"/>
      <w:headerReference w:type="default" r:id="rId13"/>
      <w:footerReference w:type="even" r:id="rId14"/>
      <w:footerReference w:type="default" r:id="rId15"/>
      <w:footerReference w:type="first" r:id="rId16"/>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0C902" w14:textId="77777777" w:rsidR="00EB2B2B" w:rsidRDefault="00EB2B2B"/>
  </w:endnote>
  <w:endnote w:type="continuationSeparator" w:id="0">
    <w:p w14:paraId="2EBE2948" w14:textId="77777777" w:rsidR="00EB2B2B" w:rsidRDefault="00EB2B2B"/>
  </w:endnote>
  <w:endnote w:type="continuationNotice" w:id="1">
    <w:p w14:paraId="1F61206C" w14:textId="77777777" w:rsidR="00EB2B2B" w:rsidRDefault="00EB2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BF10F" w14:textId="21B2F77E" w:rsidR="00B471C2" w:rsidRPr="00844BB6" w:rsidRDefault="00B471C2" w:rsidP="00844BB6">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sidR="005E50B0">
      <w:rPr>
        <w:b/>
        <w:noProof/>
        <w:sz w:val="18"/>
      </w:rPr>
      <w:t>14</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01861" w14:textId="40A1B91C" w:rsidR="00B471C2" w:rsidRPr="00844BB6" w:rsidRDefault="00B471C2" w:rsidP="00844BB6">
    <w:pPr>
      <w:pStyle w:val="Footer"/>
      <w:tabs>
        <w:tab w:val="right" w:pos="9638"/>
      </w:tabs>
      <w:rPr>
        <w:b/>
        <w:sz w:val="18"/>
      </w:rPr>
    </w:pPr>
    <w:r>
      <w:tab/>
    </w:r>
    <w:r w:rsidRPr="00844BB6">
      <w:rPr>
        <w:b/>
        <w:sz w:val="18"/>
      </w:rPr>
      <w:fldChar w:fldCharType="begin"/>
    </w:r>
    <w:r w:rsidRPr="00844BB6">
      <w:rPr>
        <w:b/>
        <w:sz w:val="18"/>
      </w:rPr>
      <w:instrText xml:space="preserve"> PAGE  \* MERGEFORMAT </w:instrText>
    </w:r>
    <w:r w:rsidRPr="00844BB6">
      <w:rPr>
        <w:b/>
        <w:sz w:val="18"/>
      </w:rPr>
      <w:fldChar w:fldCharType="separate"/>
    </w:r>
    <w:r w:rsidR="005E50B0">
      <w:rPr>
        <w:b/>
        <w:noProof/>
        <w:sz w:val="18"/>
      </w:rPr>
      <w:t>13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C3F67" w14:textId="26F7A9B7" w:rsidR="00925241" w:rsidRDefault="00925241" w:rsidP="00925241">
    <w:pPr>
      <w:pStyle w:val="Footer"/>
    </w:pPr>
    <w:r w:rsidRPr="0027112F">
      <w:rPr>
        <w:noProof/>
        <w:lang w:val="en-US"/>
      </w:rPr>
      <w:drawing>
        <wp:anchor distT="0" distB="0" distL="114300" distR="114300" simplePos="0" relativeHeight="251659264" behindDoc="0" locked="1" layoutInCell="1" allowOverlap="1" wp14:anchorId="703E438F" wp14:editId="1FB2BC8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6369213" w14:textId="4936CAF8" w:rsidR="00925241" w:rsidRPr="00925241" w:rsidRDefault="00925241" w:rsidP="00925241">
    <w:pPr>
      <w:pStyle w:val="Footer"/>
      <w:ind w:right="1134"/>
      <w:rPr>
        <w:sz w:val="20"/>
      </w:rPr>
    </w:pPr>
    <w:r>
      <w:rPr>
        <w:sz w:val="20"/>
      </w:rPr>
      <w:t>GE.21-16388(E)</w:t>
    </w:r>
    <w:r>
      <w:rPr>
        <w:noProof/>
        <w:sz w:val="20"/>
      </w:rPr>
      <w:drawing>
        <wp:anchor distT="0" distB="0" distL="114300" distR="114300" simplePos="0" relativeHeight="251660288" behindDoc="0" locked="0" layoutInCell="1" allowOverlap="1" wp14:anchorId="14367F81" wp14:editId="0A0DB2E0">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FE1F" w14:textId="77777777" w:rsidR="00EB2B2B" w:rsidRPr="000B175B" w:rsidRDefault="00EB2B2B" w:rsidP="000B175B">
      <w:pPr>
        <w:tabs>
          <w:tab w:val="right" w:pos="2155"/>
        </w:tabs>
        <w:spacing w:after="80"/>
        <w:ind w:left="680"/>
        <w:rPr>
          <w:u w:val="single"/>
        </w:rPr>
      </w:pPr>
      <w:r>
        <w:rPr>
          <w:u w:val="single"/>
        </w:rPr>
        <w:tab/>
      </w:r>
    </w:p>
  </w:footnote>
  <w:footnote w:type="continuationSeparator" w:id="0">
    <w:p w14:paraId="1189357F" w14:textId="77777777" w:rsidR="00EB2B2B" w:rsidRPr="00FC68B7" w:rsidRDefault="00EB2B2B" w:rsidP="00FC68B7">
      <w:pPr>
        <w:tabs>
          <w:tab w:val="left" w:pos="2155"/>
        </w:tabs>
        <w:spacing w:after="80"/>
        <w:ind w:left="680"/>
        <w:rPr>
          <w:u w:val="single"/>
        </w:rPr>
      </w:pPr>
      <w:r>
        <w:rPr>
          <w:u w:val="single"/>
        </w:rPr>
        <w:tab/>
      </w:r>
    </w:p>
  </w:footnote>
  <w:footnote w:type="continuationNotice" w:id="1">
    <w:p w14:paraId="4A4B420C" w14:textId="77777777" w:rsidR="00EB2B2B" w:rsidRDefault="00EB2B2B"/>
  </w:footnote>
  <w:footnote w:id="2">
    <w:p w14:paraId="08CE98C1" w14:textId="027D0630" w:rsidR="00B471C2" w:rsidRPr="00EA475E" w:rsidRDefault="00B471C2">
      <w:pPr>
        <w:pStyle w:val="FootnoteText"/>
      </w:pPr>
      <w:r>
        <w:rPr>
          <w:rStyle w:val="FootnoteReference"/>
        </w:rPr>
        <w:tab/>
      </w:r>
      <w:r w:rsidRPr="00EA475E">
        <w:rPr>
          <w:rStyle w:val="FootnoteReference"/>
          <w:sz w:val="20"/>
          <w:vertAlign w:val="baseline"/>
        </w:rPr>
        <w:t>*</w:t>
      </w:r>
      <w:r>
        <w:tab/>
      </w:r>
      <w:r w:rsidR="00572FB5" w:rsidRPr="005936E3">
        <w:rPr>
          <w:szCs w:val="18"/>
          <w:lang w:val="en-US"/>
        </w:rPr>
        <w:t>In accordance with the programme of work of the Inland Transport Committee for 202</w:t>
      </w:r>
      <w:r w:rsidR="00572FB5">
        <w:rPr>
          <w:szCs w:val="18"/>
          <w:lang w:val="en-US"/>
        </w:rPr>
        <w:t>2</w:t>
      </w:r>
      <w:r w:rsidR="00572FB5" w:rsidRPr="005936E3">
        <w:rPr>
          <w:szCs w:val="18"/>
          <w:lang w:val="en-US"/>
        </w:rPr>
        <w:t xml:space="preserve"> as outlined in proposed programme budget for 202</w:t>
      </w:r>
      <w:r w:rsidR="00572FB5">
        <w:rPr>
          <w:szCs w:val="18"/>
          <w:lang w:val="en-US"/>
        </w:rPr>
        <w:t>2</w:t>
      </w:r>
      <w:r w:rsidR="00572FB5" w:rsidRPr="005936E3">
        <w:rPr>
          <w:szCs w:val="18"/>
          <w:lang w:val="en-US"/>
        </w:rPr>
        <w:t xml:space="preserve"> (</w:t>
      </w:r>
      <w:r w:rsidR="00572FB5">
        <w:t>A/76/6 (Sect.20), para 20.76</w:t>
      </w:r>
      <w:r w:rsidR="00572FB5" w:rsidRPr="005936E3">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6F558" w14:textId="5C96086F" w:rsidR="00B471C2" w:rsidRPr="00844BB6" w:rsidRDefault="00B471C2" w:rsidP="0076402E">
    <w:pPr>
      <w:pStyle w:val="Header"/>
      <w:tabs>
        <w:tab w:val="left" w:pos="5381"/>
      </w:tabs>
    </w:pPr>
    <w:r>
      <w:t>ECE/TRANS/WP.29/GRVA/202</w:t>
    </w:r>
    <w:r w:rsidR="00A82375">
      <w:t>2</w:t>
    </w:r>
    <w:r>
      <w:t>/</w:t>
    </w:r>
    <w:r w:rsidR="00A121C6">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1FC7" w14:textId="2E41071C" w:rsidR="00B471C2" w:rsidRPr="00844BB6" w:rsidRDefault="00B471C2" w:rsidP="00844BB6">
    <w:pPr>
      <w:pStyle w:val="Header"/>
      <w:jc w:val="right"/>
    </w:pPr>
    <w:r>
      <w:t>ECE/TRANS/WP.29/GRVA/202</w:t>
    </w:r>
    <w:r w:rsidR="00A82375">
      <w:t>2</w:t>
    </w:r>
    <w:r>
      <w:t>/</w:t>
    </w:r>
    <w:r w:rsidR="00A121C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hybridMultilevel"/>
    <w:tmpl w:val="BC942F36"/>
    <w:lvl w:ilvl="0" w:tplc="05E6BEF2">
      <w:start w:val="1"/>
      <w:numFmt w:val="lowerLetter"/>
      <w:lvlText w:val="(%1)"/>
      <w:lvlJc w:val="left"/>
      <w:pPr>
        <w:ind w:left="2839" w:hanging="570"/>
      </w:pPr>
      <w:rPr>
        <w:rFonts w:hint="default"/>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1" w15:restartNumberingAfterBreak="0">
    <w:nsid w:val="00000006"/>
    <w:multiLevelType w:val="hybridMultilevel"/>
    <w:tmpl w:val="01CE8716"/>
    <w:lvl w:ilvl="0" w:tplc="E07C903C">
      <w:start w:val="1"/>
      <w:numFmt w:val="lowerRoman"/>
      <w:lvlText w:val="(%1)"/>
      <w:lvlJc w:val="left"/>
      <w:pPr>
        <w:ind w:left="3603" w:hanging="720"/>
      </w:pPr>
      <w:rPr>
        <w:rFonts w:hint="default"/>
      </w:rPr>
    </w:lvl>
    <w:lvl w:ilvl="1" w:tplc="04070019">
      <w:start w:val="1"/>
      <w:numFmt w:val="lowerLetter"/>
      <w:lvlText w:val="%2."/>
      <w:lvlJc w:val="left"/>
      <w:pPr>
        <w:ind w:left="3963" w:hanging="360"/>
      </w:pPr>
    </w:lvl>
    <w:lvl w:ilvl="2" w:tplc="0407001B">
      <w:start w:val="1"/>
      <w:numFmt w:val="lowerRoman"/>
      <w:lvlText w:val="%3."/>
      <w:lvlJc w:val="right"/>
      <w:pPr>
        <w:ind w:left="4683" w:hanging="180"/>
      </w:pPr>
    </w:lvl>
    <w:lvl w:ilvl="3" w:tplc="0407000F">
      <w:start w:val="1"/>
      <w:numFmt w:val="decimal"/>
      <w:lvlText w:val="%4."/>
      <w:lvlJc w:val="left"/>
      <w:pPr>
        <w:ind w:left="5403" w:hanging="360"/>
      </w:pPr>
    </w:lvl>
    <w:lvl w:ilvl="4" w:tplc="04070019">
      <w:start w:val="1"/>
      <w:numFmt w:val="lowerLetter"/>
      <w:lvlText w:val="%5."/>
      <w:lvlJc w:val="left"/>
      <w:pPr>
        <w:ind w:left="6123" w:hanging="360"/>
      </w:pPr>
    </w:lvl>
    <w:lvl w:ilvl="5" w:tplc="0407001B">
      <w:start w:val="1"/>
      <w:numFmt w:val="lowerRoman"/>
      <w:lvlText w:val="%6."/>
      <w:lvlJc w:val="right"/>
      <w:pPr>
        <w:ind w:left="6843" w:hanging="180"/>
      </w:pPr>
    </w:lvl>
    <w:lvl w:ilvl="6" w:tplc="0407000F">
      <w:start w:val="1"/>
      <w:numFmt w:val="decimal"/>
      <w:lvlText w:val="%7."/>
      <w:lvlJc w:val="left"/>
      <w:pPr>
        <w:ind w:left="7563" w:hanging="360"/>
      </w:pPr>
    </w:lvl>
    <w:lvl w:ilvl="7" w:tplc="04070019">
      <w:start w:val="1"/>
      <w:numFmt w:val="lowerLetter"/>
      <w:lvlText w:val="%8."/>
      <w:lvlJc w:val="left"/>
      <w:pPr>
        <w:ind w:left="8283" w:hanging="360"/>
      </w:pPr>
    </w:lvl>
    <w:lvl w:ilvl="8" w:tplc="0407001B">
      <w:start w:val="1"/>
      <w:numFmt w:val="lowerRoman"/>
      <w:lvlText w:val="%9."/>
      <w:lvlJc w:val="right"/>
      <w:pPr>
        <w:ind w:left="9003" w:hanging="180"/>
      </w:pPr>
    </w:lvl>
  </w:abstractNum>
  <w:abstractNum w:abstractNumId="12" w15:restartNumberingAfterBreak="0">
    <w:nsid w:val="00000007"/>
    <w:multiLevelType w:val="hybridMultilevel"/>
    <w:tmpl w:val="F1FAADEA"/>
    <w:lvl w:ilvl="0" w:tplc="53CE5C94">
      <w:start w:val="100"/>
      <w:numFmt w:val="lowerRoman"/>
      <w:lvlText w:val="(%1)"/>
      <w:lvlJc w:val="left"/>
      <w:pPr>
        <w:ind w:left="1854" w:hanging="72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3" w15:restartNumberingAfterBreak="0">
    <w:nsid w:val="00000008"/>
    <w:multiLevelType w:val="hybridMultilevel"/>
    <w:tmpl w:val="2C783E22"/>
    <w:lvl w:ilvl="0" w:tplc="B48CE216">
      <w:start w:val="9"/>
      <w:numFmt w:val="lowerLetter"/>
      <w:lvlText w:val="(%1)"/>
      <w:lvlJc w:val="left"/>
      <w:pPr>
        <w:ind w:left="3198" w:hanging="360"/>
      </w:pPr>
      <w:rPr>
        <w:rFonts w:hint="default"/>
      </w:rPr>
    </w:lvl>
    <w:lvl w:ilvl="1" w:tplc="04070019">
      <w:start w:val="1"/>
      <w:numFmt w:val="lowerLetter"/>
      <w:lvlText w:val="%2."/>
      <w:lvlJc w:val="left"/>
      <w:pPr>
        <w:ind w:left="3918" w:hanging="360"/>
      </w:pPr>
    </w:lvl>
    <w:lvl w:ilvl="2" w:tplc="0407001B">
      <w:start w:val="1"/>
      <w:numFmt w:val="lowerRoman"/>
      <w:lvlText w:val="%3."/>
      <w:lvlJc w:val="right"/>
      <w:pPr>
        <w:ind w:left="4638" w:hanging="180"/>
      </w:pPr>
    </w:lvl>
    <w:lvl w:ilvl="3" w:tplc="0407000F">
      <w:start w:val="1"/>
      <w:numFmt w:val="decimal"/>
      <w:lvlText w:val="%4."/>
      <w:lvlJc w:val="left"/>
      <w:pPr>
        <w:ind w:left="5358" w:hanging="360"/>
      </w:pPr>
    </w:lvl>
    <w:lvl w:ilvl="4" w:tplc="04070019">
      <w:start w:val="1"/>
      <w:numFmt w:val="lowerLetter"/>
      <w:lvlText w:val="%5."/>
      <w:lvlJc w:val="left"/>
      <w:pPr>
        <w:ind w:left="6078" w:hanging="360"/>
      </w:pPr>
    </w:lvl>
    <w:lvl w:ilvl="5" w:tplc="0407001B">
      <w:start w:val="1"/>
      <w:numFmt w:val="lowerRoman"/>
      <w:lvlText w:val="%6."/>
      <w:lvlJc w:val="right"/>
      <w:pPr>
        <w:ind w:left="6798" w:hanging="180"/>
      </w:pPr>
    </w:lvl>
    <w:lvl w:ilvl="6" w:tplc="0407000F">
      <w:start w:val="1"/>
      <w:numFmt w:val="decimal"/>
      <w:lvlText w:val="%7."/>
      <w:lvlJc w:val="left"/>
      <w:pPr>
        <w:ind w:left="7518" w:hanging="360"/>
      </w:pPr>
    </w:lvl>
    <w:lvl w:ilvl="7" w:tplc="04070019">
      <w:start w:val="1"/>
      <w:numFmt w:val="lowerLetter"/>
      <w:lvlText w:val="%8."/>
      <w:lvlJc w:val="left"/>
      <w:pPr>
        <w:ind w:left="8238" w:hanging="360"/>
      </w:pPr>
    </w:lvl>
    <w:lvl w:ilvl="8" w:tplc="0407001B">
      <w:start w:val="1"/>
      <w:numFmt w:val="lowerRoman"/>
      <w:lvlText w:val="%9."/>
      <w:lvlJc w:val="right"/>
      <w:pPr>
        <w:ind w:left="8958" w:hanging="180"/>
      </w:p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290EC1"/>
    <w:multiLevelType w:val="hybridMultilevel"/>
    <w:tmpl w:val="D2627EE8"/>
    <w:lvl w:ilvl="0" w:tplc="76344036">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1F6775C5"/>
    <w:multiLevelType w:val="hybridMultilevel"/>
    <w:tmpl w:val="B49C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C1E78"/>
    <w:multiLevelType w:val="hybridMultilevel"/>
    <w:tmpl w:val="4AAE62D8"/>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711825"/>
    <w:multiLevelType w:val="hybridMultilevel"/>
    <w:tmpl w:val="FBCECEB2"/>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6"/>
  </w:num>
  <w:num w:numId="13">
    <w:abstractNumId w:val="14"/>
  </w:num>
  <w:num w:numId="14">
    <w:abstractNumId w:val="21"/>
  </w:num>
  <w:num w:numId="15">
    <w:abstractNumId w:val="22"/>
  </w:num>
  <w:num w:numId="16">
    <w:abstractNumId w:val="15"/>
  </w:num>
  <w:num w:numId="17">
    <w:abstractNumId w:val="23"/>
  </w:num>
  <w:num w:numId="18">
    <w:abstractNumId w:val="19"/>
  </w:num>
  <w:num w:numId="19">
    <w:abstractNumId w:val="17"/>
  </w:num>
  <w:num w:numId="20">
    <w:abstractNumId w:val="10"/>
  </w:num>
  <w:num w:numId="21">
    <w:abstractNumId w:val="12"/>
  </w:num>
  <w:num w:numId="22">
    <w:abstractNumId w:val="11"/>
  </w:num>
  <w:num w:numId="23">
    <w:abstractNumId w:val="13"/>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IE" w:vendorID="64" w:dllVersion="6" w:nlCheck="1" w:checkStyle="1"/>
  <w:activeWritingStyle w:appName="MSWord" w:lang="de-DE" w:vendorID="64" w:dllVersion="6" w:nlCheck="1" w:checkStyle="0"/>
  <w:activeWritingStyle w:appName="MSWord" w:lang="es-ES" w:vendorID="64" w:dllVersion="0" w:nlCheck="1" w:checkStyle="0"/>
  <w:activeWritingStyle w:appName="MSWord" w:lang="de-DE" w:vendorID="64" w:dllVersion="0" w:nlCheck="1" w:checkStyle="0"/>
  <w:activeWritingStyle w:appName="MSWord" w:lang="en-IE" w:vendorID="64" w:dllVersion="4096" w:nlCheck="1" w:checkStyle="0"/>
  <w:activeWritingStyle w:appName="MSWord" w:lang="en-I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wNTM0sDA1MbI0sbRU0lEKTi0uzszPAykwqgUA+M4P5SwAAAA="/>
    <w:docVar w:name="LW_DocType" w:val="TRANS_WP29_2009_E"/>
  </w:docVars>
  <w:rsids>
    <w:rsidRoot w:val="00844BB6"/>
    <w:rsid w:val="000028EE"/>
    <w:rsid w:val="000043B5"/>
    <w:rsid w:val="00004907"/>
    <w:rsid w:val="00007DCB"/>
    <w:rsid w:val="00015D5D"/>
    <w:rsid w:val="00017CE9"/>
    <w:rsid w:val="00022671"/>
    <w:rsid w:val="00030429"/>
    <w:rsid w:val="00035B92"/>
    <w:rsid w:val="00037649"/>
    <w:rsid w:val="0004548E"/>
    <w:rsid w:val="00046B1F"/>
    <w:rsid w:val="00047DEE"/>
    <w:rsid w:val="00050374"/>
    <w:rsid w:val="00050724"/>
    <w:rsid w:val="00050F6B"/>
    <w:rsid w:val="00052635"/>
    <w:rsid w:val="00057E97"/>
    <w:rsid w:val="000646F4"/>
    <w:rsid w:val="00064BDE"/>
    <w:rsid w:val="00067127"/>
    <w:rsid w:val="00072C8C"/>
    <w:rsid w:val="00072EEC"/>
    <w:rsid w:val="000733B5"/>
    <w:rsid w:val="00074999"/>
    <w:rsid w:val="00075B8B"/>
    <w:rsid w:val="00076E2E"/>
    <w:rsid w:val="00081815"/>
    <w:rsid w:val="00083C10"/>
    <w:rsid w:val="00084110"/>
    <w:rsid w:val="00086624"/>
    <w:rsid w:val="00091B3F"/>
    <w:rsid w:val="00091EB7"/>
    <w:rsid w:val="00091F30"/>
    <w:rsid w:val="00092CC5"/>
    <w:rsid w:val="000931C0"/>
    <w:rsid w:val="000A21A2"/>
    <w:rsid w:val="000A2337"/>
    <w:rsid w:val="000B0595"/>
    <w:rsid w:val="000B0835"/>
    <w:rsid w:val="000B175B"/>
    <w:rsid w:val="000B2776"/>
    <w:rsid w:val="000B2F02"/>
    <w:rsid w:val="000B3A0F"/>
    <w:rsid w:val="000B44F2"/>
    <w:rsid w:val="000B4EF7"/>
    <w:rsid w:val="000B5F4A"/>
    <w:rsid w:val="000B61C9"/>
    <w:rsid w:val="000C2C03"/>
    <w:rsid w:val="000C2D2E"/>
    <w:rsid w:val="000C2F51"/>
    <w:rsid w:val="000C55D7"/>
    <w:rsid w:val="000C6F73"/>
    <w:rsid w:val="000C797D"/>
    <w:rsid w:val="000C7CF3"/>
    <w:rsid w:val="000D1860"/>
    <w:rsid w:val="000D30B4"/>
    <w:rsid w:val="000E0415"/>
    <w:rsid w:val="000E1A03"/>
    <w:rsid w:val="000F0991"/>
    <w:rsid w:val="000F24C3"/>
    <w:rsid w:val="000F4BEE"/>
    <w:rsid w:val="00101EDE"/>
    <w:rsid w:val="001103AA"/>
    <w:rsid w:val="00114B96"/>
    <w:rsid w:val="0011664F"/>
    <w:rsid w:val="0011666B"/>
    <w:rsid w:val="00117BC9"/>
    <w:rsid w:val="00121DC8"/>
    <w:rsid w:val="001242E7"/>
    <w:rsid w:val="001268BF"/>
    <w:rsid w:val="001326B0"/>
    <w:rsid w:val="00135769"/>
    <w:rsid w:val="00141447"/>
    <w:rsid w:val="00144CCC"/>
    <w:rsid w:val="00144EA3"/>
    <w:rsid w:val="00152F62"/>
    <w:rsid w:val="0015356B"/>
    <w:rsid w:val="00153D6B"/>
    <w:rsid w:val="00155860"/>
    <w:rsid w:val="00165208"/>
    <w:rsid w:val="00165F3A"/>
    <w:rsid w:val="0016604C"/>
    <w:rsid w:val="00173250"/>
    <w:rsid w:val="00174891"/>
    <w:rsid w:val="0017494C"/>
    <w:rsid w:val="001809C5"/>
    <w:rsid w:val="00181412"/>
    <w:rsid w:val="001816FA"/>
    <w:rsid w:val="00181D9A"/>
    <w:rsid w:val="001821A8"/>
    <w:rsid w:val="00182290"/>
    <w:rsid w:val="00186720"/>
    <w:rsid w:val="0019312D"/>
    <w:rsid w:val="001A05E3"/>
    <w:rsid w:val="001A1646"/>
    <w:rsid w:val="001A36DE"/>
    <w:rsid w:val="001A3955"/>
    <w:rsid w:val="001A5840"/>
    <w:rsid w:val="001B319B"/>
    <w:rsid w:val="001B4B04"/>
    <w:rsid w:val="001B61B6"/>
    <w:rsid w:val="001C1C50"/>
    <w:rsid w:val="001C490A"/>
    <w:rsid w:val="001C6663"/>
    <w:rsid w:val="001C6E4D"/>
    <w:rsid w:val="001C7895"/>
    <w:rsid w:val="001D0C8C"/>
    <w:rsid w:val="001D1419"/>
    <w:rsid w:val="001D26DF"/>
    <w:rsid w:val="001D3A03"/>
    <w:rsid w:val="001E0A3E"/>
    <w:rsid w:val="001E5C30"/>
    <w:rsid w:val="001E7B67"/>
    <w:rsid w:val="001F23BE"/>
    <w:rsid w:val="001F278D"/>
    <w:rsid w:val="001F42B0"/>
    <w:rsid w:val="00202DA8"/>
    <w:rsid w:val="00204325"/>
    <w:rsid w:val="002111A6"/>
    <w:rsid w:val="00211E0B"/>
    <w:rsid w:val="0021570B"/>
    <w:rsid w:val="002169BD"/>
    <w:rsid w:val="00230299"/>
    <w:rsid w:val="00240805"/>
    <w:rsid w:val="00245396"/>
    <w:rsid w:val="00245A5D"/>
    <w:rsid w:val="0024772E"/>
    <w:rsid w:val="002525C6"/>
    <w:rsid w:val="0025740F"/>
    <w:rsid w:val="0026412D"/>
    <w:rsid w:val="00265A56"/>
    <w:rsid w:val="00267F5F"/>
    <w:rsid w:val="00270124"/>
    <w:rsid w:val="0027258B"/>
    <w:rsid w:val="002755EB"/>
    <w:rsid w:val="002758FB"/>
    <w:rsid w:val="00280F90"/>
    <w:rsid w:val="00283A91"/>
    <w:rsid w:val="00285D1B"/>
    <w:rsid w:val="00286B4D"/>
    <w:rsid w:val="00287CF6"/>
    <w:rsid w:val="0029324C"/>
    <w:rsid w:val="00294109"/>
    <w:rsid w:val="002941EE"/>
    <w:rsid w:val="002A07AE"/>
    <w:rsid w:val="002A6F8E"/>
    <w:rsid w:val="002B13FB"/>
    <w:rsid w:val="002B2288"/>
    <w:rsid w:val="002B2D35"/>
    <w:rsid w:val="002B5028"/>
    <w:rsid w:val="002B5F0B"/>
    <w:rsid w:val="002B6A6D"/>
    <w:rsid w:val="002C446B"/>
    <w:rsid w:val="002D463A"/>
    <w:rsid w:val="002D4643"/>
    <w:rsid w:val="002E07F8"/>
    <w:rsid w:val="002E207F"/>
    <w:rsid w:val="002E4CBF"/>
    <w:rsid w:val="002E51AD"/>
    <w:rsid w:val="002E64ED"/>
    <w:rsid w:val="002F0243"/>
    <w:rsid w:val="002F175C"/>
    <w:rsid w:val="002F4662"/>
    <w:rsid w:val="002F7DE0"/>
    <w:rsid w:val="00300EE7"/>
    <w:rsid w:val="00302E18"/>
    <w:rsid w:val="003078A0"/>
    <w:rsid w:val="00310AF9"/>
    <w:rsid w:val="00310D36"/>
    <w:rsid w:val="00311040"/>
    <w:rsid w:val="00314755"/>
    <w:rsid w:val="00315F4D"/>
    <w:rsid w:val="00317F9B"/>
    <w:rsid w:val="003229D8"/>
    <w:rsid w:val="003364F7"/>
    <w:rsid w:val="00340256"/>
    <w:rsid w:val="0034340F"/>
    <w:rsid w:val="003451AD"/>
    <w:rsid w:val="00350A6E"/>
    <w:rsid w:val="00351BD9"/>
    <w:rsid w:val="00352709"/>
    <w:rsid w:val="003565AE"/>
    <w:rsid w:val="00361653"/>
    <w:rsid w:val="003619B5"/>
    <w:rsid w:val="00361AC3"/>
    <w:rsid w:val="00365763"/>
    <w:rsid w:val="003667DC"/>
    <w:rsid w:val="00366B61"/>
    <w:rsid w:val="00366C39"/>
    <w:rsid w:val="00371178"/>
    <w:rsid w:val="003732C0"/>
    <w:rsid w:val="003778E3"/>
    <w:rsid w:val="00382FB4"/>
    <w:rsid w:val="0038332E"/>
    <w:rsid w:val="003865B7"/>
    <w:rsid w:val="00386BB2"/>
    <w:rsid w:val="003914BE"/>
    <w:rsid w:val="00391A84"/>
    <w:rsid w:val="00392981"/>
    <w:rsid w:val="00392E47"/>
    <w:rsid w:val="00394DCA"/>
    <w:rsid w:val="00397432"/>
    <w:rsid w:val="003A547D"/>
    <w:rsid w:val="003A5F76"/>
    <w:rsid w:val="003A6810"/>
    <w:rsid w:val="003B1A66"/>
    <w:rsid w:val="003B313F"/>
    <w:rsid w:val="003C132F"/>
    <w:rsid w:val="003C2CC4"/>
    <w:rsid w:val="003C3E06"/>
    <w:rsid w:val="003C4887"/>
    <w:rsid w:val="003C5060"/>
    <w:rsid w:val="003C534D"/>
    <w:rsid w:val="003C54BB"/>
    <w:rsid w:val="003C6CCD"/>
    <w:rsid w:val="003D058D"/>
    <w:rsid w:val="003D188B"/>
    <w:rsid w:val="003D4B23"/>
    <w:rsid w:val="003E130E"/>
    <w:rsid w:val="003E350C"/>
    <w:rsid w:val="003E49AA"/>
    <w:rsid w:val="003E4CC6"/>
    <w:rsid w:val="003E7CFA"/>
    <w:rsid w:val="003F09D3"/>
    <w:rsid w:val="003F09FB"/>
    <w:rsid w:val="003F0C22"/>
    <w:rsid w:val="003F1D39"/>
    <w:rsid w:val="003F5B8E"/>
    <w:rsid w:val="004000C3"/>
    <w:rsid w:val="004028C8"/>
    <w:rsid w:val="00410C89"/>
    <w:rsid w:val="0041174E"/>
    <w:rsid w:val="00412990"/>
    <w:rsid w:val="00417281"/>
    <w:rsid w:val="00417C91"/>
    <w:rsid w:val="00421E4F"/>
    <w:rsid w:val="00422E03"/>
    <w:rsid w:val="00423620"/>
    <w:rsid w:val="0042491E"/>
    <w:rsid w:val="004256DD"/>
    <w:rsid w:val="00425EF1"/>
    <w:rsid w:val="00426B9B"/>
    <w:rsid w:val="00427A7A"/>
    <w:rsid w:val="00430358"/>
    <w:rsid w:val="004325CB"/>
    <w:rsid w:val="004350F8"/>
    <w:rsid w:val="00437B66"/>
    <w:rsid w:val="004413E7"/>
    <w:rsid w:val="00442A83"/>
    <w:rsid w:val="00443BBC"/>
    <w:rsid w:val="0044636E"/>
    <w:rsid w:val="0044642F"/>
    <w:rsid w:val="00446EAD"/>
    <w:rsid w:val="004500C7"/>
    <w:rsid w:val="0045203D"/>
    <w:rsid w:val="0045495B"/>
    <w:rsid w:val="004561E5"/>
    <w:rsid w:val="0046553D"/>
    <w:rsid w:val="004747F7"/>
    <w:rsid w:val="0047564B"/>
    <w:rsid w:val="00483160"/>
    <w:rsid w:val="0048397A"/>
    <w:rsid w:val="00485CBB"/>
    <w:rsid w:val="004866B7"/>
    <w:rsid w:val="00486B5D"/>
    <w:rsid w:val="0049131A"/>
    <w:rsid w:val="00496A98"/>
    <w:rsid w:val="004A5A1C"/>
    <w:rsid w:val="004A5DB2"/>
    <w:rsid w:val="004A7100"/>
    <w:rsid w:val="004C2461"/>
    <w:rsid w:val="004C4906"/>
    <w:rsid w:val="004C4CB4"/>
    <w:rsid w:val="004C4E98"/>
    <w:rsid w:val="004C7462"/>
    <w:rsid w:val="004D0DAB"/>
    <w:rsid w:val="004D62C2"/>
    <w:rsid w:val="004E71CD"/>
    <w:rsid w:val="004E77B2"/>
    <w:rsid w:val="004F331E"/>
    <w:rsid w:val="004F511F"/>
    <w:rsid w:val="00503150"/>
    <w:rsid w:val="0050325F"/>
    <w:rsid w:val="005036DB"/>
    <w:rsid w:val="00504B2D"/>
    <w:rsid w:val="00515C2C"/>
    <w:rsid w:val="0052136D"/>
    <w:rsid w:val="0052477C"/>
    <w:rsid w:val="0052565E"/>
    <w:rsid w:val="005265F3"/>
    <w:rsid w:val="005268DD"/>
    <w:rsid w:val="00526F73"/>
    <w:rsid w:val="0052775E"/>
    <w:rsid w:val="00530CE1"/>
    <w:rsid w:val="0053571D"/>
    <w:rsid w:val="005420F2"/>
    <w:rsid w:val="005463C5"/>
    <w:rsid w:val="00553A49"/>
    <w:rsid w:val="005556CB"/>
    <w:rsid w:val="00561F1C"/>
    <w:rsid w:val="0056209A"/>
    <w:rsid w:val="00562286"/>
    <w:rsid w:val="005628B6"/>
    <w:rsid w:val="00563012"/>
    <w:rsid w:val="00571D37"/>
    <w:rsid w:val="00571F96"/>
    <w:rsid w:val="00572FB5"/>
    <w:rsid w:val="00573ADF"/>
    <w:rsid w:val="00575743"/>
    <w:rsid w:val="005768FE"/>
    <w:rsid w:val="00577D49"/>
    <w:rsid w:val="00584B6A"/>
    <w:rsid w:val="00590885"/>
    <w:rsid w:val="00590FBF"/>
    <w:rsid w:val="005941EC"/>
    <w:rsid w:val="0059724D"/>
    <w:rsid w:val="00597421"/>
    <w:rsid w:val="005A1C80"/>
    <w:rsid w:val="005A6C50"/>
    <w:rsid w:val="005B13ED"/>
    <w:rsid w:val="005B143A"/>
    <w:rsid w:val="005B17DC"/>
    <w:rsid w:val="005B320C"/>
    <w:rsid w:val="005B3DB3"/>
    <w:rsid w:val="005B4E13"/>
    <w:rsid w:val="005B7AC9"/>
    <w:rsid w:val="005B7C50"/>
    <w:rsid w:val="005C342F"/>
    <w:rsid w:val="005C47E3"/>
    <w:rsid w:val="005C6FD1"/>
    <w:rsid w:val="005C7D1E"/>
    <w:rsid w:val="005D3F9F"/>
    <w:rsid w:val="005D56EB"/>
    <w:rsid w:val="005D66A8"/>
    <w:rsid w:val="005E1406"/>
    <w:rsid w:val="005E4898"/>
    <w:rsid w:val="005E50B0"/>
    <w:rsid w:val="005E7168"/>
    <w:rsid w:val="005E757D"/>
    <w:rsid w:val="005F7B75"/>
    <w:rsid w:val="0060015A"/>
    <w:rsid w:val="006001EE"/>
    <w:rsid w:val="00602A3F"/>
    <w:rsid w:val="00605042"/>
    <w:rsid w:val="0060530A"/>
    <w:rsid w:val="00606950"/>
    <w:rsid w:val="0061033F"/>
    <w:rsid w:val="00611FC4"/>
    <w:rsid w:val="006176FB"/>
    <w:rsid w:val="00625969"/>
    <w:rsid w:val="00631872"/>
    <w:rsid w:val="006323EF"/>
    <w:rsid w:val="00640B26"/>
    <w:rsid w:val="006412EB"/>
    <w:rsid w:val="006455AB"/>
    <w:rsid w:val="00652D0A"/>
    <w:rsid w:val="0065770E"/>
    <w:rsid w:val="00662BB6"/>
    <w:rsid w:val="00666436"/>
    <w:rsid w:val="00670324"/>
    <w:rsid w:val="00671B51"/>
    <w:rsid w:val="0067273B"/>
    <w:rsid w:val="0067362F"/>
    <w:rsid w:val="00676606"/>
    <w:rsid w:val="0068171D"/>
    <w:rsid w:val="006823C3"/>
    <w:rsid w:val="00684B95"/>
    <w:rsid w:val="00684C21"/>
    <w:rsid w:val="006A2530"/>
    <w:rsid w:val="006B5286"/>
    <w:rsid w:val="006B54FC"/>
    <w:rsid w:val="006C3589"/>
    <w:rsid w:val="006C5959"/>
    <w:rsid w:val="006D21FB"/>
    <w:rsid w:val="006D37AF"/>
    <w:rsid w:val="006D51D0"/>
    <w:rsid w:val="006D5FB9"/>
    <w:rsid w:val="006D658E"/>
    <w:rsid w:val="006D7E68"/>
    <w:rsid w:val="006E03D6"/>
    <w:rsid w:val="006E4E1B"/>
    <w:rsid w:val="006E564B"/>
    <w:rsid w:val="006E668D"/>
    <w:rsid w:val="006E7099"/>
    <w:rsid w:val="006E7191"/>
    <w:rsid w:val="006E7644"/>
    <w:rsid w:val="006F0FE1"/>
    <w:rsid w:val="006F30C7"/>
    <w:rsid w:val="00702037"/>
    <w:rsid w:val="00703577"/>
    <w:rsid w:val="00704147"/>
    <w:rsid w:val="00704490"/>
    <w:rsid w:val="00705894"/>
    <w:rsid w:val="00707212"/>
    <w:rsid w:val="007102B4"/>
    <w:rsid w:val="007174B8"/>
    <w:rsid w:val="007246B0"/>
    <w:rsid w:val="0072632A"/>
    <w:rsid w:val="0073098B"/>
    <w:rsid w:val="007327D5"/>
    <w:rsid w:val="00737B66"/>
    <w:rsid w:val="00740A9A"/>
    <w:rsid w:val="007427D9"/>
    <w:rsid w:val="00742935"/>
    <w:rsid w:val="007436BD"/>
    <w:rsid w:val="007442EF"/>
    <w:rsid w:val="00747E46"/>
    <w:rsid w:val="00752D13"/>
    <w:rsid w:val="00752E99"/>
    <w:rsid w:val="0075321C"/>
    <w:rsid w:val="007625AE"/>
    <w:rsid w:val="007629C8"/>
    <w:rsid w:val="0076402E"/>
    <w:rsid w:val="0077047D"/>
    <w:rsid w:val="00772B02"/>
    <w:rsid w:val="00773190"/>
    <w:rsid w:val="007763E4"/>
    <w:rsid w:val="00783F5A"/>
    <w:rsid w:val="00784089"/>
    <w:rsid w:val="0079333E"/>
    <w:rsid w:val="007935B7"/>
    <w:rsid w:val="007A3283"/>
    <w:rsid w:val="007A57BD"/>
    <w:rsid w:val="007A6DA0"/>
    <w:rsid w:val="007B31C8"/>
    <w:rsid w:val="007B32AB"/>
    <w:rsid w:val="007B3BDE"/>
    <w:rsid w:val="007B6BA5"/>
    <w:rsid w:val="007B6CCE"/>
    <w:rsid w:val="007C3390"/>
    <w:rsid w:val="007C482C"/>
    <w:rsid w:val="007C4F4B"/>
    <w:rsid w:val="007C5091"/>
    <w:rsid w:val="007C6AB6"/>
    <w:rsid w:val="007D00C5"/>
    <w:rsid w:val="007D1588"/>
    <w:rsid w:val="007D6741"/>
    <w:rsid w:val="007E01E9"/>
    <w:rsid w:val="007E1088"/>
    <w:rsid w:val="007E18FE"/>
    <w:rsid w:val="007E2401"/>
    <w:rsid w:val="007E4A9D"/>
    <w:rsid w:val="007E61DF"/>
    <w:rsid w:val="007E63F3"/>
    <w:rsid w:val="007E71EB"/>
    <w:rsid w:val="007F2313"/>
    <w:rsid w:val="007F3B49"/>
    <w:rsid w:val="007F6611"/>
    <w:rsid w:val="0080095B"/>
    <w:rsid w:val="00803442"/>
    <w:rsid w:val="00805831"/>
    <w:rsid w:val="00807FE6"/>
    <w:rsid w:val="008113D4"/>
    <w:rsid w:val="00811920"/>
    <w:rsid w:val="00815AD0"/>
    <w:rsid w:val="00815EDB"/>
    <w:rsid w:val="008205DC"/>
    <w:rsid w:val="008242D7"/>
    <w:rsid w:val="008255E2"/>
    <w:rsid w:val="008257B1"/>
    <w:rsid w:val="00832334"/>
    <w:rsid w:val="008352B4"/>
    <w:rsid w:val="00835976"/>
    <w:rsid w:val="00836213"/>
    <w:rsid w:val="008408D1"/>
    <w:rsid w:val="00841FC7"/>
    <w:rsid w:val="00843191"/>
    <w:rsid w:val="008435F9"/>
    <w:rsid w:val="00843767"/>
    <w:rsid w:val="00843A04"/>
    <w:rsid w:val="00844BB6"/>
    <w:rsid w:val="00851017"/>
    <w:rsid w:val="00854847"/>
    <w:rsid w:val="00863894"/>
    <w:rsid w:val="00864579"/>
    <w:rsid w:val="00866153"/>
    <w:rsid w:val="008679D9"/>
    <w:rsid w:val="008725AE"/>
    <w:rsid w:val="008734C6"/>
    <w:rsid w:val="00873723"/>
    <w:rsid w:val="00873D05"/>
    <w:rsid w:val="00876670"/>
    <w:rsid w:val="008777F3"/>
    <w:rsid w:val="008823EA"/>
    <w:rsid w:val="00882EF3"/>
    <w:rsid w:val="008841F1"/>
    <w:rsid w:val="008878DE"/>
    <w:rsid w:val="00890BB7"/>
    <w:rsid w:val="008916DB"/>
    <w:rsid w:val="008926F2"/>
    <w:rsid w:val="008979B1"/>
    <w:rsid w:val="008A1ED5"/>
    <w:rsid w:val="008A20ED"/>
    <w:rsid w:val="008A4D2C"/>
    <w:rsid w:val="008A6B25"/>
    <w:rsid w:val="008A6C4F"/>
    <w:rsid w:val="008B0D03"/>
    <w:rsid w:val="008B2335"/>
    <w:rsid w:val="008B2E36"/>
    <w:rsid w:val="008C2DA4"/>
    <w:rsid w:val="008D2A0A"/>
    <w:rsid w:val="008E0678"/>
    <w:rsid w:val="008E15D4"/>
    <w:rsid w:val="008F0BD7"/>
    <w:rsid w:val="008F31D2"/>
    <w:rsid w:val="008F3FEC"/>
    <w:rsid w:val="008F6074"/>
    <w:rsid w:val="00900DFA"/>
    <w:rsid w:val="00900E23"/>
    <w:rsid w:val="00901DEC"/>
    <w:rsid w:val="00905287"/>
    <w:rsid w:val="00906436"/>
    <w:rsid w:val="00913D72"/>
    <w:rsid w:val="009143FA"/>
    <w:rsid w:val="00914487"/>
    <w:rsid w:val="00915EF6"/>
    <w:rsid w:val="009223CA"/>
    <w:rsid w:val="00925241"/>
    <w:rsid w:val="0093199F"/>
    <w:rsid w:val="00932E02"/>
    <w:rsid w:val="009351E5"/>
    <w:rsid w:val="00940F93"/>
    <w:rsid w:val="00941911"/>
    <w:rsid w:val="009448C3"/>
    <w:rsid w:val="00947AC2"/>
    <w:rsid w:val="00950224"/>
    <w:rsid w:val="009562A2"/>
    <w:rsid w:val="009562AA"/>
    <w:rsid w:val="00961324"/>
    <w:rsid w:val="00961DCD"/>
    <w:rsid w:val="00961E9C"/>
    <w:rsid w:val="00965B01"/>
    <w:rsid w:val="00967AA5"/>
    <w:rsid w:val="00970493"/>
    <w:rsid w:val="00970D86"/>
    <w:rsid w:val="00971D77"/>
    <w:rsid w:val="009736A9"/>
    <w:rsid w:val="009760F3"/>
    <w:rsid w:val="00976CFB"/>
    <w:rsid w:val="00982240"/>
    <w:rsid w:val="009829E3"/>
    <w:rsid w:val="009851A1"/>
    <w:rsid w:val="00987D21"/>
    <w:rsid w:val="0099587D"/>
    <w:rsid w:val="00997D1B"/>
    <w:rsid w:val="009A0830"/>
    <w:rsid w:val="009A0E8D"/>
    <w:rsid w:val="009B1B82"/>
    <w:rsid w:val="009B24E3"/>
    <w:rsid w:val="009B26E7"/>
    <w:rsid w:val="009B441F"/>
    <w:rsid w:val="009B64BB"/>
    <w:rsid w:val="009C053D"/>
    <w:rsid w:val="009C2EC7"/>
    <w:rsid w:val="009C580F"/>
    <w:rsid w:val="009D0B77"/>
    <w:rsid w:val="009D6657"/>
    <w:rsid w:val="009E1235"/>
    <w:rsid w:val="009E1831"/>
    <w:rsid w:val="009E6465"/>
    <w:rsid w:val="009E6F9C"/>
    <w:rsid w:val="009F064D"/>
    <w:rsid w:val="009F1A57"/>
    <w:rsid w:val="009F52EC"/>
    <w:rsid w:val="009F5B5C"/>
    <w:rsid w:val="00A00697"/>
    <w:rsid w:val="00A00A3F"/>
    <w:rsid w:val="00A01489"/>
    <w:rsid w:val="00A03CD2"/>
    <w:rsid w:val="00A060BE"/>
    <w:rsid w:val="00A121C6"/>
    <w:rsid w:val="00A147C8"/>
    <w:rsid w:val="00A17776"/>
    <w:rsid w:val="00A23E2F"/>
    <w:rsid w:val="00A3026E"/>
    <w:rsid w:val="00A338F1"/>
    <w:rsid w:val="00A35BE0"/>
    <w:rsid w:val="00A375F4"/>
    <w:rsid w:val="00A46F00"/>
    <w:rsid w:val="00A52E50"/>
    <w:rsid w:val="00A53313"/>
    <w:rsid w:val="00A54499"/>
    <w:rsid w:val="00A6129C"/>
    <w:rsid w:val="00A62664"/>
    <w:rsid w:val="00A71BF9"/>
    <w:rsid w:val="00A72F22"/>
    <w:rsid w:val="00A7360F"/>
    <w:rsid w:val="00A748A6"/>
    <w:rsid w:val="00A761D2"/>
    <w:rsid w:val="00A769F4"/>
    <w:rsid w:val="00A76E34"/>
    <w:rsid w:val="00A776B4"/>
    <w:rsid w:val="00A82375"/>
    <w:rsid w:val="00A82FC3"/>
    <w:rsid w:val="00A85F9E"/>
    <w:rsid w:val="00A86820"/>
    <w:rsid w:val="00A90569"/>
    <w:rsid w:val="00A91698"/>
    <w:rsid w:val="00A92CEA"/>
    <w:rsid w:val="00A94361"/>
    <w:rsid w:val="00A94DA1"/>
    <w:rsid w:val="00A95552"/>
    <w:rsid w:val="00AA05FE"/>
    <w:rsid w:val="00AA17DA"/>
    <w:rsid w:val="00AA291F"/>
    <w:rsid w:val="00AA293C"/>
    <w:rsid w:val="00AA4342"/>
    <w:rsid w:val="00AB667F"/>
    <w:rsid w:val="00AC0EFB"/>
    <w:rsid w:val="00AC763B"/>
    <w:rsid w:val="00AD18A9"/>
    <w:rsid w:val="00AD425D"/>
    <w:rsid w:val="00AD4767"/>
    <w:rsid w:val="00AE1E19"/>
    <w:rsid w:val="00AE44EF"/>
    <w:rsid w:val="00B01E7D"/>
    <w:rsid w:val="00B06031"/>
    <w:rsid w:val="00B120EB"/>
    <w:rsid w:val="00B144C2"/>
    <w:rsid w:val="00B15F7C"/>
    <w:rsid w:val="00B16E8A"/>
    <w:rsid w:val="00B17155"/>
    <w:rsid w:val="00B21341"/>
    <w:rsid w:val="00B221BF"/>
    <w:rsid w:val="00B30179"/>
    <w:rsid w:val="00B3069B"/>
    <w:rsid w:val="00B35B89"/>
    <w:rsid w:val="00B41EC5"/>
    <w:rsid w:val="00B421C1"/>
    <w:rsid w:val="00B42AC0"/>
    <w:rsid w:val="00B471C2"/>
    <w:rsid w:val="00B4760C"/>
    <w:rsid w:val="00B50044"/>
    <w:rsid w:val="00B5083C"/>
    <w:rsid w:val="00B5221B"/>
    <w:rsid w:val="00B53C21"/>
    <w:rsid w:val="00B55C71"/>
    <w:rsid w:val="00B56B11"/>
    <w:rsid w:val="00B56E4A"/>
    <w:rsid w:val="00B56E9C"/>
    <w:rsid w:val="00B64B1F"/>
    <w:rsid w:val="00B6553F"/>
    <w:rsid w:val="00B65BDE"/>
    <w:rsid w:val="00B65D86"/>
    <w:rsid w:val="00B67275"/>
    <w:rsid w:val="00B70876"/>
    <w:rsid w:val="00B72DCE"/>
    <w:rsid w:val="00B77D05"/>
    <w:rsid w:val="00B81206"/>
    <w:rsid w:val="00B81E12"/>
    <w:rsid w:val="00B82BA7"/>
    <w:rsid w:val="00B86FF5"/>
    <w:rsid w:val="00B900BC"/>
    <w:rsid w:val="00BB4732"/>
    <w:rsid w:val="00BB6CB6"/>
    <w:rsid w:val="00BC3035"/>
    <w:rsid w:val="00BC3FA0"/>
    <w:rsid w:val="00BC520D"/>
    <w:rsid w:val="00BC74E9"/>
    <w:rsid w:val="00BD6C64"/>
    <w:rsid w:val="00BE0AD1"/>
    <w:rsid w:val="00BE438C"/>
    <w:rsid w:val="00BF30B3"/>
    <w:rsid w:val="00BF68A8"/>
    <w:rsid w:val="00BF6DED"/>
    <w:rsid w:val="00C01088"/>
    <w:rsid w:val="00C01D9D"/>
    <w:rsid w:val="00C11A03"/>
    <w:rsid w:val="00C139C5"/>
    <w:rsid w:val="00C14B9E"/>
    <w:rsid w:val="00C2071E"/>
    <w:rsid w:val="00C22C0C"/>
    <w:rsid w:val="00C27CF1"/>
    <w:rsid w:val="00C315D6"/>
    <w:rsid w:val="00C348E8"/>
    <w:rsid w:val="00C3699D"/>
    <w:rsid w:val="00C42C37"/>
    <w:rsid w:val="00C4354F"/>
    <w:rsid w:val="00C4523D"/>
    <w:rsid w:val="00C4527F"/>
    <w:rsid w:val="00C463DD"/>
    <w:rsid w:val="00C4724C"/>
    <w:rsid w:val="00C50EAD"/>
    <w:rsid w:val="00C51A41"/>
    <w:rsid w:val="00C53B8A"/>
    <w:rsid w:val="00C629A0"/>
    <w:rsid w:val="00C640D9"/>
    <w:rsid w:val="00C64629"/>
    <w:rsid w:val="00C64DA6"/>
    <w:rsid w:val="00C67EB4"/>
    <w:rsid w:val="00C745C3"/>
    <w:rsid w:val="00C772EF"/>
    <w:rsid w:val="00C82926"/>
    <w:rsid w:val="00C84110"/>
    <w:rsid w:val="00C9142E"/>
    <w:rsid w:val="00C96DF2"/>
    <w:rsid w:val="00CA5CF6"/>
    <w:rsid w:val="00CA7F5A"/>
    <w:rsid w:val="00CB3E03"/>
    <w:rsid w:val="00CB458C"/>
    <w:rsid w:val="00CB5BB2"/>
    <w:rsid w:val="00CD4AA6"/>
    <w:rsid w:val="00CE4A8F"/>
    <w:rsid w:val="00CE4B26"/>
    <w:rsid w:val="00CF2076"/>
    <w:rsid w:val="00D015F4"/>
    <w:rsid w:val="00D02A03"/>
    <w:rsid w:val="00D044C8"/>
    <w:rsid w:val="00D06A1C"/>
    <w:rsid w:val="00D072BF"/>
    <w:rsid w:val="00D135F9"/>
    <w:rsid w:val="00D15453"/>
    <w:rsid w:val="00D2031B"/>
    <w:rsid w:val="00D213A9"/>
    <w:rsid w:val="00D248B6"/>
    <w:rsid w:val="00D25FE2"/>
    <w:rsid w:val="00D26E07"/>
    <w:rsid w:val="00D315B7"/>
    <w:rsid w:val="00D35773"/>
    <w:rsid w:val="00D43252"/>
    <w:rsid w:val="00D47EEA"/>
    <w:rsid w:val="00D602CC"/>
    <w:rsid w:val="00D643F9"/>
    <w:rsid w:val="00D70976"/>
    <w:rsid w:val="00D73D28"/>
    <w:rsid w:val="00D73FD4"/>
    <w:rsid w:val="00D74555"/>
    <w:rsid w:val="00D773DF"/>
    <w:rsid w:val="00D8005A"/>
    <w:rsid w:val="00D8183C"/>
    <w:rsid w:val="00D83DA4"/>
    <w:rsid w:val="00D86655"/>
    <w:rsid w:val="00D87977"/>
    <w:rsid w:val="00D91317"/>
    <w:rsid w:val="00D95303"/>
    <w:rsid w:val="00D975CA"/>
    <w:rsid w:val="00D978C6"/>
    <w:rsid w:val="00D979F4"/>
    <w:rsid w:val="00D97AF8"/>
    <w:rsid w:val="00DA1544"/>
    <w:rsid w:val="00DA32D0"/>
    <w:rsid w:val="00DA3C1C"/>
    <w:rsid w:val="00DA3E77"/>
    <w:rsid w:val="00DA6404"/>
    <w:rsid w:val="00DB0F13"/>
    <w:rsid w:val="00DB10DA"/>
    <w:rsid w:val="00DB111C"/>
    <w:rsid w:val="00DB29A4"/>
    <w:rsid w:val="00DB4BD5"/>
    <w:rsid w:val="00DC6777"/>
    <w:rsid w:val="00DC6D39"/>
    <w:rsid w:val="00DD5FD9"/>
    <w:rsid w:val="00DD7AD9"/>
    <w:rsid w:val="00DE5234"/>
    <w:rsid w:val="00DF620F"/>
    <w:rsid w:val="00E046DF"/>
    <w:rsid w:val="00E17AB7"/>
    <w:rsid w:val="00E211AD"/>
    <w:rsid w:val="00E22B0C"/>
    <w:rsid w:val="00E23189"/>
    <w:rsid w:val="00E24189"/>
    <w:rsid w:val="00E27346"/>
    <w:rsid w:val="00E34A04"/>
    <w:rsid w:val="00E40A45"/>
    <w:rsid w:val="00E4397C"/>
    <w:rsid w:val="00E46D35"/>
    <w:rsid w:val="00E51E5C"/>
    <w:rsid w:val="00E545E1"/>
    <w:rsid w:val="00E560CA"/>
    <w:rsid w:val="00E56962"/>
    <w:rsid w:val="00E606A0"/>
    <w:rsid w:val="00E632F7"/>
    <w:rsid w:val="00E63E58"/>
    <w:rsid w:val="00E67EF8"/>
    <w:rsid w:val="00E7164A"/>
    <w:rsid w:val="00E71BC8"/>
    <w:rsid w:val="00E7260F"/>
    <w:rsid w:val="00E73F5D"/>
    <w:rsid w:val="00E743A6"/>
    <w:rsid w:val="00E77E4E"/>
    <w:rsid w:val="00E87208"/>
    <w:rsid w:val="00E91E74"/>
    <w:rsid w:val="00E91F91"/>
    <w:rsid w:val="00E94196"/>
    <w:rsid w:val="00E942AE"/>
    <w:rsid w:val="00E95BB6"/>
    <w:rsid w:val="00E96630"/>
    <w:rsid w:val="00EA02D8"/>
    <w:rsid w:val="00EA0621"/>
    <w:rsid w:val="00EA2A77"/>
    <w:rsid w:val="00EA475E"/>
    <w:rsid w:val="00EB2B2B"/>
    <w:rsid w:val="00EC017D"/>
    <w:rsid w:val="00EC4905"/>
    <w:rsid w:val="00ED7A2A"/>
    <w:rsid w:val="00ED7DD3"/>
    <w:rsid w:val="00EE318F"/>
    <w:rsid w:val="00EE7C3E"/>
    <w:rsid w:val="00EF1D7F"/>
    <w:rsid w:val="00EF77F1"/>
    <w:rsid w:val="00F02D17"/>
    <w:rsid w:val="00F159A8"/>
    <w:rsid w:val="00F21D14"/>
    <w:rsid w:val="00F23ABD"/>
    <w:rsid w:val="00F25177"/>
    <w:rsid w:val="00F2646B"/>
    <w:rsid w:val="00F26D3E"/>
    <w:rsid w:val="00F30509"/>
    <w:rsid w:val="00F30F21"/>
    <w:rsid w:val="00F31E5F"/>
    <w:rsid w:val="00F40AB0"/>
    <w:rsid w:val="00F51FC5"/>
    <w:rsid w:val="00F5256E"/>
    <w:rsid w:val="00F534BF"/>
    <w:rsid w:val="00F6100A"/>
    <w:rsid w:val="00F70874"/>
    <w:rsid w:val="00F70CDF"/>
    <w:rsid w:val="00F80BC8"/>
    <w:rsid w:val="00F93781"/>
    <w:rsid w:val="00F94B1C"/>
    <w:rsid w:val="00F94E82"/>
    <w:rsid w:val="00F9635E"/>
    <w:rsid w:val="00FA1145"/>
    <w:rsid w:val="00FA127E"/>
    <w:rsid w:val="00FA2E0D"/>
    <w:rsid w:val="00FA446B"/>
    <w:rsid w:val="00FB0FDF"/>
    <w:rsid w:val="00FB5C24"/>
    <w:rsid w:val="00FB613B"/>
    <w:rsid w:val="00FC3ADA"/>
    <w:rsid w:val="00FC4523"/>
    <w:rsid w:val="00FC68B7"/>
    <w:rsid w:val="00FD0044"/>
    <w:rsid w:val="00FD3D0B"/>
    <w:rsid w:val="00FD3F98"/>
    <w:rsid w:val="00FD62C5"/>
    <w:rsid w:val="00FD7B47"/>
    <w:rsid w:val="00FE106A"/>
    <w:rsid w:val="00FE1284"/>
    <w:rsid w:val="00FE3842"/>
    <w:rsid w:val="00FE5E85"/>
    <w:rsid w:val="00FE6203"/>
    <w:rsid w:val="00FE645A"/>
    <w:rsid w:val="00FE7450"/>
    <w:rsid w:val="00FF0376"/>
    <w:rsid w:val="00FF0FE1"/>
    <w:rsid w:val="00FF145D"/>
    <w:rsid w:val="00FF374A"/>
    <w:rsid w:val="00FF3E9D"/>
    <w:rsid w:val="00FF5BEC"/>
    <w:rsid w:val="00FF7D0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B0BEB4B"/>
  <w15:docId w15:val="{BBD13DC1-3B46-4951-8330-F9213F1B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391A84"/>
    <w:rPr>
      <w:rFonts w:cs="Courier New"/>
    </w:rPr>
  </w:style>
  <w:style w:type="paragraph" w:styleId="BodyText">
    <w:name w:val="Body Text"/>
    <w:basedOn w:val="Normal"/>
    <w:next w:val="Normal"/>
    <w:semiHidden/>
    <w:rsid w:val="00391A84"/>
  </w:style>
  <w:style w:type="paragraph" w:styleId="BodyTextIndent">
    <w:name w:val="Body Text Indent"/>
    <w:basedOn w:val="Normal"/>
    <w:semiHidden/>
    <w:rsid w:val="00391A84"/>
    <w:pPr>
      <w:spacing w:after="120"/>
      <w:ind w:left="283"/>
    </w:pPr>
  </w:style>
  <w:style w:type="paragraph" w:styleId="BlockText">
    <w:name w:val="Block Text"/>
    <w:basedOn w:val="Normal"/>
    <w:semiHidden/>
    <w:rsid w:val="00391A84"/>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link w:val="EndnoteTextChar"/>
    <w:qFormat/>
    <w:rsid w:val="000646F4"/>
  </w:style>
  <w:style w:type="character" w:styleId="CommentReference">
    <w:name w:val="annotation reference"/>
    <w:uiPriority w:val="99"/>
    <w:rsid w:val="00391A84"/>
    <w:rPr>
      <w:sz w:val="6"/>
    </w:rPr>
  </w:style>
  <w:style w:type="paragraph" w:styleId="CommentText">
    <w:name w:val="annotation text"/>
    <w:basedOn w:val="Normal"/>
    <w:link w:val="CommentTextChar"/>
    <w:uiPriority w:val="99"/>
    <w:rsid w:val="00391A84"/>
  </w:style>
  <w:style w:type="character" w:styleId="LineNumber">
    <w:name w:val="line number"/>
    <w:semiHidden/>
    <w:rsid w:val="00391A84"/>
    <w:rPr>
      <w:sz w:val="14"/>
    </w:rPr>
  </w:style>
  <w:style w:type="paragraph" w:customStyle="1" w:styleId="Bullet2G">
    <w:name w:val="_Bullet 2_G"/>
    <w:basedOn w:val="Normal"/>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tabs>
        <w:tab w:val="clear" w:pos="926"/>
        <w:tab w:val="num" w:pos="360"/>
      </w:tabs>
      <w:ind w:left="360"/>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qFormat/>
    <w:rsid w:val="000646F4"/>
    <w:pPr>
      <w:pBdr>
        <w:bottom w:val="single" w:sz="4" w:space="4" w:color="auto"/>
      </w:pBdr>
      <w:spacing w:line="240" w:lineRule="auto"/>
    </w:pPr>
    <w:rPr>
      <w:b/>
      <w:sz w:val="18"/>
    </w:rPr>
  </w:style>
  <w:style w:type="character" w:customStyle="1" w:styleId="H1GChar">
    <w:name w:val="_ H_1_G Char"/>
    <w:link w:val="H1G"/>
    <w:rsid w:val="008841F1"/>
    <w:rPr>
      <w:b/>
      <w:sz w:val="24"/>
      <w:lang w:val="en-GB"/>
    </w:rPr>
  </w:style>
  <w:style w:type="paragraph" w:styleId="BalloonText">
    <w:name w:val="Balloon Text"/>
    <w:basedOn w:val="Normal"/>
    <w:link w:val="BalloonTextChar"/>
    <w:rsid w:val="00155860"/>
    <w:pPr>
      <w:spacing w:line="240" w:lineRule="auto"/>
    </w:pPr>
    <w:rPr>
      <w:rFonts w:ascii="Tahoma" w:hAnsi="Tahoma" w:cs="Tahoma"/>
      <w:sz w:val="16"/>
      <w:szCs w:val="16"/>
    </w:rPr>
  </w:style>
  <w:style w:type="character" w:customStyle="1" w:styleId="BalloonTextChar">
    <w:name w:val="Balloon Text Char"/>
    <w:link w:val="BalloonText"/>
    <w:rsid w:val="00155860"/>
    <w:rPr>
      <w:rFonts w:ascii="Tahoma" w:hAnsi="Tahoma" w:cs="Tahoma"/>
      <w:sz w:val="16"/>
      <w:szCs w:val="16"/>
      <w:lang w:eastAsia="en-US"/>
    </w:rPr>
  </w:style>
  <w:style w:type="character" w:customStyle="1" w:styleId="SingleTxtGChar1">
    <w:name w:val="_ Single Txt_G Char1"/>
    <w:locked/>
    <w:rsid w:val="000C2F51"/>
    <w:rPr>
      <w:rFonts w:cs="Times New Roman"/>
      <w:lang w:val="en-GB" w:eastAsia="en-US" w:bidi="ar-SA"/>
    </w:rPr>
  </w:style>
  <w:style w:type="character" w:customStyle="1" w:styleId="HChGChar">
    <w:name w:val="_ H _Ch_G Char"/>
    <w:link w:val="HChG"/>
    <w:rsid w:val="003F09D3"/>
    <w:rPr>
      <w:b/>
      <w:sz w:val="28"/>
      <w:lang w:val="en-GB"/>
    </w:rPr>
  </w:style>
  <w:style w:type="paragraph" w:styleId="CommentSubject">
    <w:name w:val="annotation subject"/>
    <w:basedOn w:val="CommentText"/>
    <w:next w:val="CommentText"/>
    <w:link w:val="CommentSubjectChar"/>
    <w:rsid w:val="001B61B6"/>
    <w:pPr>
      <w:spacing w:line="240" w:lineRule="auto"/>
    </w:pPr>
    <w:rPr>
      <w:b/>
      <w:bCs/>
    </w:rPr>
  </w:style>
  <w:style w:type="character" w:customStyle="1" w:styleId="CommentTextChar">
    <w:name w:val="Comment Text Char"/>
    <w:basedOn w:val="DefaultParagraphFont"/>
    <w:link w:val="CommentText"/>
    <w:uiPriority w:val="99"/>
    <w:rsid w:val="001B61B6"/>
    <w:rPr>
      <w:lang w:eastAsia="en-US"/>
    </w:rPr>
  </w:style>
  <w:style w:type="character" w:customStyle="1" w:styleId="CommentSubjectChar">
    <w:name w:val="Comment Subject Char"/>
    <w:basedOn w:val="CommentTextChar"/>
    <w:link w:val="CommentSubject"/>
    <w:rsid w:val="001B61B6"/>
    <w:rPr>
      <w:b/>
      <w:bCs/>
      <w:lang w:eastAsia="en-US"/>
    </w:r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qFormat/>
    <w:rsid w:val="009F1A57"/>
    <w:rPr>
      <w:sz w:val="18"/>
      <w:lang w:eastAsia="en-US"/>
    </w:rPr>
  </w:style>
  <w:style w:type="paragraph" w:customStyle="1" w:styleId="para">
    <w:name w:val="para"/>
    <w:basedOn w:val="Normal"/>
    <w:link w:val="paraChar"/>
    <w:qFormat/>
    <w:rsid w:val="009F1A57"/>
    <w:pPr>
      <w:spacing w:after="120"/>
      <w:ind w:left="2268" w:right="1134" w:hanging="1134"/>
      <w:jc w:val="both"/>
    </w:pPr>
  </w:style>
  <w:style w:type="character" w:customStyle="1" w:styleId="paraChar">
    <w:name w:val="para Char"/>
    <w:link w:val="para"/>
    <w:rsid w:val="009F1A57"/>
    <w:rPr>
      <w:lang w:eastAsia="en-US"/>
    </w:rPr>
  </w:style>
  <w:style w:type="paragraph" w:customStyle="1" w:styleId="Para0">
    <w:name w:val="Para"/>
    <w:basedOn w:val="Normal"/>
    <w:uiPriority w:val="99"/>
    <w:rsid w:val="00707212"/>
    <w:pPr>
      <w:widowControl w:val="0"/>
      <w:suppressAutoHyphens w:val="0"/>
      <w:spacing w:after="120" w:line="240" w:lineRule="exact"/>
      <w:ind w:left="2268" w:right="1134" w:hanging="1134"/>
      <w:jc w:val="both"/>
    </w:pPr>
    <w:rPr>
      <w:rFonts w:eastAsia="Calibri"/>
      <w:lang w:val="en-US"/>
    </w:rPr>
  </w:style>
  <w:style w:type="paragraph" w:customStyle="1" w:styleId="ParNoG">
    <w:name w:val="_ParNo_G"/>
    <w:basedOn w:val="SingleTxtG"/>
    <w:qFormat/>
    <w:rsid w:val="00091F30"/>
    <w:pPr>
      <w:numPr>
        <w:numId w:val="16"/>
      </w:numPr>
      <w:suppressAutoHyphens w:val="0"/>
    </w:pPr>
    <w:rPr>
      <w:lang w:eastAsia="fr-FR"/>
    </w:rPr>
  </w:style>
  <w:style w:type="character" w:customStyle="1" w:styleId="PlainTextChar">
    <w:name w:val="Plain Text Char"/>
    <w:basedOn w:val="DefaultParagraphFont"/>
    <w:link w:val="PlainText"/>
    <w:uiPriority w:val="99"/>
    <w:semiHidden/>
    <w:rsid w:val="00091F30"/>
    <w:rPr>
      <w:rFonts w:cs="Courier New"/>
      <w:lang w:eastAsia="en-US"/>
    </w:rPr>
  </w:style>
  <w:style w:type="character" w:customStyle="1" w:styleId="HeaderChar">
    <w:name w:val="Header Char"/>
    <w:aliases w:val="6_G Char"/>
    <w:basedOn w:val="DefaultParagraphFont"/>
    <w:link w:val="Header"/>
    <w:rsid w:val="00091F30"/>
    <w:rPr>
      <w:b/>
      <w:sz w:val="18"/>
      <w:lang w:eastAsia="en-US"/>
    </w:rPr>
  </w:style>
  <w:style w:type="paragraph" w:styleId="ListParagraph">
    <w:name w:val="List Paragraph"/>
    <w:basedOn w:val="Normal"/>
    <w:uiPriority w:val="34"/>
    <w:qFormat/>
    <w:rsid w:val="00091F30"/>
    <w:pPr>
      <w:ind w:left="720"/>
      <w:contextualSpacing/>
    </w:pPr>
    <w:rPr>
      <w:rFonts w:eastAsiaTheme="minorEastAsia"/>
    </w:rPr>
  </w:style>
  <w:style w:type="paragraph" w:customStyle="1" w:styleId="Default">
    <w:name w:val="Default"/>
    <w:qFormat/>
    <w:rsid w:val="00091F30"/>
    <w:pPr>
      <w:autoSpaceDE w:val="0"/>
      <w:autoSpaceDN w:val="0"/>
      <w:adjustRightInd w:val="0"/>
    </w:pPr>
    <w:rPr>
      <w:rFonts w:eastAsiaTheme="minorEastAsia"/>
      <w:color w:val="000000"/>
      <w:sz w:val="24"/>
      <w:szCs w:val="24"/>
      <w:lang w:val="nl-NL" w:eastAsia="nl-NL"/>
    </w:rPr>
  </w:style>
  <w:style w:type="character" w:customStyle="1" w:styleId="FooterChar">
    <w:name w:val="Footer Char"/>
    <w:aliases w:val="3_G Char"/>
    <w:basedOn w:val="DefaultParagraphFont"/>
    <w:link w:val="Footer"/>
    <w:uiPriority w:val="99"/>
    <w:rsid w:val="00091F30"/>
    <w:rPr>
      <w:sz w:val="16"/>
      <w:lang w:eastAsia="en-US"/>
    </w:rPr>
  </w:style>
  <w:style w:type="character" w:customStyle="1" w:styleId="EndnoteTextChar">
    <w:name w:val="Endnote Text Char"/>
    <w:aliases w:val="2_G Char"/>
    <w:link w:val="EndnoteText"/>
    <w:uiPriority w:val="99"/>
    <w:rsid w:val="00091F30"/>
    <w:rPr>
      <w:sz w:val="18"/>
      <w:lang w:eastAsia="en-US"/>
    </w:rPr>
  </w:style>
  <w:style w:type="character" w:styleId="PlaceholderText">
    <w:name w:val="Placeholder Text"/>
    <w:basedOn w:val="DefaultParagraphFont"/>
    <w:uiPriority w:val="99"/>
    <w:semiHidden/>
    <w:rsid w:val="00091F30"/>
    <w:rPr>
      <w:color w:val="808080"/>
    </w:rPr>
  </w:style>
  <w:style w:type="character" w:customStyle="1" w:styleId="Heading1Char">
    <w:name w:val="Heading 1 Char"/>
    <w:aliases w:val="Table_G Char"/>
    <w:basedOn w:val="DefaultParagraphFont"/>
    <w:link w:val="Heading1"/>
    <w:rsid w:val="00091F30"/>
    <w:rPr>
      <w:lang w:eastAsia="en-US"/>
    </w:rPr>
  </w:style>
  <w:style w:type="character" w:customStyle="1" w:styleId="Heading2Char">
    <w:name w:val="Heading 2 Char"/>
    <w:basedOn w:val="DefaultParagraphFont"/>
    <w:link w:val="Heading2"/>
    <w:rsid w:val="00091F30"/>
    <w:rPr>
      <w:lang w:eastAsia="en-US"/>
    </w:rPr>
  </w:style>
  <w:style w:type="character" w:customStyle="1" w:styleId="Heading3Char">
    <w:name w:val="Heading 3 Char"/>
    <w:basedOn w:val="DefaultParagraphFont"/>
    <w:link w:val="Heading3"/>
    <w:rsid w:val="00091F30"/>
    <w:rPr>
      <w:lang w:eastAsia="en-US"/>
    </w:rPr>
  </w:style>
  <w:style w:type="character" w:customStyle="1" w:styleId="Heading4Char">
    <w:name w:val="Heading 4 Char"/>
    <w:basedOn w:val="DefaultParagraphFont"/>
    <w:link w:val="Heading4"/>
    <w:rsid w:val="00091F30"/>
    <w:rPr>
      <w:lang w:eastAsia="en-US"/>
    </w:rPr>
  </w:style>
  <w:style w:type="character" w:customStyle="1" w:styleId="Heading5Char">
    <w:name w:val="Heading 5 Char"/>
    <w:basedOn w:val="DefaultParagraphFont"/>
    <w:link w:val="Heading5"/>
    <w:rsid w:val="00091F30"/>
    <w:rPr>
      <w:lang w:eastAsia="en-US"/>
    </w:rPr>
  </w:style>
  <w:style w:type="character" w:customStyle="1" w:styleId="Heading6Char">
    <w:name w:val="Heading 6 Char"/>
    <w:basedOn w:val="DefaultParagraphFont"/>
    <w:link w:val="Heading6"/>
    <w:rsid w:val="00091F30"/>
    <w:rPr>
      <w:lang w:eastAsia="en-US"/>
    </w:rPr>
  </w:style>
  <w:style w:type="character" w:customStyle="1" w:styleId="Heading7Char">
    <w:name w:val="Heading 7 Char"/>
    <w:basedOn w:val="DefaultParagraphFont"/>
    <w:link w:val="Heading7"/>
    <w:rsid w:val="00091F30"/>
    <w:rPr>
      <w:lang w:eastAsia="en-US"/>
    </w:rPr>
  </w:style>
  <w:style w:type="character" w:customStyle="1" w:styleId="Heading8Char">
    <w:name w:val="Heading 8 Char"/>
    <w:basedOn w:val="DefaultParagraphFont"/>
    <w:link w:val="Heading8"/>
    <w:rsid w:val="00091F30"/>
    <w:rPr>
      <w:lang w:eastAsia="en-US"/>
    </w:rPr>
  </w:style>
  <w:style w:type="character" w:customStyle="1" w:styleId="Heading9Char">
    <w:name w:val="Heading 9 Char"/>
    <w:basedOn w:val="DefaultParagraphFont"/>
    <w:link w:val="Heading9"/>
    <w:rsid w:val="00091F30"/>
    <w:rPr>
      <w:lang w:eastAsia="en-US"/>
    </w:rPr>
  </w:style>
  <w:style w:type="character" w:customStyle="1" w:styleId="UnresolvedMention1">
    <w:name w:val="Unresolved Mention1"/>
    <w:basedOn w:val="DefaultParagraphFont"/>
    <w:uiPriority w:val="99"/>
    <w:semiHidden/>
    <w:unhideWhenUsed/>
    <w:rsid w:val="00091F30"/>
    <w:rPr>
      <w:color w:val="605E5C"/>
      <w:shd w:val="clear" w:color="auto" w:fill="E1DFDD"/>
    </w:rPr>
  </w:style>
  <w:style w:type="paragraph" w:styleId="Revision">
    <w:name w:val="Revision"/>
    <w:hidden/>
    <w:uiPriority w:val="99"/>
    <w:semiHidden/>
    <w:rsid w:val="00091F30"/>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9165">
      <w:bodyDiv w:val="1"/>
      <w:marLeft w:val="0"/>
      <w:marRight w:val="0"/>
      <w:marTop w:val="0"/>
      <w:marBottom w:val="0"/>
      <w:divBdr>
        <w:top w:val="none" w:sz="0" w:space="0" w:color="auto"/>
        <w:left w:val="none" w:sz="0" w:space="0" w:color="auto"/>
        <w:bottom w:val="none" w:sz="0" w:space="0" w:color="auto"/>
        <w:right w:val="none" w:sz="0" w:space="0" w:color="auto"/>
      </w:divBdr>
    </w:div>
    <w:div w:id="407506917">
      <w:bodyDiv w:val="1"/>
      <w:marLeft w:val="0"/>
      <w:marRight w:val="0"/>
      <w:marTop w:val="0"/>
      <w:marBottom w:val="0"/>
      <w:divBdr>
        <w:top w:val="none" w:sz="0" w:space="0" w:color="auto"/>
        <w:left w:val="none" w:sz="0" w:space="0" w:color="auto"/>
        <w:bottom w:val="none" w:sz="0" w:space="0" w:color="auto"/>
        <w:right w:val="none" w:sz="0" w:space="0" w:color="auto"/>
      </w:divBdr>
    </w:div>
    <w:div w:id="678233349">
      <w:bodyDiv w:val="1"/>
      <w:marLeft w:val="0"/>
      <w:marRight w:val="0"/>
      <w:marTop w:val="0"/>
      <w:marBottom w:val="0"/>
      <w:divBdr>
        <w:top w:val="none" w:sz="0" w:space="0" w:color="auto"/>
        <w:left w:val="none" w:sz="0" w:space="0" w:color="auto"/>
        <w:bottom w:val="none" w:sz="0" w:space="0" w:color="auto"/>
        <w:right w:val="none" w:sz="0" w:space="0" w:color="auto"/>
      </w:divBdr>
      <w:divsChild>
        <w:div w:id="195047124">
          <w:marLeft w:val="0"/>
          <w:marRight w:val="0"/>
          <w:marTop w:val="0"/>
          <w:marBottom w:val="0"/>
          <w:divBdr>
            <w:top w:val="none" w:sz="0" w:space="0" w:color="auto"/>
            <w:left w:val="none" w:sz="0" w:space="0" w:color="auto"/>
            <w:bottom w:val="none" w:sz="0" w:space="0" w:color="auto"/>
            <w:right w:val="none" w:sz="0" w:space="0" w:color="auto"/>
          </w:divBdr>
        </w:div>
        <w:div w:id="333343973">
          <w:marLeft w:val="0"/>
          <w:marRight w:val="0"/>
          <w:marTop w:val="0"/>
          <w:marBottom w:val="0"/>
          <w:divBdr>
            <w:top w:val="none" w:sz="0" w:space="0" w:color="auto"/>
            <w:left w:val="none" w:sz="0" w:space="0" w:color="auto"/>
            <w:bottom w:val="none" w:sz="0" w:space="0" w:color="auto"/>
            <w:right w:val="none" w:sz="0" w:space="0" w:color="auto"/>
          </w:divBdr>
        </w:div>
        <w:div w:id="339434405">
          <w:marLeft w:val="0"/>
          <w:marRight w:val="0"/>
          <w:marTop w:val="0"/>
          <w:marBottom w:val="0"/>
          <w:divBdr>
            <w:top w:val="none" w:sz="0" w:space="0" w:color="auto"/>
            <w:left w:val="none" w:sz="0" w:space="0" w:color="auto"/>
            <w:bottom w:val="none" w:sz="0" w:space="0" w:color="auto"/>
            <w:right w:val="none" w:sz="0" w:space="0" w:color="auto"/>
          </w:divBdr>
        </w:div>
        <w:div w:id="405033968">
          <w:marLeft w:val="0"/>
          <w:marRight w:val="0"/>
          <w:marTop w:val="0"/>
          <w:marBottom w:val="0"/>
          <w:divBdr>
            <w:top w:val="none" w:sz="0" w:space="0" w:color="auto"/>
            <w:left w:val="none" w:sz="0" w:space="0" w:color="auto"/>
            <w:bottom w:val="none" w:sz="0" w:space="0" w:color="auto"/>
            <w:right w:val="none" w:sz="0" w:space="0" w:color="auto"/>
          </w:divBdr>
        </w:div>
        <w:div w:id="1305089523">
          <w:marLeft w:val="0"/>
          <w:marRight w:val="0"/>
          <w:marTop w:val="0"/>
          <w:marBottom w:val="0"/>
          <w:divBdr>
            <w:top w:val="none" w:sz="0" w:space="0" w:color="auto"/>
            <w:left w:val="none" w:sz="0" w:space="0" w:color="auto"/>
            <w:bottom w:val="none" w:sz="0" w:space="0" w:color="auto"/>
            <w:right w:val="none" w:sz="0" w:space="0" w:color="auto"/>
          </w:divBdr>
        </w:div>
        <w:div w:id="1494686312">
          <w:marLeft w:val="0"/>
          <w:marRight w:val="0"/>
          <w:marTop w:val="0"/>
          <w:marBottom w:val="0"/>
          <w:divBdr>
            <w:top w:val="none" w:sz="0" w:space="0" w:color="auto"/>
            <w:left w:val="none" w:sz="0" w:space="0" w:color="auto"/>
            <w:bottom w:val="none" w:sz="0" w:space="0" w:color="auto"/>
            <w:right w:val="none" w:sz="0" w:space="0" w:color="auto"/>
          </w:divBdr>
        </w:div>
      </w:divsChild>
    </w:div>
    <w:div w:id="758915821">
      <w:bodyDiv w:val="1"/>
      <w:marLeft w:val="0"/>
      <w:marRight w:val="0"/>
      <w:marTop w:val="0"/>
      <w:marBottom w:val="0"/>
      <w:divBdr>
        <w:top w:val="none" w:sz="0" w:space="0" w:color="auto"/>
        <w:left w:val="none" w:sz="0" w:space="0" w:color="auto"/>
        <w:bottom w:val="none" w:sz="0" w:space="0" w:color="auto"/>
        <w:right w:val="none" w:sz="0" w:space="0" w:color="auto"/>
      </w:divBdr>
    </w:div>
    <w:div w:id="1739356925">
      <w:bodyDiv w:val="1"/>
      <w:marLeft w:val="0"/>
      <w:marRight w:val="0"/>
      <w:marTop w:val="0"/>
      <w:marBottom w:val="0"/>
      <w:divBdr>
        <w:top w:val="none" w:sz="0" w:space="0" w:color="auto"/>
        <w:left w:val="none" w:sz="0" w:space="0" w:color="auto"/>
        <w:bottom w:val="none" w:sz="0" w:space="0" w:color="auto"/>
        <w:right w:val="none" w:sz="0" w:space="0" w:color="auto"/>
      </w:divBdr>
    </w:div>
    <w:div w:id="1776247490">
      <w:bodyDiv w:val="1"/>
      <w:marLeft w:val="0"/>
      <w:marRight w:val="0"/>
      <w:marTop w:val="0"/>
      <w:marBottom w:val="0"/>
      <w:divBdr>
        <w:top w:val="none" w:sz="0" w:space="0" w:color="auto"/>
        <w:left w:val="none" w:sz="0" w:space="0" w:color="auto"/>
        <w:bottom w:val="none" w:sz="0" w:space="0" w:color="auto"/>
        <w:right w:val="none" w:sz="0" w:space="0" w:color="auto"/>
      </w:divBdr>
    </w:div>
    <w:div w:id="1877112816">
      <w:bodyDiv w:val="1"/>
      <w:marLeft w:val="0"/>
      <w:marRight w:val="0"/>
      <w:marTop w:val="0"/>
      <w:marBottom w:val="0"/>
      <w:divBdr>
        <w:top w:val="none" w:sz="0" w:space="0" w:color="auto"/>
        <w:left w:val="none" w:sz="0" w:space="0" w:color="auto"/>
        <w:bottom w:val="none" w:sz="0" w:space="0" w:color="auto"/>
        <w:right w:val="none" w:sz="0" w:space="0" w:color="auto"/>
      </w:divBdr>
    </w:div>
    <w:div w:id="1976133596">
      <w:bodyDiv w:val="1"/>
      <w:marLeft w:val="0"/>
      <w:marRight w:val="0"/>
      <w:marTop w:val="0"/>
      <w:marBottom w:val="0"/>
      <w:divBdr>
        <w:top w:val="none" w:sz="0" w:space="0" w:color="auto"/>
        <w:left w:val="none" w:sz="0" w:space="0" w:color="auto"/>
        <w:bottom w:val="none" w:sz="0" w:space="0" w:color="auto"/>
        <w:right w:val="none" w:sz="0" w:space="0" w:color="auto"/>
      </w:divBdr>
    </w:div>
    <w:div w:id="2108964567">
      <w:bodyDiv w:val="1"/>
      <w:marLeft w:val="0"/>
      <w:marRight w:val="0"/>
      <w:marTop w:val="0"/>
      <w:marBottom w:val="0"/>
      <w:divBdr>
        <w:top w:val="none" w:sz="0" w:space="0" w:color="auto"/>
        <w:left w:val="none" w:sz="0" w:space="0" w:color="auto"/>
        <w:bottom w:val="none" w:sz="0" w:space="0" w:color="auto"/>
        <w:right w:val="none" w:sz="0" w:space="0" w:color="auto"/>
      </w:divBdr>
    </w:div>
    <w:div w:id="21325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4732E-4240-4304-B33E-505B79D13BA4}">
  <ds:schemaRefs>
    <ds:schemaRef ds:uri="http://schemas.openxmlformats.org/officeDocument/2006/bibliography"/>
  </ds:schemaRefs>
</ds:datastoreItem>
</file>

<file path=customXml/itemProps2.xml><?xml version="1.0" encoding="utf-8"?>
<ds:datastoreItem xmlns:ds="http://schemas.openxmlformats.org/officeDocument/2006/customXml" ds:itemID="{FD9D663B-AB82-422F-B239-9738D10E2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6AC5-26ED-469B-949B-C72D10F641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DB60E-40F7-4A07-A3B6-1FB6DB43E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14</Pages>
  <Words>6545</Words>
  <Characters>32994</Characters>
  <Application>Microsoft Office Word</Application>
  <DocSecurity>0</DocSecurity>
  <Lines>668</Lines>
  <Paragraphs>286</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ECE/TRANS/WP.29/GRVA/2021/30</vt:lpstr>
      <vt:lpstr>1721294</vt:lpstr>
      <vt:lpstr>United Nations</vt:lpstr>
    </vt:vector>
  </TitlesOfParts>
  <Company>CSD</Company>
  <LinksUpToDate>false</LinksUpToDate>
  <CharactersWithSpaces>39365</CharactersWithSpaces>
  <SharedDoc>false</SharedDoc>
  <HLinks>
    <vt:vector size="12" baseType="variant">
      <vt:variant>
        <vt:i4>5898314</vt:i4>
      </vt:variant>
      <vt:variant>
        <vt:i4>3</vt:i4>
      </vt:variant>
      <vt:variant>
        <vt:i4>0</vt:i4>
      </vt:variant>
      <vt:variant>
        <vt:i4>5</vt:i4>
      </vt:variant>
      <vt:variant>
        <vt:lpwstr>http://documents.un.org/</vt:lpwstr>
      </vt:variant>
      <vt:variant>
        <vt:lpwstr/>
      </vt:variant>
      <vt:variant>
        <vt:i4>6684740</vt:i4>
      </vt:variant>
      <vt:variant>
        <vt:i4>0</vt:i4>
      </vt:variant>
      <vt:variant>
        <vt:i4>0</vt:i4>
      </vt:variant>
      <vt:variant>
        <vt:i4>5</vt:i4>
      </vt:variant>
      <vt:variant>
        <vt:lpwstr>mailto:grrf@unece.org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ECE/TRANS/WP.29/GRVA/2022/3</dc:title>
  <dc:subject>2116388</dc:subject>
  <dc:creator>Una Philippa GILTSOFF</dc:creator>
  <cp:keywords/>
  <dc:description/>
  <cp:lastModifiedBy>Pauline Anne Princesa ESCALANTE</cp:lastModifiedBy>
  <cp:revision>2</cp:revision>
  <cp:lastPrinted>2021-11-09T10:17:00Z</cp:lastPrinted>
  <dcterms:created xsi:type="dcterms:W3CDTF">2021-11-10T15:26:00Z</dcterms:created>
  <dcterms:modified xsi:type="dcterms:W3CDTF">2021-11-10T15:26:00Z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