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32826E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C468C28" w14:textId="77777777" w:rsidR="002D5AAC" w:rsidRDefault="002D5AAC" w:rsidP="00AA2B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97BBC4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AF4247A" w14:textId="0C43DD3C" w:rsidR="002D5AAC" w:rsidRDefault="00AA2BB3" w:rsidP="00AA2BB3">
            <w:pPr>
              <w:jc w:val="right"/>
            </w:pPr>
            <w:r w:rsidRPr="00AA2BB3">
              <w:rPr>
                <w:sz w:val="40"/>
              </w:rPr>
              <w:t>ECE</w:t>
            </w:r>
            <w:r>
              <w:t>/TRANS/WP.29/GRPE/2022/3</w:t>
            </w:r>
          </w:p>
        </w:tc>
      </w:tr>
      <w:tr w:rsidR="002D5AAC" w:rsidRPr="00AA2BB3" w14:paraId="6B6765E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682EF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9FB3945" wp14:editId="35D1011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DDF65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6143D33" w14:textId="77777777" w:rsidR="002D5AAC" w:rsidRDefault="00AA2BB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3977C4C" w14:textId="77777777" w:rsidR="00AA2BB3" w:rsidRDefault="00AA2BB3" w:rsidP="00AA2B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October 2021</w:t>
            </w:r>
          </w:p>
          <w:p w14:paraId="0BD83541" w14:textId="77777777" w:rsidR="00AA2BB3" w:rsidRDefault="00AA2BB3" w:rsidP="00AA2B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F416909" w14:textId="3C813DCE" w:rsidR="00AA2BB3" w:rsidRPr="008D53B6" w:rsidRDefault="00AA2BB3" w:rsidP="00AA2B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8BCE40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F66AC96" w14:textId="77777777" w:rsidR="00BD5E11" w:rsidRPr="00C94521" w:rsidRDefault="00BD5E11" w:rsidP="00BD5E11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C94521">
        <w:rPr>
          <w:sz w:val="28"/>
          <w:szCs w:val="28"/>
        </w:rPr>
        <w:t xml:space="preserve">Комитет по внутреннему транспорту </w:t>
      </w:r>
    </w:p>
    <w:p w14:paraId="40F7C9AA" w14:textId="77777777" w:rsidR="00BD5E11" w:rsidRPr="00C94521" w:rsidRDefault="00BD5E11" w:rsidP="00BD5E11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C94521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94521">
        <w:rPr>
          <w:b/>
          <w:bCs/>
          <w:sz w:val="24"/>
          <w:szCs w:val="24"/>
        </w:rPr>
        <w:br/>
        <w:t>в области транспортных средств</w:t>
      </w:r>
    </w:p>
    <w:p w14:paraId="7D004A0F" w14:textId="239D7C21" w:rsidR="00BD5E11" w:rsidRPr="00C94521" w:rsidRDefault="00BD5E11" w:rsidP="00BD5E11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C94521">
        <w:rPr>
          <w:b/>
          <w:bCs/>
          <w:szCs w:val="24"/>
        </w:rPr>
        <w:t xml:space="preserve">Рабочая группа по проблемам энергии </w:t>
      </w:r>
      <w:r w:rsidR="00205377">
        <w:rPr>
          <w:b/>
          <w:bCs/>
          <w:szCs w:val="24"/>
        </w:rPr>
        <w:br/>
      </w:r>
      <w:r w:rsidRPr="00C94521">
        <w:rPr>
          <w:b/>
          <w:bCs/>
          <w:szCs w:val="24"/>
        </w:rPr>
        <w:t>и загрязнения окружающей среды</w:t>
      </w:r>
    </w:p>
    <w:p w14:paraId="0F261059" w14:textId="77777777" w:rsidR="00BD5E11" w:rsidRPr="00C94521" w:rsidRDefault="00BD5E11" w:rsidP="00BD5E11">
      <w:pPr>
        <w:spacing w:before="120"/>
        <w:rPr>
          <w:b/>
        </w:rPr>
      </w:pPr>
      <w:r w:rsidRPr="00C94521">
        <w:rPr>
          <w:b/>
        </w:rPr>
        <w:t>Восемьдесят пятая сессия</w:t>
      </w:r>
    </w:p>
    <w:p w14:paraId="424DD337" w14:textId="77777777" w:rsidR="00BD5E11" w:rsidRPr="00C94521" w:rsidRDefault="00BD5E11" w:rsidP="00BD5E11">
      <w:pPr>
        <w:tabs>
          <w:tab w:val="center" w:pos="4819"/>
          <w:tab w:val="left" w:pos="5268"/>
        </w:tabs>
      </w:pPr>
      <w:r w:rsidRPr="00C94521">
        <w:t>Женева, 11–14 января 2022 года</w:t>
      </w:r>
    </w:p>
    <w:p w14:paraId="3EACB741" w14:textId="77777777" w:rsidR="00BD5E11" w:rsidRPr="00C94521" w:rsidRDefault="00BD5E11" w:rsidP="00BD5E11">
      <w:r w:rsidRPr="00C94521">
        <w:t>Пункт 4 a) предварительной повестки дня</w:t>
      </w:r>
    </w:p>
    <w:p w14:paraId="02FEFD07" w14:textId="08A4B69F" w:rsidR="00BD5E11" w:rsidRPr="00C94521" w:rsidRDefault="00BD5E11" w:rsidP="00BD5E11">
      <w:pPr>
        <w:rPr>
          <w:b/>
        </w:rPr>
      </w:pPr>
      <w:r w:rsidRPr="00C94521">
        <w:rPr>
          <w:b/>
          <w:bCs/>
        </w:rPr>
        <w:t>Большегрузные транспортные средства</w:t>
      </w:r>
      <w:r w:rsidRPr="00C94521">
        <w:rPr>
          <w:b/>
        </w:rPr>
        <w:t>:</w:t>
      </w:r>
      <w:r w:rsidRPr="00C94521">
        <w:rPr>
          <w:b/>
        </w:rPr>
        <w:br/>
      </w:r>
      <w:r w:rsidRPr="00C94521">
        <w:rPr>
          <w:b/>
          <w:bCs/>
        </w:rPr>
        <w:t xml:space="preserve">правила ООН № 49 (выбросы загрязняющих веществ </w:t>
      </w:r>
      <w:r>
        <w:rPr>
          <w:b/>
          <w:bCs/>
        </w:rPr>
        <w:br/>
      </w:r>
      <w:r w:rsidRPr="00C94521">
        <w:rPr>
          <w:b/>
          <w:bCs/>
        </w:rPr>
        <w:t xml:space="preserve">двигателями с воспламенением от сжатия и двигателями </w:t>
      </w:r>
      <w:r>
        <w:rPr>
          <w:b/>
          <w:bCs/>
        </w:rPr>
        <w:br/>
      </w:r>
      <w:r w:rsidRPr="00C94521">
        <w:rPr>
          <w:b/>
          <w:bCs/>
        </w:rPr>
        <w:t xml:space="preserve">с принудительным зажиганием (СНГ и КПГ)) </w:t>
      </w:r>
      <w:r>
        <w:rPr>
          <w:b/>
          <w:bCs/>
        </w:rPr>
        <w:br/>
      </w:r>
      <w:r w:rsidRPr="00C94521">
        <w:rPr>
          <w:b/>
          <w:bCs/>
        </w:rPr>
        <w:t xml:space="preserve">и № 132 (модифицированные устройства </w:t>
      </w:r>
      <w:r w:rsidRPr="00C94521">
        <w:rPr>
          <w:b/>
        </w:rPr>
        <w:br/>
      </w:r>
      <w:r w:rsidRPr="00C94521">
        <w:rPr>
          <w:b/>
          <w:bCs/>
        </w:rPr>
        <w:t>ограничения выбросов (МУОВ))</w:t>
      </w:r>
    </w:p>
    <w:p w14:paraId="0B3DA2CE" w14:textId="035988FE" w:rsidR="00BD5E11" w:rsidRPr="00C94521" w:rsidRDefault="00BD5E11" w:rsidP="000506E7">
      <w:pPr>
        <w:pStyle w:val="HChG"/>
      </w:pPr>
      <w:r w:rsidRPr="00C94521">
        <w:tab/>
      </w:r>
      <w:r w:rsidRPr="00C94521">
        <w:tab/>
      </w:r>
      <w:r w:rsidRPr="00C94521">
        <w:rPr>
          <w:shd w:val="clear" w:color="auto" w:fill="FFFFFF"/>
        </w:rPr>
        <w:t>Предложение по новому дополнению к поправкам серии</w:t>
      </w:r>
      <w:r w:rsidR="000506E7">
        <w:rPr>
          <w:shd w:val="clear" w:color="auto" w:fill="FFFFFF"/>
          <w:lang w:val="en-US"/>
        </w:rPr>
        <w:t> </w:t>
      </w:r>
      <w:r w:rsidRPr="00C94521">
        <w:rPr>
          <w:shd w:val="clear" w:color="auto" w:fill="FFFFFF"/>
        </w:rPr>
        <w:t>07 к</w:t>
      </w:r>
      <w:r>
        <w:rPr>
          <w:shd w:val="clear" w:color="auto" w:fill="FFFFFF"/>
          <w:lang w:val="en-US"/>
        </w:rPr>
        <w:t> </w:t>
      </w:r>
      <w:r w:rsidRPr="00C94521">
        <w:rPr>
          <w:shd w:val="clear" w:color="auto" w:fill="FFFFFF"/>
        </w:rPr>
        <w:t>Правилам № 49 ООН (выбросы загрязняющих веществ двигателями с воспламенением от сжатия и</w:t>
      </w:r>
      <w:r w:rsidR="000506E7">
        <w:rPr>
          <w:shd w:val="clear" w:color="auto" w:fill="FFFFFF"/>
          <w:lang w:val="en-US"/>
        </w:rPr>
        <w:t> </w:t>
      </w:r>
      <w:r w:rsidRPr="00C94521">
        <w:rPr>
          <w:shd w:val="clear" w:color="auto" w:fill="FFFFFF"/>
        </w:rPr>
        <w:t>двигателями с</w:t>
      </w:r>
      <w:r>
        <w:rPr>
          <w:shd w:val="clear" w:color="auto" w:fill="FFFFFF"/>
          <w:lang w:val="en-US"/>
        </w:rPr>
        <w:t> </w:t>
      </w:r>
      <w:r w:rsidRPr="00C94521">
        <w:rPr>
          <w:shd w:val="clear" w:color="auto" w:fill="FFFFFF"/>
        </w:rPr>
        <w:t xml:space="preserve">принудительным зажиганием </w:t>
      </w:r>
      <w:r w:rsidR="000506E7">
        <w:rPr>
          <w:shd w:val="clear" w:color="auto" w:fill="FFFFFF"/>
        </w:rPr>
        <w:br/>
      </w:r>
      <w:r w:rsidRPr="00C94521">
        <w:rPr>
          <w:shd w:val="clear" w:color="auto" w:fill="FFFFFF"/>
        </w:rPr>
        <w:t>(СНГ и КПГ))</w:t>
      </w:r>
    </w:p>
    <w:p w14:paraId="569B6139" w14:textId="5E5D2945" w:rsidR="00BD5E11" w:rsidRPr="00C94521" w:rsidRDefault="00BD5E11" w:rsidP="00BD5E11">
      <w:pPr>
        <w:pStyle w:val="H1G"/>
        <w:rPr>
          <w:sz w:val="20"/>
        </w:rPr>
      </w:pPr>
      <w:r w:rsidRPr="00C94521">
        <w:tab/>
      </w:r>
      <w:r w:rsidRPr="00C94521">
        <w:tab/>
      </w:r>
      <w:r w:rsidRPr="00C94521">
        <w:rPr>
          <w:szCs w:val="24"/>
        </w:rPr>
        <w:t>Представлено Соединенным Королевством Великобритании и</w:t>
      </w:r>
      <w:r>
        <w:rPr>
          <w:szCs w:val="24"/>
          <w:lang w:val="en-US"/>
        </w:rPr>
        <w:t> </w:t>
      </w:r>
      <w:r w:rsidRPr="00C94521">
        <w:rPr>
          <w:szCs w:val="24"/>
        </w:rPr>
        <w:t>Северной Ирландии</w:t>
      </w:r>
      <w:r w:rsidRPr="00BD5E11">
        <w:rPr>
          <w:rStyle w:val="ab"/>
          <w:b w:val="0"/>
          <w:bCs/>
          <w:sz w:val="20"/>
          <w:vertAlign w:val="baseline"/>
        </w:rPr>
        <w:footnoteReference w:customMarkFollows="1" w:id="1"/>
        <w:t>*</w:t>
      </w:r>
    </w:p>
    <w:p w14:paraId="21EDB4DF" w14:textId="1D1CA1F3" w:rsidR="00BD5E11" w:rsidRPr="00C94521" w:rsidRDefault="00BD5E11" w:rsidP="00BD5E11">
      <w:pPr>
        <w:pStyle w:val="SingleTxtG"/>
        <w:ind w:firstLine="567"/>
      </w:pPr>
      <w:r w:rsidRPr="00C94521">
        <w:rPr>
          <w:shd w:val="clear" w:color="auto" w:fill="FFFFFF"/>
        </w:rPr>
        <w:t xml:space="preserve">Воспроизведенный ниже текст был подготовлен экспертом от Соединенного Королевства Великобритании и Северной Ирландии с целью </w:t>
      </w:r>
      <w:r w:rsidRPr="00C94521">
        <w:t>введения нового дополнения, касающегося официального утверждения типа транспортного средства с официально утвержденным двигателем в отношении выбросов загрязняющих веществ и представления данных о выбросах СО</w:t>
      </w:r>
      <w:r w:rsidRPr="00C94521">
        <w:rPr>
          <w:vertAlign w:val="subscript"/>
        </w:rPr>
        <w:t>2</w:t>
      </w:r>
      <w:r w:rsidRPr="00C94521">
        <w:t xml:space="preserve"> и расходе топлива для официального утверждения типа транспортных средств, контрольная масса которых превышает </w:t>
      </w:r>
      <w:r w:rsidR="000634D5">
        <w:br/>
      </w:r>
      <w:r w:rsidRPr="00C94521">
        <w:t xml:space="preserve">2380 кг, но не превышает 2610 кг. </w:t>
      </w:r>
      <w:r w:rsidRPr="00C94521">
        <w:rPr>
          <w:shd w:val="clear" w:color="auto" w:fill="FFFFFF"/>
        </w:rPr>
        <w:t>Изменения к нынешнему тексту Правил выделены жирным шрифтом в случае новых положений или зачеркиванием в случае исключенных элементов.</w:t>
      </w:r>
    </w:p>
    <w:p w14:paraId="37408C27" w14:textId="77777777" w:rsidR="00BD5E11" w:rsidRPr="00C94521" w:rsidRDefault="00BD5E11" w:rsidP="00BD5E11">
      <w:pPr>
        <w:pStyle w:val="HChG"/>
        <w:ind w:left="0" w:firstLine="0"/>
      </w:pPr>
      <w:r w:rsidRPr="00C94521">
        <w:br w:type="page"/>
      </w:r>
      <w:r w:rsidRPr="00C94521">
        <w:lastRenderedPageBreak/>
        <w:tab/>
        <w:t>I.</w:t>
      </w:r>
      <w:r w:rsidRPr="00C94521">
        <w:tab/>
        <w:t>Предложение</w:t>
      </w:r>
    </w:p>
    <w:p w14:paraId="424D9666" w14:textId="77777777" w:rsidR="00BD5E11" w:rsidRPr="00C94521" w:rsidRDefault="00BD5E11" w:rsidP="00BD5E11">
      <w:pPr>
        <w:pStyle w:val="SingleTxtG"/>
        <w:ind w:left="2268" w:hanging="1134"/>
        <w:rPr>
          <w:rFonts w:cs="EUAlbertina"/>
          <w:i/>
        </w:rPr>
      </w:pPr>
      <w:r w:rsidRPr="00C94521">
        <w:rPr>
          <w:rFonts w:cs="EUAlbertina"/>
          <w:i/>
        </w:rPr>
        <w:t>Приложение 2A</w:t>
      </w:r>
    </w:p>
    <w:p w14:paraId="358FA5EA" w14:textId="77777777" w:rsidR="00BD5E11" w:rsidRPr="00C94521" w:rsidRDefault="00BD5E11" w:rsidP="00BD5E11">
      <w:pPr>
        <w:pStyle w:val="SingleTxtG"/>
        <w:ind w:left="2268" w:hanging="1134"/>
        <w:rPr>
          <w:rFonts w:cs="EUAlbertina"/>
          <w:iCs/>
        </w:rPr>
      </w:pPr>
      <w:r w:rsidRPr="00C94521">
        <w:rPr>
          <w:rFonts w:cs="EUAlbertina"/>
          <w:i/>
        </w:rPr>
        <w:t xml:space="preserve">Таблицу 7 </w:t>
      </w:r>
      <w:r w:rsidRPr="00C94521">
        <w:rPr>
          <w:shd w:val="clear" w:color="auto" w:fill="FFFFFF"/>
        </w:rPr>
        <w:t>изменить следующим образом</w:t>
      </w:r>
      <w:r w:rsidRPr="00C94521">
        <w:rPr>
          <w:rFonts w:cs="EUAlbertina"/>
          <w:iCs/>
        </w:rPr>
        <w:t>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93"/>
        <w:gridCol w:w="693"/>
        <w:gridCol w:w="693"/>
        <w:gridCol w:w="693"/>
        <w:gridCol w:w="693"/>
        <w:gridCol w:w="693"/>
        <w:gridCol w:w="694"/>
      </w:tblGrid>
      <w:tr w:rsidR="00BD5E11" w:rsidRPr="00C94521" w14:paraId="11E56059" w14:textId="77777777" w:rsidTr="00172FF4">
        <w:trPr>
          <w:tblHeader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DCDA32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Номер испытания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ABA859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6645A8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8B2A60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E597BD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FB18F5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F94D0A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0D50E6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7</w:t>
            </w:r>
          </w:p>
        </w:tc>
      </w:tr>
      <w:tr w:rsidR="00BD5E11" w:rsidRPr="00C94521" w14:paraId="4719F59C" w14:textId="77777777" w:rsidTr="00172FF4">
        <w:trPr>
          <w:trHeight w:hRule="exact" w:val="113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</w:tcPr>
          <w:p w14:paraId="27ADF32D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5756CBB4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37D1A7BC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011CADFE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444BA2D2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24B218F3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5F73EC3B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  <w:shd w:val="clear" w:color="auto" w:fill="auto"/>
          </w:tcPr>
          <w:p w14:paraId="7D3A77FC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BD5E11" w:rsidRPr="00C94521" w14:paraId="18EF2C3A" w14:textId="77777777" w:rsidTr="00172FF4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49F02D46" w14:textId="77777777" w:rsidR="00BD5E11" w:rsidRPr="00C94521" w:rsidRDefault="00BD5E11" w:rsidP="00172FF4">
            <w:pPr>
              <w:spacing w:before="40" w:after="80" w:line="240" w:lineRule="auto"/>
              <w:rPr>
                <w:noProof/>
              </w:rPr>
            </w:pPr>
            <w:r w:rsidRPr="00C94521">
              <w:t>Измеренная частота вращения двигателя (об/мин)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1E05BAD6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5CDD6680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34B236A2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33E6C18A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369B990F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0A4BAAB2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14:paraId="13E024C4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BD5E11" w:rsidRPr="00C94521" w14:paraId="0FA50CB6" w14:textId="77777777" w:rsidTr="00172FF4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2A806950" w14:textId="77777777" w:rsidR="00BD5E11" w:rsidRPr="00C94521" w:rsidRDefault="00BD5E11" w:rsidP="00172FF4">
            <w:pPr>
              <w:spacing w:before="40" w:after="80" w:line="240" w:lineRule="auto"/>
              <w:rPr>
                <w:noProof/>
              </w:rPr>
            </w:pPr>
            <w:r w:rsidRPr="00C94521">
              <w:t>Измеренный расход топлива (г/ч)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1B54FD67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268A1C01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1B612610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78FDE32A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3F00BAAB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1A060811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</w:tcPr>
          <w:p w14:paraId="747034C3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BD5E11" w:rsidRPr="00C94521" w14:paraId="30BE8C8F" w14:textId="77777777" w:rsidTr="00172FF4">
        <w:tc>
          <w:tcPr>
            <w:tcW w:w="2518" w:type="dxa"/>
            <w:shd w:val="clear" w:color="auto" w:fill="auto"/>
          </w:tcPr>
          <w:p w14:paraId="49E55CF0" w14:textId="77777777" w:rsidR="00BD5E11" w:rsidRPr="00C94521" w:rsidRDefault="00BD5E11" w:rsidP="00172FF4">
            <w:pPr>
              <w:spacing w:before="40" w:after="80" w:line="240" w:lineRule="auto"/>
              <w:rPr>
                <w:noProof/>
              </w:rPr>
            </w:pPr>
            <w:r w:rsidRPr="00172FF4">
              <w:t>Измеренный</w:t>
            </w:r>
            <w:r w:rsidRPr="00C94521">
              <w:rPr>
                <w:shd w:val="clear" w:color="auto" w:fill="FFFFFF"/>
              </w:rPr>
              <w:t xml:space="preserve"> крутящий момент (</w:t>
            </w:r>
            <w:proofErr w:type="spellStart"/>
            <w:r w:rsidRPr="00C94521">
              <w:rPr>
                <w:shd w:val="clear" w:color="auto" w:fill="FFFFFF"/>
              </w:rPr>
              <w:t>H·м</w:t>
            </w:r>
            <w:proofErr w:type="spellEnd"/>
            <w:r w:rsidRPr="00C94521">
              <w:rPr>
                <w:shd w:val="clear" w:color="auto" w:fill="FFFFFF"/>
              </w:rPr>
              <w:t>)</w:t>
            </w:r>
          </w:p>
        </w:tc>
        <w:tc>
          <w:tcPr>
            <w:tcW w:w="693" w:type="dxa"/>
            <w:shd w:val="clear" w:color="auto" w:fill="auto"/>
          </w:tcPr>
          <w:p w14:paraId="7F2B2D37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6728281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2055B83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294A9D4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C43D973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1F9C36E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15CB3BB7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BD5E11" w:rsidRPr="00C94521" w14:paraId="0DD90B2B" w14:textId="77777777" w:rsidTr="00172FF4">
        <w:tc>
          <w:tcPr>
            <w:tcW w:w="2518" w:type="dxa"/>
            <w:shd w:val="clear" w:color="auto" w:fill="auto"/>
          </w:tcPr>
          <w:p w14:paraId="192322D1" w14:textId="77777777" w:rsidR="00BD5E11" w:rsidRPr="00C94521" w:rsidRDefault="00BD5E11" w:rsidP="00172FF4">
            <w:pPr>
              <w:spacing w:before="40" w:after="80" w:line="240" w:lineRule="auto"/>
              <w:rPr>
                <w:noProof/>
              </w:rPr>
            </w:pPr>
            <w:r w:rsidRPr="00C94521">
              <w:t>Измеренная мощность (кВт)</w:t>
            </w:r>
          </w:p>
        </w:tc>
        <w:tc>
          <w:tcPr>
            <w:tcW w:w="693" w:type="dxa"/>
            <w:shd w:val="clear" w:color="auto" w:fill="auto"/>
          </w:tcPr>
          <w:p w14:paraId="73FB6FBC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FFA67E6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470ABEA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17FDCD1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147093A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D39E4F6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3111AAFA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BD5E11" w:rsidRPr="00C94521" w14:paraId="3F57E9A8" w14:textId="77777777" w:rsidTr="00172FF4">
        <w:tc>
          <w:tcPr>
            <w:tcW w:w="2518" w:type="dxa"/>
            <w:shd w:val="clear" w:color="auto" w:fill="auto"/>
          </w:tcPr>
          <w:p w14:paraId="5A8E3BFF" w14:textId="77777777" w:rsidR="00BD5E11" w:rsidRPr="00C94521" w:rsidRDefault="00BD5E11" w:rsidP="00172FF4">
            <w:pPr>
              <w:spacing w:before="40" w:after="80" w:line="240" w:lineRule="auto"/>
              <w:rPr>
                <w:noProof/>
              </w:rPr>
            </w:pPr>
            <w:r w:rsidRPr="00C94521">
              <w:t>Барометрическое давление (кПа)</w:t>
            </w:r>
          </w:p>
        </w:tc>
        <w:tc>
          <w:tcPr>
            <w:tcW w:w="693" w:type="dxa"/>
            <w:shd w:val="clear" w:color="auto" w:fill="auto"/>
          </w:tcPr>
          <w:p w14:paraId="1DA09B80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57A4CA0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FDA68C6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8F234D1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EE11B4E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CE14FF6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3AC554ED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BD5E11" w:rsidRPr="00C94521" w14:paraId="50ED6BD4" w14:textId="77777777" w:rsidTr="00172FF4">
        <w:tc>
          <w:tcPr>
            <w:tcW w:w="2518" w:type="dxa"/>
            <w:shd w:val="clear" w:color="auto" w:fill="auto"/>
          </w:tcPr>
          <w:p w14:paraId="2AAB988A" w14:textId="77777777" w:rsidR="00BD5E11" w:rsidRPr="00C94521" w:rsidRDefault="00BD5E11" w:rsidP="00172FF4">
            <w:pPr>
              <w:spacing w:before="40" w:after="80" w:line="240" w:lineRule="auto"/>
              <w:rPr>
                <w:noProof/>
              </w:rPr>
            </w:pPr>
            <w:r w:rsidRPr="00C94521">
              <w:t>Давление водных паров (кПа)</w:t>
            </w:r>
          </w:p>
        </w:tc>
        <w:tc>
          <w:tcPr>
            <w:tcW w:w="693" w:type="dxa"/>
            <w:shd w:val="clear" w:color="auto" w:fill="auto"/>
          </w:tcPr>
          <w:p w14:paraId="1407BD0D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7EC6A2D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3B1FAA5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DE94B8F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A046897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62D592C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54C2D18A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BD5E11" w:rsidRPr="00C94521" w14:paraId="51D8AFA0" w14:textId="77777777" w:rsidTr="00172FF4">
        <w:tc>
          <w:tcPr>
            <w:tcW w:w="2518" w:type="dxa"/>
            <w:shd w:val="clear" w:color="auto" w:fill="auto"/>
          </w:tcPr>
          <w:p w14:paraId="3F4E95E8" w14:textId="77777777" w:rsidR="00BD5E11" w:rsidRPr="00C94521" w:rsidRDefault="00BD5E11" w:rsidP="00172FF4">
            <w:pPr>
              <w:spacing w:before="40" w:after="80" w:line="240" w:lineRule="auto"/>
              <w:rPr>
                <w:noProof/>
              </w:rPr>
            </w:pPr>
            <w:r w:rsidRPr="00C94521">
              <w:t>Температура воздуха на впуске (К)</w:t>
            </w:r>
          </w:p>
        </w:tc>
        <w:tc>
          <w:tcPr>
            <w:tcW w:w="693" w:type="dxa"/>
            <w:shd w:val="clear" w:color="auto" w:fill="auto"/>
          </w:tcPr>
          <w:p w14:paraId="44D9C2B8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10FD3B9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73A59F8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49A3903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B8A1198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AD19E1A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66AB39E3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BD5E11" w:rsidRPr="00C94521" w14:paraId="20DB5A06" w14:textId="77777777" w:rsidTr="00172FF4">
        <w:tc>
          <w:tcPr>
            <w:tcW w:w="2518" w:type="dxa"/>
            <w:shd w:val="clear" w:color="auto" w:fill="auto"/>
          </w:tcPr>
          <w:p w14:paraId="00D67820" w14:textId="77777777" w:rsidR="00BD5E11" w:rsidRPr="00C94521" w:rsidRDefault="00BD5E11" w:rsidP="00172FF4">
            <w:pPr>
              <w:spacing w:before="40" w:after="80" w:line="240" w:lineRule="auto"/>
              <w:rPr>
                <w:noProof/>
              </w:rPr>
            </w:pPr>
            <w:r w:rsidRPr="00C94521">
              <w:t>Поправочный коэффициент на мощность</w:t>
            </w:r>
          </w:p>
        </w:tc>
        <w:tc>
          <w:tcPr>
            <w:tcW w:w="693" w:type="dxa"/>
            <w:shd w:val="clear" w:color="auto" w:fill="auto"/>
          </w:tcPr>
          <w:p w14:paraId="3ECB25C9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27578C6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FA70052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4C43311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5E7CE84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8EA98C2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3AF33F97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BD5E11" w:rsidRPr="00C94521" w14:paraId="09F0A14C" w14:textId="77777777" w:rsidTr="00172FF4">
        <w:tc>
          <w:tcPr>
            <w:tcW w:w="2518" w:type="dxa"/>
            <w:shd w:val="clear" w:color="auto" w:fill="auto"/>
          </w:tcPr>
          <w:p w14:paraId="1A196DAD" w14:textId="77777777" w:rsidR="00BD5E11" w:rsidRPr="00C94521" w:rsidRDefault="00BD5E11" w:rsidP="00172FF4">
            <w:pPr>
              <w:spacing w:before="40" w:after="80" w:line="240" w:lineRule="auto"/>
              <w:rPr>
                <w:noProof/>
              </w:rPr>
            </w:pPr>
            <w:r w:rsidRPr="00172FF4">
              <w:t>Приведенная</w:t>
            </w:r>
            <w:r w:rsidRPr="00C94521">
              <w:rPr>
                <w:shd w:val="clear" w:color="auto" w:fill="FFFFFF"/>
              </w:rPr>
              <w:t xml:space="preserve"> мощность (кВт)</w:t>
            </w:r>
          </w:p>
        </w:tc>
        <w:tc>
          <w:tcPr>
            <w:tcW w:w="693" w:type="dxa"/>
            <w:shd w:val="clear" w:color="auto" w:fill="auto"/>
          </w:tcPr>
          <w:p w14:paraId="5C9142FD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BC3C624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09531F0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6A99C60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3E10710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AD8B1C7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2628E547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BD5E11" w:rsidRPr="00C94521" w14:paraId="090D3D2F" w14:textId="77777777" w:rsidTr="00172FF4">
        <w:tc>
          <w:tcPr>
            <w:tcW w:w="2518" w:type="dxa"/>
            <w:shd w:val="clear" w:color="auto" w:fill="auto"/>
          </w:tcPr>
          <w:p w14:paraId="6F68A58A" w14:textId="77777777" w:rsidR="00BD5E11" w:rsidRPr="00C94521" w:rsidRDefault="00BD5E11" w:rsidP="00172FF4">
            <w:pPr>
              <w:spacing w:before="40" w:after="80" w:line="240" w:lineRule="auto"/>
              <w:rPr>
                <w:noProof/>
                <w:vertAlign w:val="superscript"/>
              </w:rPr>
            </w:pPr>
            <w:r w:rsidRPr="00C94521">
              <w:rPr>
                <w:shd w:val="clear" w:color="auto" w:fill="FFFFFF"/>
              </w:rPr>
              <w:t xml:space="preserve">Мощность </w:t>
            </w:r>
            <w:r w:rsidRPr="00172FF4">
              <w:t>вспомогательного</w:t>
            </w:r>
            <w:r w:rsidRPr="00C94521">
              <w:rPr>
                <w:shd w:val="clear" w:color="auto" w:fill="FFFFFF"/>
              </w:rPr>
              <w:t xml:space="preserve"> оборудования (кВт)</w:t>
            </w:r>
            <w:r w:rsidRPr="00C94521">
              <w:rPr>
                <w:noProof/>
                <w:vertAlign w:val="superscript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1CA3A389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CC570BF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D832F25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CB47D87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3406AC6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94D19C1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6DE1C346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BD5E11" w:rsidRPr="00C94521" w14:paraId="0B53A293" w14:textId="77777777" w:rsidTr="00172FF4">
        <w:tc>
          <w:tcPr>
            <w:tcW w:w="2518" w:type="dxa"/>
            <w:shd w:val="clear" w:color="auto" w:fill="auto"/>
          </w:tcPr>
          <w:p w14:paraId="5BF0E527" w14:textId="77777777" w:rsidR="00BD5E11" w:rsidRPr="00C94521" w:rsidRDefault="00BD5E11" w:rsidP="00172FF4">
            <w:pPr>
              <w:spacing w:before="40" w:after="80" w:line="240" w:lineRule="auto"/>
              <w:rPr>
                <w:noProof/>
              </w:rPr>
            </w:pPr>
            <w:r w:rsidRPr="00172FF4">
              <w:t>Полезная</w:t>
            </w:r>
            <w:r w:rsidRPr="00C94521">
              <w:rPr>
                <w:shd w:val="clear" w:color="auto" w:fill="FFFFFF"/>
              </w:rPr>
              <w:t xml:space="preserve"> мощность (кВт)</w:t>
            </w:r>
          </w:p>
        </w:tc>
        <w:tc>
          <w:tcPr>
            <w:tcW w:w="693" w:type="dxa"/>
            <w:shd w:val="clear" w:color="auto" w:fill="auto"/>
          </w:tcPr>
          <w:p w14:paraId="4393E208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B533715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274E2DD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9302801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77B818A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8253013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35B2116F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BD5E11" w:rsidRPr="00C94521" w14:paraId="13C134C2" w14:textId="77777777" w:rsidTr="00172FF4">
        <w:tc>
          <w:tcPr>
            <w:tcW w:w="2518" w:type="dxa"/>
            <w:shd w:val="clear" w:color="auto" w:fill="auto"/>
          </w:tcPr>
          <w:p w14:paraId="22908D50" w14:textId="77777777" w:rsidR="00BD5E11" w:rsidRPr="00C94521" w:rsidRDefault="00BD5E11" w:rsidP="00172FF4">
            <w:pPr>
              <w:spacing w:before="40" w:after="80" w:line="240" w:lineRule="auto"/>
              <w:rPr>
                <w:noProof/>
              </w:rPr>
            </w:pPr>
            <w:r w:rsidRPr="00C94521">
              <w:t>Полезный крутящий момент</w:t>
            </w:r>
            <w:r w:rsidRPr="00C94521">
              <w:rPr>
                <w:noProof/>
              </w:rPr>
              <w:t xml:space="preserve"> </w:t>
            </w:r>
            <w:r w:rsidRPr="00C94521">
              <w:rPr>
                <w:shd w:val="clear" w:color="auto" w:fill="FFFFFF"/>
              </w:rPr>
              <w:t>(</w:t>
            </w:r>
            <w:proofErr w:type="spellStart"/>
            <w:r w:rsidRPr="00C94521">
              <w:rPr>
                <w:shd w:val="clear" w:color="auto" w:fill="FFFFFF"/>
              </w:rPr>
              <w:t>H·м</w:t>
            </w:r>
            <w:proofErr w:type="spellEnd"/>
            <w:r w:rsidRPr="00C94521">
              <w:rPr>
                <w:shd w:val="clear" w:color="auto" w:fill="FFFFFF"/>
              </w:rPr>
              <w:t>)</w:t>
            </w:r>
          </w:p>
        </w:tc>
        <w:tc>
          <w:tcPr>
            <w:tcW w:w="693" w:type="dxa"/>
            <w:shd w:val="clear" w:color="auto" w:fill="auto"/>
          </w:tcPr>
          <w:p w14:paraId="1E89FA79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E5AC794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BA74783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B6F6920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C209FE8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AA3525D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069B6D6A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BD5E11" w:rsidRPr="00C94521" w14:paraId="27BE36D8" w14:textId="77777777" w:rsidTr="00172FF4"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</w:tcPr>
          <w:p w14:paraId="7611A142" w14:textId="77777777" w:rsidR="00BD5E11" w:rsidRPr="00C94521" w:rsidRDefault="00BD5E11" w:rsidP="00172FF4">
            <w:pPr>
              <w:spacing w:before="40" w:after="80" w:line="240" w:lineRule="auto"/>
              <w:rPr>
                <w:noProof/>
              </w:rPr>
            </w:pPr>
            <w:r w:rsidRPr="00C94521">
              <w:rPr>
                <w:shd w:val="clear" w:color="auto" w:fill="FFFFFF"/>
              </w:rPr>
              <w:t xml:space="preserve">Приведенный удельный расход </w:t>
            </w:r>
            <w:r w:rsidRPr="00172FF4">
              <w:t>топлива</w:t>
            </w:r>
            <w:r w:rsidRPr="00C94521">
              <w:rPr>
                <w:shd w:val="clear" w:color="auto" w:fill="FFFFFF"/>
              </w:rPr>
              <w:t>, (г/</w:t>
            </w:r>
            <w:proofErr w:type="spellStart"/>
            <w:r w:rsidRPr="00C94521">
              <w:rPr>
                <w:shd w:val="clear" w:color="auto" w:fill="FFFFFF"/>
              </w:rPr>
              <w:t>кВт·ч</w:t>
            </w:r>
            <w:proofErr w:type="spellEnd"/>
            <w:r w:rsidRPr="00C94521">
              <w:rPr>
                <w:shd w:val="clear" w:color="auto" w:fill="FFFFFF"/>
              </w:rPr>
              <w:t>)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1D645651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2D502649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76D99595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144C77E2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549FCB3A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11445DC5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  <w:shd w:val="clear" w:color="auto" w:fill="auto"/>
          </w:tcPr>
          <w:p w14:paraId="06CDFF0D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</w:tbl>
    <w:p w14:paraId="474ABAE2" w14:textId="77777777" w:rsidR="00BD5E11" w:rsidRPr="00C94521" w:rsidRDefault="00BD5E11" w:rsidP="00BD5E11">
      <w:pPr>
        <w:pStyle w:val="SingleTxtG"/>
        <w:spacing w:before="120"/>
        <w:ind w:left="2268" w:hanging="1134"/>
        <w:rPr>
          <w:rFonts w:cs="EUAlbertina"/>
          <w:i/>
        </w:rPr>
      </w:pPr>
      <w:r w:rsidRPr="00C94521">
        <w:rPr>
          <w:rFonts w:cs="EUAlbertina"/>
          <w:i/>
        </w:rPr>
        <w:t>Приложение 2B</w:t>
      </w:r>
    </w:p>
    <w:p w14:paraId="18F055B5" w14:textId="77777777" w:rsidR="00BD5E11" w:rsidRPr="00C94521" w:rsidRDefault="00BD5E11" w:rsidP="00BD5E11">
      <w:pPr>
        <w:pStyle w:val="SingleTxtG"/>
        <w:ind w:left="2268" w:hanging="1134"/>
        <w:rPr>
          <w:rFonts w:cs="EUAlbertina"/>
        </w:rPr>
      </w:pPr>
      <w:r w:rsidRPr="00C94521">
        <w:rPr>
          <w:rFonts w:cs="EUAlbertina"/>
          <w:i/>
        </w:rPr>
        <w:t xml:space="preserve">Раздел II </w:t>
      </w:r>
      <w:r w:rsidRPr="00C94521">
        <w:rPr>
          <w:shd w:val="clear" w:color="auto" w:fill="FFFFFF"/>
        </w:rPr>
        <w:t>изменить следующим образом</w:t>
      </w:r>
      <w:r w:rsidRPr="00C94521">
        <w:rPr>
          <w:rFonts w:cs="EUAlbertina"/>
        </w:rPr>
        <w:t>:</w:t>
      </w:r>
    </w:p>
    <w:p w14:paraId="5714BFEB" w14:textId="77777777" w:rsidR="00BD5E11" w:rsidRPr="00C94521" w:rsidRDefault="00BD5E11" w:rsidP="00BD5E11">
      <w:pPr>
        <w:pStyle w:val="SingleTxtG"/>
        <w:ind w:firstLine="567"/>
        <w:rPr>
          <w:iCs/>
        </w:rPr>
      </w:pPr>
      <w:r w:rsidRPr="00C94521">
        <w:rPr>
          <w:iCs/>
        </w:rPr>
        <w:t xml:space="preserve">«Раздел </w:t>
      </w:r>
      <w:r w:rsidRPr="00C94521">
        <w:rPr>
          <w:iCs/>
          <w:lang w:val="en-US"/>
        </w:rPr>
        <w:t>II</w:t>
      </w:r>
    </w:p>
    <w:p w14:paraId="521378EE" w14:textId="77777777" w:rsidR="00BD5E11" w:rsidRPr="00C94521" w:rsidRDefault="00BD5E11" w:rsidP="00BD5E11">
      <w:pPr>
        <w:pStyle w:val="SingleTxtG"/>
        <w:ind w:left="1701"/>
        <w:rPr>
          <w:iCs/>
        </w:rPr>
      </w:pPr>
      <w:r w:rsidRPr="00C94521">
        <w:rPr>
          <w:iCs/>
        </w:rPr>
        <w:t>1.</w:t>
      </w:r>
      <w:r w:rsidRPr="00C94521">
        <w:rPr>
          <w:iCs/>
        </w:rPr>
        <w:tab/>
        <w:t>Дополнительная информация (в случае применимости)</w:t>
      </w:r>
      <w:r w:rsidRPr="000506E7">
        <w:rPr>
          <w:b/>
          <w:bCs/>
          <w:iCs/>
        </w:rPr>
        <w:t>:</w:t>
      </w:r>
      <w:r w:rsidRPr="00C94521">
        <w:rPr>
          <w:iCs/>
        </w:rPr>
        <w:t xml:space="preserve"> </w:t>
      </w:r>
      <w:r w:rsidRPr="00C94521">
        <w:rPr>
          <w:b/>
          <w:bCs/>
          <w:iCs/>
        </w:rPr>
        <w:t>см. добавление</w:t>
      </w:r>
    </w:p>
    <w:p w14:paraId="50132524" w14:textId="77777777" w:rsidR="00BD5E11" w:rsidRPr="00C94521" w:rsidRDefault="00BD5E11" w:rsidP="00BD5E11">
      <w:pPr>
        <w:pStyle w:val="SingleTxtG"/>
        <w:ind w:left="1701"/>
        <w:rPr>
          <w:iCs/>
        </w:rPr>
      </w:pPr>
      <w:r w:rsidRPr="00C94521">
        <w:rPr>
          <w:iCs/>
        </w:rPr>
        <w:t>2.</w:t>
      </w:r>
      <w:r w:rsidRPr="00C94521">
        <w:rPr>
          <w:iCs/>
        </w:rPr>
        <w:tab/>
      </w:r>
      <w:r w:rsidRPr="00C94521">
        <w:rPr>
          <w:shd w:val="clear" w:color="auto" w:fill="FFFFFF"/>
        </w:rPr>
        <w:t>Техническая служба, ответственная за проведение испытаний</w:t>
      </w:r>
    </w:p>
    <w:p w14:paraId="0984B863" w14:textId="77777777" w:rsidR="00BD5E11" w:rsidRPr="00C94521" w:rsidRDefault="00BD5E11" w:rsidP="00BD5E11">
      <w:pPr>
        <w:pStyle w:val="SingleTxtG"/>
        <w:ind w:left="1701"/>
        <w:rPr>
          <w:iCs/>
        </w:rPr>
      </w:pPr>
      <w:r w:rsidRPr="00C94521">
        <w:rPr>
          <w:iCs/>
        </w:rPr>
        <w:t>3.</w:t>
      </w:r>
      <w:r w:rsidRPr="00C94521">
        <w:rPr>
          <w:iCs/>
        </w:rPr>
        <w:tab/>
      </w:r>
      <w:r w:rsidRPr="00C94521">
        <w:rPr>
          <w:shd w:val="clear" w:color="auto" w:fill="FFFFFF"/>
        </w:rPr>
        <w:t>Дата протокола испытания</w:t>
      </w:r>
    </w:p>
    <w:p w14:paraId="43A26D6E" w14:textId="77777777" w:rsidR="00BD5E11" w:rsidRPr="00C94521" w:rsidRDefault="00BD5E11" w:rsidP="00BD5E11">
      <w:pPr>
        <w:pStyle w:val="SingleTxtG"/>
        <w:ind w:left="1701"/>
        <w:rPr>
          <w:iCs/>
        </w:rPr>
      </w:pPr>
      <w:r w:rsidRPr="00C94521">
        <w:rPr>
          <w:iCs/>
        </w:rPr>
        <w:t>4.</w:t>
      </w:r>
      <w:r w:rsidRPr="00C94521">
        <w:rPr>
          <w:iCs/>
        </w:rPr>
        <w:tab/>
      </w:r>
      <w:r w:rsidRPr="00C94521">
        <w:rPr>
          <w:shd w:val="clear" w:color="auto" w:fill="FFFFFF"/>
        </w:rPr>
        <w:t>Номер протокола испытания</w:t>
      </w:r>
    </w:p>
    <w:p w14:paraId="494CE908" w14:textId="77777777" w:rsidR="00BD5E11" w:rsidRPr="00C94521" w:rsidRDefault="00BD5E11" w:rsidP="00BD5E11">
      <w:pPr>
        <w:pStyle w:val="SingleTxtG"/>
        <w:ind w:left="1701"/>
        <w:rPr>
          <w:iCs/>
        </w:rPr>
      </w:pPr>
      <w:r w:rsidRPr="00C94521">
        <w:rPr>
          <w:iCs/>
        </w:rPr>
        <w:t>5.</w:t>
      </w:r>
      <w:r w:rsidRPr="00C94521">
        <w:rPr>
          <w:iCs/>
        </w:rPr>
        <w:tab/>
      </w:r>
      <w:r w:rsidRPr="00C94521">
        <w:rPr>
          <w:shd w:val="clear" w:color="auto" w:fill="FFFFFF"/>
        </w:rPr>
        <w:t>Замечания (при наличии)</w:t>
      </w:r>
      <w:r w:rsidRPr="000506E7">
        <w:rPr>
          <w:b/>
          <w:bCs/>
          <w:shd w:val="clear" w:color="auto" w:fill="FFFFFF"/>
        </w:rPr>
        <w:t xml:space="preserve">: </w:t>
      </w:r>
      <w:r w:rsidRPr="00C94521">
        <w:rPr>
          <w:b/>
          <w:bCs/>
          <w:shd w:val="clear" w:color="auto" w:fill="FFFFFF"/>
        </w:rPr>
        <w:t>см. добавление</w:t>
      </w:r>
    </w:p>
    <w:p w14:paraId="2694AA1B" w14:textId="77777777" w:rsidR="00BD5E11" w:rsidRPr="00C94521" w:rsidRDefault="00BD5E11" w:rsidP="00BD5E11">
      <w:pPr>
        <w:pStyle w:val="SingleTxtG"/>
        <w:ind w:left="1701"/>
        <w:rPr>
          <w:iCs/>
        </w:rPr>
      </w:pPr>
      <w:r w:rsidRPr="00C94521">
        <w:rPr>
          <w:iCs/>
        </w:rPr>
        <w:t>6.</w:t>
      </w:r>
      <w:r w:rsidRPr="00C94521">
        <w:rPr>
          <w:iCs/>
        </w:rPr>
        <w:tab/>
        <w:t>Место</w:t>
      </w:r>
    </w:p>
    <w:p w14:paraId="304E8B40" w14:textId="77777777" w:rsidR="00BD5E11" w:rsidRPr="00C94521" w:rsidRDefault="00BD5E11" w:rsidP="00BD5E11">
      <w:pPr>
        <w:pStyle w:val="SingleTxtG"/>
        <w:ind w:left="1701"/>
        <w:rPr>
          <w:iCs/>
        </w:rPr>
      </w:pPr>
      <w:r w:rsidRPr="00C94521">
        <w:rPr>
          <w:iCs/>
        </w:rPr>
        <w:t>7.</w:t>
      </w:r>
      <w:r w:rsidRPr="00C94521">
        <w:rPr>
          <w:iCs/>
        </w:rPr>
        <w:tab/>
        <w:t>Дата</w:t>
      </w:r>
    </w:p>
    <w:p w14:paraId="5040EDFE" w14:textId="77777777" w:rsidR="00BD5E11" w:rsidRPr="00C94521" w:rsidRDefault="00BD5E11" w:rsidP="00BD5E11">
      <w:pPr>
        <w:pStyle w:val="SingleTxtG"/>
        <w:ind w:left="1701"/>
        <w:rPr>
          <w:iCs/>
        </w:rPr>
      </w:pPr>
      <w:r w:rsidRPr="00C94521">
        <w:rPr>
          <w:iCs/>
        </w:rPr>
        <w:t>8.</w:t>
      </w:r>
      <w:r w:rsidRPr="00C94521">
        <w:rPr>
          <w:iCs/>
        </w:rPr>
        <w:tab/>
        <w:t>Подпись</w:t>
      </w:r>
    </w:p>
    <w:p w14:paraId="65F6F7A5" w14:textId="77777777" w:rsidR="00BD5E11" w:rsidRPr="00C94521" w:rsidRDefault="00BD5E11" w:rsidP="00BD5E11">
      <w:pPr>
        <w:pStyle w:val="SingleTxtG"/>
        <w:ind w:left="1701"/>
        <w:rPr>
          <w:b/>
          <w:iCs/>
        </w:rPr>
      </w:pPr>
      <w:r w:rsidRPr="00C94521">
        <w:rPr>
          <w:b/>
          <w:iCs/>
        </w:rPr>
        <w:t xml:space="preserve">Прилагаемые материалы: </w:t>
      </w:r>
      <w:r w:rsidRPr="00C94521">
        <w:rPr>
          <w:b/>
          <w:bCs/>
        </w:rPr>
        <w:t>информационный пакет</w:t>
      </w:r>
      <w:r w:rsidRPr="00C94521">
        <w:rPr>
          <w:b/>
          <w:iCs/>
        </w:rPr>
        <w:t>.</w:t>
      </w:r>
    </w:p>
    <w:p w14:paraId="4E8774FE" w14:textId="77777777" w:rsidR="00BD5E11" w:rsidRPr="00C94521" w:rsidRDefault="00BD5E11" w:rsidP="00BD5E11">
      <w:pPr>
        <w:pStyle w:val="SingleTxtG"/>
        <w:ind w:left="1701"/>
        <w:rPr>
          <w:iCs/>
        </w:rPr>
      </w:pPr>
      <w:r w:rsidRPr="00C94521">
        <w:rPr>
          <w:b/>
          <w:iCs/>
        </w:rPr>
        <w:t>Протокол испытания</w:t>
      </w:r>
      <w:r w:rsidRPr="00C94521">
        <w:rPr>
          <w:iCs/>
        </w:rPr>
        <w:t>».</w:t>
      </w:r>
    </w:p>
    <w:p w14:paraId="32378FF0" w14:textId="77777777" w:rsidR="00172FF4" w:rsidRDefault="00172FF4">
      <w:pPr>
        <w:suppressAutoHyphens w:val="0"/>
        <w:spacing w:line="240" w:lineRule="auto"/>
        <w:rPr>
          <w:rFonts w:eastAsia="Times New Roman" w:cs="EUAlbertina"/>
          <w:i/>
          <w:szCs w:val="20"/>
        </w:rPr>
      </w:pPr>
      <w:r>
        <w:rPr>
          <w:rFonts w:cs="EUAlbertina"/>
          <w:i/>
        </w:rPr>
        <w:br w:type="page"/>
      </w:r>
    </w:p>
    <w:p w14:paraId="3DA01E5F" w14:textId="6D2B53B7" w:rsidR="00BD5E11" w:rsidRPr="00C94521" w:rsidRDefault="00BD5E11" w:rsidP="00BD5E11">
      <w:pPr>
        <w:pStyle w:val="SingleTxtG"/>
        <w:rPr>
          <w:i/>
          <w:iCs/>
        </w:rPr>
      </w:pPr>
      <w:r w:rsidRPr="00C94521">
        <w:rPr>
          <w:rFonts w:cs="EUAlbertina"/>
          <w:i/>
        </w:rPr>
        <w:lastRenderedPageBreak/>
        <w:t xml:space="preserve">Приложение </w:t>
      </w:r>
      <w:r w:rsidRPr="00C94521">
        <w:rPr>
          <w:i/>
          <w:iCs/>
        </w:rPr>
        <w:t>2</w:t>
      </w:r>
      <w:r w:rsidRPr="00C94521">
        <w:rPr>
          <w:i/>
          <w:iCs/>
          <w:lang w:val="en-US"/>
        </w:rPr>
        <w:t>B</w:t>
      </w:r>
    </w:p>
    <w:p w14:paraId="42BA0425" w14:textId="77777777" w:rsidR="00BD5E11" w:rsidRPr="00C94521" w:rsidRDefault="00BD5E11" w:rsidP="00BD5E11">
      <w:pPr>
        <w:pStyle w:val="SingleTxtG"/>
      </w:pPr>
      <w:r w:rsidRPr="00C94521">
        <w:rPr>
          <w:i/>
          <w:iCs/>
          <w:shd w:val="clear" w:color="auto" w:fill="FFFFFF"/>
        </w:rPr>
        <w:t>Включить новое добавление</w:t>
      </w:r>
      <w:r w:rsidRPr="00C94521">
        <w:rPr>
          <w:shd w:val="clear" w:color="auto" w:fill="FFFFFF"/>
        </w:rPr>
        <w:t xml:space="preserve"> следующего содержания</w:t>
      </w:r>
      <w:r w:rsidRPr="00C94521">
        <w:t>:</w:t>
      </w:r>
    </w:p>
    <w:p w14:paraId="753DCCEA" w14:textId="2B733786" w:rsidR="00BD5E11" w:rsidRPr="00C94521" w:rsidRDefault="00BD5E11" w:rsidP="002D6FEF">
      <w:pPr>
        <w:pStyle w:val="HChG"/>
        <w:spacing w:before="320"/>
      </w:pPr>
      <w:r w:rsidRPr="00C94521">
        <w:tab/>
      </w:r>
      <w:r w:rsidRPr="00C94521">
        <w:tab/>
      </w:r>
      <w:r w:rsidRPr="00B90EAA">
        <w:rPr>
          <w:b w:val="0"/>
          <w:bCs/>
          <w:sz w:val="20"/>
        </w:rPr>
        <w:t>«</w:t>
      </w:r>
      <w:r w:rsidRPr="00C94521">
        <w:rPr>
          <w:szCs w:val="28"/>
          <w:shd w:val="clear" w:color="auto" w:fill="FFFFFF"/>
        </w:rPr>
        <w:t>Добавление к карточке сообщения об официальном утверждении типа № …, касающейся официального утверждения типа транспортного средства с официально утвержденным двигателем в отношении выбросов загрязняющих веществ на основании Правил № 49 с</w:t>
      </w:r>
      <w:r w:rsidR="00B90EAA">
        <w:rPr>
          <w:szCs w:val="28"/>
          <w:shd w:val="clear" w:color="auto" w:fill="FFFFFF"/>
          <w:lang w:val="en-US"/>
        </w:rPr>
        <w:t> </w:t>
      </w:r>
      <w:r w:rsidRPr="00C94521">
        <w:rPr>
          <w:szCs w:val="28"/>
          <w:shd w:val="clear" w:color="auto" w:fill="FFFFFF"/>
        </w:rPr>
        <w:t>поправками серии 07</w:t>
      </w:r>
    </w:p>
    <w:p w14:paraId="5EEB262A" w14:textId="5CA23FEF" w:rsidR="00BD5E11" w:rsidRPr="00C94521" w:rsidRDefault="00BD5E11" w:rsidP="00BD5E11">
      <w:pPr>
        <w:pStyle w:val="SingleTxtG"/>
        <w:ind w:left="2268" w:hanging="1134"/>
        <w:rPr>
          <w:b/>
        </w:rPr>
      </w:pPr>
      <w:r w:rsidRPr="00C94521">
        <w:rPr>
          <w:b/>
        </w:rPr>
        <w:t>1.</w:t>
      </w:r>
      <w:r w:rsidRPr="00C94521">
        <w:rPr>
          <w:b/>
        </w:rPr>
        <w:tab/>
      </w:r>
      <w:r w:rsidR="001A643C">
        <w:rPr>
          <w:b/>
        </w:rPr>
        <w:tab/>
      </w:r>
      <w:r w:rsidRPr="00C94521">
        <w:rPr>
          <w:b/>
          <w:bCs/>
        </w:rPr>
        <w:t>Дополнительная информация</w:t>
      </w:r>
    </w:p>
    <w:p w14:paraId="7E240E84" w14:textId="577B99F3" w:rsidR="00BD5E11" w:rsidRPr="00C94521" w:rsidRDefault="00BD5E11" w:rsidP="00BD5E11">
      <w:pPr>
        <w:pStyle w:val="SingleTxtG"/>
        <w:ind w:left="2268" w:hanging="1134"/>
        <w:rPr>
          <w:b/>
        </w:rPr>
      </w:pPr>
      <w:r w:rsidRPr="00C94521">
        <w:rPr>
          <w:b/>
        </w:rPr>
        <w:t>1.1</w:t>
      </w:r>
      <w:r w:rsidRPr="00C94521">
        <w:rPr>
          <w:b/>
        </w:rPr>
        <w:tab/>
      </w:r>
      <w:r w:rsidR="001A643C">
        <w:rPr>
          <w:b/>
        </w:rPr>
        <w:tab/>
      </w:r>
      <w:r w:rsidRPr="00C94521">
        <w:rPr>
          <w:b/>
          <w:bCs/>
        </w:rPr>
        <w:t>Данные, подлежащие включению в связи с официальным утверждением типа транспортного средства с установленным двигателем</w:t>
      </w:r>
    </w:p>
    <w:p w14:paraId="484DE86C" w14:textId="3BCDEF39" w:rsidR="00BD5E11" w:rsidRPr="00C94521" w:rsidRDefault="00BD5E11" w:rsidP="00BD5E11">
      <w:pPr>
        <w:pStyle w:val="SingleTxtG"/>
        <w:ind w:left="2268" w:hanging="1134"/>
        <w:rPr>
          <w:b/>
        </w:rPr>
      </w:pPr>
      <w:r w:rsidRPr="00C94521">
        <w:rPr>
          <w:b/>
        </w:rPr>
        <w:t>1.1.1</w:t>
      </w:r>
      <w:r w:rsidRPr="00C94521">
        <w:rPr>
          <w:b/>
        </w:rPr>
        <w:tab/>
      </w:r>
      <w:r w:rsidR="001A643C">
        <w:rPr>
          <w:b/>
        </w:rPr>
        <w:tab/>
      </w:r>
      <w:r w:rsidRPr="00C94521">
        <w:rPr>
          <w:b/>
          <w:bCs/>
        </w:rPr>
        <w:t>Марка двигателя (название предприятия)</w:t>
      </w:r>
    </w:p>
    <w:p w14:paraId="6FDA447C" w14:textId="665F1F6B" w:rsidR="00BD5E11" w:rsidRPr="00C94521" w:rsidRDefault="00BD5E11" w:rsidP="00BD5E11">
      <w:pPr>
        <w:pStyle w:val="SingleTxtG"/>
        <w:ind w:left="2268" w:hanging="1134"/>
        <w:rPr>
          <w:b/>
        </w:rPr>
      </w:pPr>
      <w:r w:rsidRPr="00C94521">
        <w:rPr>
          <w:b/>
        </w:rPr>
        <w:t>1.1.2</w:t>
      </w:r>
      <w:r w:rsidRPr="00C94521">
        <w:rPr>
          <w:b/>
        </w:rPr>
        <w:tab/>
      </w:r>
      <w:r w:rsidR="001A643C">
        <w:rPr>
          <w:b/>
        </w:rPr>
        <w:tab/>
      </w:r>
      <w:r w:rsidRPr="00C94521">
        <w:rPr>
          <w:b/>
          <w:shd w:val="clear" w:color="auto" w:fill="FFFFFF"/>
        </w:rPr>
        <w:t>Тип и торговое описание (указать любые варианты)</w:t>
      </w:r>
    </w:p>
    <w:p w14:paraId="23822D4E" w14:textId="6A45312C" w:rsidR="00BD5E11" w:rsidRPr="00C94521" w:rsidRDefault="00BD5E11" w:rsidP="00BD5E11">
      <w:pPr>
        <w:pStyle w:val="SingleTxtG"/>
        <w:ind w:left="2268" w:hanging="1134"/>
        <w:rPr>
          <w:b/>
        </w:rPr>
      </w:pPr>
      <w:r w:rsidRPr="00C94521">
        <w:rPr>
          <w:b/>
        </w:rPr>
        <w:t>1.1.3</w:t>
      </w:r>
      <w:r w:rsidRPr="00C94521">
        <w:rPr>
          <w:b/>
        </w:rPr>
        <w:tab/>
      </w:r>
      <w:r w:rsidR="001A643C">
        <w:rPr>
          <w:b/>
        </w:rPr>
        <w:tab/>
      </w:r>
      <w:r w:rsidRPr="00C94521">
        <w:rPr>
          <w:b/>
          <w:shd w:val="clear" w:color="auto" w:fill="FFFFFF"/>
        </w:rPr>
        <w:t>Кодовое обозначение изготовителя, проставляемое на двигателе</w:t>
      </w:r>
    </w:p>
    <w:p w14:paraId="5410BE4F" w14:textId="7B7C5500" w:rsidR="00BD5E11" w:rsidRPr="00C94521" w:rsidRDefault="00BD5E11" w:rsidP="00BD5E11">
      <w:pPr>
        <w:pStyle w:val="SingleTxtG"/>
        <w:ind w:left="2268" w:hanging="1134"/>
        <w:rPr>
          <w:b/>
        </w:rPr>
      </w:pPr>
      <w:r w:rsidRPr="00C94521">
        <w:rPr>
          <w:b/>
        </w:rPr>
        <w:t>1.1.4</w:t>
      </w:r>
      <w:r w:rsidRPr="00C94521">
        <w:rPr>
          <w:b/>
        </w:rPr>
        <w:tab/>
      </w:r>
      <w:r w:rsidR="001A643C">
        <w:rPr>
          <w:b/>
        </w:rPr>
        <w:tab/>
      </w:r>
      <w:r w:rsidRPr="00C94521">
        <w:rPr>
          <w:b/>
          <w:bCs/>
        </w:rPr>
        <w:t>Категория транспортного средства</w:t>
      </w:r>
    </w:p>
    <w:p w14:paraId="2161C6A6" w14:textId="48405A63" w:rsidR="00BD5E11" w:rsidRPr="00040C70" w:rsidRDefault="00BD5E11" w:rsidP="00BD5E11">
      <w:pPr>
        <w:pStyle w:val="SingleTxtG"/>
        <w:ind w:left="2268" w:hanging="1134"/>
        <w:rPr>
          <w:b/>
          <w:spacing w:val="-4"/>
        </w:rPr>
      </w:pPr>
      <w:r w:rsidRPr="00C94521">
        <w:rPr>
          <w:b/>
        </w:rPr>
        <w:t>1.1.5</w:t>
      </w:r>
      <w:r w:rsidRPr="00C94521">
        <w:rPr>
          <w:b/>
        </w:rPr>
        <w:tab/>
      </w:r>
      <w:r w:rsidR="001A643C">
        <w:rPr>
          <w:b/>
        </w:rPr>
        <w:tab/>
      </w:r>
      <w:r w:rsidRPr="00C94521">
        <w:rPr>
          <w:b/>
          <w:bCs/>
          <w:shd w:val="clear" w:color="auto" w:fill="FFFFFF"/>
        </w:rPr>
        <w:t xml:space="preserve">Категория двигателя: работающий на дизельном топливе/бензине/ </w:t>
      </w:r>
      <w:r w:rsidR="00040C70">
        <w:rPr>
          <w:b/>
          <w:bCs/>
          <w:shd w:val="clear" w:color="auto" w:fill="FFFFFF"/>
        </w:rPr>
        <w:br/>
      </w:r>
      <w:r w:rsidRPr="00040C70">
        <w:rPr>
          <w:b/>
          <w:bCs/>
          <w:spacing w:val="-6"/>
          <w:shd w:val="clear" w:color="auto" w:fill="FFFFFF"/>
        </w:rPr>
        <w:t>СНГ/ПГ-H/ПГ-L/ПГ-HL/этаноле</w:t>
      </w:r>
      <w:r w:rsidR="00040C70" w:rsidRPr="00040C70">
        <w:rPr>
          <w:b/>
          <w:bCs/>
          <w:spacing w:val="-6"/>
          <w:shd w:val="clear" w:color="auto" w:fill="FFFFFF"/>
          <w:lang w:val="en-US"/>
        </w:rPr>
        <w:t> </w:t>
      </w:r>
      <w:r w:rsidRPr="00040C70">
        <w:rPr>
          <w:b/>
          <w:bCs/>
          <w:spacing w:val="-6"/>
          <w:shd w:val="clear" w:color="auto" w:fill="FFFFFF"/>
        </w:rPr>
        <w:t>(ED95)/этаноле</w:t>
      </w:r>
      <w:r w:rsidR="00040C70" w:rsidRPr="00040C70">
        <w:rPr>
          <w:b/>
          <w:bCs/>
          <w:spacing w:val="-6"/>
          <w:shd w:val="clear" w:color="auto" w:fill="FFFFFF"/>
          <w:lang w:val="en-US"/>
        </w:rPr>
        <w:t> </w:t>
      </w:r>
      <w:r w:rsidRPr="00040C70">
        <w:rPr>
          <w:b/>
          <w:bCs/>
          <w:spacing w:val="-6"/>
          <w:shd w:val="clear" w:color="auto" w:fill="FFFFFF"/>
        </w:rPr>
        <w:t>(E85)/двойном топливе</w:t>
      </w:r>
      <w:r w:rsidRPr="00040C70">
        <w:rPr>
          <w:rStyle w:val="ab"/>
          <w:b/>
          <w:spacing w:val="-4"/>
        </w:rPr>
        <w:footnoteReference w:id="2"/>
      </w:r>
    </w:p>
    <w:p w14:paraId="3F0EA200" w14:textId="1631391E" w:rsidR="00BD5E11" w:rsidRPr="00C94521" w:rsidRDefault="00BD5E11" w:rsidP="00BD5E11">
      <w:pPr>
        <w:pStyle w:val="SingleTxtG"/>
        <w:ind w:left="2268" w:hanging="1134"/>
        <w:rPr>
          <w:b/>
        </w:rPr>
      </w:pPr>
      <w:r w:rsidRPr="00C94521">
        <w:rPr>
          <w:b/>
        </w:rPr>
        <w:t>1.1.5.1</w:t>
      </w:r>
      <w:r w:rsidRPr="00C94521">
        <w:rPr>
          <w:b/>
        </w:rPr>
        <w:tab/>
      </w:r>
      <w:r w:rsidR="001A643C">
        <w:rPr>
          <w:b/>
        </w:rPr>
        <w:tab/>
      </w:r>
      <w:r w:rsidRPr="00C94521">
        <w:rPr>
          <w:b/>
          <w:bCs/>
          <w:shd w:val="clear" w:color="auto" w:fill="FFFFFF"/>
        </w:rPr>
        <w:t>Тип двухтопливного двигателя: тип</w:t>
      </w:r>
      <w:r w:rsidR="00040C70">
        <w:rPr>
          <w:b/>
          <w:bCs/>
          <w:shd w:val="clear" w:color="auto" w:fill="FFFFFF"/>
          <w:lang w:val="en-US"/>
        </w:rPr>
        <w:t> </w:t>
      </w:r>
      <w:r w:rsidRPr="00C94521">
        <w:rPr>
          <w:b/>
          <w:bCs/>
          <w:shd w:val="clear" w:color="auto" w:fill="FFFFFF"/>
        </w:rPr>
        <w:t>1A/тип</w:t>
      </w:r>
      <w:r w:rsidR="00040C70">
        <w:rPr>
          <w:b/>
          <w:bCs/>
          <w:shd w:val="clear" w:color="auto" w:fill="FFFFFF"/>
          <w:lang w:val="en-US"/>
        </w:rPr>
        <w:t> </w:t>
      </w:r>
      <w:r w:rsidRPr="00C94521">
        <w:rPr>
          <w:b/>
          <w:bCs/>
          <w:shd w:val="clear" w:color="auto" w:fill="FFFFFF"/>
        </w:rPr>
        <w:t>1B/тип</w:t>
      </w:r>
      <w:r w:rsidR="00040C70">
        <w:rPr>
          <w:b/>
          <w:bCs/>
          <w:shd w:val="clear" w:color="auto" w:fill="FFFFFF"/>
          <w:lang w:val="en-US"/>
        </w:rPr>
        <w:t> </w:t>
      </w:r>
      <w:r w:rsidRPr="00C94521">
        <w:rPr>
          <w:b/>
          <w:bCs/>
          <w:shd w:val="clear" w:color="auto" w:fill="FFFFFF"/>
        </w:rPr>
        <w:t>2A/тип</w:t>
      </w:r>
      <w:r w:rsidR="00040C70">
        <w:rPr>
          <w:b/>
          <w:bCs/>
          <w:shd w:val="clear" w:color="auto" w:fill="FFFFFF"/>
          <w:lang w:val="en-US"/>
        </w:rPr>
        <w:t> </w:t>
      </w:r>
      <w:r w:rsidRPr="00C94521">
        <w:rPr>
          <w:b/>
          <w:bCs/>
          <w:shd w:val="clear" w:color="auto" w:fill="FFFFFF"/>
        </w:rPr>
        <w:t>2B/</w:t>
      </w:r>
      <w:r w:rsidR="001A643C">
        <w:rPr>
          <w:b/>
          <w:bCs/>
          <w:shd w:val="clear" w:color="auto" w:fill="FFFFFF"/>
        </w:rPr>
        <w:br/>
      </w:r>
      <w:r w:rsidRPr="00C94521">
        <w:rPr>
          <w:b/>
          <w:bCs/>
          <w:shd w:val="clear" w:color="auto" w:fill="FFFFFF"/>
        </w:rPr>
        <w:t>тип 3B</w:t>
      </w:r>
      <w:r w:rsidRPr="001A643C">
        <w:rPr>
          <w:b/>
          <w:sz w:val="18"/>
          <w:szCs w:val="18"/>
          <w:vertAlign w:val="superscript"/>
        </w:rPr>
        <w:t>1</w:t>
      </w:r>
      <w:r w:rsidR="00040C70" w:rsidRPr="00040C70">
        <w:rPr>
          <w:b/>
          <w:sz w:val="18"/>
          <w:szCs w:val="18"/>
          <w:vertAlign w:val="superscript"/>
        </w:rPr>
        <w:t>,</w:t>
      </w:r>
      <w:r w:rsidRPr="00C94521">
        <w:rPr>
          <w:b/>
        </w:rPr>
        <w:t xml:space="preserve"> </w:t>
      </w:r>
      <w:r w:rsidRPr="00C94521">
        <w:rPr>
          <w:rStyle w:val="ab"/>
          <w:b/>
        </w:rPr>
        <w:footnoteReference w:customMarkFollows="1" w:id="3"/>
        <w:t>df</w:t>
      </w:r>
    </w:p>
    <w:p w14:paraId="2F69AFB8" w14:textId="4CDAC98E" w:rsidR="00BD5E11" w:rsidRPr="00C94521" w:rsidRDefault="00BD5E11" w:rsidP="00BD5E11">
      <w:pPr>
        <w:pStyle w:val="SingleTxtG"/>
        <w:ind w:left="2268" w:hanging="1134"/>
        <w:rPr>
          <w:b/>
        </w:rPr>
      </w:pPr>
      <w:r w:rsidRPr="00C94521">
        <w:rPr>
          <w:b/>
        </w:rPr>
        <w:t>1.1.6</w:t>
      </w:r>
      <w:r w:rsidRPr="00C94521">
        <w:rPr>
          <w:b/>
        </w:rPr>
        <w:tab/>
      </w:r>
      <w:r w:rsidR="001A643C">
        <w:rPr>
          <w:b/>
        </w:rPr>
        <w:tab/>
      </w:r>
      <w:r w:rsidRPr="00C94521">
        <w:rPr>
          <w:b/>
          <w:bCs/>
          <w:shd w:val="clear" w:color="auto" w:fill="FFFFFF"/>
        </w:rPr>
        <w:t>Наименование и адрес изготовителя</w:t>
      </w:r>
    </w:p>
    <w:p w14:paraId="0486F7E5" w14:textId="2D2610DF" w:rsidR="00BD5E11" w:rsidRPr="00C94521" w:rsidRDefault="00BD5E11" w:rsidP="00BD5E11">
      <w:pPr>
        <w:pStyle w:val="SingleTxtG"/>
        <w:ind w:left="2268" w:hanging="1134"/>
        <w:rPr>
          <w:b/>
        </w:rPr>
      </w:pPr>
      <w:r w:rsidRPr="00C94521">
        <w:rPr>
          <w:b/>
        </w:rPr>
        <w:t>1.1.7</w:t>
      </w:r>
      <w:r w:rsidRPr="00C94521">
        <w:rPr>
          <w:b/>
        </w:rPr>
        <w:tab/>
      </w:r>
      <w:r w:rsidR="001A643C">
        <w:rPr>
          <w:b/>
        </w:rPr>
        <w:tab/>
      </w:r>
      <w:r w:rsidRPr="00C94521">
        <w:rPr>
          <w:b/>
          <w:bCs/>
          <w:shd w:val="clear" w:color="auto" w:fill="FFFFFF"/>
        </w:rPr>
        <w:t>Фамилия и адрес уполномоченного представителя изготовителя (в</w:t>
      </w:r>
      <w:r w:rsidR="001A643C">
        <w:rPr>
          <w:b/>
          <w:bCs/>
          <w:shd w:val="clear" w:color="auto" w:fill="FFFFFF"/>
          <w:lang w:val="en-US"/>
        </w:rPr>
        <w:t> </w:t>
      </w:r>
      <w:r w:rsidRPr="00C94521">
        <w:rPr>
          <w:b/>
          <w:bCs/>
          <w:shd w:val="clear" w:color="auto" w:fill="FFFFFF"/>
        </w:rPr>
        <w:t>случае наличия)</w:t>
      </w:r>
    </w:p>
    <w:p w14:paraId="48E0BBB2" w14:textId="5F0B78F2" w:rsidR="00BD5E11" w:rsidRPr="00C94521" w:rsidRDefault="00BD5E11" w:rsidP="00BD5E11">
      <w:pPr>
        <w:pStyle w:val="SingleTxtG"/>
        <w:ind w:left="2268" w:hanging="1134"/>
        <w:rPr>
          <w:b/>
        </w:rPr>
      </w:pPr>
      <w:r w:rsidRPr="00C94521">
        <w:rPr>
          <w:b/>
        </w:rPr>
        <w:t>1.2</w:t>
      </w:r>
      <w:r w:rsidRPr="00C94521">
        <w:rPr>
          <w:b/>
        </w:rPr>
        <w:tab/>
      </w:r>
      <w:r w:rsidR="001A643C">
        <w:rPr>
          <w:b/>
        </w:rPr>
        <w:tab/>
      </w:r>
      <w:r w:rsidRPr="00C94521">
        <w:rPr>
          <w:b/>
        </w:rPr>
        <w:t>Транспортное средство</w:t>
      </w:r>
    </w:p>
    <w:p w14:paraId="708D7BA5" w14:textId="53C15825" w:rsidR="00BD5E11" w:rsidRPr="00C94521" w:rsidRDefault="00BD5E11" w:rsidP="00BD5E11">
      <w:pPr>
        <w:pStyle w:val="SingleTxtG"/>
        <w:ind w:left="2268" w:hanging="1134"/>
        <w:rPr>
          <w:b/>
        </w:rPr>
      </w:pPr>
      <w:r w:rsidRPr="00C94521">
        <w:rPr>
          <w:b/>
        </w:rPr>
        <w:t>1.2.1</w:t>
      </w:r>
      <w:r w:rsidRPr="00C94521">
        <w:rPr>
          <w:b/>
        </w:rPr>
        <w:tab/>
      </w:r>
      <w:r w:rsidR="001A643C">
        <w:rPr>
          <w:b/>
        </w:rPr>
        <w:tab/>
      </w:r>
      <w:r w:rsidRPr="00C94521">
        <w:rPr>
          <w:b/>
          <w:bCs/>
        </w:rPr>
        <w:t>Номер официального утверждения типа двигателя/семейства двигателей</w:t>
      </w:r>
      <w:r w:rsidRPr="001A643C">
        <w:rPr>
          <w:b/>
          <w:sz w:val="18"/>
          <w:szCs w:val="18"/>
          <w:vertAlign w:val="superscript"/>
        </w:rPr>
        <w:t>1</w:t>
      </w:r>
    </w:p>
    <w:p w14:paraId="7ECD5CED" w14:textId="6891CB99" w:rsidR="00BD5E11" w:rsidRPr="00C94521" w:rsidRDefault="00BD5E11" w:rsidP="00BD5E11">
      <w:pPr>
        <w:pStyle w:val="SingleTxtG"/>
        <w:ind w:left="2268" w:hanging="1134"/>
        <w:rPr>
          <w:b/>
        </w:rPr>
      </w:pPr>
      <w:r w:rsidRPr="00C94521">
        <w:rPr>
          <w:b/>
        </w:rPr>
        <w:t>1.2.2</w:t>
      </w:r>
      <w:r w:rsidRPr="00C94521">
        <w:rPr>
          <w:b/>
        </w:rPr>
        <w:tab/>
      </w:r>
      <w:r w:rsidR="001A643C">
        <w:rPr>
          <w:b/>
        </w:rPr>
        <w:tab/>
      </w:r>
      <w:r w:rsidRPr="00C94521">
        <w:rPr>
          <w:b/>
          <w:bCs/>
        </w:rPr>
        <w:t>Идентификационный номер программного обеспечения калибровки электронного управляющего блока (ЭУБ)</w:t>
      </w:r>
    </w:p>
    <w:p w14:paraId="2772F732" w14:textId="7E659320" w:rsidR="00BD5E11" w:rsidRPr="00C94521" w:rsidRDefault="00BD5E11" w:rsidP="00BD5E11">
      <w:pPr>
        <w:pStyle w:val="SingleTxtG"/>
        <w:ind w:left="2268" w:hanging="1134"/>
        <w:rPr>
          <w:b/>
        </w:rPr>
      </w:pPr>
      <w:r w:rsidRPr="00C94521">
        <w:rPr>
          <w:b/>
        </w:rPr>
        <w:t>1.3</w:t>
      </w:r>
      <w:r w:rsidRPr="00C94521">
        <w:rPr>
          <w:b/>
        </w:rPr>
        <w:tab/>
      </w:r>
      <w:r w:rsidR="001A643C">
        <w:rPr>
          <w:b/>
        </w:rPr>
        <w:tab/>
      </w:r>
      <w:r w:rsidRPr="00C94521">
        <w:rPr>
          <w:b/>
          <w:bCs/>
        </w:rPr>
        <w:t>Данные, подлежащие включению в связи с официальным утверждением типа двигателя/семейства двигателей</w:t>
      </w:r>
      <w:r w:rsidRPr="001A643C">
        <w:rPr>
          <w:b/>
          <w:bCs/>
          <w:sz w:val="18"/>
          <w:szCs w:val="18"/>
          <w:vertAlign w:val="superscript"/>
        </w:rPr>
        <w:t>1</w:t>
      </w:r>
      <w:r w:rsidRPr="00C94521">
        <w:rPr>
          <w:b/>
          <w:bCs/>
        </w:rPr>
        <w:t xml:space="preserve"> в качестве отдельного технического узла (условия, подлежащие соблюдению при установке двигателя на транспортное средство)</w:t>
      </w:r>
    </w:p>
    <w:p w14:paraId="0081FFD3" w14:textId="7AD519B2" w:rsidR="00BD5E11" w:rsidRPr="00C94521" w:rsidRDefault="00BD5E11" w:rsidP="00BD5E11">
      <w:pPr>
        <w:pStyle w:val="SingleTxtG"/>
        <w:ind w:left="2268" w:hanging="1134"/>
        <w:rPr>
          <w:b/>
        </w:rPr>
      </w:pPr>
      <w:r w:rsidRPr="00C94521">
        <w:rPr>
          <w:b/>
        </w:rPr>
        <w:t>1.3.1</w:t>
      </w:r>
      <w:r w:rsidRPr="00C94521">
        <w:rPr>
          <w:b/>
        </w:rPr>
        <w:tab/>
      </w:r>
      <w:r w:rsidR="001A643C">
        <w:rPr>
          <w:b/>
        </w:rPr>
        <w:tab/>
      </w:r>
      <w:r w:rsidRPr="00C94521">
        <w:rPr>
          <w:b/>
        </w:rPr>
        <w:t>Максимальное и/или минимальное разрежение на впуске</w:t>
      </w:r>
    </w:p>
    <w:p w14:paraId="16400025" w14:textId="5C47A9BD" w:rsidR="00BD5E11" w:rsidRPr="00C94521" w:rsidRDefault="00BD5E11" w:rsidP="00BD5E11">
      <w:pPr>
        <w:pStyle w:val="SingleTxtG"/>
        <w:ind w:left="2268" w:hanging="1134"/>
        <w:rPr>
          <w:b/>
        </w:rPr>
      </w:pPr>
      <w:r w:rsidRPr="00C94521">
        <w:rPr>
          <w:b/>
        </w:rPr>
        <w:t>1.3.2</w:t>
      </w:r>
      <w:r w:rsidRPr="00C94521">
        <w:rPr>
          <w:b/>
        </w:rPr>
        <w:tab/>
      </w:r>
      <w:r w:rsidR="001A643C">
        <w:rPr>
          <w:b/>
        </w:rPr>
        <w:tab/>
      </w:r>
      <w:r w:rsidRPr="00C94521">
        <w:rPr>
          <w:b/>
          <w:bCs/>
        </w:rPr>
        <w:t>Максимальное допустимое противодавление</w:t>
      </w:r>
    </w:p>
    <w:p w14:paraId="305251A7" w14:textId="44479D0A" w:rsidR="00BD5E11" w:rsidRPr="00C94521" w:rsidRDefault="00BD5E11" w:rsidP="00BD5E11">
      <w:pPr>
        <w:pStyle w:val="SingleTxtG"/>
        <w:ind w:left="2268" w:hanging="1134"/>
        <w:rPr>
          <w:b/>
        </w:rPr>
      </w:pPr>
      <w:r w:rsidRPr="00C94521">
        <w:rPr>
          <w:b/>
        </w:rPr>
        <w:t>1.3.3</w:t>
      </w:r>
      <w:r w:rsidRPr="00C94521">
        <w:rPr>
          <w:b/>
        </w:rPr>
        <w:tab/>
      </w:r>
      <w:r w:rsidR="001A643C">
        <w:rPr>
          <w:b/>
        </w:rPr>
        <w:tab/>
      </w:r>
      <w:r w:rsidRPr="00C94521">
        <w:rPr>
          <w:b/>
          <w:bCs/>
        </w:rPr>
        <w:t>Объем системы выпуска</w:t>
      </w:r>
    </w:p>
    <w:p w14:paraId="61133A36" w14:textId="0A605942" w:rsidR="00BD5E11" w:rsidRPr="00C94521" w:rsidRDefault="00BD5E11" w:rsidP="00BD5E11">
      <w:pPr>
        <w:pStyle w:val="SingleTxtG"/>
        <w:ind w:left="2268" w:hanging="1134"/>
        <w:rPr>
          <w:b/>
        </w:rPr>
      </w:pPr>
      <w:r w:rsidRPr="00C94521">
        <w:rPr>
          <w:b/>
        </w:rPr>
        <w:t>1.3.4</w:t>
      </w:r>
      <w:r w:rsidRPr="00C94521">
        <w:rPr>
          <w:b/>
        </w:rPr>
        <w:tab/>
      </w:r>
      <w:r w:rsidR="001A643C">
        <w:rPr>
          <w:b/>
        </w:rPr>
        <w:tab/>
      </w:r>
      <w:r w:rsidRPr="00C94521">
        <w:rPr>
          <w:b/>
        </w:rPr>
        <w:t>Ограничения на использование (в случае наличия)</w:t>
      </w:r>
    </w:p>
    <w:p w14:paraId="39AD1733" w14:textId="79F6A1CA" w:rsidR="00BD5E11" w:rsidRPr="00C94521" w:rsidRDefault="00BD5E11" w:rsidP="00BD5E11">
      <w:pPr>
        <w:pStyle w:val="SingleTxtG"/>
        <w:ind w:left="2268" w:hanging="1134"/>
        <w:rPr>
          <w:b/>
        </w:rPr>
      </w:pPr>
      <w:r w:rsidRPr="00C94521">
        <w:rPr>
          <w:b/>
        </w:rPr>
        <w:t>1.4</w:t>
      </w:r>
      <w:r w:rsidRPr="00C94521">
        <w:rPr>
          <w:b/>
        </w:rPr>
        <w:tab/>
      </w:r>
      <w:r w:rsidR="001A643C">
        <w:rPr>
          <w:b/>
        </w:rPr>
        <w:tab/>
      </w:r>
      <w:r w:rsidRPr="00C94521">
        <w:rPr>
          <w:b/>
          <w:bCs/>
        </w:rPr>
        <w:t>Уровни выбросов двигателем/базовым двигателем</w:t>
      </w:r>
      <w:r w:rsidRPr="001A643C">
        <w:rPr>
          <w:b/>
          <w:sz w:val="18"/>
          <w:szCs w:val="18"/>
          <w:vertAlign w:val="superscript"/>
        </w:rPr>
        <w:t>1</w:t>
      </w:r>
    </w:p>
    <w:p w14:paraId="405FDF23" w14:textId="59450CB9" w:rsidR="00BD5E11" w:rsidRPr="00C94521" w:rsidRDefault="00BD5E11" w:rsidP="00BD5E11">
      <w:pPr>
        <w:pStyle w:val="SingleTxtG"/>
        <w:ind w:left="2268"/>
        <w:rPr>
          <w:b/>
        </w:rPr>
      </w:pPr>
      <w:r w:rsidRPr="00C94521">
        <w:rPr>
          <w:b/>
          <w:bCs/>
        </w:rPr>
        <w:t>Показатель ухудшения (ПУ): расчетный/фиксированный</w:t>
      </w:r>
      <w:r w:rsidRPr="001A643C">
        <w:rPr>
          <w:b/>
          <w:sz w:val="18"/>
          <w:szCs w:val="18"/>
          <w:vertAlign w:val="superscript"/>
        </w:rPr>
        <w:t>1</w:t>
      </w:r>
    </w:p>
    <w:p w14:paraId="390012DD" w14:textId="14FBE82D" w:rsidR="00BD5E11" w:rsidRPr="00C94521" w:rsidRDefault="00BD5E11" w:rsidP="00BD5E11">
      <w:pPr>
        <w:pStyle w:val="SingleTxtG"/>
        <w:ind w:left="2268"/>
        <w:rPr>
          <w:b/>
        </w:rPr>
      </w:pPr>
      <w:r w:rsidRPr="00C94521">
        <w:rPr>
          <w:b/>
          <w:bCs/>
        </w:rPr>
        <w:t>Указать значения ПУ и уровень выбросов при испытаниях ВСУЦ (в</w:t>
      </w:r>
      <w:r w:rsidR="001A643C">
        <w:rPr>
          <w:b/>
          <w:bCs/>
          <w:lang w:val="en-US"/>
        </w:rPr>
        <w:t> </w:t>
      </w:r>
      <w:r w:rsidRPr="00C94521">
        <w:rPr>
          <w:b/>
          <w:bCs/>
        </w:rPr>
        <w:t>случае применимости) и ВСПЦ в таблице ниже</w:t>
      </w:r>
      <w:r w:rsidRPr="00C94521">
        <w:rPr>
          <w:b/>
        </w:rPr>
        <w:t>.</w:t>
      </w:r>
    </w:p>
    <w:p w14:paraId="52E07742" w14:textId="77777777" w:rsidR="00BD5E11" w:rsidRPr="00C94521" w:rsidRDefault="00BD5E11" w:rsidP="00BD5E11">
      <w:pPr>
        <w:pStyle w:val="SingleTxtG"/>
        <w:ind w:left="2268"/>
        <w:rPr>
          <w:b/>
        </w:rPr>
      </w:pPr>
      <w:r w:rsidRPr="00C94521">
        <w:rPr>
          <w:b/>
          <w:bCs/>
        </w:rPr>
        <w:lastRenderedPageBreak/>
        <w:t>В случае двигателей, испытываемых с использованием различных видов эталонного топлива, таблицы заполняют по каждому испытуемому эталонному топливу.</w:t>
      </w:r>
    </w:p>
    <w:p w14:paraId="084C0A0E" w14:textId="77777777" w:rsidR="00BD5E11" w:rsidRPr="00C94521" w:rsidRDefault="00BD5E11" w:rsidP="00BD5E11">
      <w:pPr>
        <w:pStyle w:val="SingleTxtG"/>
        <w:ind w:left="2268"/>
        <w:rPr>
          <w:b/>
        </w:rPr>
      </w:pPr>
      <w:r w:rsidRPr="00C94521">
        <w:rPr>
          <w:b/>
          <w:bCs/>
        </w:rPr>
        <w:t>В случае двухтопливных двигателей типа 1В и типа 2B таблицы заполняют по каждому испытуемому режиму (двухтопливному и дизельному режимам)</w:t>
      </w:r>
      <w:r w:rsidRPr="00C94521">
        <w:rPr>
          <w:b/>
        </w:rPr>
        <w:t>.</w:t>
      </w:r>
    </w:p>
    <w:p w14:paraId="682A5DDA" w14:textId="7DA75253" w:rsidR="00BD5E11" w:rsidRPr="00C94521" w:rsidRDefault="00BD5E11" w:rsidP="00BD5E11">
      <w:pPr>
        <w:pStyle w:val="SingleTxtG"/>
        <w:ind w:left="2268" w:hanging="1134"/>
        <w:rPr>
          <w:b/>
        </w:rPr>
      </w:pPr>
      <w:r w:rsidRPr="00C94521">
        <w:rPr>
          <w:b/>
        </w:rPr>
        <w:t>1.4.1</w:t>
      </w:r>
      <w:r w:rsidRPr="00C94521">
        <w:rPr>
          <w:b/>
        </w:rPr>
        <w:tab/>
      </w:r>
      <w:r w:rsidR="001A643C">
        <w:rPr>
          <w:b/>
        </w:rPr>
        <w:tab/>
      </w:r>
      <w:r w:rsidRPr="00C94521">
        <w:rPr>
          <w:b/>
          <w:bCs/>
        </w:rPr>
        <w:t>Испытание ВСУЦ</w:t>
      </w:r>
    </w:p>
    <w:p w14:paraId="3C5F58D3" w14:textId="77777777" w:rsidR="00BD5E11" w:rsidRPr="00C94521" w:rsidRDefault="00BD5E11" w:rsidP="001A643C">
      <w:pPr>
        <w:pStyle w:val="1"/>
        <w:numPr>
          <w:ilvl w:val="0"/>
          <w:numId w:val="0"/>
        </w:numPr>
        <w:ind w:right="1134"/>
        <w:rPr>
          <w:b w:val="0"/>
          <w:bCs w:val="0"/>
          <w:noProof/>
        </w:rPr>
      </w:pPr>
      <w:bookmarkStart w:id="0" w:name="_Toc339460501"/>
      <w:bookmarkStart w:id="1" w:name="_Toc339542024"/>
      <w:r w:rsidRPr="00C94521">
        <w:rPr>
          <w:noProof/>
        </w:rPr>
        <w:t>Таблица 4</w:t>
      </w:r>
      <w:bookmarkEnd w:id="0"/>
      <w:bookmarkEnd w:id="1"/>
    </w:p>
    <w:p w14:paraId="30DF6E52" w14:textId="77777777" w:rsidR="00BD5E11" w:rsidRPr="00C94521" w:rsidRDefault="00BD5E11" w:rsidP="001A643C">
      <w:pPr>
        <w:pStyle w:val="1"/>
        <w:numPr>
          <w:ilvl w:val="0"/>
          <w:numId w:val="0"/>
        </w:numPr>
        <w:spacing w:after="120"/>
        <w:ind w:right="1134"/>
        <w:rPr>
          <w:b w:val="0"/>
          <w:bCs w:val="0"/>
          <w:noProof/>
        </w:rPr>
      </w:pPr>
      <w:bookmarkStart w:id="2" w:name="_Toc339460502"/>
      <w:bookmarkStart w:id="3" w:name="_Toc339542025"/>
      <w:r w:rsidRPr="00C94521">
        <w:t>Испытание ВСУЦ</w:t>
      </w:r>
      <w:bookmarkEnd w:id="2"/>
      <w:bookmarkEnd w:id="3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78"/>
        <w:gridCol w:w="1193"/>
        <w:gridCol w:w="1193"/>
        <w:gridCol w:w="1193"/>
        <w:gridCol w:w="1193"/>
        <w:gridCol w:w="750"/>
        <w:gridCol w:w="1226"/>
      </w:tblGrid>
      <w:tr w:rsidR="00BD5E11" w:rsidRPr="00841A0B" w14:paraId="1AA1C82F" w14:textId="77777777" w:rsidTr="00172FF4">
        <w:trPr>
          <w:trHeight w:val="195"/>
          <w:jc w:val="center"/>
        </w:trPr>
        <w:tc>
          <w:tcPr>
            <w:tcW w:w="1713" w:type="dxa"/>
            <w:tcBorders>
              <w:bottom w:val="single" w:sz="12" w:space="0" w:color="auto"/>
            </w:tcBorders>
          </w:tcPr>
          <w:p w14:paraId="06980733" w14:textId="77777777" w:rsidR="00BD5E11" w:rsidRPr="00C94521" w:rsidRDefault="00BD5E11" w:rsidP="00172FF4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7926" w:type="dxa"/>
            <w:gridSpan w:val="7"/>
            <w:tcBorders>
              <w:bottom w:val="single" w:sz="12" w:space="0" w:color="auto"/>
            </w:tcBorders>
          </w:tcPr>
          <w:p w14:paraId="1158E6FA" w14:textId="2D06FCD3" w:rsidR="00BD5E11" w:rsidRPr="00C94521" w:rsidRDefault="00BD5E11" w:rsidP="00172FF4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  <w:r w:rsidRPr="00C94521">
              <w:rPr>
                <w:b/>
                <w:bCs/>
                <w:i/>
                <w:sz w:val="18"/>
                <w:szCs w:val="18"/>
              </w:rPr>
              <w:t>Испытание ВСУЦ (в случае применимости)</w:t>
            </w:r>
            <w:r w:rsidRPr="00C94521">
              <w:rPr>
                <w:b/>
                <w:i/>
                <w:noProof/>
                <w:sz w:val="18"/>
                <w:szCs w:val="18"/>
              </w:rPr>
              <w:t>*</w:t>
            </w:r>
            <w:r w:rsidR="002D6FEF" w:rsidRPr="002D6FEF">
              <w:rPr>
                <w:b/>
                <w:i/>
                <w:noProof/>
                <w:sz w:val="18"/>
                <w:szCs w:val="18"/>
                <w:vertAlign w:val="superscript"/>
              </w:rPr>
              <w:t xml:space="preserve"> </w:t>
            </w:r>
            <w:r w:rsidRPr="00C94521">
              <w:rPr>
                <w:b/>
                <w:i/>
                <w:noProof/>
                <w:sz w:val="18"/>
                <w:szCs w:val="18"/>
              </w:rPr>
              <w:t>**</w:t>
            </w:r>
          </w:p>
        </w:tc>
      </w:tr>
      <w:tr w:rsidR="00BD5E11" w:rsidRPr="00C94521" w14:paraId="02909B2F" w14:textId="77777777" w:rsidTr="00172FF4">
        <w:trPr>
          <w:trHeight w:val="195"/>
          <w:jc w:val="center"/>
        </w:trPr>
        <w:tc>
          <w:tcPr>
            <w:tcW w:w="1713" w:type="dxa"/>
            <w:vMerge w:val="restart"/>
          </w:tcPr>
          <w:p w14:paraId="4B8971DD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ПУ</w:t>
            </w:r>
          </w:p>
          <w:p w14:paraId="72E20D5D" w14:textId="6911695C" w:rsidR="00BD5E11" w:rsidRPr="00C94521" w:rsidRDefault="00BD5E11" w:rsidP="00F61530">
            <w:pPr>
              <w:spacing w:after="40" w:line="240" w:lineRule="auto"/>
              <w:rPr>
                <w:b/>
                <w:noProof/>
                <w:sz w:val="18"/>
                <w:szCs w:val="18"/>
                <w:vertAlign w:val="superscript"/>
              </w:rPr>
            </w:pPr>
            <w:r w:rsidRPr="00C94521">
              <w:rPr>
                <w:b/>
                <w:noProof/>
                <w:sz w:val="18"/>
                <w:szCs w:val="18"/>
              </w:rPr>
              <w:t>Мульт./адд.</w:t>
            </w:r>
            <w:r w:rsidRPr="00C94521">
              <w:rPr>
                <w:b/>
                <w:noProof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8" w:type="dxa"/>
          </w:tcPr>
          <w:p w14:paraId="6527A012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CO</w:t>
            </w:r>
          </w:p>
        </w:tc>
        <w:tc>
          <w:tcPr>
            <w:tcW w:w="1193" w:type="dxa"/>
          </w:tcPr>
          <w:p w14:paraId="3C34B2F9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THC</w:t>
            </w:r>
          </w:p>
        </w:tc>
        <w:tc>
          <w:tcPr>
            <w:tcW w:w="1193" w:type="dxa"/>
          </w:tcPr>
          <w:p w14:paraId="4CC2CB87" w14:textId="7A55D7DB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NHMC</w:t>
            </w:r>
            <w:r w:rsidRPr="00C94521">
              <w:rPr>
                <w:sz w:val="18"/>
                <w:szCs w:val="18"/>
                <w:vertAlign w:val="superscript"/>
                <w:lang w:eastAsia="en-GB"/>
              </w:rPr>
              <w:t>†</w:t>
            </w:r>
          </w:p>
        </w:tc>
        <w:tc>
          <w:tcPr>
            <w:tcW w:w="1193" w:type="dxa"/>
          </w:tcPr>
          <w:p w14:paraId="6806E869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NO</w:t>
            </w:r>
            <w:r w:rsidRPr="00C94521">
              <w:rPr>
                <w:b/>
                <w:noProof/>
                <w:sz w:val="18"/>
                <w:szCs w:val="18"/>
                <w:vertAlign w:val="subscript"/>
              </w:rPr>
              <w:t>X</w:t>
            </w:r>
            <w:r w:rsidRPr="00C94521"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</w:tcPr>
          <w:p w14:paraId="6C0EF356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Масса ВЧ</w:t>
            </w:r>
          </w:p>
        </w:tc>
        <w:tc>
          <w:tcPr>
            <w:tcW w:w="750" w:type="dxa"/>
          </w:tcPr>
          <w:p w14:paraId="149A195D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NH</w:t>
            </w:r>
            <w:r w:rsidRPr="00C94521">
              <w:rPr>
                <w:b/>
                <w:noProof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26" w:type="dxa"/>
          </w:tcPr>
          <w:p w14:paraId="76CBC6A5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Кол-во ВЧ</w:t>
            </w:r>
          </w:p>
        </w:tc>
      </w:tr>
      <w:tr w:rsidR="00BD5E11" w:rsidRPr="00C94521" w14:paraId="662AD20D" w14:textId="77777777" w:rsidTr="00172FF4">
        <w:trPr>
          <w:trHeight w:val="106"/>
          <w:jc w:val="center"/>
        </w:trPr>
        <w:tc>
          <w:tcPr>
            <w:tcW w:w="1713" w:type="dxa"/>
            <w:vMerge/>
          </w:tcPr>
          <w:p w14:paraId="009E1BA4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78" w:type="dxa"/>
          </w:tcPr>
          <w:p w14:paraId="4C971395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5AD72405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0A8DCC4E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7CE382CE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3F1E1B10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50" w:type="dxa"/>
          </w:tcPr>
          <w:p w14:paraId="010102F8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26" w:type="dxa"/>
          </w:tcPr>
          <w:p w14:paraId="1EDB8284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D5E11" w:rsidRPr="00C94521" w14:paraId="597DB673" w14:textId="77777777" w:rsidTr="00172FF4">
        <w:trPr>
          <w:trHeight w:val="394"/>
          <w:jc w:val="center"/>
        </w:trPr>
        <w:tc>
          <w:tcPr>
            <w:tcW w:w="1713" w:type="dxa"/>
          </w:tcPr>
          <w:p w14:paraId="13C928BC" w14:textId="77777777" w:rsidR="00BD5E11" w:rsidRPr="00C94521" w:rsidRDefault="00BD5E11" w:rsidP="00172FF4">
            <w:pPr>
              <w:spacing w:line="240" w:lineRule="auto"/>
              <w:rPr>
                <w:b/>
                <w:bCs/>
                <w:noProof/>
                <w:sz w:val="18"/>
                <w:szCs w:val="18"/>
              </w:rPr>
            </w:pPr>
            <w:r w:rsidRPr="00C94521">
              <w:rPr>
                <w:b/>
                <w:bCs/>
                <w:sz w:val="18"/>
              </w:rPr>
              <w:t>Выбросы</w:t>
            </w:r>
          </w:p>
        </w:tc>
        <w:tc>
          <w:tcPr>
            <w:tcW w:w="1178" w:type="dxa"/>
          </w:tcPr>
          <w:p w14:paraId="272C7496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 xml:space="preserve">CO </w:t>
            </w:r>
          </w:p>
          <w:p w14:paraId="6F81727C" w14:textId="77777777" w:rsidR="00BD5E11" w:rsidRPr="00C94521" w:rsidRDefault="00BD5E11" w:rsidP="00F61530">
            <w:pPr>
              <w:spacing w:after="40"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(</w:t>
            </w:r>
            <w:r w:rsidRPr="00C94521">
              <w:rPr>
                <w:b/>
                <w:bCs/>
                <w:sz w:val="18"/>
                <w:szCs w:val="18"/>
              </w:rPr>
              <w:t>мг/</w:t>
            </w:r>
            <w:proofErr w:type="spellStart"/>
            <w:r w:rsidRPr="00F61530">
              <w:rPr>
                <w:b/>
                <w:noProof/>
                <w:sz w:val="18"/>
                <w:szCs w:val="18"/>
              </w:rPr>
              <w:t>кВт</w:t>
            </w:r>
            <w:r w:rsidRPr="00C94521">
              <w:rPr>
                <w:b/>
                <w:bCs/>
                <w:sz w:val="18"/>
                <w:szCs w:val="18"/>
              </w:rPr>
              <w:t>·ч</w:t>
            </w:r>
            <w:proofErr w:type="spellEnd"/>
            <w:r w:rsidRPr="00C94521">
              <w:rPr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1193" w:type="dxa"/>
          </w:tcPr>
          <w:p w14:paraId="5411F0A3" w14:textId="77777777" w:rsidR="00BD5E11" w:rsidRPr="00C94521" w:rsidRDefault="00BD5E11" w:rsidP="00F61530">
            <w:pPr>
              <w:spacing w:after="40"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THC (</w:t>
            </w:r>
            <w:r w:rsidRPr="00C94521">
              <w:rPr>
                <w:b/>
                <w:bCs/>
                <w:sz w:val="18"/>
                <w:szCs w:val="18"/>
              </w:rPr>
              <w:t>мг/</w:t>
            </w:r>
            <w:proofErr w:type="spellStart"/>
            <w:r w:rsidRPr="00F61530">
              <w:rPr>
                <w:b/>
                <w:noProof/>
                <w:sz w:val="18"/>
                <w:szCs w:val="18"/>
              </w:rPr>
              <w:t>кВт</w:t>
            </w:r>
            <w:r w:rsidRPr="00C94521">
              <w:rPr>
                <w:b/>
                <w:bCs/>
                <w:sz w:val="18"/>
                <w:szCs w:val="18"/>
              </w:rPr>
              <w:t>·ч</w:t>
            </w:r>
            <w:proofErr w:type="spellEnd"/>
            <w:r w:rsidRPr="00C94521">
              <w:rPr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1193" w:type="dxa"/>
          </w:tcPr>
          <w:p w14:paraId="4F498524" w14:textId="4A46F8E6" w:rsidR="00BD5E11" w:rsidRPr="00C94521" w:rsidRDefault="00BD5E11" w:rsidP="00F61530">
            <w:pPr>
              <w:spacing w:after="40"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NHMC</w:t>
            </w:r>
            <w:r w:rsidRPr="00C94521">
              <w:rPr>
                <w:sz w:val="18"/>
                <w:szCs w:val="18"/>
                <w:vertAlign w:val="superscript"/>
                <w:lang w:eastAsia="en-GB"/>
              </w:rPr>
              <w:t>†</w:t>
            </w:r>
            <w:r w:rsidRPr="00C94521">
              <w:rPr>
                <w:b/>
                <w:noProof/>
                <w:sz w:val="18"/>
                <w:szCs w:val="18"/>
              </w:rPr>
              <w:t xml:space="preserve"> (</w:t>
            </w:r>
            <w:r w:rsidRPr="00C94521">
              <w:rPr>
                <w:b/>
                <w:bCs/>
                <w:sz w:val="18"/>
                <w:szCs w:val="18"/>
              </w:rPr>
              <w:t>мг/</w:t>
            </w:r>
            <w:proofErr w:type="spellStart"/>
            <w:r w:rsidRPr="00F61530">
              <w:rPr>
                <w:b/>
                <w:noProof/>
                <w:sz w:val="18"/>
                <w:szCs w:val="18"/>
              </w:rPr>
              <w:t>кВт</w:t>
            </w:r>
            <w:r w:rsidRPr="00C94521">
              <w:rPr>
                <w:b/>
                <w:bCs/>
                <w:sz w:val="18"/>
                <w:szCs w:val="18"/>
              </w:rPr>
              <w:t>·ч</w:t>
            </w:r>
            <w:proofErr w:type="spellEnd"/>
            <w:r w:rsidRPr="00C94521">
              <w:rPr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1193" w:type="dxa"/>
          </w:tcPr>
          <w:p w14:paraId="52858D72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NO</w:t>
            </w:r>
            <w:r w:rsidRPr="00C94521">
              <w:rPr>
                <w:b/>
                <w:noProof/>
                <w:sz w:val="18"/>
                <w:szCs w:val="18"/>
                <w:vertAlign w:val="subscript"/>
              </w:rPr>
              <w:t>X</w:t>
            </w:r>
          </w:p>
          <w:p w14:paraId="6890204F" w14:textId="77777777" w:rsidR="00BD5E11" w:rsidRPr="00C94521" w:rsidRDefault="00BD5E11" w:rsidP="00F61530">
            <w:pPr>
              <w:spacing w:after="40"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(</w:t>
            </w:r>
            <w:r w:rsidRPr="00C94521">
              <w:rPr>
                <w:b/>
                <w:bCs/>
                <w:sz w:val="18"/>
                <w:szCs w:val="18"/>
              </w:rPr>
              <w:t>мг/</w:t>
            </w:r>
            <w:proofErr w:type="spellStart"/>
            <w:r w:rsidRPr="00C94521">
              <w:rPr>
                <w:b/>
                <w:bCs/>
                <w:sz w:val="18"/>
                <w:szCs w:val="18"/>
              </w:rPr>
              <w:t>кВт·ч</w:t>
            </w:r>
            <w:proofErr w:type="spellEnd"/>
            <w:r w:rsidRPr="00C94521">
              <w:rPr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1193" w:type="dxa"/>
          </w:tcPr>
          <w:p w14:paraId="7C3464FE" w14:textId="77777777" w:rsidR="00BD5E11" w:rsidRPr="00C94521" w:rsidRDefault="00BD5E11" w:rsidP="00F61530">
            <w:pPr>
              <w:spacing w:after="40"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Масса ВЧ (</w:t>
            </w:r>
            <w:r w:rsidRPr="00C94521">
              <w:rPr>
                <w:b/>
                <w:bCs/>
                <w:sz w:val="18"/>
                <w:szCs w:val="18"/>
              </w:rPr>
              <w:t>мг/</w:t>
            </w:r>
            <w:proofErr w:type="spellStart"/>
            <w:r w:rsidRPr="00F61530">
              <w:rPr>
                <w:b/>
                <w:noProof/>
                <w:sz w:val="18"/>
                <w:szCs w:val="18"/>
              </w:rPr>
              <w:t>кВт</w:t>
            </w:r>
            <w:r w:rsidRPr="00C94521">
              <w:rPr>
                <w:b/>
                <w:bCs/>
                <w:sz w:val="18"/>
                <w:szCs w:val="18"/>
              </w:rPr>
              <w:t>·ч</w:t>
            </w:r>
            <w:proofErr w:type="spellEnd"/>
            <w:r w:rsidRPr="00C94521">
              <w:rPr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750" w:type="dxa"/>
          </w:tcPr>
          <w:p w14:paraId="01134C81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  <w:vertAlign w:val="subscript"/>
              </w:rPr>
            </w:pPr>
            <w:r w:rsidRPr="00C94521">
              <w:rPr>
                <w:b/>
                <w:noProof/>
                <w:sz w:val="18"/>
                <w:szCs w:val="18"/>
              </w:rPr>
              <w:t>NH</w:t>
            </w:r>
            <w:r w:rsidRPr="00C94521">
              <w:rPr>
                <w:b/>
                <w:noProof/>
                <w:sz w:val="18"/>
                <w:szCs w:val="18"/>
                <w:vertAlign w:val="subscript"/>
              </w:rPr>
              <w:t>3</w:t>
            </w:r>
          </w:p>
          <w:p w14:paraId="5C6A9773" w14:textId="77777777" w:rsidR="00BD5E11" w:rsidRPr="00C94521" w:rsidRDefault="00BD5E11" w:rsidP="00F61530">
            <w:pPr>
              <w:spacing w:after="40" w:line="240" w:lineRule="auto"/>
              <w:rPr>
                <w:b/>
                <w:noProof/>
                <w:sz w:val="18"/>
                <w:szCs w:val="18"/>
              </w:rPr>
            </w:pPr>
            <w:r w:rsidRPr="00F61530">
              <w:rPr>
                <w:b/>
                <w:noProof/>
                <w:sz w:val="18"/>
                <w:szCs w:val="18"/>
              </w:rPr>
              <w:t>млн</w:t>
            </w:r>
            <w:r w:rsidRPr="00C94521">
              <w:rPr>
                <w:b/>
                <w:sz w:val="18"/>
                <w:vertAlign w:val="superscript"/>
              </w:rPr>
              <w:t>−1</w:t>
            </w:r>
          </w:p>
        </w:tc>
        <w:tc>
          <w:tcPr>
            <w:tcW w:w="1226" w:type="dxa"/>
          </w:tcPr>
          <w:p w14:paraId="00410587" w14:textId="77777777" w:rsidR="00BD5E11" w:rsidRPr="00C94521" w:rsidRDefault="00BD5E11" w:rsidP="00F61530">
            <w:pPr>
              <w:spacing w:after="40"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Кол-во ВЧ (#/</w:t>
            </w:r>
            <w:proofErr w:type="spellStart"/>
            <w:r w:rsidRPr="00C94521">
              <w:rPr>
                <w:b/>
                <w:bCs/>
                <w:sz w:val="18"/>
                <w:szCs w:val="18"/>
              </w:rPr>
              <w:t>кВт·ч</w:t>
            </w:r>
            <w:proofErr w:type="spellEnd"/>
            <w:r w:rsidRPr="00C94521">
              <w:rPr>
                <w:b/>
                <w:noProof/>
                <w:sz w:val="18"/>
                <w:szCs w:val="18"/>
              </w:rPr>
              <w:t>)</w:t>
            </w:r>
          </w:p>
        </w:tc>
      </w:tr>
      <w:tr w:rsidR="00BD5E11" w:rsidRPr="00C94521" w14:paraId="5E90DC54" w14:textId="77777777" w:rsidTr="00172FF4">
        <w:trPr>
          <w:trHeight w:val="195"/>
          <w:jc w:val="center"/>
        </w:trPr>
        <w:tc>
          <w:tcPr>
            <w:tcW w:w="1713" w:type="dxa"/>
          </w:tcPr>
          <w:p w14:paraId="46CD52A3" w14:textId="77777777" w:rsidR="00BD5E11" w:rsidRPr="00C94521" w:rsidRDefault="00BD5E11" w:rsidP="00F61530">
            <w:pPr>
              <w:spacing w:after="40" w:line="240" w:lineRule="auto"/>
              <w:rPr>
                <w:b/>
                <w:bCs/>
                <w:noProof/>
                <w:sz w:val="18"/>
                <w:szCs w:val="18"/>
              </w:rPr>
            </w:pPr>
            <w:r w:rsidRPr="00C94521">
              <w:rPr>
                <w:b/>
                <w:bCs/>
                <w:sz w:val="18"/>
              </w:rPr>
              <w:t xml:space="preserve">Результат </w:t>
            </w:r>
            <w:r w:rsidRPr="00F61530">
              <w:rPr>
                <w:b/>
                <w:noProof/>
                <w:sz w:val="18"/>
                <w:szCs w:val="18"/>
              </w:rPr>
              <w:t>испытаний</w:t>
            </w:r>
          </w:p>
        </w:tc>
        <w:tc>
          <w:tcPr>
            <w:tcW w:w="1178" w:type="dxa"/>
          </w:tcPr>
          <w:p w14:paraId="4DE81EEA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5CF6DFD5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05F5CCA4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41B87663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5CA28064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50" w:type="dxa"/>
          </w:tcPr>
          <w:p w14:paraId="612460A8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26" w:type="dxa"/>
          </w:tcPr>
          <w:p w14:paraId="4B9CEF30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D5E11" w:rsidRPr="00C94521" w14:paraId="46E40123" w14:textId="77777777" w:rsidTr="00172FF4">
        <w:trPr>
          <w:trHeight w:val="405"/>
          <w:jc w:val="center"/>
        </w:trPr>
        <w:tc>
          <w:tcPr>
            <w:tcW w:w="1713" w:type="dxa"/>
          </w:tcPr>
          <w:p w14:paraId="76615ED3" w14:textId="188DFF5C" w:rsidR="00BD5E11" w:rsidRPr="00C94521" w:rsidRDefault="00BD5E11" w:rsidP="00F61530">
            <w:pPr>
              <w:spacing w:after="40" w:line="240" w:lineRule="auto"/>
              <w:rPr>
                <w:b/>
                <w:bCs/>
                <w:noProof/>
                <w:sz w:val="18"/>
                <w:szCs w:val="18"/>
              </w:rPr>
            </w:pPr>
            <w:r w:rsidRPr="00C94521">
              <w:rPr>
                <w:b/>
                <w:bCs/>
                <w:sz w:val="18"/>
              </w:rPr>
              <w:t>Рассчитанный</w:t>
            </w:r>
            <w:r w:rsidR="00F61530">
              <w:rPr>
                <w:b/>
                <w:bCs/>
                <w:sz w:val="18"/>
              </w:rPr>
              <w:br/>
            </w:r>
            <w:r w:rsidRPr="00C94521">
              <w:rPr>
                <w:b/>
                <w:bCs/>
                <w:sz w:val="18"/>
              </w:rPr>
              <w:t xml:space="preserve">с использованием </w:t>
            </w:r>
            <w:r w:rsidRPr="00F61530">
              <w:rPr>
                <w:b/>
                <w:noProof/>
                <w:sz w:val="18"/>
                <w:szCs w:val="18"/>
              </w:rPr>
              <w:t>ПУ</w:t>
            </w:r>
          </w:p>
        </w:tc>
        <w:tc>
          <w:tcPr>
            <w:tcW w:w="1178" w:type="dxa"/>
          </w:tcPr>
          <w:p w14:paraId="107FBC77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0F6DE5CB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061557F1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7BDB7F0E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2EA6395E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50" w:type="dxa"/>
          </w:tcPr>
          <w:p w14:paraId="39F39999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26" w:type="dxa"/>
          </w:tcPr>
          <w:p w14:paraId="5158633D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D5E11" w:rsidRPr="00841A0B" w14:paraId="5553C573" w14:textId="77777777" w:rsidTr="00172FF4">
        <w:trPr>
          <w:trHeight w:val="405"/>
          <w:jc w:val="center"/>
        </w:trPr>
        <w:tc>
          <w:tcPr>
            <w:tcW w:w="9639" w:type="dxa"/>
            <w:gridSpan w:val="8"/>
            <w:tcBorders>
              <w:bottom w:val="single" w:sz="12" w:space="0" w:color="auto"/>
            </w:tcBorders>
          </w:tcPr>
          <w:p w14:paraId="340C7DB9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Выбросы CO</w:t>
            </w:r>
            <w:r w:rsidRPr="00C94521">
              <w:rPr>
                <w:b/>
                <w:noProof/>
                <w:sz w:val="18"/>
                <w:szCs w:val="18"/>
                <w:vertAlign w:val="subscript"/>
              </w:rPr>
              <w:t>2</w:t>
            </w:r>
            <w:r w:rsidRPr="00C94521">
              <w:rPr>
                <w:b/>
                <w:noProof/>
                <w:sz w:val="18"/>
                <w:szCs w:val="18"/>
              </w:rPr>
              <w:t xml:space="preserve"> (</w:t>
            </w:r>
            <w:r w:rsidRPr="00C94521">
              <w:rPr>
                <w:b/>
                <w:sz w:val="18"/>
              </w:rPr>
              <w:t>выбросы по массе</w:t>
            </w:r>
            <w:r w:rsidRPr="00C94521">
              <w:rPr>
                <w:b/>
                <w:noProof/>
                <w:sz w:val="18"/>
                <w:szCs w:val="18"/>
              </w:rPr>
              <w:t>, г/</w:t>
            </w:r>
            <w:proofErr w:type="spellStart"/>
            <w:r w:rsidRPr="00C94521">
              <w:rPr>
                <w:b/>
                <w:sz w:val="18"/>
                <w:szCs w:val="18"/>
              </w:rPr>
              <w:t>кВт·ч</w:t>
            </w:r>
            <w:proofErr w:type="spellEnd"/>
            <w:r w:rsidRPr="00C94521">
              <w:rPr>
                <w:b/>
                <w:noProof/>
                <w:sz w:val="18"/>
                <w:szCs w:val="18"/>
              </w:rPr>
              <w:t>)</w:t>
            </w:r>
          </w:p>
          <w:p w14:paraId="5E3FEC29" w14:textId="681433AD" w:rsidR="00BD5E11" w:rsidRPr="00C94521" w:rsidRDefault="00BD5E11" w:rsidP="00F61530">
            <w:pPr>
              <w:spacing w:after="40" w:line="240" w:lineRule="auto"/>
              <w:rPr>
                <w:b/>
                <w:bCs/>
                <w:noProof/>
                <w:sz w:val="18"/>
                <w:szCs w:val="18"/>
              </w:rPr>
            </w:pPr>
            <w:r w:rsidRPr="00F61530">
              <w:rPr>
                <w:b/>
                <w:noProof/>
                <w:sz w:val="18"/>
                <w:szCs w:val="18"/>
              </w:rPr>
              <w:t>Расход</w:t>
            </w:r>
            <w:r w:rsidRPr="00C94521">
              <w:rPr>
                <w:b/>
                <w:bCs/>
                <w:sz w:val="18"/>
              </w:rPr>
              <w:t xml:space="preserve"> </w:t>
            </w:r>
            <w:proofErr w:type="spellStart"/>
            <w:r w:rsidRPr="00C94521">
              <w:rPr>
                <w:b/>
                <w:bCs/>
                <w:sz w:val="18"/>
              </w:rPr>
              <w:t>топлива</w:t>
            </w:r>
            <w:r w:rsidRPr="00C94521">
              <w:rPr>
                <w:rStyle w:val="ab"/>
                <w:b/>
                <w:bCs/>
                <w:noProof/>
                <w:szCs w:val="18"/>
              </w:rPr>
              <w:footnoteReference w:customMarkFollows="1" w:id="4"/>
              <w:t>d</w:t>
            </w:r>
            <w:proofErr w:type="spellEnd"/>
            <w:r w:rsidRPr="00C94521">
              <w:rPr>
                <w:b/>
                <w:bCs/>
                <w:noProof/>
                <w:sz w:val="18"/>
                <w:szCs w:val="18"/>
              </w:rPr>
              <w:t xml:space="preserve"> (г/</w:t>
            </w:r>
            <w:proofErr w:type="spellStart"/>
            <w:r w:rsidRPr="00C94521">
              <w:rPr>
                <w:b/>
                <w:bCs/>
                <w:sz w:val="18"/>
                <w:szCs w:val="18"/>
              </w:rPr>
              <w:t>кВт·ч</w:t>
            </w:r>
            <w:proofErr w:type="spellEnd"/>
            <w:r w:rsidRPr="00C94521">
              <w:rPr>
                <w:b/>
                <w:bCs/>
                <w:noProof/>
                <w:sz w:val="18"/>
                <w:szCs w:val="18"/>
              </w:rPr>
              <w:t>)</w:t>
            </w:r>
          </w:p>
        </w:tc>
      </w:tr>
    </w:tbl>
    <w:p w14:paraId="09CA9D7B" w14:textId="6A0F5780" w:rsidR="00BD5E11" w:rsidRPr="00C94521" w:rsidRDefault="00BD5E11" w:rsidP="002D6FEF">
      <w:pPr>
        <w:pStyle w:val="SingleTxtG"/>
        <w:spacing w:before="120" w:after="0" w:line="220" w:lineRule="exact"/>
        <w:ind w:left="142" w:right="0" w:firstLine="170"/>
        <w:jc w:val="left"/>
        <w:rPr>
          <w:b/>
          <w:sz w:val="18"/>
          <w:szCs w:val="18"/>
          <w:lang w:eastAsia="en-GB"/>
        </w:rPr>
      </w:pPr>
      <w:r w:rsidRPr="00C94521">
        <w:rPr>
          <w:b/>
          <w:sz w:val="18"/>
          <w:szCs w:val="18"/>
          <w:lang w:eastAsia="en-GB"/>
        </w:rPr>
        <w:t xml:space="preserve">* </w:t>
      </w:r>
      <w:r w:rsidR="002D6FEF" w:rsidRPr="002D6FEF">
        <w:rPr>
          <w:b/>
          <w:sz w:val="18"/>
          <w:szCs w:val="18"/>
          <w:lang w:eastAsia="en-GB"/>
        </w:rPr>
        <w:t xml:space="preserve"> </w:t>
      </w:r>
      <w:r w:rsidRPr="00C94521">
        <w:rPr>
          <w:b/>
          <w:bCs/>
          <w:sz w:val="18"/>
          <w:szCs w:val="18"/>
          <w:shd w:val="clear" w:color="auto" w:fill="FFFFFF"/>
        </w:rPr>
        <w:t>В случае двигателей, рассматриваемых в пунктах 4.6.3 и 4.6.6 настоящих Правил, данную информацию повторяют для всех видов испытываемого топлива, когда это применимо.</w:t>
      </w:r>
    </w:p>
    <w:p w14:paraId="3D081CD9" w14:textId="053A36C0" w:rsidR="00BD5E11" w:rsidRPr="00C94521" w:rsidRDefault="00BD5E11" w:rsidP="002D6FEF">
      <w:pPr>
        <w:pStyle w:val="SingleTxtG"/>
        <w:spacing w:after="0" w:line="220" w:lineRule="exact"/>
        <w:ind w:left="142" w:right="0" w:firstLine="170"/>
        <w:jc w:val="left"/>
        <w:rPr>
          <w:b/>
          <w:sz w:val="18"/>
          <w:szCs w:val="18"/>
          <w:lang w:eastAsia="en-GB"/>
        </w:rPr>
      </w:pPr>
      <w:r w:rsidRPr="00C94521">
        <w:rPr>
          <w:b/>
          <w:sz w:val="18"/>
          <w:szCs w:val="18"/>
          <w:lang w:eastAsia="en-GB"/>
        </w:rPr>
        <w:t xml:space="preserve">** </w:t>
      </w:r>
      <w:r w:rsidR="002D6FEF" w:rsidRPr="002D6FEF">
        <w:rPr>
          <w:b/>
          <w:sz w:val="18"/>
          <w:szCs w:val="18"/>
          <w:lang w:eastAsia="en-GB"/>
        </w:rPr>
        <w:t xml:space="preserve"> </w:t>
      </w:r>
      <w:r w:rsidRPr="00C94521">
        <w:rPr>
          <w:b/>
          <w:bCs/>
          <w:sz w:val="18"/>
          <w:szCs w:val="18"/>
          <w:shd w:val="clear" w:color="auto" w:fill="FFFFFF"/>
        </w:rPr>
        <w:t xml:space="preserve">В случае двухтопливных двигателей типа 1В, типа 2В и типа 3В (типы определены в приложении 15 </w:t>
      </w:r>
      <w:r w:rsidR="00F71728">
        <w:rPr>
          <w:b/>
          <w:bCs/>
          <w:sz w:val="18"/>
          <w:szCs w:val="18"/>
          <w:shd w:val="clear" w:color="auto" w:fill="FFFFFF"/>
        </w:rPr>
        <w:br/>
      </w:r>
      <w:r w:rsidRPr="00C94521">
        <w:rPr>
          <w:b/>
          <w:bCs/>
          <w:sz w:val="18"/>
          <w:szCs w:val="18"/>
          <w:shd w:val="clear" w:color="auto" w:fill="FFFFFF"/>
        </w:rPr>
        <w:t>к настоящим Правилам) данную информацию повторяют как для двухтопливного, так и для дизельного режимов.</w:t>
      </w:r>
    </w:p>
    <w:p w14:paraId="7B478E44" w14:textId="55484A99" w:rsidR="00BD5E11" w:rsidRPr="00C94521" w:rsidRDefault="00BD5E11" w:rsidP="002D6FEF">
      <w:pPr>
        <w:pStyle w:val="SingleTxtG"/>
        <w:spacing w:after="0" w:line="220" w:lineRule="exact"/>
        <w:ind w:left="142" w:right="0" w:firstLine="170"/>
        <w:jc w:val="left"/>
        <w:rPr>
          <w:b/>
          <w:sz w:val="18"/>
          <w:szCs w:val="18"/>
          <w:lang w:eastAsia="en-GB"/>
        </w:rPr>
      </w:pPr>
      <w:r w:rsidRPr="00C94521">
        <w:rPr>
          <w:b/>
          <w:sz w:val="18"/>
          <w:szCs w:val="18"/>
          <w:lang w:eastAsia="en-GB"/>
        </w:rPr>
        <w:t xml:space="preserve">† </w:t>
      </w:r>
      <w:r w:rsidR="002D6FEF" w:rsidRPr="002D6FEF">
        <w:rPr>
          <w:b/>
          <w:sz w:val="18"/>
          <w:szCs w:val="18"/>
          <w:lang w:eastAsia="en-GB"/>
        </w:rPr>
        <w:t xml:space="preserve"> </w:t>
      </w:r>
      <w:r w:rsidRPr="00C94521">
        <w:rPr>
          <w:b/>
          <w:bCs/>
          <w:sz w:val="18"/>
          <w:szCs w:val="18"/>
          <w:shd w:val="clear" w:color="auto" w:fill="FFFFFF"/>
        </w:rPr>
        <w:t xml:space="preserve">В случаях, указанных в таблице 1 приложения 15 к настоящим Правилам для двухтопливных двигателей </w:t>
      </w:r>
      <w:r w:rsidR="002D6FEF">
        <w:rPr>
          <w:b/>
          <w:bCs/>
          <w:sz w:val="18"/>
          <w:szCs w:val="18"/>
          <w:shd w:val="clear" w:color="auto" w:fill="FFFFFF"/>
        </w:rPr>
        <w:br/>
      </w:r>
      <w:r w:rsidRPr="00C94521">
        <w:rPr>
          <w:b/>
          <w:bCs/>
          <w:sz w:val="18"/>
          <w:szCs w:val="18"/>
          <w:shd w:val="clear" w:color="auto" w:fill="FFFFFF"/>
        </w:rPr>
        <w:t>и для двигателей с принудительным зажиганием</w:t>
      </w:r>
      <w:r w:rsidRPr="00C94521">
        <w:rPr>
          <w:b/>
          <w:sz w:val="18"/>
          <w:szCs w:val="18"/>
          <w:lang w:eastAsia="en-GB"/>
        </w:rPr>
        <w:t>.</w:t>
      </w:r>
    </w:p>
    <w:p w14:paraId="71E944D2" w14:textId="1EBDF476" w:rsidR="00BD5E11" w:rsidRPr="002D6FEF" w:rsidRDefault="00BD5E11" w:rsidP="002D6FEF">
      <w:pPr>
        <w:pStyle w:val="SingleTxtG"/>
        <w:spacing w:before="240"/>
        <w:rPr>
          <w:rFonts w:cs="EUAlbertina"/>
          <w:b/>
          <w:bCs/>
        </w:rPr>
      </w:pPr>
      <w:r w:rsidRPr="002D6FEF">
        <w:rPr>
          <w:rFonts w:cs="EUAlbertina"/>
          <w:b/>
          <w:bCs/>
        </w:rPr>
        <w:t>1.4.2</w:t>
      </w:r>
      <w:r w:rsidRPr="002D6FEF">
        <w:rPr>
          <w:rFonts w:cs="EUAlbertina"/>
          <w:b/>
          <w:bCs/>
        </w:rPr>
        <w:tab/>
      </w:r>
      <w:r w:rsidR="002D6FEF">
        <w:rPr>
          <w:rFonts w:cs="EUAlbertina"/>
          <w:b/>
          <w:bCs/>
        </w:rPr>
        <w:tab/>
      </w:r>
      <w:r w:rsidRPr="002D6FEF">
        <w:rPr>
          <w:b/>
          <w:bCs/>
        </w:rPr>
        <w:t>Испытание ВСПЦ</w:t>
      </w:r>
    </w:p>
    <w:p w14:paraId="1D021A70" w14:textId="77777777" w:rsidR="00BD5E11" w:rsidRPr="00C94521" w:rsidRDefault="00BD5E11" w:rsidP="002D6FEF">
      <w:pPr>
        <w:pStyle w:val="1"/>
        <w:numPr>
          <w:ilvl w:val="0"/>
          <w:numId w:val="0"/>
        </w:numPr>
        <w:ind w:right="1134"/>
        <w:rPr>
          <w:b w:val="0"/>
          <w:bCs w:val="0"/>
          <w:noProof/>
        </w:rPr>
      </w:pPr>
      <w:bookmarkStart w:id="4" w:name="_Toc339460503"/>
      <w:bookmarkStart w:id="5" w:name="_Toc339542026"/>
      <w:r w:rsidRPr="00C94521">
        <w:rPr>
          <w:noProof/>
        </w:rPr>
        <w:t>Таблица 5</w:t>
      </w:r>
      <w:bookmarkEnd w:id="4"/>
      <w:bookmarkEnd w:id="5"/>
    </w:p>
    <w:p w14:paraId="74BD05B0" w14:textId="77777777" w:rsidR="00BD5E11" w:rsidRPr="00C94521" w:rsidRDefault="00BD5E11" w:rsidP="002D6FEF">
      <w:pPr>
        <w:pStyle w:val="1"/>
        <w:numPr>
          <w:ilvl w:val="0"/>
          <w:numId w:val="0"/>
        </w:numPr>
        <w:spacing w:after="120"/>
        <w:ind w:right="1134"/>
        <w:rPr>
          <w:b w:val="0"/>
          <w:bCs w:val="0"/>
          <w:noProof/>
        </w:rPr>
      </w:pPr>
      <w:bookmarkStart w:id="6" w:name="_Toc339460504"/>
      <w:bookmarkStart w:id="7" w:name="_Toc339542027"/>
      <w:r w:rsidRPr="00C94521">
        <w:t>Испытание ВСПЦ</w:t>
      </w:r>
      <w:bookmarkEnd w:id="6"/>
      <w:bookmarkEnd w:id="7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55"/>
        <w:gridCol w:w="645"/>
        <w:gridCol w:w="347"/>
        <w:gridCol w:w="1031"/>
        <w:gridCol w:w="1101"/>
        <w:gridCol w:w="1101"/>
        <w:gridCol w:w="1101"/>
        <w:gridCol w:w="1101"/>
        <w:gridCol w:w="688"/>
        <w:gridCol w:w="969"/>
      </w:tblGrid>
      <w:tr w:rsidR="00BD5E11" w:rsidRPr="00C94521" w14:paraId="5DEDCEDA" w14:textId="77777777" w:rsidTr="002D6FEF">
        <w:trPr>
          <w:trHeight w:val="218"/>
          <w:tblHeader/>
          <w:jc w:val="center"/>
        </w:trPr>
        <w:tc>
          <w:tcPr>
            <w:tcW w:w="1100" w:type="dxa"/>
            <w:tcBorders>
              <w:bottom w:val="single" w:sz="12" w:space="0" w:color="auto"/>
            </w:tcBorders>
          </w:tcPr>
          <w:p w14:paraId="12902A53" w14:textId="77777777" w:rsidR="00BD5E11" w:rsidRPr="00C94521" w:rsidRDefault="00BD5E11" w:rsidP="002D6FEF">
            <w:pPr>
              <w:spacing w:before="80" w:after="80"/>
              <w:jc w:val="both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bottom w:val="single" w:sz="12" w:space="0" w:color="auto"/>
            </w:tcBorders>
          </w:tcPr>
          <w:p w14:paraId="3FB46F85" w14:textId="77777777" w:rsidR="00BD5E11" w:rsidRPr="00C94521" w:rsidRDefault="00BD5E11" w:rsidP="002D6FEF">
            <w:pPr>
              <w:spacing w:before="80" w:after="80"/>
              <w:jc w:val="both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7439" w:type="dxa"/>
            <w:gridSpan w:val="8"/>
            <w:tcBorders>
              <w:bottom w:val="single" w:sz="12" w:space="0" w:color="auto"/>
            </w:tcBorders>
          </w:tcPr>
          <w:p w14:paraId="08271218" w14:textId="77777777" w:rsidR="00BD5E11" w:rsidRPr="00C94521" w:rsidRDefault="00BD5E11" w:rsidP="002D6FEF">
            <w:pPr>
              <w:spacing w:before="80" w:after="80"/>
              <w:jc w:val="both"/>
              <w:rPr>
                <w:b/>
                <w:bCs/>
                <w:i/>
                <w:noProof/>
                <w:sz w:val="18"/>
                <w:szCs w:val="18"/>
              </w:rPr>
            </w:pPr>
            <w:r w:rsidRPr="00C94521">
              <w:rPr>
                <w:b/>
                <w:bCs/>
                <w:i/>
                <w:sz w:val="18"/>
                <w:szCs w:val="18"/>
              </w:rPr>
              <w:t>Испытание ВСПЦ</w:t>
            </w:r>
          </w:p>
        </w:tc>
      </w:tr>
      <w:tr w:rsidR="00BD5E11" w:rsidRPr="00C94521" w14:paraId="2A4FBD7D" w14:textId="77777777" w:rsidTr="00761C02">
        <w:trPr>
          <w:trHeight w:val="218"/>
          <w:jc w:val="center"/>
        </w:trPr>
        <w:tc>
          <w:tcPr>
            <w:tcW w:w="155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07255A83" w14:textId="77777777" w:rsidR="00BD5E11" w:rsidRPr="00C94521" w:rsidRDefault="00BD5E11" w:rsidP="00F71728">
            <w:pPr>
              <w:spacing w:line="240" w:lineRule="auto"/>
              <w:ind w:left="-70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ПУ</w:t>
            </w:r>
          </w:p>
          <w:p w14:paraId="3F0E1AD9" w14:textId="77777777" w:rsidR="00BD5E11" w:rsidRPr="00C94521" w:rsidRDefault="00BD5E11" w:rsidP="00F71728">
            <w:pPr>
              <w:spacing w:line="240" w:lineRule="auto"/>
              <w:ind w:left="-70"/>
              <w:rPr>
                <w:b/>
                <w:noProof/>
                <w:sz w:val="18"/>
                <w:szCs w:val="18"/>
                <w:vertAlign w:val="superscript"/>
              </w:rPr>
            </w:pPr>
            <w:r w:rsidRPr="00C94521">
              <w:rPr>
                <w:b/>
                <w:noProof/>
                <w:sz w:val="18"/>
                <w:szCs w:val="18"/>
              </w:rPr>
              <w:t>Мульт./адд.</w:t>
            </w:r>
            <w:r w:rsidRPr="00C94521">
              <w:rPr>
                <w:b/>
                <w:noProof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B28C6B5" w14:textId="77777777" w:rsidR="00BD5E11" w:rsidRPr="00C94521" w:rsidRDefault="00BD5E11" w:rsidP="00F71728">
            <w:pPr>
              <w:spacing w:line="240" w:lineRule="auto"/>
              <w:ind w:left="-83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CO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65BD95C" w14:textId="77777777" w:rsidR="00BD5E11" w:rsidRPr="00C94521" w:rsidRDefault="00BD5E11" w:rsidP="00F71728">
            <w:pPr>
              <w:spacing w:line="240" w:lineRule="auto"/>
              <w:ind w:left="-83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THC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AE5C77" w14:textId="636EC3D4" w:rsidR="00BD5E11" w:rsidRPr="00C94521" w:rsidRDefault="00BD5E11" w:rsidP="00F71728">
            <w:pPr>
              <w:spacing w:line="240" w:lineRule="auto"/>
              <w:ind w:left="-83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NMHC</w:t>
            </w:r>
            <w:r w:rsidRPr="00C94521">
              <w:rPr>
                <w:b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1E03FF" w14:textId="748C9643" w:rsidR="00BD5E11" w:rsidRPr="00C94521" w:rsidRDefault="00BD5E11" w:rsidP="00F71728">
            <w:pPr>
              <w:spacing w:line="240" w:lineRule="auto"/>
              <w:ind w:left="-83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CH</w:t>
            </w:r>
            <w:r w:rsidRPr="00C94521">
              <w:rPr>
                <w:b/>
                <w:noProof/>
                <w:sz w:val="18"/>
                <w:szCs w:val="18"/>
                <w:vertAlign w:val="subscript"/>
              </w:rPr>
              <w:t>4</w:t>
            </w:r>
            <w:r w:rsidRPr="00C94521">
              <w:rPr>
                <w:b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28BFB0B" w14:textId="77777777" w:rsidR="00BD5E11" w:rsidRPr="00C94521" w:rsidRDefault="00BD5E11" w:rsidP="00F71728">
            <w:pPr>
              <w:spacing w:line="240" w:lineRule="auto"/>
              <w:ind w:left="-83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NO</w:t>
            </w:r>
            <w:r w:rsidRPr="00C94521">
              <w:rPr>
                <w:b/>
                <w:noProof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2AB1AE" w14:textId="77777777" w:rsidR="00BD5E11" w:rsidRPr="00C94521" w:rsidRDefault="00BD5E11" w:rsidP="00F71728">
            <w:pPr>
              <w:spacing w:line="240" w:lineRule="auto"/>
              <w:ind w:left="-83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Масса ВЧ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3EF5481" w14:textId="77777777" w:rsidR="00BD5E11" w:rsidRPr="00C94521" w:rsidRDefault="00BD5E11" w:rsidP="00F71728">
            <w:pPr>
              <w:spacing w:line="240" w:lineRule="auto"/>
              <w:ind w:left="-83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NH</w:t>
            </w:r>
            <w:r w:rsidRPr="00C94521">
              <w:rPr>
                <w:b/>
                <w:noProof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</w:tcBorders>
          </w:tcPr>
          <w:p w14:paraId="0F8988BF" w14:textId="77777777" w:rsidR="00BD5E11" w:rsidRPr="00C94521" w:rsidRDefault="00BD5E11" w:rsidP="00F71728">
            <w:pPr>
              <w:spacing w:line="240" w:lineRule="auto"/>
              <w:ind w:left="-83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 xml:space="preserve">Кол-во ВЧ </w:t>
            </w:r>
          </w:p>
        </w:tc>
      </w:tr>
      <w:tr w:rsidR="00BD5E11" w:rsidRPr="00C94521" w14:paraId="2FF3E1B3" w14:textId="77777777" w:rsidTr="00761C02">
        <w:trPr>
          <w:trHeight w:val="117"/>
          <w:jc w:val="center"/>
        </w:trPr>
        <w:tc>
          <w:tcPr>
            <w:tcW w:w="1555" w:type="dxa"/>
            <w:gridSpan w:val="2"/>
            <w:vMerge/>
            <w:tcBorders>
              <w:right w:val="single" w:sz="4" w:space="0" w:color="auto"/>
            </w:tcBorders>
          </w:tcPr>
          <w:p w14:paraId="50251D6E" w14:textId="77777777" w:rsidR="00BD5E11" w:rsidRPr="00C94521" w:rsidRDefault="00BD5E11" w:rsidP="00F71728">
            <w:pPr>
              <w:spacing w:line="240" w:lineRule="auto"/>
              <w:ind w:left="-7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E6E791" w14:textId="77777777" w:rsidR="00BD5E11" w:rsidRPr="00C94521" w:rsidRDefault="00BD5E11" w:rsidP="00F71728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474E8103" w14:textId="77777777" w:rsidR="00BD5E11" w:rsidRPr="00C94521" w:rsidRDefault="00BD5E11" w:rsidP="00F71728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9B83A0A" w14:textId="77777777" w:rsidR="00BD5E11" w:rsidRPr="00C94521" w:rsidRDefault="00BD5E11" w:rsidP="00F71728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B976555" w14:textId="77777777" w:rsidR="00BD5E11" w:rsidRPr="00C94521" w:rsidRDefault="00BD5E11" w:rsidP="00F71728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A171D3C" w14:textId="77777777" w:rsidR="00BD5E11" w:rsidRPr="00C94521" w:rsidRDefault="00BD5E11" w:rsidP="00F71728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3C958D9" w14:textId="77777777" w:rsidR="00BD5E11" w:rsidRPr="00C94521" w:rsidRDefault="00BD5E11" w:rsidP="00F71728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5E622C56" w14:textId="77777777" w:rsidR="00BD5E11" w:rsidRPr="00C94521" w:rsidRDefault="00BD5E11" w:rsidP="00F71728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774BBF39" w14:textId="77777777" w:rsidR="00BD5E11" w:rsidRPr="00C94521" w:rsidRDefault="00BD5E11" w:rsidP="00F71728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D5E11" w:rsidRPr="00C94521" w14:paraId="07E097E5" w14:textId="77777777" w:rsidTr="00761C02">
        <w:trPr>
          <w:trHeight w:val="439"/>
          <w:jc w:val="center"/>
        </w:trPr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14:paraId="3A264A66" w14:textId="77777777" w:rsidR="00BD5E11" w:rsidRPr="00C94521" w:rsidRDefault="00BD5E11" w:rsidP="00F71728">
            <w:pPr>
              <w:spacing w:line="240" w:lineRule="auto"/>
              <w:ind w:left="-70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bCs/>
                <w:sz w:val="18"/>
              </w:rPr>
              <w:t>Выбросы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00F1A3" w14:textId="77777777" w:rsidR="00BD5E11" w:rsidRPr="00C94521" w:rsidRDefault="00BD5E11" w:rsidP="00F71728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CO</w:t>
            </w:r>
          </w:p>
          <w:p w14:paraId="4142D81A" w14:textId="77777777" w:rsidR="00BD5E11" w:rsidRPr="00C94521" w:rsidRDefault="00BD5E11" w:rsidP="00F71728">
            <w:pPr>
              <w:spacing w:line="240" w:lineRule="auto"/>
              <w:ind w:left="-83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(</w:t>
            </w:r>
            <w:r w:rsidRPr="00C94521">
              <w:rPr>
                <w:b/>
                <w:bCs/>
                <w:sz w:val="18"/>
                <w:szCs w:val="18"/>
              </w:rPr>
              <w:t>мг/</w:t>
            </w:r>
            <w:proofErr w:type="spellStart"/>
            <w:r w:rsidRPr="00C94521">
              <w:rPr>
                <w:b/>
                <w:bCs/>
                <w:sz w:val="18"/>
                <w:szCs w:val="18"/>
              </w:rPr>
              <w:t>кВт·ч</w:t>
            </w:r>
            <w:proofErr w:type="spellEnd"/>
            <w:r w:rsidRPr="00C94521">
              <w:rPr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3C6927C6" w14:textId="77777777" w:rsidR="00BD5E11" w:rsidRPr="00C94521" w:rsidRDefault="00BD5E11" w:rsidP="00F71728">
            <w:pPr>
              <w:spacing w:line="240" w:lineRule="auto"/>
              <w:ind w:left="-83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THC (</w:t>
            </w:r>
            <w:r w:rsidRPr="00C94521">
              <w:rPr>
                <w:b/>
                <w:bCs/>
                <w:sz w:val="18"/>
                <w:szCs w:val="18"/>
              </w:rPr>
              <w:t>мг/</w:t>
            </w:r>
            <w:proofErr w:type="spellStart"/>
            <w:r w:rsidRPr="00C94521">
              <w:rPr>
                <w:b/>
                <w:bCs/>
                <w:sz w:val="18"/>
                <w:szCs w:val="18"/>
              </w:rPr>
              <w:t>кВт·ч</w:t>
            </w:r>
            <w:proofErr w:type="spellEnd"/>
            <w:r w:rsidRPr="00C94521">
              <w:rPr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927B7F7" w14:textId="733ACC1B" w:rsidR="00BD5E11" w:rsidRPr="00C94521" w:rsidRDefault="00BD5E11" w:rsidP="00F71728">
            <w:pPr>
              <w:spacing w:line="240" w:lineRule="auto"/>
              <w:ind w:left="-83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NMHC</w:t>
            </w:r>
            <w:r w:rsidRPr="00C94521">
              <w:rPr>
                <w:b/>
                <w:sz w:val="18"/>
                <w:szCs w:val="18"/>
                <w:vertAlign w:val="superscript"/>
              </w:rPr>
              <w:t>‡</w:t>
            </w:r>
            <w:r w:rsidR="002D6FEF">
              <w:rPr>
                <w:b/>
                <w:noProof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C94521">
              <w:rPr>
                <w:b/>
                <w:noProof/>
                <w:sz w:val="18"/>
                <w:szCs w:val="18"/>
              </w:rPr>
              <w:t>(</w:t>
            </w:r>
            <w:r w:rsidRPr="00C94521">
              <w:rPr>
                <w:b/>
                <w:bCs/>
                <w:sz w:val="18"/>
                <w:szCs w:val="18"/>
              </w:rPr>
              <w:t>мг/</w:t>
            </w:r>
            <w:proofErr w:type="spellStart"/>
            <w:r w:rsidRPr="00F71728">
              <w:rPr>
                <w:b/>
                <w:noProof/>
                <w:sz w:val="18"/>
                <w:szCs w:val="18"/>
              </w:rPr>
              <w:t>кВт</w:t>
            </w:r>
            <w:r w:rsidRPr="00C94521">
              <w:rPr>
                <w:b/>
                <w:bCs/>
                <w:sz w:val="18"/>
                <w:szCs w:val="18"/>
              </w:rPr>
              <w:t>·ч</w:t>
            </w:r>
            <w:proofErr w:type="spellEnd"/>
            <w:r w:rsidRPr="00C94521">
              <w:rPr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3C93AD2" w14:textId="47AFDCE6" w:rsidR="00BD5E11" w:rsidRPr="00C94521" w:rsidRDefault="00BD5E11" w:rsidP="00F71728">
            <w:pPr>
              <w:spacing w:line="240" w:lineRule="auto"/>
              <w:ind w:left="-83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CH</w:t>
            </w:r>
            <w:r w:rsidRPr="00C94521">
              <w:rPr>
                <w:b/>
                <w:noProof/>
                <w:sz w:val="18"/>
                <w:szCs w:val="18"/>
                <w:vertAlign w:val="subscript"/>
              </w:rPr>
              <w:t>4</w:t>
            </w:r>
            <w:r w:rsidRPr="00C94521">
              <w:rPr>
                <w:b/>
                <w:sz w:val="18"/>
                <w:szCs w:val="18"/>
                <w:vertAlign w:val="superscript"/>
              </w:rPr>
              <w:t>‡</w:t>
            </w:r>
            <w:r w:rsidRPr="00C94521">
              <w:rPr>
                <w:b/>
                <w:noProof/>
                <w:sz w:val="18"/>
                <w:szCs w:val="18"/>
              </w:rPr>
              <w:t xml:space="preserve"> (</w:t>
            </w:r>
            <w:r w:rsidRPr="00C94521">
              <w:rPr>
                <w:b/>
                <w:bCs/>
                <w:sz w:val="18"/>
                <w:szCs w:val="18"/>
              </w:rPr>
              <w:t>мг/</w:t>
            </w:r>
            <w:proofErr w:type="spellStart"/>
            <w:r w:rsidRPr="00C94521">
              <w:rPr>
                <w:b/>
                <w:bCs/>
                <w:sz w:val="18"/>
                <w:szCs w:val="18"/>
              </w:rPr>
              <w:t>кВт·ч</w:t>
            </w:r>
            <w:proofErr w:type="spellEnd"/>
            <w:r w:rsidRPr="00C94521">
              <w:rPr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9E27E0F" w14:textId="77777777" w:rsidR="00BD5E11" w:rsidRPr="00C94521" w:rsidRDefault="00BD5E11" w:rsidP="00F71728">
            <w:pPr>
              <w:spacing w:line="240" w:lineRule="auto"/>
              <w:ind w:left="-83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NO</w:t>
            </w:r>
            <w:r w:rsidRPr="00C94521">
              <w:rPr>
                <w:b/>
                <w:noProof/>
                <w:sz w:val="18"/>
                <w:szCs w:val="18"/>
                <w:vertAlign w:val="subscript"/>
              </w:rPr>
              <w:t>x</w:t>
            </w:r>
          </w:p>
          <w:p w14:paraId="510AAAFD" w14:textId="77777777" w:rsidR="00BD5E11" w:rsidRPr="00C94521" w:rsidRDefault="00BD5E11" w:rsidP="00F71728">
            <w:pPr>
              <w:spacing w:line="240" w:lineRule="auto"/>
              <w:ind w:left="-83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(</w:t>
            </w:r>
            <w:r w:rsidRPr="00F71728">
              <w:rPr>
                <w:b/>
                <w:noProof/>
                <w:sz w:val="18"/>
                <w:szCs w:val="18"/>
              </w:rPr>
              <w:t>мг</w:t>
            </w:r>
            <w:r w:rsidRPr="00C94521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94521">
              <w:rPr>
                <w:b/>
                <w:bCs/>
                <w:sz w:val="18"/>
                <w:szCs w:val="18"/>
              </w:rPr>
              <w:t>кВт·ч</w:t>
            </w:r>
            <w:proofErr w:type="spellEnd"/>
            <w:r w:rsidRPr="00C94521">
              <w:rPr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14E85D4" w14:textId="77777777" w:rsidR="00BD5E11" w:rsidRPr="00C94521" w:rsidRDefault="00BD5E11" w:rsidP="00F71728">
            <w:pPr>
              <w:spacing w:line="240" w:lineRule="auto"/>
              <w:ind w:left="-83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Масса ВЧ (</w:t>
            </w:r>
            <w:r w:rsidRPr="00C94521">
              <w:rPr>
                <w:b/>
                <w:bCs/>
                <w:sz w:val="18"/>
                <w:szCs w:val="18"/>
              </w:rPr>
              <w:t>мг/</w:t>
            </w:r>
            <w:proofErr w:type="spellStart"/>
            <w:r w:rsidRPr="00C94521">
              <w:rPr>
                <w:b/>
                <w:bCs/>
                <w:sz w:val="18"/>
                <w:szCs w:val="18"/>
              </w:rPr>
              <w:t>кВт·ч</w:t>
            </w:r>
            <w:proofErr w:type="spellEnd"/>
            <w:r w:rsidRPr="00C94521">
              <w:rPr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5C70C84B" w14:textId="77777777" w:rsidR="00BD5E11" w:rsidRPr="00C94521" w:rsidRDefault="00BD5E11" w:rsidP="00F71728">
            <w:pPr>
              <w:spacing w:line="240" w:lineRule="auto"/>
              <w:ind w:left="-83"/>
              <w:rPr>
                <w:b/>
                <w:noProof/>
                <w:sz w:val="18"/>
                <w:szCs w:val="18"/>
                <w:vertAlign w:val="subscript"/>
              </w:rPr>
            </w:pPr>
            <w:r w:rsidRPr="00C94521">
              <w:rPr>
                <w:b/>
                <w:noProof/>
                <w:sz w:val="18"/>
                <w:szCs w:val="18"/>
              </w:rPr>
              <w:t>NH</w:t>
            </w:r>
            <w:r w:rsidRPr="00C94521">
              <w:rPr>
                <w:b/>
                <w:noProof/>
                <w:sz w:val="18"/>
                <w:szCs w:val="18"/>
                <w:vertAlign w:val="subscript"/>
              </w:rPr>
              <w:t>3</w:t>
            </w:r>
          </w:p>
          <w:p w14:paraId="6DC0BA83" w14:textId="77777777" w:rsidR="00BD5E11" w:rsidRPr="00C94521" w:rsidRDefault="00BD5E11" w:rsidP="00761C02">
            <w:pPr>
              <w:spacing w:line="240" w:lineRule="auto"/>
              <w:ind w:left="-83"/>
              <w:rPr>
                <w:b/>
                <w:noProof/>
                <w:sz w:val="18"/>
                <w:szCs w:val="18"/>
              </w:rPr>
            </w:pPr>
            <w:r w:rsidRPr="00761C02">
              <w:rPr>
                <w:b/>
                <w:noProof/>
                <w:sz w:val="18"/>
                <w:szCs w:val="18"/>
              </w:rPr>
              <w:t>млн</w:t>
            </w:r>
            <w:r w:rsidRPr="00C94521">
              <w:rPr>
                <w:b/>
                <w:sz w:val="18"/>
                <w:vertAlign w:val="superscript"/>
              </w:rPr>
              <w:t>−1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15C0288E" w14:textId="77777777" w:rsidR="00BD5E11" w:rsidRPr="00C94521" w:rsidRDefault="00BD5E11" w:rsidP="00F71728">
            <w:pPr>
              <w:spacing w:line="240" w:lineRule="auto"/>
              <w:ind w:left="-83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Кол-во ВЧ</w:t>
            </w:r>
          </w:p>
        </w:tc>
      </w:tr>
      <w:tr w:rsidR="00BD5E11" w:rsidRPr="00C94521" w14:paraId="6989D99E" w14:textId="77777777" w:rsidTr="00761C02">
        <w:trPr>
          <w:trHeight w:val="218"/>
          <w:jc w:val="center"/>
        </w:trPr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14:paraId="4E2FEA88" w14:textId="77777777" w:rsidR="00BD5E11" w:rsidRPr="00C94521" w:rsidRDefault="00BD5E11" w:rsidP="00F71728">
            <w:pPr>
              <w:spacing w:after="40" w:line="240" w:lineRule="auto"/>
              <w:ind w:left="-70"/>
              <w:rPr>
                <w:b/>
                <w:bCs/>
                <w:noProof/>
                <w:sz w:val="18"/>
                <w:szCs w:val="18"/>
              </w:rPr>
            </w:pPr>
            <w:r w:rsidRPr="00C94521">
              <w:rPr>
                <w:b/>
                <w:bCs/>
                <w:sz w:val="18"/>
              </w:rPr>
              <w:t>Запуск в холодном состоянии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45420B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3F036348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0049F58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C61B2CF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5B157FBF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62D2B433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4858055C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73D2656C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D5E11" w:rsidRPr="00C94521" w14:paraId="648EC55E" w14:textId="77777777" w:rsidTr="00761C02">
        <w:trPr>
          <w:trHeight w:val="218"/>
          <w:jc w:val="center"/>
        </w:trPr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14:paraId="686E6620" w14:textId="77777777" w:rsidR="00BD5E11" w:rsidRPr="00C94521" w:rsidRDefault="00BD5E11" w:rsidP="00F71728">
            <w:pPr>
              <w:spacing w:after="40" w:line="240" w:lineRule="auto"/>
              <w:ind w:left="-70"/>
              <w:rPr>
                <w:b/>
                <w:bCs/>
                <w:noProof/>
                <w:sz w:val="18"/>
                <w:szCs w:val="18"/>
                <w:vertAlign w:val="superscript"/>
              </w:rPr>
            </w:pPr>
            <w:r w:rsidRPr="00C94521">
              <w:rPr>
                <w:b/>
                <w:bCs/>
                <w:sz w:val="18"/>
              </w:rPr>
              <w:t>Запуск в прогретом состоянии без регенерации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50D0C2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D659B56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E050BA2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29C1414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8BB0F06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B3BFECC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17AA92A2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05C7FF03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D5E11" w:rsidRPr="00C94521" w14:paraId="6665221D" w14:textId="77777777" w:rsidTr="00761C02">
        <w:trPr>
          <w:trHeight w:val="452"/>
          <w:jc w:val="center"/>
        </w:trPr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14:paraId="54369897" w14:textId="77777777" w:rsidR="00BD5E11" w:rsidRPr="00C94521" w:rsidRDefault="00BD5E11" w:rsidP="00F71728">
            <w:pPr>
              <w:spacing w:after="40" w:line="240" w:lineRule="auto"/>
              <w:ind w:left="-70"/>
              <w:rPr>
                <w:b/>
                <w:bCs/>
                <w:noProof/>
                <w:sz w:val="18"/>
                <w:szCs w:val="18"/>
                <w:vertAlign w:val="superscript"/>
              </w:rPr>
            </w:pPr>
            <w:r w:rsidRPr="00C94521">
              <w:rPr>
                <w:b/>
                <w:bCs/>
                <w:sz w:val="18"/>
              </w:rPr>
              <w:t>Запуск в прогретом состоянии с регенерацией</w:t>
            </w:r>
            <w:r w:rsidRPr="00C94521">
              <w:rPr>
                <w:b/>
                <w:bCs/>
                <w:sz w:val="18"/>
                <w:vertAlign w:val="superscript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88B2D8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1041E815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B71186A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CC2697B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59557EC1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3FECA19B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74009BEF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566B1DDA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D5E11" w:rsidRPr="00C94521" w14:paraId="7F732782" w14:textId="77777777" w:rsidTr="00761C02">
        <w:trPr>
          <w:trHeight w:val="452"/>
          <w:jc w:val="center"/>
        </w:trPr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14:paraId="50DA9E48" w14:textId="77777777" w:rsidR="00BD5E11" w:rsidRPr="00C94521" w:rsidRDefault="00BD5E11" w:rsidP="00F71728">
            <w:pPr>
              <w:spacing w:line="240" w:lineRule="auto"/>
              <w:ind w:left="-70" w:right="-107"/>
              <w:rPr>
                <w:b/>
                <w:noProof/>
                <w:sz w:val="18"/>
                <w:szCs w:val="18"/>
                <w:lang w:val="da-DK"/>
              </w:rPr>
            </w:pPr>
            <w:r w:rsidRPr="00C94521">
              <w:rPr>
                <w:b/>
                <w:noProof/>
                <w:sz w:val="18"/>
                <w:szCs w:val="18"/>
                <w:lang w:val="da-DK"/>
              </w:rPr>
              <w:t>k</w:t>
            </w:r>
            <w:r w:rsidRPr="00C94521">
              <w:rPr>
                <w:b/>
                <w:noProof/>
                <w:sz w:val="18"/>
                <w:szCs w:val="18"/>
                <w:vertAlign w:val="subscript"/>
                <w:lang w:val="da-DK"/>
              </w:rPr>
              <w:t>r,u</w:t>
            </w:r>
            <w:r w:rsidRPr="00C94521">
              <w:rPr>
                <w:b/>
                <w:noProof/>
                <w:sz w:val="18"/>
                <w:szCs w:val="18"/>
                <w:lang w:val="da-DK"/>
              </w:rPr>
              <w:t xml:space="preserve"> (</w:t>
            </w:r>
            <w:r w:rsidRPr="00C94521">
              <w:rPr>
                <w:b/>
                <w:noProof/>
                <w:sz w:val="18"/>
                <w:szCs w:val="18"/>
              </w:rPr>
              <w:t>мульт.</w:t>
            </w:r>
            <w:r w:rsidRPr="00C94521">
              <w:rPr>
                <w:b/>
                <w:noProof/>
                <w:sz w:val="18"/>
                <w:szCs w:val="18"/>
                <w:lang w:val="da-DK"/>
              </w:rPr>
              <w:t>/</w:t>
            </w:r>
            <w:r w:rsidRPr="00C94521">
              <w:rPr>
                <w:b/>
                <w:noProof/>
                <w:sz w:val="18"/>
                <w:szCs w:val="18"/>
              </w:rPr>
              <w:t>адд.</w:t>
            </w:r>
            <w:r w:rsidRPr="00C94521">
              <w:rPr>
                <w:b/>
                <w:noProof/>
                <w:sz w:val="18"/>
                <w:szCs w:val="18"/>
                <w:lang w:val="da-DK"/>
              </w:rPr>
              <w:t>)</w:t>
            </w:r>
            <w:r w:rsidRPr="00C94521">
              <w:rPr>
                <w:b/>
                <w:noProof/>
                <w:sz w:val="18"/>
                <w:szCs w:val="18"/>
                <w:vertAlign w:val="superscript"/>
                <w:lang w:val="da-DK"/>
              </w:rPr>
              <w:t>1</w:t>
            </w:r>
          </w:p>
          <w:p w14:paraId="6DF711A3" w14:textId="77777777" w:rsidR="00BD5E11" w:rsidRPr="00C94521" w:rsidRDefault="00BD5E11" w:rsidP="00F71728">
            <w:pPr>
              <w:spacing w:after="40" w:line="240" w:lineRule="auto"/>
              <w:ind w:left="-70" w:right="-108"/>
              <w:rPr>
                <w:b/>
                <w:noProof/>
                <w:sz w:val="18"/>
                <w:szCs w:val="18"/>
                <w:lang w:val="da-DK"/>
              </w:rPr>
            </w:pPr>
            <w:r w:rsidRPr="00C94521">
              <w:rPr>
                <w:b/>
                <w:noProof/>
                <w:sz w:val="18"/>
                <w:szCs w:val="18"/>
                <w:lang w:val="da-DK"/>
              </w:rPr>
              <w:t>k</w:t>
            </w:r>
            <w:r w:rsidRPr="00C94521">
              <w:rPr>
                <w:b/>
                <w:noProof/>
                <w:sz w:val="18"/>
                <w:szCs w:val="18"/>
                <w:vertAlign w:val="subscript"/>
                <w:lang w:val="da-DK"/>
              </w:rPr>
              <w:t>r,d</w:t>
            </w:r>
            <w:r w:rsidRPr="00C94521">
              <w:rPr>
                <w:b/>
                <w:noProof/>
                <w:sz w:val="18"/>
                <w:szCs w:val="18"/>
                <w:lang w:val="da-DK"/>
              </w:rPr>
              <w:t xml:space="preserve"> (</w:t>
            </w:r>
            <w:r w:rsidRPr="00C94521">
              <w:rPr>
                <w:b/>
                <w:noProof/>
                <w:sz w:val="18"/>
                <w:szCs w:val="18"/>
              </w:rPr>
              <w:t>мульт.</w:t>
            </w:r>
            <w:r w:rsidRPr="00C94521">
              <w:rPr>
                <w:b/>
                <w:noProof/>
                <w:sz w:val="18"/>
                <w:szCs w:val="18"/>
                <w:lang w:val="da-DK"/>
              </w:rPr>
              <w:t>/</w:t>
            </w:r>
            <w:r w:rsidRPr="00C94521">
              <w:rPr>
                <w:b/>
                <w:noProof/>
                <w:sz w:val="18"/>
                <w:szCs w:val="18"/>
              </w:rPr>
              <w:t>адд.</w:t>
            </w:r>
            <w:r w:rsidRPr="00C94521">
              <w:rPr>
                <w:b/>
                <w:noProof/>
                <w:sz w:val="18"/>
                <w:szCs w:val="18"/>
                <w:lang w:val="da-DK"/>
              </w:rPr>
              <w:t>)</w:t>
            </w:r>
            <w:r w:rsidRPr="00C94521">
              <w:rPr>
                <w:b/>
                <w:noProof/>
                <w:sz w:val="18"/>
                <w:szCs w:val="18"/>
                <w:vertAlign w:val="superscript"/>
                <w:lang w:val="da-DK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6C801E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6F7BD9EF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D649A42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77EE0AC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97DE259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6D61758D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4EE7A0ED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271583EF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  <w:lang w:val="da-DK"/>
              </w:rPr>
            </w:pPr>
          </w:p>
        </w:tc>
      </w:tr>
      <w:tr w:rsidR="00BD5E11" w:rsidRPr="00C94521" w14:paraId="49B5AD92" w14:textId="77777777" w:rsidTr="00761C02">
        <w:trPr>
          <w:trHeight w:val="452"/>
          <w:jc w:val="center"/>
        </w:trPr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14:paraId="7FBFB590" w14:textId="77777777" w:rsidR="00BD5E11" w:rsidRPr="00C94521" w:rsidRDefault="00BD5E11" w:rsidP="00F61530">
            <w:pPr>
              <w:spacing w:after="40" w:line="240" w:lineRule="auto"/>
              <w:ind w:left="-70"/>
              <w:rPr>
                <w:b/>
                <w:bCs/>
                <w:noProof/>
                <w:sz w:val="18"/>
                <w:szCs w:val="18"/>
              </w:rPr>
            </w:pPr>
            <w:r w:rsidRPr="00C94521">
              <w:rPr>
                <w:b/>
                <w:bCs/>
                <w:sz w:val="18"/>
              </w:rPr>
              <w:t>Взвешенный результат испытания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A54195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6D1DD19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6C1BFE8B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900FB15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5AD0D5A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5AE5FC6D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4411CD6B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7A026A51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D5E11" w:rsidRPr="00C94521" w14:paraId="5212B400" w14:textId="77777777" w:rsidTr="00761C02">
        <w:trPr>
          <w:trHeight w:val="452"/>
          <w:jc w:val="center"/>
        </w:trPr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14:paraId="59D09586" w14:textId="0D482DFB" w:rsidR="00BD5E11" w:rsidRPr="00C94521" w:rsidRDefault="00BD5E11" w:rsidP="00F61530">
            <w:pPr>
              <w:spacing w:after="40" w:line="240" w:lineRule="auto"/>
              <w:ind w:left="-70"/>
              <w:rPr>
                <w:b/>
                <w:bCs/>
                <w:noProof/>
                <w:sz w:val="18"/>
                <w:szCs w:val="18"/>
              </w:rPr>
            </w:pPr>
            <w:r w:rsidRPr="00C94521">
              <w:rPr>
                <w:b/>
                <w:bCs/>
                <w:sz w:val="18"/>
              </w:rPr>
              <w:lastRenderedPageBreak/>
              <w:t xml:space="preserve">Окончательный результат испытания </w:t>
            </w:r>
            <w:r w:rsidR="002D6FEF">
              <w:rPr>
                <w:b/>
                <w:bCs/>
                <w:sz w:val="18"/>
              </w:rPr>
              <w:br/>
            </w:r>
            <w:r w:rsidRPr="00C94521">
              <w:rPr>
                <w:b/>
                <w:bCs/>
                <w:sz w:val="18"/>
              </w:rPr>
              <w:t xml:space="preserve">с учетом ПУ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052D91" w14:textId="77777777" w:rsidR="00BD5E11" w:rsidRPr="00C94521" w:rsidRDefault="00BD5E11" w:rsidP="00040C70">
            <w:pPr>
              <w:pageBreakBefore/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BB1DF22" w14:textId="77777777" w:rsidR="00BD5E11" w:rsidRPr="00C94521" w:rsidRDefault="00BD5E11" w:rsidP="00040C70">
            <w:pPr>
              <w:pageBreakBefore/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1C9CB75" w14:textId="77777777" w:rsidR="00BD5E11" w:rsidRPr="00C94521" w:rsidRDefault="00BD5E11" w:rsidP="00040C70">
            <w:pPr>
              <w:pageBreakBefore/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58F1281" w14:textId="77777777" w:rsidR="00BD5E11" w:rsidRPr="00C94521" w:rsidRDefault="00BD5E11" w:rsidP="00040C70">
            <w:pPr>
              <w:pageBreakBefore/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CC5D840" w14:textId="77777777" w:rsidR="00BD5E11" w:rsidRPr="00C94521" w:rsidRDefault="00BD5E11" w:rsidP="00040C70">
            <w:pPr>
              <w:pageBreakBefore/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D05CC9E" w14:textId="77777777" w:rsidR="00BD5E11" w:rsidRPr="00C94521" w:rsidRDefault="00BD5E11" w:rsidP="00040C70">
            <w:pPr>
              <w:pageBreakBefore/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02879A2D" w14:textId="77777777" w:rsidR="00BD5E11" w:rsidRPr="00C94521" w:rsidRDefault="00BD5E11" w:rsidP="00040C70">
            <w:pPr>
              <w:pageBreakBefore/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27325C7B" w14:textId="77777777" w:rsidR="00BD5E11" w:rsidRPr="00C94521" w:rsidRDefault="00BD5E11" w:rsidP="00040C70">
            <w:pPr>
              <w:pageBreakBefore/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D5E11" w:rsidRPr="00C94521" w14:paraId="4669EEFF" w14:textId="77777777" w:rsidTr="00172FF4">
        <w:trPr>
          <w:trHeight w:val="452"/>
          <w:jc w:val="center"/>
        </w:trPr>
        <w:tc>
          <w:tcPr>
            <w:tcW w:w="1100" w:type="dxa"/>
            <w:tcBorders>
              <w:bottom w:val="single" w:sz="12" w:space="0" w:color="auto"/>
            </w:tcBorders>
          </w:tcPr>
          <w:p w14:paraId="32904243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bottom w:val="single" w:sz="12" w:space="0" w:color="auto"/>
            </w:tcBorders>
          </w:tcPr>
          <w:p w14:paraId="634ACB25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439" w:type="dxa"/>
            <w:gridSpan w:val="8"/>
            <w:tcBorders>
              <w:bottom w:val="single" w:sz="12" w:space="0" w:color="auto"/>
            </w:tcBorders>
          </w:tcPr>
          <w:p w14:paraId="47603D3B" w14:textId="4098CD38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Выбросы CO</w:t>
            </w:r>
            <w:r w:rsidRPr="00C94521">
              <w:rPr>
                <w:b/>
                <w:noProof/>
                <w:sz w:val="18"/>
                <w:szCs w:val="18"/>
                <w:vertAlign w:val="subscript"/>
              </w:rPr>
              <w:t>2</w:t>
            </w:r>
            <w:r w:rsidRPr="00C94521">
              <w:rPr>
                <w:b/>
                <w:noProof/>
                <w:sz w:val="18"/>
                <w:szCs w:val="18"/>
                <w:vertAlign w:val="superscript"/>
              </w:rPr>
              <w:t>d</w:t>
            </w:r>
            <w:r w:rsidRPr="00C94521">
              <w:rPr>
                <w:b/>
                <w:noProof/>
                <w:sz w:val="18"/>
                <w:szCs w:val="18"/>
              </w:rPr>
              <w:t xml:space="preserve"> (</w:t>
            </w:r>
            <w:r w:rsidRPr="00C94521">
              <w:rPr>
                <w:b/>
                <w:sz w:val="18"/>
              </w:rPr>
              <w:t>выбросы по массе</w:t>
            </w:r>
            <w:r w:rsidRPr="00C94521">
              <w:rPr>
                <w:b/>
                <w:noProof/>
                <w:sz w:val="18"/>
                <w:szCs w:val="18"/>
              </w:rPr>
              <w:t>, г/</w:t>
            </w:r>
            <w:proofErr w:type="spellStart"/>
            <w:r w:rsidRPr="00C94521">
              <w:rPr>
                <w:b/>
                <w:sz w:val="18"/>
                <w:szCs w:val="18"/>
              </w:rPr>
              <w:t>кВт·ч</w:t>
            </w:r>
            <w:proofErr w:type="spellEnd"/>
            <w:r w:rsidRPr="00C94521">
              <w:rPr>
                <w:b/>
                <w:noProof/>
                <w:sz w:val="18"/>
                <w:szCs w:val="18"/>
              </w:rPr>
              <w:t>)</w:t>
            </w:r>
          </w:p>
          <w:p w14:paraId="5219E4C3" w14:textId="14038FBB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bCs/>
                <w:sz w:val="18"/>
              </w:rPr>
              <w:t xml:space="preserve">Расход </w:t>
            </w:r>
            <w:proofErr w:type="spellStart"/>
            <w:r w:rsidRPr="00C94521">
              <w:rPr>
                <w:b/>
                <w:bCs/>
                <w:sz w:val="18"/>
              </w:rPr>
              <w:t>топлива</w:t>
            </w:r>
            <w:r w:rsidRPr="00C94521">
              <w:rPr>
                <w:b/>
                <w:noProof/>
                <w:sz w:val="18"/>
                <w:szCs w:val="18"/>
                <w:vertAlign w:val="superscript"/>
              </w:rPr>
              <w:t>d</w:t>
            </w:r>
            <w:proofErr w:type="spellEnd"/>
            <w:r w:rsidRPr="00C94521">
              <w:rPr>
                <w:b/>
                <w:noProof/>
                <w:sz w:val="18"/>
                <w:szCs w:val="18"/>
              </w:rPr>
              <w:t xml:space="preserve"> (г/</w:t>
            </w:r>
            <w:proofErr w:type="spellStart"/>
            <w:r w:rsidRPr="00C94521">
              <w:rPr>
                <w:b/>
                <w:sz w:val="18"/>
                <w:szCs w:val="18"/>
              </w:rPr>
              <w:t>кВт·ч</w:t>
            </w:r>
            <w:proofErr w:type="spellEnd"/>
            <w:r w:rsidRPr="00C94521">
              <w:rPr>
                <w:b/>
                <w:noProof/>
                <w:sz w:val="18"/>
                <w:szCs w:val="18"/>
              </w:rPr>
              <w:t>)</w:t>
            </w:r>
          </w:p>
        </w:tc>
      </w:tr>
    </w:tbl>
    <w:p w14:paraId="69028487" w14:textId="09C52649" w:rsidR="00BD5E11" w:rsidRPr="00C94521" w:rsidRDefault="00BD5E11" w:rsidP="002D6FEF">
      <w:pPr>
        <w:pStyle w:val="SingleTxtG"/>
        <w:spacing w:before="120" w:line="220" w:lineRule="exact"/>
        <w:ind w:left="142" w:right="0" w:firstLine="170"/>
        <w:jc w:val="left"/>
        <w:rPr>
          <w:b/>
          <w:sz w:val="18"/>
          <w:szCs w:val="18"/>
        </w:rPr>
      </w:pPr>
      <w:r w:rsidRPr="002D6FEF">
        <w:rPr>
          <w:b/>
          <w:sz w:val="18"/>
          <w:szCs w:val="18"/>
          <w:vertAlign w:val="superscript"/>
        </w:rPr>
        <w:t>‡</w:t>
      </w:r>
      <w:r w:rsidRPr="00C94521">
        <w:rPr>
          <w:b/>
          <w:sz w:val="18"/>
          <w:szCs w:val="18"/>
        </w:rPr>
        <w:t xml:space="preserve"> </w:t>
      </w:r>
      <w:r w:rsidR="002D6FEF" w:rsidRPr="002D6FEF">
        <w:rPr>
          <w:b/>
          <w:sz w:val="18"/>
          <w:szCs w:val="18"/>
        </w:rPr>
        <w:t xml:space="preserve"> </w:t>
      </w:r>
      <w:r w:rsidRPr="00C94521">
        <w:rPr>
          <w:b/>
          <w:bCs/>
          <w:sz w:val="18"/>
          <w:szCs w:val="18"/>
          <w:shd w:val="clear" w:color="auto" w:fill="FFFFFF"/>
        </w:rPr>
        <w:t xml:space="preserve">В случаях, указанных в таблице 1 приложения 15 к настоящим Правилам для двухтопливных двигателей </w:t>
      </w:r>
      <w:r w:rsidR="002D6FEF">
        <w:rPr>
          <w:b/>
          <w:bCs/>
          <w:sz w:val="18"/>
          <w:szCs w:val="18"/>
          <w:shd w:val="clear" w:color="auto" w:fill="FFFFFF"/>
        </w:rPr>
        <w:br/>
      </w:r>
      <w:r w:rsidRPr="00C94521">
        <w:rPr>
          <w:b/>
          <w:bCs/>
          <w:sz w:val="18"/>
          <w:szCs w:val="18"/>
          <w:shd w:val="clear" w:color="auto" w:fill="FFFFFF"/>
        </w:rPr>
        <w:t>и для двигателей с принудительным зажиганием</w:t>
      </w:r>
      <w:r w:rsidRPr="00C94521">
        <w:rPr>
          <w:b/>
          <w:sz w:val="18"/>
          <w:szCs w:val="18"/>
        </w:rPr>
        <w:t>.</w:t>
      </w:r>
    </w:p>
    <w:p w14:paraId="20A30B5B" w14:textId="1767BF8B" w:rsidR="00BD5E11" w:rsidRPr="00C94521" w:rsidRDefault="00BD5E11" w:rsidP="00BD5E11">
      <w:pPr>
        <w:pStyle w:val="SingleTxtG"/>
        <w:spacing w:before="240"/>
        <w:ind w:left="2268" w:hanging="1134"/>
        <w:rPr>
          <w:rFonts w:cs="EUAlbertina"/>
          <w:b/>
        </w:rPr>
      </w:pPr>
      <w:r w:rsidRPr="00C94521">
        <w:rPr>
          <w:rFonts w:cs="EUAlbertina"/>
          <w:b/>
        </w:rPr>
        <w:t>1.4.3</w:t>
      </w:r>
      <w:r w:rsidRPr="00C94521">
        <w:rPr>
          <w:rFonts w:cs="EUAlbertina"/>
          <w:b/>
        </w:rPr>
        <w:tab/>
      </w:r>
      <w:r w:rsidR="00C37173">
        <w:rPr>
          <w:rFonts w:cs="EUAlbertina"/>
          <w:b/>
        </w:rPr>
        <w:tab/>
      </w:r>
      <w:r w:rsidRPr="00C94521">
        <w:rPr>
          <w:b/>
        </w:rPr>
        <w:t>Испытание на холостом ходу</w:t>
      </w:r>
    </w:p>
    <w:p w14:paraId="29F77382" w14:textId="6D407D54" w:rsidR="00BD5E11" w:rsidRPr="00C94521" w:rsidRDefault="00C37173" w:rsidP="00C37173">
      <w:pPr>
        <w:pStyle w:val="1"/>
        <w:numPr>
          <w:ilvl w:val="0"/>
          <w:numId w:val="0"/>
        </w:numPr>
        <w:ind w:right="1134"/>
        <w:rPr>
          <w:b w:val="0"/>
          <w:noProof/>
        </w:rPr>
      </w:pPr>
      <w:bookmarkStart w:id="8" w:name="_Toc339460505"/>
      <w:bookmarkStart w:id="9" w:name="_Toc339542028"/>
      <w:r>
        <w:rPr>
          <w:noProof/>
        </w:rPr>
        <w:tab/>
      </w:r>
      <w:r>
        <w:rPr>
          <w:noProof/>
        </w:rPr>
        <w:tab/>
      </w:r>
      <w:r w:rsidR="00BD5E11" w:rsidRPr="00C94521">
        <w:rPr>
          <w:noProof/>
        </w:rPr>
        <w:t>Таблица 6</w:t>
      </w:r>
      <w:bookmarkEnd w:id="8"/>
      <w:bookmarkEnd w:id="9"/>
    </w:p>
    <w:p w14:paraId="151706B7" w14:textId="65446E4B" w:rsidR="00BD5E11" w:rsidRPr="00C94521" w:rsidRDefault="00C37173" w:rsidP="00C37173">
      <w:pPr>
        <w:pStyle w:val="1"/>
        <w:numPr>
          <w:ilvl w:val="0"/>
          <w:numId w:val="0"/>
        </w:numPr>
        <w:spacing w:after="120"/>
        <w:ind w:right="1134"/>
        <w:rPr>
          <w:b w:val="0"/>
          <w:noProof/>
        </w:rPr>
      </w:pPr>
      <w:bookmarkStart w:id="10" w:name="_Toc339460506"/>
      <w:bookmarkStart w:id="11" w:name="_Toc339542029"/>
      <w:r>
        <w:tab/>
      </w:r>
      <w:r>
        <w:tab/>
      </w:r>
      <w:r w:rsidR="00BD5E11" w:rsidRPr="00C94521">
        <w:t>Испытание на холостом ходу</w:t>
      </w:r>
      <w:bookmarkEnd w:id="10"/>
      <w:bookmarkEnd w:id="11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197"/>
        <w:gridCol w:w="1197"/>
        <w:gridCol w:w="1540"/>
        <w:gridCol w:w="1725"/>
      </w:tblGrid>
      <w:tr w:rsidR="00BD5E11" w:rsidRPr="00C94521" w14:paraId="0AE413C8" w14:textId="77777777" w:rsidTr="00F61530">
        <w:trPr>
          <w:tblHeader/>
        </w:trPr>
        <w:tc>
          <w:tcPr>
            <w:tcW w:w="17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694EB5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Испытание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FD4061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sz w:val="16"/>
              </w:rPr>
              <w:t>Значение CO</w:t>
            </w:r>
            <w:r w:rsidRPr="00C94521">
              <w:rPr>
                <w:b/>
                <w:bCs/>
                <w:i/>
                <w:sz w:val="16"/>
              </w:rPr>
              <w:br/>
              <w:t>(% от объема)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9BC626" w14:textId="6C86871E" w:rsidR="00BD5E11" w:rsidRPr="00C94521" w:rsidRDefault="00C37173" w:rsidP="00F61530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>
              <w:rPr>
                <w:b/>
                <w:bCs/>
                <w:i/>
                <w:sz w:val="16"/>
                <w:lang w:val="en-US"/>
              </w:rPr>
              <w:t>“</w:t>
            </w:r>
            <w:r w:rsidR="00BD5E11" w:rsidRPr="00C94521">
              <w:rPr>
                <w:b/>
                <w:bCs/>
                <w:i/>
                <w:sz w:val="16"/>
              </w:rPr>
              <w:t>Лямбда</w:t>
            </w:r>
            <w:r>
              <w:rPr>
                <w:b/>
                <w:bCs/>
                <w:i/>
                <w:sz w:val="16"/>
                <w:lang w:val="en-US"/>
              </w:rPr>
              <w:t>”</w:t>
            </w:r>
            <w:r w:rsidR="00BD5E11" w:rsidRPr="00C94521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0D4B7C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sz w:val="16"/>
              </w:rPr>
              <w:t>Частота вращения двигателя (мин</w:t>
            </w:r>
            <w:r w:rsidRPr="00C94521">
              <w:rPr>
                <w:b/>
                <w:bCs/>
                <w:i/>
                <w:sz w:val="16"/>
                <w:vertAlign w:val="superscript"/>
              </w:rPr>
              <w:t>−1</w:t>
            </w:r>
            <w:r w:rsidRPr="00C94521">
              <w:rPr>
                <w:b/>
                <w:bCs/>
                <w:i/>
                <w:sz w:val="16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15D048" w14:textId="47C20E1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sz w:val="16"/>
              </w:rPr>
              <w:t xml:space="preserve">Температура смазки </w:t>
            </w:r>
            <w:r w:rsidR="00C37173">
              <w:rPr>
                <w:b/>
                <w:bCs/>
                <w:i/>
                <w:sz w:val="16"/>
              </w:rPr>
              <w:br/>
            </w:r>
            <w:r w:rsidRPr="00C94521">
              <w:rPr>
                <w:b/>
                <w:bCs/>
                <w:i/>
                <w:sz w:val="16"/>
              </w:rPr>
              <w:t>в двигателе (°С)</w:t>
            </w:r>
          </w:p>
        </w:tc>
      </w:tr>
      <w:tr w:rsidR="00BD5E11" w:rsidRPr="00C94521" w14:paraId="2447D9F0" w14:textId="77777777" w:rsidTr="00172FF4">
        <w:trPr>
          <w:trHeight w:hRule="exact" w:val="113"/>
        </w:trPr>
        <w:tc>
          <w:tcPr>
            <w:tcW w:w="1711" w:type="dxa"/>
            <w:tcBorders>
              <w:top w:val="single" w:sz="12" w:space="0" w:color="auto"/>
            </w:tcBorders>
            <w:shd w:val="clear" w:color="auto" w:fill="auto"/>
          </w:tcPr>
          <w:p w14:paraId="6AD786EB" w14:textId="77777777" w:rsidR="00BD5E11" w:rsidRPr="00C94521" w:rsidRDefault="00BD5E11" w:rsidP="00172FF4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1197" w:type="dxa"/>
            <w:tcBorders>
              <w:top w:val="single" w:sz="12" w:space="0" w:color="auto"/>
            </w:tcBorders>
            <w:shd w:val="clear" w:color="auto" w:fill="auto"/>
          </w:tcPr>
          <w:p w14:paraId="695FC61A" w14:textId="77777777" w:rsidR="00BD5E11" w:rsidRPr="00C94521" w:rsidRDefault="00BD5E11" w:rsidP="00172FF4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1197" w:type="dxa"/>
            <w:tcBorders>
              <w:top w:val="single" w:sz="12" w:space="0" w:color="auto"/>
            </w:tcBorders>
            <w:shd w:val="clear" w:color="auto" w:fill="auto"/>
          </w:tcPr>
          <w:p w14:paraId="1A3FC078" w14:textId="77777777" w:rsidR="00BD5E11" w:rsidRPr="00C94521" w:rsidRDefault="00BD5E11" w:rsidP="00172FF4">
            <w:pPr>
              <w:spacing w:before="40" w:after="120"/>
              <w:ind w:right="113"/>
              <w:rPr>
                <w:b/>
                <w:bCs/>
                <w:noProof/>
                <w:u w:val="single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  <w:shd w:val="clear" w:color="auto" w:fill="auto"/>
          </w:tcPr>
          <w:p w14:paraId="1AC77A16" w14:textId="77777777" w:rsidR="00BD5E11" w:rsidRPr="00C94521" w:rsidRDefault="00BD5E11" w:rsidP="00172FF4">
            <w:pPr>
              <w:spacing w:before="40" w:after="120"/>
              <w:ind w:right="113"/>
              <w:rPr>
                <w:b/>
                <w:bCs/>
                <w:noProof/>
                <w:u w:val="single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  <w:shd w:val="clear" w:color="auto" w:fill="auto"/>
          </w:tcPr>
          <w:p w14:paraId="71A36433" w14:textId="77777777" w:rsidR="00BD5E11" w:rsidRPr="00C94521" w:rsidRDefault="00BD5E11" w:rsidP="00172FF4">
            <w:pPr>
              <w:spacing w:before="40" w:after="120"/>
              <w:ind w:right="113"/>
              <w:rPr>
                <w:b/>
                <w:bCs/>
                <w:noProof/>
                <w:u w:val="single"/>
              </w:rPr>
            </w:pPr>
          </w:p>
        </w:tc>
      </w:tr>
      <w:tr w:rsidR="00BD5E11" w:rsidRPr="00C94521" w14:paraId="5A61636E" w14:textId="77777777" w:rsidTr="00172FF4">
        <w:tc>
          <w:tcPr>
            <w:tcW w:w="1711" w:type="dxa"/>
            <w:shd w:val="clear" w:color="auto" w:fill="auto"/>
            <w:vAlign w:val="bottom"/>
          </w:tcPr>
          <w:p w14:paraId="738084C1" w14:textId="40AEAF8A" w:rsidR="00BD5E11" w:rsidRPr="00C94521" w:rsidRDefault="00BD5E11" w:rsidP="00FE48A5">
            <w:pPr>
              <w:spacing w:after="120" w:line="240" w:lineRule="auto"/>
              <w:ind w:right="-108"/>
              <w:rPr>
                <w:b/>
                <w:bCs/>
                <w:noProof/>
              </w:rPr>
            </w:pPr>
            <w:r w:rsidRPr="00C94521">
              <w:rPr>
                <w:b/>
                <w:bCs/>
                <w:sz w:val="18"/>
              </w:rPr>
              <w:t xml:space="preserve">Испытание на холостом ходу на пониженной </w:t>
            </w:r>
            <w:r w:rsidR="00FE48A5">
              <w:rPr>
                <w:b/>
                <w:bCs/>
                <w:sz w:val="18"/>
              </w:rPr>
              <w:br/>
            </w:r>
            <w:r w:rsidRPr="00C94521">
              <w:rPr>
                <w:b/>
                <w:bCs/>
                <w:sz w:val="18"/>
              </w:rPr>
              <w:t>частоте вращения</w:t>
            </w:r>
          </w:p>
        </w:tc>
        <w:tc>
          <w:tcPr>
            <w:tcW w:w="1197" w:type="dxa"/>
            <w:shd w:val="clear" w:color="auto" w:fill="auto"/>
          </w:tcPr>
          <w:p w14:paraId="2471E5A3" w14:textId="77777777" w:rsidR="00BD5E11" w:rsidRPr="00C94521" w:rsidRDefault="00BD5E11" w:rsidP="00172FF4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1197" w:type="dxa"/>
            <w:shd w:val="clear" w:color="auto" w:fill="auto"/>
          </w:tcPr>
          <w:p w14:paraId="40836C11" w14:textId="77777777" w:rsidR="00BD5E11" w:rsidRPr="00C94521" w:rsidRDefault="00BD5E11" w:rsidP="00C37173">
            <w:pPr>
              <w:spacing w:after="40" w:line="240" w:lineRule="auto"/>
              <w:ind w:right="-108"/>
              <w:rPr>
                <w:b/>
                <w:bCs/>
                <w:noProof/>
              </w:rPr>
            </w:pPr>
            <w:r w:rsidRPr="00C94521">
              <w:rPr>
                <w:b/>
                <w:bCs/>
                <w:sz w:val="18"/>
              </w:rPr>
              <w:t>Не применимо</w:t>
            </w:r>
          </w:p>
        </w:tc>
        <w:tc>
          <w:tcPr>
            <w:tcW w:w="1540" w:type="dxa"/>
            <w:shd w:val="clear" w:color="auto" w:fill="auto"/>
          </w:tcPr>
          <w:p w14:paraId="0CD59774" w14:textId="77777777" w:rsidR="00BD5E11" w:rsidRPr="00C94521" w:rsidRDefault="00BD5E11" w:rsidP="00172FF4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1725" w:type="dxa"/>
            <w:shd w:val="clear" w:color="auto" w:fill="auto"/>
          </w:tcPr>
          <w:p w14:paraId="791FF75B" w14:textId="77777777" w:rsidR="00BD5E11" w:rsidRPr="00C94521" w:rsidRDefault="00BD5E11" w:rsidP="00172FF4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BD5E11" w:rsidRPr="00C94521" w14:paraId="25527773" w14:textId="77777777" w:rsidTr="00172FF4">
        <w:tc>
          <w:tcPr>
            <w:tcW w:w="171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305916" w14:textId="0891186E" w:rsidR="00BD5E11" w:rsidRPr="00C94521" w:rsidRDefault="00BD5E11" w:rsidP="00C37173">
            <w:pPr>
              <w:spacing w:after="40" w:line="240" w:lineRule="auto"/>
              <w:ind w:right="-108"/>
              <w:rPr>
                <w:b/>
                <w:bCs/>
                <w:noProof/>
              </w:rPr>
            </w:pPr>
            <w:r w:rsidRPr="00C94521">
              <w:rPr>
                <w:b/>
                <w:bCs/>
                <w:sz w:val="18"/>
              </w:rPr>
              <w:t xml:space="preserve">Испытание на холостом ходу на повышенной </w:t>
            </w:r>
            <w:r w:rsidR="00FE48A5">
              <w:rPr>
                <w:b/>
                <w:bCs/>
                <w:sz w:val="18"/>
              </w:rPr>
              <w:br/>
            </w:r>
            <w:r w:rsidRPr="00C94521">
              <w:rPr>
                <w:b/>
                <w:bCs/>
                <w:sz w:val="18"/>
              </w:rPr>
              <w:t>частоте вращения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</w:tcPr>
          <w:p w14:paraId="0AD690F0" w14:textId="77777777" w:rsidR="00BD5E11" w:rsidRPr="00C94521" w:rsidRDefault="00BD5E11" w:rsidP="00172FF4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</w:tcPr>
          <w:p w14:paraId="648308E6" w14:textId="77777777" w:rsidR="00BD5E11" w:rsidRPr="00C94521" w:rsidRDefault="00BD5E11" w:rsidP="00172FF4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</w:tcPr>
          <w:p w14:paraId="11F944DC" w14:textId="77777777" w:rsidR="00BD5E11" w:rsidRPr="00C94521" w:rsidRDefault="00BD5E11" w:rsidP="00172FF4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shd w:val="clear" w:color="auto" w:fill="auto"/>
          </w:tcPr>
          <w:p w14:paraId="22D37594" w14:textId="77777777" w:rsidR="00BD5E11" w:rsidRPr="00C94521" w:rsidRDefault="00BD5E11" w:rsidP="00172FF4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</w:tbl>
    <w:p w14:paraId="67BD3198" w14:textId="2518BDE4" w:rsidR="00BD5E11" w:rsidRPr="00C94521" w:rsidRDefault="00BD5E11" w:rsidP="00BD5E11">
      <w:pPr>
        <w:pStyle w:val="SingleTxtG"/>
        <w:spacing w:before="240"/>
        <w:ind w:left="2268" w:hanging="1134"/>
        <w:rPr>
          <w:rFonts w:cs="EUAlbertina"/>
          <w:b/>
        </w:rPr>
      </w:pPr>
      <w:r w:rsidRPr="00C94521">
        <w:rPr>
          <w:rFonts w:cs="EUAlbertina"/>
          <w:b/>
        </w:rPr>
        <w:t>1.4.4</w:t>
      </w:r>
      <w:r w:rsidRPr="00C94521">
        <w:rPr>
          <w:rFonts w:cs="EUAlbertina"/>
          <w:b/>
        </w:rPr>
        <w:tab/>
      </w:r>
      <w:r w:rsidR="00C37173">
        <w:rPr>
          <w:rFonts w:cs="EUAlbertina"/>
          <w:b/>
        </w:rPr>
        <w:tab/>
      </w:r>
      <w:r w:rsidRPr="00C94521">
        <w:rPr>
          <w:b/>
        </w:rPr>
        <w:t>Подтверждающее испытание с использованием ПСИВ</w:t>
      </w:r>
    </w:p>
    <w:p w14:paraId="6024849C" w14:textId="5BCE360B" w:rsidR="00BD5E11" w:rsidRPr="00C94521" w:rsidRDefault="00C37173" w:rsidP="00C37173">
      <w:pPr>
        <w:pStyle w:val="1"/>
        <w:numPr>
          <w:ilvl w:val="0"/>
          <w:numId w:val="0"/>
        </w:numPr>
        <w:ind w:right="1134"/>
        <w:rPr>
          <w:b w:val="0"/>
          <w:noProof/>
        </w:rPr>
      </w:pPr>
      <w:bookmarkStart w:id="12" w:name="_Toc339460507"/>
      <w:bookmarkStart w:id="13" w:name="_Toc339542030"/>
      <w:r>
        <w:rPr>
          <w:noProof/>
        </w:rPr>
        <w:tab/>
      </w:r>
      <w:r>
        <w:rPr>
          <w:noProof/>
        </w:rPr>
        <w:tab/>
      </w:r>
      <w:r w:rsidR="00BD5E11" w:rsidRPr="00C94521">
        <w:rPr>
          <w:noProof/>
        </w:rPr>
        <w:t>Таблица 6a</w:t>
      </w:r>
      <w:bookmarkEnd w:id="12"/>
      <w:bookmarkEnd w:id="13"/>
    </w:p>
    <w:p w14:paraId="74004031" w14:textId="34FCF64D" w:rsidR="00BD5E11" w:rsidRPr="00C94521" w:rsidRDefault="00C37173" w:rsidP="00C37173">
      <w:pPr>
        <w:pStyle w:val="1"/>
        <w:numPr>
          <w:ilvl w:val="0"/>
          <w:numId w:val="0"/>
        </w:numPr>
        <w:spacing w:after="120"/>
        <w:ind w:right="1134"/>
        <w:rPr>
          <w:b w:val="0"/>
          <w:noProof/>
        </w:rPr>
      </w:pPr>
      <w:r>
        <w:tab/>
      </w:r>
      <w:r>
        <w:tab/>
      </w:r>
      <w:r w:rsidR="00BD5E11" w:rsidRPr="00C94521">
        <w:t>Подтверждающее испытание с использованием ПСИВ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614"/>
        <w:gridCol w:w="686"/>
        <w:gridCol w:w="763"/>
        <w:gridCol w:w="679"/>
        <w:gridCol w:w="596"/>
        <w:gridCol w:w="1139"/>
      </w:tblGrid>
      <w:tr w:rsidR="00BD5E11" w:rsidRPr="00C94521" w14:paraId="42DD2BC1" w14:textId="77777777" w:rsidTr="00172FF4">
        <w:tc>
          <w:tcPr>
            <w:tcW w:w="4028" w:type="dxa"/>
          </w:tcPr>
          <w:p w14:paraId="48AB8ABE" w14:textId="77777777" w:rsidR="00BD5E11" w:rsidRPr="00C94521" w:rsidRDefault="00BD5E11" w:rsidP="007E0BBD">
            <w:pPr>
              <w:spacing w:after="40" w:line="240" w:lineRule="auto"/>
              <w:rPr>
                <w:b/>
                <w:bCs/>
                <w:noProof/>
                <w:sz w:val="18"/>
                <w:szCs w:val="18"/>
              </w:rPr>
            </w:pPr>
            <w:r w:rsidRPr="00C94521">
              <w:rPr>
                <w:b/>
                <w:bCs/>
                <w:sz w:val="18"/>
                <w:szCs w:val="18"/>
              </w:rPr>
              <w:t>Тип транспортного средства (например, M</w:t>
            </w:r>
            <w:r w:rsidRPr="00C94521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Pr="00C94521">
              <w:rPr>
                <w:b/>
                <w:bCs/>
                <w:sz w:val="18"/>
                <w:szCs w:val="18"/>
              </w:rPr>
              <w:t>, N</w:t>
            </w:r>
            <w:r w:rsidRPr="00C94521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Pr="00C94521">
              <w:rPr>
                <w:b/>
                <w:bCs/>
                <w:sz w:val="18"/>
                <w:szCs w:val="18"/>
              </w:rPr>
              <w:t xml:space="preserve"> и применение, например, жесткий или сочлененный грузовик, городской автобус)</w:t>
            </w:r>
          </w:p>
        </w:tc>
        <w:tc>
          <w:tcPr>
            <w:tcW w:w="4477" w:type="dxa"/>
            <w:gridSpan w:val="6"/>
          </w:tcPr>
          <w:p w14:paraId="77F66713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D5E11" w:rsidRPr="00C94521" w14:paraId="14A0AA03" w14:textId="77777777" w:rsidTr="00172FF4">
        <w:tc>
          <w:tcPr>
            <w:tcW w:w="4028" w:type="dxa"/>
          </w:tcPr>
          <w:p w14:paraId="39E45BA9" w14:textId="77777777" w:rsidR="00BD5E11" w:rsidRPr="00C94521" w:rsidRDefault="00BD5E11" w:rsidP="007E0BBD">
            <w:pPr>
              <w:spacing w:after="40" w:line="240" w:lineRule="auto"/>
              <w:rPr>
                <w:b/>
                <w:bCs/>
                <w:noProof/>
                <w:sz w:val="18"/>
                <w:szCs w:val="18"/>
              </w:rPr>
            </w:pPr>
            <w:r w:rsidRPr="00C94521">
              <w:rPr>
                <w:b/>
                <w:bCs/>
                <w:sz w:val="18"/>
                <w:szCs w:val="18"/>
              </w:rPr>
              <w:t>Описание транспортного средства (например, модель, прототип транспортного средства)</w:t>
            </w:r>
          </w:p>
        </w:tc>
        <w:tc>
          <w:tcPr>
            <w:tcW w:w="4477" w:type="dxa"/>
            <w:gridSpan w:val="6"/>
          </w:tcPr>
          <w:p w14:paraId="089D465A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D5E11" w:rsidRPr="00C94521" w14:paraId="0F8B7510" w14:textId="77777777" w:rsidTr="00A8455A">
        <w:tc>
          <w:tcPr>
            <w:tcW w:w="4028" w:type="dxa"/>
          </w:tcPr>
          <w:p w14:paraId="72A6FB38" w14:textId="77777777" w:rsidR="00BD5E11" w:rsidRPr="00C94521" w:rsidRDefault="00BD5E11" w:rsidP="007E0BBD">
            <w:pPr>
              <w:spacing w:after="40" w:line="240" w:lineRule="auto"/>
              <w:rPr>
                <w:b/>
                <w:bCs/>
                <w:noProof/>
                <w:sz w:val="18"/>
                <w:szCs w:val="18"/>
              </w:rPr>
            </w:pPr>
            <w:r w:rsidRPr="00C94521">
              <w:rPr>
                <w:b/>
                <w:bCs/>
                <w:sz w:val="18"/>
                <w:szCs w:val="18"/>
              </w:rPr>
              <w:t>Результаты прохождения/непрохождения испытания</w:t>
            </w:r>
            <w:r w:rsidRPr="00C94521">
              <w:rPr>
                <w:rStyle w:val="ab"/>
                <w:b/>
                <w:bCs/>
                <w:noProof/>
                <w:szCs w:val="18"/>
              </w:rPr>
              <w:footnoteReference w:customMarkFollows="1" w:id="5"/>
              <w:t>2</w:t>
            </w:r>
            <w:r w:rsidRPr="00C94521">
              <w:rPr>
                <w:b/>
                <w:bCs/>
                <w:noProof/>
                <w:sz w:val="18"/>
                <w:szCs w:val="18"/>
              </w:rPr>
              <w:t>:</w:t>
            </w:r>
          </w:p>
        </w:tc>
        <w:tc>
          <w:tcPr>
            <w:tcW w:w="614" w:type="dxa"/>
          </w:tcPr>
          <w:p w14:paraId="0B009426" w14:textId="77777777" w:rsidR="00BD5E11" w:rsidRPr="00C94521" w:rsidRDefault="00BD5E11" w:rsidP="00A8455A">
            <w:pPr>
              <w:spacing w:line="240" w:lineRule="auto"/>
              <w:ind w:left="-70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CO</w:t>
            </w:r>
          </w:p>
        </w:tc>
        <w:tc>
          <w:tcPr>
            <w:tcW w:w="686" w:type="dxa"/>
          </w:tcPr>
          <w:p w14:paraId="30403293" w14:textId="77777777" w:rsidR="00BD5E11" w:rsidRPr="00C94521" w:rsidRDefault="00BD5E11" w:rsidP="00A8455A">
            <w:pPr>
              <w:spacing w:line="240" w:lineRule="auto"/>
              <w:ind w:left="-70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THC</w:t>
            </w:r>
          </w:p>
        </w:tc>
        <w:tc>
          <w:tcPr>
            <w:tcW w:w="763" w:type="dxa"/>
          </w:tcPr>
          <w:p w14:paraId="29E0F0CB" w14:textId="77777777" w:rsidR="00BD5E11" w:rsidRPr="00C94521" w:rsidRDefault="00BD5E11" w:rsidP="00A8455A">
            <w:pPr>
              <w:spacing w:line="240" w:lineRule="auto"/>
              <w:ind w:left="-70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NMHC</w:t>
            </w:r>
          </w:p>
        </w:tc>
        <w:tc>
          <w:tcPr>
            <w:tcW w:w="679" w:type="dxa"/>
          </w:tcPr>
          <w:p w14:paraId="358268D9" w14:textId="77777777" w:rsidR="00BD5E11" w:rsidRPr="00C94521" w:rsidRDefault="00BD5E11" w:rsidP="00A8455A">
            <w:pPr>
              <w:spacing w:line="240" w:lineRule="auto"/>
              <w:ind w:left="-70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CH</w:t>
            </w:r>
            <w:r w:rsidRPr="00C94521">
              <w:rPr>
                <w:b/>
                <w:noProof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96" w:type="dxa"/>
          </w:tcPr>
          <w:p w14:paraId="66FD2326" w14:textId="77777777" w:rsidR="00BD5E11" w:rsidRPr="00C94521" w:rsidRDefault="00BD5E11" w:rsidP="00A8455A">
            <w:pPr>
              <w:spacing w:line="240" w:lineRule="auto"/>
              <w:ind w:left="-70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NO</w:t>
            </w:r>
            <w:r w:rsidRPr="00C94521">
              <w:rPr>
                <w:b/>
                <w:noProof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1139" w:type="dxa"/>
          </w:tcPr>
          <w:p w14:paraId="183A4C3D" w14:textId="77777777" w:rsidR="00BD5E11" w:rsidRPr="00C94521" w:rsidRDefault="00BD5E11" w:rsidP="00A8455A">
            <w:pPr>
              <w:spacing w:line="240" w:lineRule="auto"/>
              <w:ind w:left="-70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>Кол-во ВЧ</w:t>
            </w:r>
          </w:p>
        </w:tc>
      </w:tr>
      <w:tr w:rsidR="00BD5E11" w:rsidRPr="00C94521" w14:paraId="0C267DFD" w14:textId="77777777" w:rsidTr="00A8455A">
        <w:tc>
          <w:tcPr>
            <w:tcW w:w="4028" w:type="dxa"/>
          </w:tcPr>
          <w:p w14:paraId="7416A36D" w14:textId="77777777" w:rsidR="00BD5E11" w:rsidRPr="00C94521" w:rsidRDefault="00BD5E11" w:rsidP="00A8455A">
            <w:pPr>
              <w:spacing w:after="40" w:line="240" w:lineRule="auto"/>
              <w:ind w:left="173"/>
              <w:rPr>
                <w:b/>
                <w:noProof/>
                <w:sz w:val="18"/>
                <w:szCs w:val="18"/>
                <w:vertAlign w:val="superscript"/>
              </w:rPr>
            </w:pPr>
            <w:r w:rsidRPr="00C94521">
              <w:rPr>
                <w:b/>
                <w:bCs/>
                <w:sz w:val="18"/>
                <w:szCs w:val="18"/>
                <w:shd w:val="clear" w:color="auto" w:fill="FFFFFF"/>
              </w:rPr>
              <w:t xml:space="preserve">Коэффициент </w:t>
            </w:r>
            <w:r w:rsidRPr="007E0BBD">
              <w:rPr>
                <w:b/>
                <w:bCs/>
                <w:sz w:val="18"/>
                <w:szCs w:val="18"/>
              </w:rPr>
              <w:t>соответствия</w:t>
            </w:r>
            <w:r w:rsidRPr="00C94521">
              <w:rPr>
                <w:b/>
                <w:bCs/>
                <w:sz w:val="18"/>
                <w:szCs w:val="18"/>
                <w:shd w:val="clear" w:color="auto" w:fill="FFFFFF"/>
              </w:rPr>
              <w:t xml:space="preserve"> в пределах </w:t>
            </w:r>
            <w:r w:rsidRPr="00A8455A">
              <w:rPr>
                <w:b/>
                <w:bCs/>
                <w:sz w:val="18"/>
                <w:szCs w:val="18"/>
              </w:rPr>
              <w:t>рабочего</w:t>
            </w:r>
            <w:r w:rsidRPr="00C94521">
              <w:rPr>
                <w:b/>
                <w:bCs/>
                <w:sz w:val="18"/>
                <w:szCs w:val="18"/>
                <w:shd w:val="clear" w:color="auto" w:fill="FFFFFF"/>
              </w:rPr>
              <w:t xml:space="preserve"> окна</w:t>
            </w:r>
            <w:r w:rsidRPr="00C94521">
              <w:rPr>
                <w:b/>
                <w:noProof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14" w:type="dxa"/>
          </w:tcPr>
          <w:p w14:paraId="23888AC7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86" w:type="dxa"/>
          </w:tcPr>
          <w:p w14:paraId="4840C9A3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63" w:type="dxa"/>
          </w:tcPr>
          <w:p w14:paraId="788447C8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79" w:type="dxa"/>
          </w:tcPr>
          <w:p w14:paraId="05C2AE22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96" w:type="dxa"/>
          </w:tcPr>
          <w:p w14:paraId="189F062D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39" w:type="dxa"/>
          </w:tcPr>
          <w:p w14:paraId="27BCAC30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D5E11" w:rsidRPr="00C94521" w14:paraId="68197125" w14:textId="77777777" w:rsidTr="00A8455A">
        <w:tc>
          <w:tcPr>
            <w:tcW w:w="4028" w:type="dxa"/>
          </w:tcPr>
          <w:p w14:paraId="3BBC1080" w14:textId="3ABD0051" w:rsidR="00BD5E11" w:rsidRPr="00C94521" w:rsidRDefault="00BD5E11" w:rsidP="00A8455A">
            <w:pPr>
              <w:spacing w:after="40" w:line="240" w:lineRule="auto"/>
              <w:ind w:left="173"/>
              <w:rPr>
                <w:b/>
                <w:noProof/>
                <w:sz w:val="18"/>
                <w:szCs w:val="18"/>
                <w:vertAlign w:val="superscript"/>
              </w:rPr>
            </w:pPr>
            <w:r w:rsidRPr="00C94521">
              <w:rPr>
                <w:b/>
                <w:bCs/>
                <w:sz w:val="18"/>
                <w:szCs w:val="18"/>
                <w:shd w:val="clear" w:color="auto" w:fill="FFFFFF"/>
              </w:rPr>
              <w:t xml:space="preserve">Коэффициент соответствия в пределах </w:t>
            </w:r>
            <w:r w:rsidR="00A8455A">
              <w:rPr>
                <w:b/>
                <w:bCs/>
                <w:sz w:val="18"/>
                <w:szCs w:val="18"/>
                <w:shd w:val="clear" w:color="auto" w:fill="FFFFFF"/>
              </w:rPr>
              <w:br/>
            </w:r>
            <w:r w:rsidRPr="00C94521">
              <w:rPr>
                <w:b/>
                <w:bCs/>
                <w:sz w:val="18"/>
                <w:szCs w:val="18"/>
                <w:shd w:val="clear" w:color="auto" w:fill="FFFFFF"/>
              </w:rPr>
              <w:t xml:space="preserve">окна </w:t>
            </w:r>
            <w:r w:rsidRPr="007E0BBD">
              <w:rPr>
                <w:b/>
                <w:bCs/>
                <w:sz w:val="18"/>
                <w:szCs w:val="18"/>
              </w:rPr>
              <w:t>регистрации</w:t>
            </w:r>
            <w:r w:rsidRPr="00C94521">
              <w:rPr>
                <w:b/>
                <w:bCs/>
                <w:sz w:val="18"/>
                <w:szCs w:val="18"/>
                <w:shd w:val="clear" w:color="auto" w:fill="FFFFFF"/>
              </w:rPr>
              <w:t xml:space="preserve"> массы</w:t>
            </w:r>
            <w:r w:rsidRPr="00C94521">
              <w:rPr>
                <w:b/>
                <w:noProof/>
                <w:sz w:val="18"/>
                <w:szCs w:val="18"/>
              </w:rPr>
              <w:t xml:space="preserve"> CO</w:t>
            </w:r>
            <w:r w:rsidRPr="00C94521">
              <w:rPr>
                <w:b/>
                <w:noProof/>
                <w:sz w:val="18"/>
                <w:szCs w:val="18"/>
                <w:vertAlign w:val="subscript"/>
              </w:rPr>
              <w:t>2</w:t>
            </w:r>
            <w:r w:rsidRPr="00C94521">
              <w:rPr>
                <w:b/>
                <w:noProof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14" w:type="dxa"/>
          </w:tcPr>
          <w:p w14:paraId="38D1E42E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86" w:type="dxa"/>
          </w:tcPr>
          <w:p w14:paraId="672B7ED7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63" w:type="dxa"/>
          </w:tcPr>
          <w:p w14:paraId="0AADFEE9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79" w:type="dxa"/>
          </w:tcPr>
          <w:p w14:paraId="5018ED56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96" w:type="dxa"/>
          </w:tcPr>
          <w:p w14:paraId="6755DB06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39" w:type="dxa"/>
          </w:tcPr>
          <w:p w14:paraId="63C06CC3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D5E11" w:rsidRPr="00C94521" w14:paraId="1295D88F" w14:textId="77777777" w:rsidTr="00A8455A">
        <w:tc>
          <w:tcPr>
            <w:tcW w:w="4028" w:type="dxa"/>
          </w:tcPr>
          <w:p w14:paraId="33167F65" w14:textId="77777777" w:rsidR="00BD5E11" w:rsidRPr="00C94521" w:rsidRDefault="00BD5E11" w:rsidP="007E0BBD">
            <w:pPr>
              <w:spacing w:after="40"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noProof/>
                <w:sz w:val="18"/>
                <w:szCs w:val="18"/>
              </w:rPr>
              <w:t xml:space="preserve">Данные о </w:t>
            </w:r>
            <w:r w:rsidRPr="007E0BBD">
              <w:rPr>
                <w:b/>
                <w:bCs/>
                <w:sz w:val="18"/>
                <w:szCs w:val="18"/>
              </w:rPr>
              <w:t>пробеге</w:t>
            </w:r>
            <w:r w:rsidRPr="00C94521">
              <w:rPr>
                <w:b/>
                <w:noProof/>
                <w:sz w:val="18"/>
                <w:szCs w:val="18"/>
              </w:rPr>
              <w:t>:</w:t>
            </w:r>
          </w:p>
        </w:tc>
        <w:tc>
          <w:tcPr>
            <w:tcW w:w="1300" w:type="dxa"/>
            <w:gridSpan w:val="2"/>
          </w:tcPr>
          <w:p w14:paraId="01220F33" w14:textId="77777777" w:rsidR="00BD5E11" w:rsidRPr="00C94521" w:rsidRDefault="00BD5E11" w:rsidP="00A8455A">
            <w:pPr>
              <w:spacing w:line="240" w:lineRule="auto"/>
              <w:ind w:left="-70"/>
              <w:rPr>
                <w:b/>
                <w:bCs/>
                <w:noProof/>
                <w:sz w:val="18"/>
                <w:szCs w:val="18"/>
              </w:rPr>
            </w:pPr>
            <w:r w:rsidRPr="00C94521">
              <w:rPr>
                <w:b/>
                <w:bCs/>
                <w:sz w:val="18"/>
              </w:rPr>
              <w:t xml:space="preserve">в </w:t>
            </w:r>
            <w:r w:rsidRPr="00A8455A">
              <w:rPr>
                <w:b/>
                <w:noProof/>
                <w:sz w:val="18"/>
                <w:szCs w:val="18"/>
              </w:rPr>
              <w:t>городе</w:t>
            </w:r>
          </w:p>
        </w:tc>
        <w:tc>
          <w:tcPr>
            <w:tcW w:w="1442" w:type="dxa"/>
            <w:gridSpan w:val="2"/>
          </w:tcPr>
          <w:p w14:paraId="12ADD246" w14:textId="77777777" w:rsidR="00BD5E11" w:rsidRPr="00C94521" w:rsidRDefault="00BD5E11" w:rsidP="00A8455A">
            <w:pPr>
              <w:spacing w:line="240" w:lineRule="auto"/>
              <w:ind w:left="-70"/>
              <w:rPr>
                <w:b/>
                <w:bCs/>
                <w:noProof/>
                <w:sz w:val="18"/>
                <w:szCs w:val="18"/>
              </w:rPr>
            </w:pPr>
            <w:r w:rsidRPr="00C94521">
              <w:rPr>
                <w:b/>
                <w:bCs/>
                <w:sz w:val="18"/>
              </w:rPr>
              <w:t xml:space="preserve">вне </w:t>
            </w:r>
            <w:r w:rsidRPr="00A8455A">
              <w:rPr>
                <w:b/>
                <w:bCs/>
                <w:sz w:val="18"/>
              </w:rPr>
              <w:t>города</w:t>
            </w:r>
          </w:p>
        </w:tc>
        <w:tc>
          <w:tcPr>
            <w:tcW w:w="1735" w:type="dxa"/>
            <w:gridSpan w:val="2"/>
          </w:tcPr>
          <w:p w14:paraId="31688A7E" w14:textId="77777777" w:rsidR="00BD5E11" w:rsidRPr="00C94521" w:rsidRDefault="00BD5E11" w:rsidP="00A8455A">
            <w:pPr>
              <w:spacing w:line="240" w:lineRule="auto"/>
              <w:ind w:left="-70"/>
              <w:rPr>
                <w:b/>
                <w:bCs/>
                <w:noProof/>
                <w:sz w:val="18"/>
                <w:szCs w:val="18"/>
              </w:rPr>
            </w:pPr>
            <w:r w:rsidRPr="00C94521">
              <w:rPr>
                <w:b/>
                <w:bCs/>
                <w:sz w:val="18"/>
              </w:rPr>
              <w:t xml:space="preserve">на </w:t>
            </w:r>
            <w:r w:rsidRPr="00A8455A">
              <w:rPr>
                <w:b/>
                <w:noProof/>
                <w:sz w:val="18"/>
                <w:szCs w:val="18"/>
              </w:rPr>
              <w:t>автомагистрали</w:t>
            </w:r>
          </w:p>
        </w:tc>
      </w:tr>
      <w:tr w:rsidR="00BD5E11" w:rsidRPr="00C94521" w14:paraId="079A371B" w14:textId="77777777" w:rsidTr="00A8455A">
        <w:tc>
          <w:tcPr>
            <w:tcW w:w="4028" w:type="dxa"/>
          </w:tcPr>
          <w:p w14:paraId="19A19A70" w14:textId="41678097" w:rsidR="00BD5E11" w:rsidRPr="00C94521" w:rsidRDefault="00BD5E11" w:rsidP="00A8455A">
            <w:pPr>
              <w:spacing w:after="40" w:line="240" w:lineRule="auto"/>
              <w:ind w:left="173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bCs/>
                <w:sz w:val="18"/>
                <w:szCs w:val="18"/>
              </w:rPr>
              <w:t xml:space="preserve">Разбивка пробега по </w:t>
            </w:r>
            <w:proofErr w:type="spellStart"/>
            <w:r w:rsidRPr="00C94521">
              <w:rPr>
                <w:b/>
                <w:bCs/>
                <w:sz w:val="18"/>
                <w:szCs w:val="18"/>
              </w:rPr>
              <w:t>временны</w:t>
            </w:r>
            <w:r w:rsidR="00A8455A">
              <w:rPr>
                <w:rFonts w:cs="Times New Roman"/>
                <w:b/>
                <w:bCs/>
                <w:sz w:val="18"/>
                <w:szCs w:val="18"/>
              </w:rPr>
              <w:t>́</w:t>
            </w:r>
            <w:r w:rsidRPr="00C94521">
              <w:rPr>
                <w:b/>
                <w:bCs/>
                <w:sz w:val="18"/>
                <w:szCs w:val="18"/>
              </w:rPr>
              <w:t>м</w:t>
            </w:r>
            <w:proofErr w:type="spellEnd"/>
            <w:r w:rsidRPr="00C94521">
              <w:rPr>
                <w:b/>
                <w:bCs/>
                <w:sz w:val="18"/>
                <w:szCs w:val="18"/>
              </w:rPr>
              <w:t xml:space="preserve"> интервалам в условиях города, вне города </w:t>
            </w:r>
            <w:r w:rsidR="00A8455A">
              <w:rPr>
                <w:b/>
                <w:bCs/>
                <w:sz w:val="18"/>
                <w:szCs w:val="18"/>
              </w:rPr>
              <w:br/>
            </w:r>
            <w:r w:rsidRPr="00C94521">
              <w:rPr>
                <w:b/>
                <w:bCs/>
                <w:sz w:val="18"/>
                <w:szCs w:val="18"/>
              </w:rPr>
              <w:t>и на автомагистрали в соответствии с описанием по пункту 4.5 приложения 8</w:t>
            </w:r>
          </w:p>
        </w:tc>
        <w:tc>
          <w:tcPr>
            <w:tcW w:w="1300" w:type="dxa"/>
            <w:gridSpan w:val="2"/>
          </w:tcPr>
          <w:p w14:paraId="67AE8A86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 w14:paraId="2E0511FB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735" w:type="dxa"/>
            <w:gridSpan w:val="2"/>
          </w:tcPr>
          <w:p w14:paraId="138F9D82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D5E11" w:rsidRPr="00C94521" w14:paraId="752F9F64" w14:textId="77777777" w:rsidTr="00A8455A">
        <w:tc>
          <w:tcPr>
            <w:tcW w:w="4028" w:type="dxa"/>
          </w:tcPr>
          <w:p w14:paraId="4240C719" w14:textId="4D8B4887" w:rsidR="0062447F" w:rsidRPr="0062447F" w:rsidRDefault="00BD5E11" w:rsidP="00A8455A">
            <w:pPr>
              <w:spacing w:after="40" w:line="240" w:lineRule="auto"/>
              <w:ind w:left="173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C94521">
              <w:rPr>
                <w:b/>
                <w:bCs/>
                <w:sz w:val="18"/>
                <w:szCs w:val="18"/>
                <w:shd w:val="clear" w:color="auto" w:fill="FFFFFF"/>
              </w:rPr>
              <w:t xml:space="preserve">Разбивка </w:t>
            </w:r>
            <w:r w:rsidRPr="00C94521">
              <w:rPr>
                <w:b/>
                <w:bCs/>
                <w:sz w:val="18"/>
                <w:szCs w:val="18"/>
              </w:rPr>
              <w:t xml:space="preserve">пробега по </w:t>
            </w:r>
            <w:proofErr w:type="spellStart"/>
            <w:r w:rsidRPr="00C94521">
              <w:rPr>
                <w:b/>
                <w:bCs/>
                <w:sz w:val="18"/>
                <w:szCs w:val="18"/>
              </w:rPr>
              <w:t>временны</w:t>
            </w:r>
            <w:r w:rsidR="0062447F">
              <w:rPr>
                <w:rFonts w:cs="Times New Roman"/>
                <w:b/>
                <w:bCs/>
                <w:sz w:val="18"/>
                <w:szCs w:val="18"/>
              </w:rPr>
              <w:t>́</w:t>
            </w:r>
            <w:r w:rsidRPr="00C94521">
              <w:rPr>
                <w:b/>
                <w:bCs/>
                <w:sz w:val="18"/>
                <w:szCs w:val="18"/>
              </w:rPr>
              <w:t>м</w:t>
            </w:r>
            <w:proofErr w:type="spellEnd"/>
            <w:r w:rsidRPr="00C94521">
              <w:rPr>
                <w:b/>
                <w:bCs/>
                <w:sz w:val="18"/>
                <w:szCs w:val="18"/>
              </w:rPr>
              <w:t xml:space="preserve"> </w:t>
            </w:r>
            <w:r w:rsidRPr="00C94521">
              <w:rPr>
                <w:b/>
                <w:bCs/>
                <w:sz w:val="18"/>
                <w:szCs w:val="18"/>
                <w:shd w:val="clear" w:color="auto" w:fill="FFFFFF"/>
              </w:rPr>
              <w:t>интервалам в режиме ускорения, замедления, постоянной скорости и остановок в соответствии с пунктом 4.5.5 приложения</w:t>
            </w:r>
            <w:r w:rsidR="0062447F" w:rsidRPr="0062447F">
              <w:rPr>
                <w:b/>
                <w:bCs/>
                <w:sz w:val="18"/>
                <w:szCs w:val="18"/>
                <w:shd w:val="clear" w:color="auto" w:fill="FFFFFF"/>
              </w:rPr>
              <w:t xml:space="preserve"> 8</w:t>
            </w:r>
          </w:p>
        </w:tc>
        <w:tc>
          <w:tcPr>
            <w:tcW w:w="1300" w:type="dxa"/>
            <w:gridSpan w:val="2"/>
          </w:tcPr>
          <w:p w14:paraId="4A22DE14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 w14:paraId="36AE707F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735" w:type="dxa"/>
            <w:gridSpan w:val="2"/>
          </w:tcPr>
          <w:p w14:paraId="5D1E79B3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D5E11" w:rsidRPr="00C94521" w14:paraId="04A26DA8" w14:textId="77777777" w:rsidTr="00A8455A">
        <w:tc>
          <w:tcPr>
            <w:tcW w:w="4028" w:type="dxa"/>
          </w:tcPr>
          <w:p w14:paraId="3F02B797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63" w:type="dxa"/>
            <w:gridSpan w:val="3"/>
          </w:tcPr>
          <w:p w14:paraId="6649E3DC" w14:textId="77777777" w:rsidR="00BD5E11" w:rsidRPr="00C94521" w:rsidRDefault="00BD5E11" w:rsidP="00A8455A">
            <w:pPr>
              <w:spacing w:line="240" w:lineRule="auto"/>
              <w:ind w:left="-70"/>
              <w:rPr>
                <w:b/>
                <w:bCs/>
                <w:noProof/>
                <w:sz w:val="18"/>
                <w:szCs w:val="18"/>
              </w:rPr>
            </w:pPr>
            <w:r w:rsidRPr="00A8455A">
              <w:rPr>
                <w:b/>
                <w:noProof/>
                <w:sz w:val="18"/>
                <w:szCs w:val="18"/>
              </w:rPr>
              <w:t>Минимум</w:t>
            </w:r>
            <w:r w:rsidRPr="00C9452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4" w:type="dxa"/>
            <w:gridSpan w:val="3"/>
          </w:tcPr>
          <w:p w14:paraId="3BB75E1E" w14:textId="77777777" w:rsidR="00BD5E11" w:rsidRPr="00C94521" w:rsidRDefault="00BD5E11" w:rsidP="00A8455A">
            <w:pPr>
              <w:spacing w:line="240" w:lineRule="auto"/>
              <w:ind w:left="-70"/>
              <w:rPr>
                <w:b/>
                <w:bCs/>
                <w:noProof/>
                <w:sz w:val="18"/>
                <w:szCs w:val="18"/>
              </w:rPr>
            </w:pPr>
            <w:r w:rsidRPr="00A8455A">
              <w:rPr>
                <w:b/>
                <w:noProof/>
                <w:sz w:val="18"/>
                <w:szCs w:val="18"/>
              </w:rPr>
              <w:t>Максимум</w:t>
            </w:r>
          </w:p>
        </w:tc>
      </w:tr>
      <w:tr w:rsidR="00BD5E11" w:rsidRPr="00C94521" w14:paraId="50DC01DE" w14:textId="77777777" w:rsidTr="00A8455A">
        <w:tc>
          <w:tcPr>
            <w:tcW w:w="4028" w:type="dxa"/>
          </w:tcPr>
          <w:p w14:paraId="665587D1" w14:textId="77777777" w:rsidR="00BD5E11" w:rsidRPr="00C94521" w:rsidRDefault="00BD5E11" w:rsidP="007E0BBD">
            <w:pPr>
              <w:spacing w:after="40"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bCs/>
                <w:sz w:val="18"/>
                <w:szCs w:val="18"/>
                <w:shd w:val="clear" w:color="auto" w:fill="FFFFFF"/>
              </w:rPr>
              <w:t xml:space="preserve">Средняя </w:t>
            </w:r>
            <w:r w:rsidRPr="007E0BBD">
              <w:rPr>
                <w:b/>
                <w:bCs/>
                <w:sz w:val="18"/>
                <w:szCs w:val="18"/>
              </w:rPr>
              <w:t>мощность</w:t>
            </w:r>
            <w:r w:rsidRPr="00C94521">
              <w:rPr>
                <w:b/>
                <w:bCs/>
                <w:sz w:val="18"/>
                <w:szCs w:val="18"/>
                <w:shd w:val="clear" w:color="auto" w:fill="FFFFFF"/>
              </w:rPr>
              <w:t xml:space="preserve"> в течение рабочего окна</w:t>
            </w:r>
            <w:r w:rsidRPr="00C94521">
              <w:t xml:space="preserve"> </w:t>
            </w:r>
            <w:r w:rsidRPr="00C94521">
              <w:rPr>
                <w:b/>
                <w:noProof/>
                <w:sz w:val="18"/>
                <w:szCs w:val="18"/>
              </w:rPr>
              <w:t>(%)</w:t>
            </w:r>
          </w:p>
        </w:tc>
        <w:tc>
          <w:tcPr>
            <w:tcW w:w="2063" w:type="dxa"/>
            <w:gridSpan w:val="3"/>
          </w:tcPr>
          <w:p w14:paraId="7A484932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14" w:type="dxa"/>
            <w:gridSpan w:val="3"/>
          </w:tcPr>
          <w:p w14:paraId="422CEF10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D5E11" w:rsidRPr="00C94521" w14:paraId="33244762" w14:textId="77777777" w:rsidTr="00A8455A">
        <w:tc>
          <w:tcPr>
            <w:tcW w:w="4028" w:type="dxa"/>
          </w:tcPr>
          <w:p w14:paraId="23407F50" w14:textId="77777777" w:rsidR="00BD5E11" w:rsidRPr="00C94521" w:rsidRDefault="00BD5E11" w:rsidP="007E0BBD">
            <w:pPr>
              <w:spacing w:after="40" w:line="240" w:lineRule="auto"/>
              <w:rPr>
                <w:b/>
                <w:noProof/>
                <w:sz w:val="18"/>
                <w:szCs w:val="18"/>
              </w:rPr>
            </w:pPr>
            <w:r w:rsidRPr="007E0BBD">
              <w:rPr>
                <w:b/>
                <w:bCs/>
                <w:sz w:val="18"/>
                <w:szCs w:val="18"/>
              </w:rPr>
              <w:t>Продолжительность</w:t>
            </w:r>
            <w:r w:rsidRPr="00C94521">
              <w:rPr>
                <w:b/>
                <w:bCs/>
                <w:sz w:val="18"/>
                <w:szCs w:val="18"/>
                <w:shd w:val="clear" w:color="auto" w:fill="FFFFFF"/>
              </w:rPr>
              <w:t xml:space="preserve"> окна регистрации массы</w:t>
            </w:r>
            <w:r w:rsidRPr="00C94521">
              <w:rPr>
                <w:b/>
                <w:noProof/>
                <w:sz w:val="18"/>
                <w:szCs w:val="18"/>
              </w:rPr>
              <w:t xml:space="preserve"> CO</w:t>
            </w:r>
            <w:r w:rsidRPr="00C94521">
              <w:rPr>
                <w:b/>
                <w:noProof/>
                <w:sz w:val="18"/>
                <w:szCs w:val="18"/>
                <w:vertAlign w:val="subscript"/>
              </w:rPr>
              <w:t>2</w:t>
            </w:r>
            <w:r w:rsidRPr="00C94521">
              <w:rPr>
                <w:b/>
                <w:noProof/>
                <w:sz w:val="18"/>
                <w:szCs w:val="18"/>
              </w:rPr>
              <w:t xml:space="preserve"> (с)</w:t>
            </w:r>
          </w:p>
        </w:tc>
        <w:tc>
          <w:tcPr>
            <w:tcW w:w="2063" w:type="dxa"/>
            <w:gridSpan w:val="3"/>
          </w:tcPr>
          <w:p w14:paraId="7C60D57C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14" w:type="dxa"/>
            <w:gridSpan w:val="3"/>
          </w:tcPr>
          <w:p w14:paraId="29EAE372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D5E11" w:rsidRPr="00C94521" w14:paraId="4A87EF54" w14:textId="77777777" w:rsidTr="00172FF4">
        <w:tc>
          <w:tcPr>
            <w:tcW w:w="4028" w:type="dxa"/>
          </w:tcPr>
          <w:p w14:paraId="11D35292" w14:textId="77777777" w:rsidR="00BD5E11" w:rsidRPr="00C94521" w:rsidRDefault="00BD5E11" w:rsidP="00655B52">
            <w:pPr>
              <w:spacing w:after="40"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bCs/>
                <w:sz w:val="18"/>
                <w:szCs w:val="18"/>
                <w:shd w:val="clear" w:color="auto" w:fill="FFFFFF"/>
              </w:rPr>
              <w:t xml:space="preserve">Рабочее окно: доля зачетных окон в </w:t>
            </w:r>
            <w:r w:rsidRPr="00655B52">
              <w:rPr>
                <w:b/>
                <w:bCs/>
                <w:sz w:val="18"/>
                <w:szCs w:val="18"/>
              </w:rPr>
              <w:t>процентах</w:t>
            </w:r>
          </w:p>
        </w:tc>
        <w:tc>
          <w:tcPr>
            <w:tcW w:w="4477" w:type="dxa"/>
            <w:gridSpan w:val="6"/>
          </w:tcPr>
          <w:p w14:paraId="731367F4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D5E11" w:rsidRPr="00C94521" w14:paraId="13D594F6" w14:textId="77777777" w:rsidTr="00172FF4">
        <w:tc>
          <w:tcPr>
            <w:tcW w:w="4028" w:type="dxa"/>
          </w:tcPr>
          <w:p w14:paraId="5BF554BD" w14:textId="77777777" w:rsidR="00BD5E11" w:rsidRPr="00C94521" w:rsidRDefault="00BD5E11" w:rsidP="00655B52">
            <w:pPr>
              <w:spacing w:after="40" w:line="240" w:lineRule="auto"/>
              <w:rPr>
                <w:b/>
                <w:noProof/>
                <w:sz w:val="18"/>
                <w:szCs w:val="18"/>
              </w:rPr>
            </w:pPr>
            <w:r w:rsidRPr="00C94521">
              <w:rPr>
                <w:b/>
                <w:bCs/>
                <w:sz w:val="18"/>
                <w:szCs w:val="18"/>
                <w:shd w:val="clear" w:color="auto" w:fill="FFFFFF"/>
              </w:rPr>
              <w:lastRenderedPageBreak/>
              <w:t>Окно регистрации массы СО</w:t>
            </w:r>
            <w:r w:rsidRPr="00C94521">
              <w:rPr>
                <w:b/>
                <w:bCs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C94521">
              <w:rPr>
                <w:b/>
                <w:bCs/>
                <w:sz w:val="18"/>
                <w:szCs w:val="18"/>
                <w:shd w:val="clear" w:color="auto" w:fill="FFFFFF"/>
              </w:rPr>
              <w:t xml:space="preserve">: доля зачетных окон в </w:t>
            </w:r>
            <w:r w:rsidRPr="00655B52">
              <w:rPr>
                <w:b/>
                <w:bCs/>
                <w:sz w:val="18"/>
                <w:szCs w:val="18"/>
              </w:rPr>
              <w:t>процентах</w:t>
            </w:r>
          </w:p>
        </w:tc>
        <w:tc>
          <w:tcPr>
            <w:tcW w:w="4477" w:type="dxa"/>
            <w:gridSpan w:val="6"/>
          </w:tcPr>
          <w:p w14:paraId="6DC0ADB9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D5E11" w:rsidRPr="00C94521" w14:paraId="0AAF3070" w14:textId="77777777" w:rsidTr="00172FF4">
        <w:tc>
          <w:tcPr>
            <w:tcW w:w="4028" w:type="dxa"/>
          </w:tcPr>
          <w:p w14:paraId="03C05380" w14:textId="77777777" w:rsidR="00BD5E11" w:rsidRPr="00C94521" w:rsidRDefault="00BD5E11" w:rsidP="00655B52">
            <w:pPr>
              <w:spacing w:after="40" w:line="240" w:lineRule="auto"/>
              <w:rPr>
                <w:b/>
                <w:noProof/>
                <w:sz w:val="18"/>
                <w:szCs w:val="18"/>
              </w:rPr>
            </w:pPr>
            <w:r w:rsidRPr="00655B52">
              <w:rPr>
                <w:b/>
                <w:bCs/>
                <w:sz w:val="18"/>
                <w:szCs w:val="18"/>
              </w:rPr>
              <w:t>Соотношение</w:t>
            </w:r>
            <w:r w:rsidRPr="00C94521">
              <w:rPr>
                <w:b/>
                <w:bCs/>
                <w:sz w:val="18"/>
                <w:szCs w:val="18"/>
                <w:shd w:val="clear" w:color="auto" w:fill="FFFFFF"/>
              </w:rPr>
              <w:t xml:space="preserve"> уровней соответствия расхода топлива</w:t>
            </w:r>
          </w:p>
        </w:tc>
        <w:tc>
          <w:tcPr>
            <w:tcW w:w="4477" w:type="dxa"/>
            <w:gridSpan w:val="6"/>
          </w:tcPr>
          <w:p w14:paraId="044FF679" w14:textId="77777777" w:rsidR="00BD5E11" w:rsidRPr="00C94521" w:rsidRDefault="00BD5E11" w:rsidP="00172FF4">
            <w:pPr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</w:tbl>
    <w:p w14:paraId="7DE2002A" w14:textId="7CCB4D81" w:rsidR="00BD5E11" w:rsidRPr="00C94521" w:rsidRDefault="00AA03E3" w:rsidP="00AA03E3">
      <w:pPr>
        <w:pStyle w:val="SingleTxtG"/>
        <w:tabs>
          <w:tab w:val="left" w:pos="1276"/>
        </w:tabs>
        <w:spacing w:before="120" w:line="220" w:lineRule="exact"/>
        <w:ind w:left="567" w:firstLine="170"/>
        <w:jc w:val="left"/>
        <w:rPr>
          <w:b/>
          <w:bCs/>
          <w:sz w:val="18"/>
          <w:szCs w:val="18"/>
        </w:rPr>
      </w:pPr>
      <w:r>
        <w:rPr>
          <w:rFonts w:eastAsia="MS Mincho"/>
          <w:b/>
          <w:bCs/>
          <w:noProof/>
          <w:sz w:val="18"/>
          <w:szCs w:val="18"/>
          <w:vertAlign w:val="superscript"/>
          <w:lang w:val="fi-FI" w:eastAsia="fi-FI"/>
        </w:rPr>
        <w:tab/>
      </w:r>
      <w:r w:rsidR="00BD5E11" w:rsidRPr="00C94521">
        <w:rPr>
          <w:rFonts w:eastAsia="MS Mincho"/>
          <w:b/>
          <w:bCs/>
          <w:noProof/>
          <w:sz w:val="18"/>
          <w:szCs w:val="18"/>
          <w:vertAlign w:val="superscript"/>
          <w:lang w:val="fi-FI" w:eastAsia="fi-FI"/>
        </w:rPr>
        <w:t>5</w:t>
      </w:r>
      <w:r w:rsidR="00BD5E11" w:rsidRPr="00C94521">
        <w:rPr>
          <w:b/>
          <w:bCs/>
          <w:sz w:val="18"/>
          <w:szCs w:val="18"/>
        </w:rPr>
        <w:t xml:space="preserve"> </w:t>
      </w:r>
      <w:r w:rsidRPr="00AA03E3">
        <w:rPr>
          <w:b/>
          <w:bCs/>
          <w:sz w:val="18"/>
          <w:szCs w:val="18"/>
        </w:rPr>
        <w:t xml:space="preserve"> </w:t>
      </w:r>
      <w:r w:rsidR="00BD5E11" w:rsidRPr="00C94521">
        <w:rPr>
          <w:b/>
          <w:bCs/>
          <w:sz w:val="18"/>
          <w:szCs w:val="18"/>
          <w:shd w:val="clear" w:color="auto" w:fill="FFFFFF"/>
        </w:rPr>
        <w:t>В соответствующих случаях необходимо указать коэффициент </w:t>
      </w:r>
      <w:proofErr w:type="spellStart"/>
      <w:r w:rsidR="00BD5E11" w:rsidRPr="00C94521">
        <w:rPr>
          <w:b/>
          <w:bCs/>
          <w:sz w:val="18"/>
          <w:szCs w:val="18"/>
        </w:rPr>
        <w:t>CF</w:t>
      </w:r>
      <w:r w:rsidR="00BD5E11" w:rsidRPr="00C94521">
        <w:rPr>
          <w:b/>
          <w:bCs/>
          <w:sz w:val="18"/>
          <w:szCs w:val="18"/>
          <w:vertAlign w:val="subscript"/>
        </w:rPr>
        <w:t>final</w:t>
      </w:r>
      <w:proofErr w:type="spellEnd"/>
      <w:r w:rsidR="00BD5E11" w:rsidRPr="00C94521">
        <w:rPr>
          <w:b/>
          <w:bCs/>
          <w:sz w:val="18"/>
          <w:szCs w:val="18"/>
        </w:rPr>
        <w:t>.</w:t>
      </w:r>
    </w:p>
    <w:p w14:paraId="622D5666" w14:textId="1E6950D7" w:rsidR="00BD5E11" w:rsidRPr="00C94521" w:rsidRDefault="00BD5E11" w:rsidP="00BD5E11">
      <w:pPr>
        <w:pStyle w:val="SingleTxtG"/>
        <w:spacing w:before="240"/>
        <w:ind w:left="2268" w:hanging="1134"/>
        <w:rPr>
          <w:rFonts w:cs="EUAlbertina"/>
          <w:b/>
        </w:rPr>
      </w:pPr>
      <w:r w:rsidRPr="00C94521">
        <w:rPr>
          <w:rFonts w:cs="EUAlbertina"/>
          <w:b/>
        </w:rPr>
        <w:t>1.5</w:t>
      </w:r>
      <w:r w:rsidRPr="00C94521">
        <w:rPr>
          <w:rFonts w:cs="EUAlbertina"/>
          <w:b/>
        </w:rPr>
        <w:tab/>
      </w:r>
      <w:r w:rsidR="00AA03E3">
        <w:rPr>
          <w:rFonts w:cs="EUAlbertina"/>
          <w:b/>
        </w:rPr>
        <w:tab/>
      </w:r>
      <w:r w:rsidRPr="00C94521">
        <w:rPr>
          <w:b/>
        </w:rPr>
        <w:t>Измерение мощности</w:t>
      </w:r>
    </w:p>
    <w:p w14:paraId="00586CBD" w14:textId="494F0F10" w:rsidR="00BD5E11" w:rsidRPr="00C94521" w:rsidRDefault="00BD5E11" w:rsidP="00BD5E11">
      <w:pPr>
        <w:pStyle w:val="SingleTxtG"/>
        <w:ind w:left="2268" w:hanging="1134"/>
        <w:rPr>
          <w:rFonts w:cs="EUAlbertina"/>
          <w:b/>
        </w:rPr>
      </w:pPr>
      <w:r w:rsidRPr="00C94521">
        <w:rPr>
          <w:rFonts w:cs="EUAlbertina"/>
          <w:b/>
        </w:rPr>
        <w:t>1.5.1</w:t>
      </w:r>
      <w:r w:rsidRPr="00C94521">
        <w:rPr>
          <w:rFonts w:cs="EUAlbertina"/>
          <w:b/>
        </w:rPr>
        <w:tab/>
      </w:r>
      <w:r w:rsidR="00AA03E3">
        <w:rPr>
          <w:rFonts w:cs="EUAlbertina"/>
          <w:b/>
        </w:rPr>
        <w:tab/>
      </w:r>
      <w:r w:rsidRPr="00C94521">
        <w:rPr>
          <w:b/>
        </w:rPr>
        <w:t>Измерение мощности двигателя на испытательном стенде</w:t>
      </w:r>
    </w:p>
    <w:p w14:paraId="2E120C67" w14:textId="24490B34" w:rsidR="00BD5E11" w:rsidRPr="00C94521" w:rsidRDefault="00AA03E3" w:rsidP="00AA03E3">
      <w:pPr>
        <w:pStyle w:val="H23G"/>
        <w:rPr>
          <w:b w:val="0"/>
          <w:noProof/>
        </w:rPr>
      </w:pPr>
      <w:bookmarkStart w:id="14" w:name="_Toc339460509"/>
      <w:bookmarkStart w:id="15" w:name="_Toc339542032"/>
      <w:r>
        <w:rPr>
          <w:noProof/>
        </w:rPr>
        <w:tab/>
      </w:r>
      <w:r>
        <w:rPr>
          <w:noProof/>
        </w:rPr>
        <w:tab/>
      </w:r>
      <w:r w:rsidR="00BD5E11" w:rsidRPr="00C94521">
        <w:rPr>
          <w:noProof/>
        </w:rPr>
        <w:t>Таблица 7</w:t>
      </w:r>
      <w:bookmarkEnd w:id="14"/>
      <w:bookmarkEnd w:id="15"/>
      <w:r>
        <w:rPr>
          <w:noProof/>
        </w:rPr>
        <w:br/>
      </w:r>
      <w:r w:rsidR="00BD5E11" w:rsidRPr="00C94521">
        <w:t>Измерение мощности двигателя на испытательном стенде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93"/>
        <w:gridCol w:w="693"/>
        <w:gridCol w:w="693"/>
        <w:gridCol w:w="693"/>
        <w:gridCol w:w="693"/>
        <w:gridCol w:w="693"/>
        <w:gridCol w:w="694"/>
      </w:tblGrid>
      <w:tr w:rsidR="00BD5E11" w:rsidRPr="00C94521" w14:paraId="4FAD4400" w14:textId="77777777" w:rsidTr="00172FF4">
        <w:trPr>
          <w:tblHeader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5729680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Номер испытания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046021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E88B3B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324DF2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E50BF7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08CE68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E35728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935840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7</w:t>
            </w:r>
          </w:p>
        </w:tc>
      </w:tr>
      <w:tr w:rsidR="00BD5E11" w:rsidRPr="00C94521" w14:paraId="2DB93DDB" w14:textId="77777777" w:rsidTr="00172FF4">
        <w:trPr>
          <w:trHeight w:hRule="exact" w:val="113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</w:tcPr>
          <w:p w14:paraId="4516890B" w14:textId="77777777" w:rsidR="00BD5E11" w:rsidRPr="00C94521" w:rsidRDefault="00BD5E11" w:rsidP="00172FF4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0C944B0F" w14:textId="77777777" w:rsidR="00BD5E11" w:rsidRPr="00C94521" w:rsidRDefault="00BD5E11" w:rsidP="00172FF4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30102CAE" w14:textId="77777777" w:rsidR="00BD5E11" w:rsidRPr="00C94521" w:rsidRDefault="00BD5E11" w:rsidP="00172FF4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778EEBD2" w14:textId="77777777" w:rsidR="00BD5E11" w:rsidRPr="00C94521" w:rsidRDefault="00BD5E11" w:rsidP="00172FF4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40F9C49C" w14:textId="77777777" w:rsidR="00BD5E11" w:rsidRPr="00C94521" w:rsidRDefault="00BD5E11" w:rsidP="00172FF4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48F86F1C" w14:textId="77777777" w:rsidR="00BD5E11" w:rsidRPr="00C94521" w:rsidRDefault="00BD5E11" w:rsidP="00172FF4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7DCB6839" w14:textId="77777777" w:rsidR="00BD5E11" w:rsidRPr="00C94521" w:rsidRDefault="00BD5E11" w:rsidP="00172FF4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  <w:shd w:val="clear" w:color="auto" w:fill="auto"/>
          </w:tcPr>
          <w:p w14:paraId="7F6A57DA" w14:textId="77777777" w:rsidR="00BD5E11" w:rsidRPr="00C94521" w:rsidRDefault="00BD5E11" w:rsidP="00172FF4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BD5E11" w:rsidRPr="00C94521" w14:paraId="75265EFC" w14:textId="77777777" w:rsidTr="00172FF4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3686D78C" w14:textId="77777777" w:rsidR="00BD5E11" w:rsidRPr="00C94521" w:rsidRDefault="00BD5E11" w:rsidP="00172FF4">
            <w:pPr>
              <w:spacing w:before="40" w:after="120" w:line="240" w:lineRule="auto"/>
              <w:rPr>
                <w:b/>
                <w:bCs/>
                <w:noProof/>
              </w:rPr>
            </w:pPr>
            <w:r w:rsidRPr="00C94521">
              <w:rPr>
                <w:b/>
                <w:bCs/>
              </w:rPr>
              <w:t>Измеренная частота вращения двигателя (об/мин)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6E07D94B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3E27FE5E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1F563A30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4A02F557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6E8AE365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61427CE5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14:paraId="4EBE49E9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</w:tr>
      <w:tr w:rsidR="00BD5E11" w:rsidRPr="00C94521" w14:paraId="7D3FBF96" w14:textId="77777777" w:rsidTr="00172FF4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5C16E69A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  <w:r w:rsidRPr="00C94521">
              <w:rPr>
                <w:b/>
                <w:bCs/>
              </w:rPr>
              <w:t>Измеренный расход топлива (г/ч)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759981ED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1D1A5517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163F0DBA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0BFE5F28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3895390E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4FBA986A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</w:tcPr>
          <w:p w14:paraId="4475FB8A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</w:tr>
      <w:tr w:rsidR="00BD5E11" w:rsidRPr="00C94521" w14:paraId="1A1E0BDB" w14:textId="77777777" w:rsidTr="00172FF4">
        <w:tc>
          <w:tcPr>
            <w:tcW w:w="2518" w:type="dxa"/>
            <w:shd w:val="clear" w:color="auto" w:fill="auto"/>
          </w:tcPr>
          <w:p w14:paraId="11A5D142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  <w:r w:rsidRPr="00C94521">
              <w:rPr>
                <w:b/>
                <w:bCs/>
                <w:shd w:val="clear" w:color="auto" w:fill="FFFFFF"/>
              </w:rPr>
              <w:t>Измеренный крутящий момент (</w:t>
            </w:r>
            <w:proofErr w:type="spellStart"/>
            <w:r w:rsidRPr="00C94521">
              <w:rPr>
                <w:b/>
                <w:bCs/>
                <w:shd w:val="clear" w:color="auto" w:fill="FFFFFF"/>
              </w:rPr>
              <w:t>H·м</w:t>
            </w:r>
            <w:proofErr w:type="spellEnd"/>
            <w:r w:rsidRPr="00C94521">
              <w:rPr>
                <w:b/>
                <w:bCs/>
                <w:shd w:val="clear" w:color="auto" w:fill="FFFFFF"/>
              </w:rPr>
              <w:t>)</w:t>
            </w:r>
          </w:p>
        </w:tc>
        <w:tc>
          <w:tcPr>
            <w:tcW w:w="693" w:type="dxa"/>
            <w:shd w:val="clear" w:color="auto" w:fill="auto"/>
          </w:tcPr>
          <w:p w14:paraId="21599CE2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5E43DA8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01E084F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B3193F8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8065FB1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791F7E6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25DFE9EE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</w:tr>
      <w:tr w:rsidR="00BD5E11" w:rsidRPr="00C94521" w14:paraId="408E4F61" w14:textId="77777777" w:rsidTr="00172FF4">
        <w:tc>
          <w:tcPr>
            <w:tcW w:w="2518" w:type="dxa"/>
            <w:shd w:val="clear" w:color="auto" w:fill="auto"/>
          </w:tcPr>
          <w:p w14:paraId="0DB99379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  <w:r w:rsidRPr="00C94521">
              <w:rPr>
                <w:b/>
                <w:bCs/>
              </w:rPr>
              <w:t>Измеренная мощность (кВт)</w:t>
            </w:r>
          </w:p>
        </w:tc>
        <w:tc>
          <w:tcPr>
            <w:tcW w:w="693" w:type="dxa"/>
            <w:shd w:val="clear" w:color="auto" w:fill="auto"/>
          </w:tcPr>
          <w:p w14:paraId="235B444D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F58126A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0C7618B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BF60736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87F63E2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A279098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0AE2F99A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</w:tr>
      <w:tr w:rsidR="00BD5E11" w:rsidRPr="00C94521" w14:paraId="109B59E5" w14:textId="77777777" w:rsidTr="00172FF4">
        <w:tc>
          <w:tcPr>
            <w:tcW w:w="2518" w:type="dxa"/>
            <w:shd w:val="clear" w:color="auto" w:fill="auto"/>
          </w:tcPr>
          <w:p w14:paraId="2E880C30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  <w:r w:rsidRPr="00C94521">
              <w:rPr>
                <w:b/>
                <w:bCs/>
              </w:rPr>
              <w:t>Барометрическое давление (кПа)</w:t>
            </w:r>
          </w:p>
        </w:tc>
        <w:tc>
          <w:tcPr>
            <w:tcW w:w="693" w:type="dxa"/>
            <w:shd w:val="clear" w:color="auto" w:fill="auto"/>
          </w:tcPr>
          <w:p w14:paraId="34486002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7980D02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F37EF39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FE15452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26C95F2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AC13BAF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221B6917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</w:tr>
      <w:tr w:rsidR="00BD5E11" w:rsidRPr="00C94521" w14:paraId="69DAE23C" w14:textId="77777777" w:rsidTr="00172FF4">
        <w:tc>
          <w:tcPr>
            <w:tcW w:w="2518" w:type="dxa"/>
            <w:shd w:val="clear" w:color="auto" w:fill="auto"/>
          </w:tcPr>
          <w:p w14:paraId="32D4650F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  <w:r w:rsidRPr="00C94521">
              <w:rPr>
                <w:b/>
                <w:bCs/>
              </w:rPr>
              <w:t>Давление водных паров (кПа)</w:t>
            </w:r>
          </w:p>
        </w:tc>
        <w:tc>
          <w:tcPr>
            <w:tcW w:w="693" w:type="dxa"/>
            <w:shd w:val="clear" w:color="auto" w:fill="auto"/>
          </w:tcPr>
          <w:p w14:paraId="1935B323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C261284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BA132C3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2253065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7BE4618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993D16D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56D5F9BE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</w:tr>
      <w:tr w:rsidR="00BD5E11" w:rsidRPr="00C94521" w14:paraId="4AB9022B" w14:textId="77777777" w:rsidTr="00172FF4">
        <w:tc>
          <w:tcPr>
            <w:tcW w:w="2518" w:type="dxa"/>
            <w:shd w:val="clear" w:color="auto" w:fill="auto"/>
          </w:tcPr>
          <w:p w14:paraId="0D260D70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  <w:r w:rsidRPr="00C94521">
              <w:rPr>
                <w:b/>
                <w:bCs/>
              </w:rPr>
              <w:t>Температура воздуха на впуске (К)</w:t>
            </w:r>
          </w:p>
        </w:tc>
        <w:tc>
          <w:tcPr>
            <w:tcW w:w="693" w:type="dxa"/>
            <w:shd w:val="clear" w:color="auto" w:fill="auto"/>
          </w:tcPr>
          <w:p w14:paraId="07DE3BE9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3AD124A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1A38702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97F47BF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2F03310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3E3F45D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5B223786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</w:tr>
      <w:tr w:rsidR="00BD5E11" w:rsidRPr="00C94521" w14:paraId="574C6B3B" w14:textId="77777777" w:rsidTr="00172FF4">
        <w:tc>
          <w:tcPr>
            <w:tcW w:w="2518" w:type="dxa"/>
            <w:shd w:val="clear" w:color="auto" w:fill="auto"/>
          </w:tcPr>
          <w:p w14:paraId="36951A71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  <w:r w:rsidRPr="00C94521">
              <w:rPr>
                <w:b/>
                <w:bCs/>
              </w:rPr>
              <w:t>Поправочный коэффициент на мощность</w:t>
            </w:r>
          </w:p>
        </w:tc>
        <w:tc>
          <w:tcPr>
            <w:tcW w:w="693" w:type="dxa"/>
            <w:shd w:val="clear" w:color="auto" w:fill="auto"/>
          </w:tcPr>
          <w:p w14:paraId="11242D55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3EBC5E9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7143FAD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EDBCD5A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161D920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1D37BE4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79449671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</w:tr>
      <w:tr w:rsidR="00BD5E11" w:rsidRPr="00C94521" w14:paraId="51B1CEDA" w14:textId="77777777" w:rsidTr="00172FF4">
        <w:tc>
          <w:tcPr>
            <w:tcW w:w="2518" w:type="dxa"/>
            <w:shd w:val="clear" w:color="auto" w:fill="auto"/>
          </w:tcPr>
          <w:p w14:paraId="29BA8BC7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  <w:r w:rsidRPr="00C94521">
              <w:rPr>
                <w:b/>
                <w:bCs/>
                <w:shd w:val="clear" w:color="auto" w:fill="FFFFFF"/>
              </w:rPr>
              <w:t>Приведенная мощность (кВт)</w:t>
            </w:r>
          </w:p>
        </w:tc>
        <w:tc>
          <w:tcPr>
            <w:tcW w:w="693" w:type="dxa"/>
            <w:shd w:val="clear" w:color="auto" w:fill="auto"/>
          </w:tcPr>
          <w:p w14:paraId="749126DC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F8CB064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357F0E0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FC0A7A6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CEC892F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957AFE9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24043D56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</w:tr>
      <w:tr w:rsidR="00BD5E11" w:rsidRPr="00C94521" w14:paraId="661B495E" w14:textId="77777777" w:rsidTr="00172FF4">
        <w:tc>
          <w:tcPr>
            <w:tcW w:w="2518" w:type="dxa"/>
            <w:shd w:val="clear" w:color="auto" w:fill="auto"/>
          </w:tcPr>
          <w:p w14:paraId="2D596D65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  <w:vertAlign w:val="superscript"/>
              </w:rPr>
            </w:pPr>
            <w:r w:rsidRPr="00C94521">
              <w:rPr>
                <w:b/>
                <w:bCs/>
                <w:shd w:val="clear" w:color="auto" w:fill="FFFFFF"/>
              </w:rPr>
              <w:t>Мощность вспомогательного оборудования (кВт)</w:t>
            </w:r>
            <w:r w:rsidRPr="00AA03E3">
              <w:rPr>
                <w:b/>
                <w:bCs/>
                <w:noProof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5AC67A41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B4D0328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47ECC75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F765D73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AEBE06A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60D21F7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70DCEA74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</w:tr>
      <w:tr w:rsidR="00BD5E11" w:rsidRPr="00C94521" w14:paraId="221FEE4C" w14:textId="77777777" w:rsidTr="00172FF4">
        <w:tc>
          <w:tcPr>
            <w:tcW w:w="2518" w:type="dxa"/>
            <w:shd w:val="clear" w:color="auto" w:fill="auto"/>
          </w:tcPr>
          <w:p w14:paraId="3FDA8446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  <w:r w:rsidRPr="00C94521">
              <w:rPr>
                <w:b/>
                <w:bCs/>
                <w:shd w:val="clear" w:color="auto" w:fill="FFFFFF"/>
              </w:rPr>
              <w:t>Полезная мощность (кВт)</w:t>
            </w:r>
          </w:p>
        </w:tc>
        <w:tc>
          <w:tcPr>
            <w:tcW w:w="693" w:type="dxa"/>
            <w:shd w:val="clear" w:color="auto" w:fill="auto"/>
          </w:tcPr>
          <w:p w14:paraId="3D114533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A989236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A2E15E8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50B3B86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AF76024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F302476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54F3A579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</w:tr>
      <w:tr w:rsidR="00BD5E11" w:rsidRPr="00C94521" w14:paraId="552B355D" w14:textId="77777777" w:rsidTr="00172FF4">
        <w:tc>
          <w:tcPr>
            <w:tcW w:w="2518" w:type="dxa"/>
            <w:shd w:val="clear" w:color="auto" w:fill="auto"/>
          </w:tcPr>
          <w:p w14:paraId="3E059D32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  <w:r w:rsidRPr="00C94521">
              <w:rPr>
                <w:b/>
                <w:bCs/>
              </w:rPr>
              <w:t>Полезный крутящий момент</w:t>
            </w:r>
            <w:r w:rsidRPr="00C94521">
              <w:rPr>
                <w:b/>
                <w:bCs/>
                <w:noProof/>
              </w:rPr>
              <w:t xml:space="preserve"> </w:t>
            </w:r>
            <w:r w:rsidRPr="00C94521">
              <w:rPr>
                <w:b/>
                <w:bCs/>
                <w:shd w:val="clear" w:color="auto" w:fill="FFFFFF"/>
              </w:rPr>
              <w:t>(</w:t>
            </w:r>
            <w:proofErr w:type="spellStart"/>
            <w:r w:rsidRPr="00C94521">
              <w:rPr>
                <w:b/>
                <w:bCs/>
                <w:shd w:val="clear" w:color="auto" w:fill="FFFFFF"/>
              </w:rPr>
              <w:t>H·м</w:t>
            </w:r>
            <w:proofErr w:type="spellEnd"/>
            <w:r w:rsidRPr="00C94521">
              <w:rPr>
                <w:b/>
                <w:bCs/>
                <w:shd w:val="clear" w:color="auto" w:fill="FFFFFF"/>
              </w:rPr>
              <w:t>)</w:t>
            </w:r>
          </w:p>
        </w:tc>
        <w:tc>
          <w:tcPr>
            <w:tcW w:w="693" w:type="dxa"/>
            <w:shd w:val="clear" w:color="auto" w:fill="auto"/>
          </w:tcPr>
          <w:p w14:paraId="786C5ADB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FE67FA3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8BB889F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D753811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4F4CB34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E245A5D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33AB7EC6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</w:tr>
      <w:tr w:rsidR="00BD5E11" w:rsidRPr="00C94521" w14:paraId="7FE7FA06" w14:textId="77777777" w:rsidTr="00172FF4"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</w:tcPr>
          <w:p w14:paraId="75AB1CE7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  <w:r w:rsidRPr="00C94521">
              <w:rPr>
                <w:b/>
                <w:bCs/>
                <w:shd w:val="clear" w:color="auto" w:fill="FFFFFF"/>
              </w:rPr>
              <w:t>Приведенный удельный расход топлива, (г/</w:t>
            </w:r>
            <w:proofErr w:type="spellStart"/>
            <w:r w:rsidRPr="00C94521">
              <w:rPr>
                <w:b/>
                <w:bCs/>
                <w:shd w:val="clear" w:color="auto" w:fill="FFFFFF"/>
              </w:rPr>
              <w:t>кВт·ч</w:t>
            </w:r>
            <w:proofErr w:type="spellEnd"/>
            <w:r w:rsidRPr="00C94521">
              <w:rPr>
                <w:b/>
                <w:bCs/>
                <w:shd w:val="clear" w:color="auto" w:fill="FFFFFF"/>
              </w:rPr>
              <w:t>)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4080CE3E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2874F1F9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2973A1F1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54187523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4952B0B5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0451E64D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  <w:shd w:val="clear" w:color="auto" w:fill="auto"/>
          </w:tcPr>
          <w:p w14:paraId="54FCC394" w14:textId="77777777" w:rsidR="00BD5E11" w:rsidRPr="00C94521" w:rsidRDefault="00BD5E11" w:rsidP="00172FF4">
            <w:pPr>
              <w:spacing w:before="40" w:after="120" w:line="240" w:lineRule="auto"/>
              <w:ind w:right="113"/>
              <w:rPr>
                <w:b/>
                <w:bCs/>
                <w:noProof/>
              </w:rPr>
            </w:pPr>
          </w:p>
        </w:tc>
      </w:tr>
    </w:tbl>
    <w:p w14:paraId="016FC2A7" w14:textId="213F8E14" w:rsidR="00BD5E11" w:rsidRPr="00C94521" w:rsidRDefault="00BD5E11" w:rsidP="00BD5E11">
      <w:pPr>
        <w:pStyle w:val="SingleTxtG"/>
        <w:spacing w:before="120"/>
        <w:ind w:left="2268" w:hanging="1134"/>
        <w:rPr>
          <w:rFonts w:cs="EUAlbertina"/>
          <w:b/>
        </w:rPr>
      </w:pPr>
      <w:r w:rsidRPr="00C94521">
        <w:rPr>
          <w:rFonts w:cs="EUAlbertina"/>
          <w:b/>
        </w:rPr>
        <w:t>1.5.2</w:t>
      </w:r>
      <w:r w:rsidRPr="00C94521">
        <w:rPr>
          <w:rFonts w:cs="EUAlbertina"/>
          <w:b/>
        </w:rPr>
        <w:tab/>
      </w:r>
      <w:r w:rsidR="00AA03E3">
        <w:rPr>
          <w:rFonts w:cs="EUAlbertina"/>
          <w:b/>
        </w:rPr>
        <w:tab/>
      </w:r>
      <w:r w:rsidRPr="00C94521">
        <w:rPr>
          <w:b/>
        </w:rPr>
        <w:t>Дополнительные данные</w:t>
      </w:r>
    </w:p>
    <w:p w14:paraId="378B278E" w14:textId="1E3A53FC" w:rsidR="00BD5E11" w:rsidRPr="00C94521" w:rsidRDefault="00BD5E11" w:rsidP="00BD5E11">
      <w:pPr>
        <w:pStyle w:val="SingleTxtG"/>
        <w:ind w:left="2268" w:hanging="1134"/>
        <w:rPr>
          <w:rFonts w:cs="EUAlbertina"/>
          <w:b/>
        </w:rPr>
      </w:pPr>
      <w:r w:rsidRPr="00C94521">
        <w:rPr>
          <w:rFonts w:cs="EUAlbertina"/>
          <w:b/>
        </w:rPr>
        <w:t>1.6</w:t>
      </w:r>
      <w:r w:rsidRPr="00C94521">
        <w:rPr>
          <w:rFonts w:cs="EUAlbertina"/>
          <w:b/>
        </w:rPr>
        <w:tab/>
      </w:r>
      <w:r w:rsidR="00AA03E3">
        <w:rPr>
          <w:rFonts w:cs="EUAlbertina"/>
          <w:b/>
        </w:rPr>
        <w:tab/>
      </w:r>
      <w:r w:rsidRPr="00C94521">
        <w:rPr>
          <w:b/>
          <w:bCs/>
          <w:shd w:val="clear" w:color="auto" w:fill="FFFFFF"/>
        </w:rPr>
        <w:t>Специальные положения</w:t>
      </w:r>
    </w:p>
    <w:p w14:paraId="707956D7" w14:textId="3EB49F4C" w:rsidR="00BD5E11" w:rsidRPr="00C94521" w:rsidRDefault="00BD5E11" w:rsidP="00BD5E11">
      <w:pPr>
        <w:pStyle w:val="SingleTxtG"/>
        <w:ind w:left="2268" w:hanging="1134"/>
        <w:rPr>
          <w:rFonts w:cs="EUAlbertina"/>
          <w:b/>
        </w:rPr>
      </w:pPr>
      <w:r w:rsidRPr="00C94521">
        <w:rPr>
          <w:rFonts w:cs="EUAlbertina"/>
          <w:b/>
        </w:rPr>
        <w:t>1.6.1</w:t>
      </w:r>
      <w:r w:rsidRPr="00C94521">
        <w:rPr>
          <w:rFonts w:cs="EUAlbertina"/>
          <w:b/>
        </w:rPr>
        <w:tab/>
      </w:r>
      <w:r w:rsidR="00AA03E3">
        <w:rPr>
          <w:rFonts w:cs="EUAlbertina"/>
          <w:b/>
        </w:rPr>
        <w:tab/>
      </w:r>
      <w:r w:rsidRPr="00C94521">
        <w:rPr>
          <w:b/>
          <w:bCs/>
        </w:rPr>
        <w:t>Предоставление официальных утверждений в отношении транспортных средств на экспорт</w:t>
      </w:r>
      <w:r w:rsidRPr="00C94521">
        <w:t xml:space="preserve"> </w:t>
      </w:r>
      <w:r w:rsidRPr="00C94521">
        <w:rPr>
          <w:b/>
          <w:bCs/>
        </w:rPr>
        <w:t>(см. пункт 13.4.1 настоящих Правил)</w:t>
      </w:r>
    </w:p>
    <w:p w14:paraId="7A055CC1" w14:textId="41CC08DF" w:rsidR="00BD5E11" w:rsidRPr="00C94521" w:rsidRDefault="00BD5E11" w:rsidP="00BD5E11">
      <w:pPr>
        <w:pStyle w:val="SingleTxtG"/>
        <w:ind w:left="2268" w:hanging="1134"/>
        <w:rPr>
          <w:rFonts w:cs="EUAlbertina"/>
          <w:b/>
        </w:rPr>
      </w:pPr>
      <w:r w:rsidRPr="00C94521">
        <w:rPr>
          <w:rFonts w:cs="EUAlbertina"/>
          <w:b/>
        </w:rPr>
        <w:lastRenderedPageBreak/>
        <w:t>1.6.1.1</w:t>
      </w:r>
      <w:r w:rsidRPr="00C94521">
        <w:rPr>
          <w:rFonts w:cs="EUAlbertina"/>
          <w:b/>
        </w:rPr>
        <w:tab/>
      </w:r>
      <w:r w:rsidR="00AA03E3">
        <w:rPr>
          <w:rFonts w:cs="EUAlbertina"/>
          <w:b/>
        </w:rPr>
        <w:tab/>
      </w:r>
      <w:r w:rsidRPr="00C94521">
        <w:rPr>
          <w:b/>
          <w:bCs/>
          <w:shd w:val="clear" w:color="auto" w:fill="FFFFFF"/>
        </w:rPr>
        <w:t xml:space="preserve">Официальные утверждения, предоставленные в отношении </w:t>
      </w:r>
      <w:r w:rsidRPr="00C94521">
        <w:rPr>
          <w:b/>
          <w:bCs/>
        </w:rPr>
        <w:t>транспортных средств на экспорт в соответствии с пунктом 1.6.1: да/нет</w:t>
      </w:r>
      <w:r w:rsidRPr="00AA03E3">
        <w:rPr>
          <w:rFonts w:cs="EUAlbertina"/>
          <w:b/>
          <w:sz w:val="18"/>
          <w:szCs w:val="18"/>
          <w:vertAlign w:val="superscript"/>
        </w:rPr>
        <w:t>2</w:t>
      </w:r>
    </w:p>
    <w:p w14:paraId="3AC4529F" w14:textId="308F7998" w:rsidR="00BD5E11" w:rsidRPr="00C94521" w:rsidRDefault="00BD5E11" w:rsidP="00BD5E11">
      <w:pPr>
        <w:pStyle w:val="SingleTxtG"/>
        <w:ind w:left="2268" w:hanging="1134"/>
        <w:rPr>
          <w:rFonts w:cs="EUAlbertina"/>
          <w:b/>
        </w:rPr>
      </w:pPr>
      <w:r w:rsidRPr="00C94521">
        <w:rPr>
          <w:rFonts w:cs="EUAlbertina"/>
          <w:b/>
        </w:rPr>
        <w:t>1.6.1.2</w:t>
      </w:r>
      <w:r w:rsidRPr="00C94521">
        <w:rPr>
          <w:rFonts w:cs="EUAlbertina"/>
          <w:b/>
        </w:rPr>
        <w:tab/>
      </w:r>
      <w:r w:rsidR="00AA03E3">
        <w:rPr>
          <w:rFonts w:cs="EUAlbertina"/>
          <w:b/>
        </w:rPr>
        <w:tab/>
      </w:r>
      <w:r w:rsidRPr="00C94521">
        <w:rPr>
          <w:b/>
          <w:bCs/>
        </w:rPr>
        <w:t xml:space="preserve">Привести описание официальных утверждений, предоставленных </w:t>
      </w:r>
      <w:r w:rsidR="00AA03E3">
        <w:rPr>
          <w:b/>
          <w:bCs/>
        </w:rPr>
        <w:br/>
      </w:r>
      <w:r w:rsidRPr="00C94521">
        <w:rPr>
          <w:b/>
          <w:bCs/>
        </w:rPr>
        <w:t>в</w:t>
      </w:r>
      <w:r w:rsidR="00AA03E3" w:rsidRPr="00AA03E3">
        <w:rPr>
          <w:b/>
          <w:bCs/>
        </w:rPr>
        <w:t xml:space="preserve"> </w:t>
      </w:r>
      <w:r w:rsidRPr="00C94521">
        <w:rPr>
          <w:b/>
          <w:bCs/>
        </w:rPr>
        <w:t>соответствии с пунктом 1.6.1.1 с поправками данной серии, внесенными в настоящие Правила, и предписания, касающиеся уровня выбросов, на которые распространяется данное официальное утверждение</w:t>
      </w:r>
    </w:p>
    <w:p w14:paraId="18A27701" w14:textId="0B3878C4" w:rsidR="00BD5E11" w:rsidRPr="00C94521" w:rsidRDefault="00BD5E11" w:rsidP="00BD5E11">
      <w:pPr>
        <w:pStyle w:val="SingleTxtG"/>
        <w:ind w:left="2268" w:hanging="1134"/>
        <w:rPr>
          <w:rFonts w:cs="EUAlbertina"/>
          <w:b/>
        </w:rPr>
      </w:pPr>
      <w:r w:rsidRPr="00C94521">
        <w:rPr>
          <w:rFonts w:cs="EUAlbertina"/>
          <w:b/>
        </w:rPr>
        <w:t>1.6.2</w:t>
      </w:r>
      <w:r w:rsidRPr="00C94521">
        <w:rPr>
          <w:rFonts w:cs="EUAlbertina"/>
          <w:b/>
        </w:rPr>
        <w:tab/>
      </w:r>
      <w:r w:rsidR="00AA03E3">
        <w:rPr>
          <w:rFonts w:cs="EUAlbertina"/>
          <w:b/>
        </w:rPr>
        <w:tab/>
      </w:r>
      <w:r w:rsidRPr="00C94521">
        <w:rPr>
          <w:b/>
        </w:rPr>
        <w:t>Сменные двигатели для транспортных средств, находящихся в эксплуатации (см. пункт 13.4.2 настоящих Правил)</w:t>
      </w:r>
    </w:p>
    <w:p w14:paraId="2BBC21A7" w14:textId="1F9DE8AB" w:rsidR="00BD5E11" w:rsidRPr="00C94521" w:rsidRDefault="00BD5E11" w:rsidP="00BD5E11">
      <w:pPr>
        <w:pStyle w:val="SingleTxtG"/>
        <w:ind w:left="2268" w:hanging="1134"/>
        <w:rPr>
          <w:rFonts w:cs="EUAlbertina"/>
          <w:b/>
        </w:rPr>
      </w:pPr>
      <w:r w:rsidRPr="00C94521">
        <w:rPr>
          <w:rFonts w:cs="EUAlbertina"/>
          <w:b/>
        </w:rPr>
        <w:t>1.6.2.1</w:t>
      </w:r>
      <w:r w:rsidRPr="00C94521">
        <w:rPr>
          <w:rFonts w:cs="EUAlbertina"/>
          <w:b/>
        </w:rPr>
        <w:tab/>
      </w:r>
      <w:r w:rsidR="00AA03E3">
        <w:rPr>
          <w:rFonts w:cs="EUAlbertina"/>
          <w:b/>
        </w:rPr>
        <w:tab/>
      </w:r>
      <w:r w:rsidRPr="00C94521">
        <w:rPr>
          <w:b/>
          <w:bCs/>
          <w:shd w:val="clear" w:color="auto" w:fill="FFFFFF"/>
        </w:rPr>
        <w:t>Официальные утверждения, предоставленные в отношении сменных двигателей для установки на транспортное средство, находящееся в эксплуатации, в соответствии с пунктом 1.6.2: да/нет</w:t>
      </w:r>
      <w:r w:rsidRPr="00AA03E3">
        <w:rPr>
          <w:rFonts w:cs="EUAlbertina"/>
          <w:b/>
          <w:bCs/>
          <w:sz w:val="18"/>
          <w:szCs w:val="18"/>
          <w:vertAlign w:val="superscript"/>
        </w:rPr>
        <w:t>2</w:t>
      </w:r>
    </w:p>
    <w:p w14:paraId="6B63D7A9" w14:textId="3EB0B667" w:rsidR="00BD5E11" w:rsidRPr="00C94521" w:rsidRDefault="00BD5E11" w:rsidP="00BD5E11">
      <w:pPr>
        <w:pStyle w:val="SingleTxtG"/>
        <w:ind w:left="2268" w:hanging="1134"/>
        <w:rPr>
          <w:rFonts w:cs="EUAlbertina"/>
          <w:b/>
        </w:rPr>
      </w:pPr>
      <w:r w:rsidRPr="00C94521">
        <w:rPr>
          <w:rFonts w:cs="EUAlbertina"/>
          <w:b/>
        </w:rPr>
        <w:t>1.6.2.2</w:t>
      </w:r>
      <w:r w:rsidR="00AA03E3">
        <w:rPr>
          <w:rFonts w:cs="EUAlbertina"/>
          <w:b/>
        </w:rPr>
        <w:tab/>
      </w:r>
      <w:r w:rsidRPr="00C94521">
        <w:rPr>
          <w:rFonts w:cs="EUAlbertina"/>
          <w:b/>
        </w:rPr>
        <w:tab/>
      </w:r>
      <w:r w:rsidRPr="00C94521">
        <w:rPr>
          <w:b/>
          <w:bCs/>
        </w:rPr>
        <w:t>Представить описание официальных утверждений сменных двигателей для транспортных средств, находящихся в эксплуатации, в соответствии с пунктом 1.6.2.1 с поправками данной серии, внесенными в настоящие Правила, и предписания, касающиеся уровня выбросов, на которые распространяется данное официальное утверждение</w:t>
      </w:r>
    </w:p>
    <w:p w14:paraId="70555FFC" w14:textId="5501376B" w:rsidR="00BD5E11" w:rsidRPr="00C94521" w:rsidRDefault="00BD5E11" w:rsidP="00BD5E11">
      <w:pPr>
        <w:pStyle w:val="SingleTxtG"/>
        <w:ind w:left="2268" w:hanging="1134"/>
        <w:rPr>
          <w:rFonts w:cs="EUAlbertina"/>
          <w:b/>
        </w:rPr>
      </w:pPr>
      <w:r w:rsidRPr="00C94521">
        <w:rPr>
          <w:rFonts w:cs="EUAlbertina"/>
          <w:b/>
        </w:rPr>
        <w:t>1.7</w:t>
      </w:r>
      <w:r w:rsidRPr="00C94521">
        <w:rPr>
          <w:rFonts w:cs="EUAlbertina"/>
          <w:b/>
        </w:rPr>
        <w:tab/>
      </w:r>
      <w:r w:rsidR="00AA03E3">
        <w:rPr>
          <w:rFonts w:cs="EUAlbertina"/>
          <w:b/>
        </w:rPr>
        <w:tab/>
      </w:r>
      <w:r w:rsidRPr="00C94521">
        <w:rPr>
          <w:b/>
        </w:rPr>
        <w:t xml:space="preserve">Альтернативные официальные утверждения </w:t>
      </w:r>
      <w:r w:rsidRPr="00C94521">
        <w:rPr>
          <w:rFonts w:cs="EUAlbertina"/>
          <w:b/>
        </w:rPr>
        <w:t>(</w:t>
      </w:r>
      <w:r w:rsidRPr="00C94521">
        <w:rPr>
          <w:b/>
        </w:rPr>
        <w:t>см. пункт 2.4 приложения 9A</w:t>
      </w:r>
      <w:r w:rsidRPr="00C94521">
        <w:rPr>
          <w:rFonts w:cs="EUAlbertina"/>
          <w:b/>
        </w:rPr>
        <w:t>)</w:t>
      </w:r>
    </w:p>
    <w:p w14:paraId="16502E7A" w14:textId="141C186F" w:rsidR="00BD5E11" w:rsidRPr="00C94521" w:rsidRDefault="00BD5E11" w:rsidP="00BD5E11">
      <w:pPr>
        <w:pStyle w:val="SingleTxtG"/>
        <w:ind w:left="2268" w:hanging="1134"/>
        <w:rPr>
          <w:rFonts w:cs="EUAlbertina"/>
          <w:b/>
        </w:rPr>
      </w:pPr>
      <w:r w:rsidRPr="00C94521">
        <w:rPr>
          <w:rFonts w:cs="EUAlbertina"/>
          <w:b/>
        </w:rPr>
        <w:t>1.7.1</w:t>
      </w:r>
      <w:r w:rsidRPr="00C94521">
        <w:rPr>
          <w:rFonts w:cs="EUAlbertina"/>
          <w:b/>
        </w:rPr>
        <w:tab/>
      </w:r>
      <w:r w:rsidR="00AA03E3">
        <w:rPr>
          <w:rFonts w:cs="EUAlbertina"/>
          <w:b/>
        </w:rPr>
        <w:tab/>
      </w:r>
      <w:r w:rsidRPr="00C94521">
        <w:rPr>
          <w:b/>
        </w:rPr>
        <w:t>Альтернативные официальные утверждения, предоставленные в соответствии с пунктом 1.7: да/нет</w:t>
      </w:r>
      <w:r w:rsidRPr="00AA03E3">
        <w:rPr>
          <w:rFonts w:cs="EUAlbertina"/>
          <w:b/>
          <w:sz w:val="18"/>
          <w:szCs w:val="18"/>
          <w:vertAlign w:val="superscript"/>
        </w:rPr>
        <w:t>2</w:t>
      </w:r>
    </w:p>
    <w:p w14:paraId="1D13AF67" w14:textId="69710FEB" w:rsidR="00BD5E11" w:rsidRPr="00C94521" w:rsidRDefault="00BD5E11" w:rsidP="00BD5E11">
      <w:pPr>
        <w:pStyle w:val="SingleTxtG"/>
        <w:ind w:left="2268" w:hanging="1134"/>
      </w:pPr>
      <w:r w:rsidRPr="00C94521">
        <w:rPr>
          <w:rFonts w:cs="EUAlbertina"/>
          <w:b/>
        </w:rPr>
        <w:t>1.7.2</w:t>
      </w:r>
      <w:r w:rsidRPr="00C94521">
        <w:rPr>
          <w:rFonts w:cs="EUAlbertina"/>
          <w:b/>
        </w:rPr>
        <w:tab/>
      </w:r>
      <w:r w:rsidR="00AA03E3">
        <w:rPr>
          <w:rFonts w:cs="EUAlbertina"/>
          <w:b/>
        </w:rPr>
        <w:tab/>
      </w:r>
      <w:r w:rsidRPr="00C94521">
        <w:rPr>
          <w:b/>
          <w:bCs/>
        </w:rPr>
        <w:t>Представить описание альтернативных официальных утверждений в соответствии с пунктом 1.7.1</w:t>
      </w:r>
      <w:r w:rsidRPr="00C94521">
        <w:t>».</w:t>
      </w:r>
    </w:p>
    <w:p w14:paraId="173CB4EC" w14:textId="0ACE1668" w:rsidR="00BD5E11" w:rsidRPr="00C94521" w:rsidRDefault="00BD5E11" w:rsidP="00BD5E11">
      <w:pPr>
        <w:pStyle w:val="SingleTxtG"/>
        <w:ind w:left="2268" w:hanging="1134"/>
        <w:rPr>
          <w:rFonts w:cs="EUAlbertina"/>
        </w:rPr>
      </w:pPr>
      <w:r w:rsidRPr="00C94521">
        <w:rPr>
          <w:i/>
          <w:iCs/>
          <w:shd w:val="clear" w:color="auto" w:fill="FFFFFF"/>
        </w:rPr>
        <w:t>Заключительный пункт</w:t>
      </w:r>
      <w:r w:rsidRPr="00C94521">
        <w:rPr>
          <w:shd w:val="clear" w:color="auto" w:fill="FFFFFF"/>
        </w:rPr>
        <w:t xml:space="preserve"> изменить следующим образом</w:t>
      </w:r>
      <w:r w:rsidRPr="00C94521">
        <w:rPr>
          <w:rFonts w:cs="EUAlbertina"/>
        </w:rPr>
        <w:t>:</w:t>
      </w:r>
    </w:p>
    <w:p w14:paraId="0EF5858C" w14:textId="135B7507" w:rsidR="00BD5E11" w:rsidRPr="00C94521" w:rsidRDefault="00BD5E11" w:rsidP="00BD5E11">
      <w:pPr>
        <w:pStyle w:val="SingleTxtG"/>
        <w:ind w:left="2268"/>
        <w:rPr>
          <w:lang w:val="en-US"/>
        </w:rPr>
      </w:pPr>
      <w:r w:rsidRPr="00C94521">
        <w:t>«</w:t>
      </w:r>
      <w:r w:rsidRPr="00C94521">
        <w:rPr>
          <w:shd w:val="clear" w:color="auto" w:fill="FFFFFF"/>
        </w:rPr>
        <w:t xml:space="preserve">В случае распространения официального утверждения типа транспортного средства с контрольной массой, которая превышает </w:t>
      </w:r>
      <w:r w:rsidR="009A6E45">
        <w:rPr>
          <w:shd w:val="clear" w:color="auto" w:fill="FFFFFF"/>
        </w:rPr>
        <w:br/>
      </w:r>
      <w:r w:rsidRPr="00C94521">
        <w:rPr>
          <w:shd w:val="clear" w:color="auto" w:fill="FFFFFF"/>
        </w:rPr>
        <w:t>2380 кг, но не превышает 2610 кг, в протокол включаются данные о выбросах CO</w:t>
      </w:r>
      <w:r w:rsidRPr="00C94521">
        <w:rPr>
          <w:shd w:val="clear" w:color="auto" w:fill="FFFFFF"/>
          <w:vertAlign w:val="subscript"/>
        </w:rPr>
        <w:t>2</w:t>
      </w:r>
      <w:r w:rsidRPr="00C94521">
        <w:rPr>
          <w:shd w:val="clear" w:color="auto" w:fill="FFFFFF"/>
        </w:rPr>
        <w:t xml:space="preserve"> (г/км) и расходе топлива (л/100 км) в соответствии с </w:t>
      </w:r>
      <w:r w:rsidRPr="00C94521">
        <w:rPr>
          <w:strike/>
          <w:shd w:val="clear" w:color="auto" w:fill="FFFFFF"/>
        </w:rPr>
        <w:t>приложением 8 к Правилам № 101</w:t>
      </w:r>
      <w:r w:rsidRPr="00C94521">
        <w:rPr>
          <w:shd w:val="clear" w:color="auto" w:fill="FFFFFF"/>
        </w:rPr>
        <w:t xml:space="preserve"> </w:t>
      </w:r>
      <w:r w:rsidRPr="00C94521">
        <w:rPr>
          <w:b/>
          <w:bCs/>
          <w:shd w:val="clear" w:color="auto" w:fill="FFFFFF"/>
        </w:rPr>
        <w:t>добавлением 1 к приложению 12</w:t>
      </w:r>
      <w:r w:rsidRPr="00C94521">
        <w:rPr>
          <w:lang w:val="en-US"/>
        </w:rPr>
        <w:t>».</w:t>
      </w:r>
    </w:p>
    <w:p w14:paraId="7C110E18" w14:textId="77777777" w:rsidR="00BD5E11" w:rsidRPr="00C94521" w:rsidRDefault="00BD5E11" w:rsidP="00BD5E11">
      <w:pPr>
        <w:pStyle w:val="SingleTxtG"/>
        <w:spacing w:before="240"/>
        <w:ind w:left="2268" w:hanging="1134"/>
        <w:rPr>
          <w:rFonts w:cs="EUAlbertina"/>
          <w:i/>
        </w:rPr>
      </w:pPr>
      <w:r w:rsidRPr="00C94521">
        <w:rPr>
          <w:rFonts w:cs="EUAlbertina"/>
          <w:i/>
        </w:rPr>
        <w:t>Приложение 2C</w:t>
      </w:r>
    </w:p>
    <w:p w14:paraId="35569E70" w14:textId="77777777" w:rsidR="00BD5E11" w:rsidRPr="00C94521" w:rsidRDefault="00BD5E11" w:rsidP="00BD5E11">
      <w:pPr>
        <w:pStyle w:val="SingleTxtG"/>
        <w:ind w:left="2268" w:hanging="1134"/>
        <w:rPr>
          <w:rFonts w:cs="EUAlbertina"/>
          <w:iCs/>
        </w:rPr>
      </w:pPr>
      <w:r w:rsidRPr="00C94521">
        <w:rPr>
          <w:rFonts w:cs="EUAlbertina"/>
          <w:i/>
        </w:rPr>
        <w:t xml:space="preserve">Таблицу 7 </w:t>
      </w:r>
      <w:r w:rsidRPr="00C94521">
        <w:rPr>
          <w:shd w:val="clear" w:color="auto" w:fill="FFFFFF"/>
        </w:rPr>
        <w:t>изменить следующим образом</w:t>
      </w:r>
      <w:r w:rsidRPr="00C94521">
        <w:rPr>
          <w:rFonts w:cs="EUAlbertina"/>
          <w:iCs/>
        </w:rPr>
        <w:t>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93"/>
        <w:gridCol w:w="693"/>
        <w:gridCol w:w="693"/>
        <w:gridCol w:w="693"/>
        <w:gridCol w:w="693"/>
        <w:gridCol w:w="693"/>
        <w:gridCol w:w="694"/>
      </w:tblGrid>
      <w:tr w:rsidR="00BD5E11" w:rsidRPr="00C94521" w14:paraId="39EB0B1E" w14:textId="77777777" w:rsidTr="00172FF4">
        <w:trPr>
          <w:tblHeader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0901EF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Номер испытания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9C0019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BC837D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0D4C65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388D72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96FE38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A37FD6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6C183F" w14:textId="77777777" w:rsidR="00BD5E11" w:rsidRPr="00C94521" w:rsidRDefault="00BD5E11" w:rsidP="00172FF4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C94521">
              <w:rPr>
                <w:b/>
                <w:bCs/>
                <w:i/>
                <w:noProof/>
                <w:sz w:val="16"/>
              </w:rPr>
              <w:t>7</w:t>
            </w:r>
          </w:p>
        </w:tc>
      </w:tr>
      <w:tr w:rsidR="00BD5E11" w:rsidRPr="00C94521" w14:paraId="0836628C" w14:textId="77777777" w:rsidTr="00172FF4">
        <w:trPr>
          <w:trHeight w:hRule="exact" w:val="113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</w:tcPr>
          <w:p w14:paraId="09165CC3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39F156AB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7A96AFF1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01E897E2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531758CC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41B65D95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0C30F4F3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  <w:shd w:val="clear" w:color="auto" w:fill="auto"/>
          </w:tcPr>
          <w:p w14:paraId="4D31BD42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BD5E11" w:rsidRPr="00C94521" w14:paraId="128519C8" w14:textId="77777777" w:rsidTr="00172FF4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296F58F9" w14:textId="77777777" w:rsidR="00BD5E11" w:rsidRPr="00C94521" w:rsidRDefault="00BD5E11" w:rsidP="007072FD">
            <w:pPr>
              <w:spacing w:before="40" w:after="80"/>
              <w:rPr>
                <w:noProof/>
              </w:rPr>
            </w:pPr>
            <w:r w:rsidRPr="00C94521">
              <w:t xml:space="preserve">Измеренная частота вращения двигателя (об/мин) 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2FB50034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4DD5AA20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18EC624C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3F83BAD3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3BA319DA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7B239AEE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14:paraId="1FFB9B64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BD5E11" w:rsidRPr="00C94521" w14:paraId="7711044C" w14:textId="77777777" w:rsidTr="00172FF4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173AC7F4" w14:textId="77777777" w:rsidR="00BD5E11" w:rsidRPr="00C94521" w:rsidRDefault="00BD5E11" w:rsidP="007072FD">
            <w:pPr>
              <w:spacing w:before="40" w:after="80"/>
              <w:rPr>
                <w:noProof/>
              </w:rPr>
            </w:pPr>
            <w:r w:rsidRPr="00C94521">
              <w:t>Измеренный расход топлива (г/ч)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45159B41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68F1EE9E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245C13B8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7B6D3808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280B81F8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5C85D2B2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</w:tcPr>
          <w:p w14:paraId="14F0DB12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BD5E11" w:rsidRPr="00C94521" w14:paraId="3A52A276" w14:textId="77777777" w:rsidTr="00172FF4">
        <w:tc>
          <w:tcPr>
            <w:tcW w:w="2518" w:type="dxa"/>
            <w:shd w:val="clear" w:color="auto" w:fill="auto"/>
          </w:tcPr>
          <w:p w14:paraId="62DED1BE" w14:textId="77777777" w:rsidR="00BD5E11" w:rsidRPr="00C94521" w:rsidRDefault="00BD5E11" w:rsidP="007072FD">
            <w:pPr>
              <w:spacing w:before="40" w:after="80"/>
              <w:rPr>
                <w:noProof/>
              </w:rPr>
            </w:pPr>
            <w:r w:rsidRPr="00C94521">
              <w:rPr>
                <w:shd w:val="clear" w:color="auto" w:fill="FFFFFF"/>
              </w:rPr>
              <w:t>Измеренный крутящий момент (</w:t>
            </w:r>
            <w:proofErr w:type="spellStart"/>
            <w:r w:rsidRPr="00C94521">
              <w:rPr>
                <w:shd w:val="clear" w:color="auto" w:fill="FFFFFF"/>
              </w:rPr>
              <w:t>H·м</w:t>
            </w:r>
            <w:proofErr w:type="spellEnd"/>
            <w:r w:rsidRPr="00C94521">
              <w:rPr>
                <w:shd w:val="clear" w:color="auto" w:fill="FFFFFF"/>
              </w:rPr>
              <w:t>)</w:t>
            </w:r>
          </w:p>
        </w:tc>
        <w:tc>
          <w:tcPr>
            <w:tcW w:w="693" w:type="dxa"/>
            <w:shd w:val="clear" w:color="auto" w:fill="auto"/>
          </w:tcPr>
          <w:p w14:paraId="192142DD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C0ECDC9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EF96605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0CBAB07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06D03E2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13AD4DC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2904DB02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BD5E11" w:rsidRPr="00C94521" w14:paraId="52A5B773" w14:textId="77777777" w:rsidTr="00172FF4">
        <w:tc>
          <w:tcPr>
            <w:tcW w:w="2518" w:type="dxa"/>
            <w:shd w:val="clear" w:color="auto" w:fill="auto"/>
          </w:tcPr>
          <w:p w14:paraId="0F2F4E54" w14:textId="77777777" w:rsidR="00BD5E11" w:rsidRPr="00C94521" w:rsidRDefault="00BD5E11" w:rsidP="007072FD">
            <w:pPr>
              <w:spacing w:before="40" w:after="80"/>
              <w:rPr>
                <w:noProof/>
              </w:rPr>
            </w:pPr>
            <w:r w:rsidRPr="00C94521">
              <w:t>Измеренная мощность (кВт)</w:t>
            </w:r>
          </w:p>
        </w:tc>
        <w:tc>
          <w:tcPr>
            <w:tcW w:w="693" w:type="dxa"/>
            <w:shd w:val="clear" w:color="auto" w:fill="auto"/>
          </w:tcPr>
          <w:p w14:paraId="24DCAE9B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1232BBA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D5159FB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4F5E31A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8162C18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5A671C7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3D67D00F" w14:textId="77777777" w:rsidR="00BD5E11" w:rsidRPr="00C94521" w:rsidRDefault="00BD5E11" w:rsidP="007072FD">
            <w:pPr>
              <w:spacing w:before="40" w:after="80"/>
              <w:ind w:right="113"/>
              <w:rPr>
                <w:noProof/>
              </w:rPr>
            </w:pPr>
          </w:p>
        </w:tc>
      </w:tr>
      <w:tr w:rsidR="00BD5E11" w:rsidRPr="00C94521" w14:paraId="1679E3AA" w14:textId="77777777" w:rsidTr="00172FF4">
        <w:tc>
          <w:tcPr>
            <w:tcW w:w="2518" w:type="dxa"/>
            <w:shd w:val="clear" w:color="auto" w:fill="auto"/>
          </w:tcPr>
          <w:p w14:paraId="3A7B951D" w14:textId="77777777" w:rsidR="00BD5E11" w:rsidRPr="00C94521" w:rsidRDefault="00BD5E11" w:rsidP="007072FD">
            <w:pPr>
              <w:spacing w:before="40" w:after="80"/>
              <w:rPr>
                <w:noProof/>
              </w:rPr>
            </w:pPr>
            <w:r w:rsidRPr="00C94521">
              <w:t>Барометрическое давление (кПа)</w:t>
            </w:r>
          </w:p>
        </w:tc>
        <w:tc>
          <w:tcPr>
            <w:tcW w:w="693" w:type="dxa"/>
            <w:shd w:val="clear" w:color="auto" w:fill="auto"/>
          </w:tcPr>
          <w:p w14:paraId="32144750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F00905E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3AF4ADA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6D76BD4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1508DAB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A5790F2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7C6053C0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BD5E11" w:rsidRPr="00C94521" w14:paraId="7FB9C2A9" w14:textId="77777777" w:rsidTr="00172FF4">
        <w:tc>
          <w:tcPr>
            <w:tcW w:w="2518" w:type="dxa"/>
            <w:shd w:val="clear" w:color="auto" w:fill="auto"/>
          </w:tcPr>
          <w:p w14:paraId="5D1FAE6C" w14:textId="77777777" w:rsidR="00BD5E11" w:rsidRPr="00C94521" w:rsidRDefault="00BD5E11" w:rsidP="007072FD">
            <w:pPr>
              <w:spacing w:before="40" w:after="80"/>
              <w:rPr>
                <w:noProof/>
              </w:rPr>
            </w:pPr>
            <w:r w:rsidRPr="00C94521">
              <w:t>Давление водных паров (кПа)</w:t>
            </w:r>
          </w:p>
        </w:tc>
        <w:tc>
          <w:tcPr>
            <w:tcW w:w="693" w:type="dxa"/>
            <w:shd w:val="clear" w:color="auto" w:fill="auto"/>
          </w:tcPr>
          <w:p w14:paraId="237351E2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A190D1E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E18EC59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D2FF1DE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35E9BD4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F8CE71C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5B8B07DE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BD5E11" w:rsidRPr="00C94521" w14:paraId="18697257" w14:textId="77777777" w:rsidTr="00172FF4">
        <w:tc>
          <w:tcPr>
            <w:tcW w:w="2518" w:type="dxa"/>
            <w:shd w:val="clear" w:color="auto" w:fill="auto"/>
          </w:tcPr>
          <w:p w14:paraId="146DC6A2" w14:textId="77777777" w:rsidR="00BD5E11" w:rsidRPr="00C94521" w:rsidRDefault="00BD5E11" w:rsidP="007072FD">
            <w:pPr>
              <w:spacing w:before="40" w:after="80"/>
              <w:rPr>
                <w:noProof/>
              </w:rPr>
            </w:pPr>
            <w:r w:rsidRPr="00C94521">
              <w:t>Температура воздуха на впуске (К)</w:t>
            </w:r>
          </w:p>
        </w:tc>
        <w:tc>
          <w:tcPr>
            <w:tcW w:w="693" w:type="dxa"/>
            <w:shd w:val="clear" w:color="auto" w:fill="auto"/>
          </w:tcPr>
          <w:p w14:paraId="5269E46E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36D36EA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FE07883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17C1AB2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1190817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85823B5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685ED049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BD5E11" w:rsidRPr="00C94521" w14:paraId="1CE9ABBB" w14:textId="77777777" w:rsidTr="00172FF4">
        <w:tc>
          <w:tcPr>
            <w:tcW w:w="2518" w:type="dxa"/>
            <w:shd w:val="clear" w:color="auto" w:fill="auto"/>
          </w:tcPr>
          <w:p w14:paraId="205423B6" w14:textId="77777777" w:rsidR="00BD5E11" w:rsidRPr="00C94521" w:rsidRDefault="00BD5E11" w:rsidP="007072FD">
            <w:pPr>
              <w:spacing w:before="40" w:after="80"/>
              <w:rPr>
                <w:noProof/>
              </w:rPr>
            </w:pPr>
            <w:r w:rsidRPr="00C94521">
              <w:lastRenderedPageBreak/>
              <w:t>Поправочный коэффициент на мощность</w:t>
            </w:r>
          </w:p>
        </w:tc>
        <w:tc>
          <w:tcPr>
            <w:tcW w:w="693" w:type="dxa"/>
            <w:shd w:val="clear" w:color="auto" w:fill="auto"/>
          </w:tcPr>
          <w:p w14:paraId="56EAC81F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80C2049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43F4DE3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B9BCE3D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343CCA8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B0F2259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2EA57797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BD5E11" w:rsidRPr="00C94521" w14:paraId="2512815D" w14:textId="77777777" w:rsidTr="00172FF4">
        <w:tc>
          <w:tcPr>
            <w:tcW w:w="2518" w:type="dxa"/>
            <w:shd w:val="clear" w:color="auto" w:fill="auto"/>
          </w:tcPr>
          <w:p w14:paraId="4B6DF089" w14:textId="77777777" w:rsidR="00BD5E11" w:rsidRPr="00C94521" w:rsidRDefault="00BD5E11" w:rsidP="007072FD">
            <w:pPr>
              <w:spacing w:before="40" w:after="80"/>
              <w:rPr>
                <w:noProof/>
              </w:rPr>
            </w:pPr>
            <w:r w:rsidRPr="00C94521">
              <w:rPr>
                <w:shd w:val="clear" w:color="auto" w:fill="FFFFFF"/>
              </w:rPr>
              <w:t>Приведенная мощность (кВт)</w:t>
            </w:r>
          </w:p>
        </w:tc>
        <w:tc>
          <w:tcPr>
            <w:tcW w:w="693" w:type="dxa"/>
            <w:shd w:val="clear" w:color="auto" w:fill="auto"/>
          </w:tcPr>
          <w:p w14:paraId="53B19C2C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FC12D1B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0EC5EF2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703203C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DF89216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4092C3C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5EF2D642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BD5E11" w:rsidRPr="00C94521" w14:paraId="67B982B8" w14:textId="77777777" w:rsidTr="00172FF4">
        <w:tc>
          <w:tcPr>
            <w:tcW w:w="2518" w:type="dxa"/>
            <w:shd w:val="clear" w:color="auto" w:fill="auto"/>
          </w:tcPr>
          <w:p w14:paraId="51F98907" w14:textId="77777777" w:rsidR="00BD5E11" w:rsidRPr="00C94521" w:rsidRDefault="00BD5E11" w:rsidP="007072FD">
            <w:pPr>
              <w:spacing w:before="40" w:after="80"/>
              <w:rPr>
                <w:noProof/>
                <w:vertAlign w:val="superscript"/>
              </w:rPr>
            </w:pPr>
            <w:r w:rsidRPr="00C94521">
              <w:rPr>
                <w:shd w:val="clear" w:color="auto" w:fill="FFFFFF"/>
              </w:rPr>
              <w:t xml:space="preserve">Мощность вспомогательного </w:t>
            </w:r>
            <w:r w:rsidRPr="007072FD">
              <w:t>оборудования</w:t>
            </w:r>
            <w:r w:rsidRPr="00C94521">
              <w:rPr>
                <w:shd w:val="clear" w:color="auto" w:fill="FFFFFF"/>
              </w:rPr>
              <w:t xml:space="preserve"> (кВт)</w:t>
            </w:r>
            <w:r w:rsidRPr="00C94521">
              <w:rPr>
                <w:noProof/>
                <w:vertAlign w:val="superscript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6D0AACE1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D971DB0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95ABCC8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909284F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F5C4EDF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34A7144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49E816A5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BD5E11" w:rsidRPr="00C94521" w14:paraId="7C4DB7C5" w14:textId="77777777" w:rsidTr="00172FF4">
        <w:tc>
          <w:tcPr>
            <w:tcW w:w="2518" w:type="dxa"/>
            <w:shd w:val="clear" w:color="auto" w:fill="auto"/>
          </w:tcPr>
          <w:p w14:paraId="52D8B152" w14:textId="77777777" w:rsidR="00BD5E11" w:rsidRPr="00C94521" w:rsidRDefault="00BD5E11" w:rsidP="007072FD">
            <w:pPr>
              <w:spacing w:before="40" w:after="80"/>
              <w:rPr>
                <w:noProof/>
              </w:rPr>
            </w:pPr>
            <w:r w:rsidRPr="00C94521">
              <w:rPr>
                <w:shd w:val="clear" w:color="auto" w:fill="FFFFFF"/>
              </w:rPr>
              <w:t>Полезная мощность (кВт)</w:t>
            </w:r>
          </w:p>
        </w:tc>
        <w:tc>
          <w:tcPr>
            <w:tcW w:w="693" w:type="dxa"/>
            <w:shd w:val="clear" w:color="auto" w:fill="auto"/>
          </w:tcPr>
          <w:p w14:paraId="5E1786E1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79E5BC0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132B1D0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0DC42F8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D01E5BC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CD71545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0257C5D9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BD5E11" w:rsidRPr="00C94521" w14:paraId="5038AD52" w14:textId="77777777" w:rsidTr="00172FF4">
        <w:tc>
          <w:tcPr>
            <w:tcW w:w="2518" w:type="dxa"/>
            <w:shd w:val="clear" w:color="auto" w:fill="auto"/>
          </w:tcPr>
          <w:p w14:paraId="4C900BA3" w14:textId="77777777" w:rsidR="00BD5E11" w:rsidRPr="00C94521" w:rsidRDefault="00BD5E11" w:rsidP="007072FD">
            <w:pPr>
              <w:spacing w:before="40" w:after="80"/>
              <w:rPr>
                <w:noProof/>
              </w:rPr>
            </w:pPr>
            <w:r w:rsidRPr="00C94521">
              <w:t>Полезный крутящий момент</w:t>
            </w:r>
            <w:r w:rsidRPr="00C94521">
              <w:rPr>
                <w:noProof/>
              </w:rPr>
              <w:t xml:space="preserve"> </w:t>
            </w:r>
            <w:r w:rsidRPr="00C94521">
              <w:rPr>
                <w:shd w:val="clear" w:color="auto" w:fill="FFFFFF"/>
              </w:rPr>
              <w:t>(</w:t>
            </w:r>
            <w:proofErr w:type="spellStart"/>
            <w:r w:rsidRPr="00C94521">
              <w:rPr>
                <w:shd w:val="clear" w:color="auto" w:fill="FFFFFF"/>
              </w:rPr>
              <w:t>H·м</w:t>
            </w:r>
            <w:proofErr w:type="spellEnd"/>
            <w:r w:rsidRPr="00C94521">
              <w:rPr>
                <w:shd w:val="clear" w:color="auto" w:fill="FFFFFF"/>
              </w:rPr>
              <w:t>)</w:t>
            </w:r>
          </w:p>
        </w:tc>
        <w:tc>
          <w:tcPr>
            <w:tcW w:w="693" w:type="dxa"/>
            <w:shd w:val="clear" w:color="auto" w:fill="auto"/>
          </w:tcPr>
          <w:p w14:paraId="4D1B3B90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8C8EADD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EE6FB2C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E3EAD7D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5925A79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AA58110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1A5529FE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BD5E11" w:rsidRPr="00C94521" w14:paraId="0B2D2DAC" w14:textId="77777777" w:rsidTr="00172FF4"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</w:tcPr>
          <w:p w14:paraId="295DF789" w14:textId="77777777" w:rsidR="00BD5E11" w:rsidRPr="00C94521" w:rsidRDefault="00BD5E11" w:rsidP="007072FD">
            <w:pPr>
              <w:spacing w:before="40" w:after="80"/>
              <w:rPr>
                <w:noProof/>
              </w:rPr>
            </w:pPr>
            <w:r w:rsidRPr="00C94521">
              <w:rPr>
                <w:shd w:val="clear" w:color="auto" w:fill="FFFFFF"/>
              </w:rPr>
              <w:t xml:space="preserve">Приведенный удельный расход </w:t>
            </w:r>
            <w:r w:rsidRPr="007072FD">
              <w:t>топлива</w:t>
            </w:r>
            <w:r w:rsidRPr="00C94521">
              <w:rPr>
                <w:shd w:val="clear" w:color="auto" w:fill="FFFFFF"/>
              </w:rPr>
              <w:t>, (г/</w:t>
            </w:r>
            <w:proofErr w:type="spellStart"/>
            <w:r w:rsidRPr="00C94521">
              <w:rPr>
                <w:shd w:val="clear" w:color="auto" w:fill="FFFFFF"/>
              </w:rPr>
              <w:t>кВт·ч</w:t>
            </w:r>
            <w:proofErr w:type="spellEnd"/>
            <w:r w:rsidRPr="00C94521">
              <w:rPr>
                <w:shd w:val="clear" w:color="auto" w:fill="FFFFFF"/>
              </w:rPr>
              <w:t>)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14EE06F5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0A8DA3B9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76CEA4F4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709B200B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0A294C7F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6D685969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  <w:shd w:val="clear" w:color="auto" w:fill="auto"/>
          </w:tcPr>
          <w:p w14:paraId="573AF09A" w14:textId="77777777" w:rsidR="00BD5E11" w:rsidRPr="00C94521" w:rsidRDefault="00BD5E11" w:rsidP="00172FF4">
            <w:pPr>
              <w:spacing w:before="40" w:after="120"/>
              <w:ind w:right="113"/>
              <w:rPr>
                <w:noProof/>
              </w:rPr>
            </w:pPr>
          </w:p>
        </w:tc>
      </w:tr>
    </w:tbl>
    <w:p w14:paraId="5F3DDE46" w14:textId="77777777" w:rsidR="00BD5E11" w:rsidRPr="00C94521" w:rsidRDefault="00BD5E11" w:rsidP="009A6E45">
      <w:pPr>
        <w:pStyle w:val="SingleTxtG"/>
        <w:spacing w:before="120"/>
        <w:ind w:left="2268" w:hanging="1134"/>
        <w:rPr>
          <w:rFonts w:cs="EUAlbertina"/>
        </w:rPr>
      </w:pPr>
      <w:r w:rsidRPr="00C94521">
        <w:rPr>
          <w:i/>
          <w:iCs/>
          <w:shd w:val="clear" w:color="auto" w:fill="FFFFFF"/>
        </w:rPr>
        <w:t>Заключительный пункт</w:t>
      </w:r>
      <w:r w:rsidRPr="00C94521">
        <w:rPr>
          <w:shd w:val="clear" w:color="auto" w:fill="FFFFFF"/>
        </w:rPr>
        <w:t xml:space="preserve"> изменить следующим образом</w:t>
      </w:r>
      <w:r w:rsidRPr="00C94521">
        <w:rPr>
          <w:rFonts w:cs="EUAlbertina"/>
        </w:rPr>
        <w:t>:</w:t>
      </w:r>
    </w:p>
    <w:p w14:paraId="63850582" w14:textId="3165DB4F" w:rsidR="00BD5E11" w:rsidRPr="00C94521" w:rsidRDefault="00BD5E11" w:rsidP="00BD5E11">
      <w:pPr>
        <w:pStyle w:val="SingleTxtG"/>
        <w:ind w:left="2268"/>
      </w:pPr>
      <w:r w:rsidRPr="00C94521">
        <w:t>«</w:t>
      </w:r>
      <w:r w:rsidRPr="00C94521">
        <w:rPr>
          <w:shd w:val="clear" w:color="auto" w:fill="FFFFFF"/>
        </w:rPr>
        <w:t xml:space="preserve">В случае распространения официального утверждения типа транспортного средства с контрольной массой, которая превышает </w:t>
      </w:r>
      <w:r w:rsidR="009A6E45">
        <w:rPr>
          <w:shd w:val="clear" w:color="auto" w:fill="FFFFFF"/>
        </w:rPr>
        <w:br/>
      </w:r>
      <w:r w:rsidRPr="00C94521">
        <w:rPr>
          <w:shd w:val="clear" w:color="auto" w:fill="FFFFFF"/>
        </w:rPr>
        <w:t>2380 кг, но не превышает 2610 кг, в протокол включаются данные о выбросах CO</w:t>
      </w:r>
      <w:r w:rsidRPr="00C94521">
        <w:rPr>
          <w:shd w:val="clear" w:color="auto" w:fill="FFFFFF"/>
          <w:vertAlign w:val="subscript"/>
        </w:rPr>
        <w:t>2</w:t>
      </w:r>
      <w:r w:rsidRPr="00C94521">
        <w:rPr>
          <w:shd w:val="clear" w:color="auto" w:fill="FFFFFF"/>
        </w:rPr>
        <w:t xml:space="preserve"> (г/км) и расходе топлива (л/100 км) в соответствии с </w:t>
      </w:r>
      <w:r w:rsidRPr="00C94521">
        <w:rPr>
          <w:strike/>
          <w:shd w:val="clear" w:color="auto" w:fill="FFFFFF"/>
        </w:rPr>
        <w:t>приложением 8 к Правилам № 101</w:t>
      </w:r>
      <w:r w:rsidRPr="00C94521">
        <w:rPr>
          <w:shd w:val="clear" w:color="auto" w:fill="FFFFFF"/>
        </w:rPr>
        <w:t xml:space="preserve"> </w:t>
      </w:r>
      <w:r w:rsidRPr="00C94521">
        <w:rPr>
          <w:b/>
          <w:bCs/>
          <w:shd w:val="clear" w:color="auto" w:fill="FFFFFF"/>
        </w:rPr>
        <w:t>добавлением 1 к приложению 12</w:t>
      </w:r>
      <w:r w:rsidRPr="00C94521">
        <w:t>».</w:t>
      </w:r>
    </w:p>
    <w:p w14:paraId="01314384" w14:textId="77777777" w:rsidR="00BD5E11" w:rsidRPr="00C94521" w:rsidRDefault="00BD5E11" w:rsidP="00BD5E11">
      <w:pPr>
        <w:pStyle w:val="HChG"/>
        <w:rPr>
          <w:u w:val="single"/>
        </w:rPr>
      </w:pPr>
      <w:r w:rsidRPr="00C94521">
        <w:tab/>
        <w:t>II.</w:t>
      </w:r>
      <w:r w:rsidRPr="00C94521">
        <w:tab/>
        <w:t>Обоснование</w:t>
      </w:r>
    </w:p>
    <w:p w14:paraId="59F7D905" w14:textId="5DD1A6B2" w:rsidR="00BD5E11" w:rsidRPr="00C94521" w:rsidRDefault="00BD5E11" w:rsidP="00BD5E11">
      <w:pPr>
        <w:pStyle w:val="SingleTxtG"/>
      </w:pPr>
      <w:r w:rsidRPr="00C94521">
        <w:t>1.</w:t>
      </w:r>
      <w:r w:rsidRPr="00C94521">
        <w:tab/>
      </w:r>
      <w:r w:rsidRPr="00C94521">
        <w:rPr>
          <w:shd w:val="clear" w:color="auto" w:fill="FFFFFF"/>
        </w:rPr>
        <w:t xml:space="preserve">В настоящее время приложение 2B (сообщение, касающееся официального утверждения типа транспортного средства с официально утвержденным двигателем в отношении выбросов загрязняющих веществ) </w:t>
      </w:r>
      <w:r w:rsidR="007072FD">
        <w:rPr>
          <w:shd w:val="clear" w:color="auto" w:fill="FFFFFF"/>
        </w:rPr>
        <w:t>⸺</w:t>
      </w:r>
      <w:r w:rsidRPr="00C94521">
        <w:rPr>
          <w:shd w:val="clear" w:color="auto" w:fill="FFFFFF"/>
        </w:rPr>
        <w:t xml:space="preserve"> в отличие от приложения 2A (сообщение, касающееся официального утверждения типа </w:t>
      </w:r>
      <w:r w:rsidRPr="00C94521">
        <w:t xml:space="preserve">двигателей </w:t>
      </w:r>
      <w:r w:rsidRPr="00C94521">
        <w:rPr>
          <w:shd w:val="clear" w:color="auto" w:fill="FFFFFF"/>
        </w:rPr>
        <w:t xml:space="preserve">или семейства двигателей в качестве отдельного технического узла) и приложения 2C (сообщение, касающееся официального утверждения типа транспортного средства) </w:t>
      </w:r>
      <w:r w:rsidR="007072FD">
        <w:rPr>
          <w:shd w:val="clear" w:color="auto" w:fill="FFFFFF"/>
        </w:rPr>
        <w:t>⸺</w:t>
      </w:r>
      <w:r w:rsidRPr="00C94521">
        <w:rPr>
          <w:shd w:val="clear" w:color="auto" w:fill="FFFFFF"/>
        </w:rPr>
        <w:t xml:space="preserve"> не включает добавление. Добавления к приложениям 2А и 2С содержат соответствующую информацию, которая дополняет административную информацию, требуемую в основной части этих приложений. Поэтому принятие аналогичного подхода в отношении приложения 2В (т.</w:t>
      </w:r>
      <w:r w:rsidR="007072FD">
        <w:rPr>
          <w:shd w:val="clear" w:color="auto" w:fill="FFFFFF"/>
          <w:lang w:val="en-US"/>
        </w:rPr>
        <w:t> </w:t>
      </w:r>
      <w:r w:rsidRPr="00C94521">
        <w:rPr>
          <w:shd w:val="clear" w:color="auto" w:fill="FFFFFF"/>
        </w:rPr>
        <w:t>е. включение добавления, составленного по образцу существующих добавлений к приложению 2А и приложению 2С) позволит получить соответствующую дополнительную информацию в случае официального утверждения типа транспортного средства с официально утвержденным двигателем.</w:t>
      </w:r>
    </w:p>
    <w:p w14:paraId="144D8C42" w14:textId="66533244" w:rsidR="00BD5E11" w:rsidRPr="00C94521" w:rsidRDefault="00BD5E11" w:rsidP="00BD5E11">
      <w:pPr>
        <w:pStyle w:val="SingleTxtG"/>
        <w:rPr>
          <w:lang w:val="en-US"/>
        </w:rPr>
      </w:pPr>
      <w:r w:rsidRPr="00C94521">
        <w:t>2.</w:t>
      </w:r>
      <w:r w:rsidRPr="00C94521">
        <w:tab/>
        <w:t xml:space="preserve">Что касается включения в протокол </w:t>
      </w:r>
      <w:r w:rsidRPr="00C94521">
        <w:rPr>
          <w:shd w:val="clear" w:color="auto" w:fill="FFFFFF"/>
        </w:rPr>
        <w:t>данных о выбросах CO</w:t>
      </w:r>
      <w:r w:rsidRPr="00C94521">
        <w:rPr>
          <w:shd w:val="clear" w:color="auto" w:fill="FFFFFF"/>
          <w:vertAlign w:val="subscript"/>
        </w:rPr>
        <w:t>2</w:t>
      </w:r>
      <w:r w:rsidRPr="00C94521">
        <w:rPr>
          <w:shd w:val="clear" w:color="auto" w:fill="FFFFFF"/>
        </w:rPr>
        <w:t xml:space="preserve"> и расходе топлива транспортными средствами,</w:t>
      </w:r>
      <w:r w:rsidRPr="00C94521">
        <w:t xml:space="preserve"> контрольная масса которых превышает 2380 кг, но не превышает 2610 кг, то в приложениях </w:t>
      </w:r>
      <w:r w:rsidRPr="00C94521">
        <w:rPr>
          <w:shd w:val="clear" w:color="auto" w:fill="FFFFFF"/>
        </w:rPr>
        <w:t>2B и 2C дается ссылка на приложение 8 к Правилам №</w:t>
      </w:r>
      <w:r w:rsidR="007072FD" w:rsidRPr="007072FD">
        <w:rPr>
          <w:shd w:val="clear" w:color="auto" w:fill="FFFFFF"/>
        </w:rPr>
        <w:t xml:space="preserve"> </w:t>
      </w:r>
      <w:r w:rsidRPr="00C94521">
        <w:rPr>
          <w:shd w:val="clear" w:color="auto" w:fill="FFFFFF"/>
        </w:rPr>
        <w:t>101</w:t>
      </w:r>
      <w:r w:rsidRPr="00C94521">
        <w:t xml:space="preserve">. </w:t>
      </w:r>
      <w:r w:rsidRPr="00C94521">
        <w:rPr>
          <w:shd w:val="clear" w:color="auto" w:fill="FFFFFF"/>
        </w:rPr>
        <w:t>Последними же поправками серии 07 вводятся в качестве новых требований, предъявляемых к вышеупомянутым транспортным средствам (как указано в добавлении 1 к приложению 12), положения, касающиеся определения содержания CO</w:t>
      </w:r>
      <w:r w:rsidRPr="00C94521">
        <w:rPr>
          <w:shd w:val="clear" w:color="auto" w:fill="FFFFFF"/>
          <w:vertAlign w:val="subscript"/>
        </w:rPr>
        <w:t>2</w:t>
      </w:r>
      <w:r w:rsidRPr="00C94521">
        <w:rPr>
          <w:shd w:val="clear" w:color="auto" w:fill="FFFFFF"/>
        </w:rPr>
        <w:t>, взятые из приложения А1 к Правилам № 154, изменяя тем самым предыдущие требования, основанные на положениях Правил № 101. Таким образом, внесение в приложения 2B и 2C поправки в виде ссылки не на приложение 8 к Правилам № 101, а на добавление 1 к приложению 12 обеспечит согласованность с поправками серии 07.</w:t>
      </w:r>
    </w:p>
    <w:p w14:paraId="7E0A6D14" w14:textId="77777777" w:rsidR="00BD5E11" w:rsidRPr="00C94521" w:rsidRDefault="00BD5E11" w:rsidP="00BD5E11">
      <w:pPr>
        <w:spacing w:before="240"/>
        <w:jc w:val="center"/>
        <w:rPr>
          <w:u w:val="single"/>
        </w:rPr>
      </w:pPr>
      <w:r w:rsidRPr="00C94521">
        <w:rPr>
          <w:u w:val="single"/>
        </w:rPr>
        <w:tab/>
      </w:r>
      <w:r w:rsidRPr="00C94521">
        <w:rPr>
          <w:u w:val="single"/>
        </w:rPr>
        <w:tab/>
      </w:r>
      <w:r w:rsidRPr="00C94521">
        <w:rPr>
          <w:u w:val="single"/>
        </w:rPr>
        <w:tab/>
      </w:r>
    </w:p>
    <w:p w14:paraId="62590B22" w14:textId="77777777" w:rsidR="00E12C5F" w:rsidRPr="008D53B6" w:rsidRDefault="00E12C5F" w:rsidP="00D9145B"/>
    <w:sectPr w:rsidR="00E12C5F" w:rsidRPr="008D53B6" w:rsidSect="00AA2BB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99AA6" w14:textId="77777777" w:rsidR="00172FF4" w:rsidRPr="00A312BC" w:rsidRDefault="00172FF4" w:rsidP="00A312BC"/>
  </w:endnote>
  <w:endnote w:type="continuationSeparator" w:id="0">
    <w:p w14:paraId="50BE4C2E" w14:textId="77777777" w:rsidR="00172FF4" w:rsidRPr="00A312BC" w:rsidRDefault="00172FF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CA38" w14:textId="50FE953B" w:rsidR="00172FF4" w:rsidRPr="00AA2BB3" w:rsidRDefault="00172FF4">
    <w:pPr>
      <w:pStyle w:val="a0"/>
    </w:pPr>
    <w:r w:rsidRPr="00AA2BB3">
      <w:rPr>
        <w:b/>
        <w:sz w:val="18"/>
      </w:rPr>
      <w:fldChar w:fldCharType="begin"/>
    </w:r>
    <w:r w:rsidRPr="00AA2BB3">
      <w:rPr>
        <w:b/>
        <w:sz w:val="18"/>
      </w:rPr>
      <w:instrText xml:space="preserve"> PAGE  \* MERGEFORMAT </w:instrText>
    </w:r>
    <w:r w:rsidRPr="00AA2BB3">
      <w:rPr>
        <w:b/>
        <w:sz w:val="18"/>
      </w:rPr>
      <w:fldChar w:fldCharType="separate"/>
    </w:r>
    <w:r w:rsidRPr="00AA2BB3">
      <w:rPr>
        <w:b/>
        <w:noProof/>
        <w:sz w:val="18"/>
      </w:rPr>
      <w:t>2</w:t>
    </w:r>
    <w:r w:rsidRPr="00AA2BB3">
      <w:rPr>
        <w:b/>
        <w:sz w:val="18"/>
      </w:rPr>
      <w:fldChar w:fldCharType="end"/>
    </w:r>
    <w:r>
      <w:rPr>
        <w:b/>
        <w:sz w:val="18"/>
      </w:rPr>
      <w:tab/>
    </w:r>
    <w:r>
      <w:t>GE.21-15469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8EBC0" w14:textId="61B89C7D" w:rsidR="00172FF4" w:rsidRPr="00AA2BB3" w:rsidRDefault="00172FF4" w:rsidP="00AA2BB3">
    <w:pPr>
      <w:pStyle w:val="a0"/>
      <w:tabs>
        <w:tab w:val="clear" w:pos="9639"/>
        <w:tab w:val="right" w:pos="9638"/>
      </w:tabs>
      <w:rPr>
        <w:b/>
        <w:sz w:val="18"/>
      </w:rPr>
    </w:pPr>
    <w:r>
      <w:t>GE.21-15469</w:t>
    </w:r>
    <w:r>
      <w:tab/>
    </w:r>
    <w:r w:rsidRPr="00AA2BB3">
      <w:rPr>
        <w:b/>
        <w:sz w:val="18"/>
      </w:rPr>
      <w:fldChar w:fldCharType="begin"/>
    </w:r>
    <w:r w:rsidRPr="00AA2BB3">
      <w:rPr>
        <w:b/>
        <w:sz w:val="18"/>
      </w:rPr>
      <w:instrText xml:space="preserve"> PAGE  \* MERGEFORMAT </w:instrText>
    </w:r>
    <w:r w:rsidRPr="00AA2BB3">
      <w:rPr>
        <w:b/>
        <w:sz w:val="18"/>
      </w:rPr>
      <w:fldChar w:fldCharType="separate"/>
    </w:r>
    <w:r w:rsidRPr="00AA2BB3">
      <w:rPr>
        <w:b/>
        <w:noProof/>
        <w:sz w:val="18"/>
      </w:rPr>
      <w:t>3</w:t>
    </w:r>
    <w:r w:rsidRPr="00AA2B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1D499" w14:textId="1F1E5942" w:rsidR="00172FF4" w:rsidRPr="00AA2BB3" w:rsidRDefault="00172FF4" w:rsidP="00AA2BB3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866D72C" wp14:editId="1FA4638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21-15469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1977312" wp14:editId="6D3221B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181121  181121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4438C" w14:textId="77777777" w:rsidR="00172FF4" w:rsidRPr="001075E9" w:rsidRDefault="00172FF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A865E5" w14:textId="77777777" w:rsidR="00172FF4" w:rsidRDefault="00172FF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07A5CD" w14:textId="6C514593" w:rsidR="00172FF4" w:rsidRPr="001770D6" w:rsidRDefault="00172FF4" w:rsidP="00BD5E11">
      <w:pPr>
        <w:pStyle w:val="ae"/>
        <w:rPr>
          <w:szCs w:val="18"/>
        </w:rPr>
      </w:pPr>
      <w:r w:rsidRPr="001770D6">
        <w:rPr>
          <w:szCs w:val="18"/>
        </w:rPr>
        <w:tab/>
      </w:r>
      <w:r w:rsidRPr="000634D5">
        <w:rPr>
          <w:rStyle w:val="ab"/>
          <w:sz w:val="20"/>
          <w:vertAlign w:val="baseline"/>
        </w:rPr>
        <w:t>*</w:t>
      </w:r>
      <w:r w:rsidRPr="001770D6">
        <w:rPr>
          <w:szCs w:val="18"/>
        </w:rPr>
        <w:tab/>
        <w:t>В соответствии с программой работы Комитета по внутреннему транспорту на 202</w:t>
      </w:r>
      <w:r>
        <w:rPr>
          <w:szCs w:val="18"/>
        </w:rPr>
        <w:t>2</w:t>
      </w:r>
      <w:r w:rsidRPr="001770D6">
        <w:rPr>
          <w:szCs w:val="18"/>
        </w:rPr>
        <w:t xml:space="preserve"> год, изложенной в предлагаемом бюджете по программам на 202</w:t>
      </w:r>
      <w:r>
        <w:rPr>
          <w:szCs w:val="18"/>
        </w:rPr>
        <w:t>2</w:t>
      </w:r>
      <w:r w:rsidRPr="001770D6">
        <w:rPr>
          <w:szCs w:val="18"/>
        </w:rPr>
        <w:t xml:space="preserve"> год (A/7</w:t>
      </w:r>
      <w:r>
        <w:rPr>
          <w:szCs w:val="18"/>
        </w:rPr>
        <w:t>6</w:t>
      </w:r>
      <w:r w:rsidRPr="001770D6">
        <w:rPr>
          <w:szCs w:val="18"/>
        </w:rPr>
        <w:t>/6 (разд. 20), п. 20.</w:t>
      </w:r>
      <w:r>
        <w:rPr>
          <w:szCs w:val="18"/>
        </w:rPr>
        <w:t>76</w:t>
      </w:r>
      <w:r w:rsidRPr="001770D6">
        <w:rPr>
          <w:szCs w:val="18"/>
        </w:rPr>
        <w:t>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>
        <w:rPr>
          <w:szCs w:val="18"/>
          <w:lang w:val="en-US"/>
        </w:rPr>
        <w:t> </w:t>
      </w:r>
      <w:r w:rsidRPr="001770D6">
        <w:rPr>
          <w:szCs w:val="18"/>
        </w:rPr>
        <w:t>соответствии с этим мандатом.</w:t>
      </w:r>
    </w:p>
  </w:footnote>
  <w:footnote w:id="2">
    <w:p w14:paraId="4D70AE52" w14:textId="77777777" w:rsidR="00172FF4" w:rsidRPr="00A65E94" w:rsidRDefault="00172FF4" w:rsidP="00BD5E11">
      <w:pPr>
        <w:pStyle w:val="ae"/>
        <w:tabs>
          <w:tab w:val="clear" w:pos="1021"/>
          <w:tab w:val="left" w:pos="1418"/>
        </w:tabs>
        <w:ind w:left="1418" w:hanging="283"/>
        <w:rPr>
          <w:b/>
          <w:bCs/>
          <w:szCs w:val="18"/>
        </w:rPr>
      </w:pPr>
      <w:r w:rsidRPr="00A65E94">
        <w:rPr>
          <w:rStyle w:val="ab"/>
          <w:b/>
          <w:bCs/>
          <w:szCs w:val="18"/>
        </w:rPr>
        <w:footnoteRef/>
      </w:r>
      <w:r w:rsidRPr="00A65E94">
        <w:rPr>
          <w:b/>
          <w:bCs/>
          <w:szCs w:val="18"/>
        </w:rPr>
        <w:tab/>
        <w:t>Ненужное вычеркнуть (в некоторых случаях, когда применяется несколько позиций, ничего вычеркивать не требуется).</w:t>
      </w:r>
    </w:p>
  </w:footnote>
  <w:footnote w:id="3">
    <w:p w14:paraId="76DC5B93" w14:textId="77777777" w:rsidR="00172FF4" w:rsidRPr="00631969" w:rsidRDefault="00172FF4" w:rsidP="00BD5E11">
      <w:pPr>
        <w:pStyle w:val="ae"/>
        <w:tabs>
          <w:tab w:val="clear" w:pos="1021"/>
          <w:tab w:val="left" w:pos="1418"/>
        </w:tabs>
        <w:ind w:left="1418" w:hanging="283"/>
        <w:rPr>
          <w:b/>
          <w:szCs w:val="18"/>
        </w:rPr>
      </w:pPr>
      <w:r w:rsidRPr="00631969">
        <w:rPr>
          <w:rStyle w:val="ab"/>
          <w:b/>
          <w:szCs w:val="18"/>
        </w:rPr>
        <w:t>df</w:t>
      </w:r>
      <w:r w:rsidRPr="00631969">
        <w:rPr>
          <w:b/>
          <w:szCs w:val="18"/>
        </w:rPr>
        <w:tab/>
      </w:r>
      <w:r w:rsidRPr="00631969">
        <w:rPr>
          <w:b/>
          <w:bCs/>
          <w:szCs w:val="18"/>
          <w:shd w:val="clear" w:color="auto" w:fill="FFFFFF"/>
        </w:rPr>
        <w:t>Двухтопливные двигатели</w:t>
      </w:r>
      <w:r w:rsidRPr="00631969">
        <w:rPr>
          <w:b/>
          <w:szCs w:val="18"/>
        </w:rPr>
        <w:t>.</w:t>
      </w:r>
    </w:p>
  </w:footnote>
  <w:footnote w:id="4">
    <w:p w14:paraId="7EB203CB" w14:textId="77777777" w:rsidR="00172FF4" w:rsidRPr="000A6065" w:rsidRDefault="00172FF4" w:rsidP="00BD5E11">
      <w:pPr>
        <w:pStyle w:val="ae"/>
        <w:tabs>
          <w:tab w:val="clear" w:pos="1021"/>
          <w:tab w:val="left" w:pos="1418"/>
        </w:tabs>
        <w:ind w:left="1418" w:hanging="283"/>
        <w:rPr>
          <w:b/>
          <w:bCs/>
          <w:szCs w:val="18"/>
        </w:rPr>
      </w:pPr>
      <w:r w:rsidRPr="000A6065">
        <w:rPr>
          <w:rStyle w:val="ab"/>
          <w:b/>
          <w:bCs/>
          <w:szCs w:val="18"/>
        </w:rPr>
        <w:t>d</w:t>
      </w:r>
      <w:r w:rsidRPr="000A6065">
        <w:rPr>
          <w:b/>
          <w:bCs/>
          <w:szCs w:val="18"/>
        </w:rPr>
        <w:tab/>
        <w:t>Когда это требуется настоящими Правилами.</w:t>
      </w:r>
    </w:p>
  </w:footnote>
  <w:footnote w:id="5">
    <w:p w14:paraId="0E488A72" w14:textId="77777777" w:rsidR="00172FF4" w:rsidRPr="00547057" w:rsidRDefault="00172FF4" w:rsidP="00BD5E11">
      <w:pPr>
        <w:pStyle w:val="ae"/>
        <w:tabs>
          <w:tab w:val="clear" w:pos="1021"/>
          <w:tab w:val="left" w:pos="1418"/>
        </w:tabs>
        <w:ind w:left="1418" w:hanging="283"/>
        <w:rPr>
          <w:b/>
          <w:bCs/>
          <w:szCs w:val="18"/>
        </w:rPr>
      </w:pPr>
      <w:r w:rsidRPr="00547057">
        <w:rPr>
          <w:rStyle w:val="ab"/>
          <w:b/>
          <w:bCs/>
          <w:szCs w:val="18"/>
        </w:rPr>
        <w:t>2</w:t>
      </w:r>
      <w:r w:rsidRPr="00547057">
        <w:rPr>
          <w:b/>
          <w:bCs/>
          <w:szCs w:val="18"/>
        </w:rPr>
        <w:tab/>
        <w:t>Ненужное вычеркнуть.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C9713" w14:textId="1E1A8F38" w:rsidR="00172FF4" w:rsidRPr="00AA2BB3" w:rsidRDefault="00172FF4">
    <w:pPr>
      <w:pStyle w:val="a7"/>
    </w:pPr>
    <w:fldSimple w:instr=" TITLE  \* MERGEFORMAT ">
      <w:r w:rsidR="00CD2205">
        <w:t>ECE/TRANS/WP.29/GRPE/2022/3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6DCDE" w14:textId="07A9328B" w:rsidR="00172FF4" w:rsidRPr="00AA2BB3" w:rsidRDefault="00172FF4" w:rsidP="00AA2BB3">
    <w:pPr>
      <w:pStyle w:val="a7"/>
      <w:jc w:val="right"/>
    </w:pPr>
    <w:fldSimple w:instr=" TITLE  \* MERGEFORMAT ">
      <w:r w:rsidR="00CD2205">
        <w:t>ECE/TRANS/WP.29/GRPE/2022/3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A920530"/>
    <w:multiLevelType w:val="hybridMultilevel"/>
    <w:tmpl w:val="8D4646F6"/>
    <w:lvl w:ilvl="0" w:tplc="9C24B322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24FC0874"/>
    <w:multiLevelType w:val="hybridMultilevel"/>
    <w:tmpl w:val="943E7D80"/>
    <w:lvl w:ilvl="0" w:tplc="CCC2D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F2960"/>
    <w:multiLevelType w:val="hybridMultilevel"/>
    <w:tmpl w:val="28D6FCC6"/>
    <w:lvl w:ilvl="0" w:tplc="7DD869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TabNum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E0BF3"/>
    <w:multiLevelType w:val="hybridMultilevel"/>
    <w:tmpl w:val="2F36B83C"/>
    <w:lvl w:ilvl="0" w:tplc="B896CFAA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a0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439B2"/>
    <w:multiLevelType w:val="hybridMultilevel"/>
    <w:tmpl w:val="A3744586"/>
    <w:lvl w:ilvl="0" w:tplc="71868C60">
      <w:start w:val="1"/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25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17"/>
  </w:num>
  <w:num w:numId="18">
    <w:abstractNumId w:val="19"/>
  </w:num>
  <w:num w:numId="19">
    <w:abstractNumId w:val="22"/>
  </w:num>
  <w:num w:numId="20">
    <w:abstractNumId w:val="17"/>
  </w:num>
  <w:num w:numId="21">
    <w:abstractNumId w:val="19"/>
  </w:num>
  <w:num w:numId="22">
    <w:abstractNumId w:val="20"/>
  </w:num>
  <w:num w:numId="23">
    <w:abstractNumId w:val="11"/>
  </w:num>
  <w:num w:numId="24">
    <w:abstractNumId w:val="10"/>
  </w:num>
  <w:num w:numId="25">
    <w:abstractNumId w:val="21"/>
  </w:num>
  <w:num w:numId="26">
    <w:abstractNumId w:val="26"/>
  </w:num>
  <w:num w:numId="27">
    <w:abstractNumId w:val="14"/>
  </w:num>
  <w:num w:numId="28">
    <w:abstractNumId w:val="27"/>
  </w:num>
  <w:num w:numId="29">
    <w:abstractNumId w:val="16"/>
  </w:num>
  <w:num w:numId="30">
    <w:abstractNumId w:val="12"/>
  </w:num>
  <w:num w:numId="31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F1"/>
    <w:rsid w:val="00033EE1"/>
    <w:rsid w:val="00040C70"/>
    <w:rsid w:val="00042B72"/>
    <w:rsid w:val="000506E7"/>
    <w:rsid w:val="000558BD"/>
    <w:rsid w:val="000634D5"/>
    <w:rsid w:val="000B57E7"/>
    <w:rsid w:val="000B6373"/>
    <w:rsid w:val="000E4E5B"/>
    <w:rsid w:val="000F09DF"/>
    <w:rsid w:val="000F61B2"/>
    <w:rsid w:val="001075E9"/>
    <w:rsid w:val="0014152F"/>
    <w:rsid w:val="00172FF4"/>
    <w:rsid w:val="00180183"/>
    <w:rsid w:val="0018024D"/>
    <w:rsid w:val="0018649F"/>
    <w:rsid w:val="00196389"/>
    <w:rsid w:val="001A643C"/>
    <w:rsid w:val="001B3EF6"/>
    <w:rsid w:val="001C7A89"/>
    <w:rsid w:val="00205377"/>
    <w:rsid w:val="00246109"/>
    <w:rsid w:val="00255343"/>
    <w:rsid w:val="0027151D"/>
    <w:rsid w:val="002A2EFC"/>
    <w:rsid w:val="002B0106"/>
    <w:rsid w:val="002B74B1"/>
    <w:rsid w:val="002C0E18"/>
    <w:rsid w:val="002D5AAC"/>
    <w:rsid w:val="002D6FEF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64F1"/>
    <w:rsid w:val="00381C24"/>
    <w:rsid w:val="00387CD4"/>
    <w:rsid w:val="003958D0"/>
    <w:rsid w:val="003A0D43"/>
    <w:rsid w:val="003A48CE"/>
    <w:rsid w:val="003B00E5"/>
    <w:rsid w:val="003B4157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447F"/>
    <w:rsid w:val="006345DB"/>
    <w:rsid w:val="00640F49"/>
    <w:rsid w:val="00655B52"/>
    <w:rsid w:val="00680D03"/>
    <w:rsid w:val="00681A10"/>
    <w:rsid w:val="006A1ED8"/>
    <w:rsid w:val="006C2031"/>
    <w:rsid w:val="006D461A"/>
    <w:rsid w:val="006F35EE"/>
    <w:rsid w:val="007021FF"/>
    <w:rsid w:val="007072FD"/>
    <w:rsid w:val="00712895"/>
    <w:rsid w:val="00734ACB"/>
    <w:rsid w:val="00757357"/>
    <w:rsid w:val="00761C02"/>
    <w:rsid w:val="0077047F"/>
    <w:rsid w:val="00792497"/>
    <w:rsid w:val="007E0BB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6E45"/>
    <w:rsid w:val="009C59D7"/>
    <w:rsid w:val="009C6FE6"/>
    <w:rsid w:val="009D7E7D"/>
    <w:rsid w:val="00A14DA8"/>
    <w:rsid w:val="00A312BC"/>
    <w:rsid w:val="00A84021"/>
    <w:rsid w:val="00A8455A"/>
    <w:rsid w:val="00A84D35"/>
    <w:rsid w:val="00A917B3"/>
    <w:rsid w:val="00AA03E3"/>
    <w:rsid w:val="00AA2BB3"/>
    <w:rsid w:val="00AB4B51"/>
    <w:rsid w:val="00B10CC7"/>
    <w:rsid w:val="00B36DF7"/>
    <w:rsid w:val="00B539E7"/>
    <w:rsid w:val="00B62458"/>
    <w:rsid w:val="00B90EAA"/>
    <w:rsid w:val="00BC18B2"/>
    <w:rsid w:val="00BD33EE"/>
    <w:rsid w:val="00BD5E11"/>
    <w:rsid w:val="00BE1CC7"/>
    <w:rsid w:val="00C106D6"/>
    <w:rsid w:val="00C119AE"/>
    <w:rsid w:val="00C37173"/>
    <w:rsid w:val="00C60F0C"/>
    <w:rsid w:val="00C71E84"/>
    <w:rsid w:val="00C805C9"/>
    <w:rsid w:val="00C92939"/>
    <w:rsid w:val="00CA1679"/>
    <w:rsid w:val="00CB151C"/>
    <w:rsid w:val="00CD2205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1530"/>
    <w:rsid w:val="00F71728"/>
    <w:rsid w:val="00F94155"/>
    <w:rsid w:val="00F9783F"/>
    <w:rsid w:val="00FD2EF7"/>
    <w:rsid w:val="00FE447E"/>
    <w:rsid w:val="00FE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0211A7"/>
  <w15:docId w15:val="{25E9B410-F495-4238-BFEE-C7998254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1"/>
    <w:next w:val="a1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1"/>
    <w:next w:val="a1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1"/>
    <w:next w:val="a1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1"/>
    <w:next w:val="a1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1"/>
    <w:next w:val="a1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1"/>
    <w:next w:val="a1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1"/>
    <w:next w:val="a1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1"/>
    <w:next w:val="a1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1"/>
    <w:next w:val="a1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1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1"/>
    <w:next w:val="a1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1"/>
    <w:next w:val="a1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1"/>
    <w:next w:val="a1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1"/>
    <w:next w:val="a1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1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1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1"/>
    <w:next w:val="a1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3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3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header"/>
    <w:aliases w:val="6_G"/>
    <w:basedOn w:val="a1"/>
    <w:next w:val="a1"/>
    <w:link w:val="a8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8">
    <w:name w:val="Верхний колонтитул Знак"/>
    <w:aliases w:val="6_G Знак"/>
    <w:basedOn w:val="a2"/>
    <w:link w:val="a7"/>
    <w:rsid w:val="00617A43"/>
    <w:rPr>
      <w:b/>
      <w:sz w:val="18"/>
      <w:lang w:val="en-GB" w:eastAsia="ru-RU"/>
    </w:rPr>
  </w:style>
  <w:style w:type="character" w:styleId="a9">
    <w:name w:val="page number"/>
    <w:aliases w:val="7_G"/>
    <w:basedOn w:val="a2"/>
    <w:qFormat/>
    <w:rsid w:val="00617A43"/>
    <w:rPr>
      <w:rFonts w:ascii="Times New Roman" w:hAnsi="Times New Roman"/>
      <w:b/>
      <w:sz w:val="18"/>
    </w:rPr>
  </w:style>
  <w:style w:type="paragraph" w:styleId="a0">
    <w:name w:val="footer"/>
    <w:aliases w:val="3_G"/>
    <w:basedOn w:val="a1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2"/>
    <w:link w:val="a0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"/>
    <w:basedOn w:val="a2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3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"/>
    <w:basedOn w:val="a1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"/>
    <w:basedOn w:val="a2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2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2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2"/>
    <w:rsid w:val="00617A43"/>
    <w:rPr>
      <w:color w:val="0000FF" w:themeColor="hyperlink"/>
      <w:u w:val="none"/>
    </w:rPr>
  </w:style>
  <w:style w:type="character" w:styleId="af3">
    <w:name w:val="FollowedHyperlink"/>
    <w:basedOn w:val="a2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D5E11"/>
    <w:rPr>
      <w:lang w:val="ru-RU" w:eastAsia="en-US"/>
    </w:rPr>
  </w:style>
  <w:style w:type="paragraph" w:styleId="af4">
    <w:name w:val="Plain Text"/>
    <w:basedOn w:val="a1"/>
    <w:link w:val="af5"/>
    <w:semiHidden/>
    <w:rsid w:val="00BD5E11"/>
    <w:rPr>
      <w:rFonts w:eastAsia="Times New Roman" w:cs="Courier New"/>
      <w:szCs w:val="20"/>
      <w:lang w:val="en-GB"/>
    </w:rPr>
  </w:style>
  <w:style w:type="character" w:customStyle="1" w:styleId="af5">
    <w:name w:val="Текст Знак"/>
    <w:basedOn w:val="a2"/>
    <w:link w:val="af4"/>
    <w:semiHidden/>
    <w:rsid w:val="00BD5E11"/>
    <w:rPr>
      <w:rFonts w:cs="Courier New"/>
      <w:lang w:val="en-GB" w:eastAsia="en-US"/>
    </w:rPr>
  </w:style>
  <w:style w:type="paragraph" w:styleId="af6">
    <w:name w:val="Body Text"/>
    <w:basedOn w:val="a1"/>
    <w:next w:val="a1"/>
    <w:link w:val="af7"/>
    <w:semiHidden/>
    <w:rsid w:val="00BD5E11"/>
    <w:rPr>
      <w:rFonts w:eastAsia="Times New Roman" w:cs="Times New Roman"/>
      <w:szCs w:val="20"/>
      <w:lang w:val="en-GB"/>
    </w:rPr>
  </w:style>
  <w:style w:type="character" w:customStyle="1" w:styleId="af7">
    <w:name w:val="Основной текст Знак"/>
    <w:basedOn w:val="a2"/>
    <w:link w:val="af6"/>
    <w:semiHidden/>
    <w:rsid w:val="00BD5E11"/>
    <w:rPr>
      <w:lang w:val="en-GB" w:eastAsia="en-US"/>
    </w:rPr>
  </w:style>
  <w:style w:type="paragraph" w:styleId="af8">
    <w:name w:val="Body Text Indent"/>
    <w:basedOn w:val="a1"/>
    <w:link w:val="af9"/>
    <w:semiHidden/>
    <w:rsid w:val="00BD5E11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9">
    <w:name w:val="Основной текст с отступом Знак"/>
    <w:basedOn w:val="a2"/>
    <w:link w:val="af8"/>
    <w:semiHidden/>
    <w:rsid w:val="00BD5E11"/>
    <w:rPr>
      <w:lang w:val="en-GB" w:eastAsia="en-US"/>
    </w:rPr>
  </w:style>
  <w:style w:type="paragraph" w:styleId="afa">
    <w:name w:val="Block Text"/>
    <w:basedOn w:val="a1"/>
    <w:semiHidden/>
    <w:rsid w:val="00BD5E11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b">
    <w:name w:val="annotation reference"/>
    <w:semiHidden/>
    <w:rsid w:val="00BD5E11"/>
    <w:rPr>
      <w:sz w:val="6"/>
    </w:rPr>
  </w:style>
  <w:style w:type="paragraph" w:styleId="afc">
    <w:name w:val="annotation text"/>
    <w:basedOn w:val="a1"/>
    <w:link w:val="afd"/>
    <w:semiHidden/>
    <w:rsid w:val="00BD5E11"/>
    <w:rPr>
      <w:rFonts w:eastAsia="Times New Roman" w:cs="Times New Roman"/>
      <w:szCs w:val="20"/>
      <w:lang w:val="en-GB"/>
    </w:rPr>
  </w:style>
  <w:style w:type="character" w:customStyle="1" w:styleId="afd">
    <w:name w:val="Текст примечания Знак"/>
    <w:basedOn w:val="a2"/>
    <w:link w:val="afc"/>
    <w:semiHidden/>
    <w:rsid w:val="00BD5E11"/>
    <w:rPr>
      <w:lang w:val="en-GB" w:eastAsia="en-US"/>
    </w:rPr>
  </w:style>
  <w:style w:type="character" w:styleId="afe">
    <w:name w:val="line number"/>
    <w:semiHidden/>
    <w:rsid w:val="00BD5E11"/>
    <w:rPr>
      <w:sz w:val="14"/>
    </w:rPr>
  </w:style>
  <w:style w:type="numbering" w:styleId="111111">
    <w:name w:val="Outline List 2"/>
    <w:basedOn w:val="a4"/>
    <w:semiHidden/>
    <w:rsid w:val="00BD5E11"/>
    <w:pPr>
      <w:numPr>
        <w:numId w:val="22"/>
      </w:numPr>
    </w:pPr>
  </w:style>
  <w:style w:type="numbering" w:styleId="1ai">
    <w:name w:val="Outline List 1"/>
    <w:basedOn w:val="a4"/>
    <w:semiHidden/>
    <w:rsid w:val="00BD5E11"/>
    <w:pPr>
      <w:numPr>
        <w:numId w:val="23"/>
      </w:numPr>
    </w:pPr>
  </w:style>
  <w:style w:type="numbering" w:styleId="a">
    <w:name w:val="Outline List 3"/>
    <w:basedOn w:val="a4"/>
    <w:semiHidden/>
    <w:rsid w:val="00BD5E11"/>
    <w:pPr>
      <w:numPr>
        <w:numId w:val="24"/>
      </w:numPr>
    </w:pPr>
  </w:style>
  <w:style w:type="paragraph" w:styleId="20">
    <w:name w:val="Body Text 2"/>
    <w:basedOn w:val="a1"/>
    <w:link w:val="21"/>
    <w:semiHidden/>
    <w:rsid w:val="00BD5E11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1">
    <w:name w:val="Основной текст 2 Знак"/>
    <w:basedOn w:val="a2"/>
    <w:link w:val="20"/>
    <w:semiHidden/>
    <w:rsid w:val="00BD5E11"/>
    <w:rPr>
      <w:lang w:val="en-GB" w:eastAsia="en-US"/>
    </w:rPr>
  </w:style>
  <w:style w:type="paragraph" w:styleId="30">
    <w:name w:val="Body Text 3"/>
    <w:basedOn w:val="a1"/>
    <w:link w:val="31"/>
    <w:semiHidden/>
    <w:rsid w:val="00BD5E11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2"/>
    <w:link w:val="30"/>
    <w:semiHidden/>
    <w:rsid w:val="00BD5E11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BD5E11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BD5E11"/>
    <w:rPr>
      <w:lang w:val="en-GB" w:eastAsia="en-US"/>
    </w:rPr>
  </w:style>
  <w:style w:type="paragraph" w:styleId="22">
    <w:name w:val="Body Text First Indent 2"/>
    <w:basedOn w:val="af8"/>
    <w:link w:val="23"/>
    <w:semiHidden/>
    <w:rsid w:val="00BD5E11"/>
    <w:pPr>
      <w:ind w:firstLine="210"/>
    </w:pPr>
  </w:style>
  <w:style w:type="character" w:customStyle="1" w:styleId="23">
    <w:name w:val="Красная строка 2 Знак"/>
    <w:basedOn w:val="af9"/>
    <w:link w:val="22"/>
    <w:semiHidden/>
    <w:rsid w:val="00BD5E11"/>
    <w:rPr>
      <w:lang w:val="en-GB" w:eastAsia="en-US"/>
    </w:rPr>
  </w:style>
  <w:style w:type="paragraph" w:styleId="24">
    <w:name w:val="Body Text Indent 2"/>
    <w:basedOn w:val="a1"/>
    <w:link w:val="25"/>
    <w:semiHidden/>
    <w:rsid w:val="00BD5E11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5">
    <w:name w:val="Основной текст с отступом 2 Знак"/>
    <w:basedOn w:val="a2"/>
    <w:link w:val="24"/>
    <w:semiHidden/>
    <w:rsid w:val="00BD5E11"/>
    <w:rPr>
      <w:lang w:val="en-GB" w:eastAsia="en-US"/>
    </w:rPr>
  </w:style>
  <w:style w:type="paragraph" w:styleId="32">
    <w:name w:val="Body Text Indent 3"/>
    <w:basedOn w:val="a1"/>
    <w:link w:val="33"/>
    <w:semiHidden/>
    <w:rsid w:val="00BD5E11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2"/>
    <w:link w:val="32"/>
    <w:semiHidden/>
    <w:rsid w:val="00BD5E11"/>
    <w:rPr>
      <w:sz w:val="16"/>
      <w:szCs w:val="16"/>
      <w:lang w:val="en-GB" w:eastAsia="en-US"/>
    </w:rPr>
  </w:style>
  <w:style w:type="paragraph" w:styleId="aff1">
    <w:name w:val="Closing"/>
    <w:basedOn w:val="a1"/>
    <w:link w:val="aff2"/>
    <w:semiHidden/>
    <w:rsid w:val="00BD5E11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2">
    <w:name w:val="Прощание Знак"/>
    <w:basedOn w:val="a2"/>
    <w:link w:val="aff1"/>
    <w:semiHidden/>
    <w:rsid w:val="00BD5E11"/>
    <w:rPr>
      <w:lang w:val="en-GB" w:eastAsia="en-US"/>
    </w:rPr>
  </w:style>
  <w:style w:type="paragraph" w:styleId="aff3">
    <w:name w:val="Date"/>
    <w:basedOn w:val="a1"/>
    <w:next w:val="a1"/>
    <w:link w:val="aff4"/>
    <w:semiHidden/>
    <w:rsid w:val="00BD5E11"/>
    <w:rPr>
      <w:rFonts w:eastAsia="Times New Roman" w:cs="Times New Roman"/>
      <w:szCs w:val="20"/>
      <w:lang w:val="en-GB"/>
    </w:rPr>
  </w:style>
  <w:style w:type="character" w:customStyle="1" w:styleId="aff4">
    <w:name w:val="Дата Знак"/>
    <w:basedOn w:val="a2"/>
    <w:link w:val="aff3"/>
    <w:semiHidden/>
    <w:rsid w:val="00BD5E11"/>
    <w:rPr>
      <w:lang w:val="en-GB" w:eastAsia="en-US"/>
    </w:rPr>
  </w:style>
  <w:style w:type="paragraph" w:styleId="aff5">
    <w:name w:val="E-mail Signature"/>
    <w:basedOn w:val="a1"/>
    <w:link w:val="aff6"/>
    <w:semiHidden/>
    <w:rsid w:val="00BD5E11"/>
    <w:rPr>
      <w:rFonts w:eastAsia="Times New Roman" w:cs="Times New Roman"/>
      <w:szCs w:val="20"/>
      <w:lang w:val="en-GB"/>
    </w:rPr>
  </w:style>
  <w:style w:type="character" w:customStyle="1" w:styleId="aff6">
    <w:name w:val="Электронная подпись Знак"/>
    <w:basedOn w:val="a2"/>
    <w:link w:val="aff5"/>
    <w:semiHidden/>
    <w:rsid w:val="00BD5E11"/>
    <w:rPr>
      <w:lang w:val="en-GB" w:eastAsia="en-US"/>
    </w:rPr>
  </w:style>
  <w:style w:type="character" w:styleId="aff7">
    <w:name w:val="Emphasis"/>
    <w:qFormat/>
    <w:rsid w:val="00BD5E11"/>
    <w:rPr>
      <w:i/>
      <w:iCs/>
    </w:rPr>
  </w:style>
  <w:style w:type="paragraph" w:styleId="26">
    <w:name w:val="envelope return"/>
    <w:basedOn w:val="a1"/>
    <w:semiHidden/>
    <w:rsid w:val="00BD5E11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2"/>
    <w:semiHidden/>
    <w:rsid w:val="00BD5E11"/>
  </w:style>
  <w:style w:type="paragraph" w:styleId="HTML0">
    <w:name w:val="HTML Address"/>
    <w:basedOn w:val="a1"/>
    <w:link w:val="HTML1"/>
    <w:semiHidden/>
    <w:rsid w:val="00BD5E11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2"/>
    <w:link w:val="HTML0"/>
    <w:semiHidden/>
    <w:rsid w:val="00BD5E11"/>
    <w:rPr>
      <w:i/>
      <w:iCs/>
      <w:lang w:val="en-GB" w:eastAsia="en-US"/>
    </w:rPr>
  </w:style>
  <w:style w:type="character" w:styleId="HTML2">
    <w:name w:val="HTML Cite"/>
    <w:semiHidden/>
    <w:rsid w:val="00BD5E11"/>
    <w:rPr>
      <w:i/>
      <w:iCs/>
    </w:rPr>
  </w:style>
  <w:style w:type="character" w:styleId="HTML3">
    <w:name w:val="HTML Code"/>
    <w:semiHidden/>
    <w:rsid w:val="00BD5E1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BD5E11"/>
    <w:rPr>
      <w:i/>
      <w:iCs/>
    </w:rPr>
  </w:style>
  <w:style w:type="character" w:styleId="HTML5">
    <w:name w:val="HTML Keyboard"/>
    <w:semiHidden/>
    <w:rsid w:val="00BD5E1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1"/>
    <w:link w:val="HTML7"/>
    <w:semiHidden/>
    <w:rsid w:val="00BD5E11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2"/>
    <w:link w:val="HTML6"/>
    <w:semiHidden/>
    <w:rsid w:val="00BD5E11"/>
    <w:rPr>
      <w:rFonts w:ascii="Courier New" w:hAnsi="Courier New" w:cs="Courier New"/>
      <w:lang w:val="en-GB" w:eastAsia="en-US"/>
    </w:rPr>
  </w:style>
  <w:style w:type="character" w:styleId="HTML8">
    <w:name w:val="HTML Sample"/>
    <w:semiHidden/>
    <w:rsid w:val="00BD5E11"/>
    <w:rPr>
      <w:rFonts w:ascii="Courier New" w:hAnsi="Courier New" w:cs="Courier New"/>
    </w:rPr>
  </w:style>
  <w:style w:type="character" w:styleId="HTML9">
    <w:name w:val="HTML Typewriter"/>
    <w:semiHidden/>
    <w:rsid w:val="00BD5E11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BD5E11"/>
    <w:rPr>
      <w:i/>
      <w:iCs/>
    </w:rPr>
  </w:style>
  <w:style w:type="paragraph" w:styleId="aff8">
    <w:name w:val="List"/>
    <w:basedOn w:val="a1"/>
    <w:semiHidden/>
    <w:rsid w:val="00BD5E11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1"/>
    <w:semiHidden/>
    <w:rsid w:val="00BD5E11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1"/>
    <w:semiHidden/>
    <w:rsid w:val="00BD5E11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1"/>
    <w:semiHidden/>
    <w:rsid w:val="00BD5E11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1"/>
    <w:semiHidden/>
    <w:rsid w:val="00BD5E11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9">
    <w:name w:val="List Bullet"/>
    <w:basedOn w:val="a1"/>
    <w:semiHidden/>
    <w:rsid w:val="00BD5E11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1"/>
    <w:semiHidden/>
    <w:rsid w:val="00BD5E11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1"/>
    <w:semiHidden/>
    <w:rsid w:val="00BD5E11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1"/>
    <w:semiHidden/>
    <w:rsid w:val="00BD5E11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1"/>
    <w:semiHidden/>
    <w:rsid w:val="00BD5E11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a">
    <w:name w:val="List Continue"/>
    <w:basedOn w:val="a1"/>
    <w:semiHidden/>
    <w:rsid w:val="00BD5E11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1"/>
    <w:semiHidden/>
    <w:rsid w:val="00BD5E11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1"/>
    <w:semiHidden/>
    <w:rsid w:val="00BD5E11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1"/>
    <w:semiHidden/>
    <w:rsid w:val="00BD5E11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1"/>
    <w:semiHidden/>
    <w:rsid w:val="00BD5E11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b">
    <w:name w:val="List Number"/>
    <w:basedOn w:val="a1"/>
    <w:semiHidden/>
    <w:rsid w:val="00BD5E11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1"/>
    <w:semiHidden/>
    <w:rsid w:val="00BD5E11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1"/>
    <w:semiHidden/>
    <w:rsid w:val="00BD5E11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1"/>
    <w:semiHidden/>
    <w:rsid w:val="00BD5E11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1"/>
    <w:semiHidden/>
    <w:rsid w:val="00BD5E11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c">
    <w:name w:val="Message Header"/>
    <w:basedOn w:val="a1"/>
    <w:link w:val="affd"/>
    <w:semiHidden/>
    <w:rsid w:val="00BD5E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d">
    <w:name w:val="Шапка Знак"/>
    <w:basedOn w:val="a2"/>
    <w:link w:val="affc"/>
    <w:semiHidden/>
    <w:rsid w:val="00BD5E11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1"/>
    <w:semiHidden/>
    <w:rsid w:val="00BD5E11"/>
    <w:rPr>
      <w:rFonts w:eastAsia="Times New Roman" w:cs="Times New Roman"/>
      <w:sz w:val="24"/>
      <w:szCs w:val="24"/>
      <w:lang w:val="en-GB"/>
    </w:rPr>
  </w:style>
  <w:style w:type="paragraph" w:styleId="afff">
    <w:name w:val="Normal Indent"/>
    <w:basedOn w:val="a1"/>
    <w:semiHidden/>
    <w:rsid w:val="00BD5E11"/>
    <w:pPr>
      <w:ind w:left="567"/>
    </w:pPr>
    <w:rPr>
      <w:rFonts w:eastAsia="Times New Roman" w:cs="Times New Roman"/>
      <w:szCs w:val="20"/>
      <w:lang w:val="en-GB"/>
    </w:rPr>
  </w:style>
  <w:style w:type="paragraph" w:styleId="afff0">
    <w:name w:val="Note Heading"/>
    <w:basedOn w:val="a1"/>
    <w:next w:val="a1"/>
    <w:link w:val="afff1"/>
    <w:semiHidden/>
    <w:rsid w:val="00BD5E11"/>
    <w:rPr>
      <w:rFonts w:eastAsia="Times New Roman" w:cs="Times New Roman"/>
      <w:szCs w:val="20"/>
      <w:lang w:val="en-GB"/>
    </w:rPr>
  </w:style>
  <w:style w:type="character" w:customStyle="1" w:styleId="afff1">
    <w:name w:val="Заголовок записки Знак"/>
    <w:basedOn w:val="a2"/>
    <w:link w:val="afff0"/>
    <w:semiHidden/>
    <w:rsid w:val="00BD5E11"/>
    <w:rPr>
      <w:lang w:val="en-GB" w:eastAsia="en-US"/>
    </w:rPr>
  </w:style>
  <w:style w:type="paragraph" w:styleId="afff2">
    <w:name w:val="Salutation"/>
    <w:basedOn w:val="a1"/>
    <w:next w:val="a1"/>
    <w:link w:val="afff3"/>
    <w:semiHidden/>
    <w:rsid w:val="00BD5E11"/>
    <w:rPr>
      <w:rFonts w:eastAsia="Times New Roman" w:cs="Times New Roman"/>
      <w:szCs w:val="20"/>
      <w:lang w:val="en-GB"/>
    </w:rPr>
  </w:style>
  <w:style w:type="character" w:customStyle="1" w:styleId="afff3">
    <w:name w:val="Приветствие Знак"/>
    <w:basedOn w:val="a2"/>
    <w:link w:val="afff2"/>
    <w:semiHidden/>
    <w:rsid w:val="00BD5E11"/>
    <w:rPr>
      <w:lang w:val="en-GB" w:eastAsia="en-US"/>
    </w:rPr>
  </w:style>
  <w:style w:type="paragraph" w:styleId="afff4">
    <w:name w:val="Signature"/>
    <w:basedOn w:val="a1"/>
    <w:link w:val="afff5"/>
    <w:semiHidden/>
    <w:rsid w:val="00BD5E11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5">
    <w:name w:val="Подпись Знак"/>
    <w:basedOn w:val="a2"/>
    <w:link w:val="afff4"/>
    <w:semiHidden/>
    <w:rsid w:val="00BD5E11"/>
    <w:rPr>
      <w:lang w:val="en-GB" w:eastAsia="en-US"/>
    </w:rPr>
  </w:style>
  <w:style w:type="character" w:styleId="afff6">
    <w:name w:val="Strong"/>
    <w:qFormat/>
    <w:rsid w:val="00BD5E11"/>
    <w:rPr>
      <w:b/>
      <w:bCs/>
    </w:rPr>
  </w:style>
  <w:style w:type="paragraph" w:styleId="afff7">
    <w:name w:val="Subtitle"/>
    <w:basedOn w:val="a1"/>
    <w:link w:val="afff8"/>
    <w:qFormat/>
    <w:rsid w:val="00BD5E1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2"/>
    <w:link w:val="afff7"/>
    <w:rsid w:val="00BD5E11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3"/>
    <w:semiHidden/>
    <w:rsid w:val="00BD5E11"/>
    <w:pPr>
      <w:suppressAutoHyphens/>
      <w:spacing w:line="240" w:lineRule="atLeast"/>
    </w:pPr>
    <w:rPr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3"/>
    <w:semiHidden/>
    <w:rsid w:val="00BD5E11"/>
    <w:pPr>
      <w:suppressAutoHyphens/>
      <w:spacing w:line="240" w:lineRule="atLeast"/>
    </w:pPr>
    <w:rPr>
      <w:color w:val="00008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3"/>
    <w:semiHidden/>
    <w:rsid w:val="00BD5E11"/>
    <w:pPr>
      <w:suppressAutoHyphens/>
      <w:spacing w:line="240" w:lineRule="atLeast"/>
    </w:pPr>
    <w:rPr>
      <w:color w:val="FFFFFF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3"/>
    <w:semiHidden/>
    <w:rsid w:val="00BD5E11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3"/>
    <w:semiHidden/>
    <w:rsid w:val="00BD5E11"/>
    <w:pPr>
      <w:suppressAutoHyphens/>
      <w:spacing w:line="240" w:lineRule="atLeast"/>
    </w:pPr>
    <w:rPr>
      <w:b/>
      <w:bCs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semiHidden/>
    <w:rsid w:val="00BD5E11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semiHidden/>
    <w:rsid w:val="00BD5E11"/>
    <w:pPr>
      <w:suppressAutoHyphens/>
      <w:spacing w:line="240" w:lineRule="atLeast"/>
    </w:pPr>
    <w:rPr>
      <w:b/>
      <w:bCs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semiHidden/>
    <w:rsid w:val="00BD5E11"/>
    <w:pPr>
      <w:suppressAutoHyphens/>
      <w:spacing w:line="240" w:lineRule="atLeast"/>
    </w:pPr>
    <w:rPr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semiHidden/>
    <w:rsid w:val="00BD5E11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1"/>
    <w:link w:val="afffe"/>
    <w:qFormat/>
    <w:rsid w:val="00BD5E11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2"/>
    <w:link w:val="afffd"/>
    <w:rsid w:val="00BD5E11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1"/>
    <w:semiHidden/>
    <w:rsid w:val="00BD5E11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BD5E11"/>
    <w:rPr>
      <w:b/>
      <w:lang w:val="ru-RU" w:eastAsia="ru-RU"/>
    </w:rPr>
  </w:style>
  <w:style w:type="paragraph" w:styleId="affff0">
    <w:name w:val="annotation subject"/>
    <w:basedOn w:val="afc"/>
    <w:next w:val="afc"/>
    <w:link w:val="affff1"/>
    <w:rsid w:val="00BD5E11"/>
    <w:rPr>
      <w:b/>
      <w:bCs/>
    </w:rPr>
  </w:style>
  <w:style w:type="character" w:customStyle="1" w:styleId="affff1">
    <w:name w:val="Тема примечания Знак"/>
    <w:basedOn w:val="afd"/>
    <w:link w:val="affff0"/>
    <w:rsid w:val="00BD5E11"/>
    <w:rPr>
      <w:b/>
      <w:bCs/>
      <w:lang w:val="en-GB" w:eastAsia="en-US"/>
    </w:rPr>
  </w:style>
  <w:style w:type="paragraph" w:customStyle="1" w:styleId="CM11">
    <w:name w:val="CM1+1"/>
    <w:basedOn w:val="a1"/>
    <w:next w:val="a1"/>
    <w:uiPriority w:val="99"/>
    <w:rsid w:val="00BD5E11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  <w:lang w:val="en-GB" w:eastAsia="en-GB"/>
    </w:rPr>
  </w:style>
  <w:style w:type="paragraph" w:customStyle="1" w:styleId="CM31">
    <w:name w:val="CM3+1"/>
    <w:basedOn w:val="a1"/>
    <w:next w:val="a1"/>
    <w:uiPriority w:val="99"/>
    <w:rsid w:val="00BD5E11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  <w:lang w:val="en-GB" w:eastAsia="en-GB"/>
    </w:rPr>
  </w:style>
  <w:style w:type="paragraph" w:customStyle="1" w:styleId="CM41">
    <w:name w:val="CM4+1"/>
    <w:basedOn w:val="a1"/>
    <w:next w:val="a1"/>
    <w:uiPriority w:val="99"/>
    <w:rsid w:val="00BD5E11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  <w:lang w:val="en-GB" w:eastAsia="en-GB"/>
    </w:rPr>
  </w:style>
  <w:style w:type="paragraph" w:styleId="affff2">
    <w:name w:val="List Paragraph"/>
    <w:basedOn w:val="a1"/>
    <w:uiPriority w:val="34"/>
    <w:qFormat/>
    <w:rsid w:val="00BD5E11"/>
    <w:pPr>
      <w:ind w:left="720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8</Pages>
  <Words>1656</Words>
  <Characters>11177</Characters>
  <Application>Microsoft Office Word</Application>
  <DocSecurity>0</DocSecurity>
  <Lines>863</Lines>
  <Paragraphs>252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ECE/TRANS/WP.29/GRPE/2022/3</vt:lpstr>
      <vt:lpstr>A/</vt:lpstr>
      <vt:lpstr>A/</vt:lpstr>
    </vt:vector>
  </TitlesOfParts>
  <Company>DCM</Company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ECE/TRANS/WP.29/GRPE/2022/3</dc:title>
  <dc:subject/>
  <dc:creator>Ekaterina SALYNSKAYA</dc:creator>
  <cp:keywords/>
  <cp:lastModifiedBy>Ekaterina SALYNSKAYA</cp:lastModifiedBy>
  <cp:revision>3</cp:revision>
  <cp:lastPrinted>2021-11-18T14:13:00Z</cp:lastPrinted>
  <dcterms:created xsi:type="dcterms:W3CDTF">2021-11-18T14:13:00Z</dcterms:created>
  <dcterms:modified xsi:type="dcterms:W3CDTF">2021-11-18T14:24:00Z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