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6" w:type="dxa"/>
        <w:tblInd w:w="-426" w:type="dxa"/>
        <w:tblLayout w:type="fixed"/>
        <w:tblCellMar>
          <w:left w:w="0" w:type="dxa"/>
          <w:right w:w="0" w:type="dxa"/>
        </w:tblCellMar>
        <w:tblLook w:val="01E0" w:firstRow="1" w:lastRow="1" w:firstColumn="1" w:lastColumn="1" w:noHBand="0" w:noVBand="0"/>
      </w:tblPr>
      <w:tblGrid>
        <w:gridCol w:w="4432"/>
        <w:gridCol w:w="1844"/>
        <w:gridCol w:w="4320"/>
      </w:tblGrid>
      <w:tr w:rsidR="00DC4F9C" w14:paraId="4A1246EC" w14:textId="77777777" w:rsidTr="00D73463">
        <w:trPr>
          <w:trHeight w:hRule="exact" w:val="1170"/>
        </w:trPr>
        <w:tc>
          <w:tcPr>
            <w:tcW w:w="4432" w:type="dxa"/>
          </w:tcPr>
          <w:p w14:paraId="63FA96D2" w14:textId="34D0078D" w:rsidR="00DC4F9C" w:rsidRDefault="0031064F" w:rsidP="00756A08">
            <w:pPr>
              <w:pStyle w:val="TableParagraph"/>
              <w:spacing w:line="272" w:lineRule="exact"/>
              <w:ind w:left="458" w:right="935"/>
              <w:rPr>
                <w:b/>
                <w:sz w:val="24"/>
              </w:rPr>
            </w:pPr>
            <w:r>
              <w:rPr>
                <w:b/>
                <w:sz w:val="24"/>
              </w:rPr>
              <w:t>UNECE</w:t>
            </w:r>
          </w:p>
          <w:p w14:paraId="1F78E616" w14:textId="2BBE6D43" w:rsidR="00DC4F9C" w:rsidRDefault="00DC4F9C" w:rsidP="00756A08">
            <w:pPr>
              <w:pStyle w:val="TableParagraph"/>
              <w:ind w:left="458" w:right="-375"/>
              <w:rPr>
                <w:b/>
                <w:sz w:val="24"/>
              </w:rPr>
            </w:pPr>
            <w:r>
              <w:rPr>
                <w:b/>
                <w:sz w:val="24"/>
              </w:rPr>
              <w:t xml:space="preserve">United Nations Economic  </w:t>
            </w:r>
          </w:p>
          <w:p w14:paraId="7C1F8DC4" w14:textId="184AB5A1" w:rsidR="00DC4F9C" w:rsidRDefault="00DC4F9C" w:rsidP="00756A08">
            <w:pPr>
              <w:pStyle w:val="TableParagraph"/>
              <w:ind w:left="458" w:right="425"/>
              <w:rPr>
                <w:b/>
                <w:sz w:val="24"/>
              </w:rPr>
            </w:pPr>
            <w:r>
              <w:rPr>
                <w:b/>
                <w:sz w:val="24"/>
              </w:rPr>
              <w:t xml:space="preserve">Commission for </w:t>
            </w:r>
            <w:r w:rsidR="0031064F">
              <w:rPr>
                <w:b/>
                <w:sz w:val="24"/>
              </w:rPr>
              <w:t>Europe</w:t>
            </w:r>
          </w:p>
        </w:tc>
        <w:tc>
          <w:tcPr>
            <w:tcW w:w="1844" w:type="dxa"/>
          </w:tcPr>
          <w:p w14:paraId="618E85BF" w14:textId="77777777" w:rsidR="00DC4F9C" w:rsidRDefault="00DC4F9C" w:rsidP="00ED7241">
            <w:pPr>
              <w:pStyle w:val="TableParagraph"/>
              <w:ind w:left="-4394" w:right="0"/>
              <w:jc w:val="center"/>
              <w:rPr>
                <w:sz w:val="20"/>
              </w:rPr>
            </w:pPr>
            <w:r>
              <w:rPr>
                <w:noProof/>
                <w:sz w:val="20"/>
                <w:lang w:val="uk-UA" w:eastAsia="uk-UA"/>
              </w:rPr>
              <w:drawing>
                <wp:anchor distT="0" distB="0" distL="114300" distR="114300" simplePos="0" relativeHeight="251658240" behindDoc="0" locked="0" layoutInCell="1" allowOverlap="1" wp14:anchorId="08F13805" wp14:editId="7C419897">
                  <wp:simplePos x="0" y="0"/>
                  <wp:positionH relativeFrom="column">
                    <wp:posOffset>332106</wp:posOffset>
                  </wp:positionH>
                  <wp:positionV relativeFrom="paragraph">
                    <wp:posOffset>-90170</wp:posOffset>
                  </wp:positionV>
                  <wp:extent cx="754380" cy="671195"/>
                  <wp:effectExtent l="0" t="0" r="762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989" cy="682414"/>
                          </a:xfrm>
                          <a:prstGeom prst="rect">
                            <a:avLst/>
                          </a:prstGeom>
                        </pic:spPr>
                      </pic:pic>
                    </a:graphicData>
                  </a:graphic>
                  <wp14:sizeRelH relativeFrom="margin">
                    <wp14:pctWidth>0</wp14:pctWidth>
                  </wp14:sizeRelH>
                </wp:anchor>
              </w:drawing>
            </w:r>
          </w:p>
        </w:tc>
        <w:tc>
          <w:tcPr>
            <w:tcW w:w="4320" w:type="dxa"/>
          </w:tcPr>
          <w:p w14:paraId="33ADDFCE" w14:textId="725125D1" w:rsidR="00DC4F9C" w:rsidRDefault="005E28C2" w:rsidP="00D73463">
            <w:pPr>
              <w:pStyle w:val="TableParagraph"/>
              <w:spacing w:line="272" w:lineRule="exact"/>
              <w:ind w:left="0" w:right="276"/>
              <w:jc w:val="right"/>
              <w:rPr>
                <w:b/>
                <w:sz w:val="24"/>
              </w:rPr>
            </w:pPr>
            <w:r>
              <w:rPr>
                <w:b/>
                <w:sz w:val="24"/>
              </w:rPr>
              <w:t>ESCAP</w:t>
            </w:r>
          </w:p>
          <w:p w14:paraId="306FBF7F" w14:textId="67E2129D" w:rsidR="00DC4F9C" w:rsidRDefault="00DC4F9C" w:rsidP="00D73463">
            <w:pPr>
              <w:pStyle w:val="TableParagraph"/>
              <w:ind w:left="0" w:right="276"/>
              <w:jc w:val="right"/>
              <w:rPr>
                <w:b/>
                <w:sz w:val="24"/>
              </w:rPr>
            </w:pPr>
            <w:r>
              <w:rPr>
                <w:b/>
                <w:sz w:val="24"/>
              </w:rPr>
              <w:t xml:space="preserve">United Nations Economic </w:t>
            </w:r>
            <w:r w:rsidR="0031064F">
              <w:rPr>
                <w:b/>
                <w:sz w:val="24"/>
              </w:rPr>
              <w:t>and Social</w:t>
            </w:r>
            <w:r w:rsidR="00D73463" w:rsidRPr="00D73463">
              <w:rPr>
                <w:b/>
                <w:sz w:val="24"/>
              </w:rPr>
              <w:t xml:space="preserve"> </w:t>
            </w:r>
            <w:r w:rsidR="0031064F">
              <w:rPr>
                <w:b/>
                <w:sz w:val="24"/>
              </w:rPr>
              <w:t xml:space="preserve">Commission for Asia and the Pacific </w:t>
            </w:r>
          </w:p>
        </w:tc>
      </w:tr>
    </w:tbl>
    <w:p w14:paraId="06C60853" w14:textId="2A5EDEC3" w:rsidR="00DC4F9C" w:rsidRDefault="00DC4F9C" w:rsidP="00441E73">
      <w:pPr>
        <w:pStyle w:val="Heading2"/>
        <w:spacing w:before="69"/>
        <w:ind w:left="0" w:right="-308"/>
        <w:jc w:val="center"/>
      </w:pPr>
      <w:r w:rsidRPr="009B0F7E">
        <w:t>UNITED NATIONS SPECIAL PROGRAMME F</w:t>
      </w:r>
      <w:r w:rsidR="00756A08">
        <w:t>OR THE ECONOMIES OF CENTRAL ASIA</w:t>
      </w:r>
      <w:r w:rsidR="00A01E66">
        <w:t xml:space="preserve"> </w:t>
      </w:r>
      <w:r w:rsidRPr="009B0F7E">
        <w:t>(SPECA)</w:t>
      </w:r>
    </w:p>
    <w:p w14:paraId="1494B862" w14:textId="77777777" w:rsidR="00494107" w:rsidRPr="009B0F7E" w:rsidRDefault="00494107" w:rsidP="00441E73">
      <w:pPr>
        <w:pStyle w:val="Heading2"/>
        <w:spacing w:before="69"/>
        <w:ind w:left="0" w:right="-308"/>
        <w:jc w:val="center"/>
      </w:pPr>
    </w:p>
    <w:p w14:paraId="172FFE34" w14:textId="0831ACF1" w:rsidR="003646B8" w:rsidRPr="001456D7" w:rsidRDefault="1F8F51E1" w:rsidP="04311403">
      <w:pPr>
        <w:pStyle w:val="BodyText"/>
        <w:jc w:val="center"/>
        <w:rPr>
          <w:b/>
          <w:bCs/>
          <w:sz w:val="32"/>
          <w:szCs w:val="32"/>
        </w:rPr>
      </w:pPr>
      <w:r w:rsidRPr="04311403">
        <w:rPr>
          <w:b/>
          <w:bCs/>
          <w:sz w:val="32"/>
          <w:szCs w:val="32"/>
        </w:rPr>
        <w:t>20</w:t>
      </w:r>
      <w:r w:rsidR="00DA3556" w:rsidRPr="04311403">
        <w:rPr>
          <w:b/>
          <w:bCs/>
          <w:sz w:val="32"/>
          <w:szCs w:val="32"/>
        </w:rPr>
        <w:t>21</w:t>
      </w:r>
      <w:r w:rsidR="005F6C8A" w:rsidRPr="04311403">
        <w:rPr>
          <w:b/>
          <w:bCs/>
          <w:sz w:val="32"/>
          <w:szCs w:val="32"/>
        </w:rPr>
        <w:t xml:space="preserve"> </w:t>
      </w:r>
      <w:r w:rsidR="003646B8" w:rsidRPr="04311403">
        <w:rPr>
          <w:b/>
          <w:bCs/>
          <w:sz w:val="32"/>
          <w:szCs w:val="32"/>
        </w:rPr>
        <w:t>SPECA Days</w:t>
      </w:r>
    </w:p>
    <w:p w14:paraId="1A52B5B3" w14:textId="3617D24C" w:rsidR="003646B8" w:rsidRDefault="000104C7" w:rsidP="00A80EF5">
      <w:pPr>
        <w:pStyle w:val="BodyText"/>
        <w:jc w:val="center"/>
        <w:rPr>
          <w:b/>
          <w:sz w:val="28"/>
          <w:szCs w:val="28"/>
        </w:rPr>
      </w:pPr>
      <w:bookmarkStart w:id="0" w:name="_Hlk17468272"/>
      <w:r>
        <w:rPr>
          <w:b/>
          <w:sz w:val="28"/>
          <w:szCs w:val="28"/>
        </w:rPr>
        <w:t>(</w:t>
      </w:r>
      <w:r w:rsidR="00DA3556">
        <w:rPr>
          <w:b/>
          <w:sz w:val="28"/>
          <w:szCs w:val="28"/>
        </w:rPr>
        <w:t>Tashkent</w:t>
      </w:r>
      <w:r w:rsidR="00A80EF5">
        <w:rPr>
          <w:b/>
          <w:sz w:val="28"/>
          <w:szCs w:val="28"/>
        </w:rPr>
        <w:t xml:space="preserve">, </w:t>
      </w:r>
      <w:r w:rsidR="00DA3556">
        <w:rPr>
          <w:b/>
          <w:sz w:val="28"/>
          <w:szCs w:val="28"/>
        </w:rPr>
        <w:t>Uzbekistan</w:t>
      </w:r>
      <w:bookmarkEnd w:id="0"/>
      <w:r>
        <w:rPr>
          <w:b/>
          <w:sz w:val="28"/>
          <w:szCs w:val="28"/>
        </w:rPr>
        <w:t>, 1</w:t>
      </w:r>
      <w:r w:rsidR="00DA3556">
        <w:rPr>
          <w:b/>
          <w:sz w:val="28"/>
          <w:szCs w:val="28"/>
        </w:rPr>
        <w:t>6</w:t>
      </w:r>
      <w:r>
        <w:rPr>
          <w:b/>
          <w:sz w:val="28"/>
          <w:szCs w:val="28"/>
        </w:rPr>
        <w:t>-</w:t>
      </w:r>
      <w:r w:rsidR="00DA3556">
        <w:rPr>
          <w:b/>
          <w:sz w:val="28"/>
          <w:szCs w:val="28"/>
        </w:rPr>
        <w:t>1</w:t>
      </w:r>
      <w:r w:rsidR="00B34E87">
        <w:rPr>
          <w:b/>
          <w:sz w:val="28"/>
          <w:szCs w:val="28"/>
        </w:rPr>
        <w:t>9</w:t>
      </w:r>
      <w:r>
        <w:rPr>
          <w:b/>
          <w:sz w:val="28"/>
          <w:szCs w:val="28"/>
        </w:rPr>
        <w:t xml:space="preserve"> November 20</w:t>
      </w:r>
      <w:r w:rsidR="00B34E87">
        <w:rPr>
          <w:b/>
          <w:sz w:val="28"/>
          <w:szCs w:val="28"/>
        </w:rPr>
        <w:t>21</w:t>
      </w:r>
      <w:r>
        <w:rPr>
          <w:b/>
          <w:sz w:val="28"/>
          <w:szCs w:val="28"/>
        </w:rPr>
        <w:t>)</w:t>
      </w:r>
    </w:p>
    <w:p w14:paraId="41858B05" w14:textId="3B332146" w:rsidR="003646B8" w:rsidRDefault="003646B8" w:rsidP="00DC4F9C">
      <w:pPr>
        <w:pStyle w:val="BodyText"/>
        <w:rPr>
          <w:b/>
          <w:sz w:val="28"/>
          <w:szCs w:val="28"/>
        </w:rPr>
      </w:pPr>
    </w:p>
    <w:p w14:paraId="16A53BB5" w14:textId="40E26892" w:rsidR="004E46E1" w:rsidRPr="004E46E1" w:rsidRDefault="004E46E1" w:rsidP="004E46E1">
      <w:pPr>
        <w:widowControl/>
        <w:autoSpaceDE w:val="0"/>
        <w:autoSpaceDN w:val="0"/>
        <w:adjustRightInd w:val="0"/>
        <w:jc w:val="center"/>
        <w:rPr>
          <w:rFonts w:eastAsiaTheme="minorHAnsi"/>
          <w:b/>
          <w:bCs/>
          <w:sz w:val="28"/>
          <w:szCs w:val="28"/>
          <w:lang w:val="en-GB"/>
        </w:rPr>
      </w:pPr>
      <w:r w:rsidRPr="004E46E1">
        <w:rPr>
          <w:rFonts w:eastAsiaTheme="minorHAnsi"/>
          <w:b/>
          <w:bCs/>
          <w:sz w:val="28"/>
          <w:szCs w:val="28"/>
          <w:lang w:val="en-GB"/>
        </w:rPr>
        <w:t>20</w:t>
      </w:r>
      <w:r w:rsidR="00B34E87">
        <w:rPr>
          <w:rFonts w:eastAsiaTheme="minorHAnsi"/>
          <w:b/>
          <w:bCs/>
          <w:sz w:val="28"/>
          <w:szCs w:val="28"/>
          <w:lang w:val="en-GB"/>
        </w:rPr>
        <w:t>21</w:t>
      </w:r>
      <w:r w:rsidRPr="004E46E1">
        <w:rPr>
          <w:rFonts w:eastAsiaTheme="minorHAnsi"/>
          <w:b/>
          <w:bCs/>
          <w:sz w:val="28"/>
          <w:szCs w:val="28"/>
          <w:lang w:val="en-GB"/>
        </w:rPr>
        <w:t xml:space="preserve"> SPECA ECONOMIC FORUM</w:t>
      </w:r>
    </w:p>
    <w:p w14:paraId="2933720B" w14:textId="78DBA74F" w:rsidR="004E46E1" w:rsidRDefault="00A80EF5" w:rsidP="3A9525CA">
      <w:pPr>
        <w:widowControl/>
        <w:autoSpaceDE w:val="0"/>
        <w:autoSpaceDN w:val="0"/>
        <w:adjustRightInd w:val="0"/>
        <w:ind w:left="567" w:right="594"/>
        <w:jc w:val="center"/>
        <w:rPr>
          <w:rFonts w:eastAsiaTheme="minorEastAsia"/>
          <w:b/>
          <w:bCs/>
          <w:i/>
          <w:iCs/>
          <w:sz w:val="28"/>
          <w:szCs w:val="28"/>
          <w:lang w:val="en-GB"/>
        </w:rPr>
      </w:pPr>
      <w:r w:rsidRPr="3A9525CA">
        <w:rPr>
          <w:rFonts w:eastAsiaTheme="minorEastAsia"/>
          <w:b/>
          <w:bCs/>
          <w:i/>
          <w:iCs/>
          <w:sz w:val="28"/>
          <w:szCs w:val="28"/>
          <w:lang w:val="en-GB"/>
        </w:rPr>
        <w:t>“</w:t>
      </w:r>
      <w:r w:rsidR="003634FA" w:rsidRPr="3A9525CA">
        <w:rPr>
          <w:rFonts w:eastAsiaTheme="minorEastAsia"/>
          <w:b/>
          <w:bCs/>
          <w:i/>
          <w:iCs/>
          <w:sz w:val="28"/>
          <w:szCs w:val="28"/>
          <w:lang w:val="en-GB"/>
        </w:rPr>
        <w:t>Sustainable Transport</w:t>
      </w:r>
      <w:r w:rsidR="303A804D" w:rsidRPr="3A9525CA">
        <w:rPr>
          <w:rFonts w:eastAsiaTheme="minorEastAsia"/>
          <w:b/>
          <w:bCs/>
          <w:i/>
          <w:iCs/>
          <w:sz w:val="28"/>
          <w:szCs w:val="28"/>
          <w:lang w:val="en-GB"/>
        </w:rPr>
        <w:t xml:space="preserve"> and</w:t>
      </w:r>
      <w:r w:rsidR="003634FA" w:rsidRPr="3A9525CA">
        <w:rPr>
          <w:rFonts w:eastAsiaTheme="minorEastAsia"/>
          <w:b/>
          <w:bCs/>
          <w:i/>
          <w:iCs/>
          <w:sz w:val="28"/>
          <w:szCs w:val="28"/>
          <w:lang w:val="en-GB"/>
        </w:rPr>
        <w:t xml:space="preserve"> Trade for a Green and Inclusive Economy</w:t>
      </w:r>
    </w:p>
    <w:p w14:paraId="7C3CBD1C" w14:textId="76402FEF" w:rsidR="004E46E1" w:rsidRDefault="003634FA" w:rsidP="3A9525CA">
      <w:pPr>
        <w:widowControl/>
        <w:autoSpaceDE w:val="0"/>
        <w:autoSpaceDN w:val="0"/>
        <w:adjustRightInd w:val="0"/>
        <w:ind w:left="567" w:right="594"/>
        <w:jc w:val="center"/>
        <w:rPr>
          <w:rFonts w:eastAsiaTheme="minorEastAsia"/>
          <w:b/>
          <w:bCs/>
          <w:i/>
          <w:iCs/>
          <w:sz w:val="28"/>
          <w:szCs w:val="28"/>
          <w:lang w:val="en-GB"/>
        </w:rPr>
      </w:pPr>
      <w:r w:rsidRPr="3A9525CA">
        <w:rPr>
          <w:rFonts w:eastAsiaTheme="minorEastAsia"/>
          <w:b/>
          <w:bCs/>
          <w:i/>
          <w:iCs/>
          <w:sz w:val="28"/>
          <w:szCs w:val="28"/>
          <w:lang w:val="en-GB"/>
        </w:rPr>
        <w:t>after the Pandemic</w:t>
      </w:r>
      <w:r w:rsidR="00A80EF5" w:rsidRPr="3A9525CA">
        <w:rPr>
          <w:rFonts w:eastAsiaTheme="minorEastAsia"/>
          <w:b/>
          <w:bCs/>
          <w:i/>
          <w:iCs/>
          <w:sz w:val="28"/>
          <w:szCs w:val="28"/>
          <w:lang w:val="en-GB"/>
        </w:rPr>
        <w:t>”</w:t>
      </w:r>
    </w:p>
    <w:p w14:paraId="589557C7" w14:textId="0DB2CE61" w:rsidR="004E46E1" w:rsidRPr="004E46E1" w:rsidRDefault="004E46E1" w:rsidP="004E46E1">
      <w:pPr>
        <w:widowControl/>
        <w:autoSpaceDE w:val="0"/>
        <w:autoSpaceDN w:val="0"/>
        <w:adjustRightInd w:val="0"/>
        <w:jc w:val="center"/>
        <w:rPr>
          <w:rFonts w:eastAsiaTheme="minorHAnsi"/>
          <w:b/>
          <w:bCs/>
          <w:i/>
          <w:iCs/>
          <w:sz w:val="14"/>
          <w:szCs w:val="28"/>
          <w:lang w:val="en-GB"/>
        </w:rPr>
      </w:pPr>
    </w:p>
    <w:p w14:paraId="2E0C61DF" w14:textId="4C9F1852" w:rsidR="004E46E1" w:rsidRDefault="004E46E1" w:rsidP="004E46E1">
      <w:pPr>
        <w:widowControl/>
        <w:autoSpaceDE w:val="0"/>
        <w:autoSpaceDN w:val="0"/>
        <w:adjustRightInd w:val="0"/>
        <w:jc w:val="center"/>
        <w:rPr>
          <w:rFonts w:eastAsiaTheme="minorHAnsi"/>
          <w:b/>
          <w:bCs/>
          <w:sz w:val="24"/>
          <w:szCs w:val="24"/>
          <w:lang w:val="en-GB"/>
        </w:rPr>
      </w:pPr>
      <w:r>
        <w:rPr>
          <w:rFonts w:eastAsiaTheme="minorHAnsi"/>
          <w:b/>
          <w:bCs/>
          <w:sz w:val="24"/>
          <w:szCs w:val="24"/>
          <w:lang w:val="en-GB"/>
        </w:rPr>
        <w:t>a</w:t>
      </w:r>
      <w:r w:rsidRPr="004E46E1">
        <w:rPr>
          <w:rFonts w:eastAsiaTheme="minorHAnsi"/>
          <w:b/>
          <w:bCs/>
          <w:sz w:val="24"/>
          <w:szCs w:val="24"/>
          <w:lang w:val="en-GB"/>
        </w:rPr>
        <w:t>nd</w:t>
      </w:r>
    </w:p>
    <w:p w14:paraId="07124F77" w14:textId="0E74CEE5" w:rsidR="004E46E1" w:rsidRPr="004E46E1" w:rsidRDefault="004E46E1" w:rsidP="004E46E1">
      <w:pPr>
        <w:widowControl/>
        <w:autoSpaceDE w:val="0"/>
        <w:autoSpaceDN w:val="0"/>
        <w:adjustRightInd w:val="0"/>
        <w:jc w:val="center"/>
        <w:rPr>
          <w:rFonts w:eastAsiaTheme="minorHAnsi"/>
          <w:b/>
          <w:bCs/>
          <w:sz w:val="14"/>
          <w:szCs w:val="24"/>
          <w:lang w:val="en-GB"/>
        </w:rPr>
      </w:pPr>
    </w:p>
    <w:p w14:paraId="113C3418" w14:textId="3DFB64F2" w:rsidR="00DC4F9C" w:rsidRDefault="003634FA" w:rsidP="004E46E1">
      <w:pPr>
        <w:pStyle w:val="Heading1"/>
        <w:spacing w:before="1"/>
        <w:ind w:right="309"/>
        <w:rPr>
          <w:rFonts w:eastAsiaTheme="minorHAnsi"/>
          <w:lang w:val="en-GB"/>
        </w:rPr>
      </w:pPr>
      <w:r>
        <w:rPr>
          <w:rFonts w:eastAsiaTheme="minorHAnsi"/>
          <w:lang w:val="en-GB"/>
        </w:rPr>
        <w:t>SIXTEENTH</w:t>
      </w:r>
      <w:r w:rsidR="004E46E1">
        <w:rPr>
          <w:rFonts w:eastAsiaTheme="minorHAnsi"/>
          <w:lang w:val="en-GB"/>
        </w:rPr>
        <w:t xml:space="preserve"> </w:t>
      </w:r>
      <w:r w:rsidR="004E46E1" w:rsidRPr="004E46E1">
        <w:rPr>
          <w:rFonts w:eastAsiaTheme="minorHAnsi"/>
          <w:lang w:val="en-GB"/>
        </w:rPr>
        <w:t>SESSION OF THE SPECA GOVERNING COUNCIL</w:t>
      </w:r>
    </w:p>
    <w:p w14:paraId="2B5ACC82" w14:textId="77777777" w:rsidR="005E28C2" w:rsidRPr="003634FA" w:rsidRDefault="005E28C2" w:rsidP="00DC4F9C">
      <w:pPr>
        <w:ind w:right="-83"/>
        <w:jc w:val="center"/>
        <w:rPr>
          <w:b/>
          <w:sz w:val="28"/>
          <w:szCs w:val="28"/>
          <w:lang w:val="en-GB"/>
        </w:rPr>
      </w:pPr>
    </w:p>
    <w:p w14:paraId="06A92980" w14:textId="77777777" w:rsidR="005E28C2" w:rsidRDefault="005E28C2" w:rsidP="00DC4F9C">
      <w:pPr>
        <w:ind w:right="-83"/>
        <w:jc w:val="center"/>
        <w:rPr>
          <w:b/>
          <w:sz w:val="28"/>
          <w:szCs w:val="28"/>
        </w:rPr>
      </w:pPr>
    </w:p>
    <w:p w14:paraId="2B60BC99" w14:textId="55645F4E" w:rsidR="00DC4F9C" w:rsidRPr="004F7737" w:rsidRDefault="00DC4F9C" w:rsidP="00DC4F9C">
      <w:pPr>
        <w:ind w:right="-83"/>
        <w:jc w:val="center"/>
        <w:rPr>
          <w:b/>
          <w:sz w:val="28"/>
          <w:szCs w:val="28"/>
        </w:rPr>
      </w:pPr>
      <w:r w:rsidRPr="004F7737">
        <w:rPr>
          <w:b/>
          <w:sz w:val="28"/>
          <w:szCs w:val="28"/>
        </w:rPr>
        <w:t>INFORMATION NOT</w:t>
      </w:r>
      <w:r w:rsidR="000104C7">
        <w:rPr>
          <w:b/>
          <w:sz w:val="28"/>
          <w:szCs w:val="28"/>
        </w:rPr>
        <w:t>ICE</w:t>
      </w:r>
    </w:p>
    <w:p w14:paraId="03A83072" w14:textId="4942F5A2" w:rsidR="00FD5D45" w:rsidRDefault="00FD5D45" w:rsidP="00DC4F9C">
      <w:pPr>
        <w:pStyle w:val="BodyText"/>
        <w:rPr>
          <w:b/>
        </w:rPr>
      </w:pPr>
    </w:p>
    <w:p w14:paraId="66573BE3" w14:textId="77777777" w:rsidR="00DC4F9C" w:rsidRDefault="00DC4F9C" w:rsidP="00291D83">
      <w:pPr>
        <w:pStyle w:val="ListParagraph"/>
        <w:numPr>
          <w:ilvl w:val="0"/>
          <w:numId w:val="2"/>
        </w:numPr>
        <w:tabs>
          <w:tab w:val="left" w:pos="1314"/>
        </w:tabs>
        <w:spacing w:before="182"/>
        <w:ind w:left="567" w:hanging="567"/>
        <w:jc w:val="both"/>
        <w:rPr>
          <w:b/>
          <w:sz w:val="24"/>
        </w:rPr>
      </w:pPr>
      <w:r>
        <w:rPr>
          <w:b/>
          <w:sz w:val="24"/>
        </w:rPr>
        <w:t>INTRODUCTION</w:t>
      </w:r>
    </w:p>
    <w:p w14:paraId="3BA14F54" w14:textId="77777777" w:rsidR="00DC4F9C" w:rsidRDefault="00DC4F9C" w:rsidP="00DC4F9C">
      <w:pPr>
        <w:pStyle w:val="BodyText"/>
        <w:spacing w:before="7"/>
        <w:rPr>
          <w:b/>
          <w:sz w:val="23"/>
        </w:rPr>
      </w:pPr>
    </w:p>
    <w:p w14:paraId="710B0207" w14:textId="14B894C1" w:rsidR="004E46E1" w:rsidRDefault="004E46E1" w:rsidP="00291D83">
      <w:pPr>
        <w:widowControl/>
        <w:autoSpaceDE w:val="0"/>
        <w:autoSpaceDN w:val="0"/>
        <w:adjustRightInd w:val="0"/>
        <w:ind w:right="54"/>
        <w:jc w:val="both"/>
        <w:rPr>
          <w:sz w:val="24"/>
          <w:szCs w:val="24"/>
        </w:rPr>
      </w:pPr>
      <w:r w:rsidRPr="3A9525CA">
        <w:rPr>
          <w:sz w:val="24"/>
          <w:szCs w:val="24"/>
        </w:rPr>
        <w:t>This Information not</w:t>
      </w:r>
      <w:r w:rsidR="000104C7" w:rsidRPr="3A9525CA">
        <w:rPr>
          <w:sz w:val="24"/>
          <w:szCs w:val="24"/>
        </w:rPr>
        <w:t>ice</w:t>
      </w:r>
      <w:r w:rsidRPr="3A9525CA">
        <w:rPr>
          <w:sz w:val="24"/>
          <w:szCs w:val="24"/>
        </w:rPr>
        <w:t xml:space="preserve"> provides some </w:t>
      </w:r>
      <w:r w:rsidR="000104C7" w:rsidRPr="3A9525CA">
        <w:rPr>
          <w:sz w:val="24"/>
          <w:szCs w:val="24"/>
        </w:rPr>
        <w:t xml:space="preserve">logistical </w:t>
      </w:r>
      <w:r w:rsidRPr="3A9525CA">
        <w:rPr>
          <w:sz w:val="24"/>
          <w:szCs w:val="24"/>
        </w:rPr>
        <w:t xml:space="preserve">details regarding the </w:t>
      </w:r>
      <w:r w:rsidR="003634FA" w:rsidRPr="3A9525CA">
        <w:rPr>
          <w:sz w:val="24"/>
          <w:szCs w:val="24"/>
        </w:rPr>
        <w:t>six</w:t>
      </w:r>
      <w:r w:rsidR="00543EC9" w:rsidRPr="3A9525CA">
        <w:rPr>
          <w:sz w:val="24"/>
          <w:szCs w:val="24"/>
        </w:rPr>
        <w:t xml:space="preserve">teenth session of the SPECA Governing Council, </w:t>
      </w:r>
      <w:r w:rsidRPr="3A9525CA">
        <w:rPr>
          <w:sz w:val="24"/>
          <w:szCs w:val="24"/>
        </w:rPr>
        <w:t>20</w:t>
      </w:r>
      <w:r w:rsidR="00C272C4" w:rsidRPr="3A9525CA">
        <w:rPr>
          <w:sz w:val="24"/>
          <w:szCs w:val="24"/>
        </w:rPr>
        <w:t>21</w:t>
      </w:r>
      <w:r w:rsidRPr="3A9525CA">
        <w:rPr>
          <w:sz w:val="24"/>
          <w:szCs w:val="24"/>
        </w:rPr>
        <w:t xml:space="preserve"> SPECA</w:t>
      </w:r>
      <w:r w:rsidR="005E28C2" w:rsidRPr="3A9525CA">
        <w:rPr>
          <w:sz w:val="24"/>
          <w:szCs w:val="24"/>
        </w:rPr>
        <w:t xml:space="preserve"> </w:t>
      </w:r>
      <w:r w:rsidRPr="3A9525CA">
        <w:rPr>
          <w:sz w:val="24"/>
          <w:szCs w:val="24"/>
        </w:rPr>
        <w:t xml:space="preserve">Economic Forum and </w:t>
      </w:r>
      <w:r w:rsidR="00543EC9" w:rsidRPr="3A9525CA">
        <w:rPr>
          <w:sz w:val="24"/>
          <w:szCs w:val="24"/>
        </w:rPr>
        <w:t xml:space="preserve">their side event </w:t>
      </w:r>
      <w:r w:rsidRPr="3A9525CA">
        <w:rPr>
          <w:sz w:val="24"/>
          <w:szCs w:val="24"/>
        </w:rPr>
        <w:t xml:space="preserve">jointly organized by the Government of </w:t>
      </w:r>
      <w:r w:rsidR="0A7EC82B" w:rsidRPr="3A9525CA">
        <w:rPr>
          <w:sz w:val="24"/>
          <w:szCs w:val="24"/>
        </w:rPr>
        <w:t xml:space="preserve">the Republic of </w:t>
      </w:r>
      <w:r w:rsidR="00C272C4" w:rsidRPr="3A9525CA">
        <w:rPr>
          <w:sz w:val="24"/>
          <w:szCs w:val="24"/>
        </w:rPr>
        <w:t>Uzbek</w:t>
      </w:r>
      <w:r w:rsidR="001B0307" w:rsidRPr="3A9525CA">
        <w:rPr>
          <w:sz w:val="24"/>
          <w:szCs w:val="24"/>
        </w:rPr>
        <w:t>istan</w:t>
      </w:r>
      <w:r w:rsidRPr="3A9525CA">
        <w:rPr>
          <w:sz w:val="24"/>
          <w:szCs w:val="24"/>
        </w:rPr>
        <w:t xml:space="preserve">, the </w:t>
      </w:r>
      <w:r w:rsidR="001B0307" w:rsidRPr="3A9525CA">
        <w:rPr>
          <w:sz w:val="24"/>
          <w:szCs w:val="24"/>
        </w:rPr>
        <w:t>presen</w:t>
      </w:r>
      <w:r w:rsidRPr="3A9525CA">
        <w:rPr>
          <w:sz w:val="24"/>
          <w:szCs w:val="24"/>
        </w:rPr>
        <w:t xml:space="preserve">t Chair </w:t>
      </w:r>
      <w:r w:rsidR="002C78D0" w:rsidRPr="3A9525CA">
        <w:rPr>
          <w:sz w:val="24"/>
          <w:szCs w:val="24"/>
        </w:rPr>
        <w:t xml:space="preserve">country </w:t>
      </w:r>
      <w:r w:rsidRPr="3A9525CA">
        <w:rPr>
          <w:sz w:val="24"/>
          <w:szCs w:val="24"/>
        </w:rPr>
        <w:t xml:space="preserve">of the United Nations Special Programme for the Economies of Central Asia (SPECA), </w:t>
      </w:r>
      <w:r w:rsidR="0031064F" w:rsidRPr="3A9525CA">
        <w:rPr>
          <w:sz w:val="24"/>
          <w:szCs w:val="24"/>
        </w:rPr>
        <w:t xml:space="preserve">the United Nations Economic Commission for Europe (UNECE) and </w:t>
      </w:r>
      <w:r w:rsidRPr="3A9525CA">
        <w:rPr>
          <w:sz w:val="24"/>
          <w:szCs w:val="24"/>
        </w:rPr>
        <w:t>the United Nations Economic and Social Commission for Asia and the Pacific (ESCAP).</w:t>
      </w:r>
    </w:p>
    <w:p w14:paraId="76F2454C" w14:textId="13C10587" w:rsidR="000503F7" w:rsidRDefault="000503F7" w:rsidP="00291D83">
      <w:pPr>
        <w:widowControl/>
        <w:autoSpaceDE w:val="0"/>
        <w:autoSpaceDN w:val="0"/>
        <w:adjustRightInd w:val="0"/>
        <w:ind w:right="54"/>
        <w:jc w:val="both"/>
        <w:rPr>
          <w:sz w:val="24"/>
          <w:szCs w:val="24"/>
        </w:rPr>
      </w:pPr>
    </w:p>
    <w:p w14:paraId="6EFDC36A" w14:textId="50685402" w:rsidR="000503F7" w:rsidRPr="004E46E1" w:rsidRDefault="000503F7" w:rsidP="00291D83">
      <w:pPr>
        <w:widowControl/>
        <w:autoSpaceDE w:val="0"/>
        <w:autoSpaceDN w:val="0"/>
        <w:adjustRightInd w:val="0"/>
        <w:ind w:right="54"/>
        <w:jc w:val="both"/>
        <w:rPr>
          <w:sz w:val="24"/>
          <w:szCs w:val="24"/>
        </w:rPr>
      </w:pPr>
      <w:r w:rsidRPr="70AF3AFA">
        <w:rPr>
          <w:sz w:val="24"/>
          <w:szCs w:val="24"/>
        </w:rPr>
        <w:t xml:space="preserve">All events will be held </w:t>
      </w:r>
      <w:r w:rsidRPr="007440AC">
        <w:rPr>
          <w:i/>
          <w:iCs/>
          <w:sz w:val="24"/>
          <w:szCs w:val="24"/>
        </w:rPr>
        <w:t>in</w:t>
      </w:r>
      <w:r w:rsidRPr="70AF3AFA">
        <w:rPr>
          <w:sz w:val="24"/>
          <w:szCs w:val="24"/>
        </w:rPr>
        <w:t xml:space="preserve"> </w:t>
      </w:r>
      <w:r w:rsidRPr="007440AC">
        <w:rPr>
          <w:i/>
          <w:iCs/>
          <w:sz w:val="24"/>
          <w:szCs w:val="24"/>
        </w:rPr>
        <w:t xml:space="preserve">hybrid mode allowing to participate both </w:t>
      </w:r>
      <w:r w:rsidR="00B40023" w:rsidRPr="007440AC">
        <w:rPr>
          <w:i/>
          <w:iCs/>
          <w:sz w:val="24"/>
          <w:szCs w:val="24"/>
        </w:rPr>
        <w:t>in person and online</w:t>
      </w:r>
      <w:r w:rsidR="00B40023" w:rsidRPr="70AF3AFA">
        <w:rPr>
          <w:sz w:val="24"/>
          <w:szCs w:val="24"/>
        </w:rPr>
        <w:t>. Access links will be provided to all registered participants</w:t>
      </w:r>
      <w:r w:rsidR="007600DD" w:rsidRPr="70AF3AFA">
        <w:rPr>
          <w:sz w:val="24"/>
          <w:szCs w:val="24"/>
        </w:rPr>
        <w:t xml:space="preserve"> closer to the date of the events.</w:t>
      </w:r>
    </w:p>
    <w:p w14:paraId="0E89546A" w14:textId="77777777" w:rsidR="001A0D1D" w:rsidRPr="0021171A" w:rsidRDefault="001A0D1D" w:rsidP="00291D83">
      <w:pPr>
        <w:pStyle w:val="BodyText"/>
        <w:rPr>
          <w:b/>
          <w:sz w:val="23"/>
        </w:rPr>
      </w:pPr>
    </w:p>
    <w:p w14:paraId="0242DCB2" w14:textId="77777777" w:rsidR="00870017" w:rsidRPr="00291D83" w:rsidRDefault="00870017" w:rsidP="00291D83">
      <w:pPr>
        <w:pStyle w:val="ListParagraph"/>
        <w:numPr>
          <w:ilvl w:val="0"/>
          <w:numId w:val="2"/>
        </w:numPr>
        <w:tabs>
          <w:tab w:val="left" w:pos="1314"/>
        </w:tabs>
        <w:ind w:left="567" w:hanging="567"/>
        <w:jc w:val="both"/>
        <w:rPr>
          <w:b/>
          <w:bCs/>
          <w:sz w:val="24"/>
          <w:szCs w:val="24"/>
        </w:rPr>
      </w:pPr>
      <w:r w:rsidRPr="00291D83">
        <w:rPr>
          <w:b/>
          <w:bCs/>
          <w:sz w:val="24"/>
          <w:szCs w:val="24"/>
        </w:rPr>
        <w:t>VENUE</w:t>
      </w:r>
    </w:p>
    <w:p w14:paraId="5A193908" w14:textId="77777777" w:rsidR="00870017" w:rsidRDefault="00870017" w:rsidP="00291D83">
      <w:pPr>
        <w:pStyle w:val="BodyText"/>
        <w:rPr>
          <w:b/>
          <w:sz w:val="23"/>
        </w:rPr>
      </w:pPr>
    </w:p>
    <w:p w14:paraId="55989E16" w14:textId="71EA1D9C" w:rsidR="00AE20C9" w:rsidRDefault="00AE1101" w:rsidP="00291D83">
      <w:pPr>
        <w:widowControl/>
        <w:autoSpaceDE w:val="0"/>
        <w:autoSpaceDN w:val="0"/>
        <w:adjustRightInd w:val="0"/>
        <w:ind w:right="54"/>
        <w:jc w:val="both"/>
        <w:rPr>
          <w:rFonts w:eastAsiaTheme="minorHAnsi"/>
          <w:sz w:val="24"/>
          <w:szCs w:val="24"/>
          <w:lang w:val="en-GB"/>
        </w:rPr>
      </w:pPr>
      <w:r>
        <w:rPr>
          <w:rFonts w:eastAsiaTheme="minorHAnsi"/>
          <w:sz w:val="24"/>
          <w:szCs w:val="24"/>
          <w:lang w:val="en-GB"/>
        </w:rPr>
        <w:t xml:space="preserve">2021 </w:t>
      </w:r>
      <w:r w:rsidR="006564CD" w:rsidRPr="009C7926">
        <w:rPr>
          <w:rFonts w:eastAsiaTheme="minorHAnsi"/>
          <w:sz w:val="24"/>
          <w:szCs w:val="24"/>
          <w:lang w:val="en-GB"/>
        </w:rPr>
        <w:t xml:space="preserve">SPECA </w:t>
      </w:r>
      <w:r w:rsidR="006D5ECA">
        <w:rPr>
          <w:rFonts w:eastAsiaTheme="minorHAnsi"/>
          <w:sz w:val="24"/>
          <w:szCs w:val="24"/>
          <w:lang w:val="en-GB"/>
        </w:rPr>
        <w:t xml:space="preserve">Days’ </w:t>
      </w:r>
      <w:r w:rsidR="006564CD" w:rsidRPr="009C7926">
        <w:rPr>
          <w:rFonts w:eastAsiaTheme="minorHAnsi"/>
          <w:sz w:val="24"/>
          <w:szCs w:val="24"/>
          <w:lang w:val="en-GB"/>
        </w:rPr>
        <w:t xml:space="preserve">events will take place on </w:t>
      </w:r>
      <w:r w:rsidR="006D5ECA">
        <w:rPr>
          <w:rFonts w:eastAsiaTheme="minorHAnsi"/>
          <w:sz w:val="24"/>
          <w:szCs w:val="24"/>
          <w:lang w:val="en-GB"/>
        </w:rPr>
        <w:t>1</w:t>
      </w:r>
      <w:r w:rsidR="00C272C4">
        <w:rPr>
          <w:rFonts w:eastAsiaTheme="minorHAnsi"/>
          <w:sz w:val="24"/>
          <w:szCs w:val="24"/>
          <w:lang w:val="en-GB"/>
        </w:rPr>
        <w:t>6</w:t>
      </w:r>
      <w:r w:rsidR="005E7797">
        <w:rPr>
          <w:rFonts w:eastAsiaTheme="minorHAnsi"/>
          <w:sz w:val="24"/>
          <w:szCs w:val="24"/>
          <w:lang w:val="en-GB"/>
        </w:rPr>
        <w:t xml:space="preserve"> -</w:t>
      </w:r>
      <w:r w:rsidR="006564CD" w:rsidRPr="009C7926">
        <w:rPr>
          <w:rFonts w:eastAsiaTheme="minorHAnsi"/>
          <w:sz w:val="24"/>
          <w:szCs w:val="24"/>
          <w:lang w:val="en-GB"/>
        </w:rPr>
        <w:t xml:space="preserve"> </w:t>
      </w:r>
      <w:r w:rsidR="00C272C4">
        <w:rPr>
          <w:rFonts w:eastAsiaTheme="minorHAnsi"/>
          <w:sz w:val="24"/>
          <w:szCs w:val="24"/>
          <w:lang w:val="en-GB"/>
        </w:rPr>
        <w:t>19</w:t>
      </w:r>
      <w:r w:rsidR="006564CD" w:rsidRPr="009C7926">
        <w:rPr>
          <w:rFonts w:eastAsiaTheme="minorHAnsi"/>
          <w:sz w:val="24"/>
          <w:szCs w:val="24"/>
          <w:lang w:val="en-GB"/>
        </w:rPr>
        <w:t xml:space="preserve"> </w:t>
      </w:r>
      <w:r w:rsidR="006D5ECA">
        <w:rPr>
          <w:rFonts w:eastAsiaTheme="minorHAnsi"/>
          <w:sz w:val="24"/>
          <w:szCs w:val="24"/>
          <w:lang w:val="en-GB"/>
        </w:rPr>
        <w:t>Nov</w:t>
      </w:r>
      <w:r w:rsidR="006564CD" w:rsidRPr="009C7926">
        <w:rPr>
          <w:rFonts w:eastAsiaTheme="minorHAnsi"/>
          <w:sz w:val="24"/>
          <w:szCs w:val="24"/>
          <w:lang w:val="en-GB"/>
        </w:rPr>
        <w:t>ember 20</w:t>
      </w:r>
      <w:r w:rsidR="00C272C4">
        <w:rPr>
          <w:rFonts w:eastAsiaTheme="minorHAnsi"/>
          <w:sz w:val="24"/>
          <w:szCs w:val="24"/>
          <w:lang w:val="en-GB"/>
        </w:rPr>
        <w:t>2</w:t>
      </w:r>
      <w:r w:rsidR="006564CD" w:rsidRPr="009C7926">
        <w:rPr>
          <w:rFonts w:eastAsiaTheme="minorHAnsi"/>
          <w:sz w:val="24"/>
          <w:szCs w:val="24"/>
          <w:lang w:val="en-GB"/>
        </w:rPr>
        <w:t xml:space="preserve">1 </w:t>
      </w:r>
      <w:r w:rsidR="009C7926">
        <w:rPr>
          <w:rFonts w:eastAsiaTheme="minorHAnsi"/>
          <w:sz w:val="24"/>
          <w:szCs w:val="24"/>
          <w:lang w:val="en-GB"/>
        </w:rPr>
        <w:t>in</w:t>
      </w:r>
      <w:r w:rsidR="006564CD" w:rsidRPr="009C7926">
        <w:rPr>
          <w:rFonts w:eastAsiaTheme="minorHAnsi"/>
          <w:sz w:val="24"/>
          <w:szCs w:val="24"/>
          <w:lang w:val="en-GB"/>
        </w:rPr>
        <w:t xml:space="preserve"> the </w:t>
      </w:r>
      <w:r w:rsidR="00352015">
        <w:rPr>
          <w:rFonts w:eastAsiaTheme="minorHAnsi"/>
          <w:sz w:val="24"/>
          <w:szCs w:val="24"/>
          <w:lang w:val="en-GB"/>
        </w:rPr>
        <w:t>conference room</w:t>
      </w:r>
      <w:r w:rsidR="006D5ECA">
        <w:rPr>
          <w:rFonts w:eastAsiaTheme="minorHAnsi"/>
          <w:sz w:val="24"/>
          <w:szCs w:val="24"/>
          <w:lang w:val="en-GB"/>
        </w:rPr>
        <w:t>s</w:t>
      </w:r>
      <w:r w:rsidR="006426FC">
        <w:rPr>
          <w:rFonts w:eastAsiaTheme="minorHAnsi"/>
          <w:sz w:val="24"/>
          <w:szCs w:val="24"/>
          <w:lang w:val="en-GB"/>
        </w:rPr>
        <w:t xml:space="preserve"> </w:t>
      </w:r>
      <w:r w:rsidR="00EE77B3">
        <w:rPr>
          <w:rFonts w:eastAsiaTheme="minorHAnsi"/>
          <w:sz w:val="24"/>
          <w:szCs w:val="24"/>
          <w:lang w:val="en-GB"/>
        </w:rPr>
        <w:t xml:space="preserve">of the </w:t>
      </w:r>
      <w:r w:rsidR="00EE77B3" w:rsidRPr="00465E82">
        <w:rPr>
          <w:b/>
          <w:bCs/>
        </w:rPr>
        <w:t>International Hotel Tashkent</w:t>
      </w:r>
      <w:r w:rsidR="00CE19A2" w:rsidRPr="00BE4268">
        <w:rPr>
          <w:rFonts w:eastAsiaTheme="minorHAnsi"/>
          <w:sz w:val="24"/>
          <w:szCs w:val="24"/>
          <w:lang w:val="en-GB"/>
        </w:rPr>
        <w:t>.</w:t>
      </w:r>
      <w:r w:rsidR="00191879">
        <w:rPr>
          <w:rFonts w:eastAsiaTheme="minorHAnsi"/>
          <w:sz w:val="24"/>
          <w:szCs w:val="24"/>
          <w:lang w:val="en-GB"/>
        </w:rPr>
        <w:t xml:space="preserve"> The 20</w:t>
      </w:r>
      <w:r w:rsidR="006426FC">
        <w:rPr>
          <w:rFonts w:eastAsiaTheme="minorHAnsi"/>
          <w:sz w:val="24"/>
          <w:szCs w:val="24"/>
          <w:lang w:val="en-GB"/>
        </w:rPr>
        <w:t>2</w:t>
      </w:r>
      <w:r w:rsidR="00191879">
        <w:rPr>
          <w:rFonts w:eastAsiaTheme="minorHAnsi"/>
          <w:sz w:val="24"/>
          <w:szCs w:val="24"/>
          <w:lang w:val="en-GB"/>
        </w:rPr>
        <w:t>1 SPECA Economic Forum and the 1</w:t>
      </w:r>
      <w:r w:rsidR="006426FC">
        <w:rPr>
          <w:rFonts w:eastAsiaTheme="minorHAnsi"/>
          <w:sz w:val="24"/>
          <w:szCs w:val="24"/>
          <w:lang w:val="en-GB"/>
        </w:rPr>
        <w:t>6</w:t>
      </w:r>
      <w:r w:rsidR="00191879" w:rsidRPr="00191879">
        <w:rPr>
          <w:rFonts w:eastAsiaTheme="minorHAnsi"/>
          <w:sz w:val="24"/>
          <w:szCs w:val="24"/>
          <w:vertAlign w:val="superscript"/>
          <w:lang w:val="en-GB"/>
        </w:rPr>
        <w:t>th</w:t>
      </w:r>
      <w:r w:rsidR="00191879">
        <w:rPr>
          <w:rFonts w:eastAsiaTheme="minorHAnsi"/>
          <w:sz w:val="24"/>
          <w:szCs w:val="24"/>
          <w:lang w:val="en-GB"/>
        </w:rPr>
        <w:t xml:space="preserve"> session of the SPECA Governing Council will </w:t>
      </w:r>
      <w:r w:rsidR="00D9772D">
        <w:rPr>
          <w:rFonts w:eastAsiaTheme="minorHAnsi"/>
          <w:sz w:val="24"/>
          <w:szCs w:val="24"/>
          <w:lang w:val="en-GB"/>
        </w:rPr>
        <w:t xml:space="preserve">be held </w:t>
      </w:r>
      <w:r w:rsidR="00191879">
        <w:rPr>
          <w:rFonts w:eastAsiaTheme="minorHAnsi"/>
          <w:sz w:val="24"/>
          <w:szCs w:val="24"/>
          <w:lang w:val="en-GB"/>
        </w:rPr>
        <w:t xml:space="preserve">on </w:t>
      </w:r>
      <w:r w:rsidR="008D70E8">
        <w:rPr>
          <w:rFonts w:eastAsiaTheme="minorHAnsi"/>
          <w:sz w:val="24"/>
          <w:szCs w:val="24"/>
          <w:lang w:val="en-GB"/>
        </w:rPr>
        <w:t>17</w:t>
      </w:r>
      <w:r w:rsidR="00191879">
        <w:rPr>
          <w:rFonts w:eastAsiaTheme="minorHAnsi"/>
          <w:sz w:val="24"/>
          <w:szCs w:val="24"/>
          <w:lang w:val="en-GB"/>
        </w:rPr>
        <w:t xml:space="preserve"> – </w:t>
      </w:r>
      <w:r w:rsidR="008D70E8">
        <w:rPr>
          <w:rFonts w:eastAsiaTheme="minorHAnsi"/>
          <w:sz w:val="24"/>
          <w:szCs w:val="24"/>
          <w:lang w:val="en-GB"/>
        </w:rPr>
        <w:t>19</w:t>
      </w:r>
      <w:r w:rsidR="00191879">
        <w:rPr>
          <w:rFonts w:eastAsiaTheme="minorHAnsi"/>
          <w:sz w:val="24"/>
          <w:szCs w:val="24"/>
          <w:lang w:val="en-GB"/>
        </w:rPr>
        <w:t xml:space="preserve"> November 20</w:t>
      </w:r>
      <w:r w:rsidR="003F2287">
        <w:rPr>
          <w:rFonts w:eastAsiaTheme="minorHAnsi"/>
          <w:sz w:val="24"/>
          <w:szCs w:val="24"/>
          <w:lang w:val="en-GB"/>
        </w:rPr>
        <w:t>2</w:t>
      </w:r>
      <w:r w:rsidR="00191879">
        <w:rPr>
          <w:rFonts w:eastAsiaTheme="minorHAnsi"/>
          <w:sz w:val="24"/>
          <w:szCs w:val="24"/>
          <w:lang w:val="en-GB"/>
        </w:rPr>
        <w:t>1</w:t>
      </w:r>
      <w:r w:rsidR="00D9772D">
        <w:rPr>
          <w:rFonts w:eastAsiaTheme="minorHAnsi"/>
          <w:sz w:val="24"/>
          <w:szCs w:val="24"/>
          <w:lang w:val="en-GB"/>
        </w:rPr>
        <w:t>.</w:t>
      </w:r>
    </w:p>
    <w:p w14:paraId="51653328" w14:textId="32685B8D" w:rsidR="007440AC" w:rsidRDefault="007440AC" w:rsidP="00291D83">
      <w:pPr>
        <w:widowControl/>
        <w:autoSpaceDE w:val="0"/>
        <w:autoSpaceDN w:val="0"/>
        <w:adjustRightInd w:val="0"/>
        <w:ind w:right="54"/>
        <w:jc w:val="both"/>
        <w:rPr>
          <w:rFonts w:eastAsiaTheme="minorHAnsi"/>
          <w:sz w:val="24"/>
          <w:szCs w:val="24"/>
          <w:lang w:val="en-GB"/>
        </w:rPr>
      </w:pPr>
    </w:p>
    <w:p w14:paraId="067CF157" w14:textId="3278C1CD" w:rsidR="007440AC" w:rsidRDefault="007440AC" w:rsidP="007440AC">
      <w:pPr>
        <w:pStyle w:val="NormalWeb"/>
        <w:shd w:val="clear" w:color="auto" w:fill="F5F5F5"/>
        <w:spacing w:before="0" w:beforeAutospacing="0" w:after="0" w:afterAutospacing="0"/>
        <w:rPr>
          <w:rStyle w:val="Hyperlink"/>
        </w:rPr>
      </w:pPr>
      <w:r w:rsidRPr="007440AC">
        <w:rPr>
          <w:rFonts w:eastAsiaTheme="minorEastAsia"/>
          <w:b/>
          <w:bCs/>
          <w:color w:val="auto"/>
          <w:lang w:val="en-GB"/>
        </w:rPr>
        <w:t xml:space="preserve">Address: </w:t>
      </w:r>
      <w:r w:rsidRPr="007440AC">
        <w:rPr>
          <w:rFonts w:eastAsiaTheme="minorEastAsia"/>
          <w:color w:val="auto"/>
        </w:rPr>
        <w:t>100084,</w:t>
      </w:r>
      <w:r w:rsidR="003D4910" w:rsidRPr="003D4910">
        <w:rPr>
          <w:rFonts w:eastAsiaTheme="minorEastAsia"/>
          <w:color w:val="auto"/>
        </w:rPr>
        <w:t xml:space="preserve"> </w:t>
      </w:r>
      <w:r w:rsidRPr="007440AC">
        <w:rPr>
          <w:rFonts w:eastAsiaTheme="minorEastAsia"/>
          <w:color w:val="auto"/>
        </w:rPr>
        <w:t>Uzbekistan,</w:t>
      </w:r>
      <w:r w:rsidR="003D4910" w:rsidRPr="003D4910">
        <w:rPr>
          <w:rFonts w:eastAsiaTheme="minorEastAsia"/>
          <w:color w:val="auto"/>
        </w:rPr>
        <w:t xml:space="preserve"> </w:t>
      </w:r>
      <w:r w:rsidRPr="007440AC">
        <w:rPr>
          <w:rFonts w:eastAsiaTheme="minorEastAsia"/>
          <w:color w:val="auto"/>
        </w:rPr>
        <w:t>Tashkent,</w:t>
      </w:r>
      <w:r w:rsidR="003D4910" w:rsidRPr="003D4910">
        <w:rPr>
          <w:rFonts w:eastAsiaTheme="minorEastAsia"/>
          <w:color w:val="auto"/>
        </w:rPr>
        <w:t xml:space="preserve"> </w:t>
      </w:r>
      <w:r w:rsidRPr="007440AC">
        <w:rPr>
          <w:rFonts w:eastAsiaTheme="minorEastAsia"/>
          <w:color w:val="auto"/>
        </w:rPr>
        <w:t>Amir Temur,</w:t>
      </w:r>
      <w:r w:rsidR="003D4910" w:rsidRPr="003D4910">
        <w:rPr>
          <w:rFonts w:eastAsiaTheme="minorEastAsia"/>
          <w:color w:val="auto"/>
        </w:rPr>
        <w:t xml:space="preserve"> </w:t>
      </w:r>
      <w:r w:rsidRPr="007440AC">
        <w:rPr>
          <w:rFonts w:eastAsiaTheme="minorEastAsia"/>
          <w:color w:val="auto"/>
        </w:rPr>
        <w:t>107А</w:t>
      </w:r>
      <w:r w:rsidRPr="007440AC">
        <w:rPr>
          <w:color w:val="auto"/>
        </w:rPr>
        <w:t xml:space="preserve">, e-mail: </w:t>
      </w:r>
      <w:hyperlink r:id="rId12">
        <w:r w:rsidRPr="007440AC">
          <w:rPr>
            <w:rStyle w:val="Hyperlink"/>
          </w:rPr>
          <w:t>info@ihthotel.uz</w:t>
        </w:r>
      </w:hyperlink>
      <w:r w:rsidRPr="007440AC">
        <w:rPr>
          <w:color w:val="auto"/>
        </w:rPr>
        <w:t xml:space="preserve">, tel.: </w:t>
      </w:r>
      <w:hyperlink r:id="rId13">
        <w:r w:rsidRPr="007440AC">
          <w:rPr>
            <w:rStyle w:val="Hyperlink"/>
          </w:rPr>
          <w:t>+998 78 120 70 00.</w:t>
        </w:r>
      </w:hyperlink>
    </w:p>
    <w:p w14:paraId="0243528D" w14:textId="77777777" w:rsidR="007440AC" w:rsidRDefault="007440AC" w:rsidP="007440AC">
      <w:pPr>
        <w:pStyle w:val="NormalWeb"/>
        <w:shd w:val="clear" w:color="auto" w:fill="F5F5F5"/>
        <w:spacing w:before="0" w:beforeAutospacing="0" w:after="0" w:afterAutospacing="0"/>
        <w:rPr>
          <w:color w:val="auto"/>
        </w:rPr>
      </w:pPr>
    </w:p>
    <w:p w14:paraId="6BC2AAAF" w14:textId="77777777" w:rsidR="007440AC" w:rsidRPr="00BE4268" w:rsidRDefault="007440AC" w:rsidP="007440AC">
      <w:pPr>
        <w:pStyle w:val="NormalWeb"/>
        <w:shd w:val="clear" w:color="auto" w:fill="F5F5F5"/>
        <w:spacing w:before="0" w:beforeAutospacing="0" w:after="0" w:afterAutospacing="0" w:line="480" w:lineRule="auto"/>
        <w:rPr>
          <w:b/>
          <w:bCs/>
        </w:rPr>
      </w:pPr>
      <w:r w:rsidRPr="70AF3AFA">
        <w:rPr>
          <w:b/>
          <w:bCs/>
        </w:rPr>
        <w:t>III.</w:t>
      </w:r>
      <w:r>
        <w:tab/>
      </w:r>
      <w:r w:rsidRPr="70AF3AFA">
        <w:rPr>
          <w:b/>
          <w:bCs/>
        </w:rPr>
        <w:t>PARTICIPATION</w:t>
      </w:r>
    </w:p>
    <w:p w14:paraId="2AA54562" w14:textId="7B67534C" w:rsidR="00D1711D" w:rsidRDefault="002334B4" w:rsidP="00291D83">
      <w:pPr>
        <w:widowControl/>
        <w:autoSpaceDE w:val="0"/>
        <w:autoSpaceDN w:val="0"/>
        <w:adjustRightInd w:val="0"/>
        <w:ind w:right="54"/>
        <w:jc w:val="both"/>
        <w:rPr>
          <w:rFonts w:eastAsiaTheme="minorHAnsi"/>
          <w:sz w:val="24"/>
          <w:szCs w:val="24"/>
          <w:lang w:val="en-GB"/>
        </w:rPr>
      </w:pPr>
      <w:r>
        <w:rPr>
          <w:rFonts w:eastAsiaTheme="minorHAnsi"/>
          <w:sz w:val="24"/>
          <w:szCs w:val="24"/>
          <w:lang w:val="en-GB"/>
        </w:rPr>
        <w:t xml:space="preserve">Government representatives of the United Nations member States, representatives of United Nations agencies and programmes, relevant international and regional organizations, international financial institutions, donors as well as representatives of the private sector and the academic community are invited to participate in the </w:t>
      </w:r>
      <w:r w:rsidR="003F2287">
        <w:rPr>
          <w:rFonts w:eastAsiaTheme="minorHAnsi"/>
          <w:sz w:val="24"/>
          <w:szCs w:val="24"/>
          <w:lang w:val="en-GB"/>
        </w:rPr>
        <w:t>2021</w:t>
      </w:r>
      <w:r>
        <w:rPr>
          <w:rFonts w:eastAsiaTheme="minorHAnsi"/>
          <w:sz w:val="24"/>
          <w:szCs w:val="24"/>
          <w:lang w:val="en-GB"/>
        </w:rPr>
        <w:t xml:space="preserve"> SPECA Economic Forum o</w:t>
      </w:r>
      <w:r w:rsidR="003F2287">
        <w:rPr>
          <w:rFonts w:eastAsiaTheme="minorHAnsi"/>
          <w:sz w:val="24"/>
          <w:szCs w:val="24"/>
          <w:lang w:val="en-GB"/>
        </w:rPr>
        <w:t xml:space="preserve">n </w:t>
      </w:r>
      <w:r w:rsidR="00376CBF">
        <w:rPr>
          <w:rFonts w:eastAsiaTheme="minorHAnsi"/>
          <w:sz w:val="24"/>
          <w:szCs w:val="24"/>
          <w:lang w:val="en-GB"/>
        </w:rPr>
        <w:t>17</w:t>
      </w:r>
      <w:r w:rsidR="003F2287">
        <w:rPr>
          <w:rFonts w:eastAsiaTheme="minorHAnsi"/>
          <w:sz w:val="24"/>
          <w:szCs w:val="24"/>
          <w:lang w:val="en-GB"/>
        </w:rPr>
        <w:t xml:space="preserve"> </w:t>
      </w:r>
      <w:r>
        <w:rPr>
          <w:rFonts w:eastAsiaTheme="minorHAnsi"/>
          <w:sz w:val="24"/>
          <w:szCs w:val="24"/>
          <w:lang w:val="en-GB"/>
        </w:rPr>
        <w:t xml:space="preserve">and </w:t>
      </w:r>
      <w:r w:rsidR="00376CBF">
        <w:rPr>
          <w:rFonts w:eastAsiaTheme="minorHAnsi"/>
          <w:sz w:val="24"/>
          <w:szCs w:val="24"/>
          <w:lang w:val="en-GB"/>
        </w:rPr>
        <w:t>18</w:t>
      </w:r>
      <w:r>
        <w:rPr>
          <w:rFonts w:eastAsiaTheme="minorHAnsi"/>
          <w:sz w:val="24"/>
          <w:szCs w:val="24"/>
          <w:lang w:val="en-GB"/>
        </w:rPr>
        <w:t xml:space="preserve"> </w:t>
      </w:r>
      <w:r w:rsidR="006D5ECA">
        <w:rPr>
          <w:rFonts w:eastAsiaTheme="minorHAnsi"/>
          <w:sz w:val="24"/>
          <w:szCs w:val="24"/>
          <w:lang w:val="en-GB"/>
        </w:rPr>
        <w:t>Nov</w:t>
      </w:r>
      <w:r>
        <w:rPr>
          <w:rFonts w:eastAsiaTheme="minorHAnsi"/>
          <w:sz w:val="24"/>
          <w:szCs w:val="24"/>
          <w:lang w:val="en-GB"/>
        </w:rPr>
        <w:t>ember 20</w:t>
      </w:r>
      <w:r w:rsidR="00376CBF">
        <w:rPr>
          <w:rFonts w:eastAsiaTheme="minorHAnsi"/>
          <w:sz w:val="24"/>
          <w:szCs w:val="24"/>
          <w:lang w:val="en-GB"/>
        </w:rPr>
        <w:t>21</w:t>
      </w:r>
      <w:r>
        <w:rPr>
          <w:rFonts w:eastAsiaTheme="minorHAnsi"/>
          <w:sz w:val="24"/>
          <w:szCs w:val="24"/>
          <w:lang w:val="en-GB"/>
        </w:rPr>
        <w:t xml:space="preserve">. </w:t>
      </w:r>
    </w:p>
    <w:p w14:paraId="0245F3F7" w14:textId="77777777" w:rsidR="00D1711D" w:rsidRDefault="00D1711D" w:rsidP="00291D83">
      <w:pPr>
        <w:widowControl/>
        <w:autoSpaceDE w:val="0"/>
        <w:autoSpaceDN w:val="0"/>
        <w:adjustRightInd w:val="0"/>
        <w:ind w:right="54"/>
        <w:jc w:val="both"/>
        <w:rPr>
          <w:rFonts w:eastAsiaTheme="minorHAnsi"/>
          <w:sz w:val="24"/>
          <w:szCs w:val="24"/>
          <w:lang w:val="en-GB"/>
        </w:rPr>
      </w:pPr>
    </w:p>
    <w:p w14:paraId="387A2D61" w14:textId="5E024386" w:rsidR="00291D83" w:rsidRDefault="002334B4" w:rsidP="007600DD">
      <w:pPr>
        <w:widowControl/>
        <w:autoSpaceDE w:val="0"/>
        <w:autoSpaceDN w:val="0"/>
        <w:adjustRightInd w:val="0"/>
        <w:ind w:right="54"/>
        <w:jc w:val="both"/>
        <w:rPr>
          <w:rFonts w:eastAsiaTheme="minorHAnsi"/>
          <w:sz w:val="24"/>
          <w:szCs w:val="24"/>
          <w:lang w:val="en-GB"/>
        </w:rPr>
      </w:pPr>
      <w:r>
        <w:rPr>
          <w:rFonts w:eastAsiaTheme="minorHAnsi"/>
          <w:sz w:val="24"/>
          <w:szCs w:val="24"/>
          <w:lang w:val="en-GB"/>
        </w:rPr>
        <w:t xml:space="preserve">Representatives of neighbouring countries, other countries interested in supporting the Programme, United Nations agencies and programmes, international and regional organizations, international </w:t>
      </w:r>
      <w:r>
        <w:rPr>
          <w:rFonts w:eastAsiaTheme="minorHAnsi"/>
          <w:sz w:val="24"/>
          <w:szCs w:val="24"/>
          <w:lang w:val="en-GB"/>
        </w:rPr>
        <w:lastRenderedPageBreak/>
        <w:t>financial institutions</w:t>
      </w:r>
      <w:r w:rsidR="00D73463">
        <w:rPr>
          <w:rFonts w:eastAsiaTheme="minorHAnsi"/>
          <w:sz w:val="24"/>
          <w:szCs w:val="24"/>
          <w:lang w:val="en-GB"/>
        </w:rPr>
        <w:t>,</w:t>
      </w:r>
      <w:r>
        <w:rPr>
          <w:rFonts w:eastAsiaTheme="minorHAnsi"/>
          <w:sz w:val="24"/>
          <w:szCs w:val="24"/>
          <w:lang w:val="en-GB"/>
        </w:rPr>
        <w:t xml:space="preserve"> and donor agencies can attend the </w:t>
      </w:r>
      <w:r w:rsidR="00376CBF">
        <w:rPr>
          <w:rFonts w:eastAsiaTheme="minorHAnsi"/>
          <w:sz w:val="24"/>
          <w:szCs w:val="24"/>
          <w:lang w:val="en-GB"/>
        </w:rPr>
        <w:t>six</w:t>
      </w:r>
      <w:r w:rsidR="0031064F">
        <w:rPr>
          <w:rFonts w:eastAsiaTheme="minorHAnsi"/>
          <w:sz w:val="24"/>
          <w:szCs w:val="24"/>
          <w:lang w:val="en-GB"/>
        </w:rPr>
        <w:t>teenth</w:t>
      </w:r>
      <w:r>
        <w:rPr>
          <w:rFonts w:eastAsiaTheme="minorHAnsi"/>
          <w:sz w:val="24"/>
          <w:szCs w:val="24"/>
          <w:lang w:val="en-GB"/>
        </w:rPr>
        <w:t xml:space="preserve"> session of the SPECA Governing Council</w:t>
      </w:r>
      <w:r w:rsidR="00F56B9A">
        <w:rPr>
          <w:rFonts w:eastAsiaTheme="minorHAnsi"/>
          <w:sz w:val="24"/>
          <w:szCs w:val="24"/>
          <w:lang w:val="en-GB"/>
        </w:rPr>
        <w:t xml:space="preserve"> on</w:t>
      </w:r>
      <w:r>
        <w:rPr>
          <w:rFonts w:eastAsiaTheme="minorHAnsi"/>
          <w:sz w:val="24"/>
          <w:szCs w:val="24"/>
          <w:lang w:val="en-GB"/>
        </w:rPr>
        <w:t xml:space="preserve"> </w:t>
      </w:r>
      <w:r w:rsidR="00376CBF">
        <w:rPr>
          <w:rFonts w:eastAsiaTheme="minorHAnsi"/>
          <w:sz w:val="24"/>
          <w:szCs w:val="24"/>
          <w:lang w:val="en-GB"/>
        </w:rPr>
        <w:t>19</w:t>
      </w:r>
      <w:r>
        <w:rPr>
          <w:rFonts w:eastAsiaTheme="minorHAnsi"/>
          <w:sz w:val="24"/>
          <w:szCs w:val="24"/>
          <w:lang w:val="en-GB"/>
        </w:rPr>
        <w:t xml:space="preserve"> </w:t>
      </w:r>
      <w:r w:rsidR="00EF1ACB">
        <w:rPr>
          <w:rFonts w:eastAsiaTheme="minorHAnsi"/>
          <w:sz w:val="24"/>
          <w:szCs w:val="24"/>
          <w:lang w:val="en-GB"/>
        </w:rPr>
        <w:t>November</w:t>
      </w:r>
      <w:r>
        <w:rPr>
          <w:rFonts w:eastAsiaTheme="minorHAnsi"/>
          <w:sz w:val="24"/>
          <w:szCs w:val="24"/>
          <w:lang w:val="en-GB"/>
        </w:rPr>
        <w:t xml:space="preserve"> 20</w:t>
      </w:r>
      <w:r w:rsidR="00376CBF">
        <w:rPr>
          <w:rFonts w:eastAsiaTheme="minorHAnsi"/>
          <w:sz w:val="24"/>
          <w:szCs w:val="24"/>
          <w:lang w:val="en-GB"/>
        </w:rPr>
        <w:t>21</w:t>
      </w:r>
      <w:r>
        <w:rPr>
          <w:rFonts w:eastAsiaTheme="minorHAnsi"/>
          <w:sz w:val="24"/>
          <w:szCs w:val="24"/>
          <w:lang w:val="en-GB"/>
        </w:rPr>
        <w:t xml:space="preserve"> as observers</w:t>
      </w:r>
      <w:r w:rsidR="00F56B9A">
        <w:rPr>
          <w:rFonts w:eastAsiaTheme="minorHAnsi"/>
          <w:sz w:val="24"/>
          <w:szCs w:val="24"/>
          <w:lang w:val="en-GB"/>
        </w:rPr>
        <w:t xml:space="preserve"> </w:t>
      </w:r>
      <w:r w:rsidR="00376CBF">
        <w:rPr>
          <w:rFonts w:eastAsiaTheme="minorHAnsi"/>
          <w:sz w:val="24"/>
          <w:szCs w:val="24"/>
          <w:lang w:val="en-GB"/>
        </w:rPr>
        <w:t>online</w:t>
      </w:r>
      <w:r>
        <w:rPr>
          <w:rFonts w:eastAsiaTheme="minorHAnsi"/>
          <w:sz w:val="24"/>
          <w:szCs w:val="24"/>
          <w:lang w:val="en-GB"/>
        </w:rPr>
        <w:t>.</w:t>
      </w:r>
    </w:p>
    <w:p w14:paraId="55A52DBD" w14:textId="77777777" w:rsidR="007600DD" w:rsidRDefault="007600DD" w:rsidP="007600DD">
      <w:pPr>
        <w:widowControl/>
        <w:autoSpaceDE w:val="0"/>
        <w:autoSpaceDN w:val="0"/>
        <w:adjustRightInd w:val="0"/>
        <w:ind w:right="54"/>
        <w:jc w:val="both"/>
        <w:rPr>
          <w:rFonts w:eastAsiaTheme="minorHAnsi"/>
          <w:sz w:val="24"/>
          <w:szCs w:val="24"/>
          <w:lang w:val="en-GB"/>
        </w:rPr>
      </w:pPr>
    </w:p>
    <w:p w14:paraId="2E3C88A9" w14:textId="1A8E8932" w:rsidR="002A1126" w:rsidRPr="00495F73" w:rsidRDefault="00291D83" w:rsidP="00D02FEE">
      <w:pPr>
        <w:pStyle w:val="Heading2"/>
        <w:numPr>
          <w:ilvl w:val="0"/>
          <w:numId w:val="2"/>
        </w:numPr>
        <w:tabs>
          <w:tab w:val="left" w:pos="1314"/>
        </w:tabs>
        <w:ind w:left="567" w:hanging="567"/>
        <w:jc w:val="both"/>
        <w:rPr>
          <w:color w:val="000000" w:themeColor="text1"/>
        </w:rPr>
      </w:pPr>
      <w:r w:rsidRPr="3A9525CA">
        <w:t>C</w:t>
      </w:r>
      <w:r w:rsidR="002A1126" w:rsidRPr="3A9525CA">
        <w:t>ONFERENCE FEE</w:t>
      </w:r>
      <w:r w:rsidR="002A1126">
        <w:t xml:space="preserve"> </w:t>
      </w:r>
    </w:p>
    <w:p w14:paraId="6931F211" w14:textId="77777777" w:rsidR="00495F73" w:rsidRPr="008D00DC" w:rsidRDefault="00495F73" w:rsidP="00495F73">
      <w:pPr>
        <w:pStyle w:val="Heading2"/>
        <w:tabs>
          <w:tab w:val="left" w:pos="1314"/>
        </w:tabs>
        <w:ind w:left="567"/>
        <w:rPr>
          <w:color w:val="000000" w:themeColor="text1"/>
        </w:rPr>
      </w:pPr>
    </w:p>
    <w:p w14:paraId="4E1EC3D6" w14:textId="77777777" w:rsidR="008D00DC" w:rsidRDefault="002A1126" w:rsidP="00F8613C">
      <w:pPr>
        <w:widowControl/>
        <w:autoSpaceDE w:val="0"/>
        <w:autoSpaceDN w:val="0"/>
        <w:adjustRightInd w:val="0"/>
        <w:ind w:right="54"/>
        <w:jc w:val="both"/>
        <w:rPr>
          <w:sz w:val="24"/>
          <w:szCs w:val="24"/>
        </w:rPr>
      </w:pPr>
      <w:r w:rsidRPr="008D00DC">
        <w:rPr>
          <w:sz w:val="24"/>
          <w:szCs w:val="24"/>
        </w:rPr>
        <w:t xml:space="preserve">No conference fee is charged for participation. </w:t>
      </w:r>
    </w:p>
    <w:p w14:paraId="1FBDBC08" w14:textId="77777777" w:rsidR="00487588" w:rsidRDefault="00487588" w:rsidP="00F8613C">
      <w:pPr>
        <w:widowControl/>
        <w:autoSpaceDE w:val="0"/>
        <w:autoSpaceDN w:val="0"/>
        <w:adjustRightInd w:val="0"/>
        <w:ind w:right="54"/>
        <w:jc w:val="both"/>
        <w:rPr>
          <w:b/>
          <w:bCs/>
          <w:sz w:val="24"/>
          <w:szCs w:val="24"/>
        </w:rPr>
      </w:pPr>
    </w:p>
    <w:p w14:paraId="223B31BC" w14:textId="1A789A22" w:rsidR="002A1126" w:rsidRPr="00352015" w:rsidRDefault="002A1126" w:rsidP="00F8613C">
      <w:pPr>
        <w:widowControl/>
        <w:autoSpaceDE w:val="0"/>
        <w:autoSpaceDN w:val="0"/>
        <w:adjustRightInd w:val="0"/>
        <w:ind w:right="54"/>
        <w:jc w:val="both"/>
        <w:rPr>
          <w:rFonts w:eastAsiaTheme="minorHAnsi"/>
          <w:sz w:val="24"/>
          <w:szCs w:val="24"/>
          <w:lang w:val="en-GB"/>
        </w:rPr>
      </w:pPr>
      <w:r w:rsidRPr="008D00DC">
        <w:rPr>
          <w:b/>
          <w:bCs/>
          <w:sz w:val="24"/>
          <w:szCs w:val="24"/>
        </w:rPr>
        <w:t>Travel and accommodation expenses are borne by the participants.</w:t>
      </w:r>
    </w:p>
    <w:p w14:paraId="73DF1FD4" w14:textId="77777777" w:rsidR="001A0D1D" w:rsidRDefault="001A0D1D" w:rsidP="00F8613C">
      <w:pPr>
        <w:pStyle w:val="BodyText"/>
        <w:ind w:right="54"/>
        <w:jc w:val="both"/>
      </w:pPr>
    </w:p>
    <w:p w14:paraId="0BB95DC3" w14:textId="31DE3897" w:rsidR="00AA054C" w:rsidRDefault="00260278" w:rsidP="70AF3AFA">
      <w:pPr>
        <w:pStyle w:val="Heading2"/>
        <w:numPr>
          <w:ilvl w:val="0"/>
          <w:numId w:val="2"/>
        </w:numPr>
        <w:tabs>
          <w:tab w:val="left" w:pos="1314"/>
        </w:tabs>
        <w:ind w:left="567" w:hanging="567"/>
        <w:jc w:val="both"/>
      </w:pPr>
      <w:r>
        <w:t>PRELIMINARY REGISTRATION</w:t>
      </w:r>
    </w:p>
    <w:p w14:paraId="352DC98E" w14:textId="389A181D" w:rsidR="00260278" w:rsidRDefault="00260278" w:rsidP="00F8613C">
      <w:pPr>
        <w:pStyle w:val="Heading2"/>
        <w:tabs>
          <w:tab w:val="left" w:pos="1314"/>
        </w:tabs>
        <w:ind w:left="901" w:hanging="1171"/>
        <w:jc w:val="left"/>
        <w:rPr>
          <w:bCs w:val="0"/>
          <w:szCs w:val="22"/>
        </w:rPr>
      </w:pPr>
    </w:p>
    <w:p w14:paraId="460FAAC9" w14:textId="70C9BC24" w:rsidR="001A0D1D" w:rsidRPr="00F8613C" w:rsidRDefault="00260278" w:rsidP="04311403">
      <w:pPr>
        <w:widowControl/>
        <w:autoSpaceDE w:val="0"/>
        <w:autoSpaceDN w:val="0"/>
        <w:adjustRightInd w:val="0"/>
        <w:ind w:right="54"/>
        <w:jc w:val="both"/>
        <w:rPr>
          <w:rStyle w:val="Hyperlink"/>
          <w:rFonts w:eastAsiaTheme="minorEastAsia"/>
          <w:sz w:val="24"/>
          <w:szCs w:val="24"/>
        </w:rPr>
      </w:pPr>
      <w:r w:rsidRPr="70AF3AFA">
        <w:rPr>
          <w:rFonts w:eastAsiaTheme="minorEastAsia"/>
          <w:sz w:val="24"/>
          <w:szCs w:val="24"/>
          <w:lang w:val="en-GB"/>
        </w:rPr>
        <w:t xml:space="preserve">Interested parties are invited to fill in the </w:t>
      </w:r>
      <w:bookmarkStart w:id="1" w:name="_Hlk86254593"/>
      <w:r w:rsidR="00344FFB">
        <w:fldChar w:fldCharType="begin"/>
      </w:r>
      <w:r w:rsidR="00344FFB">
        <w:instrText xml:space="preserve"> HYPERLINK "about:blank" \h </w:instrText>
      </w:r>
      <w:r w:rsidR="00344FFB">
        <w:fldChar w:fldCharType="separate"/>
      </w:r>
      <w:r w:rsidRPr="70AF3AFA">
        <w:rPr>
          <w:rStyle w:val="Hyperlink"/>
          <w:rFonts w:eastAsiaTheme="minorEastAsia"/>
          <w:sz w:val="24"/>
          <w:szCs w:val="24"/>
          <w:lang w:val="en-GB"/>
        </w:rPr>
        <w:t>Registration form</w:t>
      </w:r>
      <w:r w:rsidR="00344FFB">
        <w:rPr>
          <w:rStyle w:val="Hyperlink"/>
          <w:rFonts w:eastAsiaTheme="minorEastAsia"/>
          <w:sz w:val="24"/>
          <w:szCs w:val="24"/>
          <w:lang w:val="en-GB"/>
        </w:rPr>
        <w:fldChar w:fldCharType="end"/>
      </w:r>
      <w:bookmarkEnd w:id="1"/>
      <w:r w:rsidRPr="70AF3AFA">
        <w:rPr>
          <w:rFonts w:eastAsiaTheme="minorEastAsia"/>
          <w:sz w:val="24"/>
          <w:szCs w:val="24"/>
          <w:lang w:val="en-GB"/>
        </w:rPr>
        <w:t xml:space="preserve"> </w:t>
      </w:r>
      <w:r w:rsidR="00986D00" w:rsidRPr="70AF3AFA">
        <w:rPr>
          <w:rFonts w:eastAsiaTheme="minorEastAsia"/>
          <w:sz w:val="24"/>
          <w:szCs w:val="24"/>
          <w:lang w:val="en-GB"/>
        </w:rPr>
        <w:t xml:space="preserve">online </w:t>
      </w:r>
      <w:r w:rsidRPr="70AF3AFA">
        <w:rPr>
          <w:rFonts w:eastAsiaTheme="minorEastAsia"/>
          <w:sz w:val="24"/>
          <w:szCs w:val="24"/>
          <w:lang w:val="en-GB"/>
        </w:rPr>
        <w:t>by</w:t>
      </w:r>
      <w:r w:rsidRPr="70AF3AFA">
        <w:rPr>
          <w:rFonts w:eastAsiaTheme="minorEastAsia"/>
          <w:color w:val="000000" w:themeColor="text1"/>
          <w:sz w:val="24"/>
          <w:szCs w:val="24"/>
          <w:lang w:val="en-GB"/>
        </w:rPr>
        <w:t xml:space="preserve"> </w:t>
      </w:r>
      <w:r w:rsidR="00707102" w:rsidRPr="70AF3AFA">
        <w:rPr>
          <w:rFonts w:eastAsiaTheme="minorEastAsia"/>
          <w:b/>
          <w:bCs/>
          <w:color w:val="000000" w:themeColor="text1"/>
          <w:sz w:val="24"/>
          <w:szCs w:val="24"/>
          <w:u w:val="single"/>
          <w:lang w:val="en-GB"/>
        </w:rPr>
        <w:t>1</w:t>
      </w:r>
      <w:r w:rsidRPr="70AF3AFA">
        <w:rPr>
          <w:rFonts w:eastAsiaTheme="minorEastAsia"/>
          <w:b/>
          <w:bCs/>
          <w:color w:val="000000" w:themeColor="text1"/>
          <w:sz w:val="24"/>
          <w:szCs w:val="24"/>
          <w:u w:val="single"/>
          <w:lang w:val="en-GB"/>
        </w:rPr>
        <w:t xml:space="preserve"> </w:t>
      </w:r>
      <w:r w:rsidR="00707102" w:rsidRPr="70AF3AFA">
        <w:rPr>
          <w:rFonts w:eastAsiaTheme="minorEastAsia"/>
          <w:b/>
          <w:bCs/>
          <w:color w:val="000000" w:themeColor="text1"/>
          <w:sz w:val="24"/>
          <w:szCs w:val="24"/>
          <w:u w:val="single"/>
          <w:lang w:val="en-GB"/>
        </w:rPr>
        <w:t>November</w:t>
      </w:r>
      <w:r w:rsidRPr="70AF3AFA">
        <w:rPr>
          <w:rFonts w:eastAsiaTheme="minorEastAsia"/>
          <w:b/>
          <w:bCs/>
          <w:color w:val="000000" w:themeColor="text1"/>
          <w:sz w:val="24"/>
          <w:szCs w:val="24"/>
          <w:u w:val="single"/>
          <w:lang w:val="en-GB"/>
        </w:rPr>
        <w:t xml:space="preserve"> 20</w:t>
      </w:r>
      <w:r w:rsidR="00707102" w:rsidRPr="70AF3AFA">
        <w:rPr>
          <w:rFonts w:eastAsiaTheme="minorEastAsia"/>
          <w:b/>
          <w:bCs/>
          <w:color w:val="000000" w:themeColor="text1"/>
          <w:sz w:val="24"/>
          <w:szCs w:val="24"/>
          <w:u w:val="single"/>
          <w:lang w:val="en-GB"/>
        </w:rPr>
        <w:t>21</w:t>
      </w:r>
      <w:r w:rsidR="00707102" w:rsidRPr="70AF3AFA">
        <w:rPr>
          <w:rFonts w:eastAsiaTheme="minorEastAsia"/>
          <w:b/>
          <w:bCs/>
          <w:color w:val="000000" w:themeColor="text1"/>
          <w:sz w:val="24"/>
          <w:szCs w:val="24"/>
          <w:lang w:val="en-GB"/>
        </w:rPr>
        <w:t xml:space="preserve"> </w:t>
      </w:r>
      <w:r w:rsidRPr="70AF3AFA">
        <w:rPr>
          <w:rFonts w:eastAsiaTheme="minorEastAsia"/>
          <w:color w:val="000000" w:themeColor="text1"/>
          <w:sz w:val="24"/>
          <w:szCs w:val="24"/>
          <w:lang w:val="en-GB"/>
        </w:rPr>
        <w:t>at the latest</w:t>
      </w:r>
      <w:r w:rsidR="00DA7E2E" w:rsidRPr="70AF3AFA">
        <w:rPr>
          <w:rFonts w:eastAsiaTheme="minorEastAsia"/>
          <w:color w:val="000000" w:themeColor="text1"/>
          <w:sz w:val="24"/>
          <w:szCs w:val="24"/>
          <w:lang w:val="en-GB"/>
        </w:rPr>
        <w:t>. For more</w:t>
      </w:r>
      <w:r w:rsidR="00986D00" w:rsidRPr="70AF3AFA">
        <w:rPr>
          <w:rFonts w:eastAsiaTheme="minorEastAsia"/>
          <w:color w:val="000000" w:themeColor="text1"/>
          <w:sz w:val="24"/>
          <w:szCs w:val="24"/>
          <w:lang w:val="en-GB"/>
        </w:rPr>
        <w:t xml:space="preserve"> information</w:t>
      </w:r>
      <w:r w:rsidR="00EE4D01" w:rsidRPr="00EE4D01">
        <w:rPr>
          <w:rFonts w:eastAsiaTheme="minorEastAsia"/>
          <w:color w:val="000000" w:themeColor="text1"/>
          <w:sz w:val="24"/>
          <w:szCs w:val="24"/>
        </w:rPr>
        <w:t>,</w:t>
      </w:r>
      <w:r w:rsidR="00986D00" w:rsidRPr="70AF3AFA">
        <w:rPr>
          <w:rFonts w:eastAsiaTheme="minorEastAsia"/>
          <w:color w:val="000000" w:themeColor="text1"/>
          <w:sz w:val="24"/>
          <w:szCs w:val="24"/>
          <w:lang w:val="en-GB"/>
        </w:rPr>
        <w:t xml:space="preserve"> please contact</w:t>
      </w:r>
      <w:r w:rsidRPr="70AF3AFA">
        <w:rPr>
          <w:rFonts w:eastAsiaTheme="minorEastAsia"/>
          <w:color w:val="000000" w:themeColor="text1"/>
          <w:sz w:val="24"/>
          <w:szCs w:val="24"/>
          <w:lang w:val="en-GB"/>
        </w:rPr>
        <w:t xml:space="preserve"> </w:t>
      </w:r>
      <w:r w:rsidR="002C2B95" w:rsidRPr="70AF3AFA">
        <w:rPr>
          <w:rFonts w:eastAsiaTheme="minorEastAsia"/>
          <w:b/>
          <w:bCs/>
          <w:sz w:val="24"/>
          <w:szCs w:val="24"/>
          <w:lang w:val="en-GB"/>
        </w:rPr>
        <w:t xml:space="preserve">Ms. </w:t>
      </w:r>
      <w:r w:rsidR="00B5423A" w:rsidRPr="70AF3AFA">
        <w:rPr>
          <w:rFonts w:eastAsiaTheme="minorEastAsia"/>
          <w:b/>
          <w:bCs/>
          <w:sz w:val="24"/>
          <w:szCs w:val="24"/>
          <w:lang w:val="en-GB"/>
        </w:rPr>
        <w:t>Mijidgombo Oyunjargal</w:t>
      </w:r>
      <w:r w:rsidR="002C2B95" w:rsidRPr="70AF3AFA">
        <w:rPr>
          <w:rFonts w:eastAsiaTheme="minorEastAsia"/>
          <w:sz w:val="24"/>
          <w:szCs w:val="24"/>
          <w:lang w:val="en-GB"/>
        </w:rPr>
        <w:t xml:space="preserve"> (</w:t>
      </w:r>
      <w:r w:rsidR="002C2B95" w:rsidRPr="70AF3AFA">
        <w:rPr>
          <w:rFonts w:eastAsiaTheme="minorEastAsia"/>
          <w:b/>
          <w:bCs/>
          <w:sz w:val="24"/>
          <w:szCs w:val="24"/>
          <w:lang w:val="en-GB"/>
        </w:rPr>
        <w:t xml:space="preserve">e-mail: </w:t>
      </w:r>
      <w:bookmarkStart w:id="2" w:name="_Hlk86254393"/>
      <w:r w:rsidR="00344FFB">
        <w:fldChar w:fldCharType="begin"/>
      </w:r>
      <w:r w:rsidR="00344FFB">
        <w:instrText xml:space="preserve"> HYPERLINK "about:blank" \h </w:instrText>
      </w:r>
      <w:r w:rsidR="00344FFB">
        <w:fldChar w:fldCharType="separate"/>
      </w:r>
      <w:r w:rsidR="00B5423A" w:rsidRPr="70AF3AFA">
        <w:rPr>
          <w:rStyle w:val="Hyperlink"/>
          <w:rFonts w:eastAsiaTheme="minorEastAsia"/>
          <w:b/>
          <w:bCs/>
          <w:color w:val="auto"/>
          <w:sz w:val="24"/>
          <w:szCs w:val="24"/>
          <w:lang w:val="en-GB"/>
        </w:rPr>
        <w:t>mijidgombo.oyunjargal@un.org</w:t>
      </w:r>
      <w:r w:rsidR="00344FFB">
        <w:rPr>
          <w:rStyle w:val="Hyperlink"/>
          <w:rFonts w:eastAsiaTheme="minorEastAsia"/>
          <w:b/>
          <w:bCs/>
          <w:color w:val="auto"/>
          <w:sz w:val="24"/>
          <w:szCs w:val="24"/>
          <w:lang w:val="en-GB"/>
        </w:rPr>
        <w:fldChar w:fldCharType="end"/>
      </w:r>
      <w:bookmarkEnd w:id="2"/>
      <w:r w:rsidR="002C2B95" w:rsidRPr="70AF3AFA">
        <w:rPr>
          <w:rFonts w:eastAsiaTheme="minorEastAsia"/>
          <w:sz w:val="24"/>
          <w:szCs w:val="24"/>
          <w:lang w:val="en-GB"/>
        </w:rPr>
        <w:t>) with</w:t>
      </w:r>
      <w:r w:rsidR="6794AD5F" w:rsidRPr="70AF3AFA">
        <w:rPr>
          <w:rFonts w:eastAsiaTheme="minorEastAsia"/>
          <w:sz w:val="24"/>
          <w:szCs w:val="24"/>
          <w:lang w:val="en-GB"/>
        </w:rPr>
        <w:t xml:space="preserve"> a</w:t>
      </w:r>
      <w:r w:rsidR="002C2B95" w:rsidRPr="70AF3AFA">
        <w:rPr>
          <w:rFonts w:eastAsiaTheme="minorEastAsia"/>
          <w:sz w:val="24"/>
          <w:szCs w:val="24"/>
          <w:lang w:val="en-GB"/>
        </w:rPr>
        <w:t xml:space="preserve"> copy </w:t>
      </w:r>
      <w:r w:rsidR="7B3D6701" w:rsidRPr="70AF3AFA">
        <w:rPr>
          <w:rFonts w:eastAsiaTheme="minorEastAsia"/>
          <w:sz w:val="24"/>
          <w:szCs w:val="24"/>
          <w:lang w:val="en-GB"/>
        </w:rPr>
        <w:t xml:space="preserve">to </w:t>
      </w:r>
      <w:r w:rsidR="007640BC" w:rsidRPr="70AF3AFA">
        <w:rPr>
          <w:rFonts w:eastAsiaTheme="minorEastAsia"/>
          <w:sz w:val="24"/>
          <w:szCs w:val="24"/>
          <w:lang w:val="en-GB"/>
        </w:rPr>
        <w:t>Mr. Grant Akopyan (e</w:t>
      </w:r>
      <w:r w:rsidR="30E291EE" w:rsidRPr="70AF3AFA">
        <w:rPr>
          <w:rFonts w:eastAsiaTheme="minorEastAsia"/>
          <w:sz w:val="24"/>
          <w:szCs w:val="24"/>
          <w:lang w:val="en-GB"/>
        </w:rPr>
        <w:t>-</w:t>
      </w:r>
      <w:r w:rsidR="007640BC" w:rsidRPr="70AF3AFA">
        <w:rPr>
          <w:rFonts w:eastAsiaTheme="minorEastAsia"/>
          <w:sz w:val="24"/>
          <w:szCs w:val="24"/>
          <w:lang w:val="en-GB"/>
        </w:rPr>
        <w:t>mail: grant.akopyan@un.org).</w:t>
      </w:r>
    </w:p>
    <w:p w14:paraId="3D320EB4" w14:textId="77777777" w:rsidR="007640BC" w:rsidRDefault="007640BC" w:rsidP="007640BC">
      <w:pPr>
        <w:pStyle w:val="Heading2"/>
        <w:tabs>
          <w:tab w:val="left" w:pos="1314"/>
        </w:tabs>
        <w:ind w:left="450"/>
        <w:jc w:val="right"/>
        <w:rPr>
          <w:bCs w:val="0"/>
        </w:rPr>
      </w:pPr>
    </w:p>
    <w:p w14:paraId="708D44FC" w14:textId="0129D737" w:rsidR="002A2E8C" w:rsidRPr="00F8613C" w:rsidRDefault="002A2E8C" w:rsidP="00C74380">
      <w:pPr>
        <w:pStyle w:val="Heading2"/>
        <w:numPr>
          <w:ilvl w:val="0"/>
          <w:numId w:val="2"/>
        </w:numPr>
        <w:tabs>
          <w:tab w:val="left" w:pos="1314"/>
        </w:tabs>
        <w:ind w:left="567" w:hanging="567"/>
        <w:jc w:val="both"/>
      </w:pPr>
      <w:r>
        <w:t>PASSPORTS AND VISAS</w:t>
      </w:r>
    </w:p>
    <w:p w14:paraId="769C63D1" w14:textId="77777777" w:rsidR="002A2E8C" w:rsidRPr="00F8613C" w:rsidRDefault="002A2E8C" w:rsidP="00F8613C">
      <w:pPr>
        <w:pStyle w:val="Heading2"/>
        <w:tabs>
          <w:tab w:val="left" w:pos="1314"/>
        </w:tabs>
        <w:ind w:left="0" w:hanging="1171"/>
      </w:pPr>
    </w:p>
    <w:p w14:paraId="62343CD0" w14:textId="450DF1DF" w:rsidR="00DD5632" w:rsidRPr="00AC542B" w:rsidRDefault="0077489D" w:rsidP="3A9525CA">
      <w:pPr>
        <w:pStyle w:val="NormalWeb"/>
        <w:shd w:val="clear" w:color="auto" w:fill="FFFFFF" w:themeFill="background1"/>
        <w:spacing w:before="0" w:beforeAutospacing="0" w:after="0" w:afterAutospacing="0"/>
        <w:rPr>
          <w:rStyle w:val="Hyperlink"/>
          <w:rFonts w:eastAsiaTheme="minorEastAsia"/>
          <w:color w:val="auto"/>
          <w:lang w:val="en-GB"/>
        </w:rPr>
      </w:pPr>
      <w:r>
        <w:t>All travelers must have a</w:t>
      </w:r>
      <w:r w:rsidR="00EB7BE0">
        <w:t xml:space="preserve"> </w:t>
      </w:r>
      <w:r>
        <w:t xml:space="preserve">passport valid more than 6 month after </w:t>
      </w:r>
      <w:r w:rsidR="00F4102C">
        <w:t>the entering Uzbekistan.</w:t>
      </w:r>
      <w:r w:rsidR="63B49802">
        <w:t xml:space="preserve"> </w:t>
      </w:r>
      <w:r w:rsidR="00985800">
        <w:t xml:space="preserve">Please check </w:t>
      </w:r>
      <w:r w:rsidR="00DD5632">
        <w:t xml:space="preserve">visa requirements to enter Uzbekistan in the link: </w:t>
      </w:r>
      <w:bookmarkStart w:id="3" w:name="_Hlk86255778"/>
      <w:r w:rsidR="00344FFB">
        <w:fldChar w:fldCharType="begin"/>
      </w:r>
      <w:r w:rsidR="00344FFB">
        <w:instrText xml:space="preserve"> HYPERLINK "about:blank" \h </w:instrText>
      </w:r>
      <w:r w:rsidR="00344FFB">
        <w:fldChar w:fldCharType="separate"/>
      </w:r>
      <w:r w:rsidR="00174024" w:rsidRPr="3A9525CA">
        <w:rPr>
          <w:rStyle w:val="Hyperlink"/>
        </w:rPr>
        <w:t>https://mfa.uz/en/pages/visa-republic-uzb</w:t>
      </w:r>
      <w:r w:rsidR="00344FFB">
        <w:rPr>
          <w:rStyle w:val="Hyperlink"/>
        </w:rPr>
        <w:fldChar w:fldCharType="end"/>
      </w:r>
      <w:bookmarkEnd w:id="3"/>
      <w:r w:rsidR="00174024">
        <w:t xml:space="preserve"> </w:t>
      </w:r>
    </w:p>
    <w:p w14:paraId="60ADF9E4" w14:textId="090DD680" w:rsidR="00985800" w:rsidRDefault="00985800" w:rsidP="00901378">
      <w:pPr>
        <w:pStyle w:val="BodyText"/>
        <w:ind w:right="54"/>
        <w:jc w:val="both"/>
      </w:pPr>
    </w:p>
    <w:p w14:paraId="4D62A462" w14:textId="2A6F86CA" w:rsidR="007E1323" w:rsidRDefault="00C03881" w:rsidP="0000770E">
      <w:pPr>
        <w:pStyle w:val="BodyText"/>
        <w:ind w:right="54"/>
        <w:jc w:val="both"/>
      </w:pPr>
      <w:r w:rsidRPr="00D15832">
        <w:t>E</w:t>
      </w:r>
      <w:r w:rsidR="007D2150" w:rsidRPr="00D15832">
        <w:t xml:space="preserve">ntry visa to </w:t>
      </w:r>
      <w:r w:rsidR="00BE09F4">
        <w:t>Uzbekistan</w:t>
      </w:r>
      <w:r w:rsidR="007D2150" w:rsidRPr="00D15832">
        <w:t xml:space="preserve"> </w:t>
      </w:r>
      <w:r w:rsidR="007D2150" w:rsidRPr="007D2150">
        <w:t>can be obtained</w:t>
      </w:r>
      <w:r w:rsidR="00854A22">
        <w:t xml:space="preserve"> either at the</w:t>
      </w:r>
      <w:r w:rsidR="004A632E" w:rsidRPr="000935B4">
        <w:t xml:space="preserve"> diplomatic representations and consular missions of the Republic of Uzbekistan</w:t>
      </w:r>
      <w:r w:rsidR="00100D02">
        <w:t xml:space="preserve"> in your country of residence </w:t>
      </w:r>
      <w:r w:rsidR="000935B4" w:rsidRPr="007D48EB">
        <w:t>or</w:t>
      </w:r>
      <w:r w:rsidR="00854A22" w:rsidRPr="007D48EB">
        <w:t xml:space="preserve"> </w:t>
      </w:r>
      <w:r w:rsidR="007D2150" w:rsidRPr="007D48EB">
        <w:t>upon arrival at the airport</w:t>
      </w:r>
      <w:r w:rsidR="00854A22" w:rsidRPr="007D48EB">
        <w:t xml:space="preserve"> of Tashkent</w:t>
      </w:r>
      <w:r w:rsidR="007D2150" w:rsidRPr="007D48EB">
        <w:t xml:space="preserve">. </w:t>
      </w:r>
    </w:p>
    <w:p w14:paraId="7F624289" w14:textId="1D56B210" w:rsidR="007E1323" w:rsidRDefault="007E1323" w:rsidP="0039567E">
      <w:pPr>
        <w:pStyle w:val="BodyText"/>
        <w:ind w:right="54"/>
        <w:jc w:val="both"/>
      </w:pPr>
    </w:p>
    <w:p w14:paraId="21F9C3AA" w14:textId="2C39EA7D" w:rsidR="0039567E" w:rsidRDefault="00386CBD" w:rsidP="008744CC">
      <w:pPr>
        <w:pStyle w:val="BodyText"/>
        <w:numPr>
          <w:ilvl w:val="0"/>
          <w:numId w:val="21"/>
        </w:numPr>
        <w:ind w:right="54"/>
        <w:jc w:val="both"/>
      </w:pPr>
      <w:r>
        <w:t>In your country of residence</w:t>
      </w:r>
    </w:p>
    <w:p w14:paraId="28FC2D68" w14:textId="77777777" w:rsidR="000A6017" w:rsidRDefault="000A6017" w:rsidP="000A6017">
      <w:pPr>
        <w:pStyle w:val="BodyText"/>
        <w:ind w:left="360" w:right="54"/>
        <w:jc w:val="both"/>
      </w:pPr>
    </w:p>
    <w:p w14:paraId="0EF392F6" w14:textId="2FCA6747" w:rsidR="001213F4" w:rsidRDefault="001213F4" w:rsidP="3A9525CA">
      <w:pPr>
        <w:pStyle w:val="BodyTextIndent2"/>
        <w:tabs>
          <w:tab w:val="left" w:pos="1134"/>
        </w:tabs>
        <w:spacing w:after="0" w:line="240" w:lineRule="auto"/>
        <w:ind w:left="0"/>
        <w:jc w:val="both"/>
        <w:rPr>
          <w:rStyle w:val="Strong"/>
          <w:rFonts w:asciiTheme="majorBidi" w:hAnsiTheme="majorBidi" w:cstheme="majorBidi"/>
          <w:b w:val="0"/>
          <w:bCs w:val="0"/>
          <w:color w:val="21272F"/>
          <w:sz w:val="24"/>
          <w:szCs w:val="24"/>
        </w:rPr>
      </w:pPr>
      <w:r w:rsidRPr="3A9525CA">
        <w:rPr>
          <w:rStyle w:val="Strong"/>
          <w:rFonts w:asciiTheme="majorBidi" w:hAnsiTheme="majorBidi" w:cstheme="majorBidi"/>
          <w:b w:val="0"/>
          <w:bCs w:val="0"/>
          <w:color w:val="21272F"/>
          <w:sz w:val="24"/>
          <w:szCs w:val="24"/>
        </w:rPr>
        <w:t xml:space="preserve">In order to apply for the visa, foreign citizens are to submit the following documents to the diplomatic representation or consular mission of </w:t>
      </w:r>
      <w:r w:rsidR="36BE0FF5" w:rsidRPr="3A9525CA">
        <w:rPr>
          <w:rStyle w:val="Strong"/>
          <w:rFonts w:asciiTheme="majorBidi" w:hAnsiTheme="majorBidi" w:cstheme="majorBidi"/>
          <w:b w:val="0"/>
          <w:bCs w:val="0"/>
          <w:color w:val="21272F"/>
          <w:sz w:val="24"/>
          <w:szCs w:val="24"/>
        </w:rPr>
        <w:t xml:space="preserve">the Republic of </w:t>
      </w:r>
      <w:r w:rsidRPr="3A9525CA">
        <w:rPr>
          <w:rStyle w:val="Strong"/>
          <w:rFonts w:asciiTheme="majorBidi" w:hAnsiTheme="majorBidi" w:cstheme="majorBidi"/>
          <w:b w:val="0"/>
          <w:bCs w:val="0"/>
          <w:color w:val="21272F"/>
          <w:sz w:val="24"/>
          <w:szCs w:val="24"/>
        </w:rPr>
        <w:t xml:space="preserve">Uzbekistan </w:t>
      </w:r>
      <w:r w:rsidR="00427A0F" w:rsidRPr="3A9525CA">
        <w:rPr>
          <w:rStyle w:val="Strong"/>
          <w:rFonts w:asciiTheme="majorBidi" w:hAnsiTheme="majorBidi" w:cstheme="majorBidi"/>
          <w:b w:val="0"/>
          <w:bCs w:val="0"/>
          <w:color w:val="21272F"/>
          <w:sz w:val="24"/>
          <w:szCs w:val="24"/>
        </w:rPr>
        <w:t>in your country</w:t>
      </w:r>
      <w:r w:rsidRPr="3A9525CA">
        <w:rPr>
          <w:rStyle w:val="Strong"/>
          <w:rFonts w:asciiTheme="majorBidi" w:hAnsiTheme="majorBidi" w:cstheme="majorBidi"/>
          <w:b w:val="0"/>
          <w:bCs w:val="0"/>
          <w:color w:val="21272F"/>
          <w:sz w:val="24"/>
          <w:szCs w:val="24"/>
        </w:rPr>
        <w:t>:</w:t>
      </w:r>
    </w:p>
    <w:p w14:paraId="632D0A0D" w14:textId="50C35C06" w:rsidR="00050E77" w:rsidRDefault="00A54A28" w:rsidP="00C92BEF">
      <w:pPr>
        <w:pStyle w:val="BodyTextIndent2"/>
        <w:numPr>
          <w:ilvl w:val="0"/>
          <w:numId w:val="20"/>
        </w:numPr>
        <w:tabs>
          <w:tab w:val="left" w:pos="1134"/>
        </w:tabs>
        <w:spacing w:after="0" w:line="240" w:lineRule="auto"/>
        <w:rPr>
          <w:rStyle w:val="Strong"/>
          <w:rFonts w:asciiTheme="majorBidi" w:hAnsiTheme="majorBidi" w:cstheme="majorBidi"/>
          <w:b w:val="0"/>
          <w:bCs w:val="0"/>
          <w:sz w:val="24"/>
          <w:szCs w:val="24"/>
        </w:rPr>
      </w:pPr>
      <w:r w:rsidRPr="00A54A28">
        <w:rPr>
          <w:rStyle w:val="Strong"/>
          <w:rFonts w:asciiTheme="majorBidi" w:hAnsiTheme="majorBidi" w:cstheme="majorBidi"/>
          <w:b w:val="0"/>
          <w:bCs w:val="0"/>
          <w:sz w:val="24"/>
          <w:szCs w:val="24"/>
        </w:rPr>
        <w:t>passport, expiry date of which must exceed the visa’s period of validity not less than 3 month</w:t>
      </w:r>
      <w:r w:rsidR="00050E77">
        <w:rPr>
          <w:rStyle w:val="Strong"/>
          <w:rFonts w:asciiTheme="majorBidi" w:hAnsiTheme="majorBidi" w:cstheme="majorBidi"/>
          <w:b w:val="0"/>
          <w:bCs w:val="0"/>
          <w:sz w:val="24"/>
          <w:szCs w:val="24"/>
        </w:rPr>
        <w:t>s</w:t>
      </w:r>
      <w:r w:rsidR="000A6017" w:rsidRPr="3A9525CA">
        <w:rPr>
          <w:rStyle w:val="Strong"/>
          <w:rFonts w:asciiTheme="majorBidi" w:hAnsiTheme="majorBidi" w:cstheme="majorBidi"/>
          <w:b w:val="0"/>
          <w:bCs w:val="0"/>
          <w:sz w:val="24"/>
          <w:szCs w:val="24"/>
        </w:rPr>
        <w:t>;</w:t>
      </w:r>
    </w:p>
    <w:p w14:paraId="79CD198E" w14:textId="235A2A17" w:rsidR="00050E77" w:rsidRDefault="00690596" w:rsidP="3A9525CA">
      <w:pPr>
        <w:pStyle w:val="BodyTextIndent2"/>
        <w:numPr>
          <w:ilvl w:val="0"/>
          <w:numId w:val="20"/>
        </w:numPr>
        <w:tabs>
          <w:tab w:val="left" w:pos="1134"/>
        </w:tabs>
        <w:spacing w:after="0" w:line="24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1</w:t>
      </w:r>
      <w:r w:rsidR="00A54A28" w:rsidRPr="3A9525CA">
        <w:rPr>
          <w:rStyle w:val="Strong"/>
          <w:rFonts w:asciiTheme="majorBidi" w:hAnsiTheme="majorBidi" w:cstheme="majorBidi"/>
          <w:b w:val="0"/>
          <w:bCs w:val="0"/>
          <w:sz w:val="24"/>
          <w:szCs w:val="24"/>
        </w:rPr>
        <w:t xml:space="preserve"> cop</w:t>
      </w:r>
      <w:r>
        <w:rPr>
          <w:rStyle w:val="Strong"/>
          <w:rFonts w:asciiTheme="majorBidi" w:hAnsiTheme="majorBidi" w:cstheme="majorBidi"/>
          <w:b w:val="0"/>
          <w:bCs w:val="0"/>
          <w:sz w:val="24"/>
          <w:szCs w:val="24"/>
        </w:rPr>
        <w:t>y</w:t>
      </w:r>
      <w:r w:rsidR="00A54A28" w:rsidRPr="3A9525CA">
        <w:rPr>
          <w:rStyle w:val="Strong"/>
          <w:rFonts w:asciiTheme="majorBidi" w:hAnsiTheme="majorBidi" w:cstheme="majorBidi"/>
          <w:b w:val="0"/>
          <w:bCs w:val="0"/>
          <w:sz w:val="24"/>
          <w:szCs w:val="24"/>
        </w:rPr>
        <w:t xml:space="preserve"> of duly completed</w:t>
      </w:r>
      <w:r w:rsidR="00677C6D">
        <w:rPr>
          <w:rStyle w:val="Strong"/>
          <w:rFonts w:asciiTheme="majorBidi" w:hAnsiTheme="majorBidi" w:cstheme="majorBidi"/>
          <w:b w:val="0"/>
          <w:bCs w:val="0"/>
          <w:sz w:val="24"/>
          <w:szCs w:val="24"/>
        </w:rPr>
        <w:t xml:space="preserve"> </w:t>
      </w:r>
      <w:hyperlink r:id="rId14">
        <w:r w:rsidR="00A54A28" w:rsidRPr="3A9525CA">
          <w:rPr>
            <w:rStyle w:val="Strong"/>
            <w:rFonts w:asciiTheme="majorBidi" w:hAnsiTheme="majorBidi" w:cstheme="majorBidi"/>
            <w:b w:val="0"/>
            <w:bCs w:val="0"/>
            <w:color w:val="21272F"/>
            <w:sz w:val="24"/>
            <w:szCs w:val="24"/>
          </w:rPr>
          <w:t>visa application form</w:t>
        </w:r>
      </w:hyperlink>
      <w:r w:rsidR="00A54A28" w:rsidRPr="3A9525CA">
        <w:rPr>
          <w:rStyle w:val="Strong"/>
          <w:rFonts w:asciiTheme="majorBidi" w:hAnsiTheme="majorBidi" w:cstheme="majorBidi"/>
          <w:b w:val="0"/>
          <w:bCs w:val="0"/>
          <w:sz w:val="24"/>
          <w:szCs w:val="24"/>
        </w:rPr>
        <w:t>;</w:t>
      </w:r>
      <w:r w:rsidR="000A6017" w:rsidRPr="000A6017">
        <w:rPr>
          <w:rStyle w:val="Strong"/>
          <w:rFonts w:asciiTheme="majorBidi" w:hAnsiTheme="majorBidi" w:cstheme="majorBidi"/>
          <w:b w:val="0"/>
          <w:bCs w:val="0"/>
          <w:sz w:val="24"/>
          <w:szCs w:val="24"/>
        </w:rPr>
        <w:t xml:space="preserve"> </w:t>
      </w:r>
      <w:r w:rsidR="6CC32AE9" w:rsidRPr="3A9525CA">
        <w:rPr>
          <w:rStyle w:val="Strong"/>
          <w:rFonts w:asciiTheme="majorBidi" w:hAnsiTheme="majorBidi" w:cstheme="majorBidi"/>
          <w:b w:val="0"/>
          <w:bCs w:val="0"/>
          <w:sz w:val="24"/>
          <w:szCs w:val="24"/>
        </w:rPr>
        <w:t>and</w:t>
      </w:r>
    </w:p>
    <w:p w14:paraId="20943026" w14:textId="3714BDB0" w:rsidR="001213F4" w:rsidRDefault="00690596" w:rsidP="00690596">
      <w:pPr>
        <w:pStyle w:val="BodyTextIndent2"/>
        <w:tabs>
          <w:tab w:val="left" w:pos="1134"/>
        </w:tabs>
        <w:spacing w:after="0" w:line="240" w:lineRule="auto"/>
        <w:ind w:left="720"/>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1</w:t>
      </w:r>
      <w:r w:rsidR="00A54A28" w:rsidRPr="3A9525CA">
        <w:rPr>
          <w:rStyle w:val="Strong"/>
          <w:rFonts w:asciiTheme="majorBidi" w:hAnsiTheme="majorBidi" w:cstheme="majorBidi"/>
          <w:b w:val="0"/>
          <w:bCs w:val="0"/>
          <w:sz w:val="24"/>
          <w:szCs w:val="24"/>
        </w:rPr>
        <w:t xml:space="preserve"> passport-size colo</w:t>
      </w:r>
      <w:r w:rsidR="5C90872D" w:rsidRPr="3A9525CA">
        <w:rPr>
          <w:rStyle w:val="Strong"/>
          <w:rFonts w:asciiTheme="majorBidi" w:hAnsiTheme="majorBidi" w:cstheme="majorBidi"/>
          <w:b w:val="0"/>
          <w:bCs w:val="0"/>
          <w:sz w:val="24"/>
          <w:szCs w:val="24"/>
        </w:rPr>
        <w:t>u</w:t>
      </w:r>
      <w:r w:rsidR="00A54A28" w:rsidRPr="3A9525CA">
        <w:rPr>
          <w:rStyle w:val="Strong"/>
          <w:rFonts w:asciiTheme="majorBidi" w:hAnsiTheme="majorBidi" w:cstheme="majorBidi"/>
          <w:b w:val="0"/>
          <w:bCs w:val="0"/>
          <w:sz w:val="24"/>
          <w:szCs w:val="24"/>
        </w:rPr>
        <w:t>red photo.</w:t>
      </w:r>
    </w:p>
    <w:p w14:paraId="19AB4CE9" w14:textId="77777777" w:rsidR="00386CBD" w:rsidRDefault="00386CBD" w:rsidP="00A54A28">
      <w:pPr>
        <w:pStyle w:val="BodyTextIndent2"/>
        <w:tabs>
          <w:tab w:val="left" w:pos="1134"/>
        </w:tabs>
        <w:spacing w:after="0" w:line="240" w:lineRule="auto"/>
        <w:ind w:left="1134"/>
        <w:rPr>
          <w:rStyle w:val="Strong"/>
          <w:rFonts w:asciiTheme="majorBidi" w:hAnsiTheme="majorBidi" w:cstheme="majorBidi"/>
          <w:b w:val="0"/>
          <w:bCs w:val="0"/>
          <w:sz w:val="24"/>
          <w:szCs w:val="24"/>
        </w:rPr>
      </w:pPr>
    </w:p>
    <w:p w14:paraId="5B695B50" w14:textId="44E58C4F" w:rsidR="000A6017" w:rsidRDefault="000A6017" w:rsidP="3A9525CA">
      <w:pPr>
        <w:pStyle w:val="BodyText"/>
        <w:numPr>
          <w:ilvl w:val="0"/>
          <w:numId w:val="21"/>
        </w:numPr>
        <w:ind w:right="54"/>
        <w:jc w:val="both"/>
        <w:rPr>
          <w:rFonts w:asciiTheme="majorBidi" w:hAnsiTheme="majorBidi" w:cstheme="majorBidi"/>
          <w:color w:val="21272F"/>
        </w:rPr>
      </w:pPr>
      <w:r>
        <w:rPr>
          <w:rFonts w:asciiTheme="majorBidi" w:hAnsiTheme="majorBidi" w:cstheme="majorBidi"/>
          <w:color w:val="21272F"/>
        </w:rPr>
        <w:t>U</w:t>
      </w:r>
      <w:r w:rsidRPr="3A9525CA">
        <w:rPr>
          <w:rFonts w:asciiTheme="majorBidi" w:hAnsiTheme="majorBidi" w:cstheme="majorBidi"/>
          <w:color w:val="21272F"/>
        </w:rPr>
        <w:t>pon arrival at the Tashkent International Airport</w:t>
      </w:r>
    </w:p>
    <w:p w14:paraId="36566A54" w14:textId="77777777" w:rsidR="00677C6D" w:rsidRDefault="00677C6D" w:rsidP="000A6017">
      <w:pPr>
        <w:pStyle w:val="BodyText"/>
        <w:ind w:right="54"/>
        <w:jc w:val="both"/>
        <w:rPr>
          <w:rFonts w:asciiTheme="majorBidi" w:hAnsiTheme="majorBidi" w:cstheme="majorBidi"/>
          <w:color w:val="21272F"/>
        </w:rPr>
      </w:pPr>
    </w:p>
    <w:p w14:paraId="005ED16B" w14:textId="30A7F45D" w:rsidR="009C14D7" w:rsidRPr="007F19DE" w:rsidRDefault="000E4DA3" w:rsidP="000A6017">
      <w:pPr>
        <w:pStyle w:val="BodyText"/>
        <w:ind w:right="54"/>
        <w:jc w:val="both"/>
        <w:rPr>
          <w:rFonts w:asciiTheme="majorBidi" w:hAnsiTheme="majorBidi" w:cstheme="majorBidi"/>
          <w:color w:val="21272F"/>
        </w:rPr>
      </w:pPr>
      <w:r w:rsidRPr="3A9525CA">
        <w:rPr>
          <w:rFonts w:asciiTheme="majorBidi" w:hAnsiTheme="majorBidi" w:cstheme="majorBidi"/>
          <w:color w:val="21272F"/>
        </w:rPr>
        <w:t>Foreign citizens arriving from the countries where there is no diplomatic representation or consular mission of the Republic of Uzbekistan can get visas upon arrival at the Tashkent International Airport.</w:t>
      </w:r>
      <w:r w:rsidR="000A6017" w:rsidRPr="000A6017">
        <w:rPr>
          <w:rFonts w:asciiTheme="majorBidi" w:hAnsiTheme="majorBidi" w:cstheme="majorBidi"/>
          <w:color w:val="21272F"/>
        </w:rPr>
        <w:t xml:space="preserve"> </w:t>
      </w:r>
      <w:r w:rsidR="00C374E6" w:rsidRPr="3A9525CA">
        <w:rPr>
          <w:rFonts w:asciiTheme="majorBidi" w:hAnsiTheme="majorBidi" w:cstheme="majorBidi"/>
          <w:color w:val="21272F"/>
        </w:rPr>
        <w:t xml:space="preserve">In this case you must apply in advance </w:t>
      </w:r>
      <w:r w:rsidR="009C14D7" w:rsidRPr="3A9525CA">
        <w:rPr>
          <w:rFonts w:asciiTheme="majorBidi" w:hAnsiTheme="majorBidi" w:cstheme="majorBidi"/>
          <w:color w:val="21272F"/>
        </w:rPr>
        <w:t>sending</w:t>
      </w:r>
      <w:r w:rsidR="60FE6265" w:rsidRPr="3A9525CA">
        <w:rPr>
          <w:rFonts w:asciiTheme="majorBidi" w:hAnsiTheme="majorBidi" w:cstheme="majorBidi"/>
          <w:color w:val="21272F"/>
        </w:rPr>
        <w:t>:</w:t>
      </w:r>
    </w:p>
    <w:p w14:paraId="35E14500" w14:textId="56AC8E88" w:rsidR="00E45B3F" w:rsidRPr="00C92BEF" w:rsidRDefault="007D2150" w:rsidP="3A9525CA">
      <w:pPr>
        <w:pStyle w:val="BodyTextIndent2"/>
        <w:numPr>
          <w:ilvl w:val="0"/>
          <w:numId w:val="20"/>
        </w:numPr>
        <w:tabs>
          <w:tab w:val="left" w:pos="1134"/>
        </w:tabs>
        <w:spacing w:after="0" w:line="240" w:lineRule="auto"/>
        <w:jc w:val="both"/>
        <w:rPr>
          <w:rStyle w:val="Strong"/>
          <w:rFonts w:asciiTheme="majorBidi" w:hAnsiTheme="majorBidi" w:cstheme="majorBidi"/>
          <w:b w:val="0"/>
          <w:bCs w:val="0"/>
          <w:sz w:val="24"/>
          <w:szCs w:val="24"/>
        </w:rPr>
      </w:pPr>
      <w:r w:rsidRPr="3A9525CA">
        <w:rPr>
          <w:rStyle w:val="Strong"/>
          <w:rFonts w:asciiTheme="majorBidi" w:hAnsiTheme="majorBidi" w:cstheme="majorBidi"/>
          <w:b w:val="0"/>
          <w:bCs w:val="0"/>
          <w:sz w:val="24"/>
          <w:szCs w:val="24"/>
        </w:rPr>
        <w:t xml:space="preserve">a </w:t>
      </w:r>
      <w:r w:rsidR="00F867E4" w:rsidRPr="3A9525CA">
        <w:rPr>
          <w:rStyle w:val="Strong"/>
          <w:rFonts w:asciiTheme="majorBidi" w:hAnsiTheme="majorBidi" w:cstheme="majorBidi"/>
          <w:b w:val="0"/>
          <w:bCs w:val="0"/>
          <w:sz w:val="24"/>
          <w:szCs w:val="24"/>
        </w:rPr>
        <w:t>color</w:t>
      </w:r>
      <w:r w:rsidRPr="3A9525CA">
        <w:rPr>
          <w:rStyle w:val="Strong"/>
          <w:rFonts w:asciiTheme="majorBidi" w:hAnsiTheme="majorBidi" w:cstheme="majorBidi"/>
          <w:b w:val="0"/>
          <w:bCs w:val="0"/>
          <w:sz w:val="24"/>
          <w:szCs w:val="24"/>
        </w:rPr>
        <w:t xml:space="preserve"> copy of the passport</w:t>
      </w:r>
      <w:r w:rsidR="00274437" w:rsidRPr="3A9525CA">
        <w:rPr>
          <w:rStyle w:val="Strong"/>
          <w:rFonts w:asciiTheme="majorBidi" w:hAnsiTheme="majorBidi" w:cstheme="majorBidi"/>
          <w:b w:val="0"/>
          <w:bCs w:val="0"/>
          <w:sz w:val="24"/>
          <w:szCs w:val="24"/>
        </w:rPr>
        <w:t xml:space="preserve"> (readable and include the page indicating the expiry date)</w:t>
      </w:r>
      <w:r w:rsidR="2585ABD9" w:rsidRPr="3A9525CA">
        <w:rPr>
          <w:rStyle w:val="Strong"/>
          <w:rFonts w:asciiTheme="majorBidi" w:hAnsiTheme="majorBidi" w:cstheme="majorBidi"/>
          <w:b w:val="0"/>
          <w:bCs w:val="0"/>
          <w:sz w:val="24"/>
          <w:szCs w:val="24"/>
        </w:rPr>
        <w:t>;</w:t>
      </w:r>
      <w:r w:rsidR="00274437" w:rsidRPr="3A9525CA">
        <w:rPr>
          <w:rStyle w:val="Strong"/>
          <w:rFonts w:asciiTheme="majorBidi" w:hAnsiTheme="majorBidi" w:cstheme="majorBidi"/>
          <w:b w:val="0"/>
          <w:bCs w:val="0"/>
          <w:sz w:val="24"/>
          <w:szCs w:val="24"/>
        </w:rPr>
        <w:t xml:space="preserve"> </w:t>
      </w:r>
    </w:p>
    <w:p w14:paraId="0BFCDD1E" w14:textId="72C6312B" w:rsidR="004A68DA" w:rsidRPr="00C92BEF" w:rsidRDefault="007D2150" w:rsidP="3A9525CA">
      <w:pPr>
        <w:pStyle w:val="BodyTextIndent2"/>
        <w:numPr>
          <w:ilvl w:val="0"/>
          <w:numId w:val="20"/>
        </w:numPr>
        <w:tabs>
          <w:tab w:val="left" w:pos="1134"/>
        </w:tabs>
        <w:spacing w:after="0" w:line="240" w:lineRule="auto"/>
        <w:jc w:val="both"/>
        <w:rPr>
          <w:rStyle w:val="Strong"/>
          <w:rFonts w:asciiTheme="majorBidi" w:hAnsiTheme="majorBidi" w:cstheme="majorBidi"/>
          <w:b w:val="0"/>
          <w:bCs w:val="0"/>
          <w:sz w:val="24"/>
          <w:szCs w:val="24"/>
        </w:rPr>
      </w:pPr>
      <w:r w:rsidRPr="3A9525CA">
        <w:rPr>
          <w:rStyle w:val="Strong"/>
          <w:rFonts w:asciiTheme="majorBidi" w:hAnsiTheme="majorBidi" w:cstheme="majorBidi"/>
          <w:b w:val="0"/>
          <w:bCs w:val="0"/>
          <w:sz w:val="24"/>
          <w:szCs w:val="24"/>
        </w:rPr>
        <w:t>the completed visa application</w:t>
      </w:r>
      <w:r w:rsidR="00EA0CA6" w:rsidRPr="3A9525CA">
        <w:rPr>
          <w:rStyle w:val="Strong"/>
          <w:rFonts w:asciiTheme="majorBidi" w:hAnsiTheme="majorBidi" w:cstheme="majorBidi"/>
          <w:b w:val="0"/>
          <w:bCs w:val="0"/>
          <w:sz w:val="24"/>
          <w:szCs w:val="24"/>
        </w:rPr>
        <w:t xml:space="preserve"> </w:t>
      </w:r>
      <w:r w:rsidR="00E11B67" w:rsidRPr="3A9525CA">
        <w:rPr>
          <w:rStyle w:val="Strong"/>
          <w:rFonts w:asciiTheme="majorBidi" w:hAnsiTheme="majorBidi" w:cstheme="majorBidi"/>
          <w:b w:val="0"/>
          <w:bCs w:val="0"/>
          <w:sz w:val="24"/>
          <w:szCs w:val="24"/>
        </w:rPr>
        <w:t>e-</w:t>
      </w:r>
      <w:r w:rsidR="00EA0CA6" w:rsidRPr="3A9525CA">
        <w:rPr>
          <w:rStyle w:val="Strong"/>
          <w:rFonts w:asciiTheme="majorBidi" w:hAnsiTheme="majorBidi" w:cstheme="majorBidi"/>
          <w:b w:val="0"/>
          <w:bCs w:val="0"/>
          <w:sz w:val="24"/>
          <w:szCs w:val="24"/>
        </w:rPr>
        <w:t>form</w:t>
      </w:r>
      <w:r w:rsidR="00E11B67" w:rsidRPr="3A9525CA">
        <w:rPr>
          <w:rStyle w:val="Strong"/>
          <w:rFonts w:asciiTheme="majorBidi" w:hAnsiTheme="majorBidi" w:cstheme="majorBidi"/>
          <w:b w:val="0"/>
          <w:bCs w:val="0"/>
          <w:sz w:val="24"/>
          <w:szCs w:val="24"/>
        </w:rPr>
        <w:t xml:space="preserve"> in the</w:t>
      </w:r>
      <w:r w:rsidR="007A7FF1" w:rsidRPr="007A7FF1">
        <w:rPr>
          <w:rStyle w:val="Strong"/>
          <w:rFonts w:asciiTheme="majorBidi" w:hAnsiTheme="majorBidi" w:cstheme="majorBidi"/>
          <w:b w:val="0"/>
          <w:bCs w:val="0"/>
          <w:sz w:val="24"/>
          <w:szCs w:val="24"/>
        </w:rPr>
        <w:t xml:space="preserve"> </w:t>
      </w:r>
      <w:hyperlink r:id="rId15">
        <w:r w:rsidR="00EA0CA6" w:rsidRPr="007A7FF1">
          <w:rPr>
            <w:rStyle w:val="Strong"/>
            <w:rFonts w:asciiTheme="majorBidi" w:hAnsiTheme="majorBidi" w:cstheme="majorBidi"/>
            <w:sz w:val="24"/>
            <w:szCs w:val="24"/>
          </w:rPr>
          <w:t>evisa.mfa.uz</w:t>
        </w:r>
        <w:r w:rsidR="36FC8E62" w:rsidRPr="3A9525CA">
          <w:rPr>
            <w:rStyle w:val="Strong"/>
            <w:rFonts w:asciiTheme="majorBidi" w:hAnsiTheme="majorBidi" w:cstheme="majorBidi"/>
            <w:b w:val="0"/>
            <w:bCs w:val="0"/>
            <w:sz w:val="24"/>
            <w:szCs w:val="24"/>
          </w:rPr>
          <w:t>;</w:t>
        </w:r>
      </w:hyperlink>
      <w:r w:rsidR="36FC8E62" w:rsidRPr="3A9525CA">
        <w:rPr>
          <w:rStyle w:val="Strong"/>
          <w:rFonts w:asciiTheme="majorBidi" w:hAnsiTheme="majorBidi" w:cstheme="majorBidi"/>
          <w:b w:val="0"/>
          <w:bCs w:val="0"/>
          <w:sz w:val="24"/>
          <w:szCs w:val="24"/>
        </w:rPr>
        <w:t xml:space="preserve"> </w:t>
      </w:r>
    </w:p>
    <w:p w14:paraId="6D968607" w14:textId="6BE61A74" w:rsidR="00E45B3F" w:rsidRPr="00C92BEF" w:rsidRDefault="00390780" w:rsidP="3A9525CA">
      <w:pPr>
        <w:pStyle w:val="BodyTextIndent2"/>
        <w:numPr>
          <w:ilvl w:val="0"/>
          <w:numId w:val="20"/>
        </w:numPr>
        <w:tabs>
          <w:tab w:val="left" w:pos="1134"/>
        </w:tabs>
        <w:spacing w:after="0" w:line="240" w:lineRule="auto"/>
        <w:jc w:val="both"/>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y</w:t>
      </w:r>
      <w:r w:rsidR="00F205C3" w:rsidRPr="3A9525CA">
        <w:rPr>
          <w:rStyle w:val="Strong"/>
          <w:rFonts w:asciiTheme="majorBidi" w:hAnsiTheme="majorBidi" w:cstheme="majorBidi"/>
          <w:b w:val="0"/>
          <w:bCs w:val="0"/>
          <w:sz w:val="24"/>
          <w:szCs w:val="24"/>
        </w:rPr>
        <w:t>ou would need to upload your photo</w:t>
      </w:r>
      <w:r w:rsidR="00582B4B" w:rsidRPr="3A9525CA">
        <w:rPr>
          <w:rStyle w:val="Strong"/>
          <w:rFonts w:asciiTheme="majorBidi" w:hAnsiTheme="majorBidi" w:cstheme="majorBidi"/>
          <w:b w:val="0"/>
          <w:bCs w:val="0"/>
          <w:sz w:val="24"/>
          <w:szCs w:val="24"/>
        </w:rPr>
        <w:t xml:space="preserve"> </w:t>
      </w:r>
      <w:r w:rsidR="00155453" w:rsidRPr="3A9525CA">
        <w:rPr>
          <w:rStyle w:val="Strong"/>
          <w:rFonts w:asciiTheme="majorBidi" w:hAnsiTheme="majorBidi" w:cstheme="majorBidi"/>
          <w:b w:val="0"/>
          <w:bCs w:val="0"/>
          <w:sz w:val="24"/>
          <w:szCs w:val="24"/>
        </w:rPr>
        <w:t>in the e-form, download and sign the</w:t>
      </w:r>
      <w:r w:rsidR="0050783E" w:rsidRPr="3A9525CA">
        <w:rPr>
          <w:rStyle w:val="Strong"/>
          <w:rFonts w:asciiTheme="majorBidi" w:hAnsiTheme="majorBidi" w:cstheme="majorBidi"/>
          <w:b w:val="0"/>
          <w:bCs w:val="0"/>
          <w:sz w:val="24"/>
          <w:szCs w:val="24"/>
        </w:rPr>
        <w:t xml:space="preserve"> completed</w:t>
      </w:r>
      <w:r w:rsidR="00155453" w:rsidRPr="3A9525CA">
        <w:rPr>
          <w:rStyle w:val="Strong"/>
          <w:rFonts w:asciiTheme="majorBidi" w:hAnsiTheme="majorBidi" w:cstheme="majorBidi"/>
          <w:b w:val="0"/>
          <w:bCs w:val="0"/>
          <w:sz w:val="24"/>
          <w:szCs w:val="24"/>
        </w:rPr>
        <w:t xml:space="preserve"> form</w:t>
      </w:r>
      <w:r w:rsidR="00782836" w:rsidRPr="00782836">
        <w:rPr>
          <w:rStyle w:val="Strong"/>
          <w:rFonts w:asciiTheme="majorBidi" w:hAnsiTheme="majorBidi" w:cstheme="majorBidi"/>
          <w:b w:val="0"/>
          <w:bCs w:val="0"/>
          <w:sz w:val="24"/>
          <w:szCs w:val="24"/>
        </w:rPr>
        <w:t xml:space="preserve">; </w:t>
      </w:r>
      <w:r w:rsidR="007A7FF1" w:rsidRPr="3A9525CA">
        <w:rPr>
          <w:rStyle w:val="Strong"/>
          <w:rFonts w:asciiTheme="majorBidi" w:hAnsiTheme="majorBidi" w:cstheme="majorBidi"/>
          <w:b w:val="0"/>
          <w:bCs w:val="0"/>
          <w:sz w:val="24"/>
          <w:szCs w:val="24"/>
        </w:rPr>
        <w:t>and</w:t>
      </w:r>
      <w:r w:rsidR="007A7FF1" w:rsidRPr="007A7FF1">
        <w:rPr>
          <w:rStyle w:val="Strong"/>
          <w:rFonts w:asciiTheme="majorBidi" w:hAnsiTheme="majorBidi" w:cstheme="majorBidi"/>
          <w:b w:val="0"/>
          <w:bCs w:val="0"/>
          <w:sz w:val="24"/>
          <w:szCs w:val="24"/>
        </w:rPr>
        <w:t xml:space="preserve"> </w:t>
      </w:r>
    </w:p>
    <w:p w14:paraId="5EE8CD24" w14:textId="7CDD4AC5" w:rsidR="004E4229" w:rsidRPr="004E4229" w:rsidRDefault="004E4229" w:rsidP="00782836">
      <w:pPr>
        <w:pStyle w:val="BodyTextIndent2"/>
        <w:numPr>
          <w:ilvl w:val="0"/>
          <w:numId w:val="20"/>
        </w:numPr>
        <w:tabs>
          <w:tab w:val="left" w:pos="1134"/>
        </w:tabs>
        <w:spacing w:after="0" w:line="240" w:lineRule="auto"/>
        <w:jc w:val="both"/>
        <w:rPr>
          <w:rFonts w:asciiTheme="majorBidi" w:hAnsiTheme="majorBidi" w:cstheme="majorBidi"/>
          <w:sz w:val="24"/>
          <w:szCs w:val="24"/>
        </w:rPr>
      </w:pPr>
      <w:r w:rsidRPr="3A9525CA">
        <w:rPr>
          <w:rStyle w:val="Strong"/>
          <w:rFonts w:asciiTheme="majorBidi" w:hAnsiTheme="majorBidi" w:cstheme="majorBidi"/>
          <w:b w:val="0"/>
          <w:bCs w:val="0"/>
          <w:sz w:val="24"/>
          <w:szCs w:val="24"/>
        </w:rPr>
        <w:t>copies</w:t>
      </w:r>
      <w:r w:rsidRPr="3A9525CA">
        <w:rPr>
          <w:rFonts w:asciiTheme="majorBidi" w:hAnsiTheme="majorBidi" w:cstheme="majorBidi"/>
          <w:color w:val="21272F"/>
          <w:sz w:val="24"/>
          <w:szCs w:val="24"/>
        </w:rPr>
        <w:t xml:space="preserve"> of </w:t>
      </w:r>
      <w:r w:rsidR="00C92BEF" w:rsidRPr="3A9525CA">
        <w:rPr>
          <w:rFonts w:asciiTheme="majorBidi" w:hAnsiTheme="majorBidi" w:cstheme="majorBidi"/>
          <w:color w:val="21272F"/>
          <w:sz w:val="24"/>
          <w:szCs w:val="24"/>
        </w:rPr>
        <w:t>your air</w:t>
      </w:r>
      <w:r w:rsidR="00A71140" w:rsidRPr="00A71140">
        <w:rPr>
          <w:rFonts w:asciiTheme="majorBidi" w:hAnsiTheme="majorBidi" w:cstheme="majorBidi"/>
          <w:color w:val="21272F"/>
          <w:sz w:val="24"/>
          <w:szCs w:val="24"/>
        </w:rPr>
        <w:t xml:space="preserve"> </w:t>
      </w:r>
      <w:r w:rsidRPr="3A9525CA">
        <w:rPr>
          <w:rFonts w:asciiTheme="majorBidi" w:hAnsiTheme="majorBidi" w:cstheme="majorBidi"/>
          <w:color w:val="21272F"/>
          <w:sz w:val="24"/>
          <w:szCs w:val="24"/>
        </w:rPr>
        <w:t>tickets.</w:t>
      </w:r>
    </w:p>
    <w:p w14:paraId="5704B971" w14:textId="77777777" w:rsidR="00274437" w:rsidRDefault="00274437" w:rsidP="00274437">
      <w:pPr>
        <w:pStyle w:val="BodyTextIndent2"/>
        <w:tabs>
          <w:tab w:val="left" w:pos="1134"/>
        </w:tabs>
        <w:spacing w:after="0" w:line="240" w:lineRule="auto"/>
        <w:ind w:left="420"/>
        <w:jc w:val="both"/>
        <w:rPr>
          <w:sz w:val="24"/>
          <w:szCs w:val="24"/>
        </w:rPr>
      </w:pPr>
    </w:p>
    <w:p w14:paraId="10E9F505" w14:textId="19AC2A66" w:rsidR="007F19DE" w:rsidRPr="00CE1045" w:rsidRDefault="00274437" w:rsidP="002868CE">
      <w:pPr>
        <w:pStyle w:val="BodyTextIndent2"/>
        <w:tabs>
          <w:tab w:val="left" w:pos="1134"/>
        </w:tabs>
        <w:spacing w:after="0" w:line="240" w:lineRule="auto"/>
        <w:jc w:val="both"/>
        <w:rPr>
          <w:rStyle w:val="Strong"/>
          <w:b w:val="0"/>
          <w:bCs w:val="0"/>
          <w:sz w:val="24"/>
          <w:szCs w:val="24"/>
        </w:rPr>
      </w:pPr>
      <w:r w:rsidRPr="004C5077">
        <w:rPr>
          <w:sz w:val="24"/>
          <w:szCs w:val="24"/>
        </w:rPr>
        <w:t xml:space="preserve">Please submit the above documents </w:t>
      </w:r>
      <w:r w:rsidR="007D2150" w:rsidRPr="004C5077">
        <w:rPr>
          <w:sz w:val="24"/>
          <w:szCs w:val="24"/>
        </w:rPr>
        <w:t xml:space="preserve">to </w:t>
      </w:r>
      <w:r w:rsidR="004C5077" w:rsidRPr="004C5077">
        <w:rPr>
          <w:sz w:val="24"/>
          <w:szCs w:val="24"/>
        </w:rPr>
        <w:t xml:space="preserve">Mr. Ulugbek Burhanov, Ministry of Investments and Foreign Trade of Uzbekistan </w:t>
      </w:r>
      <w:r w:rsidR="004C5077" w:rsidRPr="004C5077">
        <w:rPr>
          <w:rFonts w:eastAsia="Calibri"/>
          <w:sz w:val="24"/>
          <w:szCs w:val="24"/>
        </w:rPr>
        <w:t xml:space="preserve">(e-mail: </w:t>
      </w:r>
      <w:r w:rsidR="004C5077" w:rsidRPr="002238DF">
        <w:rPr>
          <w:rFonts w:eastAsia="Calibri"/>
          <w:b/>
          <w:bCs/>
          <w:sz w:val="24"/>
          <w:szCs w:val="24"/>
        </w:rPr>
        <w:t>mf310@mift.uz</w:t>
      </w:r>
      <w:r w:rsidR="004C5077" w:rsidRPr="004C5077">
        <w:rPr>
          <w:rFonts w:eastAsia="Calibri"/>
          <w:sz w:val="24"/>
          <w:szCs w:val="24"/>
        </w:rPr>
        <w:t xml:space="preserve">) </w:t>
      </w:r>
      <w:r w:rsidR="004C5077" w:rsidRPr="004C5077">
        <w:rPr>
          <w:sz w:val="24"/>
          <w:szCs w:val="24"/>
        </w:rPr>
        <w:t xml:space="preserve">not later than one week before the arrival date. </w:t>
      </w:r>
      <w:r w:rsidR="007D2150" w:rsidRPr="004C5077">
        <w:rPr>
          <w:sz w:val="24"/>
          <w:szCs w:val="24"/>
        </w:rPr>
        <w:t>Please copy your request to</w:t>
      </w:r>
      <w:r w:rsidR="7E3CBD09" w:rsidRPr="004C5077">
        <w:rPr>
          <w:sz w:val="24"/>
          <w:szCs w:val="24"/>
        </w:rPr>
        <w:t xml:space="preserve"> the</w:t>
      </w:r>
      <w:r w:rsidR="007D2150" w:rsidRPr="004C5077">
        <w:rPr>
          <w:sz w:val="24"/>
          <w:szCs w:val="24"/>
        </w:rPr>
        <w:t xml:space="preserve"> UNECE secretariat </w:t>
      </w:r>
      <w:r w:rsidR="007D2150" w:rsidRPr="004C5077">
        <w:rPr>
          <w:rFonts w:eastAsia="Calibri"/>
          <w:sz w:val="24"/>
          <w:szCs w:val="24"/>
        </w:rPr>
        <w:t xml:space="preserve">(e-mail: </w:t>
      </w:r>
      <w:bookmarkStart w:id="4" w:name="_Hlk86262199"/>
      <w:r w:rsidR="00344FFB">
        <w:fldChar w:fldCharType="begin"/>
      </w:r>
      <w:r w:rsidR="00344FFB">
        <w:instrText xml:space="preserve"> HYPERLINK "about:blank" \h </w:instrText>
      </w:r>
      <w:r w:rsidR="00344FFB">
        <w:fldChar w:fldCharType="separate"/>
      </w:r>
      <w:r w:rsidR="007D2150" w:rsidRPr="004C5077">
        <w:rPr>
          <w:rStyle w:val="Hyperlink"/>
          <w:rFonts w:eastAsia="Calibri"/>
          <w:color w:val="auto"/>
          <w:sz w:val="24"/>
          <w:szCs w:val="24"/>
        </w:rPr>
        <w:t>mijidgombo.oyunjargal@un.org</w:t>
      </w:r>
      <w:r w:rsidR="00344FFB">
        <w:rPr>
          <w:rStyle w:val="Hyperlink"/>
          <w:rFonts w:eastAsia="Calibri"/>
          <w:color w:val="auto"/>
          <w:sz w:val="24"/>
          <w:szCs w:val="24"/>
        </w:rPr>
        <w:fldChar w:fldCharType="end"/>
      </w:r>
      <w:bookmarkEnd w:id="4"/>
      <w:r w:rsidR="007D2150" w:rsidRPr="004C5077">
        <w:rPr>
          <w:rFonts w:eastAsia="Calibri"/>
          <w:sz w:val="24"/>
          <w:szCs w:val="24"/>
        </w:rPr>
        <w:t>).</w:t>
      </w:r>
      <w:r w:rsidR="00901378" w:rsidRPr="004C5077">
        <w:rPr>
          <w:sz w:val="24"/>
          <w:szCs w:val="24"/>
        </w:rPr>
        <w:t xml:space="preserve"> </w:t>
      </w:r>
      <w:r w:rsidR="007D2150" w:rsidRPr="004C5077">
        <w:rPr>
          <w:sz w:val="24"/>
          <w:szCs w:val="24"/>
        </w:rPr>
        <w:t xml:space="preserve">Participants will receive a </w:t>
      </w:r>
      <w:r w:rsidR="007F19DE" w:rsidRPr="004C5077">
        <w:rPr>
          <w:rFonts w:asciiTheme="majorBidi" w:hAnsiTheme="majorBidi" w:cstheme="majorBidi"/>
          <w:color w:val="21272F"/>
          <w:sz w:val="24"/>
          <w:szCs w:val="24"/>
        </w:rPr>
        <w:t>visa confirmation</w:t>
      </w:r>
      <w:r w:rsidR="007F19DE" w:rsidRPr="3A9525CA">
        <w:rPr>
          <w:rFonts w:asciiTheme="majorBidi" w:hAnsiTheme="majorBidi" w:cstheme="majorBidi"/>
          <w:color w:val="21272F"/>
          <w:sz w:val="24"/>
          <w:szCs w:val="24"/>
        </w:rPr>
        <w:t xml:space="preserve"> (stamp) of the Visa Division of the Consular Departmen</w:t>
      </w:r>
      <w:r w:rsidR="008744CC" w:rsidRPr="3A9525CA">
        <w:rPr>
          <w:rFonts w:asciiTheme="majorBidi" w:hAnsiTheme="majorBidi" w:cstheme="majorBidi"/>
          <w:color w:val="21272F"/>
          <w:sz w:val="24"/>
          <w:szCs w:val="24"/>
        </w:rPr>
        <w:t>t</w:t>
      </w:r>
      <w:r w:rsidR="00FF0B22" w:rsidRPr="3A9525CA">
        <w:rPr>
          <w:rFonts w:asciiTheme="majorBidi" w:hAnsiTheme="majorBidi" w:cstheme="majorBidi"/>
          <w:color w:val="21272F"/>
          <w:sz w:val="24"/>
          <w:szCs w:val="24"/>
        </w:rPr>
        <w:t xml:space="preserve"> of the M</w:t>
      </w:r>
      <w:r w:rsidR="72BCDBE0" w:rsidRPr="3A9525CA">
        <w:rPr>
          <w:rFonts w:asciiTheme="majorBidi" w:hAnsiTheme="majorBidi" w:cstheme="majorBidi"/>
          <w:color w:val="21272F"/>
          <w:sz w:val="24"/>
          <w:szCs w:val="24"/>
        </w:rPr>
        <w:t>inistry of Foreign Affairs</w:t>
      </w:r>
      <w:r w:rsidR="00FF0B22" w:rsidRPr="3A9525CA">
        <w:rPr>
          <w:rFonts w:asciiTheme="majorBidi" w:hAnsiTheme="majorBidi" w:cstheme="majorBidi"/>
          <w:color w:val="21272F"/>
          <w:sz w:val="24"/>
          <w:szCs w:val="24"/>
        </w:rPr>
        <w:t xml:space="preserve"> of </w:t>
      </w:r>
      <w:r w:rsidR="6895C8C6" w:rsidRPr="3A9525CA">
        <w:rPr>
          <w:rFonts w:asciiTheme="majorBidi" w:hAnsiTheme="majorBidi" w:cstheme="majorBidi"/>
          <w:color w:val="21272F"/>
          <w:sz w:val="24"/>
          <w:szCs w:val="24"/>
        </w:rPr>
        <w:t xml:space="preserve">the Republic of </w:t>
      </w:r>
      <w:r w:rsidR="008744CC" w:rsidRPr="3A9525CA">
        <w:rPr>
          <w:rFonts w:asciiTheme="majorBidi" w:hAnsiTheme="majorBidi" w:cstheme="majorBidi"/>
          <w:color w:val="21272F"/>
          <w:sz w:val="24"/>
          <w:szCs w:val="24"/>
        </w:rPr>
        <w:t>Uzbekistan</w:t>
      </w:r>
      <w:r w:rsidR="007F19DE" w:rsidRPr="3A9525CA">
        <w:rPr>
          <w:rFonts w:asciiTheme="majorBidi" w:hAnsiTheme="majorBidi" w:cstheme="majorBidi"/>
          <w:color w:val="21272F"/>
          <w:sz w:val="24"/>
          <w:szCs w:val="24"/>
        </w:rPr>
        <w:t xml:space="preserve">. </w:t>
      </w:r>
      <w:r w:rsidR="0058316A" w:rsidRPr="3A9525CA">
        <w:rPr>
          <w:rFonts w:asciiTheme="majorBidi" w:hAnsiTheme="majorBidi" w:cstheme="majorBidi"/>
          <w:color w:val="21272F"/>
          <w:sz w:val="24"/>
          <w:szCs w:val="24"/>
        </w:rPr>
        <w:t>With th</w:t>
      </w:r>
      <w:r w:rsidR="007F19DE" w:rsidRPr="3A9525CA">
        <w:rPr>
          <w:rFonts w:asciiTheme="majorBidi" w:hAnsiTheme="majorBidi" w:cstheme="majorBidi"/>
          <w:color w:val="21272F"/>
          <w:sz w:val="24"/>
          <w:szCs w:val="24"/>
        </w:rPr>
        <w:t>is confirmation the visa shall be issued on arrival at the Tashkent International Airport.</w:t>
      </w:r>
    </w:p>
    <w:p w14:paraId="115B045F" w14:textId="6BC35CCB" w:rsidR="00D34A7D" w:rsidRPr="00C00035" w:rsidRDefault="00D34A7D" w:rsidP="007D2150">
      <w:pPr>
        <w:ind w:right="-81"/>
        <w:jc w:val="both"/>
        <w:rPr>
          <w:rFonts w:asciiTheme="majorBidi" w:hAnsiTheme="majorBidi" w:cstheme="majorBidi"/>
          <w:sz w:val="24"/>
          <w:szCs w:val="24"/>
        </w:rPr>
      </w:pPr>
    </w:p>
    <w:p w14:paraId="618501C5" w14:textId="77777777" w:rsidR="00E56269" w:rsidRDefault="00E56269">
      <w:pPr>
        <w:widowControl/>
        <w:spacing w:after="200" w:line="276" w:lineRule="auto"/>
        <w:rPr>
          <w:rFonts w:asciiTheme="majorBidi" w:hAnsiTheme="majorBidi" w:cstheme="majorBidi"/>
          <w:b/>
          <w:bCs/>
          <w:sz w:val="24"/>
          <w:szCs w:val="24"/>
        </w:rPr>
      </w:pPr>
      <w:r>
        <w:rPr>
          <w:rFonts w:asciiTheme="majorBidi" w:hAnsiTheme="majorBidi" w:cstheme="majorBidi"/>
        </w:rPr>
        <w:br w:type="page"/>
      </w:r>
    </w:p>
    <w:p w14:paraId="40CBBEFF" w14:textId="2C5F5D24" w:rsidR="00D34A7D" w:rsidRPr="00C00035" w:rsidRDefault="00D34A7D" w:rsidP="003B2D36">
      <w:pPr>
        <w:pStyle w:val="Heading2"/>
        <w:numPr>
          <w:ilvl w:val="0"/>
          <w:numId w:val="2"/>
        </w:numPr>
        <w:tabs>
          <w:tab w:val="left" w:pos="1314"/>
        </w:tabs>
        <w:ind w:left="567" w:hanging="567"/>
        <w:jc w:val="both"/>
        <w:rPr>
          <w:rFonts w:asciiTheme="majorBidi" w:hAnsiTheme="majorBidi" w:cstheme="majorBidi"/>
        </w:rPr>
      </w:pPr>
      <w:r w:rsidRPr="00C00035">
        <w:rPr>
          <w:rFonts w:asciiTheme="majorBidi" w:hAnsiTheme="majorBidi" w:cstheme="majorBidi"/>
        </w:rPr>
        <w:t>COVID-</w:t>
      </w:r>
      <w:r w:rsidR="003B2D36" w:rsidRPr="00C00035">
        <w:rPr>
          <w:rFonts w:asciiTheme="majorBidi" w:hAnsiTheme="majorBidi" w:cstheme="majorBidi"/>
        </w:rPr>
        <w:t>19</w:t>
      </w:r>
      <w:r w:rsidRPr="00C00035">
        <w:rPr>
          <w:rFonts w:asciiTheme="majorBidi" w:hAnsiTheme="majorBidi" w:cstheme="majorBidi"/>
        </w:rPr>
        <w:t xml:space="preserve"> </w:t>
      </w:r>
      <w:r w:rsidR="003B2D36" w:rsidRPr="00C00035">
        <w:rPr>
          <w:rFonts w:asciiTheme="majorBidi" w:hAnsiTheme="majorBidi" w:cstheme="majorBidi"/>
        </w:rPr>
        <w:t>RESTRICTIONS</w:t>
      </w:r>
    </w:p>
    <w:p w14:paraId="2994F8D1" w14:textId="36254FC6" w:rsidR="003B2D36" w:rsidRPr="00C00035" w:rsidRDefault="003B2D36" w:rsidP="007D2150">
      <w:pPr>
        <w:ind w:right="-81"/>
        <w:jc w:val="both"/>
        <w:rPr>
          <w:rFonts w:asciiTheme="majorBidi" w:hAnsiTheme="majorBidi" w:cstheme="majorBidi"/>
          <w:sz w:val="24"/>
          <w:szCs w:val="24"/>
        </w:rPr>
      </w:pPr>
    </w:p>
    <w:p w14:paraId="4828B90E" w14:textId="5281AF26" w:rsidR="000E31A7" w:rsidRPr="00E56269" w:rsidRDefault="000E31A7" w:rsidP="00E56269">
      <w:pPr>
        <w:pStyle w:val="NormalWeb"/>
        <w:shd w:val="clear" w:color="auto" w:fill="FFFFFF" w:themeFill="background1"/>
        <w:spacing w:before="0" w:beforeAutospacing="0" w:after="150" w:afterAutospacing="0" w:line="360" w:lineRule="atLeast"/>
        <w:jc w:val="both"/>
        <w:rPr>
          <w:rFonts w:asciiTheme="majorBidi" w:hAnsiTheme="majorBidi" w:cstheme="majorBidi"/>
          <w:color w:val="auto"/>
        </w:rPr>
      </w:pPr>
      <w:r w:rsidRPr="00E56269">
        <w:rPr>
          <w:rFonts w:asciiTheme="majorBidi" w:hAnsiTheme="majorBidi" w:cstheme="majorBidi"/>
          <w:color w:val="auto"/>
        </w:rPr>
        <w:t>COVID-19 requirements when entering to Uzbekistan</w:t>
      </w:r>
      <w:r w:rsidR="00126910" w:rsidRPr="00E56269">
        <w:rPr>
          <w:rFonts w:asciiTheme="majorBidi" w:hAnsiTheme="majorBidi" w:cstheme="majorBidi"/>
          <w:color w:val="auto"/>
        </w:rPr>
        <w:t xml:space="preserve"> can b</w:t>
      </w:r>
      <w:r w:rsidR="00E668A8" w:rsidRPr="00E56269">
        <w:rPr>
          <w:rFonts w:asciiTheme="majorBidi" w:hAnsiTheme="majorBidi" w:cstheme="majorBidi"/>
          <w:color w:val="auto"/>
        </w:rPr>
        <w:t>e found in detail here</w:t>
      </w:r>
      <w:r w:rsidR="00E668A8" w:rsidRPr="00F50DE6">
        <w:rPr>
          <w:rFonts w:asciiTheme="majorBidi" w:hAnsiTheme="majorBidi" w:cstheme="majorBidi"/>
          <w:b/>
          <w:bCs/>
          <w:color w:val="auto"/>
        </w:rPr>
        <w:t>:</w:t>
      </w:r>
      <w:r w:rsidR="00E56269" w:rsidRPr="00F50DE6">
        <w:rPr>
          <w:rFonts w:asciiTheme="majorBidi" w:hAnsiTheme="majorBidi" w:cstheme="majorBidi"/>
          <w:b/>
          <w:bCs/>
          <w:color w:val="auto"/>
        </w:rPr>
        <w:t xml:space="preserve"> </w:t>
      </w:r>
      <w:bookmarkStart w:id="5" w:name="_Hlk86315266"/>
      <w:r w:rsidR="003F181F" w:rsidRPr="00E56269">
        <w:rPr>
          <w:b/>
          <w:bCs/>
        </w:rPr>
        <w:fldChar w:fldCharType="begin"/>
      </w:r>
      <w:r w:rsidR="003F181F" w:rsidRPr="00F50DE6">
        <w:rPr>
          <w:b/>
          <w:bCs/>
          <w:color w:val="auto"/>
        </w:rPr>
        <w:instrText xml:space="preserve"> HYPERLINK "about:blank" </w:instrText>
      </w:r>
      <w:r w:rsidR="003F181F" w:rsidRPr="00E56269">
        <w:rPr>
          <w:b/>
          <w:bCs/>
        </w:rPr>
        <w:fldChar w:fldCharType="separate"/>
      </w:r>
      <w:r w:rsidR="006F4AEC" w:rsidRPr="00F50DE6">
        <w:rPr>
          <w:rStyle w:val="Hyperlink"/>
          <w:rFonts w:asciiTheme="majorBidi" w:hAnsiTheme="majorBidi" w:cstheme="majorBidi"/>
          <w:b/>
          <w:bCs/>
          <w:color w:val="auto"/>
        </w:rPr>
        <w:t>https://mfa.uz/30298</w:t>
      </w:r>
      <w:r w:rsidR="006F4AEC" w:rsidRPr="00E56269">
        <w:rPr>
          <w:rStyle w:val="Hyperlink"/>
          <w:rFonts w:asciiTheme="majorBidi" w:hAnsiTheme="majorBidi" w:cstheme="majorBidi"/>
          <w:color w:val="auto"/>
        </w:rPr>
        <w:t> </w:t>
      </w:r>
      <w:r w:rsidR="003F181F" w:rsidRPr="00E56269">
        <w:rPr>
          <w:rStyle w:val="Hyperlink"/>
          <w:rFonts w:asciiTheme="majorBidi" w:hAnsiTheme="majorBidi" w:cstheme="majorBidi"/>
          <w:color w:val="auto"/>
        </w:rPr>
        <w:fldChar w:fldCharType="end"/>
      </w:r>
      <w:bookmarkEnd w:id="5"/>
    </w:p>
    <w:p w14:paraId="6AB28288" w14:textId="27388605" w:rsidR="00170D77" w:rsidRPr="00E56269" w:rsidRDefault="00E668A8" w:rsidP="0026641C">
      <w:pPr>
        <w:pStyle w:val="BodyTextIndent2"/>
        <w:spacing w:after="0" w:line="240" w:lineRule="auto"/>
        <w:ind w:left="540" w:right="592"/>
        <w:jc w:val="both"/>
        <w:rPr>
          <w:sz w:val="24"/>
          <w:szCs w:val="24"/>
        </w:rPr>
      </w:pPr>
      <w:r w:rsidRPr="00E56269">
        <w:rPr>
          <w:sz w:val="24"/>
          <w:szCs w:val="24"/>
        </w:rPr>
        <w:t>W</w:t>
      </w:r>
      <w:r w:rsidR="00170D77" w:rsidRPr="00E56269">
        <w:rPr>
          <w:sz w:val="24"/>
          <w:szCs w:val="24"/>
        </w:rPr>
        <w:t xml:space="preserve">hen visiting Uzbekistan </w:t>
      </w:r>
      <w:r w:rsidR="00170D77" w:rsidRPr="00E56269">
        <w:rPr>
          <w:b/>
          <w:bCs/>
          <w:sz w:val="24"/>
          <w:szCs w:val="24"/>
        </w:rPr>
        <w:t>by air and rail</w:t>
      </w:r>
      <w:r w:rsidR="00170D77" w:rsidRPr="00E56269">
        <w:rPr>
          <w:sz w:val="24"/>
          <w:szCs w:val="24"/>
        </w:rPr>
        <w:t>,</w:t>
      </w:r>
      <w:r w:rsidR="0044369C" w:rsidRPr="00E56269">
        <w:rPr>
          <w:b/>
          <w:bCs/>
          <w:sz w:val="24"/>
          <w:szCs w:val="24"/>
        </w:rPr>
        <w:t xml:space="preserve"> a PCR-test with negative result </w:t>
      </w:r>
      <w:r w:rsidR="0044369C" w:rsidRPr="00E56269">
        <w:rPr>
          <w:sz w:val="24"/>
          <w:szCs w:val="24"/>
        </w:rPr>
        <w:t>made within 72 hours at your arrival</w:t>
      </w:r>
      <w:r w:rsidR="0044369C" w:rsidRPr="00E56269">
        <w:rPr>
          <w:b/>
          <w:bCs/>
          <w:sz w:val="24"/>
          <w:szCs w:val="24"/>
        </w:rPr>
        <w:t xml:space="preserve"> </w:t>
      </w:r>
      <w:r w:rsidR="006F4AEC" w:rsidRPr="00E56269">
        <w:rPr>
          <w:b/>
          <w:bCs/>
          <w:sz w:val="24"/>
          <w:szCs w:val="24"/>
        </w:rPr>
        <w:t xml:space="preserve">is required </w:t>
      </w:r>
      <w:r w:rsidR="0042249D" w:rsidRPr="00E56269">
        <w:rPr>
          <w:sz w:val="24"/>
          <w:szCs w:val="24"/>
        </w:rPr>
        <w:t>and</w:t>
      </w:r>
      <w:r w:rsidR="0042249D" w:rsidRPr="00E56269">
        <w:rPr>
          <w:b/>
          <w:bCs/>
          <w:sz w:val="24"/>
          <w:szCs w:val="24"/>
        </w:rPr>
        <w:t xml:space="preserve"> </w:t>
      </w:r>
      <w:r w:rsidR="00170D77" w:rsidRPr="00E56269">
        <w:rPr>
          <w:b/>
          <w:bCs/>
          <w:sz w:val="24"/>
          <w:szCs w:val="24"/>
        </w:rPr>
        <w:t>a vaccination certificate</w:t>
      </w:r>
      <w:r w:rsidR="00170D77" w:rsidRPr="00E56269">
        <w:rPr>
          <w:sz w:val="24"/>
          <w:szCs w:val="24"/>
        </w:rPr>
        <w:t xml:space="preserve"> recognized internationally in the fight against coronavirus</w:t>
      </w:r>
      <w:r w:rsidR="006F4AEC" w:rsidRPr="00E56269">
        <w:rPr>
          <w:sz w:val="24"/>
          <w:szCs w:val="24"/>
        </w:rPr>
        <w:t xml:space="preserve"> </w:t>
      </w:r>
      <w:r w:rsidR="00170D77" w:rsidRPr="00E56269">
        <w:rPr>
          <w:sz w:val="24"/>
          <w:szCs w:val="24"/>
        </w:rPr>
        <w:t>infection</w:t>
      </w:r>
      <w:r w:rsidR="006F4AEC" w:rsidRPr="00E56269">
        <w:rPr>
          <w:sz w:val="24"/>
          <w:szCs w:val="24"/>
        </w:rPr>
        <w:t>.</w:t>
      </w:r>
    </w:p>
    <w:p w14:paraId="394BFCB0" w14:textId="083599C4" w:rsidR="00CF5FD1" w:rsidRPr="00E56269" w:rsidRDefault="00CF5FD1" w:rsidP="00107DA6">
      <w:pPr>
        <w:pStyle w:val="BodyText"/>
        <w:ind w:right="54"/>
        <w:jc w:val="both"/>
      </w:pPr>
    </w:p>
    <w:p w14:paraId="073B8A92" w14:textId="77777777" w:rsidR="00BC0522" w:rsidRPr="00BC0522" w:rsidRDefault="00D20513" w:rsidP="00BC0522">
      <w:pPr>
        <w:rPr>
          <w:sz w:val="24"/>
          <w:szCs w:val="24"/>
        </w:rPr>
      </w:pPr>
      <w:r w:rsidRPr="00BF51AD">
        <w:rPr>
          <w:sz w:val="24"/>
          <w:szCs w:val="24"/>
        </w:rPr>
        <w:t>Vaccine certificates are not required to enter conference rooms and other places where the events will be held</w:t>
      </w:r>
      <w:r w:rsidRPr="00BC0522">
        <w:rPr>
          <w:sz w:val="24"/>
          <w:szCs w:val="24"/>
        </w:rPr>
        <w:t>.</w:t>
      </w:r>
      <w:r w:rsidR="00BC0522" w:rsidRPr="00BC0522">
        <w:rPr>
          <w:sz w:val="24"/>
          <w:szCs w:val="24"/>
        </w:rPr>
        <w:t xml:space="preserve"> However, the wearing a mask in the public places is strongly recommended.</w:t>
      </w:r>
    </w:p>
    <w:p w14:paraId="72EC167A" w14:textId="77777777" w:rsidR="00801C7F" w:rsidRPr="00BF51AD" w:rsidRDefault="00801C7F" w:rsidP="00022200">
      <w:pPr>
        <w:pStyle w:val="BodyText"/>
        <w:ind w:right="54"/>
        <w:jc w:val="both"/>
      </w:pPr>
    </w:p>
    <w:p w14:paraId="61DD9443" w14:textId="3E14586A" w:rsidR="00CF5FD1" w:rsidRPr="00170D77" w:rsidRDefault="00CF5FD1" w:rsidP="3A9525CA">
      <w:pPr>
        <w:pStyle w:val="BodyText"/>
        <w:ind w:right="54"/>
        <w:jc w:val="both"/>
        <w:rPr>
          <w:color w:val="222426"/>
        </w:rPr>
      </w:pPr>
      <w:r w:rsidRPr="3A9525CA">
        <w:rPr>
          <w:color w:val="222426"/>
          <w:shd w:val="clear" w:color="auto" w:fill="FFFFFF"/>
        </w:rPr>
        <w:t>Travelers must wear masks in all public places and on public transportation.</w:t>
      </w:r>
    </w:p>
    <w:p w14:paraId="1FB53940" w14:textId="77777777" w:rsidR="00701D1C" w:rsidRPr="007D2150" w:rsidRDefault="00701D1C" w:rsidP="007D2150">
      <w:pPr>
        <w:pStyle w:val="BodyText"/>
        <w:ind w:right="54"/>
        <w:jc w:val="both"/>
        <w:rPr>
          <w:highlight w:val="yellow"/>
        </w:rPr>
      </w:pPr>
    </w:p>
    <w:p w14:paraId="62D9BB07" w14:textId="77777777" w:rsidR="007D0C82" w:rsidRDefault="008C3054" w:rsidP="70AF3AFA">
      <w:pPr>
        <w:pStyle w:val="Heading2"/>
        <w:numPr>
          <w:ilvl w:val="0"/>
          <w:numId w:val="2"/>
        </w:numPr>
        <w:tabs>
          <w:tab w:val="left" w:pos="1314"/>
        </w:tabs>
        <w:ind w:left="567" w:hanging="567"/>
        <w:jc w:val="both"/>
      </w:pPr>
      <w:r>
        <w:t>TRANSPORTATION</w:t>
      </w:r>
    </w:p>
    <w:p w14:paraId="55E8E9B0" w14:textId="093A4EB7" w:rsidR="009456A1" w:rsidRDefault="009456A1" w:rsidP="009456A1">
      <w:pPr>
        <w:pStyle w:val="Heading2"/>
        <w:tabs>
          <w:tab w:val="left" w:pos="1314"/>
        </w:tabs>
        <w:ind w:left="592"/>
        <w:rPr>
          <w:bCs w:val="0"/>
          <w:szCs w:val="22"/>
        </w:rPr>
      </w:pPr>
    </w:p>
    <w:p w14:paraId="308F06AC" w14:textId="6A1D5969" w:rsidR="004F3E90" w:rsidRPr="00661DD0" w:rsidRDefault="00477F92" w:rsidP="00D05E87">
      <w:pPr>
        <w:pStyle w:val="Heading2"/>
        <w:tabs>
          <w:tab w:val="left" w:pos="1314"/>
        </w:tabs>
        <w:ind w:left="0"/>
        <w:rPr>
          <w:b w:val="0"/>
          <w:bCs w:val="0"/>
        </w:rPr>
      </w:pPr>
      <w:r w:rsidRPr="3A9525CA">
        <w:rPr>
          <w:b w:val="0"/>
          <w:bCs w:val="0"/>
          <w:color w:val="000000" w:themeColor="text1"/>
        </w:rPr>
        <w:t>S</w:t>
      </w:r>
      <w:r w:rsidR="003156A8" w:rsidRPr="3A9525CA">
        <w:rPr>
          <w:b w:val="0"/>
          <w:bCs w:val="0"/>
          <w:color w:val="000000" w:themeColor="text1"/>
        </w:rPr>
        <w:t>huttle service between t</w:t>
      </w:r>
      <w:r w:rsidR="004F3E90">
        <w:rPr>
          <w:b w:val="0"/>
          <w:bCs w:val="0"/>
        </w:rPr>
        <w:t xml:space="preserve">he </w:t>
      </w:r>
      <w:r>
        <w:rPr>
          <w:b w:val="0"/>
          <w:bCs w:val="0"/>
        </w:rPr>
        <w:t xml:space="preserve">airport and </w:t>
      </w:r>
      <w:r w:rsidR="00401665">
        <w:rPr>
          <w:b w:val="0"/>
          <w:bCs w:val="0"/>
        </w:rPr>
        <w:t xml:space="preserve">the </w:t>
      </w:r>
      <w:r w:rsidR="00A11641">
        <w:rPr>
          <w:b w:val="0"/>
          <w:bCs w:val="0"/>
        </w:rPr>
        <w:t>International Hotel Tashkent</w:t>
      </w:r>
      <w:r>
        <w:rPr>
          <w:b w:val="0"/>
          <w:bCs w:val="0"/>
        </w:rPr>
        <w:t xml:space="preserve"> </w:t>
      </w:r>
      <w:r w:rsidR="004F3E90">
        <w:rPr>
          <w:b w:val="0"/>
          <w:bCs w:val="0"/>
        </w:rPr>
        <w:t>will be arranged by the Organizers.</w:t>
      </w:r>
      <w:r w:rsidR="00A11641">
        <w:rPr>
          <w:b w:val="0"/>
          <w:bCs w:val="0"/>
        </w:rPr>
        <w:t xml:space="preserve"> </w:t>
      </w:r>
      <w:r w:rsidR="00EA5046">
        <w:rPr>
          <w:b w:val="0"/>
          <w:bCs w:val="0"/>
        </w:rPr>
        <w:t>In case you would like to be picked up</w:t>
      </w:r>
      <w:r w:rsidR="00905591">
        <w:rPr>
          <w:b w:val="0"/>
          <w:bCs w:val="0"/>
        </w:rPr>
        <w:t xml:space="preserve"> by the lo</w:t>
      </w:r>
      <w:r w:rsidR="00B47036">
        <w:rPr>
          <w:b w:val="0"/>
          <w:bCs w:val="0"/>
        </w:rPr>
        <w:t>c</w:t>
      </w:r>
      <w:r w:rsidR="00905591">
        <w:rPr>
          <w:b w:val="0"/>
          <w:bCs w:val="0"/>
        </w:rPr>
        <w:t>al Organizers</w:t>
      </w:r>
      <w:r w:rsidR="00EA5046">
        <w:rPr>
          <w:b w:val="0"/>
          <w:bCs w:val="0"/>
        </w:rPr>
        <w:t xml:space="preserve"> at the airport at your arrival, </w:t>
      </w:r>
      <w:r w:rsidR="00905591">
        <w:rPr>
          <w:b w:val="0"/>
          <w:bCs w:val="0"/>
        </w:rPr>
        <w:t>please send your itinerary to</w:t>
      </w:r>
      <w:r w:rsidR="00975E5F">
        <w:rPr>
          <w:b w:val="0"/>
          <w:bCs w:val="0"/>
        </w:rPr>
        <w:t xml:space="preserve"> </w:t>
      </w:r>
      <w:r w:rsidR="00975E5F" w:rsidRPr="3A9525CA">
        <w:t xml:space="preserve">Mr. Ulugbek Burhanov </w:t>
      </w:r>
      <w:r w:rsidR="502F23BB">
        <w:rPr>
          <w:b w:val="0"/>
          <w:bCs w:val="0"/>
        </w:rPr>
        <w:t>(</w:t>
      </w:r>
      <w:hyperlink r:id="rId16">
        <w:r w:rsidR="00D577C4" w:rsidRPr="3A9525CA">
          <w:rPr>
            <w:rStyle w:val="Hyperlink"/>
            <w:b w:val="0"/>
            <w:bCs w:val="0"/>
          </w:rPr>
          <w:t>mf310@mift.uz</w:t>
        </w:r>
        <w:r w:rsidR="2A3F4E7D" w:rsidRPr="3A9525CA">
          <w:rPr>
            <w:rStyle w:val="Hyperlink"/>
            <w:b w:val="0"/>
            <w:bCs w:val="0"/>
          </w:rPr>
          <w:t>)</w:t>
        </w:r>
      </w:hyperlink>
      <w:r w:rsidR="00063384">
        <w:rPr>
          <w:b w:val="0"/>
          <w:bCs w:val="0"/>
        </w:rPr>
        <w:t xml:space="preserve">. </w:t>
      </w:r>
      <w:r w:rsidR="00063384" w:rsidRPr="00691A71">
        <w:t xml:space="preserve">Please also </w:t>
      </w:r>
      <w:r w:rsidR="00D4725D" w:rsidRPr="00691A71">
        <w:rPr>
          <w:rStyle w:val="Hyperlink"/>
          <w:color w:val="auto"/>
          <w:u w:val="none"/>
        </w:rPr>
        <w:t>send any last</w:t>
      </w:r>
      <w:r w:rsidR="005A249E" w:rsidRPr="00691A71">
        <w:rPr>
          <w:rStyle w:val="Hyperlink"/>
          <w:color w:val="auto"/>
          <w:u w:val="none"/>
        </w:rPr>
        <w:t>-</w:t>
      </w:r>
      <w:r w:rsidR="00D4725D" w:rsidRPr="00691A71">
        <w:rPr>
          <w:rStyle w:val="Hyperlink"/>
          <w:color w:val="auto"/>
          <w:u w:val="none"/>
        </w:rPr>
        <w:t xml:space="preserve">minute change in your itinerary </w:t>
      </w:r>
      <w:r w:rsidR="00661DD0" w:rsidRPr="00691A71">
        <w:rPr>
          <w:rStyle w:val="Hyperlink"/>
          <w:color w:val="auto"/>
          <w:u w:val="none"/>
        </w:rPr>
        <w:t>t</w:t>
      </w:r>
      <w:r w:rsidR="00D4725D" w:rsidRPr="00691A71">
        <w:rPr>
          <w:rStyle w:val="Hyperlink"/>
          <w:color w:val="auto"/>
          <w:u w:val="none"/>
        </w:rPr>
        <w:t>o Mr. Burhanov</w:t>
      </w:r>
      <w:r w:rsidR="00D05E87" w:rsidRPr="00691A71">
        <w:rPr>
          <w:rStyle w:val="Hyperlink"/>
          <w:color w:val="auto"/>
          <w:u w:val="none"/>
        </w:rPr>
        <w:t>.</w:t>
      </w:r>
      <w:r w:rsidR="005A249E" w:rsidRPr="3A9525CA">
        <w:rPr>
          <w:rStyle w:val="Hyperlink"/>
          <w:b w:val="0"/>
          <w:bCs w:val="0"/>
          <w:color w:val="auto"/>
          <w:u w:val="none"/>
        </w:rPr>
        <w:t xml:space="preserve"> No</w:t>
      </w:r>
      <w:r w:rsidR="00B11AB5" w:rsidRPr="3A9525CA">
        <w:rPr>
          <w:rStyle w:val="Hyperlink"/>
          <w:b w:val="0"/>
          <w:bCs w:val="0"/>
          <w:color w:val="auto"/>
          <w:u w:val="none"/>
        </w:rPr>
        <w:t xml:space="preserve"> </w:t>
      </w:r>
      <w:r w:rsidR="005A249E" w:rsidRPr="3A9525CA">
        <w:rPr>
          <w:rStyle w:val="Hyperlink"/>
          <w:b w:val="0"/>
          <w:bCs w:val="0"/>
          <w:color w:val="auto"/>
          <w:u w:val="none"/>
        </w:rPr>
        <w:t xml:space="preserve">any reimbursement </w:t>
      </w:r>
      <w:r w:rsidR="009C0250" w:rsidRPr="3A9525CA">
        <w:rPr>
          <w:rStyle w:val="Hyperlink"/>
          <w:b w:val="0"/>
          <w:bCs w:val="0"/>
          <w:color w:val="auto"/>
          <w:u w:val="none"/>
        </w:rPr>
        <w:t>for taxi services is foreseen by Organi</w:t>
      </w:r>
      <w:r w:rsidR="000B48DF" w:rsidRPr="3A9525CA">
        <w:rPr>
          <w:rStyle w:val="Hyperlink"/>
          <w:b w:val="0"/>
          <w:bCs w:val="0"/>
          <w:color w:val="auto"/>
          <w:u w:val="none"/>
        </w:rPr>
        <w:t>zers.</w:t>
      </w:r>
    </w:p>
    <w:p w14:paraId="0121CF93" w14:textId="3772A139" w:rsidR="005E28C2" w:rsidRDefault="005E28C2" w:rsidP="0041249C">
      <w:pPr>
        <w:widowControl/>
        <w:rPr>
          <w:b/>
        </w:rPr>
      </w:pPr>
    </w:p>
    <w:p w14:paraId="44624283" w14:textId="77777777" w:rsidR="004365C6" w:rsidRPr="00DF7EE8" w:rsidRDefault="004365C6" w:rsidP="70AF3AFA">
      <w:pPr>
        <w:pStyle w:val="Heading2"/>
        <w:numPr>
          <w:ilvl w:val="0"/>
          <w:numId w:val="2"/>
        </w:numPr>
        <w:tabs>
          <w:tab w:val="left" w:pos="1314"/>
        </w:tabs>
        <w:ind w:left="567" w:right="54" w:hanging="541"/>
        <w:jc w:val="both"/>
      </w:pPr>
      <w:r>
        <w:t>ACCOMMODATION</w:t>
      </w:r>
    </w:p>
    <w:p w14:paraId="61D63C2A" w14:textId="68EDCA7D" w:rsidR="00766763" w:rsidRPr="00012D75" w:rsidRDefault="00766763" w:rsidP="00766763">
      <w:pPr>
        <w:pStyle w:val="Heading2"/>
        <w:tabs>
          <w:tab w:val="left" w:pos="1314"/>
        </w:tabs>
        <w:ind w:left="1313" w:right="479"/>
        <w:jc w:val="right"/>
        <w:rPr>
          <w:b w:val="0"/>
          <w:bCs w:val="0"/>
        </w:rPr>
      </w:pPr>
    </w:p>
    <w:p w14:paraId="482EC761" w14:textId="057DFE12" w:rsidR="00B8404A" w:rsidRPr="008A26B6" w:rsidRDefault="00956499" w:rsidP="00EC6783">
      <w:pPr>
        <w:pStyle w:val="Heading2"/>
        <w:tabs>
          <w:tab w:val="left" w:pos="1314"/>
        </w:tabs>
        <w:ind w:left="0" w:right="54"/>
        <w:rPr>
          <w:rStyle w:val="Hyperlink"/>
          <w:b w:val="0"/>
          <w:bCs w:val="0"/>
          <w:color w:val="auto"/>
          <w:u w:val="none"/>
        </w:rPr>
      </w:pPr>
      <w:r w:rsidRPr="00CD5F92">
        <w:rPr>
          <w:b w:val="0"/>
          <w:bCs w:val="0"/>
        </w:rPr>
        <w:t xml:space="preserve">The </w:t>
      </w:r>
      <w:r w:rsidR="00BC1307" w:rsidRPr="00CD5F92">
        <w:rPr>
          <w:b w:val="0"/>
          <w:bCs w:val="0"/>
        </w:rPr>
        <w:t>Organizers</w:t>
      </w:r>
      <w:r w:rsidR="002A1126" w:rsidRPr="00CD5F92">
        <w:rPr>
          <w:b w:val="0"/>
          <w:bCs w:val="0"/>
        </w:rPr>
        <w:t xml:space="preserve"> ha</w:t>
      </w:r>
      <w:r w:rsidR="00BC1307" w:rsidRPr="00CD5F92">
        <w:rPr>
          <w:b w:val="0"/>
          <w:bCs w:val="0"/>
        </w:rPr>
        <w:t>ve</w:t>
      </w:r>
      <w:r w:rsidR="000F1150" w:rsidRPr="00CD5F92">
        <w:rPr>
          <w:b w:val="0"/>
          <w:bCs w:val="0"/>
        </w:rPr>
        <w:t xml:space="preserve"> </w:t>
      </w:r>
      <w:r w:rsidR="006A0F66" w:rsidRPr="00CD5F92">
        <w:rPr>
          <w:b w:val="0"/>
          <w:bCs w:val="0"/>
        </w:rPr>
        <w:t>pre</w:t>
      </w:r>
      <w:r w:rsidR="00766763" w:rsidRPr="00CD5F92">
        <w:rPr>
          <w:b w:val="0"/>
          <w:bCs w:val="0"/>
        </w:rPr>
        <w:t xml:space="preserve">-booked </w:t>
      </w:r>
      <w:r w:rsidR="00C03881" w:rsidRPr="00CD5F92">
        <w:rPr>
          <w:b w:val="0"/>
          <w:bCs w:val="0"/>
        </w:rPr>
        <w:t xml:space="preserve">single </w:t>
      </w:r>
      <w:r w:rsidR="00766763" w:rsidRPr="00CD5F92">
        <w:rPr>
          <w:b w:val="0"/>
          <w:bCs w:val="0"/>
        </w:rPr>
        <w:t>standard rooms</w:t>
      </w:r>
      <w:r w:rsidR="00344985" w:rsidRPr="00CD5F92">
        <w:rPr>
          <w:b w:val="0"/>
          <w:bCs w:val="0"/>
        </w:rPr>
        <w:t xml:space="preserve"> </w:t>
      </w:r>
      <w:r w:rsidR="00344985" w:rsidRPr="00CD5F92">
        <w:t>at the special rate</w:t>
      </w:r>
      <w:r w:rsidR="00344985" w:rsidRPr="00CD5F92">
        <w:rPr>
          <w:b w:val="0"/>
          <w:bCs w:val="0"/>
        </w:rPr>
        <w:t xml:space="preserve"> </w:t>
      </w:r>
      <w:r w:rsidR="00344985" w:rsidRPr="0044110F">
        <w:t xml:space="preserve">USD </w:t>
      </w:r>
      <w:r w:rsidR="00EF1DEB" w:rsidRPr="0044110F">
        <w:t>87</w:t>
      </w:r>
      <w:r w:rsidR="00344985" w:rsidRPr="0044110F">
        <w:t xml:space="preserve"> per night</w:t>
      </w:r>
      <w:r w:rsidR="00766763" w:rsidRPr="0044110F">
        <w:rPr>
          <w:b w:val="0"/>
          <w:bCs w:val="0"/>
        </w:rPr>
        <w:t xml:space="preserve"> </w:t>
      </w:r>
      <w:r w:rsidR="00594854" w:rsidRPr="00CD5F92">
        <w:rPr>
          <w:b w:val="0"/>
          <w:bCs w:val="0"/>
        </w:rPr>
        <w:t>at</w:t>
      </w:r>
      <w:r w:rsidR="00F7279D" w:rsidRPr="00CD5F92">
        <w:rPr>
          <w:b w:val="0"/>
          <w:bCs w:val="0"/>
        </w:rPr>
        <w:t xml:space="preserve"> </w:t>
      </w:r>
      <w:r w:rsidR="00766763" w:rsidRPr="00CD5F92">
        <w:rPr>
          <w:b w:val="0"/>
          <w:bCs w:val="0"/>
        </w:rPr>
        <w:t xml:space="preserve">the </w:t>
      </w:r>
      <w:r w:rsidR="00C1470B" w:rsidRPr="00CD5F92">
        <w:rPr>
          <w:b w:val="0"/>
          <w:bCs w:val="0"/>
        </w:rPr>
        <w:t>International Hotel Tashkent*****</w:t>
      </w:r>
      <w:r w:rsidR="00344985" w:rsidRPr="00CD5F92">
        <w:t xml:space="preserve"> (</w:t>
      </w:r>
      <w:r w:rsidR="006A0F66" w:rsidRPr="00CD5F92">
        <w:rPr>
          <w:b w:val="0"/>
          <w:bCs w:val="0"/>
        </w:rPr>
        <w:t>Address:</w:t>
      </w:r>
      <w:r w:rsidR="00B8404A" w:rsidRPr="00CD5F92">
        <w:rPr>
          <w:b w:val="0"/>
          <w:bCs w:val="0"/>
        </w:rPr>
        <w:t xml:space="preserve"> </w:t>
      </w:r>
      <w:r w:rsidR="00EC6783" w:rsidRPr="00CD5F92">
        <w:rPr>
          <w:b w:val="0"/>
          <w:bCs w:val="0"/>
        </w:rPr>
        <w:t>100084,</w:t>
      </w:r>
      <w:r w:rsidR="008A26B6" w:rsidRPr="008A26B6">
        <w:rPr>
          <w:b w:val="0"/>
          <w:bCs w:val="0"/>
        </w:rPr>
        <w:t xml:space="preserve"> </w:t>
      </w:r>
      <w:r w:rsidR="00EC6783" w:rsidRPr="00CD5F92">
        <w:rPr>
          <w:b w:val="0"/>
          <w:bCs w:val="0"/>
        </w:rPr>
        <w:t>Uzbekistan,</w:t>
      </w:r>
      <w:r w:rsidR="008A26B6" w:rsidRPr="008A26B6">
        <w:rPr>
          <w:b w:val="0"/>
          <w:bCs w:val="0"/>
        </w:rPr>
        <w:t xml:space="preserve"> </w:t>
      </w:r>
      <w:r w:rsidR="00EC6783" w:rsidRPr="00CD5F92">
        <w:rPr>
          <w:b w:val="0"/>
          <w:bCs w:val="0"/>
        </w:rPr>
        <w:t>Tashkent,</w:t>
      </w:r>
      <w:r w:rsidR="008A26B6" w:rsidRPr="008A26B6">
        <w:rPr>
          <w:b w:val="0"/>
          <w:bCs w:val="0"/>
        </w:rPr>
        <w:t xml:space="preserve"> </w:t>
      </w:r>
      <w:r w:rsidR="00EC6783" w:rsidRPr="00CD5F92">
        <w:rPr>
          <w:b w:val="0"/>
          <w:bCs w:val="0"/>
        </w:rPr>
        <w:t>Amir Temur,</w:t>
      </w:r>
      <w:r w:rsidR="008A26B6" w:rsidRPr="008A26B6">
        <w:rPr>
          <w:b w:val="0"/>
          <w:bCs w:val="0"/>
        </w:rPr>
        <w:t xml:space="preserve"> </w:t>
      </w:r>
      <w:r w:rsidR="00EC6783" w:rsidRPr="00CD5F92">
        <w:rPr>
          <w:b w:val="0"/>
          <w:bCs w:val="0"/>
        </w:rPr>
        <w:t xml:space="preserve">107А, e-mail: </w:t>
      </w:r>
      <w:bookmarkStart w:id="6" w:name="_Hlk86319506"/>
      <w:r w:rsidR="00CD5F92" w:rsidRPr="00431477">
        <w:rPr>
          <w:rStyle w:val="Hyperlink"/>
          <w:color w:val="auto"/>
          <w:u w:val="none"/>
        </w:rPr>
        <w:t>reservation@ihthotel.uz</w:t>
      </w:r>
      <w:bookmarkEnd w:id="6"/>
      <w:r w:rsidR="00EC6783" w:rsidRPr="00431477">
        <w:rPr>
          <w:b w:val="0"/>
          <w:bCs w:val="0"/>
        </w:rPr>
        <w:t xml:space="preserve">, </w:t>
      </w:r>
      <w:r w:rsidR="00EC6783" w:rsidRPr="00CD5F92">
        <w:rPr>
          <w:b w:val="0"/>
          <w:bCs w:val="0"/>
        </w:rPr>
        <w:t xml:space="preserve">tel.: </w:t>
      </w:r>
      <w:hyperlink r:id="rId17" w:history="1">
        <w:r w:rsidR="00EC6783" w:rsidRPr="00CD5F92">
          <w:rPr>
            <w:b w:val="0"/>
            <w:bCs w:val="0"/>
          </w:rPr>
          <w:t>+998</w:t>
        </w:r>
      </w:hyperlink>
      <w:r w:rsidR="008A26B6" w:rsidRPr="008A26B6">
        <w:rPr>
          <w:b w:val="0"/>
          <w:bCs w:val="0"/>
        </w:rPr>
        <w:t xml:space="preserve"> </w:t>
      </w:r>
      <w:r w:rsidR="00EC6783" w:rsidRPr="00CD5F92">
        <w:rPr>
          <w:b w:val="0"/>
          <w:bCs w:val="0"/>
        </w:rPr>
        <w:t>78</w:t>
      </w:r>
      <w:r w:rsidR="008A26B6" w:rsidRPr="008A26B6">
        <w:rPr>
          <w:b w:val="0"/>
          <w:bCs w:val="0"/>
        </w:rPr>
        <w:t xml:space="preserve"> </w:t>
      </w:r>
      <w:r w:rsidR="00EC6783" w:rsidRPr="00CD5F92">
        <w:rPr>
          <w:b w:val="0"/>
          <w:bCs w:val="0"/>
        </w:rPr>
        <w:t>120</w:t>
      </w:r>
      <w:r w:rsidR="008A26B6" w:rsidRPr="008A26B6">
        <w:rPr>
          <w:b w:val="0"/>
          <w:bCs w:val="0"/>
        </w:rPr>
        <w:t xml:space="preserve"> </w:t>
      </w:r>
      <w:r w:rsidR="00EC6783" w:rsidRPr="00CD5F92">
        <w:rPr>
          <w:b w:val="0"/>
          <w:bCs w:val="0"/>
        </w:rPr>
        <w:t>70</w:t>
      </w:r>
      <w:r w:rsidR="008A26B6" w:rsidRPr="008A26B6">
        <w:rPr>
          <w:b w:val="0"/>
          <w:bCs w:val="0"/>
        </w:rPr>
        <w:t xml:space="preserve"> </w:t>
      </w:r>
      <w:r w:rsidR="00EC6783" w:rsidRPr="00CD5F92">
        <w:rPr>
          <w:b w:val="0"/>
          <w:bCs w:val="0"/>
        </w:rPr>
        <w:t>00</w:t>
      </w:r>
      <w:r w:rsidR="00D9610D" w:rsidRPr="00CD5F92">
        <w:rPr>
          <w:b w:val="0"/>
          <w:bCs w:val="0"/>
        </w:rPr>
        <w:t>)</w:t>
      </w:r>
      <w:r w:rsidR="008A26B6" w:rsidRPr="008A26B6">
        <w:rPr>
          <w:b w:val="0"/>
          <w:bCs w:val="0"/>
        </w:rPr>
        <w:t>.</w:t>
      </w:r>
      <w:r w:rsidR="00B8404A" w:rsidRPr="00CD5F92">
        <w:rPr>
          <w:rStyle w:val="Hyperlink"/>
        </w:rPr>
        <w:t xml:space="preserve"> </w:t>
      </w:r>
    </w:p>
    <w:p w14:paraId="5ECEB4AB" w14:textId="77777777" w:rsidR="00444832" w:rsidRPr="008A26B6" w:rsidRDefault="00444832" w:rsidP="00B8404A">
      <w:pPr>
        <w:pStyle w:val="Heading2"/>
        <w:tabs>
          <w:tab w:val="left" w:pos="1314"/>
        </w:tabs>
        <w:ind w:left="0" w:right="54"/>
        <w:rPr>
          <w:rStyle w:val="Hyperlink"/>
          <w:b w:val="0"/>
          <w:bCs w:val="0"/>
          <w:color w:val="auto"/>
          <w:u w:val="none"/>
        </w:rPr>
      </w:pPr>
    </w:p>
    <w:p w14:paraId="27B2CFAA" w14:textId="1BBD5666" w:rsidR="00344985" w:rsidRDefault="00344985" w:rsidP="00B8404A">
      <w:pPr>
        <w:pStyle w:val="Heading2"/>
        <w:tabs>
          <w:tab w:val="left" w:pos="1314"/>
        </w:tabs>
        <w:ind w:left="0" w:right="54"/>
        <w:rPr>
          <w:b w:val="0"/>
        </w:rPr>
      </w:pPr>
      <w:r w:rsidRPr="00CD5F92">
        <w:rPr>
          <w:b w:val="0"/>
        </w:rPr>
        <w:t>Twin room (</w:t>
      </w:r>
      <w:r w:rsidR="003F7102" w:rsidRPr="00CD5F92">
        <w:rPr>
          <w:b w:val="0"/>
        </w:rPr>
        <w:t xml:space="preserve">with </w:t>
      </w:r>
      <w:r w:rsidRPr="00CD5F92">
        <w:rPr>
          <w:b w:val="0"/>
        </w:rPr>
        <w:t xml:space="preserve">two separate beds) at the rate of </w:t>
      </w:r>
      <w:r w:rsidRPr="00AC3473">
        <w:rPr>
          <w:bCs w:val="0"/>
        </w:rPr>
        <w:t xml:space="preserve">USD </w:t>
      </w:r>
      <w:r w:rsidR="0044110F" w:rsidRPr="00AC3473">
        <w:rPr>
          <w:bCs w:val="0"/>
        </w:rPr>
        <w:t>110</w:t>
      </w:r>
      <w:r w:rsidR="00AC3473" w:rsidRPr="00AC3473">
        <w:rPr>
          <w:bCs w:val="0"/>
        </w:rPr>
        <w:t xml:space="preserve"> </w:t>
      </w:r>
      <w:r w:rsidRPr="00AC3473">
        <w:rPr>
          <w:b w:val="0"/>
        </w:rPr>
        <w:t xml:space="preserve">per </w:t>
      </w:r>
      <w:r w:rsidRPr="00CD5F92">
        <w:rPr>
          <w:b w:val="0"/>
        </w:rPr>
        <w:t>night is available at the request.</w:t>
      </w:r>
      <w:r>
        <w:rPr>
          <w:b w:val="0"/>
        </w:rPr>
        <w:t xml:space="preserve"> </w:t>
      </w:r>
    </w:p>
    <w:p w14:paraId="13B45903" w14:textId="08C78BFB" w:rsidR="00344985" w:rsidRDefault="00344985" w:rsidP="00344985">
      <w:pPr>
        <w:pStyle w:val="Heading2"/>
        <w:tabs>
          <w:tab w:val="left" w:pos="1314"/>
        </w:tabs>
        <w:ind w:left="0" w:right="54"/>
        <w:rPr>
          <w:b w:val="0"/>
        </w:rPr>
      </w:pPr>
    </w:p>
    <w:p w14:paraId="06C4F8D9" w14:textId="54292084" w:rsidR="00344985" w:rsidRPr="00AC3473" w:rsidRDefault="00021ADD" w:rsidP="04311403">
      <w:pPr>
        <w:pStyle w:val="Heading2"/>
        <w:tabs>
          <w:tab w:val="left" w:pos="1314"/>
        </w:tabs>
        <w:ind w:left="0" w:right="54"/>
        <w:rPr>
          <w:b w:val="0"/>
          <w:bCs w:val="0"/>
        </w:rPr>
      </w:pPr>
      <w:r>
        <w:rPr>
          <w:b w:val="0"/>
          <w:bCs w:val="0"/>
        </w:rPr>
        <w:t xml:space="preserve">Please make your own hotel reservation contacting the Reception of the </w:t>
      </w:r>
      <w:r w:rsidR="009F3717">
        <w:rPr>
          <w:b w:val="0"/>
          <w:bCs w:val="0"/>
        </w:rPr>
        <w:t xml:space="preserve">International Hotel Tashkent by email indicating the </w:t>
      </w:r>
      <w:r w:rsidR="00BA0ABA">
        <w:rPr>
          <w:b w:val="0"/>
          <w:bCs w:val="0"/>
        </w:rPr>
        <w:t xml:space="preserve">code “SPECA” </w:t>
      </w:r>
      <w:r w:rsidR="00046398">
        <w:rPr>
          <w:b w:val="0"/>
          <w:bCs w:val="0"/>
        </w:rPr>
        <w:t xml:space="preserve">in order to </w:t>
      </w:r>
      <w:r w:rsidR="00D41E9C">
        <w:rPr>
          <w:b w:val="0"/>
          <w:bCs w:val="0"/>
        </w:rPr>
        <w:t>obtain the special negotiated rate</w:t>
      </w:r>
      <w:r w:rsidR="005D426A">
        <w:rPr>
          <w:b w:val="0"/>
          <w:bCs w:val="0"/>
        </w:rPr>
        <w:t xml:space="preserve"> and please copy your request to </w:t>
      </w:r>
      <w:r w:rsidR="005D426A" w:rsidRPr="3A9525CA">
        <w:t>Mr. Ulugbek Burhanov</w:t>
      </w:r>
      <w:r w:rsidR="005D426A">
        <w:rPr>
          <w:b w:val="0"/>
          <w:bCs w:val="0"/>
        </w:rPr>
        <w:t xml:space="preserve"> </w:t>
      </w:r>
      <w:bookmarkStart w:id="7" w:name="_Hlk86320350"/>
      <w:r w:rsidR="5353CBEB">
        <w:rPr>
          <w:b w:val="0"/>
          <w:bCs w:val="0"/>
        </w:rPr>
        <w:t>(</w:t>
      </w:r>
      <w:hyperlink r:id="rId18">
        <w:r w:rsidR="005D426A" w:rsidRPr="002E3D4E">
          <w:rPr>
            <w:u w:val="single"/>
          </w:rPr>
          <w:t>mf310@mift.uz</w:t>
        </w:r>
        <w:r w:rsidR="3AE9DF0B">
          <w:rPr>
            <w:b w:val="0"/>
            <w:bCs w:val="0"/>
          </w:rPr>
          <w:t>)</w:t>
        </w:r>
      </w:hyperlink>
      <w:bookmarkEnd w:id="7"/>
      <w:r w:rsidR="00BF0C2D">
        <w:rPr>
          <w:b w:val="0"/>
          <w:bCs w:val="0"/>
        </w:rPr>
        <w:t xml:space="preserve"> </w:t>
      </w:r>
      <w:r w:rsidR="005D426A">
        <w:rPr>
          <w:b w:val="0"/>
          <w:bCs w:val="0"/>
        </w:rPr>
        <w:t>for record</w:t>
      </w:r>
      <w:r w:rsidR="00AC3473">
        <w:rPr>
          <w:b w:val="0"/>
          <w:bCs w:val="0"/>
        </w:rPr>
        <w:t>.</w:t>
      </w:r>
    </w:p>
    <w:p w14:paraId="5BE30E4E" w14:textId="77777777" w:rsidR="00D41E9C" w:rsidRDefault="00D41E9C" w:rsidP="00344985">
      <w:pPr>
        <w:pStyle w:val="Heading2"/>
        <w:tabs>
          <w:tab w:val="left" w:pos="1314"/>
        </w:tabs>
        <w:ind w:left="0" w:right="54"/>
        <w:rPr>
          <w:b w:val="0"/>
        </w:rPr>
      </w:pPr>
    </w:p>
    <w:p w14:paraId="180665BC" w14:textId="5254BBD8" w:rsidR="00344985" w:rsidRPr="00D672DC" w:rsidRDefault="000B0BEA" w:rsidP="000B0BEA">
      <w:pPr>
        <w:widowControl/>
        <w:tabs>
          <w:tab w:val="left" w:pos="9356"/>
        </w:tabs>
        <w:autoSpaceDE w:val="0"/>
        <w:autoSpaceDN w:val="0"/>
        <w:adjustRightInd w:val="0"/>
        <w:ind w:right="54"/>
        <w:jc w:val="both"/>
        <w:rPr>
          <w:sz w:val="24"/>
          <w:szCs w:val="24"/>
        </w:rPr>
      </w:pPr>
      <w:r w:rsidRPr="00000B9B">
        <w:rPr>
          <w:b/>
          <w:sz w:val="24"/>
          <w:szCs w:val="24"/>
        </w:rPr>
        <w:t>1</w:t>
      </w:r>
      <w:r w:rsidR="001262CA" w:rsidRPr="00000B9B">
        <w:rPr>
          <w:b/>
          <w:sz w:val="24"/>
          <w:szCs w:val="24"/>
        </w:rPr>
        <w:t>1</w:t>
      </w:r>
      <w:r w:rsidR="00344985" w:rsidRPr="00000B9B">
        <w:rPr>
          <w:b/>
          <w:sz w:val="24"/>
          <w:szCs w:val="24"/>
        </w:rPr>
        <w:t xml:space="preserve"> November 20</w:t>
      </w:r>
      <w:r w:rsidR="00444832" w:rsidRPr="00000B9B">
        <w:rPr>
          <w:b/>
          <w:sz w:val="24"/>
          <w:szCs w:val="24"/>
        </w:rPr>
        <w:t>2</w:t>
      </w:r>
      <w:r w:rsidR="00344985" w:rsidRPr="00000B9B">
        <w:rPr>
          <w:b/>
          <w:sz w:val="24"/>
          <w:szCs w:val="24"/>
        </w:rPr>
        <w:t>1</w:t>
      </w:r>
      <w:r w:rsidR="00344985" w:rsidRPr="00000B9B">
        <w:rPr>
          <w:sz w:val="24"/>
          <w:szCs w:val="24"/>
        </w:rPr>
        <w:t xml:space="preserve"> is the deadline to make and cancel hotel reservations. If participant has requested booking a hotel room, but for any reason cannot stay at the hotel, he/she is requested to cancel the room reservation before the above date</w:t>
      </w:r>
      <w:r w:rsidR="00BF571F" w:rsidRPr="00000B9B">
        <w:rPr>
          <w:sz w:val="24"/>
          <w:szCs w:val="24"/>
        </w:rPr>
        <w:t>.</w:t>
      </w:r>
    </w:p>
    <w:p w14:paraId="75A00C57" w14:textId="77777777" w:rsidR="00344985" w:rsidRPr="00344985" w:rsidRDefault="00344985" w:rsidP="00344985">
      <w:pPr>
        <w:pStyle w:val="Heading2"/>
        <w:tabs>
          <w:tab w:val="left" w:pos="1314"/>
        </w:tabs>
        <w:ind w:left="0" w:right="54"/>
        <w:rPr>
          <w:b w:val="0"/>
        </w:rPr>
      </w:pPr>
    </w:p>
    <w:p w14:paraId="26E3528E" w14:textId="1BB71ECF" w:rsidR="00344985" w:rsidRPr="0060714D" w:rsidRDefault="00344985" w:rsidP="00344985">
      <w:pPr>
        <w:widowControl/>
        <w:tabs>
          <w:tab w:val="left" w:pos="9356"/>
        </w:tabs>
        <w:autoSpaceDE w:val="0"/>
        <w:autoSpaceDN w:val="0"/>
        <w:adjustRightInd w:val="0"/>
        <w:ind w:right="54"/>
        <w:jc w:val="both"/>
        <w:rPr>
          <w:sz w:val="24"/>
          <w:szCs w:val="24"/>
        </w:rPr>
      </w:pPr>
      <w:r w:rsidRPr="00F8613C">
        <w:rPr>
          <w:sz w:val="24"/>
          <w:szCs w:val="24"/>
        </w:rPr>
        <w:t>Please note that participants are responsible for payment directly to the hotel of all expenses incurred by them, including room charges and other expenses, such as for local and long-distance telephone calls, business cent</w:t>
      </w:r>
      <w:r>
        <w:rPr>
          <w:sz w:val="24"/>
          <w:szCs w:val="24"/>
        </w:rPr>
        <w:t>er</w:t>
      </w:r>
      <w:r w:rsidRPr="00F8613C">
        <w:rPr>
          <w:sz w:val="24"/>
          <w:szCs w:val="24"/>
        </w:rPr>
        <w:t xml:space="preserve"> use, laundry, room service and mini-bar items, as well as restaurant and bar services. </w:t>
      </w:r>
      <w:r w:rsidRPr="0060714D">
        <w:rPr>
          <w:sz w:val="24"/>
          <w:szCs w:val="24"/>
        </w:rPr>
        <w:t>All payments in the hotel are made in</w:t>
      </w:r>
      <w:r w:rsidR="00594E66" w:rsidRPr="0060714D">
        <w:rPr>
          <w:sz w:val="24"/>
          <w:szCs w:val="24"/>
        </w:rPr>
        <w:t xml:space="preserve"> cash</w:t>
      </w:r>
      <w:r w:rsidR="00123D7B" w:rsidRPr="0060714D">
        <w:rPr>
          <w:sz w:val="24"/>
          <w:szCs w:val="24"/>
        </w:rPr>
        <w:t xml:space="preserve"> </w:t>
      </w:r>
      <w:bookmarkStart w:id="8" w:name="_Hlk86321724"/>
      <w:r w:rsidR="0060714D">
        <w:rPr>
          <w:sz w:val="24"/>
          <w:szCs w:val="24"/>
        </w:rPr>
        <w:t xml:space="preserve">(UZS) </w:t>
      </w:r>
      <w:bookmarkEnd w:id="8"/>
      <w:r w:rsidR="00123D7B" w:rsidRPr="0060714D">
        <w:rPr>
          <w:sz w:val="24"/>
          <w:szCs w:val="24"/>
        </w:rPr>
        <w:t xml:space="preserve">and credit card </w:t>
      </w:r>
      <w:r w:rsidR="00B52696" w:rsidRPr="0060714D">
        <w:rPr>
          <w:sz w:val="24"/>
          <w:szCs w:val="24"/>
        </w:rPr>
        <w:t>(</w:t>
      </w:r>
      <w:r w:rsidRPr="0060714D">
        <w:rPr>
          <w:sz w:val="24"/>
          <w:szCs w:val="24"/>
        </w:rPr>
        <w:t>Visa</w:t>
      </w:r>
      <w:r w:rsidR="00111D62">
        <w:rPr>
          <w:sz w:val="24"/>
          <w:szCs w:val="24"/>
        </w:rPr>
        <w:t xml:space="preserve">, </w:t>
      </w:r>
      <w:r w:rsidRPr="0060714D">
        <w:rPr>
          <w:sz w:val="24"/>
          <w:szCs w:val="24"/>
        </w:rPr>
        <w:t>Mastercard</w:t>
      </w:r>
      <w:r w:rsidR="00111D62">
        <w:rPr>
          <w:sz w:val="24"/>
          <w:szCs w:val="24"/>
        </w:rPr>
        <w:t>, UnionPay</w:t>
      </w:r>
      <w:r w:rsidR="00B52696" w:rsidRPr="0060714D">
        <w:rPr>
          <w:sz w:val="24"/>
          <w:szCs w:val="24"/>
        </w:rPr>
        <w:t>).</w:t>
      </w:r>
      <w:r w:rsidR="007913BB" w:rsidRPr="0060714D">
        <w:rPr>
          <w:sz w:val="24"/>
          <w:szCs w:val="24"/>
        </w:rPr>
        <w:t xml:space="preserve"> </w:t>
      </w:r>
      <w:r w:rsidR="00646EFE" w:rsidRPr="0060714D">
        <w:rPr>
          <w:sz w:val="24"/>
          <w:szCs w:val="24"/>
        </w:rPr>
        <w:t xml:space="preserve">A </w:t>
      </w:r>
      <w:r w:rsidR="00CF2E51" w:rsidRPr="0060714D">
        <w:rPr>
          <w:sz w:val="24"/>
          <w:szCs w:val="24"/>
        </w:rPr>
        <w:t>currency exchange office is available at the hotel.</w:t>
      </w:r>
    </w:p>
    <w:p w14:paraId="79E2C968" w14:textId="77777777" w:rsidR="00344985" w:rsidRPr="00F8613C" w:rsidRDefault="00344985" w:rsidP="00344985">
      <w:pPr>
        <w:pStyle w:val="Heading2"/>
        <w:tabs>
          <w:tab w:val="left" w:pos="1314"/>
        </w:tabs>
        <w:ind w:left="592" w:right="594"/>
        <w:rPr>
          <w:b w:val="0"/>
          <w:bCs w:val="0"/>
        </w:rPr>
      </w:pPr>
    </w:p>
    <w:p w14:paraId="2C971606" w14:textId="4D88B827" w:rsidR="00E11390" w:rsidRPr="001A676C" w:rsidRDefault="00A342FF" w:rsidP="001A676C">
      <w:pPr>
        <w:widowControl/>
        <w:tabs>
          <w:tab w:val="left" w:pos="9356"/>
        </w:tabs>
        <w:autoSpaceDE w:val="0"/>
        <w:autoSpaceDN w:val="0"/>
        <w:adjustRightInd w:val="0"/>
        <w:ind w:right="54"/>
        <w:jc w:val="both"/>
        <w:rPr>
          <w:rFonts w:eastAsiaTheme="minorEastAsia"/>
          <w:sz w:val="24"/>
          <w:szCs w:val="24"/>
          <w:lang w:val="en-GB"/>
        </w:rPr>
      </w:pPr>
      <w:r w:rsidRPr="3A9525CA">
        <w:rPr>
          <w:sz w:val="24"/>
          <w:szCs w:val="24"/>
        </w:rPr>
        <w:t xml:space="preserve">All participants are requested to provide </w:t>
      </w:r>
      <w:r w:rsidRPr="3A9525CA">
        <w:rPr>
          <w:sz w:val="24"/>
          <w:szCs w:val="24"/>
          <w:u w:val="single"/>
        </w:rPr>
        <w:t>a copy of their air ticket</w:t>
      </w:r>
      <w:r w:rsidRPr="3A9525CA">
        <w:rPr>
          <w:sz w:val="24"/>
          <w:szCs w:val="24"/>
        </w:rPr>
        <w:t xml:space="preserve">, if hotel accommodation and/or transfer from/to airport are needed to </w:t>
      </w:r>
      <w:r w:rsidR="00352473" w:rsidRPr="3A9525CA">
        <w:rPr>
          <w:b/>
          <w:bCs/>
          <w:sz w:val="24"/>
          <w:szCs w:val="24"/>
        </w:rPr>
        <w:t xml:space="preserve">Mr. Ulugbek Burhanov </w:t>
      </w:r>
      <w:r w:rsidR="2679245E" w:rsidRPr="3A9525CA">
        <w:rPr>
          <w:b/>
          <w:bCs/>
          <w:sz w:val="24"/>
          <w:szCs w:val="24"/>
        </w:rPr>
        <w:t>(</w:t>
      </w:r>
      <w:hyperlink r:id="rId19">
        <w:r w:rsidR="00352473" w:rsidRPr="3A9525CA">
          <w:rPr>
            <w:b/>
            <w:bCs/>
            <w:sz w:val="24"/>
            <w:szCs w:val="24"/>
          </w:rPr>
          <w:t>mf310@mift.uz</w:t>
        </w:r>
        <w:r w:rsidR="5858C159" w:rsidRPr="3A9525CA">
          <w:rPr>
            <w:b/>
            <w:bCs/>
            <w:sz w:val="24"/>
            <w:szCs w:val="24"/>
          </w:rPr>
          <w:t>)</w:t>
        </w:r>
      </w:hyperlink>
      <w:r w:rsidR="00352473" w:rsidRPr="3A9525CA">
        <w:rPr>
          <w:b/>
          <w:bCs/>
          <w:sz w:val="24"/>
          <w:szCs w:val="24"/>
        </w:rPr>
        <w:t xml:space="preserve"> </w:t>
      </w:r>
      <w:r w:rsidR="007640BC" w:rsidRPr="3A9525CA">
        <w:rPr>
          <w:sz w:val="24"/>
          <w:szCs w:val="24"/>
        </w:rPr>
        <w:t>with</w:t>
      </w:r>
      <w:r w:rsidR="005439A0" w:rsidRPr="3A9525CA">
        <w:rPr>
          <w:sz w:val="24"/>
          <w:szCs w:val="24"/>
        </w:rPr>
        <w:t xml:space="preserve"> a copy to </w:t>
      </w:r>
      <w:r w:rsidR="007640BC" w:rsidRPr="3A9525CA">
        <w:rPr>
          <w:rFonts w:eastAsiaTheme="minorEastAsia"/>
          <w:sz w:val="24"/>
          <w:szCs w:val="24"/>
          <w:lang w:val="en-GB"/>
        </w:rPr>
        <w:t>Mr. Grant Akopyan (e</w:t>
      </w:r>
      <w:r w:rsidR="6EB104B7" w:rsidRPr="3A9525CA">
        <w:rPr>
          <w:rFonts w:eastAsiaTheme="minorEastAsia"/>
          <w:sz w:val="24"/>
          <w:szCs w:val="24"/>
          <w:lang w:val="en-GB"/>
        </w:rPr>
        <w:t>-</w:t>
      </w:r>
      <w:r w:rsidR="007640BC" w:rsidRPr="3A9525CA">
        <w:rPr>
          <w:rFonts w:eastAsiaTheme="minorEastAsia"/>
          <w:sz w:val="24"/>
          <w:szCs w:val="24"/>
          <w:lang w:val="en-GB"/>
        </w:rPr>
        <w:t>mail</w:t>
      </w:r>
      <w:bookmarkStart w:id="9" w:name="_Hlk86322932"/>
      <w:r w:rsidR="007640BC" w:rsidRPr="3A9525CA">
        <w:rPr>
          <w:rFonts w:eastAsiaTheme="minorEastAsia"/>
          <w:sz w:val="24"/>
          <w:szCs w:val="24"/>
          <w:lang w:val="en-GB"/>
        </w:rPr>
        <w:t>: grant.akopyan@un.org</w:t>
      </w:r>
      <w:bookmarkEnd w:id="9"/>
      <w:r w:rsidR="007640BC" w:rsidRPr="3A9525CA">
        <w:rPr>
          <w:rFonts w:eastAsiaTheme="minorEastAsia"/>
          <w:sz w:val="24"/>
          <w:szCs w:val="24"/>
          <w:lang w:val="en-GB"/>
        </w:rPr>
        <w:t>)</w:t>
      </w:r>
      <w:r w:rsidR="005439A0" w:rsidRPr="3A9525CA">
        <w:rPr>
          <w:rFonts w:eastAsiaTheme="minorEastAsia"/>
          <w:sz w:val="24"/>
          <w:szCs w:val="24"/>
          <w:lang w:val="en-GB"/>
        </w:rPr>
        <w:t xml:space="preserve">. </w:t>
      </w:r>
    </w:p>
    <w:p w14:paraId="676471A0" w14:textId="77777777" w:rsidR="00000B9B" w:rsidRPr="00352473" w:rsidRDefault="00000B9B" w:rsidP="00E11390">
      <w:pPr>
        <w:pStyle w:val="Heading2"/>
        <w:tabs>
          <w:tab w:val="left" w:pos="1314"/>
        </w:tabs>
        <w:ind w:right="479"/>
        <w:rPr>
          <w:lang w:val="en-GB"/>
        </w:rPr>
      </w:pPr>
    </w:p>
    <w:p w14:paraId="07816463" w14:textId="77777777" w:rsidR="009F5B74" w:rsidRDefault="009F5B74">
      <w:pPr>
        <w:widowControl/>
        <w:spacing w:after="200" w:line="276" w:lineRule="auto"/>
        <w:rPr>
          <w:b/>
          <w:bCs/>
          <w:sz w:val="24"/>
          <w:szCs w:val="24"/>
        </w:rPr>
      </w:pPr>
      <w:r>
        <w:br w:type="page"/>
      </w:r>
    </w:p>
    <w:p w14:paraId="78C9E225" w14:textId="354086D5" w:rsidR="44903EC7" w:rsidRDefault="44903EC7" w:rsidP="70AF3AFA">
      <w:pPr>
        <w:pStyle w:val="Heading2"/>
        <w:numPr>
          <w:ilvl w:val="0"/>
          <w:numId w:val="2"/>
        </w:numPr>
        <w:tabs>
          <w:tab w:val="left" w:pos="1314"/>
        </w:tabs>
        <w:ind w:left="567" w:hanging="567"/>
        <w:jc w:val="both"/>
      </w:pPr>
      <w:r>
        <w:t>DOCUMENTATION</w:t>
      </w:r>
    </w:p>
    <w:p w14:paraId="1AF91653" w14:textId="29AD9B1E" w:rsidR="70AF3AFA" w:rsidRDefault="70AF3AFA" w:rsidP="70AF3AFA">
      <w:pPr>
        <w:tabs>
          <w:tab w:val="left" w:pos="9356"/>
        </w:tabs>
        <w:ind w:right="54"/>
        <w:jc w:val="both"/>
        <w:rPr>
          <w:sz w:val="24"/>
          <w:szCs w:val="24"/>
        </w:rPr>
      </w:pPr>
    </w:p>
    <w:p w14:paraId="36CBF8A7" w14:textId="1E944F9E" w:rsidR="00DD4647" w:rsidRDefault="00314822" w:rsidP="0041249C">
      <w:pPr>
        <w:widowControl/>
        <w:tabs>
          <w:tab w:val="left" w:pos="9356"/>
        </w:tabs>
        <w:autoSpaceDE w:val="0"/>
        <w:autoSpaceDN w:val="0"/>
        <w:adjustRightInd w:val="0"/>
        <w:ind w:right="54"/>
        <w:jc w:val="both"/>
        <w:rPr>
          <w:sz w:val="24"/>
          <w:szCs w:val="24"/>
        </w:rPr>
      </w:pPr>
      <w:r w:rsidRPr="70AF3AFA">
        <w:rPr>
          <w:sz w:val="24"/>
          <w:szCs w:val="24"/>
        </w:rPr>
        <w:t>Subject to availability, d</w:t>
      </w:r>
      <w:r w:rsidR="00DD4647" w:rsidRPr="70AF3AFA">
        <w:rPr>
          <w:sz w:val="24"/>
          <w:szCs w:val="24"/>
        </w:rPr>
        <w:t>ocuments for the 20</w:t>
      </w:r>
      <w:r w:rsidR="007640BC" w:rsidRPr="70AF3AFA">
        <w:rPr>
          <w:sz w:val="24"/>
          <w:szCs w:val="24"/>
        </w:rPr>
        <w:t>2</w:t>
      </w:r>
      <w:r w:rsidR="00DD4647" w:rsidRPr="70AF3AFA">
        <w:rPr>
          <w:sz w:val="24"/>
          <w:szCs w:val="24"/>
        </w:rPr>
        <w:t xml:space="preserve">1 SPECA Economic Forum and the </w:t>
      </w:r>
      <w:r w:rsidR="00783598" w:rsidRPr="70AF3AFA">
        <w:rPr>
          <w:sz w:val="24"/>
          <w:szCs w:val="24"/>
        </w:rPr>
        <w:t>six</w:t>
      </w:r>
      <w:r w:rsidR="00DD4647" w:rsidRPr="70AF3AFA">
        <w:rPr>
          <w:sz w:val="24"/>
          <w:szCs w:val="24"/>
        </w:rPr>
        <w:t xml:space="preserve">teenth session of the SPECA Governing Council </w:t>
      </w:r>
      <w:r w:rsidR="00B14ACD" w:rsidRPr="70AF3AFA">
        <w:rPr>
          <w:sz w:val="24"/>
          <w:szCs w:val="24"/>
        </w:rPr>
        <w:t xml:space="preserve">and their side event </w:t>
      </w:r>
      <w:r w:rsidR="00DD4647" w:rsidRPr="70AF3AFA">
        <w:rPr>
          <w:sz w:val="24"/>
          <w:szCs w:val="24"/>
        </w:rPr>
        <w:t xml:space="preserve">can be found on the </w:t>
      </w:r>
      <w:r w:rsidR="00AC4115" w:rsidRPr="70AF3AFA">
        <w:rPr>
          <w:sz w:val="24"/>
          <w:szCs w:val="24"/>
        </w:rPr>
        <w:t>UNECE</w:t>
      </w:r>
      <w:r w:rsidR="00DD4647" w:rsidRPr="70AF3AFA">
        <w:rPr>
          <w:sz w:val="24"/>
          <w:szCs w:val="24"/>
        </w:rPr>
        <w:t xml:space="preserve"> website</w:t>
      </w:r>
      <w:r w:rsidR="00AC4115" w:rsidRPr="70AF3AFA">
        <w:rPr>
          <w:sz w:val="24"/>
          <w:szCs w:val="24"/>
        </w:rPr>
        <w:t xml:space="preserve"> as per below:</w:t>
      </w:r>
    </w:p>
    <w:p w14:paraId="3F657CAB" w14:textId="336C7E9E" w:rsidR="00314822" w:rsidRPr="00A25B69" w:rsidRDefault="00314822" w:rsidP="002D0AF1">
      <w:pPr>
        <w:widowControl/>
        <w:tabs>
          <w:tab w:val="left" w:pos="9356"/>
        </w:tabs>
        <w:autoSpaceDE w:val="0"/>
        <w:autoSpaceDN w:val="0"/>
        <w:adjustRightInd w:val="0"/>
        <w:ind w:left="567" w:right="594"/>
        <w:jc w:val="both"/>
        <w:rPr>
          <w:sz w:val="14"/>
          <w:szCs w:val="24"/>
        </w:rPr>
      </w:pPr>
    </w:p>
    <w:p w14:paraId="7B72C177" w14:textId="1449E291" w:rsidR="00164F50" w:rsidRPr="0043104F" w:rsidRDefault="00096A46" w:rsidP="04311403">
      <w:pPr>
        <w:pStyle w:val="xmsolistparagraph"/>
        <w:numPr>
          <w:ilvl w:val="0"/>
          <w:numId w:val="6"/>
        </w:numPr>
        <w:spacing w:before="0" w:beforeAutospacing="0" w:after="0" w:afterAutospacing="0"/>
        <w:rPr>
          <w:rFonts w:ascii="Times New Roman" w:eastAsia="Times New Roman" w:hAnsi="Times New Roman" w:cs="Times New Roman"/>
          <w:sz w:val="24"/>
          <w:szCs w:val="24"/>
        </w:rPr>
      </w:pPr>
      <w:hyperlink r:id="rId20">
        <w:r w:rsidR="7B521723" w:rsidRPr="04311403">
          <w:rPr>
            <w:rStyle w:val="Hyperlink"/>
            <w:rFonts w:ascii="Times New Roman" w:hAnsi="Times New Roman" w:cs="Times New Roman"/>
            <w:sz w:val="24"/>
            <w:szCs w:val="24"/>
          </w:rPr>
          <w:t xml:space="preserve">Sixteenth session of the SPECA </w:t>
        </w:r>
        <w:r w:rsidR="00164F50" w:rsidRPr="04311403">
          <w:rPr>
            <w:rStyle w:val="Hyperlink"/>
            <w:rFonts w:ascii="Times New Roman" w:hAnsi="Times New Roman" w:cs="Times New Roman"/>
            <w:sz w:val="24"/>
            <w:szCs w:val="24"/>
          </w:rPr>
          <w:t>Governing Council</w:t>
        </w:r>
      </w:hyperlink>
      <w:r w:rsidR="492F315C" w:rsidRPr="04311403">
        <w:rPr>
          <w:rFonts w:ascii="Times New Roman" w:hAnsi="Times New Roman" w:cs="Times New Roman"/>
          <w:sz w:val="24"/>
          <w:szCs w:val="24"/>
        </w:rPr>
        <w:t xml:space="preserve"> </w:t>
      </w:r>
      <w:r w:rsidR="00164F50" w:rsidRPr="04311403">
        <w:rPr>
          <w:rFonts w:ascii="Times New Roman" w:hAnsi="Times New Roman" w:cs="Times New Roman"/>
          <w:sz w:val="24"/>
          <w:szCs w:val="24"/>
        </w:rPr>
        <w:t xml:space="preserve"> </w:t>
      </w:r>
    </w:p>
    <w:p w14:paraId="4267E646" w14:textId="090DC57E" w:rsidR="005C6B92" w:rsidRPr="0043104F" w:rsidRDefault="00096A46" w:rsidP="005C6B92">
      <w:pPr>
        <w:pStyle w:val="xmsolistparagraph"/>
        <w:numPr>
          <w:ilvl w:val="0"/>
          <w:numId w:val="6"/>
        </w:numPr>
        <w:spacing w:before="0" w:beforeAutospacing="0" w:after="0" w:afterAutospacing="0"/>
        <w:rPr>
          <w:rFonts w:ascii="Times New Roman" w:eastAsia="Times New Roman" w:hAnsi="Times New Roman" w:cs="Times New Roman"/>
          <w:sz w:val="24"/>
          <w:szCs w:val="24"/>
        </w:rPr>
      </w:pPr>
      <w:hyperlink r:id="rId21" w:history="1">
        <w:r w:rsidR="005C6B92" w:rsidRPr="0043104F">
          <w:rPr>
            <w:rStyle w:val="Hyperlink"/>
            <w:rFonts w:ascii="Times New Roman" w:hAnsi="Times New Roman" w:cs="Times New Roman"/>
            <w:sz w:val="24"/>
            <w:szCs w:val="24"/>
          </w:rPr>
          <w:t>2021 SPECA Economic Forum</w:t>
        </w:r>
      </w:hyperlink>
    </w:p>
    <w:p w14:paraId="704F6357" w14:textId="232CAE21" w:rsidR="005C6B92" w:rsidRPr="0043104F" w:rsidRDefault="00096A46" w:rsidP="005C6B92">
      <w:pPr>
        <w:pStyle w:val="xmsolistparagraph"/>
        <w:numPr>
          <w:ilvl w:val="0"/>
          <w:numId w:val="6"/>
        </w:numPr>
        <w:spacing w:before="0" w:beforeAutospacing="0" w:after="0" w:afterAutospacing="0"/>
        <w:rPr>
          <w:rFonts w:ascii="Times New Roman" w:eastAsia="Times New Roman" w:hAnsi="Times New Roman" w:cs="Times New Roman"/>
          <w:sz w:val="24"/>
          <w:szCs w:val="24"/>
        </w:rPr>
      </w:pPr>
      <w:hyperlink r:id="rId22" w:history="1">
        <w:r w:rsidR="005C6B92" w:rsidRPr="0043104F">
          <w:rPr>
            <w:rStyle w:val="Hyperlink"/>
            <w:rFonts w:ascii="Times New Roman" w:hAnsi="Times New Roman" w:cs="Times New Roman"/>
            <w:sz w:val="24"/>
            <w:szCs w:val="24"/>
          </w:rPr>
          <w:t>Sixteenth session of the SPECA Working Group on Trade</w:t>
        </w:r>
      </w:hyperlink>
    </w:p>
    <w:p w14:paraId="2811542C" w14:textId="77777777" w:rsidR="0041249C" w:rsidRDefault="0041249C" w:rsidP="00681096">
      <w:pPr>
        <w:widowControl/>
        <w:tabs>
          <w:tab w:val="left" w:pos="9356"/>
        </w:tabs>
        <w:autoSpaceDE w:val="0"/>
        <w:autoSpaceDN w:val="0"/>
        <w:adjustRightInd w:val="0"/>
        <w:ind w:left="567" w:right="594"/>
        <w:jc w:val="both"/>
        <w:rPr>
          <w:sz w:val="24"/>
          <w:szCs w:val="24"/>
        </w:rPr>
      </w:pPr>
    </w:p>
    <w:p w14:paraId="3B34B94D" w14:textId="1DA6EE51" w:rsidR="00E11390" w:rsidRPr="00BB5CA0" w:rsidRDefault="00AC4115" w:rsidP="0041249C">
      <w:pPr>
        <w:widowControl/>
        <w:tabs>
          <w:tab w:val="left" w:pos="9356"/>
        </w:tabs>
        <w:autoSpaceDE w:val="0"/>
        <w:autoSpaceDN w:val="0"/>
        <w:adjustRightInd w:val="0"/>
        <w:ind w:right="54"/>
        <w:jc w:val="both"/>
        <w:rPr>
          <w:sz w:val="24"/>
          <w:szCs w:val="24"/>
        </w:rPr>
      </w:pPr>
      <w:r>
        <w:rPr>
          <w:sz w:val="24"/>
          <w:szCs w:val="24"/>
        </w:rPr>
        <w:t>Please note a</w:t>
      </w:r>
      <w:r w:rsidR="00DD4647" w:rsidRPr="00BB5CA0">
        <w:rPr>
          <w:sz w:val="24"/>
          <w:szCs w:val="24"/>
        </w:rPr>
        <w:t xml:space="preserve"> limited number of </w:t>
      </w:r>
      <w:r w:rsidR="00931DC3">
        <w:rPr>
          <w:sz w:val="24"/>
          <w:szCs w:val="24"/>
        </w:rPr>
        <w:t xml:space="preserve">hard </w:t>
      </w:r>
      <w:r w:rsidR="00DD4647" w:rsidRPr="00BB5CA0">
        <w:rPr>
          <w:sz w:val="24"/>
          <w:szCs w:val="24"/>
        </w:rPr>
        <w:t xml:space="preserve">copies of documents will be available at the </w:t>
      </w:r>
      <w:r w:rsidR="0015385F">
        <w:rPr>
          <w:sz w:val="24"/>
          <w:szCs w:val="24"/>
        </w:rPr>
        <w:t>conference room</w:t>
      </w:r>
      <w:r w:rsidR="00A717DB">
        <w:rPr>
          <w:sz w:val="24"/>
          <w:szCs w:val="24"/>
        </w:rPr>
        <w:t>s</w:t>
      </w:r>
      <w:r w:rsidR="00DD4647" w:rsidRPr="00BB5CA0">
        <w:rPr>
          <w:sz w:val="24"/>
          <w:szCs w:val="24"/>
        </w:rPr>
        <w:t>.</w:t>
      </w:r>
    </w:p>
    <w:p w14:paraId="47050ED9" w14:textId="77777777" w:rsidR="001A0D1D" w:rsidRDefault="001A0D1D" w:rsidP="00672CE9">
      <w:pPr>
        <w:pStyle w:val="Heading2"/>
        <w:tabs>
          <w:tab w:val="left" w:pos="1314"/>
        </w:tabs>
        <w:ind w:left="0" w:right="479"/>
        <w:rPr>
          <w:b w:val="0"/>
          <w:bCs w:val="0"/>
        </w:rPr>
      </w:pPr>
    </w:p>
    <w:p w14:paraId="7DEE60AF" w14:textId="77777777" w:rsidR="00E11390" w:rsidRDefault="00E11390" w:rsidP="00BB0014">
      <w:pPr>
        <w:pStyle w:val="Heading2"/>
        <w:numPr>
          <w:ilvl w:val="0"/>
          <w:numId w:val="2"/>
        </w:numPr>
        <w:tabs>
          <w:tab w:val="left" w:pos="1314"/>
        </w:tabs>
        <w:ind w:left="567" w:hanging="567"/>
        <w:jc w:val="both"/>
      </w:pPr>
      <w:r>
        <w:t>INTERPRETATION AND VISUAL AIDS</w:t>
      </w:r>
    </w:p>
    <w:p w14:paraId="3D001D13" w14:textId="77777777" w:rsidR="00E11390" w:rsidRDefault="00E11390" w:rsidP="00E11390">
      <w:pPr>
        <w:pStyle w:val="Heading2"/>
        <w:tabs>
          <w:tab w:val="left" w:pos="1314"/>
        </w:tabs>
        <w:ind w:left="1313" w:right="479"/>
        <w:jc w:val="right"/>
      </w:pPr>
    </w:p>
    <w:p w14:paraId="6086C82E" w14:textId="48D14E61" w:rsidR="00E11390" w:rsidRDefault="00E11390" w:rsidP="0041249C">
      <w:pPr>
        <w:pStyle w:val="Heading2"/>
        <w:tabs>
          <w:tab w:val="left" w:pos="1314"/>
        </w:tabs>
        <w:ind w:left="0" w:right="54"/>
        <w:rPr>
          <w:b w:val="0"/>
          <w:bCs w:val="0"/>
        </w:rPr>
      </w:pPr>
      <w:r w:rsidRPr="00E11390">
        <w:rPr>
          <w:b w:val="0"/>
          <w:bCs w:val="0"/>
        </w:rPr>
        <w:t>Simultaneous interpretation in English and Russian as well as facilities for computer-aided presentations (e.g.</w:t>
      </w:r>
      <w:r w:rsidR="00096A46">
        <w:rPr>
          <w:b w:val="0"/>
          <w:bCs w:val="0"/>
        </w:rPr>
        <w:t>,</w:t>
      </w:r>
      <w:r w:rsidRPr="00E11390">
        <w:rPr>
          <w:b w:val="0"/>
          <w:bCs w:val="0"/>
        </w:rPr>
        <w:t xml:space="preserve"> PowerPoint) will be provided.</w:t>
      </w:r>
    </w:p>
    <w:p w14:paraId="33DD32E4" w14:textId="5E86B671" w:rsidR="001A0D1D" w:rsidRPr="00E11390" w:rsidRDefault="001A0D1D" w:rsidP="0081233C">
      <w:pPr>
        <w:pStyle w:val="Heading2"/>
        <w:tabs>
          <w:tab w:val="left" w:pos="1314"/>
        </w:tabs>
        <w:ind w:left="0" w:right="479"/>
        <w:rPr>
          <w:b w:val="0"/>
          <w:bCs w:val="0"/>
        </w:rPr>
      </w:pPr>
    </w:p>
    <w:p w14:paraId="2DBA674D" w14:textId="1D6E43F5" w:rsidR="00E11390" w:rsidRDefault="002964AB" w:rsidP="001F3507">
      <w:pPr>
        <w:pStyle w:val="Heading2"/>
        <w:numPr>
          <w:ilvl w:val="0"/>
          <w:numId w:val="2"/>
        </w:numPr>
        <w:tabs>
          <w:tab w:val="left" w:pos="1314"/>
        </w:tabs>
        <w:ind w:left="567" w:hanging="567"/>
        <w:jc w:val="both"/>
      </w:pPr>
      <w:r>
        <w:t>CONTACT</w:t>
      </w:r>
      <w:r w:rsidR="00E11390">
        <w:t xml:space="preserve"> INFORMATION</w:t>
      </w:r>
    </w:p>
    <w:p w14:paraId="6319BF99" w14:textId="77777777" w:rsidR="006B370D" w:rsidRDefault="006B370D" w:rsidP="006B370D">
      <w:pPr>
        <w:pStyle w:val="Heading2"/>
        <w:tabs>
          <w:tab w:val="left" w:pos="1314"/>
        </w:tabs>
        <w:ind w:left="592" w:right="479"/>
      </w:pPr>
    </w:p>
    <w:p w14:paraId="1E218662" w14:textId="3164DE5C" w:rsidR="00FD5D45" w:rsidRPr="003D5C90" w:rsidRDefault="00DA6256" w:rsidP="0041249C">
      <w:pPr>
        <w:widowControl/>
        <w:autoSpaceDE w:val="0"/>
        <w:autoSpaceDN w:val="0"/>
        <w:adjustRightInd w:val="0"/>
        <w:ind w:right="54"/>
        <w:jc w:val="both"/>
        <w:rPr>
          <w:sz w:val="24"/>
          <w:szCs w:val="24"/>
        </w:rPr>
      </w:pPr>
      <w:r w:rsidRPr="04311403">
        <w:rPr>
          <w:sz w:val="24"/>
          <w:szCs w:val="24"/>
        </w:rPr>
        <w:t xml:space="preserve">Further information on the </w:t>
      </w:r>
      <w:r w:rsidR="00D978F7">
        <w:rPr>
          <w:sz w:val="24"/>
          <w:szCs w:val="24"/>
        </w:rPr>
        <w:t>sixteenth</w:t>
      </w:r>
      <w:r w:rsidR="00C71CB3" w:rsidRPr="04311403">
        <w:rPr>
          <w:sz w:val="24"/>
          <w:szCs w:val="24"/>
        </w:rPr>
        <w:t xml:space="preserve"> session of the SPECA Governing Council and the </w:t>
      </w:r>
      <w:r w:rsidRPr="04311403">
        <w:rPr>
          <w:sz w:val="24"/>
          <w:szCs w:val="24"/>
        </w:rPr>
        <w:t>20</w:t>
      </w:r>
      <w:r w:rsidR="00026B90" w:rsidRPr="04311403">
        <w:rPr>
          <w:sz w:val="24"/>
          <w:szCs w:val="24"/>
        </w:rPr>
        <w:t>2</w:t>
      </w:r>
      <w:r w:rsidRPr="04311403">
        <w:rPr>
          <w:sz w:val="24"/>
          <w:szCs w:val="24"/>
        </w:rPr>
        <w:t>1 SPECA Economic Forum can be obtained from:</w:t>
      </w:r>
    </w:p>
    <w:p w14:paraId="12283497" w14:textId="2B7648F8" w:rsidR="00426A42" w:rsidRDefault="00426A42" w:rsidP="00426A42">
      <w:pPr>
        <w:pStyle w:val="Heading2"/>
        <w:tabs>
          <w:tab w:val="left" w:pos="1314"/>
        </w:tabs>
        <w:ind w:left="592" w:right="479"/>
        <w:rPr>
          <w:b w:val="0"/>
          <w:bCs w:val="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751"/>
      </w:tblGrid>
      <w:tr w:rsidR="00426A42" w14:paraId="0214C87D" w14:textId="77777777" w:rsidTr="001946B1">
        <w:tc>
          <w:tcPr>
            <w:tcW w:w="4970" w:type="dxa"/>
          </w:tcPr>
          <w:p w14:paraId="777B0267" w14:textId="2E2EB3F2" w:rsidR="00426A42" w:rsidRPr="00C77155" w:rsidRDefault="00426A42" w:rsidP="001946B1">
            <w:pPr>
              <w:widowControl/>
              <w:autoSpaceDE w:val="0"/>
              <w:autoSpaceDN w:val="0"/>
              <w:adjustRightInd w:val="0"/>
              <w:rPr>
                <w:rFonts w:eastAsiaTheme="minorHAnsi"/>
                <w:b/>
                <w:bCs/>
                <w:color w:val="000000"/>
                <w:sz w:val="24"/>
                <w:szCs w:val="24"/>
                <w:lang w:val="en-GB"/>
              </w:rPr>
            </w:pPr>
            <w:r w:rsidRPr="00C77155">
              <w:rPr>
                <w:rFonts w:eastAsiaTheme="minorHAnsi"/>
                <w:b/>
                <w:bCs/>
                <w:color w:val="000000"/>
                <w:sz w:val="24"/>
                <w:szCs w:val="24"/>
                <w:lang w:val="en-GB"/>
              </w:rPr>
              <w:t>M</w:t>
            </w:r>
            <w:r w:rsidR="009823B6" w:rsidRPr="00C77155">
              <w:rPr>
                <w:rFonts w:eastAsiaTheme="minorHAnsi"/>
                <w:b/>
                <w:bCs/>
                <w:color w:val="000000"/>
                <w:sz w:val="24"/>
                <w:szCs w:val="24"/>
                <w:lang w:val="en-GB"/>
              </w:rPr>
              <w:t xml:space="preserve">r. </w:t>
            </w:r>
            <w:r w:rsidR="00200737" w:rsidRPr="00C77155">
              <w:rPr>
                <w:rFonts w:eastAsiaTheme="minorHAnsi"/>
                <w:b/>
                <w:bCs/>
                <w:color w:val="000000"/>
                <w:sz w:val="24"/>
                <w:szCs w:val="24"/>
                <w:lang w:val="en-GB"/>
              </w:rPr>
              <w:t>Mario Apostolov</w:t>
            </w:r>
          </w:p>
          <w:p w14:paraId="45181AEF" w14:textId="702CF4CD" w:rsidR="00426A42" w:rsidRPr="00C77155" w:rsidRDefault="00200737" w:rsidP="001946B1">
            <w:pPr>
              <w:widowControl/>
              <w:autoSpaceDE w:val="0"/>
              <w:autoSpaceDN w:val="0"/>
              <w:adjustRightInd w:val="0"/>
              <w:rPr>
                <w:rFonts w:eastAsiaTheme="minorHAnsi"/>
                <w:bCs/>
                <w:color w:val="000000"/>
                <w:sz w:val="24"/>
                <w:szCs w:val="24"/>
                <w:lang w:val="en-GB"/>
              </w:rPr>
            </w:pPr>
            <w:r w:rsidRPr="00C77155">
              <w:rPr>
                <w:rFonts w:eastAsiaTheme="minorHAnsi"/>
                <w:bCs/>
                <w:color w:val="000000"/>
                <w:sz w:val="24"/>
                <w:szCs w:val="24"/>
                <w:lang w:val="en-GB"/>
              </w:rPr>
              <w:t>Regional Adviser</w:t>
            </w:r>
          </w:p>
          <w:p w14:paraId="48CE23DB" w14:textId="70EC61F5" w:rsidR="00426A42" w:rsidRPr="00200737" w:rsidRDefault="00200737" w:rsidP="001946B1">
            <w:pPr>
              <w:widowControl/>
              <w:autoSpaceDE w:val="0"/>
              <w:autoSpaceDN w:val="0"/>
              <w:adjustRightInd w:val="0"/>
              <w:rPr>
                <w:rFonts w:eastAsiaTheme="minorHAnsi"/>
                <w:bCs/>
                <w:color w:val="000000"/>
                <w:sz w:val="24"/>
                <w:szCs w:val="24"/>
              </w:rPr>
            </w:pPr>
            <w:r w:rsidRPr="00200737">
              <w:rPr>
                <w:rFonts w:eastAsiaTheme="minorHAnsi"/>
                <w:bCs/>
                <w:color w:val="000000"/>
                <w:sz w:val="24"/>
                <w:szCs w:val="24"/>
              </w:rPr>
              <w:t>UN E</w:t>
            </w:r>
            <w:r>
              <w:rPr>
                <w:rFonts w:eastAsiaTheme="minorHAnsi"/>
                <w:bCs/>
                <w:color w:val="000000"/>
                <w:sz w:val="24"/>
                <w:szCs w:val="24"/>
              </w:rPr>
              <w:t>conomic Commission for Europe</w:t>
            </w:r>
          </w:p>
          <w:p w14:paraId="3A1045DB" w14:textId="36396088" w:rsidR="00426A42" w:rsidRPr="00EE46C1" w:rsidRDefault="00426A42" w:rsidP="001946B1">
            <w:pPr>
              <w:widowControl/>
              <w:autoSpaceDE w:val="0"/>
              <w:autoSpaceDN w:val="0"/>
              <w:adjustRightInd w:val="0"/>
              <w:rPr>
                <w:rFonts w:eastAsiaTheme="minorHAnsi"/>
                <w:bCs/>
                <w:color w:val="000000"/>
                <w:sz w:val="24"/>
                <w:szCs w:val="24"/>
                <w:lang w:val="en-GB"/>
              </w:rPr>
            </w:pPr>
            <w:r w:rsidRPr="00EE46C1">
              <w:rPr>
                <w:rFonts w:eastAsiaTheme="minorHAnsi"/>
                <w:bCs/>
                <w:color w:val="000000"/>
                <w:sz w:val="24"/>
                <w:szCs w:val="24"/>
                <w:lang w:val="en-GB"/>
              </w:rPr>
              <w:t>Tel.: +</w:t>
            </w:r>
            <w:r w:rsidR="00200737">
              <w:rPr>
                <w:rFonts w:eastAsiaTheme="minorHAnsi"/>
                <w:bCs/>
                <w:color w:val="000000"/>
                <w:sz w:val="24"/>
                <w:szCs w:val="24"/>
                <w:lang w:val="en-GB"/>
              </w:rPr>
              <w:t>41 22 917 1134</w:t>
            </w:r>
          </w:p>
          <w:p w14:paraId="54B2DEE9" w14:textId="240392B1" w:rsidR="00426A42" w:rsidRPr="008D00DC" w:rsidRDefault="00426A42" w:rsidP="001946B1">
            <w:pPr>
              <w:widowControl/>
              <w:autoSpaceDE w:val="0"/>
              <w:autoSpaceDN w:val="0"/>
              <w:adjustRightInd w:val="0"/>
              <w:rPr>
                <w:rFonts w:eastAsiaTheme="minorHAnsi"/>
                <w:b/>
                <w:bCs/>
                <w:color w:val="0070C1"/>
                <w:sz w:val="24"/>
                <w:szCs w:val="24"/>
                <w:lang w:val="fr-FR"/>
              </w:rPr>
            </w:pPr>
            <w:r w:rsidRPr="008D00DC">
              <w:rPr>
                <w:rFonts w:eastAsiaTheme="minorHAnsi"/>
                <w:bCs/>
                <w:color w:val="000000"/>
                <w:sz w:val="24"/>
                <w:szCs w:val="24"/>
                <w:lang w:val="fr-FR"/>
              </w:rPr>
              <w:t xml:space="preserve">E-mail: </w:t>
            </w:r>
            <w:r w:rsidR="00200737" w:rsidRPr="00441E73">
              <w:rPr>
                <w:rFonts w:eastAsiaTheme="minorHAnsi"/>
                <w:b/>
                <w:sz w:val="24"/>
                <w:szCs w:val="24"/>
                <w:u w:val="single"/>
                <w:lang w:val="fr-FR"/>
              </w:rPr>
              <w:t>mario.apostolov</w:t>
            </w:r>
            <w:r w:rsidR="00EE46C1" w:rsidRPr="00441E73">
              <w:rPr>
                <w:rFonts w:eastAsiaTheme="minorHAnsi"/>
                <w:b/>
                <w:sz w:val="24"/>
                <w:szCs w:val="24"/>
                <w:u w:val="single"/>
                <w:lang w:val="fr-FR"/>
              </w:rPr>
              <w:t>@un.org</w:t>
            </w:r>
          </w:p>
        </w:tc>
        <w:tc>
          <w:tcPr>
            <w:tcW w:w="4970" w:type="dxa"/>
          </w:tcPr>
          <w:p w14:paraId="6D1E6D67" w14:textId="6A584BD9" w:rsidR="00426A42" w:rsidRPr="00260278" w:rsidRDefault="00426A42" w:rsidP="001946B1">
            <w:pPr>
              <w:widowControl/>
              <w:autoSpaceDE w:val="0"/>
              <w:autoSpaceDN w:val="0"/>
              <w:adjustRightInd w:val="0"/>
              <w:rPr>
                <w:rFonts w:eastAsiaTheme="minorHAnsi"/>
                <w:b/>
                <w:bCs/>
                <w:color w:val="000000"/>
                <w:sz w:val="24"/>
                <w:szCs w:val="24"/>
                <w:lang w:val="en-GB"/>
              </w:rPr>
            </w:pPr>
            <w:r w:rsidRPr="00260278">
              <w:rPr>
                <w:rFonts w:eastAsiaTheme="minorHAnsi"/>
                <w:b/>
                <w:bCs/>
                <w:color w:val="000000"/>
                <w:sz w:val="24"/>
                <w:szCs w:val="24"/>
                <w:lang w:val="en-GB"/>
              </w:rPr>
              <w:t xml:space="preserve">Ms. </w:t>
            </w:r>
            <w:r w:rsidR="00200737">
              <w:rPr>
                <w:rFonts w:eastAsiaTheme="minorHAnsi"/>
                <w:b/>
                <w:bCs/>
                <w:color w:val="000000"/>
                <w:sz w:val="24"/>
                <w:szCs w:val="24"/>
                <w:lang w:val="en-GB"/>
              </w:rPr>
              <w:t>Mijidgombo Oyunjargal</w:t>
            </w:r>
          </w:p>
          <w:p w14:paraId="435803AD" w14:textId="7E340A35" w:rsidR="00426A42" w:rsidRDefault="00200737" w:rsidP="001946B1">
            <w:pPr>
              <w:widowControl/>
              <w:autoSpaceDE w:val="0"/>
              <w:autoSpaceDN w:val="0"/>
              <w:adjustRightInd w:val="0"/>
              <w:rPr>
                <w:rFonts w:eastAsiaTheme="minorHAnsi"/>
                <w:color w:val="000000"/>
                <w:sz w:val="24"/>
                <w:szCs w:val="24"/>
                <w:lang w:val="en-GB"/>
              </w:rPr>
            </w:pPr>
            <w:r>
              <w:rPr>
                <w:rFonts w:eastAsiaTheme="minorHAnsi"/>
                <w:color w:val="000000"/>
                <w:sz w:val="24"/>
                <w:szCs w:val="24"/>
                <w:lang w:val="en-GB"/>
              </w:rPr>
              <w:t>Senior Research</w:t>
            </w:r>
            <w:r w:rsidR="00426A42" w:rsidRPr="00260278">
              <w:rPr>
                <w:rFonts w:eastAsiaTheme="minorHAnsi"/>
                <w:color w:val="000000"/>
                <w:sz w:val="24"/>
                <w:szCs w:val="24"/>
                <w:lang w:val="en-GB"/>
              </w:rPr>
              <w:t xml:space="preserve"> Assistant</w:t>
            </w:r>
          </w:p>
          <w:p w14:paraId="65DD311B" w14:textId="77777777" w:rsidR="00200737" w:rsidRPr="00200737" w:rsidRDefault="00200737" w:rsidP="00200737">
            <w:pPr>
              <w:widowControl/>
              <w:autoSpaceDE w:val="0"/>
              <w:autoSpaceDN w:val="0"/>
              <w:adjustRightInd w:val="0"/>
              <w:rPr>
                <w:rFonts w:eastAsiaTheme="minorHAnsi"/>
                <w:bCs/>
                <w:color w:val="000000"/>
                <w:sz w:val="24"/>
                <w:szCs w:val="24"/>
              </w:rPr>
            </w:pPr>
            <w:r w:rsidRPr="00200737">
              <w:rPr>
                <w:rFonts w:eastAsiaTheme="minorHAnsi"/>
                <w:bCs/>
                <w:color w:val="000000"/>
                <w:sz w:val="24"/>
                <w:szCs w:val="24"/>
              </w:rPr>
              <w:t>UN Economic Commission for Europe</w:t>
            </w:r>
          </w:p>
          <w:p w14:paraId="11485B38" w14:textId="476513EC" w:rsidR="00426A42" w:rsidRPr="00260278" w:rsidRDefault="00426A42" w:rsidP="001946B1">
            <w:pPr>
              <w:widowControl/>
              <w:autoSpaceDE w:val="0"/>
              <w:autoSpaceDN w:val="0"/>
              <w:adjustRightInd w:val="0"/>
              <w:rPr>
                <w:rFonts w:eastAsiaTheme="minorHAnsi"/>
                <w:color w:val="000000"/>
                <w:sz w:val="24"/>
                <w:szCs w:val="24"/>
                <w:lang w:val="en-GB"/>
              </w:rPr>
            </w:pPr>
            <w:r w:rsidRPr="00260278">
              <w:rPr>
                <w:rFonts w:eastAsiaTheme="minorHAnsi"/>
                <w:color w:val="000000"/>
                <w:sz w:val="24"/>
                <w:szCs w:val="24"/>
                <w:lang w:val="en-GB"/>
              </w:rPr>
              <w:t>Tel.: +</w:t>
            </w:r>
            <w:r w:rsidR="00200737">
              <w:rPr>
                <w:rFonts w:eastAsiaTheme="minorHAnsi"/>
                <w:color w:val="000000"/>
                <w:sz w:val="24"/>
                <w:szCs w:val="24"/>
                <w:lang w:val="en-GB"/>
              </w:rPr>
              <w:t>41 22 917 4147</w:t>
            </w:r>
          </w:p>
          <w:p w14:paraId="73864BBF" w14:textId="474777DE" w:rsidR="00426A42" w:rsidRPr="00260278" w:rsidRDefault="00426A42" w:rsidP="00DC76B0">
            <w:pPr>
              <w:widowControl/>
              <w:autoSpaceDE w:val="0"/>
              <w:autoSpaceDN w:val="0"/>
              <w:adjustRightInd w:val="0"/>
              <w:rPr>
                <w:bCs/>
              </w:rPr>
            </w:pPr>
            <w:r w:rsidRPr="00DC76B0">
              <w:rPr>
                <w:rFonts w:eastAsiaTheme="minorHAnsi"/>
                <w:bCs/>
                <w:color w:val="000000"/>
                <w:sz w:val="24"/>
                <w:szCs w:val="24"/>
                <w:lang w:val="en-GB"/>
              </w:rPr>
              <w:t xml:space="preserve">E-mail: </w:t>
            </w:r>
            <w:r w:rsidR="00200737" w:rsidRPr="00441E73">
              <w:rPr>
                <w:rFonts w:eastAsiaTheme="minorHAnsi"/>
                <w:b/>
                <w:sz w:val="24"/>
                <w:szCs w:val="24"/>
                <w:u w:val="single"/>
              </w:rPr>
              <w:t>mijidgombo.oyunjargal</w:t>
            </w:r>
            <w:r w:rsidRPr="00441E73">
              <w:rPr>
                <w:rFonts w:eastAsiaTheme="minorHAnsi"/>
                <w:b/>
                <w:sz w:val="24"/>
                <w:szCs w:val="24"/>
                <w:u w:val="single"/>
              </w:rPr>
              <w:t>@un.org</w:t>
            </w:r>
          </w:p>
        </w:tc>
      </w:tr>
    </w:tbl>
    <w:p w14:paraId="625FECFF" w14:textId="77777777" w:rsidR="001A0D1D" w:rsidRPr="00426A42" w:rsidRDefault="001A0D1D" w:rsidP="00426A42">
      <w:pPr>
        <w:pStyle w:val="Heading2"/>
        <w:tabs>
          <w:tab w:val="left" w:pos="1314"/>
        </w:tabs>
        <w:ind w:left="0" w:right="479"/>
        <w:rPr>
          <w:b w:val="0"/>
          <w:bCs w:val="0"/>
        </w:rPr>
      </w:pPr>
    </w:p>
    <w:p w14:paraId="79FD9A72" w14:textId="77777777" w:rsidR="00880308" w:rsidRDefault="00910F59" w:rsidP="00164F50">
      <w:pPr>
        <w:pStyle w:val="Heading2"/>
        <w:numPr>
          <w:ilvl w:val="0"/>
          <w:numId w:val="2"/>
        </w:numPr>
        <w:tabs>
          <w:tab w:val="left" w:pos="1314"/>
        </w:tabs>
        <w:ind w:left="567" w:hanging="567"/>
        <w:jc w:val="both"/>
      </w:pPr>
      <w:r>
        <w:t>USEFUL INFORMATION</w:t>
      </w:r>
    </w:p>
    <w:p w14:paraId="111AEFA4" w14:textId="77777777" w:rsidR="00880308" w:rsidRPr="00880308" w:rsidRDefault="00880308" w:rsidP="00880308">
      <w:pPr>
        <w:pStyle w:val="Heading2"/>
        <w:tabs>
          <w:tab w:val="left" w:pos="1314"/>
        </w:tabs>
        <w:ind w:left="1313" w:right="479"/>
        <w:jc w:val="center"/>
      </w:pPr>
    </w:p>
    <w:p w14:paraId="51683387" w14:textId="232B7F27" w:rsidR="00880308" w:rsidRPr="00C77155" w:rsidRDefault="00910F59" w:rsidP="0041249C">
      <w:pPr>
        <w:pStyle w:val="List"/>
        <w:ind w:left="0" w:right="54" w:firstLine="0"/>
        <w:jc w:val="both"/>
        <w:rPr>
          <w:b/>
          <w:lang w:val="en-GB"/>
        </w:rPr>
      </w:pPr>
      <w:r w:rsidRPr="00510FB3">
        <w:rPr>
          <w:b/>
          <w:bCs/>
          <w:lang w:val="en-US"/>
        </w:rPr>
        <w:t>Climate:</w:t>
      </w:r>
      <w:r w:rsidRPr="001456D7">
        <w:rPr>
          <w:lang w:val="en-US"/>
        </w:rPr>
        <w:t xml:space="preserve"> The climate in</w:t>
      </w:r>
      <w:r w:rsidR="007E751C">
        <w:rPr>
          <w:lang w:val="en-US"/>
        </w:rPr>
        <w:t xml:space="preserve"> Uzbekistan</w:t>
      </w:r>
      <w:r w:rsidRPr="001456D7">
        <w:rPr>
          <w:lang w:val="en-US"/>
        </w:rPr>
        <w:t xml:space="preserve"> is </w:t>
      </w:r>
      <w:r w:rsidR="005E7797" w:rsidRPr="001456D7">
        <w:rPr>
          <w:bCs/>
          <w:lang w:val="en-US"/>
        </w:rPr>
        <w:t xml:space="preserve">sharply </w:t>
      </w:r>
      <w:r w:rsidRPr="001456D7">
        <w:rPr>
          <w:lang w:val="en-US"/>
        </w:rPr>
        <w:t xml:space="preserve">continental. In </w:t>
      </w:r>
      <w:r w:rsidR="007E753A" w:rsidRPr="001456D7">
        <w:rPr>
          <w:lang w:val="en-US"/>
        </w:rPr>
        <w:t>Nove</w:t>
      </w:r>
      <w:r w:rsidR="002754D6" w:rsidRPr="001456D7">
        <w:rPr>
          <w:lang w:val="en-US"/>
        </w:rPr>
        <w:t>mber</w:t>
      </w:r>
      <w:r w:rsidRPr="001456D7">
        <w:rPr>
          <w:lang w:val="en-US"/>
        </w:rPr>
        <w:t xml:space="preserve">, the </w:t>
      </w:r>
      <w:r w:rsidR="00ED7241" w:rsidRPr="001456D7">
        <w:rPr>
          <w:lang w:val="en-US"/>
        </w:rPr>
        <w:t xml:space="preserve">average daily </w:t>
      </w:r>
      <w:r w:rsidRPr="001456D7">
        <w:rPr>
          <w:lang w:val="en-US"/>
        </w:rPr>
        <w:t xml:space="preserve">temperature in </w:t>
      </w:r>
      <w:r w:rsidR="007E751C" w:rsidRPr="005B297A">
        <w:rPr>
          <w:b/>
          <w:bCs/>
          <w:lang w:val="en-US"/>
        </w:rPr>
        <w:t>Tashkent</w:t>
      </w:r>
      <w:r w:rsidR="005B297A">
        <w:rPr>
          <w:b/>
          <w:bCs/>
          <w:lang w:val="en-US"/>
        </w:rPr>
        <w:t xml:space="preserve"> </w:t>
      </w:r>
      <w:r w:rsidRPr="001456D7">
        <w:rPr>
          <w:lang w:val="en-US"/>
        </w:rPr>
        <w:t xml:space="preserve">usually </w:t>
      </w:r>
      <w:r w:rsidR="005E7797" w:rsidRPr="001456D7">
        <w:rPr>
          <w:bCs/>
          <w:lang w:val="en-US"/>
        </w:rPr>
        <w:t>ranges between</w:t>
      </w:r>
      <w:r w:rsidR="004B56AA">
        <w:rPr>
          <w:bCs/>
          <w:lang w:val="en-US"/>
        </w:rPr>
        <w:t xml:space="preserve"> 4</w:t>
      </w:r>
      <w:r w:rsidR="005E7797" w:rsidRPr="001456D7">
        <w:rPr>
          <w:lang w:val="en-US"/>
        </w:rPr>
        <w:t xml:space="preserve"> and 1</w:t>
      </w:r>
      <w:r w:rsidR="004B56AA">
        <w:rPr>
          <w:lang w:val="en-US"/>
        </w:rPr>
        <w:t>4</w:t>
      </w:r>
      <w:r w:rsidR="005E7797" w:rsidRPr="001456D7">
        <w:rPr>
          <w:lang w:val="en-US"/>
        </w:rPr>
        <w:t>°</w:t>
      </w:r>
      <w:r w:rsidR="005E7797" w:rsidRPr="00410841">
        <w:rPr>
          <w:lang w:val="en-US"/>
        </w:rPr>
        <w:t>C</w:t>
      </w:r>
      <w:r w:rsidRPr="00C77155">
        <w:rPr>
          <w:lang w:val="en-GB"/>
        </w:rPr>
        <w:t>.</w:t>
      </w:r>
    </w:p>
    <w:p w14:paraId="258DB0CA" w14:textId="10C13D21" w:rsidR="00880308" w:rsidRPr="007B0250" w:rsidRDefault="00880308" w:rsidP="00471FD5">
      <w:pPr>
        <w:pStyle w:val="Heading2"/>
        <w:tabs>
          <w:tab w:val="left" w:pos="1314"/>
        </w:tabs>
        <w:ind w:left="592" w:right="540"/>
        <w:rPr>
          <w:b w:val="0"/>
          <w:bCs w:val="0"/>
        </w:rPr>
      </w:pPr>
    </w:p>
    <w:p w14:paraId="47C3FAB1" w14:textId="432A27C2" w:rsidR="00880308" w:rsidRPr="007B0250" w:rsidRDefault="00910F59" w:rsidP="0041249C">
      <w:pPr>
        <w:pStyle w:val="Heading2"/>
        <w:tabs>
          <w:tab w:val="left" w:pos="1314"/>
        </w:tabs>
        <w:ind w:left="0" w:right="54"/>
        <w:rPr>
          <w:b w:val="0"/>
        </w:rPr>
      </w:pPr>
      <w:r w:rsidRPr="00433656">
        <w:rPr>
          <w:bCs w:val="0"/>
        </w:rPr>
        <w:t>Time:</w:t>
      </w:r>
      <w:r w:rsidRPr="007B0250">
        <w:rPr>
          <w:b w:val="0"/>
          <w:bCs w:val="0"/>
        </w:rPr>
        <w:t xml:space="preserve"> GMT+</w:t>
      </w:r>
      <w:r w:rsidR="00C75F5B">
        <w:rPr>
          <w:b w:val="0"/>
          <w:bCs w:val="0"/>
        </w:rPr>
        <w:t>5</w:t>
      </w:r>
    </w:p>
    <w:p w14:paraId="447532D0" w14:textId="77777777" w:rsidR="00880308" w:rsidRPr="007B0250" w:rsidRDefault="00880308" w:rsidP="0041249C">
      <w:pPr>
        <w:pStyle w:val="Heading2"/>
        <w:tabs>
          <w:tab w:val="left" w:pos="1314"/>
        </w:tabs>
        <w:ind w:left="0" w:right="54"/>
        <w:rPr>
          <w:b w:val="0"/>
          <w:bCs w:val="0"/>
        </w:rPr>
      </w:pPr>
    </w:p>
    <w:p w14:paraId="10A738D6" w14:textId="5CD04B72" w:rsidR="00D9772D" w:rsidRDefault="00793F36" w:rsidP="0041249C">
      <w:pPr>
        <w:pStyle w:val="Heading2"/>
        <w:tabs>
          <w:tab w:val="left" w:pos="1314"/>
        </w:tabs>
        <w:ind w:left="0" w:right="54"/>
        <w:rPr>
          <w:b w:val="0"/>
        </w:rPr>
      </w:pPr>
      <w:r w:rsidRPr="00C75F5B">
        <w:rPr>
          <w:u w:val="single"/>
        </w:rPr>
        <w:t>Currency and Exchange Offices</w:t>
      </w:r>
      <w:r w:rsidR="00910F59" w:rsidRPr="00C75F5B">
        <w:rPr>
          <w:bCs w:val="0"/>
        </w:rPr>
        <w:t>:</w:t>
      </w:r>
      <w:r w:rsidR="00910F59" w:rsidRPr="00C75F5B">
        <w:rPr>
          <w:b w:val="0"/>
          <w:bCs w:val="0"/>
        </w:rPr>
        <w:t xml:space="preserve"> </w:t>
      </w:r>
      <w:r w:rsidRPr="00C75F5B">
        <w:rPr>
          <w:b w:val="0"/>
          <w:bCs w:val="0"/>
        </w:rPr>
        <w:t xml:space="preserve"> </w:t>
      </w:r>
      <w:r w:rsidR="00A55E91" w:rsidRPr="00C75F5B">
        <w:rPr>
          <w:b w:val="0"/>
          <w:bCs w:val="0"/>
        </w:rPr>
        <w:t>Uzbekistan</w:t>
      </w:r>
      <w:r w:rsidRPr="00C75F5B">
        <w:rPr>
          <w:b w:val="0"/>
        </w:rPr>
        <w:t xml:space="preserve">’s official currency is </w:t>
      </w:r>
      <w:r w:rsidR="00A55E91" w:rsidRPr="00C75F5B">
        <w:rPr>
          <w:b w:val="0"/>
        </w:rPr>
        <w:t>SUM</w:t>
      </w:r>
      <w:r w:rsidRPr="00C75F5B">
        <w:rPr>
          <w:b w:val="0"/>
        </w:rPr>
        <w:t xml:space="preserve"> (</w:t>
      </w:r>
      <w:r w:rsidR="0029350B" w:rsidRPr="00C75F5B">
        <w:rPr>
          <w:b w:val="0"/>
        </w:rPr>
        <w:t>UZS</w:t>
      </w:r>
      <w:r w:rsidRPr="00C75F5B">
        <w:rPr>
          <w:b w:val="0"/>
        </w:rPr>
        <w:t xml:space="preserve">). </w:t>
      </w:r>
      <w:bookmarkStart w:id="10" w:name="_Hlk86328005"/>
      <w:r w:rsidR="00B0195E" w:rsidRPr="00C75F5B">
        <w:rPr>
          <w:b w:val="0"/>
        </w:rPr>
        <w:t>The currency</w:t>
      </w:r>
      <w:r w:rsidR="00AE213D" w:rsidRPr="00C75F5B">
        <w:rPr>
          <w:b w:val="0"/>
        </w:rPr>
        <w:t xml:space="preserve"> </w:t>
      </w:r>
      <w:r w:rsidRPr="00C75F5B">
        <w:rPr>
          <w:b w:val="0"/>
        </w:rPr>
        <w:t>exchange offices</w:t>
      </w:r>
      <w:r w:rsidR="00965B53" w:rsidRPr="00C75F5B">
        <w:rPr>
          <w:b w:val="0"/>
        </w:rPr>
        <w:t xml:space="preserve"> are widely available in the city as well as in the hotel</w:t>
      </w:r>
      <w:r w:rsidRPr="00C75F5B">
        <w:rPr>
          <w:b w:val="0"/>
        </w:rPr>
        <w:t xml:space="preserve">. Payments </w:t>
      </w:r>
      <w:r w:rsidR="00E04F85" w:rsidRPr="00C75F5B">
        <w:rPr>
          <w:b w:val="0"/>
        </w:rPr>
        <w:t xml:space="preserve">in the city </w:t>
      </w:r>
      <w:r w:rsidRPr="00C75F5B">
        <w:rPr>
          <w:b w:val="0"/>
        </w:rPr>
        <w:t>can be made</w:t>
      </w:r>
      <w:r w:rsidR="006D5A31" w:rsidRPr="00C75F5B">
        <w:rPr>
          <w:b w:val="0"/>
        </w:rPr>
        <w:t xml:space="preserve"> in</w:t>
      </w:r>
      <w:r w:rsidRPr="00C75F5B">
        <w:rPr>
          <w:b w:val="0"/>
        </w:rPr>
        <w:t xml:space="preserve"> </w:t>
      </w:r>
      <w:r w:rsidR="00F36664" w:rsidRPr="00C75F5B">
        <w:rPr>
          <w:b w:val="0"/>
        </w:rPr>
        <w:t>SUM</w:t>
      </w:r>
      <w:r w:rsidRPr="00C75F5B">
        <w:rPr>
          <w:b w:val="0"/>
        </w:rPr>
        <w:t xml:space="preserve">. There is an exchange office at the airport, accepting US dollars, </w:t>
      </w:r>
      <w:r w:rsidR="005B7673" w:rsidRPr="00C75F5B">
        <w:rPr>
          <w:b w:val="0"/>
        </w:rPr>
        <w:t>Euros</w:t>
      </w:r>
      <w:r w:rsidRPr="00C75F5B">
        <w:rPr>
          <w:b w:val="0"/>
        </w:rPr>
        <w:t xml:space="preserve"> and British pounds. There are ATMs on international circuits.</w:t>
      </w:r>
      <w:r w:rsidR="00D9772D">
        <w:rPr>
          <w:b w:val="0"/>
        </w:rPr>
        <w:t xml:space="preserve"> </w:t>
      </w:r>
    </w:p>
    <w:p w14:paraId="6FF4969B" w14:textId="77777777" w:rsidR="00D9772D" w:rsidRDefault="00D9772D" w:rsidP="0041249C">
      <w:pPr>
        <w:pStyle w:val="Heading2"/>
        <w:tabs>
          <w:tab w:val="left" w:pos="1314"/>
        </w:tabs>
        <w:ind w:left="0" w:right="54"/>
        <w:rPr>
          <w:b w:val="0"/>
        </w:rPr>
      </w:pPr>
    </w:p>
    <w:bookmarkEnd w:id="10"/>
    <w:p w14:paraId="12BE2A7E" w14:textId="7A3C2216" w:rsidR="00031EB2" w:rsidRDefault="00910F59" w:rsidP="0041249C">
      <w:pPr>
        <w:pStyle w:val="Heading2"/>
        <w:tabs>
          <w:tab w:val="left" w:pos="1314"/>
        </w:tabs>
        <w:ind w:left="0" w:right="54"/>
        <w:rPr>
          <w:b w:val="0"/>
          <w:bCs w:val="0"/>
        </w:rPr>
      </w:pPr>
      <w:r w:rsidRPr="007B0250">
        <w:rPr>
          <w:b w:val="0"/>
          <w:bCs w:val="0"/>
        </w:rPr>
        <w:t>Most hotels and shops accept credit cards, including Visa and Mastercard.</w:t>
      </w:r>
    </w:p>
    <w:p w14:paraId="3010DC17" w14:textId="77777777" w:rsidR="00D9772D" w:rsidRDefault="00D9772D" w:rsidP="0041249C">
      <w:pPr>
        <w:pStyle w:val="Heading2"/>
        <w:tabs>
          <w:tab w:val="left" w:pos="1314"/>
        </w:tabs>
        <w:ind w:left="0" w:right="54"/>
        <w:rPr>
          <w:bCs w:val="0"/>
        </w:rPr>
      </w:pPr>
    </w:p>
    <w:p w14:paraId="1B937AAB" w14:textId="254C7E10" w:rsidR="00031EB2" w:rsidRPr="008403AD" w:rsidRDefault="00910F59" w:rsidP="0041249C">
      <w:pPr>
        <w:pStyle w:val="Heading2"/>
        <w:tabs>
          <w:tab w:val="left" w:pos="1314"/>
        </w:tabs>
        <w:ind w:left="0" w:right="54"/>
        <w:rPr>
          <w:b w:val="0"/>
          <w:bCs w:val="0"/>
        </w:rPr>
      </w:pPr>
      <w:r>
        <w:t>International calls:</w:t>
      </w:r>
      <w:r>
        <w:rPr>
          <w:b w:val="0"/>
          <w:bCs w:val="0"/>
        </w:rPr>
        <w:t xml:space="preserve"> For international calls</w:t>
      </w:r>
      <w:r w:rsidR="00A31B86">
        <w:rPr>
          <w:b w:val="0"/>
          <w:bCs w:val="0"/>
        </w:rPr>
        <w:t xml:space="preserve"> from </w:t>
      </w:r>
      <w:r w:rsidR="00187F90">
        <w:rPr>
          <w:b w:val="0"/>
          <w:bCs w:val="0"/>
        </w:rPr>
        <w:t>Uzbekis</w:t>
      </w:r>
      <w:r w:rsidR="00A31B86">
        <w:rPr>
          <w:b w:val="0"/>
          <w:bCs w:val="0"/>
        </w:rPr>
        <w:t>tan</w:t>
      </w:r>
      <w:r>
        <w:rPr>
          <w:b w:val="0"/>
          <w:bCs w:val="0"/>
        </w:rPr>
        <w:t>, please dial:</w:t>
      </w:r>
      <w:r w:rsidR="49A47A34">
        <w:rPr>
          <w:b w:val="0"/>
          <w:bCs w:val="0"/>
        </w:rPr>
        <w:t xml:space="preserve"> </w:t>
      </w:r>
      <w:r w:rsidR="00A31B86">
        <w:rPr>
          <w:b w:val="0"/>
          <w:bCs w:val="0"/>
        </w:rPr>
        <w:t>+</w:t>
      </w:r>
      <w:r>
        <w:rPr>
          <w:b w:val="0"/>
          <w:bCs w:val="0"/>
        </w:rPr>
        <w:t xml:space="preserve"> country code + dialed number.</w:t>
      </w:r>
    </w:p>
    <w:p w14:paraId="03D5C140" w14:textId="6B26EB68" w:rsidR="00031EB2" w:rsidRPr="008403AD" w:rsidRDefault="00031EB2" w:rsidP="0041249C">
      <w:pPr>
        <w:pStyle w:val="Heading2"/>
        <w:tabs>
          <w:tab w:val="left" w:pos="1314"/>
        </w:tabs>
        <w:ind w:left="0" w:right="54"/>
        <w:rPr>
          <w:b w:val="0"/>
          <w:bCs w:val="0"/>
        </w:rPr>
      </w:pPr>
    </w:p>
    <w:p w14:paraId="3A636089" w14:textId="2C360350" w:rsidR="00910F59" w:rsidRPr="008403AD" w:rsidRDefault="00910F59" w:rsidP="0041249C">
      <w:pPr>
        <w:pStyle w:val="Heading2"/>
        <w:tabs>
          <w:tab w:val="left" w:pos="1314"/>
        </w:tabs>
        <w:ind w:left="0" w:right="54"/>
        <w:rPr>
          <w:b w:val="0"/>
        </w:rPr>
      </w:pPr>
      <w:r w:rsidRPr="008403AD">
        <w:rPr>
          <w:bCs w:val="0"/>
        </w:rPr>
        <w:t xml:space="preserve">Emergency </w:t>
      </w:r>
      <w:r w:rsidR="00FB1C2C" w:rsidRPr="008403AD">
        <w:rPr>
          <w:bCs w:val="0"/>
        </w:rPr>
        <w:t xml:space="preserve">phone </w:t>
      </w:r>
      <w:r w:rsidRPr="008403AD">
        <w:rPr>
          <w:bCs w:val="0"/>
        </w:rPr>
        <w:t>number</w:t>
      </w:r>
      <w:r w:rsidR="00CB693A" w:rsidRPr="008403AD">
        <w:rPr>
          <w:bCs w:val="0"/>
        </w:rPr>
        <w:t>s</w:t>
      </w:r>
      <w:r w:rsidRPr="008403AD">
        <w:rPr>
          <w:bCs w:val="0"/>
        </w:rPr>
        <w:t>:</w:t>
      </w:r>
      <w:r w:rsidR="003D4EA8" w:rsidRPr="008403AD">
        <w:rPr>
          <w:b w:val="0"/>
          <w:bCs w:val="0"/>
        </w:rPr>
        <w:t xml:space="preserve"> </w:t>
      </w:r>
      <w:r w:rsidR="00CB693A" w:rsidRPr="008403AD">
        <w:rPr>
          <w:b w:val="0"/>
          <w:bCs w:val="0"/>
        </w:rPr>
        <w:t xml:space="preserve"> </w:t>
      </w:r>
      <w:r w:rsidR="00F8613C" w:rsidRPr="008403AD">
        <w:rPr>
          <w:b w:val="0"/>
          <w:bCs w:val="0"/>
        </w:rPr>
        <w:tab/>
      </w:r>
      <w:r w:rsidR="005B7673" w:rsidRPr="008403AD">
        <w:rPr>
          <w:b w:val="0"/>
        </w:rPr>
        <w:t>101</w:t>
      </w:r>
      <w:r w:rsidRPr="008403AD">
        <w:rPr>
          <w:b w:val="0"/>
          <w:bCs w:val="0"/>
        </w:rPr>
        <w:t xml:space="preserve"> – Fire emergency</w:t>
      </w:r>
    </w:p>
    <w:p w14:paraId="117B28A9" w14:textId="4CA7D2C1" w:rsidR="00910F59" w:rsidRPr="008403AD" w:rsidRDefault="00910F59" w:rsidP="001456D7">
      <w:pPr>
        <w:pStyle w:val="Heading2"/>
        <w:tabs>
          <w:tab w:val="left" w:pos="1314"/>
        </w:tabs>
        <w:ind w:left="592" w:right="594"/>
        <w:rPr>
          <w:b w:val="0"/>
          <w:bCs w:val="0"/>
        </w:rPr>
      </w:pPr>
      <w:r w:rsidRPr="008403AD">
        <w:rPr>
          <w:b w:val="0"/>
          <w:bCs w:val="0"/>
        </w:rPr>
        <w:tab/>
      </w:r>
      <w:r w:rsidRPr="008403AD">
        <w:rPr>
          <w:b w:val="0"/>
          <w:bCs w:val="0"/>
        </w:rPr>
        <w:tab/>
      </w:r>
      <w:r w:rsidRPr="008403AD">
        <w:rPr>
          <w:b w:val="0"/>
          <w:bCs w:val="0"/>
        </w:rPr>
        <w:tab/>
      </w:r>
      <w:r w:rsidR="00031EB2" w:rsidRPr="008403AD">
        <w:rPr>
          <w:b w:val="0"/>
          <w:bCs w:val="0"/>
        </w:rPr>
        <w:tab/>
      </w:r>
      <w:r w:rsidR="00FB1C2C" w:rsidRPr="008403AD">
        <w:rPr>
          <w:b w:val="0"/>
          <w:bCs w:val="0"/>
        </w:rPr>
        <w:tab/>
      </w:r>
      <w:r w:rsidR="005B7673" w:rsidRPr="008403AD">
        <w:rPr>
          <w:b w:val="0"/>
          <w:bCs w:val="0"/>
        </w:rPr>
        <w:t>102</w:t>
      </w:r>
      <w:r w:rsidRPr="008403AD">
        <w:rPr>
          <w:b w:val="0"/>
          <w:bCs w:val="0"/>
        </w:rPr>
        <w:t xml:space="preserve"> – Police</w:t>
      </w:r>
    </w:p>
    <w:p w14:paraId="3CD39A69" w14:textId="77777777" w:rsidR="00031EB2" w:rsidRPr="008403AD" w:rsidRDefault="00910F59" w:rsidP="00453B34">
      <w:pPr>
        <w:pStyle w:val="Heading2"/>
        <w:tabs>
          <w:tab w:val="left" w:pos="1314"/>
        </w:tabs>
        <w:ind w:right="594"/>
        <w:rPr>
          <w:b w:val="0"/>
          <w:bCs w:val="0"/>
        </w:rPr>
      </w:pPr>
      <w:r w:rsidRPr="008403AD">
        <w:rPr>
          <w:b w:val="0"/>
          <w:bCs w:val="0"/>
        </w:rPr>
        <w:tab/>
      </w:r>
      <w:r w:rsidRPr="008403AD">
        <w:rPr>
          <w:b w:val="0"/>
          <w:bCs w:val="0"/>
        </w:rPr>
        <w:tab/>
      </w:r>
      <w:r w:rsidRPr="008403AD">
        <w:rPr>
          <w:b w:val="0"/>
          <w:bCs w:val="0"/>
        </w:rPr>
        <w:tab/>
      </w:r>
      <w:r w:rsidRPr="008403AD">
        <w:rPr>
          <w:b w:val="0"/>
          <w:bCs w:val="0"/>
        </w:rPr>
        <w:tab/>
      </w:r>
      <w:r w:rsidR="00FB1C2C" w:rsidRPr="008403AD">
        <w:rPr>
          <w:b w:val="0"/>
          <w:bCs w:val="0"/>
        </w:rPr>
        <w:tab/>
      </w:r>
      <w:r w:rsidRPr="008403AD">
        <w:rPr>
          <w:b w:val="0"/>
          <w:bCs w:val="0"/>
        </w:rPr>
        <w:t>103 – Ambulance</w:t>
      </w:r>
    </w:p>
    <w:p w14:paraId="0B496277" w14:textId="77777777" w:rsidR="000D2533" w:rsidRDefault="000D2533" w:rsidP="001946B1">
      <w:pPr>
        <w:pStyle w:val="Heading2"/>
        <w:tabs>
          <w:tab w:val="left" w:pos="1314"/>
        </w:tabs>
        <w:ind w:left="0" w:right="54"/>
      </w:pPr>
    </w:p>
    <w:p w14:paraId="55E60763" w14:textId="5BCE1004" w:rsidR="0022578E" w:rsidRDefault="00910F59" w:rsidP="001946B1">
      <w:pPr>
        <w:pStyle w:val="Heading2"/>
        <w:tabs>
          <w:tab w:val="left" w:pos="1314"/>
        </w:tabs>
        <w:ind w:left="0" w:right="54"/>
        <w:rPr>
          <w:b w:val="0"/>
          <w:bCs w:val="0"/>
        </w:rPr>
      </w:pPr>
      <w:r w:rsidRPr="007440AC">
        <w:t>Electricity:</w:t>
      </w:r>
      <w:r w:rsidRPr="007440AC">
        <w:rPr>
          <w:b w:val="0"/>
          <w:bCs w:val="0"/>
        </w:rPr>
        <w:t xml:space="preserve"> </w:t>
      </w:r>
      <w:r w:rsidR="00A21A23" w:rsidRPr="007440AC">
        <w:rPr>
          <w:b w:val="0"/>
          <w:bCs w:val="0"/>
        </w:rPr>
        <w:t>Alternating current, 220V with 50 Hz frequency</w:t>
      </w:r>
      <w:r w:rsidR="00A1030F" w:rsidRPr="007440AC">
        <w:rPr>
          <w:b w:val="0"/>
          <w:bCs w:val="0"/>
        </w:rPr>
        <w:t>.</w:t>
      </w:r>
    </w:p>
    <w:p w14:paraId="35C3F61B" w14:textId="77777777" w:rsidR="001946B1" w:rsidRPr="001946B1" w:rsidRDefault="001946B1" w:rsidP="001946B1">
      <w:pPr>
        <w:pStyle w:val="Heading2"/>
        <w:tabs>
          <w:tab w:val="left" w:pos="1314"/>
        </w:tabs>
        <w:ind w:left="0" w:right="54"/>
        <w:rPr>
          <w:b w:val="0"/>
          <w:bCs w:val="0"/>
        </w:rPr>
      </w:pPr>
    </w:p>
    <w:p w14:paraId="24AB7952" w14:textId="0BC10E85" w:rsidR="0022578E" w:rsidRPr="002E41D4" w:rsidRDefault="00910F59" w:rsidP="00494107">
      <w:pPr>
        <w:pStyle w:val="Heading2"/>
        <w:tabs>
          <w:tab w:val="left" w:pos="1314"/>
        </w:tabs>
        <w:ind w:right="479"/>
        <w:jc w:val="center"/>
        <w:rPr>
          <w:rFonts w:ascii="Courier New" w:hAnsi="Courier New"/>
          <w:snapToGrid w:val="0"/>
          <w:sz w:val="20"/>
          <w:szCs w:val="20"/>
        </w:rPr>
      </w:pPr>
      <w:r>
        <w:rPr>
          <w:rFonts w:ascii="Courier New" w:hAnsi="Courier New"/>
          <w:sz w:val="20"/>
          <w:szCs w:val="20"/>
        </w:rPr>
        <w:t>*</w:t>
      </w:r>
      <w:r w:rsidR="008929A6">
        <w:rPr>
          <w:rFonts w:ascii="Courier New" w:hAnsi="Courier New"/>
          <w:sz w:val="20"/>
          <w:szCs w:val="20"/>
        </w:rPr>
        <w:t xml:space="preserve"> </w:t>
      </w:r>
      <w:r>
        <w:rPr>
          <w:rFonts w:ascii="Courier New" w:hAnsi="Courier New"/>
          <w:sz w:val="20"/>
          <w:szCs w:val="20"/>
        </w:rPr>
        <w:t>*</w:t>
      </w:r>
      <w:r w:rsidR="008929A6">
        <w:rPr>
          <w:rFonts w:ascii="Courier New" w:hAnsi="Courier New"/>
          <w:sz w:val="20"/>
          <w:szCs w:val="20"/>
        </w:rPr>
        <w:t xml:space="preserve"> </w:t>
      </w:r>
      <w:r>
        <w:rPr>
          <w:rFonts w:ascii="Courier New" w:hAnsi="Courier New"/>
          <w:sz w:val="20"/>
          <w:szCs w:val="20"/>
        </w:rPr>
        <w:t>*</w:t>
      </w:r>
      <w:r w:rsidR="008929A6">
        <w:rPr>
          <w:rFonts w:ascii="Courier New" w:hAnsi="Courier New"/>
          <w:sz w:val="20"/>
          <w:szCs w:val="20"/>
        </w:rPr>
        <w:t xml:space="preserve"> </w:t>
      </w:r>
      <w:r>
        <w:rPr>
          <w:rFonts w:ascii="Courier New" w:hAnsi="Courier New"/>
          <w:sz w:val="20"/>
          <w:szCs w:val="20"/>
        </w:rPr>
        <w:t>*</w:t>
      </w:r>
      <w:r w:rsidR="008929A6">
        <w:rPr>
          <w:rFonts w:ascii="Courier New" w:hAnsi="Courier New"/>
          <w:sz w:val="20"/>
          <w:szCs w:val="20"/>
        </w:rPr>
        <w:t xml:space="preserve"> </w:t>
      </w:r>
      <w:r>
        <w:rPr>
          <w:rFonts w:ascii="Courier New" w:hAnsi="Courier New"/>
          <w:sz w:val="20"/>
          <w:szCs w:val="20"/>
        </w:rPr>
        <w:t>*</w:t>
      </w:r>
      <w:r w:rsidR="008929A6">
        <w:rPr>
          <w:rFonts w:ascii="Courier New" w:hAnsi="Courier New"/>
          <w:sz w:val="20"/>
          <w:szCs w:val="20"/>
        </w:rPr>
        <w:t xml:space="preserve"> </w:t>
      </w:r>
      <w:r>
        <w:rPr>
          <w:rFonts w:ascii="Courier New" w:hAnsi="Courier New"/>
          <w:sz w:val="20"/>
          <w:szCs w:val="20"/>
        </w:rPr>
        <w:t>*</w:t>
      </w:r>
      <w:r w:rsidR="00F8613C">
        <w:rPr>
          <w:rFonts w:ascii="Courier New" w:hAnsi="Courier New"/>
          <w:sz w:val="20"/>
          <w:szCs w:val="20"/>
        </w:rPr>
        <w:t xml:space="preserve"> </w:t>
      </w:r>
      <w:r>
        <w:rPr>
          <w:rFonts w:ascii="Courier New" w:hAnsi="Courier New"/>
          <w:sz w:val="20"/>
          <w:szCs w:val="20"/>
        </w:rPr>
        <w:t>*</w:t>
      </w:r>
      <w:r w:rsidR="00494107" w:rsidRPr="002E41D4">
        <w:rPr>
          <w:rFonts w:ascii="Courier New" w:hAnsi="Courier New"/>
          <w:snapToGrid w:val="0"/>
          <w:sz w:val="20"/>
          <w:szCs w:val="20"/>
        </w:rPr>
        <w:t xml:space="preserve"> </w:t>
      </w:r>
    </w:p>
    <w:sectPr w:rsidR="0022578E" w:rsidRPr="002E41D4" w:rsidSect="00441E73">
      <w:headerReference w:type="even" r:id="rId23"/>
      <w:headerReference w:type="default" r:id="rId24"/>
      <w:pgSz w:w="11910" w:h="16850"/>
      <w:pgMar w:top="994" w:right="979" w:bottom="1008" w:left="979" w:header="87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12A94" w14:textId="77777777" w:rsidR="00167F38" w:rsidRDefault="00167F38">
      <w:r>
        <w:separator/>
      </w:r>
    </w:p>
  </w:endnote>
  <w:endnote w:type="continuationSeparator" w:id="0">
    <w:p w14:paraId="0B4C2632" w14:textId="77777777" w:rsidR="00167F38" w:rsidRDefault="00167F38">
      <w:r>
        <w:continuationSeparator/>
      </w:r>
    </w:p>
  </w:endnote>
  <w:endnote w:type="continuationNotice" w:id="1">
    <w:p w14:paraId="5F54625F" w14:textId="77777777" w:rsidR="00167F38" w:rsidRDefault="0016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3827" w14:textId="77777777" w:rsidR="00167F38" w:rsidRDefault="00167F38">
      <w:r>
        <w:separator/>
      </w:r>
    </w:p>
  </w:footnote>
  <w:footnote w:type="continuationSeparator" w:id="0">
    <w:p w14:paraId="59A5E9E5" w14:textId="77777777" w:rsidR="00167F38" w:rsidRDefault="00167F38">
      <w:r>
        <w:continuationSeparator/>
      </w:r>
    </w:p>
  </w:footnote>
  <w:footnote w:type="continuationNotice" w:id="1">
    <w:p w14:paraId="349080EC" w14:textId="77777777" w:rsidR="00167F38" w:rsidRDefault="00167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0EAC" w14:textId="77777777" w:rsidR="00ED7241" w:rsidRDefault="002B2A6F" w:rsidP="00ED7241">
    <w:pPr>
      <w:pStyle w:val="Header"/>
      <w:framePr w:wrap="around" w:vAnchor="text" w:hAnchor="margin" w:xAlign="center" w:y="1"/>
      <w:rPr>
        <w:rStyle w:val="PageNumber"/>
      </w:rPr>
    </w:pPr>
    <w:r>
      <w:rPr>
        <w:rStyle w:val="PageNumber"/>
      </w:rPr>
      <w:fldChar w:fldCharType="begin"/>
    </w:r>
    <w:r w:rsidR="00ED7241">
      <w:rPr>
        <w:rStyle w:val="PageNumber"/>
      </w:rPr>
      <w:instrText xml:space="preserve">PAGE  </w:instrText>
    </w:r>
    <w:r>
      <w:rPr>
        <w:rStyle w:val="PageNumber"/>
      </w:rPr>
      <w:fldChar w:fldCharType="end"/>
    </w:r>
  </w:p>
  <w:p w14:paraId="0242BC2C" w14:textId="77777777" w:rsidR="00ED7241" w:rsidRDefault="00ED7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528844"/>
      <w:docPartObj>
        <w:docPartGallery w:val="Page Numbers (Top of Page)"/>
        <w:docPartUnique/>
      </w:docPartObj>
    </w:sdtPr>
    <w:sdtEndPr>
      <w:rPr>
        <w:noProof/>
      </w:rPr>
    </w:sdtEndPr>
    <w:sdtContent>
      <w:p w14:paraId="3BB2481E" w14:textId="3BA28D92" w:rsidR="005E28C2" w:rsidRDefault="005E28C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ACC32D" w14:textId="259E0F00" w:rsidR="005E28C2" w:rsidRPr="005E28C2" w:rsidRDefault="005E28C2" w:rsidP="005E28C2">
    <w:pPr>
      <w:pStyle w:val="Header"/>
      <w:jc w:val="center"/>
      <w:rPr>
        <w:sz w:val="24"/>
        <w:szCs w:val="24"/>
      </w:rPr>
    </w:pPr>
  </w:p>
  <w:p w14:paraId="3D5BF048" w14:textId="77777777" w:rsidR="00EA28C5" w:rsidRDefault="00EA2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229"/>
    <w:multiLevelType w:val="multilevel"/>
    <w:tmpl w:val="32484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250F"/>
    <w:multiLevelType w:val="hybridMultilevel"/>
    <w:tmpl w:val="FD52BBFE"/>
    <w:lvl w:ilvl="0" w:tplc="0409000F">
      <w:start w:val="1"/>
      <w:numFmt w:val="decimal"/>
      <w:lvlText w:val="%1."/>
      <w:lvlJc w:val="left"/>
      <w:pPr>
        <w:ind w:left="1171" w:hanging="721"/>
        <w:jc w:val="right"/>
      </w:pPr>
      <w:rPr>
        <w:rFonts w:hint="default"/>
        <w:b/>
        <w:bCs/>
        <w:w w:val="99"/>
        <w:sz w:val="24"/>
        <w:szCs w:val="24"/>
      </w:rPr>
    </w:lvl>
    <w:lvl w:ilvl="1" w:tplc="93C68226">
      <w:numFmt w:val="bullet"/>
      <w:lvlText w:val="•"/>
      <w:lvlJc w:val="left"/>
      <w:pPr>
        <w:ind w:left="1060" w:hanging="721"/>
      </w:pPr>
      <w:rPr>
        <w:rFonts w:hint="default"/>
      </w:rPr>
    </w:lvl>
    <w:lvl w:ilvl="2" w:tplc="894EDE12">
      <w:numFmt w:val="bullet"/>
      <w:lvlText w:val="•"/>
      <w:lvlJc w:val="left"/>
      <w:pPr>
        <w:ind w:left="1320" w:hanging="721"/>
      </w:pPr>
      <w:rPr>
        <w:rFonts w:hint="default"/>
      </w:rPr>
    </w:lvl>
    <w:lvl w:ilvl="3" w:tplc="E8D6F246">
      <w:numFmt w:val="bullet"/>
      <w:lvlText w:val="•"/>
      <w:lvlJc w:val="left"/>
      <w:pPr>
        <w:ind w:left="2398" w:hanging="721"/>
      </w:pPr>
      <w:rPr>
        <w:rFonts w:hint="default"/>
      </w:rPr>
    </w:lvl>
    <w:lvl w:ilvl="4" w:tplc="26501222">
      <w:numFmt w:val="bullet"/>
      <w:lvlText w:val="•"/>
      <w:lvlJc w:val="left"/>
      <w:pPr>
        <w:ind w:left="3476" w:hanging="721"/>
      </w:pPr>
      <w:rPr>
        <w:rFonts w:hint="default"/>
      </w:rPr>
    </w:lvl>
    <w:lvl w:ilvl="5" w:tplc="FF38A73A">
      <w:numFmt w:val="bullet"/>
      <w:lvlText w:val="•"/>
      <w:lvlJc w:val="left"/>
      <w:pPr>
        <w:ind w:left="4554" w:hanging="721"/>
      </w:pPr>
      <w:rPr>
        <w:rFonts w:hint="default"/>
      </w:rPr>
    </w:lvl>
    <w:lvl w:ilvl="6" w:tplc="DC8A2D56">
      <w:numFmt w:val="bullet"/>
      <w:lvlText w:val="•"/>
      <w:lvlJc w:val="left"/>
      <w:pPr>
        <w:ind w:left="5633" w:hanging="721"/>
      </w:pPr>
      <w:rPr>
        <w:rFonts w:hint="default"/>
      </w:rPr>
    </w:lvl>
    <w:lvl w:ilvl="7" w:tplc="9A28927E">
      <w:numFmt w:val="bullet"/>
      <w:lvlText w:val="•"/>
      <w:lvlJc w:val="left"/>
      <w:pPr>
        <w:ind w:left="6711" w:hanging="721"/>
      </w:pPr>
      <w:rPr>
        <w:rFonts w:hint="default"/>
      </w:rPr>
    </w:lvl>
    <w:lvl w:ilvl="8" w:tplc="6FB02DC8">
      <w:numFmt w:val="bullet"/>
      <w:lvlText w:val="•"/>
      <w:lvlJc w:val="left"/>
      <w:pPr>
        <w:ind w:left="7789" w:hanging="721"/>
      </w:pPr>
      <w:rPr>
        <w:rFonts w:hint="default"/>
      </w:rPr>
    </w:lvl>
  </w:abstractNum>
  <w:abstractNum w:abstractNumId="2" w15:restartNumberingAfterBreak="0">
    <w:nsid w:val="185A5B8A"/>
    <w:multiLevelType w:val="hybridMultilevel"/>
    <w:tmpl w:val="5726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45F4A"/>
    <w:multiLevelType w:val="hybridMultilevel"/>
    <w:tmpl w:val="0B68F72C"/>
    <w:lvl w:ilvl="0" w:tplc="F31E5574">
      <w:start w:val="1"/>
      <w:numFmt w:val="upperRoman"/>
      <w:lvlText w:val="%1."/>
      <w:lvlJc w:val="left"/>
      <w:pPr>
        <w:ind w:left="1171" w:hanging="721"/>
        <w:jc w:val="right"/>
      </w:pPr>
      <w:rPr>
        <w:rFonts w:ascii="Times New Roman" w:eastAsia="Times New Roman" w:hAnsi="Times New Roman" w:cs="Times New Roman" w:hint="default"/>
        <w:b/>
        <w:bCs/>
        <w:w w:val="99"/>
        <w:sz w:val="24"/>
        <w:szCs w:val="24"/>
      </w:rPr>
    </w:lvl>
    <w:lvl w:ilvl="1" w:tplc="93C68226">
      <w:numFmt w:val="bullet"/>
      <w:lvlText w:val="•"/>
      <w:lvlJc w:val="left"/>
      <w:pPr>
        <w:ind w:left="1060" w:hanging="721"/>
      </w:pPr>
      <w:rPr>
        <w:rFonts w:hint="default"/>
      </w:rPr>
    </w:lvl>
    <w:lvl w:ilvl="2" w:tplc="894EDE12">
      <w:numFmt w:val="bullet"/>
      <w:lvlText w:val="•"/>
      <w:lvlJc w:val="left"/>
      <w:pPr>
        <w:ind w:left="1320" w:hanging="721"/>
      </w:pPr>
      <w:rPr>
        <w:rFonts w:hint="default"/>
      </w:rPr>
    </w:lvl>
    <w:lvl w:ilvl="3" w:tplc="E8D6F246">
      <w:numFmt w:val="bullet"/>
      <w:lvlText w:val="•"/>
      <w:lvlJc w:val="left"/>
      <w:pPr>
        <w:ind w:left="2398" w:hanging="721"/>
      </w:pPr>
      <w:rPr>
        <w:rFonts w:hint="default"/>
      </w:rPr>
    </w:lvl>
    <w:lvl w:ilvl="4" w:tplc="26501222">
      <w:numFmt w:val="bullet"/>
      <w:lvlText w:val="•"/>
      <w:lvlJc w:val="left"/>
      <w:pPr>
        <w:ind w:left="3476" w:hanging="721"/>
      </w:pPr>
      <w:rPr>
        <w:rFonts w:hint="default"/>
      </w:rPr>
    </w:lvl>
    <w:lvl w:ilvl="5" w:tplc="FF38A73A">
      <w:numFmt w:val="bullet"/>
      <w:lvlText w:val="•"/>
      <w:lvlJc w:val="left"/>
      <w:pPr>
        <w:ind w:left="4554" w:hanging="721"/>
      </w:pPr>
      <w:rPr>
        <w:rFonts w:hint="default"/>
      </w:rPr>
    </w:lvl>
    <w:lvl w:ilvl="6" w:tplc="DC8A2D56">
      <w:numFmt w:val="bullet"/>
      <w:lvlText w:val="•"/>
      <w:lvlJc w:val="left"/>
      <w:pPr>
        <w:ind w:left="5633" w:hanging="721"/>
      </w:pPr>
      <w:rPr>
        <w:rFonts w:hint="default"/>
      </w:rPr>
    </w:lvl>
    <w:lvl w:ilvl="7" w:tplc="9A28927E">
      <w:numFmt w:val="bullet"/>
      <w:lvlText w:val="•"/>
      <w:lvlJc w:val="left"/>
      <w:pPr>
        <w:ind w:left="6711" w:hanging="721"/>
      </w:pPr>
      <w:rPr>
        <w:rFonts w:hint="default"/>
      </w:rPr>
    </w:lvl>
    <w:lvl w:ilvl="8" w:tplc="6FB02DC8">
      <w:numFmt w:val="bullet"/>
      <w:lvlText w:val="•"/>
      <w:lvlJc w:val="left"/>
      <w:pPr>
        <w:ind w:left="7789" w:hanging="721"/>
      </w:pPr>
      <w:rPr>
        <w:rFonts w:hint="default"/>
      </w:rPr>
    </w:lvl>
  </w:abstractNum>
  <w:abstractNum w:abstractNumId="4" w15:restartNumberingAfterBreak="0">
    <w:nsid w:val="1AB012FD"/>
    <w:multiLevelType w:val="hybridMultilevel"/>
    <w:tmpl w:val="5EA67022"/>
    <w:lvl w:ilvl="0" w:tplc="93C68226">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F8A248F"/>
    <w:multiLevelType w:val="hybridMultilevel"/>
    <w:tmpl w:val="FF480176"/>
    <w:lvl w:ilvl="0" w:tplc="A962AD0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43663B4"/>
    <w:multiLevelType w:val="hybridMultilevel"/>
    <w:tmpl w:val="FA6A3BEC"/>
    <w:lvl w:ilvl="0" w:tplc="2C60B55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5B13D40"/>
    <w:multiLevelType w:val="hybridMultilevel"/>
    <w:tmpl w:val="DAE06E04"/>
    <w:lvl w:ilvl="0" w:tplc="F31E5574">
      <w:start w:val="1"/>
      <w:numFmt w:val="upperRoman"/>
      <w:lvlText w:val="%1."/>
      <w:lvlJc w:val="left"/>
      <w:pPr>
        <w:ind w:left="1313" w:hanging="721"/>
        <w:jc w:val="right"/>
      </w:pPr>
      <w:rPr>
        <w:rFonts w:ascii="Times New Roman" w:eastAsia="Times New Roman" w:hAnsi="Times New Roman" w:cs="Times New Roman" w:hint="default"/>
        <w:b/>
        <w:bCs/>
        <w:w w:val="99"/>
        <w:sz w:val="24"/>
        <w:szCs w:val="24"/>
      </w:rPr>
    </w:lvl>
    <w:lvl w:ilvl="1" w:tplc="93C68226">
      <w:numFmt w:val="bullet"/>
      <w:lvlText w:val="•"/>
      <w:lvlJc w:val="left"/>
      <w:pPr>
        <w:ind w:left="1060" w:hanging="721"/>
      </w:pPr>
      <w:rPr>
        <w:rFonts w:hint="default"/>
      </w:rPr>
    </w:lvl>
    <w:lvl w:ilvl="2" w:tplc="894EDE12">
      <w:numFmt w:val="bullet"/>
      <w:lvlText w:val="•"/>
      <w:lvlJc w:val="left"/>
      <w:pPr>
        <w:ind w:left="1320" w:hanging="721"/>
      </w:pPr>
      <w:rPr>
        <w:rFonts w:hint="default"/>
      </w:rPr>
    </w:lvl>
    <w:lvl w:ilvl="3" w:tplc="E8D6F246">
      <w:numFmt w:val="bullet"/>
      <w:lvlText w:val="•"/>
      <w:lvlJc w:val="left"/>
      <w:pPr>
        <w:ind w:left="2398" w:hanging="721"/>
      </w:pPr>
      <w:rPr>
        <w:rFonts w:hint="default"/>
      </w:rPr>
    </w:lvl>
    <w:lvl w:ilvl="4" w:tplc="26501222">
      <w:numFmt w:val="bullet"/>
      <w:lvlText w:val="•"/>
      <w:lvlJc w:val="left"/>
      <w:pPr>
        <w:ind w:left="3476" w:hanging="721"/>
      </w:pPr>
      <w:rPr>
        <w:rFonts w:hint="default"/>
      </w:rPr>
    </w:lvl>
    <w:lvl w:ilvl="5" w:tplc="FF38A73A">
      <w:numFmt w:val="bullet"/>
      <w:lvlText w:val="•"/>
      <w:lvlJc w:val="left"/>
      <w:pPr>
        <w:ind w:left="4554" w:hanging="721"/>
      </w:pPr>
      <w:rPr>
        <w:rFonts w:hint="default"/>
      </w:rPr>
    </w:lvl>
    <w:lvl w:ilvl="6" w:tplc="DC8A2D56">
      <w:numFmt w:val="bullet"/>
      <w:lvlText w:val="•"/>
      <w:lvlJc w:val="left"/>
      <w:pPr>
        <w:ind w:left="5633" w:hanging="721"/>
      </w:pPr>
      <w:rPr>
        <w:rFonts w:hint="default"/>
      </w:rPr>
    </w:lvl>
    <w:lvl w:ilvl="7" w:tplc="9A28927E">
      <w:numFmt w:val="bullet"/>
      <w:lvlText w:val="•"/>
      <w:lvlJc w:val="left"/>
      <w:pPr>
        <w:ind w:left="6711" w:hanging="721"/>
      </w:pPr>
      <w:rPr>
        <w:rFonts w:hint="default"/>
      </w:rPr>
    </w:lvl>
    <w:lvl w:ilvl="8" w:tplc="6FB02DC8">
      <w:numFmt w:val="bullet"/>
      <w:lvlText w:val="•"/>
      <w:lvlJc w:val="left"/>
      <w:pPr>
        <w:ind w:left="7789" w:hanging="721"/>
      </w:pPr>
      <w:rPr>
        <w:rFonts w:hint="default"/>
      </w:rPr>
    </w:lvl>
  </w:abstractNum>
  <w:abstractNum w:abstractNumId="8" w15:restartNumberingAfterBreak="0">
    <w:nsid w:val="2C3240AF"/>
    <w:multiLevelType w:val="hybridMultilevel"/>
    <w:tmpl w:val="F6D6FE5C"/>
    <w:lvl w:ilvl="0" w:tplc="18025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31949"/>
    <w:multiLevelType w:val="hybridMultilevel"/>
    <w:tmpl w:val="83C22AF6"/>
    <w:lvl w:ilvl="0" w:tplc="04090001">
      <w:start w:val="1"/>
      <w:numFmt w:val="bullet"/>
      <w:lvlText w:val=""/>
      <w:lvlJc w:val="left"/>
      <w:pPr>
        <w:ind w:left="360" w:hanging="360"/>
      </w:pPr>
      <w:rPr>
        <w:rFonts w:ascii="Symbol" w:hAnsi="Symbol" w:hint="default"/>
      </w:rPr>
    </w:lvl>
    <w:lvl w:ilvl="1" w:tplc="7F1265A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F6792"/>
    <w:multiLevelType w:val="hybridMultilevel"/>
    <w:tmpl w:val="54D4D58A"/>
    <w:lvl w:ilvl="0" w:tplc="A5EA97CE">
      <w:start w:val="4"/>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 w15:restartNumberingAfterBreak="0">
    <w:nsid w:val="32423F8A"/>
    <w:multiLevelType w:val="hybridMultilevel"/>
    <w:tmpl w:val="C896CD26"/>
    <w:lvl w:ilvl="0" w:tplc="45F0880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24A06"/>
    <w:multiLevelType w:val="hybridMultilevel"/>
    <w:tmpl w:val="FDDA5B4C"/>
    <w:lvl w:ilvl="0" w:tplc="0268A270">
      <w:start w:val="1"/>
      <w:numFmt w:val="upperRoman"/>
      <w:lvlText w:val="%1."/>
      <w:lvlJc w:val="left"/>
      <w:pPr>
        <w:ind w:left="720" w:hanging="360"/>
      </w:pPr>
    </w:lvl>
    <w:lvl w:ilvl="1" w:tplc="511876C8">
      <w:start w:val="1"/>
      <w:numFmt w:val="lowerLetter"/>
      <w:lvlText w:val="%2."/>
      <w:lvlJc w:val="left"/>
      <w:pPr>
        <w:ind w:left="1440" w:hanging="360"/>
      </w:pPr>
    </w:lvl>
    <w:lvl w:ilvl="2" w:tplc="6B10E6AC">
      <w:start w:val="1"/>
      <w:numFmt w:val="lowerRoman"/>
      <w:lvlText w:val="%3."/>
      <w:lvlJc w:val="right"/>
      <w:pPr>
        <w:ind w:left="2160" w:hanging="180"/>
      </w:pPr>
    </w:lvl>
    <w:lvl w:ilvl="3" w:tplc="F02C6B56">
      <w:start w:val="1"/>
      <w:numFmt w:val="decimal"/>
      <w:lvlText w:val="%4."/>
      <w:lvlJc w:val="left"/>
      <w:pPr>
        <w:ind w:left="2880" w:hanging="360"/>
      </w:pPr>
    </w:lvl>
    <w:lvl w:ilvl="4" w:tplc="64BE6B28">
      <w:start w:val="1"/>
      <w:numFmt w:val="lowerLetter"/>
      <w:lvlText w:val="%5."/>
      <w:lvlJc w:val="left"/>
      <w:pPr>
        <w:ind w:left="3600" w:hanging="360"/>
      </w:pPr>
    </w:lvl>
    <w:lvl w:ilvl="5" w:tplc="67105432">
      <w:start w:val="1"/>
      <w:numFmt w:val="lowerRoman"/>
      <w:lvlText w:val="%6."/>
      <w:lvlJc w:val="right"/>
      <w:pPr>
        <w:ind w:left="4320" w:hanging="180"/>
      </w:pPr>
    </w:lvl>
    <w:lvl w:ilvl="6" w:tplc="6F86F9C4">
      <w:start w:val="1"/>
      <w:numFmt w:val="decimal"/>
      <w:lvlText w:val="%7."/>
      <w:lvlJc w:val="left"/>
      <w:pPr>
        <w:ind w:left="5040" w:hanging="360"/>
      </w:pPr>
    </w:lvl>
    <w:lvl w:ilvl="7" w:tplc="5D0E6578">
      <w:start w:val="1"/>
      <w:numFmt w:val="lowerLetter"/>
      <w:lvlText w:val="%8."/>
      <w:lvlJc w:val="left"/>
      <w:pPr>
        <w:ind w:left="5760" w:hanging="360"/>
      </w:pPr>
    </w:lvl>
    <w:lvl w:ilvl="8" w:tplc="4CBC1F86">
      <w:start w:val="1"/>
      <w:numFmt w:val="lowerRoman"/>
      <w:lvlText w:val="%9."/>
      <w:lvlJc w:val="right"/>
      <w:pPr>
        <w:ind w:left="6480" w:hanging="180"/>
      </w:pPr>
    </w:lvl>
  </w:abstractNum>
  <w:abstractNum w:abstractNumId="13" w15:restartNumberingAfterBreak="0">
    <w:nsid w:val="3DFD4B95"/>
    <w:multiLevelType w:val="hybridMultilevel"/>
    <w:tmpl w:val="BE900E44"/>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4" w15:restartNumberingAfterBreak="0">
    <w:nsid w:val="52C06285"/>
    <w:multiLevelType w:val="hybridMultilevel"/>
    <w:tmpl w:val="B93EFDB6"/>
    <w:lvl w:ilvl="0" w:tplc="93C68226">
      <w:numFmt w:val="bullet"/>
      <w:lvlText w:val="•"/>
      <w:lvlJc w:val="left"/>
      <w:pPr>
        <w:ind w:left="1494" w:hanging="360"/>
      </w:pPr>
      <w:rPr>
        <w:rFont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5B255C02"/>
    <w:multiLevelType w:val="multilevel"/>
    <w:tmpl w:val="832C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D16D8"/>
    <w:multiLevelType w:val="hybridMultilevel"/>
    <w:tmpl w:val="9718E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94F98"/>
    <w:multiLevelType w:val="hybridMultilevel"/>
    <w:tmpl w:val="FE1ABB48"/>
    <w:lvl w:ilvl="0" w:tplc="45F088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2082B"/>
    <w:multiLevelType w:val="hybridMultilevel"/>
    <w:tmpl w:val="92680E98"/>
    <w:lvl w:ilvl="0" w:tplc="5824BE7E">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EBC50C4"/>
    <w:multiLevelType w:val="hybridMultilevel"/>
    <w:tmpl w:val="7BF25F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EC52B1C"/>
    <w:multiLevelType w:val="hybridMultilevel"/>
    <w:tmpl w:val="3F32C79E"/>
    <w:lvl w:ilvl="0" w:tplc="F3E435EE">
      <w:start w:val="15"/>
      <w:numFmt w:val="bullet"/>
      <w:lvlText w:val="-"/>
      <w:lvlJc w:val="left"/>
      <w:pPr>
        <w:ind w:left="1732" w:hanging="360"/>
      </w:pPr>
      <w:rPr>
        <w:rFonts w:ascii="Times New Roman" w:eastAsia="Times New Roman" w:hAnsi="Times New Roman" w:cs="Times New Roman" w:hint="default"/>
        <w:b/>
      </w:rPr>
    </w:lvl>
    <w:lvl w:ilvl="1" w:tplc="04090003" w:tentative="1">
      <w:start w:val="1"/>
      <w:numFmt w:val="bullet"/>
      <w:lvlText w:val="o"/>
      <w:lvlJc w:val="left"/>
      <w:pPr>
        <w:ind w:left="2452" w:hanging="360"/>
      </w:pPr>
      <w:rPr>
        <w:rFonts w:ascii="Courier New" w:hAnsi="Courier New" w:cs="Courier New" w:hint="default"/>
      </w:rPr>
    </w:lvl>
    <w:lvl w:ilvl="2" w:tplc="04090005" w:tentative="1">
      <w:start w:val="1"/>
      <w:numFmt w:val="bullet"/>
      <w:lvlText w:val=""/>
      <w:lvlJc w:val="left"/>
      <w:pPr>
        <w:ind w:left="3172" w:hanging="360"/>
      </w:pPr>
      <w:rPr>
        <w:rFonts w:ascii="Wingdings" w:hAnsi="Wingdings" w:hint="default"/>
      </w:rPr>
    </w:lvl>
    <w:lvl w:ilvl="3" w:tplc="04090001" w:tentative="1">
      <w:start w:val="1"/>
      <w:numFmt w:val="bullet"/>
      <w:lvlText w:val=""/>
      <w:lvlJc w:val="left"/>
      <w:pPr>
        <w:ind w:left="3892" w:hanging="360"/>
      </w:pPr>
      <w:rPr>
        <w:rFonts w:ascii="Symbol" w:hAnsi="Symbol" w:hint="default"/>
      </w:rPr>
    </w:lvl>
    <w:lvl w:ilvl="4" w:tplc="04090003" w:tentative="1">
      <w:start w:val="1"/>
      <w:numFmt w:val="bullet"/>
      <w:lvlText w:val="o"/>
      <w:lvlJc w:val="left"/>
      <w:pPr>
        <w:ind w:left="4612" w:hanging="360"/>
      </w:pPr>
      <w:rPr>
        <w:rFonts w:ascii="Courier New" w:hAnsi="Courier New" w:cs="Courier New" w:hint="default"/>
      </w:rPr>
    </w:lvl>
    <w:lvl w:ilvl="5" w:tplc="04090005" w:tentative="1">
      <w:start w:val="1"/>
      <w:numFmt w:val="bullet"/>
      <w:lvlText w:val=""/>
      <w:lvlJc w:val="left"/>
      <w:pPr>
        <w:ind w:left="5332" w:hanging="360"/>
      </w:pPr>
      <w:rPr>
        <w:rFonts w:ascii="Wingdings" w:hAnsi="Wingdings" w:hint="default"/>
      </w:rPr>
    </w:lvl>
    <w:lvl w:ilvl="6" w:tplc="04090001" w:tentative="1">
      <w:start w:val="1"/>
      <w:numFmt w:val="bullet"/>
      <w:lvlText w:val=""/>
      <w:lvlJc w:val="left"/>
      <w:pPr>
        <w:ind w:left="6052" w:hanging="360"/>
      </w:pPr>
      <w:rPr>
        <w:rFonts w:ascii="Symbol" w:hAnsi="Symbol" w:hint="default"/>
      </w:rPr>
    </w:lvl>
    <w:lvl w:ilvl="7" w:tplc="04090003" w:tentative="1">
      <w:start w:val="1"/>
      <w:numFmt w:val="bullet"/>
      <w:lvlText w:val="o"/>
      <w:lvlJc w:val="left"/>
      <w:pPr>
        <w:ind w:left="6772" w:hanging="360"/>
      </w:pPr>
      <w:rPr>
        <w:rFonts w:ascii="Courier New" w:hAnsi="Courier New" w:cs="Courier New" w:hint="default"/>
      </w:rPr>
    </w:lvl>
    <w:lvl w:ilvl="8" w:tplc="04090005" w:tentative="1">
      <w:start w:val="1"/>
      <w:numFmt w:val="bullet"/>
      <w:lvlText w:val=""/>
      <w:lvlJc w:val="left"/>
      <w:pPr>
        <w:ind w:left="7492" w:hanging="360"/>
      </w:pPr>
      <w:rPr>
        <w:rFonts w:ascii="Wingdings" w:hAnsi="Wingdings" w:hint="default"/>
      </w:rPr>
    </w:lvl>
  </w:abstractNum>
  <w:num w:numId="1">
    <w:abstractNumId w:val="12"/>
  </w:num>
  <w:num w:numId="2">
    <w:abstractNumId w:val="3"/>
  </w:num>
  <w:num w:numId="3">
    <w:abstractNumId w:val="15"/>
  </w:num>
  <w:num w:numId="4">
    <w:abstractNumId w:val="7"/>
  </w:num>
  <w:num w:numId="5">
    <w:abstractNumId w:val="13"/>
  </w:num>
  <w:num w:numId="6">
    <w:abstractNumId w:val="19"/>
  </w:num>
  <w:num w:numId="7">
    <w:abstractNumId w:val="10"/>
  </w:num>
  <w:num w:numId="8">
    <w:abstractNumId w:val="6"/>
  </w:num>
  <w:num w:numId="9">
    <w:abstractNumId w:val="5"/>
  </w:num>
  <w:num w:numId="10">
    <w:abstractNumId w:val="8"/>
  </w:num>
  <w:num w:numId="11">
    <w:abstractNumId w:val="18"/>
  </w:num>
  <w:num w:numId="12">
    <w:abstractNumId w:val="20"/>
  </w:num>
  <w:num w:numId="13">
    <w:abstractNumId w:val="1"/>
  </w:num>
  <w:num w:numId="14">
    <w:abstractNumId w:val="0"/>
  </w:num>
  <w:num w:numId="15">
    <w:abstractNumId w:val="2"/>
  </w:num>
  <w:num w:numId="16">
    <w:abstractNumId w:val="17"/>
  </w:num>
  <w:num w:numId="17">
    <w:abstractNumId w:val="9"/>
  </w:num>
  <w:num w:numId="18">
    <w:abstractNumId w:val="4"/>
  </w:num>
  <w:num w:numId="19">
    <w:abstractNumId w:val="1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AYksjAzMjCzMzAyUdpeDU4uLM/DyQAsNaAIJWgCksAAAA"/>
  </w:docVars>
  <w:rsids>
    <w:rsidRoot w:val="00DC4F9C"/>
    <w:rsid w:val="00000B9B"/>
    <w:rsid w:val="00000D94"/>
    <w:rsid w:val="00001A30"/>
    <w:rsid w:val="00002094"/>
    <w:rsid w:val="000047D4"/>
    <w:rsid w:val="00005151"/>
    <w:rsid w:val="00005D92"/>
    <w:rsid w:val="000063D3"/>
    <w:rsid w:val="0000770E"/>
    <w:rsid w:val="000104C7"/>
    <w:rsid w:val="00011922"/>
    <w:rsid w:val="00012D75"/>
    <w:rsid w:val="00021ADD"/>
    <w:rsid w:val="00022200"/>
    <w:rsid w:val="00023690"/>
    <w:rsid w:val="00026B90"/>
    <w:rsid w:val="00031EB2"/>
    <w:rsid w:val="000340D8"/>
    <w:rsid w:val="0003593F"/>
    <w:rsid w:val="000373BE"/>
    <w:rsid w:val="00046398"/>
    <w:rsid w:val="000503F7"/>
    <w:rsid w:val="00050E77"/>
    <w:rsid w:val="00057617"/>
    <w:rsid w:val="00063384"/>
    <w:rsid w:val="00065074"/>
    <w:rsid w:val="00070953"/>
    <w:rsid w:val="00070E1C"/>
    <w:rsid w:val="0008132D"/>
    <w:rsid w:val="000849FA"/>
    <w:rsid w:val="000926A4"/>
    <w:rsid w:val="000935B4"/>
    <w:rsid w:val="000936A4"/>
    <w:rsid w:val="00094DFD"/>
    <w:rsid w:val="00096A46"/>
    <w:rsid w:val="000A458E"/>
    <w:rsid w:val="000A6017"/>
    <w:rsid w:val="000B0BEA"/>
    <w:rsid w:val="000B361C"/>
    <w:rsid w:val="000B48DF"/>
    <w:rsid w:val="000B4B3A"/>
    <w:rsid w:val="000B71B2"/>
    <w:rsid w:val="000C5036"/>
    <w:rsid w:val="000C7892"/>
    <w:rsid w:val="000D2533"/>
    <w:rsid w:val="000E075E"/>
    <w:rsid w:val="000E1693"/>
    <w:rsid w:val="000E2C61"/>
    <w:rsid w:val="000E31A7"/>
    <w:rsid w:val="000E4DA3"/>
    <w:rsid w:val="000E55EA"/>
    <w:rsid w:val="000E639A"/>
    <w:rsid w:val="000F1150"/>
    <w:rsid w:val="00100D02"/>
    <w:rsid w:val="00107DA6"/>
    <w:rsid w:val="00111D62"/>
    <w:rsid w:val="00116246"/>
    <w:rsid w:val="001213F4"/>
    <w:rsid w:val="00123D7B"/>
    <w:rsid w:val="001262CA"/>
    <w:rsid w:val="00126910"/>
    <w:rsid w:val="001307F7"/>
    <w:rsid w:val="0013418A"/>
    <w:rsid w:val="001343F5"/>
    <w:rsid w:val="001375AF"/>
    <w:rsid w:val="001456D7"/>
    <w:rsid w:val="0015066D"/>
    <w:rsid w:val="0015385F"/>
    <w:rsid w:val="00155453"/>
    <w:rsid w:val="00164F50"/>
    <w:rsid w:val="00165525"/>
    <w:rsid w:val="00167348"/>
    <w:rsid w:val="00167F38"/>
    <w:rsid w:val="00170D77"/>
    <w:rsid w:val="00172BC0"/>
    <w:rsid w:val="00174024"/>
    <w:rsid w:val="00175E57"/>
    <w:rsid w:val="001831F1"/>
    <w:rsid w:val="00184D9E"/>
    <w:rsid w:val="0018673E"/>
    <w:rsid w:val="00187F90"/>
    <w:rsid w:val="00191879"/>
    <w:rsid w:val="001946B1"/>
    <w:rsid w:val="001967D3"/>
    <w:rsid w:val="001A0D1D"/>
    <w:rsid w:val="001A10B3"/>
    <w:rsid w:val="001A3D23"/>
    <w:rsid w:val="001A496D"/>
    <w:rsid w:val="001A676C"/>
    <w:rsid w:val="001B0307"/>
    <w:rsid w:val="001C61D8"/>
    <w:rsid w:val="001C6D44"/>
    <w:rsid w:val="001C7081"/>
    <w:rsid w:val="001E32B3"/>
    <w:rsid w:val="001E3F15"/>
    <w:rsid w:val="001F3507"/>
    <w:rsid w:val="001F53D8"/>
    <w:rsid w:val="001F7666"/>
    <w:rsid w:val="00200737"/>
    <w:rsid w:val="002033F2"/>
    <w:rsid w:val="00203AE5"/>
    <w:rsid w:val="002056D4"/>
    <w:rsid w:val="0021171A"/>
    <w:rsid w:val="00211DD2"/>
    <w:rsid w:val="002125C4"/>
    <w:rsid w:val="00213AF1"/>
    <w:rsid w:val="00222239"/>
    <w:rsid w:val="002238DF"/>
    <w:rsid w:val="00225339"/>
    <w:rsid w:val="0022578E"/>
    <w:rsid w:val="00232EFB"/>
    <w:rsid w:val="00232F47"/>
    <w:rsid w:val="00233374"/>
    <w:rsid w:val="002334B4"/>
    <w:rsid w:val="00247450"/>
    <w:rsid w:val="00254387"/>
    <w:rsid w:val="00260278"/>
    <w:rsid w:val="0026641C"/>
    <w:rsid w:val="00274437"/>
    <w:rsid w:val="002754D6"/>
    <w:rsid w:val="002755A9"/>
    <w:rsid w:val="00285B9C"/>
    <w:rsid w:val="002868CE"/>
    <w:rsid w:val="00291D83"/>
    <w:rsid w:val="0029350B"/>
    <w:rsid w:val="002964AB"/>
    <w:rsid w:val="002975FC"/>
    <w:rsid w:val="002A1126"/>
    <w:rsid w:val="002A2E8C"/>
    <w:rsid w:val="002A4DF6"/>
    <w:rsid w:val="002B2A6F"/>
    <w:rsid w:val="002B4C85"/>
    <w:rsid w:val="002B6633"/>
    <w:rsid w:val="002C2B95"/>
    <w:rsid w:val="002C35C7"/>
    <w:rsid w:val="002C78D0"/>
    <w:rsid w:val="002D0AF1"/>
    <w:rsid w:val="002D7333"/>
    <w:rsid w:val="002E3D4E"/>
    <w:rsid w:val="002E41D4"/>
    <w:rsid w:val="002E4DE0"/>
    <w:rsid w:val="002E620C"/>
    <w:rsid w:val="002E7505"/>
    <w:rsid w:val="002F0C86"/>
    <w:rsid w:val="002F3062"/>
    <w:rsid w:val="00301472"/>
    <w:rsid w:val="0031064F"/>
    <w:rsid w:val="00310C8F"/>
    <w:rsid w:val="00314822"/>
    <w:rsid w:val="003156A8"/>
    <w:rsid w:val="00321B9B"/>
    <w:rsid w:val="00326664"/>
    <w:rsid w:val="00331A53"/>
    <w:rsid w:val="00336347"/>
    <w:rsid w:val="00337C56"/>
    <w:rsid w:val="00344985"/>
    <w:rsid w:val="00344FFB"/>
    <w:rsid w:val="0034707C"/>
    <w:rsid w:val="00352015"/>
    <w:rsid w:val="00352473"/>
    <w:rsid w:val="003526D4"/>
    <w:rsid w:val="00357E2A"/>
    <w:rsid w:val="00360ABE"/>
    <w:rsid w:val="00363183"/>
    <w:rsid w:val="003634FA"/>
    <w:rsid w:val="003646B8"/>
    <w:rsid w:val="003700F7"/>
    <w:rsid w:val="003711FB"/>
    <w:rsid w:val="00373832"/>
    <w:rsid w:val="0037557F"/>
    <w:rsid w:val="00376CBF"/>
    <w:rsid w:val="00386CBD"/>
    <w:rsid w:val="00387A53"/>
    <w:rsid w:val="00390780"/>
    <w:rsid w:val="00392436"/>
    <w:rsid w:val="003944B3"/>
    <w:rsid w:val="0039567E"/>
    <w:rsid w:val="00396CE5"/>
    <w:rsid w:val="003A0EA8"/>
    <w:rsid w:val="003B2D36"/>
    <w:rsid w:val="003B7190"/>
    <w:rsid w:val="003B71BF"/>
    <w:rsid w:val="003B7F1E"/>
    <w:rsid w:val="003C7FB7"/>
    <w:rsid w:val="003D04C0"/>
    <w:rsid w:val="003D4910"/>
    <w:rsid w:val="003D4EA8"/>
    <w:rsid w:val="003D5C90"/>
    <w:rsid w:val="003D77E4"/>
    <w:rsid w:val="003D790C"/>
    <w:rsid w:val="003E71CB"/>
    <w:rsid w:val="003F181F"/>
    <w:rsid w:val="003F2287"/>
    <w:rsid w:val="003F632F"/>
    <w:rsid w:val="003F7102"/>
    <w:rsid w:val="00400BD1"/>
    <w:rsid w:val="00401665"/>
    <w:rsid w:val="004052D1"/>
    <w:rsid w:val="0041249C"/>
    <w:rsid w:val="00416700"/>
    <w:rsid w:val="0042249D"/>
    <w:rsid w:val="00423BB3"/>
    <w:rsid w:val="00423DD5"/>
    <w:rsid w:val="00424AB7"/>
    <w:rsid w:val="00425A6C"/>
    <w:rsid w:val="00426A42"/>
    <w:rsid w:val="00427A0F"/>
    <w:rsid w:val="00430AB9"/>
    <w:rsid w:val="0043104F"/>
    <w:rsid w:val="00431477"/>
    <w:rsid w:val="00433656"/>
    <w:rsid w:val="004365C6"/>
    <w:rsid w:val="00440931"/>
    <w:rsid w:val="0044110F"/>
    <w:rsid w:val="00441E73"/>
    <w:rsid w:val="00443202"/>
    <w:rsid w:val="0044369C"/>
    <w:rsid w:val="004446C9"/>
    <w:rsid w:val="00444832"/>
    <w:rsid w:val="00444BB1"/>
    <w:rsid w:val="004467AC"/>
    <w:rsid w:val="00451C66"/>
    <w:rsid w:val="00453B34"/>
    <w:rsid w:val="00454EB1"/>
    <w:rsid w:val="004551D6"/>
    <w:rsid w:val="0046593B"/>
    <w:rsid w:val="00465E82"/>
    <w:rsid w:val="00466F44"/>
    <w:rsid w:val="00471FD5"/>
    <w:rsid w:val="004724FC"/>
    <w:rsid w:val="00474509"/>
    <w:rsid w:val="0047523E"/>
    <w:rsid w:val="00475893"/>
    <w:rsid w:val="00477F92"/>
    <w:rsid w:val="00484A3C"/>
    <w:rsid w:val="00487588"/>
    <w:rsid w:val="0049189A"/>
    <w:rsid w:val="00494107"/>
    <w:rsid w:val="00495F73"/>
    <w:rsid w:val="004A16FA"/>
    <w:rsid w:val="004A4A5C"/>
    <w:rsid w:val="004A632E"/>
    <w:rsid w:val="004A68DA"/>
    <w:rsid w:val="004B56AA"/>
    <w:rsid w:val="004C036E"/>
    <w:rsid w:val="004C1DA5"/>
    <w:rsid w:val="004C3DC3"/>
    <w:rsid w:val="004C4C49"/>
    <w:rsid w:val="004C5077"/>
    <w:rsid w:val="004D4DB6"/>
    <w:rsid w:val="004D7595"/>
    <w:rsid w:val="004D7C80"/>
    <w:rsid w:val="004E2CB7"/>
    <w:rsid w:val="004E3CAE"/>
    <w:rsid w:val="004E3EE2"/>
    <w:rsid w:val="004E4229"/>
    <w:rsid w:val="004E462C"/>
    <w:rsid w:val="004E46E1"/>
    <w:rsid w:val="004E5E4B"/>
    <w:rsid w:val="004F3E90"/>
    <w:rsid w:val="004F7737"/>
    <w:rsid w:val="00503783"/>
    <w:rsid w:val="0050783E"/>
    <w:rsid w:val="00510FB3"/>
    <w:rsid w:val="00514279"/>
    <w:rsid w:val="00524A64"/>
    <w:rsid w:val="00525C3C"/>
    <w:rsid w:val="00525ED6"/>
    <w:rsid w:val="00526A21"/>
    <w:rsid w:val="005300AD"/>
    <w:rsid w:val="005439A0"/>
    <w:rsid w:val="00543EC9"/>
    <w:rsid w:val="00544816"/>
    <w:rsid w:val="00557659"/>
    <w:rsid w:val="005677DB"/>
    <w:rsid w:val="005814FC"/>
    <w:rsid w:val="00582B4B"/>
    <w:rsid w:val="0058316A"/>
    <w:rsid w:val="00585867"/>
    <w:rsid w:val="00594854"/>
    <w:rsid w:val="00594E66"/>
    <w:rsid w:val="005A21EA"/>
    <w:rsid w:val="005A249E"/>
    <w:rsid w:val="005A362B"/>
    <w:rsid w:val="005B297A"/>
    <w:rsid w:val="005B753D"/>
    <w:rsid w:val="005B7673"/>
    <w:rsid w:val="005C01CA"/>
    <w:rsid w:val="005C17A3"/>
    <w:rsid w:val="005C6B92"/>
    <w:rsid w:val="005D426A"/>
    <w:rsid w:val="005D52FF"/>
    <w:rsid w:val="005D5E6F"/>
    <w:rsid w:val="005D6441"/>
    <w:rsid w:val="005E28C2"/>
    <w:rsid w:val="005E74AA"/>
    <w:rsid w:val="005E7797"/>
    <w:rsid w:val="005F6C8A"/>
    <w:rsid w:val="00601377"/>
    <w:rsid w:val="0060230F"/>
    <w:rsid w:val="006063D5"/>
    <w:rsid w:val="0060714D"/>
    <w:rsid w:val="006238D5"/>
    <w:rsid w:val="006305E4"/>
    <w:rsid w:val="00641E74"/>
    <w:rsid w:val="00642472"/>
    <w:rsid w:val="006426FC"/>
    <w:rsid w:val="00646E65"/>
    <w:rsid w:val="00646EFE"/>
    <w:rsid w:val="00651060"/>
    <w:rsid w:val="00654DB8"/>
    <w:rsid w:val="006564CD"/>
    <w:rsid w:val="00661DD0"/>
    <w:rsid w:val="0066488E"/>
    <w:rsid w:val="0066734B"/>
    <w:rsid w:val="00671989"/>
    <w:rsid w:val="00672BEC"/>
    <w:rsid w:val="00672CE9"/>
    <w:rsid w:val="00674F08"/>
    <w:rsid w:val="00677662"/>
    <w:rsid w:val="00677C6D"/>
    <w:rsid w:val="00680957"/>
    <w:rsid w:val="00681096"/>
    <w:rsid w:val="00690596"/>
    <w:rsid w:val="00690B72"/>
    <w:rsid w:val="00691A71"/>
    <w:rsid w:val="0069746B"/>
    <w:rsid w:val="006A0F66"/>
    <w:rsid w:val="006B273C"/>
    <w:rsid w:val="006B370D"/>
    <w:rsid w:val="006C75D5"/>
    <w:rsid w:val="006C7D39"/>
    <w:rsid w:val="006D35A3"/>
    <w:rsid w:val="006D5A31"/>
    <w:rsid w:val="006D5ECA"/>
    <w:rsid w:val="006E13C5"/>
    <w:rsid w:val="006E2A28"/>
    <w:rsid w:val="006F4AEC"/>
    <w:rsid w:val="006F680B"/>
    <w:rsid w:val="007005E9"/>
    <w:rsid w:val="00701D1C"/>
    <w:rsid w:val="00703206"/>
    <w:rsid w:val="00705E35"/>
    <w:rsid w:val="0070640B"/>
    <w:rsid w:val="00707102"/>
    <w:rsid w:val="00720916"/>
    <w:rsid w:val="00721A74"/>
    <w:rsid w:val="00723D24"/>
    <w:rsid w:val="007440AC"/>
    <w:rsid w:val="007450C0"/>
    <w:rsid w:val="00756A08"/>
    <w:rsid w:val="007600DD"/>
    <w:rsid w:val="0076176C"/>
    <w:rsid w:val="00763409"/>
    <w:rsid w:val="007640BC"/>
    <w:rsid w:val="00764EA4"/>
    <w:rsid w:val="00766763"/>
    <w:rsid w:val="0077489D"/>
    <w:rsid w:val="007749D1"/>
    <w:rsid w:val="00780972"/>
    <w:rsid w:val="00780C1E"/>
    <w:rsid w:val="00782836"/>
    <w:rsid w:val="00782EC9"/>
    <w:rsid w:val="00783598"/>
    <w:rsid w:val="00783BEE"/>
    <w:rsid w:val="0079091C"/>
    <w:rsid w:val="007913BB"/>
    <w:rsid w:val="00792CC6"/>
    <w:rsid w:val="00793969"/>
    <w:rsid w:val="00793F36"/>
    <w:rsid w:val="007A75E6"/>
    <w:rsid w:val="007A7FF1"/>
    <w:rsid w:val="007B0250"/>
    <w:rsid w:val="007B57AF"/>
    <w:rsid w:val="007C037D"/>
    <w:rsid w:val="007C1591"/>
    <w:rsid w:val="007C15DA"/>
    <w:rsid w:val="007C2800"/>
    <w:rsid w:val="007D0C82"/>
    <w:rsid w:val="007D1BA9"/>
    <w:rsid w:val="007D2150"/>
    <w:rsid w:val="007D48EB"/>
    <w:rsid w:val="007E0170"/>
    <w:rsid w:val="007E1323"/>
    <w:rsid w:val="007E4A0C"/>
    <w:rsid w:val="007E751C"/>
    <w:rsid w:val="007E753A"/>
    <w:rsid w:val="007F19DE"/>
    <w:rsid w:val="007F403C"/>
    <w:rsid w:val="007F4BA0"/>
    <w:rsid w:val="00801C7F"/>
    <w:rsid w:val="00807C7C"/>
    <w:rsid w:val="0081233C"/>
    <w:rsid w:val="00821CE8"/>
    <w:rsid w:val="00823CC0"/>
    <w:rsid w:val="0083299D"/>
    <w:rsid w:val="008403AD"/>
    <w:rsid w:val="00845F1B"/>
    <w:rsid w:val="00854A22"/>
    <w:rsid w:val="008605D8"/>
    <w:rsid w:val="00863D8A"/>
    <w:rsid w:val="00870017"/>
    <w:rsid w:val="008744CC"/>
    <w:rsid w:val="00880308"/>
    <w:rsid w:val="00882DD1"/>
    <w:rsid w:val="00886759"/>
    <w:rsid w:val="00887F36"/>
    <w:rsid w:val="008929A6"/>
    <w:rsid w:val="00893BF5"/>
    <w:rsid w:val="00895EE2"/>
    <w:rsid w:val="008A0631"/>
    <w:rsid w:val="008A0DB2"/>
    <w:rsid w:val="008A1737"/>
    <w:rsid w:val="008A20B1"/>
    <w:rsid w:val="008A26B6"/>
    <w:rsid w:val="008A3EA9"/>
    <w:rsid w:val="008B21C2"/>
    <w:rsid w:val="008B5511"/>
    <w:rsid w:val="008C1F83"/>
    <w:rsid w:val="008C3054"/>
    <w:rsid w:val="008C3A37"/>
    <w:rsid w:val="008C740A"/>
    <w:rsid w:val="008D00DC"/>
    <w:rsid w:val="008D220C"/>
    <w:rsid w:val="008D551C"/>
    <w:rsid w:val="008D5F45"/>
    <w:rsid w:val="008D6E1A"/>
    <w:rsid w:val="008D70E8"/>
    <w:rsid w:val="008D7D62"/>
    <w:rsid w:val="008F6E40"/>
    <w:rsid w:val="00900AB2"/>
    <w:rsid w:val="00901378"/>
    <w:rsid w:val="00905591"/>
    <w:rsid w:val="00910F59"/>
    <w:rsid w:val="009223B9"/>
    <w:rsid w:val="00924787"/>
    <w:rsid w:val="00931218"/>
    <w:rsid w:val="00931DC3"/>
    <w:rsid w:val="009456A1"/>
    <w:rsid w:val="00956499"/>
    <w:rsid w:val="0095751E"/>
    <w:rsid w:val="00963F03"/>
    <w:rsid w:val="00965B53"/>
    <w:rsid w:val="00975E5F"/>
    <w:rsid w:val="009823B6"/>
    <w:rsid w:val="0098568E"/>
    <w:rsid w:val="00985800"/>
    <w:rsid w:val="00986D00"/>
    <w:rsid w:val="00997714"/>
    <w:rsid w:val="00997855"/>
    <w:rsid w:val="009A0140"/>
    <w:rsid w:val="009A4180"/>
    <w:rsid w:val="009B5944"/>
    <w:rsid w:val="009C0250"/>
    <w:rsid w:val="009C14D7"/>
    <w:rsid w:val="009C4A0A"/>
    <w:rsid w:val="009C7926"/>
    <w:rsid w:val="009D0B66"/>
    <w:rsid w:val="009D50E0"/>
    <w:rsid w:val="009D5C78"/>
    <w:rsid w:val="009D5F42"/>
    <w:rsid w:val="009E01A0"/>
    <w:rsid w:val="009F3717"/>
    <w:rsid w:val="009F5B74"/>
    <w:rsid w:val="009F7DDA"/>
    <w:rsid w:val="00A0053A"/>
    <w:rsid w:val="00A01E66"/>
    <w:rsid w:val="00A1030F"/>
    <w:rsid w:val="00A11641"/>
    <w:rsid w:val="00A13017"/>
    <w:rsid w:val="00A165DE"/>
    <w:rsid w:val="00A21A23"/>
    <w:rsid w:val="00A23BAC"/>
    <w:rsid w:val="00A24985"/>
    <w:rsid w:val="00A25B69"/>
    <w:rsid w:val="00A319B1"/>
    <w:rsid w:val="00A31B86"/>
    <w:rsid w:val="00A3222A"/>
    <w:rsid w:val="00A342FF"/>
    <w:rsid w:val="00A34DB2"/>
    <w:rsid w:val="00A458A4"/>
    <w:rsid w:val="00A50504"/>
    <w:rsid w:val="00A52828"/>
    <w:rsid w:val="00A53EB6"/>
    <w:rsid w:val="00A54A28"/>
    <w:rsid w:val="00A55E91"/>
    <w:rsid w:val="00A67D54"/>
    <w:rsid w:val="00A71140"/>
    <w:rsid w:val="00A717DB"/>
    <w:rsid w:val="00A71C33"/>
    <w:rsid w:val="00A72532"/>
    <w:rsid w:val="00A80EF5"/>
    <w:rsid w:val="00A859C9"/>
    <w:rsid w:val="00AA054C"/>
    <w:rsid w:val="00AA4AEE"/>
    <w:rsid w:val="00AA7B97"/>
    <w:rsid w:val="00AB03AF"/>
    <w:rsid w:val="00AB0D33"/>
    <w:rsid w:val="00AB3DEF"/>
    <w:rsid w:val="00AB6B5E"/>
    <w:rsid w:val="00AC18C7"/>
    <w:rsid w:val="00AC3473"/>
    <w:rsid w:val="00AC4115"/>
    <w:rsid w:val="00AC542B"/>
    <w:rsid w:val="00AD187C"/>
    <w:rsid w:val="00AD27F7"/>
    <w:rsid w:val="00AD6B80"/>
    <w:rsid w:val="00AD6D4A"/>
    <w:rsid w:val="00AE1101"/>
    <w:rsid w:val="00AE20C9"/>
    <w:rsid w:val="00AE213D"/>
    <w:rsid w:val="00B0195E"/>
    <w:rsid w:val="00B02FE8"/>
    <w:rsid w:val="00B03931"/>
    <w:rsid w:val="00B063BE"/>
    <w:rsid w:val="00B1128B"/>
    <w:rsid w:val="00B11AB5"/>
    <w:rsid w:val="00B14ACD"/>
    <w:rsid w:val="00B15A69"/>
    <w:rsid w:val="00B2327A"/>
    <w:rsid w:val="00B30382"/>
    <w:rsid w:val="00B30F1C"/>
    <w:rsid w:val="00B344DF"/>
    <w:rsid w:val="00B34E87"/>
    <w:rsid w:val="00B40023"/>
    <w:rsid w:val="00B43D00"/>
    <w:rsid w:val="00B468D4"/>
    <w:rsid w:val="00B47036"/>
    <w:rsid w:val="00B52141"/>
    <w:rsid w:val="00B52696"/>
    <w:rsid w:val="00B5423A"/>
    <w:rsid w:val="00B5579D"/>
    <w:rsid w:val="00B6475D"/>
    <w:rsid w:val="00B6561C"/>
    <w:rsid w:val="00B73E04"/>
    <w:rsid w:val="00B779C6"/>
    <w:rsid w:val="00B833A9"/>
    <w:rsid w:val="00B8404A"/>
    <w:rsid w:val="00B87FAA"/>
    <w:rsid w:val="00B901F9"/>
    <w:rsid w:val="00B95FE4"/>
    <w:rsid w:val="00B96DD6"/>
    <w:rsid w:val="00BA0ABA"/>
    <w:rsid w:val="00BA0B39"/>
    <w:rsid w:val="00BA2ADC"/>
    <w:rsid w:val="00BB0014"/>
    <w:rsid w:val="00BB5CA0"/>
    <w:rsid w:val="00BC0522"/>
    <w:rsid w:val="00BC1307"/>
    <w:rsid w:val="00BD1FEA"/>
    <w:rsid w:val="00BE09F4"/>
    <w:rsid w:val="00BE19C0"/>
    <w:rsid w:val="00BE4268"/>
    <w:rsid w:val="00BE5619"/>
    <w:rsid w:val="00BF0C2D"/>
    <w:rsid w:val="00BF47D4"/>
    <w:rsid w:val="00BF4D86"/>
    <w:rsid w:val="00BF51AD"/>
    <w:rsid w:val="00BF571F"/>
    <w:rsid w:val="00C00035"/>
    <w:rsid w:val="00C03881"/>
    <w:rsid w:val="00C07D34"/>
    <w:rsid w:val="00C1470B"/>
    <w:rsid w:val="00C21499"/>
    <w:rsid w:val="00C229BB"/>
    <w:rsid w:val="00C23494"/>
    <w:rsid w:val="00C234F1"/>
    <w:rsid w:val="00C272C4"/>
    <w:rsid w:val="00C35E3D"/>
    <w:rsid w:val="00C374E6"/>
    <w:rsid w:val="00C451E8"/>
    <w:rsid w:val="00C479CC"/>
    <w:rsid w:val="00C50B94"/>
    <w:rsid w:val="00C644FF"/>
    <w:rsid w:val="00C71CB3"/>
    <w:rsid w:val="00C74380"/>
    <w:rsid w:val="00C74D22"/>
    <w:rsid w:val="00C75F5B"/>
    <w:rsid w:val="00C77155"/>
    <w:rsid w:val="00C80176"/>
    <w:rsid w:val="00C811E8"/>
    <w:rsid w:val="00C8299A"/>
    <w:rsid w:val="00C8737C"/>
    <w:rsid w:val="00C92BEF"/>
    <w:rsid w:val="00C93FA8"/>
    <w:rsid w:val="00CA0DCF"/>
    <w:rsid w:val="00CB0C4A"/>
    <w:rsid w:val="00CB29A7"/>
    <w:rsid w:val="00CB693A"/>
    <w:rsid w:val="00CC1BE7"/>
    <w:rsid w:val="00CC1D48"/>
    <w:rsid w:val="00CC2B9A"/>
    <w:rsid w:val="00CC406D"/>
    <w:rsid w:val="00CD4E2E"/>
    <w:rsid w:val="00CD5F92"/>
    <w:rsid w:val="00CE1045"/>
    <w:rsid w:val="00CE19A2"/>
    <w:rsid w:val="00CF2E51"/>
    <w:rsid w:val="00CF5FD1"/>
    <w:rsid w:val="00CF64E6"/>
    <w:rsid w:val="00CF755B"/>
    <w:rsid w:val="00D00460"/>
    <w:rsid w:val="00D00DBE"/>
    <w:rsid w:val="00D029AD"/>
    <w:rsid w:val="00D02D56"/>
    <w:rsid w:val="00D02FEE"/>
    <w:rsid w:val="00D05E87"/>
    <w:rsid w:val="00D05FA4"/>
    <w:rsid w:val="00D12E05"/>
    <w:rsid w:val="00D15832"/>
    <w:rsid w:val="00D1711D"/>
    <w:rsid w:val="00D20513"/>
    <w:rsid w:val="00D20ECD"/>
    <w:rsid w:val="00D34A7D"/>
    <w:rsid w:val="00D41E9C"/>
    <w:rsid w:val="00D43D90"/>
    <w:rsid w:val="00D4725D"/>
    <w:rsid w:val="00D51B27"/>
    <w:rsid w:val="00D525D3"/>
    <w:rsid w:val="00D5502A"/>
    <w:rsid w:val="00D56AB9"/>
    <w:rsid w:val="00D577C4"/>
    <w:rsid w:val="00D61443"/>
    <w:rsid w:val="00D629FF"/>
    <w:rsid w:val="00D672DC"/>
    <w:rsid w:val="00D702CD"/>
    <w:rsid w:val="00D73463"/>
    <w:rsid w:val="00D74BD1"/>
    <w:rsid w:val="00D85D54"/>
    <w:rsid w:val="00D86B20"/>
    <w:rsid w:val="00D86CBC"/>
    <w:rsid w:val="00D921D6"/>
    <w:rsid w:val="00D9610D"/>
    <w:rsid w:val="00D9772D"/>
    <w:rsid w:val="00D978F7"/>
    <w:rsid w:val="00DA3556"/>
    <w:rsid w:val="00DA526C"/>
    <w:rsid w:val="00DA577C"/>
    <w:rsid w:val="00DA6256"/>
    <w:rsid w:val="00DA706E"/>
    <w:rsid w:val="00DA7E2E"/>
    <w:rsid w:val="00DB759A"/>
    <w:rsid w:val="00DC4F9C"/>
    <w:rsid w:val="00DC76B0"/>
    <w:rsid w:val="00DD0FBC"/>
    <w:rsid w:val="00DD1F2B"/>
    <w:rsid w:val="00DD45BE"/>
    <w:rsid w:val="00DD4647"/>
    <w:rsid w:val="00DD5632"/>
    <w:rsid w:val="00DF581B"/>
    <w:rsid w:val="00DF7EE8"/>
    <w:rsid w:val="00E0111E"/>
    <w:rsid w:val="00E025DB"/>
    <w:rsid w:val="00E04F85"/>
    <w:rsid w:val="00E04FA0"/>
    <w:rsid w:val="00E05145"/>
    <w:rsid w:val="00E07C27"/>
    <w:rsid w:val="00E10689"/>
    <w:rsid w:val="00E11390"/>
    <w:rsid w:val="00E11B67"/>
    <w:rsid w:val="00E14400"/>
    <w:rsid w:val="00E17DF7"/>
    <w:rsid w:val="00E24EB7"/>
    <w:rsid w:val="00E30744"/>
    <w:rsid w:val="00E371B8"/>
    <w:rsid w:val="00E45B3F"/>
    <w:rsid w:val="00E56269"/>
    <w:rsid w:val="00E62527"/>
    <w:rsid w:val="00E668A8"/>
    <w:rsid w:val="00E80699"/>
    <w:rsid w:val="00E84AD2"/>
    <w:rsid w:val="00E936B2"/>
    <w:rsid w:val="00E9615A"/>
    <w:rsid w:val="00E96D2D"/>
    <w:rsid w:val="00EA0311"/>
    <w:rsid w:val="00EA0CA6"/>
    <w:rsid w:val="00EA28C5"/>
    <w:rsid w:val="00EA5046"/>
    <w:rsid w:val="00EB7BE0"/>
    <w:rsid w:val="00EC62D9"/>
    <w:rsid w:val="00EC6783"/>
    <w:rsid w:val="00EC70A9"/>
    <w:rsid w:val="00ED5B32"/>
    <w:rsid w:val="00ED7241"/>
    <w:rsid w:val="00EE46C1"/>
    <w:rsid w:val="00EE4D01"/>
    <w:rsid w:val="00EE77B3"/>
    <w:rsid w:val="00EE7EC9"/>
    <w:rsid w:val="00EE7FA2"/>
    <w:rsid w:val="00EF1ACB"/>
    <w:rsid w:val="00EF1DEB"/>
    <w:rsid w:val="00F10275"/>
    <w:rsid w:val="00F10C6F"/>
    <w:rsid w:val="00F14B9E"/>
    <w:rsid w:val="00F205C3"/>
    <w:rsid w:val="00F22551"/>
    <w:rsid w:val="00F273DB"/>
    <w:rsid w:val="00F31A20"/>
    <w:rsid w:val="00F33608"/>
    <w:rsid w:val="00F3551B"/>
    <w:rsid w:val="00F36664"/>
    <w:rsid w:val="00F4102C"/>
    <w:rsid w:val="00F420F8"/>
    <w:rsid w:val="00F45517"/>
    <w:rsid w:val="00F5059C"/>
    <w:rsid w:val="00F50DE6"/>
    <w:rsid w:val="00F528DE"/>
    <w:rsid w:val="00F56B9A"/>
    <w:rsid w:val="00F626AC"/>
    <w:rsid w:val="00F6373E"/>
    <w:rsid w:val="00F63B3E"/>
    <w:rsid w:val="00F65DDF"/>
    <w:rsid w:val="00F66D3C"/>
    <w:rsid w:val="00F7279D"/>
    <w:rsid w:val="00F81CE7"/>
    <w:rsid w:val="00F8613C"/>
    <w:rsid w:val="00F867E4"/>
    <w:rsid w:val="00F94A9C"/>
    <w:rsid w:val="00F95135"/>
    <w:rsid w:val="00F96D8B"/>
    <w:rsid w:val="00FA4422"/>
    <w:rsid w:val="00FA6DA1"/>
    <w:rsid w:val="00FB1C2C"/>
    <w:rsid w:val="00FB4300"/>
    <w:rsid w:val="00FC74E9"/>
    <w:rsid w:val="00FC7BBB"/>
    <w:rsid w:val="00FD2ABE"/>
    <w:rsid w:val="00FD5D45"/>
    <w:rsid w:val="00FE358B"/>
    <w:rsid w:val="00FF0B22"/>
    <w:rsid w:val="00FF3707"/>
    <w:rsid w:val="00FF5573"/>
    <w:rsid w:val="00FF58E2"/>
    <w:rsid w:val="0286AB29"/>
    <w:rsid w:val="04311403"/>
    <w:rsid w:val="04D2767E"/>
    <w:rsid w:val="0643398B"/>
    <w:rsid w:val="075D11B9"/>
    <w:rsid w:val="0A7EC82B"/>
    <w:rsid w:val="0AA5EAAE"/>
    <w:rsid w:val="0AD37350"/>
    <w:rsid w:val="0B4D6766"/>
    <w:rsid w:val="0BF58524"/>
    <w:rsid w:val="0DBC1470"/>
    <w:rsid w:val="0E352313"/>
    <w:rsid w:val="0F57E4D1"/>
    <w:rsid w:val="0FD441CF"/>
    <w:rsid w:val="11377D31"/>
    <w:rsid w:val="174D2048"/>
    <w:rsid w:val="19165F15"/>
    <w:rsid w:val="1B4A62D3"/>
    <w:rsid w:val="1C574E23"/>
    <w:rsid w:val="1DA40BC8"/>
    <w:rsid w:val="1F8F51E1"/>
    <w:rsid w:val="20E861F5"/>
    <w:rsid w:val="230D2A35"/>
    <w:rsid w:val="23CC87E5"/>
    <w:rsid w:val="2585ABD9"/>
    <w:rsid w:val="2679245E"/>
    <w:rsid w:val="28DEFBAA"/>
    <w:rsid w:val="2A3C0686"/>
    <w:rsid w:val="2A3F4E7D"/>
    <w:rsid w:val="2B757F6A"/>
    <w:rsid w:val="2C98118F"/>
    <w:rsid w:val="2FB96F70"/>
    <w:rsid w:val="303A804D"/>
    <w:rsid w:val="30E291EE"/>
    <w:rsid w:val="313AC257"/>
    <w:rsid w:val="33C1075F"/>
    <w:rsid w:val="36BE0FF5"/>
    <w:rsid w:val="36FC8E62"/>
    <w:rsid w:val="39A163D2"/>
    <w:rsid w:val="3A0D672E"/>
    <w:rsid w:val="3A9525CA"/>
    <w:rsid w:val="3AE9DF0B"/>
    <w:rsid w:val="3BA148D2"/>
    <w:rsid w:val="3D6EA83B"/>
    <w:rsid w:val="403EFB8E"/>
    <w:rsid w:val="4070F94E"/>
    <w:rsid w:val="4145CC03"/>
    <w:rsid w:val="44903EC7"/>
    <w:rsid w:val="45D48529"/>
    <w:rsid w:val="46EBEA36"/>
    <w:rsid w:val="492F315C"/>
    <w:rsid w:val="49A47A34"/>
    <w:rsid w:val="4A95D8C8"/>
    <w:rsid w:val="4CDF811E"/>
    <w:rsid w:val="4DCCA7BA"/>
    <w:rsid w:val="4EC82CE9"/>
    <w:rsid w:val="502F23BB"/>
    <w:rsid w:val="5353CBEB"/>
    <w:rsid w:val="5559DA39"/>
    <w:rsid w:val="55B046C1"/>
    <w:rsid w:val="5858C159"/>
    <w:rsid w:val="5A1CC487"/>
    <w:rsid w:val="5C56087A"/>
    <w:rsid w:val="5C90872D"/>
    <w:rsid w:val="5FC0AE0E"/>
    <w:rsid w:val="60FE6265"/>
    <w:rsid w:val="62925BBF"/>
    <w:rsid w:val="62942500"/>
    <w:rsid w:val="63B49802"/>
    <w:rsid w:val="63CF5631"/>
    <w:rsid w:val="6772FB27"/>
    <w:rsid w:val="6794AD5F"/>
    <w:rsid w:val="6895C8C6"/>
    <w:rsid w:val="68FF4E8C"/>
    <w:rsid w:val="69314735"/>
    <w:rsid w:val="69968A47"/>
    <w:rsid w:val="6B3225FC"/>
    <w:rsid w:val="6BD4DC04"/>
    <w:rsid w:val="6C398D69"/>
    <w:rsid w:val="6CC32AE9"/>
    <w:rsid w:val="6E6C8DBB"/>
    <w:rsid w:val="6EB104B7"/>
    <w:rsid w:val="70AF3AFA"/>
    <w:rsid w:val="717CC46B"/>
    <w:rsid w:val="72AAE9F9"/>
    <w:rsid w:val="72BCDBE0"/>
    <w:rsid w:val="7440B8E3"/>
    <w:rsid w:val="744E12EC"/>
    <w:rsid w:val="77EC05EF"/>
    <w:rsid w:val="78F8F13F"/>
    <w:rsid w:val="7919F497"/>
    <w:rsid w:val="7AC32FC7"/>
    <w:rsid w:val="7B1A8832"/>
    <w:rsid w:val="7B3D6701"/>
    <w:rsid w:val="7B521723"/>
    <w:rsid w:val="7D3B5147"/>
    <w:rsid w:val="7E3CBD09"/>
    <w:rsid w:val="7FC6ECBF"/>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AA48B"/>
  <w15:docId w15:val="{345AD3E7-46DD-49DA-BD60-87C39170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4F9C"/>
    <w:pPr>
      <w:widowControl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DC4F9C"/>
    <w:pPr>
      <w:ind w:left="527"/>
      <w:jc w:val="center"/>
      <w:outlineLvl w:val="0"/>
    </w:pPr>
    <w:rPr>
      <w:b/>
      <w:bCs/>
      <w:sz w:val="28"/>
      <w:szCs w:val="28"/>
    </w:rPr>
  </w:style>
  <w:style w:type="paragraph" w:styleId="Heading2">
    <w:name w:val="heading 2"/>
    <w:basedOn w:val="Normal"/>
    <w:link w:val="Heading2Char"/>
    <w:uiPriority w:val="1"/>
    <w:qFormat/>
    <w:rsid w:val="00DC4F9C"/>
    <w:pPr>
      <w:ind w:left="833"/>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4F9C"/>
    <w:rPr>
      <w:rFonts w:ascii="Times New Roman" w:eastAsia="Times New Roman" w:hAnsi="Times New Roman" w:cs="Times New Roman"/>
      <w:b/>
      <w:bCs/>
      <w:sz w:val="28"/>
      <w:lang w:val="en-US" w:bidi="ar-SA"/>
    </w:rPr>
  </w:style>
  <w:style w:type="character" w:customStyle="1" w:styleId="Heading2Char">
    <w:name w:val="Heading 2 Char"/>
    <w:basedOn w:val="DefaultParagraphFont"/>
    <w:link w:val="Heading2"/>
    <w:uiPriority w:val="1"/>
    <w:rsid w:val="00DC4F9C"/>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DC4F9C"/>
    <w:rPr>
      <w:sz w:val="24"/>
      <w:szCs w:val="24"/>
    </w:rPr>
  </w:style>
  <w:style w:type="character" w:customStyle="1" w:styleId="BodyTextChar">
    <w:name w:val="Body Text Char"/>
    <w:basedOn w:val="DefaultParagraphFont"/>
    <w:link w:val="BodyText"/>
    <w:uiPriority w:val="1"/>
    <w:rsid w:val="00DC4F9C"/>
    <w:rPr>
      <w:rFonts w:ascii="Times New Roman" w:eastAsia="Times New Roman" w:hAnsi="Times New Roman" w:cs="Times New Roman"/>
      <w:sz w:val="24"/>
      <w:szCs w:val="24"/>
      <w:lang w:val="en-US" w:bidi="ar-SA"/>
    </w:rPr>
  </w:style>
  <w:style w:type="paragraph" w:styleId="ListParagraph">
    <w:name w:val="List Paragraph"/>
    <w:basedOn w:val="Normal"/>
    <w:uiPriority w:val="1"/>
    <w:qFormat/>
    <w:rsid w:val="00DC4F9C"/>
    <w:pPr>
      <w:ind w:left="833" w:hanging="721"/>
      <w:jc w:val="both"/>
    </w:pPr>
  </w:style>
  <w:style w:type="paragraph" w:customStyle="1" w:styleId="TableParagraph">
    <w:name w:val="Table Paragraph"/>
    <w:basedOn w:val="Normal"/>
    <w:uiPriority w:val="1"/>
    <w:qFormat/>
    <w:rsid w:val="00DC4F9C"/>
    <w:pPr>
      <w:ind w:left="200" w:right="198"/>
    </w:pPr>
  </w:style>
  <w:style w:type="character" w:styleId="Hyperlink">
    <w:name w:val="Hyperlink"/>
    <w:basedOn w:val="DefaultParagraphFont"/>
    <w:rsid w:val="00DC4F9C"/>
    <w:rPr>
      <w:color w:val="0000FF"/>
      <w:u w:val="single"/>
    </w:rPr>
  </w:style>
  <w:style w:type="character" w:styleId="Strong">
    <w:name w:val="Strong"/>
    <w:uiPriority w:val="22"/>
    <w:qFormat/>
    <w:rsid w:val="00DC4F9C"/>
    <w:rPr>
      <w:b/>
      <w:bCs/>
    </w:rPr>
  </w:style>
  <w:style w:type="character" w:customStyle="1" w:styleId="unit">
    <w:name w:val="unit"/>
    <w:basedOn w:val="DefaultParagraphFont"/>
    <w:rsid w:val="00DC4F9C"/>
  </w:style>
  <w:style w:type="paragraph" w:styleId="Header">
    <w:name w:val="header"/>
    <w:basedOn w:val="Normal"/>
    <w:link w:val="HeaderChar"/>
    <w:uiPriority w:val="99"/>
    <w:unhideWhenUsed/>
    <w:rsid w:val="002E41D4"/>
    <w:pPr>
      <w:tabs>
        <w:tab w:val="center" w:pos="4513"/>
        <w:tab w:val="right" w:pos="9026"/>
      </w:tabs>
    </w:pPr>
  </w:style>
  <w:style w:type="character" w:customStyle="1" w:styleId="HeaderChar">
    <w:name w:val="Header Char"/>
    <w:basedOn w:val="DefaultParagraphFont"/>
    <w:link w:val="Header"/>
    <w:uiPriority w:val="99"/>
    <w:rsid w:val="002E41D4"/>
    <w:rPr>
      <w:rFonts w:ascii="Times New Roman" w:eastAsia="Times New Roman" w:hAnsi="Times New Roman" w:cs="Times New Roman"/>
      <w:szCs w:val="22"/>
      <w:lang w:val="en-US" w:bidi="ar-SA"/>
    </w:rPr>
  </w:style>
  <w:style w:type="character" w:styleId="PageNumber">
    <w:name w:val="page number"/>
    <w:aliases w:val="7_G"/>
    <w:basedOn w:val="DefaultParagraphFont"/>
    <w:rsid w:val="002E41D4"/>
  </w:style>
  <w:style w:type="character" w:customStyle="1" w:styleId="UnresolvedMention1">
    <w:name w:val="Unresolved Mention1"/>
    <w:basedOn w:val="DefaultParagraphFont"/>
    <w:uiPriority w:val="99"/>
    <w:semiHidden/>
    <w:unhideWhenUsed/>
    <w:rsid w:val="002125C4"/>
    <w:rPr>
      <w:color w:val="808080"/>
      <w:shd w:val="clear" w:color="auto" w:fill="E6E6E6"/>
    </w:rPr>
  </w:style>
  <w:style w:type="paragraph" w:customStyle="1" w:styleId="Default">
    <w:name w:val="Default"/>
    <w:rsid w:val="004365C6"/>
    <w:pPr>
      <w:autoSpaceDE w:val="0"/>
      <w:autoSpaceDN w:val="0"/>
      <w:adjustRightInd w:val="0"/>
      <w:spacing w:after="0" w:line="240" w:lineRule="auto"/>
    </w:pPr>
    <w:rPr>
      <w:rFonts w:ascii="Times New Roman" w:hAnsi="Times New Roman" w:cs="Times New Roman"/>
      <w:color w:val="000000"/>
      <w:sz w:val="24"/>
      <w:szCs w:val="24"/>
      <w:lang w:val="en-US" w:bidi="ar-SA"/>
    </w:rPr>
  </w:style>
  <w:style w:type="paragraph" w:styleId="Footer">
    <w:name w:val="footer"/>
    <w:basedOn w:val="Normal"/>
    <w:link w:val="FooterChar"/>
    <w:uiPriority w:val="99"/>
    <w:unhideWhenUsed/>
    <w:rsid w:val="0079091C"/>
    <w:pPr>
      <w:tabs>
        <w:tab w:val="center" w:pos="4513"/>
        <w:tab w:val="right" w:pos="9026"/>
      </w:tabs>
    </w:pPr>
  </w:style>
  <w:style w:type="character" w:customStyle="1" w:styleId="FooterChar">
    <w:name w:val="Footer Char"/>
    <w:basedOn w:val="DefaultParagraphFont"/>
    <w:link w:val="Footer"/>
    <w:uiPriority w:val="99"/>
    <w:rsid w:val="0079091C"/>
    <w:rPr>
      <w:rFonts w:ascii="Times New Roman" w:eastAsia="Times New Roman" w:hAnsi="Times New Roman" w:cs="Times New Roman"/>
      <w:szCs w:val="22"/>
      <w:lang w:val="en-US" w:bidi="ar-SA"/>
    </w:rPr>
  </w:style>
  <w:style w:type="paragraph" w:styleId="BalloonText">
    <w:name w:val="Balloon Text"/>
    <w:basedOn w:val="Normal"/>
    <w:link w:val="BalloonTextChar"/>
    <w:uiPriority w:val="99"/>
    <w:semiHidden/>
    <w:unhideWhenUsed/>
    <w:rsid w:val="00424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AB7"/>
    <w:rPr>
      <w:rFonts w:ascii="Segoe UI" w:eastAsia="Times New Roman" w:hAnsi="Segoe UI" w:cs="Segoe UI"/>
      <w:sz w:val="18"/>
      <w:szCs w:val="18"/>
      <w:lang w:val="en-US" w:bidi="ar-SA"/>
    </w:rPr>
  </w:style>
  <w:style w:type="character" w:styleId="UnresolvedMention">
    <w:name w:val="Unresolved Mention"/>
    <w:basedOn w:val="DefaultParagraphFont"/>
    <w:uiPriority w:val="99"/>
    <w:semiHidden/>
    <w:unhideWhenUsed/>
    <w:rsid w:val="00260278"/>
    <w:rPr>
      <w:color w:val="605E5C"/>
      <w:shd w:val="clear" w:color="auto" w:fill="E1DFDD"/>
    </w:rPr>
  </w:style>
  <w:style w:type="table" w:styleId="TableGrid">
    <w:name w:val="Table Grid"/>
    <w:basedOn w:val="TableNormal"/>
    <w:uiPriority w:val="59"/>
    <w:rsid w:val="0026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B95"/>
    <w:rPr>
      <w:sz w:val="16"/>
      <w:szCs w:val="16"/>
    </w:rPr>
  </w:style>
  <w:style w:type="paragraph" w:styleId="CommentText">
    <w:name w:val="annotation text"/>
    <w:basedOn w:val="Normal"/>
    <w:link w:val="CommentTextChar"/>
    <w:uiPriority w:val="99"/>
    <w:semiHidden/>
    <w:unhideWhenUsed/>
    <w:rsid w:val="002C2B95"/>
    <w:rPr>
      <w:sz w:val="20"/>
      <w:szCs w:val="20"/>
    </w:rPr>
  </w:style>
  <w:style w:type="character" w:customStyle="1" w:styleId="CommentTextChar">
    <w:name w:val="Comment Text Char"/>
    <w:basedOn w:val="DefaultParagraphFont"/>
    <w:link w:val="CommentText"/>
    <w:uiPriority w:val="99"/>
    <w:semiHidden/>
    <w:rsid w:val="002C2B95"/>
    <w:rPr>
      <w:rFonts w:ascii="Times New Roman" w:eastAsia="Times New Roman" w:hAnsi="Times New Roman" w:cs="Times New Roman"/>
      <w:sz w:val="20"/>
      <w:szCs w:val="20"/>
      <w:lang w:val="en-US" w:bidi="ar-SA"/>
    </w:rPr>
  </w:style>
  <w:style w:type="paragraph" w:styleId="CommentSubject">
    <w:name w:val="annotation subject"/>
    <w:basedOn w:val="CommentText"/>
    <w:next w:val="CommentText"/>
    <w:link w:val="CommentSubjectChar"/>
    <w:uiPriority w:val="99"/>
    <w:semiHidden/>
    <w:unhideWhenUsed/>
    <w:rsid w:val="002C2B95"/>
    <w:rPr>
      <w:b/>
      <w:bCs/>
    </w:rPr>
  </w:style>
  <w:style w:type="character" w:customStyle="1" w:styleId="CommentSubjectChar">
    <w:name w:val="Comment Subject Char"/>
    <w:basedOn w:val="CommentTextChar"/>
    <w:link w:val="CommentSubject"/>
    <w:uiPriority w:val="99"/>
    <w:semiHidden/>
    <w:rsid w:val="002C2B95"/>
    <w:rPr>
      <w:rFonts w:ascii="Times New Roman" w:eastAsia="Times New Roman" w:hAnsi="Times New Roman" w:cs="Times New Roman"/>
      <w:b/>
      <w:bCs/>
      <w:sz w:val="20"/>
      <w:szCs w:val="20"/>
      <w:lang w:val="en-US" w:bidi="ar-SA"/>
    </w:rPr>
  </w:style>
  <w:style w:type="paragraph" w:styleId="FootnoteText">
    <w:name w:val="footnote text"/>
    <w:basedOn w:val="Normal"/>
    <w:link w:val="FootnoteTextChar"/>
    <w:uiPriority w:val="99"/>
    <w:semiHidden/>
    <w:unhideWhenUsed/>
    <w:rsid w:val="008D00DC"/>
    <w:rPr>
      <w:sz w:val="20"/>
      <w:szCs w:val="20"/>
    </w:rPr>
  </w:style>
  <w:style w:type="character" w:customStyle="1" w:styleId="FootnoteTextChar">
    <w:name w:val="Footnote Text Char"/>
    <w:basedOn w:val="DefaultParagraphFont"/>
    <w:link w:val="FootnoteText"/>
    <w:uiPriority w:val="99"/>
    <w:semiHidden/>
    <w:rsid w:val="008D00DC"/>
    <w:rPr>
      <w:rFonts w:ascii="Times New Roman" w:eastAsia="Times New Roman" w:hAnsi="Times New Roman" w:cs="Times New Roman"/>
      <w:sz w:val="20"/>
      <w:szCs w:val="20"/>
      <w:lang w:val="en-US" w:bidi="ar-SA"/>
    </w:rPr>
  </w:style>
  <w:style w:type="character" w:styleId="FootnoteReference">
    <w:name w:val="footnote reference"/>
    <w:basedOn w:val="DefaultParagraphFont"/>
    <w:uiPriority w:val="99"/>
    <w:semiHidden/>
    <w:unhideWhenUsed/>
    <w:rsid w:val="008D00DC"/>
    <w:rPr>
      <w:vertAlign w:val="superscript"/>
    </w:rPr>
  </w:style>
  <w:style w:type="paragraph" w:styleId="List">
    <w:name w:val="List"/>
    <w:basedOn w:val="Normal"/>
    <w:rsid w:val="00793F36"/>
    <w:pPr>
      <w:widowControl/>
      <w:ind w:left="283" w:hanging="283"/>
    </w:pPr>
    <w:rPr>
      <w:sz w:val="24"/>
      <w:szCs w:val="24"/>
      <w:lang w:val="ru-RU" w:eastAsia="ru-RU"/>
    </w:rPr>
  </w:style>
  <w:style w:type="paragraph" w:customStyle="1" w:styleId="Char1">
    <w:name w:val="Char1"/>
    <w:basedOn w:val="Normal"/>
    <w:rsid w:val="00793F36"/>
    <w:pPr>
      <w:widowControl/>
      <w:spacing w:after="160" w:line="240" w:lineRule="exact"/>
    </w:pPr>
    <w:rPr>
      <w:rFonts w:ascii="Arial" w:hAnsi="Arial" w:cs="Arial"/>
      <w:sz w:val="20"/>
      <w:szCs w:val="20"/>
    </w:rPr>
  </w:style>
  <w:style w:type="paragraph" w:styleId="NormalWeb">
    <w:name w:val="Normal (Web)"/>
    <w:basedOn w:val="Normal"/>
    <w:uiPriority w:val="99"/>
    <w:rsid w:val="00B03931"/>
    <w:pPr>
      <w:widowControl/>
      <w:spacing w:before="100" w:beforeAutospacing="1" w:after="100" w:afterAutospacing="1"/>
    </w:pPr>
    <w:rPr>
      <w:color w:val="000000"/>
      <w:sz w:val="24"/>
      <w:szCs w:val="24"/>
    </w:rPr>
  </w:style>
  <w:style w:type="paragraph" w:styleId="BodyTextIndent2">
    <w:name w:val="Body Text Indent 2"/>
    <w:basedOn w:val="Normal"/>
    <w:link w:val="BodyTextIndent2Char"/>
    <w:uiPriority w:val="99"/>
    <w:unhideWhenUsed/>
    <w:rsid w:val="007D2150"/>
    <w:pPr>
      <w:spacing w:after="120" w:line="480" w:lineRule="auto"/>
      <w:ind w:left="360"/>
    </w:pPr>
  </w:style>
  <w:style w:type="character" w:customStyle="1" w:styleId="BodyTextIndent2Char">
    <w:name w:val="Body Text Indent 2 Char"/>
    <w:basedOn w:val="DefaultParagraphFont"/>
    <w:link w:val="BodyTextIndent2"/>
    <w:uiPriority w:val="99"/>
    <w:rsid w:val="007D2150"/>
    <w:rPr>
      <w:rFonts w:ascii="Times New Roman" w:eastAsia="Times New Roman" w:hAnsi="Times New Roman" w:cs="Times New Roman"/>
      <w:szCs w:val="22"/>
      <w:lang w:val="en-US" w:bidi="ar-SA"/>
    </w:rPr>
  </w:style>
  <w:style w:type="character" w:styleId="FollowedHyperlink">
    <w:name w:val="FollowedHyperlink"/>
    <w:basedOn w:val="DefaultParagraphFont"/>
    <w:uiPriority w:val="99"/>
    <w:semiHidden/>
    <w:unhideWhenUsed/>
    <w:rsid w:val="00274437"/>
    <w:rPr>
      <w:color w:val="96A9A9" w:themeColor="followedHyperlink"/>
      <w:u w:val="single"/>
    </w:rPr>
  </w:style>
  <w:style w:type="paragraph" w:customStyle="1" w:styleId="xmsolistparagraph">
    <w:name w:val="x_msolistparagraph"/>
    <w:basedOn w:val="Normal"/>
    <w:rsid w:val="005C6B92"/>
    <w:pPr>
      <w:widowControl/>
      <w:spacing w:before="100" w:beforeAutospacing="1" w:after="100" w:afterAutospacing="1"/>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179">
      <w:bodyDiv w:val="1"/>
      <w:marLeft w:val="0"/>
      <w:marRight w:val="0"/>
      <w:marTop w:val="0"/>
      <w:marBottom w:val="0"/>
      <w:divBdr>
        <w:top w:val="none" w:sz="0" w:space="0" w:color="auto"/>
        <w:left w:val="none" w:sz="0" w:space="0" w:color="auto"/>
        <w:bottom w:val="none" w:sz="0" w:space="0" w:color="auto"/>
        <w:right w:val="none" w:sz="0" w:space="0" w:color="auto"/>
      </w:divBdr>
    </w:div>
    <w:div w:id="66584847">
      <w:bodyDiv w:val="1"/>
      <w:marLeft w:val="0"/>
      <w:marRight w:val="0"/>
      <w:marTop w:val="0"/>
      <w:marBottom w:val="0"/>
      <w:divBdr>
        <w:top w:val="none" w:sz="0" w:space="0" w:color="auto"/>
        <w:left w:val="none" w:sz="0" w:space="0" w:color="auto"/>
        <w:bottom w:val="none" w:sz="0" w:space="0" w:color="auto"/>
        <w:right w:val="none" w:sz="0" w:space="0" w:color="auto"/>
      </w:divBdr>
    </w:div>
    <w:div w:id="95027533">
      <w:bodyDiv w:val="1"/>
      <w:marLeft w:val="0"/>
      <w:marRight w:val="0"/>
      <w:marTop w:val="0"/>
      <w:marBottom w:val="0"/>
      <w:divBdr>
        <w:top w:val="none" w:sz="0" w:space="0" w:color="auto"/>
        <w:left w:val="none" w:sz="0" w:space="0" w:color="auto"/>
        <w:bottom w:val="none" w:sz="0" w:space="0" w:color="auto"/>
        <w:right w:val="none" w:sz="0" w:space="0" w:color="auto"/>
      </w:divBdr>
    </w:div>
    <w:div w:id="266743553">
      <w:bodyDiv w:val="1"/>
      <w:marLeft w:val="0"/>
      <w:marRight w:val="0"/>
      <w:marTop w:val="0"/>
      <w:marBottom w:val="0"/>
      <w:divBdr>
        <w:top w:val="none" w:sz="0" w:space="0" w:color="auto"/>
        <w:left w:val="none" w:sz="0" w:space="0" w:color="auto"/>
        <w:bottom w:val="none" w:sz="0" w:space="0" w:color="auto"/>
        <w:right w:val="none" w:sz="0" w:space="0" w:color="auto"/>
      </w:divBdr>
    </w:div>
    <w:div w:id="378213530">
      <w:bodyDiv w:val="1"/>
      <w:marLeft w:val="0"/>
      <w:marRight w:val="0"/>
      <w:marTop w:val="0"/>
      <w:marBottom w:val="0"/>
      <w:divBdr>
        <w:top w:val="none" w:sz="0" w:space="0" w:color="auto"/>
        <w:left w:val="none" w:sz="0" w:space="0" w:color="auto"/>
        <w:bottom w:val="none" w:sz="0" w:space="0" w:color="auto"/>
        <w:right w:val="none" w:sz="0" w:space="0" w:color="auto"/>
      </w:divBdr>
    </w:div>
    <w:div w:id="455830299">
      <w:bodyDiv w:val="1"/>
      <w:marLeft w:val="0"/>
      <w:marRight w:val="0"/>
      <w:marTop w:val="0"/>
      <w:marBottom w:val="0"/>
      <w:divBdr>
        <w:top w:val="none" w:sz="0" w:space="0" w:color="auto"/>
        <w:left w:val="none" w:sz="0" w:space="0" w:color="auto"/>
        <w:bottom w:val="none" w:sz="0" w:space="0" w:color="auto"/>
        <w:right w:val="none" w:sz="0" w:space="0" w:color="auto"/>
      </w:divBdr>
    </w:div>
    <w:div w:id="528571447">
      <w:bodyDiv w:val="1"/>
      <w:marLeft w:val="0"/>
      <w:marRight w:val="0"/>
      <w:marTop w:val="0"/>
      <w:marBottom w:val="0"/>
      <w:divBdr>
        <w:top w:val="none" w:sz="0" w:space="0" w:color="auto"/>
        <w:left w:val="none" w:sz="0" w:space="0" w:color="auto"/>
        <w:bottom w:val="none" w:sz="0" w:space="0" w:color="auto"/>
        <w:right w:val="none" w:sz="0" w:space="0" w:color="auto"/>
      </w:divBdr>
    </w:div>
    <w:div w:id="781265907">
      <w:bodyDiv w:val="1"/>
      <w:marLeft w:val="0"/>
      <w:marRight w:val="0"/>
      <w:marTop w:val="0"/>
      <w:marBottom w:val="0"/>
      <w:divBdr>
        <w:top w:val="none" w:sz="0" w:space="0" w:color="auto"/>
        <w:left w:val="none" w:sz="0" w:space="0" w:color="auto"/>
        <w:bottom w:val="none" w:sz="0" w:space="0" w:color="auto"/>
        <w:right w:val="none" w:sz="0" w:space="0" w:color="auto"/>
      </w:divBdr>
    </w:div>
    <w:div w:id="918252119">
      <w:bodyDiv w:val="1"/>
      <w:marLeft w:val="0"/>
      <w:marRight w:val="0"/>
      <w:marTop w:val="0"/>
      <w:marBottom w:val="0"/>
      <w:divBdr>
        <w:top w:val="none" w:sz="0" w:space="0" w:color="auto"/>
        <w:left w:val="none" w:sz="0" w:space="0" w:color="auto"/>
        <w:bottom w:val="none" w:sz="0" w:space="0" w:color="auto"/>
        <w:right w:val="none" w:sz="0" w:space="0" w:color="auto"/>
      </w:divBdr>
    </w:div>
    <w:div w:id="967979120">
      <w:bodyDiv w:val="1"/>
      <w:marLeft w:val="0"/>
      <w:marRight w:val="0"/>
      <w:marTop w:val="0"/>
      <w:marBottom w:val="0"/>
      <w:divBdr>
        <w:top w:val="none" w:sz="0" w:space="0" w:color="auto"/>
        <w:left w:val="none" w:sz="0" w:space="0" w:color="auto"/>
        <w:bottom w:val="none" w:sz="0" w:space="0" w:color="auto"/>
        <w:right w:val="none" w:sz="0" w:space="0" w:color="auto"/>
      </w:divBdr>
    </w:div>
    <w:div w:id="1029646166">
      <w:bodyDiv w:val="1"/>
      <w:marLeft w:val="0"/>
      <w:marRight w:val="0"/>
      <w:marTop w:val="0"/>
      <w:marBottom w:val="0"/>
      <w:divBdr>
        <w:top w:val="none" w:sz="0" w:space="0" w:color="auto"/>
        <w:left w:val="none" w:sz="0" w:space="0" w:color="auto"/>
        <w:bottom w:val="none" w:sz="0" w:space="0" w:color="auto"/>
        <w:right w:val="none" w:sz="0" w:space="0" w:color="auto"/>
      </w:divBdr>
    </w:div>
    <w:div w:id="1160080883">
      <w:bodyDiv w:val="1"/>
      <w:marLeft w:val="0"/>
      <w:marRight w:val="0"/>
      <w:marTop w:val="0"/>
      <w:marBottom w:val="0"/>
      <w:divBdr>
        <w:top w:val="none" w:sz="0" w:space="0" w:color="auto"/>
        <w:left w:val="none" w:sz="0" w:space="0" w:color="auto"/>
        <w:bottom w:val="none" w:sz="0" w:space="0" w:color="auto"/>
        <w:right w:val="none" w:sz="0" w:space="0" w:color="auto"/>
      </w:divBdr>
    </w:div>
    <w:div w:id="1256330561">
      <w:bodyDiv w:val="1"/>
      <w:marLeft w:val="0"/>
      <w:marRight w:val="0"/>
      <w:marTop w:val="0"/>
      <w:marBottom w:val="0"/>
      <w:divBdr>
        <w:top w:val="none" w:sz="0" w:space="0" w:color="auto"/>
        <w:left w:val="none" w:sz="0" w:space="0" w:color="auto"/>
        <w:bottom w:val="none" w:sz="0" w:space="0" w:color="auto"/>
        <w:right w:val="none" w:sz="0" w:space="0" w:color="auto"/>
      </w:divBdr>
    </w:div>
    <w:div w:id="1296528209">
      <w:bodyDiv w:val="1"/>
      <w:marLeft w:val="0"/>
      <w:marRight w:val="0"/>
      <w:marTop w:val="0"/>
      <w:marBottom w:val="0"/>
      <w:divBdr>
        <w:top w:val="none" w:sz="0" w:space="0" w:color="auto"/>
        <w:left w:val="none" w:sz="0" w:space="0" w:color="auto"/>
        <w:bottom w:val="none" w:sz="0" w:space="0" w:color="auto"/>
        <w:right w:val="none" w:sz="0" w:space="0" w:color="auto"/>
      </w:divBdr>
    </w:div>
    <w:div w:id="1429234908">
      <w:bodyDiv w:val="1"/>
      <w:marLeft w:val="0"/>
      <w:marRight w:val="0"/>
      <w:marTop w:val="0"/>
      <w:marBottom w:val="0"/>
      <w:divBdr>
        <w:top w:val="none" w:sz="0" w:space="0" w:color="auto"/>
        <w:left w:val="none" w:sz="0" w:space="0" w:color="auto"/>
        <w:bottom w:val="none" w:sz="0" w:space="0" w:color="auto"/>
        <w:right w:val="none" w:sz="0" w:space="0" w:color="auto"/>
      </w:divBdr>
    </w:div>
    <w:div w:id="1431855358">
      <w:bodyDiv w:val="1"/>
      <w:marLeft w:val="0"/>
      <w:marRight w:val="0"/>
      <w:marTop w:val="0"/>
      <w:marBottom w:val="0"/>
      <w:divBdr>
        <w:top w:val="none" w:sz="0" w:space="0" w:color="auto"/>
        <w:left w:val="none" w:sz="0" w:space="0" w:color="auto"/>
        <w:bottom w:val="none" w:sz="0" w:space="0" w:color="auto"/>
        <w:right w:val="none" w:sz="0" w:space="0" w:color="auto"/>
      </w:divBdr>
    </w:div>
    <w:div w:id="1446123116">
      <w:bodyDiv w:val="1"/>
      <w:marLeft w:val="0"/>
      <w:marRight w:val="0"/>
      <w:marTop w:val="0"/>
      <w:marBottom w:val="0"/>
      <w:divBdr>
        <w:top w:val="none" w:sz="0" w:space="0" w:color="auto"/>
        <w:left w:val="none" w:sz="0" w:space="0" w:color="auto"/>
        <w:bottom w:val="none" w:sz="0" w:space="0" w:color="auto"/>
        <w:right w:val="none" w:sz="0" w:space="0" w:color="auto"/>
      </w:divBdr>
    </w:div>
    <w:div w:id="1471707958">
      <w:bodyDiv w:val="1"/>
      <w:marLeft w:val="0"/>
      <w:marRight w:val="0"/>
      <w:marTop w:val="0"/>
      <w:marBottom w:val="0"/>
      <w:divBdr>
        <w:top w:val="none" w:sz="0" w:space="0" w:color="auto"/>
        <w:left w:val="none" w:sz="0" w:space="0" w:color="auto"/>
        <w:bottom w:val="none" w:sz="0" w:space="0" w:color="auto"/>
        <w:right w:val="none" w:sz="0" w:space="0" w:color="auto"/>
      </w:divBdr>
    </w:div>
    <w:div w:id="1670282367">
      <w:bodyDiv w:val="1"/>
      <w:marLeft w:val="0"/>
      <w:marRight w:val="0"/>
      <w:marTop w:val="0"/>
      <w:marBottom w:val="0"/>
      <w:divBdr>
        <w:top w:val="none" w:sz="0" w:space="0" w:color="auto"/>
        <w:left w:val="none" w:sz="0" w:space="0" w:color="auto"/>
        <w:bottom w:val="none" w:sz="0" w:space="0" w:color="auto"/>
        <w:right w:val="none" w:sz="0" w:space="0" w:color="auto"/>
      </w:divBdr>
    </w:div>
    <w:div w:id="1678655699">
      <w:bodyDiv w:val="1"/>
      <w:marLeft w:val="0"/>
      <w:marRight w:val="0"/>
      <w:marTop w:val="0"/>
      <w:marBottom w:val="0"/>
      <w:divBdr>
        <w:top w:val="none" w:sz="0" w:space="0" w:color="auto"/>
        <w:left w:val="none" w:sz="0" w:space="0" w:color="auto"/>
        <w:bottom w:val="none" w:sz="0" w:space="0" w:color="auto"/>
        <w:right w:val="none" w:sz="0" w:space="0" w:color="auto"/>
      </w:divBdr>
    </w:div>
    <w:div w:id="1771510354">
      <w:bodyDiv w:val="1"/>
      <w:marLeft w:val="0"/>
      <w:marRight w:val="0"/>
      <w:marTop w:val="0"/>
      <w:marBottom w:val="0"/>
      <w:divBdr>
        <w:top w:val="none" w:sz="0" w:space="0" w:color="auto"/>
        <w:left w:val="none" w:sz="0" w:space="0" w:color="auto"/>
        <w:bottom w:val="none" w:sz="0" w:space="0" w:color="auto"/>
        <w:right w:val="none" w:sz="0" w:space="0" w:color="auto"/>
      </w:divBdr>
    </w:div>
    <w:div w:id="2051608624">
      <w:bodyDiv w:val="1"/>
      <w:marLeft w:val="0"/>
      <w:marRight w:val="0"/>
      <w:marTop w:val="0"/>
      <w:marBottom w:val="0"/>
      <w:divBdr>
        <w:top w:val="none" w:sz="0" w:space="0" w:color="auto"/>
        <w:left w:val="none" w:sz="0" w:space="0" w:color="auto"/>
        <w:bottom w:val="none" w:sz="0" w:space="0" w:color="auto"/>
        <w:right w:val="none" w:sz="0" w:space="0" w:color="auto"/>
      </w:divBdr>
    </w:div>
    <w:div w:id="21353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BB2555D5863C42BAD2CCC6874770E8" ma:contentTypeVersion="13" ma:contentTypeDescription="Создание документа." ma:contentTypeScope="" ma:versionID="e5f46c934db3280c694f68e917695d8c">
  <xsd:schema xmlns:xsd="http://www.w3.org/2001/XMLSchema" xmlns:xs="http://www.w3.org/2001/XMLSchema" xmlns:p="http://schemas.microsoft.com/office/2006/metadata/properties" xmlns:ns2="796931d6-4443-4499-bb6f-fffbab3f27b2" xmlns:ns3="65ecd7f1-f4c0-4daa-8078-bfc6722d45de" targetNamespace="http://schemas.microsoft.com/office/2006/metadata/properties" ma:root="true" ma:fieldsID="d08445fbf67db62b34a6f5b58a6590da" ns2:_="" ns3:_="">
    <xsd:import namespace="796931d6-4443-4499-bb6f-fffbab3f27b2"/>
    <xsd:import namespace="65ecd7f1-f4c0-4daa-8078-bfc6722d45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931d6-4443-4499-bb6f-fffbab3f27b2"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cd7f1-f4c0-4daa-8078-bfc6722d45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96931d6-4443-4499-bb6f-fffbab3f27b2">
      <UserInfo>
        <DisplayName/>
        <AccountId xsi:nil="true"/>
        <AccountType/>
      </UserInfo>
    </SharedWithUsers>
  </documentManagement>
</p:properties>
</file>

<file path=customXml/itemProps1.xml><?xml version="1.0" encoding="utf-8"?>
<ds:datastoreItem xmlns:ds="http://schemas.openxmlformats.org/officeDocument/2006/customXml" ds:itemID="{C6E221AC-1343-4AEC-A684-0C53748C3981}">
  <ds:schemaRefs>
    <ds:schemaRef ds:uri="http://schemas.openxmlformats.org/officeDocument/2006/bibliography"/>
  </ds:schemaRefs>
</ds:datastoreItem>
</file>

<file path=customXml/itemProps2.xml><?xml version="1.0" encoding="utf-8"?>
<ds:datastoreItem xmlns:ds="http://schemas.openxmlformats.org/officeDocument/2006/customXml" ds:itemID="{1C0D1C35-319A-4BA5-A090-3339DCA61A37}"/>
</file>

<file path=customXml/itemProps3.xml><?xml version="1.0" encoding="utf-8"?>
<ds:datastoreItem xmlns:ds="http://schemas.openxmlformats.org/officeDocument/2006/customXml" ds:itemID="{599C5BBB-15DF-4B32-8428-EB37BFC57604}">
  <ds:schemaRefs>
    <ds:schemaRef ds:uri="http://schemas.microsoft.com/sharepoint/v3/contenttype/forms"/>
  </ds:schemaRefs>
</ds:datastoreItem>
</file>

<file path=customXml/itemProps4.xml><?xml version="1.0" encoding="utf-8"?>
<ds:datastoreItem xmlns:ds="http://schemas.openxmlformats.org/officeDocument/2006/customXml" ds:itemID="{332E67B1-0574-4282-84C9-066E77D07DB9}">
  <ds:schemaRefs>
    <ds:schemaRef ds:uri="http://schemas.microsoft.com/office/2006/metadata/properties"/>
    <ds:schemaRef ds:uri="http://schemas.microsoft.com/office/infopath/2007/PartnerControls"/>
    <ds:schemaRef ds:uri="796931d6-4443-4499-bb6f-fffbab3f27b2"/>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1444</Words>
  <Characters>8232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    UNITED NATIONS SPECIAL PROGRAMME FOR THE ECONOMIES OF CENTRAL ASIA (SPECA)</vt:lpstr>
      <vt:lpstr>    </vt:lpstr>
      <vt:lpstr>SIXTEENTH SESSION OF THE SPECA GOVERNING COUNCIL</vt:lpstr>
      <vt:lpstr>    CONFERENCE FEE </vt:lpstr>
      <vt:lpstr>    </vt:lpstr>
      <vt:lpstr>    PRELIMINARY REGISTRATION</vt:lpstr>
      <vt:lpstr>    </vt:lpstr>
      <vt:lpstr>    </vt:lpstr>
      <vt:lpstr>    PASSPORTS AND VISAS</vt:lpstr>
      <vt:lpstr>    </vt:lpstr>
      <vt:lpstr>    COVID-19 RESTRICTIONS</vt:lpstr>
      <vt:lpstr>    TRANSPORTATION</vt:lpstr>
      <vt:lpstr>    </vt:lpstr>
      <vt:lpstr>    Shuttle service between the airport and the International Hotel Tashkent will be</vt:lpstr>
      <vt:lpstr>    ACCOMMODATION</vt:lpstr>
      <vt:lpstr>    </vt:lpstr>
      <vt:lpstr>    The Organizers have pre-booked single standard rooms at the special rate USD 87 </vt:lpstr>
      <vt:lpstr>    </vt:lpstr>
      <vt:lpstr>    Twin room (with two separate beds) at the rate of USD 110 per night is available</vt:lpstr>
      <vt:lpstr>    </vt:lpstr>
      <vt:lpstr>    Please make your own hotel reservation contacting the Reception of the Internati</vt:lpstr>
      <vt:lpstr>    </vt:lpstr>
      <vt:lpstr>    </vt:lpstr>
      <vt:lpstr>    </vt:lpstr>
      <vt:lpstr>    </vt:lpstr>
      <vt:lpstr>    DOCUMENTATION</vt:lpstr>
      <vt:lpstr>    </vt:lpstr>
      <vt:lpstr>    INTERPRETATION AND VISUAL AIDS</vt:lpstr>
      <vt:lpstr>    </vt:lpstr>
      <vt:lpstr>    Simultaneous interpretation in English and Russian as well as facilities for com</vt:lpstr>
      <vt:lpstr>    </vt:lpstr>
      <vt:lpstr>    CONTACT INFORMATION</vt:lpstr>
      <vt:lpstr>    </vt:lpstr>
      <vt:lpstr>    </vt:lpstr>
      <vt:lpstr>    </vt:lpstr>
      <vt:lpstr>    USEFUL INFORMATION</vt:lpstr>
      <vt:lpstr>    </vt:lpstr>
      <vt:lpstr>    </vt:lpstr>
      <vt:lpstr>    Time: GMT+5</vt:lpstr>
      <vt:lpstr>    </vt:lpstr>
      <vt:lpstr>    Currency and Exchange Offices:  Uzbekistan’s official currency is SUM (UZS). The</vt:lpstr>
      <vt:lpstr>    </vt:lpstr>
      <vt:lpstr>    Most hotels and shops accept credit cards, including Visa and Mastercard.</vt:lpstr>
      <vt:lpstr>    </vt:lpstr>
      <vt:lpstr>    International calls: For international calls from Uzbekistan, please dial: + cou</vt:lpstr>
      <vt:lpstr>    </vt:lpstr>
      <vt:lpstr>    Emergency phone numbers:  	101 – Fire emergency</vt:lpstr>
      <vt:lpstr>    102 – Police</vt:lpstr>
      <vt:lpstr>    103 – Ambulance</vt:lpstr>
      <vt:lpstr>    </vt:lpstr>
      <vt:lpstr>    Electricity: Alternating current, 220V with 50 Hz frequency.</vt:lpstr>
      <vt:lpstr>    </vt:lpstr>
      <vt:lpstr>    * * * * * * * </vt:lpstr>
    </vt:vector>
  </TitlesOfParts>
  <Company>Grizli777</Company>
  <LinksUpToDate>false</LinksUpToDate>
  <CharactersWithSpaces>9657</CharactersWithSpaces>
  <SharedDoc>false</SharedDoc>
  <HLinks>
    <vt:vector size="96" baseType="variant">
      <vt:variant>
        <vt:i4>2490406</vt:i4>
      </vt:variant>
      <vt:variant>
        <vt:i4>45</vt:i4>
      </vt:variant>
      <vt:variant>
        <vt:i4>0</vt:i4>
      </vt:variant>
      <vt:variant>
        <vt:i4>5</vt:i4>
      </vt:variant>
      <vt:variant>
        <vt:lpwstr>https://unece.org/trade/events/sixteenth-session-speca-working-group-trade</vt:lpwstr>
      </vt:variant>
      <vt:variant>
        <vt:lpwstr/>
      </vt:variant>
      <vt:variant>
        <vt:i4>5308508</vt:i4>
      </vt:variant>
      <vt:variant>
        <vt:i4>42</vt:i4>
      </vt:variant>
      <vt:variant>
        <vt:i4>0</vt:i4>
      </vt:variant>
      <vt:variant>
        <vt:i4>5</vt:i4>
      </vt:variant>
      <vt:variant>
        <vt:lpwstr>https://unece.org/speca/events/2021-speca-economic-forum</vt:lpwstr>
      </vt:variant>
      <vt:variant>
        <vt:lpwstr/>
      </vt:variant>
      <vt:variant>
        <vt:i4>7733366</vt:i4>
      </vt:variant>
      <vt:variant>
        <vt:i4>39</vt:i4>
      </vt:variant>
      <vt:variant>
        <vt:i4>0</vt:i4>
      </vt:variant>
      <vt:variant>
        <vt:i4>5</vt:i4>
      </vt:variant>
      <vt:variant>
        <vt:lpwstr>https://unece.org/info/SPECA/events/359263</vt:lpwstr>
      </vt:variant>
      <vt:variant>
        <vt:lpwstr/>
      </vt:variant>
      <vt:variant>
        <vt:i4>5439541</vt:i4>
      </vt:variant>
      <vt:variant>
        <vt:i4>36</vt:i4>
      </vt:variant>
      <vt:variant>
        <vt:i4>0</vt:i4>
      </vt:variant>
      <vt:variant>
        <vt:i4>5</vt:i4>
      </vt:variant>
      <vt:variant>
        <vt:lpwstr>mailto:mf310@mift.uz</vt:lpwstr>
      </vt:variant>
      <vt:variant>
        <vt:lpwstr/>
      </vt:variant>
      <vt:variant>
        <vt:i4>5439541</vt:i4>
      </vt:variant>
      <vt:variant>
        <vt:i4>33</vt:i4>
      </vt:variant>
      <vt:variant>
        <vt:i4>0</vt:i4>
      </vt:variant>
      <vt:variant>
        <vt:i4>5</vt:i4>
      </vt:variant>
      <vt:variant>
        <vt:lpwstr>mailto:mf310@mift.uz</vt:lpwstr>
      </vt:variant>
      <vt:variant>
        <vt:lpwstr/>
      </vt:variant>
      <vt:variant>
        <vt:i4>5439500</vt:i4>
      </vt:variant>
      <vt:variant>
        <vt:i4>30</vt:i4>
      </vt:variant>
      <vt:variant>
        <vt:i4>0</vt:i4>
      </vt:variant>
      <vt:variant>
        <vt:i4>5</vt:i4>
      </vt:variant>
      <vt:variant>
        <vt:lpwstr>tel:+998781207000</vt:lpwstr>
      </vt:variant>
      <vt:variant>
        <vt:lpwstr/>
      </vt:variant>
      <vt:variant>
        <vt:i4>5439541</vt:i4>
      </vt:variant>
      <vt:variant>
        <vt:i4>27</vt:i4>
      </vt:variant>
      <vt:variant>
        <vt:i4>0</vt:i4>
      </vt:variant>
      <vt:variant>
        <vt:i4>5</vt:i4>
      </vt:variant>
      <vt:variant>
        <vt:lpwstr>mailto:mf310@mift.uz</vt:lpwstr>
      </vt:variant>
      <vt:variant>
        <vt:lpwstr/>
      </vt:variant>
      <vt:variant>
        <vt:i4>1703967</vt:i4>
      </vt:variant>
      <vt:variant>
        <vt:i4>24</vt:i4>
      </vt:variant>
      <vt:variant>
        <vt:i4>0</vt:i4>
      </vt:variant>
      <vt:variant>
        <vt:i4>5</vt:i4>
      </vt:variant>
      <vt:variant>
        <vt:lpwstr>https://mfa.uz/30298</vt:lpwstr>
      </vt:variant>
      <vt:variant>
        <vt:lpwstr/>
      </vt:variant>
      <vt:variant>
        <vt:i4>7733261</vt:i4>
      </vt:variant>
      <vt:variant>
        <vt:i4>21</vt:i4>
      </vt:variant>
      <vt:variant>
        <vt:i4>0</vt:i4>
      </vt:variant>
      <vt:variant>
        <vt:i4>5</vt:i4>
      </vt:variant>
      <vt:variant>
        <vt:lpwstr>mailto:mijidgombo.oyunjargal@un.org</vt:lpwstr>
      </vt:variant>
      <vt:variant>
        <vt:lpwstr/>
      </vt:variant>
      <vt:variant>
        <vt:i4>1048592</vt:i4>
      </vt:variant>
      <vt:variant>
        <vt:i4>18</vt:i4>
      </vt:variant>
      <vt:variant>
        <vt:i4>0</vt:i4>
      </vt:variant>
      <vt:variant>
        <vt:i4>5</vt:i4>
      </vt:variant>
      <vt:variant>
        <vt:lpwstr>http://evisa.mfa.uz/</vt:lpwstr>
      </vt:variant>
      <vt:variant>
        <vt:lpwstr/>
      </vt:variant>
      <vt:variant>
        <vt:i4>1048592</vt:i4>
      </vt:variant>
      <vt:variant>
        <vt:i4>15</vt:i4>
      </vt:variant>
      <vt:variant>
        <vt:i4>0</vt:i4>
      </vt:variant>
      <vt:variant>
        <vt:i4>5</vt:i4>
      </vt:variant>
      <vt:variant>
        <vt:lpwstr>http://evisa.mfa.uz/</vt:lpwstr>
      </vt:variant>
      <vt:variant>
        <vt:lpwstr/>
      </vt:variant>
      <vt:variant>
        <vt:i4>1310814</vt:i4>
      </vt:variant>
      <vt:variant>
        <vt:i4>12</vt:i4>
      </vt:variant>
      <vt:variant>
        <vt:i4>0</vt:i4>
      </vt:variant>
      <vt:variant>
        <vt:i4>5</vt:i4>
      </vt:variant>
      <vt:variant>
        <vt:lpwstr>https://mfa.uz/en/pages/visa-republic-uzb</vt:lpwstr>
      </vt:variant>
      <vt:variant>
        <vt:lpwstr/>
      </vt:variant>
      <vt:variant>
        <vt:i4>7733261</vt:i4>
      </vt:variant>
      <vt:variant>
        <vt:i4>9</vt:i4>
      </vt:variant>
      <vt:variant>
        <vt:i4>0</vt:i4>
      </vt:variant>
      <vt:variant>
        <vt:i4>5</vt:i4>
      </vt:variant>
      <vt:variant>
        <vt:lpwstr>mailto:mijidgombo.oyunjargal@un.org</vt:lpwstr>
      </vt:variant>
      <vt:variant>
        <vt:lpwstr/>
      </vt:variant>
      <vt:variant>
        <vt:i4>5701651</vt:i4>
      </vt:variant>
      <vt:variant>
        <vt:i4>6</vt:i4>
      </vt:variant>
      <vt:variant>
        <vt:i4>0</vt:i4>
      </vt:variant>
      <vt:variant>
        <vt:i4>5</vt:i4>
      </vt:variant>
      <vt:variant>
        <vt:lpwstr>https://forms.office.com/r/0BFLVfNW21</vt:lpwstr>
      </vt:variant>
      <vt:variant>
        <vt:lpwstr/>
      </vt:variant>
      <vt:variant>
        <vt:i4>5439500</vt:i4>
      </vt:variant>
      <vt:variant>
        <vt:i4>3</vt:i4>
      </vt:variant>
      <vt:variant>
        <vt:i4>0</vt:i4>
      </vt:variant>
      <vt:variant>
        <vt:i4>5</vt:i4>
      </vt:variant>
      <vt:variant>
        <vt:lpwstr>tel:+998781207000</vt:lpwstr>
      </vt:variant>
      <vt:variant>
        <vt:lpwstr/>
      </vt:variant>
      <vt:variant>
        <vt:i4>4194418</vt:i4>
      </vt:variant>
      <vt:variant>
        <vt:i4>0</vt:i4>
      </vt:variant>
      <vt:variant>
        <vt:i4>0</vt:i4>
      </vt:variant>
      <vt:variant>
        <vt:i4>5</vt:i4>
      </vt:variant>
      <vt:variant>
        <vt:lpwstr>mailto:info@ihthotel.uz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Lyazzat Palymbetova</dc:creator>
  <cp:keywords/>
  <cp:lastModifiedBy>Татiana Аратenko</cp:lastModifiedBy>
  <cp:revision>14</cp:revision>
  <cp:lastPrinted>2021-10-27T15:59:00Z</cp:lastPrinted>
  <dcterms:created xsi:type="dcterms:W3CDTF">2021-10-27T19:25:00Z</dcterms:created>
  <dcterms:modified xsi:type="dcterms:W3CDTF">2021-10-28T17:18:00Z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0x0101006DBB2555D5863C42BAD2CCC6874770E8</vt:lpwstr>
  </property>
  <property fmtid="{D5CDD505-2E9C-101B-9397-08002B2CF9AE}" pid="3" name="Order">
    <vt:r8>352000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