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FA2E8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93E06C" w14:textId="77777777" w:rsidR="002D5AAC" w:rsidRPr="00501551" w:rsidRDefault="002D5AAC" w:rsidP="006050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1579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D11408" w14:textId="40DDF74F" w:rsidR="002D5AAC" w:rsidRDefault="006050FF" w:rsidP="006050FF">
            <w:pPr>
              <w:jc w:val="right"/>
            </w:pPr>
            <w:r w:rsidRPr="006050FF">
              <w:rPr>
                <w:sz w:val="40"/>
              </w:rPr>
              <w:t>ECE</w:t>
            </w:r>
            <w:r>
              <w:t>/TRANS/WP.29/2021/84</w:t>
            </w:r>
          </w:p>
        </w:tc>
      </w:tr>
      <w:tr w:rsidR="002D5AAC" w:rsidRPr="00501551" w14:paraId="632CD8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D6F3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DA2AEF" wp14:editId="49ADCB6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3B0A1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D4EE25" w14:textId="77777777" w:rsidR="002D5AAC" w:rsidRDefault="006050F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C07EB6" w14:textId="77777777" w:rsidR="006050FF" w:rsidRDefault="006050FF" w:rsidP="006050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September 2021</w:t>
            </w:r>
          </w:p>
          <w:p w14:paraId="246285C0" w14:textId="77777777" w:rsidR="006050FF" w:rsidRDefault="006050FF" w:rsidP="006050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FEF5EA" w14:textId="2AEF9600" w:rsidR="006050FF" w:rsidRPr="008D53B6" w:rsidRDefault="006050FF" w:rsidP="006050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A80D69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616D95" w14:textId="77777777" w:rsidR="006050FF" w:rsidRPr="006050FF" w:rsidRDefault="006050FF" w:rsidP="006050FF">
      <w:pPr>
        <w:spacing w:before="120"/>
        <w:rPr>
          <w:sz w:val="28"/>
          <w:szCs w:val="28"/>
        </w:rPr>
      </w:pPr>
      <w:r w:rsidRPr="006050FF">
        <w:rPr>
          <w:sz w:val="28"/>
          <w:szCs w:val="28"/>
        </w:rPr>
        <w:t>Комитет по внутреннему транспорту</w:t>
      </w:r>
    </w:p>
    <w:p w14:paraId="03B5A4A8" w14:textId="7D838478" w:rsidR="006050FF" w:rsidRPr="006050FF" w:rsidRDefault="006050FF" w:rsidP="006050FF">
      <w:pPr>
        <w:spacing w:before="120"/>
        <w:rPr>
          <w:b/>
          <w:sz w:val="24"/>
          <w:szCs w:val="24"/>
        </w:rPr>
      </w:pPr>
      <w:r w:rsidRPr="006050F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050FF">
        <w:rPr>
          <w:b/>
          <w:bCs/>
          <w:sz w:val="24"/>
          <w:szCs w:val="24"/>
        </w:rPr>
        <w:t>в области транспортных средств</w:t>
      </w:r>
    </w:p>
    <w:p w14:paraId="6A7A64FF" w14:textId="77777777" w:rsidR="006050FF" w:rsidRPr="00D859F9" w:rsidRDefault="006050FF" w:rsidP="006050FF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74816BAA" w14:textId="77777777" w:rsidR="006050FF" w:rsidRPr="00D859F9" w:rsidRDefault="006050FF" w:rsidP="006050FF">
      <w:r>
        <w:t>Женева, 23–25 ноября 2021 года</w:t>
      </w:r>
    </w:p>
    <w:p w14:paraId="240C6194" w14:textId="77777777" w:rsidR="006050FF" w:rsidRPr="00D859F9" w:rsidRDefault="006050FF" w:rsidP="006050FF">
      <w:r>
        <w:t>Пункт 4.3.1 предварительной повестки дня</w:t>
      </w:r>
    </w:p>
    <w:p w14:paraId="0A083852" w14:textId="77777777" w:rsidR="006050FF" w:rsidRDefault="006050FF" w:rsidP="006050FF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2820381" w14:textId="6B0D3D58" w:rsidR="006050FF" w:rsidRPr="00D859F9" w:rsidRDefault="006050FF" w:rsidP="006050FF">
      <w:pPr>
        <w:rPr>
          <w:b/>
        </w:rPr>
      </w:pPr>
      <w:r>
        <w:rPr>
          <w:b/>
          <w:bCs/>
        </w:rPr>
        <w:t xml:space="preserve">Разработка международной системы </w:t>
      </w:r>
      <w:r>
        <w:rPr>
          <w:b/>
          <w:bCs/>
        </w:rPr>
        <w:br/>
        <w:t xml:space="preserve">официального утверждения типа </w:t>
      </w:r>
      <w:r>
        <w:rPr>
          <w:b/>
          <w:bCs/>
        </w:rPr>
        <w:br/>
        <w:t>комплектного транспортного средства (МОУТКТС)</w:t>
      </w:r>
    </w:p>
    <w:p w14:paraId="30CD4973" w14:textId="6E013EC3" w:rsidR="006050FF" w:rsidRPr="00D859F9" w:rsidRDefault="006050FF" w:rsidP="006050FF">
      <w:pPr>
        <w:pStyle w:val="HChG"/>
      </w:pPr>
      <w:r>
        <w:tab/>
      </w:r>
      <w:r>
        <w:tab/>
        <w:t xml:space="preserve">Предложение по поправкам серии 04 </w:t>
      </w:r>
      <w:r>
        <w:br/>
        <w:t>к Правилам № 0 ООН (МОУТКТС)</w:t>
      </w:r>
    </w:p>
    <w:p w14:paraId="4E879598" w14:textId="475914D0" w:rsidR="006050FF" w:rsidRPr="00D859F9" w:rsidRDefault="006050FF" w:rsidP="006050FF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</w:t>
      </w:r>
      <w:r>
        <w:rPr>
          <w:bCs/>
          <w:lang w:val="fr-CH"/>
        </w:rPr>
        <w:t> </w:t>
      </w:r>
      <w:r>
        <w:rPr>
          <w:bCs/>
        </w:rPr>
        <w:t>международному официальному утверждению типа комплектного транспортного средства</w:t>
      </w:r>
      <w:r w:rsidRPr="006050F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6050FF">
        <w:rPr>
          <w:b w:val="0"/>
          <w:bCs/>
        </w:rPr>
        <w:t xml:space="preserve"> </w:t>
      </w:r>
    </w:p>
    <w:p w14:paraId="30E7E241" w14:textId="0BBD97AF" w:rsidR="006050FF" w:rsidRPr="00D859F9" w:rsidRDefault="006050FF" w:rsidP="00D94280">
      <w:pPr>
        <w:pStyle w:val="SingleTxtG"/>
      </w:pPr>
      <w:r>
        <w:tab/>
        <w:t>Воспроизведенный ниже текст был рассмотрен Всемирным форумом для согласования правил в области транспортных средств на его сто восемьдесят четвертой сессии, состоявшейся в июне 2021 года (ECE/TRANS/WP.29/1159, п</w:t>
      </w:r>
      <w:r w:rsidR="00D94280" w:rsidRPr="00D94280">
        <w:t>.</w:t>
      </w:r>
      <w:r>
        <w:rPr>
          <w:lang w:val="fr-CH"/>
        </w:rPr>
        <w:t> </w:t>
      </w:r>
      <w:r>
        <w:t>85). Он</w:t>
      </w:r>
      <w:r w:rsidR="00D94280">
        <w:rPr>
          <w:lang w:val="fr-CH"/>
        </w:rPr>
        <w:t> </w:t>
      </w:r>
      <w:r>
        <w:t>основан на документе WP.29-184-07.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(AC.1) для рассмотрения и голосования на их сессиях в ноябре 2021 года.</w:t>
      </w:r>
    </w:p>
    <w:p w14:paraId="4ADFB31A" w14:textId="77777777" w:rsidR="006050FF" w:rsidRPr="00D859F9" w:rsidRDefault="006050FF" w:rsidP="006050FF">
      <w:pPr>
        <w:pStyle w:val="SingleTxtG"/>
        <w:ind w:firstLine="567"/>
      </w:pPr>
      <w:r w:rsidRPr="00D859F9">
        <w:br w:type="page"/>
      </w:r>
    </w:p>
    <w:p w14:paraId="02E6BDF9" w14:textId="77777777" w:rsidR="006050FF" w:rsidRPr="00D859F9" w:rsidRDefault="006050FF" w:rsidP="006050FF">
      <w:pPr>
        <w:pStyle w:val="SingleTxtG"/>
      </w:pPr>
      <w:r w:rsidRPr="006050FF">
        <w:rPr>
          <w:i/>
          <w:iCs/>
        </w:rPr>
        <w:lastRenderedPageBreak/>
        <w:t>Приложение 4, часть A, раздел I (Перечень требований для У-МОУТКТС)</w:t>
      </w:r>
      <w:r>
        <w:t xml:space="preserve"> изменить следующим образом:</w:t>
      </w:r>
    </w:p>
    <w:p w14:paraId="69129E8B" w14:textId="77777777" w:rsidR="006050FF" w:rsidRPr="00E670C7" w:rsidRDefault="006050FF" w:rsidP="006050FF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«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86"/>
        <w:gridCol w:w="1275"/>
        <w:gridCol w:w="1703"/>
      </w:tblGrid>
      <w:tr w:rsidR="006050FF" w:rsidRPr="003A6972" w14:paraId="41D8A5A2" w14:textId="77777777" w:rsidTr="0068540A">
        <w:trPr>
          <w:cantSplit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593755" w14:textId="77777777" w:rsidR="006050FF" w:rsidRPr="003A6972" w:rsidRDefault="006050FF" w:rsidP="0068540A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AC7386" w14:textId="77777777" w:rsidR="006050FF" w:rsidRPr="005C3130" w:rsidRDefault="006050FF" w:rsidP="0068540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5C3130">
              <w:rPr>
                <w:i/>
                <w:iCs/>
                <w:sz w:val="16"/>
                <w:szCs w:val="16"/>
              </w:rPr>
              <w:t>Вариант Правил ООН</w:t>
            </w:r>
          </w:p>
        </w:tc>
      </w:tr>
      <w:tr w:rsidR="006050FF" w:rsidRPr="003A6972" w14:paraId="290044F8" w14:textId="77777777" w:rsidTr="0068540A">
        <w:trPr>
          <w:cantSplit/>
          <w:tblHeader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F571C68" w14:textId="77777777" w:rsidR="006050FF" w:rsidRPr="003A6972" w:rsidRDefault="006050FF" w:rsidP="0068540A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2A53AA">
              <w:rPr>
                <w:i/>
                <w:sz w:val="16"/>
              </w:rPr>
              <w:t>Номер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BE9927B" w14:textId="77777777" w:rsidR="006050FF" w:rsidRPr="003A6972" w:rsidRDefault="006050FF" w:rsidP="0068540A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2A53AA">
              <w:rPr>
                <w:i/>
                <w:sz w:val="16"/>
              </w:rPr>
              <w:t>Предмет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A54437" w14:textId="77777777" w:rsidR="006050FF" w:rsidRPr="003A6972" w:rsidRDefault="006050FF" w:rsidP="0068540A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2A53AA">
              <w:rPr>
                <w:rFonts w:eastAsia="MS Mincho"/>
                <w:i/>
                <w:sz w:val="16"/>
                <w:szCs w:val="16"/>
              </w:rPr>
              <w:t>Правила ООН</w:t>
            </w:r>
            <w:r w:rsidRPr="006050FF">
              <w:rPr>
                <w:rFonts w:eastAsia="MS Mincho"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36A90F" w14:textId="77777777" w:rsidR="006050FF" w:rsidRPr="003A6972" w:rsidRDefault="006050FF" w:rsidP="0068540A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2A53AA">
              <w:rPr>
                <w:i/>
                <w:sz w:val="16"/>
              </w:rPr>
              <w:t>Серия поправок</w:t>
            </w:r>
            <w:r w:rsidRPr="006050FF">
              <w:rPr>
                <w:rFonts w:eastAsia="MS Mincho"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6050FF" w:rsidRPr="003A6972" w14:paraId="30875F2C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62B17E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FF420" w14:textId="77777777" w:rsidR="006050FF" w:rsidRPr="00025DBE" w:rsidRDefault="006050FF" w:rsidP="0068540A">
            <w:pPr>
              <w:spacing w:before="40" w:after="120" w:line="220" w:lineRule="exact"/>
              <w:ind w:left="57" w:right="57"/>
              <w:rPr>
                <w:szCs w:val="21"/>
              </w:rPr>
            </w:pPr>
            <w:r w:rsidRPr="00025DBE">
              <w:t>Светоотражающие приспособления для механических транспортных средств и их прицепов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851414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3</w:t>
            </w:r>
            <w:r w:rsidRPr="00D94280">
              <w:rPr>
                <w:rFonts w:hint="eastAsia"/>
                <w:sz w:val="18"/>
                <w:szCs w:val="18"/>
                <w:vertAlign w:val="superscript"/>
                <w:lang w:val="fr-CH"/>
              </w:rPr>
              <w:t>5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60180B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3</w:t>
            </w:r>
          </w:p>
        </w:tc>
      </w:tr>
      <w:tr w:rsidR="006050FF" w:rsidRPr="003A6972" w14:paraId="5AB70400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AFA84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498A7F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Приспособления для освещения заднего регистрационного знака механических транспортных средств и их прицепов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52FD3C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4</w:t>
            </w:r>
            <w:r w:rsidRPr="00D94280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9AB22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6050FF" w:rsidRPr="003A6972" w14:paraId="2376DBD6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216D3C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86C97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Указатели поворота механических транспортных средств и их прицепов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AB5DF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6</w:t>
            </w:r>
            <w:r w:rsidRPr="00D94280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FFDC3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2</w:t>
            </w:r>
          </w:p>
        </w:tc>
      </w:tr>
      <w:tr w:rsidR="006050FF" w:rsidRPr="003A6972" w14:paraId="1FD5A9DB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6AD9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BD2F6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Передние и задние габаритные огни, сигналы торможения и контурные огни автотранспортных средств и их прицепов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D8EFD3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7</w:t>
            </w:r>
            <w:r w:rsidRPr="00D94280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753DEF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3</w:t>
            </w:r>
          </w:p>
        </w:tc>
      </w:tr>
      <w:tr w:rsidR="006050FF" w:rsidRPr="003A6972" w14:paraId="1667EB99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1FA97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7705D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Транспортные средства в отношении электромагнитной совместимости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5CC7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BA1296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05</w:t>
            </w:r>
          </w:p>
        </w:tc>
      </w:tr>
      <w:tr w:rsidR="006050FF" w:rsidRPr="003A6972" w14:paraId="24457823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C5FDA9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A11542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Транспортные средства в отношении замков и устройств крепления дверей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6F26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9ED68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04</w:t>
            </w:r>
          </w:p>
        </w:tc>
      </w:tr>
      <w:tr w:rsidR="006050FF" w:rsidRPr="003A6972" w14:paraId="0540B4CA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EA9E3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834C4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Транспортные средства в отношении защиты водителя от удара о систему рулевого управления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D321A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7BC54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04</w:t>
            </w:r>
          </w:p>
        </w:tc>
      </w:tr>
      <w:tr w:rsidR="006050FF" w:rsidRPr="003A6972" w14:paraId="551EC3B3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46DCB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4D85F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 xml:space="preserve">Тормозные системы транспортных средств категорий </w:t>
            </w:r>
            <w:r w:rsidRPr="002A53AA">
              <w:t>M</w:t>
            </w:r>
            <w:r w:rsidRPr="00025DBE">
              <w:rPr>
                <w:vertAlign w:val="subscript"/>
              </w:rPr>
              <w:t>1</w:t>
            </w:r>
            <w:r w:rsidRPr="00025DBE">
              <w:t xml:space="preserve"> и </w:t>
            </w:r>
            <w:r w:rsidRPr="002A53AA">
              <w:t>N</w:t>
            </w:r>
            <w:r w:rsidRPr="00025DBE">
              <w:rPr>
                <w:vertAlign w:val="subscript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7D5CE6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13-H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61B9BA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6050FF" w:rsidRPr="003A6972" w14:paraId="62C0CF8A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468D89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07CA3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Транспортные средства в отношении креплений ремней безопасности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AA5813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14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1A918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09</w:t>
            </w:r>
          </w:p>
        </w:tc>
      </w:tr>
      <w:tr w:rsidR="006050FF" w:rsidRPr="003A6972" w14:paraId="77A49166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6C876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A51CDA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 xml:space="preserve">Ремни безопасности, удерживающие системы, детские удерживающие системы и детские удерживающие системы </w:t>
            </w:r>
            <w:r w:rsidRPr="002A53AA">
              <w:t>ISOFIX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0A3B2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4CEF6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8</w:t>
            </w:r>
          </w:p>
        </w:tc>
      </w:tr>
      <w:tr w:rsidR="006050FF" w:rsidRPr="003A6972" w14:paraId="32A94821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6AF4AE" w14:textId="77777777" w:rsidR="006050FF" w:rsidRPr="003A6972" w:rsidDel="008D6754" w:rsidRDefault="006050FF" w:rsidP="0068540A">
            <w:pPr>
              <w:spacing w:before="40" w:after="120" w:line="220" w:lineRule="exact"/>
              <w:ind w:left="57" w:right="57"/>
            </w:pPr>
            <w:r>
              <w:t>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39B684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Транспортные средства в отношении сидений, их креплений и подголовников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1BB0CE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ABA49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10</w:t>
            </w:r>
          </w:p>
        </w:tc>
      </w:tr>
      <w:tr w:rsidR="006050FF" w:rsidRPr="003A6972" w14:paraId="6AA7756F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40EA04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4EA2" w14:textId="77777777" w:rsidR="006050FF" w:rsidRPr="00025DBE" w:rsidRDefault="006050FF" w:rsidP="0068540A">
            <w:pPr>
              <w:spacing w:before="40" w:after="120" w:line="220" w:lineRule="exact"/>
              <w:ind w:left="57" w:right="57"/>
              <w:rPr>
                <w:szCs w:val="21"/>
              </w:rPr>
            </w:pPr>
            <w:r w:rsidRPr="00025DBE">
              <w:t>Передние противотуманные фары механических транспортных средств</w:t>
            </w:r>
            <w:r w:rsidRPr="00025DBE">
              <w:rPr>
                <w:rFonts w:eastAsia="MS Mincho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B52A7" w14:textId="1F6987B3" w:rsidR="006050FF" w:rsidRPr="003A6972" w:rsidRDefault="006050FF" w:rsidP="0068540A">
            <w:pPr>
              <w:wordWrap w:val="0"/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lang w:val="fr-CH"/>
              </w:rPr>
              <w:t>19</w:t>
            </w:r>
            <w:r w:rsidRPr="00D94280">
              <w:rPr>
                <w:sz w:val="18"/>
                <w:szCs w:val="18"/>
                <w:lang w:val="fr-CH"/>
              </w:rPr>
              <w:t>*</w:t>
            </w:r>
            <w:r w:rsidR="00D94280">
              <w:rPr>
                <w:sz w:val="18"/>
                <w:szCs w:val="18"/>
                <w:lang w:val="fr-CH"/>
              </w:rPr>
              <w:t xml:space="preserve"> </w:t>
            </w:r>
            <w:r w:rsidRPr="00D94280">
              <w:rPr>
                <w:rFonts w:hint="eastAsia"/>
                <w:sz w:val="18"/>
                <w:szCs w:val="18"/>
                <w:vertAlign w:val="superscript"/>
                <w:lang w:val="fr-CH"/>
              </w:rPr>
              <w:t>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9E942D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5</w:t>
            </w:r>
          </w:p>
        </w:tc>
      </w:tr>
      <w:tr w:rsidR="006050FF" w:rsidRPr="003A6972" w14:paraId="293DA0EA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512387" w14:textId="77777777" w:rsidR="006050FF" w:rsidRPr="003A6972" w:rsidDel="008D6754" w:rsidRDefault="006050FF" w:rsidP="0068540A">
            <w:pPr>
              <w:spacing w:before="40" w:after="120" w:line="220" w:lineRule="exact"/>
              <w:ind w:left="57" w:right="57"/>
            </w:pPr>
            <w:r>
              <w:t>13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CCC3B8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Транспортные средства в отношении их внутреннего оборудования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7D1CDF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653C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6050FF" w:rsidRPr="003A6972" w14:paraId="1EE1D599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2FCFC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14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0306E" w14:textId="77777777" w:rsidR="006050FF" w:rsidRPr="00025DBE" w:rsidRDefault="006050FF" w:rsidP="0068540A">
            <w:pPr>
              <w:spacing w:before="40" w:after="120" w:line="220" w:lineRule="exact"/>
              <w:ind w:left="57" w:right="57"/>
              <w:rPr>
                <w:szCs w:val="21"/>
              </w:rPr>
            </w:pPr>
            <w:r w:rsidRPr="00025DBE">
              <w:t>Задние фары и огни маневрирования механических транспортных средств и их прицепов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0EC07B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23</w:t>
            </w:r>
            <w:r w:rsidRPr="00D94280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FB0454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6050FF" w:rsidRPr="003A6972" w14:paraId="7257B4AE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0235" w14:textId="77777777" w:rsidR="006050FF" w:rsidRPr="003A6972" w:rsidDel="008D6754" w:rsidRDefault="006050FF" w:rsidP="0068540A">
            <w:pPr>
              <w:spacing w:before="40" w:after="120" w:line="220" w:lineRule="exact"/>
              <w:ind w:left="57" w:right="57"/>
            </w:pPr>
            <w:r>
              <w:t>15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D8ADD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Транспортные средства в отношении их наружных выступов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45116E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26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BA9E4C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04</w:t>
            </w:r>
          </w:p>
        </w:tc>
      </w:tr>
      <w:tr w:rsidR="006050FF" w:rsidRPr="003A6972" w14:paraId="6B90D6F3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BB66B5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16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5FEC06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Звуковые сигнальные приборы и автотранспортные средства в отношении их звуковой сигнализации</w:t>
            </w:r>
            <w:r w:rsidRPr="00025DBE">
              <w:rPr>
                <w:rFonts w:eastAsia="MS Mincho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EE537C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28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58375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00</w:t>
            </w:r>
          </w:p>
        </w:tc>
      </w:tr>
      <w:tr w:rsidR="006050FF" w:rsidRPr="003A6972" w14:paraId="6F71C5B1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31201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lastRenderedPageBreak/>
              <w:t>17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66F3A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Пневматические шины для автомобилей и</w:t>
            </w:r>
            <w:r w:rsidRPr="002A53AA">
              <w:t> </w:t>
            </w:r>
            <w:r w:rsidRPr="00025DBE">
              <w:t>их прицепов (шины следует официально утвердить на основании Правил № 30 ООН или Правил</w:t>
            </w:r>
            <w:r w:rsidRPr="002A53AA">
              <w:t> </w:t>
            </w:r>
            <w:r w:rsidRPr="00025DBE">
              <w:t>№ 54 ООН)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5ED1E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30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E68B10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02</w:t>
            </w:r>
          </w:p>
        </w:tc>
      </w:tr>
      <w:tr w:rsidR="006050FF" w:rsidRPr="003A6972" w14:paraId="120114B6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BA122E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18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586AB7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Транспортные средства в отношении предотвращения опасности возникновения пожара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2E000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34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1A99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03</w:t>
            </w:r>
          </w:p>
        </w:tc>
      </w:tr>
      <w:tr w:rsidR="006050FF" w:rsidRPr="003A6972" w14:paraId="4E555DD5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843546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19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CB03F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Задние противотуманные фары механических транспортных средств и их прицепов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02375B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38</w:t>
            </w:r>
            <w:r w:rsidRPr="00D94280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126910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6050FF" w:rsidRPr="003A6972" w14:paraId="2C7CFF20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D981C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20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13AF3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Механизм для измерения скорости и</w:t>
            </w:r>
            <w:r w:rsidRPr="002A53AA">
              <w:t> </w:t>
            </w:r>
            <w:r w:rsidRPr="00025DBE">
              <w:t>одометр, включая их установку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F2869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BE1D76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6050FF" w:rsidRPr="003A6972" w14:paraId="411B74C6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43E7F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21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E801B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Безопасные стекловые материалы и</w:t>
            </w:r>
            <w:r w:rsidRPr="002A53AA">
              <w:t> </w:t>
            </w:r>
            <w:r w:rsidRPr="00025DBE">
              <w:t>их установка на транспортных средствах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549D9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43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DEF2F4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6050FF" w:rsidRPr="003A6972" w14:paraId="4078238D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BAC9D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22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9F753" w14:textId="76BD1886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Удерживающие устройства для детей, находящихся в механических транспортных средствах (только в</w:t>
            </w:r>
            <w:r w:rsidR="00D94280" w:rsidRPr="00D94280">
              <w:t xml:space="preserve"> </w:t>
            </w:r>
            <w:r w:rsidRPr="00025DBE">
              <w:t xml:space="preserve">той степени, в какой они касаются встроенных </w:t>
            </w:r>
            <w:r>
              <w:t>бустер</w:t>
            </w:r>
            <w:r w:rsidRPr="00025DBE">
              <w:t>ных подушек в</w:t>
            </w:r>
            <w:r w:rsidRPr="002A53AA">
              <w:t> </w:t>
            </w:r>
            <w:r w:rsidRPr="00025DBE">
              <w:t>транспортном средстве, не включая отдельные детские сиденья)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20165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lang w:val="fr-CH"/>
              </w:rPr>
              <w:t>44</w:t>
            </w:r>
            <w:r w:rsidRPr="00D94280">
              <w:rPr>
                <w:sz w:val="18"/>
                <w:szCs w:val="18"/>
                <w:lang w:val="fr-CH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C5C27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lang w:val="fr-CH"/>
              </w:rPr>
              <w:t>04</w:t>
            </w:r>
          </w:p>
        </w:tc>
      </w:tr>
      <w:tr w:rsidR="006050FF" w:rsidRPr="003A6972" w14:paraId="178A4BAD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F8BAD4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23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4325A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Устройства для очистки фар и механические транспортные средства в</w:t>
            </w:r>
            <w:r w:rsidRPr="002A53AA">
              <w:t> </w:t>
            </w:r>
            <w:r w:rsidRPr="00025DBE">
              <w:t>отношении устройств для очистки фар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C90A5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lang w:val="fr-CH"/>
              </w:rPr>
              <w:t>45</w:t>
            </w:r>
            <w:r w:rsidRPr="00D94280">
              <w:rPr>
                <w:sz w:val="18"/>
                <w:szCs w:val="18"/>
                <w:lang w:val="fr-CH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35DDC9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lang w:val="fr-CH"/>
              </w:rPr>
              <w:t>01</w:t>
            </w:r>
          </w:p>
        </w:tc>
      </w:tr>
      <w:tr w:rsidR="006050FF" w:rsidRPr="003A6972" w14:paraId="69D66928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5F5CE" w14:textId="77777777" w:rsidR="006050FF" w:rsidRPr="003A6972" w:rsidDel="004A2DD9" w:rsidRDefault="006050FF" w:rsidP="0068540A">
            <w:pPr>
              <w:spacing w:before="40" w:after="120" w:line="220" w:lineRule="exact"/>
              <w:ind w:left="57" w:right="57"/>
            </w:pPr>
            <w:r>
              <w:t>24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9E07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Устройства непрямого обзора, включая их установку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42433D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46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A6D0D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04</w:t>
            </w:r>
          </w:p>
        </w:tc>
      </w:tr>
      <w:tr w:rsidR="006050FF" w:rsidRPr="003A6972" w14:paraId="767A46E6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D10C6" w14:textId="77777777" w:rsidR="006050FF" w:rsidRPr="003A6972" w:rsidDel="004A2DD9" w:rsidRDefault="006050FF" w:rsidP="0068540A">
            <w:pPr>
              <w:spacing w:before="40" w:after="120" w:line="220" w:lineRule="exact"/>
              <w:ind w:left="57" w:right="57"/>
            </w:pPr>
            <w:r>
              <w:t>25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C975AF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Установка устройств освещения и</w:t>
            </w:r>
            <w:r w:rsidRPr="002A53AA">
              <w:t> </w:t>
            </w:r>
            <w:r w:rsidRPr="00025DBE">
              <w:t>световой сигнализации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B4C124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48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628AFA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07</w:t>
            </w:r>
          </w:p>
        </w:tc>
      </w:tr>
      <w:tr w:rsidR="006050FF" w:rsidRPr="003A6972" w14:paraId="2E1A3682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EDA98" w14:textId="77777777" w:rsidR="006050FF" w:rsidRPr="003A6972" w:rsidDel="004A2DD9" w:rsidRDefault="006050FF" w:rsidP="0068540A">
            <w:pPr>
              <w:spacing w:before="40" w:after="120" w:line="220" w:lineRule="exact"/>
              <w:ind w:left="57" w:right="57"/>
            </w:pPr>
            <w:r>
              <w:t>26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14C892" w14:textId="1D6BDFA4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Автотранспортные средства, имеющие не менее четырех колес, в</w:t>
            </w:r>
            <w:r w:rsidR="00D94280" w:rsidRPr="00D94280">
              <w:t xml:space="preserve"> </w:t>
            </w:r>
            <w:r w:rsidRPr="00025DBE">
              <w:t>отношении издаваемого ими звука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F4A3A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51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F6DF5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03</w:t>
            </w:r>
          </w:p>
        </w:tc>
      </w:tr>
      <w:tr w:rsidR="006050FF" w:rsidRPr="003A6972" w14:paraId="56A17D29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A9DF49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27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7C6FE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Пневматические шины транспортных средств неиндивидуального пользования и их прицепы (шины следует официально утвердить на основании Правил № 30 ООН или Правил</w:t>
            </w:r>
            <w:r w:rsidRPr="002A53AA">
              <w:t> </w:t>
            </w:r>
            <w:r w:rsidRPr="00025DBE">
              <w:t>№ 54 ООН)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9BF15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54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48D68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lang w:val="fr-CH"/>
              </w:rPr>
              <w:t>00</w:t>
            </w:r>
          </w:p>
        </w:tc>
      </w:tr>
      <w:tr w:rsidR="006050FF" w:rsidRPr="003A6972" w14:paraId="3C3C3E78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7872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28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586C21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Задние противоподкатные защитные устройства (ЗПЗУ) и установка ЗПЗУ официально утвержденного типа, задняя противоподкатная защита (3П3)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39091A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58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EFF7E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0</w:t>
            </w:r>
            <w:r w:rsidRPr="003A6972">
              <w:rPr>
                <w:rFonts w:hint="eastAsia"/>
                <w:lang w:val="fr-CH"/>
              </w:rPr>
              <w:t>3</w:t>
            </w:r>
          </w:p>
        </w:tc>
      </w:tr>
      <w:tr w:rsidR="006050FF" w:rsidRPr="003A6972" w14:paraId="4F12B9A3" w14:textId="77777777" w:rsidTr="0068540A">
        <w:trPr>
          <w:cantSplit/>
          <w:trHeight w:val="446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35562F" w14:textId="77777777" w:rsidR="006050FF" w:rsidRPr="003A6972" w:rsidDel="00CF2B46" w:rsidRDefault="006050FF" w:rsidP="0068540A">
            <w:pPr>
              <w:spacing w:before="40" w:after="120" w:line="220" w:lineRule="exact"/>
              <w:ind w:left="57" w:right="57"/>
            </w:pPr>
            <w:r>
              <w:t>29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384C0D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Запасное колесо в сборе для временного использования, шины, пригодные для эксплуатации в спущенном состоянии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CA55AD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 w:rsidRPr="003A6972">
              <w:t>64</w:t>
            </w:r>
            <w:r w:rsidRPr="00D94280">
              <w:rPr>
                <w:sz w:val="18"/>
                <w:szCs w:val="18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5CE93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03</w:t>
            </w:r>
          </w:p>
        </w:tc>
      </w:tr>
      <w:tr w:rsidR="006050FF" w:rsidRPr="003A6972" w14:paraId="272D7E69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68930F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30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DE6F0D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Стояночные огни механических транспортных средств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464C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rFonts w:hint="eastAsia"/>
                <w:lang w:val="fr-CH"/>
              </w:rPr>
              <w:t>7</w:t>
            </w:r>
            <w:r w:rsidRPr="003A6972">
              <w:rPr>
                <w:lang w:val="fr-CH"/>
              </w:rPr>
              <w:t>7</w:t>
            </w:r>
            <w:r w:rsidRPr="00D94280">
              <w:rPr>
                <w:sz w:val="18"/>
                <w:szCs w:val="18"/>
                <w:lang w:val="fr-CH"/>
              </w:rPr>
              <w:t>*</w:t>
            </w:r>
            <w:r w:rsidRPr="00D94280">
              <w:rPr>
                <w:rFonts w:hint="eastAsia"/>
                <w:sz w:val="18"/>
                <w:szCs w:val="18"/>
                <w:vertAlign w:val="superscript"/>
                <w:lang w:val="fr-CH"/>
              </w:rPr>
              <w:t xml:space="preserve"> </w:t>
            </w:r>
            <w:r w:rsidRPr="00D94280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30C61F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6050FF" w:rsidRPr="003A6972" w14:paraId="147B6D77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7523F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31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AF509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Транспортные средства в отношении оборудования рулевого управления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70BF3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79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22D29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3</w:t>
            </w:r>
          </w:p>
        </w:tc>
      </w:tr>
      <w:tr w:rsidR="006050FF" w:rsidRPr="003A6972" w14:paraId="503AE04A" w14:textId="77777777" w:rsidTr="0068540A">
        <w:trPr>
          <w:cantSplit/>
          <w:trHeight w:val="1603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3338A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lastRenderedPageBreak/>
              <w:t>32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7D0FA6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Двигатели внутреннего сгорания или системы электротяги, предназначенные для приведения в движение автотранспортных средств категорий</w:t>
            </w:r>
            <w:r w:rsidRPr="002A53AA">
              <w:t> </w:t>
            </w:r>
            <w:r w:rsidRPr="00025DBE">
              <w:t>М и</w:t>
            </w:r>
            <w:r w:rsidRPr="002A53AA">
              <w:t> N</w:t>
            </w:r>
            <w:r w:rsidRPr="00025DBE">
              <w:t>, в отношении измерения полезной мощности и максимальной 30-минутной мощности систем электротяги (мощность двигателя)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E16F7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85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53DC64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00</w:t>
            </w:r>
          </w:p>
        </w:tc>
      </w:tr>
      <w:tr w:rsidR="006050FF" w:rsidRPr="003A6972" w14:paraId="65C932B8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B4960" w14:textId="77777777" w:rsidR="006050FF" w:rsidRPr="003A6972" w:rsidDel="00CF2B46" w:rsidRDefault="006050FF" w:rsidP="0068540A">
            <w:pPr>
              <w:spacing w:before="40" w:after="120" w:line="220" w:lineRule="exact"/>
              <w:ind w:left="57" w:right="57"/>
            </w:pPr>
            <w:r>
              <w:t>33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AE78E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Дневные ходовые огни механических транспортных средств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1F9D7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87</w:t>
            </w:r>
            <w:r w:rsidRPr="00D94280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2AA358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6050FF" w:rsidRPr="003A6972" w14:paraId="4324401F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ABAF2E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34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C7EF5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Боковые габаритные огни для автотранспортных средств и их прицепов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F5199" w14:textId="2D799565" w:rsidR="006050FF" w:rsidRPr="003A6972" w:rsidRDefault="006050FF" w:rsidP="0068540A">
            <w:pPr>
              <w:wordWrap w:val="0"/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lang w:val="fr-CH"/>
              </w:rPr>
              <w:t>91</w:t>
            </w:r>
            <w:r w:rsidRPr="00D94280">
              <w:rPr>
                <w:sz w:val="18"/>
                <w:szCs w:val="18"/>
                <w:lang w:val="fr-CH"/>
              </w:rPr>
              <w:t>*</w:t>
            </w:r>
            <w:r w:rsidRPr="00D94280">
              <w:rPr>
                <w:rFonts w:hint="eastAsia"/>
                <w:lang w:val="fr-CH"/>
              </w:rPr>
              <w:t xml:space="preserve"> </w:t>
            </w:r>
            <w:r w:rsidRPr="00D94280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FA3732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6050FF" w:rsidRPr="003A6972" w14:paraId="19F5AC83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BCBFA0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35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03936" w14:textId="54952462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Защита водителя и пассажиров в</w:t>
            </w:r>
            <w:r w:rsidR="00E13A6F" w:rsidRPr="00E13A6F">
              <w:t xml:space="preserve"> </w:t>
            </w:r>
            <w:r w:rsidRPr="00025DBE">
              <w:t>случае лобового столкновения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FAF86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94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D7888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3</w:t>
            </w:r>
          </w:p>
        </w:tc>
      </w:tr>
      <w:tr w:rsidR="006050FF" w:rsidRPr="003A6972" w14:paraId="065AFEFA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E7CC6D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36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A1E5E" w14:textId="6DC82B33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Защита водителя и пассажиров в</w:t>
            </w:r>
            <w:r w:rsidR="00E13A6F" w:rsidRPr="00E13A6F">
              <w:t xml:space="preserve"> </w:t>
            </w:r>
            <w:r w:rsidRPr="00025DBE">
              <w:t>случае бокового столкновения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8BD726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95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9B614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04</w:t>
            </w:r>
          </w:p>
        </w:tc>
      </w:tr>
      <w:tr w:rsidR="006050FF" w:rsidRPr="003A6972" w14:paraId="6AE2D1F5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46AE6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37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B5EE98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Фары автотранспортных средств с</w:t>
            </w:r>
            <w:r w:rsidRPr="002A53AA">
              <w:t> </w:t>
            </w:r>
            <w:r w:rsidRPr="00025DBE">
              <w:t>газоразрядными источниками света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F0C91" w14:textId="77777777" w:rsidR="006050FF" w:rsidRPr="003A6972" w:rsidRDefault="006050FF" w:rsidP="0068540A">
            <w:pPr>
              <w:wordWrap w:val="0"/>
              <w:spacing w:before="40" w:after="120" w:line="220" w:lineRule="exact"/>
              <w:ind w:left="57" w:right="113"/>
              <w:jc w:val="right"/>
              <w:rPr>
                <w:vertAlign w:val="superscript"/>
                <w:lang w:val="fr-CH"/>
              </w:rPr>
            </w:pPr>
            <w:r w:rsidRPr="003A6972">
              <w:rPr>
                <w:lang w:val="fr-CH"/>
              </w:rPr>
              <w:t>98</w:t>
            </w:r>
            <w:r w:rsidRPr="00D94280">
              <w:rPr>
                <w:sz w:val="18"/>
                <w:szCs w:val="18"/>
                <w:lang w:val="fr-CH"/>
              </w:rPr>
              <w:t>*</w:t>
            </w:r>
            <w:r w:rsidRPr="00D94280">
              <w:rPr>
                <w:rFonts w:hint="eastAsia"/>
                <w:lang w:val="fr-CH"/>
              </w:rPr>
              <w:t xml:space="preserve"> </w:t>
            </w:r>
            <w:r w:rsidRPr="00D94280">
              <w:rPr>
                <w:rFonts w:hint="eastAsia"/>
                <w:sz w:val="18"/>
                <w:szCs w:val="18"/>
                <w:vertAlign w:val="superscript"/>
                <w:lang w:val="fr-CH"/>
              </w:rPr>
              <w:t>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1FE3B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2</w:t>
            </w:r>
          </w:p>
        </w:tc>
      </w:tr>
      <w:tr w:rsidR="006050FF" w:rsidRPr="003A6972" w14:paraId="7FB82166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9D8A82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38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76349" w14:textId="77777777" w:rsidR="006050FF" w:rsidRPr="00025DBE" w:rsidRDefault="006050FF" w:rsidP="0068540A">
            <w:pPr>
              <w:spacing w:before="40" w:after="120" w:line="220" w:lineRule="exact"/>
              <w:ind w:left="57" w:right="57"/>
            </w:pPr>
            <w:r w:rsidRPr="00025DBE">
              <w:t>Транспортные средства в отношении особых требований к электрическому приводу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08BAFD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100</w:t>
            </w:r>
            <w:r w:rsidRPr="00D94280">
              <w:rPr>
                <w:sz w:val="18"/>
                <w:szCs w:val="18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A6316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02</w:t>
            </w:r>
          </w:p>
        </w:tc>
      </w:tr>
      <w:tr w:rsidR="006050FF" w:rsidRPr="003A6972" w14:paraId="4171136F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64129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39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5EAC84" w14:textId="77777777" w:rsidR="006050FF" w:rsidRPr="00F775A5" w:rsidRDefault="006050FF" w:rsidP="0068540A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установки элементов специального оборудования для использования в их двигателях КПГ и СПГ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D3000" w14:textId="332E35F2" w:rsidR="006050FF" w:rsidRPr="003A6972" w:rsidRDefault="006050FF" w:rsidP="0068540A">
            <w:pPr>
              <w:wordWrap w:val="0"/>
              <w:spacing w:before="40" w:after="120" w:line="220" w:lineRule="exact"/>
              <w:ind w:left="57" w:right="113"/>
              <w:jc w:val="right"/>
              <w:rPr>
                <w:lang w:val="fr-CH" w:eastAsia="ja-JP"/>
              </w:rPr>
            </w:pPr>
            <w:r w:rsidRPr="003A6972">
              <w:rPr>
                <w:rFonts w:hint="eastAsia"/>
                <w:lang w:val="fr-CH" w:eastAsia="ja-JP"/>
              </w:rPr>
              <w:t>110</w:t>
            </w:r>
            <w:r w:rsidRPr="00D94280">
              <w:rPr>
                <w:sz w:val="18"/>
                <w:szCs w:val="18"/>
                <w:lang w:val="fr-CH" w:eastAsia="ja-JP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74723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</w:t>
            </w:r>
            <w:r w:rsidRPr="003A6972">
              <w:rPr>
                <w:lang w:eastAsia="ja-JP"/>
              </w:rPr>
              <w:t>4</w:t>
            </w:r>
          </w:p>
        </w:tc>
      </w:tr>
      <w:tr w:rsidR="006050FF" w:rsidRPr="003A6972" w14:paraId="5701976B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35DC5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40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11D3D" w14:textId="77777777" w:rsidR="006050FF" w:rsidRPr="00D7723F" w:rsidRDefault="006050FF" w:rsidP="0068540A">
            <w:pPr>
              <w:spacing w:before="40" w:after="120" w:line="220" w:lineRule="exact"/>
              <w:ind w:left="57" w:right="57"/>
            </w:pPr>
            <w:r w:rsidRPr="00D7723F">
              <w:t>Автомобильные фары, испускающие асимметричный луч ближнего или дальнего света либо оба луча и оснащенные лампами накаливания и/или модулями СИД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3BA2BA" w14:textId="77777777" w:rsidR="006050FF" w:rsidRPr="003A6972" w:rsidRDefault="006050FF" w:rsidP="0068540A">
            <w:pPr>
              <w:wordWrap w:val="0"/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lang w:val="fr-CH"/>
              </w:rPr>
              <w:t>112</w:t>
            </w:r>
            <w:r w:rsidRPr="00D94280">
              <w:rPr>
                <w:sz w:val="18"/>
                <w:szCs w:val="18"/>
                <w:lang w:val="fr-CH"/>
              </w:rPr>
              <w:t>*</w:t>
            </w:r>
            <w:r w:rsidRPr="00D94280">
              <w:rPr>
                <w:rFonts w:hint="eastAsia"/>
                <w:lang w:val="fr-CH"/>
              </w:rPr>
              <w:t xml:space="preserve"> </w:t>
            </w:r>
            <w:r w:rsidRPr="00D94280">
              <w:rPr>
                <w:rFonts w:hint="eastAsia"/>
                <w:sz w:val="18"/>
                <w:szCs w:val="18"/>
                <w:vertAlign w:val="superscript"/>
                <w:lang w:val="fr-CH"/>
              </w:rPr>
              <w:t>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E6CD3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2</w:t>
            </w:r>
          </w:p>
        </w:tc>
      </w:tr>
      <w:tr w:rsidR="006050FF" w:rsidRPr="003A6972" w14:paraId="096997D9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AC99F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41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5CC39" w14:textId="77777777" w:rsidR="006050FF" w:rsidRPr="00D7723F" w:rsidRDefault="006050FF" w:rsidP="0068540A">
            <w:pPr>
              <w:spacing w:before="40" w:after="120" w:line="220" w:lineRule="exact"/>
              <w:ind w:left="57" w:right="57"/>
            </w:pPr>
            <w:r w:rsidRPr="00D7723F">
              <w:t>Шины в отношении звука, издаваемого ими при качении, и/или их сцепления на мокрых поверхностях и/или сопротивления качению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68A377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3D043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02</w:t>
            </w:r>
          </w:p>
        </w:tc>
      </w:tr>
      <w:tr w:rsidR="006050FF" w:rsidRPr="003A6972" w14:paraId="4F578A6D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F31CE6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42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A87ED2" w14:textId="77777777" w:rsidR="006050FF" w:rsidRPr="00D7723F" w:rsidRDefault="006050FF" w:rsidP="0068540A">
            <w:pPr>
              <w:spacing w:before="40" w:after="120" w:line="220" w:lineRule="exact"/>
              <w:ind w:left="57" w:right="57"/>
            </w:pPr>
            <w:r w:rsidRPr="00D7723F">
              <w:t>Огни подсветки поворота механических транспортных средств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5FAE8" w14:textId="77777777" w:rsidR="006050FF" w:rsidRPr="003A6972" w:rsidRDefault="006050FF" w:rsidP="0068540A">
            <w:pPr>
              <w:wordWrap w:val="0"/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lang w:val="fr-CH"/>
              </w:rPr>
              <w:t>119</w:t>
            </w:r>
            <w:r w:rsidRPr="00D94280">
              <w:rPr>
                <w:sz w:val="18"/>
                <w:szCs w:val="18"/>
                <w:lang w:val="fr-CH"/>
              </w:rPr>
              <w:t>*</w:t>
            </w:r>
            <w:r w:rsidRPr="00D94280">
              <w:rPr>
                <w:rFonts w:hint="eastAsia"/>
                <w:lang w:val="fr-CH"/>
              </w:rPr>
              <w:t xml:space="preserve"> </w:t>
            </w:r>
            <w:r w:rsidRPr="00D94280">
              <w:rPr>
                <w:rFonts w:hint="eastAsia"/>
                <w:sz w:val="18"/>
                <w:szCs w:val="18"/>
                <w:vertAlign w:val="superscript"/>
                <w:lang w:val="fr-CH"/>
              </w:rPr>
              <w:t>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76E1A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2</w:t>
            </w:r>
          </w:p>
        </w:tc>
      </w:tr>
      <w:tr w:rsidR="006050FF" w:rsidRPr="003A6972" w14:paraId="1E5377ED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64D2A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43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AB3D1E" w14:textId="77777777" w:rsidR="006050FF" w:rsidRPr="00D7723F" w:rsidRDefault="006050FF" w:rsidP="0068540A">
            <w:pPr>
              <w:spacing w:before="40" w:after="120" w:line="220" w:lineRule="exact"/>
              <w:ind w:left="57" w:right="57"/>
            </w:pPr>
            <w:r w:rsidRPr="00D7723F">
              <w:t>Транспортные средства в отношении расположения и идентификации ручных органов управления, контрольных сигналов и индикаторов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48149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0C21C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6050FF" w:rsidRPr="003A6972" w14:paraId="787C8FAA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C8B14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44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E038C8" w14:textId="77777777" w:rsidR="006050FF" w:rsidRPr="00D7723F" w:rsidRDefault="006050FF" w:rsidP="0068540A">
            <w:pPr>
              <w:spacing w:before="40" w:after="120" w:line="220" w:lineRule="exact"/>
              <w:ind w:left="57" w:right="57"/>
            </w:pPr>
            <w:r w:rsidRPr="00D7723F">
              <w:t>Адаптивные системы переднего освещения (АСПО) для автотранспортных средств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EF4B8A" w14:textId="77777777" w:rsidR="006050FF" w:rsidRPr="003A6972" w:rsidRDefault="006050FF" w:rsidP="0068540A">
            <w:pPr>
              <w:wordWrap w:val="0"/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lang w:val="fr-CH"/>
              </w:rPr>
              <w:t>123</w:t>
            </w:r>
            <w:r w:rsidRPr="00D94280">
              <w:rPr>
                <w:sz w:val="18"/>
                <w:szCs w:val="18"/>
                <w:lang w:val="fr-CH"/>
              </w:rPr>
              <w:t>*</w:t>
            </w:r>
            <w:r w:rsidRPr="00D94280">
              <w:rPr>
                <w:rFonts w:hint="eastAsia"/>
                <w:sz w:val="18"/>
                <w:szCs w:val="18"/>
                <w:lang w:val="fr-CH"/>
              </w:rPr>
              <w:t xml:space="preserve"> </w:t>
            </w:r>
            <w:r w:rsidRPr="00D94280">
              <w:rPr>
                <w:rFonts w:hint="eastAsia"/>
                <w:sz w:val="18"/>
                <w:szCs w:val="18"/>
                <w:vertAlign w:val="superscript"/>
                <w:lang w:val="fr-CH"/>
              </w:rPr>
              <w:t>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1D9C8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2</w:t>
            </w:r>
          </w:p>
        </w:tc>
      </w:tr>
      <w:tr w:rsidR="006050FF" w:rsidRPr="003A6972" w14:paraId="1C14ED26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6DEF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45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A6495B" w14:textId="3A15660A" w:rsidR="006050FF" w:rsidRPr="00D7723F" w:rsidRDefault="006050FF" w:rsidP="0068540A">
            <w:pPr>
              <w:spacing w:before="40" w:after="120" w:line="220" w:lineRule="exact"/>
              <w:ind w:left="57" w:right="57"/>
            </w:pPr>
            <w:r w:rsidRPr="00D7723F">
              <w:t>Автотранспортные средства в</w:t>
            </w:r>
            <w:r w:rsidR="00D94280" w:rsidRPr="00D94280">
              <w:t xml:space="preserve"> </w:t>
            </w:r>
            <w:r w:rsidRPr="00D7723F">
              <w:t>отношении поля обзора водителя спереди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91899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125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19F32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01</w:t>
            </w:r>
          </w:p>
        </w:tc>
      </w:tr>
      <w:tr w:rsidR="006050FF" w:rsidRPr="003A6972" w14:paraId="55562143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DA962E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46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06414" w14:textId="0E4245B0" w:rsidR="006050FF" w:rsidRPr="00D7723F" w:rsidRDefault="006050FF" w:rsidP="0068540A">
            <w:pPr>
              <w:spacing w:before="40" w:after="120" w:line="220" w:lineRule="exact"/>
              <w:ind w:left="57" w:right="57"/>
            </w:pPr>
            <w:r w:rsidRPr="00D7723F">
              <w:t>Автотранспортные средства в</w:t>
            </w:r>
            <w:r w:rsidR="00D94280" w:rsidRPr="00D94280">
              <w:t xml:space="preserve"> </w:t>
            </w:r>
            <w:r w:rsidRPr="00D7723F">
              <w:t>отношении их характеристик, влияющих на безопасность пешеходов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CC0AB6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127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C3D1D8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02</w:t>
            </w:r>
          </w:p>
        </w:tc>
      </w:tr>
      <w:tr w:rsidR="006050FF" w:rsidRPr="003A6972" w14:paraId="46A26632" w14:textId="77777777" w:rsidTr="0068540A">
        <w:trPr>
          <w:cantSplit/>
          <w:trHeight w:val="556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46E05A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lastRenderedPageBreak/>
              <w:t>47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9D4CF" w14:textId="77777777" w:rsidR="006050FF" w:rsidRPr="00F775A5" w:rsidRDefault="006050FF" w:rsidP="0068540A">
            <w:pPr>
              <w:spacing w:before="40" w:after="120" w:line="220" w:lineRule="exact"/>
              <w:ind w:left="57" w:right="57"/>
            </w:pPr>
            <w:r>
              <w:t>Автотранспортные средства в отношении связанных с обеспечением безопасности эксплуатационных характеристик транспортных средств, работающих на водороде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5C332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  <w:lang w:val="fr-CH" w:eastAsia="ja-JP"/>
              </w:rPr>
            </w:pPr>
            <w:r w:rsidRPr="003A6972">
              <w:rPr>
                <w:rFonts w:hint="eastAsia"/>
                <w:lang w:val="fr-CH" w:eastAsia="ja-JP"/>
              </w:rPr>
              <w:t>134</w:t>
            </w:r>
            <w:r w:rsidRPr="00D94280">
              <w:rPr>
                <w:sz w:val="18"/>
                <w:szCs w:val="18"/>
                <w:lang w:val="fr-CH" w:eastAsia="ja-JP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E1F45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00</w:t>
            </w:r>
          </w:p>
        </w:tc>
      </w:tr>
      <w:tr w:rsidR="006050FF" w:rsidRPr="003A6972" w14:paraId="7D75CEE7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7549E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48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62409" w14:textId="77777777" w:rsidR="006050FF" w:rsidRPr="00F775A5" w:rsidRDefault="006050FF" w:rsidP="0068540A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их характеристик при боковом ударе о столб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16A07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  <w:lang w:val="fr-CH" w:eastAsia="ja-JP"/>
              </w:rPr>
              <w:t>135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9D5295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01</w:t>
            </w:r>
          </w:p>
        </w:tc>
      </w:tr>
      <w:tr w:rsidR="006050FF" w:rsidRPr="003A6972" w14:paraId="33EE0D47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F7DA3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49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3AAA9" w14:textId="77777777" w:rsidR="006050FF" w:rsidRPr="00F775A5" w:rsidRDefault="006050FF" w:rsidP="0068540A">
            <w:pPr>
              <w:spacing w:before="40" w:after="120" w:line="220" w:lineRule="exact"/>
              <w:ind w:left="57" w:right="57"/>
            </w:pPr>
            <w:r>
              <w:t>Пассажирские автомобили в случае лобового столкновения с уделением особого внимания удерживающей системе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46E411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  <w:lang w:val="fr-CH" w:eastAsia="ja-JP"/>
              </w:rPr>
              <w:t>137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A855BC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01</w:t>
            </w:r>
          </w:p>
        </w:tc>
      </w:tr>
      <w:tr w:rsidR="006050FF" w:rsidRPr="003A6972" w14:paraId="1675ABCA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80198F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50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6168B4" w14:textId="77777777" w:rsidR="006050FF" w:rsidRPr="00D859F9" w:rsidRDefault="006050FF" w:rsidP="0068540A">
            <w:pPr>
              <w:spacing w:before="40" w:after="120" w:line="220" w:lineRule="exact"/>
              <w:ind w:left="57" w:right="57"/>
            </w:pPr>
            <w:r>
              <w:t>Бесшумные автотранспортные средства в отношении их пониженной слышимости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A8E7D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  <w:lang w:val="fr-CH" w:eastAsia="ja-JP"/>
              </w:rPr>
            </w:pPr>
            <w:r w:rsidRPr="003A6972">
              <w:rPr>
                <w:rFonts w:hint="eastAsia"/>
                <w:lang w:val="fr-CH" w:eastAsia="ja-JP"/>
              </w:rPr>
              <w:t>138</w:t>
            </w:r>
            <w:r w:rsidRPr="00D94280">
              <w:rPr>
                <w:sz w:val="18"/>
                <w:szCs w:val="18"/>
                <w:lang w:val="fr-CH" w:eastAsia="ja-JP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94E18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01</w:t>
            </w:r>
          </w:p>
        </w:tc>
      </w:tr>
      <w:tr w:rsidR="006050FF" w:rsidRPr="003A6972" w14:paraId="2E7D4952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4C1948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51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72C222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 w:rsidRPr="002A53AA">
              <w:t>Системы вспомогательного торможения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E9088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B86C0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00</w:t>
            </w:r>
          </w:p>
        </w:tc>
      </w:tr>
      <w:tr w:rsidR="006050FF" w:rsidRPr="003A6972" w14:paraId="6134C847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7292E7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52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7A5FAB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 w:rsidRPr="002A53AA">
              <w:t>Электронные системы контроля устойчивости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4DBFD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140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873F2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00</w:t>
            </w:r>
          </w:p>
        </w:tc>
      </w:tr>
      <w:tr w:rsidR="006050FF" w:rsidRPr="003A6972" w14:paraId="37B4273C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F442EE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53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B876F4" w14:textId="77777777" w:rsidR="006050FF" w:rsidRPr="00AD47AD" w:rsidRDefault="006050FF" w:rsidP="0068540A">
            <w:pPr>
              <w:tabs>
                <w:tab w:val="left" w:pos="1190"/>
              </w:tabs>
              <w:spacing w:before="40" w:after="120" w:line="220" w:lineRule="exact"/>
              <w:ind w:left="57" w:right="57"/>
            </w:pPr>
            <w:r w:rsidRPr="00AD47AD">
              <w:t>Системы контроля давления в шинах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B86E52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lang w:val="fr-CH"/>
              </w:rPr>
              <w:t>141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6D070B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6050FF" w:rsidRPr="003A6972" w14:paraId="1719E167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51F48D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1F9134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 w:rsidRPr="002A53AA">
              <w:t>Установка 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123269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 w:rsidRPr="003A6972">
              <w:rPr>
                <w:lang w:val="fr-CH"/>
              </w:rPr>
              <w:t>142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724BAAA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6050FF" w:rsidRPr="003A6972" w14:paraId="55913CE3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E8F77F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6B9D20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 w:rsidRPr="002A53AA">
              <w:t>Устройства световой сигнализации (УСС)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77B43C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  <w:lang w:val="fr-CH"/>
              </w:rPr>
              <w:t>148</w:t>
            </w:r>
            <w:r w:rsidRPr="00D94280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4A32F2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00</w:t>
            </w:r>
          </w:p>
        </w:tc>
      </w:tr>
      <w:tr w:rsidR="006050FF" w:rsidRPr="003A6972" w14:paraId="09CF3940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D9BB8A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FC6644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 w:rsidRPr="002A53AA">
              <w:t>Устройства освещения дороги (УОД)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EBFCF8" w14:textId="4BC165AF" w:rsidR="006050FF" w:rsidRPr="00ED48FE" w:rsidRDefault="006050FF" w:rsidP="00ED48FE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3A6972">
              <w:rPr>
                <w:rFonts w:hint="eastAsia"/>
                <w:lang w:val="fr-CH"/>
              </w:rPr>
              <w:t>149</w:t>
            </w:r>
            <w:r w:rsidRPr="00ED48FE">
              <w:rPr>
                <w:rFonts w:hint="eastAsia"/>
                <w:sz w:val="18"/>
                <w:szCs w:val="18"/>
                <w:vertAlign w:val="superscript"/>
                <w:lang w:val="fr-CH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548DC3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00</w:t>
            </w:r>
          </w:p>
        </w:tc>
      </w:tr>
      <w:tr w:rsidR="006050FF" w:rsidRPr="003A6972" w14:paraId="2821CBDF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D403B2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9EAD62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 w:rsidRPr="002A53AA">
              <w:t>Светоотражающие устройства (СОУ)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6E9431" w14:textId="77777777" w:rsidR="006050FF" w:rsidRPr="003A6972" w:rsidRDefault="006050FF" w:rsidP="0068540A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  <w:lang w:val="fr-CH"/>
              </w:rPr>
              <w:t>150</w:t>
            </w:r>
            <w:r w:rsidRPr="00D94280">
              <w:rPr>
                <w:rFonts w:hint="eastAsia"/>
                <w:sz w:val="18"/>
                <w:szCs w:val="18"/>
                <w:vertAlign w:val="superscript"/>
                <w:lang w:val="fr-CH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3804ED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00</w:t>
            </w:r>
          </w:p>
        </w:tc>
      </w:tr>
      <w:tr w:rsidR="006050FF" w:rsidRPr="003A6972" w14:paraId="139C64C6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96E056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29112B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ВПИМ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8474DD" w14:textId="77777777" w:rsidR="006050FF" w:rsidRPr="003A6972" w:rsidRDefault="006050FF" w:rsidP="0068540A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  <w:lang w:val="fr-CH" w:eastAsia="ja-JP"/>
              </w:rPr>
              <w:t>154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841EC0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01</w:t>
            </w:r>
          </w:p>
        </w:tc>
      </w:tr>
      <w:tr w:rsidR="006050FF" w:rsidRPr="003A6972" w14:paraId="2A5076AB" w14:textId="77777777" w:rsidTr="0068540A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D2BC2B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89BF53" w14:textId="77777777" w:rsidR="006050FF" w:rsidRPr="00D859F9" w:rsidRDefault="006050FF" w:rsidP="0068540A">
            <w:pPr>
              <w:spacing w:before="40" w:after="120" w:line="220" w:lineRule="exact"/>
              <w:ind w:left="57" w:right="57"/>
            </w:pPr>
            <w:r>
              <w:t>Защита автотранспортных средств от несанкционированного использования (блокирующая система)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7D96D1" w14:textId="77777777" w:rsidR="006050FF" w:rsidRPr="003A6972" w:rsidRDefault="006050FF" w:rsidP="0068540A">
            <w:pPr>
              <w:spacing w:before="40" w:after="120" w:line="160" w:lineRule="exact"/>
              <w:ind w:left="57" w:right="113"/>
              <w:jc w:val="right"/>
            </w:pPr>
            <w:r w:rsidRPr="003A6972">
              <w:rPr>
                <w:rFonts w:hint="eastAsia"/>
                <w:lang w:val="fr-CH" w:eastAsia="ja-JP"/>
              </w:rPr>
              <w:t>161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0F8439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</w:p>
        </w:tc>
      </w:tr>
      <w:tr w:rsidR="006050FF" w:rsidRPr="003A6972" w14:paraId="7D22A65E" w14:textId="77777777" w:rsidTr="006050FF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E5509D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5296B6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Иммобилизаторы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66CB1BD" w14:textId="77777777" w:rsidR="006050FF" w:rsidRPr="003A6972" w:rsidRDefault="006050FF" w:rsidP="0068540A">
            <w:pPr>
              <w:spacing w:before="40" w:after="120" w:line="160" w:lineRule="exact"/>
              <w:ind w:left="57" w:right="113"/>
              <w:jc w:val="right"/>
              <w:rPr>
                <w:lang w:val="fr-CH" w:eastAsia="ja-JP"/>
              </w:rPr>
            </w:pPr>
            <w:r w:rsidRPr="003A6972">
              <w:rPr>
                <w:rFonts w:hint="eastAsia"/>
                <w:lang w:val="fr-CH" w:eastAsia="ja-JP"/>
              </w:rPr>
              <w:t>162</w:t>
            </w:r>
            <w:r w:rsidRPr="00D94280">
              <w:rPr>
                <w:rFonts w:hint="eastAsia"/>
                <w:sz w:val="18"/>
                <w:szCs w:val="18"/>
                <w:lang w:val="fr-CH" w:eastAsia="ja-JP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2EB6F88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</w:p>
        </w:tc>
      </w:tr>
      <w:tr w:rsidR="006050FF" w:rsidRPr="003A6972" w14:paraId="55421134" w14:textId="77777777" w:rsidTr="006050FF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556EEB" w14:textId="77777777" w:rsidR="006050FF" w:rsidRPr="003A6972" w:rsidRDefault="006050FF" w:rsidP="0068540A">
            <w:pPr>
              <w:spacing w:before="40" w:after="120" w:line="220" w:lineRule="exact"/>
              <w:ind w:left="57" w:right="57"/>
            </w:pPr>
            <w: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8CF022" w14:textId="77777777" w:rsidR="006050FF" w:rsidRPr="00D859F9" w:rsidRDefault="006050FF" w:rsidP="0068540A">
            <w:pPr>
              <w:spacing w:before="40" w:after="120" w:line="220" w:lineRule="exact"/>
              <w:ind w:left="57" w:right="57"/>
            </w:pPr>
            <w:r>
              <w:t>Система охранной сигнализации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E51C20" w14:textId="77777777" w:rsidR="006050FF" w:rsidRPr="003A6972" w:rsidRDefault="006050FF" w:rsidP="0068540A">
            <w:pPr>
              <w:spacing w:before="40" w:after="120" w:line="160" w:lineRule="exact"/>
              <w:ind w:left="57" w:right="113"/>
              <w:jc w:val="right"/>
              <w:rPr>
                <w:lang w:val="fr-CH" w:eastAsia="ja-JP"/>
              </w:rPr>
            </w:pPr>
            <w:r w:rsidRPr="003A6972">
              <w:rPr>
                <w:rFonts w:hint="eastAsia"/>
                <w:lang w:val="fr-CH" w:eastAsia="ja-JP"/>
              </w:rPr>
              <w:t>163</w:t>
            </w:r>
            <w:r w:rsidRPr="00D94280">
              <w:rPr>
                <w:sz w:val="18"/>
                <w:szCs w:val="18"/>
                <w:lang w:val="fr-CH" w:eastAsia="ja-JP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74ADF2" w14:textId="77777777" w:rsidR="006050FF" w:rsidRPr="003A6972" w:rsidRDefault="006050FF" w:rsidP="0068540A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</w:p>
        </w:tc>
      </w:tr>
      <w:tr w:rsidR="006050FF" w:rsidRPr="00F977B5" w14:paraId="4DA2FE9E" w14:textId="77777777" w:rsidTr="0068540A">
        <w:trPr>
          <w:cantSplit/>
        </w:trPr>
        <w:tc>
          <w:tcPr>
            <w:tcW w:w="7370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9D363A8" w14:textId="4CBFECD9" w:rsidR="006050FF" w:rsidRPr="00E670C7" w:rsidRDefault="006050FF" w:rsidP="0064696C">
            <w:pPr>
              <w:spacing w:line="240" w:lineRule="auto"/>
              <w:ind w:left="278" w:hanging="278"/>
            </w:pPr>
          </w:p>
        </w:tc>
      </w:tr>
    </w:tbl>
    <w:p w14:paraId="4C89E17D" w14:textId="77777777" w:rsidR="0064696C" w:rsidRPr="00452209" w:rsidRDefault="0064696C" w:rsidP="0064696C">
      <w:pPr>
        <w:spacing w:after="120" w:line="240" w:lineRule="auto"/>
        <w:ind w:left="1418" w:right="1134" w:hanging="278"/>
      </w:pPr>
      <w:proofErr w:type="gramStart"/>
      <w:r w:rsidRPr="006050FF">
        <w:rPr>
          <w:sz w:val="18"/>
          <w:szCs w:val="18"/>
          <w:vertAlign w:val="superscript"/>
        </w:rPr>
        <w:t>1</w:t>
      </w:r>
      <w:r w:rsidRPr="00452209">
        <w:t xml:space="preserve">  </w:t>
      </w:r>
      <w:r w:rsidRPr="00452209">
        <w:tab/>
      </w:r>
      <w:proofErr w:type="gramEnd"/>
      <w:r w:rsidRPr="00452209">
        <w:rPr>
          <w:sz w:val="18"/>
          <w:szCs w:val="18"/>
        </w:rPr>
        <w:t>Если за номером Правил ООН следует звездочка «*», то это означает, что требование применяется только в том случае, если соответствующая система установлена на транспортном средстве. В таком случае это означает, что для целей У-МОУТКТС приемлемыми являются как транспортные средства, оснащенные этой системой, так и транспортные средства, которые ею не оборудованы. Однако если система установлена на транспортном средстве, то требование применяется. Это же относится и к системам, не обозначенным звездочкой «*», когда можно доказать, что соответствующие требования к данному типу МОУТКТС не применяются.</w:t>
      </w:r>
    </w:p>
    <w:p w14:paraId="609C6966" w14:textId="77777777" w:rsidR="0064696C" w:rsidRPr="00D2016F" w:rsidRDefault="0064696C" w:rsidP="0064696C">
      <w:pPr>
        <w:spacing w:after="120" w:line="240" w:lineRule="auto"/>
        <w:ind w:left="1418" w:right="1133" w:hanging="278"/>
      </w:pPr>
      <w:proofErr w:type="gramStart"/>
      <w:r w:rsidRPr="006050FF">
        <w:rPr>
          <w:sz w:val="18"/>
          <w:szCs w:val="18"/>
          <w:vertAlign w:val="superscript"/>
        </w:rPr>
        <w:t>2</w:t>
      </w:r>
      <w:r w:rsidRPr="00D2016F">
        <w:t xml:space="preserve">  </w:t>
      </w:r>
      <w:r w:rsidRPr="00D2016F">
        <w:tab/>
      </w:r>
      <w:proofErr w:type="gramEnd"/>
      <w:r w:rsidRPr="00D2016F">
        <w:rPr>
          <w:sz w:val="18"/>
          <w:szCs w:val="18"/>
        </w:rPr>
        <w:t>Это условие следует понимать в качестве требуемого минимума, т.</w:t>
      </w:r>
      <w:r w:rsidRPr="002A53AA">
        <w:rPr>
          <w:sz w:val="18"/>
          <w:szCs w:val="18"/>
          <w:lang w:val="en-US"/>
        </w:rPr>
        <w:t> </w:t>
      </w:r>
      <w:r w:rsidRPr="00D2016F">
        <w:rPr>
          <w:sz w:val="18"/>
          <w:szCs w:val="18"/>
        </w:rPr>
        <w:t>е. с учетом всех дополнений, действующих на момент выдачи официального утверждения. Официальные утверждения на основании любого более позднего варианта должны также признаваться в соответствии с пунктом 13.3 настоящих Правил.</w:t>
      </w:r>
    </w:p>
    <w:p w14:paraId="6B846AF5" w14:textId="77777777" w:rsidR="0064696C" w:rsidRPr="00EA5550" w:rsidRDefault="0064696C" w:rsidP="0064696C">
      <w:pPr>
        <w:spacing w:after="120" w:line="240" w:lineRule="auto"/>
        <w:ind w:left="1418" w:right="1133" w:hanging="278"/>
      </w:pPr>
      <w:proofErr w:type="gramStart"/>
      <w:r w:rsidRPr="006050FF">
        <w:rPr>
          <w:sz w:val="18"/>
          <w:szCs w:val="18"/>
          <w:vertAlign w:val="superscript"/>
        </w:rPr>
        <w:t>3</w:t>
      </w:r>
      <w:r w:rsidRPr="00EA5550">
        <w:t xml:space="preserve">  </w:t>
      </w:r>
      <w:r w:rsidRPr="00EA5550">
        <w:tab/>
      </w:r>
      <w:proofErr w:type="gramEnd"/>
      <w:r w:rsidRPr="00EA5550">
        <w:rPr>
          <w:rFonts w:eastAsia="MS Mincho"/>
          <w:sz w:val="18"/>
          <w:szCs w:val="18"/>
        </w:rPr>
        <w:t xml:space="preserve">Необходимо (необходимы) либо официальное утверждение типа на основании </w:t>
      </w:r>
      <w:r w:rsidRPr="00EA5550">
        <w:rPr>
          <w:rFonts w:eastAsia="MS Mincho"/>
          <w:sz w:val="18"/>
          <w:szCs w:val="18"/>
        </w:rPr>
        <w:br/>
        <w:t xml:space="preserve">Правил № 148 ООН, либо применимое официальное утверждение (применимые официальные утверждения) типа на основании правил </w:t>
      </w:r>
      <w:r>
        <w:rPr>
          <w:rFonts w:eastAsia="MS Mincho"/>
          <w:sz w:val="18"/>
          <w:szCs w:val="18"/>
        </w:rPr>
        <w:t>ООН №</w:t>
      </w:r>
      <w:r w:rsidRPr="00EA5550">
        <w:rPr>
          <w:rFonts w:eastAsia="MS Mincho"/>
          <w:sz w:val="18"/>
          <w:szCs w:val="18"/>
        </w:rPr>
        <w:t xml:space="preserve">№ 4, 6, 7, 23, 38, 77, </w:t>
      </w:r>
      <w:r>
        <w:rPr>
          <w:rFonts w:eastAsia="MS Mincho"/>
          <w:sz w:val="18"/>
          <w:szCs w:val="18"/>
        </w:rPr>
        <w:br/>
      </w:r>
      <w:r w:rsidRPr="00EA5550">
        <w:rPr>
          <w:rFonts w:eastAsia="MS Mincho"/>
          <w:sz w:val="18"/>
          <w:szCs w:val="18"/>
        </w:rPr>
        <w:t>87 и</w:t>
      </w:r>
      <w:r w:rsidRPr="00EA5550">
        <w:rPr>
          <w:rFonts w:eastAsia="MS Mincho" w:hint="eastAsia"/>
          <w:sz w:val="18"/>
          <w:szCs w:val="18"/>
        </w:rPr>
        <w:t>/</w:t>
      </w:r>
      <w:r w:rsidRPr="00EA5550">
        <w:rPr>
          <w:rFonts w:eastAsia="MS Mincho"/>
          <w:sz w:val="18"/>
          <w:szCs w:val="18"/>
        </w:rPr>
        <w:t>или 91.</w:t>
      </w:r>
    </w:p>
    <w:p w14:paraId="52083157" w14:textId="77777777" w:rsidR="0064696C" w:rsidRPr="002F5941" w:rsidRDefault="0064696C" w:rsidP="0064696C">
      <w:pPr>
        <w:spacing w:after="120" w:line="240" w:lineRule="auto"/>
        <w:ind w:left="1418" w:right="1133" w:hanging="278"/>
      </w:pPr>
      <w:proofErr w:type="gramStart"/>
      <w:r w:rsidRPr="006050FF">
        <w:rPr>
          <w:sz w:val="18"/>
          <w:szCs w:val="18"/>
          <w:vertAlign w:val="superscript"/>
        </w:rPr>
        <w:lastRenderedPageBreak/>
        <w:t>4</w:t>
      </w:r>
      <w:r w:rsidRPr="002F5941">
        <w:t xml:space="preserve">  </w:t>
      </w:r>
      <w:r w:rsidRPr="002F5941">
        <w:tab/>
      </w:r>
      <w:proofErr w:type="gramEnd"/>
      <w:r w:rsidRPr="002F5941">
        <w:rPr>
          <w:rFonts w:eastAsia="MS Mincho"/>
          <w:sz w:val="18"/>
          <w:szCs w:val="18"/>
        </w:rPr>
        <w:t xml:space="preserve">Необходимо (необходимы) либо официальное утверждение типа на основании </w:t>
      </w:r>
      <w:r w:rsidRPr="002F5941">
        <w:rPr>
          <w:rFonts w:eastAsia="MS Mincho"/>
          <w:sz w:val="18"/>
          <w:szCs w:val="18"/>
        </w:rPr>
        <w:br/>
        <w:t xml:space="preserve">Правил № 149 ООН, либо применимое официальное утверждение (применимые официальные утверждения) типа на основании правил </w:t>
      </w:r>
      <w:r>
        <w:rPr>
          <w:rFonts w:eastAsia="MS Mincho"/>
          <w:sz w:val="18"/>
          <w:szCs w:val="18"/>
        </w:rPr>
        <w:t>ООН №</w:t>
      </w:r>
      <w:r w:rsidRPr="002F5941">
        <w:rPr>
          <w:rFonts w:eastAsia="MS Mincho"/>
          <w:sz w:val="18"/>
          <w:szCs w:val="18"/>
        </w:rPr>
        <w:t xml:space="preserve">№ </w:t>
      </w:r>
      <w:r w:rsidRPr="002F5941">
        <w:rPr>
          <w:rFonts w:eastAsia="MS Mincho" w:hint="eastAsia"/>
          <w:sz w:val="18"/>
          <w:szCs w:val="18"/>
        </w:rPr>
        <w:t xml:space="preserve">19, 98, 112, 119 </w:t>
      </w:r>
      <w:r w:rsidRPr="002F5941">
        <w:rPr>
          <w:rFonts w:eastAsia="MS Mincho"/>
          <w:sz w:val="18"/>
          <w:szCs w:val="18"/>
        </w:rPr>
        <w:t>и</w:t>
      </w:r>
      <w:r w:rsidRPr="002F5941">
        <w:rPr>
          <w:rFonts w:eastAsia="MS Mincho" w:hint="eastAsia"/>
          <w:sz w:val="18"/>
          <w:szCs w:val="18"/>
        </w:rPr>
        <w:t>/</w:t>
      </w:r>
      <w:r w:rsidRPr="002F5941">
        <w:rPr>
          <w:rFonts w:eastAsia="MS Mincho"/>
          <w:sz w:val="18"/>
          <w:szCs w:val="18"/>
        </w:rPr>
        <w:t>или 123.</w:t>
      </w:r>
    </w:p>
    <w:p w14:paraId="41A40613" w14:textId="1F59A5A8" w:rsidR="0064696C" w:rsidRDefault="0064696C" w:rsidP="0064696C">
      <w:pPr>
        <w:spacing w:after="120" w:line="240" w:lineRule="auto"/>
        <w:ind w:left="1418" w:right="1133" w:hanging="278"/>
        <w:rPr>
          <w:i/>
          <w:iCs/>
        </w:rPr>
      </w:pPr>
      <w:proofErr w:type="gramStart"/>
      <w:r w:rsidRPr="006050FF">
        <w:rPr>
          <w:sz w:val="18"/>
          <w:szCs w:val="18"/>
          <w:vertAlign w:val="superscript"/>
        </w:rPr>
        <w:t>5</w:t>
      </w:r>
      <w:r w:rsidRPr="006050FF">
        <w:rPr>
          <w:sz w:val="18"/>
          <w:szCs w:val="18"/>
        </w:rPr>
        <w:t xml:space="preserve"> </w:t>
      </w:r>
      <w:r w:rsidRPr="00E670C7">
        <w:t xml:space="preserve"> </w:t>
      </w:r>
      <w:r w:rsidRPr="00E670C7">
        <w:tab/>
      </w:r>
      <w:proofErr w:type="gramEnd"/>
      <w:r w:rsidRPr="00E670C7">
        <w:rPr>
          <w:rFonts w:eastAsia="MS Mincho"/>
          <w:sz w:val="18"/>
          <w:szCs w:val="18"/>
        </w:rPr>
        <w:t>Необходимо либо официальное утверждение типа на основании Правил № 150 ООН, либо официальное утверждение типа на основании Правил № 3 ООН</w:t>
      </w:r>
      <w:r>
        <w:rPr>
          <w:sz w:val="18"/>
          <w:szCs w:val="18"/>
        </w:rPr>
        <w:t>».</w:t>
      </w:r>
    </w:p>
    <w:p w14:paraId="010EE465" w14:textId="79EE2F93" w:rsidR="006050FF" w:rsidRPr="00D859F9" w:rsidRDefault="006050FF" w:rsidP="006050FF">
      <w:pPr>
        <w:spacing w:before="120" w:after="120" w:line="240" w:lineRule="auto"/>
        <w:ind w:left="1129" w:hanging="6"/>
        <w:rPr>
          <w:i/>
          <w:iCs/>
        </w:rPr>
      </w:pPr>
      <w:r>
        <w:rPr>
          <w:i/>
          <w:iCs/>
        </w:rPr>
        <w:t>Приложение 8</w:t>
      </w:r>
      <w:r>
        <w:t xml:space="preserve"> </w:t>
      </w:r>
    </w:p>
    <w:p w14:paraId="335CA6DF" w14:textId="77777777" w:rsidR="006050FF" w:rsidRPr="00D859F9" w:rsidRDefault="006050FF" w:rsidP="006050FF">
      <w:pPr>
        <w:spacing w:after="120" w:line="240" w:lineRule="auto"/>
        <w:ind w:left="1128" w:hanging="6"/>
      </w:pPr>
      <w:r>
        <w:rPr>
          <w:i/>
          <w:iCs/>
        </w:rPr>
        <w:t>Пункт 1.2, подпункт а)</w:t>
      </w:r>
      <w:r>
        <w:t xml:space="preserve"> изменить следующим образом: </w:t>
      </w:r>
    </w:p>
    <w:p w14:paraId="047A8AFD" w14:textId="77777777" w:rsidR="006050FF" w:rsidRPr="005549D2" w:rsidRDefault="006050FF" w:rsidP="006050FF">
      <w:pPr>
        <w:spacing w:before="240"/>
        <w:ind w:left="2835" w:right="1134" w:hanging="567"/>
        <w:jc w:val="lowKashida"/>
      </w:pPr>
      <w:r>
        <w:t>«a)</w:t>
      </w:r>
      <w:r>
        <w:tab/>
        <w:t>две цифры… технические положения настоящих Правил, применимых к официальному утверждению (04 для настоящих Правил с поправками серии 04);»</w:t>
      </w:r>
    </w:p>
    <w:p w14:paraId="6C32BFF2" w14:textId="77777777" w:rsidR="006050FF" w:rsidRPr="005549D2" w:rsidRDefault="006050FF" w:rsidP="006050FF">
      <w:pPr>
        <w:spacing w:before="240"/>
        <w:jc w:val="center"/>
      </w:pPr>
      <w:r w:rsidRPr="005549D2">
        <w:rPr>
          <w:u w:val="single"/>
        </w:rPr>
        <w:tab/>
      </w:r>
      <w:r w:rsidRPr="005549D2">
        <w:rPr>
          <w:u w:val="single"/>
        </w:rPr>
        <w:tab/>
      </w:r>
      <w:r w:rsidRPr="005549D2">
        <w:rPr>
          <w:u w:val="single"/>
        </w:rPr>
        <w:tab/>
      </w:r>
    </w:p>
    <w:p w14:paraId="210321F6" w14:textId="33BC0DFC" w:rsidR="006050FF" w:rsidRPr="006050FF" w:rsidRDefault="006050FF" w:rsidP="006050FF">
      <w:pPr>
        <w:tabs>
          <w:tab w:val="left" w:pos="777"/>
        </w:tabs>
      </w:pPr>
    </w:p>
    <w:sectPr w:rsidR="006050FF" w:rsidRPr="006050FF" w:rsidSect="006050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CDC01" w14:textId="77777777" w:rsidR="00D7530D" w:rsidRPr="00A312BC" w:rsidRDefault="00D7530D" w:rsidP="00A312BC"/>
  </w:endnote>
  <w:endnote w:type="continuationSeparator" w:id="0">
    <w:p w14:paraId="5F538D62" w14:textId="77777777" w:rsidR="00D7530D" w:rsidRPr="00A312BC" w:rsidRDefault="00D753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9F797" w14:textId="222250E0" w:rsidR="006050FF" w:rsidRPr="006050FF" w:rsidRDefault="006050FF">
    <w:pPr>
      <w:pStyle w:val="a8"/>
    </w:pPr>
    <w:r w:rsidRPr="006050FF">
      <w:rPr>
        <w:b/>
        <w:sz w:val="18"/>
      </w:rPr>
      <w:fldChar w:fldCharType="begin"/>
    </w:r>
    <w:r w:rsidRPr="006050FF">
      <w:rPr>
        <w:b/>
        <w:sz w:val="18"/>
      </w:rPr>
      <w:instrText xml:space="preserve"> PAGE  \* MERGEFORMAT </w:instrText>
    </w:r>
    <w:r w:rsidRPr="006050FF">
      <w:rPr>
        <w:b/>
        <w:sz w:val="18"/>
      </w:rPr>
      <w:fldChar w:fldCharType="separate"/>
    </w:r>
    <w:r w:rsidRPr="006050FF">
      <w:rPr>
        <w:b/>
        <w:noProof/>
        <w:sz w:val="18"/>
      </w:rPr>
      <w:t>2</w:t>
    </w:r>
    <w:r w:rsidRPr="006050FF">
      <w:rPr>
        <w:b/>
        <w:sz w:val="18"/>
      </w:rPr>
      <w:fldChar w:fldCharType="end"/>
    </w:r>
    <w:r>
      <w:rPr>
        <w:b/>
        <w:sz w:val="18"/>
      </w:rPr>
      <w:tab/>
    </w:r>
    <w:r>
      <w:t>GE.21-12471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14AB" w14:textId="643158E2" w:rsidR="006050FF" w:rsidRPr="006050FF" w:rsidRDefault="006050FF" w:rsidP="006050FF">
    <w:pPr>
      <w:pStyle w:val="a8"/>
      <w:tabs>
        <w:tab w:val="clear" w:pos="9639"/>
        <w:tab w:val="right" w:pos="9638"/>
      </w:tabs>
      <w:rPr>
        <w:b/>
        <w:sz w:val="18"/>
      </w:rPr>
    </w:pPr>
    <w:r>
      <w:t>GE.21-12471</w:t>
    </w:r>
    <w:r>
      <w:tab/>
    </w:r>
    <w:r w:rsidRPr="006050FF">
      <w:rPr>
        <w:b/>
        <w:sz w:val="18"/>
      </w:rPr>
      <w:fldChar w:fldCharType="begin"/>
    </w:r>
    <w:r w:rsidRPr="006050FF">
      <w:rPr>
        <w:b/>
        <w:sz w:val="18"/>
      </w:rPr>
      <w:instrText xml:space="preserve"> PAGE  \* MERGEFORMAT </w:instrText>
    </w:r>
    <w:r w:rsidRPr="006050FF">
      <w:rPr>
        <w:b/>
        <w:sz w:val="18"/>
      </w:rPr>
      <w:fldChar w:fldCharType="separate"/>
    </w:r>
    <w:r w:rsidRPr="006050FF">
      <w:rPr>
        <w:b/>
        <w:noProof/>
        <w:sz w:val="18"/>
      </w:rPr>
      <w:t>3</w:t>
    </w:r>
    <w:r w:rsidRPr="006050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07F8" w14:textId="37868481" w:rsidR="00042B72" w:rsidRPr="006050FF" w:rsidRDefault="006050FF" w:rsidP="006050F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BB8076" wp14:editId="11D3355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21-12471  (R)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3E1B0" wp14:editId="768A7709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89303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lang w:val="fr-CH"/>
      </w:rPr>
      <w:t xml:space="preserve">  200921  041021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0C0DA" w14:textId="77777777" w:rsidR="00D7530D" w:rsidRPr="001075E9" w:rsidRDefault="00D753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3A90E4" w14:textId="77777777" w:rsidR="00D7530D" w:rsidRDefault="00D753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FA99AA" w14:textId="09F004D4" w:rsidR="006050FF" w:rsidRPr="00DC2C16" w:rsidRDefault="006050FF" w:rsidP="006050FF">
      <w:pPr>
        <w:pStyle w:val="ad"/>
      </w:pPr>
      <w:r>
        <w:tab/>
      </w:r>
      <w:r w:rsidRPr="006050F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fr-CH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F6DA" w14:textId="693B45E3" w:rsidR="006050FF" w:rsidRPr="006050FF" w:rsidRDefault="00904F7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ECE/TRANS/WP.29/2021/84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B090" w14:textId="4ECC3B24" w:rsidR="006050FF" w:rsidRPr="006050FF" w:rsidRDefault="00904F76" w:rsidP="006050F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ECE/TRANS/WP.29/2021/84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0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1551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50FF"/>
    <w:rsid w:val="00617A43"/>
    <w:rsid w:val="006345DB"/>
    <w:rsid w:val="00640761"/>
    <w:rsid w:val="00640F49"/>
    <w:rsid w:val="0064696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2DF0"/>
    <w:rsid w:val="00806737"/>
    <w:rsid w:val="00825F8D"/>
    <w:rsid w:val="00834B71"/>
    <w:rsid w:val="0086445C"/>
    <w:rsid w:val="00894693"/>
    <w:rsid w:val="008A08D7"/>
    <w:rsid w:val="008A37C8"/>
    <w:rsid w:val="008B6909"/>
    <w:rsid w:val="008C5FEA"/>
    <w:rsid w:val="008D53B6"/>
    <w:rsid w:val="008F7609"/>
    <w:rsid w:val="00904F76"/>
    <w:rsid w:val="00906890"/>
    <w:rsid w:val="00911BE4"/>
    <w:rsid w:val="00951972"/>
    <w:rsid w:val="009608F3"/>
    <w:rsid w:val="009A24AC"/>
    <w:rsid w:val="009C59D7"/>
    <w:rsid w:val="009C6FE6"/>
    <w:rsid w:val="009D39DA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2524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530D"/>
    <w:rsid w:val="00D873A8"/>
    <w:rsid w:val="00D90028"/>
    <w:rsid w:val="00D90138"/>
    <w:rsid w:val="00D9145B"/>
    <w:rsid w:val="00D94280"/>
    <w:rsid w:val="00DD78D1"/>
    <w:rsid w:val="00DE32CD"/>
    <w:rsid w:val="00DF5767"/>
    <w:rsid w:val="00DF71B9"/>
    <w:rsid w:val="00E12C5F"/>
    <w:rsid w:val="00E13A6F"/>
    <w:rsid w:val="00E73F76"/>
    <w:rsid w:val="00EA2C9F"/>
    <w:rsid w:val="00EA420E"/>
    <w:rsid w:val="00ED0BDA"/>
    <w:rsid w:val="00ED48FE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1EDF6"/>
  <w15:docId w15:val="{8972B0CB-74AB-4B74-9067-59A8B613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6050F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1129</Words>
  <Characters>7616</Characters>
  <Application>Microsoft Office Word</Application>
  <DocSecurity>0</DocSecurity>
  <Lines>138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ECE/TRANS/WP.29/2021/84</vt:lpstr>
      <vt:lpstr>A/</vt:lpstr>
      <vt:lpstr>A/</vt:lpstr>
    </vt:vector>
  </TitlesOfParts>
  <Company>DCM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ECE/TRANS/WP.29/2021/84</dc:title>
  <dc:subject/>
  <dc:creator>Elena IZOTOVA</dc:creator>
  <cp:keywords/>
  <cp:lastModifiedBy>Tatiana Chvets</cp:lastModifiedBy>
  <cp:revision>3</cp:revision>
  <cp:lastPrinted>2021-10-04T12:15:00Z</cp:lastPrinted>
  <dcterms:created xsi:type="dcterms:W3CDTF">2021-10-04T12:15:00Z</dcterms:created>
  <dcterms:modified xsi:type="dcterms:W3CDTF">2021-10-04T12:15:00Z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