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94BED7D" w14:textId="77777777" w:rsidTr="00C97039">
        <w:trPr>
          <w:trHeight w:hRule="exact" w:val="851"/>
        </w:trPr>
        <w:tc>
          <w:tcPr>
            <w:tcW w:w="1276" w:type="dxa"/>
            <w:tcBorders>
              <w:bottom w:val="single" w:sz="4" w:space="0" w:color="auto"/>
            </w:tcBorders>
          </w:tcPr>
          <w:p w14:paraId="5BD9E099" w14:textId="77777777" w:rsidR="00F35BAF" w:rsidRPr="00DB58B5" w:rsidRDefault="00F35BAF" w:rsidP="0094220D"/>
        </w:tc>
        <w:tc>
          <w:tcPr>
            <w:tcW w:w="2268" w:type="dxa"/>
            <w:tcBorders>
              <w:bottom w:val="single" w:sz="4" w:space="0" w:color="auto"/>
            </w:tcBorders>
            <w:vAlign w:val="bottom"/>
          </w:tcPr>
          <w:p w14:paraId="508A374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178907D" w14:textId="37DF9DD1" w:rsidR="00F35BAF" w:rsidRPr="00DB58B5" w:rsidRDefault="0094220D" w:rsidP="0094220D">
            <w:pPr>
              <w:jc w:val="right"/>
            </w:pPr>
            <w:r w:rsidRPr="0094220D">
              <w:rPr>
                <w:sz w:val="40"/>
              </w:rPr>
              <w:t>ECE</w:t>
            </w:r>
            <w:r>
              <w:t>/TRANS/WP.29/2021/151</w:t>
            </w:r>
          </w:p>
        </w:tc>
      </w:tr>
      <w:tr w:rsidR="00F35BAF" w:rsidRPr="00DB58B5" w14:paraId="41A3C28A" w14:textId="77777777" w:rsidTr="00C97039">
        <w:trPr>
          <w:trHeight w:hRule="exact" w:val="2835"/>
        </w:trPr>
        <w:tc>
          <w:tcPr>
            <w:tcW w:w="1276" w:type="dxa"/>
            <w:tcBorders>
              <w:top w:val="single" w:sz="4" w:space="0" w:color="auto"/>
              <w:bottom w:val="single" w:sz="12" w:space="0" w:color="auto"/>
            </w:tcBorders>
          </w:tcPr>
          <w:p w14:paraId="20E2CBB3" w14:textId="77777777" w:rsidR="00F35BAF" w:rsidRPr="00DB58B5" w:rsidRDefault="00F35BAF" w:rsidP="00C97039">
            <w:pPr>
              <w:spacing w:before="120"/>
              <w:jc w:val="center"/>
            </w:pPr>
            <w:r>
              <w:rPr>
                <w:noProof/>
                <w:lang w:eastAsia="fr-CH"/>
              </w:rPr>
              <w:drawing>
                <wp:inline distT="0" distB="0" distL="0" distR="0" wp14:anchorId="1B5EAF70" wp14:editId="1A7D213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AD4C1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99221CA" w14:textId="77777777" w:rsidR="00F35BAF" w:rsidRDefault="0094220D" w:rsidP="00C97039">
            <w:pPr>
              <w:spacing w:before="240"/>
            </w:pPr>
            <w:r>
              <w:t>Distr. générale</w:t>
            </w:r>
          </w:p>
          <w:p w14:paraId="548A8BD7" w14:textId="13B31093" w:rsidR="0094220D" w:rsidRDefault="0094220D" w:rsidP="0094220D">
            <w:pPr>
              <w:spacing w:line="240" w:lineRule="exact"/>
            </w:pPr>
            <w:r>
              <w:t>13 septembre 2021</w:t>
            </w:r>
          </w:p>
          <w:p w14:paraId="028A3DEE" w14:textId="77777777" w:rsidR="0094220D" w:rsidRDefault="0094220D" w:rsidP="0094220D">
            <w:pPr>
              <w:spacing w:line="240" w:lineRule="exact"/>
            </w:pPr>
            <w:r>
              <w:t>Français</w:t>
            </w:r>
          </w:p>
          <w:p w14:paraId="0E4D2C28" w14:textId="3B594E2F" w:rsidR="0094220D" w:rsidRPr="00DB58B5" w:rsidRDefault="0094220D" w:rsidP="0094220D">
            <w:pPr>
              <w:spacing w:line="240" w:lineRule="exact"/>
            </w:pPr>
            <w:r>
              <w:t>Original : anglais</w:t>
            </w:r>
          </w:p>
        </w:tc>
      </w:tr>
    </w:tbl>
    <w:p w14:paraId="426AF0F7" w14:textId="77777777" w:rsidR="007F20FA" w:rsidRPr="000312C0" w:rsidRDefault="007F20FA" w:rsidP="007F20FA">
      <w:pPr>
        <w:spacing w:before="120"/>
        <w:rPr>
          <w:b/>
          <w:sz w:val="28"/>
          <w:szCs w:val="28"/>
        </w:rPr>
      </w:pPr>
      <w:r w:rsidRPr="000312C0">
        <w:rPr>
          <w:b/>
          <w:sz w:val="28"/>
          <w:szCs w:val="28"/>
        </w:rPr>
        <w:t>Commission économique pour l’Europe</w:t>
      </w:r>
    </w:p>
    <w:p w14:paraId="1BAAFC7D" w14:textId="77777777" w:rsidR="007F20FA" w:rsidRDefault="007F20FA" w:rsidP="007F20FA">
      <w:pPr>
        <w:spacing w:before="120"/>
        <w:rPr>
          <w:sz w:val="28"/>
          <w:szCs w:val="28"/>
        </w:rPr>
      </w:pPr>
      <w:r w:rsidRPr="00685843">
        <w:rPr>
          <w:sz w:val="28"/>
          <w:szCs w:val="28"/>
        </w:rPr>
        <w:t>Comité des transports intérieurs</w:t>
      </w:r>
    </w:p>
    <w:p w14:paraId="392DD568" w14:textId="69B5E0A4" w:rsidR="0094220D" w:rsidRDefault="0094220D"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E60D44B" w14:textId="57C587C6" w:rsidR="0094220D" w:rsidRDefault="0094220D" w:rsidP="00AF0CB5">
      <w:pPr>
        <w:spacing w:before="120" w:line="240" w:lineRule="exact"/>
        <w:rPr>
          <w:b/>
        </w:rPr>
      </w:pPr>
      <w:r>
        <w:rPr>
          <w:b/>
        </w:rPr>
        <w:t>185</w:t>
      </w:r>
      <w:r w:rsidRPr="0094220D">
        <w:rPr>
          <w:b/>
          <w:vertAlign w:val="superscript"/>
        </w:rPr>
        <w:t>e</w:t>
      </w:r>
      <w:r>
        <w:rPr>
          <w:b/>
        </w:rPr>
        <w:t> session</w:t>
      </w:r>
    </w:p>
    <w:p w14:paraId="53BD0F19" w14:textId="0FCB36AF" w:rsidR="0094220D" w:rsidRDefault="0094220D" w:rsidP="00AF0CB5">
      <w:pPr>
        <w:spacing w:line="240" w:lineRule="exact"/>
      </w:pPr>
      <w:r>
        <w:t>Genève, 23-25 novembre 2021</w:t>
      </w:r>
    </w:p>
    <w:p w14:paraId="16F9015C" w14:textId="676849FB" w:rsidR="0094220D" w:rsidRDefault="0094220D" w:rsidP="00AF0CB5">
      <w:pPr>
        <w:spacing w:line="240" w:lineRule="exact"/>
      </w:pPr>
      <w:r>
        <w:t>Point 2.3 de l’ordre du jour provisoire</w:t>
      </w:r>
    </w:p>
    <w:p w14:paraId="3E488FAD" w14:textId="01426479" w:rsidR="0094220D" w:rsidRPr="0094220D" w:rsidRDefault="0094220D" w:rsidP="0094220D">
      <w:pPr>
        <w:rPr>
          <w:lang w:val="fr-FR"/>
        </w:rPr>
      </w:pPr>
      <w:r w:rsidRPr="0094220D">
        <w:rPr>
          <w:b/>
          <w:bCs/>
          <w:spacing w:val="4"/>
          <w:lang w:val="fr-FR"/>
        </w:rPr>
        <w:t>Coordination et organisation des travaux :</w:t>
      </w:r>
      <w:r w:rsidRPr="0094220D">
        <w:rPr>
          <w:b/>
          <w:bCs/>
          <w:lang w:val="fr-FR"/>
        </w:rPr>
        <w:t xml:space="preserve"> </w:t>
      </w:r>
      <w:r>
        <w:rPr>
          <w:b/>
          <w:bCs/>
          <w:lang w:val="fr-FR"/>
        </w:rPr>
        <w:br/>
      </w:r>
      <w:r w:rsidRPr="0094220D">
        <w:rPr>
          <w:b/>
          <w:bCs/>
          <w:spacing w:val="-4"/>
          <w:lang w:val="fr-FR"/>
        </w:rPr>
        <w:t>Systèmes de transport intelligents et coordination</w:t>
      </w:r>
      <w:r w:rsidRPr="0094220D">
        <w:rPr>
          <w:b/>
          <w:bCs/>
          <w:lang w:val="fr-FR"/>
        </w:rPr>
        <w:t xml:space="preserve"> </w:t>
      </w:r>
      <w:r>
        <w:rPr>
          <w:b/>
          <w:bCs/>
          <w:lang w:val="fr-FR"/>
        </w:rPr>
        <w:br/>
      </w:r>
      <w:r w:rsidRPr="0094220D">
        <w:rPr>
          <w:b/>
          <w:bCs/>
          <w:lang w:val="fr-FR"/>
        </w:rPr>
        <w:t>des activités liées aux véhicules automatisés</w:t>
      </w:r>
    </w:p>
    <w:p w14:paraId="00BCAA68" w14:textId="79340E87" w:rsidR="0094220D" w:rsidRPr="00D214FE" w:rsidRDefault="0094220D" w:rsidP="0094220D">
      <w:pPr>
        <w:pStyle w:val="HChG"/>
        <w:rPr>
          <w:lang w:val="fr-FR"/>
        </w:rPr>
      </w:pPr>
      <w:r>
        <w:rPr>
          <w:lang w:val="fr-FR"/>
        </w:rPr>
        <w:tab/>
      </w:r>
      <w:r>
        <w:rPr>
          <w:lang w:val="fr-FR"/>
        </w:rPr>
        <w:tab/>
        <w:t>Proposition d’actualisation du tableau 1 du Document-cadre sur les véhicules automatisés/autonomes</w:t>
      </w:r>
    </w:p>
    <w:p w14:paraId="60E200FD" w14:textId="3F13E576" w:rsidR="0094220D" w:rsidRDefault="0094220D" w:rsidP="0094220D">
      <w:pPr>
        <w:pStyle w:val="H1G"/>
        <w:rPr>
          <w:szCs w:val="24"/>
        </w:rPr>
      </w:pPr>
      <w:r>
        <w:rPr>
          <w:lang w:val="fr-FR"/>
        </w:rPr>
        <w:tab/>
      </w:r>
      <w:r>
        <w:rPr>
          <w:lang w:val="fr-FR"/>
        </w:rPr>
        <w:tab/>
        <w:t>Note du secrétariat</w:t>
      </w:r>
      <w:r w:rsidRPr="0094220D">
        <w:rPr>
          <w:rStyle w:val="Appelnotedebasdep"/>
          <w:b w:val="0"/>
          <w:bCs/>
          <w:sz w:val="20"/>
          <w:vertAlign w:val="baseline"/>
        </w:rPr>
        <w:footnoteReference w:customMarkFollows="1" w:id="2"/>
        <w:t>*</w:t>
      </w:r>
    </w:p>
    <w:p w14:paraId="65A2AA18" w14:textId="78E58DB0" w:rsidR="00F9573C" w:rsidRDefault="0094220D" w:rsidP="0094220D">
      <w:pPr>
        <w:pStyle w:val="SingleTxtG"/>
        <w:ind w:firstLine="567"/>
        <w:rPr>
          <w:lang w:val="fr-FR"/>
        </w:rPr>
      </w:pPr>
      <w:r>
        <w:rPr>
          <w:lang w:val="fr-FR"/>
        </w:rPr>
        <w:t>Le texte ci-après a été adopté par le Forum mondial de l’harmonisation des Règlements concernant les véhicules (WP.29) à sa session de juin 2021, sur la base de documents informels (ECE/TRANS/WP.29/1159, par. 41). Le secrétariat souhaite que le Forum mondial l’examine pour qu’il puisse, à sa demande et</w:t>
      </w:r>
      <w:r w:rsidRPr="001B3682">
        <w:rPr>
          <w:lang w:val="fr-FR"/>
        </w:rPr>
        <w:t xml:space="preserve"> sur la base de cet examen</w:t>
      </w:r>
      <w:r>
        <w:rPr>
          <w:lang w:val="fr-FR"/>
        </w:rPr>
        <w:t>, établir la révision 3 du Document-cadre sur les véhicules automatisés/autonomes.</w:t>
      </w:r>
    </w:p>
    <w:p w14:paraId="4BAEF253" w14:textId="77777777" w:rsidR="001567D0" w:rsidRDefault="001567D0" w:rsidP="0094220D">
      <w:pPr>
        <w:pStyle w:val="SingleTxtG"/>
        <w:ind w:firstLine="567"/>
        <w:sectPr w:rsidR="001567D0" w:rsidSect="0094220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25F1B545" w14:textId="49B0CCEA" w:rsidR="0094220D" w:rsidRDefault="001567D0" w:rsidP="001567D0">
      <w:pPr>
        <w:pStyle w:val="H23G"/>
        <w:ind w:left="280" w:firstLine="0"/>
        <w:rPr>
          <w:lang w:val="fr-FR"/>
        </w:rPr>
      </w:pPr>
      <w:r w:rsidRPr="001567D0">
        <w:rPr>
          <w:b w:val="0"/>
          <w:bCs/>
          <w:lang w:val="fr-FR"/>
        </w:rPr>
        <w:lastRenderedPageBreak/>
        <w:t>Tableau 1</w:t>
      </w:r>
      <w:r w:rsidRPr="001567D0">
        <w:rPr>
          <w:b w:val="0"/>
          <w:bCs/>
          <w:lang w:val="fr-FR"/>
        </w:rPr>
        <w:t xml:space="preserve"> </w:t>
      </w:r>
      <w:r w:rsidRPr="001567D0">
        <w:rPr>
          <w:b w:val="0"/>
          <w:bCs/>
          <w:lang w:val="fr-FR"/>
        </w:rPr>
        <w:br/>
      </w:r>
      <w:r>
        <w:rPr>
          <w:lang w:val="fr-FR"/>
        </w:rPr>
        <w:t>Liste détaillée des priorités des travaux du WP.29 concernant les véhicules automatisés/autonomes</w:t>
      </w:r>
    </w:p>
    <w:tbl>
      <w:tblPr>
        <w:tblW w:w="13778" w:type="dxa"/>
        <w:tblInd w:w="283" w:type="dxa"/>
        <w:tblLayout w:type="fixed"/>
        <w:tblCellMar>
          <w:left w:w="0" w:type="dxa"/>
          <w:right w:w="0" w:type="dxa"/>
        </w:tblCellMar>
        <w:tblLook w:val="0620" w:firstRow="1" w:lastRow="0" w:firstColumn="0" w:lastColumn="0" w:noHBand="1" w:noVBand="1"/>
      </w:tblPr>
      <w:tblGrid>
        <w:gridCol w:w="1491"/>
        <w:gridCol w:w="2648"/>
        <w:gridCol w:w="1736"/>
        <w:gridCol w:w="1298"/>
        <w:gridCol w:w="1645"/>
        <w:gridCol w:w="1656"/>
        <w:gridCol w:w="1659"/>
        <w:gridCol w:w="1645"/>
      </w:tblGrid>
      <w:tr w:rsidR="00BC2358" w:rsidRPr="00A53EBA" w14:paraId="1CEC698C" w14:textId="77777777" w:rsidTr="00BC2358">
        <w:trPr>
          <w:tblHeader/>
        </w:trPr>
        <w:tc>
          <w:tcPr>
            <w:tcW w:w="541" w:type="pct"/>
            <w:vMerge w:val="restart"/>
            <w:tcBorders>
              <w:top w:val="single" w:sz="4" w:space="0" w:color="auto"/>
              <w:left w:val="single" w:sz="4" w:space="0" w:color="auto"/>
              <w:bottom w:val="single" w:sz="12" w:space="0" w:color="auto"/>
              <w:right w:val="single" w:sz="4" w:space="0" w:color="auto"/>
            </w:tcBorders>
            <w:shd w:val="clear" w:color="auto" w:fill="auto"/>
            <w:tcMar>
              <w:top w:w="43" w:type="dxa"/>
              <w:left w:w="85" w:type="dxa"/>
              <w:bottom w:w="43" w:type="dxa"/>
              <w:right w:w="85" w:type="dxa"/>
            </w:tcMar>
          </w:tcPr>
          <w:p w14:paraId="0658891C" w14:textId="2C3CEF96" w:rsidR="001567D0" w:rsidRPr="00A53EBA" w:rsidRDefault="00DA7132" w:rsidP="00DA7132">
            <w:pPr>
              <w:suppressAutoHyphens w:val="0"/>
              <w:spacing w:before="80" w:after="80" w:line="200" w:lineRule="exact"/>
              <w:ind w:left="57" w:right="57"/>
              <w:rPr>
                <w:i/>
                <w:spacing w:val="4"/>
                <w:w w:val="103"/>
                <w:kern w:val="14"/>
                <w:sz w:val="16"/>
                <w:lang w:val="fr-FR"/>
              </w:rPr>
            </w:pPr>
            <w:r w:rsidRPr="00A53EBA">
              <w:rPr>
                <w:i/>
                <w:spacing w:val="4"/>
                <w:w w:val="103"/>
                <w:kern w:val="14"/>
                <w:sz w:val="16"/>
                <w:lang w:val="fr-FR"/>
              </w:rPr>
              <w:t>Titre</w:t>
            </w:r>
          </w:p>
        </w:tc>
        <w:tc>
          <w:tcPr>
            <w:tcW w:w="961" w:type="pct"/>
            <w:vMerge w:val="restart"/>
            <w:tcBorders>
              <w:top w:val="single" w:sz="4" w:space="0" w:color="auto"/>
              <w:left w:val="single" w:sz="4" w:space="0" w:color="auto"/>
              <w:bottom w:val="single" w:sz="12" w:space="0" w:color="auto"/>
              <w:right w:val="single" w:sz="4" w:space="0" w:color="auto"/>
            </w:tcBorders>
            <w:shd w:val="clear" w:color="auto" w:fill="auto"/>
          </w:tcPr>
          <w:p w14:paraId="0D90B5D1" w14:textId="27AAF3EB" w:rsidR="001567D0" w:rsidRPr="00A53EBA" w:rsidRDefault="00DA7132" w:rsidP="00DA7132">
            <w:pPr>
              <w:suppressAutoHyphens w:val="0"/>
              <w:spacing w:before="80" w:after="80" w:line="200" w:lineRule="exact"/>
              <w:ind w:left="57" w:right="57"/>
              <w:rPr>
                <w:i/>
                <w:spacing w:val="4"/>
                <w:w w:val="103"/>
                <w:kern w:val="14"/>
                <w:sz w:val="16"/>
                <w:lang w:val="fr-FR"/>
              </w:rPr>
            </w:pPr>
            <w:r w:rsidRPr="00A53EBA">
              <w:rPr>
                <w:i/>
                <w:iCs/>
                <w:spacing w:val="4"/>
                <w:w w:val="103"/>
                <w:kern w:val="14"/>
                <w:sz w:val="16"/>
                <w:lang w:val="fr-FR"/>
              </w:rPr>
              <w:t>Description des travaux/</w:t>
            </w:r>
            <w:r w:rsidR="00A53EBA" w:rsidRPr="00A53EBA">
              <w:rPr>
                <w:i/>
                <w:iCs/>
                <w:spacing w:val="4"/>
                <w:w w:val="103"/>
                <w:kern w:val="14"/>
                <w:sz w:val="16"/>
                <w:lang w:val="fr-FR"/>
              </w:rPr>
              <w:br/>
            </w:r>
            <w:r w:rsidRPr="00A53EBA">
              <w:rPr>
                <w:i/>
                <w:iCs/>
                <w:spacing w:val="4"/>
                <w:w w:val="103"/>
                <w:kern w:val="14"/>
                <w:sz w:val="16"/>
                <w:lang w:val="fr-FR"/>
              </w:rPr>
              <w:t>ECE/TRANS/WP.29/2019/2</w:t>
            </w:r>
          </w:p>
        </w:tc>
        <w:tc>
          <w:tcPr>
            <w:tcW w:w="630" w:type="pct"/>
            <w:vMerge w:val="restart"/>
            <w:tcBorders>
              <w:top w:val="single" w:sz="4" w:space="0" w:color="auto"/>
              <w:left w:val="single" w:sz="4" w:space="0" w:color="auto"/>
              <w:bottom w:val="single" w:sz="12" w:space="0" w:color="auto"/>
              <w:right w:val="single" w:sz="4" w:space="0" w:color="auto"/>
            </w:tcBorders>
            <w:shd w:val="clear" w:color="auto" w:fill="auto"/>
          </w:tcPr>
          <w:p w14:paraId="039BC0B6" w14:textId="2F1005D9" w:rsidR="001567D0" w:rsidRPr="00A53EBA" w:rsidRDefault="00DA7132" w:rsidP="00DA7132">
            <w:pPr>
              <w:suppressAutoHyphens w:val="0"/>
              <w:spacing w:before="80" w:after="80" w:line="200" w:lineRule="exact"/>
              <w:ind w:left="57" w:right="57"/>
              <w:rPr>
                <w:i/>
                <w:spacing w:val="4"/>
                <w:w w:val="103"/>
                <w:kern w:val="14"/>
                <w:sz w:val="16"/>
                <w:lang w:val="fr-FR"/>
              </w:rPr>
            </w:pPr>
            <w:r w:rsidRPr="00A53EBA">
              <w:rPr>
                <w:i/>
                <w:iCs/>
                <w:spacing w:val="4"/>
                <w:w w:val="103"/>
                <w:kern w:val="14"/>
                <w:sz w:val="16"/>
                <w:lang w:val="fr-FR"/>
              </w:rPr>
              <w:t>Principes/éléments correspondants</w:t>
            </w:r>
          </w:p>
        </w:tc>
        <w:tc>
          <w:tcPr>
            <w:tcW w:w="471" w:type="pct"/>
            <w:vMerge w:val="restart"/>
            <w:tcBorders>
              <w:top w:val="single" w:sz="4" w:space="0" w:color="auto"/>
              <w:left w:val="single" w:sz="4" w:space="0" w:color="auto"/>
              <w:bottom w:val="single" w:sz="12" w:space="0" w:color="auto"/>
              <w:right w:val="single" w:sz="4" w:space="0" w:color="auto"/>
            </w:tcBorders>
            <w:shd w:val="clear" w:color="auto" w:fill="auto"/>
            <w:tcMar>
              <w:top w:w="43" w:type="dxa"/>
              <w:left w:w="43" w:type="dxa"/>
              <w:bottom w:w="43" w:type="dxa"/>
              <w:right w:w="43" w:type="dxa"/>
            </w:tcMar>
          </w:tcPr>
          <w:p w14:paraId="093CB8EC" w14:textId="28009C9C" w:rsidR="001567D0" w:rsidRPr="00A53EBA" w:rsidRDefault="00DA7132" w:rsidP="00DA7132">
            <w:pPr>
              <w:suppressAutoHyphens w:val="0"/>
              <w:spacing w:before="80" w:after="80" w:line="200" w:lineRule="exact"/>
              <w:ind w:left="57" w:right="57"/>
              <w:rPr>
                <w:i/>
                <w:spacing w:val="4"/>
                <w:w w:val="103"/>
                <w:kern w:val="14"/>
                <w:sz w:val="16"/>
                <w:lang w:val="fr-FR"/>
              </w:rPr>
            </w:pPr>
            <w:r w:rsidRPr="00A53EBA">
              <w:rPr>
                <w:i/>
                <w:iCs/>
                <w:spacing w:val="4"/>
                <w:w w:val="103"/>
                <w:kern w:val="14"/>
                <w:sz w:val="16"/>
                <w:lang w:val="fr-FR"/>
              </w:rPr>
              <w:t>Groupe de</w:t>
            </w:r>
            <w:r w:rsidR="00BC2358">
              <w:rPr>
                <w:i/>
                <w:iCs/>
                <w:spacing w:val="4"/>
                <w:w w:val="103"/>
                <w:kern w:val="14"/>
                <w:sz w:val="16"/>
                <w:lang w:val="fr-FR"/>
              </w:rPr>
              <w:t> </w:t>
            </w:r>
            <w:r w:rsidRPr="00A53EBA">
              <w:rPr>
                <w:i/>
                <w:iCs/>
                <w:spacing w:val="4"/>
                <w:w w:val="103"/>
                <w:kern w:val="14"/>
                <w:sz w:val="16"/>
                <w:lang w:val="fr-FR"/>
              </w:rPr>
              <w:t>travail responsable</w:t>
            </w:r>
          </w:p>
        </w:tc>
        <w:tc>
          <w:tcPr>
            <w:tcW w:w="597" w:type="pct"/>
            <w:vMerge w:val="restart"/>
            <w:tcBorders>
              <w:top w:val="single" w:sz="4" w:space="0" w:color="auto"/>
              <w:left w:val="single" w:sz="4" w:space="0" w:color="auto"/>
              <w:bottom w:val="single" w:sz="12" w:space="0" w:color="auto"/>
              <w:right w:val="single" w:sz="4" w:space="0" w:color="auto"/>
            </w:tcBorders>
            <w:shd w:val="clear" w:color="auto" w:fill="auto"/>
            <w:tcMar>
              <w:top w:w="43" w:type="dxa"/>
              <w:left w:w="43" w:type="dxa"/>
              <w:bottom w:w="43" w:type="dxa"/>
              <w:right w:w="43" w:type="dxa"/>
            </w:tcMar>
          </w:tcPr>
          <w:p w14:paraId="798EEF0D" w14:textId="1B3E1235" w:rsidR="001567D0" w:rsidRPr="00A53EBA" w:rsidRDefault="00DA7132" w:rsidP="00DA7132">
            <w:pPr>
              <w:suppressAutoHyphens w:val="0"/>
              <w:spacing w:before="80" w:after="80" w:line="200" w:lineRule="exact"/>
              <w:ind w:left="57" w:right="57"/>
              <w:rPr>
                <w:i/>
                <w:spacing w:val="4"/>
                <w:w w:val="103"/>
                <w:kern w:val="14"/>
                <w:sz w:val="16"/>
                <w:lang w:val="fr-FR"/>
              </w:rPr>
            </w:pPr>
            <w:r w:rsidRPr="00A53EBA">
              <w:rPr>
                <w:i/>
                <w:iCs/>
                <w:spacing w:val="4"/>
                <w:w w:val="103"/>
                <w:kern w:val="14"/>
                <w:sz w:val="16"/>
                <w:lang w:val="fr-FR"/>
              </w:rPr>
              <w:t>Principales cibles</w:t>
            </w:r>
          </w:p>
        </w:tc>
        <w:tc>
          <w:tcPr>
            <w:tcW w:w="1203" w:type="pct"/>
            <w:gridSpan w:val="2"/>
            <w:tcBorders>
              <w:top w:val="single" w:sz="4" w:space="0" w:color="auto"/>
              <w:left w:val="single" w:sz="4" w:space="0" w:color="auto"/>
              <w:bottom w:val="single" w:sz="4" w:space="0" w:color="auto"/>
              <w:right w:val="single" w:sz="4" w:space="0" w:color="auto"/>
            </w:tcBorders>
            <w:shd w:val="clear" w:color="auto" w:fill="auto"/>
          </w:tcPr>
          <w:p w14:paraId="7B75C433" w14:textId="1274BFAD" w:rsidR="001567D0" w:rsidRPr="00A53EBA" w:rsidRDefault="001567D0" w:rsidP="00DA7132">
            <w:pPr>
              <w:suppressAutoHyphens w:val="0"/>
              <w:spacing w:before="80" w:after="80" w:line="200" w:lineRule="exact"/>
              <w:ind w:left="57" w:right="57"/>
              <w:jc w:val="center"/>
              <w:rPr>
                <w:i/>
                <w:spacing w:val="4"/>
                <w:w w:val="103"/>
                <w:kern w:val="14"/>
                <w:sz w:val="16"/>
                <w:lang w:val="fr-FR"/>
              </w:rPr>
            </w:pPr>
            <w:r w:rsidRPr="00A53EBA">
              <w:rPr>
                <w:i/>
                <w:spacing w:val="4"/>
                <w:w w:val="103"/>
                <w:kern w:val="14"/>
                <w:sz w:val="16"/>
                <w:lang w:val="fr-FR"/>
              </w:rPr>
              <w:t>Activités</w:t>
            </w:r>
          </w:p>
        </w:tc>
        <w:tc>
          <w:tcPr>
            <w:tcW w:w="597" w:type="pct"/>
            <w:vMerge w:val="restart"/>
            <w:tcBorders>
              <w:top w:val="single" w:sz="4" w:space="0" w:color="auto"/>
              <w:left w:val="single" w:sz="4" w:space="0" w:color="auto"/>
              <w:bottom w:val="single" w:sz="12" w:space="0" w:color="auto"/>
              <w:right w:val="single" w:sz="4" w:space="0" w:color="auto"/>
            </w:tcBorders>
            <w:shd w:val="clear" w:color="auto" w:fill="auto"/>
          </w:tcPr>
          <w:p w14:paraId="6FF4C9BE" w14:textId="3ADE1685" w:rsidR="001567D0" w:rsidRPr="00A53EBA" w:rsidRDefault="001567D0" w:rsidP="00DA7132">
            <w:pPr>
              <w:suppressAutoHyphens w:val="0"/>
              <w:spacing w:before="80" w:after="80" w:line="200" w:lineRule="exact"/>
              <w:ind w:left="57" w:right="57"/>
              <w:rPr>
                <w:i/>
                <w:spacing w:val="4"/>
                <w:w w:val="103"/>
                <w:kern w:val="14"/>
                <w:sz w:val="16"/>
                <w:lang w:val="fr-FR"/>
              </w:rPr>
            </w:pPr>
            <w:r w:rsidRPr="00A53EBA">
              <w:rPr>
                <w:i/>
                <w:spacing w:val="4"/>
                <w:w w:val="103"/>
                <w:kern w:val="14"/>
                <w:sz w:val="16"/>
                <w:lang w:val="fr-FR"/>
              </w:rPr>
              <w:t>Produit escompté/</w:t>
            </w:r>
            <w:r w:rsidRPr="00A53EBA">
              <w:rPr>
                <w:i/>
                <w:spacing w:val="4"/>
                <w:w w:val="103"/>
                <w:kern w:val="14"/>
                <w:sz w:val="16"/>
                <w:lang w:val="fr-FR"/>
              </w:rPr>
              <w:br/>
              <w:t>Date limite de soumission au WP29</w:t>
            </w:r>
          </w:p>
        </w:tc>
      </w:tr>
      <w:tr w:rsidR="00BC2358" w:rsidRPr="00A53EBA" w14:paraId="14EECC92" w14:textId="77777777" w:rsidTr="0052505F">
        <w:trPr>
          <w:tblHeader/>
        </w:trPr>
        <w:tc>
          <w:tcPr>
            <w:tcW w:w="541" w:type="pct"/>
            <w:vMerge/>
            <w:tcBorders>
              <w:top w:val="single" w:sz="12" w:space="0" w:color="auto"/>
              <w:left w:val="single" w:sz="4" w:space="0" w:color="auto"/>
              <w:bottom w:val="single" w:sz="12" w:space="0" w:color="auto"/>
              <w:right w:val="single" w:sz="4" w:space="0" w:color="auto"/>
            </w:tcBorders>
            <w:shd w:val="clear" w:color="auto" w:fill="auto"/>
            <w:hideMark/>
          </w:tcPr>
          <w:p w14:paraId="70C7AA15" w14:textId="77777777" w:rsidR="001567D0" w:rsidRPr="00A53EBA" w:rsidRDefault="001567D0" w:rsidP="001567D0">
            <w:pPr>
              <w:suppressAutoHyphens w:val="0"/>
              <w:spacing w:before="40" w:after="120"/>
              <w:ind w:left="57" w:right="57"/>
              <w:rPr>
                <w:szCs w:val="16"/>
                <w:highlight w:val="yellow"/>
              </w:rPr>
            </w:pPr>
          </w:p>
        </w:tc>
        <w:tc>
          <w:tcPr>
            <w:tcW w:w="961" w:type="pct"/>
            <w:vMerge/>
            <w:tcBorders>
              <w:top w:val="single" w:sz="12" w:space="0" w:color="auto"/>
              <w:left w:val="single" w:sz="4" w:space="0" w:color="auto"/>
              <w:bottom w:val="single" w:sz="12" w:space="0" w:color="auto"/>
              <w:right w:val="single" w:sz="4" w:space="0" w:color="auto"/>
            </w:tcBorders>
            <w:shd w:val="clear" w:color="auto" w:fill="auto"/>
            <w:hideMark/>
          </w:tcPr>
          <w:p w14:paraId="36D4DFAA" w14:textId="77777777" w:rsidR="001567D0" w:rsidRPr="00A53EBA" w:rsidRDefault="001567D0" w:rsidP="001567D0">
            <w:pPr>
              <w:suppressAutoHyphens w:val="0"/>
              <w:spacing w:before="40" w:after="120"/>
              <w:ind w:left="57" w:right="57"/>
              <w:rPr>
                <w:szCs w:val="16"/>
                <w:highlight w:val="yellow"/>
                <w:lang w:val="fr-FR"/>
              </w:rPr>
            </w:pPr>
          </w:p>
        </w:tc>
        <w:tc>
          <w:tcPr>
            <w:tcW w:w="630" w:type="pct"/>
            <w:vMerge/>
            <w:tcBorders>
              <w:top w:val="single" w:sz="12" w:space="0" w:color="auto"/>
              <w:left w:val="single" w:sz="4" w:space="0" w:color="auto"/>
              <w:bottom w:val="single" w:sz="12" w:space="0" w:color="auto"/>
              <w:right w:val="single" w:sz="4" w:space="0" w:color="auto"/>
            </w:tcBorders>
            <w:shd w:val="clear" w:color="auto" w:fill="auto"/>
            <w:hideMark/>
          </w:tcPr>
          <w:p w14:paraId="1F95564D" w14:textId="77777777" w:rsidR="001567D0" w:rsidRPr="00A53EBA" w:rsidRDefault="001567D0" w:rsidP="001567D0">
            <w:pPr>
              <w:suppressAutoHyphens w:val="0"/>
              <w:spacing w:before="40" w:after="120"/>
              <w:ind w:left="57" w:right="57"/>
              <w:rPr>
                <w:szCs w:val="16"/>
                <w:highlight w:val="yellow"/>
              </w:rPr>
            </w:pPr>
          </w:p>
        </w:tc>
        <w:tc>
          <w:tcPr>
            <w:tcW w:w="471" w:type="pct"/>
            <w:vMerge/>
            <w:tcBorders>
              <w:top w:val="single" w:sz="12" w:space="0" w:color="auto"/>
              <w:left w:val="single" w:sz="4" w:space="0" w:color="auto"/>
              <w:bottom w:val="single" w:sz="12" w:space="0" w:color="auto"/>
              <w:right w:val="single" w:sz="4" w:space="0" w:color="auto"/>
            </w:tcBorders>
            <w:shd w:val="clear" w:color="auto" w:fill="auto"/>
            <w:hideMark/>
          </w:tcPr>
          <w:p w14:paraId="3F1C7DC6" w14:textId="77777777" w:rsidR="001567D0" w:rsidRPr="00A53EBA" w:rsidRDefault="001567D0" w:rsidP="001567D0">
            <w:pPr>
              <w:suppressAutoHyphens w:val="0"/>
              <w:spacing w:before="40" w:after="120"/>
              <w:ind w:left="57" w:right="57"/>
              <w:rPr>
                <w:szCs w:val="16"/>
                <w:highlight w:val="yellow"/>
              </w:rPr>
            </w:pPr>
          </w:p>
        </w:tc>
        <w:tc>
          <w:tcPr>
            <w:tcW w:w="597" w:type="pct"/>
            <w:vMerge/>
            <w:tcBorders>
              <w:top w:val="single" w:sz="12" w:space="0" w:color="auto"/>
              <w:left w:val="single" w:sz="4" w:space="0" w:color="auto"/>
              <w:bottom w:val="single" w:sz="12" w:space="0" w:color="auto"/>
              <w:right w:val="single" w:sz="4" w:space="0" w:color="auto"/>
            </w:tcBorders>
            <w:shd w:val="clear" w:color="auto" w:fill="auto"/>
            <w:hideMark/>
          </w:tcPr>
          <w:p w14:paraId="4311D871" w14:textId="77777777" w:rsidR="001567D0" w:rsidRPr="00A53EBA" w:rsidRDefault="001567D0" w:rsidP="001567D0">
            <w:pPr>
              <w:suppressAutoHyphens w:val="0"/>
              <w:spacing w:before="40" w:after="120"/>
              <w:ind w:left="57" w:right="57"/>
              <w:rPr>
                <w:szCs w:val="16"/>
                <w:highlight w:val="yellow"/>
              </w:rPr>
            </w:pPr>
          </w:p>
        </w:tc>
        <w:tc>
          <w:tcPr>
            <w:tcW w:w="601" w:type="pct"/>
            <w:tcBorders>
              <w:top w:val="single" w:sz="4" w:space="0" w:color="auto"/>
              <w:left w:val="single" w:sz="4" w:space="0" w:color="auto"/>
              <w:bottom w:val="single" w:sz="12" w:space="0" w:color="auto"/>
              <w:right w:val="single" w:sz="4" w:space="0" w:color="auto"/>
            </w:tcBorders>
            <w:shd w:val="clear" w:color="auto" w:fill="auto"/>
            <w:hideMark/>
          </w:tcPr>
          <w:p w14:paraId="1EA933C8" w14:textId="77777777" w:rsidR="001567D0" w:rsidRPr="00A53EBA" w:rsidRDefault="001567D0" w:rsidP="001567D0">
            <w:pPr>
              <w:suppressAutoHyphens w:val="0"/>
              <w:spacing w:before="80" w:after="80" w:line="200" w:lineRule="exact"/>
              <w:ind w:left="57" w:right="57"/>
              <w:rPr>
                <w:i/>
                <w:sz w:val="16"/>
                <w:lang w:val="fr-FR"/>
              </w:rPr>
            </w:pPr>
            <w:r w:rsidRPr="00A53EBA">
              <w:rPr>
                <w:i/>
                <w:sz w:val="16"/>
                <w:lang w:val="fr-FR"/>
              </w:rPr>
              <w:t>Activités en cours</w:t>
            </w:r>
          </w:p>
        </w:tc>
        <w:tc>
          <w:tcPr>
            <w:tcW w:w="601" w:type="pct"/>
            <w:tcBorders>
              <w:top w:val="single" w:sz="4" w:space="0" w:color="auto"/>
              <w:left w:val="single" w:sz="4" w:space="0" w:color="auto"/>
              <w:bottom w:val="single" w:sz="12" w:space="0" w:color="auto"/>
              <w:right w:val="single" w:sz="4" w:space="0" w:color="auto"/>
            </w:tcBorders>
            <w:shd w:val="clear" w:color="auto" w:fill="auto"/>
            <w:hideMark/>
          </w:tcPr>
          <w:p w14:paraId="5C343321" w14:textId="77777777" w:rsidR="001567D0" w:rsidRPr="00A53EBA" w:rsidRDefault="001567D0" w:rsidP="001567D0">
            <w:pPr>
              <w:suppressAutoHyphens w:val="0"/>
              <w:spacing w:before="80" w:after="80" w:line="200" w:lineRule="exact"/>
              <w:ind w:left="57" w:right="57"/>
              <w:rPr>
                <w:i/>
                <w:sz w:val="16"/>
                <w:lang w:val="fr-FR"/>
              </w:rPr>
            </w:pPr>
            <w:r w:rsidRPr="00A53EBA">
              <w:rPr>
                <w:i/>
                <w:sz w:val="16"/>
                <w:lang w:val="fr-FR"/>
              </w:rPr>
              <w:t>Activités futures</w:t>
            </w:r>
          </w:p>
        </w:tc>
        <w:tc>
          <w:tcPr>
            <w:tcW w:w="597" w:type="pct"/>
            <w:vMerge/>
            <w:tcBorders>
              <w:top w:val="single" w:sz="12" w:space="0" w:color="auto"/>
              <w:left w:val="single" w:sz="4" w:space="0" w:color="auto"/>
              <w:bottom w:val="single" w:sz="12" w:space="0" w:color="auto"/>
              <w:right w:val="single" w:sz="4" w:space="0" w:color="auto"/>
            </w:tcBorders>
            <w:shd w:val="clear" w:color="auto" w:fill="auto"/>
            <w:hideMark/>
          </w:tcPr>
          <w:p w14:paraId="599A7106" w14:textId="77777777" w:rsidR="001567D0" w:rsidRPr="00A53EBA" w:rsidRDefault="001567D0" w:rsidP="001567D0">
            <w:pPr>
              <w:suppressAutoHyphens w:val="0"/>
              <w:spacing w:before="40" w:after="120"/>
              <w:ind w:left="57" w:right="57"/>
              <w:rPr>
                <w:szCs w:val="16"/>
                <w:highlight w:val="yellow"/>
                <w:lang w:val="fr-FR"/>
              </w:rPr>
            </w:pPr>
          </w:p>
        </w:tc>
      </w:tr>
      <w:tr w:rsidR="00BC2358" w:rsidRPr="00A53EBA" w14:paraId="0402E670" w14:textId="77777777" w:rsidTr="00054BDF">
        <w:tc>
          <w:tcPr>
            <w:tcW w:w="541" w:type="pct"/>
            <w:tcBorders>
              <w:top w:val="single" w:sz="12"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hideMark/>
          </w:tcPr>
          <w:p w14:paraId="282ACB44" w14:textId="3E5FFBD9" w:rsidR="001567D0" w:rsidRPr="00A53EBA" w:rsidRDefault="001567D0" w:rsidP="001567D0">
            <w:pPr>
              <w:suppressAutoHyphens w:val="0"/>
              <w:spacing w:before="40" w:after="120"/>
              <w:ind w:left="57" w:right="57"/>
              <w:rPr>
                <w:szCs w:val="18"/>
                <w:highlight w:val="yellow"/>
                <w:lang w:val="fr-FR"/>
              </w:rPr>
            </w:pPr>
            <w:r w:rsidRPr="00A53EBA">
              <w:rPr>
                <w:lang w:val="fr-FR"/>
              </w:rPr>
              <w:t>Prescriptions fonctionnelles applicables aux véhicules automatisés/</w:t>
            </w:r>
            <w:r w:rsidRPr="00A53EBA">
              <w:rPr>
                <w:lang w:val="fr-FR"/>
              </w:rPr>
              <w:br/>
            </w:r>
            <w:r w:rsidRPr="00A53EBA">
              <w:rPr>
                <w:lang w:val="fr-FR"/>
              </w:rPr>
              <w:t>autonomes</w:t>
            </w:r>
          </w:p>
        </w:tc>
        <w:tc>
          <w:tcPr>
            <w:tcW w:w="961" w:type="pct"/>
            <w:tcBorders>
              <w:top w:val="single" w:sz="12" w:space="0" w:color="auto"/>
              <w:left w:val="single" w:sz="4" w:space="0" w:color="auto"/>
              <w:bottom w:val="single" w:sz="4" w:space="0" w:color="auto"/>
              <w:right w:val="single" w:sz="4" w:space="0" w:color="auto"/>
            </w:tcBorders>
            <w:shd w:val="clear" w:color="auto" w:fill="auto"/>
            <w:hideMark/>
          </w:tcPr>
          <w:p w14:paraId="0CC4BB76" w14:textId="22DAED4E" w:rsidR="001567D0" w:rsidRPr="00A53EBA" w:rsidRDefault="001567D0" w:rsidP="001567D0">
            <w:pPr>
              <w:suppressAutoHyphens w:val="0"/>
              <w:spacing w:before="40" w:after="120"/>
              <w:ind w:left="57" w:right="57"/>
              <w:rPr>
                <w:szCs w:val="18"/>
                <w:lang w:val="fr-FR"/>
              </w:rPr>
            </w:pPr>
            <w:r w:rsidRPr="00A53EBA">
              <w:rPr>
                <w:lang w:val="fr-FR"/>
              </w:rPr>
              <w:t>Les travaux dans ce domaine devraient porter sur les prescriptions fonctionnelles applicables à la combinaison des différentes fonctions liées à</w:t>
            </w:r>
            <w:r w:rsidRPr="00A53EBA">
              <w:rPr>
                <w:lang w:val="fr-FR"/>
              </w:rPr>
              <w:t> </w:t>
            </w:r>
            <w:r w:rsidRPr="00A53EBA">
              <w:rPr>
                <w:lang w:val="fr-FR"/>
              </w:rPr>
              <w:t>la conduite</w:t>
            </w:r>
            <w:r w:rsidRPr="00A53EBA">
              <w:rPr>
                <w:lang w:val="fr-FR"/>
              </w:rPr>
              <w:t> </w:t>
            </w:r>
            <w:r w:rsidRPr="00A53EBA">
              <w:rPr>
                <w:lang w:val="fr-FR"/>
              </w:rPr>
              <w:t xml:space="preserve">: contrôle longitudinal (accélération, freinage et vitesse sur route), contrôle latéral (respect des règles d’utilisation des voies), </w:t>
            </w:r>
            <w:r w:rsidRPr="00A53EBA">
              <w:rPr>
                <w:spacing w:val="-2"/>
                <w:lang w:val="fr-FR"/>
              </w:rPr>
              <w:t>surveillance de l’environnement</w:t>
            </w:r>
            <w:r w:rsidRPr="00A53EBA">
              <w:rPr>
                <w:lang w:val="fr-FR"/>
              </w:rPr>
              <w:t xml:space="preserve"> direct (espace devant le véhicule, sur les côtés ou derrière), manœuvre d’atténuation maximale des risques, demande de reprise de</w:t>
            </w:r>
            <w:r w:rsidR="00C266AE" w:rsidRPr="00A53EBA">
              <w:rPr>
                <w:lang w:val="fr-FR"/>
              </w:rPr>
              <w:t> </w:t>
            </w:r>
            <w:r w:rsidRPr="00A53EBA">
              <w:rPr>
                <w:lang w:val="fr-FR"/>
              </w:rPr>
              <w:t>contrôle, interface homme-machine (interne et externe) et</w:t>
            </w:r>
            <w:r w:rsidR="00C266AE" w:rsidRPr="00A53EBA">
              <w:rPr>
                <w:lang w:val="fr-FR"/>
              </w:rPr>
              <w:t> </w:t>
            </w:r>
            <w:r w:rsidRPr="00A53EBA">
              <w:rPr>
                <w:lang w:val="fr-FR"/>
              </w:rPr>
              <w:t>surveillance de la vigilance du conducteur.</w:t>
            </w:r>
          </w:p>
          <w:p w14:paraId="7258437A" w14:textId="682334DB" w:rsidR="001567D0" w:rsidRPr="00A53EBA" w:rsidRDefault="001567D0" w:rsidP="001567D0">
            <w:pPr>
              <w:suppressAutoHyphens w:val="0"/>
              <w:spacing w:before="40" w:after="120"/>
              <w:ind w:left="57" w:right="57"/>
              <w:rPr>
                <w:szCs w:val="18"/>
                <w:highlight w:val="yellow"/>
                <w:lang w:val="fr-FR"/>
              </w:rPr>
            </w:pPr>
            <w:r w:rsidRPr="00A53EBA">
              <w:rPr>
                <w:lang w:val="fr-FR"/>
              </w:rPr>
              <w:t>Ils devraient aussi porter sur les prescriptions en matière de</w:t>
            </w:r>
            <w:r w:rsidR="00C266AE" w:rsidRPr="00A53EBA">
              <w:rPr>
                <w:lang w:val="fr-FR"/>
              </w:rPr>
              <w:t> </w:t>
            </w:r>
            <w:r w:rsidRPr="00A53EBA">
              <w:rPr>
                <w:lang w:val="fr-FR"/>
              </w:rPr>
              <w:t>sécurité fonctionnelle.</w:t>
            </w:r>
          </w:p>
        </w:tc>
        <w:tc>
          <w:tcPr>
            <w:tcW w:w="630" w:type="pct"/>
            <w:tcBorders>
              <w:top w:val="single" w:sz="12" w:space="0" w:color="auto"/>
              <w:left w:val="single" w:sz="4" w:space="0" w:color="auto"/>
              <w:bottom w:val="single" w:sz="4" w:space="0" w:color="auto"/>
              <w:right w:val="single" w:sz="4" w:space="0" w:color="auto"/>
            </w:tcBorders>
            <w:shd w:val="clear" w:color="auto" w:fill="auto"/>
            <w:hideMark/>
          </w:tcPr>
          <w:p w14:paraId="3F21A691" w14:textId="7E93AB18" w:rsidR="001567D0" w:rsidRPr="00BC2358" w:rsidRDefault="001567D0" w:rsidP="001567D0">
            <w:pPr>
              <w:suppressAutoHyphens w:val="0"/>
              <w:spacing w:before="40" w:after="120"/>
              <w:ind w:left="57" w:right="57"/>
              <w:rPr>
                <w:szCs w:val="18"/>
                <w:lang w:val="fr-FR"/>
              </w:rPr>
            </w:pPr>
            <w:r w:rsidRPr="00BC2358">
              <w:rPr>
                <w:lang w:val="fr-FR"/>
              </w:rPr>
              <w:t>a.  Sécurité du</w:t>
            </w:r>
            <w:r w:rsidR="00A53EBA" w:rsidRPr="00BC2358">
              <w:rPr>
                <w:lang w:val="fr-FR"/>
              </w:rPr>
              <w:t> </w:t>
            </w:r>
            <w:r w:rsidRPr="00BC2358">
              <w:rPr>
                <w:lang w:val="fr-FR"/>
              </w:rPr>
              <w:t>système</w:t>
            </w:r>
          </w:p>
          <w:p w14:paraId="08FFDD46" w14:textId="77777777" w:rsidR="001567D0" w:rsidRPr="00BC2358" w:rsidRDefault="001567D0" w:rsidP="001567D0">
            <w:pPr>
              <w:suppressAutoHyphens w:val="0"/>
              <w:spacing w:before="40" w:after="120"/>
              <w:ind w:left="57" w:right="57"/>
              <w:rPr>
                <w:szCs w:val="18"/>
                <w:lang w:val="fr-FR"/>
              </w:rPr>
            </w:pPr>
            <w:r w:rsidRPr="00BC2358">
              <w:rPr>
                <w:lang w:val="fr-FR"/>
              </w:rPr>
              <w:t>b.  Réactivité en situation d’urgence</w:t>
            </w:r>
          </w:p>
          <w:p w14:paraId="5AD87CAD" w14:textId="77777777" w:rsidR="001567D0" w:rsidRPr="00BC2358" w:rsidRDefault="001567D0" w:rsidP="001567D0">
            <w:pPr>
              <w:suppressAutoHyphens w:val="0"/>
              <w:spacing w:before="40" w:after="120"/>
              <w:ind w:left="57" w:right="57"/>
              <w:rPr>
                <w:szCs w:val="18"/>
                <w:lang w:val="fr-FR"/>
              </w:rPr>
            </w:pPr>
            <w:r w:rsidRPr="00BC2358">
              <w:rPr>
                <w:lang w:val="fr-FR"/>
              </w:rPr>
              <w:t>c.  IHM/Information sur le conducteur</w:t>
            </w:r>
          </w:p>
          <w:p w14:paraId="3E33E62B" w14:textId="77777777" w:rsidR="001567D0" w:rsidRPr="00BC2358" w:rsidRDefault="001567D0" w:rsidP="001567D0">
            <w:pPr>
              <w:suppressAutoHyphens w:val="0"/>
              <w:spacing w:before="40" w:after="120"/>
              <w:ind w:left="57" w:right="57"/>
              <w:rPr>
                <w:szCs w:val="18"/>
                <w:lang w:val="fr-FR"/>
              </w:rPr>
            </w:pPr>
            <w:r w:rsidRPr="00BC2358">
              <w:rPr>
                <w:lang w:val="fr-FR"/>
              </w:rPr>
              <w:t>d.  OEDR (prescriptions fonctionnelles)</w:t>
            </w:r>
          </w:p>
          <w:p w14:paraId="6811D9FC" w14:textId="7C001CD5" w:rsidR="001567D0" w:rsidRPr="00A53EBA" w:rsidRDefault="001567D0" w:rsidP="001567D0">
            <w:pPr>
              <w:suppressAutoHyphens w:val="0"/>
              <w:spacing w:before="40" w:after="120"/>
              <w:ind w:left="57" w:right="57"/>
              <w:rPr>
                <w:szCs w:val="18"/>
                <w:highlight w:val="yellow"/>
                <w:lang w:val="fr-FR"/>
              </w:rPr>
            </w:pPr>
            <w:r w:rsidRPr="00BC2358">
              <w:rPr>
                <w:lang w:val="fr-FR"/>
              </w:rPr>
              <w:t>e.  Domaine de</w:t>
            </w:r>
            <w:r w:rsidR="00BC2358" w:rsidRPr="00BC2358">
              <w:rPr>
                <w:lang w:val="fr-FR"/>
              </w:rPr>
              <w:t> </w:t>
            </w:r>
            <w:r w:rsidRPr="00BC2358">
              <w:rPr>
                <w:lang w:val="fr-FR"/>
              </w:rPr>
              <w:t>conception fonctionnelle</w:t>
            </w:r>
          </w:p>
        </w:tc>
        <w:tc>
          <w:tcPr>
            <w:tcW w:w="471" w:type="pct"/>
            <w:tcBorders>
              <w:top w:val="single" w:sz="1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hideMark/>
          </w:tcPr>
          <w:p w14:paraId="0FE474A3" w14:textId="77777777" w:rsidR="001567D0" w:rsidRPr="00BC2358" w:rsidRDefault="001567D0" w:rsidP="001567D0">
            <w:pPr>
              <w:suppressAutoHyphens w:val="0"/>
              <w:spacing w:before="40" w:after="120"/>
              <w:ind w:left="57" w:right="57"/>
              <w:rPr>
                <w:szCs w:val="18"/>
                <w:lang w:val="fr-FR"/>
              </w:rPr>
            </w:pPr>
            <w:r w:rsidRPr="00BC2358">
              <w:rPr>
                <w:lang w:val="fr-FR"/>
              </w:rPr>
              <w:t>GRVA/</w:t>
            </w:r>
          </w:p>
          <w:p w14:paraId="4A5B4DC2" w14:textId="767AEA84" w:rsidR="001567D0" w:rsidRPr="00A53EBA" w:rsidRDefault="001567D0" w:rsidP="001567D0">
            <w:pPr>
              <w:suppressAutoHyphens w:val="0"/>
              <w:spacing w:before="40" w:after="120"/>
              <w:ind w:left="57" w:right="57"/>
              <w:rPr>
                <w:szCs w:val="18"/>
                <w:highlight w:val="yellow"/>
                <w:lang w:val="fr-FR"/>
              </w:rPr>
            </w:pPr>
            <w:r w:rsidRPr="00BC2358">
              <w:rPr>
                <w:lang w:val="fr-FR"/>
              </w:rPr>
              <w:t>groupe de</w:t>
            </w:r>
            <w:r w:rsidR="00BC2358" w:rsidRPr="00BC2358">
              <w:rPr>
                <w:lang w:val="fr-FR"/>
              </w:rPr>
              <w:t> </w:t>
            </w:r>
            <w:r w:rsidRPr="00BC2358">
              <w:rPr>
                <w:lang w:val="fr-FR"/>
              </w:rPr>
              <w:t>travail informel FRAV</w:t>
            </w:r>
          </w:p>
        </w:tc>
        <w:tc>
          <w:tcPr>
            <w:tcW w:w="597" w:type="pct"/>
            <w:tcBorders>
              <w:top w:val="single" w:sz="1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hideMark/>
          </w:tcPr>
          <w:p w14:paraId="2BC2DC53" w14:textId="007AD59B" w:rsidR="001567D0" w:rsidRPr="00A53EBA" w:rsidRDefault="001567D0" w:rsidP="001567D0">
            <w:pPr>
              <w:suppressAutoHyphens w:val="0"/>
              <w:spacing w:before="40" w:after="120"/>
              <w:ind w:left="57" w:right="57"/>
              <w:rPr>
                <w:szCs w:val="18"/>
                <w:highlight w:val="yellow"/>
              </w:rPr>
            </w:pPr>
            <w:r w:rsidRPr="00BC2358">
              <w:rPr>
                <w:lang w:val="fr-FR"/>
              </w:rPr>
              <w:t>Véhicules automatisés/</w:t>
            </w:r>
            <w:r w:rsidR="00BC2358">
              <w:rPr>
                <w:lang w:val="fr-FR"/>
              </w:rPr>
              <w:br/>
            </w:r>
            <w:r w:rsidRPr="00BC2358">
              <w:rPr>
                <w:lang w:val="fr-FR"/>
              </w:rPr>
              <w:t>autonomes</w:t>
            </w:r>
          </w:p>
        </w:tc>
        <w:tc>
          <w:tcPr>
            <w:tcW w:w="601" w:type="pct"/>
            <w:tcBorders>
              <w:top w:val="single" w:sz="12" w:space="0" w:color="auto"/>
              <w:left w:val="single" w:sz="4" w:space="0" w:color="auto"/>
              <w:bottom w:val="single" w:sz="4" w:space="0" w:color="auto"/>
              <w:right w:val="single" w:sz="4" w:space="0" w:color="auto"/>
            </w:tcBorders>
            <w:shd w:val="clear" w:color="auto" w:fill="auto"/>
            <w:hideMark/>
          </w:tcPr>
          <w:p w14:paraId="6D8B359D" w14:textId="2BFCE571" w:rsidR="001567D0" w:rsidRPr="00BC2358" w:rsidRDefault="001567D0" w:rsidP="001567D0">
            <w:pPr>
              <w:suppressAutoHyphens w:val="0"/>
              <w:spacing w:before="40" w:after="120"/>
              <w:ind w:left="57" w:right="57"/>
              <w:rPr>
                <w:szCs w:val="18"/>
                <w:lang w:val="fr-FR"/>
              </w:rPr>
            </w:pPr>
            <w:r w:rsidRPr="00BC2358">
              <w:rPr>
                <w:lang w:val="fr-FR"/>
              </w:rPr>
              <w:t>Recensement et</w:t>
            </w:r>
            <w:r w:rsidR="00C266AE" w:rsidRPr="00BC2358">
              <w:rPr>
                <w:lang w:val="fr-FR"/>
              </w:rPr>
              <w:t> </w:t>
            </w:r>
            <w:r w:rsidRPr="00BC2358">
              <w:rPr>
                <w:lang w:val="fr-FR"/>
              </w:rPr>
              <w:t>définition des</w:t>
            </w:r>
            <w:r w:rsidR="00BC2358" w:rsidRPr="00BC2358">
              <w:rPr>
                <w:lang w:val="fr-FR"/>
              </w:rPr>
              <w:t> </w:t>
            </w:r>
            <w:r w:rsidRPr="00BC2358">
              <w:rPr>
                <w:lang w:val="fr-FR"/>
              </w:rPr>
              <w:t>prescriptions en</w:t>
            </w:r>
            <w:r w:rsidR="00C266AE" w:rsidRPr="00BC2358">
              <w:rPr>
                <w:lang w:val="fr-FR"/>
              </w:rPr>
              <w:t> </w:t>
            </w:r>
            <w:r w:rsidRPr="00BC2358">
              <w:rPr>
                <w:lang w:val="fr-FR"/>
              </w:rPr>
              <w:t>matière de performance de haut niveau pour les systèmes de</w:t>
            </w:r>
            <w:r w:rsidR="00C266AE" w:rsidRPr="00BC2358">
              <w:rPr>
                <w:lang w:val="fr-FR"/>
              </w:rPr>
              <w:t> </w:t>
            </w:r>
            <w:r w:rsidRPr="00BC2358">
              <w:rPr>
                <w:lang w:val="fr-FR"/>
              </w:rPr>
              <w:t>conduite automatisé</w:t>
            </w:r>
          </w:p>
          <w:p w14:paraId="1094C398" w14:textId="2F9A054C" w:rsidR="001567D0" w:rsidRPr="00A53EBA" w:rsidRDefault="001567D0" w:rsidP="001567D0">
            <w:pPr>
              <w:suppressAutoHyphens w:val="0"/>
              <w:spacing w:before="40" w:after="120"/>
              <w:ind w:left="57" w:right="57"/>
              <w:rPr>
                <w:szCs w:val="18"/>
                <w:highlight w:val="yellow"/>
                <w:lang w:val="fr-FR"/>
              </w:rPr>
            </w:pPr>
            <w:r w:rsidRPr="00BC2358">
              <w:rPr>
                <w:lang w:val="fr-FR"/>
              </w:rPr>
              <w:t>Définition de haut</w:t>
            </w:r>
            <w:r w:rsidR="00C266AE" w:rsidRPr="00BC2358">
              <w:rPr>
                <w:lang w:val="fr-FR"/>
              </w:rPr>
              <w:t> </w:t>
            </w:r>
            <w:r w:rsidRPr="00BC2358">
              <w:rPr>
                <w:lang w:val="fr-FR"/>
              </w:rPr>
              <w:t>niveau de la</w:t>
            </w:r>
            <w:r w:rsidR="00C266AE" w:rsidRPr="00BC2358">
              <w:rPr>
                <w:lang w:val="fr-FR"/>
              </w:rPr>
              <w:t> </w:t>
            </w:r>
            <w:r w:rsidRPr="00BC2358">
              <w:rPr>
                <w:lang w:val="fr-FR"/>
              </w:rPr>
              <w:t>sécurité des</w:t>
            </w:r>
            <w:r w:rsidR="00BC2358" w:rsidRPr="00BC2358">
              <w:rPr>
                <w:lang w:val="fr-FR"/>
              </w:rPr>
              <w:t> </w:t>
            </w:r>
            <w:r w:rsidRPr="00BC2358">
              <w:rPr>
                <w:lang w:val="fr-FR"/>
              </w:rPr>
              <w:t>systèmes de</w:t>
            </w:r>
            <w:r w:rsidR="00BC2358" w:rsidRPr="00BC2358">
              <w:rPr>
                <w:lang w:val="fr-FR"/>
              </w:rPr>
              <w:t> </w:t>
            </w:r>
            <w:r w:rsidRPr="00BC2358">
              <w:rPr>
                <w:lang w:val="fr-FR"/>
              </w:rPr>
              <w:t>conduite automatisés et</w:t>
            </w:r>
            <w:r w:rsidR="00C266AE" w:rsidRPr="00BC2358">
              <w:rPr>
                <w:lang w:val="fr-FR"/>
              </w:rPr>
              <w:t> </w:t>
            </w:r>
            <w:r w:rsidRPr="00BC2358">
              <w:rPr>
                <w:lang w:val="fr-FR"/>
              </w:rPr>
              <w:t>description obligatoire du système de conduite automatisé par le</w:t>
            </w:r>
            <w:r w:rsidR="00C266AE" w:rsidRPr="00BC2358">
              <w:rPr>
                <w:lang w:val="fr-FR"/>
              </w:rPr>
              <w:t> </w:t>
            </w:r>
            <w:r w:rsidRPr="00BC2358">
              <w:rPr>
                <w:lang w:val="fr-FR"/>
              </w:rPr>
              <w:t>constructeur</w:t>
            </w:r>
          </w:p>
        </w:tc>
        <w:tc>
          <w:tcPr>
            <w:tcW w:w="601" w:type="pct"/>
            <w:tcBorders>
              <w:top w:val="single" w:sz="12" w:space="0" w:color="auto"/>
              <w:left w:val="single" w:sz="4" w:space="0" w:color="auto"/>
              <w:bottom w:val="single" w:sz="4" w:space="0" w:color="auto"/>
              <w:right w:val="single" w:sz="4" w:space="0" w:color="auto"/>
            </w:tcBorders>
            <w:shd w:val="clear" w:color="auto" w:fill="auto"/>
          </w:tcPr>
          <w:p w14:paraId="362065ED" w14:textId="77777777" w:rsidR="001567D0" w:rsidRPr="00BC2358" w:rsidRDefault="001567D0" w:rsidP="001567D0">
            <w:pPr>
              <w:suppressAutoHyphens w:val="0"/>
              <w:spacing w:before="40" w:after="120"/>
              <w:ind w:left="57" w:right="57"/>
              <w:rPr>
                <w:szCs w:val="18"/>
                <w:lang w:val="fr-FR"/>
              </w:rPr>
            </w:pPr>
          </w:p>
          <w:p w14:paraId="13F3086C" w14:textId="77777777" w:rsidR="001567D0" w:rsidRPr="00BC2358" w:rsidRDefault="001567D0" w:rsidP="001567D0">
            <w:pPr>
              <w:suppressAutoHyphens w:val="0"/>
              <w:spacing w:before="40" w:after="120"/>
              <w:ind w:left="57" w:right="57"/>
              <w:rPr>
                <w:szCs w:val="18"/>
                <w:lang w:val="fr-FR"/>
              </w:rPr>
            </w:pPr>
          </w:p>
          <w:p w14:paraId="6D96CA1C" w14:textId="77777777" w:rsidR="001567D0" w:rsidRPr="00BC2358" w:rsidRDefault="001567D0" w:rsidP="001567D0">
            <w:pPr>
              <w:suppressAutoHyphens w:val="0"/>
              <w:spacing w:before="40" w:after="120"/>
              <w:ind w:left="57" w:right="57"/>
              <w:rPr>
                <w:szCs w:val="18"/>
                <w:lang w:val="fr-FR"/>
              </w:rPr>
            </w:pPr>
          </w:p>
          <w:p w14:paraId="0E78C4CD" w14:textId="77777777" w:rsidR="001567D0" w:rsidRPr="00BC2358" w:rsidRDefault="001567D0" w:rsidP="001567D0">
            <w:pPr>
              <w:suppressAutoHyphens w:val="0"/>
              <w:spacing w:before="40" w:after="120"/>
              <w:ind w:left="57" w:right="57"/>
              <w:rPr>
                <w:szCs w:val="18"/>
                <w:lang w:val="fr-FR"/>
              </w:rPr>
            </w:pPr>
          </w:p>
          <w:p w14:paraId="4A229F46" w14:textId="550A8AD6" w:rsidR="001567D0" w:rsidRPr="00BC2358" w:rsidRDefault="001567D0" w:rsidP="001567D0">
            <w:pPr>
              <w:suppressAutoHyphens w:val="0"/>
              <w:spacing w:before="40" w:after="120"/>
              <w:ind w:left="57" w:right="57"/>
              <w:rPr>
                <w:szCs w:val="18"/>
                <w:lang w:val="fr-FR"/>
              </w:rPr>
            </w:pPr>
            <w:r w:rsidRPr="00BC2358">
              <w:rPr>
                <w:lang w:val="fr-FR"/>
              </w:rPr>
              <w:t>Projet de premières directives du WP.29 relatives aux prescriptions de sécurité des</w:t>
            </w:r>
            <w:r w:rsidR="00BC2358" w:rsidRPr="00BC2358">
              <w:rPr>
                <w:lang w:val="fr-FR"/>
              </w:rPr>
              <w:t> </w:t>
            </w:r>
            <w:r w:rsidRPr="00BC2358">
              <w:rPr>
                <w:lang w:val="fr-FR"/>
              </w:rPr>
              <w:t>systèmes de</w:t>
            </w:r>
            <w:r w:rsidR="00BC2358" w:rsidRPr="00BC2358">
              <w:rPr>
                <w:lang w:val="fr-FR"/>
              </w:rPr>
              <w:t> </w:t>
            </w:r>
            <w:r w:rsidRPr="00BC2358">
              <w:rPr>
                <w:lang w:val="fr-FR"/>
              </w:rPr>
              <w:t>conduite automatisés reposant sur les</w:t>
            </w:r>
            <w:r w:rsidR="00BC2358" w:rsidRPr="00BC2358">
              <w:rPr>
                <w:lang w:val="fr-FR"/>
              </w:rPr>
              <w:t> </w:t>
            </w:r>
            <w:r w:rsidR="00C266AE" w:rsidRPr="00BC2358">
              <w:rPr>
                <w:lang w:val="fr-FR"/>
              </w:rPr>
              <w:t>« </w:t>
            </w:r>
            <w:r w:rsidRPr="00BC2358">
              <w:rPr>
                <w:lang w:val="fr-FR"/>
              </w:rPr>
              <w:t>activités actuelles</w:t>
            </w:r>
            <w:r w:rsidR="00C266AE" w:rsidRPr="00BC2358">
              <w:rPr>
                <w:lang w:val="fr-FR"/>
              </w:rPr>
              <w:t> »</w:t>
            </w:r>
            <w:r w:rsidRPr="00BC2358">
              <w:rPr>
                <w:lang w:val="fr-FR"/>
              </w:rPr>
              <w:t>, avec prescriptions relatives à l’utilisation sur</w:t>
            </w:r>
            <w:r w:rsidR="00BC2358" w:rsidRPr="00BC2358">
              <w:rPr>
                <w:lang w:val="fr-FR"/>
              </w:rPr>
              <w:t> </w:t>
            </w:r>
            <w:r w:rsidRPr="00BC2358">
              <w:rPr>
                <w:lang w:val="fr-FR"/>
              </w:rPr>
              <w:t>autoroute.</w:t>
            </w:r>
          </w:p>
          <w:p w14:paraId="2D45201D" w14:textId="77777777" w:rsidR="001567D0" w:rsidRPr="00BC2358" w:rsidRDefault="001567D0" w:rsidP="001567D0">
            <w:pPr>
              <w:suppressAutoHyphens w:val="0"/>
              <w:spacing w:before="40" w:after="120"/>
              <w:ind w:left="57" w:right="57"/>
              <w:rPr>
                <w:szCs w:val="18"/>
                <w:lang w:val="fr-FR"/>
              </w:rPr>
            </w:pPr>
          </w:p>
          <w:p w14:paraId="716A6185" w14:textId="3029A290" w:rsidR="001567D0" w:rsidRPr="00BC2358" w:rsidRDefault="001567D0" w:rsidP="001567D0">
            <w:pPr>
              <w:suppressAutoHyphens w:val="0"/>
              <w:spacing w:before="40" w:after="120"/>
              <w:ind w:left="57" w:right="57"/>
              <w:rPr>
                <w:szCs w:val="18"/>
                <w:lang w:val="fr-FR"/>
              </w:rPr>
            </w:pPr>
            <w:r w:rsidRPr="00BC2358">
              <w:rPr>
                <w:lang w:val="fr-FR"/>
              </w:rPr>
              <w:t xml:space="preserve">Proposition de directives du WP.29 relatives aux prescriptions de sécurité des systèmes de </w:t>
            </w:r>
            <w:r w:rsidRPr="00BC2358">
              <w:rPr>
                <w:lang w:val="fr-FR"/>
              </w:rPr>
              <w:lastRenderedPageBreak/>
              <w:t>conduite automatisés</w:t>
            </w:r>
          </w:p>
        </w:tc>
        <w:tc>
          <w:tcPr>
            <w:tcW w:w="597" w:type="pct"/>
            <w:tcBorders>
              <w:top w:val="single" w:sz="12" w:space="0" w:color="auto"/>
              <w:left w:val="single" w:sz="4" w:space="0" w:color="auto"/>
              <w:bottom w:val="single" w:sz="4" w:space="0" w:color="auto"/>
              <w:right w:val="single" w:sz="4" w:space="0" w:color="auto"/>
            </w:tcBorders>
            <w:shd w:val="clear" w:color="auto" w:fill="auto"/>
          </w:tcPr>
          <w:p w14:paraId="192C16C4" w14:textId="77777777" w:rsidR="001567D0" w:rsidRPr="00BC2358" w:rsidRDefault="001567D0" w:rsidP="001567D0">
            <w:pPr>
              <w:suppressAutoHyphens w:val="0"/>
              <w:spacing w:before="40" w:after="120"/>
              <w:ind w:left="57" w:right="57"/>
              <w:rPr>
                <w:szCs w:val="18"/>
                <w:lang w:val="fr-FR"/>
              </w:rPr>
            </w:pPr>
            <w:r w:rsidRPr="00BC2358">
              <w:rPr>
                <w:lang w:val="fr-FR"/>
              </w:rPr>
              <w:lastRenderedPageBreak/>
              <w:t>mars 2021</w:t>
            </w:r>
          </w:p>
          <w:p w14:paraId="4B7222F6" w14:textId="77777777" w:rsidR="001567D0" w:rsidRPr="00BC2358" w:rsidRDefault="001567D0" w:rsidP="001567D0">
            <w:pPr>
              <w:suppressAutoHyphens w:val="0"/>
              <w:spacing w:before="40" w:after="120"/>
              <w:ind w:left="57" w:right="57"/>
              <w:rPr>
                <w:szCs w:val="18"/>
                <w:lang w:val="fr-FR"/>
              </w:rPr>
            </w:pPr>
          </w:p>
          <w:p w14:paraId="74B41553" w14:textId="77777777" w:rsidR="001567D0" w:rsidRPr="00BC2358" w:rsidRDefault="001567D0" w:rsidP="001567D0">
            <w:pPr>
              <w:suppressAutoHyphens w:val="0"/>
              <w:spacing w:before="40" w:after="120"/>
              <w:ind w:left="57" w:right="57"/>
              <w:rPr>
                <w:szCs w:val="18"/>
                <w:lang w:val="fr-FR"/>
              </w:rPr>
            </w:pPr>
          </w:p>
          <w:p w14:paraId="3BA308D0" w14:textId="77777777" w:rsidR="001567D0" w:rsidRPr="00BC2358" w:rsidRDefault="001567D0" w:rsidP="001567D0">
            <w:pPr>
              <w:suppressAutoHyphens w:val="0"/>
              <w:spacing w:before="40" w:after="120"/>
              <w:ind w:left="57" w:right="57"/>
              <w:rPr>
                <w:szCs w:val="18"/>
                <w:lang w:val="fr-FR"/>
              </w:rPr>
            </w:pPr>
            <w:r w:rsidRPr="00BC2358">
              <w:rPr>
                <w:lang w:val="fr-FR"/>
              </w:rPr>
              <w:t>mars 2021</w:t>
            </w:r>
          </w:p>
          <w:p w14:paraId="7895F08C" w14:textId="77777777" w:rsidR="001567D0" w:rsidRPr="00BC2358" w:rsidRDefault="001567D0" w:rsidP="001567D0">
            <w:pPr>
              <w:suppressAutoHyphens w:val="0"/>
              <w:spacing w:before="40" w:after="120"/>
              <w:ind w:left="57" w:right="57"/>
              <w:rPr>
                <w:szCs w:val="18"/>
                <w:lang w:val="fr-FR"/>
              </w:rPr>
            </w:pPr>
          </w:p>
          <w:p w14:paraId="2B3A14A9" w14:textId="77777777" w:rsidR="001567D0" w:rsidRPr="00BC2358" w:rsidRDefault="001567D0" w:rsidP="001567D0">
            <w:pPr>
              <w:suppressAutoHyphens w:val="0"/>
              <w:spacing w:before="40" w:after="120"/>
              <w:ind w:left="57" w:right="57"/>
              <w:rPr>
                <w:szCs w:val="18"/>
                <w:lang w:val="fr-FR"/>
              </w:rPr>
            </w:pPr>
          </w:p>
          <w:p w14:paraId="6E375D26" w14:textId="4749F114" w:rsidR="001567D0" w:rsidRPr="00BC2358" w:rsidRDefault="001567D0" w:rsidP="001567D0">
            <w:pPr>
              <w:suppressAutoHyphens w:val="0"/>
              <w:spacing w:before="40" w:after="120"/>
              <w:ind w:left="57" w:right="57"/>
              <w:rPr>
                <w:szCs w:val="18"/>
                <w:lang w:val="fr-FR"/>
              </w:rPr>
            </w:pPr>
            <w:r w:rsidRPr="00BC2358">
              <w:rPr>
                <w:lang w:val="fr-FR"/>
              </w:rPr>
              <w:t>GRVA en septembre 2021, pour soumission au</w:t>
            </w:r>
            <w:r w:rsidR="00BC2358">
              <w:rPr>
                <w:lang w:val="fr-FR"/>
              </w:rPr>
              <w:t> </w:t>
            </w:r>
            <w:r w:rsidRPr="00BC2358">
              <w:rPr>
                <w:lang w:val="fr-FR"/>
              </w:rPr>
              <w:t>WP.29 en</w:t>
            </w:r>
            <w:r w:rsidR="00BC2358">
              <w:rPr>
                <w:lang w:val="fr-FR"/>
              </w:rPr>
              <w:t xml:space="preserve"> </w:t>
            </w:r>
            <w:r w:rsidRPr="00BC2358">
              <w:rPr>
                <w:lang w:val="fr-FR"/>
              </w:rPr>
              <w:t>novembre 2021 (pour information)/</w:t>
            </w:r>
            <w:r w:rsidR="00BC2358">
              <w:rPr>
                <w:lang w:val="fr-FR"/>
              </w:rPr>
              <w:br/>
            </w:r>
            <w:r w:rsidRPr="00BC2358">
              <w:rPr>
                <w:lang w:val="fr-FR"/>
              </w:rPr>
              <w:t>en mars 2022 (pour</w:t>
            </w:r>
            <w:r w:rsidR="00BC2358">
              <w:rPr>
                <w:lang w:val="fr-FR"/>
              </w:rPr>
              <w:t> </w:t>
            </w:r>
            <w:r w:rsidRPr="00BC2358">
              <w:rPr>
                <w:lang w:val="fr-FR"/>
              </w:rPr>
              <w:t>approbation)</w:t>
            </w:r>
          </w:p>
          <w:p w14:paraId="5CFD7F20" w14:textId="386A39B9" w:rsidR="001567D0" w:rsidRPr="00BC2358" w:rsidRDefault="001567D0" w:rsidP="001567D0">
            <w:pPr>
              <w:suppressAutoHyphens w:val="0"/>
              <w:spacing w:before="40" w:after="120"/>
              <w:ind w:left="57" w:right="57"/>
              <w:rPr>
                <w:szCs w:val="18"/>
                <w:lang w:val="fr-FR"/>
              </w:rPr>
            </w:pPr>
            <w:r w:rsidRPr="00BC2358">
              <w:rPr>
                <w:lang w:val="fr-FR"/>
              </w:rPr>
              <w:t>GRVA de février 2022, pour soumission au WP.29 en</w:t>
            </w:r>
            <w:r w:rsidR="00BC2358">
              <w:rPr>
                <w:lang w:val="fr-FR"/>
              </w:rPr>
              <w:t xml:space="preserve"> </w:t>
            </w:r>
            <w:r w:rsidRPr="00BC2358">
              <w:rPr>
                <w:lang w:val="fr-FR"/>
              </w:rPr>
              <w:t>en mars</w:t>
            </w:r>
            <w:r w:rsidR="00BC2358">
              <w:rPr>
                <w:lang w:val="fr-FR"/>
              </w:rPr>
              <w:t> </w:t>
            </w:r>
            <w:r w:rsidRPr="00BC2358">
              <w:rPr>
                <w:lang w:val="fr-FR"/>
              </w:rPr>
              <w:t>2022 (pour information)/</w:t>
            </w:r>
            <w:r w:rsidR="00BC2358">
              <w:rPr>
                <w:lang w:val="fr-FR"/>
              </w:rPr>
              <w:br/>
            </w:r>
            <w:r w:rsidRPr="00BC2358">
              <w:rPr>
                <w:lang w:val="fr-FR"/>
              </w:rPr>
              <w:t>en juin 2022 (pour</w:t>
            </w:r>
            <w:r w:rsidR="00BC2358">
              <w:rPr>
                <w:lang w:val="fr-FR"/>
              </w:rPr>
              <w:t> </w:t>
            </w:r>
            <w:r w:rsidRPr="00BC2358">
              <w:rPr>
                <w:lang w:val="fr-FR"/>
              </w:rPr>
              <w:t>approbation)</w:t>
            </w:r>
          </w:p>
        </w:tc>
      </w:tr>
      <w:tr w:rsidR="00BC2358" w:rsidRPr="00A53EBA" w14:paraId="17C396DA" w14:textId="77777777" w:rsidTr="00054BDF">
        <w:tc>
          <w:tcPr>
            <w:tcW w:w="541" w:type="pct"/>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hideMark/>
          </w:tcPr>
          <w:p w14:paraId="7E4F1B2B" w14:textId="18785934" w:rsidR="001567D0" w:rsidRPr="00BC2358" w:rsidRDefault="001567D0" w:rsidP="001567D0">
            <w:pPr>
              <w:suppressAutoHyphens w:val="0"/>
              <w:spacing w:before="40" w:after="120"/>
              <w:ind w:left="57" w:right="57"/>
              <w:rPr>
                <w:szCs w:val="18"/>
              </w:rPr>
            </w:pPr>
            <w:r w:rsidRPr="00BC2358">
              <w:rPr>
                <w:lang w:val="fr-FR"/>
              </w:rPr>
              <w:t>Nouvelles méthodes d’évaluation/</w:t>
            </w:r>
            <w:r w:rsidR="00C266AE" w:rsidRPr="00BC2358">
              <w:rPr>
                <w:lang w:val="fr-FR"/>
              </w:rPr>
              <w:br/>
            </w:r>
            <w:r w:rsidRPr="00BC2358">
              <w:rPr>
                <w:lang w:val="fr-FR"/>
              </w:rPr>
              <w:t>d’essai</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0C2A6F1C" w14:textId="3959B13A" w:rsidR="001567D0" w:rsidRPr="00BC2358" w:rsidRDefault="001567D0" w:rsidP="001567D0">
            <w:pPr>
              <w:suppressAutoHyphens w:val="0"/>
              <w:spacing w:before="40" w:after="120"/>
              <w:ind w:left="57" w:right="57"/>
              <w:rPr>
                <w:szCs w:val="18"/>
                <w:lang w:val="fr-FR"/>
              </w:rPr>
            </w:pPr>
            <w:r w:rsidRPr="00BC2358">
              <w:rPr>
                <w:lang w:val="fr-FR"/>
              </w:rPr>
              <w:t>Concept fondé sur plusieurs axes</w:t>
            </w:r>
            <w:r w:rsidR="00C266AE" w:rsidRPr="00BC2358">
              <w:rPr>
                <w:lang w:val="fr-FR"/>
              </w:rPr>
              <w:t> </w:t>
            </w:r>
            <w:r w:rsidRPr="00BC2358">
              <w:rPr>
                <w:lang w:val="fr-FR"/>
              </w:rPr>
              <w:t>: vérification, simulation, conformité des systèmes électroniques, identité numérique, piste d’essai, évaluation de la conduite en situation réelle, surveillance pendant le fonctionnement et</w:t>
            </w:r>
            <w:r w:rsidR="00BC2358" w:rsidRPr="00BC2358">
              <w:rPr>
                <w:lang w:val="fr-FR"/>
              </w:rPr>
              <w:t> </w:t>
            </w:r>
            <w:r w:rsidRPr="00BC2358">
              <w:rPr>
                <w:lang w:val="fr-FR"/>
              </w:rPr>
              <w:t>utilisation de scénarios.</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52F53C51" w14:textId="77777777" w:rsidR="001567D0" w:rsidRPr="00BC2358" w:rsidRDefault="001567D0" w:rsidP="001567D0">
            <w:pPr>
              <w:suppressAutoHyphens w:val="0"/>
              <w:spacing w:before="40" w:after="120"/>
              <w:ind w:left="57" w:right="57"/>
              <w:rPr>
                <w:szCs w:val="18"/>
                <w:lang w:val="fr-FR"/>
              </w:rPr>
            </w:pPr>
            <w:r w:rsidRPr="00BC2358">
              <w:rPr>
                <w:lang w:val="fr-FR"/>
              </w:rPr>
              <w:t>b.  Réactivité en situation d’urgence (méthode d’évaluation)</w:t>
            </w:r>
          </w:p>
          <w:p w14:paraId="2517E3A4" w14:textId="0B172581" w:rsidR="001567D0" w:rsidRPr="00BC2358" w:rsidRDefault="001567D0" w:rsidP="001567D0">
            <w:pPr>
              <w:suppressAutoHyphens w:val="0"/>
              <w:spacing w:before="40" w:after="120"/>
              <w:ind w:left="57" w:right="57"/>
              <w:rPr>
                <w:szCs w:val="18"/>
                <w:lang w:val="fr-FR"/>
              </w:rPr>
            </w:pPr>
            <w:r w:rsidRPr="00BC2358">
              <w:rPr>
                <w:lang w:val="fr-FR"/>
              </w:rPr>
              <w:t>c.  HMI/</w:t>
            </w:r>
            <w:r w:rsidR="00C266AE" w:rsidRPr="00BC2358">
              <w:rPr>
                <w:lang w:val="fr-FR"/>
              </w:rPr>
              <w:br/>
            </w:r>
            <w:r w:rsidRPr="00BC2358">
              <w:rPr>
                <w:lang w:val="fr-FR"/>
              </w:rPr>
              <w:t>Information sur le</w:t>
            </w:r>
            <w:r w:rsidR="00C266AE" w:rsidRPr="00BC2358">
              <w:rPr>
                <w:lang w:val="fr-FR"/>
              </w:rPr>
              <w:t> </w:t>
            </w:r>
            <w:r w:rsidRPr="00BC2358">
              <w:rPr>
                <w:lang w:val="fr-FR"/>
              </w:rPr>
              <w:t>conducteur (méthode d’évaluation)</w:t>
            </w:r>
          </w:p>
          <w:p w14:paraId="2084D9DB" w14:textId="1206858E" w:rsidR="001567D0" w:rsidRPr="00BC2358" w:rsidRDefault="001567D0" w:rsidP="001567D0">
            <w:pPr>
              <w:suppressAutoHyphens w:val="0"/>
              <w:spacing w:before="40" w:after="120"/>
              <w:ind w:left="57" w:right="57"/>
              <w:rPr>
                <w:szCs w:val="18"/>
                <w:lang w:val="fr-FR"/>
              </w:rPr>
            </w:pPr>
            <w:r w:rsidRPr="00BC2358">
              <w:rPr>
                <w:lang w:val="fr-FR"/>
              </w:rPr>
              <w:t>d.  OEDR (méthode d’évaluation)</w:t>
            </w:r>
          </w:p>
          <w:p w14:paraId="23A660C8" w14:textId="363D795D" w:rsidR="001567D0" w:rsidRPr="00BC2358" w:rsidRDefault="001567D0" w:rsidP="001567D0">
            <w:pPr>
              <w:suppressAutoHyphens w:val="0"/>
              <w:spacing w:before="40" w:after="120"/>
              <w:ind w:left="57" w:right="57"/>
              <w:rPr>
                <w:szCs w:val="18"/>
                <w:lang w:val="fr-FR"/>
              </w:rPr>
            </w:pPr>
            <w:r w:rsidRPr="00BC2358">
              <w:rPr>
                <w:lang w:val="fr-FR"/>
              </w:rPr>
              <w:t>e.  Domaine de</w:t>
            </w:r>
            <w:r w:rsidR="00C266AE" w:rsidRPr="00BC2358">
              <w:rPr>
                <w:lang w:val="fr-FR"/>
              </w:rPr>
              <w:t> </w:t>
            </w:r>
            <w:r w:rsidRPr="00BC2358">
              <w:rPr>
                <w:lang w:val="fr-FR"/>
              </w:rPr>
              <w:t>conception fonctionnelle (méthode d’évaluation)</w:t>
            </w:r>
          </w:p>
          <w:p w14:paraId="42621D1A" w14:textId="293880E0" w:rsidR="001567D0" w:rsidRPr="00A53EBA" w:rsidRDefault="001567D0" w:rsidP="001567D0">
            <w:pPr>
              <w:suppressAutoHyphens w:val="0"/>
              <w:spacing w:before="40" w:after="120"/>
              <w:ind w:left="57" w:right="57"/>
              <w:rPr>
                <w:szCs w:val="18"/>
                <w:highlight w:val="yellow"/>
                <w:lang w:val="fr-FR"/>
              </w:rPr>
            </w:pPr>
            <w:r w:rsidRPr="00BC2358">
              <w:rPr>
                <w:lang w:val="fr-FR"/>
              </w:rPr>
              <w:t>f.  Validation de la sécurité du système</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hideMark/>
          </w:tcPr>
          <w:p w14:paraId="49033806" w14:textId="7C822D67" w:rsidR="001567D0" w:rsidRPr="00A53EBA" w:rsidRDefault="001567D0" w:rsidP="001567D0">
            <w:pPr>
              <w:suppressAutoHyphens w:val="0"/>
              <w:spacing w:before="40" w:after="120"/>
              <w:ind w:left="57" w:right="57"/>
              <w:rPr>
                <w:szCs w:val="18"/>
                <w:highlight w:val="yellow"/>
                <w:lang w:val="fr-FR"/>
              </w:rPr>
            </w:pPr>
            <w:r w:rsidRPr="00BC2358">
              <w:rPr>
                <w:lang w:val="fr-FR"/>
              </w:rPr>
              <w:t>GRVA/</w:t>
            </w:r>
            <w:r w:rsidR="00C266AE" w:rsidRPr="00BC2358">
              <w:rPr>
                <w:lang w:val="fr-FR"/>
              </w:rPr>
              <w:br/>
            </w:r>
            <w:r w:rsidRPr="00BC2358">
              <w:rPr>
                <w:lang w:val="fr-FR"/>
              </w:rPr>
              <w:t>groupe de</w:t>
            </w:r>
            <w:r w:rsidR="00C266AE" w:rsidRPr="00BC2358">
              <w:rPr>
                <w:lang w:val="fr-FR"/>
              </w:rPr>
              <w:t> </w:t>
            </w:r>
            <w:r w:rsidRPr="00BC2358">
              <w:rPr>
                <w:lang w:val="fr-FR"/>
              </w:rPr>
              <w:t>travail informel VMAD</w:t>
            </w:r>
          </w:p>
        </w:tc>
        <w:tc>
          <w:tcPr>
            <w:tcW w:w="597"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hideMark/>
          </w:tcPr>
          <w:p w14:paraId="1B892642" w14:textId="5E2527A1" w:rsidR="001567D0" w:rsidRPr="00A53EBA" w:rsidRDefault="001567D0" w:rsidP="001567D0">
            <w:pPr>
              <w:suppressAutoHyphens w:val="0"/>
              <w:spacing w:before="40" w:after="120"/>
              <w:ind w:left="57" w:right="57"/>
              <w:rPr>
                <w:szCs w:val="18"/>
                <w:highlight w:val="yellow"/>
              </w:rPr>
            </w:pPr>
            <w:r w:rsidRPr="00BC2358">
              <w:rPr>
                <w:lang w:val="fr-FR"/>
              </w:rPr>
              <w:t>Véhicules automatisés/</w:t>
            </w:r>
            <w:r w:rsidR="00C266AE" w:rsidRPr="00BC2358">
              <w:rPr>
                <w:lang w:val="fr-FR"/>
              </w:rPr>
              <w:br/>
            </w:r>
            <w:r w:rsidRPr="00BC2358">
              <w:rPr>
                <w:lang w:val="fr-FR"/>
              </w:rPr>
              <w:t>autonomes</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0831B108" w14:textId="69F2A9D9" w:rsidR="001567D0" w:rsidRPr="00A53EBA" w:rsidRDefault="001567D0" w:rsidP="001567D0">
            <w:pPr>
              <w:suppressAutoHyphens w:val="0"/>
              <w:spacing w:before="40" w:after="120"/>
              <w:ind w:left="57" w:right="57"/>
              <w:rPr>
                <w:szCs w:val="18"/>
                <w:highlight w:val="yellow"/>
                <w:lang w:val="fr-FR"/>
              </w:rPr>
            </w:pPr>
            <w:bookmarkStart w:id="0" w:name="_Hlk9431824"/>
            <w:r w:rsidRPr="00BC2358">
              <w:rPr>
                <w:lang w:val="fr-FR"/>
              </w:rPr>
              <w:t>Description des</w:t>
            </w:r>
            <w:r w:rsidR="00C266AE" w:rsidRPr="00BC2358">
              <w:rPr>
                <w:lang w:val="fr-FR"/>
              </w:rPr>
              <w:t> </w:t>
            </w:r>
            <w:r w:rsidRPr="00BC2358">
              <w:rPr>
                <w:lang w:val="fr-FR"/>
              </w:rPr>
              <w:t>processus/</w:t>
            </w:r>
            <w:r w:rsidR="00C266AE" w:rsidRPr="00BC2358">
              <w:rPr>
                <w:lang w:val="fr-FR"/>
              </w:rPr>
              <w:br/>
            </w:r>
            <w:r w:rsidRPr="00BC2358">
              <w:rPr>
                <w:lang w:val="fr-FR"/>
              </w:rPr>
              <w:t>procédures des</w:t>
            </w:r>
            <w:r w:rsidR="00C266AE" w:rsidRPr="00BC2358">
              <w:rPr>
                <w:lang w:val="fr-FR"/>
              </w:rPr>
              <w:t> </w:t>
            </w:r>
            <w:r w:rsidRPr="00BC2358">
              <w:rPr>
                <w:lang w:val="fr-FR"/>
              </w:rPr>
              <w:t>nouvelles méthodes d’évaluation et d’essai (NATM) pour l’évaluation d’un système de</w:t>
            </w:r>
            <w:r w:rsidR="00C266AE" w:rsidRPr="00BC2358">
              <w:rPr>
                <w:lang w:val="fr-FR"/>
              </w:rPr>
              <w:t> </w:t>
            </w:r>
            <w:r w:rsidRPr="00BC2358">
              <w:rPr>
                <w:lang w:val="fr-FR"/>
              </w:rPr>
              <w:t>conduite automatisé.</w:t>
            </w:r>
            <w:bookmarkEnd w:id="0"/>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7561224C" w14:textId="77777777" w:rsidR="001567D0" w:rsidRPr="00BC2358" w:rsidRDefault="001567D0" w:rsidP="001567D0">
            <w:pPr>
              <w:suppressAutoHyphens w:val="0"/>
              <w:spacing w:before="40" w:after="120"/>
              <w:ind w:left="57" w:right="57"/>
              <w:rPr>
                <w:szCs w:val="18"/>
                <w:lang w:val="fr-FR"/>
              </w:rPr>
            </w:pPr>
          </w:p>
          <w:p w14:paraId="2A6DA5C3" w14:textId="77777777" w:rsidR="001567D0" w:rsidRPr="00BC2358" w:rsidRDefault="001567D0" w:rsidP="001567D0">
            <w:pPr>
              <w:suppressAutoHyphens w:val="0"/>
              <w:spacing w:before="40" w:after="120"/>
              <w:ind w:left="57" w:right="57"/>
              <w:rPr>
                <w:szCs w:val="18"/>
                <w:lang w:val="fr-FR"/>
              </w:rPr>
            </w:pPr>
          </w:p>
          <w:p w14:paraId="4B7CEFE6" w14:textId="77777777" w:rsidR="001567D0" w:rsidRPr="00BC2358" w:rsidRDefault="001567D0" w:rsidP="001567D0">
            <w:pPr>
              <w:suppressAutoHyphens w:val="0"/>
              <w:spacing w:before="40" w:after="120"/>
              <w:ind w:left="57" w:right="57"/>
              <w:rPr>
                <w:szCs w:val="18"/>
                <w:lang w:val="fr-FR"/>
              </w:rPr>
            </w:pPr>
          </w:p>
          <w:p w14:paraId="130C1E07" w14:textId="77777777" w:rsidR="001567D0" w:rsidRPr="00BC2358" w:rsidRDefault="001567D0" w:rsidP="001567D0">
            <w:pPr>
              <w:suppressAutoHyphens w:val="0"/>
              <w:spacing w:before="40" w:after="120"/>
              <w:ind w:left="57" w:right="57"/>
              <w:rPr>
                <w:szCs w:val="18"/>
                <w:lang w:val="fr-FR"/>
              </w:rPr>
            </w:pPr>
          </w:p>
          <w:p w14:paraId="52E8B35B" w14:textId="71D4601C" w:rsidR="001567D0" w:rsidRPr="00BC2358" w:rsidRDefault="001567D0" w:rsidP="001567D0">
            <w:pPr>
              <w:suppressAutoHyphens w:val="0"/>
              <w:spacing w:before="40" w:after="120"/>
              <w:ind w:left="57" w:right="57"/>
              <w:rPr>
                <w:szCs w:val="18"/>
                <w:lang w:val="fr-FR"/>
              </w:rPr>
            </w:pPr>
            <w:r w:rsidRPr="00BC2358">
              <w:rPr>
                <w:lang w:val="fr-FR"/>
              </w:rPr>
              <w:t xml:space="preserve">Deuxième partie des NATM portant sur les </w:t>
            </w:r>
            <w:r w:rsidR="00C266AE" w:rsidRPr="00BC2358">
              <w:rPr>
                <w:lang w:val="fr-FR"/>
              </w:rPr>
              <w:t>« </w:t>
            </w:r>
            <w:r w:rsidRPr="00BC2358">
              <w:rPr>
                <w:lang w:val="fr-FR"/>
              </w:rPr>
              <w:t>questions en suspens</w:t>
            </w:r>
            <w:r w:rsidR="00C266AE" w:rsidRPr="00BC2358">
              <w:rPr>
                <w:lang w:val="fr-FR"/>
              </w:rPr>
              <w:t> »</w:t>
            </w:r>
            <w:r w:rsidRPr="00BC2358">
              <w:rPr>
                <w:lang w:val="fr-FR"/>
              </w:rPr>
              <w:t xml:space="preserve"> repérées par le groupe VMAD et</w:t>
            </w:r>
            <w:r w:rsidR="00BC2358" w:rsidRPr="00BC2358">
              <w:rPr>
                <w:lang w:val="fr-FR"/>
              </w:rPr>
              <w:t> </w:t>
            </w:r>
            <w:r w:rsidRPr="00BC2358">
              <w:rPr>
                <w:lang w:val="fr-FR"/>
              </w:rPr>
              <w:t>évaluation des</w:t>
            </w:r>
            <w:r w:rsidR="00C266AE" w:rsidRPr="00BC2358">
              <w:rPr>
                <w:lang w:val="fr-FR"/>
              </w:rPr>
              <w:t> </w:t>
            </w:r>
            <w:r w:rsidRPr="00BC2358">
              <w:rPr>
                <w:lang w:val="fr-FR"/>
              </w:rPr>
              <w:t>NATM pour l’utilisation sur autoroute.</w:t>
            </w:r>
          </w:p>
          <w:p w14:paraId="44358878" w14:textId="77777777" w:rsidR="001567D0" w:rsidRPr="00BC2358" w:rsidRDefault="001567D0" w:rsidP="001567D0">
            <w:pPr>
              <w:suppressAutoHyphens w:val="0"/>
              <w:spacing w:before="40" w:after="120"/>
              <w:ind w:left="57" w:right="57"/>
              <w:rPr>
                <w:szCs w:val="18"/>
                <w:lang w:val="fr-FR"/>
              </w:rPr>
            </w:pPr>
          </w:p>
          <w:p w14:paraId="139B25CB" w14:textId="31AF6B15" w:rsidR="001567D0" w:rsidRPr="00BC2358" w:rsidRDefault="001567D0" w:rsidP="001567D0">
            <w:pPr>
              <w:suppressAutoHyphens w:val="0"/>
              <w:spacing w:before="40" w:after="120"/>
              <w:ind w:left="57" w:right="57"/>
              <w:rPr>
                <w:szCs w:val="18"/>
                <w:lang w:val="fr-FR"/>
              </w:rPr>
            </w:pPr>
            <w:r w:rsidRPr="00BC2358">
              <w:rPr>
                <w:lang w:val="fr-FR"/>
              </w:rPr>
              <w:t xml:space="preserve">Proposition de lignes directrices du WP29 pour les NATM, tenant compte des réponses aux </w:t>
            </w:r>
            <w:r w:rsidR="00C266AE" w:rsidRPr="00BC2358">
              <w:rPr>
                <w:lang w:val="fr-FR"/>
              </w:rPr>
              <w:t>« </w:t>
            </w:r>
            <w:r w:rsidRPr="00BC2358">
              <w:rPr>
                <w:lang w:val="fr-FR"/>
              </w:rPr>
              <w:t>questions en suspens</w:t>
            </w:r>
            <w:r w:rsidR="00C266AE" w:rsidRPr="00BC2358">
              <w:rPr>
                <w:lang w:val="fr-FR"/>
              </w:rPr>
              <w:t> »</w:t>
            </w:r>
            <w:r w:rsidRPr="00BC2358">
              <w:rPr>
                <w:lang w:val="fr-FR"/>
              </w:rPr>
              <w:t xml:space="preserve"> et traduisant les exigences en matière de prescriptions fonctionnelles.</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42059B76" w14:textId="77777777" w:rsidR="001567D0" w:rsidRPr="00BC2358" w:rsidRDefault="001567D0" w:rsidP="001567D0">
            <w:pPr>
              <w:suppressAutoHyphens w:val="0"/>
              <w:spacing w:before="40" w:after="120"/>
              <w:ind w:left="57" w:right="57"/>
              <w:rPr>
                <w:szCs w:val="18"/>
                <w:lang w:val="fr-FR"/>
              </w:rPr>
            </w:pPr>
            <w:r w:rsidRPr="00BC2358">
              <w:rPr>
                <w:lang w:val="fr-FR"/>
              </w:rPr>
              <w:t>mars 2021</w:t>
            </w:r>
          </w:p>
          <w:p w14:paraId="6C29D8FA" w14:textId="77777777" w:rsidR="001567D0" w:rsidRPr="00BC2358" w:rsidRDefault="001567D0" w:rsidP="001567D0">
            <w:pPr>
              <w:suppressAutoHyphens w:val="0"/>
              <w:spacing w:before="40" w:after="120"/>
              <w:ind w:left="57" w:right="57"/>
              <w:rPr>
                <w:szCs w:val="18"/>
                <w:lang w:val="fr-FR"/>
              </w:rPr>
            </w:pPr>
          </w:p>
          <w:p w14:paraId="1C75EA3B" w14:textId="77777777" w:rsidR="001567D0" w:rsidRPr="00BC2358" w:rsidRDefault="001567D0" w:rsidP="001567D0">
            <w:pPr>
              <w:suppressAutoHyphens w:val="0"/>
              <w:spacing w:before="40" w:after="120"/>
              <w:ind w:left="57" w:right="57"/>
              <w:rPr>
                <w:szCs w:val="18"/>
                <w:lang w:val="fr-FR"/>
              </w:rPr>
            </w:pPr>
          </w:p>
          <w:p w14:paraId="72A79333" w14:textId="77777777" w:rsidR="001567D0" w:rsidRPr="00BC2358" w:rsidRDefault="001567D0" w:rsidP="001567D0">
            <w:pPr>
              <w:suppressAutoHyphens w:val="0"/>
              <w:spacing w:before="40" w:after="120"/>
              <w:ind w:left="57" w:right="57"/>
              <w:rPr>
                <w:szCs w:val="18"/>
                <w:lang w:val="fr-FR"/>
              </w:rPr>
            </w:pPr>
          </w:p>
          <w:p w14:paraId="21C70D75" w14:textId="4AE21D97" w:rsidR="001567D0" w:rsidRPr="00BC2358" w:rsidRDefault="001567D0" w:rsidP="001567D0">
            <w:pPr>
              <w:suppressAutoHyphens w:val="0"/>
              <w:spacing w:before="40" w:after="120"/>
              <w:ind w:left="57" w:right="57"/>
              <w:rPr>
                <w:szCs w:val="18"/>
                <w:lang w:val="fr-FR"/>
              </w:rPr>
            </w:pPr>
            <w:r w:rsidRPr="00BC2358">
              <w:rPr>
                <w:lang w:val="fr-FR"/>
              </w:rPr>
              <w:t>GRVA en septembre 2021, pour soumission au</w:t>
            </w:r>
            <w:r w:rsidR="00BC2358">
              <w:rPr>
                <w:lang w:val="fr-FR"/>
              </w:rPr>
              <w:t> </w:t>
            </w:r>
            <w:r w:rsidRPr="00BC2358">
              <w:rPr>
                <w:lang w:val="fr-FR"/>
              </w:rPr>
              <w:t>WP.29 en</w:t>
            </w:r>
            <w:r w:rsidR="00C266AE" w:rsidRPr="00BC2358">
              <w:rPr>
                <w:lang w:val="fr-FR"/>
              </w:rPr>
              <w:t> </w:t>
            </w:r>
            <w:r w:rsidRPr="00BC2358">
              <w:rPr>
                <w:lang w:val="fr-FR"/>
              </w:rPr>
              <w:t>novembre 2021 (pour information)</w:t>
            </w:r>
            <w:r w:rsidR="00BC2358">
              <w:rPr>
                <w:lang w:val="fr-FR"/>
              </w:rPr>
              <w:br/>
            </w:r>
            <w:r w:rsidRPr="00BC2358">
              <w:rPr>
                <w:lang w:val="fr-FR"/>
              </w:rPr>
              <w:t>/en mars 2022 (pour approbation)</w:t>
            </w:r>
          </w:p>
          <w:p w14:paraId="1EA414ED" w14:textId="6A06938A" w:rsidR="001567D0" w:rsidRPr="00BC2358" w:rsidRDefault="001567D0" w:rsidP="001567D0">
            <w:pPr>
              <w:suppressAutoHyphens w:val="0"/>
              <w:spacing w:before="40" w:after="120"/>
              <w:ind w:left="57" w:right="57"/>
              <w:rPr>
                <w:szCs w:val="18"/>
                <w:lang w:val="fr-FR"/>
              </w:rPr>
            </w:pPr>
            <w:r w:rsidRPr="00BC2358">
              <w:rPr>
                <w:lang w:val="fr-FR"/>
              </w:rPr>
              <w:t>GRVA de février 2022, pour soumission au WP.29 en mars 2022</w:t>
            </w:r>
            <w:r w:rsidR="00BC2358">
              <w:rPr>
                <w:lang w:val="fr-FR"/>
              </w:rPr>
              <w:t xml:space="preserve"> </w:t>
            </w:r>
            <w:r w:rsidRPr="00BC2358">
              <w:rPr>
                <w:lang w:val="fr-FR"/>
              </w:rPr>
              <w:t>(pour information)/</w:t>
            </w:r>
            <w:r w:rsidR="00BC2358">
              <w:rPr>
                <w:lang w:val="fr-FR"/>
              </w:rPr>
              <w:br/>
            </w:r>
            <w:r w:rsidRPr="00BC2358">
              <w:rPr>
                <w:lang w:val="fr-FR"/>
              </w:rPr>
              <w:t>en juin 2022 (pour approbation)</w:t>
            </w:r>
          </w:p>
        </w:tc>
      </w:tr>
      <w:tr w:rsidR="00BC2358" w:rsidRPr="00A53EBA" w14:paraId="02DB96D3" w14:textId="77777777" w:rsidTr="00054BDF">
        <w:tc>
          <w:tcPr>
            <w:tcW w:w="541" w:type="pct"/>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hideMark/>
          </w:tcPr>
          <w:p w14:paraId="457ED900" w14:textId="31ABDFBE" w:rsidR="001567D0" w:rsidRPr="00BC2358" w:rsidRDefault="001567D0" w:rsidP="00BC2358">
            <w:pPr>
              <w:keepNext/>
              <w:keepLines/>
              <w:suppressAutoHyphens w:val="0"/>
              <w:spacing w:before="40" w:after="120"/>
              <w:ind w:left="57" w:right="57"/>
              <w:rPr>
                <w:szCs w:val="18"/>
                <w:lang w:val="fr-FR"/>
              </w:rPr>
            </w:pPr>
            <w:r w:rsidRPr="00BC2358">
              <w:rPr>
                <w:lang w:val="fr-FR"/>
              </w:rPr>
              <w:lastRenderedPageBreak/>
              <w:t>Cybersécurité et mise à jour des logiciels (à distance)</w:t>
            </w:r>
          </w:p>
        </w:tc>
        <w:tc>
          <w:tcPr>
            <w:tcW w:w="961" w:type="pct"/>
            <w:tcBorders>
              <w:top w:val="single" w:sz="4" w:space="0" w:color="auto"/>
              <w:left w:val="single" w:sz="4" w:space="0" w:color="auto"/>
              <w:bottom w:val="single" w:sz="4" w:space="0" w:color="auto"/>
              <w:right w:val="single" w:sz="4" w:space="0" w:color="auto"/>
            </w:tcBorders>
            <w:shd w:val="clear" w:color="auto" w:fill="auto"/>
            <w:hideMark/>
          </w:tcPr>
          <w:p w14:paraId="2E57AA7F" w14:textId="5F39D93B" w:rsidR="001567D0" w:rsidRPr="00BC2358" w:rsidRDefault="001567D0" w:rsidP="00BC2358">
            <w:pPr>
              <w:keepNext/>
              <w:keepLines/>
              <w:suppressAutoHyphens w:val="0"/>
              <w:spacing w:before="40" w:after="120"/>
              <w:ind w:left="57" w:right="57"/>
              <w:rPr>
                <w:szCs w:val="18"/>
                <w:lang w:val="fr-FR"/>
              </w:rPr>
            </w:pPr>
            <w:r w:rsidRPr="00BC2358">
              <w:rPr>
                <w:lang w:val="fr-FR"/>
              </w:rPr>
              <w:t>Les travaux de l’équipe spéciale de la cybersécurité et de la mise à jour des logiciels à</w:t>
            </w:r>
            <w:r w:rsidR="00C266AE" w:rsidRPr="00BC2358">
              <w:rPr>
                <w:lang w:val="fr-FR"/>
              </w:rPr>
              <w:t> </w:t>
            </w:r>
            <w:r w:rsidRPr="00BC2358">
              <w:rPr>
                <w:lang w:val="fr-FR"/>
              </w:rPr>
              <w:t>distance sont en cours.</w:t>
            </w:r>
          </w:p>
          <w:p w14:paraId="74348746" w14:textId="77777777" w:rsidR="001567D0" w:rsidRPr="00BC2358" w:rsidRDefault="001567D0" w:rsidP="00BC2358">
            <w:pPr>
              <w:keepNext/>
              <w:keepLines/>
              <w:suppressAutoHyphens w:val="0"/>
              <w:spacing w:before="40" w:after="120"/>
              <w:ind w:left="57" w:right="57"/>
              <w:rPr>
                <w:szCs w:val="18"/>
                <w:lang w:val="fr-FR"/>
              </w:rPr>
            </w:pPr>
            <w:r w:rsidRPr="00BC2358">
              <w:rPr>
                <w:lang w:val="fr-FR"/>
              </w:rPr>
              <w:t>Projets de recommandations sur la marche à suivre (fondées sur un projet de prescriptions techniques)</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14:paraId="1E369107" w14:textId="77777777" w:rsidR="001567D0" w:rsidRPr="00BC2358" w:rsidRDefault="001567D0" w:rsidP="00BC2358">
            <w:pPr>
              <w:keepNext/>
              <w:keepLines/>
              <w:suppressAutoHyphens w:val="0"/>
              <w:spacing w:before="40" w:after="120"/>
              <w:ind w:left="57" w:right="57"/>
              <w:rPr>
                <w:szCs w:val="18"/>
                <w:lang w:val="fr-FR"/>
              </w:rPr>
            </w:pPr>
            <w:r w:rsidRPr="00BC2358">
              <w:rPr>
                <w:lang w:val="fr-FR"/>
              </w:rPr>
              <w:t>g.  Cybersécurité</w:t>
            </w:r>
          </w:p>
          <w:p w14:paraId="2E66721D" w14:textId="77777777" w:rsidR="001567D0" w:rsidRPr="00BC2358" w:rsidRDefault="001567D0" w:rsidP="00BC2358">
            <w:pPr>
              <w:keepNext/>
              <w:keepLines/>
              <w:suppressAutoHyphens w:val="0"/>
              <w:spacing w:before="40" w:after="120"/>
              <w:ind w:left="57" w:right="57"/>
              <w:rPr>
                <w:szCs w:val="18"/>
                <w:lang w:val="fr-FR"/>
              </w:rPr>
            </w:pPr>
            <w:r w:rsidRPr="00BC2358">
              <w:rPr>
                <w:lang w:val="fr-FR"/>
              </w:rPr>
              <w:t>h.  Mises à jour logicielles</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hideMark/>
          </w:tcPr>
          <w:p w14:paraId="2B34A1B2" w14:textId="77777777" w:rsidR="001567D0" w:rsidRPr="00BC2358" w:rsidRDefault="001567D0" w:rsidP="00BC2358">
            <w:pPr>
              <w:keepNext/>
              <w:keepLines/>
              <w:suppressAutoHyphens w:val="0"/>
              <w:spacing w:before="40" w:after="120"/>
              <w:ind w:left="57" w:right="57"/>
              <w:rPr>
                <w:szCs w:val="18"/>
              </w:rPr>
            </w:pPr>
            <w:r w:rsidRPr="00BC2358">
              <w:rPr>
                <w:lang w:val="fr-FR"/>
              </w:rPr>
              <w:t>GRVA</w:t>
            </w:r>
          </w:p>
          <w:p w14:paraId="1D2BF75E" w14:textId="498F60D2" w:rsidR="001567D0" w:rsidRPr="00BC2358" w:rsidRDefault="001567D0" w:rsidP="00BC2358">
            <w:pPr>
              <w:keepNext/>
              <w:keepLines/>
              <w:suppressAutoHyphens w:val="0"/>
              <w:spacing w:before="40" w:after="120"/>
              <w:ind w:left="57" w:right="57"/>
              <w:rPr>
                <w:szCs w:val="18"/>
                <w:lang w:val="fr-FR"/>
              </w:rPr>
            </w:pPr>
            <w:r w:rsidRPr="00BC2358">
              <w:rPr>
                <w:lang w:val="fr-FR"/>
              </w:rPr>
              <w:t>groupe de travail informel de</w:t>
            </w:r>
            <w:r w:rsidR="00BC2358" w:rsidRPr="00BC2358">
              <w:rPr>
                <w:lang w:val="fr-FR"/>
              </w:rPr>
              <w:t> </w:t>
            </w:r>
            <w:r w:rsidRPr="00BC2358">
              <w:rPr>
                <w:lang w:val="fr-FR"/>
              </w:rPr>
              <w:t xml:space="preserve">la </w:t>
            </w:r>
            <w:r w:rsidRPr="00BC2358">
              <w:rPr>
                <w:spacing w:val="-3"/>
                <w:lang w:val="fr-FR"/>
              </w:rPr>
              <w:t>cybersécurité</w:t>
            </w:r>
            <w:r w:rsidRPr="00BC2358">
              <w:rPr>
                <w:lang w:val="fr-FR"/>
              </w:rPr>
              <w:t xml:space="preserve"> et des mises à</w:t>
            </w:r>
            <w:r w:rsidR="00C266AE" w:rsidRPr="00BC2358">
              <w:rPr>
                <w:lang w:val="fr-FR"/>
              </w:rPr>
              <w:t> </w:t>
            </w:r>
            <w:r w:rsidRPr="00BC2358">
              <w:rPr>
                <w:lang w:val="fr-FR"/>
              </w:rPr>
              <w:t>jour logicielles</w:t>
            </w:r>
          </w:p>
        </w:tc>
        <w:tc>
          <w:tcPr>
            <w:tcW w:w="597"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hideMark/>
          </w:tcPr>
          <w:p w14:paraId="3ABD927D" w14:textId="2778322E" w:rsidR="001567D0" w:rsidRPr="00BC2358" w:rsidRDefault="001567D0" w:rsidP="00BC2358">
            <w:pPr>
              <w:keepNext/>
              <w:keepLines/>
              <w:suppressAutoHyphens w:val="0"/>
              <w:spacing w:before="40" w:after="120"/>
              <w:ind w:left="57" w:right="57"/>
              <w:rPr>
                <w:szCs w:val="18"/>
                <w:lang w:val="fr-FR"/>
              </w:rPr>
            </w:pPr>
            <w:r w:rsidRPr="00BC2358">
              <w:rPr>
                <w:lang w:val="fr-FR"/>
              </w:rPr>
              <w:t>Véhicules conventionnels et</w:t>
            </w:r>
            <w:r w:rsidR="00BC2358" w:rsidRPr="00BC2358">
              <w:rPr>
                <w:lang w:val="fr-FR"/>
              </w:rPr>
              <w:t> </w:t>
            </w:r>
            <w:r w:rsidRPr="00BC2358">
              <w:rPr>
                <w:lang w:val="fr-FR"/>
              </w:rPr>
              <w:t>véhicules automatisés/</w:t>
            </w:r>
            <w:r w:rsidR="00C266AE" w:rsidRPr="00BC2358">
              <w:rPr>
                <w:lang w:val="fr-FR"/>
              </w:rPr>
              <w:br/>
            </w:r>
            <w:r w:rsidRPr="00BC2358">
              <w:rPr>
                <w:lang w:val="fr-FR"/>
              </w:rPr>
              <w:t>autonomes</w:t>
            </w:r>
          </w:p>
        </w:tc>
        <w:tc>
          <w:tcPr>
            <w:tcW w:w="601" w:type="pct"/>
            <w:tcBorders>
              <w:top w:val="single" w:sz="4" w:space="0" w:color="auto"/>
              <w:left w:val="single" w:sz="4" w:space="0" w:color="auto"/>
              <w:bottom w:val="single" w:sz="4" w:space="0" w:color="auto"/>
              <w:right w:val="single" w:sz="4" w:space="0" w:color="auto"/>
            </w:tcBorders>
            <w:shd w:val="clear" w:color="auto" w:fill="auto"/>
            <w:hideMark/>
          </w:tcPr>
          <w:p w14:paraId="15A987E0" w14:textId="53E0C713" w:rsidR="001567D0" w:rsidRPr="00A53EBA" w:rsidRDefault="00345444" w:rsidP="00BC2358">
            <w:pPr>
              <w:keepNext/>
              <w:keepLines/>
              <w:suppressAutoHyphens w:val="0"/>
              <w:spacing w:before="40" w:after="120"/>
              <w:ind w:left="57" w:right="57"/>
              <w:rPr>
                <w:szCs w:val="18"/>
                <w:highlight w:val="yellow"/>
                <w:lang w:val="fr-FR"/>
              </w:rPr>
            </w:pPr>
            <w:r w:rsidRPr="00345444">
              <w:rPr>
                <w:lang w:val="fr-FR"/>
              </w:rPr>
              <w:t>Examen du projet de prescriptions techniques pour les Parties contractantes à l’Accord de 1998</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3D83C83D" w14:textId="77777777" w:rsidR="001567D0" w:rsidRPr="00A53EBA" w:rsidRDefault="001567D0" w:rsidP="00BC2358">
            <w:pPr>
              <w:keepNext/>
              <w:keepLines/>
              <w:suppressAutoHyphens w:val="0"/>
              <w:spacing w:before="40" w:after="120"/>
              <w:ind w:left="57" w:right="57"/>
              <w:rPr>
                <w:szCs w:val="18"/>
                <w:highlight w:val="yellow"/>
                <w:lang w:val="fr-FR"/>
              </w:rPr>
            </w:pPr>
          </w:p>
        </w:tc>
        <w:tc>
          <w:tcPr>
            <w:tcW w:w="597" w:type="pct"/>
            <w:tcBorders>
              <w:top w:val="single" w:sz="4" w:space="0" w:color="auto"/>
              <w:left w:val="single" w:sz="4" w:space="0" w:color="auto"/>
              <w:bottom w:val="single" w:sz="4" w:space="0" w:color="auto"/>
              <w:right w:val="single" w:sz="4" w:space="0" w:color="auto"/>
            </w:tcBorders>
            <w:shd w:val="clear" w:color="auto" w:fill="auto"/>
            <w:hideMark/>
          </w:tcPr>
          <w:p w14:paraId="03A59897" w14:textId="41859505" w:rsidR="001567D0" w:rsidRPr="00A53EBA" w:rsidRDefault="001567D0" w:rsidP="00BC2358">
            <w:pPr>
              <w:keepNext/>
              <w:keepLines/>
              <w:suppressAutoHyphens w:val="0"/>
              <w:spacing w:before="40" w:after="120"/>
              <w:ind w:left="57" w:right="57"/>
              <w:rPr>
                <w:szCs w:val="18"/>
                <w:highlight w:val="yellow"/>
              </w:rPr>
            </w:pPr>
            <w:r w:rsidRPr="00BC2358">
              <w:rPr>
                <w:lang w:val="fr-FR"/>
              </w:rPr>
              <w:t>novembre 2021</w:t>
            </w:r>
          </w:p>
        </w:tc>
      </w:tr>
      <w:tr w:rsidR="00BC2358" w:rsidRPr="00A53EBA" w14:paraId="44BD5DE2" w14:textId="77777777" w:rsidTr="00054BDF">
        <w:tc>
          <w:tcPr>
            <w:tcW w:w="541" w:type="pct"/>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hideMark/>
          </w:tcPr>
          <w:p w14:paraId="3D35D872" w14:textId="77777777" w:rsidR="001567D0" w:rsidRPr="00BC2358" w:rsidRDefault="001567D0" w:rsidP="001567D0">
            <w:pPr>
              <w:suppressAutoHyphens w:val="0"/>
              <w:spacing w:before="40" w:after="120"/>
              <w:ind w:left="57" w:right="57"/>
              <w:rPr>
                <w:szCs w:val="18"/>
                <w:lang w:val="fr-FR"/>
              </w:rPr>
            </w:pPr>
            <w:r w:rsidRPr="00BC2358">
              <w:rPr>
                <w:lang w:val="fr-FR"/>
              </w:rPr>
              <w:t>Système de stockage de données pour véhicules à conduite automatisée</w:t>
            </w:r>
          </w:p>
        </w:tc>
        <w:tc>
          <w:tcPr>
            <w:tcW w:w="961" w:type="pct"/>
            <w:tcBorders>
              <w:top w:val="single" w:sz="4" w:space="0" w:color="auto"/>
              <w:left w:val="single" w:sz="4" w:space="0" w:color="auto"/>
              <w:bottom w:val="single" w:sz="4" w:space="0" w:color="auto"/>
              <w:right w:val="single" w:sz="4" w:space="0" w:color="auto"/>
            </w:tcBorders>
            <w:shd w:val="clear" w:color="auto" w:fill="auto"/>
            <w:hideMark/>
          </w:tcPr>
          <w:p w14:paraId="55BD654E" w14:textId="2AB33EBB" w:rsidR="001567D0" w:rsidRPr="00BC2358" w:rsidRDefault="001567D0" w:rsidP="001567D0">
            <w:pPr>
              <w:suppressAutoHyphens w:val="0"/>
              <w:spacing w:before="40" w:after="120"/>
              <w:ind w:left="57" w:right="57"/>
              <w:rPr>
                <w:szCs w:val="18"/>
                <w:lang w:val="fr-FR"/>
              </w:rPr>
            </w:pPr>
            <w:r w:rsidRPr="00BC2358">
              <w:rPr>
                <w:lang w:val="fr-FR"/>
              </w:rPr>
              <w:t>Les systèmes de stockage de</w:t>
            </w:r>
            <w:r w:rsidR="00C266AE" w:rsidRPr="00BC2358">
              <w:rPr>
                <w:lang w:val="fr-FR"/>
              </w:rPr>
              <w:t> </w:t>
            </w:r>
            <w:r w:rsidRPr="00BC2358">
              <w:rPr>
                <w:lang w:val="fr-FR"/>
              </w:rPr>
              <w:t>données pour véhicules à</w:t>
            </w:r>
            <w:r w:rsidR="00C266AE" w:rsidRPr="00BC2358">
              <w:rPr>
                <w:lang w:val="fr-FR"/>
              </w:rPr>
              <w:t> </w:t>
            </w:r>
            <w:r w:rsidRPr="00BC2358">
              <w:rPr>
                <w:lang w:val="fr-FR"/>
              </w:rPr>
              <w:t>conduite automatisée sont</w:t>
            </w:r>
            <w:r w:rsidR="00C266AE" w:rsidRPr="00BC2358">
              <w:rPr>
                <w:lang w:val="fr-FR"/>
              </w:rPr>
              <w:t> </w:t>
            </w:r>
            <w:r w:rsidRPr="00BC2358">
              <w:rPr>
                <w:lang w:val="fr-FR"/>
              </w:rPr>
              <w:t>destinés aux véhicules autonomes (par exemple aux fins du relevé des accidents). Les travaux dans ce domaine devraient tenir compte des discussions menées dans le cadre du GRVA et de son groupe de travail informel de</w:t>
            </w:r>
            <w:r w:rsidR="00C266AE" w:rsidRPr="00BC2358">
              <w:rPr>
                <w:lang w:val="fr-FR"/>
              </w:rPr>
              <w:t> </w:t>
            </w:r>
            <w:r w:rsidRPr="00BC2358">
              <w:rPr>
                <w:lang w:val="fr-FR"/>
              </w:rPr>
              <w:t>la fonction de direction à</w:t>
            </w:r>
            <w:r w:rsidR="00C266AE" w:rsidRPr="00BC2358">
              <w:rPr>
                <w:lang w:val="fr-FR"/>
              </w:rPr>
              <w:t> </w:t>
            </w:r>
            <w:r w:rsidRPr="00BC2358">
              <w:rPr>
                <w:lang w:val="fr-FR"/>
              </w:rPr>
              <w:t>commande automatique.</w:t>
            </w:r>
          </w:p>
          <w:p w14:paraId="5DE454A6" w14:textId="2DB88756" w:rsidR="001567D0" w:rsidRPr="00A53EBA" w:rsidRDefault="001567D0" w:rsidP="001567D0">
            <w:pPr>
              <w:suppressAutoHyphens w:val="0"/>
              <w:spacing w:before="40" w:after="120"/>
              <w:ind w:left="57" w:right="57"/>
              <w:rPr>
                <w:szCs w:val="18"/>
                <w:highlight w:val="yellow"/>
                <w:lang w:val="fr-FR"/>
              </w:rPr>
            </w:pPr>
            <w:r w:rsidRPr="00BC2358">
              <w:rPr>
                <w:lang w:val="fr-FR"/>
              </w:rPr>
              <w:t>Des objectifs clairs, des délais et les différences par rapport à</w:t>
            </w:r>
            <w:r w:rsidR="00BC2358" w:rsidRPr="00BC2358">
              <w:rPr>
                <w:lang w:val="fr-FR"/>
              </w:rPr>
              <w:t> </w:t>
            </w:r>
            <w:r w:rsidRPr="00BC2358">
              <w:rPr>
                <w:lang w:val="fr-FR"/>
              </w:rPr>
              <w:t>l’enregistreur de données de route sont à déterminer avant d’entamer l’examen des informations détaillées.</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14:paraId="1B90530D" w14:textId="77777777" w:rsidR="001567D0" w:rsidRPr="00A53EBA" w:rsidRDefault="001567D0" w:rsidP="001567D0">
            <w:pPr>
              <w:suppressAutoHyphens w:val="0"/>
              <w:spacing w:before="40" w:after="120"/>
              <w:ind w:left="57" w:right="57"/>
              <w:rPr>
                <w:szCs w:val="18"/>
                <w:highlight w:val="yellow"/>
              </w:rPr>
            </w:pPr>
            <w:r w:rsidRPr="00BC2358">
              <w:rPr>
                <w:lang w:val="fr-FR"/>
              </w:rPr>
              <w:t>i.  Groupe EDR/DSSAD</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hideMark/>
          </w:tcPr>
          <w:p w14:paraId="0ACEDF09" w14:textId="397A500B" w:rsidR="001567D0" w:rsidRPr="00BC2358" w:rsidRDefault="001567D0" w:rsidP="001567D0">
            <w:pPr>
              <w:suppressAutoHyphens w:val="0"/>
              <w:spacing w:before="40" w:after="120"/>
              <w:ind w:left="57" w:right="57"/>
              <w:rPr>
                <w:szCs w:val="18"/>
                <w:lang w:val="fr-FR"/>
              </w:rPr>
            </w:pPr>
            <w:r w:rsidRPr="00BC2358">
              <w:rPr>
                <w:lang w:val="fr-FR"/>
              </w:rPr>
              <w:t>GRVA</w:t>
            </w:r>
          </w:p>
          <w:p w14:paraId="3D4F106C" w14:textId="77777777" w:rsidR="001567D0" w:rsidRPr="00A53EBA" w:rsidRDefault="001567D0" w:rsidP="001567D0">
            <w:pPr>
              <w:suppressAutoHyphens w:val="0"/>
              <w:spacing w:before="40" w:after="120"/>
              <w:ind w:left="57" w:right="57"/>
              <w:rPr>
                <w:szCs w:val="18"/>
                <w:highlight w:val="yellow"/>
                <w:lang w:val="fr-FR"/>
              </w:rPr>
            </w:pPr>
            <w:r w:rsidRPr="00BC2358">
              <w:rPr>
                <w:lang w:val="fr-FR"/>
              </w:rPr>
              <w:t xml:space="preserve">groupe de travail informel </w:t>
            </w:r>
            <w:r w:rsidRPr="00BC2358">
              <w:rPr>
                <w:spacing w:val="-4"/>
                <w:lang w:val="fr-FR"/>
              </w:rPr>
              <w:t>EDR/DSSAD</w:t>
            </w:r>
          </w:p>
        </w:tc>
        <w:tc>
          <w:tcPr>
            <w:tcW w:w="597"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hideMark/>
          </w:tcPr>
          <w:p w14:paraId="1D35C2E6" w14:textId="5602BB65" w:rsidR="001567D0" w:rsidRPr="00A53EBA" w:rsidRDefault="001567D0" w:rsidP="001567D0">
            <w:pPr>
              <w:suppressAutoHyphens w:val="0"/>
              <w:spacing w:before="40" w:after="120"/>
              <w:ind w:left="57" w:right="57"/>
              <w:rPr>
                <w:szCs w:val="18"/>
                <w:highlight w:val="yellow"/>
              </w:rPr>
            </w:pPr>
            <w:r w:rsidRPr="00BC2358">
              <w:rPr>
                <w:lang w:val="fr-FR"/>
              </w:rPr>
              <w:t>Véhicules automatisés/</w:t>
            </w:r>
            <w:r w:rsidR="00BC2358" w:rsidRPr="00BC2358">
              <w:rPr>
                <w:lang w:val="fr-FR"/>
              </w:rPr>
              <w:br/>
            </w:r>
            <w:r w:rsidRPr="00BC2358">
              <w:rPr>
                <w:lang w:val="fr-FR"/>
              </w:rPr>
              <w:t>autonomes</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61585D53" w14:textId="77777777" w:rsidR="001567D0" w:rsidRPr="00A53EBA" w:rsidRDefault="001567D0" w:rsidP="00C266AE">
            <w:pPr>
              <w:suppressAutoHyphens w:val="0"/>
              <w:spacing w:before="40" w:after="120"/>
              <w:ind w:left="57" w:right="57"/>
              <w:rPr>
                <w:szCs w:val="18"/>
                <w:highlight w:val="yellow"/>
              </w:rPr>
            </w:pP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1601317D" w14:textId="77777777" w:rsidR="001567D0" w:rsidRPr="00816FC3" w:rsidRDefault="001567D0" w:rsidP="001567D0">
            <w:pPr>
              <w:suppressAutoHyphens w:val="0"/>
              <w:spacing w:before="40" w:after="120"/>
              <w:ind w:left="57" w:right="57"/>
              <w:rPr>
                <w:szCs w:val="18"/>
                <w:lang w:val="fr-FR"/>
              </w:rPr>
            </w:pPr>
          </w:p>
          <w:p w14:paraId="46D4574F" w14:textId="535942AD" w:rsidR="001567D0" w:rsidRPr="00816FC3" w:rsidRDefault="001567D0" w:rsidP="001567D0">
            <w:pPr>
              <w:suppressAutoHyphens w:val="0"/>
              <w:spacing w:before="40" w:after="120"/>
              <w:ind w:left="57" w:right="57"/>
              <w:rPr>
                <w:szCs w:val="18"/>
                <w:lang w:val="fr-FR"/>
              </w:rPr>
            </w:pPr>
            <w:r w:rsidRPr="00816FC3">
              <w:rPr>
                <w:lang w:val="fr-FR"/>
              </w:rPr>
              <w:t>Inventaire des</w:t>
            </w:r>
            <w:r w:rsidR="00BC2358" w:rsidRPr="00816FC3">
              <w:rPr>
                <w:lang w:val="fr-FR"/>
              </w:rPr>
              <w:t> </w:t>
            </w:r>
            <w:r w:rsidRPr="00816FC3">
              <w:rPr>
                <w:lang w:val="fr-FR"/>
              </w:rPr>
              <w:t>meilleures pratiques de stockage des systèmes de</w:t>
            </w:r>
            <w:r w:rsidR="00BC2358" w:rsidRPr="00816FC3">
              <w:rPr>
                <w:lang w:val="fr-FR"/>
              </w:rPr>
              <w:t> </w:t>
            </w:r>
            <w:r w:rsidRPr="00816FC3">
              <w:rPr>
                <w:lang w:val="fr-FR"/>
              </w:rPr>
              <w:t>conduite automatisés</w:t>
            </w:r>
          </w:p>
          <w:p w14:paraId="68B68D16" w14:textId="627AA36B" w:rsidR="001567D0" w:rsidRPr="00816FC3" w:rsidRDefault="001567D0" w:rsidP="001567D0">
            <w:pPr>
              <w:suppressAutoHyphens w:val="0"/>
              <w:spacing w:before="40" w:after="120"/>
              <w:ind w:left="57" w:right="57"/>
              <w:rPr>
                <w:szCs w:val="18"/>
                <w:lang w:val="fr-FR"/>
              </w:rPr>
            </w:pPr>
            <w:r w:rsidRPr="00816FC3">
              <w:rPr>
                <w:lang w:val="fr-FR"/>
              </w:rPr>
              <w:t>Éléments relatifs au fonctionnement des systèmes de stockage des données pour les</w:t>
            </w:r>
            <w:r w:rsidR="00C266AE" w:rsidRPr="00816FC3">
              <w:rPr>
                <w:lang w:val="fr-FR"/>
              </w:rPr>
              <w:t> </w:t>
            </w:r>
            <w:r w:rsidRPr="00816FC3">
              <w:rPr>
                <w:lang w:val="fr-FR"/>
              </w:rPr>
              <w:t>systèmes de</w:t>
            </w:r>
            <w:r w:rsidR="00C266AE" w:rsidRPr="00816FC3">
              <w:rPr>
                <w:lang w:val="fr-FR"/>
              </w:rPr>
              <w:t> </w:t>
            </w:r>
            <w:r w:rsidRPr="00816FC3">
              <w:rPr>
                <w:lang w:val="fr-FR"/>
              </w:rPr>
              <w:t>conduite automatisés</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3E4F693F" w14:textId="77777777" w:rsidR="001567D0" w:rsidRPr="00816FC3" w:rsidRDefault="001567D0" w:rsidP="001567D0">
            <w:pPr>
              <w:suppressAutoHyphens w:val="0"/>
              <w:spacing w:before="40" w:after="120"/>
              <w:ind w:left="57" w:right="57"/>
              <w:rPr>
                <w:szCs w:val="18"/>
                <w:lang w:val="fr-FR"/>
              </w:rPr>
            </w:pPr>
          </w:p>
          <w:p w14:paraId="07857114" w14:textId="77777777" w:rsidR="001567D0" w:rsidRPr="00816FC3" w:rsidRDefault="001567D0" w:rsidP="001567D0">
            <w:pPr>
              <w:suppressAutoHyphens w:val="0"/>
              <w:spacing w:before="40" w:after="120"/>
              <w:ind w:left="57" w:right="57"/>
              <w:rPr>
                <w:szCs w:val="18"/>
              </w:rPr>
            </w:pPr>
            <w:r w:rsidRPr="00816FC3">
              <w:rPr>
                <w:lang w:val="fr-FR"/>
              </w:rPr>
              <w:t>[novembre 2022]</w:t>
            </w:r>
          </w:p>
          <w:p w14:paraId="254FC1EB" w14:textId="77777777" w:rsidR="001567D0" w:rsidRPr="00816FC3" w:rsidRDefault="001567D0" w:rsidP="001567D0">
            <w:pPr>
              <w:suppressAutoHyphens w:val="0"/>
              <w:spacing w:before="40" w:after="120"/>
              <w:ind w:left="57" w:right="57"/>
              <w:rPr>
                <w:szCs w:val="18"/>
              </w:rPr>
            </w:pPr>
          </w:p>
          <w:p w14:paraId="7FCF09F1" w14:textId="77777777" w:rsidR="001567D0" w:rsidRPr="00816FC3" w:rsidRDefault="001567D0" w:rsidP="001567D0">
            <w:pPr>
              <w:suppressAutoHyphens w:val="0"/>
              <w:spacing w:before="40" w:after="120"/>
              <w:ind w:left="57" w:right="57"/>
              <w:rPr>
                <w:szCs w:val="18"/>
              </w:rPr>
            </w:pPr>
            <w:r w:rsidRPr="00816FC3">
              <w:rPr>
                <w:lang w:val="fr-FR"/>
              </w:rPr>
              <w:t>[juin 2024]</w:t>
            </w:r>
          </w:p>
        </w:tc>
      </w:tr>
      <w:tr w:rsidR="00BC2358" w:rsidRPr="001567D0" w14:paraId="0448E6A2" w14:textId="77777777" w:rsidTr="00054BDF">
        <w:tc>
          <w:tcPr>
            <w:tcW w:w="541" w:type="pct"/>
            <w:tcBorders>
              <w:top w:val="single" w:sz="4" w:space="0" w:color="auto"/>
              <w:left w:val="single" w:sz="4" w:space="0" w:color="auto"/>
              <w:bottom w:val="single" w:sz="12" w:space="0" w:color="auto"/>
              <w:right w:val="single" w:sz="4" w:space="0" w:color="auto"/>
            </w:tcBorders>
            <w:shd w:val="clear" w:color="auto" w:fill="auto"/>
            <w:tcMar>
              <w:top w:w="43" w:type="dxa"/>
              <w:left w:w="85" w:type="dxa"/>
              <w:bottom w:w="43" w:type="dxa"/>
              <w:right w:w="85" w:type="dxa"/>
            </w:tcMar>
            <w:hideMark/>
          </w:tcPr>
          <w:p w14:paraId="2FC78058" w14:textId="77777777" w:rsidR="001567D0" w:rsidRPr="00816FC3" w:rsidRDefault="001567D0" w:rsidP="00816FC3">
            <w:pPr>
              <w:keepNext/>
              <w:keepLines/>
              <w:suppressAutoHyphens w:val="0"/>
              <w:spacing w:before="40" w:after="120"/>
              <w:ind w:left="57" w:right="57"/>
              <w:rPr>
                <w:szCs w:val="18"/>
                <w:lang w:val="fr-FR"/>
              </w:rPr>
            </w:pPr>
            <w:r w:rsidRPr="00816FC3">
              <w:rPr>
                <w:lang w:val="fr-FR"/>
              </w:rPr>
              <w:lastRenderedPageBreak/>
              <w:t>Enregistreur de données de route (EDR)</w:t>
            </w:r>
          </w:p>
        </w:tc>
        <w:tc>
          <w:tcPr>
            <w:tcW w:w="961" w:type="pct"/>
            <w:tcBorders>
              <w:top w:val="single" w:sz="4" w:space="0" w:color="auto"/>
              <w:left w:val="single" w:sz="4" w:space="0" w:color="auto"/>
              <w:bottom w:val="single" w:sz="12" w:space="0" w:color="auto"/>
              <w:right w:val="single" w:sz="4" w:space="0" w:color="auto"/>
            </w:tcBorders>
            <w:shd w:val="clear" w:color="auto" w:fill="auto"/>
            <w:hideMark/>
          </w:tcPr>
          <w:p w14:paraId="13937043" w14:textId="77777777" w:rsidR="001567D0" w:rsidRPr="00816FC3" w:rsidRDefault="001567D0" w:rsidP="00816FC3">
            <w:pPr>
              <w:keepNext/>
              <w:keepLines/>
              <w:suppressAutoHyphens w:val="0"/>
              <w:spacing w:before="40" w:after="120"/>
              <w:ind w:left="57" w:right="57"/>
              <w:rPr>
                <w:szCs w:val="18"/>
                <w:lang w:val="fr-FR"/>
              </w:rPr>
            </w:pPr>
            <w:r w:rsidRPr="00816FC3">
              <w:rPr>
                <w:lang w:val="fr-FR"/>
              </w:rPr>
              <w:t>Systèmes existants − en tant que mesure de sécurité routière (par exemple relevé des accidents)</w:t>
            </w:r>
          </w:p>
        </w:tc>
        <w:tc>
          <w:tcPr>
            <w:tcW w:w="630" w:type="pct"/>
            <w:tcBorders>
              <w:top w:val="single" w:sz="4" w:space="0" w:color="auto"/>
              <w:left w:val="single" w:sz="4" w:space="0" w:color="auto"/>
              <w:bottom w:val="single" w:sz="12" w:space="0" w:color="auto"/>
              <w:right w:val="single" w:sz="4" w:space="0" w:color="auto"/>
            </w:tcBorders>
            <w:shd w:val="clear" w:color="auto" w:fill="auto"/>
            <w:hideMark/>
          </w:tcPr>
          <w:p w14:paraId="1A4667F9" w14:textId="77777777" w:rsidR="001567D0" w:rsidRPr="00816FC3" w:rsidRDefault="001567D0" w:rsidP="00816FC3">
            <w:pPr>
              <w:keepNext/>
              <w:keepLines/>
              <w:suppressAutoHyphens w:val="0"/>
              <w:spacing w:before="40" w:after="120"/>
              <w:ind w:left="57" w:right="57"/>
              <w:rPr>
                <w:szCs w:val="18"/>
              </w:rPr>
            </w:pPr>
            <w:r w:rsidRPr="00816FC3">
              <w:rPr>
                <w:lang w:val="fr-FR"/>
              </w:rPr>
              <w:t>i.  Groupe EDR/DSSAD</w:t>
            </w:r>
          </w:p>
        </w:tc>
        <w:tc>
          <w:tcPr>
            <w:tcW w:w="471" w:type="pct"/>
            <w:tcBorders>
              <w:top w:val="single" w:sz="4" w:space="0" w:color="auto"/>
              <w:left w:val="single" w:sz="4" w:space="0" w:color="auto"/>
              <w:bottom w:val="single" w:sz="12" w:space="0" w:color="auto"/>
              <w:right w:val="single" w:sz="4" w:space="0" w:color="auto"/>
            </w:tcBorders>
            <w:shd w:val="clear" w:color="auto" w:fill="auto"/>
            <w:tcMar>
              <w:top w:w="43" w:type="dxa"/>
              <w:left w:w="43" w:type="dxa"/>
              <w:bottom w:w="43" w:type="dxa"/>
              <w:right w:w="43" w:type="dxa"/>
            </w:tcMar>
            <w:hideMark/>
          </w:tcPr>
          <w:p w14:paraId="1A0F86B0" w14:textId="77777777" w:rsidR="001567D0" w:rsidRPr="00816FC3" w:rsidRDefault="001567D0" w:rsidP="00816FC3">
            <w:pPr>
              <w:keepNext/>
              <w:keepLines/>
              <w:suppressAutoHyphens w:val="0"/>
              <w:spacing w:before="40" w:after="120"/>
              <w:ind w:left="57" w:right="57"/>
              <w:rPr>
                <w:szCs w:val="18"/>
                <w:lang w:val="fr-FR"/>
              </w:rPr>
            </w:pPr>
            <w:r w:rsidRPr="00816FC3">
              <w:rPr>
                <w:lang w:val="fr-FR"/>
              </w:rPr>
              <w:t>GRSG</w:t>
            </w:r>
          </w:p>
          <w:p w14:paraId="60AECF80" w14:textId="03E9F893" w:rsidR="001567D0" w:rsidRPr="00816FC3" w:rsidRDefault="001567D0" w:rsidP="00816FC3">
            <w:pPr>
              <w:keepNext/>
              <w:keepLines/>
              <w:suppressAutoHyphens w:val="0"/>
              <w:spacing w:before="40" w:after="120"/>
              <w:ind w:left="57" w:right="57"/>
              <w:rPr>
                <w:szCs w:val="18"/>
                <w:lang w:val="fr-FR"/>
              </w:rPr>
            </w:pPr>
            <w:r w:rsidRPr="00816FC3">
              <w:rPr>
                <w:lang w:val="fr-FR"/>
              </w:rPr>
              <w:t>En coordination avec le GRVA</w:t>
            </w:r>
          </w:p>
          <w:p w14:paraId="2D5B38DE" w14:textId="77777777" w:rsidR="001567D0" w:rsidRPr="00816FC3" w:rsidRDefault="001567D0" w:rsidP="00816FC3">
            <w:pPr>
              <w:keepNext/>
              <w:keepLines/>
              <w:suppressAutoHyphens w:val="0"/>
              <w:spacing w:before="40" w:after="120"/>
              <w:ind w:left="57" w:right="57"/>
              <w:rPr>
                <w:szCs w:val="18"/>
                <w:lang w:val="fr-FR"/>
              </w:rPr>
            </w:pPr>
            <w:r w:rsidRPr="00816FC3">
              <w:rPr>
                <w:lang w:val="fr-FR"/>
              </w:rPr>
              <w:t xml:space="preserve">groupe de travail informel </w:t>
            </w:r>
            <w:r w:rsidRPr="00816FC3">
              <w:rPr>
                <w:spacing w:val="-2"/>
                <w:lang w:val="fr-FR"/>
              </w:rPr>
              <w:t>EDR/DSSAD</w:t>
            </w:r>
          </w:p>
        </w:tc>
        <w:tc>
          <w:tcPr>
            <w:tcW w:w="597" w:type="pct"/>
            <w:tcBorders>
              <w:top w:val="single" w:sz="4" w:space="0" w:color="auto"/>
              <w:left w:val="single" w:sz="4" w:space="0" w:color="auto"/>
              <w:bottom w:val="single" w:sz="12" w:space="0" w:color="auto"/>
              <w:right w:val="single" w:sz="4" w:space="0" w:color="auto"/>
            </w:tcBorders>
            <w:shd w:val="clear" w:color="auto" w:fill="auto"/>
            <w:tcMar>
              <w:top w:w="43" w:type="dxa"/>
              <w:left w:w="43" w:type="dxa"/>
              <w:bottom w:w="43" w:type="dxa"/>
              <w:right w:w="43" w:type="dxa"/>
            </w:tcMar>
            <w:hideMark/>
          </w:tcPr>
          <w:p w14:paraId="1FA16E8C" w14:textId="26567ABB" w:rsidR="001567D0" w:rsidRPr="00816FC3" w:rsidRDefault="001567D0" w:rsidP="00816FC3">
            <w:pPr>
              <w:keepNext/>
              <w:keepLines/>
              <w:suppressAutoHyphens w:val="0"/>
              <w:spacing w:before="40" w:after="120"/>
              <w:ind w:left="57" w:right="57"/>
              <w:rPr>
                <w:szCs w:val="18"/>
                <w:lang w:val="fr-FR"/>
              </w:rPr>
            </w:pPr>
            <w:r w:rsidRPr="00816FC3">
              <w:rPr>
                <w:lang w:val="fr-FR"/>
              </w:rPr>
              <w:t>Véhicules conventionnels et</w:t>
            </w:r>
            <w:r w:rsidR="00816FC3" w:rsidRPr="00816FC3">
              <w:rPr>
                <w:lang w:val="fr-FR"/>
              </w:rPr>
              <w:t> </w:t>
            </w:r>
            <w:r w:rsidRPr="00816FC3">
              <w:rPr>
                <w:lang w:val="fr-FR"/>
              </w:rPr>
              <w:t>véhicules automatisés/</w:t>
            </w:r>
            <w:r w:rsidR="00C266AE" w:rsidRPr="00816FC3">
              <w:rPr>
                <w:lang w:val="fr-FR"/>
              </w:rPr>
              <w:br/>
            </w:r>
            <w:r w:rsidRPr="00816FC3">
              <w:rPr>
                <w:lang w:val="fr-FR"/>
              </w:rPr>
              <w:t>autonomes</w:t>
            </w:r>
          </w:p>
        </w:tc>
        <w:tc>
          <w:tcPr>
            <w:tcW w:w="601" w:type="pct"/>
            <w:tcBorders>
              <w:top w:val="single" w:sz="4" w:space="0" w:color="auto"/>
              <w:left w:val="single" w:sz="4" w:space="0" w:color="auto"/>
              <w:bottom w:val="single" w:sz="12" w:space="0" w:color="auto"/>
              <w:right w:val="single" w:sz="4" w:space="0" w:color="auto"/>
            </w:tcBorders>
            <w:shd w:val="clear" w:color="auto" w:fill="auto"/>
            <w:hideMark/>
          </w:tcPr>
          <w:p w14:paraId="0F1AB8CB" w14:textId="5EAF11B4" w:rsidR="001567D0" w:rsidRPr="00816FC3" w:rsidRDefault="001567D0" w:rsidP="00816FC3">
            <w:pPr>
              <w:keepNext/>
              <w:keepLines/>
              <w:suppressAutoHyphens w:val="0"/>
              <w:spacing w:before="40" w:after="120"/>
              <w:ind w:left="57" w:right="57"/>
              <w:rPr>
                <w:szCs w:val="18"/>
                <w:lang w:val="fr-FR"/>
              </w:rPr>
            </w:pPr>
            <w:r w:rsidRPr="00816FC3">
              <w:rPr>
                <w:lang w:val="fr-FR"/>
              </w:rPr>
              <w:t>Éléments relatifs au fonctionnement des EDR complets pour les Parties contractantes aux accords de 1958 et</w:t>
            </w:r>
            <w:r w:rsidR="00C266AE" w:rsidRPr="00816FC3">
              <w:rPr>
                <w:lang w:val="fr-FR"/>
              </w:rPr>
              <w:t> </w:t>
            </w:r>
            <w:r w:rsidRPr="00816FC3">
              <w:rPr>
                <w:lang w:val="fr-FR"/>
              </w:rPr>
              <w:t>de 1998</w:t>
            </w:r>
          </w:p>
          <w:p w14:paraId="0F30059D" w14:textId="11C52C89" w:rsidR="001567D0" w:rsidRPr="00A53EBA" w:rsidRDefault="001567D0" w:rsidP="00816FC3">
            <w:pPr>
              <w:keepNext/>
              <w:keepLines/>
              <w:suppressAutoHyphens w:val="0"/>
              <w:spacing w:before="40" w:after="120"/>
              <w:ind w:left="57" w:right="57"/>
              <w:rPr>
                <w:szCs w:val="18"/>
                <w:highlight w:val="yellow"/>
                <w:vertAlign w:val="superscript"/>
                <w:lang w:val="fr-FR"/>
              </w:rPr>
            </w:pPr>
            <w:r w:rsidRPr="00816FC3">
              <w:rPr>
                <w:lang w:val="fr-FR"/>
              </w:rPr>
              <w:t>Corrections ou modifications à la</w:t>
            </w:r>
            <w:r w:rsidR="00C266AE" w:rsidRPr="00816FC3">
              <w:rPr>
                <w:lang w:val="fr-FR"/>
              </w:rPr>
              <w:t> </w:t>
            </w:r>
            <w:r w:rsidRPr="00816FC3">
              <w:rPr>
                <w:lang w:val="fr-FR"/>
              </w:rPr>
              <w:t>réglementation actuelle en matière d’EDR [et</w:t>
            </w:r>
            <w:r w:rsidR="00816FC3">
              <w:rPr>
                <w:lang w:val="fr-FR"/>
              </w:rPr>
              <w:t xml:space="preserve"> </w:t>
            </w:r>
            <w:r w:rsidRPr="00816FC3">
              <w:rPr>
                <w:lang w:val="fr-FR"/>
              </w:rPr>
              <w:t>aux éléments des données des systèmes de conduite automatisés pour</w:t>
            </w:r>
            <w:r w:rsidR="00816FC3">
              <w:rPr>
                <w:lang w:val="fr-FR"/>
              </w:rPr>
              <w:t> </w:t>
            </w:r>
            <w:r w:rsidRPr="00816FC3">
              <w:rPr>
                <w:lang w:val="fr-FR"/>
              </w:rPr>
              <w:t>ALKS]</w:t>
            </w:r>
            <w:r w:rsidRPr="00816FC3">
              <w:rPr>
                <w:i/>
                <w:iCs/>
                <w:vertAlign w:val="superscript"/>
                <w:lang w:val="fr-FR"/>
              </w:rPr>
              <w:t>1</w:t>
            </w:r>
          </w:p>
        </w:tc>
        <w:tc>
          <w:tcPr>
            <w:tcW w:w="601" w:type="pct"/>
            <w:tcBorders>
              <w:top w:val="single" w:sz="4" w:space="0" w:color="auto"/>
              <w:left w:val="single" w:sz="4" w:space="0" w:color="auto"/>
              <w:bottom w:val="single" w:sz="12" w:space="0" w:color="auto"/>
              <w:right w:val="single" w:sz="4" w:space="0" w:color="auto"/>
            </w:tcBorders>
            <w:shd w:val="clear" w:color="auto" w:fill="auto"/>
          </w:tcPr>
          <w:p w14:paraId="4053FE8C" w14:textId="77777777" w:rsidR="001567D0" w:rsidRPr="00816FC3" w:rsidRDefault="001567D0" w:rsidP="00816FC3">
            <w:pPr>
              <w:keepNext/>
              <w:keepLines/>
              <w:suppressAutoHyphens w:val="0"/>
              <w:spacing w:before="40" w:after="120"/>
              <w:ind w:left="57" w:right="57"/>
              <w:rPr>
                <w:szCs w:val="18"/>
                <w:lang w:val="fr-FR"/>
              </w:rPr>
            </w:pPr>
          </w:p>
          <w:p w14:paraId="715928A2" w14:textId="77777777" w:rsidR="001567D0" w:rsidRPr="00816FC3" w:rsidRDefault="001567D0" w:rsidP="00816FC3">
            <w:pPr>
              <w:keepNext/>
              <w:keepLines/>
              <w:suppressAutoHyphens w:val="0"/>
              <w:spacing w:before="40" w:after="120"/>
              <w:ind w:left="57" w:right="57"/>
              <w:rPr>
                <w:szCs w:val="18"/>
                <w:lang w:val="fr-FR"/>
              </w:rPr>
            </w:pPr>
          </w:p>
          <w:p w14:paraId="0478BEA6" w14:textId="77777777" w:rsidR="001567D0" w:rsidRPr="00816FC3" w:rsidRDefault="001567D0" w:rsidP="00816FC3">
            <w:pPr>
              <w:keepNext/>
              <w:keepLines/>
              <w:suppressAutoHyphens w:val="0"/>
              <w:spacing w:before="40" w:after="120"/>
              <w:ind w:left="57" w:right="57"/>
              <w:rPr>
                <w:szCs w:val="18"/>
                <w:lang w:val="fr-FR"/>
              </w:rPr>
            </w:pPr>
          </w:p>
          <w:p w14:paraId="27369A15" w14:textId="77777777" w:rsidR="001567D0" w:rsidRPr="00816FC3" w:rsidRDefault="001567D0" w:rsidP="00816FC3">
            <w:pPr>
              <w:keepNext/>
              <w:keepLines/>
              <w:suppressAutoHyphens w:val="0"/>
              <w:spacing w:before="40" w:after="120"/>
              <w:ind w:left="57" w:right="57"/>
              <w:rPr>
                <w:szCs w:val="18"/>
                <w:lang w:val="fr-FR"/>
              </w:rPr>
            </w:pPr>
          </w:p>
          <w:p w14:paraId="74C1DECF" w14:textId="77777777" w:rsidR="001567D0" w:rsidRPr="00816FC3" w:rsidRDefault="001567D0" w:rsidP="00816FC3">
            <w:pPr>
              <w:keepNext/>
              <w:keepLines/>
              <w:suppressAutoHyphens w:val="0"/>
              <w:spacing w:before="40" w:after="120"/>
              <w:ind w:left="57" w:right="57"/>
              <w:rPr>
                <w:szCs w:val="18"/>
                <w:lang w:val="fr-FR"/>
              </w:rPr>
            </w:pPr>
          </w:p>
          <w:p w14:paraId="4C8D9A78" w14:textId="706A37A0" w:rsidR="001567D0" w:rsidRPr="00816FC3" w:rsidRDefault="001567D0" w:rsidP="00816FC3">
            <w:pPr>
              <w:keepNext/>
              <w:keepLines/>
              <w:suppressAutoHyphens w:val="0"/>
              <w:spacing w:before="40" w:after="120"/>
              <w:ind w:left="57" w:right="57"/>
              <w:rPr>
                <w:szCs w:val="18"/>
                <w:lang w:val="fr-FR"/>
              </w:rPr>
            </w:pPr>
            <w:r w:rsidRPr="00816FC3">
              <w:rPr>
                <w:lang w:val="fr-FR"/>
              </w:rPr>
              <w:t>Lignes directrices du WP29 sur les éléments relatifs au fonctionnement des EDR pour les</w:t>
            </w:r>
            <w:r w:rsidR="00816FC3" w:rsidRPr="00816FC3">
              <w:rPr>
                <w:lang w:val="fr-FR"/>
              </w:rPr>
              <w:t> </w:t>
            </w:r>
            <w:r w:rsidRPr="00816FC3">
              <w:rPr>
                <w:lang w:val="fr-FR"/>
              </w:rPr>
              <w:t>systèmes de</w:t>
            </w:r>
            <w:r w:rsidR="00816FC3" w:rsidRPr="00816FC3">
              <w:rPr>
                <w:lang w:val="fr-FR"/>
              </w:rPr>
              <w:t> </w:t>
            </w:r>
            <w:r w:rsidRPr="00816FC3">
              <w:rPr>
                <w:lang w:val="fr-FR"/>
              </w:rPr>
              <w:t>conduite automatisés</w:t>
            </w:r>
          </w:p>
          <w:p w14:paraId="134D9054" w14:textId="6DF91557" w:rsidR="001567D0" w:rsidRPr="00816FC3" w:rsidRDefault="001567D0" w:rsidP="00816FC3">
            <w:pPr>
              <w:keepNext/>
              <w:keepLines/>
              <w:suppressAutoHyphens w:val="0"/>
              <w:spacing w:before="40" w:after="120"/>
              <w:ind w:left="57" w:right="57"/>
              <w:rPr>
                <w:szCs w:val="18"/>
                <w:lang w:val="fr-FR"/>
              </w:rPr>
            </w:pPr>
            <w:r w:rsidRPr="00816FC3">
              <w:rPr>
                <w:lang w:val="fr-FR"/>
              </w:rPr>
              <w:t>EDR, étape 2</w:t>
            </w:r>
            <w:r w:rsidR="00C266AE" w:rsidRPr="00816FC3">
              <w:rPr>
                <w:lang w:val="fr-FR"/>
              </w:rPr>
              <w:t> </w:t>
            </w:r>
            <w:r w:rsidRPr="00816FC3">
              <w:rPr>
                <w:lang w:val="fr-FR"/>
              </w:rPr>
              <w:t>: examen des prescriptions techniques supplémentaires pour la réglementation ONU actuelle concernant les camions et les</w:t>
            </w:r>
            <w:r w:rsidR="00C266AE" w:rsidRPr="00816FC3">
              <w:rPr>
                <w:lang w:val="fr-FR"/>
              </w:rPr>
              <w:t> </w:t>
            </w:r>
            <w:r w:rsidRPr="00816FC3">
              <w:rPr>
                <w:lang w:val="fr-FR"/>
              </w:rPr>
              <w:t>autobus</w:t>
            </w:r>
          </w:p>
        </w:tc>
        <w:tc>
          <w:tcPr>
            <w:tcW w:w="597" w:type="pct"/>
            <w:tcBorders>
              <w:top w:val="single" w:sz="4" w:space="0" w:color="auto"/>
              <w:left w:val="single" w:sz="4" w:space="0" w:color="auto"/>
              <w:bottom w:val="single" w:sz="12" w:space="0" w:color="auto"/>
              <w:right w:val="single" w:sz="4" w:space="0" w:color="auto"/>
            </w:tcBorders>
            <w:shd w:val="clear" w:color="auto" w:fill="auto"/>
          </w:tcPr>
          <w:p w14:paraId="21A6A8AE" w14:textId="77777777" w:rsidR="001567D0" w:rsidRPr="00816FC3" w:rsidRDefault="001567D0" w:rsidP="00816FC3">
            <w:pPr>
              <w:keepNext/>
              <w:keepLines/>
              <w:suppressAutoHyphens w:val="0"/>
              <w:spacing w:before="40" w:after="120"/>
              <w:ind w:left="57" w:right="57"/>
              <w:rPr>
                <w:szCs w:val="18"/>
              </w:rPr>
            </w:pPr>
            <w:r w:rsidRPr="00816FC3">
              <w:rPr>
                <w:lang w:val="fr-FR"/>
              </w:rPr>
              <w:t>juillet 2021</w:t>
            </w:r>
          </w:p>
          <w:p w14:paraId="11A1DD9A" w14:textId="77777777" w:rsidR="001567D0" w:rsidRPr="00816FC3" w:rsidRDefault="001567D0" w:rsidP="00816FC3">
            <w:pPr>
              <w:keepNext/>
              <w:keepLines/>
              <w:suppressAutoHyphens w:val="0"/>
              <w:spacing w:before="40" w:after="120"/>
              <w:ind w:left="57" w:right="57"/>
              <w:rPr>
                <w:szCs w:val="18"/>
              </w:rPr>
            </w:pPr>
          </w:p>
          <w:p w14:paraId="09BF0DE1" w14:textId="77777777" w:rsidR="001567D0" w:rsidRPr="00816FC3" w:rsidRDefault="001567D0" w:rsidP="00816FC3">
            <w:pPr>
              <w:keepNext/>
              <w:keepLines/>
              <w:suppressAutoHyphens w:val="0"/>
              <w:spacing w:before="40" w:after="120"/>
              <w:ind w:left="57" w:right="57"/>
              <w:rPr>
                <w:szCs w:val="18"/>
              </w:rPr>
            </w:pPr>
          </w:p>
          <w:p w14:paraId="0184154F" w14:textId="77777777" w:rsidR="001567D0" w:rsidRPr="00816FC3" w:rsidRDefault="001567D0" w:rsidP="00816FC3">
            <w:pPr>
              <w:keepNext/>
              <w:keepLines/>
              <w:suppressAutoHyphens w:val="0"/>
              <w:spacing w:before="40" w:after="120"/>
              <w:ind w:left="57" w:right="57"/>
              <w:rPr>
                <w:szCs w:val="18"/>
              </w:rPr>
            </w:pPr>
            <w:r w:rsidRPr="00816FC3">
              <w:rPr>
                <w:lang w:val="fr-FR"/>
              </w:rPr>
              <w:t>[mars 2022]</w:t>
            </w:r>
          </w:p>
          <w:p w14:paraId="43321D63" w14:textId="77777777" w:rsidR="001567D0" w:rsidRPr="00816FC3" w:rsidRDefault="001567D0" w:rsidP="00816FC3">
            <w:pPr>
              <w:keepNext/>
              <w:keepLines/>
              <w:suppressAutoHyphens w:val="0"/>
              <w:spacing w:before="40" w:after="120"/>
              <w:ind w:left="57" w:right="57"/>
              <w:rPr>
                <w:szCs w:val="18"/>
              </w:rPr>
            </w:pPr>
          </w:p>
          <w:p w14:paraId="749E46D0" w14:textId="77777777" w:rsidR="001567D0" w:rsidRPr="00816FC3" w:rsidRDefault="001567D0" w:rsidP="00816FC3">
            <w:pPr>
              <w:keepNext/>
              <w:keepLines/>
              <w:suppressAutoHyphens w:val="0"/>
              <w:spacing w:before="40" w:after="120"/>
              <w:ind w:left="57" w:right="57"/>
              <w:rPr>
                <w:szCs w:val="18"/>
              </w:rPr>
            </w:pPr>
            <w:r w:rsidRPr="00816FC3">
              <w:rPr>
                <w:lang w:val="fr-FR"/>
              </w:rPr>
              <w:t>novembre 2022</w:t>
            </w:r>
          </w:p>
          <w:p w14:paraId="770F9BC9" w14:textId="77777777" w:rsidR="001567D0" w:rsidRPr="00816FC3" w:rsidRDefault="001567D0" w:rsidP="00816FC3">
            <w:pPr>
              <w:keepNext/>
              <w:keepLines/>
              <w:suppressAutoHyphens w:val="0"/>
              <w:spacing w:before="40" w:after="120"/>
              <w:ind w:left="57" w:right="57"/>
              <w:rPr>
                <w:szCs w:val="18"/>
              </w:rPr>
            </w:pPr>
          </w:p>
          <w:p w14:paraId="2CD86289" w14:textId="77777777" w:rsidR="001567D0" w:rsidRPr="00816FC3" w:rsidRDefault="001567D0" w:rsidP="00816FC3">
            <w:pPr>
              <w:keepNext/>
              <w:keepLines/>
              <w:suppressAutoHyphens w:val="0"/>
              <w:spacing w:before="40" w:after="120"/>
              <w:ind w:left="57" w:right="57"/>
              <w:rPr>
                <w:szCs w:val="18"/>
              </w:rPr>
            </w:pPr>
            <w:r w:rsidRPr="00816FC3">
              <w:rPr>
                <w:lang w:val="fr-FR"/>
              </w:rPr>
              <w:t>mars 2023</w:t>
            </w:r>
          </w:p>
        </w:tc>
      </w:tr>
    </w:tbl>
    <w:p w14:paraId="4D5BBD04" w14:textId="38ECDA3D" w:rsidR="001567D0" w:rsidRPr="00C266AE" w:rsidRDefault="001567D0" w:rsidP="00C266AE">
      <w:pPr>
        <w:pStyle w:val="SingleTxtG"/>
        <w:spacing w:before="120" w:after="240"/>
        <w:ind w:left="0" w:firstLine="170"/>
        <w:rPr>
          <w:sz w:val="18"/>
          <w:szCs w:val="18"/>
          <w:lang w:val="fr-FR"/>
        </w:rPr>
      </w:pPr>
      <w:r w:rsidRPr="00C266AE">
        <w:rPr>
          <w:sz w:val="18"/>
          <w:szCs w:val="18"/>
          <w:lang w:val="fr-FR"/>
        </w:rPr>
        <w:tab/>
      </w:r>
      <w:r w:rsidRPr="00816FC3">
        <w:rPr>
          <w:i/>
          <w:iCs/>
          <w:sz w:val="18"/>
          <w:szCs w:val="18"/>
          <w:vertAlign w:val="superscript"/>
          <w:lang w:val="fr-FR"/>
        </w:rPr>
        <w:t>1</w:t>
      </w:r>
      <w:r w:rsidRPr="00C266AE">
        <w:rPr>
          <w:sz w:val="18"/>
          <w:szCs w:val="18"/>
          <w:vertAlign w:val="superscript"/>
          <w:lang w:val="fr-FR"/>
        </w:rPr>
        <w:t xml:space="preserve"> </w:t>
      </w:r>
      <w:r w:rsidR="00C266AE" w:rsidRPr="00C266AE">
        <w:rPr>
          <w:sz w:val="18"/>
          <w:szCs w:val="18"/>
          <w:vertAlign w:val="superscript"/>
          <w:lang w:val="fr-FR"/>
        </w:rPr>
        <w:t xml:space="preserve"> </w:t>
      </w:r>
      <w:r w:rsidRPr="00C266AE">
        <w:rPr>
          <w:sz w:val="18"/>
          <w:szCs w:val="18"/>
          <w:lang w:val="fr-FR"/>
        </w:rPr>
        <w:t>Sous réserve de l’approbation du WP.29 en novembre 2021</w:t>
      </w:r>
    </w:p>
    <w:p w14:paraId="717D395D" w14:textId="05F0F149" w:rsidR="00C266AE" w:rsidRPr="00C266AE" w:rsidRDefault="00C266AE" w:rsidP="00C266AE">
      <w:pPr>
        <w:pStyle w:val="SingleTxtG"/>
        <w:spacing w:before="240" w:after="0"/>
        <w:jc w:val="center"/>
        <w:rPr>
          <w:u w:val="single"/>
        </w:rPr>
      </w:pPr>
      <w:r>
        <w:rPr>
          <w:u w:val="single"/>
        </w:rPr>
        <w:tab/>
      </w:r>
      <w:r>
        <w:rPr>
          <w:u w:val="single"/>
        </w:rPr>
        <w:tab/>
      </w:r>
      <w:r>
        <w:rPr>
          <w:u w:val="single"/>
        </w:rPr>
        <w:tab/>
      </w:r>
      <w:r>
        <w:rPr>
          <w:u w:val="single"/>
        </w:rPr>
        <w:tab/>
      </w:r>
    </w:p>
    <w:sectPr w:rsidR="00C266AE" w:rsidRPr="00C266AE" w:rsidSect="001567D0">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22C52" w14:textId="77777777" w:rsidR="00347125" w:rsidRDefault="00347125" w:rsidP="00F95C08">
      <w:pPr>
        <w:spacing w:line="240" w:lineRule="auto"/>
      </w:pPr>
    </w:p>
  </w:endnote>
  <w:endnote w:type="continuationSeparator" w:id="0">
    <w:p w14:paraId="00692AC3" w14:textId="77777777" w:rsidR="00347125" w:rsidRPr="00AC3823" w:rsidRDefault="00347125" w:rsidP="00AC3823">
      <w:pPr>
        <w:pStyle w:val="Pieddepage"/>
      </w:pPr>
    </w:p>
  </w:endnote>
  <w:endnote w:type="continuationNotice" w:id="1">
    <w:p w14:paraId="7E854FE1" w14:textId="77777777" w:rsidR="00347125" w:rsidRDefault="003471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2EB43" w14:textId="16987837" w:rsidR="0094220D" w:rsidRPr="0094220D" w:rsidRDefault="0094220D" w:rsidP="0094220D">
    <w:pPr>
      <w:pStyle w:val="Pieddepage"/>
      <w:tabs>
        <w:tab w:val="right" w:pos="9638"/>
      </w:tabs>
    </w:pPr>
    <w:r w:rsidRPr="0094220D">
      <w:rPr>
        <w:b/>
        <w:sz w:val="18"/>
      </w:rPr>
      <w:fldChar w:fldCharType="begin"/>
    </w:r>
    <w:r w:rsidRPr="0094220D">
      <w:rPr>
        <w:b/>
        <w:sz w:val="18"/>
      </w:rPr>
      <w:instrText xml:space="preserve"> PAGE  \* MERGEFORMAT </w:instrText>
    </w:r>
    <w:r w:rsidRPr="0094220D">
      <w:rPr>
        <w:b/>
        <w:sz w:val="18"/>
      </w:rPr>
      <w:fldChar w:fldCharType="separate"/>
    </w:r>
    <w:r w:rsidRPr="0094220D">
      <w:rPr>
        <w:b/>
        <w:noProof/>
        <w:sz w:val="18"/>
      </w:rPr>
      <w:t>2</w:t>
    </w:r>
    <w:r w:rsidRPr="0094220D">
      <w:rPr>
        <w:b/>
        <w:sz w:val="18"/>
      </w:rPr>
      <w:fldChar w:fldCharType="end"/>
    </w:r>
    <w:r>
      <w:rPr>
        <w:b/>
        <w:sz w:val="18"/>
      </w:rPr>
      <w:tab/>
    </w:r>
    <w:r>
      <w:t>GE.21-12778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EDBC1" w14:textId="69D1E019" w:rsidR="0094220D" w:rsidRPr="0094220D" w:rsidRDefault="0094220D" w:rsidP="0094220D">
    <w:pPr>
      <w:pStyle w:val="Pieddepage"/>
      <w:tabs>
        <w:tab w:val="right" w:pos="9638"/>
      </w:tabs>
      <w:rPr>
        <w:b/>
        <w:sz w:val="18"/>
      </w:rPr>
    </w:pPr>
    <w:r>
      <w:t>GE.21-12778</w:t>
    </w:r>
    <w:r>
      <w:tab/>
    </w:r>
    <w:r w:rsidRPr="0094220D">
      <w:rPr>
        <w:b/>
        <w:sz w:val="18"/>
      </w:rPr>
      <w:fldChar w:fldCharType="begin"/>
    </w:r>
    <w:r w:rsidRPr="0094220D">
      <w:rPr>
        <w:b/>
        <w:sz w:val="18"/>
      </w:rPr>
      <w:instrText xml:space="preserve"> PAGE  \* MERGEFORMAT </w:instrText>
    </w:r>
    <w:r w:rsidRPr="0094220D">
      <w:rPr>
        <w:b/>
        <w:sz w:val="18"/>
      </w:rPr>
      <w:fldChar w:fldCharType="separate"/>
    </w:r>
    <w:r w:rsidRPr="0094220D">
      <w:rPr>
        <w:b/>
        <w:noProof/>
        <w:sz w:val="18"/>
      </w:rPr>
      <w:t>3</w:t>
    </w:r>
    <w:r w:rsidRPr="0094220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2BADA" w14:textId="6CC67C5E" w:rsidR="007F20FA" w:rsidRPr="0094220D" w:rsidRDefault="0094220D" w:rsidP="0094220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03A1F49" wp14:editId="2F0D3C5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21-12778  (F)</w:t>
    </w:r>
    <w:r>
      <w:rPr>
        <w:noProof/>
        <w:sz w:val="20"/>
      </w:rPr>
      <w:drawing>
        <wp:anchor distT="0" distB="0" distL="114300" distR="114300" simplePos="0" relativeHeight="251660288" behindDoc="0" locked="0" layoutInCell="1" allowOverlap="1" wp14:anchorId="738F37D5" wp14:editId="395E3A1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240921    240921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8B3FE" w14:textId="6BC9D1E5" w:rsidR="001567D0" w:rsidRPr="001567D0" w:rsidRDefault="001567D0" w:rsidP="001567D0">
    <w:pPr>
      <w:pStyle w:val="Pieddepage"/>
    </w:pPr>
    <w:r>
      <w:rPr>
        <w:noProof/>
      </w:rPr>
      <mc:AlternateContent>
        <mc:Choice Requires="wps">
          <w:drawing>
            <wp:anchor distT="0" distB="0" distL="114300" distR="114300" simplePos="0" relativeHeight="251664384" behindDoc="0" locked="0" layoutInCell="1" allowOverlap="1" wp14:anchorId="3886363A" wp14:editId="5872B112">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A343641" w14:textId="77777777" w:rsidR="001567D0" w:rsidRPr="0094220D" w:rsidRDefault="001567D0" w:rsidP="001567D0">
                          <w:pPr>
                            <w:pStyle w:val="Pieddepage"/>
                            <w:tabs>
                              <w:tab w:val="right" w:pos="9638"/>
                            </w:tabs>
                          </w:pPr>
                          <w:r w:rsidRPr="0094220D">
                            <w:rPr>
                              <w:b/>
                              <w:sz w:val="18"/>
                            </w:rPr>
                            <w:fldChar w:fldCharType="begin"/>
                          </w:r>
                          <w:r w:rsidRPr="0094220D">
                            <w:rPr>
                              <w:b/>
                              <w:sz w:val="18"/>
                            </w:rPr>
                            <w:instrText xml:space="preserve"> PAGE  \* MERGEFORMAT </w:instrText>
                          </w:r>
                          <w:r w:rsidRPr="0094220D">
                            <w:rPr>
                              <w:b/>
                              <w:sz w:val="18"/>
                            </w:rPr>
                            <w:fldChar w:fldCharType="separate"/>
                          </w:r>
                          <w:r>
                            <w:rPr>
                              <w:b/>
                              <w:sz w:val="18"/>
                            </w:rPr>
                            <w:t>4</w:t>
                          </w:r>
                          <w:r w:rsidRPr="0094220D">
                            <w:rPr>
                              <w:b/>
                              <w:sz w:val="18"/>
                            </w:rPr>
                            <w:fldChar w:fldCharType="end"/>
                          </w:r>
                          <w:r>
                            <w:rPr>
                              <w:b/>
                              <w:sz w:val="18"/>
                            </w:rPr>
                            <w:tab/>
                          </w:r>
                          <w:r>
                            <w:t>GE.21-12778</w:t>
                          </w:r>
                        </w:p>
                        <w:p w14:paraId="6FD90940" w14:textId="77777777" w:rsidR="001567D0" w:rsidRDefault="001567D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886363A" id="_x0000_t202" coordsize="21600,21600" o:spt="202" path="m,l,21600r21600,l21600,xe">
              <v:stroke joinstyle="miter"/>
              <v:path gradientshapeok="t" o:connecttype="rect"/>
            </v:shapetype>
            <v:shape id="Zone de texte 7" o:spid="_x0000_s1028"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s6/Et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4A343641" w14:textId="77777777" w:rsidR="001567D0" w:rsidRPr="0094220D" w:rsidRDefault="001567D0" w:rsidP="001567D0">
                    <w:pPr>
                      <w:pStyle w:val="Pieddepage"/>
                      <w:tabs>
                        <w:tab w:val="right" w:pos="9638"/>
                      </w:tabs>
                    </w:pPr>
                    <w:r w:rsidRPr="0094220D">
                      <w:rPr>
                        <w:b/>
                        <w:sz w:val="18"/>
                      </w:rPr>
                      <w:fldChar w:fldCharType="begin"/>
                    </w:r>
                    <w:r w:rsidRPr="0094220D">
                      <w:rPr>
                        <w:b/>
                        <w:sz w:val="18"/>
                      </w:rPr>
                      <w:instrText xml:space="preserve"> PAGE  \* MERGEFORMAT </w:instrText>
                    </w:r>
                    <w:r w:rsidRPr="0094220D">
                      <w:rPr>
                        <w:b/>
                        <w:sz w:val="18"/>
                      </w:rPr>
                      <w:fldChar w:fldCharType="separate"/>
                    </w:r>
                    <w:r>
                      <w:rPr>
                        <w:b/>
                        <w:sz w:val="18"/>
                      </w:rPr>
                      <w:t>4</w:t>
                    </w:r>
                    <w:r w:rsidRPr="0094220D">
                      <w:rPr>
                        <w:b/>
                        <w:sz w:val="18"/>
                      </w:rPr>
                      <w:fldChar w:fldCharType="end"/>
                    </w:r>
                    <w:r>
                      <w:rPr>
                        <w:b/>
                        <w:sz w:val="18"/>
                      </w:rPr>
                      <w:tab/>
                    </w:r>
                    <w:r>
                      <w:t>GE.21-12778</w:t>
                    </w:r>
                  </w:p>
                  <w:p w14:paraId="6FD90940" w14:textId="77777777" w:rsidR="001567D0" w:rsidRDefault="001567D0"/>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84443" w14:textId="1B503476" w:rsidR="001567D0" w:rsidRPr="001567D0" w:rsidRDefault="001567D0" w:rsidP="001567D0">
    <w:pPr>
      <w:pStyle w:val="Pieddepage"/>
    </w:pPr>
    <w:r>
      <w:rPr>
        <w:noProof/>
      </w:rPr>
      <mc:AlternateContent>
        <mc:Choice Requires="wps">
          <w:drawing>
            <wp:anchor distT="0" distB="0" distL="114300" distR="114300" simplePos="0" relativeHeight="251662336" behindDoc="0" locked="0" layoutInCell="1" allowOverlap="1" wp14:anchorId="6EF96609" wp14:editId="0A8F3E2E">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B05EF5F" w14:textId="77777777" w:rsidR="001567D0" w:rsidRPr="0094220D" w:rsidRDefault="001567D0" w:rsidP="001567D0">
                          <w:pPr>
                            <w:pStyle w:val="Pieddepage"/>
                            <w:tabs>
                              <w:tab w:val="right" w:pos="9638"/>
                            </w:tabs>
                            <w:rPr>
                              <w:b/>
                              <w:sz w:val="18"/>
                            </w:rPr>
                          </w:pPr>
                          <w:r>
                            <w:t>GE.21-12778</w:t>
                          </w:r>
                          <w:r>
                            <w:tab/>
                          </w:r>
                          <w:r w:rsidRPr="0094220D">
                            <w:rPr>
                              <w:b/>
                              <w:sz w:val="18"/>
                            </w:rPr>
                            <w:fldChar w:fldCharType="begin"/>
                          </w:r>
                          <w:r w:rsidRPr="0094220D">
                            <w:rPr>
                              <w:b/>
                              <w:sz w:val="18"/>
                            </w:rPr>
                            <w:instrText xml:space="preserve"> PAGE  \* MERGEFORMAT </w:instrText>
                          </w:r>
                          <w:r w:rsidRPr="0094220D">
                            <w:rPr>
                              <w:b/>
                              <w:sz w:val="18"/>
                            </w:rPr>
                            <w:fldChar w:fldCharType="separate"/>
                          </w:r>
                          <w:r>
                            <w:rPr>
                              <w:b/>
                              <w:sz w:val="18"/>
                            </w:rPr>
                            <w:t>3</w:t>
                          </w:r>
                          <w:r w:rsidRPr="0094220D">
                            <w:rPr>
                              <w:b/>
                              <w:sz w:val="18"/>
                            </w:rPr>
                            <w:fldChar w:fldCharType="end"/>
                          </w:r>
                        </w:p>
                        <w:p w14:paraId="4DA3C109" w14:textId="77777777" w:rsidR="001567D0" w:rsidRDefault="001567D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EF96609" id="_x0000_t202" coordsize="21600,21600" o:spt="202" path="m,l,21600r21600,l21600,xe">
              <v:stroke joinstyle="miter"/>
              <v:path gradientshapeok="t" o:connecttype="rect"/>
            </v:shapetype>
            <v:shape id="Zone de texte 5"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" fillcolor="#4f81bd [3204]" stroked="f" strokeweight=".5pt">
              <v:fill opacity="0"/>
              <v:stroke joinstyle="round"/>
              <v:textbox style="layout-flow:vertical" inset="0,0,0,0">
                <w:txbxContent>
                  <w:p w14:paraId="7B05EF5F" w14:textId="77777777" w:rsidR="001567D0" w:rsidRPr="0094220D" w:rsidRDefault="001567D0" w:rsidP="001567D0">
                    <w:pPr>
                      <w:pStyle w:val="Pieddepage"/>
                      <w:tabs>
                        <w:tab w:val="right" w:pos="9638"/>
                      </w:tabs>
                      <w:rPr>
                        <w:b/>
                        <w:sz w:val="18"/>
                      </w:rPr>
                    </w:pPr>
                    <w:r>
                      <w:t>GE.21-12778</w:t>
                    </w:r>
                    <w:r>
                      <w:tab/>
                    </w:r>
                    <w:r w:rsidRPr="0094220D">
                      <w:rPr>
                        <w:b/>
                        <w:sz w:val="18"/>
                      </w:rPr>
                      <w:fldChar w:fldCharType="begin"/>
                    </w:r>
                    <w:r w:rsidRPr="0094220D">
                      <w:rPr>
                        <w:b/>
                        <w:sz w:val="18"/>
                      </w:rPr>
                      <w:instrText xml:space="preserve"> PAGE  \* MERGEFORMAT </w:instrText>
                    </w:r>
                    <w:r w:rsidRPr="0094220D">
                      <w:rPr>
                        <w:b/>
                        <w:sz w:val="18"/>
                      </w:rPr>
                      <w:fldChar w:fldCharType="separate"/>
                    </w:r>
                    <w:r>
                      <w:rPr>
                        <w:b/>
                        <w:sz w:val="18"/>
                      </w:rPr>
                      <w:t>3</w:t>
                    </w:r>
                    <w:r w:rsidRPr="0094220D">
                      <w:rPr>
                        <w:b/>
                        <w:sz w:val="18"/>
                      </w:rPr>
                      <w:fldChar w:fldCharType="end"/>
                    </w:r>
                  </w:p>
                  <w:p w14:paraId="4DA3C109" w14:textId="77777777" w:rsidR="001567D0" w:rsidRDefault="001567D0"/>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050C3" w14:textId="77777777" w:rsidR="00347125" w:rsidRPr="00AC3823" w:rsidRDefault="00347125" w:rsidP="00AC3823">
      <w:pPr>
        <w:pStyle w:val="Pieddepage"/>
        <w:tabs>
          <w:tab w:val="right" w:pos="2155"/>
        </w:tabs>
        <w:spacing w:after="80" w:line="240" w:lineRule="atLeast"/>
        <w:ind w:left="680"/>
        <w:rPr>
          <w:u w:val="single"/>
        </w:rPr>
      </w:pPr>
      <w:r>
        <w:rPr>
          <w:u w:val="single"/>
        </w:rPr>
        <w:tab/>
      </w:r>
    </w:p>
  </w:footnote>
  <w:footnote w:type="continuationSeparator" w:id="0">
    <w:p w14:paraId="20ECD84A" w14:textId="77777777" w:rsidR="00347125" w:rsidRPr="00AC3823" w:rsidRDefault="00347125" w:rsidP="00AC3823">
      <w:pPr>
        <w:pStyle w:val="Pieddepage"/>
        <w:tabs>
          <w:tab w:val="right" w:pos="2155"/>
        </w:tabs>
        <w:spacing w:after="80" w:line="240" w:lineRule="atLeast"/>
        <w:ind w:left="680"/>
        <w:rPr>
          <w:u w:val="single"/>
        </w:rPr>
      </w:pPr>
      <w:r>
        <w:rPr>
          <w:u w:val="single"/>
        </w:rPr>
        <w:tab/>
      </w:r>
    </w:p>
  </w:footnote>
  <w:footnote w:type="continuationNotice" w:id="1">
    <w:p w14:paraId="5B16D357" w14:textId="77777777" w:rsidR="00347125" w:rsidRPr="00AC3823" w:rsidRDefault="00347125">
      <w:pPr>
        <w:spacing w:line="240" w:lineRule="auto"/>
        <w:rPr>
          <w:sz w:val="2"/>
          <w:szCs w:val="2"/>
        </w:rPr>
      </w:pPr>
    </w:p>
  </w:footnote>
  <w:footnote w:id="2">
    <w:p w14:paraId="7956C325" w14:textId="23FAA22B" w:rsidR="0094220D" w:rsidRPr="0094220D" w:rsidRDefault="0094220D">
      <w:pPr>
        <w:pStyle w:val="Notedebasdepage"/>
      </w:pPr>
      <w:r>
        <w:rPr>
          <w:rStyle w:val="Appelnotedebasdep"/>
        </w:rPr>
        <w:tab/>
      </w:r>
      <w:r w:rsidRPr="0094220D">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C3A36" w14:textId="29A2B754" w:rsidR="0094220D" w:rsidRPr="0094220D" w:rsidRDefault="005C01B2">
    <w:pPr>
      <w:pStyle w:val="En-tte"/>
    </w:pPr>
    <w:r>
      <w:fldChar w:fldCharType="begin"/>
    </w:r>
    <w:r>
      <w:instrText xml:space="preserve"> TITLE  \* MERGEFORMAT </w:instrText>
    </w:r>
    <w:r>
      <w:fldChar w:fldCharType="separate"/>
    </w:r>
    <w:r>
      <w:t>ECE/TRANS/WP.29/2021/151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443CF" w14:textId="14FD11EC" w:rsidR="0094220D" w:rsidRPr="0094220D" w:rsidRDefault="005C01B2" w:rsidP="0094220D">
    <w:pPr>
      <w:pStyle w:val="En-tte"/>
      <w:jc w:val="right"/>
    </w:pPr>
    <w:r>
      <w:fldChar w:fldCharType="begin"/>
    </w:r>
    <w:r>
      <w:instrText xml:space="preserve"> TITLE  \* MERGEFORMAT </w:instrText>
    </w:r>
    <w:r>
      <w:fldChar w:fldCharType="separate"/>
    </w:r>
    <w:r>
      <w:t>ECE/TRANS/WP.29/2021/151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7722B" w14:textId="7DB3963C" w:rsidR="001567D0" w:rsidRPr="001567D0" w:rsidRDefault="001567D0" w:rsidP="001567D0">
    <w:r>
      <w:rPr>
        <w:noProof/>
      </w:rPr>
      <mc:AlternateContent>
        <mc:Choice Requires="wps">
          <w:drawing>
            <wp:anchor distT="0" distB="0" distL="114300" distR="114300" simplePos="0" relativeHeight="251663360" behindDoc="0" locked="0" layoutInCell="1" allowOverlap="1" wp14:anchorId="6D976C69" wp14:editId="33237AFF">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D5FDC76" w14:textId="697154F0" w:rsidR="001567D0" w:rsidRPr="0094220D" w:rsidRDefault="001567D0" w:rsidP="001567D0">
                          <w:pPr>
                            <w:pStyle w:val="En-tte"/>
                          </w:pPr>
                          <w:r>
                            <w:fldChar w:fldCharType="begin"/>
                          </w:r>
                          <w:r>
                            <w:instrText xml:space="preserve"> TITLE  \* MERGEFORMAT </w:instrText>
                          </w:r>
                          <w:r>
                            <w:fldChar w:fldCharType="separate"/>
                          </w:r>
                          <w:r w:rsidR="005C01B2">
                            <w:t>ECE/TRANS/WP.29/2021/151</w:t>
                          </w:r>
                          <w:r>
                            <w:fldChar w:fldCharType="end"/>
                          </w:r>
                        </w:p>
                        <w:p w14:paraId="474AC730" w14:textId="77777777" w:rsidR="001567D0" w:rsidRDefault="001567D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D976C69"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" fillcolor="#4f81bd [3204]" stroked="f" strokeweight=".5pt">
              <v:fill opacity="0"/>
              <v:path arrowok="t"/>
              <v:textbox style="layout-flow:vertical" inset="0,0,0,0">
                <w:txbxContent>
                  <w:p w14:paraId="5D5FDC76" w14:textId="697154F0" w:rsidR="001567D0" w:rsidRPr="0094220D" w:rsidRDefault="001567D0" w:rsidP="001567D0">
                    <w:pPr>
                      <w:pStyle w:val="En-tte"/>
                    </w:pPr>
                    <w:r>
                      <w:fldChar w:fldCharType="begin"/>
                    </w:r>
                    <w:r>
                      <w:instrText xml:space="preserve"> TITLE  \* MERGEFORMAT </w:instrText>
                    </w:r>
                    <w:r>
                      <w:fldChar w:fldCharType="separate"/>
                    </w:r>
                    <w:r w:rsidR="005C01B2">
                      <w:t>ECE/TRANS/WP.29/2021/151</w:t>
                    </w:r>
                    <w:r>
                      <w:fldChar w:fldCharType="end"/>
                    </w:r>
                  </w:p>
                  <w:p w14:paraId="474AC730" w14:textId="77777777" w:rsidR="001567D0" w:rsidRDefault="001567D0"/>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1B6AF" w14:textId="23D44D89" w:rsidR="001567D0" w:rsidRPr="001567D0" w:rsidRDefault="001567D0" w:rsidP="001567D0">
    <w:r>
      <w:rPr>
        <w:noProof/>
      </w:rPr>
      <mc:AlternateContent>
        <mc:Choice Requires="wps">
          <w:drawing>
            <wp:anchor distT="0" distB="0" distL="114300" distR="114300" simplePos="0" relativeHeight="251661312" behindDoc="0" locked="0" layoutInCell="1" allowOverlap="1" wp14:anchorId="22AF573D" wp14:editId="7487BE03">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5469C09" w14:textId="20194F38" w:rsidR="001567D0" w:rsidRPr="0094220D" w:rsidRDefault="001567D0" w:rsidP="001567D0">
                          <w:pPr>
                            <w:pStyle w:val="En-tte"/>
                            <w:jc w:val="right"/>
                          </w:pPr>
                          <w:r>
                            <w:fldChar w:fldCharType="begin"/>
                          </w:r>
                          <w:r>
                            <w:instrText xml:space="preserve"> TITLE  \* MERGEFORMAT </w:instrText>
                          </w:r>
                          <w:r>
                            <w:fldChar w:fldCharType="separate"/>
                          </w:r>
                          <w:r w:rsidR="005C01B2">
                            <w:t>ECE/TRANS/WP.29/2021/151</w:t>
                          </w:r>
                          <w:r>
                            <w:fldChar w:fldCharType="end"/>
                          </w:r>
                        </w:p>
                        <w:p w14:paraId="162C3075" w14:textId="77777777" w:rsidR="001567D0" w:rsidRDefault="001567D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2AF573D"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" fillcolor="#4f81bd [3204]" stroked="f" strokeweight=".5pt">
              <v:fill opacity="0"/>
              <v:stroke joinstyle="round"/>
              <v:textbox style="layout-flow:vertical" inset="0,0,0,0">
                <w:txbxContent>
                  <w:p w14:paraId="55469C09" w14:textId="20194F38" w:rsidR="001567D0" w:rsidRPr="0094220D" w:rsidRDefault="001567D0" w:rsidP="001567D0">
                    <w:pPr>
                      <w:pStyle w:val="En-tte"/>
                      <w:jc w:val="right"/>
                    </w:pPr>
                    <w:r>
                      <w:fldChar w:fldCharType="begin"/>
                    </w:r>
                    <w:r>
                      <w:instrText xml:space="preserve"> TITLE  \* MERGEFORMAT </w:instrText>
                    </w:r>
                    <w:r>
                      <w:fldChar w:fldCharType="separate"/>
                    </w:r>
                    <w:r w:rsidR="005C01B2">
                      <w:t>ECE/TRANS/WP.29/2021/151</w:t>
                    </w:r>
                    <w:r>
                      <w:fldChar w:fldCharType="end"/>
                    </w:r>
                  </w:p>
                  <w:p w14:paraId="162C3075" w14:textId="77777777" w:rsidR="001567D0" w:rsidRDefault="001567D0"/>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25"/>
    <w:rsid w:val="00017F94"/>
    <w:rsid w:val="00023842"/>
    <w:rsid w:val="000334F9"/>
    <w:rsid w:val="00045FEB"/>
    <w:rsid w:val="00054BDF"/>
    <w:rsid w:val="0007796D"/>
    <w:rsid w:val="000B7790"/>
    <w:rsid w:val="00111F2F"/>
    <w:rsid w:val="0014365E"/>
    <w:rsid w:val="00143C66"/>
    <w:rsid w:val="001567D0"/>
    <w:rsid w:val="00176178"/>
    <w:rsid w:val="001F525A"/>
    <w:rsid w:val="00201148"/>
    <w:rsid w:val="00223272"/>
    <w:rsid w:val="0024779E"/>
    <w:rsid w:val="00257168"/>
    <w:rsid w:val="002744B8"/>
    <w:rsid w:val="002832AC"/>
    <w:rsid w:val="002B0585"/>
    <w:rsid w:val="002D7C93"/>
    <w:rsid w:val="00305801"/>
    <w:rsid w:val="00345444"/>
    <w:rsid w:val="00347125"/>
    <w:rsid w:val="003916DE"/>
    <w:rsid w:val="00421996"/>
    <w:rsid w:val="00441C3B"/>
    <w:rsid w:val="00446FE5"/>
    <w:rsid w:val="00452396"/>
    <w:rsid w:val="00477EB2"/>
    <w:rsid w:val="004837D8"/>
    <w:rsid w:val="004E2EED"/>
    <w:rsid w:val="004E468C"/>
    <w:rsid w:val="0052505F"/>
    <w:rsid w:val="005505B7"/>
    <w:rsid w:val="00573BE5"/>
    <w:rsid w:val="00586ED3"/>
    <w:rsid w:val="00596AA9"/>
    <w:rsid w:val="005C01B2"/>
    <w:rsid w:val="0071601D"/>
    <w:rsid w:val="007A62E6"/>
    <w:rsid w:val="007F20FA"/>
    <w:rsid w:val="0080684C"/>
    <w:rsid w:val="00816FC3"/>
    <w:rsid w:val="00822096"/>
    <w:rsid w:val="00871C75"/>
    <w:rsid w:val="008776DC"/>
    <w:rsid w:val="008D5EF9"/>
    <w:rsid w:val="0094220D"/>
    <w:rsid w:val="009446C0"/>
    <w:rsid w:val="009705C8"/>
    <w:rsid w:val="009C1CF4"/>
    <w:rsid w:val="009F6B74"/>
    <w:rsid w:val="00A3029F"/>
    <w:rsid w:val="00A30353"/>
    <w:rsid w:val="00A53EBA"/>
    <w:rsid w:val="00AC3823"/>
    <w:rsid w:val="00AE323C"/>
    <w:rsid w:val="00AF0CB5"/>
    <w:rsid w:val="00B00181"/>
    <w:rsid w:val="00B00B0D"/>
    <w:rsid w:val="00B45F2E"/>
    <w:rsid w:val="00B765F7"/>
    <w:rsid w:val="00B77993"/>
    <w:rsid w:val="00BA0CA9"/>
    <w:rsid w:val="00BC2358"/>
    <w:rsid w:val="00C02897"/>
    <w:rsid w:val="00C266AE"/>
    <w:rsid w:val="00C97039"/>
    <w:rsid w:val="00D3439C"/>
    <w:rsid w:val="00D7622E"/>
    <w:rsid w:val="00D80951"/>
    <w:rsid w:val="00DA7132"/>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1F2DDF"/>
  <w15:docId w15:val="{CA2AB709-A18F-446D-8244-1D73129C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13003">
      <w:bodyDiv w:val="1"/>
      <w:marLeft w:val="0"/>
      <w:marRight w:val="0"/>
      <w:marTop w:val="0"/>
      <w:marBottom w:val="0"/>
      <w:divBdr>
        <w:top w:val="none" w:sz="0" w:space="0" w:color="auto"/>
        <w:left w:val="none" w:sz="0" w:space="0" w:color="auto"/>
        <w:bottom w:val="none" w:sz="0" w:space="0" w:color="auto"/>
        <w:right w:val="none" w:sz="0" w:space="0" w:color="auto"/>
      </w:divBdr>
    </w:div>
    <w:div w:id="1266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5</Pages>
  <Words>991</Words>
  <Characters>6036</Characters>
  <Application>Microsoft Office Word</Application>
  <DocSecurity>0</DocSecurity>
  <Lines>464</Lines>
  <Paragraphs>115</Paragraphs>
  <ScaleCrop>false</ScaleCrop>
  <HeadingPairs>
    <vt:vector size="2" baseType="variant">
      <vt:variant>
        <vt:lpstr>Titre</vt:lpstr>
      </vt:variant>
      <vt:variant>
        <vt:i4>1</vt:i4>
      </vt:variant>
    </vt:vector>
  </HeadingPairs>
  <TitlesOfParts>
    <vt:vector size="1" baseType="lpstr">
      <vt:lpstr>ECE/TRANS/WP.29/2021/151</vt:lpstr>
    </vt:vector>
  </TitlesOfParts>
  <Company>DCM</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ECE/TRANS/WP.29/2021/151</dc:title>
  <dc:subject/>
  <dc:creator>Marie DESCHAMPS</dc:creator>
  <cp:keywords/>
  <cp:lastModifiedBy>Marie DESCHAMPS</cp:lastModifiedBy>
  <cp:revision>2</cp:revision>
  <cp:lastPrinted>2014-05-14T10:59:00Z</cp:lastPrinted>
  <dcterms:created xsi:type="dcterms:W3CDTF">2021-09-24T15:33:00Z</dcterms:created>
  <dcterms:modified xsi:type="dcterms:W3CDTF">2021-09-24T15:33:00Z</dcterms:modified>
</cp:coreProperties>
</file>