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59EC4733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3024873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9A2283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CEC8D0F" w14:textId="4560A11F" w:rsidR="009E6CB7" w:rsidRPr="00D47EEA" w:rsidRDefault="0084297B" w:rsidP="0084297B">
            <w:pPr>
              <w:jc w:val="right"/>
            </w:pPr>
            <w:r w:rsidRPr="0084297B">
              <w:rPr>
                <w:sz w:val="40"/>
              </w:rPr>
              <w:t>ECE</w:t>
            </w:r>
            <w:r>
              <w:t>/TRANS/WP.29/2021/1</w:t>
            </w:r>
            <w:r w:rsidR="0066123C">
              <w:t>1</w:t>
            </w:r>
            <w:r w:rsidR="002379C1">
              <w:t>8</w:t>
            </w:r>
          </w:p>
        </w:tc>
      </w:tr>
      <w:tr w:rsidR="009E6CB7" w14:paraId="28A2C081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87445B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7361A9E" wp14:editId="41A7CAD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FA29327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A723789" w14:textId="77777777" w:rsidR="009E6CB7" w:rsidRDefault="0084297B" w:rsidP="0084297B">
            <w:pPr>
              <w:spacing w:before="240" w:line="240" w:lineRule="exact"/>
            </w:pPr>
            <w:r>
              <w:t>Distr.: General</w:t>
            </w:r>
          </w:p>
          <w:p w14:paraId="12A361B2" w14:textId="65A6C0A4" w:rsidR="0084297B" w:rsidRDefault="001468DB" w:rsidP="0084297B">
            <w:pPr>
              <w:spacing w:line="240" w:lineRule="exact"/>
            </w:pPr>
            <w:r>
              <w:t>1</w:t>
            </w:r>
            <w:r w:rsidR="003E73E3">
              <w:t xml:space="preserve"> </w:t>
            </w:r>
            <w:r>
              <w:t>September</w:t>
            </w:r>
            <w:r w:rsidR="0084297B">
              <w:t xml:space="preserve"> 2021</w:t>
            </w:r>
          </w:p>
          <w:p w14:paraId="6F64CCAE" w14:textId="77777777" w:rsidR="0084297B" w:rsidRDefault="0084297B" w:rsidP="0084297B">
            <w:pPr>
              <w:spacing w:line="240" w:lineRule="exact"/>
            </w:pPr>
          </w:p>
          <w:p w14:paraId="1AF4490A" w14:textId="090D2514" w:rsidR="0084297B" w:rsidRDefault="0084297B" w:rsidP="0084297B">
            <w:pPr>
              <w:spacing w:line="240" w:lineRule="exact"/>
            </w:pPr>
            <w:r>
              <w:t>Original: English</w:t>
            </w:r>
          </w:p>
        </w:tc>
      </w:tr>
    </w:tbl>
    <w:p w14:paraId="5E4FF6F3" w14:textId="77777777" w:rsidR="005A32E9" w:rsidRPr="00525E6C" w:rsidRDefault="005A32E9" w:rsidP="005A32E9">
      <w:pPr>
        <w:spacing w:before="120"/>
        <w:rPr>
          <w:b/>
          <w:sz w:val="28"/>
          <w:szCs w:val="28"/>
        </w:rPr>
      </w:pPr>
      <w:r w:rsidRPr="00525E6C">
        <w:rPr>
          <w:b/>
          <w:sz w:val="28"/>
          <w:szCs w:val="28"/>
        </w:rPr>
        <w:t>Economic Commission for Europe</w:t>
      </w:r>
    </w:p>
    <w:p w14:paraId="3CC1B719" w14:textId="77777777" w:rsidR="005A32E9" w:rsidRPr="00525E6C" w:rsidRDefault="005A32E9" w:rsidP="005A32E9">
      <w:pPr>
        <w:spacing w:before="120"/>
        <w:rPr>
          <w:sz w:val="28"/>
          <w:szCs w:val="28"/>
        </w:rPr>
      </w:pPr>
      <w:r w:rsidRPr="00525E6C">
        <w:rPr>
          <w:sz w:val="28"/>
          <w:szCs w:val="28"/>
        </w:rPr>
        <w:t>Inland Transport Committee</w:t>
      </w:r>
    </w:p>
    <w:p w14:paraId="6E9A065B" w14:textId="77777777" w:rsidR="005A32E9" w:rsidRPr="00525E6C" w:rsidRDefault="005A32E9" w:rsidP="005A32E9">
      <w:pPr>
        <w:spacing w:before="120"/>
        <w:rPr>
          <w:b/>
          <w:sz w:val="24"/>
          <w:szCs w:val="24"/>
        </w:rPr>
      </w:pPr>
      <w:r w:rsidRPr="00525E6C">
        <w:rPr>
          <w:b/>
          <w:sz w:val="24"/>
          <w:szCs w:val="24"/>
        </w:rPr>
        <w:t>World Forum for Harmonization of Vehicle Regulations</w:t>
      </w:r>
    </w:p>
    <w:p w14:paraId="25F2CDD1" w14:textId="77777777" w:rsidR="005A32E9" w:rsidRDefault="005A32E9" w:rsidP="005A32E9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>185th session</w:t>
      </w:r>
    </w:p>
    <w:p w14:paraId="6ECE8F08" w14:textId="77777777" w:rsidR="005A32E9" w:rsidRDefault="005A32E9" w:rsidP="005A32E9">
      <w:pPr>
        <w:rPr>
          <w:lang w:val="en-US"/>
        </w:rPr>
      </w:pPr>
      <w:r>
        <w:rPr>
          <w:lang w:val="en-US"/>
        </w:rPr>
        <w:t>Geneva, 23-25 November 2021</w:t>
      </w:r>
    </w:p>
    <w:p w14:paraId="05522A62" w14:textId="35B48309" w:rsidR="005A32E9" w:rsidRDefault="005A32E9" w:rsidP="005A32E9">
      <w:r>
        <w:t xml:space="preserve">Item </w:t>
      </w:r>
      <w:r w:rsidRPr="00B47C00">
        <w:t>4.</w:t>
      </w:r>
      <w:r>
        <w:t>8</w:t>
      </w:r>
      <w:r w:rsidRPr="00B47C00">
        <w:t>.</w:t>
      </w:r>
      <w:r w:rsidR="0066123C">
        <w:t>1</w:t>
      </w:r>
      <w:r w:rsidR="00414627">
        <w:t>0</w:t>
      </w:r>
      <w:r>
        <w:t>. of the provisional agenda</w:t>
      </w:r>
    </w:p>
    <w:p w14:paraId="3C30AA79" w14:textId="77777777" w:rsidR="005A32E9" w:rsidRDefault="005A32E9" w:rsidP="005A32E9">
      <w:pPr>
        <w:rPr>
          <w:b/>
        </w:rPr>
      </w:pPr>
      <w:r>
        <w:rPr>
          <w:b/>
        </w:rPr>
        <w:t>1958 Agreement:</w:t>
      </w:r>
      <w:r>
        <w:rPr>
          <w:b/>
        </w:rPr>
        <w:br/>
      </w:r>
      <w:r w:rsidRPr="008405E4">
        <w:rPr>
          <w:b/>
        </w:rPr>
        <w:t>Consideration of</w:t>
      </w:r>
      <w:r>
        <w:rPr>
          <w:b/>
        </w:rPr>
        <w:t xml:space="preserve"> draft amendments to existing </w:t>
      </w:r>
      <w:r>
        <w:rPr>
          <w:b/>
        </w:rPr>
        <w:br/>
      </w:r>
      <w:r w:rsidRPr="008405E4">
        <w:rPr>
          <w:b/>
        </w:rPr>
        <w:t>UN Regulations submitted</w:t>
      </w:r>
      <w:r>
        <w:rPr>
          <w:b/>
        </w:rPr>
        <w:t xml:space="preserve"> </w:t>
      </w:r>
      <w:r w:rsidRPr="008405E4">
        <w:rPr>
          <w:b/>
        </w:rPr>
        <w:t>by</w:t>
      </w:r>
      <w:r>
        <w:rPr>
          <w:b/>
        </w:rPr>
        <w:t xml:space="preserve"> GRSP</w:t>
      </w:r>
    </w:p>
    <w:p w14:paraId="3208B8A1" w14:textId="5361058A" w:rsidR="005A32E9" w:rsidRDefault="005A32E9" w:rsidP="005A32E9">
      <w:pPr>
        <w:pStyle w:val="HChG"/>
      </w:pPr>
      <w:r>
        <w:tab/>
      </w:r>
      <w:r>
        <w:tab/>
      </w:r>
      <w:r w:rsidR="00CD42E5">
        <w:rPr>
          <w:color w:val="0D0D0D"/>
        </w:rPr>
        <w:t xml:space="preserve">Proposal for </w:t>
      </w:r>
      <w:bookmarkStart w:id="0" w:name="_Hlk74238691"/>
      <w:r w:rsidR="00CD42E5" w:rsidRPr="00742C14">
        <w:rPr>
          <w:color w:val="0D0D0D"/>
        </w:rPr>
        <w:t>Supplement 1 to the 03 series of amendments to UN Regulation No. 100 (Electric power-train vehicles)</w:t>
      </w:r>
      <w:bookmarkEnd w:id="0"/>
    </w:p>
    <w:p w14:paraId="139FB5B5" w14:textId="77777777" w:rsidR="005A32E9" w:rsidRDefault="005A32E9" w:rsidP="005A32E9">
      <w:pPr>
        <w:pStyle w:val="H1G"/>
        <w:rPr>
          <w:szCs w:val="24"/>
        </w:rPr>
      </w:pPr>
      <w:r>
        <w:tab/>
      </w:r>
      <w:r>
        <w:tab/>
      </w:r>
      <w:r w:rsidRPr="00A96F13">
        <w:rPr>
          <w:szCs w:val="24"/>
        </w:rPr>
        <w:t>Submitted</w:t>
      </w:r>
      <w:r w:rsidRPr="0036339F">
        <w:rPr>
          <w:szCs w:val="24"/>
        </w:rPr>
        <w:t xml:space="preserve"> by the </w:t>
      </w:r>
      <w:r>
        <w:rPr>
          <w:szCs w:val="24"/>
        </w:rPr>
        <w:t xml:space="preserve">Working Party on Passive Safety </w:t>
      </w:r>
      <w:r w:rsidRPr="00DA129C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</w:p>
    <w:p w14:paraId="710AA396" w14:textId="19A2D9BC" w:rsidR="005A32E9" w:rsidRDefault="005A32E9" w:rsidP="005A32E9">
      <w:pPr>
        <w:pStyle w:val="SingleTxtG"/>
        <w:ind w:firstLine="567"/>
        <w:rPr>
          <w:lang w:val="en-US"/>
        </w:rPr>
      </w:pPr>
      <w:r w:rsidRPr="008405E4">
        <w:rPr>
          <w:lang w:val="en-US"/>
        </w:rPr>
        <w:t xml:space="preserve">The text reproduced below was adopted by the </w:t>
      </w:r>
      <w:r>
        <w:t>Working Party on Passive Safety</w:t>
      </w:r>
      <w:r>
        <w:rPr>
          <w:lang w:val="en-US"/>
        </w:rPr>
        <w:t xml:space="preserve"> </w:t>
      </w:r>
      <w:r w:rsidRPr="008405E4">
        <w:rPr>
          <w:lang w:val="en-US"/>
        </w:rPr>
        <w:t>(GR</w:t>
      </w:r>
      <w:r>
        <w:rPr>
          <w:lang w:val="en-US"/>
        </w:rPr>
        <w:t>SP</w:t>
      </w:r>
      <w:r w:rsidRPr="008405E4">
        <w:rPr>
          <w:lang w:val="en-US"/>
        </w:rPr>
        <w:t xml:space="preserve">) at its </w:t>
      </w:r>
      <w:r>
        <w:rPr>
          <w:lang w:val="en-US"/>
        </w:rPr>
        <w:t xml:space="preserve">sixty-ninth </w:t>
      </w:r>
      <w:r w:rsidRPr="008405E4">
        <w:rPr>
          <w:lang w:val="en-US"/>
        </w:rPr>
        <w:t xml:space="preserve">session </w:t>
      </w:r>
      <w:r w:rsidRPr="00EE7C07">
        <w:rPr>
          <w:lang w:val="en-US"/>
        </w:rPr>
        <w:t>(ECE/TRANS/WP.29/GR</w:t>
      </w:r>
      <w:r>
        <w:rPr>
          <w:lang w:val="en-US"/>
        </w:rPr>
        <w:t>SP</w:t>
      </w:r>
      <w:r w:rsidRPr="00EE7C07">
        <w:rPr>
          <w:lang w:val="en-US"/>
        </w:rPr>
        <w:t>/</w:t>
      </w:r>
      <w:r>
        <w:rPr>
          <w:lang w:val="en-US"/>
        </w:rPr>
        <w:t>69</w:t>
      </w:r>
      <w:r w:rsidRPr="00EE7C07">
        <w:rPr>
          <w:lang w:val="en-US"/>
        </w:rPr>
        <w:t xml:space="preserve">, para. </w:t>
      </w:r>
      <w:r w:rsidR="00BC0A09">
        <w:rPr>
          <w:lang w:val="en-US"/>
        </w:rPr>
        <w:t>4</w:t>
      </w:r>
      <w:r w:rsidR="00CD42E5">
        <w:rPr>
          <w:lang w:val="en-US"/>
        </w:rPr>
        <w:t>4</w:t>
      </w:r>
      <w:r>
        <w:rPr>
          <w:lang w:val="en-US"/>
        </w:rPr>
        <w:t xml:space="preserve">). It is </w:t>
      </w:r>
      <w:r w:rsidRPr="00EE7C07">
        <w:rPr>
          <w:lang w:val="en-US"/>
        </w:rPr>
        <w:t>based</w:t>
      </w:r>
      <w:r w:rsidR="00C076FD">
        <w:t xml:space="preserve"> on </w:t>
      </w:r>
      <w:r w:rsidR="00C076FD" w:rsidRPr="003600DC">
        <w:t>GRSP-69-</w:t>
      </w:r>
      <w:r w:rsidR="003B3C20">
        <w:t>04</w:t>
      </w:r>
      <w:r w:rsidR="00C076FD">
        <w:t xml:space="preserve"> as reproduced in Annex </w:t>
      </w:r>
      <w:r w:rsidR="003B3C20">
        <w:t>I</w:t>
      </w:r>
      <w:r w:rsidR="00C076FD">
        <w:t>X to the report</w:t>
      </w:r>
      <w:r>
        <w:rPr>
          <w:lang w:val="en-US"/>
        </w:rPr>
        <w:t xml:space="preserve">. </w:t>
      </w:r>
      <w:r w:rsidRPr="008405E4">
        <w:rPr>
          <w:lang w:val="en-US"/>
        </w:rPr>
        <w:t xml:space="preserve">It is submitted to the World Forum for Harmonization of Vehicle Regulations (WP.29) and to the Administrative Committee </w:t>
      </w:r>
      <w:r>
        <w:rPr>
          <w:lang w:val="en-US"/>
        </w:rPr>
        <w:t>(</w:t>
      </w:r>
      <w:r w:rsidRPr="008405E4">
        <w:rPr>
          <w:lang w:val="en-US"/>
        </w:rPr>
        <w:t>AC.1</w:t>
      </w:r>
      <w:r>
        <w:rPr>
          <w:lang w:val="en-US"/>
        </w:rPr>
        <w:t>)</w:t>
      </w:r>
      <w:r w:rsidRPr="008405E4">
        <w:rPr>
          <w:lang w:val="en-US"/>
        </w:rPr>
        <w:t xml:space="preserve"> for consideration at their </w:t>
      </w:r>
      <w:r>
        <w:rPr>
          <w:lang w:val="en-US"/>
        </w:rPr>
        <w:t xml:space="preserve">November </w:t>
      </w:r>
      <w:r w:rsidRPr="008405E4">
        <w:rPr>
          <w:lang w:val="en-US"/>
        </w:rPr>
        <w:t>20</w:t>
      </w:r>
      <w:r>
        <w:rPr>
          <w:lang w:val="en-US"/>
        </w:rPr>
        <w:t>21</w:t>
      </w:r>
      <w:r w:rsidRPr="008405E4">
        <w:rPr>
          <w:lang w:val="en-US"/>
        </w:rPr>
        <w:t xml:space="preserve"> sessions.</w:t>
      </w:r>
    </w:p>
    <w:p w14:paraId="4032B298" w14:textId="77777777" w:rsidR="005A32E9" w:rsidRDefault="005A32E9" w:rsidP="005A32E9">
      <w:r>
        <w:br w:type="page"/>
      </w:r>
    </w:p>
    <w:p w14:paraId="708C28D3" w14:textId="7B9212AA" w:rsidR="004B11B3" w:rsidRPr="004B11B3" w:rsidRDefault="004B11B3" w:rsidP="004B11B3">
      <w:pPr>
        <w:spacing w:before="100" w:beforeAutospacing="1" w:after="120"/>
        <w:ind w:left="2268" w:right="1134" w:hanging="1134"/>
        <w:jc w:val="both"/>
        <w:rPr>
          <w:i/>
          <w:lang w:eastAsia="ja-JP"/>
        </w:rPr>
      </w:pPr>
      <w:r>
        <w:rPr>
          <w:i/>
          <w:lang w:eastAsia="ja-JP"/>
        </w:rPr>
        <w:lastRenderedPageBreak/>
        <w:t>P</w:t>
      </w:r>
      <w:r w:rsidRPr="00887FA0">
        <w:rPr>
          <w:i/>
          <w:lang w:eastAsia="ja-JP"/>
        </w:rPr>
        <w:t>aragraph 2.4</w:t>
      </w:r>
      <w:r w:rsidR="000C0C59">
        <w:rPr>
          <w:i/>
          <w:lang w:eastAsia="ja-JP"/>
        </w:rPr>
        <w:t>2.</w:t>
      </w:r>
      <w:r>
        <w:rPr>
          <w:i/>
          <w:lang w:eastAsia="ja-JP"/>
        </w:rPr>
        <w:t>, renumber the note as note 1 and insert note 2</w:t>
      </w:r>
      <w:r w:rsidRPr="00887FA0">
        <w:rPr>
          <w:lang w:eastAsia="ja-JP"/>
        </w:rPr>
        <w:t>,</w:t>
      </w:r>
      <w:r w:rsidRPr="00887FA0">
        <w:rPr>
          <w:rFonts w:eastAsia="SimSun"/>
          <w:lang w:eastAsia="en-US"/>
        </w:rPr>
        <w:t xml:space="preserve"> to read:</w:t>
      </w:r>
    </w:p>
    <w:p w14:paraId="70F1F182" w14:textId="78D3E96B" w:rsidR="00E97E3D" w:rsidRDefault="00E97E3D" w:rsidP="00E97E3D">
      <w:pPr>
        <w:spacing w:after="120"/>
        <w:ind w:leftChars="567" w:left="2268" w:right="1134" w:hangingChars="567" w:hanging="1134"/>
        <w:jc w:val="both"/>
        <w:rPr>
          <w:lang w:eastAsia="en-US"/>
        </w:rPr>
      </w:pPr>
      <w:r w:rsidRPr="007018CD">
        <w:rPr>
          <w:lang w:eastAsia="en-US"/>
        </w:rPr>
        <w:t>"</w:t>
      </w:r>
      <w:r>
        <w:rPr>
          <w:lang w:eastAsia="en-US"/>
        </w:rPr>
        <w:t>2.4</w:t>
      </w:r>
      <w:r w:rsidR="000C0C59">
        <w:rPr>
          <w:lang w:eastAsia="en-US"/>
        </w:rPr>
        <w:t>2</w:t>
      </w:r>
      <w:r>
        <w:rPr>
          <w:lang w:eastAsia="en-US"/>
        </w:rPr>
        <w:t>.</w:t>
      </w:r>
      <w:r>
        <w:rPr>
          <w:lang w:eastAsia="en-US"/>
        </w:rPr>
        <w:tab/>
        <w:t>…</w:t>
      </w:r>
    </w:p>
    <w:p w14:paraId="0CCB062F" w14:textId="77777777" w:rsidR="00E97E3D" w:rsidRDefault="00E97E3D" w:rsidP="00E97E3D">
      <w:pPr>
        <w:spacing w:after="120"/>
        <w:ind w:leftChars="567" w:left="2268" w:right="1134" w:hangingChars="567" w:hanging="1134"/>
        <w:jc w:val="both"/>
        <w:rPr>
          <w:lang w:eastAsia="en-US"/>
        </w:rPr>
      </w:pPr>
      <w:r>
        <w:rPr>
          <w:lang w:eastAsia="en-US"/>
        </w:rPr>
        <w:tab/>
        <w:t>Note 1: …</w:t>
      </w:r>
    </w:p>
    <w:p w14:paraId="12520DAC" w14:textId="5E922960" w:rsidR="00C076FD" w:rsidRPr="00E2537B" w:rsidRDefault="00E97E3D" w:rsidP="00E2537B">
      <w:pPr>
        <w:spacing w:after="120"/>
        <w:ind w:leftChars="1134" w:left="2268" w:right="1134"/>
        <w:jc w:val="both"/>
        <w:rPr>
          <w:b/>
          <w:bCs/>
          <w:lang w:val="en-US" w:eastAsia="en-US"/>
        </w:rPr>
      </w:pPr>
      <w:r w:rsidRPr="007018CD">
        <w:rPr>
          <w:lang w:eastAsia="en-US"/>
        </w:rPr>
        <w:t>Note 2:</w:t>
      </w:r>
      <w:r>
        <w:rPr>
          <w:lang w:eastAsia="en-US"/>
        </w:rPr>
        <w:tab/>
      </w:r>
      <w:r w:rsidRPr="007018CD">
        <w:rPr>
          <w:lang w:val="en-US" w:eastAsia="en-US"/>
        </w:rPr>
        <w:t>For pulsating DC voltages (alternating voltages without change of polarity) the DC threshold shall be applied."</w:t>
      </w:r>
    </w:p>
    <w:p w14:paraId="36F5B1DB" w14:textId="545C3671" w:rsidR="001C6663" w:rsidRPr="0084297B" w:rsidRDefault="005A32E9" w:rsidP="00DC0DDC">
      <w:pPr>
        <w:spacing w:before="240"/>
        <w:jc w:val="center"/>
      </w:pPr>
      <w:r w:rsidRPr="00292263">
        <w:rPr>
          <w:bCs/>
          <w:u w:val="single"/>
        </w:rPr>
        <w:tab/>
      </w:r>
      <w:r w:rsidRPr="00292263">
        <w:rPr>
          <w:bCs/>
          <w:u w:val="single"/>
        </w:rPr>
        <w:tab/>
      </w:r>
      <w:r w:rsidRPr="00292263">
        <w:rPr>
          <w:bCs/>
          <w:u w:val="single"/>
        </w:rPr>
        <w:tab/>
      </w:r>
    </w:p>
    <w:sectPr w:rsidR="001C6663" w:rsidRPr="0084297B" w:rsidSect="0084297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90F19" w14:textId="77777777" w:rsidR="00DB361D" w:rsidRDefault="00DB361D"/>
  </w:endnote>
  <w:endnote w:type="continuationSeparator" w:id="0">
    <w:p w14:paraId="00EFB938" w14:textId="77777777" w:rsidR="00DB361D" w:rsidRDefault="00DB361D"/>
  </w:endnote>
  <w:endnote w:type="continuationNotice" w:id="1">
    <w:p w14:paraId="4F6F2418" w14:textId="77777777" w:rsidR="00DB361D" w:rsidRDefault="00DB3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9B0E" w14:textId="414082E0" w:rsidR="0084297B" w:rsidRPr="0084297B" w:rsidRDefault="0084297B" w:rsidP="0084297B">
    <w:pPr>
      <w:pStyle w:val="Footer"/>
      <w:tabs>
        <w:tab w:val="right" w:pos="9638"/>
      </w:tabs>
      <w:rPr>
        <w:sz w:val="18"/>
      </w:rPr>
    </w:pPr>
    <w:r w:rsidRPr="0084297B">
      <w:rPr>
        <w:b/>
        <w:sz w:val="18"/>
      </w:rPr>
      <w:fldChar w:fldCharType="begin"/>
    </w:r>
    <w:r w:rsidRPr="0084297B">
      <w:rPr>
        <w:b/>
        <w:sz w:val="18"/>
      </w:rPr>
      <w:instrText xml:space="preserve"> PAGE  \* MERGEFORMAT </w:instrText>
    </w:r>
    <w:r w:rsidRPr="0084297B">
      <w:rPr>
        <w:b/>
        <w:sz w:val="18"/>
      </w:rPr>
      <w:fldChar w:fldCharType="separate"/>
    </w:r>
    <w:r w:rsidRPr="0084297B">
      <w:rPr>
        <w:b/>
        <w:noProof/>
        <w:sz w:val="18"/>
      </w:rPr>
      <w:t>2</w:t>
    </w:r>
    <w:r w:rsidRPr="0084297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A44A" w14:textId="3446F967" w:rsidR="0084297B" w:rsidRPr="0084297B" w:rsidRDefault="0084297B" w:rsidP="0084297B">
    <w:pPr>
      <w:pStyle w:val="Footer"/>
      <w:tabs>
        <w:tab w:val="right" w:pos="9638"/>
      </w:tabs>
      <w:rPr>
        <w:b/>
        <w:sz w:val="18"/>
      </w:rPr>
    </w:pPr>
    <w:r>
      <w:tab/>
    </w:r>
    <w:r w:rsidRPr="0084297B">
      <w:rPr>
        <w:b/>
        <w:sz w:val="18"/>
      </w:rPr>
      <w:fldChar w:fldCharType="begin"/>
    </w:r>
    <w:r w:rsidRPr="0084297B">
      <w:rPr>
        <w:b/>
        <w:sz w:val="18"/>
      </w:rPr>
      <w:instrText xml:space="preserve"> PAGE  \* MERGEFORMAT </w:instrText>
    </w:r>
    <w:r w:rsidRPr="0084297B">
      <w:rPr>
        <w:b/>
        <w:sz w:val="18"/>
      </w:rPr>
      <w:fldChar w:fldCharType="separate"/>
    </w:r>
    <w:r w:rsidRPr="0084297B">
      <w:rPr>
        <w:b/>
        <w:noProof/>
        <w:sz w:val="18"/>
      </w:rPr>
      <w:t>3</w:t>
    </w:r>
    <w:r w:rsidRPr="0084297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62988" w14:textId="38ED9916" w:rsidR="008A15E9" w:rsidRDefault="008A15E9" w:rsidP="008A15E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C30EA36" wp14:editId="2B961D45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6C39A" w14:textId="2612F49B" w:rsidR="008A15E9" w:rsidRPr="008A15E9" w:rsidRDefault="008A15E9" w:rsidP="008A15E9">
    <w:pPr>
      <w:pStyle w:val="Footer"/>
      <w:ind w:right="1134"/>
      <w:rPr>
        <w:sz w:val="20"/>
      </w:rPr>
    </w:pPr>
    <w:r>
      <w:rPr>
        <w:sz w:val="20"/>
      </w:rPr>
      <w:t>GE.21-12122(E)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5817A4E" wp14:editId="031A82B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3173D" w14:textId="77777777" w:rsidR="00DB361D" w:rsidRPr="000B175B" w:rsidRDefault="00DB361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3A3067D" w14:textId="77777777" w:rsidR="00DB361D" w:rsidRPr="00FC68B7" w:rsidRDefault="00DB361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2BCE6B8" w14:textId="77777777" w:rsidR="00DB361D" w:rsidRDefault="00DB361D"/>
  </w:footnote>
  <w:footnote w:id="2">
    <w:p w14:paraId="5E98E7CB" w14:textId="77777777" w:rsidR="005A32E9" w:rsidRPr="00DC2C16" w:rsidRDefault="005A32E9" w:rsidP="005A32E9">
      <w:pPr>
        <w:pStyle w:val="FootnoteText"/>
      </w:pPr>
      <w:r>
        <w:rPr>
          <w:sz w:val="20"/>
        </w:rPr>
        <w:tab/>
      </w:r>
      <w:r w:rsidRPr="00DA129C">
        <w:rPr>
          <w:rStyle w:val="FootnoteReference"/>
          <w:sz w:val="20"/>
          <w:vertAlign w:val="baseline"/>
        </w:rPr>
        <w:t>*</w:t>
      </w:r>
      <w:r w:rsidRPr="002232AF">
        <w:tab/>
      </w:r>
      <w:r>
        <w:rPr>
          <w:szCs w:val="18"/>
        </w:rPr>
        <w:t xml:space="preserve">In accordance with the programme of work of the Inland Transport Committee for </w:t>
      </w:r>
      <w:r>
        <w:t>2021 as outlined in proposed programme budget for 2021</w:t>
      </w:r>
      <w:r w:rsidRPr="001D00B0">
        <w:t xml:space="preserve"> (</w:t>
      </w:r>
      <w:r w:rsidRPr="00DA129C">
        <w:t xml:space="preserve">A/75/6 </w:t>
      </w:r>
      <w:r>
        <w:t>(part V sect. 20) para 20.51</w:t>
      </w:r>
      <w:r w:rsidRPr="00F70621">
        <w:t>)</w:t>
      </w:r>
      <w:r>
        <w:rPr>
          <w:szCs w:val="18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53EDB" w14:textId="437657AE" w:rsidR="0084297B" w:rsidRPr="00662625" w:rsidRDefault="00A26067">
    <w:pPr>
      <w:pStyle w:val="Header"/>
      <w:rPr>
        <w:lang w:val="fr-CH"/>
      </w:rPr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ECE/TRANS/WP.29/2021/118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FC2B5" w14:textId="0029D984" w:rsidR="0084297B" w:rsidRPr="0084297B" w:rsidRDefault="00A26067" w:rsidP="0084297B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ECE/TRANS/WP.29/2021/118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7B"/>
    <w:rsid w:val="00002A7D"/>
    <w:rsid w:val="000038A8"/>
    <w:rsid w:val="00005DF3"/>
    <w:rsid w:val="00006790"/>
    <w:rsid w:val="00027624"/>
    <w:rsid w:val="00032096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C0C59"/>
    <w:rsid w:val="000C180B"/>
    <w:rsid w:val="000E0415"/>
    <w:rsid w:val="000F7715"/>
    <w:rsid w:val="001468DB"/>
    <w:rsid w:val="00156B99"/>
    <w:rsid w:val="0016004A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79C1"/>
    <w:rsid w:val="00247258"/>
    <w:rsid w:val="002522BE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B3C20"/>
    <w:rsid w:val="003C2CC4"/>
    <w:rsid w:val="003D4B23"/>
    <w:rsid w:val="003E278A"/>
    <w:rsid w:val="003E73E3"/>
    <w:rsid w:val="00413520"/>
    <w:rsid w:val="00414627"/>
    <w:rsid w:val="004325CB"/>
    <w:rsid w:val="00440A07"/>
    <w:rsid w:val="00462880"/>
    <w:rsid w:val="00474814"/>
    <w:rsid w:val="00476F24"/>
    <w:rsid w:val="004A5D33"/>
    <w:rsid w:val="004B0C4D"/>
    <w:rsid w:val="004B11B3"/>
    <w:rsid w:val="004C55B0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32E9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766B"/>
    <w:rsid w:val="0066123C"/>
    <w:rsid w:val="00662625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75E9"/>
    <w:rsid w:val="008242D7"/>
    <w:rsid w:val="0082577B"/>
    <w:rsid w:val="00825CB5"/>
    <w:rsid w:val="0084297B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15E9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7EB7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26067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0A09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076FD"/>
    <w:rsid w:val="00C463DD"/>
    <w:rsid w:val="00C745C3"/>
    <w:rsid w:val="00C978F5"/>
    <w:rsid w:val="00CA24A4"/>
    <w:rsid w:val="00CB348D"/>
    <w:rsid w:val="00CD42E5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86C92"/>
    <w:rsid w:val="00D978C6"/>
    <w:rsid w:val="00DA0956"/>
    <w:rsid w:val="00DA357F"/>
    <w:rsid w:val="00DA3E12"/>
    <w:rsid w:val="00DB361D"/>
    <w:rsid w:val="00DC0DDC"/>
    <w:rsid w:val="00DC18AD"/>
    <w:rsid w:val="00DF7CAE"/>
    <w:rsid w:val="00E2537B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97E3D"/>
    <w:rsid w:val="00ED18DC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221CCC4"/>
  <w15:docId w15:val="{78C7327C-E75D-4344-BF64-8562D33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rsid w:val="005A32E9"/>
    <w:rPr>
      <w:b/>
      <w:sz w:val="28"/>
      <w:lang w:val="en-GB"/>
    </w:rPr>
  </w:style>
  <w:style w:type="character" w:customStyle="1" w:styleId="H1GChar">
    <w:name w:val="_ H_1_G Char"/>
    <w:link w:val="H1G"/>
    <w:rsid w:val="005A32E9"/>
    <w:rPr>
      <w:b/>
      <w:sz w:val="24"/>
      <w:lang w:val="en-GB"/>
    </w:rPr>
  </w:style>
  <w:style w:type="character" w:customStyle="1" w:styleId="SingleTxtGChar">
    <w:name w:val="_ Single Txt_G Char"/>
    <w:link w:val="SingleTxtG"/>
    <w:qFormat/>
    <w:rsid w:val="005A32E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D9388-8C9D-4E77-9E17-8D1EA2AE6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9FA3E-A41F-4F3D-AC18-BBF0A93FFA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acccb6d4-dbe5-46d2-b4d3-5733603d8c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0F514-C475-42DD-9927-29446EE0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999</Characters>
  <Application>Microsoft Office Word</Application>
  <DocSecurity>0</DocSecurity>
  <Lines>33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ECE/TRANS/WP.29/2021/10</vt:lpstr>
      <vt:lpstr/>
    </vt:vector>
  </TitlesOfParts>
  <Company>CSD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ECE/TRANS/WP.29/2021/118</dc:title>
  <dc:subject>2112122</dc:subject>
  <dc:creator>E/ECE/324/Rev.1/Add.99/Rev.2/Amend.5</dc:creator>
  <cp:keywords/>
  <dc:description/>
  <cp:lastModifiedBy>Cristina BRIGOLI</cp:lastModifiedBy>
  <cp:revision>3</cp:revision>
  <cp:lastPrinted>2021-09-01T09:17:00Z</cp:lastPrinted>
  <dcterms:created xsi:type="dcterms:W3CDTF">2021-09-01T09:17:00Z</dcterms:created>
  <dcterms:modified xsi:type="dcterms:W3CDTF">2021-09-01T09:17:00Z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