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34620E62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1E50958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AA44956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B9E564F" w14:textId="4FADF8B7" w:rsidR="009E6CB7" w:rsidRPr="00D47EEA" w:rsidRDefault="00DA129C" w:rsidP="00DA129C">
            <w:pPr>
              <w:jc w:val="right"/>
            </w:pPr>
            <w:r w:rsidRPr="00DA129C">
              <w:rPr>
                <w:sz w:val="40"/>
              </w:rPr>
              <w:t>ECE</w:t>
            </w:r>
            <w:r>
              <w:t>/TRANS/WP.29/2021/</w:t>
            </w:r>
            <w:r w:rsidR="00255749">
              <w:t>1</w:t>
            </w:r>
            <w:r w:rsidR="005D7C2A">
              <w:t>08</w:t>
            </w:r>
          </w:p>
        </w:tc>
      </w:tr>
      <w:tr w:rsidR="009E6CB7" w14:paraId="0752CF60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0CE9ED8" w14:textId="5764F81A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A6951C2" wp14:editId="4572623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1B084C3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BE1DA78" w14:textId="77777777" w:rsidR="009E6CB7" w:rsidRDefault="00DA129C" w:rsidP="00DA129C">
            <w:pPr>
              <w:spacing w:before="240" w:line="240" w:lineRule="exact"/>
            </w:pPr>
            <w:r>
              <w:t>Distr.: General</w:t>
            </w:r>
          </w:p>
          <w:p w14:paraId="52871F30" w14:textId="094094E7" w:rsidR="00DA129C" w:rsidRDefault="009C7F2E" w:rsidP="00DA129C">
            <w:pPr>
              <w:spacing w:line="240" w:lineRule="exact"/>
            </w:pPr>
            <w:r>
              <w:t>1 September</w:t>
            </w:r>
            <w:r w:rsidR="00DA129C">
              <w:t xml:space="preserve"> 2021</w:t>
            </w:r>
          </w:p>
          <w:p w14:paraId="24C44D14" w14:textId="77777777" w:rsidR="00DA129C" w:rsidRDefault="00DA129C" w:rsidP="00DA129C">
            <w:pPr>
              <w:spacing w:line="240" w:lineRule="exact"/>
            </w:pPr>
          </w:p>
          <w:p w14:paraId="19CDCD89" w14:textId="77777777" w:rsidR="00DA129C" w:rsidRDefault="00DA129C" w:rsidP="00DA129C">
            <w:pPr>
              <w:spacing w:line="240" w:lineRule="exact"/>
            </w:pPr>
            <w:r>
              <w:t>Original: English</w:t>
            </w:r>
          </w:p>
        </w:tc>
      </w:tr>
    </w:tbl>
    <w:p w14:paraId="1E6230DF" w14:textId="77777777" w:rsidR="00DA129C" w:rsidRPr="00525E6C" w:rsidRDefault="00DA129C" w:rsidP="00DA129C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37F98C9D" w14:textId="77777777" w:rsidR="00DA129C" w:rsidRPr="00525E6C" w:rsidRDefault="00DA129C" w:rsidP="00DA129C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7B944650" w14:textId="77777777" w:rsidR="00DA129C" w:rsidRPr="00525E6C" w:rsidRDefault="00DA129C" w:rsidP="00DA129C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025A5EC2" w14:textId="312A54FB" w:rsidR="00DA129C" w:rsidRDefault="00DA129C" w:rsidP="00DA129C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DF3330">
        <w:rPr>
          <w:b/>
          <w:lang w:val="en-US"/>
        </w:rPr>
        <w:t>5</w:t>
      </w:r>
      <w:r>
        <w:rPr>
          <w:b/>
          <w:lang w:val="en-US"/>
        </w:rPr>
        <w:t>th session</w:t>
      </w:r>
    </w:p>
    <w:p w14:paraId="5FF1D6F9" w14:textId="30555258" w:rsidR="00DA129C" w:rsidRDefault="00DA129C" w:rsidP="00DA129C">
      <w:pPr>
        <w:rPr>
          <w:lang w:val="en-US"/>
        </w:rPr>
      </w:pPr>
      <w:r>
        <w:rPr>
          <w:lang w:val="en-US"/>
        </w:rPr>
        <w:t>Geneva, 2</w:t>
      </w:r>
      <w:r w:rsidR="001C64AE">
        <w:rPr>
          <w:lang w:val="en-US"/>
        </w:rPr>
        <w:t>3</w:t>
      </w:r>
      <w:r>
        <w:rPr>
          <w:lang w:val="en-US"/>
        </w:rPr>
        <w:t>-2</w:t>
      </w:r>
      <w:r w:rsidR="001C64AE">
        <w:rPr>
          <w:lang w:val="en-US"/>
        </w:rPr>
        <w:t>5</w:t>
      </w:r>
      <w:r>
        <w:rPr>
          <w:lang w:val="en-US"/>
        </w:rPr>
        <w:t xml:space="preserve"> </w:t>
      </w:r>
      <w:r w:rsidR="001C64AE">
        <w:rPr>
          <w:lang w:val="en-US"/>
        </w:rPr>
        <w:t>November</w:t>
      </w:r>
      <w:r>
        <w:rPr>
          <w:lang w:val="en-US"/>
        </w:rPr>
        <w:t xml:space="preserve"> 2021</w:t>
      </w:r>
    </w:p>
    <w:p w14:paraId="5BD0E586" w14:textId="6A522F47" w:rsidR="00DA129C" w:rsidRDefault="00DA129C" w:rsidP="00DA129C">
      <w:r>
        <w:t xml:space="preserve">Item </w:t>
      </w:r>
      <w:r w:rsidRPr="00B47C00">
        <w:t>4.</w:t>
      </w:r>
      <w:r w:rsidR="00DF3330">
        <w:t>8</w:t>
      </w:r>
      <w:r w:rsidRPr="00B47C00">
        <w:t>.</w:t>
      </w:r>
      <w:r w:rsidR="00E53074">
        <w:t>1</w:t>
      </w:r>
      <w:r w:rsidR="00B47C00">
        <w:t>.</w:t>
      </w:r>
      <w:r>
        <w:t xml:space="preserve"> of the provisional agenda</w:t>
      </w:r>
    </w:p>
    <w:p w14:paraId="78023911" w14:textId="1474C18A" w:rsidR="00DA129C" w:rsidRDefault="00DA129C" w:rsidP="00DA129C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B47C00">
        <w:rPr>
          <w:b/>
        </w:rPr>
        <w:t>GRSP</w:t>
      </w:r>
    </w:p>
    <w:p w14:paraId="659A539D" w14:textId="173AF141" w:rsidR="00B47C00" w:rsidRDefault="00B47C00" w:rsidP="00B47C00">
      <w:pPr>
        <w:pStyle w:val="HChG"/>
      </w:pPr>
      <w:r>
        <w:tab/>
      </w:r>
      <w:r>
        <w:tab/>
      </w:r>
      <w:r w:rsidR="00DF3330" w:rsidRPr="00DF3330">
        <w:t xml:space="preserve">Proposal for </w:t>
      </w:r>
      <w:r w:rsidR="00B278A3">
        <w:t>Supplement</w:t>
      </w:r>
      <w:r w:rsidR="00957538">
        <w:t xml:space="preserve"> 9</w:t>
      </w:r>
      <w:r w:rsidR="00B278A3">
        <w:t xml:space="preserve"> to </w:t>
      </w:r>
      <w:r w:rsidR="00DF3330" w:rsidRPr="00DF3330">
        <w:t>the 0</w:t>
      </w:r>
      <w:r w:rsidR="00957538">
        <w:t>7</w:t>
      </w:r>
      <w:r w:rsidR="00DF3330" w:rsidRPr="00DF3330">
        <w:t xml:space="preserve"> series to UN Regulation No. 1</w:t>
      </w:r>
      <w:r w:rsidR="00FA727C">
        <w:t>4</w:t>
      </w:r>
      <w:r w:rsidR="00DF3330" w:rsidRPr="00DF3330">
        <w:t xml:space="preserve"> (Safety-belts</w:t>
      </w:r>
      <w:r w:rsidR="00E2085F">
        <w:t xml:space="preserve"> anchorages</w:t>
      </w:r>
      <w:r w:rsidR="00DF3330" w:rsidRPr="00DF3330">
        <w:t>)</w:t>
      </w:r>
    </w:p>
    <w:p w14:paraId="21CA8A18" w14:textId="77088E89" w:rsidR="00DA129C" w:rsidRDefault="00B47C00" w:rsidP="00B47C00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>Working Party on Passive Safety</w:t>
      </w:r>
      <w:r w:rsidR="00DA129C">
        <w:rPr>
          <w:szCs w:val="24"/>
        </w:rPr>
        <w:t xml:space="preserve"> </w:t>
      </w:r>
      <w:r w:rsidR="00DA129C" w:rsidRPr="00DA129C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737A4E2B" w14:textId="2BC5ED63" w:rsidR="00B47C00" w:rsidRDefault="00B47C00" w:rsidP="00B47C00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</w:t>
      </w:r>
      <w:r>
        <w:t>Working Party on Passive Safety</w:t>
      </w:r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SP</w:t>
      </w:r>
      <w:r w:rsidRPr="008405E4">
        <w:rPr>
          <w:lang w:val="en-US"/>
        </w:rPr>
        <w:t xml:space="preserve">) at its </w:t>
      </w:r>
      <w:r>
        <w:rPr>
          <w:lang w:val="en-US"/>
        </w:rPr>
        <w:t>sixty-</w:t>
      </w:r>
      <w:r w:rsidR="00DF3330">
        <w:rPr>
          <w:lang w:val="en-US"/>
        </w:rPr>
        <w:t>ninth</w:t>
      </w:r>
      <w:r>
        <w:rPr>
          <w:lang w:val="en-US"/>
        </w:rPr>
        <w:t xml:space="preserve"> </w:t>
      </w:r>
      <w:r w:rsidRPr="008405E4">
        <w:rPr>
          <w:lang w:val="en-US"/>
        </w:rPr>
        <w:t xml:space="preserve">session </w:t>
      </w:r>
      <w:r w:rsidRPr="00EE7C07">
        <w:rPr>
          <w:lang w:val="en-US"/>
        </w:rPr>
        <w:t>(ECE/TRANS/WP.29/GR</w:t>
      </w:r>
      <w:r>
        <w:rPr>
          <w:lang w:val="en-US"/>
        </w:rPr>
        <w:t>SP</w:t>
      </w:r>
      <w:r w:rsidRPr="00EE7C07">
        <w:rPr>
          <w:lang w:val="en-US"/>
        </w:rPr>
        <w:t>/</w:t>
      </w:r>
      <w:r>
        <w:rPr>
          <w:lang w:val="en-US"/>
        </w:rPr>
        <w:t>6</w:t>
      </w:r>
      <w:r w:rsidR="001C64AE">
        <w:rPr>
          <w:lang w:val="en-US"/>
        </w:rPr>
        <w:t>9</w:t>
      </w:r>
      <w:r w:rsidRPr="00EE7C07">
        <w:rPr>
          <w:lang w:val="en-US"/>
        </w:rPr>
        <w:t xml:space="preserve">, para. </w:t>
      </w:r>
      <w:r w:rsidR="001C64AE">
        <w:rPr>
          <w:lang w:val="en-US"/>
        </w:rPr>
        <w:t>1</w:t>
      </w:r>
      <w:r w:rsidR="002F0065">
        <w:rPr>
          <w:lang w:val="en-US"/>
        </w:rPr>
        <w:t>0</w:t>
      </w:r>
      <w:r>
        <w:rPr>
          <w:lang w:val="en-US"/>
        </w:rPr>
        <w:t xml:space="preserve">). It is </w:t>
      </w:r>
      <w:r w:rsidRPr="00EE7C07">
        <w:rPr>
          <w:lang w:val="en-US"/>
        </w:rPr>
        <w:t>based on</w:t>
      </w:r>
      <w:r>
        <w:rPr>
          <w:lang w:val="en-US"/>
        </w:rPr>
        <w:t xml:space="preserve"> </w:t>
      </w:r>
      <w:r w:rsidRPr="00863A48">
        <w:t>ECE/TRANS/WP.29/GRSP/202</w:t>
      </w:r>
      <w:r w:rsidR="001C64AE">
        <w:t>1</w:t>
      </w:r>
      <w:r w:rsidRPr="00863A48">
        <w:t>/</w:t>
      </w:r>
      <w:r w:rsidR="00197E75">
        <w:t>9</w:t>
      </w:r>
      <w:r w:rsidR="000F4142">
        <w:t xml:space="preserve"> </w:t>
      </w:r>
      <w:r w:rsidR="00197E75">
        <w:t>as</w:t>
      </w:r>
      <w:r w:rsidR="00CE502E">
        <w:t xml:space="preserve"> amended</w:t>
      </w:r>
      <w:r w:rsidR="00197E75">
        <w:t xml:space="preserve"> by Annex III to the report</w:t>
      </w:r>
      <w:r>
        <w:rPr>
          <w:lang w:val="en-US"/>
        </w:rPr>
        <w:t xml:space="preserve">. </w:t>
      </w:r>
      <w:r w:rsidRPr="008405E4">
        <w:rPr>
          <w:lang w:val="en-US"/>
        </w:rPr>
        <w:t xml:space="preserve">It is submitted to the World Forum for Harmonization of Vehicle Regulations (WP.29) and to the Administrative Committee </w:t>
      </w:r>
      <w:r>
        <w:rPr>
          <w:lang w:val="en-US"/>
        </w:rPr>
        <w:t>(</w:t>
      </w:r>
      <w:r w:rsidRPr="008405E4">
        <w:rPr>
          <w:lang w:val="en-US"/>
        </w:rPr>
        <w:t>AC.1</w:t>
      </w:r>
      <w:r>
        <w:rPr>
          <w:lang w:val="en-US"/>
        </w:rPr>
        <w:t>)</w:t>
      </w:r>
      <w:r w:rsidRPr="008405E4">
        <w:rPr>
          <w:lang w:val="en-US"/>
        </w:rPr>
        <w:t xml:space="preserve"> for consideration at their </w:t>
      </w:r>
      <w:r w:rsidR="001C64AE">
        <w:rPr>
          <w:lang w:val="en-US"/>
        </w:rPr>
        <w:t>November</w:t>
      </w:r>
      <w:r>
        <w:rPr>
          <w:lang w:val="en-US"/>
        </w:rPr>
        <w:t xml:space="preserve"> </w:t>
      </w:r>
      <w:r w:rsidRPr="008405E4">
        <w:rPr>
          <w:lang w:val="en-US"/>
        </w:rPr>
        <w:t>20</w:t>
      </w:r>
      <w:r>
        <w:rPr>
          <w:lang w:val="en-US"/>
        </w:rPr>
        <w:t>21</w:t>
      </w:r>
      <w:r w:rsidRPr="008405E4">
        <w:rPr>
          <w:lang w:val="en-US"/>
        </w:rPr>
        <w:t xml:space="preserve"> sessions.</w:t>
      </w:r>
    </w:p>
    <w:p w14:paraId="0EEA37BF" w14:textId="6C1ADD88" w:rsidR="00DA129C" w:rsidRDefault="00DA129C" w:rsidP="00595520">
      <w:r>
        <w:br w:type="page"/>
      </w:r>
    </w:p>
    <w:p w14:paraId="6EA2865E" w14:textId="77777777" w:rsidR="00686591" w:rsidRPr="00BE3CA5" w:rsidRDefault="00686591" w:rsidP="00686591">
      <w:pPr>
        <w:suppressAutoHyphens w:val="0"/>
        <w:spacing w:after="120" w:line="240" w:lineRule="auto"/>
        <w:ind w:left="567" w:firstLine="567"/>
        <w:rPr>
          <w:iCs/>
        </w:rPr>
      </w:pPr>
      <w:r>
        <w:rPr>
          <w:i/>
          <w:iCs/>
        </w:rPr>
        <w:lastRenderedPageBreak/>
        <w:t>Annex 6, key to symbols 2</w:t>
      </w:r>
      <w:r>
        <w:t>, amend</w:t>
      </w:r>
      <w:r>
        <w:rPr>
          <w:i/>
        </w:rPr>
        <w:t xml:space="preserve"> </w:t>
      </w:r>
      <w:r>
        <w:rPr>
          <w:iCs/>
        </w:rPr>
        <w:t>to read:</w:t>
      </w:r>
    </w:p>
    <w:p w14:paraId="6C09AAF3" w14:textId="77777777" w:rsidR="00686591" w:rsidRDefault="00686591" w:rsidP="00686591">
      <w:pPr>
        <w:pStyle w:val="HChG"/>
      </w:pPr>
      <w:r>
        <w:t>"Annex 6</w:t>
      </w:r>
    </w:p>
    <w:p w14:paraId="49F00E35" w14:textId="77777777" w:rsidR="00686591" w:rsidRDefault="00686591" w:rsidP="00686591">
      <w:pPr>
        <w:pStyle w:val="SingleTxtG"/>
        <w:ind w:left="2268" w:hanging="1134"/>
      </w:pPr>
      <w:r>
        <w:t>"…</w:t>
      </w:r>
      <w:r>
        <w:tab/>
      </w:r>
    </w:p>
    <w:p w14:paraId="195DF0AE" w14:textId="77777777" w:rsidR="00686591" w:rsidRPr="00957538" w:rsidRDefault="00686591" w:rsidP="00686591">
      <w:pPr>
        <w:pStyle w:val="SingleTxtG"/>
        <w:ind w:left="2268" w:hanging="1134"/>
      </w:pPr>
      <w:r>
        <w:t>2:</w:t>
      </w:r>
      <w:r>
        <w:tab/>
      </w:r>
      <w:r w:rsidRPr="00957538">
        <w:t>Two lower anchorages, which allow the installation of a safety-belt type B, or of safety</w:t>
      </w:r>
      <w:r w:rsidRPr="00957538">
        <w:noBreakHyphen/>
        <w:t>belts types Br, Br3, Br4m or Br4Nm, where required by UN Regulation No. 16, Annex 16</w:t>
      </w:r>
    </w:p>
    <w:p w14:paraId="43E70C7E" w14:textId="77777777" w:rsidR="00686591" w:rsidRPr="001F7755" w:rsidRDefault="00686591" w:rsidP="00686591">
      <w:pPr>
        <w:pStyle w:val="SingleTxtG"/>
        <w:rPr>
          <w:lang w:eastAsia="ja-JP"/>
        </w:rPr>
      </w:pPr>
      <w:r w:rsidRPr="001F7755">
        <w:rPr>
          <w:lang w:eastAsia="ja-JP"/>
        </w:rPr>
        <w:t>…"</w:t>
      </w:r>
    </w:p>
    <w:p w14:paraId="11D709FB" w14:textId="77777777" w:rsidR="00686591" w:rsidRDefault="00686591" w:rsidP="00686591">
      <w:pPr>
        <w:pStyle w:val="SingleTxtG"/>
      </w:pPr>
      <w:r>
        <w:rPr>
          <w:i/>
          <w:iCs/>
          <w:lang w:eastAsia="ja-JP"/>
        </w:rPr>
        <w:t>Annex 6 - Appendix 1</w:t>
      </w:r>
      <w:r w:rsidRPr="00EC589B">
        <w:rPr>
          <w:i/>
        </w:rPr>
        <w:t xml:space="preserve">, </w:t>
      </w:r>
      <w:r w:rsidRPr="009B75DC">
        <w:t>amend to read:</w:t>
      </w:r>
    </w:p>
    <w:p w14:paraId="01A68B40" w14:textId="77777777" w:rsidR="00686591" w:rsidRPr="0059255D" w:rsidRDefault="00686591" w:rsidP="00686591">
      <w:pPr>
        <w:pStyle w:val="HChG"/>
      </w:pPr>
      <w:r>
        <w:t>"</w:t>
      </w:r>
      <w:r w:rsidRPr="0059255D">
        <w:t>Annex 6 - Appendix 1</w:t>
      </w:r>
    </w:p>
    <w:p w14:paraId="6D38B80A" w14:textId="77777777" w:rsidR="00686591" w:rsidRPr="0059255D" w:rsidRDefault="00686591" w:rsidP="00686591">
      <w:pPr>
        <w:pStyle w:val="HChG"/>
      </w:pPr>
      <w:r w:rsidRPr="0059255D">
        <w:tab/>
      </w:r>
      <w:r w:rsidRPr="0059255D">
        <w:tab/>
        <w:t xml:space="preserve">Location of lower anchorages - </w:t>
      </w:r>
      <w:r>
        <w:t>A</w:t>
      </w:r>
      <w:r w:rsidRPr="0059255D">
        <w:t>ngle requirements only</w:t>
      </w:r>
    </w:p>
    <w:tbl>
      <w:tblPr>
        <w:tblW w:w="7372" w:type="dxa"/>
        <w:tblInd w:w="1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081"/>
        <w:gridCol w:w="2686"/>
        <w:gridCol w:w="1843"/>
        <w:gridCol w:w="1762"/>
      </w:tblGrid>
      <w:tr w:rsidR="00686591" w:rsidRPr="0059255D" w14:paraId="632FFDC7" w14:textId="77777777" w:rsidTr="003D2A94">
        <w:trPr>
          <w:tblHeader/>
        </w:trPr>
        <w:tc>
          <w:tcPr>
            <w:tcW w:w="3767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3F954C4" w14:textId="77777777" w:rsidR="00686591" w:rsidRPr="0059255D" w:rsidRDefault="00686591" w:rsidP="003D2A94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59255D">
              <w:rPr>
                <w:i/>
                <w:sz w:val="16"/>
              </w:rPr>
              <w:t>Seat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F35AF40" w14:textId="77777777" w:rsidR="00686591" w:rsidRPr="0059255D" w:rsidRDefault="00686591" w:rsidP="003D2A94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 w:rsidRPr="0059255D">
              <w:rPr>
                <w:i/>
                <w:sz w:val="16"/>
              </w:rPr>
              <w:t>M</w:t>
            </w:r>
            <w:r w:rsidRPr="0059255D">
              <w:rPr>
                <w:i/>
                <w:sz w:val="16"/>
                <w:vertAlign w:val="subscript"/>
              </w:rPr>
              <w:t>1</w:t>
            </w:r>
          </w:p>
        </w:tc>
        <w:tc>
          <w:tcPr>
            <w:tcW w:w="176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9913877" w14:textId="77777777" w:rsidR="00686591" w:rsidRPr="0059255D" w:rsidRDefault="00686591" w:rsidP="003D2A94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 w:rsidRPr="0059255D">
              <w:rPr>
                <w:i/>
                <w:sz w:val="16"/>
              </w:rPr>
              <w:t>Other than M</w:t>
            </w:r>
            <w:r w:rsidRPr="0059255D">
              <w:rPr>
                <w:i/>
                <w:sz w:val="16"/>
                <w:vertAlign w:val="subscript"/>
              </w:rPr>
              <w:t>1</w:t>
            </w:r>
          </w:p>
        </w:tc>
      </w:tr>
      <w:tr w:rsidR="00686591" w:rsidRPr="0059255D" w14:paraId="44B75045" w14:textId="77777777" w:rsidTr="003D2A94">
        <w:tblPrEx>
          <w:tblCellMar>
            <w:left w:w="81" w:type="dxa"/>
            <w:right w:w="81" w:type="dxa"/>
          </w:tblCellMar>
        </w:tblPrEx>
        <w:trPr>
          <w:cantSplit/>
        </w:trPr>
        <w:tc>
          <w:tcPr>
            <w:tcW w:w="108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3279F3F" w14:textId="77777777" w:rsidR="00686591" w:rsidRPr="0059255D" w:rsidRDefault="00686591" w:rsidP="003D2A94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9255D">
              <w:rPr>
                <w:sz w:val="18"/>
              </w:rPr>
              <w:t>Front*</w:t>
            </w:r>
          </w:p>
        </w:tc>
        <w:tc>
          <w:tcPr>
            <w:tcW w:w="2686" w:type="dxa"/>
            <w:tcBorders>
              <w:top w:val="single" w:sz="12" w:space="0" w:color="auto"/>
            </w:tcBorders>
            <w:shd w:val="clear" w:color="auto" w:fill="auto"/>
          </w:tcPr>
          <w:p w14:paraId="62151990" w14:textId="77777777" w:rsidR="00686591" w:rsidRPr="0059255D" w:rsidRDefault="00686591" w:rsidP="003D2A94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9255D">
              <w:rPr>
                <w:sz w:val="18"/>
              </w:rPr>
              <w:t>buckle side (α</w:t>
            </w:r>
            <w:r w:rsidRPr="0059255D">
              <w:rPr>
                <w:sz w:val="18"/>
                <w:vertAlign w:val="subscript"/>
              </w:rPr>
              <w:t>2</w:t>
            </w:r>
            <w:r w:rsidRPr="0059255D">
              <w:rPr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5E8295CF" w14:textId="77777777" w:rsidR="00686591" w:rsidRPr="0059255D" w:rsidRDefault="00686591" w:rsidP="003D2A94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45° - 80°</w:t>
            </w:r>
          </w:p>
        </w:tc>
        <w:tc>
          <w:tcPr>
            <w:tcW w:w="176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2BA00A3" w14:textId="77777777" w:rsidR="00686591" w:rsidRPr="0059255D" w:rsidRDefault="00686591" w:rsidP="003D2A94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30° - 80°</w:t>
            </w:r>
          </w:p>
        </w:tc>
      </w:tr>
      <w:tr w:rsidR="00686591" w:rsidRPr="0059255D" w14:paraId="35DD2A75" w14:textId="77777777" w:rsidTr="003D2A94">
        <w:tblPrEx>
          <w:tblCellMar>
            <w:left w:w="81" w:type="dxa"/>
            <w:right w:w="81" w:type="dxa"/>
          </w:tblCellMar>
        </w:tblPrEx>
        <w:trPr>
          <w:cantSplit/>
        </w:trPr>
        <w:tc>
          <w:tcPr>
            <w:tcW w:w="1081" w:type="dxa"/>
            <w:vMerge/>
            <w:shd w:val="clear" w:color="auto" w:fill="auto"/>
          </w:tcPr>
          <w:p w14:paraId="478F45DA" w14:textId="77777777" w:rsidR="00686591" w:rsidRPr="0059255D" w:rsidRDefault="00686591" w:rsidP="003D2A94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</w:p>
        </w:tc>
        <w:tc>
          <w:tcPr>
            <w:tcW w:w="2686" w:type="dxa"/>
            <w:shd w:val="clear" w:color="auto" w:fill="auto"/>
          </w:tcPr>
          <w:p w14:paraId="5E778D6B" w14:textId="77777777" w:rsidR="00686591" w:rsidRPr="0059255D" w:rsidRDefault="00686591" w:rsidP="003D2A94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9255D">
              <w:rPr>
                <w:sz w:val="18"/>
              </w:rPr>
              <w:t xml:space="preserve">other than buckle </w:t>
            </w:r>
            <w:proofErr w:type="gramStart"/>
            <w:r w:rsidRPr="0059255D">
              <w:rPr>
                <w:sz w:val="18"/>
              </w:rPr>
              <w:t>side  (</w:t>
            </w:r>
            <w:proofErr w:type="gramEnd"/>
            <w:r w:rsidRPr="0059255D">
              <w:rPr>
                <w:sz w:val="18"/>
              </w:rPr>
              <w:t>α</w:t>
            </w:r>
            <w:r w:rsidRPr="0059255D">
              <w:rPr>
                <w:sz w:val="18"/>
                <w:vertAlign w:val="subscript"/>
              </w:rPr>
              <w:t>1</w:t>
            </w:r>
            <w:r w:rsidRPr="0059255D">
              <w:rPr>
                <w:sz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2B7917D1" w14:textId="77777777" w:rsidR="00686591" w:rsidRPr="0059255D" w:rsidRDefault="00686591" w:rsidP="003D2A94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30° - 80°</w:t>
            </w:r>
          </w:p>
        </w:tc>
        <w:tc>
          <w:tcPr>
            <w:tcW w:w="1762" w:type="dxa"/>
            <w:shd w:val="clear" w:color="auto" w:fill="auto"/>
            <w:vAlign w:val="bottom"/>
          </w:tcPr>
          <w:p w14:paraId="5F936D83" w14:textId="77777777" w:rsidR="00686591" w:rsidRPr="0059255D" w:rsidRDefault="00686591" w:rsidP="003D2A94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30° - 80°</w:t>
            </w:r>
          </w:p>
        </w:tc>
      </w:tr>
      <w:tr w:rsidR="00686591" w:rsidRPr="0059255D" w14:paraId="0DF5498D" w14:textId="77777777" w:rsidTr="003D2A94">
        <w:tblPrEx>
          <w:tblCellMar>
            <w:left w:w="81" w:type="dxa"/>
            <w:right w:w="81" w:type="dxa"/>
          </w:tblCellMar>
        </w:tblPrEx>
        <w:trPr>
          <w:cantSplit/>
        </w:trPr>
        <w:tc>
          <w:tcPr>
            <w:tcW w:w="1081" w:type="dxa"/>
            <w:vMerge/>
            <w:shd w:val="clear" w:color="auto" w:fill="auto"/>
          </w:tcPr>
          <w:p w14:paraId="00B2AB9D" w14:textId="77777777" w:rsidR="00686591" w:rsidRPr="0059255D" w:rsidRDefault="00686591" w:rsidP="003D2A94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</w:p>
        </w:tc>
        <w:tc>
          <w:tcPr>
            <w:tcW w:w="2686" w:type="dxa"/>
            <w:shd w:val="clear" w:color="auto" w:fill="auto"/>
          </w:tcPr>
          <w:p w14:paraId="616E6918" w14:textId="77777777" w:rsidR="00686591" w:rsidRPr="0059255D" w:rsidRDefault="00686591" w:rsidP="003D2A94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9255D">
              <w:rPr>
                <w:sz w:val="18"/>
              </w:rPr>
              <w:t>angle constant</w:t>
            </w:r>
          </w:p>
        </w:tc>
        <w:tc>
          <w:tcPr>
            <w:tcW w:w="1843" w:type="dxa"/>
            <w:shd w:val="clear" w:color="auto" w:fill="auto"/>
          </w:tcPr>
          <w:p w14:paraId="63C2AD5C" w14:textId="77777777" w:rsidR="00686591" w:rsidRPr="0059255D" w:rsidRDefault="00686591" w:rsidP="003D2A94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50° - 70°</w:t>
            </w:r>
          </w:p>
        </w:tc>
        <w:tc>
          <w:tcPr>
            <w:tcW w:w="1762" w:type="dxa"/>
            <w:shd w:val="clear" w:color="auto" w:fill="auto"/>
            <w:vAlign w:val="bottom"/>
          </w:tcPr>
          <w:p w14:paraId="3E81A074" w14:textId="77777777" w:rsidR="00686591" w:rsidRPr="0059255D" w:rsidRDefault="00686591" w:rsidP="003D2A94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50° - 70°</w:t>
            </w:r>
          </w:p>
        </w:tc>
      </w:tr>
      <w:tr w:rsidR="00686591" w:rsidRPr="0059255D" w14:paraId="2669E522" w14:textId="77777777" w:rsidTr="003D2A94">
        <w:tblPrEx>
          <w:tblCellMar>
            <w:left w:w="81" w:type="dxa"/>
            <w:right w:w="81" w:type="dxa"/>
          </w:tblCellMar>
        </w:tblPrEx>
        <w:trPr>
          <w:cantSplit/>
        </w:trPr>
        <w:tc>
          <w:tcPr>
            <w:tcW w:w="1081" w:type="dxa"/>
            <w:vMerge/>
            <w:shd w:val="clear" w:color="auto" w:fill="auto"/>
          </w:tcPr>
          <w:p w14:paraId="16135DAC" w14:textId="77777777" w:rsidR="00686591" w:rsidRPr="0059255D" w:rsidRDefault="00686591" w:rsidP="003D2A94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</w:p>
        </w:tc>
        <w:tc>
          <w:tcPr>
            <w:tcW w:w="2686" w:type="dxa"/>
            <w:shd w:val="clear" w:color="auto" w:fill="auto"/>
          </w:tcPr>
          <w:p w14:paraId="7FFD52D7" w14:textId="77777777" w:rsidR="00686591" w:rsidRPr="0059255D" w:rsidRDefault="00686591" w:rsidP="003D2A94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9255D">
              <w:rPr>
                <w:sz w:val="18"/>
              </w:rPr>
              <w:t>bench - buckle side (α</w:t>
            </w:r>
            <w:r w:rsidRPr="0059255D">
              <w:rPr>
                <w:sz w:val="18"/>
                <w:vertAlign w:val="subscript"/>
              </w:rPr>
              <w:t>2</w:t>
            </w:r>
            <w:r w:rsidRPr="0059255D">
              <w:rPr>
                <w:sz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34600D9F" w14:textId="77777777" w:rsidR="00686591" w:rsidRPr="0059255D" w:rsidRDefault="00686591" w:rsidP="003D2A94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45° - 80°</w:t>
            </w:r>
          </w:p>
        </w:tc>
        <w:tc>
          <w:tcPr>
            <w:tcW w:w="1762" w:type="dxa"/>
            <w:shd w:val="clear" w:color="auto" w:fill="auto"/>
            <w:vAlign w:val="bottom"/>
          </w:tcPr>
          <w:p w14:paraId="63F76EFE" w14:textId="77777777" w:rsidR="00686591" w:rsidRPr="0059255D" w:rsidRDefault="00686591" w:rsidP="003D2A94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20° - 80°</w:t>
            </w:r>
          </w:p>
        </w:tc>
      </w:tr>
      <w:tr w:rsidR="00686591" w:rsidRPr="0059255D" w14:paraId="33C0C56D" w14:textId="77777777" w:rsidTr="003D2A94">
        <w:tblPrEx>
          <w:tblCellMar>
            <w:left w:w="81" w:type="dxa"/>
            <w:right w:w="81" w:type="dxa"/>
          </w:tblCellMar>
        </w:tblPrEx>
        <w:trPr>
          <w:cantSplit/>
        </w:trPr>
        <w:tc>
          <w:tcPr>
            <w:tcW w:w="1081" w:type="dxa"/>
            <w:vMerge/>
            <w:shd w:val="clear" w:color="auto" w:fill="auto"/>
          </w:tcPr>
          <w:p w14:paraId="4788218B" w14:textId="77777777" w:rsidR="00686591" w:rsidRPr="0059255D" w:rsidRDefault="00686591" w:rsidP="003D2A94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</w:p>
        </w:tc>
        <w:tc>
          <w:tcPr>
            <w:tcW w:w="2686" w:type="dxa"/>
            <w:shd w:val="clear" w:color="auto" w:fill="auto"/>
          </w:tcPr>
          <w:p w14:paraId="4C7BA351" w14:textId="77777777" w:rsidR="00686591" w:rsidRPr="0059255D" w:rsidRDefault="00686591" w:rsidP="003D2A94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9255D">
              <w:rPr>
                <w:sz w:val="18"/>
              </w:rPr>
              <w:t xml:space="preserve">bench - other than buckle </w:t>
            </w:r>
          </w:p>
          <w:p w14:paraId="3E3541C1" w14:textId="77777777" w:rsidR="00686591" w:rsidRPr="0059255D" w:rsidRDefault="00686591" w:rsidP="003D2A94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9255D">
              <w:rPr>
                <w:sz w:val="18"/>
              </w:rPr>
              <w:t>side (α</w:t>
            </w:r>
            <w:r w:rsidRPr="0059255D">
              <w:rPr>
                <w:sz w:val="18"/>
                <w:vertAlign w:val="subscript"/>
              </w:rPr>
              <w:t>1</w:t>
            </w:r>
            <w:r w:rsidRPr="0059255D">
              <w:rPr>
                <w:sz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1C284F19" w14:textId="77777777" w:rsidR="00686591" w:rsidRPr="0059255D" w:rsidRDefault="00686591" w:rsidP="003D2A94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30° - 80°</w:t>
            </w:r>
          </w:p>
        </w:tc>
        <w:tc>
          <w:tcPr>
            <w:tcW w:w="1762" w:type="dxa"/>
            <w:shd w:val="clear" w:color="auto" w:fill="auto"/>
            <w:vAlign w:val="bottom"/>
          </w:tcPr>
          <w:p w14:paraId="516F3E95" w14:textId="77777777" w:rsidR="00686591" w:rsidRPr="0059255D" w:rsidRDefault="00686591" w:rsidP="003D2A94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20° - 80°</w:t>
            </w:r>
          </w:p>
        </w:tc>
      </w:tr>
      <w:tr w:rsidR="00686591" w:rsidRPr="0059255D" w14:paraId="7198FF73" w14:textId="77777777" w:rsidTr="003D2A94">
        <w:tblPrEx>
          <w:tblCellMar>
            <w:left w:w="81" w:type="dxa"/>
            <w:right w:w="81" w:type="dxa"/>
          </w:tblCellMar>
        </w:tblPrEx>
        <w:trPr>
          <w:cantSplit/>
        </w:trPr>
        <w:tc>
          <w:tcPr>
            <w:tcW w:w="1081" w:type="dxa"/>
            <w:vMerge/>
            <w:shd w:val="clear" w:color="auto" w:fill="auto"/>
          </w:tcPr>
          <w:p w14:paraId="0562C4A3" w14:textId="77777777" w:rsidR="00686591" w:rsidRPr="0059255D" w:rsidRDefault="00686591" w:rsidP="003D2A94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</w:p>
        </w:tc>
        <w:tc>
          <w:tcPr>
            <w:tcW w:w="2686" w:type="dxa"/>
            <w:shd w:val="clear" w:color="auto" w:fill="auto"/>
          </w:tcPr>
          <w:p w14:paraId="391E531E" w14:textId="77777777" w:rsidR="00686591" w:rsidRPr="0059255D" w:rsidRDefault="00686591" w:rsidP="003D2A94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9255D">
              <w:rPr>
                <w:sz w:val="18"/>
              </w:rPr>
              <w:t xml:space="preserve">adjustable seat with seat back angle &lt; 20° </w:t>
            </w:r>
          </w:p>
        </w:tc>
        <w:tc>
          <w:tcPr>
            <w:tcW w:w="1843" w:type="dxa"/>
            <w:shd w:val="clear" w:color="auto" w:fill="auto"/>
          </w:tcPr>
          <w:p w14:paraId="5B677EB0" w14:textId="77777777" w:rsidR="00686591" w:rsidRPr="0059255D" w:rsidRDefault="00686591" w:rsidP="003D2A94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45° - 80° (α</w:t>
            </w:r>
            <w:proofErr w:type="gramStart"/>
            <w:r w:rsidRPr="0059255D">
              <w:rPr>
                <w:sz w:val="18"/>
                <w:vertAlign w:val="subscript"/>
              </w:rPr>
              <w:t>2</w:t>
            </w:r>
            <w:r w:rsidRPr="0059255D">
              <w:rPr>
                <w:sz w:val="18"/>
              </w:rPr>
              <w:t>)*</w:t>
            </w:r>
            <w:proofErr w:type="gramEnd"/>
          </w:p>
          <w:p w14:paraId="2C740925" w14:textId="77777777" w:rsidR="00686591" w:rsidRPr="0059255D" w:rsidRDefault="00686591" w:rsidP="003D2A94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20° - 80°(α</w:t>
            </w:r>
            <w:proofErr w:type="gramStart"/>
            <w:r w:rsidRPr="0059255D">
              <w:rPr>
                <w:sz w:val="18"/>
                <w:vertAlign w:val="subscript"/>
              </w:rPr>
              <w:t>1</w:t>
            </w:r>
            <w:r w:rsidRPr="0059255D">
              <w:rPr>
                <w:sz w:val="18"/>
              </w:rPr>
              <w:t>)*</w:t>
            </w:r>
            <w:proofErr w:type="gramEnd"/>
          </w:p>
        </w:tc>
        <w:tc>
          <w:tcPr>
            <w:tcW w:w="1762" w:type="dxa"/>
            <w:shd w:val="clear" w:color="auto" w:fill="auto"/>
            <w:vAlign w:val="bottom"/>
          </w:tcPr>
          <w:p w14:paraId="7A8F96CC" w14:textId="77777777" w:rsidR="00686591" w:rsidRPr="0059255D" w:rsidRDefault="00686591" w:rsidP="003D2A94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20° - 80°</w:t>
            </w:r>
          </w:p>
        </w:tc>
      </w:tr>
      <w:tr w:rsidR="00686591" w:rsidRPr="00E2144F" w14:paraId="4518000F" w14:textId="77777777" w:rsidTr="003D2A94">
        <w:tblPrEx>
          <w:tblCellMar>
            <w:left w:w="81" w:type="dxa"/>
            <w:right w:w="81" w:type="dxa"/>
          </w:tblCellMar>
        </w:tblPrEx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14:paraId="158CDBFC" w14:textId="77777777" w:rsidR="00686591" w:rsidRPr="00957538" w:rsidRDefault="00686591" w:rsidP="003D2A94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957538">
              <w:rPr>
                <w:sz w:val="18"/>
              </w:rPr>
              <w:t>Rear ≠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14:paraId="57E01A1A" w14:textId="77777777" w:rsidR="00686591" w:rsidRPr="00957538" w:rsidRDefault="00686591" w:rsidP="003D2A94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B564331" w14:textId="77777777" w:rsidR="00686591" w:rsidRPr="00957538" w:rsidRDefault="00686591" w:rsidP="003D2A94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957538">
              <w:rPr>
                <w:sz w:val="18"/>
              </w:rPr>
              <w:t>30° - 80°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5C9048" w14:textId="77777777" w:rsidR="00686591" w:rsidRPr="00957538" w:rsidRDefault="00686591" w:rsidP="003D2A94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957538">
              <w:rPr>
                <w:sz w:val="18"/>
              </w:rPr>
              <w:t>20° - 80° Ψ</w:t>
            </w:r>
          </w:p>
        </w:tc>
      </w:tr>
      <w:tr w:rsidR="00686591" w:rsidRPr="0059255D" w14:paraId="0A5A3005" w14:textId="77777777" w:rsidTr="003D2A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1" w:type="dxa"/>
            <w:right w:w="81" w:type="dxa"/>
          </w:tblCellMar>
        </w:tblPrEx>
        <w:tc>
          <w:tcPr>
            <w:tcW w:w="737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44C71A7D" w14:textId="77777777" w:rsidR="00686591" w:rsidRPr="0059255D" w:rsidRDefault="00686591" w:rsidP="003D2A94">
            <w:pPr>
              <w:rPr>
                <w:sz w:val="18"/>
                <w:szCs w:val="18"/>
              </w:rPr>
            </w:pPr>
            <w:r w:rsidRPr="0059255D">
              <w:rPr>
                <w:i/>
                <w:sz w:val="18"/>
                <w:szCs w:val="18"/>
              </w:rPr>
              <w:t>Notes</w:t>
            </w:r>
            <w:r w:rsidRPr="0059255D">
              <w:rPr>
                <w:sz w:val="18"/>
                <w:szCs w:val="18"/>
              </w:rPr>
              <w:t>:</w:t>
            </w:r>
          </w:p>
          <w:p w14:paraId="254FFB7D" w14:textId="77777777" w:rsidR="00686591" w:rsidRPr="0059255D" w:rsidRDefault="00686591" w:rsidP="003D2A94">
            <w:pPr>
              <w:rPr>
                <w:sz w:val="18"/>
                <w:szCs w:val="18"/>
              </w:rPr>
            </w:pPr>
            <w:r w:rsidRPr="0059255D">
              <w:rPr>
                <w:sz w:val="18"/>
                <w:szCs w:val="18"/>
              </w:rPr>
              <w:t xml:space="preserve">≠: </w:t>
            </w:r>
            <w:r w:rsidRPr="0059255D">
              <w:rPr>
                <w:sz w:val="18"/>
                <w:szCs w:val="18"/>
              </w:rPr>
              <w:tab/>
              <w:t>outboard and centre.</w:t>
            </w:r>
          </w:p>
          <w:p w14:paraId="086FA83B" w14:textId="77777777" w:rsidR="00686591" w:rsidRPr="0059255D" w:rsidRDefault="00686591" w:rsidP="003D2A94">
            <w:pPr>
              <w:rPr>
                <w:sz w:val="18"/>
                <w:szCs w:val="18"/>
              </w:rPr>
            </w:pPr>
            <w:r w:rsidRPr="0059255D">
              <w:rPr>
                <w:sz w:val="18"/>
                <w:szCs w:val="18"/>
              </w:rPr>
              <w:t xml:space="preserve">*: </w:t>
            </w:r>
            <w:r w:rsidRPr="0059255D">
              <w:rPr>
                <w:sz w:val="18"/>
                <w:szCs w:val="18"/>
              </w:rPr>
              <w:tab/>
              <w:t>if angle is not constant see paragraph 5.4.2.1.</w:t>
            </w:r>
          </w:p>
          <w:p w14:paraId="3E958D4A" w14:textId="77777777" w:rsidR="00686591" w:rsidRPr="00243BA7" w:rsidRDefault="00686591" w:rsidP="003D2A94">
            <w:pPr>
              <w:rPr>
                <w:sz w:val="18"/>
                <w:szCs w:val="18"/>
              </w:rPr>
            </w:pPr>
            <w:r w:rsidRPr="0059255D">
              <w:rPr>
                <w:sz w:val="18"/>
                <w:szCs w:val="18"/>
              </w:rPr>
              <w:t>Ψ:</w:t>
            </w:r>
            <w:r w:rsidRPr="0059255D">
              <w:rPr>
                <w:sz w:val="18"/>
                <w:szCs w:val="18"/>
              </w:rPr>
              <w:tab/>
              <w:t>45° - 90° in the case of seats on M</w:t>
            </w:r>
            <w:r w:rsidRPr="0059255D">
              <w:rPr>
                <w:sz w:val="18"/>
                <w:szCs w:val="18"/>
                <w:vertAlign w:val="subscript"/>
              </w:rPr>
              <w:t>2</w:t>
            </w:r>
            <w:r w:rsidRPr="0059255D">
              <w:rPr>
                <w:sz w:val="18"/>
                <w:szCs w:val="18"/>
              </w:rPr>
              <w:t xml:space="preserve"> and M</w:t>
            </w:r>
            <w:r w:rsidRPr="0059255D">
              <w:rPr>
                <w:sz w:val="18"/>
                <w:szCs w:val="18"/>
                <w:vertAlign w:val="subscript"/>
              </w:rPr>
              <w:t>3</w:t>
            </w:r>
            <w:r>
              <w:rPr>
                <w:sz w:val="18"/>
                <w:szCs w:val="18"/>
              </w:rPr>
              <w:t xml:space="preserve"> vehicles."</w:t>
            </w:r>
          </w:p>
        </w:tc>
      </w:tr>
    </w:tbl>
    <w:p w14:paraId="1B75B4B8" w14:textId="3D2A527C" w:rsidR="00DA129C" w:rsidRPr="00292263" w:rsidRDefault="00686591" w:rsidP="001F7755">
      <w:pPr>
        <w:spacing w:before="240"/>
        <w:jc w:val="center"/>
        <w:rPr>
          <w:bCs/>
          <w:u w:val="single"/>
        </w:rPr>
      </w:pPr>
      <w:r w:rsidRPr="00292263">
        <w:rPr>
          <w:bCs/>
          <w:u w:val="single"/>
        </w:rPr>
        <w:tab/>
      </w:r>
      <w:r w:rsidRPr="00292263">
        <w:rPr>
          <w:bCs/>
          <w:u w:val="single"/>
        </w:rPr>
        <w:tab/>
      </w:r>
      <w:r w:rsidRPr="00292263">
        <w:rPr>
          <w:bCs/>
          <w:u w:val="single"/>
        </w:rPr>
        <w:tab/>
      </w:r>
    </w:p>
    <w:sectPr w:rsidR="00DA129C" w:rsidRPr="00292263" w:rsidSect="00DA129C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6E4D1" w14:textId="77777777" w:rsidR="001C5E66" w:rsidRDefault="001C5E66"/>
  </w:endnote>
  <w:endnote w:type="continuationSeparator" w:id="0">
    <w:p w14:paraId="05148929" w14:textId="77777777" w:rsidR="001C5E66" w:rsidRDefault="001C5E66"/>
  </w:endnote>
  <w:endnote w:type="continuationNotice" w:id="1">
    <w:p w14:paraId="1BB246E4" w14:textId="77777777" w:rsidR="001C5E66" w:rsidRDefault="001C5E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A1A6B" w14:textId="77777777" w:rsidR="00DF3330" w:rsidRPr="00DA129C" w:rsidRDefault="00DF3330" w:rsidP="00DA129C">
    <w:pPr>
      <w:pStyle w:val="Footer"/>
      <w:tabs>
        <w:tab w:val="right" w:pos="9638"/>
      </w:tabs>
      <w:rPr>
        <w:sz w:val="18"/>
      </w:rPr>
    </w:pPr>
    <w:r w:rsidRPr="00DA129C">
      <w:rPr>
        <w:b/>
        <w:sz w:val="18"/>
      </w:rPr>
      <w:fldChar w:fldCharType="begin"/>
    </w:r>
    <w:r w:rsidRPr="00DA129C">
      <w:rPr>
        <w:b/>
        <w:sz w:val="18"/>
      </w:rPr>
      <w:instrText xml:space="preserve"> PAGE  \* MERGEFORMAT </w:instrText>
    </w:r>
    <w:r w:rsidRPr="00DA129C">
      <w:rPr>
        <w:b/>
        <w:sz w:val="18"/>
      </w:rPr>
      <w:fldChar w:fldCharType="separate"/>
    </w:r>
    <w:r w:rsidRPr="00DA129C">
      <w:rPr>
        <w:b/>
        <w:noProof/>
        <w:sz w:val="18"/>
      </w:rPr>
      <w:t>2</w:t>
    </w:r>
    <w:r w:rsidRPr="00DA129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6CB70" w14:textId="77777777" w:rsidR="00DF3330" w:rsidRPr="00DA129C" w:rsidRDefault="00DF3330" w:rsidP="00DA129C">
    <w:pPr>
      <w:pStyle w:val="Footer"/>
      <w:tabs>
        <w:tab w:val="right" w:pos="9638"/>
      </w:tabs>
      <w:rPr>
        <w:b/>
        <w:sz w:val="18"/>
      </w:rPr>
    </w:pPr>
    <w:r>
      <w:tab/>
    </w:r>
    <w:r w:rsidRPr="00DA129C">
      <w:rPr>
        <w:b/>
        <w:sz w:val="18"/>
      </w:rPr>
      <w:fldChar w:fldCharType="begin"/>
    </w:r>
    <w:r w:rsidRPr="00DA129C">
      <w:rPr>
        <w:b/>
        <w:sz w:val="18"/>
      </w:rPr>
      <w:instrText xml:space="preserve"> PAGE  \* MERGEFORMAT </w:instrText>
    </w:r>
    <w:r w:rsidRPr="00DA129C">
      <w:rPr>
        <w:b/>
        <w:sz w:val="18"/>
      </w:rPr>
      <w:fldChar w:fldCharType="separate"/>
    </w:r>
    <w:r w:rsidRPr="00DA129C">
      <w:rPr>
        <w:b/>
        <w:noProof/>
        <w:sz w:val="18"/>
      </w:rPr>
      <w:t>3</w:t>
    </w:r>
    <w:r w:rsidRPr="00DA129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44659" w14:textId="1EF0B6D1" w:rsidR="00DF3330" w:rsidRDefault="00FB27D0" w:rsidP="00FB27D0">
    <w:pPr>
      <w:pStyle w:val="Footer"/>
      <w:ind w:right="1134"/>
      <w:rPr>
        <w:sz w:val="20"/>
      </w:rPr>
    </w:pPr>
    <w:r w:rsidRPr="00FB27D0">
      <w:rPr>
        <w:noProof/>
        <w:sz w:val="20"/>
        <w:lang w:val="en-US"/>
      </w:rPr>
      <w:drawing>
        <wp:anchor distT="0" distB="0" distL="114300" distR="114300" simplePos="0" relativeHeight="251659264" behindDoc="0" locked="1" layoutInCell="1" allowOverlap="1" wp14:anchorId="4F65B488" wp14:editId="0BCBA7CA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A23FE1" w14:textId="33047149" w:rsidR="00FB27D0" w:rsidRPr="00FB27D0" w:rsidRDefault="00FB27D0" w:rsidP="00FB27D0">
    <w:pPr>
      <w:pStyle w:val="Footer"/>
      <w:ind w:right="1134"/>
      <w:rPr>
        <w:sz w:val="20"/>
      </w:rPr>
    </w:pPr>
    <w:r>
      <w:rPr>
        <w:sz w:val="20"/>
      </w:rPr>
      <w:t>GE.21-12105(E)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EBC67FF" wp14:editId="59302CB5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DB409" w14:textId="77777777" w:rsidR="001C5E66" w:rsidRPr="000B175B" w:rsidRDefault="001C5E6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D75413F" w14:textId="77777777" w:rsidR="001C5E66" w:rsidRPr="00FC68B7" w:rsidRDefault="001C5E6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FC6B937" w14:textId="77777777" w:rsidR="001C5E66" w:rsidRDefault="001C5E66"/>
  </w:footnote>
  <w:footnote w:id="2">
    <w:p w14:paraId="2B623E82" w14:textId="5B65DB2F" w:rsidR="00DF3330" w:rsidRPr="00DC2C16" w:rsidRDefault="00DF3330" w:rsidP="00DA129C">
      <w:pPr>
        <w:pStyle w:val="FootnoteText"/>
      </w:pPr>
      <w:r>
        <w:rPr>
          <w:sz w:val="20"/>
        </w:rPr>
        <w:tab/>
      </w:r>
      <w:r w:rsidRPr="00DA129C">
        <w:rPr>
          <w:rStyle w:val="FootnoteReference"/>
          <w:sz w:val="20"/>
          <w:vertAlign w:val="baseline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2021 as outlined in proposed programme budget for 2021</w:t>
      </w:r>
      <w:r w:rsidRPr="001D00B0">
        <w:t xml:space="preserve"> (</w:t>
      </w:r>
      <w:r w:rsidRPr="00DA129C">
        <w:t xml:space="preserve">A/75/6 </w:t>
      </w:r>
      <w:r>
        <w:t>(part V sect. 20) para 20.51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B7F7B" w14:textId="349731DF" w:rsidR="00DF3330" w:rsidRPr="00DA129C" w:rsidRDefault="00DF3330">
    <w:pPr>
      <w:pStyle w:val="Header"/>
    </w:pPr>
    <w:r>
      <w:t>ECE/TRANS/WP.29/2021/</w:t>
    </w:r>
    <w:r w:rsidR="005D7C2A">
      <w:t>108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8E377" w14:textId="20FD1DE6" w:rsidR="00DF3330" w:rsidRPr="00DA129C" w:rsidRDefault="00DF3330" w:rsidP="00DA129C">
    <w:pPr>
      <w:pStyle w:val="Header"/>
      <w:jc w:val="right"/>
    </w:pPr>
    <w:r>
      <w:t>ECE/TRANS/WP.29/2021/63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BA158F3"/>
    <w:multiLevelType w:val="hybridMultilevel"/>
    <w:tmpl w:val="88AC9BC2"/>
    <w:lvl w:ilvl="0" w:tplc="30940A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5332718"/>
    <w:multiLevelType w:val="hybridMultilevel"/>
    <w:tmpl w:val="E5B60514"/>
    <w:lvl w:ilvl="0" w:tplc="08090001">
      <w:start w:val="1"/>
      <w:numFmt w:val="bullet"/>
      <w:pStyle w:val="Heading1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pStyle w:val="Heading2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Heading3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pStyle w:val="Heading4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pStyle w:val="Heading5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pStyle w:val="Heading6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pStyle w:val="Heading7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pStyle w:val="Heading8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pStyle w:val="Heading9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2" w15:restartNumberingAfterBreak="0">
    <w:nsid w:val="3DC97638"/>
    <w:multiLevelType w:val="hybridMultilevel"/>
    <w:tmpl w:val="2916A4AA"/>
    <w:lvl w:ilvl="0" w:tplc="08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23" w15:restartNumberingAfterBreak="0">
    <w:nsid w:val="413268B9"/>
    <w:multiLevelType w:val="hybridMultilevel"/>
    <w:tmpl w:val="634839A8"/>
    <w:lvl w:ilvl="0" w:tplc="6512E562">
      <w:start w:val="1"/>
      <w:numFmt w:val="decimal"/>
      <w:lvlText w:val="%1."/>
      <w:lvlJc w:val="left"/>
      <w:pPr>
        <w:ind w:left="1710" w:hanging="576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7"/>
  </w:num>
  <w:num w:numId="13">
    <w:abstractNumId w:val="10"/>
  </w:num>
  <w:num w:numId="14">
    <w:abstractNumId w:val="15"/>
  </w:num>
  <w:num w:numId="15">
    <w:abstractNumId w:val="19"/>
  </w:num>
  <w:num w:numId="16">
    <w:abstractNumId w:val="16"/>
  </w:num>
  <w:num w:numId="17">
    <w:abstractNumId w:val="25"/>
  </w:num>
  <w:num w:numId="18">
    <w:abstractNumId w:val="27"/>
  </w:num>
  <w:num w:numId="19">
    <w:abstractNumId w:val="13"/>
  </w:num>
  <w:num w:numId="20">
    <w:abstractNumId w:val="26"/>
  </w:num>
  <w:num w:numId="21">
    <w:abstractNumId w:val="21"/>
  </w:num>
  <w:num w:numId="22">
    <w:abstractNumId w:val="20"/>
  </w:num>
  <w:num w:numId="23">
    <w:abstractNumId w:val="24"/>
  </w:num>
  <w:num w:numId="24">
    <w:abstractNumId w:val="14"/>
  </w:num>
  <w:num w:numId="25">
    <w:abstractNumId w:val="11"/>
  </w:num>
  <w:num w:numId="26">
    <w:abstractNumId w:val="23"/>
  </w:num>
  <w:num w:numId="27">
    <w:abstractNumId w:val="22"/>
  </w:num>
  <w:num w:numId="2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nl-N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9C"/>
    <w:rsid w:val="00000902"/>
    <w:rsid w:val="00002A7D"/>
    <w:rsid w:val="000038A8"/>
    <w:rsid w:val="00005DF3"/>
    <w:rsid w:val="00006790"/>
    <w:rsid w:val="00027624"/>
    <w:rsid w:val="00031DC6"/>
    <w:rsid w:val="00043E5A"/>
    <w:rsid w:val="00050F6B"/>
    <w:rsid w:val="000678CD"/>
    <w:rsid w:val="00071832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C3FD1"/>
    <w:rsid w:val="000E0415"/>
    <w:rsid w:val="000E05F6"/>
    <w:rsid w:val="000E3216"/>
    <w:rsid w:val="000F3976"/>
    <w:rsid w:val="000F4142"/>
    <w:rsid w:val="000F7715"/>
    <w:rsid w:val="00100DC0"/>
    <w:rsid w:val="00156B99"/>
    <w:rsid w:val="00166124"/>
    <w:rsid w:val="0017668E"/>
    <w:rsid w:val="0018021A"/>
    <w:rsid w:val="00184DDA"/>
    <w:rsid w:val="001873A9"/>
    <w:rsid w:val="001900CD"/>
    <w:rsid w:val="00197E75"/>
    <w:rsid w:val="001A0452"/>
    <w:rsid w:val="001A06A3"/>
    <w:rsid w:val="001B4B04"/>
    <w:rsid w:val="001B5875"/>
    <w:rsid w:val="001C4B9C"/>
    <w:rsid w:val="001C5E66"/>
    <w:rsid w:val="001C64AE"/>
    <w:rsid w:val="001C6663"/>
    <w:rsid w:val="001C7895"/>
    <w:rsid w:val="001D26DF"/>
    <w:rsid w:val="001D715B"/>
    <w:rsid w:val="001F1599"/>
    <w:rsid w:val="001F19C4"/>
    <w:rsid w:val="001F7755"/>
    <w:rsid w:val="002043F0"/>
    <w:rsid w:val="00211E0B"/>
    <w:rsid w:val="002222EC"/>
    <w:rsid w:val="00232575"/>
    <w:rsid w:val="00247258"/>
    <w:rsid w:val="0025203D"/>
    <w:rsid w:val="00255749"/>
    <w:rsid w:val="00257CAC"/>
    <w:rsid w:val="0027237A"/>
    <w:rsid w:val="00276FFA"/>
    <w:rsid w:val="00281D89"/>
    <w:rsid w:val="00292263"/>
    <w:rsid w:val="002974E9"/>
    <w:rsid w:val="002A306B"/>
    <w:rsid w:val="002A7F94"/>
    <w:rsid w:val="002B109A"/>
    <w:rsid w:val="002C22B6"/>
    <w:rsid w:val="002C6D45"/>
    <w:rsid w:val="002C6E3D"/>
    <w:rsid w:val="002D6E53"/>
    <w:rsid w:val="002F0065"/>
    <w:rsid w:val="002F046D"/>
    <w:rsid w:val="002F1E9D"/>
    <w:rsid w:val="002F3023"/>
    <w:rsid w:val="00301764"/>
    <w:rsid w:val="003170E0"/>
    <w:rsid w:val="003229D8"/>
    <w:rsid w:val="0033234E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1202"/>
    <w:rsid w:val="003C2CC4"/>
    <w:rsid w:val="003C4AB2"/>
    <w:rsid w:val="003D4B23"/>
    <w:rsid w:val="003E278A"/>
    <w:rsid w:val="003E3ED9"/>
    <w:rsid w:val="004127EF"/>
    <w:rsid w:val="00413520"/>
    <w:rsid w:val="004173B3"/>
    <w:rsid w:val="004325CB"/>
    <w:rsid w:val="00440A07"/>
    <w:rsid w:val="00443210"/>
    <w:rsid w:val="00451881"/>
    <w:rsid w:val="00462880"/>
    <w:rsid w:val="00472147"/>
    <w:rsid w:val="00475938"/>
    <w:rsid w:val="00476F24"/>
    <w:rsid w:val="00485811"/>
    <w:rsid w:val="004A5D33"/>
    <w:rsid w:val="004A5F2B"/>
    <w:rsid w:val="004A66E3"/>
    <w:rsid w:val="004B7778"/>
    <w:rsid w:val="004C537B"/>
    <w:rsid w:val="004C55B0"/>
    <w:rsid w:val="004C5B2B"/>
    <w:rsid w:val="004D59C0"/>
    <w:rsid w:val="004D5AF8"/>
    <w:rsid w:val="004D6C27"/>
    <w:rsid w:val="004E1EB1"/>
    <w:rsid w:val="004F6BA0"/>
    <w:rsid w:val="00503BEA"/>
    <w:rsid w:val="00517E75"/>
    <w:rsid w:val="0053104D"/>
    <w:rsid w:val="00533616"/>
    <w:rsid w:val="00535ABA"/>
    <w:rsid w:val="0053768B"/>
    <w:rsid w:val="005420F2"/>
    <w:rsid w:val="0054285C"/>
    <w:rsid w:val="00563DB4"/>
    <w:rsid w:val="005702D9"/>
    <w:rsid w:val="00571C07"/>
    <w:rsid w:val="00581463"/>
    <w:rsid w:val="00584173"/>
    <w:rsid w:val="0059160E"/>
    <w:rsid w:val="00595520"/>
    <w:rsid w:val="005A44B9"/>
    <w:rsid w:val="005B1BA0"/>
    <w:rsid w:val="005B2BA9"/>
    <w:rsid w:val="005B3DB3"/>
    <w:rsid w:val="005C0268"/>
    <w:rsid w:val="005C7BD1"/>
    <w:rsid w:val="005D15CA"/>
    <w:rsid w:val="005D7C2A"/>
    <w:rsid w:val="005F08DF"/>
    <w:rsid w:val="005F3066"/>
    <w:rsid w:val="005F3E61"/>
    <w:rsid w:val="005F3E79"/>
    <w:rsid w:val="005F55D4"/>
    <w:rsid w:val="00604DDD"/>
    <w:rsid w:val="006115CC"/>
    <w:rsid w:val="00611FC4"/>
    <w:rsid w:val="006176FB"/>
    <w:rsid w:val="00630FCB"/>
    <w:rsid w:val="00640B26"/>
    <w:rsid w:val="00653816"/>
    <w:rsid w:val="0065766B"/>
    <w:rsid w:val="006740EE"/>
    <w:rsid w:val="00676A38"/>
    <w:rsid w:val="006770B2"/>
    <w:rsid w:val="00684921"/>
    <w:rsid w:val="00686591"/>
    <w:rsid w:val="00686A48"/>
    <w:rsid w:val="0068763C"/>
    <w:rsid w:val="006940E1"/>
    <w:rsid w:val="006A3C72"/>
    <w:rsid w:val="006A7392"/>
    <w:rsid w:val="006B03A1"/>
    <w:rsid w:val="006B50CA"/>
    <w:rsid w:val="006B67D9"/>
    <w:rsid w:val="006C5535"/>
    <w:rsid w:val="006D0589"/>
    <w:rsid w:val="006D706A"/>
    <w:rsid w:val="006E564B"/>
    <w:rsid w:val="006E7154"/>
    <w:rsid w:val="007003CD"/>
    <w:rsid w:val="0070701E"/>
    <w:rsid w:val="007072BE"/>
    <w:rsid w:val="0072632A"/>
    <w:rsid w:val="00733EF1"/>
    <w:rsid w:val="007358E8"/>
    <w:rsid w:val="00736ECE"/>
    <w:rsid w:val="00745305"/>
    <w:rsid w:val="0074533B"/>
    <w:rsid w:val="007643BC"/>
    <w:rsid w:val="00780C68"/>
    <w:rsid w:val="007959FE"/>
    <w:rsid w:val="007A07EB"/>
    <w:rsid w:val="007A0CF1"/>
    <w:rsid w:val="007A4829"/>
    <w:rsid w:val="007B6BA5"/>
    <w:rsid w:val="007C3390"/>
    <w:rsid w:val="007C3E50"/>
    <w:rsid w:val="007C42D8"/>
    <w:rsid w:val="007C4F4B"/>
    <w:rsid w:val="007D1EB8"/>
    <w:rsid w:val="007D6F65"/>
    <w:rsid w:val="007D7362"/>
    <w:rsid w:val="007E7174"/>
    <w:rsid w:val="007F5CE2"/>
    <w:rsid w:val="007F6611"/>
    <w:rsid w:val="00803F14"/>
    <w:rsid w:val="008057D6"/>
    <w:rsid w:val="00810BAC"/>
    <w:rsid w:val="00816FF3"/>
    <w:rsid w:val="008175E9"/>
    <w:rsid w:val="008242D7"/>
    <w:rsid w:val="0082577B"/>
    <w:rsid w:val="00825CB5"/>
    <w:rsid w:val="0083341E"/>
    <w:rsid w:val="00844014"/>
    <w:rsid w:val="00854621"/>
    <w:rsid w:val="00866893"/>
    <w:rsid w:val="00866F02"/>
    <w:rsid w:val="00867D18"/>
    <w:rsid w:val="00871F9A"/>
    <w:rsid w:val="00871FD5"/>
    <w:rsid w:val="0088172E"/>
    <w:rsid w:val="00881D70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53A"/>
    <w:rsid w:val="008E0E46"/>
    <w:rsid w:val="008E7116"/>
    <w:rsid w:val="008F143B"/>
    <w:rsid w:val="008F3882"/>
    <w:rsid w:val="008F4B7C"/>
    <w:rsid w:val="008F70B9"/>
    <w:rsid w:val="00926E47"/>
    <w:rsid w:val="00940C5E"/>
    <w:rsid w:val="00947162"/>
    <w:rsid w:val="009513FA"/>
    <w:rsid w:val="00957538"/>
    <w:rsid w:val="009610D0"/>
    <w:rsid w:val="0096375C"/>
    <w:rsid w:val="009662E6"/>
    <w:rsid w:val="0097095E"/>
    <w:rsid w:val="0098592B"/>
    <w:rsid w:val="00985FC4"/>
    <w:rsid w:val="00990766"/>
    <w:rsid w:val="00991261"/>
    <w:rsid w:val="0099559F"/>
    <w:rsid w:val="009964C4"/>
    <w:rsid w:val="009A7B81"/>
    <w:rsid w:val="009B0E87"/>
    <w:rsid w:val="009B7E65"/>
    <w:rsid w:val="009B7EB7"/>
    <w:rsid w:val="009C7F2E"/>
    <w:rsid w:val="009D01C0"/>
    <w:rsid w:val="009D6A08"/>
    <w:rsid w:val="009D75F3"/>
    <w:rsid w:val="009E0A16"/>
    <w:rsid w:val="009E562C"/>
    <w:rsid w:val="009E6CB7"/>
    <w:rsid w:val="009E7970"/>
    <w:rsid w:val="009F2EAC"/>
    <w:rsid w:val="009F57E3"/>
    <w:rsid w:val="00A00658"/>
    <w:rsid w:val="00A10F4F"/>
    <w:rsid w:val="00A11067"/>
    <w:rsid w:val="00A1704A"/>
    <w:rsid w:val="00A2409F"/>
    <w:rsid w:val="00A36082"/>
    <w:rsid w:val="00A36AC2"/>
    <w:rsid w:val="00A425EB"/>
    <w:rsid w:val="00A553E5"/>
    <w:rsid w:val="00A633C6"/>
    <w:rsid w:val="00A65E87"/>
    <w:rsid w:val="00A72F22"/>
    <w:rsid w:val="00A72FE5"/>
    <w:rsid w:val="00A733BC"/>
    <w:rsid w:val="00A748A6"/>
    <w:rsid w:val="00A76738"/>
    <w:rsid w:val="00A76A69"/>
    <w:rsid w:val="00A81EFE"/>
    <w:rsid w:val="00A879A4"/>
    <w:rsid w:val="00A97D73"/>
    <w:rsid w:val="00AA0FF8"/>
    <w:rsid w:val="00AC0F2C"/>
    <w:rsid w:val="00AC3556"/>
    <w:rsid w:val="00AC502A"/>
    <w:rsid w:val="00AE1E26"/>
    <w:rsid w:val="00AF58C1"/>
    <w:rsid w:val="00B03982"/>
    <w:rsid w:val="00B04A3F"/>
    <w:rsid w:val="00B06643"/>
    <w:rsid w:val="00B15055"/>
    <w:rsid w:val="00B1712F"/>
    <w:rsid w:val="00B20551"/>
    <w:rsid w:val="00B278A3"/>
    <w:rsid w:val="00B30179"/>
    <w:rsid w:val="00B31E0B"/>
    <w:rsid w:val="00B33FC7"/>
    <w:rsid w:val="00B37B15"/>
    <w:rsid w:val="00B4162A"/>
    <w:rsid w:val="00B45C02"/>
    <w:rsid w:val="00B47C00"/>
    <w:rsid w:val="00B621C4"/>
    <w:rsid w:val="00B70B63"/>
    <w:rsid w:val="00B72A1E"/>
    <w:rsid w:val="00B81E12"/>
    <w:rsid w:val="00B83292"/>
    <w:rsid w:val="00BA339B"/>
    <w:rsid w:val="00BB23CC"/>
    <w:rsid w:val="00BB372C"/>
    <w:rsid w:val="00BB52E9"/>
    <w:rsid w:val="00BC1E7E"/>
    <w:rsid w:val="00BC2FA7"/>
    <w:rsid w:val="00BC4D00"/>
    <w:rsid w:val="00BC74E9"/>
    <w:rsid w:val="00BE36A9"/>
    <w:rsid w:val="00BE618E"/>
    <w:rsid w:val="00BE7A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51D2B"/>
    <w:rsid w:val="00C61BD9"/>
    <w:rsid w:val="00C62791"/>
    <w:rsid w:val="00C745C3"/>
    <w:rsid w:val="00C87AC4"/>
    <w:rsid w:val="00C978F5"/>
    <w:rsid w:val="00CA24A4"/>
    <w:rsid w:val="00CB10B0"/>
    <w:rsid w:val="00CB348D"/>
    <w:rsid w:val="00CB6BB1"/>
    <w:rsid w:val="00CC0D25"/>
    <w:rsid w:val="00CC0D40"/>
    <w:rsid w:val="00CD46F5"/>
    <w:rsid w:val="00CE2B04"/>
    <w:rsid w:val="00CE4A8F"/>
    <w:rsid w:val="00CE502E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55CC6"/>
    <w:rsid w:val="00D704E5"/>
    <w:rsid w:val="00D72727"/>
    <w:rsid w:val="00D978C6"/>
    <w:rsid w:val="00DA0956"/>
    <w:rsid w:val="00DA129C"/>
    <w:rsid w:val="00DA357F"/>
    <w:rsid w:val="00DA3E12"/>
    <w:rsid w:val="00DC18AD"/>
    <w:rsid w:val="00DE27A3"/>
    <w:rsid w:val="00DE69B8"/>
    <w:rsid w:val="00DF1B43"/>
    <w:rsid w:val="00DF3330"/>
    <w:rsid w:val="00DF7CAE"/>
    <w:rsid w:val="00E10E16"/>
    <w:rsid w:val="00E16D3F"/>
    <w:rsid w:val="00E2085F"/>
    <w:rsid w:val="00E2144F"/>
    <w:rsid w:val="00E423C0"/>
    <w:rsid w:val="00E449C3"/>
    <w:rsid w:val="00E53074"/>
    <w:rsid w:val="00E6414C"/>
    <w:rsid w:val="00E7260F"/>
    <w:rsid w:val="00E8702D"/>
    <w:rsid w:val="00E905F4"/>
    <w:rsid w:val="00E916A9"/>
    <w:rsid w:val="00E916DE"/>
    <w:rsid w:val="00E925AD"/>
    <w:rsid w:val="00E96630"/>
    <w:rsid w:val="00EB1C15"/>
    <w:rsid w:val="00EC6C2E"/>
    <w:rsid w:val="00ED18DC"/>
    <w:rsid w:val="00ED6201"/>
    <w:rsid w:val="00ED7802"/>
    <w:rsid w:val="00ED7A2A"/>
    <w:rsid w:val="00EE387A"/>
    <w:rsid w:val="00EF1D7F"/>
    <w:rsid w:val="00F0137E"/>
    <w:rsid w:val="00F03C6D"/>
    <w:rsid w:val="00F04E44"/>
    <w:rsid w:val="00F10E57"/>
    <w:rsid w:val="00F1160F"/>
    <w:rsid w:val="00F14632"/>
    <w:rsid w:val="00F21786"/>
    <w:rsid w:val="00F24769"/>
    <w:rsid w:val="00F25D06"/>
    <w:rsid w:val="00F3138D"/>
    <w:rsid w:val="00F31CFF"/>
    <w:rsid w:val="00F3742B"/>
    <w:rsid w:val="00F41FDB"/>
    <w:rsid w:val="00F50597"/>
    <w:rsid w:val="00F56D63"/>
    <w:rsid w:val="00F609A9"/>
    <w:rsid w:val="00F63C39"/>
    <w:rsid w:val="00F71A3E"/>
    <w:rsid w:val="00F80C99"/>
    <w:rsid w:val="00F837D7"/>
    <w:rsid w:val="00F867EC"/>
    <w:rsid w:val="00F87561"/>
    <w:rsid w:val="00F91B2B"/>
    <w:rsid w:val="00FA727C"/>
    <w:rsid w:val="00FB27D0"/>
    <w:rsid w:val="00FC03CD"/>
    <w:rsid w:val="00FC0646"/>
    <w:rsid w:val="00FC68B7"/>
    <w:rsid w:val="00FE0AB4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115E4ACA"/>
  <w15:docId w15:val="{4C1A83DA-FDA3-47B2-9862-86AE5666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925AD"/>
    <w:pPr>
      <w:numPr>
        <w:numId w:val="22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925AD"/>
    <w:pPr>
      <w:numPr>
        <w:ilvl w:val="1"/>
        <w:numId w:val="22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E925AD"/>
    <w:pPr>
      <w:numPr>
        <w:ilvl w:val="2"/>
        <w:numId w:val="22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E925AD"/>
    <w:pPr>
      <w:numPr>
        <w:ilvl w:val="3"/>
        <w:numId w:val="22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925AD"/>
    <w:pPr>
      <w:numPr>
        <w:ilvl w:val="4"/>
        <w:numId w:val="22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E925AD"/>
    <w:pPr>
      <w:numPr>
        <w:ilvl w:val="5"/>
        <w:numId w:val="22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E925AD"/>
    <w:pPr>
      <w:numPr>
        <w:ilvl w:val="6"/>
        <w:numId w:val="22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925AD"/>
    <w:pPr>
      <w:numPr>
        <w:ilvl w:val="7"/>
        <w:numId w:val="22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E925AD"/>
    <w:pPr>
      <w:numPr>
        <w:ilvl w:val="8"/>
        <w:numId w:val="22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HChGChar">
    <w:name w:val="_ H _Ch_G Char"/>
    <w:link w:val="HChG"/>
    <w:rsid w:val="00B47C00"/>
    <w:rPr>
      <w:b/>
      <w:sz w:val="28"/>
      <w:lang w:val="en-GB"/>
    </w:rPr>
  </w:style>
  <w:style w:type="character" w:customStyle="1" w:styleId="H1GChar">
    <w:name w:val="_ H_1_G Char"/>
    <w:link w:val="H1G"/>
    <w:rsid w:val="00B47C00"/>
    <w:rPr>
      <w:b/>
      <w:sz w:val="24"/>
      <w:lang w:val="en-GB"/>
    </w:rPr>
  </w:style>
  <w:style w:type="character" w:customStyle="1" w:styleId="SingleTxtGChar">
    <w:name w:val="_ Single Txt_G Char"/>
    <w:link w:val="SingleTxtG"/>
    <w:qFormat/>
    <w:rsid w:val="00B47C00"/>
    <w:rPr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rsid w:val="00292263"/>
    <w:rPr>
      <w:b/>
      <w:sz w:val="18"/>
      <w:lang w:val="en-GB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292263"/>
    <w:rPr>
      <w:sz w:val="16"/>
      <w:lang w:val="en-GB"/>
    </w:rPr>
  </w:style>
  <w:style w:type="paragraph" w:styleId="ListParagraph">
    <w:name w:val="List Paragraph"/>
    <w:basedOn w:val="Normal"/>
    <w:uiPriority w:val="34"/>
    <w:qFormat/>
    <w:rsid w:val="00292263"/>
    <w:pPr>
      <w:suppressAutoHyphens w:val="0"/>
      <w:spacing w:after="200" w:line="276" w:lineRule="auto"/>
      <w:ind w:left="720"/>
      <w:contextualSpacing/>
    </w:pPr>
    <w:rPr>
      <w:rFonts w:asciiTheme="minorHAnsi" w:eastAsia="SimSun" w:hAnsiTheme="minorHAnsi" w:cstheme="minorBidi"/>
      <w:sz w:val="22"/>
      <w:szCs w:val="22"/>
      <w:lang w:val="fr-FR" w:eastAsia="en-US"/>
    </w:rPr>
  </w:style>
  <w:style w:type="paragraph" w:customStyle="1" w:styleId="Default">
    <w:name w:val="Default"/>
    <w:rsid w:val="00292263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para">
    <w:name w:val="para"/>
    <w:basedOn w:val="Normal"/>
    <w:link w:val="paraChar"/>
    <w:qFormat/>
    <w:rsid w:val="00292263"/>
    <w:pPr>
      <w:spacing w:after="120" w:line="240" w:lineRule="exact"/>
      <w:ind w:left="2268" w:right="1134" w:hanging="1134"/>
      <w:jc w:val="both"/>
    </w:pPr>
    <w:rPr>
      <w:lang w:eastAsia="en-US"/>
    </w:rPr>
  </w:style>
  <w:style w:type="character" w:customStyle="1" w:styleId="paraChar">
    <w:name w:val="para Char"/>
    <w:link w:val="para"/>
    <w:locked/>
    <w:rsid w:val="00292263"/>
    <w:rPr>
      <w:lang w:val="en-GB"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rsid w:val="00292263"/>
    <w:rPr>
      <w:lang w:val="en-GB"/>
    </w:rPr>
  </w:style>
  <w:style w:type="character" w:customStyle="1" w:styleId="Heading2Char">
    <w:name w:val="Heading 2 Char"/>
    <w:basedOn w:val="DefaultParagraphFont"/>
    <w:link w:val="Heading2"/>
    <w:rsid w:val="00292263"/>
    <w:rPr>
      <w:lang w:val="en-GB"/>
    </w:rPr>
  </w:style>
  <w:style w:type="character" w:customStyle="1" w:styleId="Heading3Char">
    <w:name w:val="Heading 3 Char"/>
    <w:basedOn w:val="DefaultParagraphFont"/>
    <w:link w:val="Heading3"/>
    <w:rsid w:val="00292263"/>
    <w:rPr>
      <w:lang w:val="en-GB"/>
    </w:rPr>
  </w:style>
  <w:style w:type="character" w:customStyle="1" w:styleId="Heading4Char">
    <w:name w:val="Heading 4 Char"/>
    <w:basedOn w:val="DefaultParagraphFont"/>
    <w:link w:val="Heading4"/>
    <w:rsid w:val="00292263"/>
    <w:rPr>
      <w:lang w:val="en-GB"/>
    </w:rPr>
  </w:style>
  <w:style w:type="character" w:customStyle="1" w:styleId="Heading5Char">
    <w:name w:val="Heading 5 Char"/>
    <w:basedOn w:val="DefaultParagraphFont"/>
    <w:link w:val="Heading5"/>
    <w:rsid w:val="00292263"/>
    <w:rPr>
      <w:lang w:val="en-GB"/>
    </w:rPr>
  </w:style>
  <w:style w:type="character" w:customStyle="1" w:styleId="Heading6Char">
    <w:name w:val="Heading 6 Char"/>
    <w:basedOn w:val="DefaultParagraphFont"/>
    <w:link w:val="Heading6"/>
    <w:rsid w:val="00292263"/>
    <w:rPr>
      <w:lang w:val="en-GB"/>
    </w:rPr>
  </w:style>
  <w:style w:type="character" w:customStyle="1" w:styleId="Heading7Char">
    <w:name w:val="Heading 7 Char"/>
    <w:basedOn w:val="DefaultParagraphFont"/>
    <w:link w:val="Heading7"/>
    <w:rsid w:val="00292263"/>
    <w:rPr>
      <w:lang w:val="en-GB"/>
    </w:rPr>
  </w:style>
  <w:style w:type="character" w:customStyle="1" w:styleId="Heading8Char">
    <w:name w:val="Heading 8 Char"/>
    <w:basedOn w:val="DefaultParagraphFont"/>
    <w:link w:val="Heading8"/>
    <w:rsid w:val="00292263"/>
    <w:rPr>
      <w:lang w:val="en-GB"/>
    </w:rPr>
  </w:style>
  <w:style w:type="character" w:customStyle="1" w:styleId="Heading9Char">
    <w:name w:val="Heading 9 Char"/>
    <w:basedOn w:val="DefaultParagraphFont"/>
    <w:link w:val="Heading9"/>
    <w:rsid w:val="00292263"/>
    <w:rPr>
      <w:lang w:val="en-GB"/>
    </w:rPr>
  </w:style>
  <w:style w:type="numbering" w:customStyle="1" w:styleId="NoList1">
    <w:name w:val="No List1"/>
    <w:next w:val="NoList"/>
    <w:semiHidden/>
    <w:rsid w:val="00292263"/>
  </w:style>
  <w:style w:type="character" w:customStyle="1" w:styleId="EndnoteTextChar">
    <w:name w:val="Endnote Text Char"/>
    <w:aliases w:val="2_G Char"/>
    <w:basedOn w:val="DefaultParagraphFont"/>
    <w:link w:val="EndnoteText"/>
    <w:rsid w:val="00292263"/>
    <w:rPr>
      <w:sz w:val="18"/>
      <w:lang w:val="en-GB"/>
    </w:rPr>
  </w:style>
  <w:style w:type="character" w:styleId="CommentReference">
    <w:name w:val="annotation reference"/>
    <w:uiPriority w:val="99"/>
    <w:rsid w:val="00292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2263"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226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92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2263"/>
    <w:rPr>
      <w:b/>
      <w:bCs/>
      <w:lang w:val="en-GB" w:eastAsia="en-US"/>
    </w:rPr>
  </w:style>
  <w:style w:type="paragraph" w:customStyle="1" w:styleId="a">
    <w:name w:val="Содержимое таблицы"/>
    <w:basedOn w:val="BodyText"/>
    <w:rsid w:val="00292263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2263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292263"/>
    <w:rPr>
      <w:lang w:val="en-GB" w:eastAsia="en-US"/>
    </w:rPr>
  </w:style>
  <w:style w:type="paragraph" w:styleId="BodyTextIndent2">
    <w:name w:val="Body Text Indent 2"/>
    <w:basedOn w:val="Normal"/>
    <w:link w:val="BodyTextIndent2Char"/>
    <w:rsid w:val="00292263"/>
    <w:pPr>
      <w:suppressAutoHyphens w:val="0"/>
      <w:spacing w:after="120" w:line="480" w:lineRule="auto"/>
      <w:ind w:left="283"/>
    </w:pPr>
    <w:rPr>
      <w:sz w:val="24"/>
      <w:szCs w:val="24"/>
      <w:lang w:val="fr-FR"/>
    </w:rPr>
  </w:style>
  <w:style w:type="character" w:customStyle="1" w:styleId="BodyTextIndent2Char">
    <w:name w:val="Body Text Indent 2 Char"/>
    <w:basedOn w:val="DefaultParagraphFont"/>
    <w:link w:val="BodyTextIndent2"/>
    <w:rsid w:val="00292263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292263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92263"/>
    <w:rPr>
      <w:lang w:val="en-GB" w:eastAsia="en-US"/>
    </w:rPr>
  </w:style>
  <w:style w:type="character" w:customStyle="1" w:styleId="WW8Num2z0">
    <w:name w:val="WW8Num2z0"/>
    <w:rsid w:val="00292263"/>
    <w:rPr>
      <w:rFonts w:ascii="Symbol" w:hAnsi="Symbol"/>
    </w:rPr>
  </w:style>
  <w:style w:type="character" w:customStyle="1" w:styleId="H56GChar">
    <w:name w:val="_ H_5/6_G Char"/>
    <w:link w:val="H56G"/>
    <w:rsid w:val="00292263"/>
    <w:rPr>
      <w:lang w:val="en-GB"/>
    </w:rPr>
  </w:style>
  <w:style w:type="paragraph" w:customStyle="1" w:styleId="CM1">
    <w:name w:val="CM1"/>
    <w:basedOn w:val="Default"/>
    <w:next w:val="Default"/>
    <w:uiPriority w:val="99"/>
    <w:rsid w:val="00292263"/>
    <w:pPr>
      <w:widowControl/>
    </w:pPr>
    <w:rPr>
      <w:rFonts w:ascii="EUAlbertina" w:eastAsia="Times New Roman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292263"/>
    <w:pPr>
      <w:widowControl/>
    </w:pPr>
    <w:rPr>
      <w:rFonts w:ascii="EUAlbertina" w:eastAsia="Times New Roman" w:hAnsi="EUAlbertina"/>
      <w:color w:val="auto"/>
      <w:lang w:val="de-DE" w:eastAsia="de-DE"/>
    </w:rPr>
  </w:style>
  <w:style w:type="paragraph" w:styleId="PlainText">
    <w:name w:val="Plain Text"/>
    <w:basedOn w:val="Normal"/>
    <w:link w:val="PlainTextChar"/>
    <w:rsid w:val="00292263"/>
    <w:rPr>
      <w:rFonts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rsid w:val="00292263"/>
    <w:rPr>
      <w:rFonts w:cs="Courier New"/>
      <w:lang w:val="en-GB" w:eastAsia="en-US"/>
    </w:rPr>
  </w:style>
  <w:style w:type="paragraph" w:styleId="BlockText">
    <w:name w:val="Block Text"/>
    <w:basedOn w:val="Normal"/>
    <w:rsid w:val="00292263"/>
    <w:pPr>
      <w:ind w:left="1440" w:right="1440"/>
    </w:pPr>
    <w:rPr>
      <w:lang w:eastAsia="en-US"/>
    </w:rPr>
  </w:style>
  <w:style w:type="character" w:styleId="LineNumber">
    <w:name w:val="line number"/>
    <w:rsid w:val="00292263"/>
    <w:rPr>
      <w:sz w:val="14"/>
    </w:rPr>
  </w:style>
  <w:style w:type="numbering" w:styleId="111111">
    <w:name w:val="Outline List 2"/>
    <w:basedOn w:val="NoList"/>
    <w:rsid w:val="00292263"/>
    <w:pPr>
      <w:numPr>
        <w:numId w:val="23"/>
      </w:numPr>
    </w:pPr>
  </w:style>
  <w:style w:type="numbering" w:styleId="1ai">
    <w:name w:val="Outline List 1"/>
    <w:basedOn w:val="NoList"/>
    <w:rsid w:val="00292263"/>
    <w:pPr>
      <w:numPr>
        <w:numId w:val="24"/>
      </w:numPr>
    </w:pPr>
  </w:style>
  <w:style w:type="numbering" w:styleId="ArticleSection">
    <w:name w:val="Outline List 3"/>
    <w:basedOn w:val="NoList"/>
    <w:rsid w:val="00292263"/>
    <w:pPr>
      <w:numPr>
        <w:numId w:val="25"/>
      </w:numPr>
    </w:pPr>
  </w:style>
  <w:style w:type="paragraph" w:styleId="BodyText2">
    <w:name w:val="Body Text 2"/>
    <w:basedOn w:val="Normal"/>
    <w:link w:val="BodyText2Char"/>
    <w:rsid w:val="00292263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rsid w:val="00292263"/>
    <w:rPr>
      <w:lang w:val="en-GB" w:eastAsia="en-US"/>
    </w:rPr>
  </w:style>
  <w:style w:type="paragraph" w:styleId="BodyText3">
    <w:name w:val="Body Text 3"/>
    <w:basedOn w:val="Normal"/>
    <w:link w:val="BodyText3Char"/>
    <w:rsid w:val="00292263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292263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29226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292263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29226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92263"/>
    <w:rPr>
      <w:lang w:val="en-GB" w:eastAsia="en-US"/>
    </w:rPr>
  </w:style>
  <w:style w:type="paragraph" w:styleId="BodyTextIndent3">
    <w:name w:val="Body Text Indent 3"/>
    <w:basedOn w:val="Normal"/>
    <w:link w:val="BodyTextIndent3Char"/>
    <w:rsid w:val="00292263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292263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292263"/>
    <w:pPr>
      <w:ind w:left="4252"/>
    </w:pPr>
    <w:rPr>
      <w:lang w:eastAsia="en-US"/>
    </w:rPr>
  </w:style>
  <w:style w:type="character" w:customStyle="1" w:styleId="ClosingChar">
    <w:name w:val="Closing Char"/>
    <w:basedOn w:val="DefaultParagraphFont"/>
    <w:link w:val="Closing"/>
    <w:rsid w:val="00292263"/>
    <w:rPr>
      <w:lang w:val="en-GB" w:eastAsia="en-US"/>
    </w:rPr>
  </w:style>
  <w:style w:type="paragraph" w:styleId="Date">
    <w:name w:val="Date"/>
    <w:basedOn w:val="Normal"/>
    <w:next w:val="Normal"/>
    <w:link w:val="DateChar"/>
    <w:rsid w:val="00292263"/>
    <w:rPr>
      <w:lang w:eastAsia="en-US"/>
    </w:rPr>
  </w:style>
  <w:style w:type="character" w:customStyle="1" w:styleId="DateChar">
    <w:name w:val="Date Char"/>
    <w:basedOn w:val="DefaultParagraphFont"/>
    <w:link w:val="Date"/>
    <w:rsid w:val="00292263"/>
    <w:rPr>
      <w:lang w:val="en-GB" w:eastAsia="en-US"/>
    </w:rPr>
  </w:style>
  <w:style w:type="paragraph" w:styleId="E-mailSignature">
    <w:name w:val="E-mail Signature"/>
    <w:basedOn w:val="Normal"/>
    <w:link w:val="E-mailSignatureChar"/>
    <w:rsid w:val="00292263"/>
    <w:rPr>
      <w:lang w:eastAsia="en-US"/>
    </w:rPr>
  </w:style>
  <w:style w:type="character" w:customStyle="1" w:styleId="E-mailSignatureChar">
    <w:name w:val="E-mail Signature Char"/>
    <w:basedOn w:val="DefaultParagraphFont"/>
    <w:link w:val="E-mailSignature"/>
    <w:rsid w:val="00292263"/>
    <w:rPr>
      <w:lang w:val="en-GB" w:eastAsia="en-US"/>
    </w:rPr>
  </w:style>
  <w:style w:type="character" w:styleId="Emphasis">
    <w:name w:val="Emphasis"/>
    <w:qFormat/>
    <w:rsid w:val="00292263"/>
    <w:rPr>
      <w:i/>
      <w:iCs/>
    </w:rPr>
  </w:style>
  <w:style w:type="paragraph" w:styleId="EnvelopeReturn">
    <w:name w:val="envelope return"/>
    <w:basedOn w:val="Normal"/>
    <w:rsid w:val="00292263"/>
    <w:rPr>
      <w:rFonts w:ascii="Arial" w:hAnsi="Arial" w:cs="Arial"/>
      <w:lang w:eastAsia="en-US"/>
    </w:rPr>
  </w:style>
  <w:style w:type="character" w:styleId="HTMLAcronym">
    <w:name w:val="HTML Acronym"/>
    <w:rsid w:val="00292263"/>
  </w:style>
  <w:style w:type="paragraph" w:styleId="HTMLAddress">
    <w:name w:val="HTML Address"/>
    <w:basedOn w:val="Normal"/>
    <w:link w:val="HTMLAddressChar"/>
    <w:rsid w:val="00292263"/>
    <w:rPr>
      <w:i/>
      <w:iCs/>
      <w:lang w:eastAsia="en-US"/>
    </w:rPr>
  </w:style>
  <w:style w:type="character" w:customStyle="1" w:styleId="HTMLAddressChar">
    <w:name w:val="HTML Address Char"/>
    <w:basedOn w:val="DefaultParagraphFont"/>
    <w:link w:val="HTMLAddress"/>
    <w:rsid w:val="00292263"/>
    <w:rPr>
      <w:i/>
      <w:iCs/>
      <w:lang w:val="en-GB" w:eastAsia="en-US"/>
    </w:rPr>
  </w:style>
  <w:style w:type="character" w:styleId="HTMLCite">
    <w:name w:val="HTML Cite"/>
    <w:rsid w:val="00292263"/>
    <w:rPr>
      <w:i/>
      <w:iCs/>
    </w:rPr>
  </w:style>
  <w:style w:type="character" w:styleId="HTMLCode">
    <w:name w:val="HTML Code"/>
    <w:rsid w:val="00292263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92263"/>
    <w:rPr>
      <w:i/>
      <w:iCs/>
    </w:rPr>
  </w:style>
  <w:style w:type="character" w:styleId="HTMLKeyboard">
    <w:name w:val="HTML Keyboard"/>
    <w:rsid w:val="0029226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92263"/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292263"/>
    <w:rPr>
      <w:rFonts w:ascii="Courier New" w:hAnsi="Courier New" w:cs="Courier New"/>
      <w:lang w:val="en-GB" w:eastAsia="en-US"/>
    </w:rPr>
  </w:style>
  <w:style w:type="character" w:styleId="HTMLSample">
    <w:name w:val="HTML Sample"/>
    <w:rsid w:val="00292263"/>
    <w:rPr>
      <w:rFonts w:ascii="Courier New" w:hAnsi="Courier New" w:cs="Courier New"/>
    </w:rPr>
  </w:style>
  <w:style w:type="character" w:styleId="HTMLTypewriter">
    <w:name w:val="HTML Typewriter"/>
    <w:rsid w:val="00292263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92263"/>
    <w:rPr>
      <w:i/>
      <w:iCs/>
    </w:rPr>
  </w:style>
  <w:style w:type="paragraph" w:styleId="List">
    <w:name w:val="List"/>
    <w:basedOn w:val="Normal"/>
    <w:rsid w:val="00292263"/>
    <w:pPr>
      <w:ind w:left="283" w:hanging="283"/>
    </w:pPr>
    <w:rPr>
      <w:lang w:eastAsia="en-US"/>
    </w:rPr>
  </w:style>
  <w:style w:type="paragraph" w:styleId="List2">
    <w:name w:val="List 2"/>
    <w:basedOn w:val="Normal"/>
    <w:rsid w:val="00292263"/>
    <w:pPr>
      <w:ind w:left="566" w:hanging="283"/>
    </w:pPr>
    <w:rPr>
      <w:lang w:eastAsia="en-US"/>
    </w:rPr>
  </w:style>
  <w:style w:type="paragraph" w:styleId="List3">
    <w:name w:val="List 3"/>
    <w:basedOn w:val="Normal"/>
    <w:rsid w:val="00292263"/>
    <w:pPr>
      <w:ind w:left="849" w:hanging="283"/>
    </w:pPr>
    <w:rPr>
      <w:lang w:eastAsia="en-US"/>
    </w:rPr>
  </w:style>
  <w:style w:type="paragraph" w:styleId="List4">
    <w:name w:val="List 4"/>
    <w:basedOn w:val="Normal"/>
    <w:rsid w:val="00292263"/>
    <w:pPr>
      <w:ind w:left="1132" w:hanging="283"/>
    </w:pPr>
    <w:rPr>
      <w:lang w:eastAsia="en-US"/>
    </w:rPr>
  </w:style>
  <w:style w:type="paragraph" w:styleId="List5">
    <w:name w:val="List 5"/>
    <w:basedOn w:val="Normal"/>
    <w:rsid w:val="00292263"/>
    <w:pPr>
      <w:ind w:left="1415" w:hanging="283"/>
    </w:pPr>
    <w:rPr>
      <w:lang w:eastAsia="en-US"/>
    </w:rPr>
  </w:style>
  <w:style w:type="paragraph" w:styleId="ListBullet">
    <w:name w:val="List Bullet"/>
    <w:basedOn w:val="Normal"/>
    <w:rsid w:val="00292263"/>
    <w:pPr>
      <w:tabs>
        <w:tab w:val="num" w:pos="360"/>
      </w:tabs>
      <w:ind w:left="360" w:hanging="360"/>
    </w:pPr>
    <w:rPr>
      <w:lang w:eastAsia="en-US"/>
    </w:rPr>
  </w:style>
  <w:style w:type="paragraph" w:styleId="ListBullet2">
    <w:name w:val="List Bullet 2"/>
    <w:basedOn w:val="Normal"/>
    <w:rsid w:val="00292263"/>
    <w:pPr>
      <w:tabs>
        <w:tab w:val="num" w:pos="643"/>
      </w:tabs>
      <w:ind w:left="643" w:hanging="360"/>
    </w:pPr>
    <w:rPr>
      <w:lang w:eastAsia="en-US"/>
    </w:rPr>
  </w:style>
  <w:style w:type="paragraph" w:styleId="ListBullet3">
    <w:name w:val="List Bullet 3"/>
    <w:basedOn w:val="Normal"/>
    <w:rsid w:val="00292263"/>
    <w:pPr>
      <w:tabs>
        <w:tab w:val="num" w:pos="926"/>
      </w:tabs>
      <w:ind w:left="926" w:hanging="360"/>
    </w:pPr>
    <w:rPr>
      <w:lang w:eastAsia="en-US"/>
    </w:rPr>
  </w:style>
  <w:style w:type="paragraph" w:styleId="ListBullet4">
    <w:name w:val="List Bullet 4"/>
    <w:basedOn w:val="Normal"/>
    <w:rsid w:val="00292263"/>
    <w:pPr>
      <w:tabs>
        <w:tab w:val="num" w:pos="1209"/>
      </w:tabs>
      <w:ind w:left="1209" w:hanging="360"/>
    </w:pPr>
    <w:rPr>
      <w:lang w:eastAsia="en-US"/>
    </w:rPr>
  </w:style>
  <w:style w:type="paragraph" w:styleId="ListBullet5">
    <w:name w:val="List Bullet 5"/>
    <w:basedOn w:val="Normal"/>
    <w:rsid w:val="00292263"/>
    <w:pPr>
      <w:tabs>
        <w:tab w:val="num" w:pos="1492"/>
      </w:tabs>
      <w:ind w:left="1492" w:hanging="360"/>
    </w:pPr>
    <w:rPr>
      <w:lang w:eastAsia="en-US"/>
    </w:rPr>
  </w:style>
  <w:style w:type="paragraph" w:styleId="ListContinue">
    <w:name w:val="List Continue"/>
    <w:basedOn w:val="Normal"/>
    <w:rsid w:val="00292263"/>
    <w:pPr>
      <w:spacing w:after="120"/>
      <w:ind w:left="283"/>
    </w:pPr>
    <w:rPr>
      <w:lang w:eastAsia="en-US"/>
    </w:rPr>
  </w:style>
  <w:style w:type="paragraph" w:styleId="ListContinue2">
    <w:name w:val="List Continue 2"/>
    <w:basedOn w:val="Normal"/>
    <w:rsid w:val="00292263"/>
    <w:pPr>
      <w:spacing w:after="120"/>
      <w:ind w:left="566"/>
    </w:pPr>
    <w:rPr>
      <w:lang w:eastAsia="en-US"/>
    </w:rPr>
  </w:style>
  <w:style w:type="paragraph" w:styleId="ListContinue3">
    <w:name w:val="List Continue 3"/>
    <w:basedOn w:val="Normal"/>
    <w:rsid w:val="00292263"/>
    <w:pPr>
      <w:spacing w:after="120"/>
      <w:ind w:left="849"/>
    </w:pPr>
    <w:rPr>
      <w:lang w:eastAsia="en-US"/>
    </w:rPr>
  </w:style>
  <w:style w:type="paragraph" w:styleId="ListContinue4">
    <w:name w:val="List Continue 4"/>
    <w:basedOn w:val="Normal"/>
    <w:rsid w:val="00292263"/>
    <w:pPr>
      <w:spacing w:after="120"/>
      <w:ind w:left="1132"/>
    </w:pPr>
    <w:rPr>
      <w:lang w:eastAsia="en-US"/>
    </w:rPr>
  </w:style>
  <w:style w:type="paragraph" w:styleId="ListContinue5">
    <w:name w:val="List Continue 5"/>
    <w:basedOn w:val="Normal"/>
    <w:rsid w:val="00292263"/>
    <w:pPr>
      <w:spacing w:after="120"/>
      <w:ind w:left="1415"/>
    </w:pPr>
    <w:rPr>
      <w:lang w:eastAsia="en-US"/>
    </w:rPr>
  </w:style>
  <w:style w:type="paragraph" w:styleId="ListNumber">
    <w:name w:val="List Number"/>
    <w:basedOn w:val="Normal"/>
    <w:rsid w:val="00292263"/>
    <w:pPr>
      <w:tabs>
        <w:tab w:val="num" w:pos="360"/>
      </w:tabs>
      <w:ind w:left="360" w:hanging="360"/>
    </w:pPr>
    <w:rPr>
      <w:lang w:eastAsia="en-US"/>
    </w:rPr>
  </w:style>
  <w:style w:type="paragraph" w:styleId="ListNumber2">
    <w:name w:val="List Number 2"/>
    <w:basedOn w:val="Normal"/>
    <w:rsid w:val="00292263"/>
    <w:pPr>
      <w:tabs>
        <w:tab w:val="num" w:pos="643"/>
      </w:tabs>
      <w:ind w:left="643" w:hanging="360"/>
    </w:pPr>
    <w:rPr>
      <w:lang w:eastAsia="en-US"/>
    </w:rPr>
  </w:style>
  <w:style w:type="paragraph" w:styleId="ListNumber3">
    <w:name w:val="List Number 3"/>
    <w:basedOn w:val="Normal"/>
    <w:rsid w:val="00292263"/>
    <w:pPr>
      <w:tabs>
        <w:tab w:val="num" w:pos="926"/>
      </w:tabs>
      <w:ind w:left="926" w:hanging="360"/>
    </w:pPr>
    <w:rPr>
      <w:lang w:eastAsia="en-US"/>
    </w:rPr>
  </w:style>
  <w:style w:type="paragraph" w:styleId="ListNumber4">
    <w:name w:val="List Number 4"/>
    <w:basedOn w:val="Normal"/>
    <w:rsid w:val="00292263"/>
    <w:pPr>
      <w:tabs>
        <w:tab w:val="num" w:pos="1209"/>
      </w:tabs>
      <w:ind w:left="1209" w:hanging="360"/>
    </w:pPr>
    <w:rPr>
      <w:lang w:eastAsia="en-US"/>
    </w:rPr>
  </w:style>
  <w:style w:type="paragraph" w:styleId="ListNumber5">
    <w:name w:val="List Number 5"/>
    <w:basedOn w:val="Normal"/>
    <w:rsid w:val="00292263"/>
    <w:pPr>
      <w:tabs>
        <w:tab w:val="num" w:pos="1492"/>
      </w:tabs>
      <w:ind w:left="1492" w:hanging="360"/>
    </w:pPr>
    <w:rPr>
      <w:lang w:eastAsia="en-US"/>
    </w:rPr>
  </w:style>
  <w:style w:type="paragraph" w:styleId="MessageHeader">
    <w:name w:val="Message Header"/>
    <w:basedOn w:val="Normal"/>
    <w:link w:val="MessageHeaderChar"/>
    <w:rsid w:val="002922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292263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rsid w:val="00292263"/>
    <w:rPr>
      <w:sz w:val="24"/>
      <w:szCs w:val="24"/>
      <w:lang w:eastAsia="en-US"/>
    </w:rPr>
  </w:style>
  <w:style w:type="paragraph" w:styleId="NormalIndent">
    <w:name w:val="Normal Indent"/>
    <w:basedOn w:val="Normal"/>
    <w:rsid w:val="00292263"/>
    <w:pPr>
      <w:ind w:left="567"/>
    </w:pPr>
    <w:rPr>
      <w:lang w:eastAsia="en-US"/>
    </w:rPr>
  </w:style>
  <w:style w:type="paragraph" w:styleId="NoteHeading">
    <w:name w:val="Note Heading"/>
    <w:basedOn w:val="Normal"/>
    <w:next w:val="Normal"/>
    <w:link w:val="NoteHeadingChar"/>
    <w:rsid w:val="00292263"/>
    <w:rPr>
      <w:lang w:eastAsia="en-US"/>
    </w:rPr>
  </w:style>
  <w:style w:type="character" w:customStyle="1" w:styleId="NoteHeadingChar">
    <w:name w:val="Note Heading Char"/>
    <w:basedOn w:val="DefaultParagraphFont"/>
    <w:link w:val="NoteHeading"/>
    <w:rsid w:val="00292263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292263"/>
    <w:rPr>
      <w:lang w:eastAsia="en-US"/>
    </w:rPr>
  </w:style>
  <w:style w:type="character" w:customStyle="1" w:styleId="SalutationChar">
    <w:name w:val="Salutation Char"/>
    <w:basedOn w:val="DefaultParagraphFont"/>
    <w:link w:val="Salutation"/>
    <w:rsid w:val="00292263"/>
    <w:rPr>
      <w:lang w:val="en-GB" w:eastAsia="en-US"/>
    </w:rPr>
  </w:style>
  <w:style w:type="paragraph" w:styleId="Signature">
    <w:name w:val="Signature"/>
    <w:basedOn w:val="Normal"/>
    <w:link w:val="SignatureChar"/>
    <w:rsid w:val="00292263"/>
    <w:pPr>
      <w:ind w:left="4252"/>
    </w:pPr>
    <w:rPr>
      <w:lang w:eastAsia="en-US"/>
    </w:rPr>
  </w:style>
  <w:style w:type="character" w:customStyle="1" w:styleId="SignatureChar">
    <w:name w:val="Signature Char"/>
    <w:basedOn w:val="DefaultParagraphFont"/>
    <w:link w:val="Signature"/>
    <w:rsid w:val="00292263"/>
    <w:rPr>
      <w:lang w:val="en-GB" w:eastAsia="en-US"/>
    </w:rPr>
  </w:style>
  <w:style w:type="character" w:styleId="Strong">
    <w:name w:val="Strong"/>
    <w:qFormat/>
    <w:rsid w:val="00292263"/>
    <w:rPr>
      <w:b/>
      <w:bCs/>
    </w:rPr>
  </w:style>
  <w:style w:type="paragraph" w:styleId="Subtitle">
    <w:name w:val="Subtitle"/>
    <w:basedOn w:val="Normal"/>
    <w:link w:val="SubtitleChar"/>
    <w:qFormat/>
    <w:rsid w:val="00292263"/>
    <w:pPr>
      <w:spacing w:after="60"/>
      <w:jc w:val="center"/>
      <w:outlineLvl w:val="1"/>
    </w:pPr>
    <w:rPr>
      <w:rFonts w:ascii="Arial" w:hAnsi="Arial" w:cs="Arial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292263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rsid w:val="00292263"/>
    <w:pPr>
      <w:suppressAutoHyphens/>
      <w:spacing w:line="240" w:lineRule="atLeast"/>
    </w:pPr>
    <w:rPr>
      <w:lang w:val="en-GB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92263"/>
    <w:pPr>
      <w:suppressAutoHyphens/>
      <w:spacing w:line="240" w:lineRule="atLeast"/>
    </w:pPr>
    <w:rPr>
      <w:color w:val="00008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92263"/>
    <w:pPr>
      <w:suppressAutoHyphens/>
      <w:spacing w:line="240" w:lineRule="atLeast"/>
    </w:pPr>
    <w:rPr>
      <w:color w:val="FFFFFF"/>
      <w:lang w:val="en-GB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92263"/>
    <w:pPr>
      <w:suppressAutoHyphens/>
      <w:spacing w:line="240" w:lineRule="atLeast"/>
    </w:pPr>
    <w:rPr>
      <w:b/>
      <w:bCs/>
      <w:lang w:val="en-GB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92263"/>
    <w:pPr>
      <w:suppressAutoHyphens/>
      <w:spacing w:line="240" w:lineRule="atLeast"/>
    </w:pPr>
    <w:rPr>
      <w:b/>
      <w:bCs/>
      <w:lang w:val="en-GB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92263"/>
    <w:pPr>
      <w:suppressAutoHyphens/>
      <w:spacing w:line="240" w:lineRule="atLeast"/>
    </w:pPr>
    <w:rPr>
      <w:b/>
      <w:bCs/>
      <w:lang w:val="en-GB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semiHidden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92263"/>
    <w:pPr>
      <w:suppressAutoHyphens/>
      <w:spacing w:line="240" w:lineRule="atLeast"/>
    </w:pPr>
    <w:rPr>
      <w:b/>
      <w:bCs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92263"/>
    <w:pPr>
      <w:suppressAutoHyphens/>
      <w:spacing w:line="240" w:lineRule="atLeast"/>
    </w:pPr>
    <w:rPr>
      <w:lang w:val="en-GB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9226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292263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rsid w:val="0029226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eastAsia="en-US"/>
    </w:rPr>
  </w:style>
  <w:style w:type="character" w:customStyle="1" w:styleId="H23GChar">
    <w:name w:val="_ H_2/3_G Char"/>
    <w:link w:val="H23G"/>
    <w:rsid w:val="00292263"/>
    <w:rPr>
      <w:b/>
      <w:lang w:val="en-GB"/>
    </w:rPr>
  </w:style>
  <w:style w:type="character" w:customStyle="1" w:styleId="CharChar4">
    <w:name w:val="Char Char4"/>
    <w:semiHidden/>
    <w:rsid w:val="00292263"/>
    <w:rPr>
      <w:sz w:val="18"/>
      <w:lang w:val="en-GB" w:eastAsia="en-US" w:bidi="ar-SA"/>
    </w:rPr>
  </w:style>
  <w:style w:type="paragraph" w:customStyle="1" w:styleId="tablefootnote">
    <w:name w:val="table footnote"/>
    <w:basedOn w:val="SingleTxtG"/>
    <w:qFormat/>
    <w:rsid w:val="00292263"/>
    <w:pPr>
      <w:spacing w:after="0" w:line="220" w:lineRule="exact"/>
      <w:ind w:firstLine="170"/>
      <w:jc w:val="left"/>
    </w:pPr>
    <w:rPr>
      <w:sz w:val="18"/>
      <w:szCs w:val="18"/>
      <w:lang w:eastAsia="en-US"/>
    </w:rPr>
  </w:style>
  <w:style w:type="paragraph" w:customStyle="1" w:styleId="a0">
    <w:name w:val="(a)"/>
    <w:basedOn w:val="Normal"/>
    <w:qFormat/>
    <w:rsid w:val="00292263"/>
    <w:pPr>
      <w:spacing w:after="120" w:line="240" w:lineRule="exact"/>
      <w:ind w:left="2835" w:right="1134" w:hanging="567"/>
      <w:jc w:val="both"/>
    </w:pPr>
    <w:rPr>
      <w:lang w:eastAsia="en-US"/>
    </w:rPr>
  </w:style>
  <w:style w:type="paragraph" w:styleId="Revision">
    <w:name w:val="Revision"/>
    <w:hidden/>
    <w:uiPriority w:val="99"/>
    <w:semiHidden/>
    <w:rsid w:val="00292263"/>
    <w:rPr>
      <w:rFonts w:asciiTheme="minorHAnsi" w:eastAsia="SimSun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6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49E445-12BD-411D-A50C-BD9870572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E58D87-6115-4CEF-9A27-2488A4A54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FE7D7F-4979-45C5-8B3F-82DDC51C45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CA3181-F3EC-4785-98EE-FCFC06917B29}">
  <ds:schemaRefs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cccb6d4-dbe5-46d2-b4d3-5733603d8cc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1493</Characters>
  <Application>Microsoft Office Word</Application>
  <DocSecurity>0</DocSecurity>
  <Lines>76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ECE/TRANS/WP.29/2021/63</vt:lpstr>
      <vt:lpstr/>
    </vt:vector>
  </TitlesOfParts>
  <Company>CSD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ECE/TRANS/WP.29/2021/108</dc:title>
  <dc:subject>2112105</dc:subject>
  <dc:creator>Secretariat</dc:creator>
  <cp:keywords/>
  <dc:description/>
  <cp:lastModifiedBy>Edna KAY</cp:lastModifiedBy>
  <cp:revision>2</cp:revision>
  <cp:lastPrinted>2009-02-18T09:36:00Z</cp:lastPrinted>
  <dcterms:created xsi:type="dcterms:W3CDTF">2021-09-01T07:12:00Z</dcterms:created>
  <dcterms:modified xsi:type="dcterms:W3CDTF">2021-09-01T07:12:00Z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