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39ED1A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E44FED0" w14:textId="77777777" w:rsidR="002D5AAC" w:rsidRDefault="002D5AAC" w:rsidP="007009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7F0300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4704F4C" w14:textId="04266647" w:rsidR="002D5AAC" w:rsidRDefault="00700984" w:rsidP="00700984">
            <w:pPr>
              <w:jc w:val="right"/>
            </w:pPr>
            <w:r w:rsidRPr="00700984">
              <w:rPr>
                <w:sz w:val="40"/>
              </w:rPr>
              <w:t>ECE</w:t>
            </w:r>
            <w:r>
              <w:t>/TRANS/WP.29/2021/107</w:t>
            </w:r>
          </w:p>
        </w:tc>
      </w:tr>
      <w:tr w:rsidR="002D5AAC" w:rsidRPr="00700984" w14:paraId="7380DCA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DDD29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1C7530D" wp14:editId="36CA058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E53D1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4B70B97" w14:textId="79AFDC02" w:rsidR="002D5AAC" w:rsidRDefault="0070098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700984">
              <w:rPr>
                <w:lang w:val="en-US"/>
              </w:rPr>
              <w:t>General</w:t>
            </w:r>
          </w:p>
          <w:p w14:paraId="42182BB9" w14:textId="4B5AE232" w:rsidR="00700984" w:rsidRDefault="00700984" w:rsidP="00700984">
            <w:pPr>
              <w:spacing w:line="240" w:lineRule="exact"/>
              <w:rPr>
                <w:lang w:val="en-US"/>
              </w:rPr>
            </w:pPr>
            <w:r>
              <w:t xml:space="preserve">2 </w:t>
            </w:r>
            <w:proofErr w:type="spellStart"/>
            <w:r>
              <w:t>September</w:t>
            </w:r>
            <w:proofErr w:type="spellEnd"/>
            <w:r>
              <w:t xml:space="preserve"> 2021</w:t>
            </w:r>
          </w:p>
          <w:p w14:paraId="44104DEB" w14:textId="77777777" w:rsidR="00700984" w:rsidRDefault="00700984" w:rsidP="007009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B6602A8" w14:textId="5856231C" w:rsidR="00700984" w:rsidRPr="008D53B6" w:rsidRDefault="00700984" w:rsidP="007009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proofErr w:type="spellStart"/>
            <w:r>
              <w:t>English</w:t>
            </w:r>
            <w:proofErr w:type="spellEnd"/>
          </w:p>
        </w:tc>
      </w:tr>
    </w:tbl>
    <w:p w14:paraId="319E6CB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D3CF8BF" w14:textId="77777777" w:rsidR="00700984" w:rsidRPr="00700984" w:rsidRDefault="00700984" w:rsidP="00700984">
      <w:pPr>
        <w:spacing w:before="120"/>
        <w:rPr>
          <w:sz w:val="28"/>
          <w:szCs w:val="28"/>
        </w:rPr>
      </w:pPr>
      <w:r w:rsidRPr="00700984">
        <w:rPr>
          <w:sz w:val="28"/>
          <w:szCs w:val="28"/>
        </w:rPr>
        <w:t>Комитет по внутреннему транспорту</w:t>
      </w:r>
    </w:p>
    <w:p w14:paraId="171F74E8" w14:textId="3B456661" w:rsidR="00700984" w:rsidRPr="00700984" w:rsidRDefault="00700984" w:rsidP="00700984">
      <w:pPr>
        <w:spacing w:before="120"/>
        <w:rPr>
          <w:b/>
          <w:sz w:val="24"/>
          <w:szCs w:val="24"/>
        </w:rPr>
      </w:pPr>
      <w:r w:rsidRPr="00700984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700984">
        <w:rPr>
          <w:b/>
          <w:bCs/>
          <w:sz w:val="24"/>
          <w:szCs w:val="24"/>
        </w:rPr>
        <w:t>в области транспортных средств</w:t>
      </w:r>
    </w:p>
    <w:p w14:paraId="7CAEF4E1" w14:textId="27B0FE84" w:rsidR="00700984" w:rsidRPr="00705017" w:rsidRDefault="00700984" w:rsidP="00700984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  <w:r>
        <w:rPr>
          <w:b/>
          <w:bCs/>
        </w:rPr>
        <w:br/>
      </w:r>
      <w:r>
        <w:t>Женева, 23</w:t>
      </w:r>
      <w:r w:rsidRPr="00E60228">
        <w:t>–</w:t>
      </w:r>
      <w:r>
        <w:t>25 ноября 2021 года</w:t>
      </w:r>
      <w:r>
        <w:br/>
      </w:r>
      <w:r>
        <w:t>Пункт 4.7.13 предварительной повестки дня</w:t>
      </w:r>
      <w:r>
        <w:br/>
      </w:r>
      <w:r>
        <w:rPr>
          <w:b/>
          <w:bCs/>
        </w:rPr>
        <w:t>Соглашение 1958 года:</w:t>
      </w:r>
      <w:r>
        <w:rPr>
          <w:b/>
          <w:bCs/>
        </w:rPr>
        <w:br/>
        <w:t>Рассмотрение проектов поправок к существующим</w:t>
      </w:r>
      <w:r>
        <w:rPr>
          <w:b/>
          <w:bCs/>
        </w:rPr>
        <w:br/>
      </w:r>
      <w:r>
        <w:rPr>
          <w:b/>
          <w:bCs/>
        </w:rPr>
        <w:t>правилам ООН, представленных GRSG</w:t>
      </w:r>
    </w:p>
    <w:p w14:paraId="5EF5502D" w14:textId="27819C2D" w:rsidR="00700984" w:rsidRPr="009B233C" w:rsidRDefault="00700984" w:rsidP="00700984">
      <w:pPr>
        <w:pStyle w:val="HChG"/>
      </w:pPr>
      <w:r>
        <w:tab/>
      </w:r>
      <w:r>
        <w:tab/>
      </w:r>
      <w:r>
        <w:rPr>
          <w:bCs/>
        </w:rPr>
        <w:t>Предложение по дополнению 3 к поправкам серии 04</w:t>
      </w:r>
      <w:r>
        <w:rPr>
          <w:bCs/>
        </w:rPr>
        <w:br/>
      </w:r>
      <w:r>
        <w:rPr>
          <w:bCs/>
        </w:rPr>
        <w:t>к Правилам № 110 ООН (транспортные средства, работающие на КПГ и СПГ)</w:t>
      </w:r>
    </w:p>
    <w:p w14:paraId="0411B2AE" w14:textId="32513BF2" w:rsidR="00700984" w:rsidRPr="00705017" w:rsidRDefault="00700984" w:rsidP="00700984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общим предписаниям, касающимся безопасности</w:t>
      </w:r>
      <w:r w:rsidRPr="00700984">
        <w:rPr>
          <w:rStyle w:val="aa"/>
          <w:b w:val="0"/>
          <w:bCs/>
          <w:position w:val="4"/>
          <w:sz w:val="20"/>
          <w:vertAlign w:val="baseline"/>
        </w:rPr>
        <w:footnoteReference w:customMarkFollows="1" w:id="1"/>
        <w:t>*</w:t>
      </w:r>
    </w:p>
    <w:p w14:paraId="36007901" w14:textId="57961A81" w:rsidR="00700984" w:rsidRPr="00700984" w:rsidRDefault="00700984" w:rsidP="00700984">
      <w:pPr>
        <w:pStyle w:val="SingleTxtG"/>
      </w:pPr>
      <w:r>
        <w:tab/>
      </w:r>
      <w:r w:rsidRPr="00700984">
        <w:t>Воспроизведенный ниже текст был принят Рабочей группой по общим предписаниям, касающимся безопасности, на ее сто двадцать первой сессии, состоявшейся в апреле 2021 года (ECE/TRANS/WP.29/GRSG/100, пункт 70). В его основу положен документ ECE/TRANS/WP.29/GRSG/2021/10 с поправками, содержащимися в документе GRSG-121-22, а также предложенными в ходе сессии. Этот текст представляется Всемирному форуму для согласования правил</w:t>
      </w:r>
      <w:r>
        <w:br/>
      </w:r>
      <w:r w:rsidRPr="00700984">
        <w:t>в области транспортных средств (WP.29) и Административному комитету</w:t>
      </w:r>
      <w:r>
        <w:br/>
      </w:r>
      <w:r w:rsidRPr="00700984">
        <w:t>Соглашения 1958 года (АС.1) для рассмотрения и голосования на их сессиях в ноябре 2021 года.</w:t>
      </w:r>
    </w:p>
    <w:p w14:paraId="4B5FB58B" w14:textId="77777777" w:rsidR="00700984" w:rsidRPr="00705017" w:rsidRDefault="00700984" w:rsidP="00700984">
      <w:pPr>
        <w:pStyle w:val="SingleTxtG"/>
        <w:pageBreakBefore/>
        <w:rPr>
          <w:bCs/>
        </w:rPr>
      </w:pPr>
      <w:r>
        <w:rPr>
          <w:i/>
          <w:iCs/>
        </w:rPr>
        <w:lastRenderedPageBreak/>
        <w:t>Пункт 4.21</w:t>
      </w:r>
      <w:r>
        <w:t xml:space="preserve"> изменить следующим образом:</w:t>
      </w:r>
    </w:p>
    <w:p w14:paraId="31C48058" w14:textId="1A0DD976" w:rsidR="00700984" w:rsidRPr="00705017" w:rsidRDefault="00700984" w:rsidP="00EA0032">
      <w:pPr>
        <w:pStyle w:val="SingleTxtG"/>
        <w:tabs>
          <w:tab w:val="clear" w:pos="1701"/>
        </w:tabs>
        <w:ind w:left="2268" w:hanging="1134"/>
      </w:pPr>
      <w:r>
        <w:t>«4.21</w:t>
      </w:r>
      <w:r>
        <w:tab/>
        <w:t>“</w:t>
      </w:r>
      <w:r>
        <w:rPr>
          <w:i/>
          <w:iCs/>
        </w:rPr>
        <w:t>Ограничительный клапан</w:t>
      </w:r>
      <w:r>
        <w:t>” (устройство ограничения потока) означает устройство, которое автоматически перекрывает или ограничивает поток газа или жидкости при превышении установленного расчетного значения.</w:t>
      </w:r>
    </w:p>
    <w:p w14:paraId="5A7C8A8E" w14:textId="77777777" w:rsidR="00700984" w:rsidRPr="00705017" w:rsidRDefault="00700984" w:rsidP="00EA0032">
      <w:pPr>
        <w:pStyle w:val="SingleTxtG"/>
        <w:tabs>
          <w:tab w:val="clear" w:pos="1701"/>
        </w:tabs>
        <w:ind w:left="2268" w:hanging="1134"/>
      </w:pPr>
      <w:r>
        <w:t>4.21.1</w:t>
      </w:r>
      <w:r>
        <w:tab/>
        <w:t>“</w:t>
      </w:r>
      <w:r>
        <w:rPr>
          <w:i/>
          <w:iCs/>
        </w:rPr>
        <w:t>Ограничительный клапан уравнивания давления</w:t>
      </w:r>
      <w:r>
        <w:t>” означает ограничительный клапан, который автоматически возвращается в исходное положение при нормализации расхода.</w:t>
      </w:r>
    </w:p>
    <w:p w14:paraId="76DC5A93" w14:textId="205C48A8" w:rsidR="00700984" w:rsidRPr="00705017" w:rsidRDefault="00700984" w:rsidP="00EA0032">
      <w:pPr>
        <w:pStyle w:val="SingleTxtG"/>
        <w:tabs>
          <w:tab w:val="clear" w:pos="1701"/>
        </w:tabs>
        <w:ind w:left="2268" w:hanging="1134"/>
      </w:pPr>
      <w:r>
        <w:t>4.21.2</w:t>
      </w:r>
      <w:r>
        <w:tab/>
        <w:t>“</w:t>
      </w:r>
      <w:r>
        <w:rPr>
          <w:i/>
          <w:iCs/>
        </w:rPr>
        <w:t>Ограничительный клапан запорного типа</w:t>
      </w:r>
      <w:r>
        <w:t>” означает ограничительный клапан, который в закрытом положении перекрывает поток и подлежит возвращению в исходное положение в ручном режиме».</w:t>
      </w:r>
    </w:p>
    <w:p w14:paraId="7E8BB64E" w14:textId="77777777" w:rsidR="00700984" w:rsidRPr="00705017" w:rsidRDefault="00700984" w:rsidP="00700984">
      <w:pPr>
        <w:pStyle w:val="SingleTxtG"/>
      </w:pPr>
      <w:bookmarkStart w:id="0" w:name="A0_S2_1"/>
      <w:r>
        <w:rPr>
          <w:i/>
          <w:iCs/>
        </w:rPr>
        <w:t>Пункт 18.5.3.1</w:t>
      </w:r>
      <w:r>
        <w:t xml:space="preserve"> изменить следующим образом:</w:t>
      </w:r>
    </w:p>
    <w:bookmarkEnd w:id="0"/>
    <w:p w14:paraId="50DDC6BF" w14:textId="6E7E26D2" w:rsidR="00700984" w:rsidRPr="00705017" w:rsidRDefault="00EA0032" w:rsidP="00700984">
      <w:pPr>
        <w:pStyle w:val="SingleTxtG"/>
        <w:ind w:left="2268" w:hanging="1134"/>
      </w:pPr>
      <w:r>
        <w:t>«</w:t>
      </w:r>
      <w:r w:rsidR="00700984">
        <w:t>18.5.3.1</w:t>
      </w:r>
      <w:r w:rsidR="00700984">
        <w:tab/>
        <w:t>Ограничительное устройство устанавливают в топливном(</w:t>
      </w:r>
      <w:proofErr w:type="spellStart"/>
      <w:r w:rsidR="00700984">
        <w:t>ых</w:t>
      </w:r>
      <w:proofErr w:type="spellEnd"/>
      <w:r w:rsidR="00700984">
        <w:t>) резервуаре(ах) КПГ, на/в горловине и на клапане каждого аккумулятора КПГ».</w:t>
      </w:r>
    </w:p>
    <w:p w14:paraId="671E6354" w14:textId="77777777" w:rsidR="00700984" w:rsidRPr="00705017" w:rsidRDefault="00700984" w:rsidP="00700984">
      <w:pPr>
        <w:pStyle w:val="SingleTxtG"/>
        <w:rPr>
          <w:i/>
        </w:rPr>
      </w:pPr>
      <w:r>
        <w:rPr>
          <w:i/>
          <w:iCs/>
        </w:rPr>
        <w:t>Включить новый пункт 18.5.3.2</w:t>
      </w:r>
      <w:r>
        <w:t xml:space="preserve"> следующего содержания:</w:t>
      </w:r>
    </w:p>
    <w:p w14:paraId="13D57478" w14:textId="7A5EDA58" w:rsidR="00700984" w:rsidRPr="00705017" w:rsidRDefault="00EA0032" w:rsidP="00700984">
      <w:pPr>
        <w:pStyle w:val="SingleTxtG"/>
        <w:ind w:left="2268" w:hanging="1134"/>
      </w:pPr>
      <w:r>
        <w:t>«</w:t>
      </w:r>
      <w:r w:rsidR="00700984">
        <w:t>18.5.3.2</w:t>
      </w:r>
      <w:r w:rsidR="00700984">
        <w:tab/>
        <w:t>Если установленный в резервуаре ограничительный клапан относится к запорному типу</w:t>
      </w:r>
      <w:r w:rsidR="00700984" w:rsidRPr="00AA6311">
        <w:t xml:space="preserve"> </w:t>
      </w:r>
      <w:r w:rsidR="00700984">
        <w:t>в соответствии с пунктом 18.5.1.1, то любой кожух, препятствующий доступу к устройству для возвращения ограничительного клапана в исходное положение (например, к ручному вентилю), должен сниматься без использования инструментов или иного оборудования, так чтобы это устройство было доступно и пригодно к эксплуатации».</w:t>
      </w:r>
    </w:p>
    <w:p w14:paraId="7EE1E918" w14:textId="77777777" w:rsidR="00700984" w:rsidRPr="00705017" w:rsidRDefault="00700984" w:rsidP="00700984">
      <w:pPr>
        <w:pStyle w:val="SingleTxtG"/>
        <w:ind w:left="2268" w:hanging="1134"/>
        <w:rPr>
          <w:i/>
        </w:rPr>
      </w:pPr>
      <w:r>
        <w:rPr>
          <w:i/>
          <w:iCs/>
        </w:rPr>
        <w:t>Приложение 4A</w:t>
      </w:r>
      <w:r w:rsidRPr="00EA0032">
        <w:t>,</w:t>
      </w:r>
    </w:p>
    <w:p w14:paraId="3BB84531" w14:textId="77777777" w:rsidR="00700984" w:rsidRPr="00705017" w:rsidRDefault="00700984" w:rsidP="00700984">
      <w:pPr>
        <w:pStyle w:val="SingleTxtG"/>
        <w:ind w:left="2268" w:hanging="1134"/>
        <w:rPr>
          <w:i/>
        </w:rPr>
      </w:pPr>
      <w:r>
        <w:rPr>
          <w:i/>
          <w:iCs/>
        </w:rPr>
        <w:t>Пункт 5.4</w:t>
      </w:r>
      <w:r>
        <w:t xml:space="preserve"> изменить следующим образом:</w:t>
      </w:r>
    </w:p>
    <w:p w14:paraId="27432BDD" w14:textId="77777777" w:rsidR="00700984" w:rsidRPr="00705017" w:rsidRDefault="00700984" w:rsidP="00EA0032">
      <w:pPr>
        <w:pStyle w:val="SingleTxtG"/>
        <w:tabs>
          <w:tab w:val="clear" w:pos="1701"/>
        </w:tabs>
        <w:ind w:left="2268" w:hanging="1134"/>
      </w:pPr>
      <w:r>
        <w:t>«5.4</w:t>
      </w:r>
      <w:r>
        <w:tab/>
        <w:t>В конструкции ограничительного клапана уравнивания давления предусматривают перепускной канал, позволяющий уравнивать давления.</w:t>
      </w:r>
    </w:p>
    <w:p w14:paraId="56F68690" w14:textId="77777777" w:rsidR="00700984" w:rsidRPr="00705017" w:rsidRDefault="00700984" w:rsidP="00700984">
      <w:pPr>
        <w:pStyle w:val="SingleTxtG"/>
        <w:ind w:left="2268"/>
      </w:pPr>
      <w:r>
        <w:t>Конструкцией ограничительного клапана запорного типа должно быть предусмотрено наличие устройства для возвращения в исходное положение в ручном режиме. Например, срабатывание такого ограничительного клапана запорного типа может быть заблокировано при помощи ручного вентиля».</w:t>
      </w:r>
    </w:p>
    <w:p w14:paraId="4A9534E1" w14:textId="77777777" w:rsidR="00700984" w:rsidRPr="00705017" w:rsidRDefault="00700984" w:rsidP="00700984">
      <w:pPr>
        <w:pStyle w:val="SingleTxtG"/>
        <w:rPr>
          <w:i/>
        </w:rPr>
      </w:pPr>
      <w:r>
        <w:rPr>
          <w:i/>
          <w:iCs/>
        </w:rPr>
        <w:t>Пункт 5.6</w:t>
      </w:r>
      <w:r>
        <w:t xml:space="preserve"> изменить следующим образом:</w:t>
      </w:r>
    </w:p>
    <w:p w14:paraId="591A6B29" w14:textId="03C9F40C" w:rsidR="00700984" w:rsidRPr="00705017" w:rsidRDefault="00700984" w:rsidP="00EA0032">
      <w:pPr>
        <w:pStyle w:val="SingleTxtG"/>
        <w:tabs>
          <w:tab w:val="clear" w:pos="1701"/>
        </w:tabs>
        <w:ind w:left="2268" w:hanging="1134"/>
      </w:pPr>
      <w:r>
        <w:t>«5.6</w:t>
      </w:r>
      <w:r>
        <w:tab/>
        <w:t>Когда ограничительный клапан уравнивания давления находится</w:t>
      </w:r>
      <w:r w:rsidR="00EA0032">
        <w:br/>
      </w:r>
      <w:r>
        <w:t>в закрытом положении, расход через перепускной канал не должен превышать 0,05 м</w:t>
      </w:r>
      <w:r>
        <w:rPr>
          <w:vertAlign w:val="superscript"/>
        </w:rPr>
        <w:t>3</w:t>
      </w:r>
      <w:r>
        <w:t>/мин (в нормальных условиях) при перепаде</w:t>
      </w:r>
      <w:r w:rsidR="00EA0032">
        <w:br/>
      </w:r>
      <w:r>
        <w:t>давления 10 000 кПа.</w:t>
      </w:r>
    </w:p>
    <w:p w14:paraId="658DF269" w14:textId="32143C0A" w:rsidR="00700984" w:rsidRPr="00705017" w:rsidRDefault="00700984" w:rsidP="00700984">
      <w:pPr>
        <w:pStyle w:val="SingleTxtG"/>
        <w:ind w:left="2268"/>
      </w:pPr>
      <w:r>
        <w:t>Когда ограничительный клапан запорного типа находится в закрытом положении, объем утечки через клапан в процессе эксплуатации</w:t>
      </w:r>
      <w:r w:rsidR="00EA0032">
        <w:br/>
      </w:r>
      <w:r>
        <w:t>не должен превышать 2,5 x 10</w:t>
      </w:r>
      <w:r>
        <w:rPr>
          <w:vertAlign w:val="superscript"/>
        </w:rPr>
        <w:t>-7</w:t>
      </w:r>
      <w:r>
        <w:t xml:space="preserve"> м</w:t>
      </w:r>
      <w:r>
        <w:rPr>
          <w:vertAlign w:val="superscript"/>
        </w:rPr>
        <w:t>3</w:t>
      </w:r>
      <w:r>
        <w:t>/мин (в нормальных условиях)».</w:t>
      </w:r>
    </w:p>
    <w:p w14:paraId="1199A347" w14:textId="77777777" w:rsidR="00700984" w:rsidRPr="00705017" w:rsidRDefault="00700984" w:rsidP="00700984">
      <w:pPr>
        <w:spacing w:before="240"/>
        <w:jc w:val="center"/>
        <w:rPr>
          <w:u w:val="single"/>
        </w:rPr>
      </w:pPr>
      <w:r w:rsidRPr="00705017">
        <w:rPr>
          <w:u w:val="single"/>
        </w:rPr>
        <w:tab/>
      </w:r>
      <w:r w:rsidRPr="00705017">
        <w:rPr>
          <w:u w:val="single"/>
        </w:rPr>
        <w:tab/>
      </w:r>
      <w:r w:rsidRPr="00705017">
        <w:rPr>
          <w:u w:val="single"/>
        </w:rPr>
        <w:tab/>
      </w:r>
    </w:p>
    <w:sectPr w:rsidR="00700984" w:rsidRPr="00705017" w:rsidSect="0070098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554C1" w14:textId="77777777" w:rsidR="007D493D" w:rsidRPr="00A312BC" w:rsidRDefault="007D493D" w:rsidP="00A312BC"/>
  </w:endnote>
  <w:endnote w:type="continuationSeparator" w:id="0">
    <w:p w14:paraId="67FD8D21" w14:textId="77777777" w:rsidR="007D493D" w:rsidRPr="00A312BC" w:rsidRDefault="007D493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B4E1D" w14:textId="36266980" w:rsidR="00700984" w:rsidRPr="00700984" w:rsidRDefault="00700984">
    <w:pPr>
      <w:pStyle w:val="a8"/>
    </w:pPr>
    <w:r w:rsidRPr="00700984">
      <w:rPr>
        <w:b/>
        <w:sz w:val="18"/>
      </w:rPr>
      <w:fldChar w:fldCharType="begin"/>
    </w:r>
    <w:r w:rsidRPr="00700984">
      <w:rPr>
        <w:b/>
        <w:sz w:val="18"/>
      </w:rPr>
      <w:instrText xml:space="preserve"> PAGE  \* MERGEFORMAT </w:instrText>
    </w:r>
    <w:r w:rsidRPr="00700984">
      <w:rPr>
        <w:b/>
        <w:sz w:val="18"/>
      </w:rPr>
      <w:fldChar w:fldCharType="separate"/>
    </w:r>
    <w:r w:rsidRPr="00700984">
      <w:rPr>
        <w:b/>
        <w:noProof/>
        <w:sz w:val="18"/>
      </w:rPr>
      <w:t>2</w:t>
    </w:r>
    <w:r w:rsidRPr="00700984">
      <w:rPr>
        <w:b/>
        <w:sz w:val="18"/>
      </w:rPr>
      <w:fldChar w:fldCharType="end"/>
    </w:r>
    <w:r>
      <w:rPr>
        <w:b/>
        <w:sz w:val="18"/>
      </w:rPr>
      <w:tab/>
    </w:r>
    <w:r>
      <w:t>GE.21-12217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BFF0F" w14:textId="0A092028" w:rsidR="00700984" w:rsidRPr="00700984" w:rsidRDefault="00700984" w:rsidP="00700984">
    <w:pPr>
      <w:pStyle w:val="a8"/>
      <w:tabs>
        <w:tab w:val="clear" w:pos="9639"/>
        <w:tab w:val="right" w:pos="9638"/>
      </w:tabs>
      <w:rPr>
        <w:b/>
        <w:sz w:val="18"/>
      </w:rPr>
    </w:pPr>
    <w:r>
      <w:t>GE.21-12217</w:t>
    </w:r>
    <w:r>
      <w:tab/>
    </w:r>
    <w:r w:rsidRPr="00700984">
      <w:rPr>
        <w:b/>
        <w:sz w:val="18"/>
      </w:rPr>
      <w:fldChar w:fldCharType="begin"/>
    </w:r>
    <w:r w:rsidRPr="00700984">
      <w:rPr>
        <w:b/>
        <w:sz w:val="18"/>
      </w:rPr>
      <w:instrText xml:space="preserve"> PAGE  \* MERGEFORMAT </w:instrText>
    </w:r>
    <w:r w:rsidRPr="00700984">
      <w:rPr>
        <w:b/>
        <w:sz w:val="18"/>
      </w:rPr>
      <w:fldChar w:fldCharType="separate"/>
    </w:r>
    <w:r w:rsidRPr="00700984">
      <w:rPr>
        <w:b/>
        <w:noProof/>
        <w:sz w:val="18"/>
      </w:rPr>
      <w:t>3</w:t>
    </w:r>
    <w:r w:rsidRPr="0070098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343E" w14:textId="6D661EEE" w:rsidR="00042B72" w:rsidRPr="00700984" w:rsidRDefault="00700984" w:rsidP="0070098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D27BA1F" wp14:editId="08C34BC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21-12217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C5BD690" wp14:editId="346FD94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270921  071021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38DF1" w14:textId="77777777" w:rsidR="007D493D" w:rsidRPr="001075E9" w:rsidRDefault="007D493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A2AE27" w14:textId="77777777" w:rsidR="007D493D" w:rsidRDefault="007D493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E199B4E" w14:textId="54142A88" w:rsidR="00700984" w:rsidRPr="009B233C" w:rsidRDefault="00700984" w:rsidP="00700984">
      <w:pPr>
        <w:pStyle w:val="ad"/>
        <w:spacing w:after="240"/>
      </w:pPr>
      <w:r>
        <w:tab/>
      </w:r>
      <w:r w:rsidRPr="00700984"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 20.51), Всемирный форум будет разрабатывать, согласовывать и обновлять правила ООН в целях улучшения характеристик транспортных средств. Настоящий документ представлен</w:t>
      </w:r>
      <w:r>
        <w:br/>
      </w:r>
      <w:r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D4E81" w14:textId="2F1D2BBF" w:rsidR="00700984" w:rsidRPr="00700984" w:rsidRDefault="00700984">
    <w:pPr>
      <w:pStyle w:val="a5"/>
    </w:pPr>
    <w:fldSimple w:instr=" TITLE  \* MERGEFORMAT ">
      <w:r w:rsidR="00825DA7">
        <w:t>ECE/TRANS/WP.29/2021/107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DC9C" w14:textId="39FC3AB0" w:rsidR="00700984" w:rsidRPr="00700984" w:rsidRDefault="00700984" w:rsidP="00700984">
    <w:pPr>
      <w:pStyle w:val="a5"/>
      <w:jc w:val="right"/>
    </w:pPr>
    <w:fldSimple w:instr=" TITLE  \* MERGEFORMAT ">
      <w:r w:rsidR="00825DA7">
        <w:t>ECE/TRANS/WP.29/2021/107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3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42D56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0984"/>
    <w:rsid w:val="007021FF"/>
    <w:rsid w:val="00712895"/>
    <w:rsid w:val="00734ACB"/>
    <w:rsid w:val="00757357"/>
    <w:rsid w:val="00792497"/>
    <w:rsid w:val="007D493D"/>
    <w:rsid w:val="00806737"/>
    <w:rsid w:val="00825DA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1FA2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00D2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0032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815F6C"/>
  <w15:docId w15:val="{0D3A3428-0EF5-4C70-B8D2-715FA5B0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700984"/>
    <w:rPr>
      <w:lang w:val="ru-RU" w:eastAsia="en-US"/>
    </w:rPr>
  </w:style>
  <w:style w:type="character" w:customStyle="1" w:styleId="HChGChar">
    <w:name w:val="_ H _Ch_G Char"/>
    <w:link w:val="HChG"/>
    <w:locked/>
    <w:rsid w:val="0070098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419</Words>
  <Characters>3022</Characters>
  <Application>Microsoft Office Word</Application>
  <DocSecurity>0</DocSecurity>
  <Lines>274</Lines>
  <Paragraphs>114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ECE/TRANS/WP.29/2021/107</dc:title>
  <dc:subject/>
  <dc:creator>Anna KISSELEVA</dc:creator>
  <cp:keywords/>
  <cp:lastModifiedBy>Anna Kisseleva</cp:lastModifiedBy>
  <cp:revision>3</cp:revision>
  <cp:lastPrinted>2021-10-07T10:42:00Z</cp:lastPrinted>
  <dcterms:created xsi:type="dcterms:W3CDTF">2021-10-07T10:42:00Z</dcterms:created>
  <dcterms:modified xsi:type="dcterms:W3CDTF">2021-10-07T10:43:00Z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