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986AE35" w14:textId="77777777" w:rsidTr="00C97039">
        <w:trPr>
          <w:trHeight w:hRule="exact" w:val="851"/>
        </w:trPr>
        <w:tc>
          <w:tcPr>
            <w:tcW w:w="1276" w:type="dxa"/>
            <w:tcBorders>
              <w:bottom w:val="single" w:sz="4" w:space="0" w:color="auto"/>
            </w:tcBorders>
          </w:tcPr>
          <w:p w14:paraId="1A9EF6DA" w14:textId="77777777" w:rsidR="00F35BAF" w:rsidRPr="00DB58B5" w:rsidRDefault="00F35BAF" w:rsidP="00761D09"/>
        </w:tc>
        <w:tc>
          <w:tcPr>
            <w:tcW w:w="2268" w:type="dxa"/>
            <w:tcBorders>
              <w:bottom w:val="single" w:sz="4" w:space="0" w:color="auto"/>
            </w:tcBorders>
            <w:vAlign w:val="bottom"/>
          </w:tcPr>
          <w:p w14:paraId="5F70C8C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D48F36" w14:textId="0018F31B" w:rsidR="00F35BAF" w:rsidRPr="00DB58B5" w:rsidRDefault="00761D09" w:rsidP="00761D09">
            <w:pPr>
              <w:jc w:val="right"/>
            </w:pPr>
            <w:r w:rsidRPr="00761D09">
              <w:rPr>
                <w:sz w:val="40"/>
              </w:rPr>
              <w:t>ECE</w:t>
            </w:r>
            <w:r>
              <w:t>/TRANS/304/Add.1</w:t>
            </w:r>
          </w:p>
        </w:tc>
      </w:tr>
      <w:tr w:rsidR="00F35BAF" w:rsidRPr="00DB58B5" w14:paraId="0FA1ADF0" w14:textId="77777777" w:rsidTr="00C97039">
        <w:trPr>
          <w:trHeight w:hRule="exact" w:val="2835"/>
        </w:trPr>
        <w:tc>
          <w:tcPr>
            <w:tcW w:w="1276" w:type="dxa"/>
            <w:tcBorders>
              <w:top w:val="single" w:sz="4" w:space="0" w:color="auto"/>
              <w:bottom w:val="single" w:sz="12" w:space="0" w:color="auto"/>
            </w:tcBorders>
          </w:tcPr>
          <w:p w14:paraId="6ED60BCE" w14:textId="77777777" w:rsidR="00F35BAF" w:rsidRPr="00DB58B5" w:rsidRDefault="00F35BAF" w:rsidP="00C97039">
            <w:pPr>
              <w:spacing w:before="120"/>
              <w:jc w:val="center"/>
            </w:pPr>
            <w:r>
              <w:rPr>
                <w:noProof/>
                <w:lang w:eastAsia="fr-CH"/>
              </w:rPr>
              <w:drawing>
                <wp:inline distT="0" distB="0" distL="0" distR="0" wp14:anchorId="15FC875D" wp14:editId="13E1B1A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8FD4E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0F00C49" w14:textId="77777777" w:rsidR="00F35BAF" w:rsidRDefault="00761D09" w:rsidP="00C97039">
            <w:pPr>
              <w:spacing w:before="240"/>
            </w:pPr>
            <w:r>
              <w:t>Distr. générale</w:t>
            </w:r>
          </w:p>
          <w:p w14:paraId="551BC6F2" w14:textId="77777777" w:rsidR="00761D09" w:rsidRDefault="00761D09" w:rsidP="00761D09">
            <w:pPr>
              <w:spacing w:line="240" w:lineRule="exact"/>
            </w:pPr>
            <w:r>
              <w:t>6 mai 2021</w:t>
            </w:r>
          </w:p>
          <w:p w14:paraId="2366C6AC" w14:textId="77777777" w:rsidR="00761D09" w:rsidRDefault="00761D09" w:rsidP="00761D09">
            <w:pPr>
              <w:spacing w:line="240" w:lineRule="exact"/>
            </w:pPr>
            <w:r>
              <w:t>Français</w:t>
            </w:r>
          </w:p>
          <w:p w14:paraId="3CE74728" w14:textId="160962A2" w:rsidR="00761D09" w:rsidRPr="00DB58B5" w:rsidRDefault="00761D09" w:rsidP="00761D09">
            <w:pPr>
              <w:spacing w:line="240" w:lineRule="exact"/>
            </w:pPr>
            <w:r>
              <w:t>Original : anglais</w:t>
            </w:r>
          </w:p>
        </w:tc>
      </w:tr>
    </w:tbl>
    <w:p w14:paraId="489A92F3" w14:textId="77777777" w:rsidR="007F20FA" w:rsidRPr="000312C0" w:rsidRDefault="007F20FA" w:rsidP="007F20FA">
      <w:pPr>
        <w:spacing w:before="120"/>
        <w:rPr>
          <w:b/>
          <w:sz w:val="28"/>
          <w:szCs w:val="28"/>
        </w:rPr>
      </w:pPr>
      <w:r w:rsidRPr="000312C0">
        <w:rPr>
          <w:b/>
          <w:sz w:val="28"/>
          <w:szCs w:val="28"/>
        </w:rPr>
        <w:t>Commission économique pour l’Europe</w:t>
      </w:r>
    </w:p>
    <w:p w14:paraId="6D04480B" w14:textId="2C1A1E07" w:rsidR="007F20FA" w:rsidRDefault="007F20FA" w:rsidP="007F20FA">
      <w:pPr>
        <w:spacing w:before="120"/>
        <w:rPr>
          <w:sz w:val="28"/>
          <w:szCs w:val="28"/>
        </w:rPr>
      </w:pPr>
      <w:r w:rsidRPr="00685843">
        <w:rPr>
          <w:sz w:val="28"/>
          <w:szCs w:val="28"/>
        </w:rPr>
        <w:t>Comité des transports intérieurs</w:t>
      </w:r>
    </w:p>
    <w:p w14:paraId="1E97D444" w14:textId="77777777" w:rsidR="00761D09" w:rsidRPr="008E57E3" w:rsidRDefault="00761D09" w:rsidP="008E57E3">
      <w:pPr>
        <w:spacing w:before="120"/>
        <w:rPr>
          <w:b/>
          <w:bCs/>
          <w:lang w:val="fr-FR"/>
        </w:rPr>
      </w:pPr>
      <w:r w:rsidRPr="008E57E3">
        <w:rPr>
          <w:b/>
          <w:bCs/>
          <w:lang w:val="fr-FR"/>
        </w:rPr>
        <w:t>Quatre-vingt-troisième session</w:t>
      </w:r>
    </w:p>
    <w:p w14:paraId="41B70913" w14:textId="77777777" w:rsidR="00761D09" w:rsidRPr="008E57E3" w:rsidRDefault="00761D09" w:rsidP="00761D09">
      <w:pPr>
        <w:rPr>
          <w:lang w:val="fr-FR"/>
        </w:rPr>
      </w:pPr>
      <w:r w:rsidRPr="008E57E3">
        <w:rPr>
          <w:lang w:val="fr-FR"/>
        </w:rPr>
        <w:t>Genève, 23-26 février 2021</w:t>
      </w:r>
    </w:p>
    <w:p w14:paraId="25E3E59C" w14:textId="6E5CE96D" w:rsidR="00761D09" w:rsidRPr="008E57E3" w:rsidRDefault="00761D09" w:rsidP="008E57E3">
      <w:pPr>
        <w:pStyle w:val="HChG"/>
        <w:rPr>
          <w:lang w:val="fr-FR"/>
        </w:rPr>
      </w:pPr>
      <w:r w:rsidRPr="008E57E3">
        <w:rPr>
          <w:lang w:val="fr-FR"/>
        </w:rPr>
        <w:tab/>
      </w:r>
      <w:r w:rsidRPr="008E57E3">
        <w:rPr>
          <w:lang w:val="fr-FR"/>
        </w:rPr>
        <w:tab/>
        <w:t xml:space="preserve">Rapport du Comité des transports intérieurs </w:t>
      </w:r>
      <w:r w:rsidR="008E57E3">
        <w:rPr>
          <w:lang w:val="fr-FR"/>
        </w:rPr>
        <w:br/>
      </w:r>
      <w:r w:rsidRPr="008E57E3">
        <w:rPr>
          <w:lang w:val="fr-FR"/>
        </w:rPr>
        <w:t>sur sa quatre-vingt-troisième session</w:t>
      </w:r>
    </w:p>
    <w:p w14:paraId="32EC64FE" w14:textId="77777777" w:rsidR="00761D09" w:rsidRPr="008E57E3" w:rsidRDefault="00761D09" w:rsidP="008E57E3">
      <w:pPr>
        <w:pStyle w:val="H23G"/>
        <w:rPr>
          <w:lang w:val="fr-FR"/>
        </w:rPr>
      </w:pPr>
      <w:r w:rsidRPr="008E57E3">
        <w:rPr>
          <w:lang w:val="fr-FR"/>
        </w:rPr>
        <w:tab/>
      </w:r>
      <w:r w:rsidRPr="008E57E3">
        <w:rPr>
          <w:lang w:val="fr-FR"/>
        </w:rPr>
        <w:tab/>
        <w:t>Additif</w:t>
      </w:r>
    </w:p>
    <w:p w14:paraId="31EB3D84" w14:textId="132BEE1E" w:rsidR="00761D09" w:rsidRPr="008E57E3" w:rsidRDefault="00761D09" w:rsidP="008E57E3">
      <w:pPr>
        <w:pStyle w:val="H1G"/>
        <w:rPr>
          <w:lang w:val="fr-FR"/>
        </w:rPr>
      </w:pPr>
      <w:r w:rsidRPr="008E57E3">
        <w:rPr>
          <w:lang w:val="fr-FR"/>
        </w:rPr>
        <w:tab/>
      </w:r>
      <w:r w:rsidRPr="008E57E3">
        <w:rPr>
          <w:lang w:val="fr-FR"/>
        </w:rPr>
        <w:tab/>
        <w:t xml:space="preserve">Déclaration du Portugal à la première table ronde du débat général </w:t>
      </w:r>
      <w:r w:rsidR="008E57E3">
        <w:rPr>
          <w:lang w:val="fr-FR"/>
        </w:rPr>
        <w:br/>
      </w:r>
      <w:r w:rsidRPr="008E57E3">
        <w:rPr>
          <w:lang w:val="fr-FR"/>
        </w:rPr>
        <w:t xml:space="preserve">de haut niveau intitulée « Tirer parti des solutions existantes </w:t>
      </w:r>
      <w:r w:rsidR="008E57E3">
        <w:rPr>
          <w:lang w:val="fr-FR"/>
        </w:rPr>
        <w:br/>
      </w:r>
      <w:r w:rsidRPr="008E57E3">
        <w:rPr>
          <w:lang w:val="fr-FR"/>
        </w:rPr>
        <w:t xml:space="preserve">en matière de connectivité des transports internationaux </w:t>
      </w:r>
      <w:r w:rsidR="008E57E3">
        <w:rPr>
          <w:lang w:val="fr-FR"/>
        </w:rPr>
        <w:br/>
      </w:r>
      <w:r w:rsidRPr="008E57E3">
        <w:rPr>
          <w:lang w:val="fr-FR"/>
        </w:rPr>
        <w:t xml:space="preserve">pour faciliter la croissance et le développement économiques : </w:t>
      </w:r>
      <w:r w:rsidR="008E57E3">
        <w:rPr>
          <w:lang w:val="fr-FR"/>
        </w:rPr>
        <w:br/>
      </w:r>
      <w:r w:rsidRPr="008E57E3">
        <w:rPr>
          <w:lang w:val="fr-FR"/>
        </w:rPr>
        <w:t>quelle place pour un renforcement des accords internationaux ? »</w:t>
      </w:r>
    </w:p>
    <w:p w14:paraId="28A3B13E" w14:textId="77777777" w:rsidR="00761D09" w:rsidRPr="008E57E3" w:rsidRDefault="00761D09" w:rsidP="008E57E3">
      <w:pPr>
        <w:pStyle w:val="SingleTxtG"/>
        <w:rPr>
          <w:lang w:val="fr-FR"/>
        </w:rPr>
      </w:pPr>
      <w:r w:rsidRPr="008E57E3">
        <w:rPr>
          <w:lang w:val="fr-FR"/>
        </w:rPr>
        <w:t>1.</w:t>
      </w:r>
      <w:r w:rsidRPr="008E57E3">
        <w:rPr>
          <w:lang w:val="fr-FR"/>
        </w:rPr>
        <w:tab/>
        <w:t>« Le Portugal a assumé, en janvier, la présidence du Conseil de l’Union européenne et nous tenons à souligner que les priorités que nous avons définies pour le secteur des transports tiennent compte du fait qu’il importe de tirer le meilleur parti des solutions existantes en matière de connectivité des transports internationaux pour faciliter la croissance et le développement économiques. Cette vision revêt une importance particulière alors que le secteur doit se remettre des effets de la pandémie de COVID-19 et que nous sommes conscients que la voie que nous choisissons aujourd’hui pour faciliter le rétablissement de la circulation des biens, des services et des personnes doit également contribuer à la modernisation et à la durabilité du secteur des transports.</w:t>
      </w:r>
    </w:p>
    <w:p w14:paraId="2AD36B85" w14:textId="77777777" w:rsidR="00761D09" w:rsidRPr="008E57E3" w:rsidRDefault="00761D09" w:rsidP="0046568C">
      <w:pPr>
        <w:pStyle w:val="SingleTxtG"/>
        <w:rPr>
          <w:lang w:val="fr-FR"/>
        </w:rPr>
      </w:pPr>
      <w:r w:rsidRPr="008E57E3">
        <w:rPr>
          <w:lang w:val="fr-FR"/>
        </w:rPr>
        <w:t>2.</w:t>
      </w:r>
      <w:r w:rsidRPr="008E57E3">
        <w:rPr>
          <w:lang w:val="fr-FR"/>
        </w:rPr>
        <w:tab/>
        <w:t>L’expansion des réseaux de transport internationaux, et plus particulièrement la promotion d’une capillarité accrue dans les régions éloignées, jettera les bases d’un système de transport plus efficace, propice au développement de l’intermodalité et au renforcement de l’attractivité du rail pour le transport de voyageurs et de marchandises.</w:t>
      </w:r>
    </w:p>
    <w:p w14:paraId="0BD0988C" w14:textId="5641F9B5" w:rsidR="00761D09" w:rsidRPr="008E57E3" w:rsidRDefault="00761D09" w:rsidP="0046568C">
      <w:pPr>
        <w:pStyle w:val="SingleTxtG"/>
        <w:rPr>
          <w:lang w:val="fr-FR"/>
        </w:rPr>
      </w:pPr>
      <w:r w:rsidRPr="008E57E3">
        <w:rPr>
          <w:lang w:val="fr-FR"/>
        </w:rPr>
        <w:t>3.</w:t>
      </w:r>
      <w:r w:rsidRPr="008E57E3">
        <w:rPr>
          <w:lang w:val="fr-FR"/>
        </w:rPr>
        <w:tab/>
        <w:t>Le Portugal entend d’autant plus collaborer avec les autres États membres et les institutions concernées afin de contribuer à la réalisation des objectifs de développement durable fixés par les Nations Unies que la PPEU2021</w:t>
      </w:r>
      <w:r w:rsidRPr="0046568C">
        <w:rPr>
          <w:rStyle w:val="Appelnotedebasdep"/>
        </w:rPr>
        <w:footnoteReference w:id="2"/>
      </w:r>
      <w:r w:rsidRPr="008E57E3">
        <w:rPr>
          <w:lang w:val="fr-FR"/>
        </w:rPr>
        <w:t xml:space="preserve"> est placée sous la devise </w:t>
      </w:r>
      <w:r w:rsidR="0046568C">
        <w:rPr>
          <w:lang w:val="fr-FR"/>
        </w:rPr>
        <w:t>« </w:t>
      </w:r>
      <w:r w:rsidRPr="008E57E3">
        <w:rPr>
          <w:lang w:val="fr-FR"/>
        </w:rPr>
        <w:t>Le temps d’agir : pour une reprise juste, verte et numérique</w:t>
      </w:r>
      <w:r w:rsidR="0046568C">
        <w:rPr>
          <w:lang w:val="fr-FR"/>
        </w:rPr>
        <w:t> »</w:t>
      </w:r>
      <w:r w:rsidRPr="008E57E3">
        <w:rPr>
          <w:lang w:val="fr-FR"/>
        </w:rPr>
        <w:t>. C’est dans cette optique que nous aurons l’honneur de lancer l’Année européenne du rail à Lisbonne en mars. Il s’agit d’une occasion unique de poursuivre le débat sur les mesures permettant aux infrastructures ferroviaires et au matériel roulant de concourir à la décarbonation, à la modernisation et à la sécurité des transports.</w:t>
      </w:r>
    </w:p>
    <w:p w14:paraId="5C78F46C" w14:textId="0204B64B" w:rsidR="00761D09" w:rsidRPr="008E57E3" w:rsidRDefault="00761D09" w:rsidP="0046568C">
      <w:pPr>
        <w:pStyle w:val="SingleTxtG"/>
        <w:rPr>
          <w:lang w:val="fr-FR"/>
        </w:rPr>
      </w:pPr>
      <w:r w:rsidRPr="008E57E3">
        <w:rPr>
          <w:lang w:val="fr-FR"/>
        </w:rPr>
        <w:t>4.</w:t>
      </w:r>
      <w:r w:rsidRPr="008E57E3">
        <w:rPr>
          <w:lang w:val="fr-FR"/>
        </w:rPr>
        <w:tab/>
        <w:t>Nous vous invitons toutes et tous à participer à cet important événement numérique. »</w:t>
      </w:r>
    </w:p>
    <w:p w14:paraId="1FB09C37" w14:textId="38C3024A" w:rsidR="00F9573C" w:rsidRPr="008E57E3" w:rsidRDefault="0046568C" w:rsidP="0046568C">
      <w:pPr>
        <w:pStyle w:val="SingleTxtG"/>
        <w:spacing w:before="240" w:after="0"/>
        <w:jc w:val="center"/>
      </w:pPr>
      <w:r>
        <w:rPr>
          <w:u w:val="single"/>
        </w:rPr>
        <w:tab/>
      </w:r>
      <w:r>
        <w:rPr>
          <w:u w:val="single"/>
        </w:rPr>
        <w:tab/>
      </w:r>
      <w:r>
        <w:rPr>
          <w:u w:val="single"/>
        </w:rPr>
        <w:tab/>
      </w:r>
      <w:r>
        <w:rPr>
          <w:u w:val="single"/>
        </w:rPr>
        <w:tab/>
      </w:r>
    </w:p>
    <w:sectPr w:rsidR="00F9573C" w:rsidRPr="008E57E3" w:rsidSect="00761D0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B8B71" w14:textId="77777777" w:rsidR="008A74DD" w:rsidRDefault="008A74DD" w:rsidP="00F95C08">
      <w:pPr>
        <w:spacing w:line="240" w:lineRule="auto"/>
      </w:pPr>
    </w:p>
  </w:endnote>
  <w:endnote w:type="continuationSeparator" w:id="0">
    <w:p w14:paraId="4A8C24C9" w14:textId="77777777" w:rsidR="008A74DD" w:rsidRPr="00AC3823" w:rsidRDefault="008A74DD" w:rsidP="00AC3823">
      <w:pPr>
        <w:pStyle w:val="Pieddepage"/>
      </w:pPr>
    </w:p>
  </w:endnote>
  <w:endnote w:type="continuationNotice" w:id="1">
    <w:p w14:paraId="33AC5750" w14:textId="77777777" w:rsidR="008A74DD" w:rsidRDefault="008A74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7DF2F" w14:textId="0045A79F" w:rsidR="00761D09" w:rsidRPr="00761D09" w:rsidRDefault="00761D09" w:rsidP="00761D09">
    <w:pPr>
      <w:pStyle w:val="Pieddepage"/>
      <w:tabs>
        <w:tab w:val="right" w:pos="9638"/>
      </w:tabs>
    </w:pPr>
    <w:r w:rsidRPr="00761D09">
      <w:rPr>
        <w:b/>
        <w:sz w:val="18"/>
      </w:rPr>
      <w:fldChar w:fldCharType="begin"/>
    </w:r>
    <w:r w:rsidRPr="00761D09">
      <w:rPr>
        <w:b/>
        <w:sz w:val="18"/>
      </w:rPr>
      <w:instrText xml:space="preserve"> PAGE  \* MERGEFORMAT </w:instrText>
    </w:r>
    <w:r w:rsidRPr="00761D09">
      <w:rPr>
        <w:b/>
        <w:sz w:val="18"/>
      </w:rPr>
      <w:fldChar w:fldCharType="separate"/>
    </w:r>
    <w:r w:rsidRPr="00761D09">
      <w:rPr>
        <w:b/>
        <w:noProof/>
        <w:sz w:val="18"/>
      </w:rPr>
      <w:t>2</w:t>
    </w:r>
    <w:r w:rsidRPr="00761D09">
      <w:rPr>
        <w:b/>
        <w:sz w:val="18"/>
      </w:rPr>
      <w:fldChar w:fldCharType="end"/>
    </w:r>
    <w:r>
      <w:rPr>
        <w:b/>
        <w:sz w:val="18"/>
      </w:rPr>
      <w:tab/>
    </w:r>
    <w:r>
      <w:t>GE.21-06011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72E1" w14:textId="29876C5D" w:rsidR="00761D09" w:rsidRPr="00761D09" w:rsidRDefault="00761D09" w:rsidP="00761D09">
    <w:pPr>
      <w:pStyle w:val="Pieddepage"/>
      <w:tabs>
        <w:tab w:val="right" w:pos="9638"/>
      </w:tabs>
      <w:rPr>
        <w:b/>
        <w:sz w:val="18"/>
      </w:rPr>
    </w:pPr>
    <w:r>
      <w:t>GE.21-06011</w:t>
    </w:r>
    <w:r>
      <w:tab/>
    </w:r>
    <w:r w:rsidRPr="00761D09">
      <w:rPr>
        <w:b/>
        <w:sz w:val="18"/>
      </w:rPr>
      <w:fldChar w:fldCharType="begin"/>
    </w:r>
    <w:r w:rsidRPr="00761D09">
      <w:rPr>
        <w:b/>
        <w:sz w:val="18"/>
      </w:rPr>
      <w:instrText xml:space="preserve"> PAGE  \* MERGEFORMAT </w:instrText>
    </w:r>
    <w:r w:rsidRPr="00761D09">
      <w:rPr>
        <w:b/>
        <w:sz w:val="18"/>
      </w:rPr>
      <w:fldChar w:fldCharType="separate"/>
    </w:r>
    <w:r w:rsidRPr="00761D09">
      <w:rPr>
        <w:b/>
        <w:noProof/>
        <w:sz w:val="18"/>
      </w:rPr>
      <w:t>3</w:t>
    </w:r>
    <w:r w:rsidRPr="00761D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4FFD" w14:textId="197156C2" w:rsidR="007F20FA" w:rsidRPr="00761D09" w:rsidRDefault="00761D09" w:rsidP="00761D0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CA50BF0" wp14:editId="04C970F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21-06011  (F)</w:t>
    </w:r>
    <w:r>
      <w:rPr>
        <w:noProof/>
        <w:sz w:val="20"/>
      </w:rPr>
      <w:drawing>
        <wp:anchor distT="0" distB="0" distL="114300" distR="114300" simplePos="0" relativeHeight="251660288" behindDoc="0" locked="0" layoutInCell="1" allowOverlap="1" wp14:anchorId="10762B46" wp14:editId="220EE75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050821    060821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86C31" w14:textId="77777777" w:rsidR="008A74DD" w:rsidRPr="00AC3823" w:rsidRDefault="008A74DD" w:rsidP="00AC3823">
      <w:pPr>
        <w:pStyle w:val="Pieddepage"/>
        <w:tabs>
          <w:tab w:val="right" w:pos="2155"/>
        </w:tabs>
        <w:spacing w:after="80" w:line="240" w:lineRule="atLeast"/>
        <w:ind w:left="680"/>
        <w:rPr>
          <w:u w:val="single"/>
        </w:rPr>
      </w:pPr>
      <w:r>
        <w:rPr>
          <w:u w:val="single"/>
        </w:rPr>
        <w:tab/>
      </w:r>
    </w:p>
  </w:footnote>
  <w:footnote w:type="continuationSeparator" w:id="0">
    <w:p w14:paraId="635D1408" w14:textId="77777777" w:rsidR="008A74DD" w:rsidRPr="00AC3823" w:rsidRDefault="008A74DD" w:rsidP="00AC3823">
      <w:pPr>
        <w:pStyle w:val="Pieddepage"/>
        <w:tabs>
          <w:tab w:val="right" w:pos="2155"/>
        </w:tabs>
        <w:spacing w:after="80" w:line="240" w:lineRule="atLeast"/>
        <w:ind w:left="680"/>
        <w:rPr>
          <w:u w:val="single"/>
        </w:rPr>
      </w:pPr>
      <w:r>
        <w:rPr>
          <w:u w:val="single"/>
        </w:rPr>
        <w:tab/>
      </w:r>
    </w:p>
  </w:footnote>
  <w:footnote w:type="continuationNotice" w:id="1">
    <w:p w14:paraId="2FC73FD3" w14:textId="77777777" w:rsidR="008A74DD" w:rsidRPr="00AC3823" w:rsidRDefault="008A74DD">
      <w:pPr>
        <w:spacing w:line="240" w:lineRule="auto"/>
        <w:rPr>
          <w:sz w:val="2"/>
          <w:szCs w:val="2"/>
        </w:rPr>
      </w:pPr>
    </w:p>
  </w:footnote>
  <w:footnote w:id="2">
    <w:p w14:paraId="6569D166" w14:textId="77777777" w:rsidR="00761D09" w:rsidRPr="00C72572" w:rsidRDefault="00761D09" w:rsidP="00761D09">
      <w:pPr>
        <w:pStyle w:val="Notedebasdepage"/>
        <w:rPr>
          <w:lang w:val="fr-FR"/>
        </w:rPr>
      </w:pPr>
      <w:r>
        <w:rPr>
          <w:lang w:val="fr-FR"/>
        </w:rPr>
        <w:tab/>
      </w:r>
      <w:r w:rsidRPr="00BE17E4">
        <w:rPr>
          <w:rStyle w:val="Appelnotedebasdep"/>
        </w:rPr>
        <w:footnoteRef/>
      </w:r>
      <w:r>
        <w:rPr>
          <w:lang w:val="fr-FR"/>
        </w:rPr>
        <w:tab/>
        <w:t xml:space="preserve">Présidence portugaise du Conseil de l’Union européenne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807B2" w14:textId="2DC1C8B2" w:rsidR="00761D09" w:rsidRPr="00761D09" w:rsidRDefault="00761D09">
    <w:pPr>
      <w:pStyle w:val="En-tte"/>
    </w:pPr>
    <w:fldSimple w:instr=" TITLE  \* MERGEFORMAT ">
      <w:r w:rsidR="00F9149A">
        <w:t>ECE/TRANS/304/Add.1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2FAA" w14:textId="0BDA804A" w:rsidR="00761D09" w:rsidRPr="00761D09" w:rsidRDefault="00761D09" w:rsidP="00761D09">
    <w:pPr>
      <w:pStyle w:val="En-tte"/>
      <w:jc w:val="right"/>
    </w:pPr>
    <w:fldSimple w:instr=" TITLE  \* MERGEFORMAT ">
      <w:r w:rsidR="00F9149A">
        <w:t>ECE/TRANS/304/Add.1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DD"/>
    <w:rsid w:val="00017F94"/>
    <w:rsid w:val="00023842"/>
    <w:rsid w:val="000334F9"/>
    <w:rsid w:val="00045FEB"/>
    <w:rsid w:val="0007796D"/>
    <w:rsid w:val="000921C1"/>
    <w:rsid w:val="000B7790"/>
    <w:rsid w:val="00111F2F"/>
    <w:rsid w:val="0014365E"/>
    <w:rsid w:val="00143C66"/>
    <w:rsid w:val="00176178"/>
    <w:rsid w:val="001F525A"/>
    <w:rsid w:val="00201148"/>
    <w:rsid w:val="00223272"/>
    <w:rsid w:val="0024779E"/>
    <w:rsid w:val="00257168"/>
    <w:rsid w:val="002744B8"/>
    <w:rsid w:val="002832AC"/>
    <w:rsid w:val="002D7C93"/>
    <w:rsid w:val="002E1BCF"/>
    <w:rsid w:val="00305801"/>
    <w:rsid w:val="003916DE"/>
    <w:rsid w:val="00421996"/>
    <w:rsid w:val="00441C3B"/>
    <w:rsid w:val="00446FE5"/>
    <w:rsid w:val="00452396"/>
    <w:rsid w:val="0046568C"/>
    <w:rsid w:val="00477EB2"/>
    <w:rsid w:val="004837D8"/>
    <w:rsid w:val="004E2EED"/>
    <w:rsid w:val="004E468C"/>
    <w:rsid w:val="005505B7"/>
    <w:rsid w:val="00573BE5"/>
    <w:rsid w:val="00586ED3"/>
    <w:rsid w:val="00596AA9"/>
    <w:rsid w:val="0071601D"/>
    <w:rsid w:val="00726029"/>
    <w:rsid w:val="00761D09"/>
    <w:rsid w:val="007A62E6"/>
    <w:rsid w:val="007F20FA"/>
    <w:rsid w:val="0080684C"/>
    <w:rsid w:val="00871C75"/>
    <w:rsid w:val="008776DC"/>
    <w:rsid w:val="008A74DD"/>
    <w:rsid w:val="008D5EF9"/>
    <w:rsid w:val="008E57E3"/>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149A"/>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667BE3"/>
  <w15:docId w15:val="{CBDBD761-C36B-4B36-9ED6-AD8D9222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4_GR,ftref,16 Point,Superscript 6 Point,Ref,de nota al pie,Fußnotenzeichen DISS,fr,Numbering - Footnote,-E Fußnotenzeichen,Odwołanie przypisu,Times 10 Point,Exposant 3 Point,Footnote symbol,Footnote reference number,numbe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Pages>
  <Words>377</Words>
  <Characters>2136</Characters>
  <Application>Microsoft Office Word</Application>
  <DocSecurity>0</DocSecurity>
  <Lines>44</Lines>
  <Paragraphs>18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ECE/TRANS/304/Add.1</dc:title>
  <dc:subject/>
  <dc:creator>Christine CHAUTAGNAT</dc:creator>
  <cp:keywords/>
  <cp:lastModifiedBy>Christine Chautagnat</cp:lastModifiedBy>
  <cp:revision>3</cp:revision>
  <cp:lastPrinted>2021-08-06T06:38:00Z</cp:lastPrinted>
  <dcterms:created xsi:type="dcterms:W3CDTF">2021-08-06T06:38:00Z</dcterms:created>
  <dcterms:modified xsi:type="dcterms:W3CDTF">2021-08-06T06:39:00Z</dcterms:modified>
</cp:coreProperties>
</file>