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3DE7501F" w:rsidR="00215A1B" w:rsidRPr="00560572" w:rsidRDefault="00215A1B" w:rsidP="001C3A25">
      <w:pPr>
        <w:tabs>
          <w:tab w:val="left" w:pos="7938"/>
        </w:tabs>
        <w:spacing w:before="120" w:after="0" w:line="240" w:lineRule="atLeast"/>
        <w:rPr>
          <w:b/>
          <w:szCs w:val="24"/>
        </w:rPr>
      </w:pPr>
      <w:r w:rsidRPr="00C56098">
        <w:rPr>
          <w:b/>
          <w:sz w:val="24"/>
          <w:szCs w:val="24"/>
        </w:rPr>
        <w:t>Working Party on the Transport of Dangerous Goods</w:t>
      </w:r>
      <w:r w:rsidR="001C3A25" w:rsidRPr="00560572">
        <w:rPr>
          <w:b/>
          <w:szCs w:val="24"/>
        </w:rPr>
        <w:tab/>
      </w:r>
      <w:r w:rsidR="003F5BC5">
        <w:rPr>
          <w:b/>
          <w:szCs w:val="24"/>
        </w:rPr>
        <w:t>30</w:t>
      </w:r>
      <w:r w:rsidR="00117887">
        <w:rPr>
          <w:b/>
          <w:szCs w:val="24"/>
        </w:rPr>
        <w:t xml:space="preserve"> September</w:t>
      </w:r>
      <w:r w:rsidR="00FA3269">
        <w:rPr>
          <w:b/>
        </w:rPr>
        <w:t xml:space="preserve"> 20</w:t>
      </w:r>
      <w:r w:rsidR="00813D9B">
        <w:rPr>
          <w:b/>
        </w:rPr>
        <w:t>2</w:t>
      </w:r>
      <w:r w:rsidR="00947820">
        <w:rPr>
          <w:b/>
        </w:rPr>
        <w:t>1</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71314815" w:rsidR="006643C6" w:rsidRPr="00AD79E9" w:rsidRDefault="00C56098" w:rsidP="00DC584A">
      <w:pPr>
        <w:spacing w:after="0" w:line="240" w:lineRule="atLeast"/>
        <w:rPr>
          <w:b/>
          <w:bCs/>
        </w:rPr>
      </w:pPr>
      <w:r>
        <w:rPr>
          <w:lang w:val="en-US"/>
        </w:rPr>
        <w:t xml:space="preserve">Geneva, 21 September – 1 October </w:t>
      </w:r>
      <w:r w:rsidR="00813D9B">
        <w:t>202</w:t>
      </w:r>
      <w:r w:rsidR="00947820">
        <w:t>1</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14:paraId="7808462A" w14:textId="708FBF63" w:rsidR="0046357A" w:rsidRPr="006C28DC" w:rsidRDefault="002574B9" w:rsidP="0046357A">
      <w:pPr>
        <w:pStyle w:val="HChG"/>
        <w:rPr>
          <w:sz w:val="18"/>
          <w:szCs w:val="18"/>
        </w:rPr>
      </w:pPr>
      <w:r w:rsidRPr="00560572">
        <w:tab/>
      </w:r>
      <w:r w:rsidR="00C03A88">
        <w:tab/>
      </w:r>
      <w:r w:rsidR="003F5BC5">
        <w:t xml:space="preserve">Summary </w:t>
      </w:r>
      <w:r w:rsidR="008A40F7">
        <w:t>r</w:t>
      </w:r>
      <w:r w:rsidR="0046357A" w:rsidRPr="006C28DC">
        <w:t>eport of the</w:t>
      </w:r>
      <w:r w:rsidR="0046357A">
        <w:t xml:space="preserve"> </w:t>
      </w:r>
      <w:r w:rsidR="00813D9B">
        <w:t>inter-sessional m</w:t>
      </w:r>
      <w:r w:rsidR="0046357A">
        <w:t>eeting</w:t>
      </w:r>
      <w:r w:rsidR="00117887">
        <w:t>s</w:t>
      </w:r>
      <w:r w:rsidR="0046357A">
        <w:t xml:space="preserve"> of </w:t>
      </w:r>
      <w:r w:rsidR="00191495">
        <w:t xml:space="preserve">the </w:t>
      </w:r>
      <w:r w:rsidR="00813D9B">
        <w:t xml:space="preserve">members of </w:t>
      </w:r>
      <w:r w:rsidR="0046357A">
        <w:t xml:space="preserve">the </w:t>
      </w:r>
      <w:r w:rsidR="0046357A" w:rsidRPr="006C28DC">
        <w:t>informal working group on the inspection and certification of tanks</w:t>
      </w:r>
      <w:r w:rsidR="003F5BC5">
        <w:t xml:space="preserve"> on 8 and 9 of June and July 2021</w:t>
      </w:r>
    </w:p>
    <w:p w14:paraId="7078AEF8" w14:textId="77777777" w:rsidR="0046357A" w:rsidRPr="006C28DC" w:rsidRDefault="0046357A" w:rsidP="0046357A">
      <w:pPr>
        <w:pStyle w:val="H1G"/>
        <w:rPr>
          <w:sz w:val="20"/>
        </w:rPr>
      </w:pPr>
      <w:r w:rsidRPr="006C28DC">
        <w:tab/>
      </w:r>
      <w:r w:rsidRPr="006C28DC">
        <w:tab/>
        <w:t>Transmitted by the Government of the United Kingdom</w:t>
      </w:r>
    </w:p>
    <w:p w14:paraId="60DD47B8" w14:textId="35DBDA80" w:rsidR="0046357A" w:rsidRDefault="0046357A" w:rsidP="0046357A">
      <w:pPr>
        <w:pStyle w:val="SingleTxtG"/>
      </w:pPr>
      <w:r>
        <w:rPr>
          <w:lang w:val="fr-CH"/>
        </w:rPr>
        <w:t>1.</w:t>
      </w:r>
      <w:r>
        <w:rPr>
          <w:lang w:val="fr-CH"/>
        </w:rPr>
        <w:tab/>
      </w:r>
      <w:r w:rsidR="00813D9B">
        <w:rPr>
          <w:lang w:val="fr-CH"/>
        </w:rPr>
        <w:t>Following the</w:t>
      </w:r>
      <w:r w:rsidR="00947820">
        <w:rPr>
          <w:lang w:val="fr-CH"/>
        </w:rPr>
        <w:t xml:space="preserve"> </w:t>
      </w:r>
      <w:proofErr w:type="spellStart"/>
      <w:r w:rsidR="003F5BC5">
        <w:rPr>
          <w:lang w:val="fr-CH"/>
        </w:rPr>
        <w:t>spring</w:t>
      </w:r>
      <w:proofErr w:type="spellEnd"/>
      <w:r w:rsidR="00947820">
        <w:rPr>
          <w:lang w:val="fr-CH"/>
        </w:rPr>
        <w:t xml:space="preserve"> </w:t>
      </w:r>
      <w:r w:rsidR="00813D9B">
        <w:t xml:space="preserve">session of the Joint Meeting in </w:t>
      </w:r>
      <w:r w:rsidR="003F5BC5">
        <w:t>March 2021</w:t>
      </w:r>
      <w:r w:rsidR="00813D9B">
        <w:t xml:space="preserve"> the members of the </w:t>
      </w:r>
      <w:r w:rsidRPr="006C28DC">
        <w:t xml:space="preserve">informal working group on the inspection and certification of tanks </w:t>
      </w:r>
      <w:r w:rsidR="00E04301">
        <w:t xml:space="preserve">(aka the London group) </w:t>
      </w:r>
      <w:r w:rsidRPr="006C28DC">
        <w:t xml:space="preserve">met </w:t>
      </w:r>
      <w:r w:rsidR="00780AC7">
        <w:t>between sessions</w:t>
      </w:r>
      <w:r w:rsidR="00813D9B">
        <w:t xml:space="preserve"> on a virtual platform </w:t>
      </w:r>
      <w:r w:rsidR="00947820">
        <w:t xml:space="preserve">due to the coronavirus pandemic </w:t>
      </w:r>
      <w:r w:rsidR="003F5BC5">
        <w:t xml:space="preserve">on 8 and 9 June and 8 and 9 July </w:t>
      </w:r>
      <w:r w:rsidRPr="006C28DC">
        <w:t xml:space="preserve">under the chairmanship of Mr. </w:t>
      </w:r>
      <w:r>
        <w:t>Steve</w:t>
      </w:r>
      <w:r w:rsidRPr="006C28DC">
        <w:t xml:space="preserve"> </w:t>
      </w:r>
      <w:r>
        <w:t xml:space="preserve">Gillingham (United Kingdom).  </w:t>
      </w:r>
      <w:r w:rsidR="007473C7" w:rsidRPr="008A6B0A">
        <w:rPr>
          <w:lang w:val="x-none"/>
        </w:rPr>
        <w:t xml:space="preserve">Representatives of Austria, Belgium, Finland, France, Germany, </w:t>
      </w:r>
      <w:r w:rsidR="003F5BC5">
        <w:t xml:space="preserve">Hungary, </w:t>
      </w:r>
      <w:r w:rsidR="007473C7">
        <w:t xml:space="preserve">Ireland, </w:t>
      </w:r>
      <w:r w:rsidR="00947820">
        <w:t xml:space="preserve">Luxembourg, </w:t>
      </w:r>
      <w:r w:rsidR="007473C7" w:rsidRPr="008A6B0A">
        <w:rPr>
          <w:lang w:val="x-none"/>
        </w:rPr>
        <w:t xml:space="preserve">the Netherlands, </w:t>
      </w:r>
      <w:r w:rsidR="007473C7">
        <w:t xml:space="preserve">Norway, </w:t>
      </w:r>
      <w:r w:rsidR="007473C7">
        <w:rPr>
          <w:lang w:val="x-none"/>
        </w:rPr>
        <w:t xml:space="preserve">Poland, </w:t>
      </w:r>
      <w:r w:rsidR="00285A8D">
        <w:t xml:space="preserve">Romania, </w:t>
      </w:r>
      <w:r w:rsidR="00C6561C">
        <w:t xml:space="preserve">Russia, </w:t>
      </w:r>
      <w:r w:rsidR="007473C7" w:rsidRPr="008A6B0A">
        <w:rPr>
          <w:lang w:val="x-none"/>
        </w:rPr>
        <w:t>S</w:t>
      </w:r>
      <w:r w:rsidR="007473C7">
        <w:t>pain</w:t>
      </w:r>
      <w:r w:rsidR="007473C7" w:rsidRPr="008A6B0A">
        <w:t xml:space="preserve">, </w:t>
      </w:r>
      <w:r w:rsidR="007473C7">
        <w:t>Sweden, Switzerland</w:t>
      </w:r>
      <w:r w:rsidR="007473C7" w:rsidRPr="008A6B0A">
        <w:rPr>
          <w:lang w:val="x-none"/>
        </w:rPr>
        <w:t xml:space="preserve">, </w:t>
      </w:r>
      <w:r w:rsidR="00947820">
        <w:t xml:space="preserve">Turkey, </w:t>
      </w:r>
      <w:r w:rsidR="007473C7" w:rsidRPr="008A6B0A">
        <w:rPr>
          <w:lang w:val="x-none"/>
        </w:rPr>
        <w:t xml:space="preserve">the United Kingdom, </w:t>
      </w:r>
      <w:r w:rsidR="00C6561C">
        <w:t xml:space="preserve">the </w:t>
      </w:r>
      <w:r w:rsidR="005567BB">
        <w:t xml:space="preserve">European Commission, </w:t>
      </w:r>
      <w:r w:rsidR="00C6561C" w:rsidRPr="006C28DC">
        <w:t>E</w:t>
      </w:r>
      <w:r w:rsidR="00C6561C" w:rsidRPr="006C28DC">
        <w:rPr>
          <w:color w:val="000000"/>
          <w:shd w:val="clear" w:color="auto" w:fill="FFFFFF"/>
        </w:rPr>
        <w:t>uropean Industrial Gases Association</w:t>
      </w:r>
      <w:r w:rsidR="00C6561C">
        <w:t xml:space="preserve"> (EIGA)</w:t>
      </w:r>
      <w:r w:rsidR="005567BB">
        <w:t>,</w:t>
      </w:r>
      <w:r w:rsidR="00C6561C">
        <w:t xml:space="preserve"> </w:t>
      </w:r>
      <w:r w:rsidR="005567BB">
        <w:t xml:space="preserve">International Tank Container Organisation (ITCO) </w:t>
      </w:r>
      <w:r w:rsidR="00C6561C">
        <w:t>and</w:t>
      </w:r>
      <w:r w:rsidR="007473C7" w:rsidRPr="008A6B0A">
        <w:rPr>
          <w:lang w:val="x-none"/>
        </w:rPr>
        <w:t xml:space="preserve"> </w:t>
      </w:r>
      <w:r w:rsidR="009711E4">
        <w:t>the</w:t>
      </w:r>
      <w:r w:rsidR="007473C7" w:rsidRPr="008A6B0A">
        <w:t xml:space="preserve"> </w:t>
      </w:r>
      <w:r w:rsidR="007473C7" w:rsidRPr="008A6B0A">
        <w:rPr>
          <w:lang w:val="x-none"/>
        </w:rPr>
        <w:t>International Union of Wagon Keepers (UIP)</w:t>
      </w:r>
      <w:r w:rsidR="007473C7">
        <w:t xml:space="preserve"> </w:t>
      </w:r>
      <w:r>
        <w:t>participated</w:t>
      </w:r>
      <w:r w:rsidR="009711E4">
        <w:t>.</w:t>
      </w:r>
    </w:p>
    <w:p w14:paraId="2B89D116" w14:textId="01234EB2" w:rsidR="002D472C" w:rsidRDefault="0046357A" w:rsidP="002D472C">
      <w:pPr>
        <w:pStyle w:val="SingleTxtG"/>
      </w:pPr>
      <w:r>
        <w:t>2.</w:t>
      </w:r>
      <w:r>
        <w:tab/>
      </w:r>
      <w:r w:rsidR="00F752C6">
        <w:t xml:space="preserve">The </w:t>
      </w:r>
      <w:r w:rsidR="00732F50">
        <w:t>meeting</w:t>
      </w:r>
      <w:r w:rsidR="005567BB">
        <w:t>s</w:t>
      </w:r>
      <w:r w:rsidR="00732F50">
        <w:t xml:space="preserve"> opened with the </w:t>
      </w:r>
      <w:r w:rsidR="00F752C6">
        <w:t>Chair not</w:t>
      </w:r>
      <w:r w:rsidR="00732F50">
        <w:t>ing</w:t>
      </w:r>
      <w:r w:rsidR="00F752C6">
        <w:t xml:space="preserve"> the outcome of the </w:t>
      </w:r>
      <w:r w:rsidR="005567BB">
        <w:t xml:space="preserve">preceding inter-sessional </w:t>
      </w:r>
      <w:r w:rsidR="00F752C6">
        <w:t>meeting</w:t>
      </w:r>
      <w:r w:rsidR="005567BB">
        <w:t xml:space="preserve"> and the </w:t>
      </w:r>
      <w:r w:rsidR="001A0359">
        <w:t xml:space="preserve">spring session of the </w:t>
      </w:r>
      <w:r w:rsidR="005567BB">
        <w:t>Joint Meeting</w:t>
      </w:r>
      <w:r w:rsidR="004E1CEF">
        <w:t xml:space="preserve">, during which the members of the informal working group were invited to </w:t>
      </w:r>
      <w:r w:rsidR="001A0359">
        <w:t>further discuss a number of the documents presented during the Joint Meeting</w:t>
      </w:r>
      <w:r w:rsidR="005567BB">
        <w:t>.</w:t>
      </w:r>
      <w:r w:rsidR="00F752C6">
        <w:t xml:space="preserve"> </w:t>
      </w:r>
      <w:r w:rsidR="001A0359">
        <w:t xml:space="preserve">The Chair noted the endorsement in principle by the Joint Meeting of </w:t>
      </w:r>
      <w:r w:rsidR="001A0359" w:rsidRPr="001A0359">
        <w:t>the transitional measures</w:t>
      </w:r>
      <w:r w:rsidR="001A0359">
        <w:t xml:space="preserve">, which gave due time for countries using national systems to align with the future system of inspection bodies, and the need to clarify the </w:t>
      </w:r>
      <w:r w:rsidR="000256B5">
        <w:t xml:space="preserve">reciprocal </w:t>
      </w:r>
      <w:r w:rsidR="001A0359">
        <w:t>recognition of inspection bodies during the transitional period.</w:t>
      </w:r>
      <w:r w:rsidR="009619C2">
        <w:t xml:space="preserve"> The Chair also noted that the Joint Meeting </w:t>
      </w:r>
      <w:r w:rsidR="009619C2" w:rsidRPr="009619C2">
        <w:t>could not support</w:t>
      </w:r>
      <w:r w:rsidR="001A0359">
        <w:t xml:space="preserve"> </w:t>
      </w:r>
      <w:r w:rsidR="009619C2">
        <w:t xml:space="preserve">the proposal for </w:t>
      </w:r>
      <w:r w:rsidR="009619C2" w:rsidRPr="009619C2">
        <w:t>competent authorities to approve, on an exceptional basis, Type C inspection bodies for periodic inspections, intermediate inspections and exceptional inspections of minor repairs of tanks for the international transport of dangerous goods</w:t>
      </w:r>
      <w:r w:rsidR="002D472C">
        <w:t>.</w:t>
      </w:r>
    </w:p>
    <w:p w14:paraId="09C904D0" w14:textId="57AD991B" w:rsidR="00017F00" w:rsidRDefault="0046357A" w:rsidP="0046357A">
      <w:pPr>
        <w:pStyle w:val="SingleTxtG"/>
      </w:pPr>
      <w:r>
        <w:rPr>
          <w:lang w:val="fr-CH"/>
        </w:rPr>
        <w:t>3.</w:t>
      </w:r>
      <w:r>
        <w:rPr>
          <w:lang w:val="fr-CH"/>
        </w:rPr>
        <w:tab/>
      </w:r>
      <w:r w:rsidR="002D472C">
        <w:rPr>
          <w:lang w:val="fr-CH"/>
        </w:rPr>
        <w:t xml:space="preserve">The </w:t>
      </w:r>
      <w:r w:rsidR="00A53200">
        <w:t>members of the informal working group would therefore f</w:t>
      </w:r>
      <w:r w:rsidR="00A53200" w:rsidRPr="00A53200">
        <w:t>urther consider the proposals</w:t>
      </w:r>
      <w:r w:rsidR="00CB1798">
        <w:t xml:space="preserve"> as set out in </w:t>
      </w:r>
      <w:r w:rsidR="00CB1798" w:rsidRPr="00A53200">
        <w:t>ECE/TRANS/WP.15/AC.1/2021/</w:t>
      </w:r>
      <w:r w:rsidR="00CB1798">
        <w:t>23</w:t>
      </w:r>
      <w:r w:rsidR="00A53200" w:rsidRPr="00A53200">
        <w:t xml:space="preserve">, together with the consequential amendments to Chapter 6.2 proposed in document ECE/TRANS/WP.15/AC.1/2021/16, the amendments proposed in other documents </w:t>
      </w:r>
      <w:r w:rsidR="00CB1798">
        <w:t xml:space="preserve">referred from </w:t>
      </w:r>
      <w:r w:rsidR="00A53200" w:rsidRPr="00A53200">
        <w:t xml:space="preserve">the spring session of the Joint Meeting, and any comments in writing subsequently received from the contracting countries. </w:t>
      </w:r>
      <w:r w:rsidR="00A53200">
        <w:t xml:space="preserve">The group would also </w:t>
      </w:r>
      <w:r w:rsidR="00A53200" w:rsidRPr="00A53200">
        <w:t xml:space="preserve">clarify the </w:t>
      </w:r>
      <w:r w:rsidR="00CB1798">
        <w:t>reciprocal</w:t>
      </w:r>
      <w:r w:rsidR="00A53200" w:rsidRPr="00A53200">
        <w:t xml:space="preserve"> recognition of inspection bodies during the transitional period</w:t>
      </w:r>
      <w:r w:rsidR="00A53200">
        <w:t xml:space="preserve">. </w:t>
      </w:r>
      <w:r w:rsidR="00CB1798">
        <w:t>After</w:t>
      </w:r>
      <w:r w:rsidR="00A53200">
        <w:t xml:space="preserve"> the discussions and conclusions</w:t>
      </w:r>
      <w:r w:rsidR="00CB1798">
        <w:t>,</w:t>
      </w:r>
      <w:r w:rsidR="00A53200">
        <w:t xml:space="preserve"> </w:t>
      </w:r>
      <w:r w:rsidR="00A53200" w:rsidRPr="00A53200">
        <w:t xml:space="preserve">revised proposals </w:t>
      </w:r>
      <w:r w:rsidR="00A53200">
        <w:t>would</w:t>
      </w:r>
      <w:r w:rsidR="00A53200" w:rsidRPr="00A53200">
        <w:t xml:space="preserve"> then be submitted </w:t>
      </w:r>
      <w:r w:rsidR="00A53200">
        <w:t xml:space="preserve">in due time </w:t>
      </w:r>
      <w:r w:rsidR="00A53200" w:rsidRPr="00A53200">
        <w:t xml:space="preserve">for consideration at the autumn session </w:t>
      </w:r>
      <w:r w:rsidR="00A53200">
        <w:t xml:space="preserve">of the Joint Meeting </w:t>
      </w:r>
      <w:r w:rsidR="00A53200" w:rsidRPr="00A53200">
        <w:t xml:space="preserve">in September </w:t>
      </w:r>
      <w:r w:rsidR="00A53200">
        <w:t>2021</w:t>
      </w:r>
      <w:r w:rsidR="00D354D2">
        <w:t>.</w:t>
      </w:r>
    </w:p>
    <w:p w14:paraId="13EAE306" w14:textId="1297982E" w:rsidR="006065B1" w:rsidRDefault="00017F00" w:rsidP="0046357A">
      <w:pPr>
        <w:pStyle w:val="SingleTxtG"/>
      </w:pPr>
      <w:r>
        <w:t>4.</w:t>
      </w:r>
      <w:r>
        <w:tab/>
      </w:r>
      <w:r w:rsidR="00CB1798">
        <w:t>During the two inter-sessional meetings the group</w:t>
      </w:r>
      <w:r w:rsidR="001F1A13">
        <w:t xml:space="preserve"> worked diligently through the consolidated comments on the proposals, arriving at the revised proposals set out in </w:t>
      </w:r>
      <w:r w:rsidR="001F1A13" w:rsidRPr="00A53200">
        <w:t>ECE/TRANS/WP.15/AC.1/2021/</w:t>
      </w:r>
      <w:r w:rsidR="001F1A13">
        <w:t>23/Rev.1 published on 14 July</w:t>
      </w:r>
      <w:r w:rsidR="009619C2">
        <w:t>.</w:t>
      </w:r>
      <w:r w:rsidR="001F1A13">
        <w:t xml:space="preserve"> During the discussions</w:t>
      </w:r>
      <w:r w:rsidR="00924C0D">
        <w:t xml:space="preserve"> the requirements on the use of subcontractors in 1.8.6.4.1 were reaffirmed as discussed during the spring session of the Joint Meeting in March 2019. However, concerns were expressed regarding the scope of activities of in-house inspection services</w:t>
      </w:r>
      <w:r w:rsidR="00377259">
        <w:t>,</w:t>
      </w:r>
      <w:r w:rsidR="00924C0D">
        <w:t xml:space="preserve"> the suitability of the accreditation for inspection bodies responsible for the surveillance of such services</w:t>
      </w:r>
      <w:r w:rsidR="00377259">
        <w:t xml:space="preserve">, and </w:t>
      </w:r>
      <w:r w:rsidR="00377259" w:rsidRPr="00377259">
        <w:t xml:space="preserve">that </w:t>
      </w:r>
      <w:r w:rsidR="00377259">
        <w:t xml:space="preserve">in such arrangements </w:t>
      </w:r>
      <w:r w:rsidR="00377259" w:rsidRPr="00377259">
        <w:t>the independence of inspection bodies may be compromised by no longer being independent of the parties involved</w:t>
      </w:r>
      <w:r w:rsidR="00924C0D">
        <w:t xml:space="preserve">. </w:t>
      </w:r>
      <w:r w:rsidR="00377259">
        <w:t xml:space="preserve">In consequence, as in-house inspection services were being considered for </w:t>
      </w:r>
      <w:r w:rsidR="00377259" w:rsidRPr="00377259">
        <w:t>supervision of manufacture</w:t>
      </w:r>
      <w:r w:rsidR="00377259">
        <w:t xml:space="preserve"> and</w:t>
      </w:r>
      <w:r w:rsidR="00377259" w:rsidRPr="00377259">
        <w:t xml:space="preserve"> initial inspection and tests</w:t>
      </w:r>
      <w:r w:rsidR="00377259">
        <w:t xml:space="preserve"> </w:t>
      </w:r>
      <w:r w:rsidR="00DB3165">
        <w:lastRenderedPageBreak/>
        <w:t xml:space="preserve">of the service equipment of tanks </w:t>
      </w:r>
      <w:r w:rsidR="00377259">
        <w:t xml:space="preserve">for the first time, the proposals in </w:t>
      </w:r>
      <w:r w:rsidR="00377259" w:rsidRPr="00377259">
        <w:t>6.8.1.5.3</w:t>
      </w:r>
      <w:r w:rsidR="00377259">
        <w:t xml:space="preserve"> (b) </w:t>
      </w:r>
      <w:r w:rsidR="00377259" w:rsidRPr="00377259">
        <w:t xml:space="preserve">and 6.8.1.5.4 </w:t>
      </w:r>
      <w:r w:rsidR="00377259">
        <w:t xml:space="preserve">(b) </w:t>
      </w:r>
      <w:r w:rsidR="00377259" w:rsidRPr="00377259">
        <w:t>were placed in [square brackets] pending further discussion at the Joint Meeting</w:t>
      </w:r>
      <w:r w:rsidR="00BE5BF4">
        <w:t xml:space="preserve"> on the basis of d</w:t>
      </w:r>
      <w:r w:rsidR="00377259">
        <w:t xml:space="preserve">ocuments </w:t>
      </w:r>
      <w:r w:rsidR="00BE5BF4">
        <w:t>to be submitted for the autumn session</w:t>
      </w:r>
      <w:r w:rsidR="00121E30">
        <w:t>.</w:t>
      </w:r>
    </w:p>
    <w:p w14:paraId="37401D1A" w14:textId="5CB5D3B5" w:rsidR="00E41A57" w:rsidRDefault="00395555" w:rsidP="00131842">
      <w:pPr>
        <w:pStyle w:val="SingleTxtG"/>
        <w:rPr>
          <w:lang w:val="fr-CH"/>
        </w:rPr>
      </w:pPr>
      <w:r>
        <w:t>5</w:t>
      </w:r>
      <w:r w:rsidR="0046357A">
        <w:rPr>
          <w:lang w:val="fr-CH"/>
        </w:rPr>
        <w:t>.</w:t>
      </w:r>
      <w:r w:rsidR="0046357A">
        <w:rPr>
          <w:lang w:val="fr-CH"/>
        </w:rPr>
        <w:tab/>
      </w:r>
      <w:r w:rsidR="00121E30">
        <w:rPr>
          <w:lang w:val="fr-CH"/>
        </w:rPr>
        <w:t>In conclusion</w:t>
      </w:r>
      <w:r w:rsidR="00121E30">
        <w:t>, the Chair thanked the participants for the good work and the secretariat to the group for their invaluable support. Looking forward to the next steps</w:t>
      </w:r>
      <w:r w:rsidR="00DB3165">
        <w:t>,</w:t>
      </w:r>
      <w:r w:rsidR="00121E30">
        <w:t xml:space="preserve"> the Chair noted that </w:t>
      </w:r>
      <w:proofErr w:type="spellStart"/>
      <w:r w:rsidR="00E41A57">
        <w:rPr>
          <w:lang w:val="fr-CH"/>
        </w:rPr>
        <w:t>further</w:t>
      </w:r>
      <w:proofErr w:type="spellEnd"/>
      <w:r w:rsidR="00E41A57">
        <w:rPr>
          <w:lang w:val="fr-CH"/>
        </w:rPr>
        <w:t xml:space="preserve"> </w:t>
      </w:r>
      <w:proofErr w:type="spellStart"/>
      <w:r w:rsidR="00E41A57">
        <w:rPr>
          <w:lang w:val="fr-CH"/>
        </w:rPr>
        <w:t>proposals</w:t>
      </w:r>
      <w:proofErr w:type="spellEnd"/>
      <w:r w:rsidR="00E41A57">
        <w:rPr>
          <w:lang w:val="fr-CH"/>
        </w:rPr>
        <w:t xml:space="preserve"> </w:t>
      </w:r>
      <w:proofErr w:type="spellStart"/>
      <w:r w:rsidR="00E41A57">
        <w:rPr>
          <w:lang w:val="fr-CH"/>
        </w:rPr>
        <w:t>were</w:t>
      </w:r>
      <w:proofErr w:type="spellEnd"/>
      <w:r w:rsidR="00E41A57">
        <w:rPr>
          <w:lang w:val="fr-CH"/>
        </w:rPr>
        <w:t xml:space="preserve"> </w:t>
      </w:r>
      <w:proofErr w:type="spellStart"/>
      <w:r w:rsidR="00E41A57">
        <w:rPr>
          <w:lang w:val="fr-CH"/>
        </w:rPr>
        <w:t>anticipated</w:t>
      </w:r>
      <w:proofErr w:type="spellEnd"/>
      <w:r w:rsidR="00E41A57">
        <w:rPr>
          <w:lang w:val="fr-CH"/>
        </w:rPr>
        <w:t>:</w:t>
      </w:r>
    </w:p>
    <w:p w14:paraId="2322A8E2" w14:textId="3F40AFF9" w:rsidR="00326B19" w:rsidRDefault="00326B19" w:rsidP="008379BF">
      <w:pPr>
        <w:pStyle w:val="SingleTxtG"/>
        <w:ind w:hanging="141"/>
      </w:pPr>
      <w:r>
        <w:tab/>
      </w:r>
      <w:r>
        <w:tab/>
      </w:r>
      <w:r>
        <w:rPr>
          <w:lang w:val="fr-CH"/>
        </w:rPr>
        <w:t>(a)</w:t>
      </w:r>
      <w:r>
        <w:rPr>
          <w:lang w:val="fr-CH"/>
        </w:rPr>
        <w:tab/>
      </w:r>
      <w:r>
        <w:t>to complete the subcontracting arrangements for the supervision of manufacture and the initial inspection and tests by in-house inspection services in the last sentence of 1.8.7.7.2 and in the note at the beginning of 1.8.6.3.3 (</w:t>
      </w:r>
      <w:r w:rsidR="008379BF">
        <w:t>addressed</w:t>
      </w:r>
      <w:r>
        <w:t xml:space="preserve"> by Germany in INF.28)</w:t>
      </w:r>
      <w:r>
        <w:rPr>
          <w:lang w:val="fr-CH"/>
        </w:rPr>
        <w:t>,</w:t>
      </w:r>
    </w:p>
    <w:p w14:paraId="03B5B707" w14:textId="6F9EEEEB" w:rsidR="00326B19" w:rsidRPr="006C28DC" w:rsidRDefault="00326B19" w:rsidP="00326B19">
      <w:pPr>
        <w:pStyle w:val="SingleTxtG"/>
        <w:ind w:hanging="141"/>
      </w:pPr>
      <w:r>
        <w:tab/>
      </w:r>
      <w:r>
        <w:tab/>
      </w:r>
      <w:r>
        <w:rPr>
          <w:lang w:val="fr-CH"/>
        </w:rPr>
        <w:t>(b)</w:t>
      </w:r>
      <w:r>
        <w:rPr>
          <w:lang w:val="fr-CH"/>
        </w:rPr>
        <w:tab/>
      </w:r>
      <w:r>
        <w:t>on the period of validity of the approval of inspection bodies in 1.8.6.2.2.2 and a note to respect the “reciprocal recognition agreements between RID Contracting States / Contracting Parties of ADR” in relation to the up-to-date list in 1.8.6.2.4.2 of approved and recognized inspection bodies when published by the competent authorities of the EU members states (</w:t>
      </w:r>
      <w:r w:rsidR="008379BF">
        <w:t>addressed</w:t>
      </w:r>
      <w:r>
        <w:t xml:space="preserve"> by France in INF.35 and Switzerland in INF.38), and</w:t>
      </w:r>
    </w:p>
    <w:p w14:paraId="18AA7FAE" w14:textId="3138CC8B" w:rsidR="00326B19" w:rsidRDefault="00326B19" w:rsidP="00326B19">
      <w:pPr>
        <w:pStyle w:val="SingleTxtG"/>
        <w:ind w:hanging="141"/>
        <w:rPr>
          <w:lang w:val="fr-CH"/>
        </w:rPr>
      </w:pPr>
      <w:r>
        <w:tab/>
      </w:r>
      <w:r>
        <w:tab/>
        <w:t>(c)</w:t>
      </w:r>
      <w:r>
        <w:tab/>
        <w:t>on in-house inspection services in relation to their use in 6.8.1.5.3 and 4 by manufacturers of service equipment (</w:t>
      </w:r>
      <w:r w:rsidR="008379BF">
        <w:t>addressed</w:t>
      </w:r>
      <w:r>
        <w:t xml:space="preserve"> by the United Kingdom in INF.</w:t>
      </w:r>
      <w:r w:rsidR="008A40F7">
        <w:t>42</w:t>
      </w:r>
      <w:r>
        <w:t>)</w:t>
      </w:r>
      <w:r w:rsidRPr="000F399A">
        <w:t>.</w:t>
      </w:r>
    </w:p>
    <w:p w14:paraId="10694946" w14:textId="56F466C3" w:rsidR="000F6DD8" w:rsidRDefault="008A40F7" w:rsidP="0046357A">
      <w:pPr>
        <w:pStyle w:val="SingleTxtG"/>
        <w:rPr>
          <w:lang w:val="en-US"/>
        </w:rPr>
      </w:pPr>
      <w:bookmarkStart w:id="0" w:name="_Hlk66885727"/>
      <w:r>
        <w:rPr>
          <w:lang w:val="fr-CH"/>
        </w:rPr>
        <w:t>6</w:t>
      </w:r>
      <w:r w:rsidR="0046357A">
        <w:rPr>
          <w:lang w:val="fr-CH"/>
        </w:rPr>
        <w:t>.</w:t>
      </w:r>
      <w:r w:rsidR="0046357A">
        <w:rPr>
          <w:lang w:val="fr-CH"/>
        </w:rPr>
        <w:tab/>
      </w:r>
      <w:proofErr w:type="spellStart"/>
      <w:r>
        <w:rPr>
          <w:lang w:val="fr-CH"/>
        </w:rPr>
        <w:t>Accordingly</w:t>
      </w:r>
      <w:proofErr w:type="spellEnd"/>
      <w:r>
        <w:rPr>
          <w:lang w:val="fr-CH"/>
        </w:rPr>
        <w:t>, t</w:t>
      </w:r>
      <w:r w:rsidR="00974D24" w:rsidRPr="006C28DC">
        <w:t xml:space="preserve">he Joint Meeting is </w:t>
      </w:r>
      <w:r w:rsidR="00974D24">
        <w:t>invited</w:t>
      </w:r>
      <w:r w:rsidR="00812E60">
        <w:t xml:space="preserve">, after due consideration by the Working Group on Tanks, to </w:t>
      </w:r>
      <w:r w:rsidR="00974D24">
        <w:t xml:space="preserve">exchange any further views on the </w:t>
      </w:r>
      <w:r w:rsidR="00812E60">
        <w:t xml:space="preserve">proposed amendments </w:t>
      </w:r>
      <w:r w:rsidR="00812E60" w:rsidRPr="00812E60">
        <w:t xml:space="preserve">to Chapters 6.8 and 6.2, sections 1.8.7 and 1.8.6, plus transitional measures and consequential amendments </w:t>
      </w:r>
      <w:r w:rsidR="000F6DD8">
        <w:t xml:space="preserve">set out in </w:t>
      </w:r>
      <w:r w:rsidR="000F6DD8" w:rsidRPr="000F6DD8">
        <w:t>ECE/TRANS/WP.15/AC.1/2021/23/Rev.1</w:t>
      </w:r>
      <w:r w:rsidR="000F6DD8">
        <w:t xml:space="preserve">, </w:t>
      </w:r>
      <w:r w:rsidR="00812E60">
        <w:t>taking into account INF.28, INF.35, INF.38 and INF.</w:t>
      </w:r>
      <w:r>
        <w:t>42</w:t>
      </w:r>
      <w:r w:rsidR="000F6DD8">
        <w:rPr>
          <w:lang w:val="en-US"/>
        </w:rPr>
        <w:t>.</w:t>
      </w:r>
      <w:r w:rsidR="00812E60">
        <w:rPr>
          <w:lang w:val="en-US"/>
        </w:rPr>
        <w:t xml:space="preserve"> </w:t>
      </w:r>
      <w:r w:rsidR="008379BF">
        <w:t>Views</w:t>
      </w:r>
      <w:r w:rsidR="00812E60">
        <w:t xml:space="preserve"> are </w:t>
      </w:r>
      <w:r w:rsidR="008379BF">
        <w:t xml:space="preserve">also </w:t>
      </w:r>
      <w:r w:rsidR="00812E60">
        <w:t>sought from the Joint Meeting as to whether the group needs to further consider the proposals</w:t>
      </w:r>
      <w:r w:rsidR="008379BF">
        <w:t xml:space="preserve"> before the next session of the Joint Meeting</w:t>
      </w:r>
      <w:r w:rsidR="00812E60">
        <w:t>, in which case the</w:t>
      </w:r>
      <w:r w:rsidR="008379BF">
        <w:t xml:space="preserve"> </w:t>
      </w:r>
      <w:r w:rsidR="00792CD0">
        <w:t>group</w:t>
      </w:r>
      <w:r w:rsidR="008379BF">
        <w:t xml:space="preserve"> </w:t>
      </w:r>
      <w:r w:rsidR="00812E60" w:rsidRPr="00DD53AB">
        <w:t xml:space="preserve">as </w:t>
      </w:r>
      <w:r>
        <w:t>before</w:t>
      </w:r>
      <w:r w:rsidR="00812E60">
        <w:t xml:space="preserve"> </w:t>
      </w:r>
      <w:r w:rsidR="00792CD0">
        <w:t xml:space="preserve">could </w:t>
      </w:r>
      <w:r w:rsidR="00812E60">
        <w:t xml:space="preserve">reconvene </w:t>
      </w:r>
      <w:r w:rsidR="00812E60" w:rsidRPr="00DD53AB">
        <w:t xml:space="preserve">in </w:t>
      </w:r>
      <w:r w:rsidR="00812E60">
        <w:t>December</w:t>
      </w:r>
      <w:r>
        <w:t xml:space="preserve"> – 14 </w:t>
      </w:r>
      <w:r w:rsidR="00812E60">
        <w:t xml:space="preserve">and </w:t>
      </w:r>
      <w:r w:rsidR="00326B19">
        <w:t>15</w:t>
      </w:r>
      <w:r w:rsidR="00812E60">
        <w:t xml:space="preserve"> </w:t>
      </w:r>
      <w:r w:rsidR="00326B19">
        <w:t>December</w:t>
      </w:r>
      <w:r>
        <w:t xml:space="preserve"> is suggested</w:t>
      </w:r>
      <w:r w:rsidR="00326B19">
        <w:t>.</w:t>
      </w:r>
    </w:p>
    <w:bookmarkEnd w:id="0"/>
    <w:p w14:paraId="3D590C22" w14:textId="27974263" w:rsidR="0046357A" w:rsidRPr="0046357A" w:rsidRDefault="0046357A" w:rsidP="0046357A">
      <w:pPr>
        <w:spacing w:before="240" w:after="0" w:line="240" w:lineRule="atLeast"/>
        <w:jc w:val="center"/>
        <w:rPr>
          <w:u w:val="single"/>
        </w:rPr>
      </w:pPr>
      <w:r>
        <w:rPr>
          <w:u w:val="single"/>
        </w:rPr>
        <w:tab/>
      </w:r>
      <w:r>
        <w:rPr>
          <w:u w:val="single"/>
        </w:rPr>
        <w:tab/>
      </w:r>
      <w:r>
        <w:rPr>
          <w:u w:val="single"/>
        </w:rPr>
        <w:tab/>
      </w:r>
    </w:p>
    <w:sectPr w:rsidR="0046357A" w:rsidRPr="0046357A"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9E250" w14:textId="77777777" w:rsidR="00602A87" w:rsidRDefault="00602A87"/>
  </w:endnote>
  <w:endnote w:type="continuationSeparator" w:id="0">
    <w:p w14:paraId="20ED31A4" w14:textId="77777777" w:rsidR="00602A87" w:rsidRDefault="00602A87"/>
  </w:endnote>
  <w:endnote w:type="continuationNotice" w:id="1">
    <w:p w14:paraId="09C80984" w14:textId="77777777" w:rsidR="00602A87" w:rsidRDefault="00602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79F9" w14:textId="5922DC49"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54203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2543" w14:textId="389FFA0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7040B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2A38" w14:textId="77777777" w:rsidR="00602A87" w:rsidRPr="000B175B" w:rsidRDefault="00602A87" w:rsidP="000B175B">
      <w:pPr>
        <w:tabs>
          <w:tab w:val="right" w:pos="2155"/>
        </w:tabs>
        <w:spacing w:after="80"/>
        <w:ind w:left="680"/>
        <w:rPr>
          <w:u w:val="single"/>
        </w:rPr>
      </w:pPr>
      <w:r>
        <w:rPr>
          <w:u w:val="single"/>
        </w:rPr>
        <w:tab/>
      </w:r>
    </w:p>
  </w:footnote>
  <w:footnote w:type="continuationSeparator" w:id="0">
    <w:p w14:paraId="6C169F04" w14:textId="77777777" w:rsidR="00602A87" w:rsidRPr="00FC68B7" w:rsidRDefault="00602A87" w:rsidP="00FC68B7">
      <w:pPr>
        <w:tabs>
          <w:tab w:val="left" w:pos="2155"/>
        </w:tabs>
        <w:spacing w:after="80"/>
        <w:ind w:left="680"/>
        <w:rPr>
          <w:u w:val="single"/>
        </w:rPr>
      </w:pPr>
      <w:r>
        <w:rPr>
          <w:u w:val="single"/>
        </w:rPr>
        <w:tab/>
      </w:r>
    </w:p>
  </w:footnote>
  <w:footnote w:type="continuationNotice" w:id="1">
    <w:p w14:paraId="22D06ECA" w14:textId="77777777" w:rsidR="00602A87" w:rsidRDefault="00602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9B76" w14:textId="0FCF320D" w:rsidR="002B16A1" w:rsidRPr="0009455D" w:rsidRDefault="002B16A1">
    <w:pPr>
      <w:pStyle w:val="Header"/>
      <w:rPr>
        <w:lang w:val="fr-CH"/>
      </w:rPr>
    </w:pPr>
    <w:r>
      <w:rPr>
        <w:lang w:val="fr-CH"/>
      </w:rPr>
      <w:t>INF.</w:t>
    </w:r>
    <w:r w:rsidR="00495DAF">
      <w:rPr>
        <w:lang w:val="fr-CH"/>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C0D8" w14:textId="077EE2EC" w:rsidR="002B16A1" w:rsidRPr="00073BC9" w:rsidRDefault="002B16A1" w:rsidP="0009455D">
    <w:pPr>
      <w:pStyle w:val="Header"/>
      <w:jc w:val="right"/>
    </w:pPr>
    <w:r>
      <w:t>INF.</w:t>
    </w:r>
    <w:r w:rsidR="000C0CF3">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BCA1" w14:textId="7B9D61CD" w:rsidR="002B16A1" w:rsidRPr="00560572" w:rsidRDefault="002B16A1" w:rsidP="00E37495">
    <w:pPr>
      <w:pStyle w:val="Header"/>
      <w:pBdr>
        <w:bottom w:val="single" w:sz="4" w:space="1" w:color="auto"/>
      </w:pBdr>
      <w:jc w:val="right"/>
      <w:rPr>
        <w:sz w:val="28"/>
        <w:szCs w:val="28"/>
      </w:rPr>
    </w:pPr>
    <w:r w:rsidRPr="00560572">
      <w:rPr>
        <w:sz w:val="28"/>
        <w:szCs w:val="28"/>
      </w:rPr>
      <w:t>INF.</w:t>
    </w:r>
    <w:r w:rsidR="00495DAF">
      <w:rPr>
        <w:sz w:val="28"/>
        <w:szCs w:val="28"/>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17F00"/>
    <w:rsid w:val="000256B5"/>
    <w:rsid w:val="00027624"/>
    <w:rsid w:val="000416AD"/>
    <w:rsid w:val="00050B2C"/>
    <w:rsid w:val="00050F6B"/>
    <w:rsid w:val="00056149"/>
    <w:rsid w:val="00056E1C"/>
    <w:rsid w:val="00057D31"/>
    <w:rsid w:val="00057F00"/>
    <w:rsid w:val="00060675"/>
    <w:rsid w:val="00062540"/>
    <w:rsid w:val="000678CD"/>
    <w:rsid w:val="00072C8C"/>
    <w:rsid w:val="00073BC9"/>
    <w:rsid w:val="00075498"/>
    <w:rsid w:val="00081CE0"/>
    <w:rsid w:val="00081E5B"/>
    <w:rsid w:val="00082FAE"/>
    <w:rsid w:val="00084CCC"/>
    <w:rsid w:val="00084D30"/>
    <w:rsid w:val="00085D49"/>
    <w:rsid w:val="00090320"/>
    <w:rsid w:val="00091148"/>
    <w:rsid w:val="000918D7"/>
    <w:rsid w:val="000931C0"/>
    <w:rsid w:val="0009455D"/>
    <w:rsid w:val="00097793"/>
    <w:rsid w:val="000A2E09"/>
    <w:rsid w:val="000B175B"/>
    <w:rsid w:val="000B3A0F"/>
    <w:rsid w:val="000B41FA"/>
    <w:rsid w:val="000C0CF3"/>
    <w:rsid w:val="000C1479"/>
    <w:rsid w:val="000C2A7D"/>
    <w:rsid w:val="000D393F"/>
    <w:rsid w:val="000D5A55"/>
    <w:rsid w:val="000D7422"/>
    <w:rsid w:val="000E0415"/>
    <w:rsid w:val="000E233A"/>
    <w:rsid w:val="000E6779"/>
    <w:rsid w:val="000E7EB0"/>
    <w:rsid w:val="000F5D2C"/>
    <w:rsid w:val="000F6DD8"/>
    <w:rsid w:val="000F7715"/>
    <w:rsid w:val="001022EF"/>
    <w:rsid w:val="00103E99"/>
    <w:rsid w:val="001113A9"/>
    <w:rsid w:val="00116363"/>
    <w:rsid w:val="00116FFC"/>
    <w:rsid w:val="00117335"/>
    <w:rsid w:val="00117887"/>
    <w:rsid w:val="001179A1"/>
    <w:rsid w:val="00121E30"/>
    <w:rsid w:val="00125674"/>
    <w:rsid w:val="00131842"/>
    <w:rsid w:val="00140040"/>
    <w:rsid w:val="001432E3"/>
    <w:rsid w:val="0014401A"/>
    <w:rsid w:val="00156B99"/>
    <w:rsid w:val="0015713B"/>
    <w:rsid w:val="00160F81"/>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359"/>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1A13"/>
    <w:rsid w:val="001F6B91"/>
    <w:rsid w:val="001F7A8B"/>
    <w:rsid w:val="002043F0"/>
    <w:rsid w:val="002060B9"/>
    <w:rsid w:val="00211E0B"/>
    <w:rsid w:val="00215A1B"/>
    <w:rsid w:val="00216BB2"/>
    <w:rsid w:val="00222EC6"/>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72C"/>
    <w:rsid w:val="002D4CF0"/>
    <w:rsid w:val="002D6E53"/>
    <w:rsid w:val="002D743E"/>
    <w:rsid w:val="002E0C3F"/>
    <w:rsid w:val="002E2296"/>
    <w:rsid w:val="002E23C9"/>
    <w:rsid w:val="002E6DB4"/>
    <w:rsid w:val="002F024B"/>
    <w:rsid w:val="002F046D"/>
    <w:rsid w:val="002F31AC"/>
    <w:rsid w:val="003007E7"/>
    <w:rsid w:val="00301764"/>
    <w:rsid w:val="00302B3E"/>
    <w:rsid w:val="00313740"/>
    <w:rsid w:val="00315422"/>
    <w:rsid w:val="00321665"/>
    <w:rsid w:val="003229D8"/>
    <w:rsid w:val="00323AD2"/>
    <w:rsid w:val="0032508A"/>
    <w:rsid w:val="00326B19"/>
    <w:rsid w:val="00336080"/>
    <w:rsid w:val="00336C97"/>
    <w:rsid w:val="00337D65"/>
    <w:rsid w:val="00337F88"/>
    <w:rsid w:val="00342432"/>
    <w:rsid w:val="0034444E"/>
    <w:rsid w:val="00350B59"/>
    <w:rsid w:val="00352D4B"/>
    <w:rsid w:val="00354724"/>
    <w:rsid w:val="00354CED"/>
    <w:rsid w:val="0035638C"/>
    <w:rsid w:val="003564DC"/>
    <w:rsid w:val="00370797"/>
    <w:rsid w:val="00370928"/>
    <w:rsid w:val="00370F5C"/>
    <w:rsid w:val="00373041"/>
    <w:rsid w:val="00377259"/>
    <w:rsid w:val="003806F0"/>
    <w:rsid w:val="00382512"/>
    <w:rsid w:val="0038499B"/>
    <w:rsid w:val="003931D2"/>
    <w:rsid w:val="003935D3"/>
    <w:rsid w:val="00395555"/>
    <w:rsid w:val="003A1C51"/>
    <w:rsid w:val="003A46BB"/>
    <w:rsid w:val="003A4EC7"/>
    <w:rsid w:val="003A550E"/>
    <w:rsid w:val="003A7295"/>
    <w:rsid w:val="003B115E"/>
    <w:rsid w:val="003B1F60"/>
    <w:rsid w:val="003B3A7E"/>
    <w:rsid w:val="003B4643"/>
    <w:rsid w:val="003C2CC4"/>
    <w:rsid w:val="003C3176"/>
    <w:rsid w:val="003C7026"/>
    <w:rsid w:val="003D021F"/>
    <w:rsid w:val="003D1F9D"/>
    <w:rsid w:val="003D4B23"/>
    <w:rsid w:val="003D58A1"/>
    <w:rsid w:val="003D6C76"/>
    <w:rsid w:val="003E278A"/>
    <w:rsid w:val="003E3D94"/>
    <w:rsid w:val="003F07CB"/>
    <w:rsid w:val="003F2FA8"/>
    <w:rsid w:val="003F5BC5"/>
    <w:rsid w:val="00400E69"/>
    <w:rsid w:val="004019C8"/>
    <w:rsid w:val="004032CF"/>
    <w:rsid w:val="00413520"/>
    <w:rsid w:val="00414F7A"/>
    <w:rsid w:val="00431D4D"/>
    <w:rsid w:val="004325CB"/>
    <w:rsid w:val="00433A82"/>
    <w:rsid w:val="00440A07"/>
    <w:rsid w:val="0045356E"/>
    <w:rsid w:val="00456441"/>
    <w:rsid w:val="00462880"/>
    <w:rsid w:val="0046357A"/>
    <w:rsid w:val="00465CAD"/>
    <w:rsid w:val="0047298C"/>
    <w:rsid w:val="0047429E"/>
    <w:rsid w:val="00476F24"/>
    <w:rsid w:val="0048402E"/>
    <w:rsid w:val="004909E7"/>
    <w:rsid w:val="0049311D"/>
    <w:rsid w:val="00495DAF"/>
    <w:rsid w:val="004B0CA3"/>
    <w:rsid w:val="004B2A91"/>
    <w:rsid w:val="004B45B0"/>
    <w:rsid w:val="004B7EA2"/>
    <w:rsid w:val="004C0D68"/>
    <w:rsid w:val="004C55B0"/>
    <w:rsid w:val="004D51F6"/>
    <w:rsid w:val="004D63B1"/>
    <w:rsid w:val="004E1CEF"/>
    <w:rsid w:val="004E4179"/>
    <w:rsid w:val="004E7160"/>
    <w:rsid w:val="004F2B19"/>
    <w:rsid w:val="004F3F8F"/>
    <w:rsid w:val="004F6BA0"/>
    <w:rsid w:val="004F7308"/>
    <w:rsid w:val="00503BEA"/>
    <w:rsid w:val="00511909"/>
    <w:rsid w:val="00530289"/>
    <w:rsid w:val="00533616"/>
    <w:rsid w:val="00535170"/>
    <w:rsid w:val="00535ABA"/>
    <w:rsid w:val="005371A0"/>
    <w:rsid w:val="0053768B"/>
    <w:rsid w:val="00542030"/>
    <w:rsid w:val="005420F2"/>
    <w:rsid w:val="00542768"/>
    <w:rsid w:val="0054285C"/>
    <w:rsid w:val="005445FF"/>
    <w:rsid w:val="00545CF7"/>
    <w:rsid w:val="00547A88"/>
    <w:rsid w:val="0055514F"/>
    <w:rsid w:val="005566B9"/>
    <w:rsid w:val="005567BB"/>
    <w:rsid w:val="00560572"/>
    <w:rsid w:val="00564BF4"/>
    <w:rsid w:val="005670DF"/>
    <w:rsid w:val="00573297"/>
    <w:rsid w:val="00584173"/>
    <w:rsid w:val="005850DE"/>
    <w:rsid w:val="00587C17"/>
    <w:rsid w:val="00595520"/>
    <w:rsid w:val="005A0287"/>
    <w:rsid w:val="005A44B9"/>
    <w:rsid w:val="005A548A"/>
    <w:rsid w:val="005B1051"/>
    <w:rsid w:val="005B1BA0"/>
    <w:rsid w:val="005B3DB3"/>
    <w:rsid w:val="005B5808"/>
    <w:rsid w:val="005C58F0"/>
    <w:rsid w:val="005C700B"/>
    <w:rsid w:val="005D019B"/>
    <w:rsid w:val="005D15CA"/>
    <w:rsid w:val="005D1867"/>
    <w:rsid w:val="005D2C39"/>
    <w:rsid w:val="005D390C"/>
    <w:rsid w:val="005E197B"/>
    <w:rsid w:val="005E49A1"/>
    <w:rsid w:val="005E6AAF"/>
    <w:rsid w:val="005F172D"/>
    <w:rsid w:val="005F3066"/>
    <w:rsid w:val="005F31A9"/>
    <w:rsid w:val="005F3E61"/>
    <w:rsid w:val="005F51F6"/>
    <w:rsid w:val="005F69C7"/>
    <w:rsid w:val="005F7732"/>
    <w:rsid w:val="00602A87"/>
    <w:rsid w:val="00604DDD"/>
    <w:rsid w:val="006065B1"/>
    <w:rsid w:val="006115CC"/>
    <w:rsid w:val="00611FC4"/>
    <w:rsid w:val="00613302"/>
    <w:rsid w:val="006176FB"/>
    <w:rsid w:val="0062380F"/>
    <w:rsid w:val="00623FB6"/>
    <w:rsid w:val="0062564C"/>
    <w:rsid w:val="00630FCB"/>
    <w:rsid w:val="0063125A"/>
    <w:rsid w:val="00632F10"/>
    <w:rsid w:val="00633628"/>
    <w:rsid w:val="006356DC"/>
    <w:rsid w:val="006361CF"/>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95150"/>
    <w:rsid w:val="00695BB2"/>
    <w:rsid w:val="006A1D39"/>
    <w:rsid w:val="006A3C72"/>
    <w:rsid w:val="006A7392"/>
    <w:rsid w:val="006B03A1"/>
    <w:rsid w:val="006B124B"/>
    <w:rsid w:val="006B67D9"/>
    <w:rsid w:val="006B6FE3"/>
    <w:rsid w:val="006C5535"/>
    <w:rsid w:val="006D0589"/>
    <w:rsid w:val="006D513E"/>
    <w:rsid w:val="006E564B"/>
    <w:rsid w:val="006E7154"/>
    <w:rsid w:val="006F041D"/>
    <w:rsid w:val="006F0884"/>
    <w:rsid w:val="007003CD"/>
    <w:rsid w:val="00703A6D"/>
    <w:rsid w:val="007040B7"/>
    <w:rsid w:val="007069FF"/>
    <w:rsid w:val="0070701E"/>
    <w:rsid w:val="0070702F"/>
    <w:rsid w:val="0071447C"/>
    <w:rsid w:val="00714B5C"/>
    <w:rsid w:val="00715BE5"/>
    <w:rsid w:val="00723348"/>
    <w:rsid w:val="0072632A"/>
    <w:rsid w:val="00732F50"/>
    <w:rsid w:val="007358E8"/>
    <w:rsid w:val="00736ECE"/>
    <w:rsid w:val="007408A0"/>
    <w:rsid w:val="0074533B"/>
    <w:rsid w:val="007473C7"/>
    <w:rsid w:val="00753C81"/>
    <w:rsid w:val="00755BB0"/>
    <w:rsid w:val="00762EA6"/>
    <w:rsid w:val="0076432E"/>
    <w:rsid w:val="007643BC"/>
    <w:rsid w:val="00764F01"/>
    <w:rsid w:val="00770846"/>
    <w:rsid w:val="00780AC7"/>
    <w:rsid w:val="007810E1"/>
    <w:rsid w:val="00781D93"/>
    <w:rsid w:val="00790877"/>
    <w:rsid w:val="00792CD0"/>
    <w:rsid w:val="007942D2"/>
    <w:rsid w:val="0079577B"/>
    <w:rsid w:val="007959FE"/>
    <w:rsid w:val="00795E37"/>
    <w:rsid w:val="007973B0"/>
    <w:rsid w:val="007A0CF1"/>
    <w:rsid w:val="007A38B0"/>
    <w:rsid w:val="007A7CC0"/>
    <w:rsid w:val="007B5DDD"/>
    <w:rsid w:val="007B614B"/>
    <w:rsid w:val="007B6A61"/>
    <w:rsid w:val="007B6BA5"/>
    <w:rsid w:val="007C3390"/>
    <w:rsid w:val="007C42D8"/>
    <w:rsid w:val="007C4F4B"/>
    <w:rsid w:val="007C5604"/>
    <w:rsid w:val="007C637C"/>
    <w:rsid w:val="007C68C8"/>
    <w:rsid w:val="007D5759"/>
    <w:rsid w:val="007D6D44"/>
    <w:rsid w:val="007D7362"/>
    <w:rsid w:val="007E36CB"/>
    <w:rsid w:val="007E4914"/>
    <w:rsid w:val="007F1E0D"/>
    <w:rsid w:val="007F2E11"/>
    <w:rsid w:val="007F546E"/>
    <w:rsid w:val="007F5CE2"/>
    <w:rsid w:val="007F6611"/>
    <w:rsid w:val="00803B7F"/>
    <w:rsid w:val="00805CAB"/>
    <w:rsid w:val="00807D70"/>
    <w:rsid w:val="00810BAC"/>
    <w:rsid w:val="00812E60"/>
    <w:rsid w:val="00813D9B"/>
    <w:rsid w:val="008175E9"/>
    <w:rsid w:val="008203B2"/>
    <w:rsid w:val="0082405C"/>
    <w:rsid w:val="008242D7"/>
    <w:rsid w:val="00825578"/>
    <w:rsid w:val="0082577B"/>
    <w:rsid w:val="00830D15"/>
    <w:rsid w:val="0083344C"/>
    <w:rsid w:val="00834DF7"/>
    <w:rsid w:val="008379BF"/>
    <w:rsid w:val="00843148"/>
    <w:rsid w:val="00844DD4"/>
    <w:rsid w:val="0084548C"/>
    <w:rsid w:val="008558E7"/>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30F0"/>
    <w:rsid w:val="008979B1"/>
    <w:rsid w:val="008A40F7"/>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0D"/>
    <w:rsid w:val="00924CF0"/>
    <w:rsid w:val="00926E47"/>
    <w:rsid w:val="009324AE"/>
    <w:rsid w:val="00941893"/>
    <w:rsid w:val="00945B24"/>
    <w:rsid w:val="00946D3D"/>
    <w:rsid w:val="00946EAC"/>
    <w:rsid w:val="00947162"/>
    <w:rsid w:val="00947820"/>
    <w:rsid w:val="009479C1"/>
    <w:rsid w:val="00953163"/>
    <w:rsid w:val="00956238"/>
    <w:rsid w:val="009601FF"/>
    <w:rsid w:val="0096068B"/>
    <w:rsid w:val="00960D5D"/>
    <w:rsid w:val="009610D0"/>
    <w:rsid w:val="009619C2"/>
    <w:rsid w:val="0096375C"/>
    <w:rsid w:val="009662E6"/>
    <w:rsid w:val="0097095E"/>
    <w:rsid w:val="009711E4"/>
    <w:rsid w:val="00974D24"/>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3948"/>
    <w:rsid w:val="009C59B9"/>
    <w:rsid w:val="009D01C0"/>
    <w:rsid w:val="009D0FD7"/>
    <w:rsid w:val="009D1A0A"/>
    <w:rsid w:val="009D6A08"/>
    <w:rsid w:val="009E0A16"/>
    <w:rsid w:val="009E6919"/>
    <w:rsid w:val="009E7970"/>
    <w:rsid w:val="009E7B05"/>
    <w:rsid w:val="009F2EAC"/>
    <w:rsid w:val="009F57E3"/>
    <w:rsid w:val="00A00D3D"/>
    <w:rsid w:val="00A07EBB"/>
    <w:rsid w:val="00A07F9E"/>
    <w:rsid w:val="00A10F4F"/>
    <w:rsid w:val="00A11067"/>
    <w:rsid w:val="00A138AB"/>
    <w:rsid w:val="00A16BBD"/>
    <w:rsid w:val="00A1704A"/>
    <w:rsid w:val="00A22559"/>
    <w:rsid w:val="00A23E9E"/>
    <w:rsid w:val="00A370D7"/>
    <w:rsid w:val="00A41BB8"/>
    <w:rsid w:val="00A425EB"/>
    <w:rsid w:val="00A43AA3"/>
    <w:rsid w:val="00A45CB7"/>
    <w:rsid w:val="00A47439"/>
    <w:rsid w:val="00A53200"/>
    <w:rsid w:val="00A72F22"/>
    <w:rsid w:val="00A733BC"/>
    <w:rsid w:val="00A748A6"/>
    <w:rsid w:val="00A749C1"/>
    <w:rsid w:val="00A754FF"/>
    <w:rsid w:val="00A76A69"/>
    <w:rsid w:val="00A77D0C"/>
    <w:rsid w:val="00A824E7"/>
    <w:rsid w:val="00A865A7"/>
    <w:rsid w:val="00A879A4"/>
    <w:rsid w:val="00A910B4"/>
    <w:rsid w:val="00A96696"/>
    <w:rsid w:val="00A976DD"/>
    <w:rsid w:val="00A97C8A"/>
    <w:rsid w:val="00AA0FF8"/>
    <w:rsid w:val="00AA3567"/>
    <w:rsid w:val="00AB2C91"/>
    <w:rsid w:val="00AB2CE7"/>
    <w:rsid w:val="00AB2D13"/>
    <w:rsid w:val="00AC0F2C"/>
    <w:rsid w:val="00AC502A"/>
    <w:rsid w:val="00AC7298"/>
    <w:rsid w:val="00AD543E"/>
    <w:rsid w:val="00AD79E9"/>
    <w:rsid w:val="00AF26D8"/>
    <w:rsid w:val="00AF3A98"/>
    <w:rsid w:val="00AF58C1"/>
    <w:rsid w:val="00B01321"/>
    <w:rsid w:val="00B03E68"/>
    <w:rsid w:val="00B05D2C"/>
    <w:rsid w:val="00B06306"/>
    <w:rsid w:val="00B06643"/>
    <w:rsid w:val="00B1285C"/>
    <w:rsid w:val="00B15055"/>
    <w:rsid w:val="00B17FC5"/>
    <w:rsid w:val="00B2175D"/>
    <w:rsid w:val="00B27044"/>
    <w:rsid w:val="00B30179"/>
    <w:rsid w:val="00B37B15"/>
    <w:rsid w:val="00B40FB2"/>
    <w:rsid w:val="00B4153E"/>
    <w:rsid w:val="00B4482F"/>
    <w:rsid w:val="00B4576E"/>
    <w:rsid w:val="00B45C02"/>
    <w:rsid w:val="00B4691D"/>
    <w:rsid w:val="00B5751A"/>
    <w:rsid w:val="00B609E7"/>
    <w:rsid w:val="00B628EC"/>
    <w:rsid w:val="00B62EEE"/>
    <w:rsid w:val="00B63F27"/>
    <w:rsid w:val="00B64C52"/>
    <w:rsid w:val="00B70F5A"/>
    <w:rsid w:val="00B71791"/>
    <w:rsid w:val="00B72A1E"/>
    <w:rsid w:val="00B75E02"/>
    <w:rsid w:val="00B7715A"/>
    <w:rsid w:val="00B80D50"/>
    <w:rsid w:val="00B81E12"/>
    <w:rsid w:val="00B8509D"/>
    <w:rsid w:val="00B8760B"/>
    <w:rsid w:val="00B9110C"/>
    <w:rsid w:val="00BA1431"/>
    <w:rsid w:val="00BA18EC"/>
    <w:rsid w:val="00BA339B"/>
    <w:rsid w:val="00BB2862"/>
    <w:rsid w:val="00BB3D9E"/>
    <w:rsid w:val="00BC1E7E"/>
    <w:rsid w:val="00BC2E45"/>
    <w:rsid w:val="00BC3E26"/>
    <w:rsid w:val="00BC74E9"/>
    <w:rsid w:val="00BD242C"/>
    <w:rsid w:val="00BE36A9"/>
    <w:rsid w:val="00BE5BF4"/>
    <w:rsid w:val="00BE618E"/>
    <w:rsid w:val="00BE7BEC"/>
    <w:rsid w:val="00BF0A5A"/>
    <w:rsid w:val="00BF0E63"/>
    <w:rsid w:val="00BF103C"/>
    <w:rsid w:val="00BF12A3"/>
    <w:rsid w:val="00BF16D7"/>
    <w:rsid w:val="00BF218C"/>
    <w:rsid w:val="00BF2373"/>
    <w:rsid w:val="00BF5AFC"/>
    <w:rsid w:val="00C03A88"/>
    <w:rsid w:val="00C044E2"/>
    <w:rsid w:val="00C048CB"/>
    <w:rsid w:val="00C066F3"/>
    <w:rsid w:val="00C06865"/>
    <w:rsid w:val="00C07CA9"/>
    <w:rsid w:val="00C10783"/>
    <w:rsid w:val="00C11B07"/>
    <w:rsid w:val="00C129D5"/>
    <w:rsid w:val="00C13F36"/>
    <w:rsid w:val="00C15DC2"/>
    <w:rsid w:val="00C250FE"/>
    <w:rsid w:val="00C27961"/>
    <w:rsid w:val="00C31A6C"/>
    <w:rsid w:val="00C36878"/>
    <w:rsid w:val="00C408C1"/>
    <w:rsid w:val="00C443B6"/>
    <w:rsid w:val="00C44BB0"/>
    <w:rsid w:val="00C45BBB"/>
    <w:rsid w:val="00C463DD"/>
    <w:rsid w:val="00C50002"/>
    <w:rsid w:val="00C56098"/>
    <w:rsid w:val="00C60D93"/>
    <w:rsid w:val="00C62A7A"/>
    <w:rsid w:val="00C6561C"/>
    <w:rsid w:val="00C70809"/>
    <w:rsid w:val="00C745C3"/>
    <w:rsid w:val="00C805A7"/>
    <w:rsid w:val="00C83923"/>
    <w:rsid w:val="00C86FC1"/>
    <w:rsid w:val="00C9213B"/>
    <w:rsid w:val="00CA2221"/>
    <w:rsid w:val="00CA24A4"/>
    <w:rsid w:val="00CA3137"/>
    <w:rsid w:val="00CA3AF1"/>
    <w:rsid w:val="00CA44E1"/>
    <w:rsid w:val="00CA45A5"/>
    <w:rsid w:val="00CB1798"/>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54D2"/>
    <w:rsid w:val="00D37DA9"/>
    <w:rsid w:val="00D406A7"/>
    <w:rsid w:val="00D43252"/>
    <w:rsid w:val="00D44D86"/>
    <w:rsid w:val="00D4540B"/>
    <w:rsid w:val="00D50B7D"/>
    <w:rsid w:val="00D52012"/>
    <w:rsid w:val="00D52588"/>
    <w:rsid w:val="00D53D19"/>
    <w:rsid w:val="00D5698E"/>
    <w:rsid w:val="00D57536"/>
    <w:rsid w:val="00D6633F"/>
    <w:rsid w:val="00D704E5"/>
    <w:rsid w:val="00D72727"/>
    <w:rsid w:val="00D731DD"/>
    <w:rsid w:val="00D73D7E"/>
    <w:rsid w:val="00D8478F"/>
    <w:rsid w:val="00D871AC"/>
    <w:rsid w:val="00D90395"/>
    <w:rsid w:val="00D90415"/>
    <w:rsid w:val="00D917F9"/>
    <w:rsid w:val="00D91E8D"/>
    <w:rsid w:val="00D93709"/>
    <w:rsid w:val="00D978C6"/>
    <w:rsid w:val="00DA0956"/>
    <w:rsid w:val="00DA121A"/>
    <w:rsid w:val="00DA357F"/>
    <w:rsid w:val="00DA3E12"/>
    <w:rsid w:val="00DB0BFD"/>
    <w:rsid w:val="00DB3165"/>
    <w:rsid w:val="00DB5900"/>
    <w:rsid w:val="00DB66FA"/>
    <w:rsid w:val="00DC18AD"/>
    <w:rsid w:val="00DC36B8"/>
    <w:rsid w:val="00DC584A"/>
    <w:rsid w:val="00DD3FE8"/>
    <w:rsid w:val="00DD53AB"/>
    <w:rsid w:val="00DD7183"/>
    <w:rsid w:val="00DE0CB9"/>
    <w:rsid w:val="00DE178B"/>
    <w:rsid w:val="00DE5105"/>
    <w:rsid w:val="00DF1147"/>
    <w:rsid w:val="00DF1A1E"/>
    <w:rsid w:val="00DF4518"/>
    <w:rsid w:val="00DF45EB"/>
    <w:rsid w:val="00DF5FF2"/>
    <w:rsid w:val="00DF6A82"/>
    <w:rsid w:val="00DF7CAE"/>
    <w:rsid w:val="00E02011"/>
    <w:rsid w:val="00E04301"/>
    <w:rsid w:val="00E123E5"/>
    <w:rsid w:val="00E1773B"/>
    <w:rsid w:val="00E324A0"/>
    <w:rsid w:val="00E32F33"/>
    <w:rsid w:val="00E37495"/>
    <w:rsid w:val="00E41A57"/>
    <w:rsid w:val="00E423C0"/>
    <w:rsid w:val="00E44228"/>
    <w:rsid w:val="00E4701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2032"/>
    <w:rsid w:val="00EE4832"/>
    <w:rsid w:val="00EF19A8"/>
    <w:rsid w:val="00EF1D7F"/>
    <w:rsid w:val="00EF410D"/>
    <w:rsid w:val="00EF4426"/>
    <w:rsid w:val="00EF5745"/>
    <w:rsid w:val="00F0137E"/>
    <w:rsid w:val="00F0148F"/>
    <w:rsid w:val="00F21786"/>
    <w:rsid w:val="00F237F4"/>
    <w:rsid w:val="00F25D69"/>
    <w:rsid w:val="00F347BC"/>
    <w:rsid w:val="00F358B8"/>
    <w:rsid w:val="00F3742B"/>
    <w:rsid w:val="00F40CCF"/>
    <w:rsid w:val="00F41FDB"/>
    <w:rsid w:val="00F449D0"/>
    <w:rsid w:val="00F5337D"/>
    <w:rsid w:val="00F5390C"/>
    <w:rsid w:val="00F56D63"/>
    <w:rsid w:val="00F575E8"/>
    <w:rsid w:val="00F609A9"/>
    <w:rsid w:val="00F6280E"/>
    <w:rsid w:val="00F70AAA"/>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45CE"/>
    <w:rsid w:val="00FE4688"/>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8F10-013A-4132-9ED4-A105C921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3</cp:revision>
  <cp:lastPrinted>2021-09-30T07:25:00Z</cp:lastPrinted>
  <dcterms:created xsi:type="dcterms:W3CDTF">2021-09-30T07:49:00Z</dcterms:created>
  <dcterms:modified xsi:type="dcterms:W3CDTF">2021-09-30T07:50:00Z</dcterms:modified>
</cp:coreProperties>
</file>