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EF7B6C">
        <w:trPr>
          <w:cantSplit/>
          <w:trHeight w:hRule="exact" w:val="851"/>
        </w:trPr>
        <w:tc>
          <w:tcPr>
            <w:tcW w:w="9781" w:type="dxa"/>
            <w:tcBorders>
              <w:bottom w:val="single" w:sz="4" w:space="0" w:color="auto"/>
            </w:tcBorders>
            <w:vAlign w:val="bottom"/>
          </w:tcPr>
          <w:p w14:paraId="146774F5" w14:textId="6B7A65DA" w:rsidR="000C2B80" w:rsidRPr="00A92B1E" w:rsidRDefault="000C2B80" w:rsidP="000C2B80">
            <w:pPr>
              <w:ind w:firstLine="284"/>
              <w:jc w:val="right"/>
              <w:rPr>
                <w:color w:val="000000"/>
                <w:spacing w:val="-3"/>
              </w:rPr>
            </w:pPr>
            <w:r w:rsidRPr="00A92B1E">
              <w:rPr>
                <w:b/>
                <w:color w:val="000000"/>
                <w:spacing w:val="-3"/>
                <w:sz w:val="40"/>
                <w:szCs w:val="40"/>
              </w:rPr>
              <w:t>INF.</w:t>
            </w:r>
            <w:r w:rsidR="00E7067E">
              <w:rPr>
                <w:b/>
                <w:color w:val="000000"/>
                <w:spacing w:val="-3"/>
                <w:sz w:val="40"/>
                <w:szCs w:val="40"/>
              </w:rPr>
              <w:t>2</w:t>
            </w:r>
          </w:p>
        </w:tc>
      </w:tr>
      <w:tr w:rsidR="000C2B80" w:rsidRPr="00A92B1E" w14:paraId="4C011641" w14:textId="77777777" w:rsidTr="00EF7B6C">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EF7B6C">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77777777" w:rsidR="00B11CBD" w:rsidRPr="00B11CBD" w:rsidRDefault="00B11CBD" w:rsidP="00B11CBD">
                  <w:pPr>
                    <w:spacing w:before="120"/>
                    <w:rPr>
                      <w:b/>
                      <w:lang w:eastAsia="fr-FR"/>
                    </w:rPr>
                  </w:pPr>
                  <w:r w:rsidRPr="00B11CBD">
                    <w:rPr>
                      <w:b/>
                      <w:lang w:eastAsia="fr-FR"/>
                    </w:rPr>
                    <w:t>Seventy-seventh session</w:t>
                  </w:r>
                </w:p>
                <w:p w14:paraId="7F27C3C4" w14:textId="77777777" w:rsidR="00B11CBD" w:rsidRPr="00B11CBD" w:rsidRDefault="00B11CBD" w:rsidP="00B11CBD">
                  <w:pPr>
                    <w:rPr>
                      <w:lang w:eastAsia="fr-FR"/>
                    </w:rPr>
                  </w:pPr>
                  <w:r w:rsidRPr="00B11CBD">
                    <w:rPr>
                      <w:lang w:eastAsia="fr-FR"/>
                    </w:rPr>
                    <w:t>Geneva, 26-29 October 2021</w:t>
                  </w:r>
                </w:p>
                <w:p w14:paraId="338E4039" w14:textId="325E154F" w:rsidR="00B11CBD" w:rsidRPr="00B11CBD" w:rsidRDefault="00B11CBD" w:rsidP="00B11CBD">
                  <w:pPr>
                    <w:rPr>
                      <w:lang w:eastAsia="fr-FR"/>
                    </w:rPr>
                  </w:pPr>
                  <w:r w:rsidRPr="00B11CBD">
                    <w:rPr>
                      <w:lang w:eastAsia="fr-FR"/>
                    </w:rPr>
                    <w:t xml:space="preserve">Item </w:t>
                  </w:r>
                  <w:r w:rsidR="002F56B7">
                    <w:rPr>
                      <w:lang w:eastAsia="fr-FR"/>
                    </w:rPr>
                    <w:t>5</w:t>
                  </w:r>
                  <w:r w:rsidRPr="00B11CBD">
                    <w:rPr>
                      <w:lang w:eastAsia="fr-FR"/>
                    </w:rPr>
                    <w:t xml:space="preserve"> (b) of the provisional agenda</w:t>
                  </w:r>
                </w:p>
                <w:p w14:paraId="734294A9" w14:textId="77777777" w:rsidR="00B11CBD" w:rsidRPr="00B11CBD" w:rsidRDefault="00B11CBD" w:rsidP="00B11CBD">
                  <w:pPr>
                    <w:spacing w:line="276" w:lineRule="auto"/>
                    <w:rPr>
                      <w:b/>
                      <w:lang w:eastAsia="fr-FR"/>
                    </w:rPr>
                  </w:pPr>
                  <w:r w:rsidRPr="00B11CBD">
                    <w:rPr>
                      <w:b/>
                      <w:lang w:eastAsia="fr-FR"/>
                    </w:rPr>
                    <w:t>Proposals of amendments to ATP:</w:t>
                  </w:r>
                </w:p>
                <w:p w14:paraId="4AF4284B" w14:textId="6917A7AD" w:rsidR="000C2B80" w:rsidRPr="00A92B1E" w:rsidRDefault="007D735A" w:rsidP="00B11CBD">
                  <w:pPr>
                    <w:rPr>
                      <w:b/>
                    </w:rPr>
                  </w:pPr>
                  <w:r>
                    <w:rPr>
                      <w:b/>
                      <w:lang w:eastAsia="fr-FR"/>
                    </w:rPr>
                    <w:t>n</w:t>
                  </w:r>
                  <w:r w:rsidR="00B11CBD" w:rsidRPr="00B11CBD">
                    <w:rPr>
                      <w:b/>
                      <w:lang w:eastAsia="fr-FR"/>
                    </w:rPr>
                    <w:t>ew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5FE365A3" w:rsidR="000C2B80" w:rsidRPr="00A92B1E" w:rsidRDefault="00E7067E" w:rsidP="000C2B80">
                  <w:pPr>
                    <w:spacing w:after="120"/>
                    <w:rPr>
                      <w:bCs/>
                    </w:rPr>
                  </w:pPr>
                  <w:r>
                    <w:t xml:space="preserve">22 July </w:t>
                  </w:r>
                  <w:r w:rsidR="000C2B80" w:rsidRPr="00A92B1E">
                    <w:rPr>
                      <w:bCs/>
                    </w:rPr>
                    <w:t>202</w:t>
                  </w:r>
                  <w:r>
                    <w:rPr>
                      <w:bCs/>
                    </w:rPr>
                    <w:t>1</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60BFA722" w14:textId="749231DE" w:rsidR="002D18CF" w:rsidRPr="0052205D" w:rsidRDefault="002D18CF" w:rsidP="00087AD8">
      <w:pPr>
        <w:pStyle w:val="HChG"/>
        <w:rPr>
          <w:lang w:val="en-US"/>
        </w:rPr>
      </w:pPr>
      <w:r>
        <w:tab/>
      </w:r>
      <w:r>
        <w:tab/>
      </w:r>
      <w:r w:rsidR="00087AD8" w:rsidRPr="00087AD8">
        <w:rPr>
          <w:bCs/>
          <w:lang w:val="en-US"/>
        </w:rPr>
        <w:t>A scientific background on the iterative methods used in Annex 1, Appendix 2, section 1.2 to determine the value of the surface to be used in the determination of coefficient K in ATP isothermal tests</w:t>
      </w:r>
    </w:p>
    <w:p w14:paraId="337BB64B" w14:textId="3757FD91" w:rsidR="002D18CF" w:rsidRPr="0052205D" w:rsidRDefault="002D18CF" w:rsidP="00761D32">
      <w:pPr>
        <w:pStyle w:val="H1G"/>
        <w:rPr>
          <w:lang w:val="en-US"/>
        </w:rPr>
      </w:pPr>
      <w:r>
        <w:tab/>
      </w:r>
      <w:r>
        <w:tab/>
      </w:r>
      <w:r w:rsidR="00761D32" w:rsidRPr="00761D32">
        <w:rPr>
          <w:bCs/>
          <w:lang w:val="en-US"/>
        </w:rPr>
        <w:t>Transmitted by the Government of Spain</w:t>
      </w:r>
    </w:p>
    <w:p w14:paraId="39532C98" w14:textId="77777777" w:rsidR="002D18CF" w:rsidRDefault="002D18CF" w:rsidP="002D18CF">
      <w:pPr>
        <w:pStyle w:val="HChG"/>
      </w:pPr>
      <w:r>
        <w:tab/>
      </w:r>
      <w:r>
        <w:tab/>
      </w:r>
      <w:r>
        <w:rPr>
          <w:bCs/>
        </w:rPr>
        <w:t>Introduction</w:t>
      </w:r>
      <w:bookmarkStart w:id="0" w:name="OLE_LINK2"/>
      <w:bookmarkStart w:id="1" w:name="OLE_LINK1"/>
      <w:bookmarkEnd w:id="0"/>
      <w:bookmarkEnd w:id="1"/>
    </w:p>
    <w:p w14:paraId="194B6591" w14:textId="60DCC713" w:rsidR="006C0D53" w:rsidRDefault="006C0D53" w:rsidP="006C0D53">
      <w:pPr>
        <w:pStyle w:val="SingleTxtG"/>
        <w:rPr>
          <w:lang w:val="en-US"/>
        </w:rPr>
      </w:pPr>
      <w:r>
        <w:rPr>
          <w:lang w:val="en-US"/>
        </w:rPr>
        <w:t>1.</w:t>
      </w:r>
      <w:r>
        <w:rPr>
          <w:lang w:val="en-US"/>
        </w:rPr>
        <w:tab/>
      </w:r>
      <w:r w:rsidRPr="002F0393">
        <w:rPr>
          <w:lang w:val="en-US"/>
        </w:rPr>
        <w:t>The Spanish proposal regarding the iterative calculation of the surface</w:t>
      </w:r>
      <w:r>
        <w:rPr>
          <w:lang w:val="en-US"/>
        </w:rPr>
        <w:t>s</w:t>
      </w:r>
      <w:r w:rsidRPr="002F0393">
        <w:rPr>
          <w:lang w:val="en-US"/>
        </w:rPr>
        <w:t xml:space="preserve"> of the </w:t>
      </w:r>
      <w:r>
        <w:rPr>
          <w:lang w:val="en-US"/>
        </w:rPr>
        <w:t>vehicle</w:t>
      </w:r>
      <w:r w:rsidRPr="002F0393">
        <w:rPr>
          <w:lang w:val="en-US"/>
        </w:rPr>
        <w:t>s (</w:t>
      </w:r>
      <w:r>
        <w:rPr>
          <w:lang w:val="en-US"/>
        </w:rPr>
        <w:t>ECE/TRANS/WP.11/</w:t>
      </w:r>
      <w:r w:rsidRPr="00DB2347">
        <w:rPr>
          <w:lang w:val="en-US"/>
        </w:rPr>
        <w:t>2021/</w:t>
      </w:r>
      <w:r>
        <w:rPr>
          <w:lang w:val="en-US"/>
        </w:rPr>
        <w:t>0</w:t>
      </w:r>
      <w:r w:rsidRPr="00DB2347">
        <w:rPr>
          <w:lang w:val="en-US"/>
        </w:rPr>
        <w:t>3</w:t>
      </w:r>
      <w:r w:rsidRPr="00DB2347">
        <w:rPr>
          <w:color w:val="FF0000"/>
          <w:lang w:val="en-US"/>
        </w:rPr>
        <w:t xml:space="preserve"> </w:t>
      </w:r>
      <w:r w:rsidRPr="00DB2347">
        <w:rPr>
          <w:lang w:val="en-US"/>
        </w:rPr>
        <w:t>Amendment to Annex 1, Appendix 2 paragraph 1.2, Testing Method C and ECE/TRANS/WP.11/2021/</w:t>
      </w:r>
      <w:r>
        <w:rPr>
          <w:lang w:val="en-US"/>
        </w:rPr>
        <w:t>0</w:t>
      </w:r>
      <w:r w:rsidRPr="00DB2347">
        <w:rPr>
          <w:lang w:val="en-US"/>
        </w:rPr>
        <w:t>4,</w:t>
      </w:r>
      <w:r>
        <w:rPr>
          <w:color w:val="FF0000"/>
          <w:lang w:val="en-US"/>
        </w:rPr>
        <w:t xml:space="preserve"> </w:t>
      </w:r>
      <w:r>
        <w:rPr>
          <w:lang w:val="en-US"/>
        </w:rPr>
        <w:t>Inclusion of an additional iterative method for tanks to Annex 1, Appendix 2, paragraph 1.2</w:t>
      </w:r>
      <w:r w:rsidRPr="002F0393">
        <w:rPr>
          <w:lang w:val="en-US"/>
        </w:rPr>
        <w:t>) has its technical support in the Annex attached to this informal document.</w:t>
      </w:r>
    </w:p>
    <w:p w14:paraId="72BA77B3" w14:textId="454F4F42" w:rsidR="006C0D53" w:rsidRDefault="006C0D53" w:rsidP="006C0D53">
      <w:pPr>
        <w:pStyle w:val="SingleTxtG"/>
        <w:rPr>
          <w:lang w:val="en-US"/>
        </w:rPr>
      </w:pPr>
      <w:r>
        <w:rPr>
          <w:lang w:val="en-US"/>
        </w:rPr>
        <w:t>2.</w:t>
      </w:r>
      <w:r>
        <w:rPr>
          <w:lang w:val="en-US"/>
        </w:rPr>
        <w:tab/>
        <w:t xml:space="preserve">This Annex </w:t>
      </w:r>
      <w:r w:rsidRPr="002F0393">
        <w:rPr>
          <w:lang w:val="en-US"/>
        </w:rPr>
        <w:t>is an extract from the document that was presented to the CERTE meeting in April 2021 by the F2I2 Foundation.</w:t>
      </w:r>
    </w:p>
    <w:p w14:paraId="5FCD2489" w14:textId="07ED31B9" w:rsidR="006C0D53" w:rsidRDefault="006C0D53" w:rsidP="006C0D53">
      <w:pPr>
        <w:pStyle w:val="SingleTxtG"/>
        <w:rPr>
          <w:lang w:val="en-US"/>
        </w:rPr>
      </w:pPr>
      <w:r>
        <w:rPr>
          <w:lang w:val="en-US"/>
        </w:rPr>
        <w:t>3.</w:t>
      </w:r>
      <w:r>
        <w:rPr>
          <w:lang w:val="en-US"/>
        </w:rPr>
        <w:tab/>
        <w:t>The A</w:t>
      </w:r>
      <w:r w:rsidRPr="002F0393">
        <w:rPr>
          <w:lang w:val="en-US"/>
        </w:rPr>
        <w:t>nnex contains the topological a</w:t>
      </w:r>
      <w:r>
        <w:rPr>
          <w:lang w:val="en-US"/>
        </w:rPr>
        <w:t xml:space="preserve">nalysis of the iterative method and a critical review and proposals on the experimental methods used in the ATP Agreement to determine the </w:t>
      </w:r>
      <w:r w:rsidRPr="00DB2347">
        <w:rPr>
          <w:lang w:val="en-US"/>
        </w:rPr>
        <w:t>value of the surface to be used in the determination of coefficient K in ATP isothermal tests</w:t>
      </w:r>
      <w:r>
        <w:rPr>
          <w:lang w:val="en-US"/>
        </w:rPr>
        <w:t xml:space="preserve"> for ATP units.</w:t>
      </w:r>
    </w:p>
    <w:p w14:paraId="319928FA" w14:textId="4BF3CCA8" w:rsidR="006C0D53" w:rsidRDefault="006C0D53" w:rsidP="006C0D53">
      <w:pPr>
        <w:pStyle w:val="SingleTxtG"/>
        <w:rPr>
          <w:lang w:val="en-US"/>
        </w:rPr>
      </w:pPr>
      <w:r>
        <w:rPr>
          <w:lang w:val="en-US"/>
        </w:rPr>
        <w:br w:type="page"/>
      </w:r>
    </w:p>
    <w:p w14:paraId="62FF36CD" w14:textId="33AF1D91" w:rsidR="006C0D53" w:rsidRDefault="00A7359C" w:rsidP="00A7359C">
      <w:pPr>
        <w:pStyle w:val="HChG"/>
        <w:rPr>
          <w:lang w:val="en-US"/>
        </w:rPr>
      </w:pPr>
      <w:r>
        <w:rPr>
          <w:lang w:val="en-US"/>
        </w:rPr>
        <w:lastRenderedPageBreak/>
        <w:t>Annex</w:t>
      </w:r>
    </w:p>
    <w:p w14:paraId="24F8AA29" w14:textId="77777777" w:rsidR="00231E6A" w:rsidRDefault="00231E6A" w:rsidP="00231E6A">
      <w:pPr>
        <w:jc w:val="both"/>
        <w:rPr>
          <w:lang w:val="en-US"/>
        </w:rPr>
      </w:pPr>
    </w:p>
    <w:p w14:paraId="72A49C9E" w14:textId="77777777" w:rsidR="00231E6A" w:rsidRPr="00150F4E" w:rsidRDefault="00231E6A" w:rsidP="00231E6A">
      <w:pPr>
        <w:rPr>
          <w:rFonts w:ascii="Bahnschrift" w:hAnsi="Bahnschrift"/>
        </w:rPr>
      </w:pPr>
      <w:r>
        <w:rPr>
          <w:rFonts w:ascii="Bahnschrift" w:hAnsi="Bahnschrift"/>
          <w:noProof/>
          <w:lang w:eastAsia="es-ES"/>
        </w:rPr>
        <w:drawing>
          <wp:inline distT="0" distB="0" distL="0" distR="0" wp14:anchorId="10A8F690" wp14:editId="3D07A497">
            <wp:extent cx="2307195" cy="74983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cstate="print">
                      <a:extLst>
                        <a:ext uri="{28A0092B-C50C-407E-A947-70E740481C1C}">
                          <a14:useLocalDpi xmlns:a14="http://schemas.microsoft.com/office/drawing/2010/main" val="0"/>
                        </a:ext>
                      </a:extLst>
                    </a:blip>
                    <a:srcRect l="11495" t="23821" r="7756" b="29528"/>
                    <a:stretch/>
                  </pic:blipFill>
                  <pic:spPr bwMode="auto">
                    <a:xfrm>
                      <a:off x="0" y="0"/>
                      <a:ext cx="2407310" cy="782375"/>
                    </a:xfrm>
                    <a:prstGeom prst="rect">
                      <a:avLst/>
                    </a:prstGeom>
                    <a:ln>
                      <a:noFill/>
                    </a:ln>
                    <a:extLst>
                      <a:ext uri="{53640926-AAD7-44D8-BBD7-CCE9431645EC}">
                        <a14:shadowObscured xmlns:a14="http://schemas.microsoft.com/office/drawing/2010/main"/>
                      </a:ext>
                    </a:extLst>
                  </pic:spPr>
                </pic:pic>
              </a:graphicData>
            </a:graphic>
          </wp:inline>
        </w:drawing>
      </w:r>
    </w:p>
    <w:p w14:paraId="30193C4E" w14:textId="77777777" w:rsidR="00231E6A" w:rsidRPr="00CF36F8" w:rsidRDefault="00231E6A" w:rsidP="00231E6A">
      <w:pPr>
        <w:jc w:val="right"/>
        <w:rPr>
          <w:rFonts w:asciiTheme="majorBidi" w:hAnsiTheme="majorBidi" w:cstheme="majorBidi"/>
          <w:lang w:val="en-US"/>
        </w:rPr>
      </w:pPr>
      <w:r w:rsidRPr="00CF36F8">
        <w:rPr>
          <w:rFonts w:asciiTheme="majorBidi" w:hAnsiTheme="majorBidi" w:cstheme="majorBidi"/>
          <w:lang w:val="en-US"/>
        </w:rPr>
        <w:t>July 2021</w:t>
      </w:r>
    </w:p>
    <w:p w14:paraId="532B4D2F" w14:textId="77777777" w:rsidR="00231E6A" w:rsidRPr="00CF36F8" w:rsidRDefault="00231E6A" w:rsidP="00231E6A">
      <w:pPr>
        <w:jc w:val="right"/>
        <w:rPr>
          <w:rFonts w:asciiTheme="majorBidi" w:hAnsiTheme="majorBidi" w:cstheme="majorBidi"/>
          <w:lang w:val="en-US"/>
        </w:rPr>
      </w:pPr>
      <w:r w:rsidRPr="00CF36F8">
        <w:rPr>
          <w:rFonts w:asciiTheme="majorBidi" w:hAnsiTheme="majorBidi" w:cstheme="majorBidi"/>
          <w:lang w:val="en-US"/>
        </w:rPr>
        <w:t>PREPARED FOR WP11 - 2021 MEETING</w:t>
      </w:r>
    </w:p>
    <w:p w14:paraId="3F3CDD8A" w14:textId="77777777" w:rsidR="00231E6A" w:rsidRPr="00CF36F8" w:rsidRDefault="00231E6A" w:rsidP="00231E6A">
      <w:pPr>
        <w:jc w:val="right"/>
        <w:rPr>
          <w:rFonts w:asciiTheme="majorBidi" w:hAnsiTheme="majorBidi" w:cstheme="majorBidi"/>
          <w:lang w:val="en-US"/>
        </w:rPr>
      </w:pPr>
    </w:p>
    <w:p w14:paraId="1D0BCC54" w14:textId="77777777" w:rsidR="00231E6A" w:rsidRPr="00CF36F8" w:rsidRDefault="00231E6A" w:rsidP="00231E6A">
      <w:pPr>
        <w:jc w:val="center"/>
        <w:rPr>
          <w:rFonts w:asciiTheme="majorBidi" w:hAnsiTheme="majorBidi" w:cstheme="majorBidi"/>
          <w:b/>
          <w:bCs/>
          <w:sz w:val="28"/>
          <w:szCs w:val="28"/>
          <w:lang w:val="en-US"/>
        </w:rPr>
      </w:pPr>
      <w:r w:rsidRPr="00CF36F8">
        <w:rPr>
          <w:rFonts w:asciiTheme="majorBidi" w:hAnsiTheme="majorBidi" w:cstheme="majorBidi"/>
          <w:b/>
          <w:bCs/>
          <w:sz w:val="28"/>
          <w:szCs w:val="28"/>
          <w:lang w:val="en-US"/>
        </w:rPr>
        <w:t>A scientific background for the official proposals on the iterative methods to determine the value of the surface to be used in the determination of coefficient K in ATP isothermal tests</w:t>
      </w:r>
    </w:p>
    <w:p w14:paraId="68AA7A25" w14:textId="77777777" w:rsidR="00231E6A" w:rsidRPr="00CF36F8" w:rsidRDefault="00231E6A" w:rsidP="00231E6A">
      <w:pPr>
        <w:jc w:val="right"/>
        <w:rPr>
          <w:rFonts w:asciiTheme="majorBidi" w:hAnsiTheme="majorBidi" w:cstheme="majorBidi"/>
          <w:b/>
          <w:bCs/>
          <w:sz w:val="24"/>
          <w:szCs w:val="24"/>
          <w:lang w:val="en-US"/>
        </w:rPr>
      </w:pPr>
      <w:r w:rsidRPr="00CF36F8">
        <w:rPr>
          <w:rFonts w:asciiTheme="majorBidi" w:hAnsiTheme="majorBidi" w:cstheme="majorBidi"/>
          <w:b/>
          <w:bCs/>
          <w:sz w:val="24"/>
          <w:szCs w:val="24"/>
          <w:lang w:val="en-US"/>
        </w:rPr>
        <w:t>Juan Martínez-Val Piera</w:t>
      </w:r>
    </w:p>
    <w:p w14:paraId="6F1CD027" w14:textId="77777777" w:rsidR="00231E6A" w:rsidRPr="00CF36F8" w:rsidRDefault="00231E6A" w:rsidP="00231E6A">
      <w:pPr>
        <w:jc w:val="right"/>
        <w:rPr>
          <w:rFonts w:asciiTheme="majorBidi" w:hAnsiTheme="majorBidi" w:cstheme="majorBidi"/>
          <w:i/>
          <w:iCs/>
          <w:sz w:val="24"/>
          <w:szCs w:val="24"/>
          <w:lang w:val="en-US"/>
        </w:rPr>
      </w:pPr>
      <w:r w:rsidRPr="00CF36F8">
        <w:rPr>
          <w:rFonts w:asciiTheme="majorBidi" w:hAnsiTheme="majorBidi" w:cstheme="majorBidi"/>
          <w:i/>
          <w:iCs/>
          <w:sz w:val="24"/>
          <w:szCs w:val="24"/>
          <w:lang w:val="en-US"/>
        </w:rPr>
        <w:t>Technical Director, F2I2 ATP Test Station, Getafe</w:t>
      </w:r>
    </w:p>
    <w:p w14:paraId="3F6A6BE4" w14:textId="77777777" w:rsidR="00231E6A" w:rsidRPr="00CF36F8" w:rsidRDefault="00231E6A" w:rsidP="00231E6A">
      <w:pPr>
        <w:jc w:val="right"/>
        <w:rPr>
          <w:rFonts w:asciiTheme="majorBidi" w:hAnsiTheme="majorBidi" w:cstheme="majorBidi"/>
          <w:i/>
          <w:iCs/>
          <w:sz w:val="24"/>
          <w:szCs w:val="24"/>
          <w:lang w:val="en-US"/>
        </w:rPr>
      </w:pPr>
    </w:p>
    <w:p w14:paraId="70B9F041" w14:textId="77777777" w:rsidR="00231E6A" w:rsidRPr="00CF36F8" w:rsidRDefault="00231E6A" w:rsidP="00231E6A">
      <w:pPr>
        <w:jc w:val="right"/>
        <w:rPr>
          <w:rFonts w:asciiTheme="majorBidi" w:hAnsiTheme="majorBidi" w:cstheme="majorBidi"/>
          <w:b/>
          <w:bCs/>
          <w:sz w:val="24"/>
          <w:szCs w:val="24"/>
          <w:lang w:val="en-US"/>
        </w:rPr>
      </w:pPr>
      <w:r w:rsidRPr="00CF36F8">
        <w:rPr>
          <w:rFonts w:asciiTheme="majorBidi" w:hAnsiTheme="majorBidi" w:cstheme="majorBidi"/>
          <w:sz w:val="24"/>
          <w:szCs w:val="24"/>
          <w:lang w:val="en-US"/>
        </w:rPr>
        <w:t xml:space="preserve"> </w:t>
      </w:r>
      <w:r w:rsidRPr="00CF36F8">
        <w:rPr>
          <w:rFonts w:asciiTheme="majorBidi" w:hAnsiTheme="majorBidi" w:cstheme="majorBidi"/>
          <w:b/>
          <w:bCs/>
          <w:sz w:val="24"/>
          <w:szCs w:val="24"/>
          <w:lang w:val="en-US"/>
        </w:rPr>
        <w:t xml:space="preserve">José M. Martínez-Val </w:t>
      </w:r>
    </w:p>
    <w:p w14:paraId="2842D311" w14:textId="77777777" w:rsidR="00231E6A" w:rsidRPr="00CF36F8" w:rsidRDefault="00231E6A" w:rsidP="00231E6A">
      <w:pPr>
        <w:jc w:val="right"/>
        <w:rPr>
          <w:rFonts w:asciiTheme="majorBidi" w:hAnsiTheme="majorBidi" w:cstheme="majorBidi"/>
          <w:i/>
          <w:iCs/>
          <w:sz w:val="24"/>
          <w:szCs w:val="24"/>
          <w:lang w:val="en-US"/>
        </w:rPr>
      </w:pPr>
      <w:r w:rsidRPr="00CF36F8">
        <w:rPr>
          <w:rFonts w:asciiTheme="majorBidi" w:hAnsiTheme="majorBidi" w:cstheme="majorBidi"/>
          <w:i/>
          <w:iCs/>
          <w:sz w:val="24"/>
          <w:szCs w:val="24"/>
          <w:lang w:val="en-US"/>
        </w:rPr>
        <w:t xml:space="preserve"> Director, F2I2</w:t>
      </w:r>
    </w:p>
    <w:p w14:paraId="26A80AEB" w14:textId="77777777" w:rsidR="00231E6A" w:rsidRPr="00CF36F8" w:rsidRDefault="00231E6A" w:rsidP="00231E6A">
      <w:pPr>
        <w:jc w:val="right"/>
        <w:rPr>
          <w:rFonts w:asciiTheme="majorBidi" w:hAnsiTheme="majorBidi" w:cstheme="majorBidi"/>
          <w:i/>
          <w:iCs/>
          <w:sz w:val="24"/>
          <w:szCs w:val="24"/>
          <w:lang w:val="en-US"/>
        </w:rPr>
      </w:pPr>
      <w:r w:rsidRPr="00CF36F8">
        <w:rPr>
          <w:rFonts w:asciiTheme="majorBidi" w:hAnsiTheme="majorBidi" w:cstheme="majorBidi"/>
          <w:i/>
          <w:iCs/>
          <w:sz w:val="24"/>
          <w:szCs w:val="24"/>
          <w:lang w:val="en-US"/>
        </w:rPr>
        <w:t xml:space="preserve">Full Professor, Chair of Thermal Engineering, ETSII-UPM, Madrid </w:t>
      </w:r>
    </w:p>
    <w:p w14:paraId="17B7A7C0" w14:textId="77777777" w:rsidR="00231E6A" w:rsidRPr="00CF36F8" w:rsidRDefault="00231E6A" w:rsidP="00231E6A">
      <w:pPr>
        <w:jc w:val="right"/>
        <w:rPr>
          <w:rFonts w:asciiTheme="majorBidi" w:hAnsiTheme="majorBidi" w:cstheme="majorBidi"/>
          <w:i/>
          <w:iCs/>
          <w:sz w:val="28"/>
          <w:szCs w:val="28"/>
          <w:lang w:val="en-US"/>
        </w:rPr>
      </w:pPr>
    </w:p>
    <w:p w14:paraId="7BAB2413" w14:textId="77777777" w:rsidR="00231E6A" w:rsidRPr="00CF36F8" w:rsidRDefault="00231E6A" w:rsidP="00231E6A">
      <w:pPr>
        <w:jc w:val="center"/>
        <w:rPr>
          <w:rFonts w:asciiTheme="majorBidi" w:hAnsiTheme="majorBidi" w:cstheme="majorBidi"/>
          <w:b/>
          <w:bCs/>
          <w:sz w:val="28"/>
          <w:szCs w:val="28"/>
          <w:lang w:val="en-US"/>
        </w:rPr>
      </w:pPr>
      <w:r w:rsidRPr="00CF36F8">
        <w:rPr>
          <w:rFonts w:asciiTheme="majorBidi" w:hAnsiTheme="majorBidi" w:cstheme="majorBidi"/>
          <w:b/>
          <w:bCs/>
          <w:sz w:val="28"/>
          <w:szCs w:val="28"/>
          <w:lang w:val="en-US"/>
        </w:rPr>
        <w:t>Abstract</w:t>
      </w:r>
    </w:p>
    <w:p w14:paraId="6F93D700" w14:textId="77777777" w:rsidR="00231E6A" w:rsidRPr="00CF36F8" w:rsidRDefault="00231E6A" w:rsidP="00231E6A">
      <w:pPr>
        <w:jc w:val="center"/>
        <w:rPr>
          <w:rFonts w:asciiTheme="majorBidi" w:hAnsiTheme="majorBidi" w:cstheme="majorBidi"/>
          <w:b/>
          <w:bCs/>
          <w:sz w:val="28"/>
          <w:szCs w:val="28"/>
          <w:lang w:val="en-US"/>
        </w:rPr>
      </w:pPr>
    </w:p>
    <w:p w14:paraId="15ABFCA2" w14:textId="77777777" w:rsidR="00231E6A" w:rsidRDefault="00231E6A" w:rsidP="00231E6A">
      <w:pPr>
        <w:jc w:val="both"/>
      </w:pPr>
      <w:r>
        <w:t xml:space="preserve">This document presents an analysis of the already approved iterative method established in </w:t>
      </w:r>
      <w:r w:rsidRPr="003A6A6A">
        <w:rPr>
          <w:lang w:val="en-US"/>
        </w:rPr>
        <w:t xml:space="preserve">Annex 1, Appendix 2 </w:t>
      </w:r>
      <w:r>
        <w:rPr>
          <w:lang w:val="en-US"/>
        </w:rPr>
        <w:t>p</w:t>
      </w:r>
      <w:r w:rsidRPr="003A6A6A">
        <w:rPr>
          <w:lang w:val="en-US"/>
        </w:rPr>
        <w:t xml:space="preserve">aragraph </w:t>
      </w:r>
      <w:r>
        <w:rPr>
          <w:lang w:val="en-US"/>
        </w:rPr>
        <w:t>1.2, Testing Method C</w:t>
      </w:r>
      <w:r>
        <w:t xml:space="preserve"> of ATP for determining the mean surface to be used in the determination of the overall coefficient K, in order to find out its topological properties of convergence and figure out a way to improve the accuracy of the method. This way consists on improving the accuracy of the conductivity assumed in the application of the iterative method. </w:t>
      </w:r>
    </w:p>
    <w:p w14:paraId="0207A068" w14:textId="77777777" w:rsidR="00231E6A" w:rsidRDefault="00231E6A" w:rsidP="00231E6A">
      <w:pPr>
        <w:jc w:val="both"/>
      </w:pPr>
      <w:r>
        <w:t xml:space="preserve">A second analysis is carried out to support the proposal to use the iterative method on tanks, in a reverse procedure, starting by the measurement of the outer surface. </w:t>
      </w:r>
    </w:p>
    <w:p w14:paraId="79A1692E" w14:textId="77777777" w:rsidR="00231E6A" w:rsidRPr="00CF36F8" w:rsidRDefault="00231E6A" w:rsidP="00231E6A">
      <w:pPr>
        <w:jc w:val="center"/>
        <w:rPr>
          <w:rFonts w:asciiTheme="majorBidi" w:hAnsiTheme="majorBidi" w:cstheme="majorBidi"/>
          <w:b/>
          <w:bCs/>
          <w:sz w:val="28"/>
          <w:szCs w:val="28"/>
          <w:lang w:val="en-US"/>
        </w:rPr>
      </w:pPr>
    </w:p>
    <w:p w14:paraId="404CFAC8" w14:textId="77777777" w:rsidR="00231E6A" w:rsidRPr="00CF36F8" w:rsidRDefault="00231E6A" w:rsidP="00231E6A">
      <w:pPr>
        <w:pStyle w:val="ListParagraph"/>
        <w:numPr>
          <w:ilvl w:val="0"/>
          <w:numId w:val="31"/>
        </w:numPr>
        <w:suppressAutoHyphens w:val="0"/>
        <w:spacing w:line="259" w:lineRule="auto"/>
        <w:rPr>
          <w:rFonts w:asciiTheme="majorBidi" w:hAnsiTheme="majorBidi" w:cstheme="majorBidi"/>
          <w:b/>
          <w:bCs/>
          <w:sz w:val="28"/>
          <w:szCs w:val="28"/>
          <w:lang w:val="en-US"/>
        </w:rPr>
      </w:pPr>
      <w:r w:rsidRPr="00CF36F8">
        <w:rPr>
          <w:rFonts w:asciiTheme="majorBidi" w:hAnsiTheme="majorBidi" w:cstheme="majorBidi"/>
          <w:b/>
          <w:bCs/>
          <w:sz w:val="28"/>
          <w:szCs w:val="28"/>
          <w:lang w:val="en-US"/>
        </w:rPr>
        <w:t>Introduction and background</w:t>
      </w:r>
    </w:p>
    <w:p w14:paraId="643D98CE" w14:textId="77777777" w:rsidR="00231E6A" w:rsidRPr="00CF36F8" w:rsidRDefault="00231E6A" w:rsidP="00231E6A">
      <w:pPr>
        <w:rPr>
          <w:rFonts w:asciiTheme="majorBidi" w:hAnsiTheme="majorBidi" w:cstheme="majorBidi"/>
          <w:sz w:val="28"/>
          <w:szCs w:val="28"/>
          <w:lang w:val="en-US"/>
        </w:rPr>
      </w:pPr>
    </w:p>
    <w:p w14:paraId="2A1C01FC"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Heat Transfer is a well established science with a dozen of very good books teaching the same subject (with different flavors, but the same meal). Names as Chapman, Mills, Incropera, Stoecker, Kaviany, Bejan, Jaluria, and others, constitute a fundamental library of thermal engineering, although we could go back two Centuries in History, to find Fourier’s “Theorie analyque de la chaleur”  as the starting point of our subject. And it is not a minor piece in the bibliography of Science; on the contrary, it is one of the most appreciated books in Mathematical Physics, and it is also truly unique from the viewpoint of Philosophy of Science. It is a peculiar curiosity that he only cites the names of three scientists: Archimedes, Galileo and Newton, but he approaches the subject with a comprehensive view on Heat Transfer, including the Sun-Earth radiation balance. Note that in 1822, year of first edition of that book, nothing serious was known about the origin of the universe and the structure of matter, but Fourier was able to channelize his work through a cartesian organization of facts and coefficients, giving support to his Heat equations. Note also that Fourier is also considered as one of the creators of the concept of physical magnitude and the unquestionable requisite on every equation, of being physically homogeneous. For not to talk about his Transform, his harmonic analysis and series, and his capability to structure the subject in a fully explained cartesian way (a facsimile edition of this book can be found in Cambridge University Press).</w:t>
      </w:r>
    </w:p>
    <w:p w14:paraId="0F84F0A6" w14:textId="77777777" w:rsidR="00231E6A" w:rsidRPr="00CF36F8" w:rsidRDefault="00231E6A" w:rsidP="00231E6A">
      <w:pPr>
        <w:jc w:val="both"/>
        <w:rPr>
          <w:rFonts w:asciiTheme="majorBidi" w:hAnsiTheme="majorBidi" w:cstheme="majorBidi"/>
          <w:lang w:val="en-US"/>
        </w:rPr>
      </w:pPr>
    </w:p>
    <w:p w14:paraId="7A10CA72"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In the ATP Agreement, the basic experiment is the so called “isothermal” test, to determine the actual value of the global heat transfer coefficient, K, defined by</w:t>
      </w:r>
    </w:p>
    <w:p w14:paraId="713375D1" w14:textId="77777777" w:rsidR="00231E6A" w:rsidRPr="00CF36F8" w:rsidRDefault="00231E6A" w:rsidP="00231E6A">
      <w:pPr>
        <w:jc w:val="both"/>
        <w:rPr>
          <w:rFonts w:asciiTheme="majorBidi" w:hAnsiTheme="majorBidi" w:cstheme="majorBidi"/>
          <w:lang w:val="en-US"/>
        </w:rPr>
      </w:pPr>
    </w:p>
    <w:p w14:paraId="5E3BBD3F" w14:textId="77777777" w:rsidR="00231E6A" w:rsidRPr="00CF36F8" w:rsidRDefault="00231E6A" w:rsidP="00231E6A">
      <w:pPr>
        <w:jc w:val="both"/>
        <w:rPr>
          <w:rFonts w:asciiTheme="majorBidi" w:eastAsiaTheme="minorEastAsia" w:hAnsiTheme="majorBidi" w:cstheme="majorBidi"/>
          <w:lang w:val="en-US"/>
        </w:rPr>
      </w:pPr>
      <m:oMathPara>
        <m:oMath>
          <m:r>
            <w:rPr>
              <w:rFonts w:ascii="Cambria Math" w:hAnsi="Cambria Math" w:cstheme="majorBidi"/>
              <w:lang w:val="en-US"/>
            </w:rPr>
            <m:t>k=</m:t>
          </m:r>
          <m:f>
            <m:fPr>
              <m:ctrlPr>
                <w:rPr>
                  <w:rFonts w:ascii="Cambria Math" w:hAnsi="Cambria Math" w:cstheme="majorBidi"/>
                  <w:i/>
                  <w:lang w:val="en-US"/>
                </w:rPr>
              </m:ctrlPr>
            </m:fPr>
            <m:num>
              <m:r>
                <w:rPr>
                  <w:rFonts w:ascii="Cambria Math" w:hAnsi="Cambria Math" w:cstheme="majorBidi"/>
                  <w:lang w:val="en-US"/>
                </w:rPr>
                <m:t>Q</m:t>
              </m:r>
            </m:num>
            <m:den>
              <m:r>
                <w:rPr>
                  <w:rFonts w:ascii="Cambria Math" w:hAnsi="Cambria Math" w:cstheme="majorBidi"/>
                  <w:lang w:val="en-US"/>
                </w:rPr>
                <m:t>S·∆T</m:t>
              </m:r>
            </m:den>
          </m:f>
        </m:oMath>
      </m:oMathPara>
    </w:p>
    <w:p w14:paraId="34D81080" w14:textId="77777777" w:rsidR="00231E6A" w:rsidRPr="00CF36F8" w:rsidRDefault="00231E6A" w:rsidP="00231E6A">
      <w:pPr>
        <w:rPr>
          <w:rFonts w:asciiTheme="majorBidi" w:eastAsiaTheme="minorEastAsia" w:hAnsiTheme="majorBidi" w:cstheme="majorBidi"/>
          <w:lang w:val="en-US"/>
        </w:rPr>
      </w:pPr>
    </w:p>
    <w:p w14:paraId="5FFDC694"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lastRenderedPageBreak/>
        <w:t xml:space="preserve">Where Q is the total heat load rate (thermal power) dissipated in the air inside the box or tank devised for ATP functions, ΔT is the difference in temperature between inner and outer air, and S is the geometric mean surface between the internal and external surfaces. </w:t>
      </w:r>
    </w:p>
    <w:p w14:paraId="25B811EE" w14:textId="77777777" w:rsidR="00231E6A" w:rsidRPr="00CF36F8" w:rsidRDefault="00231E6A" w:rsidP="00231E6A">
      <w:pPr>
        <w:jc w:val="both"/>
        <w:rPr>
          <w:rFonts w:asciiTheme="majorBidi" w:eastAsiaTheme="minorEastAsia" w:hAnsiTheme="majorBidi" w:cstheme="majorBidi"/>
          <w:lang w:val="en-US"/>
        </w:rPr>
      </w:pPr>
    </w:p>
    <w:p w14:paraId="21949C19"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 main problem in that equation is the difficulty of measuring both surfaces accurately, In particular, the outer surface of a panel van is generally not accessible, and one must rely on information given by the technical project or any other source (not always reliable). The recently approved iterative method opens a way for obtaining a value of the outer surface from the value of the inner surface (actually measured) and an estimate of the conductivity of the main insulator.</w:t>
      </w:r>
    </w:p>
    <w:p w14:paraId="5D352D3E" w14:textId="77777777" w:rsidR="00231E6A" w:rsidRPr="00CF36F8" w:rsidRDefault="00231E6A" w:rsidP="00231E6A">
      <w:pPr>
        <w:jc w:val="both"/>
        <w:rPr>
          <w:rFonts w:asciiTheme="majorBidi" w:eastAsiaTheme="minorEastAsia" w:hAnsiTheme="majorBidi" w:cstheme="majorBidi"/>
          <w:lang w:val="en-US"/>
        </w:rPr>
      </w:pPr>
    </w:p>
    <w:p w14:paraId="5C158C46"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Section 2 of this document presents the topological analysis of this method. It is shown that its accuracy critically depends on the accuracy of the assumed conductivity value. Therefore, a preliminary effort should be done for improving said value.</w:t>
      </w:r>
    </w:p>
    <w:p w14:paraId="41B330B9" w14:textId="77777777" w:rsidR="00231E6A" w:rsidRPr="00CF36F8" w:rsidRDefault="00231E6A" w:rsidP="00231E6A">
      <w:pPr>
        <w:jc w:val="both"/>
        <w:rPr>
          <w:rFonts w:asciiTheme="majorBidi" w:eastAsiaTheme="minorEastAsia" w:hAnsiTheme="majorBidi" w:cstheme="majorBidi"/>
          <w:lang w:val="en-US"/>
        </w:rPr>
      </w:pPr>
    </w:p>
    <w:p w14:paraId="1260F42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 statistical study of the geometrical problem of boxes will be shown, with very interesting results about the characterization of the state of the art, which is analyzed on the basis of the relation between the size of the body and the ratio between the external over the internal surfaces. It is worth recalling that this ratio depends on the wall thickness, which in turn has a strong effect on coefficient k.</w:t>
      </w:r>
    </w:p>
    <w:p w14:paraId="2C82AEC5" w14:textId="77777777" w:rsidR="00231E6A" w:rsidRPr="00CF36F8" w:rsidRDefault="00231E6A" w:rsidP="00231E6A">
      <w:pPr>
        <w:jc w:val="both"/>
        <w:rPr>
          <w:rFonts w:asciiTheme="majorBidi" w:eastAsiaTheme="minorEastAsia" w:hAnsiTheme="majorBidi" w:cstheme="majorBidi"/>
          <w:lang w:val="en-US"/>
        </w:rPr>
      </w:pPr>
    </w:p>
    <w:p w14:paraId="2C777D0E"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It will be shown that the approved “iterative method” devised to obtain a value of the representative S (surface) for calculating the K coefficient, conveys an error that depends on the difference between the actual effective conductivity of the case, and the assumed conductivity for making the iteration process, which currently is 0.025 W/mºC. A proposal is presented to improve the method, either with a direct better knowledge of the conductivity or using a sound statistical evidence of the wall thickness and its relation to the ratio between surfaces.</w:t>
      </w:r>
    </w:p>
    <w:p w14:paraId="7F05527B" w14:textId="77777777" w:rsidR="00231E6A" w:rsidRPr="00CF36F8" w:rsidRDefault="00231E6A" w:rsidP="00231E6A">
      <w:pPr>
        <w:jc w:val="both"/>
        <w:rPr>
          <w:rFonts w:asciiTheme="majorBidi" w:eastAsiaTheme="minorEastAsia" w:hAnsiTheme="majorBidi" w:cstheme="majorBidi"/>
          <w:lang w:val="en-US"/>
        </w:rPr>
      </w:pPr>
    </w:p>
    <w:p w14:paraId="0A3A3511" w14:textId="77777777" w:rsidR="00231E6A" w:rsidRPr="00CF36F8" w:rsidRDefault="00231E6A" w:rsidP="00231E6A">
      <w:pPr>
        <w:rPr>
          <w:rFonts w:asciiTheme="majorBidi" w:eastAsiaTheme="minorEastAsia" w:hAnsiTheme="majorBidi" w:cstheme="majorBidi"/>
          <w:lang w:val="en-US"/>
        </w:rPr>
      </w:pPr>
    </w:p>
    <w:p w14:paraId="761294BB"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Section 3 is devoted to analyze the reverse iterative method, going from outside inwards, which will be particularly well suited to tanks, because measuring the inner surface conveys high risks for the technicians in charge of the test, and the working conditions inside the tank are so uncomfortable that the accuracy of the method is too low.  </w:t>
      </w:r>
    </w:p>
    <w:p w14:paraId="41E0B5AE" w14:textId="77777777" w:rsidR="00231E6A" w:rsidRPr="00CF36F8" w:rsidRDefault="00231E6A" w:rsidP="00231E6A">
      <w:pPr>
        <w:jc w:val="both"/>
        <w:rPr>
          <w:rFonts w:asciiTheme="majorBidi" w:eastAsiaTheme="minorEastAsia" w:hAnsiTheme="majorBidi" w:cstheme="majorBidi"/>
          <w:lang w:val="en-US"/>
        </w:rPr>
      </w:pPr>
    </w:p>
    <w:p w14:paraId="64A6B5D7"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 new iterative procedure, Method D, is proposed for tanks. Its topological analysis also points out the need of having a good estimate of the conductivity of the wall for obtaining a good result with this method. Because of the difference between Methods C and D in the orientation of the process, the values of conductivity taken by default, are slightly different. It is also worth pointing out that both methods reach the exact result if the right value of the wall conductivity is used.</w:t>
      </w:r>
    </w:p>
    <w:p w14:paraId="6A9AECF1" w14:textId="77777777" w:rsidR="00231E6A" w:rsidRPr="00CF36F8" w:rsidRDefault="00231E6A" w:rsidP="00231E6A">
      <w:pPr>
        <w:rPr>
          <w:rFonts w:asciiTheme="majorBidi" w:hAnsiTheme="majorBidi" w:cstheme="majorBidi"/>
          <w:lang w:val="en-US"/>
        </w:rPr>
      </w:pPr>
      <w:r w:rsidRPr="00CF36F8">
        <w:rPr>
          <w:rFonts w:asciiTheme="majorBidi" w:hAnsiTheme="majorBidi" w:cstheme="majorBidi"/>
          <w:lang w:val="en-US"/>
        </w:rPr>
        <w:t xml:space="preserve">  </w:t>
      </w:r>
    </w:p>
    <w:p w14:paraId="5480D2B5" w14:textId="77777777" w:rsidR="00231E6A" w:rsidRPr="00CF36F8" w:rsidRDefault="00231E6A" w:rsidP="00231E6A">
      <w:pPr>
        <w:rPr>
          <w:rFonts w:asciiTheme="majorBidi" w:hAnsiTheme="majorBidi" w:cstheme="majorBidi"/>
          <w:lang w:val="en-US"/>
        </w:rPr>
      </w:pPr>
    </w:p>
    <w:p w14:paraId="6D205EF0" w14:textId="77777777" w:rsidR="00231E6A" w:rsidRPr="00CF36F8" w:rsidRDefault="00231E6A" w:rsidP="00231E6A">
      <w:pPr>
        <w:rPr>
          <w:rFonts w:asciiTheme="majorBidi" w:hAnsiTheme="majorBidi" w:cstheme="majorBidi"/>
          <w:sz w:val="28"/>
          <w:szCs w:val="28"/>
          <w:lang w:val="en-US"/>
        </w:rPr>
      </w:pPr>
    </w:p>
    <w:p w14:paraId="0DE720B1" w14:textId="77777777" w:rsidR="00231E6A" w:rsidRPr="00CF36F8" w:rsidRDefault="00231E6A" w:rsidP="00231E6A">
      <w:pPr>
        <w:rPr>
          <w:rFonts w:asciiTheme="majorBidi" w:hAnsiTheme="majorBidi" w:cstheme="majorBidi"/>
          <w:sz w:val="28"/>
          <w:szCs w:val="28"/>
          <w:lang w:val="en-US"/>
        </w:rPr>
      </w:pPr>
      <w:r w:rsidRPr="00CF36F8">
        <w:rPr>
          <w:rFonts w:asciiTheme="majorBidi" w:hAnsiTheme="majorBidi" w:cstheme="majorBidi"/>
          <w:b/>
          <w:bCs/>
          <w:sz w:val="28"/>
          <w:szCs w:val="28"/>
          <w:lang w:val="en-US"/>
        </w:rPr>
        <w:t>2. A topological analysis of the (already approved) iterative method to determine S to determine K coefficient in ATP tests.</w:t>
      </w:r>
    </w:p>
    <w:p w14:paraId="76DDD162" w14:textId="77777777" w:rsidR="00231E6A" w:rsidRPr="00CF36F8" w:rsidRDefault="00231E6A" w:rsidP="00231E6A">
      <w:pPr>
        <w:rPr>
          <w:rFonts w:asciiTheme="majorBidi" w:hAnsiTheme="majorBidi" w:cstheme="majorBidi"/>
          <w:sz w:val="28"/>
          <w:szCs w:val="28"/>
          <w:lang w:val="en-US"/>
        </w:rPr>
      </w:pPr>
    </w:p>
    <w:p w14:paraId="36B68773"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 xml:space="preserve">The ATP agreement establishes its basic classification on the bases of the integral  coefficient K, which is the heat transfer rate from inside to outside the box or tank, when both inner air and outer air are in some specified dynamic steady state conditions. The equation is </w:t>
      </w:r>
    </w:p>
    <w:p w14:paraId="13772185" w14:textId="77777777" w:rsidR="00231E6A" w:rsidRPr="00CF36F8" w:rsidRDefault="00231E6A" w:rsidP="00231E6A">
      <w:pPr>
        <w:rPr>
          <w:rFonts w:asciiTheme="majorBidi" w:eastAsiaTheme="minorEastAsia" w:hAnsiTheme="majorBidi" w:cstheme="majorBidi"/>
          <w:lang w:val="en-US"/>
        </w:rPr>
      </w:pPr>
      <m:oMathPara>
        <m:oMath>
          <m:r>
            <w:rPr>
              <w:rFonts w:ascii="Cambria Math" w:hAnsi="Cambria Math" w:cstheme="majorBidi"/>
              <w:lang w:val="en-US"/>
            </w:rPr>
            <m:t>K=</m:t>
          </m:r>
          <m:f>
            <m:fPr>
              <m:ctrlPr>
                <w:rPr>
                  <w:rFonts w:ascii="Cambria Math" w:hAnsi="Cambria Math" w:cstheme="majorBidi"/>
                  <w:i/>
                  <w:lang w:val="en-US"/>
                </w:rPr>
              </m:ctrlPr>
            </m:fPr>
            <m:num>
              <m:r>
                <w:rPr>
                  <w:rFonts w:ascii="Cambria Math" w:hAnsi="Cambria Math" w:cstheme="majorBidi"/>
                  <w:lang w:val="en-US"/>
                </w:rPr>
                <m:t>Q</m:t>
              </m:r>
            </m:num>
            <m:den>
              <m:r>
                <w:rPr>
                  <w:rFonts w:ascii="Cambria Math" w:hAnsi="Cambria Math" w:cstheme="majorBidi"/>
                  <w:lang w:val="en-US"/>
                </w:rPr>
                <m:t>S·∆T</m:t>
              </m:r>
            </m:den>
          </m:f>
        </m:oMath>
      </m:oMathPara>
    </w:p>
    <w:p w14:paraId="5C4D9D84" w14:textId="77777777" w:rsidR="00231E6A" w:rsidRPr="00CF36F8" w:rsidRDefault="00231E6A" w:rsidP="00231E6A">
      <w:pPr>
        <w:rPr>
          <w:rFonts w:asciiTheme="majorBidi" w:hAnsiTheme="majorBidi" w:cstheme="majorBidi"/>
          <w:sz w:val="28"/>
          <w:szCs w:val="28"/>
          <w:lang w:val="en-US"/>
        </w:rPr>
      </w:pPr>
    </w:p>
    <w:p w14:paraId="28A0C59E"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S stands for the geometric mean of the inner and outer surfaces. This value could be considered as an input data from the builder, but a test station must determine it by measuring the surfaces in whichever acceptable method. The ATP Agreement does not say much on it. However, according to the experience of many test teams, determining S is the largest source of uncertainty. (In ATP, W is used instead of Q, what is misleading, because W is also the unit, Watt)</w:t>
      </w:r>
    </w:p>
    <w:p w14:paraId="3ACA111F" w14:textId="77777777" w:rsidR="00231E6A" w:rsidRPr="00CF36F8" w:rsidRDefault="00231E6A" w:rsidP="00231E6A">
      <w:pPr>
        <w:rPr>
          <w:rFonts w:asciiTheme="majorBidi" w:hAnsiTheme="majorBidi" w:cstheme="majorBidi"/>
          <w:lang w:val="en-US"/>
        </w:rPr>
      </w:pPr>
    </w:p>
    <w:p w14:paraId="74FF9A1D"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Apparently, measuring distances is something that can be done with a high accuracy, but this is not so simple. For instance, measuring the diameter of a round table requires to know where the center of the circle is located. Otherwise, measurements will give a shorter distance, always, than the exact diameter. On the contrary. The distance between two parallel walls will always be measured longer than its actual value, because any deviation from perpendicularity will produce longer lines.</w:t>
      </w:r>
    </w:p>
    <w:p w14:paraId="0CC85229"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lastRenderedPageBreak/>
        <w:t>It goes without saying that dilatation effects can be disregarded within the usual limits of ATP transport, although we will come to this topic in relation to air leaks.</w:t>
      </w:r>
    </w:p>
    <w:p w14:paraId="7C0499AD"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It is paradoxical that the major source of uncertainty in applying the ATP Treaty stems from simple geometry. There are several recipes to measure surfaces, particularly when the body is made basically with flat plates. It must be noted that corrugated surfaces and the like, are not accounted for in measuring the surface. In that case, it is only the flat virtual plate what is measured. However, the ATP Treaty does not embody any method to make those measurements. It only states that the total uncertainty of the full process must be lower than 5% (expanded uncertainty).</w:t>
      </w:r>
    </w:p>
    <w:p w14:paraId="5788772F"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There was a pending problem in the geometric part of the test, and it is the difficulty for measuring the outer surface of a van, because it is simple to identify what part of the outer skin of the van is acting as an actual surface of the insulator.</w:t>
      </w:r>
    </w:p>
    <w:p w14:paraId="2951314C" w14:textId="77777777" w:rsidR="00231E6A" w:rsidRPr="00CF36F8" w:rsidRDefault="00231E6A" w:rsidP="00231E6A">
      <w:pPr>
        <w:jc w:val="both"/>
        <w:rPr>
          <w:rFonts w:asciiTheme="majorBidi" w:hAnsiTheme="majorBidi" w:cstheme="majorBidi"/>
          <w:b/>
          <w:bCs/>
          <w:sz w:val="28"/>
          <w:szCs w:val="28"/>
          <w:lang w:val="en-US"/>
        </w:rPr>
      </w:pPr>
    </w:p>
    <w:p w14:paraId="2ADD07AD" w14:textId="77777777" w:rsidR="00231E6A" w:rsidRPr="00CF36F8" w:rsidRDefault="00231E6A" w:rsidP="00231E6A">
      <w:pPr>
        <w:jc w:val="both"/>
        <w:rPr>
          <w:rFonts w:asciiTheme="majorBidi" w:hAnsiTheme="majorBidi" w:cstheme="majorBidi"/>
          <w:b/>
          <w:bCs/>
          <w:sz w:val="28"/>
          <w:szCs w:val="28"/>
          <w:lang w:val="en-US"/>
        </w:rPr>
      </w:pPr>
      <w:r w:rsidRPr="00CF36F8">
        <w:rPr>
          <w:rFonts w:asciiTheme="majorBidi" w:hAnsiTheme="majorBidi" w:cstheme="majorBidi"/>
          <w:b/>
          <w:bCs/>
          <w:sz w:val="28"/>
          <w:szCs w:val="28"/>
          <w:lang w:val="en-US"/>
        </w:rPr>
        <w:t xml:space="preserve">2.1. </w:t>
      </w:r>
      <w:r w:rsidRPr="00CF36F8">
        <w:rPr>
          <w:rFonts w:asciiTheme="majorBidi" w:hAnsiTheme="majorBidi" w:cstheme="majorBidi"/>
          <w:b/>
          <w:bCs/>
          <w:sz w:val="24"/>
          <w:szCs w:val="24"/>
          <w:lang w:val="en-US"/>
        </w:rPr>
        <w:t xml:space="preserve">On the iterative method to determine the K coefficient in ATP and a complementary method based on actual statistics. </w:t>
      </w:r>
    </w:p>
    <w:p w14:paraId="7C7C543B" w14:textId="77777777" w:rsidR="00231E6A" w:rsidRPr="00CF36F8" w:rsidRDefault="00231E6A" w:rsidP="00231E6A">
      <w:pPr>
        <w:jc w:val="both"/>
        <w:rPr>
          <w:rFonts w:asciiTheme="majorBidi" w:hAnsiTheme="majorBidi" w:cstheme="majorBidi"/>
          <w:sz w:val="28"/>
          <w:szCs w:val="28"/>
          <w:lang w:val="en-US"/>
        </w:rPr>
      </w:pPr>
    </w:p>
    <w:p w14:paraId="48B85A36"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This section firstly deals with the “iterative method” devised to obtain a value of the representative S (surface) for calculating the K coefficient in ATP tests, starting from internal measurements only. It will be shown that the method conveys an error that depends on the difference between the actual effective conductivity of the case, and the assumed conductivity for making the iteration (for which the method provides a value, stated in the Agreement, of 0.025 W/m·ºC).</w:t>
      </w:r>
    </w:p>
    <w:p w14:paraId="6369B058" w14:textId="77777777" w:rsidR="00231E6A" w:rsidRPr="00CF36F8" w:rsidRDefault="00231E6A" w:rsidP="00231E6A">
      <w:pPr>
        <w:jc w:val="both"/>
        <w:rPr>
          <w:rFonts w:asciiTheme="majorBidi" w:hAnsiTheme="majorBidi" w:cstheme="majorBidi"/>
          <w:lang w:val="en-US"/>
        </w:rPr>
      </w:pPr>
    </w:p>
    <w:p w14:paraId="689EFAEE"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The second part of the section is about actual statistics of many cases, looking for a correlation between variables that could be used to confirm if a given embodiment is according to the state of the art, or just escapes from the standard picture. The statistical study can improve the iteration method. Either both methods can be used as complementary, or the statistical method can be applied alone.</w:t>
      </w:r>
    </w:p>
    <w:p w14:paraId="360D69EF" w14:textId="77777777" w:rsidR="00231E6A" w:rsidRPr="00CF36F8" w:rsidRDefault="00231E6A" w:rsidP="00231E6A">
      <w:pPr>
        <w:rPr>
          <w:rFonts w:asciiTheme="majorBidi" w:hAnsiTheme="majorBidi" w:cstheme="majorBidi"/>
          <w:lang w:val="en-US"/>
        </w:rPr>
      </w:pPr>
    </w:p>
    <w:p w14:paraId="3BA5B7C3" w14:textId="77777777" w:rsidR="00231E6A" w:rsidRPr="00CF36F8" w:rsidRDefault="00231E6A" w:rsidP="00231E6A">
      <w:pPr>
        <w:rPr>
          <w:rFonts w:asciiTheme="majorBidi" w:hAnsiTheme="majorBidi" w:cstheme="majorBidi"/>
          <w:lang w:val="en-US"/>
        </w:rPr>
      </w:pPr>
      <w:r w:rsidRPr="00CF36F8">
        <w:rPr>
          <w:rFonts w:asciiTheme="majorBidi" w:hAnsiTheme="majorBidi" w:cstheme="majorBidi"/>
          <w:lang w:val="en-US"/>
        </w:rPr>
        <w:t>1</w:t>
      </w:r>
      <w:r w:rsidRPr="00CF36F8">
        <w:rPr>
          <w:rFonts w:asciiTheme="majorBidi" w:hAnsiTheme="majorBidi" w:cstheme="majorBidi"/>
          <w:vertAlign w:val="superscript"/>
          <w:lang w:val="en-US"/>
        </w:rPr>
        <w:t>st</w:t>
      </w:r>
      <w:r w:rsidRPr="00CF36F8">
        <w:rPr>
          <w:rFonts w:asciiTheme="majorBidi" w:hAnsiTheme="majorBidi" w:cstheme="majorBidi"/>
          <w:lang w:val="en-US"/>
        </w:rPr>
        <w:t xml:space="preserve"> Part: A TOPOLOGICAL ANALYSIS OF THE ITERATIVE METHOD</w:t>
      </w:r>
    </w:p>
    <w:p w14:paraId="5F8787AF" w14:textId="77777777" w:rsidR="00231E6A" w:rsidRPr="00CF36F8" w:rsidRDefault="00231E6A" w:rsidP="00231E6A">
      <w:pPr>
        <w:rPr>
          <w:rFonts w:asciiTheme="majorBidi" w:hAnsiTheme="majorBidi" w:cstheme="majorBidi"/>
          <w:lang w:val="en-US"/>
        </w:rPr>
      </w:pPr>
    </w:p>
    <w:p w14:paraId="6D6D283A"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The current version of ATP, issued on July 6</w:t>
      </w:r>
      <w:r w:rsidRPr="00CF36F8">
        <w:rPr>
          <w:rFonts w:asciiTheme="majorBidi" w:hAnsiTheme="majorBidi" w:cstheme="majorBidi"/>
          <w:vertAlign w:val="superscript"/>
          <w:lang w:val="en-US"/>
        </w:rPr>
        <w:t>th</w:t>
      </w:r>
      <w:r w:rsidRPr="00CF36F8">
        <w:rPr>
          <w:rFonts w:asciiTheme="majorBidi" w:hAnsiTheme="majorBidi" w:cstheme="majorBidi"/>
          <w:lang w:val="en-US"/>
        </w:rPr>
        <w:t xml:space="preserve"> 2020, includes a method to determine the effective surface of an insulator, when there is not a clear way to measure one of the surfaces of the insulated container (usually the external one). The method is intended for vans, but it could be applied to any type of unit having such a problem. The method is included in Appendix 2 of Annex 1 of the Agreement, and it also is in the Handbook. It says:</w:t>
      </w:r>
    </w:p>
    <w:p w14:paraId="0FAD293E" w14:textId="77777777" w:rsidR="00231E6A" w:rsidRPr="00CF36F8" w:rsidRDefault="00231E6A" w:rsidP="00231E6A">
      <w:pPr>
        <w:rPr>
          <w:rFonts w:asciiTheme="majorBidi" w:hAnsiTheme="majorBidi" w:cstheme="majorBidi"/>
          <w:lang w:val="en-US"/>
        </w:rPr>
      </w:pPr>
    </w:p>
    <w:p w14:paraId="0113DFDB" w14:textId="77777777" w:rsidR="00231E6A" w:rsidRPr="00CF36F8" w:rsidRDefault="00231E6A" w:rsidP="00231E6A">
      <w:pPr>
        <w:rPr>
          <w:rFonts w:asciiTheme="majorBidi" w:hAnsiTheme="majorBidi" w:cstheme="majorBidi"/>
          <w:lang w:val="en-US"/>
        </w:rPr>
      </w:pPr>
      <w:r w:rsidRPr="00CF36F8">
        <w:rPr>
          <w:rFonts w:asciiTheme="majorBidi" w:hAnsiTheme="majorBidi" w:cstheme="majorBidi"/>
          <w:noProof/>
          <w:lang w:eastAsia="es-ES"/>
        </w:rPr>
        <w:drawing>
          <wp:inline distT="0" distB="0" distL="0" distR="0" wp14:anchorId="69420A1F" wp14:editId="258B3C3A">
            <wp:extent cx="5232061" cy="1719798"/>
            <wp:effectExtent l="0" t="0" r="6985" b="0"/>
            <wp:docPr id="2" name="Imagen 2" descr="Captura de pantalla de un celular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aptura de pantalla de un celular con texto&#10;&#10;Descripción generada automáticamente"/>
                    <pic:cNvPicPr/>
                  </pic:nvPicPr>
                  <pic:blipFill rotWithShape="1">
                    <a:blip r:embed="rId12" cstate="print">
                      <a:extLst>
                        <a:ext uri="{28A0092B-C50C-407E-A947-70E740481C1C}">
                          <a14:useLocalDpi xmlns:a14="http://schemas.microsoft.com/office/drawing/2010/main" val="0"/>
                        </a:ext>
                      </a:extLst>
                    </a:blip>
                    <a:srcRect l="17494" t="57027" r="9834" b="7140"/>
                    <a:stretch/>
                  </pic:blipFill>
                  <pic:spPr bwMode="auto">
                    <a:xfrm>
                      <a:off x="0" y="0"/>
                      <a:ext cx="5246857" cy="1724662"/>
                    </a:xfrm>
                    <a:prstGeom prst="rect">
                      <a:avLst/>
                    </a:prstGeom>
                    <a:ln>
                      <a:noFill/>
                    </a:ln>
                    <a:extLst>
                      <a:ext uri="{53640926-AAD7-44D8-BBD7-CCE9431645EC}">
                        <a14:shadowObscured xmlns:a14="http://schemas.microsoft.com/office/drawing/2010/main"/>
                      </a:ext>
                    </a:extLst>
                  </pic:spPr>
                </pic:pic>
              </a:graphicData>
            </a:graphic>
          </wp:inline>
        </w:drawing>
      </w:r>
    </w:p>
    <w:p w14:paraId="727F8E1A" w14:textId="77777777" w:rsidR="00231E6A" w:rsidRPr="00CF36F8" w:rsidRDefault="00231E6A" w:rsidP="00231E6A">
      <w:pPr>
        <w:rPr>
          <w:rFonts w:asciiTheme="majorBidi" w:hAnsiTheme="majorBidi" w:cstheme="majorBidi"/>
          <w:lang w:val="en-US"/>
        </w:rPr>
      </w:pPr>
    </w:p>
    <w:p w14:paraId="227B6878"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This method requires some explanation, because it induces error in the value of the effective surface and therefore in the K value. Additionally, the first sentence of the second paragraph is misleading and unnecessary. Should the thickness of the insulator be taken as nil, its conductivity would have to be taken as zero as well, because the thermal resistance would be nil otherwise, and K would tend to infinity.</w:t>
      </w:r>
    </w:p>
    <w:p w14:paraId="73638DB2" w14:textId="77777777" w:rsidR="00231E6A" w:rsidRPr="00CF36F8" w:rsidRDefault="00231E6A" w:rsidP="00231E6A">
      <w:pPr>
        <w:rPr>
          <w:rFonts w:asciiTheme="majorBidi" w:hAnsiTheme="majorBidi" w:cstheme="majorBidi"/>
          <w:lang w:val="en-US"/>
        </w:rPr>
      </w:pPr>
      <w:r w:rsidRPr="00CF36F8">
        <w:rPr>
          <w:rFonts w:asciiTheme="majorBidi" w:hAnsiTheme="majorBidi" w:cstheme="majorBidi"/>
          <w:lang w:val="en-US"/>
        </w:rPr>
        <w:t>In fact, this pre-step is not needed in the iteration process. This one starts by the only equation included in the method, which can be reformulated simply for the iteration procedure as</w:t>
      </w:r>
    </w:p>
    <w:p w14:paraId="4D3FD827" w14:textId="77777777" w:rsidR="00231E6A" w:rsidRPr="00CF36F8" w:rsidRDefault="007D735A" w:rsidP="00231E6A">
      <w:pPr>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n</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n-1</m:t>
              </m:r>
            </m:sub>
          </m:sSub>
          <m:r>
            <w:rPr>
              <w:rFonts w:ascii="Cambria Math" w:hAnsi="Cambria Math" w:cstheme="majorBidi"/>
              <w:lang w:val="en-US"/>
            </w:rPr>
            <m:t>/W</m:t>
          </m:r>
        </m:oMath>
      </m:oMathPara>
    </w:p>
    <w:p w14:paraId="25543EFD" w14:textId="77777777" w:rsidR="00231E6A" w:rsidRPr="00CF36F8" w:rsidRDefault="00231E6A" w:rsidP="00231E6A">
      <w:pPr>
        <w:rPr>
          <w:rFonts w:asciiTheme="majorBidi" w:hAnsiTheme="majorBidi" w:cstheme="majorBidi"/>
          <w:lang w:val="en-US"/>
        </w:rPr>
      </w:pPr>
    </w:p>
    <w:p w14:paraId="2C013C30" w14:textId="77777777" w:rsidR="00231E6A" w:rsidRPr="00CF36F8" w:rsidRDefault="00231E6A" w:rsidP="00231E6A">
      <w:pPr>
        <w:rPr>
          <w:rFonts w:asciiTheme="majorBidi" w:hAnsiTheme="majorBidi" w:cstheme="majorBidi"/>
          <w:i/>
          <w:iCs/>
          <w:u w:val="single"/>
          <w:lang w:val="en-US"/>
        </w:rPr>
      </w:pPr>
      <w:r w:rsidRPr="00CF36F8">
        <w:rPr>
          <w:rFonts w:asciiTheme="majorBidi" w:hAnsiTheme="majorBidi" w:cstheme="majorBidi"/>
          <w:i/>
          <w:iCs/>
          <w:lang w:val="en-US"/>
        </w:rPr>
        <w:t>d</w:t>
      </w:r>
      <w:r w:rsidRPr="00CF36F8">
        <w:rPr>
          <w:rFonts w:asciiTheme="majorBidi" w:hAnsiTheme="majorBidi" w:cstheme="majorBidi"/>
          <w:i/>
          <w:iCs/>
          <w:vertAlign w:val="subscript"/>
          <w:lang w:val="en-US"/>
        </w:rPr>
        <w:t>n</w:t>
      </w:r>
      <w:r w:rsidRPr="00CF36F8">
        <w:rPr>
          <w:rFonts w:asciiTheme="majorBidi" w:hAnsiTheme="majorBidi" w:cstheme="majorBidi"/>
          <w:i/>
          <w:iCs/>
          <w:lang w:val="en-US"/>
        </w:rPr>
        <w:t>=</w:t>
      </w:r>
      <w:r w:rsidRPr="00CF36F8">
        <w:rPr>
          <w:rFonts w:asciiTheme="majorBidi" w:hAnsiTheme="majorBidi" w:cstheme="majorBidi"/>
          <w:i/>
          <w:iCs/>
          <w:u w:val="single"/>
          <w:lang w:val="en-US"/>
        </w:rPr>
        <w:t xml:space="preserve"> the thickness calculated in n-th step, using the estimate of the effective surface obtained in the previous step. In the first step, the measured internal surface Si must be used.</w:t>
      </w:r>
    </w:p>
    <w:p w14:paraId="466ED3D4" w14:textId="77777777" w:rsidR="00231E6A" w:rsidRPr="00CF36F8" w:rsidRDefault="00231E6A" w:rsidP="00231E6A">
      <w:pPr>
        <w:rPr>
          <w:rFonts w:asciiTheme="majorBidi" w:hAnsiTheme="majorBidi" w:cstheme="majorBidi"/>
          <w:i/>
          <w:iCs/>
          <w:u w:val="single"/>
          <w:lang w:val="en-US"/>
        </w:rPr>
      </w:pPr>
    </w:p>
    <w:p w14:paraId="24C1566A" w14:textId="77777777" w:rsidR="00231E6A" w:rsidRPr="00CF36F8" w:rsidRDefault="00231E6A" w:rsidP="00231E6A">
      <w:pPr>
        <w:rPr>
          <w:rFonts w:asciiTheme="majorBidi" w:hAnsiTheme="majorBidi" w:cstheme="majorBidi"/>
          <w:i/>
          <w:iCs/>
          <w:u w:val="single"/>
          <w:lang w:val="en-US"/>
        </w:rPr>
      </w:pPr>
      <w:r w:rsidRPr="00CF36F8">
        <w:rPr>
          <w:rFonts w:asciiTheme="majorBidi" w:hAnsiTheme="majorBidi" w:cstheme="majorBidi"/>
          <w:i/>
          <w:iCs/>
          <w:u w:val="single"/>
          <w:lang w:val="en-US"/>
        </w:rPr>
        <w:t>λ= is the conductivity. The method states that a value 0,025 W/m·ºC must de taken, because there is not any simple way to estimate it.</w:t>
      </w:r>
    </w:p>
    <w:p w14:paraId="281CF7A7" w14:textId="77777777" w:rsidR="00231E6A" w:rsidRPr="00CF36F8" w:rsidRDefault="00231E6A" w:rsidP="00231E6A">
      <w:pPr>
        <w:rPr>
          <w:rFonts w:asciiTheme="majorBidi" w:hAnsiTheme="majorBidi" w:cstheme="majorBidi"/>
          <w:i/>
          <w:iCs/>
          <w:u w:val="single"/>
          <w:lang w:val="en-US"/>
        </w:rPr>
      </w:pPr>
    </w:p>
    <w:p w14:paraId="7A557EA8" w14:textId="77777777" w:rsidR="00231E6A" w:rsidRPr="00CF36F8" w:rsidRDefault="00231E6A" w:rsidP="00231E6A">
      <w:pPr>
        <w:rPr>
          <w:rFonts w:asciiTheme="majorBidi" w:hAnsiTheme="majorBidi" w:cstheme="majorBidi"/>
          <w:i/>
          <w:iCs/>
          <w:u w:val="single"/>
          <w:lang w:val="en-US"/>
        </w:rPr>
      </w:pPr>
      <w:r w:rsidRPr="00CF36F8">
        <w:rPr>
          <w:rFonts w:asciiTheme="majorBidi" w:hAnsiTheme="majorBidi" w:cstheme="majorBidi"/>
          <w:i/>
          <w:iCs/>
          <w:u w:val="single"/>
          <w:lang w:val="en-US"/>
        </w:rPr>
        <w:lastRenderedPageBreak/>
        <w:t>ΔT= is the difference in temperature between inside and outside the container, during the test, and must be 25ºC or close to it</w:t>
      </w:r>
    </w:p>
    <w:p w14:paraId="3CE8EDB0" w14:textId="77777777" w:rsidR="00231E6A" w:rsidRPr="00CF36F8" w:rsidRDefault="00231E6A" w:rsidP="00231E6A">
      <w:pPr>
        <w:rPr>
          <w:rFonts w:asciiTheme="majorBidi" w:hAnsiTheme="majorBidi" w:cstheme="majorBidi"/>
          <w:i/>
          <w:iCs/>
          <w:u w:val="single"/>
          <w:lang w:val="en-US"/>
        </w:rPr>
      </w:pPr>
    </w:p>
    <w:p w14:paraId="4EF3601D" w14:textId="77777777" w:rsidR="00231E6A" w:rsidRPr="00CF36F8" w:rsidRDefault="00231E6A" w:rsidP="00231E6A">
      <w:pPr>
        <w:rPr>
          <w:rFonts w:asciiTheme="majorBidi" w:hAnsiTheme="majorBidi" w:cstheme="majorBidi"/>
          <w:i/>
          <w:iCs/>
          <w:u w:val="single"/>
          <w:lang w:val="en-US"/>
        </w:rPr>
      </w:pPr>
      <w:r w:rsidRPr="00CF36F8">
        <w:rPr>
          <w:rFonts w:asciiTheme="majorBidi" w:hAnsiTheme="majorBidi" w:cstheme="majorBidi"/>
          <w:i/>
          <w:iCs/>
          <w:u w:val="single"/>
          <w:lang w:val="en-US"/>
        </w:rPr>
        <w:t>W= is the measured electric power used in the test for heating the inner volume of the container, so that the former value ΔT is kept along the test.</w:t>
      </w:r>
    </w:p>
    <w:p w14:paraId="69BB16F1" w14:textId="77777777" w:rsidR="00231E6A" w:rsidRPr="00CF36F8" w:rsidRDefault="00231E6A" w:rsidP="00231E6A">
      <w:pPr>
        <w:rPr>
          <w:rFonts w:asciiTheme="majorBidi" w:hAnsiTheme="majorBidi" w:cstheme="majorBidi"/>
          <w:i/>
          <w:iCs/>
          <w:u w:val="single"/>
          <w:lang w:val="en-US"/>
        </w:rPr>
      </w:pPr>
      <w:r w:rsidRPr="00CF36F8">
        <w:rPr>
          <w:rFonts w:asciiTheme="majorBidi" w:hAnsiTheme="majorBidi" w:cstheme="majorBidi"/>
          <w:i/>
          <w:iCs/>
          <w:u w:val="single"/>
          <w:lang w:val="en-US"/>
        </w:rPr>
        <w:t xml:space="preserve"> </w:t>
      </w:r>
    </w:p>
    <w:p w14:paraId="496C16A8"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 xml:space="preserve">The main problem of this method is the effect of the conductivity value on the result of the test, expressed by the value of K. Additionally, the iteration process is just a way to solve the problem of finding an accurate value of K, compatible with the insulator thickness, which in turn must be compatible with the effective surface. In the case of simple geometries for the container, as a cubic box or a sphere, there is an explicit algebraic method, which obviously gives the same values as the iteration process, which converges rapidly to the K value that solves the problem formerly explained. Of course, the thickness and the surface also converge to the corresponding values. </w:t>
      </w:r>
    </w:p>
    <w:p w14:paraId="52AE1594" w14:textId="77777777" w:rsidR="00231E6A" w:rsidRPr="00CF36F8" w:rsidRDefault="00231E6A" w:rsidP="00231E6A">
      <w:pPr>
        <w:rPr>
          <w:rFonts w:asciiTheme="majorBidi" w:hAnsiTheme="majorBidi" w:cstheme="majorBidi"/>
          <w:lang w:val="en-US"/>
        </w:rPr>
      </w:pPr>
    </w:p>
    <w:p w14:paraId="7B7EB3D7"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b/>
          <w:bCs/>
          <w:lang w:val="en-US"/>
        </w:rPr>
        <w:t>The main drawback of the method is that the converged value does depend on the assumed conductivity, λ</w:t>
      </w:r>
      <w:r w:rsidRPr="00CF36F8">
        <w:rPr>
          <w:rFonts w:asciiTheme="majorBidi" w:hAnsiTheme="majorBidi" w:cstheme="majorBidi"/>
          <w:lang w:val="en-US"/>
        </w:rPr>
        <w:t>. It will be shown that λ=0.025 produces overestimated K values in general. The best choice for each case is the actual value of λ, but this is not known. It will be seen in the analysis that values of K are overestimated with this method when the assumed λ is smaller than the actual λ. Values are underestimated when the assumed conductivity is higher than the current one, and it gives the exact value of K if the actual value is used as assumed value, but that value is not known.</w:t>
      </w:r>
    </w:p>
    <w:p w14:paraId="46C64095" w14:textId="77777777" w:rsidR="00231E6A" w:rsidRPr="00CF36F8" w:rsidRDefault="00231E6A" w:rsidP="00231E6A">
      <w:pPr>
        <w:rPr>
          <w:rFonts w:asciiTheme="majorBidi" w:hAnsiTheme="majorBidi" w:cstheme="majorBidi"/>
          <w:lang w:val="en-US"/>
        </w:rPr>
      </w:pPr>
    </w:p>
    <w:p w14:paraId="3EA8692C"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In fact, the physical model used in the method does not reflects exactly the physics of the problem, because it considers that the thermal resistance of the heat transfer between inner air and outer air is only the conduction resistance through the wall. Nothing is said about the convection resistance of the inner and outer convection films. It is true that they are not dominant phenomena, but they are not negligible. In an ordinary case, the temperature difference between inner and outer air is 25 ºC, which are distributed as follows:</w:t>
      </w:r>
    </w:p>
    <w:p w14:paraId="5DD79D0A" w14:textId="77777777" w:rsidR="00231E6A" w:rsidRPr="00CF36F8" w:rsidRDefault="00231E6A" w:rsidP="00231E6A">
      <w:pPr>
        <w:pStyle w:val="ListParagraph"/>
        <w:numPr>
          <w:ilvl w:val="0"/>
          <w:numId w:val="28"/>
        </w:numPr>
        <w:suppressAutoHyphens w:val="0"/>
        <w:spacing w:line="259" w:lineRule="auto"/>
        <w:rPr>
          <w:rFonts w:asciiTheme="majorBidi" w:hAnsiTheme="majorBidi" w:cstheme="majorBidi"/>
          <w:lang w:val="en-US"/>
        </w:rPr>
      </w:pPr>
      <w:r w:rsidRPr="00CF36F8">
        <w:rPr>
          <w:rFonts w:asciiTheme="majorBidi" w:hAnsiTheme="majorBidi" w:cstheme="majorBidi"/>
          <w:lang w:val="en-US"/>
        </w:rPr>
        <w:t>0.5 ºC for the inner film</w:t>
      </w:r>
    </w:p>
    <w:p w14:paraId="33B08397" w14:textId="77777777" w:rsidR="00231E6A" w:rsidRPr="00CF36F8" w:rsidRDefault="00231E6A" w:rsidP="00231E6A">
      <w:pPr>
        <w:pStyle w:val="ListParagraph"/>
        <w:numPr>
          <w:ilvl w:val="0"/>
          <w:numId w:val="28"/>
        </w:numPr>
        <w:suppressAutoHyphens w:val="0"/>
        <w:spacing w:line="259" w:lineRule="auto"/>
        <w:rPr>
          <w:rFonts w:asciiTheme="majorBidi" w:hAnsiTheme="majorBidi" w:cstheme="majorBidi"/>
          <w:lang w:val="en-US"/>
        </w:rPr>
      </w:pPr>
      <w:r w:rsidRPr="00CF36F8">
        <w:rPr>
          <w:rFonts w:asciiTheme="majorBidi" w:hAnsiTheme="majorBidi" w:cstheme="majorBidi"/>
          <w:lang w:val="en-US"/>
        </w:rPr>
        <w:t>23,5 ºC for conduction through the wall</w:t>
      </w:r>
    </w:p>
    <w:p w14:paraId="15B51478" w14:textId="77777777" w:rsidR="00231E6A" w:rsidRPr="00CF36F8" w:rsidRDefault="00231E6A" w:rsidP="00231E6A">
      <w:pPr>
        <w:pStyle w:val="ListParagraph"/>
        <w:numPr>
          <w:ilvl w:val="0"/>
          <w:numId w:val="28"/>
        </w:numPr>
        <w:suppressAutoHyphens w:val="0"/>
        <w:spacing w:line="259" w:lineRule="auto"/>
        <w:rPr>
          <w:rFonts w:asciiTheme="majorBidi" w:hAnsiTheme="majorBidi" w:cstheme="majorBidi"/>
          <w:lang w:val="en-US"/>
        </w:rPr>
      </w:pPr>
      <w:r w:rsidRPr="00CF36F8">
        <w:rPr>
          <w:rFonts w:asciiTheme="majorBidi" w:hAnsiTheme="majorBidi" w:cstheme="majorBidi"/>
          <w:lang w:val="en-US"/>
        </w:rPr>
        <w:t>1 ºC for the outer film</w:t>
      </w:r>
    </w:p>
    <w:p w14:paraId="5EDF068D"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The thermal resistances are proportional to the jump in ΔT in each layer. Note that thermal resistance due to convection is around 6% of total, higher than the allowable total error, of 5% (Current version of the agreement does not use the word error, but “expanded uncertainty” which should include all types of inaccuracies).</w:t>
      </w:r>
    </w:p>
    <w:p w14:paraId="2D0B2996" w14:textId="77777777" w:rsidR="00231E6A" w:rsidRPr="00CF36F8" w:rsidRDefault="00231E6A" w:rsidP="00231E6A">
      <w:pPr>
        <w:jc w:val="both"/>
        <w:rPr>
          <w:rFonts w:asciiTheme="majorBidi" w:hAnsiTheme="majorBidi" w:cstheme="majorBidi"/>
          <w:lang w:val="en-US"/>
        </w:rPr>
      </w:pPr>
    </w:p>
    <w:p w14:paraId="20473B95"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 xml:space="preserve">Nevertheless, it is possible to assimilate the convection resistance into an effective conduction resistance with a conductivity λ, which is the approach followed by the method. </w:t>
      </w:r>
    </w:p>
    <w:p w14:paraId="67C57FAB" w14:textId="77777777" w:rsidR="00231E6A" w:rsidRPr="00CF36F8" w:rsidRDefault="00231E6A" w:rsidP="00231E6A">
      <w:pPr>
        <w:rPr>
          <w:rFonts w:asciiTheme="majorBidi" w:hAnsiTheme="majorBidi" w:cstheme="majorBidi"/>
          <w:lang w:val="en-US"/>
        </w:rPr>
      </w:pPr>
      <w:r w:rsidRPr="00CF36F8">
        <w:rPr>
          <w:rFonts w:asciiTheme="majorBidi" w:hAnsiTheme="majorBidi" w:cstheme="majorBidi"/>
          <w:lang w:val="en-US"/>
        </w:rPr>
        <w:t xml:space="preserve">   </w:t>
      </w:r>
    </w:p>
    <w:p w14:paraId="1EBFBA56"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 xml:space="preserve">In the following, the iteration method will be analyzed for a simple case: a cubic box. The methodology could be applied to any box, of course. The same can be said about spheric and cylindrical tanks. </w:t>
      </w:r>
    </w:p>
    <w:p w14:paraId="3C5C2858" w14:textId="77777777" w:rsidR="00231E6A" w:rsidRPr="00CF36F8" w:rsidRDefault="00231E6A" w:rsidP="00231E6A">
      <w:pPr>
        <w:jc w:val="both"/>
        <w:rPr>
          <w:rFonts w:asciiTheme="majorBidi" w:hAnsiTheme="majorBidi" w:cstheme="majorBidi"/>
          <w:lang w:val="en-US"/>
        </w:rPr>
      </w:pPr>
    </w:p>
    <w:p w14:paraId="36848D2A"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The cubic case can also be solved easily by algebraic relations. The results are the same in both methods (with some very small numerical discrepancies (10</w:t>
      </w:r>
      <w:r w:rsidRPr="00CF36F8">
        <w:rPr>
          <w:rFonts w:asciiTheme="majorBidi" w:hAnsiTheme="majorBidi" w:cstheme="majorBidi"/>
          <w:vertAlign w:val="superscript"/>
          <w:lang w:val="en-US"/>
        </w:rPr>
        <w:t>-6</w:t>
      </w:r>
      <w:r w:rsidRPr="00CF36F8">
        <w:rPr>
          <w:rFonts w:asciiTheme="majorBidi" w:hAnsiTheme="majorBidi" w:cstheme="majorBidi"/>
          <w:lang w:val="en-US"/>
        </w:rPr>
        <w:t>) due to round-off errors),</w:t>
      </w:r>
    </w:p>
    <w:p w14:paraId="16284BE4" w14:textId="77777777" w:rsidR="00231E6A" w:rsidRPr="00CF36F8" w:rsidRDefault="00231E6A" w:rsidP="00231E6A">
      <w:pPr>
        <w:jc w:val="both"/>
        <w:rPr>
          <w:rFonts w:asciiTheme="majorBidi" w:hAnsiTheme="majorBidi" w:cstheme="majorBidi"/>
          <w:lang w:val="en-US"/>
        </w:rPr>
      </w:pPr>
    </w:p>
    <w:p w14:paraId="22F4362F"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 xml:space="preserve">It will be seen that assumed λ value has an influence on the K value. It will be illustrated with some examples, including one corresponding to the general case, with different values for length, width and height.  </w:t>
      </w:r>
    </w:p>
    <w:p w14:paraId="0DCF6013" w14:textId="77777777" w:rsidR="00231E6A" w:rsidRPr="00CF36F8" w:rsidRDefault="00231E6A" w:rsidP="00231E6A">
      <w:pPr>
        <w:jc w:val="both"/>
        <w:rPr>
          <w:rFonts w:asciiTheme="majorBidi" w:hAnsiTheme="majorBidi" w:cstheme="majorBidi"/>
          <w:lang w:val="en-US"/>
        </w:rPr>
      </w:pPr>
    </w:p>
    <w:p w14:paraId="67A578D0" w14:textId="77777777" w:rsidR="00231E6A" w:rsidRPr="00CF36F8" w:rsidRDefault="00231E6A" w:rsidP="00231E6A">
      <w:pPr>
        <w:jc w:val="both"/>
        <w:rPr>
          <w:rFonts w:asciiTheme="majorBidi" w:hAnsiTheme="majorBidi" w:cstheme="majorBidi"/>
          <w:lang w:val="en-US"/>
        </w:rPr>
      </w:pPr>
      <w:r w:rsidRPr="00CF36F8">
        <w:rPr>
          <w:rFonts w:asciiTheme="majorBidi" w:hAnsiTheme="majorBidi" w:cstheme="majorBidi"/>
          <w:lang w:val="en-US"/>
        </w:rPr>
        <w:t>This analysis suggests that Method C should at least be completed with an additional prescription on λ, so that some additional reliable information could improve the accuracy.</w:t>
      </w:r>
    </w:p>
    <w:p w14:paraId="5218C171" w14:textId="77777777" w:rsidR="00231E6A" w:rsidRPr="00CF36F8" w:rsidRDefault="00231E6A" w:rsidP="00231E6A">
      <w:pPr>
        <w:jc w:val="both"/>
        <w:rPr>
          <w:rFonts w:asciiTheme="majorBidi" w:hAnsiTheme="majorBidi" w:cstheme="majorBidi"/>
          <w:lang w:val="en-US"/>
        </w:rPr>
      </w:pPr>
    </w:p>
    <w:p w14:paraId="1AC1EBE3" w14:textId="77777777" w:rsidR="00231E6A" w:rsidRPr="00CF36F8" w:rsidRDefault="00231E6A" w:rsidP="00231E6A">
      <w:pPr>
        <w:rPr>
          <w:rFonts w:asciiTheme="majorBidi" w:hAnsiTheme="majorBidi" w:cstheme="majorBidi"/>
          <w:b/>
          <w:bCs/>
          <w:lang w:val="en-US"/>
        </w:rPr>
      </w:pPr>
      <w:r w:rsidRPr="00CF36F8">
        <w:rPr>
          <w:rFonts w:asciiTheme="majorBidi" w:hAnsiTheme="majorBidi" w:cstheme="majorBidi"/>
          <w:b/>
          <w:bCs/>
          <w:lang w:val="en-US"/>
        </w:rPr>
        <w:t>The iteration process for a cubic box</w:t>
      </w:r>
    </w:p>
    <w:p w14:paraId="1C832328" w14:textId="77777777" w:rsidR="00231E6A" w:rsidRPr="00CF36F8" w:rsidRDefault="00231E6A" w:rsidP="00231E6A">
      <w:pPr>
        <w:rPr>
          <w:rFonts w:asciiTheme="majorBidi" w:hAnsiTheme="majorBidi" w:cstheme="majorBidi"/>
          <w:lang w:val="en-US"/>
        </w:rPr>
      </w:pPr>
    </w:p>
    <w:p w14:paraId="6DE87824" w14:textId="77777777" w:rsidR="00231E6A" w:rsidRPr="00CF36F8" w:rsidRDefault="00231E6A" w:rsidP="00231E6A">
      <w:pPr>
        <w:rPr>
          <w:rFonts w:asciiTheme="majorBidi" w:hAnsiTheme="majorBidi" w:cstheme="majorBidi"/>
          <w:lang w:val="en-US"/>
        </w:rPr>
      </w:pPr>
      <w:r w:rsidRPr="00CF36F8">
        <w:rPr>
          <w:rFonts w:asciiTheme="majorBidi" w:hAnsiTheme="majorBidi" w:cstheme="majorBidi"/>
          <w:lang w:val="en-US"/>
        </w:rPr>
        <w:t xml:space="preserve">Let “a” stand for the side of the cube, and therefore the internal surface is </w:t>
      </w:r>
    </w:p>
    <w:p w14:paraId="0A55E947"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i</m:t>
              </m:r>
            </m:sub>
          </m:sSub>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6a</m:t>
              </m:r>
            </m:e>
            <m:sup>
              <m:r>
                <w:rPr>
                  <w:rFonts w:ascii="Cambria Math" w:hAnsi="Cambria Math" w:cstheme="majorBidi"/>
                  <w:lang w:val="en-US"/>
                </w:rPr>
                <m:t>2</m:t>
              </m:r>
            </m:sup>
          </m:sSup>
        </m:oMath>
      </m:oMathPara>
    </w:p>
    <w:p w14:paraId="1CE3075C"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Let “d” stand for the thickness of the insulator. S</w:t>
      </w:r>
      <w:r w:rsidRPr="00CF36F8">
        <w:rPr>
          <w:rFonts w:asciiTheme="majorBidi" w:eastAsiaTheme="minorEastAsia" w:hAnsiTheme="majorBidi" w:cstheme="majorBidi"/>
          <w:vertAlign w:val="subscript"/>
          <w:lang w:val="en-US"/>
        </w:rPr>
        <w:t>e</w:t>
      </w:r>
      <w:r w:rsidRPr="00CF36F8">
        <w:rPr>
          <w:rFonts w:asciiTheme="majorBidi" w:eastAsiaTheme="minorEastAsia" w:hAnsiTheme="majorBidi" w:cstheme="majorBidi"/>
          <w:lang w:val="en-US"/>
        </w:rPr>
        <w:t xml:space="preserve"> will be the external surface and S will be the geometric mean</w:t>
      </w:r>
    </w:p>
    <w:p w14:paraId="4C9E2199"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e</m:t>
              </m:r>
            </m:sub>
          </m:sSub>
          <m:r>
            <w:rPr>
              <w:rFonts w:ascii="Cambria Math" w:hAnsi="Cambria Math" w:cstheme="majorBidi"/>
              <w:lang w:val="en-US"/>
            </w:rPr>
            <m:t>=</m:t>
          </m:r>
          <m:sSup>
            <m:sSupPr>
              <m:ctrlPr>
                <w:rPr>
                  <w:rFonts w:ascii="Cambria Math" w:hAnsi="Cambria Math" w:cstheme="majorBidi"/>
                  <w:i/>
                  <w:lang w:val="en-US"/>
                </w:rPr>
              </m:ctrlPr>
            </m:sSupPr>
            <m:e>
              <m:r>
                <w:rPr>
                  <w:rFonts w:ascii="Cambria Math" w:hAnsi="Cambria Math" w:cstheme="majorBidi"/>
                  <w:lang w:val="en-US"/>
                </w:rPr>
                <m:t>6(a+2d)</m:t>
              </m:r>
            </m:e>
            <m:sup>
              <m:r>
                <w:rPr>
                  <w:rFonts w:ascii="Cambria Math" w:hAnsi="Cambria Math" w:cstheme="majorBidi"/>
                  <w:lang w:val="en-US"/>
                </w:rPr>
                <m:t>2</m:t>
              </m:r>
            </m:sup>
          </m:sSup>
          <m:r>
            <w:rPr>
              <w:rFonts w:ascii="Cambria Math" w:hAnsi="Cambria Math" w:cstheme="majorBidi"/>
              <w:lang w:val="en-US"/>
            </w:rPr>
            <m:t xml:space="preserve">= </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i</m:t>
              </m:r>
            </m:sub>
          </m:sSub>
          <m:sSup>
            <m:sSupPr>
              <m:ctrlPr>
                <w:rPr>
                  <w:rFonts w:ascii="Cambria Math" w:hAnsi="Cambria Math" w:cstheme="majorBidi"/>
                  <w:i/>
                  <w:lang w:val="en-US"/>
                </w:rPr>
              </m:ctrlPr>
            </m:sSupPr>
            <m:e>
              <m:r>
                <w:rPr>
                  <w:rFonts w:ascii="Cambria Math" w:hAnsi="Cambria Math" w:cstheme="majorBidi"/>
                  <w:lang w:val="en-US"/>
                </w:rPr>
                <m:t>(1+</m:t>
              </m:r>
              <m:f>
                <m:fPr>
                  <m:ctrlPr>
                    <w:rPr>
                      <w:rFonts w:ascii="Cambria Math" w:hAnsi="Cambria Math" w:cstheme="majorBidi"/>
                      <w:i/>
                      <w:lang w:val="en-US"/>
                    </w:rPr>
                  </m:ctrlPr>
                </m:fPr>
                <m:num>
                  <m:r>
                    <w:rPr>
                      <w:rFonts w:ascii="Cambria Math" w:hAnsi="Cambria Math" w:cstheme="majorBidi"/>
                      <w:lang w:val="en-US"/>
                    </w:rPr>
                    <m:t>2d</m:t>
                  </m:r>
                </m:num>
                <m:den>
                  <m:r>
                    <w:rPr>
                      <w:rFonts w:ascii="Cambria Math" w:hAnsi="Cambria Math" w:cstheme="majorBidi"/>
                      <w:lang w:val="en-US"/>
                    </w:rPr>
                    <m:t>a</m:t>
                  </m:r>
                </m:den>
              </m:f>
              <m:r>
                <w:rPr>
                  <w:rFonts w:ascii="Cambria Math" w:hAnsi="Cambria Math" w:cstheme="majorBidi"/>
                  <w:lang w:val="en-US"/>
                </w:rPr>
                <m:t>)</m:t>
              </m:r>
            </m:e>
            <m:sup>
              <m:r>
                <w:rPr>
                  <w:rFonts w:ascii="Cambria Math" w:hAnsi="Cambria Math" w:cstheme="majorBidi"/>
                  <w:lang w:val="en-US"/>
                </w:rPr>
                <m:t>2</m:t>
              </m:r>
            </m:sup>
          </m:sSup>
        </m:oMath>
      </m:oMathPara>
    </w:p>
    <w:p w14:paraId="697BC7DE" w14:textId="77777777" w:rsidR="00231E6A" w:rsidRPr="00CF36F8" w:rsidRDefault="00231E6A" w:rsidP="00231E6A">
      <w:pPr>
        <w:rPr>
          <w:rFonts w:asciiTheme="majorBidi" w:eastAsiaTheme="minorEastAsia" w:hAnsiTheme="majorBidi" w:cstheme="majorBidi"/>
          <w:lang w:val="en-US"/>
        </w:rPr>
      </w:pPr>
      <m:oMathPara>
        <m:oMath>
          <m:r>
            <w:rPr>
              <w:rFonts w:ascii="Cambria Math" w:eastAsiaTheme="minorEastAsia" w:hAnsi="Cambria Math" w:cstheme="majorBidi"/>
              <w:lang w:val="en-US"/>
            </w:rPr>
            <m:t>S=</m:t>
          </m:r>
          <m:rad>
            <m:radPr>
              <m:degHide m:val="1"/>
              <m:ctrlPr>
                <w:rPr>
                  <w:rFonts w:ascii="Cambria Math" w:eastAsiaTheme="minorEastAsia" w:hAnsi="Cambria Math" w:cstheme="majorBidi"/>
                  <w:i/>
                  <w:lang w:val="en-US"/>
                </w:rPr>
              </m:ctrlPr>
            </m:radPr>
            <m:deg/>
            <m:e>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m:t>
              </m:r>
            </m:e>
          </m:rad>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i</m:t>
              </m:r>
            </m:sub>
          </m:sSub>
          <m:d>
            <m:dPr>
              <m:ctrlPr>
                <w:rPr>
                  <w:rFonts w:ascii="Cambria Math" w:hAnsi="Cambria Math" w:cstheme="majorBidi"/>
                  <w:i/>
                  <w:lang w:val="en-US"/>
                </w:rPr>
              </m:ctrlPr>
            </m:dPr>
            <m:e>
              <m:r>
                <w:rPr>
                  <w:rFonts w:ascii="Cambria Math" w:hAnsi="Cambria Math" w:cstheme="majorBidi"/>
                  <w:lang w:val="en-US"/>
                </w:rPr>
                <m:t>1+</m:t>
              </m:r>
              <m:f>
                <m:fPr>
                  <m:ctrlPr>
                    <w:rPr>
                      <w:rFonts w:ascii="Cambria Math" w:hAnsi="Cambria Math" w:cstheme="majorBidi"/>
                      <w:i/>
                      <w:lang w:val="en-US"/>
                    </w:rPr>
                  </m:ctrlPr>
                </m:fPr>
                <m:num>
                  <m:r>
                    <w:rPr>
                      <w:rFonts w:ascii="Cambria Math" w:hAnsi="Cambria Math" w:cstheme="majorBidi"/>
                      <w:lang w:val="en-US"/>
                    </w:rPr>
                    <m:t>2d</m:t>
                  </m:r>
                </m:num>
                <m:den>
                  <m:r>
                    <w:rPr>
                      <w:rFonts w:ascii="Cambria Math" w:hAnsi="Cambria Math" w:cstheme="majorBidi"/>
                      <w:lang w:val="en-US"/>
                    </w:rPr>
                    <m:t>a</m:t>
                  </m:r>
                </m:den>
              </m:f>
            </m:e>
          </m:d>
        </m:oMath>
      </m:oMathPara>
    </w:p>
    <w:p w14:paraId="4CAF6EF5" w14:textId="77777777" w:rsidR="00231E6A" w:rsidRPr="00CF36F8" w:rsidRDefault="00231E6A" w:rsidP="00231E6A">
      <w:pPr>
        <w:rPr>
          <w:rFonts w:asciiTheme="majorBidi" w:eastAsiaTheme="minorEastAsia" w:hAnsiTheme="majorBidi" w:cstheme="majorBidi"/>
          <w:lang w:val="en-US"/>
        </w:rPr>
      </w:pPr>
    </w:p>
    <w:p w14:paraId="014088A5"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The iteration equation is</w:t>
      </w:r>
    </w:p>
    <w:p w14:paraId="23C6DB0A" w14:textId="77777777" w:rsidR="00231E6A" w:rsidRPr="00CF36F8" w:rsidRDefault="007D735A" w:rsidP="00231E6A">
      <w:pPr>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n</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n-1</m:t>
              </m:r>
            </m:sub>
          </m:sSub>
          <m:r>
            <w:rPr>
              <w:rFonts w:ascii="Cambria Math" w:hAnsi="Cambria Math" w:cstheme="majorBidi"/>
              <w:lang w:val="en-US"/>
            </w:rPr>
            <m:t>/W</m:t>
          </m:r>
        </m:oMath>
      </m:oMathPara>
    </w:p>
    <w:p w14:paraId="1ECDD1D9" w14:textId="77777777" w:rsidR="00231E6A" w:rsidRPr="00CF36F8" w:rsidRDefault="00231E6A" w:rsidP="00231E6A">
      <w:pPr>
        <w:rPr>
          <w:rFonts w:asciiTheme="majorBidi" w:eastAsiaTheme="minorEastAsia" w:hAnsiTheme="majorBidi" w:cstheme="majorBidi"/>
          <w:lang w:val="en-US"/>
        </w:rPr>
      </w:pPr>
    </w:p>
    <w:p w14:paraId="58F82E30"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lastRenderedPageBreak/>
        <w:t>which must be applied recurrently, as expressed here</w:t>
      </w:r>
    </w:p>
    <w:p w14:paraId="4410BA0C"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1</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i</m:t>
              </m:r>
            </m:sub>
          </m:sSub>
          <m:r>
            <w:rPr>
              <w:rFonts w:ascii="Cambria Math" w:hAnsi="Cambria Math" w:cstheme="majorBidi"/>
              <w:lang w:val="en-US"/>
            </w:rPr>
            <m:t>/W</m:t>
          </m:r>
        </m:oMath>
      </m:oMathPara>
    </w:p>
    <w:p w14:paraId="50BE2EFB"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Then</w:t>
      </w:r>
      <w:r w:rsidRPr="00CF36F8">
        <w:rPr>
          <w:rFonts w:asciiTheme="majorBidi" w:eastAsiaTheme="minorEastAsia" w:hAnsiTheme="majorBidi" w:cstheme="majorBidi"/>
          <w:lang w:val="en-US"/>
        </w:rPr>
        <w:br/>
      </w:r>
      <m:oMathPara>
        <m:oMath>
          <m:sSub>
            <m:sSubPr>
              <m:ctrlPr>
                <w:rPr>
                  <w:rFonts w:ascii="Cambria Math" w:hAnsi="Cambria Math" w:cstheme="majorBidi"/>
                  <w:i/>
                  <w:lang w:val="en-US"/>
                </w:rPr>
              </m:ctrlPr>
            </m:sSubPr>
            <m:e>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1</m:t>
                  </m:r>
                </m:sub>
              </m:sSub>
              <m:r>
                <w:rPr>
                  <w:rFonts w:ascii="Cambria Math" w:hAnsi="Cambria Math" w:cstheme="majorBidi"/>
                  <w:lang w:val="en-US"/>
                </w:rPr>
                <m:t>=S</m:t>
              </m:r>
            </m:e>
            <m:sub>
              <m:r>
                <w:rPr>
                  <w:rFonts w:ascii="Cambria Math" w:hAnsi="Cambria Math" w:cstheme="majorBidi"/>
                  <w:lang w:val="en-US"/>
                </w:rPr>
                <m:t>i</m:t>
              </m:r>
            </m:sub>
          </m:sSub>
          <m:d>
            <m:dPr>
              <m:ctrlPr>
                <w:rPr>
                  <w:rFonts w:ascii="Cambria Math" w:hAnsi="Cambria Math" w:cstheme="majorBidi"/>
                  <w:i/>
                  <w:lang w:val="en-US"/>
                </w:rPr>
              </m:ctrlPr>
            </m:dPr>
            <m:e>
              <m:r>
                <w:rPr>
                  <w:rFonts w:ascii="Cambria Math" w:hAnsi="Cambria Math" w:cstheme="majorBidi"/>
                  <w:lang w:val="en-US"/>
                </w:rPr>
                <m:t>1+</m:t>
              </m:r>
              <m:f>
                <m:fPr>
                  <m:ctrlPr>
                    <w:rPr>
                      <w:rFonts w:ascii="Cambria Math" w:hAnsi="Cambria Math" w:cstheme="majorBidi"/>
                      <w:i/>
                      <w:lang w:val="en-US"/>
                    </w:rPr>
                  </m:ctrlPr>
                </m:fPr>
                <m:num>
                  <m:r>
                    <w:rPr>
                      <w:rFonts w:ascii="Cambria Math" w:hAnsi="Cambria Math" w:cstheme="majorBidi"/>
                      <w:lang w:val="en-US"/>
                    </w:rPr>
                    <m:t>2</m:t>
                  </m:r>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1</m:t>
                      </m:r>
                    </m:sub>
                  </m:sSub>
                </m:num>
                <m:den>
                  <m:r>
                    <w:rPr>
                      <w:rFonts w:ascii="Cambria Math" w:hAnsi="Cambria Math" w:cstheme="majorBidi"/>
                      <w:lang w:val="en-US"/>
                    </w:rPr>
                    <m:t>a</m:t>
                  </m:r>
                </m:den>
              </m:f>
            </m:e>
          </m:d>
        </m:oMath>
      </m:oMathPara>
    </w:p>
    <w:p w14:paraId="2B1D3E1C" w14:textId="77777777" w:rsidR="00231E6A" w:rsidRPr="00CF36F8" w:rsidRDefault="00231E6A" w:rsidP="00231E6A">
      <w:pPr>
        <w:rPr>
          <w:rFonts w:asciiTheme="majorBidi" w:hAnsiTheme="majorBidi" w:cstheme="majorBidi"/>
          <w:lang w:val="en-US"/>
        </w:rPr>
      </w:pPr>
    </w:p>
    <w:p w14:paraId="1BE4735E"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2</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1</m:t>
              </m:r>
            </m:sub>
          </m:sSub>
          <m:r>
            <w:rPr>
              <w:rFonts w:ascii="Cambria Math" w:hAnsi="Cambria Math" w:cstheme="majorBidi"/>
              <w:lang w:val="en-US"/>
            </w:rPr>
            <m:t>/W</m:t>
          </m:r>
        </m:oMath>
      </m:oMathPara>
    </w:p>
    <w:p w14:paraId="262AA3A8" w14:textId="77777777" w:rsidR="00231E6A" w:rsidRPr="00CF36F8" w:rsidRDefault="007D735A" w:rsidP="00231E6A">
      <w:pPr>
        <w:rPr>
          <w:rFonts w:asciiTheme="majorBidi" w:hAnsiTheme="majorBidi" w:cstheme="majorBidi"/>
          <w:lang w:val="en-US"/>
        </w:rPr>
      </w:pPr>
      <m:oMathPara>
        <m:oMath>
          <m:sSub>
            <m:sSubPr>
              <m:ctrlPr>
                <w:rPr>
                  <w:rFonts w:ascii="Cambria Math" w:hAnsi="Cambria Math" w:cstheme="majorBidi"/>
                  <w:i/>
                  <w:lang w:val="en-US"/>
                </w:rPr>
              </m:ctrlPr>
            </m:sSubPr>
            <m:e>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2</m:t>
                  </m:r>
                </m:sub>
              </m:sSub>
              <m:r>
                <w:rPr>
                  <w:rFonts w:ascii="Cambria Math" w:hAnsi="Cambria Math" w:cstheme="majorBidi"/>
                  <w:lang w:val="en-US"/>
                </w:rPr>
                <m:t>=S</m:t>
              </m:r>
            </m:e>
            <m:sub>
              <m:r>
                <w:rPr>
                  <w:rFonts w:ascii="Cambria Math" w:hAnsi="Cambria Math" w:cstheme="majorBidi"/>
                  <w:lang w:val="en-US"/>
                </w:rPr>
                <m:t>i</m:t>
              </m:r>
            </m:sub>
          </m:sSub>
          <m:d>
            <m:dPr>
              <m:ctrlPr>
                <w:rPr>
                  <w:rFonts w:ascii="Cambria Math" w:hAnsi="Cambria Math" w:cstheme="majorBidi"/>
                  <w:i/>
                  <w:lang w:val="en-US"/>
                </w:rPr>
              </m:ctrlPr>
            </m:dPr>
            <m:e>
              <m:r>
                <w:rPr>
                  <w:rFonts w:ascii="Cambria Math" w:hAnsi="Cambria Math" w:cstheme="majorBidi"/>
                  <w:lang w:val="en-US"/>
                </w:rPr>
                <m:t>1+</m:t>
              </m:r>
              <m:f>
                <m:fPr>
                  <m:ctrlPr>
                    <w:rPr>
                      <w:rFonts w:ascii="Cambria Math" w:hAnsi="Cambria Math" w:cstheme="majorBidi"/>
                      <w:i/>
                      <w:lang w:val="en-US"/>
                    </w:rPr>
                  </m:ctrlPr>
                </m:fPr>
                <m:num>
                  <m:r>
                    <w:rPr>
                      <w:rFonts w:ascii="Cambria Math" w:hAnsi="Cambria Math" w:cstheme="majorBidi"/>
                      <w:lang w:val="en-US"/>
                    </w:rPr>
                    <m:t>2</m:t>
                  </m:r>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2</m:t>
                      </m:r>
                    </m:sub>
                  </m:sSub>
                </m:num>
                <m:den>
                  <m:r>
                    <w:rPr>
                      <w:rFonts w:ascii="Cambria Math" w:hAnsi="Cambria Math" w:cstheme="majorBidi"/>
                      <w:lang w:val="en-US"/>
                    </w:rPr>
                    <m:t>a</m:t>
                  </m:r>
                </m:den>
              </m:f>
            </m:e>
          </m:d>
        </m:oMath>
      </m:oMathPara>
    </w:p>
    <w:p w14:paraId="4CD53AF3"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3</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2</m:t>
              </m:r>
            </m:sub>
          </m:sSub>
          <m:r>
            <w:rPr>
              <w:rFonts w:ascii="Cambria Math" w:hAnsi="Cambria Math" w:cstheme="majorBidi"/>
              <w:lang w:val="en-US"/>
            </w:rPr>
            <m:t>/W</m:t>
          </m:r>
        </m:oMath>
      </m:oMathPara>
    </w:p>
    <w:p w14:paraId="2B434ABB"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And so on. The iteration has a fast convergence, and it correspond to an asymptotic value of d</w:t>
      </w:r>
      <w:r w:rsidRPr="00CF36F8">
        <w:rPr>
          <w:rFonts w:asciiTheme="majorBidi" w:eastAsiaTheme="minorEastAsia" w:hAnsiTheme="majorBidi" w:cstheme="majorBidi"/>
          <w:vertAlign w:val="subscript"/>
          <w:lang w:val="en-US"/>
        </w:rPr>
        <w:t>a</w:t>
      </w:r>
      <w:r w:rsidRPr="00CF36F8">
        <w:rPr>
          <w:rFonts w:asciiTheme="majorBidi" w:eastAsiaTheme="minorEastAsia" w:hAnsiTheme="majorBidi" w:cstheme="majorBidi"/>
          <w:lang w:val="en-US"/>
        </w:rPr>
        <w:t xml:space="preserve"> and S</w:t>
      </w:r>
      <w:r w:rsidRPr="00CF36F8">
        <w:rPr>
          <w:rFonts w:asciiTheme="majorBidi" w:eastAsiaTheme="minorEastAsia" w:hAnsiTheme="majorBidi" w:cstheme="majorBidi"/>
          <w:vertAlign w:val="subscript"/>
          <w:lang w:val="en-US"/>
        </w:rPr>
        <w:t>a</w:t>
      </w:r>
      <w:r w:rsidRPr="00CF36F8">
        <w:rPr>
          <w:rFonts w:asciiTheme="majorBidi" w:eastAsiaTheme="minorEastAsia" w:hAnsiTheme="majorBidi" w:cstheme="majorBidi"/>
          <w:lang w:val="en-US"/>
        </w:rPr>
        <w:t>. The K value of this method is obtained from</w:t>
      </w:r>
    </w:p>
    <w:p w14:paraId="4F96A23A" w14:textId="77777777" w:rsidR="00231E6A" w:rsidRPr="00CF36F8" w:rsidRDefault="00231E6A" w:rsidP="00231E6A">
      <w:pPr>
        <w:rPr>
          <w:rFonts w:asciiTheme="majorBidi" w:eastAsiaTheme="minorEastAsia" w:hAnsiTheme="majorBidi" w:cstheme="majorBidi"/>
          <w:lang w:val="en-US"/>
        </w:rPr>
      </w:pPr>
      <m:oMathPara>
        <m:oMath>
          <m:r>
            <w:rPr>
              <w:rFonts w:ascii="Cambria Math" w:hAnsi="Cambria Math" w:cstheme="majorBidi"/>
              <w:lang w:val="en-US"/>
            </w:rPr>
            <m:t>K=</m:t>
          </m:r>
          <m:f>
            <m:fPr>
              <m:ctrlPr>
                <w:rPr>
                  <w:rFonts w:ascii="Cambria Math" w:hAnsi="Cambria Math" w:cstheme="majorBidi"/>
                  <w:i/>
                  <w:lang w:val="en-US"/>
                </w:rPr>
              </m:ctrlPr>
            </m:fPr>
            <m:num>
              <m:r>
                <w:rPr>
                  <w:rFonts w:ascii="Cambria Math" w:hAnsi="Cambria Math" w:cstheme="majorBidi"/>
                  <w:lang w:val="en-US"/>
                </w:rPr>
                <m:t>W</m:t>
              </m:r>
            </m:num>
            <m:den>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a</m:t>
                  </m:r>
                </m:sub>
              </m:sSub>
              <m:r>
                <w:rPr>
                  <w:rFonts w:ascii="Cambria Math" w:hAnsi="Cambria Math" w:cstheme="majorBidi"/>
                  <w:lang w:val="en-US"/>
                </w:rPr>
                <m:t xml:space="preserve"> ∆T</m:t>
              </m:r>
            </m:den>
          </m:f>
        </m:oMath>
      </m:oMathPara>
    </w:p>
    <w:p w14:paraId="60DA710C"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In order to obtain the expression of the asymptotic values, we can call</w:t>
      </w:r>
    </w:p>
    <w:p w14:paraId="372FBB5E" w14:textId="77777777" w:rsidR="00231E6A" w:rsidRPr="00CF36F8" w:rsidRDefault="00231E6A" w:rsidP="00231E6A">
      <w:pPr>
        <w:rPr>
          <w:rFonts w:asciiTheme="majorBidi" w:eastAsiaTheme="minorEastAsia" w:hAnsiTheme="majorBidi" w:cstheme="majorBidi"/>
          <w:lang w:val="en-US"/>
        </w:rPr>
      </w:pPr>
      <m:oMathPara>
        <m:oMath>
          <m:r>
            <w:rPr>
              <w:rFonts w:ascii="Cambria Math" w:hAnsi="Cambria Math" w:cstheme="majorBidi"/>
              <w:lang w:val="en-US"/>
            </w:rPr>
            <m:t>m=</m:t>
          </m:r>
          <m:f>
            <m:fPr>
              <m:ctrlPr>
                <w:rPr>
                  <w:rFonts w:ascii="Cambria Math" w:hAnsi="Cambria Math" w:cstheme="majorBidi"/>
                  <w:i/>
                  <w:lang w:val="en-US"/>
                </w:rPr>
              </m:ctrlPr>
            </m:fPr>
            <m:num>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1</m:t>
                  </m:r>
                </m:sub>
              </m:sSub>
            </m:num>
            <m:den>
              <m:r>
                <w:rPr>
                  <w:rFonts w:ascii="Cambria Math" w:hAnsi="Cambria Math" w:cstheme="majorBidi"/>
                  <w:lang w:val="en-US"/>
                </w:rPr>
                <m:t>a</m:t>
              </m:r>
            </m:den>
          </m:f>
        </m:oMath>
      </m:oMathPara>
    </w:p>
    <w:p w14:paraId="3D33CF1A"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It is straight forward to obtain the law of the iteration, </w:t>
      </w:r>
    </w:p>
    <w:p w14:paraId="079CFD01"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2</m:t>
              </m:r>
            </m:sub>
          </m:sSub>
          <m:r>
            <w:rPr>
              <w:rFonts w:ascii="Cambria Math" w:eastAsiaTheme="minorEastAsia" w:hAnsi="Cambria Math" w:cstheme="majorBidi"/>
              <w:lang w:val="en-US"/>
            </w:rPr>
            <m:t>=(1+2m)</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oMath>
      </m:oMathPara>
    </w:p>
    <w:p w14:paraId="2CA2B9B3"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3</m:t>
              </m:r>
            </m:sub>
          </m:sSub>
          <m:r>
            <w:rPr>
              <w:rFonts w:ascii="Cambria Math" w:eastAsiaTheme="minorEastAsia" w:hAnsi="Cambria Math" w:cstheme="majorBidi"/>
              <w:lang w:val="en-US"/>
            </w:rPr>
            <m:t>=</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1+2m</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1+2m</m:t>
                  </m:r>
                </m:e>
              </m:d>
            </m:e>
          </m:d>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r>
            <w:rPr>
              <w:rFonts w:ascii="Cambria Math" w:eastAsiaTheme="minorEastAsia" w:hAnsi="Cambria Math" w:cstheme="majorBidi"/>
              <w:lang w:val="en-US"/>
            </w:rPr>
            <m:t>=</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1+2m+4</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m</m:t>
                  </m:r>
                </m:e>
                <m:sup>
                  <m:r>
                    <w:rPr>
                      <w:rFonts w:ascii="Cambria Math" w:eastAsiaTheme="minorEastAsia" w:hAnsi="Cambria Math" w:cstheme="majorBidi"/>
                      <w:lang w:val="en-US"/>
                    </w:rPr>
                    <m:t>2</m:t>
                  </m:r>
                </m:sup>
              </m:sSup>
            </m:e>
          </m:d>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oMath>
      </m:oMathPara>
    </w:p>
    <w:p w14:paraId="79BAD38D"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It must be noted that the expression within brackets in the last equation is a geometric series with a reason 2m that is smaller than 1. So, the addition of the infinite terms tends to 1/(1-2m). So we end up with an asymptotic solution, namely</w:t>
      </w:r>
    </w:p>
    <w:p w14:paraId="0F52CC06"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a</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num>
            <m:den>
              <m:r>
                <w:rPr>
                  <w:rFonts w:ascii="Cambria Math" w:eastAsiaTheme="minorEastAsia" w:hAnsi="Cambria Math" w:cstheme="majorBidi"/>
                  <w:lang w:val="en-US"/>
                </w:rPr>
                <m:t>1-2m</m:t>
              </m:r>
            </m:den>
          </m:f>
        </m:oMath>
      </m:oMathPara>
    </w:p>
    <w:p w14:paraId="7669C922"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a</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d>
            <m:dPr>
              <m:ctrlPr>
                <w:rPr>
                  <w:rFonts w:ascii="Cambria Math" w:eastAsiaTheme="minorEastAsia" w:hAnsi="Cambria Math" w:cstheme="majorBidi"/>
                  <w:i/>
                  <w:lang w:val="en-US"/>
                </w:rPr>
              </m:ctrlPr>
            </m:dPr>
            <m:e>
              <m:r>
                <w:rPr>
                  <w:rFonts w:ascii="Cambria Math" w:eastAsiaTheme="minorEastAsia" w:hAnsi="Cambria Math" w:cstheme="majorBidi"/>
                  <w:lang w:val="en-US"/>
                </w:rPr>
                <m:t>1+</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2d</m:t>
                      </m:r>
                    </m:e>
                    <m:sub>
                      <m:r>
                        <w:rPr>
                          <w:rFonts w:ascii="Cambria Math" w:eastAsiaTheme="minorEastAsia" w:hAnsi="Cambria Math" w:cstheme="majorBidi"/>
                          <w:lang w:val="en-US"/>
                        </w:rPr>
                        <m:t>1</m:t>
                      </m:r>
                    </m:sub>
                  </m:sSub>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a-2d</m:t>
                      </m:r>
                    </m:e>
                    <m:sub>
                      <m:r>
                        <w:rPr>
                          <w:rFonts w:ascii="Cambria Math" w:eastAsiaTheme="minorEastAsia" w:hAnsi="Cambria Math" w:cstheme="majorBidi"/>
                          <w:lang w:val="en-US"/>
                        </w:rPr>
                        <m:t>1</m:t>
                      </m:r>
                    </m:sub>
                  </m:sSub>
                </m:den>
              </m:f>
            </m:e>
          </m:d>
        </m:oMath>
      </m:oMathPara>
    </w:p>
    <w:p w14:paraId="53561E14"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An example can be useful to see the convergence pace. Let us have a=2 meters, actual d=0.1 meters; actual λ=0.04 W/m·ºC. Let us assume a ΔT=25 ºC and 264 W of heating power.</w:t>
      </w:r>
    </w:p>
    <w:p w14:paraId="29CCC181" w14:textId="77777777" w:rsidR="00231E6A" w:rsidRPr="00CF36F8" w:rsidRDefault="00231E6A" w:rsidP="00231E6A">
      <w:pPr>
        <w:jc w:val="both"/>
        <w:rPr>
          <w:rFonts w:asciiTheme="majorBidi" w:eastAsiaTheme="minorEastAsia" w:hAnsiTheme="majorBidi" w:cstheme="majorBidi"/>
          <w:lang w:val="en-US"/>
        </w:rPr>
      </w:pPr>
    </w:p>
    <w:p w14:paraId="2F283C5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Note that S</w:t>
      </w:r>
      <w:r w:rsidRPr="00CF36F8">
        <w:rPr>
          <w:rFonts w:asciiTheme="majorBidi" w:eastAsiaTheme="minorEastAsia" w:hAnsiTheme="majorBidi" w:cstheme="majorBidi"/>
          <w:vertAlign w:val="subscript"/>
          <w:lang w:val="en-US"/>
        </w:rPr>
        <w:t>i</w:t>
      </w:r>
      <w:r w:rsidRPr="00CF36F8">
        <w:rPr>
          <w:rFonts w:asciiTheme="majorBidi" w:eastAsiaTheme="minorEastAsia" w:hAnsiTheme="majorBidi" w:cstheme="majorBidi"/>
          <w:lang w:val="en-US"/>
        </w:rPr>
        <w:t>=24 m</w:t>
      </w:r>
      <w:r w:rsidRPr="00CF36F8">
        <w:rPr>
          <w:rFonts w:asciiTheme="majorBidi" w:eastAsiaTheme="minorEastAsia" w:hAnsiTheme="majorBidi" w:cstheme="majorBidi"/>
          <w:vertAlign w:val="superscript"/>
          <w:lang w:val="en-US"/>
        </w:rPr>
        <w:t>2</w:t>
      </w:r>
      <w:r w:rsidRPr="00CF36F8">
        <w:rPr>
          <w:rFonts w:asciiTheme="majorBidi" w:eastAsiaTheme="minorEastAsia" w:hAnsiTheme="majorBidi" w:cstheme="majorBidi"/>
          <w:lang w:val="en-US"/>
        </w:rPr>
        <w:t xml:space="preserve"> and S</w:t>
      </w:r>
      <w:r w:rsidRPr="00CF36F8">
        <w:rPr>
          <w:rFonts w:asciiTheme="majorBidi" w:eastAsiaTheme="minorEastAsia" w:hAnsiTheme="majorBidi" w:cstheme="majorBidi"/>
          <w:vertAlign w:val="subscript"/>
          <w:lang w:val="en-US"/>
        </w:rPr>
        <w:t>e</w:t>
      </w:r>
      <w:r w:rsidRPr="00CF36F8">
        <w:rPr>
          <w:rFonts w:asciiTheme="majorBidi" w:eastAsiaTheme="minorEastAsia" w:hAnsiTheme="majorBidi" w:cstheme="majorBidi"/>
          <w:lang w:val="en-US"/>
        </w:rPr>
        <w:t>=29.04; so S=26.4 and the result is a value of K=0,4 W/m</w:t>
      </w:r>
      <w:r w:rsidRPr="00CF36F8">
        <w:rPr>
          <w:rFonts w:asciiTheme="majorBidi" w:eastAsiaTheme="minorEastAsia" w:hAnsiTheme="majorBidi" w:cstheme="majorBidi"/>
          <w:vertAlign w:val="superscript"/>
          <w:lang w:val="en-US"/>
        </w:rPr>
        <w:t>2</w:t>
      </w:r>
      <w:r w:rsidRPr="00CF36F8">
        <w:rPr>
          <w:rFonts w:asciiTheme="majorBidi" w:eastAsiaTheme="minorEastAsia" w:hAnsiTheme="majorBidi" w:cstheme="majorBidi"/>
          <w:lang w:val="en-US"/>
        </w:rPr>
        <w:t>ºC. This value of K can also be computed as</w:t>
      </w:r>
    </w:p>
    <w:p w14:paraId="359FC493" w14:textId="77777777" w:rsidR="00231E6A" w:rsidRPr="00CF36F8" w:rsidRDefault="00231E6A" w:rsidP="00231E6A">
      <w:pPr>
        <w:rPr>
          <w:rFonts w:asciiTheme="majorBidi" w:eastAsiaTheme="minorEastAsia" w:hAnsiTheme="majorBidi" w:cstheme="majorBidi"/>
          <w:lang w:val="en-US"/>
        </w:rPr>
      </w:pPr>
      <m:oMathPara>
        <m:oMath>
          <m:r>
            <w:rPr>
              <w:rFonts w:ascii="Cambria Math" w:eastAsiaTheme="minorEastAsia" w:hAnsi="Cambria Math" w:cstheme="majorBidi"/>
              <w:lang w:val="en-US"/>
            </w:rPr>
            <m:t>K=</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λ</m:t>
              </m:r>
            </m:num>
            <m:den>
              <m:r>
                <w:rPr>
                  <w:rFonts w:ascii="Cambria Math" w:eastAsiaTheme="minorEastAsia" w:hAnsi="Cambria Math" w:cstheme="majorBidi"/>
                  <w:lang w:val="en-US"/>
                </w:rPr>
                <m:t>d</m:t>
              </m:r>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0.04</m:t>
              </m:r>
            </m:num>
            <m:den>
              <m:r>
                <w:rPr>
                  <w:rFonts w:ascii="Cambria Math" w:eastAsiaTheme="minorEastAsia" w:hAnsi="Cambria Math" w:cstheme="majorBidi"/>
                  <w:lang w:val="en-US"/>
                </w:rPr>
                <m:t>0.1</m:t>
              </m:r>
            </m:den>
          </m:f>
          <m:r>
            <w:rPr>
              <w:rFonts w:ascii="Cambria Math" w:eastAsiaTheme="minorEastAsia" w:hAnsi="Cambria Math" w:cstheme="majorBidi"/>
              <w:lang w:val="en-US"/>
            </w:rPr>
            <m:t>=0.4</m:t>
          </m:r>
        </m:oMath>
      </m:oMathPara>
    </w:p>
    <w:p w14:paraId="4D45159E"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The foregoing values are the reference for the calculation to be done after Method C.</w:t>
      </w:r>
    </w:p>
    <w:p w14:paraId="6E5B1C8C" w14:textId="77777777" w:rsidR="00231E6A" w:rsidRPr="00CF36F8" w:rsidRDefault="00231E6A" w:rsidP="00231E6A">
      <w:pPr>
        <w:jc w:val="both"/>
        <w:rPr>
          <w:rFonts w:asciiTheme="majorBidi" w:eastAsiaTheme="minorEastAsia" w:hAnsiTheme="majorBidi" w:cstheme="majorBidi"/>
          <w:lang w:val="en-US"/>
        </w:rPr>
      </w:pPr>
    </w:p>
    <w:p w14:paraId="38631202"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In next table, the iteration process is shown, with the conductivity prescribed by said method (0,.025 W/m·ºC) not the actual one.</w:t>
      </w:r>
    </w:p>
    <w:p w14:paraId="4BB6A6F9" w14:textId="77777777" w:rsidR="00231E6A" w:rsidRPr="00CF36F8" w:rsidRDefault="00231E6A" w:rsidP="00231E6A">
      <w:pPr>
        <w:rPr>
          <w:rFonts w:asciiTheme="majorBidi" w:eastAsiaTheme="minorEastAsia" w:hAnsiTheme="majorBidi" w:cstheme="majorBidi"/>
          <w:lang w:val="en-US"/>
        </w:rPr>
      </w:pPr>
    </w:p>
    <w:tbl>
      <w:tblPr>
        <w:tblW w:w="2440" w:type="dxa"/>
        <w:tblCellMar>
          <w:left w:w="70" w:type="dxa"/>
          <w:right w:w="70" w:type="dxa"/>
        </w:tblCellMar>
        <w:tblLook w:val="04A0" w:firstRow="1" w:lastRow="0" w:firstColumn="1" w:lastColumn="0" w:noHBand="0" w:noVBand="1"/>
      </w:tblPr>
      <w:tblGrid>
        <w:gridCol w:w="1220"/>
        <w:gridCol w:w="1220"/>
      </w:tblGrid>
      <w:tr w:rsidR="00231E6A" w:rsidRPr="00CF36F8" w14:paraId="380ADC7B" w14:textId="77777777" w:rsidTr="008329D5">
        <w:trPr>
          <w:trHeight w:val="287"/>
        </w:trPr>
        <w:tc>
          <w:tcPr>
            <w:tcW w:w="1220" w:type="dxa"/>
            <w:tcBorders>
              <w:top w:val="nil"/>
              <w:left w:val="nil"/>
              <w:bottom w:val="nil"/>
              <w:right w:val="nil"/>
            </w:tcBorders>
            <w:shd w:val="clear" w:color="auto" w:fill="auto"/>
            <w:noWrap/>
            <w:vAlign w:val="bottom"/>
            <w:hideMark/>
          </w:tcPr>
          <w:p w14:paraId="39308CE7"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D1=</w:t>
            </w:r>
          </w:p>
        </w:tc>
        <w:tc>
          <w:tcPr>
            <w:tcW w:w="1220" w:type="dxa"/>
            <w:tcBorders>
              <w:top w:val="nil"/>
              <w:left w:val="nil"/>
              <w:bottom w:val="nil"/>
              <w:right w:val="nil"/>
            </w:tcBorders>
            <w:shd w:val="clear" w:color="auto" w:fill="auto"/>
            <w:noWrap/>
            <w:vAlign w:val="bottom"/>
            <w:hideMark/>
          </w:tcPr>
          <w:p w14:paraId="169A49B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0,05681818</w:t>
            </w:r>
          </w:p>
        </w:tc>
      </w:tr>
      <w:tr w:rsidR="00231E6A" w:rsidRPr="00CF36F8" w14:paraId="3D1502A3" w14:textId="77777777" w:rsidTr="008329D5">
        <w:trPr>
          <w:trHeight w:val="287"/>
        </w:trPr>
        <w:tc>
          <w:tcPr>
            <w:tcW w:w="1220" w:type="dxa"/>
            <w:tcBorders>
              <w:top w:val="nil"/>
              <w:left w:val="nil"/>
              <w:bottom w:val="nil"/>
              <w:right w:val="nil"/>
            </w:tcBorders>
            <w:shd w:val="clear" w:color="auto" w:fill="auto"/>
            <w:noWrap/>
            <w:vAlign w:val="bottom"/>
            <w:hideMark/>
          </w:tcPr>
          <w:p w14:paraId="13B91CD9"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d2=</w:t>
            </w:r>
          </w:p>
        </w:tc>
        <w:tc>
          <w:tcPr>
            <w:tcW w:w="1220" w:type="dxa"/>
            <w:tcBorders>
              <w:top w:val="nil"/>
              <w:left w:val="nil"/>
              <w:bottom w:val="nil"/>
              <w:right w:val="nil"/>
            </w:tcBorders>
            <w:shd w:val="clear" w:color="auto" w:fill="auto"/>
            <w:noWrap/>
            <w:vAlign w:val="bottom"/>
            <w:hideMark/>
          </w:tcPr>
          <w:p w14:paraId="3F94733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0,0600463</w:t>
            </w:r>
          </w:p>
        </w:tc>
      </w:tr>
      <w:tr w:rsidR="00231E6A" w:rsidRPr="00CF36F8" w14:paraId="7D3D669F" w14:textId="77777777" w:rsidTr="008329D5">
        <w:trPr>
          <w:trHeight w:val="287"/>
        </w:trPr>
        <w:tc>
          <w:tcPr>
            <w:tcW w:w="1220" w:type="dxa"/>
            <w:tcBorders>
              <w:top w:val="nil"/>
              <w:left w:val="nil"/>
              <w:bottom w:val="nil"/>
              <w:right w:val="nil"/>
            </w:tcBorders>
            <w:shd w:val="clear" w:color="auto" w:fill="auto"/>
            <w:noWrap/>
            <w:vAlign w:val="bottom"/>
            <w:hideMark/>
          </w:tcPr>
          <w:p w14:paraId="6A12F224"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d3=</w:t>
            </w:r>
          </w:p>
        </w:tc>
        <w:tc>
          <w:tcPr>
            <w:tcW w:w="1220" w:type="dxa"/>
            <w:tcBorders>
              <w:top w:val="nil"/>
              <w:left w:val="nil"/>
              <w:bottom w:val="nil"/>
              <w:right w:val="nil"/>
            </w:tcBorders>
            <w:shd w:val="clear" w:color="auto" w:fill="auto"/>
            <w:noWrap/>
            <w:vAlign w:val="bottom"/>
            <w:hideMark/>
          </w:tcPr>
          <w:p w14:paraId="73E0417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0,06022971</w:t>
            </w:r>
          </w:p>
        </w:tc>
      </w:tr>
      <w:tr w:rsidR="00231E6A" w:rsidRPr="00CF36F8" w14:paraId="604FE83C" w14:textId="77777777" w:rsidTr="008329D5">
        <w:trPr>
          <w:trHeight w:val="287"/>
        </w:trPr>
        <w:tc>
          <w:tcPr>
            <w:tcW w:w="1220" w:type="dxa"/>
            <w:tcBorders>
              <w:top w:val="nil"/>
              <w:left w:val="nil"/>
              <w:bottom w:val="nil"/>
              <w:right w:val="nil"/>
            </w:tcBorders>
            <w:shd w:val="clear" w:color="auto" w:fill="auto"/>
            <w:noWrap/>
            <w:vAlign w:val="bottom"/>
            <w:hideMark/>
          </w:tcPr>
          <w:p w14:paraId="3796D8AC"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d4=</w:t>
            </w:r>
          </w:p>
        </w:tc>
        <w:tc>
          <w:tcPr>
            <w:tcW w:w="1220" w:type="dxa"/>
            <w:tcBorders>
              <w:top w:val="nil"/>
              <w:left w:val="nil"/>
              <w:bottom w:val="nil"/>
              <w:right w:val="nil"/>
            </w:tcBorders>
            <w:shd w:val="clear" w:color="auto" w:fill="auto"/>
            <w:noWrap/>
            <w:vAlign w:val="bottom"/>
            <w:hideMark/>
          </w:tcPr>
          <w:p w14:paraId="3103228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0,06024013</w:t>
            </w:r>
          </w:p>
        </w:tc>
      </w:tr>
      <w:tr w:rsidR="00231E6A" w:rsidRPr="00CF36F8" w14:paraId="63F6F9A4" w14:textId="77777777" w:rsidTr="008329D5">
        <w:trPr>
          <w:trHeight w:val="287"/>
        </w:trPr>
        <w:tc>
          <w:tcPr>
            <w:tcW w:w="1220" w:type="dxa"/>
            <w:tcBorders>
              <w:top w:val="nil"/>
              <w:left w:val="nil"/>
              <w:bottom w:val="nil"/>
              <w:right w:val="nil"/>
            </w:tcBorders>
            <w:shd w:val="clear" w:color="auto" w:fill="auto"/>
            <w:noWrap/>
            <w:vAlign w:val="bottom"/>
            <w:hideMark/>
          </w:tcPr>
          <w:p w14:paraId="748D2E2B"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d5=</w:t>
            </w:r>
          </w:p>
        </w:tc>
        <w:tc>
          <w:tcPr>
            <w:tcW w:w="1220" w:type="dxa"/>
            <w:tcBorders>
              <w:top w:val="nil"/>
              <w:left w:val="nil"/>
              <w:bottom w:val="nil"/>
              <w:right w:val="nil"/>
            </w:tcBorders>
            <w:shd w:val="clear" w:color="auto" w:fill="auto"/>
            <w:noWrap/>
            <w:vAlign w:val="bottom"/>
            <w:hideMark/>
          </w:tcPr>
          <w:p w14:paraId="673128CC"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0,06024072</w:t>
            </w:r>
          </w:p>
        </w:tc>
      </w:tr>
      <w:tr w:rsidR="00231E6A" w:rsidRPr="00CF36F8" w14:paraId="2886A6C2" w14:textId="77777777" w:rsidTr="008329D5">
        <w:trPr>
          <w:trHeight w:val="287"/>
        </w:trPr>
        <w:tc>
          <w:tcPr>
            <w:tcW w:w="1220" w:type="dxa"/>
            <w:tcBorders>
              <w:top w:val="nil"/>
              <w:left w:val="nil"/>
              <w:bottom w:val="nil"/>
              <w:right w:val="nil"/>
            </w:tcBorders>
            <w:shd w:val="clear" w:color="auto" w:fill="auto"/>
            <w:noWrap/>
            <w:vAlign w:val="bottom"/>
            <w:hideMark/>
          </w:tcPr>
          <w:p w14:paraId="14D3F920"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d6=</w:t>
            </w:r>
          </w:p>
        </w:tc>
        <w:tc>
          <w:tcPr>
            <w:tcW w:w="1220" w:type="dxa"/>
            <w:tcBorders>
              <w:top w:val="nil"/>
              <w:left w:val="nil"/>
              <w:bottom w:val="nil"/>
              <w:right w:val="nil"/>
            </w:tcBorders>
            <w:shd w:val="clear" w:color="auto" w:fill="auto"/>
            <w:noWrap/>
            <w:vAlign w:val="bottom"/>
            <w:hideMark/>
          </w:tcPr>
          <w:p w14:paraId="2308ED5C"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0,06024076</w:t>
            </w:r>
          </w:p>
        </w:tc>
      </w:tr>
      <w:tr w:rsidR="00231E6A" w:rsidRPr="00CF36F8" w14:paraId="008E56B8" w14:textId="77777777" w:rsidTr="008329D5">
        <w:trPr>
          <w:trHeight w:val="287"/>
        </w:trPr>
        <w:tc>
          <w:tcPr>
            <w:tcW w:w="1220" w:type="dxa"/>
            <w:tcBorders>
              <w:top w:val="nil"/>
              <w:left w:val="nil"/>
              <w:bottom w:val="nil"/>
              <w:right w:val="nil"/>
            </w:tcBorders>
            <w:shd w:val="clear" w:color="auto" w:fill="auto"/>
            <w:noWrap/>
            <w:vAlign w:val="bottom"/>
            <w:hideMark/>
          </w:tcPr>
          <w:p w14:paraId="50B82D21"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d7=</w:t>
            </w:r>
          </w:p>
        </w:tc>
        <w:tc>
          <w:tcPr>
            <w:tcW w:w="1220" w:type="dxa"/>
            <w:tcBorders>
              <w:top w:val="nil"/>
              <w:left w:val="nil"/>
              <w:bottom w:val="nil"/>
              <w:right w:val="nil"/>
            </w:tcBorders>
            <w:shd w:val="clear" w:color="auto" w:fill="auto"/>
            <w:noWrap/>
            <w:vAlign w:val="bottom"/>
            <w:hideMark/>
          </w:tcPr>
          <w:p w14:paraId="44A81DDC"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0,06024076</w:t>
            </w:r>
          </w:p>
        </w:tc>
      </w:tr>
    </w:tbl>
    <w:p w14:paraId="6FA1837E" w14:textId="77777777" w:rsidR="00231E6A" w:rsidRPr="00CF36F8" w:rsidRDefault="00231E6A" w:rsidP="00231E6A">
      <w:pPr>
        <w:jc w:val="center"/>
        <w:rPr>
          <w:rFonts w:asciiTheme="majorBidi" w:eastAsiaTheme="minorEastAsia" w:hAnsiTheme="majorBidi" w:cstheme="majorBidi"/>
          <w:lang w:val="en-US"/>
        </w:rPr>
      </w:pPr>
    </w:p>
    <w:p w14:paraId="223E70E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Last value has converged with an accuracy of 10</w:t>
      </w:r>
      <w:r w:rsidRPr="00CF36F8">
        <w:rPr>
          <w:rFonts w:asciiTheme="majorBidi" w:eastAsiaTheme="minorEastAsia" w:hAnsiTheme="majorBidi" w:cstheme="majorBidi"/>
          <w:vertAlign w:val="superscript"/>
          <w:lang w:val="en-US"/>
        </w:rPr>
        <w:t>-8</w:t>
      </w:r>
      <w:r w:rsidRPr="00CF36F8">
        <w:rPr>
          <w:rFonts w:asciiTheme="majorBidi" w:eastAsiaTheme="minorEastAsia" w:hAnsiTheme="majorBidi" w:cstheme="majorBidi"/>
          <w:lang w:val="en-US"/>
        </w:rPr>
        <w:t>, and therefore can be considered the result of the method. The same value is obtained if the asymptotic expression is used. Such a thickness leads to S</w:t>
      </w:r>
      <w:r w:rsidRPr="00CF36F8">
        <w:rPr>
          <w:rFonts w:asciiTheme="majorBidi" w:eastAsiaTheme="minorEastAsia" w:hAnsiTheme="majorBidi" w:cstheme="majorBidi"/>
          <w:vertAlign w:val="subscript"/>
          <w:lang w:val="en-US"/>
        </w:rPr>
        <w:t>e</w:t>
      </w:r>
      <w:r w:rsidRPr="00CF36F8">
        <w:rPr>
          <w:rFonts w:asciiTheme="majorBidi" w:eastAsiaTheme="minorEastAsia" w:hAnsiTheme="majorBidi" w:cstheme="majorBidi"/>
          <w:lang w:val="en-US"/>
        </w:rPr>
        <w:t>= 26.9786 and S=25.4457; and finally K=0.415. So, the result overestimates the actual value of K, which is 0.4.</w:t>
      </w:r>
    </w:p>
    <w:p w14:paraId="507D7A13" w14:textId="77777777" w:rsidR="00231E6A" w:rsidRPr="00CF36F8" w:rsidRDefault="00231E6A" w:rsidP="00231E6A">
      <w:pPr>
        <w:jc w:val="both"/>
        <w:rPr>
          <w:rFonts w:asciiTheme="majorBidi" w:eastAsiaTheme="minorEastAsia" w:hAnsiTheme="majorBidi" w:cstheme="majorBidi"/>
          <w:lang w:val="en-US"/>
        </w:rPr>
      </w:pPr>
    </w:p>
    <w:p w14:paraId="78C0FAEC"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What happens if the iteration (actually, the asymptotic) method is used with different assumed values of conductivity?. Next table gives the answer (Numerically for this case, but the trend is general):</w:t>
      </w:r>
    </w:p>
    <w:p w14:paraId="1E672FA4" w14:textId="77777777" w:rsidR="00231E6A" w:rsidRPr="00CF36F8" w:rsidRDefault="00231E6A" w:rsidP="00231E6A">
      <w:pPr>
        <w:rPr>
          <w:rFonts w:asciiTheme="majorBidi" w:eastAsiaTheme="minorEastAsia" w:hAnsiTheme="majorBidi" w:cstheme="majorBidi"/>
          <w:lang w:val="en-US"/>
        </w:rPr>
      </w:pPr>
    </w:p>
    <w:tbl>
      <w:tblPr>
        <w:tblW w:w="8540" w:type="dxa"/>
        <w:tblCellMar>
          <w:left w:w="70" w:type="dxa"/>
          <w:right w:w="70" w:type="dxa"/>
        </w:tblCellMar>
        <w:tblLook w:val="04A0" w:firstRow="1" w:lastRow="0" w:firstColumn="1" w:lastColumn="0" w:noHBand="0" w:noVBand="1"/>
      </w:tblPr>
      <w:tblGrid>
        <w:gridCol w:w="1220"/>
        <w:gridCol w:w="1220"/>
        <w:gridCol w:w="1220"/>
        <w:gridCol w:w="1220"/>
        <w:gridCol w:w="1220"/>
        <w:gridCol w:w="1220"/>
        <w:gridCol w:w="1220"/>
      </w:tblGrid>
      <w:tr w:rsidR="00231E6A" w:rsidRPr="00CF36F8" w14:paraId="523B05E8" w14:textId="77777777" w:rsidTr="008329D5">
        <w:trPr>
          <w:trHeight w:val="287"/>
        </w:trPr>
        <w:tc>
          <w:tcPr>
            <w:tcW w:w="1220" w:type="dxa"/>
            <w:tcBorders>
              <w:top w:val="nil"/>
              <w:left w:val="nil"/>
              <w:bottom w:val="nil"/>
              <w:right w:val="nil"/>
            </w:tcBorders>
            <w:shd w:val="clear" w:color="auto" w:fill="auto"/>
            <w:noWrap/>
            <w:vAlign w:val="bottom"/>
            <w:hideMark/>
          </w:tcPr>
          <w:p w14:paraId="779B5C73"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val="en-US" w:eastAsia="es-ES"/>
              </w:rPr>
              <w:t xml:space="preserve">    </w:t>
            </w:r>
            <w:r w:rsidRPr="00CF36F8">
              <w:rPr>
                <w:rFonts w:asciiTheme="majorBidi" w:hAnsiTheme="majorBidi" w:cstheme="majorBidi"/>
                <w:color w:val="000000"/>
                <w:lang w:eastAsia="es-ES"/>
              </w:rPr>
              <w:t>W/m·ºC</w:t>
            </w:r>
          </w:p>
        </w:tc>
        <w:tc>
          <w:tcPr>
            <w:tcW w:w="1220" w:type="dxa"/>
            <w:tcBorders>
              <w:top w:val="nil"/>
              <w:left w:val="nil"/>
              <w:bottom w:val="nil"/>
              <w:right w:val="nil"/>
            </w:tcBorders>
            <w:shd w:val="clear" w:color="auto" w:fill="auto"/>
            <w:noWrap/>
            <w:vAlign w:val="bottom"/>
            <w:hideMark/>
          </w:tcPr>
          <w:p w14:paraId="1E36989F"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d1</w:t>
            </w:r>
          </w:p>
        </w:tc>
        <w:tc>
          <w:tcPr>
            <w:tcW w:w="1220" w:type="dxa"/>
            <w:tcBorders>
              <w:top w:val="nil"/>
              <w:left w:val="nil"/>
              <w:bottom w:val="nil"/>
              <w:right w:val="nil"/>
            </w:tcBorders>
            <w:shd w:val="clear" w:color="auto" w:fill="auto"/>
            <w:noWrap/>
            <w:vAlign w:val="bottom"/>
            <w:hideMark/>
          </w:tcPr>
          <w:p w14:paraId="2F89D485"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m</w:t>
            </w:r>
          </w:p>
        </w:tc>
        <w:tc>
          <w:tcPr>
            <w:tcW w:w="1220" w:type="dxa"/>
            <w:tcBorders>
              <w:top w:val="nil"/>
              <w:left w:val="nil"/>
              <w:bottom w:val="nil"/>
              <w:right w:val="nil"/>
            </w:tcBorders>
            <w:shd w:val="clear" w:color="auto" w:fill="auto"/>
            <w:noWrap/>
            <w:vAlign w:val="bottom"/>
            <w:hideMark/>
          </w:tcPr>
          <w:p w14:paraId="55AAB41A"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assymp.  D</w:t>
            </w:r>
          </w:p>
        </w:tc>
        <w:tc>
          <w:tcPr>
            <w:tcW w:w="1220" w:type="dxa"/>
            <w:tcBorders>
              <w:top w:val="nil"/>
              <w:left w:val="nil"/>
              <w:bottom w:val="nil"/>
              <w:right w:val="nil"/>
            </w:tcBorders>
            <w:shd w:val="clear" w:color="auto" w:fill="auto"/>
            <w:noWrap/>
            <w:vAlign w:val="bottom"/>
            <w:hideMark/>
          </w:tcPr>
          <w:p w14:paraId="10CC35B8"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asymp.  S</w:t>
            </w:r>
          </w:p>
        </w:tc>
        <w:tc>
          <w:tcPr>
            <w:tcW w:w="1220" w:type="dxa"/>
            <w:tcBorders>
              <w:top w:val="nil"/>
              <w:left w:val="nil"/>
              <w:bottom w:val="nil"/>
              <w:right w:val="nil"/>
            </w:tcBorders>
            <w:shd w:val="clear" w:color="auto" w:fill="auto"/>
            <w:noWrap/>
            <w:vAlign w:val="bottom"/>
            <w:hideMark/>
          </w:tcPr>
          <w:p w14:paraId="05359962"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K (ATP)</w:t>
            </w:r>
          </w:p>
        </w:tc>
        <w:tc>
          <w:tcPr>
            <w:tcW w:w="1220" w:type="dxa"/>
            <w:tcBorders>
              <w:top w:val="nil"/>
              <w:left w:val="nil"/>
              <w:bottom w:val="nil"/>
              <w:right w:val="nil"/>
            </w:tcBorders>
            <w:shd w:val="clear" w:color="auto" w:fill="auto"/>
            <w:noWrap/>
            <w:vAlign w:val="bottom"/>
            <w:hideMark/>
          </w:tcPr>
          <w:p w14:paraId="7449E74A"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appr K/real</w:t>
            </w:r>
          </w:p>
        </w:tc>
      </w:tr>
      <w:tr w:rsidR="00231E6A" w:rsidRPr="00CF36F8" w14:paraId="49D19D2A" w14:textId="77777777" w:rsidTr="008329D5">
        <w:trPr>
          <w:trHeight w:val="287"/>
        </w:trPr>
        <w:tc>
          <w:tcPr>
            <w:tcW w:w="1220" w:type="dxa"/>
            <w:tcBorders>
              <w:top w:val="nil"/>
              <w:left w:val="nil"/>
              <w:bottom w:val="nil"/>
              <w:right w:val="nil"/>
            </w:tcBorders>
            <w:shd w:val="clear" w:color="auto" w:fill="auto"/>
            <w:noWrap/>
            <w:vAlign w:val="bottom"/>
            <w:hideMark/>
          </w:tcPr>
          <w:p w14:paraId="3D5E713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0,02</w:t>
            </w:r>
          </w:p>
        </w:tc>
        <w:tc>
          <w:tcPr>
            <w:tcW w:w="1220" w:type="dxa"/>
            <w:tcBorders>
              <w:top w:val="nil"/>
              <w:left w:val="nil"/>
              <w:bottom w:val="nil"/>
              <w:right w:val="nil"/>
            </w:tcBorders>
            <w:shd w:val="clear" w:color="auto" w:fill="auto"/>
            <w:noWrap/>
            <w:vAlign w:val="bottom"/>
            <w:hideMark/>
          </w:tcPr>
          <w:p w14:paraId="6B2A464F"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0,04545455</w:t>
            </w:r>
          </w:p>
        </w:tc>
        <w:tc>
          <w:tcPr>
            <w:tcW w:w="1220" w:type="dxa"/>
            <w:tcBorders>
              <w:top w:val="nil"/>
              <w:left w:val="nil"/>
              <w:bottom w:val="nil"/>
              <w:right w:val="nil"/>
            </w:tcBorders>
            <w:shd w:val="clear" w:color="auto" w:fill="auto"/>
            <w:noWrap/>
            <w:vAlign w:val="bottom"/>
            <w:hideMark/>
          </w:tcPr>
          <w:p w14:paraId="4FD84427"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0,02272727</w:t>
            </w:r>
          </w:p>
        </w:tc>
        <w:tc>
          <w:tcPr>
            <w:tcW w:w="1220" w:type="dxa"/>
            <w:tcBorders>
              <w:top w:val="nil"/>
              <w:left w:val="nil"/>
              <w:bottom w:val="nil"/>
              <w:right w:val="nil"/>
            </w:tcBorders>
            <w:shd w:val="clear" w:color="auto" w:fill="auto"/>
            <w:noWrap/>
            <w:vAlign w:val="bottom"/>
            <w:hideMark/>
          </w:tcPr>
          <w:p w14:paraId="36BB64F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0,04761905</w:t>
            </w:r>
          </w:p>
        </w:tc>
        <w:tc>
          <w:tcPr>
            <w:tcW w:w="1220" w:type="dxa"/>
            <w:tcBorders>
              <w:top w:val="nil"/>
              <w:left w:val="nil"/>
              <w:bottom w:val="nil"/>
              <w:right w:val="nil"/>
            </w:tcBorders>
            <w:shd w:val="clear" w:color="auto" w:fill="auto"/>
            <w:noWrap/>
            <w:vAlign w:val="bottom"/>
            <w:hideMark/>
          </w:tcPr>
          <w:p w14:paraId="4E1CEE3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25,1428571</w:t>
            </w:r>
          </w:p>
        </w:tc>
        <w:tc>
          <w:tcPr>
            <w:tcW w:w="1220" w:type="dxa"/>
            <w:tcBorders>
              <w:top w:val="nil"/>
              <w:left w:val="nil"/>
              <w:bottom w:val="nil"/>
              <w:right w:val="nil"/>
            </w:tcBorders>
            <w:shd w:val="clear" w:color="auto" w:fill="auto"/>
            <w:noWrap/>
            <w:vAlign w:val="bottom"/>
            <w:hideMark/>
          </w:tcPr>
          <w:p w14:paraId="46EB53FA"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0,42</w:t>
            </w:r>
          </w:p>
        </w:tc>
        <w:tc>
          <w:tcPr>
            <w:tcW w:w="1220" w:type="dxa"/>
            <w:tcBorders>
              <w:top w:val="nil"/>
              <w:left w:val="nil"/>
              <w:bottom w:val="nil"/>
              <w:right w:val="nil"/>
            </w:tcBorders>
            <w:shd w:val="clear" w:color="auto" w:fill="auto"/>
            <w:noWrap/>
            <w:vAlign w:val="bottom"/>
            <w:hideMark/>
          </w:tcPr>
          <w:p w14:paraId="4D0166CD"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1,05</w:t>
            </w:r>
          </w:p>
        </w:tc>
      </w:tr>
      <w:tr w:rsidR="00231E6A" w:rsidRPr="00CF36F8" w14:paraId="26B6633B" w14:textId="77777777" w:rsidTr="008329D5">
        <w:trPr>
          <w:trHeight w:val="287"/>
        </w:trPr>
        <w:tc>
          <w:tcPr>
            <w:tcW w:w="1220" w:type="dxa"/>
            <w:tcBorders>
              <w:top w:val="nil"/>
              <w:left w:val="nil"/>
              <w:bottom w:val="nil"/>
              <w:right w:val="nil"/>
            </w:tcBorders>
            <w:shd w:val="clear" w:color="auto" w:fill="auto"/>
            <w:noWrap/>
            <w:vAlign w:val="bottom"/>
            <w:hideMark/>
          </w:tcPr>
          <w:p w14:paraId="0987342B"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0,025</w:t>
            </w:r>
          </w:p>
        </w:tc>
        <w:tc>
          <w:tcPr>
            <w:tcW w:w="1220" w:type="dxa"/>
            <w:tcBorders>
              <w:top w:val="nil"/>
              <w:left w:val="nil"/>
              <w:bottom w:val="nil"/>
              <w:right w:val="nil"/>
            </w:tcBorders>
            <w:shd w:val="clear" w:color="auto" w:fill="auto"/>
            <w:noWrap/>
            <w:vAlign w:val="bottom"/>
            <w:hideMark/>
          </w:tcPr>
          <w:p w14:paraId="22E91C4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0,05681818</w:t>
            </w:r>
          </w:p>
        </w:tc>
        <w:tc>
          <w:tcPr>
            <w:tcW w:w="1220" w:type="dxa"/>
            <w:tcBorders>
              <w:top w:val="nil"/>
              <w:left w:val="nil"/>
              <w:bottom w:val="nil"/>
              <w:right w:val="nil"/>
            </w:tcBorders>
            <w:shd w:val="clear" w:color="auto" w:fill="auto"/>
            <w:noWrap/>
            <w:vAlign w:val="bottom"/>
            <w:hideMark/>
          </w:tcPr>
          <w:p w14:paraId="63EEB4A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0,02840909</w:t>
            </w:r>
          </w:p>
        </w:tc>
        <w:tc>
          <w:tcPr>
            <w:tcW w:w="1220" w:type="dxa"/>
            <w:tcBorders>
              <w:top w:val="nil"/>
              <w:left w:val="nil"/>
              <w:bottom w:val="nil"/>
              <w:right w:val="nil"/>
            </w:tcBorders>
            <w:shd w:val="clear" w:color="auto" w:fill="auto"/>
            <w:noWrap/>
            <w:vAlign w:val="bottom"/>
            <w:hideMark/>
          </w:tcPr>
          <w:p w14:paraId="57950A8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0,06024096</w:t>
            </w:r>
          </w:p>
        </w:tc>
        <w:tc>
          <w:tcPr>
            <w:tcW w:w="1220" w:type="dxa"/>
            <w:tcBorders>
              <w:top w:val="nil"/>
              <w:left w:val="nil"/>
              <w:bottom w:val="nil"/>
              <w:right w:val="nil"/>
            </w:tcBorders>
            <w:shd w:val="clear" w:color="auto" w:fill="auto"/>
            <w:noWrap/>
            <w:vAlign w:val="bottom"/>
            <w:hideMark/>
          </w:tcPr>
          <w:p w14:paraId="0BC12500"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25,4457831</w:t>
            </w:r>
          </w:p>
        </w:tc>
        <w:tc>
          <w:tcPr>
            <w:tcW w:w="1220" w:type="dxa"/>
            <w:tcBorders>
              <w:top w:val="nil"/>
              <w:left w:val="nil"/>
              <w:bottom w:val="nil"/>
              <w:right w:val="nil"/>
            </w:tcBorders>
            <w:shd w:val="clear" w:color="auto" w:fill="auto"/>
            <w:noWrap/>
            <w:vAlign w:val="bottom"/>
            <w:hideMark/>
          </w:tcPr>
          <w:p w14:paraId="0BB5299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0,415</w:t>
            </w:r>
          </w:p>
        </w:tc>
        <w:tc>
          <w:tcPr>
            <w:tcW w:w="1220" w:type="dxa"/>
            <w:tcBorders>
              <w:top w:val="nil"/>
              <w:left w:val="nil"/>
              <w:bottom w:val="nil"/>
              <w:right w:val="nil"/>
            </w:tcBorders>
            <w:shd w:val="clear" w:color="auto" w:fill="auto"/>
            <w:noWrap/>
            <w:vAlign w:val="bottom"/>
            <w:hideMark/>
          </w:tcPr>
          <w:p w14:paraId="4008A53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1,0375</w:t>
            </w:r>
          </w:p>
        </w:tc>
      </w:tr>
      <w:tr w:rsidR="00231E6A" w:rsidRPr="00CF36F8" w14:paraId="63A59329" w14:textId="77777777" w:rsidTr="008329D5">
        <w:trPr>
          <w:trHeight w:val="287"/>
        </w:trPr>
        <w:tc>
          <w:tcPr>
            <w:tcW w:w="1220" w:type="dxa"/>
            <w:tcBorders>
              <w:top w:val="nil"/>
              <w:left w:val="nil"/>
              <w:bottom w:val="nil"/>
              <w:right w:val="nil"/>
            </w:tcBorders>
            <w:shd w:val="clear" w:color="auto" w:fill="auto"/>
            <w:noWrap/>
            <w:vAlign w:val="bottom"/>
            <w:hideMark/>
          </w:tcPr>
          <w:p w14:paraId="3E098FC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lastRenderedPageBreak/>
              <w:t>0,03</w:t>
            </w:r>
          </w:p>
        </w:tc>
        <w:tc>
          <w:tcPr>
            <w:tcW w:w="1220" w:type="dxa"/>
            <w:tcBorders>
              <w:top w:val="nil"/>
              <w:left w:val="nil"/>
              <w:bottom w:val="nil"/>
              <w:right w:val="nil"/>
            </w:tcBorders>
            <w:shd w:val="clear" w:color="auto" w:fill="auto"/>
            <w:noWrap/>
            <w:vAlign w:val="bottom"/>
            <w:hideMark/>
          </w:tcPr>
          <w:p w14:paraId="0FDD616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0,06818182</w:t>
            </w:r>
          </w:p>
        </w:tc>
        <w:tc>
          <w:tcPr>
            <w:tcW w:w="1220" w:type="dxa"/>
            <w:tcBorders>
              <w:top w:val="nil"/>
              <w:left w:val="nil"/>
              <w:bottom w:val="nil"/>
              <w:right w:val="nil"/>
            </w:tcBorders>
            <w:shd w:val="clear" w:color="auto" w:fill="auto"/>
            <w:noWrap/>
            <w:vAlign w:val="bottom"/>
            <w:hideMark/>
          </w:tcPr>
          <w:p w14:paraId="3AEE1797"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0,03409091</w:t>
            </w:r>
          </w:p>
        </w:tc>
        <w:tc>
          <w:tcPr>
            <w:tcW w:w="1220" w:type="dxa"/>
            <w:tcBorders>
              <w:top w:val="nil"/>
              <w:left w:val="nil"/>
              <w:bottom w:val="nil"/>
              <w:right w:val="nil"/>
            </w:tcBorders>
            <w:shd w:val="clear" w:color="auto" w:fill="auto"/>
            <w:noWrap/>
            <w:vAlign w:val="bottom"/>
            <w:hideMark/>
          </w:tcPr>
          <w:p w14:paraId="5B0BC2A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0,07317073</w:t>
            </w:r>
          </w:p>
        </w:tc>
        <w:tc>
          <w:tcPr>
            <w:tcW w:w="1220" w:type="dxa"/>
            <w:tcBorders>
              <w:top w:val="nil"/>
              <w:left w:val="nil"/>
              <w:bottom w:val="nil"/>
              <w:right w:val="nil"/>
            </w:tcBorders>
            <w:shd w:val="clear" w:color="auto" w:fill="auto"/>
            <w:noWrap/>
            <w:vAlign w:val="bottom"/>
            <w:hideMark/>
          </w:tcPr>
          <w:p w14:paraId="6D37C02F"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25,7560976</w:t>
            </w:r>
          </w:p>
        </w:tc>
        <w:tc>
          <w:tcPr>
            <w:tcW w:w="1220" w:type="dxa"/>
            <w:tcBorders>
              <w:top w:val="nil"/>
              <w:left w:val="nil"/>
              <w:bottom w:val="nil"/>
              <w:right w:val="nil"/>
            </w:tcBorders>
            <w:shd w:val="clear" w:color="auto" w:fill="auto"/>
            <w:noWrap/>
            <w:vAlign w:val="bottom"/>
            <w:hideMark/>
          </w:tcPr>
          <w:p w14:paraId="0ED4AF6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0,41</w:t>
            </w:r>
          </w:p>
        </w:tc>
        <w:tc>
          <w:tcPr>
            <w:tcW w:w="1220" w:type="dxa"/>
            <w:tcBorders>
              <w:top w:val="nil"/>
              <w:left w:val="nil"/>
              <w:bottom w:val="nil"/>
              <w:right w:val="nil"/>
            </w:tcBorders>
            <w:shd w:val="clear" w:color="auto" w:fill="auto"/>
            <w:noWrap/>
            <w:vAlign w:val="bottom"/>
            <w:hideMark/>
          </w:tcPr>
          <w:p w14:paraId="1059E4A7"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1,025</w:t>
            </w:r>
          </w:p>
        </w:tc>
      </w:tr>
      <w:tr w:rsidR="00231E6A" w:rsidRPr="00CF36F8" w14:paraId="15E65D85" w14:textId="77777777" w:rsidTr="008329D5">
        <w:trPr>
          <w:trHeight w:val="287"/>
        </w:trPr>
        <w:tc>
          <w:tcPr>
            <w:tcW w:w="1220" w:type="dxa"/>
            <w:tcBorders>
              <w:top w:val="nil"/>
              <w:left w:val="nil"/>
              <w:bottom w:val="nil"/>
              <w:right w:val="nil"/>
            </w:tcBorders>
            <w:shd w:val="clear" w:color="auto" w:fill="auto"/>
            <w:noWrap/>
            <w:vAlign w:val="bottom"/>
            <w:hideMark/>
          </w:tcPr>
          <w:p w14:paraId="620B8A72"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0,035</w:t>
            </w:r>
          </w:p>
        </w:tc>
        <w:tc>
          <w:tcPr>
            <w:tcW w:w="1220" w:type="dxa"/>
            <w:tcBorders>
              <w:top w:val="nil"/>
              <w:left w:val="nil"/>
              <w:bottom w:val="nil"/>
              <w:right w:val="nil"/>
            </w:tcBorders>
            <w:shd w:val="clear" w:color="auto" w:fill="auto"/>
            <w:noWrap/>
            <w:vAlign w:val="bottom"/>
            <w:hideMark/>
          </w:tcPr>
          <w:p w14:paraId="6FCB2F9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0,07954545</w:t>
            </w:r>
          </w:p>
        </w:tc>
        <w:tc>
          <w:tcPr>
            <w:tcW w:w="1220" w:type="dxa"/>
            <w:tcBorders>
              <w:top w:val="nil"/>
              <w:left w:val="nil"/>
              <w:bottom w:val="nil"/>
              <w:right w:val="nil"/>
            </w:tcBorders>
            <w:shd w:val="clear" w:color="auto" w:fill="auto"/>
            <w:noWrap/>
            <w:vAlign w:val="bottom"/>
            <w:hideMark/>
          </w:tcPr>
          <w:p w14:paraId="60EDE7E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0,03977273</w:t>
            </w:r>
          </w:p>
        </w:tc>
        <w:tc>
          <w:tcPr>
            <w:tcW w:w="1220" w:type="dxa"/>
            <w:tcBorders>
              <w:top w:val="nil"/>
              <w:left w:val="nil"/>
              <w:bottom w:val="nil"/>
              <w:right w:val="nil"/>
            </w:tcBorders>
            <w:shd w:val="clear" w:color="auto" w:fill="auto"/>
            <w:noWrap/>
            <w:vAlign w:val="bottom"/>
            <w:hideMark/>
          </w:tcPr>
          <w:p w14:paraId="21E69BB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0,08641975</w:t>
            </w:r>
          </w:p>
        </w:tc>
        <w:tc>
          <w:tcPr>
            <w:tcW w:w="1220" w:type="dxa"/>
            <w:tcBorders>
              <w:top w:val="nil"/>
              <w:left w:val="nil"/>
              <w:bottom w:val="nil"/>
              <w:right w:val="nil"/>
            </w:tcBorders>
            <w:shd w:val="clear" w:color="auto" w:fill="auto"/>
            <w:noWrap/>
            <w:vAlign w:val="bottom"/>
            <w:hideMark/>
          </w:tcPr>
          <w:p w14:paraId="26F01BDD"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26,0740741</w:t>
            </w:r>
          </w:p>
        </w:tc>
        <w:tc>
          <w:tcPr>
            <w:tcW w:w="1220" w:type="dxa"/>
            <w:tcBorders>
              <w:top w:val="nil"/>
              <w:left w:val="nil"/>
              <w:bottom w:val="nil"/>
              <w:right w:val="nil"/>
            </w:tcBorders>
            <w:shd w:val="clear" w:color="auto" w:fill="auto"/>
            <w:noWrap/>
            <w:vAlign w:val="bottom"/>
            <w:hideMark/>
          </w:tcPr>
          <w:p w14:paraId="6469AE1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0,405</w:t>
            </w:r>
          </w:p>
        </w:tc>
        <w:tc>
          <w:tcPr>
            <w:tcW w:w="1220" w:type="dxa"/>
            <w:tcBorders>
              <w:top w:val="nil"/>
              <w:left w:val="nil"/>
              <w:bottom w:val="nil"/>
              <w:right w:val="nil"/>
            </w:tcBorders>
            <w:shd w:val="clear" w:color="auto" w:fill="auto"/>
            <w:noWrap/>
            <w:vAlign w:val="bottom"/>
            <w:hideMark/>
          </w:tcPr>
          <w:p w14:paraId="4548D37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1,0125</w:t>
            </w:r>
          </w:p>
        </w:tc>
      </w:tr>
      <w:tr w:rsidR="00231E6A" w:rsidRPr="00CF36F8" w14:paraId="6A0E16C7" w14:textId="77777777" w:rsidTr="008329D5">
        <w:trPr>
          <w:trHeight w:val="287"/>
        </w:trPr>
        <w:tc>
          <w:tcPr>
            <w:tcW w:w="1220" w:type="dxa"/>
            <w:tcBorders>
              <w:top w:val="nil"/>
              <w:left w:val="nil"/>
              <w:bottom w:val="nil"/>
              <w:right w:val="nil"/>
            </w:tcBorders>
            <w:shd w:val="clear" w:color="auto" w:fill="auto"/>
            <w:noWrap/>
            <w:vAlign w:val="bottom"/>
            <w:hideMark/>
          </w:tcPr>
          <w:p w14:paraId="419E7B80"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0,04</w:t>
            </w:r>
          </w:p>
        </w:tc>
        <w:tc>
          <w:tcPr>
            <w:tcW w:w="1220" w:type="dxa"/>
            <w:tcBorders>
              <w:top w:val="nil"/>
              <w:left w:val="nil"/>
              <w:bottom w:val="nil"/>
              <w:right w:val="nil"/>
            </w:tcBorders>
            <w:shd w:val="clear" w:color="auto" w:fill="auto"/>
            <w:noWrap/>
            <w:vAlign w:val="bottom"/>
            <w:hideMark/>
          </w:tcPr>
          <w:p w14:paraId="77F4C29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0,09090909</w:t>
            </w:r>
          </w:p>
        </w:tc>
        <w:tc>
          <w:tcPr>
            <w:tcW w:w="1220" w:type="dxa"/>
            <w:tcBorders>
              <w:top w:val="nil"/>
              <w:left w:val="nil"/>
              <w:bottom w:val="nil"/>
              <w:right w:val="nil"/>
            </w:tcBorders>
            <w:shd w:val="clear" w:color="auto" w:fill="auto"/>
            <w:noWrap/>
            <w:vAlign w:val="bottom"/>
            <w:hideMark/>
          </w:tcPr>
          <w:p w14:paraId="03D982E2"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0,04545455</w:t>
            </w:r>
          </w:p>
        </w:tc>
        <w:tc>
          <w:tcPr>
            <w:tcW w:w="1220" w:type="dxa"/>
            <w:tcBorders>
              <w:top w:val="nil"/>
              <w:left w:val="nil"/>
              <w:bottom w:val="nil"/>
              <w:right w:val="nil"/>
            </w:tcBorders>
            <w:shd w:val="clear" w:color="auto" w:fill="auto"/>
            <w:noWrap/>
            <w:vAlign w:val="bottom"/>
            <w:hideMark/>
          </w:tcPr>
          <w:p w14:paraId="4A7EC6C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w:t>
            </w:r>
          </w:p>
        </w:tc>
        <w:tc>
          <w:tcPr>
            <w:tcW w:w="1220" w:type="dxa"/>
            <w:tcBorders>
              <w:top w:val="nil"/>
              <w:left w:val="nil"/>
              <w:bottom w:val="nil"/>
              <w:right w:val="nil"/>
            </w:tcBorders>
            <w:shd w:val="clear" w:color="auto" w:fill="auto"/>
            <w:noWrap/>
            <w:vAlign w:val="bottom"/>
            <w:hideMark/>
          </w:tcPr>
          <w:p w14:paraId="7C9CC6B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26,4</w:t>
            </w:r>
          </w:p>
        </w:tc>
        <w:tc>
          <w:tcPr>
            <w:tcW w:w="1220" w:type="dxa"/>
            <w:tcBorders>
              <w:top w:val="nil"/>
              <w:left w:val="nil"/>
              <w:bottom w:val="nil"/>
              <w:right w:val="nil"/>
            </w:tcBorders>
            <w:shd w:val="clear" w:color="auto" w:fill="auto"/>
            <w:noWrap/>
            <w:vAlign w:val="bottom"/>
            <w:hideMark/>
          </w:tcPr>
          <w:p w14:paraId="25802F1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0,4</w:t>
            </w:r>
          </w:p>
        </w:tc>
        <w:tc>
          <w:tcPr>
            <w:tcW w:w="1220" w:type="dxa"/>
            <w:tcBorders>
              <w:top w:val="nil"/>
              <w:left w:val="nil"/>
              <w:bottom w:val="nil"/>
              <w:right w:val="nil"/>
            </w:tcBorders>
            <w:shd w:val="clear" w:color="auto" w:fill="auto"/>
            <w:noWrap/>
            <w:vAlign w:val="bottom"/>
            <w:hideMark/>
          </w:tcPr>
          <w:p w14:paraId="419AC897"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w:t>
            </w:r>
          </w:p>
        </w:tc>
      </w:tr>
      <w:tr w:rsidR="00231E6A" w:rsidRPr="00CF36F8" w14:paraId="0A640C98" w14:textId="77777777" w:rsidTr="008329D5">
        <w:trPr>
          <w:trHeight w:val="287"/>
        </w:trPr>
        <w:tc>
          <w:tcPr>
            <w:tcW w:w="1220" w:type="dxa"/>
            <w:tcBorders>
              <w:top w:val="nil"/>
              <w:left w:val="nil"/>
              <w:bottom w:val="nil"/>
              <w:right w:val="nil"/>
            </w:tcBorders>
            <w:shd w:val="clear" w:color="auto" w:fill="auto"/>
            <w:noWrap/>
            <w:vAlign w:val="bottom"/>
            <w:hideMark/>
          </w:tcPr>
          <w:p w14:paraId="398CCCE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0,045</w:t>
            </w:r>
          </w:p>
        </w:tc>
        <w:tc>
          <w:tcPr>
            <w:tcW w:w="1220" w:type="dxa"/>
            <w:tcBorders>
              <w:top w:val="nil"/>
              <w:left w:val="nil"/>
              <w:bottom w:val="nil"/>
              <w:right w:val="nil"/>
            </w:tcBorders>
            <w:shd w:val="clear" w:color="auto" w:fill="auto"/>
            <w:noWrap/>
            <w:vAlign w:val="bottom"/>
            <w:hideMark/>
          </w:tcPr>
          <w:p w14:paraId="699D700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0,10227273</w:t>
            </w:r>
          </w:p>
        </w:tc>
        <w:tc>
          <w:tcPr>
            <w:tcW w:w="1220" w:type="dxa"/>
            <w:tcBorders>
              <w:top w:val="nil"/>
              <w:left w:val="nil"/>
              <w:bottom w:val="nil"/>
              <w:right w:val="nil"/>
            </w:tcBorders>
            <w:shd w:val="clear" w:color="auto" w:fill="auto"/>
            <w:noWrap/>
            <w:vAlign w:val="bottom"/>
            <w:hideMark/>
          </w:tcPr>
          <w:p w14:paraId="57DF28D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0,05113636</w:t>
            </w:r>
          </w:p>
        </w:tc>
        <w:tc>
          <w:tcPr>
            <w:tcW w:w="1220" w:type="dxa"/>
            <w:tcBorders>
              <w:top w:val="nil"/>
              <w:left w:val="nil"/>
              <w:bottom w:val="nil"/>
              <w:right w:val="nil"/>
            </w:tcBorders>
            <w:shd w:val="clear" w:color="auto" w:fill="auto"/>
            <w:noWrap/>
            <w:vAlign w:val="bottom"/>
            <w:hideMark/>
          </w:tcPr>
          <w:p w14:paraId="272E7C5A"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0,11392405</w:t>
            </w:r>
          </w:p>
        </w:tc>
        <w:tc>
          <w:tcPr>
            <w:tcW w:w="1220" w:type="dxa"/>
            <w:tcBorders>
              <w:top w:val="nil"/>
              <w:left w:val="nil"/>
              <w:bottom w:val="nil"/>
              <w:right w:val="nil"/>
            </w:tcBorders>
            <w:shd w:val="clear" w:color="auto" w:fill="auto"/>
            <w:noWrap/>
            <w:vAlign w:val="bottom"/>
            <w:hideMark/>
          </w:tcPr>
          <w:p w14:paraId="3D653DAC"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26,7341772</w:t>
            </w:r>
          </w:p>
        </w:tc>
        <w:tc>
          <w:tcPr>
            <w:tcW w:w="1220" w:type="dxa"/>
            <w:tcBorders>
              <w:top w:val="nil"/>
              <w:left w:val="nil"/>
              <w:bottom w:val="nil"/>
              <w:right w:val="nil"/>
            </w:tcBorders>
            <w:shd w:val="clear" w:color="auto" w:fill="auto"/>
            <w:noWrap/>
            <w:vAlign w:val="bottom"/>
            <w:hideMark/>
          </w:tcPr>
          <w:p w14:paraId="6FFBB311"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0,395</w:t>
            </w:r>
          </w:p>
        </w:tc>
        <w:tc>
          <w:tcPr>
            <w:tcW w:w="1220" w:type="dxa"/>
            <w:tcBorders>
              <w:top w:val="nil"/>
              <w:left w:val="nil"/>
              <w:bottom w:val="nil"/>
              <w:right w:val="nil"/>
            </w:tcBorders>
            <w:shd w:val="clear" w:color="auto" w:fill="auto"/>
            <w:noWrap/>
            <w:vAlign w:val="bottom"/>
            <w:hideMark/>
          </w:tcPr>
          <w:p w14:paraId="26118D3C"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0,9875</w:t>
            </w:r>
          </w:p>
        </w:tc>
      </w:tr>
      <w:tr w:rsidR="00231E6A" w:rsidRPr="00CF36F8" w14:paraId="471549DA" w14:textId="77777777" w:rsidTr="008329D5">
        <w:trPr>
          <w:trHeight w:val="287"/>
        </w:trPr>
        <w:tc>
          <w:tcPr>
            <w:tcW w:w="1220" w:type="dxa"/>
            <w:tcBorders>
              <w:top w:val="nil"/>
              <w:left w:val="nil"/>
              <w:bottom w:val="nil"/>
              <w:right w:val="nil"/>
            </w:tcBorders>
            <w:shd w:val="clear" w:color="auto" w:fill="auto"/>
            <w:noWrap/>
            <w:vAlign w:val="bottom"/>
            <w:hideMark/>
          </w:tcPr>
          <w:p w14:paraId="3B43D5DF"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w:t>
            </w:r>
          </w:p>
        </w:tc>
        <w:tc>
          <w:tcPr>
            <w:tcW w:w="1220" w:type="dxa"/>
            <w:tcBorders>
              <w:top w:val="nil"/>
              <w:left w:val="nil"/>
              <w:bottom w:val="nil"/>
              <w:right w:val="nil"/>
            </w:tcBorders>
            <w:shd w:val="clear" w:color="auto" w:fill="auto"/>
            <w:noWrap/>
            <w:vAlign w:val="bottom"/>
            <w:hideMark/>
          </w:tcPr>
          <w:p w14:paraId="34709DC2"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0,11363636</w:t>
            </w:r>
          </w:p>
        </w:tc>
        <w:tc>
          <w:tcPr>
            <w:tcW w:w="1220" w:type="dxa"/>
            <w:tcBorders>
              <w:top w:val="nil"/>
              <w:left w:val="nil"/>
              <w:bottom w:val="nil"/>
              <w:right w:val="nil"/>
            </w:tcBorders>
            <w:shd w:val="clear" w:color="auto" w:fill="auto"/>
            <w:noWrap/>
            <w:vAlign w:val="bottom"/>
            <w:hideMark/>
          </w:tcPr>
          <w:p w14:paraId="5F60FBD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0,05681818</w:t>
            </w:r>
          </w:p>
        </w:tc>
        <w:tc>
          <w:tcPr>
            <w:tcW w:w="1220" w:type="dxa"/>
            <w:tcBorders>
              <w:top w:val="nil"/>
              <w:left w:val="nil"/>
              <w:bottom w:val="nil"/>
              <w:right w:val="nil"/>
            </w:tcBorders>
            <w:shd w:val="clear" w:color="auto" w:fill="auto"/>
            <w:noWrap/>
            <w:vAlign w:val="bottom"/>
            <w:hideMark/>
          </w:tcPr>
          <w:p w14:paraId="26AA0AD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0,12820513</w:t>
            </w:r>
          </w:p>
        </w:tc>
        <w:tc>
          <w:tcPr>
            <w:tcW w:w="1220" w:type="dxa"/>
            <w:tcBorders>
              <w:top w:val="nil"/>
              <w:left w:val="nil"/>
              <w:bottom w:val="nil"/>
              <w:right w:val="nil"/>
            </w:tcBorders>
            <w:shd w:val="clear" w:color="auto" w:fill="auto"/>
            <w:noWrap/>
            <w:vAlign w:val="bottom"/>
            <w:hideMark/>
          </w:tcPr>
          <w:p w14:paraId="646EF2F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27,0769231</w:t>
            </w:r>
          </w:p>
        </w:tc>
        <w:tc>
          <w:tcPr>
            <w:tcW w:w="1220" w:type="dxa"/>
            <w:tcBorders>
              <w:top w:val="nil"/>
              <w:left w:val="nil"/>
              <w:bottom w:val="nil"/>
              <w:right w:val="nil"/>
            </w:tcBorders>
            <w:shd w:val="clear" w:color="auto" w:fill="auto"/>
            <w:noWrap/>
            <w:vAlign w:val="bottom"/>
            <w:hideMark/>
          </w:tcPr>
          <w:p w14:paraId="0F6B8FD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0,39</w:t>
            </w:r>
          </w:p>
        </w:tc>
        <w:tc>
          <w:tcPr>
            <w:tcW w:w="1220" w:type="dxa"/>
            <w:tcBorders>
              <w:top w:val="nil"/>
              <w:left w:val="nil"/>
              <w:bottom w:val="nil"/>
              <w:right w:val="nil"/>
            </w:tcBorders>
            <w:shd w:val="clear" w:color="auto" w:fill="auto"/>
            <w:noWrap/>
            <w:vAlign w:val="bottom"/>
            <w:hideMark/>
          </w:tcPr>
          <w:p w14:paraId="2C795DE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0,975</w:t>
            </w:r>
          </w:p>
        </w:tc>
      </w:tr>
      <w:tr w:rsidR="00231E6A" w:rsidRPr="00CF36F8" w14:paraId="6DBD0F26" w14:textId="77777777" w:rsidTr="008329D5">
        <w:trPr>
          <w:trHeight w:val="287"/>
        </w:trPr>
        <w:tc>
          <w:tcPr>
            <w:tcW w:w="1220" w:type="dxa"/>
            <w:tcBorders>
              <w:top w:val="nil"/>
              <w:left w:val="nil"/>
              <w:bottom w:val="nil"/>
              <w:right w:val="nil"/>
            </w:tcBorders>
            <w:shd w:val="clear" w:color="auto" w:fill="auto"/>
            <w:noWrap/>
            <w:vAlign w:val="bottom"/>
          </w:tcPr>
          <w:p w14:paraId="16BF1A99" w14:textId="77777777" w:rsidR="00231E6A" w:rsidRPr="00CF36F8" w:rsidRDefault="00231E6A" w:rsidP="008329D5">
            <w:pPr>
              <w:spacing w:line="240" w:lineRule="auto"/>
              <w:jc w:val="right"/>
              <w:rPr>
                <w:rFonts w:asciiTheme="majorBidi" w:hAnsiTheme="majorBidi" w:cstheme="majorBidi"/>
                <w:color w:val="000000"/>
                <w:lang w:eastAsia="es-ES"/>
              </w:rPr>
            </w:pPr>
          </w:p>
        </w:tc>
        <w:tc>
          <w:tcPr>
            <w:tcW w:w="1220" w:type="dxa"/>
            <w:tcBorders>
              <w:top w:val="nil"/>
              <w:left w:val="nil"/>
              <w:bottom w:val="nil"/>
              <w:right w:val="nil"/>
            </w:tcBorders>
            <w:shd w:val="clear" w:color="auto" w:fill="auto"/>
            <w:noWrap/>
            <w:vAlign w:val="bottom"/>
          </w:tcPr>
          <w:p w14:paraId="3C6C105C" w14:textId="77777777" w:rsidR="00231E6A" w:rsidRPr="00CF36F8" w:rsidRDefault="00231E6A" w:rsidP="008329D5">
            <w:pPr>
              <w:spacing w:line="240" w:lineRule="auto"/>
              <w:jc w:val="right"/>
              <w:rPr>
                <w:rFonts w:asciiTheme="majorBidi" w:hAnsiTheme="majorBidi" w:cstheme="majorBidi"/>
                <w:color w:val="000000"/>
                <w:lang w:eastAsia="es-ES"/>
              </w:rPr>
            </w:pPr>
          </w:p>
        </w:tc>
        <w:tc>
          <w:tcPr>
            <w:tcW w:w="1220" w:type="dxa"/>
            <w:tcBorders>
              <w:top w:val="nil"/>
              <w:left w:val="nil"/>
              <w:bottom w:val="nil"/>
              <w:right w:val="nil"/>
            </w:tcBorders>
            <w:shd w:val="clear" w:color="auto" w:fill="auto"/>
            <w:noWrap/>
            <w:vAlign w:val="bottom"/>
          </w:tcPr>
          <w:p w14:paraId="18BC7CC8" w14:textId="77777777" w:rsidR="00231E6A" w:rsidRPr="00CF36F8" w:rsidRDefault="00231E6A" w:rsidP="008329D5">
            <w:pPr>
              <w:spacing w:line="240" w:lineRule="auto"/>
              <w:jc w:val="right"/>
              <w:rPr>
                <w:rFonts w:asciiTheme="majorBidi" w:hAnsiTheme="majorBidi" w:cstheme="majorBidi"/>
                <w:color w:val="000000"/>
                <w:lang w:eastAsia="es-ES"/>
              </w:rPr>
            </w:pPr>
          </w:p>
        </w:tc>
        <w:tc>
          <w:tcPr>
            <w:tcW w:w="1220" w:type="dxa"/>
            <w:tcBorders>
              <w:top w:val="nil"/>
              <w:left w:val="nil"/>
              <w:bottom w:val="nil"/>
              <w:right w:val="nil"/>
            </w:tcBorders>
            <w:shd w:val="clear" w:color="auto" w:fill="auto"/>
            <w:noWrap/>
            <w:vAlign w:val="bottom"/>
          </w:tcPr>
          <w:p w14:paraId="120BB297" w14:textId="77777777" w:rsidR="00231E6A" w:rsidRPr="00CF36F8" w:rsidRDefault="00231E6A" w:rsidP="008329D5">
            <w:pPr>
              <w:spacing w:line="240" w:lineRule="auto"/>
              <w:jc w:val="right"/>
              <w:rPr>
                <w:rFonts w:asciiTheme="majorBidi" w:hAnsiTheme="majorBidi" w:cstheme="majorBidi"/>
                <w:color w:val="000000"/>
                <w:lang w:eastAsia="es-ES"/>
              </w:rPr>
            </w:pPr>
          </w:p>
        </w:tc>
        <w:tc>
          <w:tcPr>
            <w:tcW w:w="1220" w:type="dxa"/>
            <w:tcBorders>
              <w:top w:val="nil"/>
              <w:left w:val="nil"/>
              <w:bottom w:val="nil"/>
              <w:right w:val="nil"/>
            </w:tcBorders>
            <w:shd w:val="clear" w:color="auto" w:fill="auto"/>
            <w:noWrap/>
            <w:vAlign w:val="bottom"/>
          </w:tcPr>
          <w:p w14:paraId="65CF0B97" w14:textId="77777777" w:rsidR="00231E6A" w:rsidRPr="00CF36F8" w:rsidRDefault="00231E6A" w:rsidP="008329D5">
            <w:pPr>
              <w:spacing w:line="240" w:lineRule="auto"/>
              <w:jc w:val="right"/>
              <w:rPr>
                <w:rFonts w:asciiTheme="majorBidi" w:hAnsiTheme="majorBidi" w:cstheme="majorBidi"/>
                <w:color w:val="000000"/>
                <w:lang w:eastAsia="es-ES"/>
              </w:rPr>
            </w:pPr>
          </w:p>
        </w:tc>
        <w:tc>
          <w:tcPr>
            <w:tcW w:w="1220" w:type="dxa"/>
            <w:tcBorders>
              <w:top w:val="nil"/>
              <w:left w:val="nil"/>
              <w:bottom w:val="nil"/>
              <w:right w:val="nil"/>
            </w:tcBorders>
            <w:shd w:val="clear" w:color="auto" w:fill="auto"/>
            <w:noWrap/>
            <w:vAlign w:val="bottom"/>
          </w:tcPr>
          <w:p w14:paraId="52FC9DA9" w14:textId="77777777" w:rsidR="00231E6A" w:rsidRPr="00CF36F8" w:rsidRDefault="00231E6A" w:rsidP="008329D5">
            <w:pPr>
              <w:spacing w:line="240" w:lineRule="auto"/>
              <w:jc w:val="right"/>
              <w:rPr>
                <w:rFonts w:asciiTheme="majorBidi" w:hAnsiTheme="majorBidi" w:cstheme="majorBidi"/>
                <w:color w:val="000000"/>
                <w:lang w:eastAsia="es-ES"/>
              </w:rPr>
            </w:pPr>
          </w:p>
        </w:tc>
        <w:tc>
          <w:tcPr>
            <w:tcW w:w="1220" w:type="dxa"/>
            <w:tcBorders>
              <w:top w:val="nil"/>
              <w:left w:val="nil"/>
              <w:bottom w:val="nil"/>
              <w:right w:val="nil"/>
            </w:tcBorders>
            <w:shd w:val="clear" w:color="auto" w:fill="auto"/>
            <w:noWrap/>
            <w:vAlign w:val="bottom"/>
          </w:tcPr>
          <w:p w14:paraId="40393543" w14:textId="77777777" w:rsidR="00231E6A" w:rsidRPr="00CF36F8" w:rsidRDefault="00231E6A" w:rsidP="008329D5">
            <w:pPr>
              <w:spacing w:line="240" w:lineRule="auto"/>
              <w:jc w:val="right"/>
              <w:rPr>
                <w:rFonts w:asciiTheme="majorBidi" w:hAnsiTheme="majorBidi" w:cstheme="majorBidi"/>
                <w:color w:val="000000"/>
                <w:lang w:eastAsia="es-ES"/>
              </w:rPr>
            </w:pPr>
          </w:p>
        </w:tc>
      </w:tr>
      <w:tr w:rsidR="00231E6A" w:rsidRPr="00CF36F8" w14:paraId="0DAC0DCC" w14:textId="77777777" w:rsidTr="008329D5">
        <w:trPr>
          <w:trHeight w:val="287"/>
        </w:trPr>
        <w:tc>
          <w:tcPr>
            <w:tcW w:w="1220" w:type="dxa"/>
            <w:tcBorders>
              <w:top w:val="nil"/>
              <w:left w:val="nil"/>
              <w:bottom w:val="nil"/>
              <w:right w:val="nil"/>
            </w:tcBorders>
            <w:shd w:val="clear" w:color="auto" w:fill="auto"/>
            <w:noWrap/>
            <w:vAlign w:val="bottom"/>
            <w:hideMark/>
          </w:tcPr>
          <w:p w14:paraId="08FB0D6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0,055</w:t>
            </w:r>
          </w:p>
        </w:tc>
        <w:tc>
          <w:tcPr>
            <w:tcW w:w="1220" w:type="dxa"/>
            <w:tcBorders>
              <w:top w:val="nil"/>
              <w:left w:val="nil"/>
              <w:bottom w:val="nil"/>
              <w:right w:val="nil"/>
            </w:tcBorders>
            <w:shd w:val="clear" w:color="auto" w:fill="auto"/>
            <w:noWrap/>
            <w:vAlign w:val="bottom"/>
            <w:hideMark/>
          </w:tcPr>
          <w:p w14:paraId="223E182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0,125</w:t>
            </w:r>
          </w:p>
        </w:tc>
        <w:tc>
          <w:tcPr>
            <w:tcW w:w="1220" w:type="dxa"/>
            <w:tcBorders>
              <w:top w:val="nil"/>
              <w:left w:val="nil"/>
              <w:bottom w:val="nil"/>
              <w:right w:val="nil"/>
            </w:tcBorders>
            <w:shd w:val="clear" w:color="auto" w:fill="auto"/>
            <w:noWrap/>
            <w:vAlign w:val="bottom"/>
            <w:hideMark/>
          </w:tcPr>
          <w:p w14:paraId="4330C9E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0,0625</w:t>
            </w:r>
          </w:p>
        </w:tc>
        <w:tc>
          <w:tcPr>
            <w:tcW w:w="1220" w:type="dxa"/>
            <w:tcBorders>
              <w:top w:val="nil"/>
              <w:left w:val="nil"/>
              <w:bottom w:val="nil"/>
              <w:right w:val="nil"/>
            </w:tcBorders>
            <w:shd w:val="clear" w:color="auto" w:fill="auto"/>
            <w:noWrap/>
            <w:vAlign w:val="bottom"/>
            <w:hideMark/>
          </w:tcPr>
          <w:p w14:paraId="41BDD4C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0,14285714</w:t>
            </w:r>
          </w:p>
        </w:tc>
        <w:tc>
          <w:tcPr>
            <w:tcW w:w="1220" w:type="dxa"/>
            <w:tcBorders>
              <w:top w:val="nil"/>
              <w:left w:val="nil"/>
              <w:bottom w:val="nil"/>
              <w:right w:val="nil"/>
            </w:tcBorders>
            <w:shd w:val="clear" w:color="auto" w:fill="auto"/>
            <w:noWrap/>
            <w:vAlign w:val="bottom"/>
            <w:hideMark/>
          </w:tcPr>
          <w:p w14:paraId="2A98521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27,4285714</w:t>
            </w:r>
          </w:p>
        </w:tc>
        <w:tc>
          <w:tcPr>
            <w:tcW w:w="1220" w:type="dxa"/>
            <w:tcBorders>
              <w:top w:val="nil"/>
              <w:left w:val="nil"/>
              <w:bottom w:val="nil"/>
              <w:right w:val="nil"/>
            </w:tcBorders>
            <w:shd w:val="clear" w:color="auto" w:fill="auto"/>
            <w:noWrap/>
            <w:vAlign w:val="bottom"/>
            <w:hideMark/>
          </w:tcPr>
          <w:p w14:paraId="30925C5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0,385</w:t>
            </w:r>
          </w:p>
        </w:tc>
        <w:tc>
          <w:tcPr>
            <w:tcW w:w="1220" w:type="dxa"/>
            <w:tcBorders>
              <w:top w:val="nil"/>
              <w:left w:val="nil"/>
              <w:bottom w:val="nil"/>
              <w:right w:val="nil"/>
            </w:tcBorders>
            <w:shd w:val="clear" w:color="auto" w:fill="auto"/>
            <w:noWrap/>
            <w:vAlign w:val="bottom"/>
            <w:hideMark/>
          </w:tcPr>
          <w:p w14:paraId="79ECD4C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0,9625</w:t>
            </w:r>
          </w:p>
        </w:tc>
      </w:tr>
      <w:tr w:rsidR="00231E6A" w:rsidRPr="00CF36F8" w14:paraId="01924E30" w14:textId="77777777" w:rsidTr="008329D5">
        <w:trPr>
          <w:trHeight w:val="287"/>
        </w:trPr>
        <w:tc>
          <w:tcPr>
            <w:tcW w:w="1220" w:type="dxa"/>
            <w:tcBorders>
              <w:top w:val="nil"/>
              <w:left w:val="nil"/>
              <w:bottom w:val="nil"/>
              <w:right w:val="nil"/>
            </w:tcBorders>
            <w:shd w:val="clear" w:color="auto" w:fill="auto"/>
            <w:noWrap/>
            <w:vAlign w:val="bottom"/>
            <w:hideMark/>
          </w:tcPr>
          <w:p w14:paraId="1C99F872"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w:t>
            </w:r>
          </w:p>
        </w:tc>
        <w:tc>
          <w:tcPr>
            <w:tcW w:w="1220" w:type="dxa"/>
            <w:tcBorders>
              <w:top w:val="nil"/>
              <w:left w:val="nil"/>
              <w:bottom w:val="nil"/>
              <w:right w:val="nil"/>
            </w:tcBorders>
            <w:shd w:val="clear" w:color="auto" w:fill="auto"/>
            <w:noWrap/>
            <w:vAlign w:val="bottom"/>
            <w:hideMark/>
          </w:tcPr>
          <w:p w14:paraId="59DCDCC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0,13636364</w:t>
            </w:r>
          </w:p>
        </w:tc>
        <w:tc>
          <w:tcPr>
            <w:tcW w:w="1220" w:type="dxa"/>
            <w:tcBorders>
              <w:top w:val="nil"/>
              <w:left w:val="nil"/>
              <w:bottom w:val="nil"/>
              <w:right w:val="nil"/>
            </w:tcBorders>
            <w:shd w:val="clear" w:color="auto" w:fill="auto"/>
            <w:noWrap/>
            <w:vAlign w:val="bottom"/>
            <w:hideMark/>
          </w:tcPr>
          <w:p w14:paraId="090E439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0,06818182</w:t>
            </w:r>
          </w:p>
        </w:tc>
        <w:tc>
          <w:tcPr>
            <w:tcW w:w="1220" w:type="dxa"/>
            <w:tcBorders>
              <w:top w:val="nil"/>
              <w:left w:val="nil"/>
              <w:bottom w:val="nil"/>
              <w:right w:val="nil"/>
            </w:tcBorders>
            <w:shd w:val="clear" w:color="auto" w:fill="auto"/>
            <w:noWrap/>
            <w:vAlign w:val="bottom"/>
            <w:hideMark/>
          </w:tcPr>
          <w:p w14:paraId="0344B3E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0,15789474</w:t>
            </w:r>
          </w:p>
        </w:tc>
        <w:tc>
          <w:tcPr>
            <w:tcW w:w="1220" w:type="dxa"/>
            <w:tcBorders>
              <w:top w:val="nil"/>
              <w:left w:val="nil"/>
              <w:bottom w:val="nil"/>
              <w:right w:val="nil"/>
            </w:tcBorders>
            <w:shd w:val="clear" w:color="auto" w:fill="auto"/>
            <w:noWrap/>
            <w:vAlign w:val="bottom"/>
            <w:hideMark/>
          </w:tcPr>
          <w:p w14:paraId="7DB684E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27,7894737</w:t>
            </w:r>
          </w:p>
        </w:tc>
        <w:tc>
          <w:tcPr>
            <w:tcW w:w="1220" w:type="dxa"/>
            <w:tcBorders>
              <w:top w:val="nil"/>
              <w:left w:val="nil"/>
              <w:bottom w:val="nil"/>
              <w:right w:val="nil"/>
            </w:tcBorders>
            <w:shd w:val="clear" w:color="auto" w:fill="auto"/>
            <w:noWrap/>
            <w:vAlign w:val="bottom"/>
            <w:hideMark/>
          </w:tcPr>
          <w:p w14:paraId="5E155F8B"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0,38</w:t>
            </w:r>
          </w:p>
        </w:tc>
        <w:tc>
          <w:tcPr>
            <w:tcW w:w="1220" w:type="dxa"/>
            <w:tcBorders>
              <w:top w:val="nil"/>
              <w:left w:val="nil"/>
              <w:bottom w:val="nil"/>
              <w:right w:val="nil"/>
            </w:tcBorders>
            <w:shd w:val="clear" w:color="auto" w:fill="auto"/>
            <w:noWrap/>
            <w:vAlign w:val="bottom"/>
            <w:hideMark/>
          </w:tcPr>
          <w:p w14:paraId="74FF4F4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0,95</w:t>
            </w:r>
          </w:p>
        </w:tc>
      </w:tr>
    </w:tbl>
    <w:p w14:paraId="64CE3BCF" w14:textId="77777777" w:rsidR="00231E6A" w:rsidRPr="00CF36F8" w:rsidRDefault="00231E6A" w:rsidP="00231E6A">
      <w:pPr>
        <w:jc w:val="both"/>
        <w:rPr>
          <w:rFonts w:asciiTheme="majorBidi" w:eastAsiaTheme="minorEastAsia" w:hAnsiTheme="majorBidi" w:cstheme="majorBidi"/>
          <w:lang w:val="en-US"/>
        </w:rPr>
      </w:pPr>
    </w:p>
    <w:p w14:paraId="56D97321"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There is an evident relation between conductivity and K, which seems to be a paradox, because K decreases as conductivity increases. Of course, this is not a true physical effect; this is just produced by the iteration topology, which is very easy to describe, following the equations of the convergence towards the asymptotic value.</w:t>
      </w:r>
    </w:p>
    <w:p w14:paraId="6F2292C0" w14:textId="77777777" w:rsidR="00231E6A" w:rsidRPr="00CF36F8" w:rsidRDefault="00231E6A" w:rsidP="00231E6A">
      <w:pPr>
        <w:rPr>
          <w:rFonts w:asciiTheme="majorBidi" w:eastAsiaTheme="minorEastAsia" w:hAnsiTheme="majorBidi" w:cstheme="majorBidi"/>
          <w:lang w:val="en-US"/>
        </w:rPr>
      </w:pPr>
    </w:p>
    <w:p w14:paraId="1C64C0D2"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The definition of K applied to a cubic box is</w:t>
      </w:r>
    </w:p>
    <w:p w14:paraId="6045EF82" w14:textId="77777777" w:rsidR="00231E6A" w:rsidRPr="00CF36F8" w:rsidRDefault="00231E6A" w:rsidP="00231E6A">
      <w:pPr>
        <w:rPr>
          <w:rFonts w:asciiTheme="majorBidi" w:eastAsiaTheme="minorEastAsia" w:hAnsiTheme="majorBidi" w:cstheme="majorBidi"/>
          <w:lang w:val="en-US"/>
        </w:rPr>
      </w:pPr>
    </w:p>
    <w:p w14:paraId="76024968" w14:textId="77777777" w:rsidR="00231E6A" w:rsidRPr="00CF36F8" w:rsidRDefault="00231E6A" w:rsidP="00231E6A">
      <w:pPr>
        <w:rPr>
          <w:rFonts w:asciiTheme="majorBidi" w:eastAsiaTheme="minorEastAsia" w:hAnsiTheme="majorBidi" w:cstheme="majorBidi"/>
          <w:lang w:val="en-US"/>
        </w:rPr>
      </w:pPr>
      <m:oMathPara>
        <m:oMath>
          <m:r>
            <w:rPr>
              <w:rFonts w:ascii="Cambria Math" w:eastAsiaTheme="minorEastAsia" w:hAnsi="Cambria Math" w:cstheme="majorBidi"/>
              <w:lang w:val="en-US"/>
            </w:rPr>
            <m:t>K=</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W</m:t>
              </m:r>
            </m:num>
            <m:den>
              <m:r>
                <w:rPr>
                  <w:rFonts w:ascii="Cambria Math" w:eastAsiaTheme="minorEastAsia" w:hAnsi="Cambria Math" w:cstheme="majorBidi"/>
                  <w:lang w:val="en-US"/>
                </w:rPr>
                <m:t>S∆T</m:t>
              </m:r>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W</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d>
                <m:dPr>
                  <m:ctrlPr>
                    <w:rPr>
                      <w:rFonts w:ascii="Cambria Math" w:eastAsiaTheme="minorEastAsia" w:hAnsi="Cambria Math" w:cstheme="majorBidi"/>
                      <w:i/>
                      <w:lang w:val="en-US"/>
                    </w:rPr>
                  </m:ctrlPr>
                </m:dPr>
                <m:e>
                  <m:r>
                    <w:rPr>
                      <w:rFonts w:ascii="Cambria Math" w:eastAsiaTheme="minorEastAsia" w:hAnsi="Cambria Math" w:cstheme="majorBidi"/>
                      <w:lang w:val="en-US"/>
                    </w:rPr>
                    <m:t>1+</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2d</m:t>
                          </m:r>
                        </m:e>
                        <m:sub>
                          <m:r>
                            <w:rPr>
                              <w:rFonts w:ascii="Cambria Math" w:eastAsiaTheme="minorEastAsia" w:hAnsi="Cambria Math" w:cstheme="majorBidi"/>
                              <w:lang w:val="en-US"/>
                            </w:rPr>
                            <m:t>a</m:t>
                          </m:r>
                        </m:sub>
                      </m:sSub>
                    </m:num>
                    <m:den>
                      <m:r>
                        <w:rPr>
                          <w:rFonts w:ascii="Cambria Math" w:eastAsiaTheme="minorEastAsia" w:hAnsi="Cambria Math" w:cstheme="majorBidi"/>
                          <w:lang w:val="en-US"/>
                        </w:rPr>
                        <m:t>a</m:t>
                      </m:r>
                    </m:den>
                  </m:f>
                </m:e>
              </m:d>
              <m:r>
                <w:rPr>
                  <w:rFonts w:ascii="Cambria Math" w:eastAsiaTheme="minorEastAsia" w:hAnsi="Cambria Math" w:cstheme="majorBidi"/>
                  <w:lang w:val="en-US"/>
                </w:rPr>
                <m:t>∆T</m:t>
              </m:r>
            </m:den>
          </m:f>
        </m:oMath>
      </m:oMathPara>
    </w:p>
    <w:p w14:paraId="50C70C4C"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Where</w:t>
      </w:r>
    </w:p>
    <w:p w14:paraId="7F2FA0A3"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a</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num>
            <m:den>
              <m:r>
                <w:rPr>
                  <w:rFonts w:ascii="Cambria Math" w:eastAsiaTheme="minorEastAsia" w:hAnsi="Cambria Math" w:cstheme="majorBidi"/>
                  <w:lang w:val="en-US"/>
                </w:rPr>
                <m:t>1-2</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num>
                <m:den>
                  <m:r>
                    <w:rPr>
                      <w:rFonts w:ascii="Cambria Math" w:eastAsiaTheme="minorEastAsia" w:hAnsi="Cambria Math" w:cstheme="majorBidi"/>
                      <w:lang w:val="en-US"/>
                    </w:rPr>
                    <m:t>a</m:t>
                  </m:r>
                </m:den>
              </m:f>
            </m:den>
          </m:f>
        </m:oMath>
      </m:oMathPara>
    </w:p>
    <w:p w14:paraId="61329608"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We can call K</w:t>
      </w:r>
      <w:r w:rsidRPr="00CF36F8">
        <w:rPr>
          <w:rFonts w:asciiTheme="majorBidi" w:eastAsiaTheme="minorEastAsia" w:hAnsiTheme="majorBidi" w:cstheme="majorBidi"/>
          <w:vertAlign w:val="subscript"/>
          <w:lang w:val="en-US"/>
        </w:rPr>
        <w:t>i</w:t>
      </w:r>
      <w:r w:rsidRPr="00CF36F8">
        <w:rPr>
          <w:rFonts w:asciiTheme="majorBidi" w:eastAsiaTheme="minorEastAsia" w:hAnsiTheme="majorBidi" w:cstheme="majorBidi"/>
          <w:lang w:val="en-US"/>
        </w:rPr>
        <w:t xml:space="preserve"> to the ratio</w:t>
      </w:r>
    </w:p>
    <w:p w14:paraId="6CB2A4D1"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i</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W</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r>
                <w:rPr>
                  <w:rFonts w:ascii="Cambria Math" w:eastAsiaTheme="minorEastAsia" w:hAnsi="Cambria Math" w:cstheme="majorBidi"/>
                  <w:lang w:val="en-US"/>
                </w:rPr>
                <m:t>∆T</m:t>
              </m:r>
            </m:den>
          </m:f>
        </m:oMath>
      </m:oMathPara>
    </w:p>
    <w:p w14:paraId="1C69E60E"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And the following equations lead to the final expression for the cubic box</w:t>
      </w:r>
    </w:p>
    <w:p w14:paraId="25AB71F1" w14:textId="77777777" w:rsidR="00231E6A" w:rsidRPr="00CF36F8" w:rsidRDefault="00231E6A" w:rsidP="00231E6A">
      <w:pPr>
        <w:rPr>
          <w:rFonts w:asciiTheme="majorBidi" w:eastAsiaTheme="minorEastAsia" w:hAnsiTheme="majorBidi" w:cstheme="majorBidi"/>
          <w:lang w:val="en-US"/>
        </w:rPr>
      </w:pPr>
    </w:p>
    <w:p w14:paraId="3D3EEFA3" w14:textId="77777777" w:rsidR="00231E6A" w:rsidRPr="00CF36F8" w:rsidRDefault="00231E6A" w:rsidP="00231E6A">
      <w:pPr>
        <w:rPr>
          <w:rFonts w:asciiTheme="majorBidi" w:eastAsiaTheme="minorEastAsia" w:hAnsiTheme="majorBidi" w:cstheme="majorBidi"/>
          <w:lang w:val="en-US"/>
        </w:rPr>
      </w:pPr>
      <m:oMathPara>
        <m:oMath>
          <m:r>
            <w:rPr>
              <w:rFonts w:ascii="Cambria Math" w:eastAsiaTheme="minorEastAsia" w:hAnsi="Cambria Math" w:cstheme="majorBidi"/>
              <w:lang w:val="en-US"/>
            </w:rPr>
            <m:t>K=</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i</m:t>
                  </m:r>
                </m:sub>
              </m:sSub>
            </m:num>
            <m:den>
              <m:d>
                <m:dPr>
                  <m:ctrlPr>
                    <w:rPr>
                      <w:rFonts w:ascii="Cambria Math" w:eastAsiaTheme="minorEastAsia" w:hAnsi="Cambria Math" w:cstheme="majorBidi"/>
                      <w:i/>
                      <w:lang w:val="en-US"/>
                    </w:rPr>
                  </m:ctrlPr>
                </m:dPr>
                <m:e>
                  <m:r>
                    <w:rPr>
                      <w:rFonts w:ascii="Cambria Math" w:eastAsiaTheme="minorEastAsia" w:hAnsi="Cambria Math" w:cstheme="majorBidi"/>
                      <w:lang w:val="en-US"/>
                    </w:rPr>
                    <m:t>1+</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2d</m:t>
                          </m:r>
                        </m:e>
                        <m:sub>
                          <m:r>
                            <w:rPr>
                              <w:rFonts w:ascii="Cambria Math" w:eastAsiaTheme="minorEastAsia" w:hAnsi="Cambria Math" w:cstheme="majorBidi"/>
                              <w:lang w:val="en-US"/>
                            </w:rPr>
                            <m:t>1</m:t>
                          </m:r>
                        </m:sub>
                      </m:sSub>
                    </m:num>
                    <m:den>
                      <m:r>
                        <w:rPr>
                          <w:rFonts w:ascii="Cambria Math" w:eastAsiaTheme="minorEastAsia" w:hAnsi="Cambria Math" w:cstheme="majorBidi"/>
                          <w:lang w:val="en-US"/>
                        </w:rPr>
                        <m:t>a(1-2</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num>
                        <m:den>
                          <m:r>
                            <w:rPr>
                              <w:rFonts w:ascii="Cambria Math" w:eastAsiaTheme="minorEastAsia" w:hAnsi="Cambria Math" w:cstheme="majorBidi"/>
                              <w:lang w:val="en-US"/>
                            </w:rPr>
                            <m:t>a</m:t>
                          </m:r>
                        </m:den>
                      </m:f>
                      <m:r>
                        <w:rPr>
                          <w:rFonts w:ascii="Cambria Math" w:eastAsiaTheme="minorEastAsia" w:hAnsi="Cambria Math" w:cstheme="majorBidi"/>
                          <w:lang w:val="en-US"/>
                        </w:rPr>
                        <m:t>)</m:t>
                      </m:r>
                    </m:den>
                  </m:f>
                </m:e>
              </m:d>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i</m:t>
                  </m:r>
                </m:sub>
              </m:sSub>
            </m:num>
            <m:den>
              <m:r>
                <w:rPr>
                  <w:rFonts w:ascii="Cambria Math" w:eastAsiaTheme="minorEastAsia" w:hAnsi="Cambria Math" w:cstheme="majorBidi"/>
                  <w:lang w:val="en-US"/>
                </w:rPr>
                <m:t>1+</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2m</m:t>
                  </m:r>
                </m:num>
                <m:den>
                  <m:r>
                    <w:rPr>
                      <w:rFonts w:ascii="Cambria Math" w:eastAsiaTheme="minorEastAsia" w:hAnsi="Cambria Math" w:cstheme="majorBidi"/>
                      <w:lang w:val="en-US"/>
                    </w:rPr>
                    <m:t>1-2m</m:t>
                  </m:r>
                </m:den>
              </m:f>
            </m:den>
          </m:f>
          <m:r>
            <m:rPr>
              <m:sty m:val="p"/>
            </m:rPr>
            <w:rPr>
              <w:rFonts w:ascii="Cambria Math" w:eastAsiaTheme="minorEastAsia" w:hAnsi="Cambria Math" w:cstheme="majorBidi"/>
              <w:lang w:val="en-US"/>
            </w:rPr>
            <m:t>=(1-2m)</m:t>
          </m:r>
          <m:sSub>
            <m:sSubPr>
              <m:ctrlPr>
                <w:rPr>
                  <w:rFonts w:ascii="Cambria Math" w:eastAsiaTheme="minorEastAsia" w:hAnsi="Cambria Math" w:cstheme="majorBid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i</m:t>
              </m:r>
            </m:sub>
          </m:sSub>
          <m:r>
            <m:rPr>
              <m:sty m:val="p"/>
            </m:rPr>
            <w:rPr>
              <w:rFonts w:ascii="Cambria Math" w:eastAsiaTheme="minorEastAsia" w:hAnsi="Cambria Math" w:cstheme="majorBidi"/>
              <w:lang w:val="en-US"/>
            </w:rPr>
            <w:br/>
          </m:r>
        </m:oMath>
      </m:oMathPara>
      <w:r w:rsidRPr="00CF36F8">
        <w:rPr>
          <w:rFonts w:asciiTheme="majorBidi" w:eastAsiaTheme="minorEastAsia" w:hAnsiTheme="majorBidi" w:cstheme="majorBidi"/>
          <w:lang w:val="en-US"/>
        </w:rPr>
        <w:t xml:space="preserve">Note also that </w:t>
      </w:r>
    </w:p>
    <w:p w14:paraId="327C05D3"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λ</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i</m:t>
                  </m:r>
                </m:sub>
              </m:sSub>
            </m:den>
          </m:f>
        </m:oMath>
      </m:oMathPara>
    </w:p>
    <w:p w14:paraId="5AF83FAD"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And we arrive at</w:t>
      </w:r>
    </w:p>
    <w:p w14:paraId="00AFA964" w14:textId="77777777" w:rsidR="00231E6A" w:rsidRPr="00CF36F8" w:rsidRDefault="00231E6A" w:rsidP="00231E6A">
      <w:pPr>
        <w:rPr>
          <w:rFonts w:asciiTheme="majorBidi" w:eastAsiaTheme="minorEastAsia" w:hAnsiTheme="majorBidi" w:cstheme="majorBidi"/>
          <w:lang w:val="en-US"/>
        </w:rPr>
      </w:pPr>
      <m:oMathPara>
        <m:oMath>
          <m:r>
            <w:rPr>
              <w:rFonts w:ascii="Cambria Math" w:eastAsiaTheme="minorEastAsia" w:hAnsi="Cambria Math" w:cstheme="majorBidi"/>
              <w:lang w:val="en-US"/>
            </w:rPr>
            <m:t>K=</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i</m:t>
              </m:r>
            </m:sub>
          </m:sSub>
          <m:r>
            <w:rPr>
              <w:rFonts w:ascii="Cambria Math" w:eastAsiaTheme="minorEastAsia" w:hAnsi="Cambria Math" w:cstheme="majorBidi"/>
              <w:lang w:val="en-US"/>
            </w:rPr>
            <m:t>-2</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λ</m:t>
              </m:r>
            </m:num>
            <m:den>
              <m:r>
                <w:rPr>
                  <w:rFonts w:ascii="Cambria Math" w:eastAsiaTheme="minorEastAsia" w:hAnsi="Cambria Math" w:cstheme="majorBidi"/>
                  <w:lang w:val="en-US"/>
                </w:rPr>
                <m:t>a</m:t>
              </m:r>
            </m:den>
          </m:f>
        </m:oMath>
      </m:oMathPara>
    </w:p>
    <w:p w14:paraId="6E021720"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It is worth pointing out that K equals K</w:t>
      </w:r>
      <w:r w:rsidRPr="00CF36F8">
        <w:rPr>
          <w:rFonts w:asciiTheme="majorBidi" w:eastAsiaTheme="minorEastAsia" w:hAnsiTheme="majorBidi" w:cstheme="majorBidi"/>
          <w:vertAlign w:val="subscript"/>
          <w:lang w:val="en-US"/>
        </w:rPr>
        <w:t>i</w:t>
      </w:r>
      <w:r w:rsidRPr="00CF36F8">
        <w:rPr>
          <w:rFonts w:asciiTheme="majorBidi" w:eastAsiaTheme="minorEastAsia" w:hAnsiTheme="majorBidi" w:cstheme="majorBidi"/>
          <w:lang w:val="en-US"/>
        </w:rPr>
        <w:t xml:space="preserve"> when λ=0, as it should be (according to the definition of the method). K</w:t>
      </w:r>
      <w:r w:rsidRPr="00CF36F8">
        <w:rPr>
          <w:rFonts w:asciiTheme="majorBidi" w:eastAsiaTheme="minorEastAsia" w:hAnsiTheme="majorBidi" w:cstheme="majorBidi"/>
          <w:vertAlign w:val="subscript"/>
          <w:lang w:val="en-US"/>
        </w:rPr>
        <w:t>i</w:t>
      </w:r>
      <w:r w:rsidRPr="00CF36F8">
        <w:rPr>
          <w:rFonts w:asciiTheme="majorBidi" w:eastAsiaTheme="minorEastAsia" w:hAnsiTheme="majorBidi" w:cstheme="majorBidi"/>
          <w:lang w:val="en-US"/>
        </w:rPr>
        <w:t xml:space="preserve"> means that the effective surface of the box is S</w:t>
      </w:r>
      <w:r w:rsidRPr="00CF36F8">
        <w:rPr>
          <w:rFonts w:asciiTheme="majorBidi" w:eastAsiaTheme="minorEastAsia" w:hAnsiTheme="majorBidi" w:cstheme="majorBidi"/>
          <w:vertAlign w:val="subscript"/>
          <w:lang w:val="en-US"/>
        </w:rPr>
        <w:t>i</w:t>
      </w:r>
      <w:r w:rsidRPr="00CF36F8">
        <w:rPr>
          <w:rFonts w:asciiTheme="majorBidi" w:eastAsiaTheme="minorEastAsia" w:hAnsiTheme="majorBidi" w:cstheme="majorBidi"/>
          <w:lang w:val="en-US"/>
        </w:rPr>
        <w:t>, and the thickness of the insulator in this case vanishes. However, the value of K is λ divided by the thickness, and K would be zero unless λ=0 (for having an indetermined value 0/0). This relation is depicted in the following graph (fig. 1)</w:t>
      </w:r>
    </w:p>
    <w:p w14:paraId="613E1080" w14:textId="77777777" w:rsidR="00231E6A" w:rsidRPr="00CF36F8" w:rsidRDefault="00231E6A" w:rsidP="00231E6A">
      <w:pPr>
        <w:jc w:val="center"/>
        <w:rPr>
          <w:rFonts w:asciiTheme="majorBidi" w:eastAsiaTheme="minorEastAsia" w:hAnsiTheme="majorBidi" w:cstheme="majorBidi"/>
          <w:lang w:val="en-US"/>
        </w:rPr>
      </w:pPr>
      <w:r w:rsidRPr="00CF36F8">
        <w:rPr>
          <w:rFonts w:asciiTheme="majorBidi" w:eastAsiaTheme="minorEastAsia" w:hAnsiTheme="majorBidi" w:cstheme="majorBidi"/>
          <w:lang w:val="en-US"/>
        </w:rPr>
        <w:br/>
      </w:r>
      <w:r w:rsidRPr="00CF36F8">
        <w:rPr>
          <w:rFonts w:asciiTheme="majorBidi" w:eastAsiaTheme="minorEastAsia" w:hAnsiTheme="majorBidi" w:cstheme="majorBidi"/>
          <w:noProof/>
          <w:lang w:eastAsia="es-ES"/>
        </w:rPr>
        <w:drawing>
          <wp:inline distT="0" distB="0" distL="0" distR="0" wp14:anchorId="6992454D" wp14:editId="2B7978B6">
            <wp:extent cx="3568486" cy="193293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3">
                      <a:extLst>
                        <a:ext uri="{28A0092B-C50C-407E-A947-70E740481C1C}">
                          <a14:useLocalDpi xmlns:a14="http://schemas.microsoft.com/office/drawing/2010/main" val="0"/>
                        </a:ext>
                      </a:extLst>
                    </a:blip>
                    <a:srcRect l="24526" t="30636" r="29189" b="24797"/>
                    <a:stretch/>
                  </pic:blipFill>
                  <pic:spPr bwMode="auto">
                    <a:xfrm>
                      <a:off x="0" y="0"/>
                      <a:ext cx="3617030" cy="1959226"/>
                    </a:xfrm>
                    <a:prstGeom prst="rect">
                      <a:avLst/>
                    </a:prstGeom>
                    <a:ln>
                      <a:noFill/>
                    </a:ln>
                    <a:extLst>
                      <a:ext uri="{53640926-AAD7-44D8-BBD7-CCE9431645EC}">
                        <a14:shadowObscured xmlns:a14="http://schemas.microsoft.com/office/drawing/2010/main"/>
                      </a:ext>
                    </a:extLst>
                  </pic:spPr>
                </pic:pic>
              </a:graphicData>
            </a:graphic>
          </wp:inline>
        </w:drawing>
      </w:r>
    </w:p>
    <w:p w14:paraId="250BD6D8" w14:textId="77777777" w:rsidR="00231E6A" w:rsidRPr="00CF36F8" w:rsidRDefault="00231E6A" w:rsidP="00231E6A">
      <w:pPr>
        <w:jc w:val="center"/>
        <w:rPr>
          <w:rFonts w:asciiTheme="majorBidi" w:eastAsiaTheme="minorEastAsia" w:hAnsiTheme="majorBidi" w:cstheme="majorBidi"/>
          <w:i/>
          <w:iCs/>
          <w:lang w:val="en-US"/>
        </w:rPr>
      </w:pPr>
      <w:r w:rsidRPr="00CF36F8">
        <w:rPr>
          <w:rFonts w:asciiTheme="majorBidi" w:eastAsiaTheme="minorEastAsia" w:hAnsiTheme="majorBidi" w:cstheme="majorBidi"/>
          <w:i/>
          <w:iCs/>
          <w:lang w:val="en-US"/>
        </w:rPr>
        <w:t>Figure 1. Dependence of K on the conductivity assumed in the iteration process</w:t>
      </w:r>
    </w:p>
    <w:p w14:paraId="523DD5DD" w14:textId="77777777" w:rsidR="00231E6A" w:rsidRPr="00CF36F8" w:rsidRDefault="00231E6A" w:rsidP="00231E6A">
      <w:pPr>
        <w:jc w:val="center"/>
        <w:rPr>
          <w:rFonts w:asciiTheme="majorBidi" w:eastAsiaTheme="minorEastAsia" w:hAnsiTheme="majorBidi" w:cstheme="majorBidi"/>
          <w:i/>
          <w:iCs/>
          <w:lang w:val="en-US"/>
        </w:rPr>
      </w:pPr>
    </w:p>
    <w:p w14:paraId="29425E5F"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It is worth pointing out that the slope of the line of results is </w:t>
      </w:r>
    </w:p>
    <w:p w14:paraId="722B293E" w14:textId="77777777" w:rsidR="00231E6A" w:rsidRPr="00CF36F8" w:rsidRDefault="007D735A" w:rsidP="00231E6A">
      <w:pPr>
        <w:rPr>
          <w:rFonts w:asciiTheme="majorBidi" w:eastAsiaTheme="minorEastAsia" w:hAnsiTheme="majorBidi" w:cstheme="majorBidi"/>
          <w:lang w:val="en-US"/>
        </w:rPr>
      </w:pPr>
      <m:oMathPara>
        <m:oMath>
          <m:f>
            <m:fPr>
              <m:ctrlPr>
                <w:rPr>
                  <w:rFonts w:ascii="Cambria Math" w:eastAsiaTheme="minorEastAsia" w:hAnsi="Cambria Math" w:cstheme="majorBidi"/>
                  <w:i/>
                  <w:lang w:val="en-US"/>
                </w:rPr>
              </m:ctrlPr>
            </m:fPr>
            <m:num>
              <m:r>
                <w:rPr>
                  <w:rFonts w:ascii="Cambria Math" w:hAnsi="Cambria Math" w:cstheme="majorBidi"/>
                  <w:lang w:val="en-US"/>
                </w:rPr>
                <m:t>d</m:t>
              </m:r>
              <m:r>
                <m:rPr>
                  <m:sty m:val="p"/>
                </m:rPr>
                <w:rPr>
                  <w:rFonts w:ascii="Cambria Math" w:hAnsi="Cambria Math" w:cstheme="majorBidi"/>
                  <w:lang w:val="en-US"/>
                </w:rPr>
                <m:t>K</m:t>
              </m:r>
            </m:num>
            <m:den>
              <m:r>
                <w:rPr>
                  <w:rFonts w:ascii="Cambria Math" w:hAnsi="Cambria Math" w:cstheme="majorBidi"/>
                  <w:lang w:val="en-US"/>
                </w:rPr>
                <m:t>d</m:t>
              </m:r>
              <m:r>
                <m:rPr>
                  <m:sty m:val="p"/>
                </m:rPr>
                <w:rPr>
                  <w:rFonts w:ascii="Cambria Math" w:eastAsiaTheme="minorEastAsia" w:hAnsi="Cambria Math" w:cstheme="majorBidi"/>
                  <w:lang w:val="en-US"/>
                </w:rPr>
                <m:t>λ</m:t>
              </m:r>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2</m:t>
              </m:r>
            </m:num>
            <m:den>
              <m:r>
                <m:rPr>
                  <m:sty m:val="p"/>
                </m:rPr>
                <w:rPr>
                  <w:rFonts w:ascii="Cambria Math" w:eastAsiaTheme="minorEastAsia" w:hAnsi="Cambria Math" w:cstheme="majorBidi"/>
                  <w:lang w:val="en-US"/>
                </w:rPr>
                <m:t>a</m:t>
              </m:r>
            </m:den>
          </m:f>
        </m:oMath>
      </m:oMathPara>
    </w:p>
    <w:p w14:paraId="7CDA1B5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which is larger for smaller sizes of the box. (It can be recalled that the method was specifically devised for vans, where the error is larger).</w:t>
      </w:r>
    </w:p>
    <w:p w14:paraId="5657E77E" w14:textId="77777777" w:rsidR="00231E6A" w:rsidRPr="00CF36F8" w:rsidRDefault="00231E6A" w:rsidP="00231E6A">
      <w:pPr>
        <w:rPr>
          <w:rFonts w:asciiTheme="majorBidi" w:eastAsiaTheme="minorEastAsia" w:hAnsiTheme="majorBidi" w:cstheme="majorBidi"/>
          <w:lang w:val="en-US"/>
        </w:rPr>
      </w:pPr>
    </w:p>
    <w:p w14:paraId="0558B59A"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The most salient feature of the topology of the method is that it works well when the actual conductivity is used as assumed value. The problem, of course, is that the actual conductivity is not known. Nevertheless, some idea about its value is available since the very beginning of the project, and therefore, a good estimate could be obtained by refining that value. For instance, in the ATP Treaty it is said that λ=0.025 (in SI units) but this is too low a value for a practical insulator. Note that for this assumed value, K will be 1.0375 times the actual value. This implies an error close to 5%, which was the maximum allowable for determining K. In the current version, the error is not used as such in the definition of the ATP qualifications. Now, uncertainty is the parameter, with the same value of 5% (of expanded uncertainty) but the error demonstrated in this technical memorandum is not a question of uncertainties. It is an error introduced by the method itself. </w:t>
      </w:r>
    </w:p>
    <w:p w14:paraId="373B8CD8" w14:textId="77777777" w:rsidR="00231E6A" w:rsidRPr="00CF36F8" w:rsidRDefault="00231E6A" w:rsidP="00231E6A">
      <w:pPr>
        <w:jc w:val="both"/>
        <w:rPr>
          <w:rFonts w:asciiTheme="majorBidi" w:eastAsiaTheme="minorEastAsia" w:hAnsiTheme="majorBidi" w:cstheme="majorBidi"/>
          <w:lang w:val="en-US"/>
        </w:rPr>
      </w:pPr>
    </w:p>
    <w:p w14:paraId="0297014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Next graph shows the result for a worse insulator, with an actual K= 0,7 W/m</w:t>
      </w:r>
      <w:r w:rsidRPr="00CF36F8">
        <w:rPr>
          <w:rFonts w:asciiTheme="majorBidi" w:eastAsiaTheme="minorEastAsia" w:hAnsiTheme="majorBidi" w:cstheme="majorBidi"/>
          <w:vertAlign w:val="superscript"/>
          <w:lang w:val="en-US"/>
        </w:rPr>
        <w:t>2</w:t>
      </w:r>
      <w:r w:rsidRPr="00CF36F8">
        <w:rPr>
          <w:rFonts w:asciiTheme="majorBidi" w:eastAsiaTheme="minorEastAsia" w:hAnsiTheme="majorBidi" w:cstheme="majorBidi"/>
          <w:lang w:val="en-US"/>
        </w:rPr>
        <w:t>ºC, a thickness of 0,1 m, and a conductivity of 0,07 W/mºC. It is for the same cubic box (and it has therefore the same slope. This means that the result can be tricked by assuming a very high conductivity, which leads to smaller K.</w:t>
      </w:r>
    </w:p>
    <w:p w14:paraId="7618CD38" w14:textId="77777777" w:rsidR="00231E6A" w:rsidRPr="00CF36F8" w:rsidRDefault="00231E6A" w:rsidP="00231E6A">
      <w:pPr>
        <w:rPr>
          <w:rFonts w:asciiTheme="majorBidi" w:eastAsiaTheme="minorEastAsia" w:hAnsiTheme="majorBidi" w:cstheme="majorBidi"/>
          <w:lang w:val="en-US"/>
        </w:rPr>
      </w:pPr>
    </w:p>
    <w:p w14:paraId="3085C1AD" w14:textId="77777777" w:rsidR="00231E6A" w:rsidRPr="00CF36F8" w:rsidRDefault="00231E6A" w:rsidP="00231E6A">
      <w:pPr>
        <w:jc w:val="center"/>
        <w:rPr>
          <w:rFonts w:asciiTheme="majorBidi" w:eastAsiaTheme="minorEastAsia" w:hAnsiTheme="majorBidi" w:cstheme="majorBidi"/>
          <w:lang w:val="en-US"/>
        </w:rPr>
      </w:pPr>
      <w:r w:rsidRPr="00CF36F8">
        <w:rPr>
          <w:rFonts w:asciiTheme="majorBidi" w:eastAsiaTheme="minorEastAsia" w:hAnsiTheme="majorBidi" w:cstheme="majorBidi"/>
          <w:noProof/>
          <w:lang w:eastAsia="es-ES"/>
        </w:rPr>
        <w:drawing>
          <wp:inline distT="0" distB="0" distL="0" distR="0" wp14:anchorId="6E189A82" wp14:editId="40EC5680">
            <wp:extent cx="4288223" cy="23462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4">
                      <a:extLst>
                        <a:ext uri="{28A0092B-C50C-407E-A947-70E740481C1C}">
                          <a14:useLocalDpi xmlns:a14="http://schemas.microsoft.com/office/drawing/2010/main" val="0"/>
                        </a:ext>
                      </a:extLst>
                    </a:blip>
                    <a:srcRect l="22116" t="26995" r="25449" b="22008"/>
                    <a:stretch/>
                  </pic:blipFill>
                  <pic:spPr bwMode="auto">
                    <a:xfrm>
                      <a:off x="0" y="0"/>
                      <a:ext cx="4350027" cy="2380015"/>
                    </a:xfrm>
                    <a:prstGeom prst="rect">
                      <a:avLst/>
                    </a:prstGeom>
                    <a:ln>
                      <a:noFill/>
                    </a:ln>
                    <a:extLst>
                      <a:ext uri="{53640926-AAD7-44D8-BBD7-CCE9431645EC}">
                        <a14:shadowObscured xmlns:a14="http://schemas.microsoft.com/office/drawing/2010/main"/>
                      </a:ext>
                    </a:extLst>
                  </pic:spPr>
                </pic:pic>
              </a:graphicData>
            </a:graphic>
          </wp:inline>
        </w:drawing>
      </w:r>
    </w:p>
    <w:p w14:paraId="1663DCA5" w14:textId="77777777" w:rsidR="00231E6A" w:rsidRPr="00CF36F8" w:rsidRDefault="00231E6A" w:rsidP="00231E6A">
      <w:pPr>
        <w:jc w:val="center"/>
        <w:rPr>
          <w:rFonts w:asciiTheme="majorBidi" w:eastAsiaTheme="minorEastAsia" w:hAnsiTheme="majorBidi" w:cstheme="majorBidi"/>
          <w:i/>
          <w:iCs/>
          <w:lang w:val="en-US"/>
        </w:rPr>
      </w:pPr>
      <w:r w:rsidRPr="00CF36F8">
        <w:rPr>
          <w:rFonts w:asciiTheme="majorBidi" w:eastAsiaTheme="minorEastAsia" w:hAnsiTheme="majorBidi" w:cstheme="majorBidi"/>
          <w:i/>
          <w:iCs/>
          <w:lang w:val="en-US"/>
        </w:rPr>
        <w:t>Figure 2. K vs conductivity in the case of a worse insulator</w:t>
      </w:r>
    </w:p>
    <w:p w14:paraId="101474C5" w14:textId="77777777" w:rsidR="00231E6A" w:rsidRPr="00CF36F8" w:rsidRDefault="00231E6A" w:rsidP="00231E6A">
      <w:pPr>
        <w:jc w:val="center"/>
        <w:rPr>
          <w:rFonts w:asciiTheme="majorBidi" w:eastAsiaTheme="minorEastAsia" w:hAnsiTheme="majorBidi" w:cstheme="majorBidi"/>
          <w:i/>
          <w:iCs/>
          <w:lang w:val="en-US"/>
        </w:rPr>
      </w:pPr>
    </w:p>
    <w:p w14:paraId="7BD06056"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When the box is not cubic, the analytical work is much more cumbersome, because of using 3 independent variables to define the geometry of the box. For instance, a box can be studied numerically, with the following size for the inner surface</w:t>
      </w:r>
    </w:p>
    <w:p w14:paraId="040CBAFB" w14:textId="77777777" w:rsidR="00231E6A" w:rsidRPr="00CF36F8" w:rsidRDefault="00231E6A" w:rsidP="00231E6A">
      <w:pPr>
        <w:pStyle w:val="ListParagraph"/>
        <w:numPr>
          <w:ilvl w:val="0"/>
          <w:numId w:val="28"/>
        </w:numPr>
        <w:suppressAutoHyphens w:val="0"/>
        <w:spacing w:line="259" w:lineRule="auto"/>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Length a= 10 m </w:t>
      </w:r>
    </w:p>
    <w:p w14:paraId="776DECD9" w14:textId="77777777" w:rsidR="00231E6A" w:rsidRPr="00CF36F8" w:rsidRDefault="00231E6A" w:rsidP="00231E6A">
      <w:pPr>
        <w:pStyle w:val="ListParagraph"/>
        <w:numPr>
          <w:ilvl w:val="0"/>
          <w:numId w:val="28"/>
        </w:numPr>
        <w:suppressAutoHyphens w:val="0"/>
        <w:spacing w:line="259" w:lineRule="auto"/>
        <w:rPr>
          <w:rFonts w:asciiTheme="majorBidi" w:eastAsiaTheme="minorEastAsia" w:hAnsiTheme="majorBidi" w:cstheme="majorBidi"/>
          <w:lang w:val="en-US"/>
        </w:rPr>
      </w:pPr>
      <w:r w:rsidRPr="00CF36F8">
        <w:rPr>
          <w:rFonts w:asciiTheme="majorBidi" w:eastAsiaTheme="minorEastAsia" w:hAnsiTheme="majorBidi" w:cstheme="majorBidi"/>
          <w:lang w:val="en-US"/>
        </w:rPr>
        <w:t>Height b=2,5 m</w:t>
      </w:r>
    </w:p>
    <w:p w14:paraId="4F242D7A" w14:textId="77777777" w:rsidR="00231E6A" w:rsidRPr="00CF36F8" w:rsidRDefault="00231E6A" w:rsidP="00231E6A">
      <w:pPr>
        <w:pStyle w:val="ListParagraph"/>
        <w:numPr>
          <w:ilvl w:val="0"/>
          <w:numId w:val="28"/>
        </w:numPr>
        <w:suppressAutoHyphens w:val="0"/>
        <w:spacing w:line="259" w:lineRule="auto"/>
        <w:rPr>
          <w:rFonts w:asciiTheme="majorBidi" w:eastAsiaTheme="minorEastAsia" w:hAnsiTheme="majorBidi" w:cstheme="majorBidi"/>
          <w:lang w:val="en-US"/>
        </w:rPr>
      </w:pPr>
      <w:r w:rsidRPr="00CF36F8">
        <w:rPr>
          <w:rFonts w:asciiTheme="majorBidi" w:eastAsiaTheme="minorEastAsia" w:hAnsiTheme="majorBidi" w:cstheme="majorBidi"/>
          <w:lang w:val="en-US"/>
        </w:rPr>
        <w:t>Wide   c= 2,2 m</w:t>
      </w:r>
    </w:p>
    <w:p w14:paraId="39F189D9"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The inner surface is thus</w:t>
      </w:r>
    </w:p>
    <w:p w14:paraId="02420C39"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r>
            <w:rPr>
              <w:rFonts w:ascii="Cambria Math" w:eastAsiaTheme="minorEastAsia" w:hAnsi="Cambria Math" w:cstheme="majorBidi"/>
              <w:lang w:val="en-US"/>
            </w:rPr>
            <m:t>=2</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 xml:space="preserve"> ab+ac+ bc</m:t>
              </m:r>
            </m:e>
          </m:d>
          <m:r>
            <w:rPr>
              <w:rFonts w:ascii="Cambria Math" w:eastAsiaTheme="minorEastAsia" w:hAnsi="Cambria Math" w:cstheme="majorBidi"/>
              <w:lang w:val="en-US"/>
            </w:rPr>
            <m:t xml:space="preserve">=105 </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m</m:t>
              </m:r>
            </m:e>
            <m:sup>
              <m:r>
                <w:rPr>
                  <w:rFonts w:ascii="Cambria Math" w:eastAsiaTheme="minorEastAsia" w:hAnsi="Cambria Math" w:cstheme="majorBidi"/>
                  <w:lang w:val="en-US"/>
                </w:rPr>
                <m:t>2</m:t>
              </m:r>
            </m:sup>
          </m:sSup>
        </m:oMath>
      </m:oMathPara>
    </w:p>
    <w:p w14:paraId="3ADB97A3"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And the external surface</w:t>
      </w:r>
    </w:p>
    <w:p w14:paraId="15551326"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=2</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 xml:space="preserve"> </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a</m:t>
                  </m:r>
                </m:e>
                <m:sup>
                  <m:r>
                    <w:rPr>
                      <w:rFonts w:ascii="Cambria Math" w:eastAsiaTheme="minorEastAsia" w:hAnsi="Cambria Math" w:cstheme="majorBidi"/>
                      <w:lang w:val="en-US"/>
                    </w:rPr>
                    <m:t>'</m:t>
                  </m:r>
                </m:sup>
              </m:sSup>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b</m:t>
                  </m:r>
                </m:e>
                <m:sup>
                  <m:r>
                    <w:rPr>
                      <w:rFonts w:ascii="Cambria Math" w:eastAsiaTheme="minorEastAsia" w:hAnsi="Cambria Math" w:cstheme="majorBidi"/>
                      <w:lang w:val="en-US"/>
                    </w:rPr>
                    <m:t>'</m:t>
                  </m:r>
                </m:sup>
              </m:sSup>
              <m:r>
                <w:rPr>
                  <w:rFonts w:ascii="Cambria Math" w:eastAsiaTheme="minorEastAsia" w:hAnsi="Cambria Math" w:cstheme="majorBidi"/>
                  <w:lang w:val="en-US"/>
                </w:rPr>
                <m:t>+</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a</m:t>
                  </m:r>
                </m:e>
                <m:sup>
                  <m:r>
                    <w:rPr>
                      <w:rFonts w:ascii="Cambria Math" w:eastAsiaTheme="minorEastAsia" w:hAnsi="Cambria Math" w:cstheme="majorBidi"/>
                      <w:lang w:val="en-US"/>
                    </w:rPr>
                    <m:t>'</m:t>
                  </m:r>
                </m:sup>
              </m:sSup>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c</m:t>
                  </m:r>
                </m:e>
                <m:sup>
                  <m:r>
                    <w:rPr>
                      <w:rFonts w:ascii="Cambria Math" w:eastAsiaTheme="minorEastAsia" w:hAnsi="Cambria Math" w:cstheme="majorBidi"/>
                      <w:lang w:val="en-US"/>
                    </w:rPr>
                    <m:t>'</m:t>
                  </m:r>
                </m:sup>
              </m:sSup>
              <m:r>
                <w:rPr>
                  <w:rFonts w:ascii="Cambria Math" w:eastAsiaTheme="minorEastAsia" w:hAnsi="Cambria Math" w:cstheme="majorBidi"/>
                  <w:lang w:val="en-US"/>
                </w:rPr>
                <m:t xml:space="preserve">+ </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b</m:t>
                  </m:r>
                </m:e>
                <m:sup>
                  <m:r>
                    <w:rPr>
                      <w:rFonts w:ascii="Cambria Math" w:eastAsiaTheme="minorEastAsia" w:hAnsi="Cambria Math" w:cstheme="majorBidi"/>
                      <w:lang w:val="en-US"/>
                    </w:rPr>
                    <m:t>'</m:t>
                  </m:r>
                </m:sup>
              </m:sSup>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c</m:t>
                  </m:r>
                </m:e>
                <m:sup>
                  <m:r>
                    <w:rPr>
                      <w:rFonts w:ascii="Cambria Math" w:eastAsiaTheme="minorEastAsia" w:hAnsi="Cambria Math" w:cstheme="majorBidi"/>
                      <w:lang w:val="en-US"/>
                    </w:rPr>
                    <m:t>'</m:t>
                  </m:r>
                </m:sup>
              </m:sSup>
            </m:e>
          </m:d>
          <m:r>
            <w:rPr>
              <w:rFonts w:ascii="Cambria Math" w:eastAsiaTheme="minorEastAsia" w:hAnsi="Cambria Math" w:cstheme="majorBidi"/>
              <w:lang w:val="en-US"/>
            </w:rPr>
            <m:t xml:space="preserve">=117 </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m</m:t>
              </m:r>
            </m:e>
            <m:sup>
              <m:r>
                <w:rPr>
                  <w:rFonts w:ascii="Cambria Math" w:eastAsiaTheme="minorEastAsia" w:hAnsi="Cambria Math" w:cstheme="majorBidi"/>
                  <w:lang w:val="en-US"/>
                </w:rPr>
                <m:t>2</m:t>
              </m:r>
            </m:sup>
          </m:sSup>
        </m:oMath>
      </m:oMathPara>
    </w:p>
    <w:p w14:paraId="7BCC557E"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Where a’=10.2; b’=2.7 and c=2.4. The geometric mean to determine K is obviously</w:t>
      </w:r>
    </w:p>
    <w:p w14:paraId="68F8C7EB" w14:textId="77777777" w:rsidR="00231E6A" w:rsidRPr="00CF36F8" w:rsidRDefault="00231E6A" w:rsidP="00231E6A">
      <w:pPr>
        <w:rPr>
          <w:rFonts w:asciiTheme="majorBidi" w:eastAsiaTheme="minorEastAsia" w:hAnsiTheme="majorBidi" w:cstheme="majorBidi"/>
          <w:lang w:val="en-US"/>
        </w:rPr>
      </w:pPr>
      <m:oMath>
        <m:r>
          <w:rPr>
            <w:rFonts w:ascii="Cambria Math" w:eastAsiaTheme="minorEastAsia" w:hAnsi="Cambria Math" w:cstheme="majorBidi"/>
            <w:lang w:val="en-US"/>
          </w:rPr>
          <m:t>S=</m:t>
        </m:r>
        <m:rad>
          <m:radPr>
            <m:degHide m:val="1"/>
            <m:ctrlPr>
              <w:rPr>
                <w:rFonts w:ascii="Cambria Math" w:eastAsiaTheme="minorEastAsia" w:hAnsi="Cambria Math" w:cstheme="majorBidi"/>
                <w:i/>
                <w:lang w:val="en-US"/>
              </w:rPr>
            </m:ctrlPr>
          </m:radPr>
          <m:deg/>
          <m:e>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e>
        </m:rad>
      </m:oMath>
      <w:r w:rsidRPr="00CF36F8">
        <w:rPr>
          <w:rFonts w:asciiTheme="majorBidi" w:eastAsiaTheme="minorEastAsia" w:hAnsiTheme="majorBidi" w:cstheme="majorBidi"/>
          <w:lang w:val="en-US"/>
        </w:rPr>
        <w:t>= 110.8377 m</w:t>
      </w:r>
      <w:r w:rsidRPr="00CF36F8">
        <w:rPr>
          <w:rFonts w:asciiTheme="majorBidi" w:eastAsiaTheme="minorEastAsia" w:hAnsiTheme="majorBidi" w:cstheme="majorBidi"/>
          <w:vertAlign w:val="superscript"/>
          <w:lang w:val="en-US"/>
        </w:rPr>
        <w:t>2</w:t>
      </w:r>
      <w:r w:rsidRPr="00CF36F8">
        <w:rPr>
          <w:rFonts w:asciiTheme="majorBidi" w:eastAsiaTheme="minorEastAsia" w:hAnsiTheme="majorBidi" w:cstheme="majorBidi"/>
          <w:lang w:val="en-US"/>
        </w:rPr>
        <w:t xml:space="preserve">. </w:t>
      </w:r>
    </w:p>
    <w:p w14:paraId="2B1A7A08"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Thickness follows in the iteration the same definition as in the cubic case. </w:t>
      </w:r>
    </w:p>
    <w:p w14:paraId="31C861D2"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n-1</m:t>
              </m:r>
            </m:sub>
          </m:sSub>
          <m:r>
            <w:rPr>
              <w:rFonts w:ascii="Cambria Math" w:eastAsiaTheme="minorEastAsia" w:hAnsi="Cambria Math" w:cstheme="majorBidi"/>
              <w:lang w:val="en-US"/>
            </w:rPr>
            <m:t>=</m:t>
          </m:r>
          <m:rad>
            <m:radPr>
              <m:degHide m:val="1"/>
              <m:ctrlPr>
                <w:rPr>
                  <w:rFonts w:ascii="Cambria Math" w:eastAsiaTheme="minorEastAsia" w:hAnsi="Cambria Math" w:cstheme="majorBidi"/>
                  <w:i/>
                  <w:lang w:val="en-US"/>
                </w:rPr>
              </m:ctrlPr>
            </m:radPr>
            <m:deg/>
            <m:e>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e,n-1</m:t>
                  </m:r>
                </m:sub>
              </m:sSub>
            </m:e>
          </m:rad>
        </m:oMath>
      </m:oMathPara>
    </w:p>
    <w:p w14:paraId="6F5D71C1" w14:textId="77777777" w:rsidR="00231E6A" w:rsidRPr="00CF36F8" w:rsidRDefault="00231E6A" w:rsidP="00231E6A">
      <w:pPr>
        <w:rPr>
          <w:rFonts w:asciiTheme="majorBidi" w:eastAsiaTheme="minorEastAsia" w:hAnsiTheme="majorBidi" w:cstheme="majorBidi"/>
          <w:lang w:val="en-US"/>
        </w:rPr>
      </w:pPr>
    </w:p>
    <w:p w14:paraId="6EE1E95A"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n</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n-1</m:t>
              </m:r>
            </m:sub>
          </m:sSub>
          <m:r>
            <w:rPr>
              <w:rFonts w:ascii="Cambria Math" w:hAnsi="Cambria Math" w:cstheme="majorBidi"/>
              <w:lang w:val="en-US"/>
            </w:rPr>
            <m:t>/W</m:t>
          </m:r>
        </m:oMath>
      </m:oMathPara>
    </w:p>
    <w:p w14:paraId="6BC225CB"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e,n</m:t>
              </m:r>
            </m:sub>
          </m:sSub>
          <m:r>
            <w:rPr>
              <w:rFonts w:ascii="Cambria Math" w:eastAsiaTheme="minorEastAsia" w:hAnsi="Cambria Math" w:cstheme="majorBidi"/>
              <w:lang w:val="en-US"/>
            </w:rPr>
            <m:t>=2</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 xml:space="preserve"> </m:t>
              </m:r>
              <m:sSub>
                <m:sSubPr>
                  <m:ctrlPr>
                    <w:rPr>
                      <w:rFonts w:ascii="Cambria Math" w:eastAsiaTheme="minorEastAsia" w:hAnsi="Cambria Math" w:cstheme="majorBidi"/>
                      <w:i/>
                      <w:lang w:val="en-US"/>
                    </w:rPr>
                  </m:ctrlPr>
                </m:sSubPr>
                <m:e>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a</m:t>
                      </m:r>
                    </m:e>
                    <m:sup>
                      <m:r>
                        <w:rPr>
                          <w:rFonts w:ascii="Cambria Math" w:eastAsiaTheme="minorEastAsia" w:hAnsi="Cambria Math" w:cstheme="majorBidi"/>
                          <w:lang w:val="en-US"/>
                        </w:rPr>
                        <m:t>'</m:t>
                      </m:r>
                    </m:sup>
                  </m:sSup>
                </m:e>
                <m:sub>
                  <m:r>
                    <w:rPr>
                      <w:rFonts w:ascii="Cambria Math" w:eastAsiaTheme="minorEastAsia" w:hAnsi="Cambria Math" w:cstheme="majorBidi"/>
                      <w:lang w:val="en-US"/>
                    </w:rPr>
                    <m:t>n</m:t>
                  </m:r>
                </m:sub>
              </m:sSub>
              <m:sSub>
                <m:sSubPr>
                  <m:ctrlPr>
                    <w:rPr>
                      <w:rFonts w:ascii="Cambria Math" w:eastAsiaTheme="minorEastAsia" w:hAnsi="Cambria Math" w:cstheme="majorBidi"/>
                      <w:i/>
                      <w:lang w:val="en-US"/>
                    </w:rPr>
                  </m:ctrlPr>
                </m:sSubPr>
                <m:e>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b</m:t>
                      </m:r>
                    </m:e>
                    <m:sup>
                      <m:r>
                        <w:rPr>
                          <w:rFonts w:ascii="Cambria Math" w:eastAsiaTheme="minorEastAsia" w:hAnsi="Cambria Math" w:cstheme="majorBidi"/>
                          <w:lang w:val="en-US"/>
                        </w:rPr>
                        <m:t>'</m:t>
                      </m:r>
                    </m:sup>
                  </m:sSup>
                </m:e>
                <m:sub>
                  <m:r>
                    <w:rPr>
                      <w:rFonts w:ascii="Cambria Math" w:eastAsiaTheme="minorEastAsia" w:hAnsi="Cambria Math" w:cstheme="majorBidi"/>
                      <w:lang w:val="en-US"/>
                    </w:rPr>
                    <m:t>n</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a</m:t>
                      </m:r>
                    </m:e>
                    <m:sup>
                      <m:r>
                        <w:rPr>
                          <w:rFonts w:ascii="Cambria Math" w:eastAsiaTheme="minorEastAsia" w:hAnsi="Cambria Math" w:cstheme="majorBidi"/>
                          <w:lang w:val="en-US"/>
                        </w:rPr>
                        <m:t>'</m:t>
                      </m:r>
                    </m:sup>
                  </m:sSup>
                </m:e>
                <m:sub>
                  <m:r>
                    <w:rPr>
                      <w:rFonts w:ascii="Cambria Math" w:eastAsiaTheme="minorEastAsia" w:hAnsi="Cambria Math" w:cstheme="majorBidi"/>
                      <w:lang w:val="en-US"/>
                    </w:rPr>
                    <m:t>n</m:t>
                  </m:r>
                </m:sub>
              </m:sSub>
              <m:sSub>
                <m:sSubPr>
                  <m:ctrlPr>
                    <w:rPr>
                      <w:rFonts w:ascii="Cambria Math" w:eastAsiaTheme="minorEastAsia" w:hAnsi="Cambria Math" w:cstheme="majorBidi"/>
                      <w:i/>
                      <w:lang w:val="en-US"/>
                    </w:rPr>
                  </m:ctrlPr>
                </m:sSubPr>
                <m:e>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c</m:t>
                      </m:r>
                    </m:e>
                    <m:sup>
                      <m:r>
                        <w:rPr>
                          <w:rFonts w:ascii="Cambria Math" w:eastAsiaTheme="minorEastAsia" w:hAnsi="Cambria Math" w:cstheme="majorBidi"/>
                          <w:lang w:val="en-US"/>
                        </w:rPr>
                        <m:t>'</m:t>
                      </m:r>
                    </m:sup>
                  </m:sSup>
                </m:e>
                <m:sub>
                  <m:r>
                    <w:rPr>
                      <w:rFonts w:ascii="Cambria Math" w:eastAsiaTheme="minorEastAsia" w:hAnsi="Cambria Math" w:cstheme="majorBidi"/>
                      <w:lang w:val="en-US"/>
                    </w:rPr>
                    <m:t>,</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b</m:t>
                      </m:r>
                    </m:e>
                    <m:sup>
                      <m:r>
                        <w:rPr>
                          <w:rFonts w:ascii="Cambria Math" w:eastAsiaTheme="minorEastAsia" w:hAnsi="Cambria Math" w:cstheme="majorBidi"/>
                          <w:lang w:val="en-US"/>
                        </w:rPr>
                        <m:t>'</m:t>
                      </m:r>
                    </m:sup>
                  </m:sSup>
                </m:e>
                <m:sub>
                  <m:r>
                    <w:rPr>
                      <w:rFonts w:ascii="Cambria Math" w:eastAsiaTheme="minorEastAsia" w:hAnsi="Cambria Math" w:cstheme="majorBidi"/>
                      <w:lang w:val="en-US"/>
                    </w:rPr>
                    <m:t>n</m:t>
                  </m:r>
                </m:sub>
              </m:sSub>
              <m:sSub>
                <m:sSubPr>
                  <m:ctrlPr>
                    <w:rPr>
                      <w:rFonts w:ascii="Cambria Math" w:eastAsiaTheme="minorEastAsia" w:hAnsi="Cambria Math" w:cstheme="majorBidi"/>
                      <w:i/>
                      <w:lang w:val="en-US"/>
                    </w:rPr>
                  </m:ctrlPr>
                </m:sSubPr>
                <m:e>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c</m:t>
                      </m:r>
                    </m:e>
                    <m:sup>
                      <m:r>
                        <w:rPr>
                          <w:rFonts w:ascii="Cambria Math" w:eastAsiaTheme="minorEastAsia" w:hAnsi="Cambria Math" w:cstheme="majorBidi"/>
                          <w:lang w:val="en-US"/>
                        </w:rPr>
                        <m:t>'</m:t>
                      </m:r>
                    </m:sup>
                  </m:sSup>
                </m:e>
                <m:sub>
                  <m:r>
                    <w:rPr>
                      <w:rFonts w:ascii="Cambria Math" w:eastAsiaTheme="minorEastAsia" w:hAnsi="Cambria Math" w:cstheme="majorBidi"/>
                      <w:lang w:val="en-US"/>
                    </w:rPr>
                    <m:t>n</m:t>
                  </m:r>
                </m:sub>
              </m:sSub>
            </m:e>
          </m:d>
        </m:oMath>
      </m:oMathPara>
    </w:p>
    <w:p w14:paraId="1230BF94"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With </w:t>
      </w:r>
    </w:p>
    <w:p w14:paraId="73325AB8"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m:t>
              </m:r>
            </m:e>
            <m:sub>
              <m:r>
                <w:rPr>
                  <w:rFonts w:ascii="Cambria Math" w:eastAsiaTheme="minorEastAsia" w:hAnsi="Cambria Math" w:cstheme="majorBidi"/>
                  <w:lang w:val="en-US"/>
                </w:rPr>
                <m:t>n</m:t>
              </m:r>
            </m:sub>
          </m:sSub>
          <m:r>
            <w:rPr>
              <w:rFonts w:ascii="Cambria Math" w:eastAsiaTheme="minorEastAsia" w:hAnsi="Cambria Math" w:cstheme="majorBidi"/>
              <w:lang w:val="en-US"/>
            </w:rPr>
            <m:t>=a+2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n</m:t>
              </m:r>
            </m:sub>
          </m:sSub>
        </m:oMath>
      </m:oMathPara>
    </w:p>
    <w:p w14:paraId="6DCF2965"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b'</m:t>
              </m:r>
            </m:e>
            <m:sub>
              <m:r>
                <w:rPr>
                  <w:rFonts w:ascii="Cambria Math" w:eastAsiaTheme="minorEastAsia" w:hAnsi="Cambria Math" w:cstheme="majorBidi"/>
                  <w:lang w:val="en-US"/>
                </w:rPr>
                <m:t>n</m:t>
              </m:r>
            </m:sub>
          </m:sSub>
          <m:r>
            <w:rPr>
              <w:rFonts w:ascii="Cambria Math" w:eastAsiaTheme="minorEastAsia" w:hAnsi="Cambria Math" w:cstheme="majorBidi"/>
              <w:lang w:val="en-US"/>
            </w:rPr>
            <m:t>=b+2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n</m:t>
              </m:r>
            </m:sub>
          </m:sSub>
        </m:oMath>
      </m:oMathPara>
    </w:p>
    <w:p w14:paraId="3F73FEE7"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c</m:t>
                  </m:r>
                </m:e>
                <m:sup>
                  <m:r>
                    <w:rPr>
                      <w:rFonts w:ascii="Cambria Math" w:eastAsiaTheme="minorEastAsia" w:hAnsi="Cambria Math" w:cstheme="majorBidi"/>
                      <w:lang w:val="en-US"/>
                    </w:rPr>
                    <m:t>'</m:t>
                  </m:r>
                </m:sup>
              </m:sSup>
            </m:e>
            <m:sub>
              <m:r>
                <w:rPr>
                  <w:rFonts w:ascii="Cambria Math" w:eastAsiaTheme="minorEastAsia" w:hAnsi="Cambria Math" w:cstheme="majorBidi"/>
                  <w:lang w:val="en-US"/>
                </w:rPr>
                <m:t>n</m:t>
              </m:r>
            </m:sub>
          </m:sSub>
          <m:r>
            <w:rPr>
              <w:rFonts w:ascii="Cambria Math" w:eastAsiaTheme="minorEastAsia" w:hAnsi="Cambria Math" w:cstheme="majorBidi"/>
              <w:lang w:val="en-US"/>
            </w:rPr>
            <m:t>=c+2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n</m:t>
              </m:r>
            </m:sub>
          </m:sSub>
        </m:oMath>
      </m:oMathPara>
    </w:p>
    <w:p w14:paraId="6006BD75"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The result of the iteration method is shown in figure 3.</w:t>
      </w:r>
    </w:p>
    <w:p w14:paraId="7D9F0DAA" w14:textId="77777777" w:rsidR="00231E6A" w:rsidRPr="00CF36F8" w:rsidRDefault="00231E6A" w:rsidP="00231E6A">
      <w:pPr>
        <w:rPr>
          <w:rFonts w:asciiTheme="majorBidi" w:eastAsiaTheme="minorEastAsia" w:hAnsiTheme="majorBidi" w:cstheme="majorBidi"/>
          <w:lang w:val="en-US"/>
        </w:rPr>
      </w:pPr>
    </w:p>
    <w:p w14:paraId="59DC1CA1" w14:textId="77777777" w:rsidR="00231E6A" w:rsidRPr="00CF36F8" w:rsidRDefault="00231E6A" w:rsidP="00231E6A">
      <w:pPr>
        <w:jc w:val="center"/>
        <w:rPr>
          <w:rFonts w:asciiTheme="majorBidi" w:eastAsiaTheme="minorEastAsia" w:hAnsiTheme="majorBidi" w:cstheme="majorBidi"/>
          <w:lang w:val="en-US"/>
        </w:rPr>
      </w:pPr>
      <w:r w:rsidRPr="00CF36F8">
        <w:rPr>
          <w:rFonts w:asciiTheme="majorBidi" w:eastAsiaTheme="minorEastAsia" w:hAnsiTheme="majorBidi" w:cstheme="majorBidi"/>
          <w:noProof/>
          <w:lang w:eastAsia="es-ES"/>
        </w:rPr>
        <w:drawing>
          <wp:inline distT="0" distB="0" distL="0" distR="0" wp14:anchorId="45BF4E48" wp14:editId="572AFB91">
            <wp:extent cx="3801979" cy="2242069"/>
            <wp:effectExtent l="0" t="0" r="825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5">
                      <a:extLst>
                        <a:ext uri="{28A0092B-C50C-407E-A947-70E740481C1C}">
                          <a14:useLocalDpi xmlns:a14="http://schemas.microsoft.com/office/drawing/2010/main" val="0"/>
                        </a:ext>
                      </a:extLst>
                    </a:blip>
                    <a:srcRect l="20910" t="32993" r="31053" b="16652"/>
                    <a:stretch/>
                  </pic:blipFill>
                  <pic:spPr bwMode="auto">
                    <a:xfrm>
                      <a:off x="0" y="0"/>
                      <a:ext cx="3847895" cy="2269146"/>
                    </a:xfrm>
                    <a:prstGeom prst="rect">
                      <a:avLst/>
                    </a:prstGeom>
                    <a:ln>
                      <a:noFill/>
                    </a:ln>
                    <a:extLst>
                      <a:ext uri="{53640926-AAD7-44D8-BBD7-CCE9431645EC}">
                        <a14:shadowObscured xmlns:a14="http://schemas.microsoft.com/office/drawing/2010/main"/>
                      </a:ext>
                    </a:extLst>
                  </pic:spPr>
                </pic:pic>
              </a:graphicData>
            </a:graphic>
          </wp:inline>
        </w:drawing>
      </w:r>
    </w:p>
    <w:p w14:paraId="6C433FA7" w14:textId="77777777" w:rsidR="00231E6A" w:rsidRPr="00CF36F8" w:rsidRDefault="00231E6A" w:rsidP="00231E6A">
      <w:pPr>
        <w:jc w:val="center"/>
        <w:rPr>
          <w:rFonts w:asciiTheme="majorBidi" w:eastAsiaTheme="minorEastAsia" w:hAnsiTheme="majorBidi" w:cstheme="majorBidi"/>
          <w:i/>
          <w:iCs/>
          <w:lang w:val="en-US"/>
        </w:rPr>
      </w:pPr>
      <w:r w:rsidRPr="00CF36F8">
        <w:rPr>
          <w:rFonts w:asciiTheme="majorBidi" w:eastAsiaTheme="minorEastAsia" w:hAnsiTheme="majorBidi" w:cstheme="majorBidi"/>
          <w:i/>
          <w:iCs/>
          <w:lang w:val="en-US"/>
        </w:rPr>
        <w:t>Figure 3. K vs conductivity for a long box</w:t>
      </w:r>
    </w:p>
    <w:p w14:paraId="6AEDCA79" w14:textId="77777777" w:rsidR="00231E6A" w:rsidRPr="00CF36F8" w:rsidRDefault="00231E6A" w:rsidP="00231E6A">
      <w:pPr>
        <w:jc w:val="center"/>
        <w:rPr>
          <w:rFonts w:asciiTheme="majorBidi" w:eastAsiaTheme="minorEastAsia" w:hAnsiTheme="majorBidi" w:cstheme="majorBidi"/>
          <w:i/>
          <w:iCs/>
          <w:lang w:val="en-US"/>
        </w:rPr>
      </w:pPr>
    </w:p>
    <w:p w14:paraId="3F7D77DF"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The topology of the equation is the same as before, all results in a straight line, but in this case the slope is not so steep, because the box is much larger. It is worth repeating that this is not a physical effect, but a relation produced by the method. In the cases on a cubic box, the slope was -1. In this case of a larger box, the slope decreases, what is good for the accuracy of the method, but it is an error anyway.</w:t>
      </w:r>
    </w:p>
    <w:p w14:paraId="4B6C7FDA" w14:textId="77777777" w:rsidR="00231E6A" w:rsidRPr="00CF36F8" w:rsidRDefault="00231E6A" w:rsidP="00231E6A">
      <w:pPr>
        <w:jc w:val="both"/>
        <w:rPr>
          <w:rFonts w:asciiTheme="majorBidi" w:eastAsiaTheme="minorEastAsia" w:hAnsiTheme="majorBidi" w:cstheme="majorBidi"/>
          <w:lang w:val="en-US"/>
        </w:rPr>
      </w:pPr>
    </w:p>
    <w:p w14:paraId="1C719FDF"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It is true that the error can be reduced if there is a good indication of the actual value of the conductivity. By the way, in the case of a larger box, round off errors have more importance than those of the cubic box. In the latter, K value was exact. On the contrary, in the larger box, K is 0.3987 instead 0,4 (corresponding to 0,03 %).</w:t>
      </w:r>
    </w:p>
    <w:p w14:paraId="4E0EE10A" w14:textId="77777777" w:rsidR="00231E6A" w:rsidRPr="00CF36F8" w:rsidRDefault="00231E6A" w:rsidP="00231E6A">
      <w:pPr>
        <w:jc w:val="both"/>
        <w:rPr>
          <w:rFonts w:asciiTheme="majorBidi" w:eastAsiaTheme="minorEastAsia" w:hAnsiTheme="majorBidi" w:cstheme="majorBidi"/>
          <w:lang w:val="en-US"/>
        </w:rPr>
      </w:pPr>
    </w:p>
    <w:p w14:paraId="2BDC0ADC"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In summary, Method C should be used when the actual value of the conductivity could be assumed with some accuracy.  The λ value recommended to be used  by the ATP is too small and produces K estimates higher than the real one. Of course, there can be the temptation to use much higher λ values for the K results to be smaller. So, the problem with this method is its dependence on the starting λ value.</w:t>
      </w:r>
    </w:p>
    <w:p w14:paraId="339965AD" w14:textId="77777777" w:rsidR="00231E6A" w:rsidRPr="00CF36F8" w:rsidRDefault="00231E6A" w:rsidP="00231E6A">
      <w:pPr>
        <w:rPr>
          <w:rFonts w:asciiTheme="majorBidi" w:eastAsiaTheme="minorEastAsia" w:hAnsiTheme="majorBidi" w:cstheme="majorBidi"/>
          <w:lang w:val="en-US"/>
        </w:rPr>
      </w:pPr>
    </w:p>
    <w:p w14:paraId="1EDE69D4"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In next section, a statistical survey indicates that some improvements can be made by a better knowledge of the state of the art. Some complementary accuracy can be derived from the comparison between the ratio of surfaces found in the state of the art, and the ratio obtained with the iterative method. This double test can be of some guarantee for better acceptance of these calculations.</w:t>
      </w:r>
    </w:p>
    <w:p w14:paraId="558EA489" w14:textId="77777777" w:rsidR="00231E6A" w:rsidRPr="00CF36F8" w:rsidRDefault="00231E6A" w:rsidP="00231E6A">
      <w:pPr>
        <w:rPr>
          <w:rFonts w:asciiTheme="majorBidi" w:eastAsiaTheme="minorEastAsia" w:hAnsiTheme="majorBidi" w:cstheme="majorBidi"/>
          <w:lang w:val="en-US"/>
        </w:rPr>
      </w:pPr>
    </w:p>
    <w:p w14:paraId="5C4AF04A" w14:textId="77777777" w:rsidR="00231E6A" w:rsidRPr="00CF36F8" w:rsidRDefault="00231E6A" w:rsidP="00231E6A">
      <w:pPr>
        <w:rPr>
          <w:rFonts w:asciiTheme="majorBidi" w:eastAsiaTheme="minorEastAsia" w:hAnsiTheme="majorBidi" w:cstheme="majorBidi"/>
          <w:lang w:val="en-US"/>
        </w:rPr>
      </w:pPr>
    </w:p>
    <w:p w14:paraId="41F11C87"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2</w:t>
      </w:r>
      <w:r w:rsidRPr="00CF36F8">
        <w:rPr>
          <w:rFonts w:asciiTheme="majorBidi" w:eastAsiaTheme="minorEastAsia" w:hAnsiTheme="majorBidi" w:cstheme="majorBidi"/>
          <w:vertAlign w:val="superscript"/>
          <w:lang w:val="en-US"/>
        </w:rPr>
        <w:t>nd</w:t>
      </w:r>
      <w:r w:rsidRPr="00CF36F8">
        <w:rPr>
          <w:rFonts w:asciiTheme="majorBidi" w:eastAsiaTheme="minorEastAsia" w:hAnsiTheme="majorBidi" w:cstheme="majorBidi"/>
          <w:lang w:val="en-US"/>
        </w:rPr>
        <w:t xml:space="preserve"> part. A STATISTICAL STUDY OF THE SURFACES OF ATP CARRIAGES</w:t>
      </w:r>
    </w:p>
    <w:p w14:paraId="59E0321F" w14:textId="77777777" w:rsidR="00231E6A" w:rsidRPr="00CF36F8" w:rsidRDefault="00231E6A" w:rsidP="00231E6A">
      <w:pPr>
        <w:rPr>
          <w:rFonts w:asciiTheme="majorBidi" w:eastAsiaTheme="minorEastAsia" w:hAnsiTheme="majorBidi" w:cstheme="majorBidi"/>
          <w:lang w:val="en-US"/>
        </w:rPr>
      </w:pPr>
    </w:p>
    <w:p w14:paraId="08EFA941"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A usual way to feature the state of the art is by means of statistics. It is obvious that there is a tendency, in any industrial sector, to improve things for getting customer, as well as a second tendency, which is producing cheaper. The result of the trade-off is that most of the makers in a given industrial sector follow the so called mainstream policy, and do items which are not very different from those of the major part of the producers. So, statistics can provide some complementary insight into the features of ATP builders. The main problem for such a presentation is to identify relevant variables with some inherent correlation between them. In our case, there is a good correlation between the size of the ATP container and the ratio between their outer and inner surfaces, and the most direct way to represent the size is its inner surface. </w:t>
      </w:r>
    </w:p>
    <w:p w14:paraId="6D3CDBDB" w14:textId="77777777" w:rsidR="00231E6A" w:rsidRPr="00CF36F8" w:rsidRDefault="00231E6A" w:rsidP="00231E6A">
      <w:pPr>
        <w:rPr>
          <w:rFonts w:asciiTheme="majorBidi" w:eastAsiaTheme="minorEastAsia" w:hAnsiTheme="majorBidi" w:cstheme="majorBidi"/>
          <w:lang w:val="en-US"/>
        </w:rPr>
      </w:pPr>
    </w:p>
    <w:p w14:paraId="52CB5812" w14:textId="77777777" w:rsidR="00231E6A" w:rsidRPr="00CF36F8" w:rsidRDefault="00231E6A" w:rsidP="00231E6A">
      <w:pPr>
        <w:jc w:val="center"/>
        <w:rPr>
          <w:rFonts w:asciiTheme="majorBidi" w:eastAsiaTheme="minorEastAsia" w:hAnsiTheme="majorBidi" w:cstheme="majorBidi"/>
          <w:lang w:val="en-US"/>
        </w:rPr>
      </w:pPr>
      <w:r w:rsidRPr="00CF36F8">
        <w:rPr>
          <w:rFonts w:asciiTheme="majorBidi" w:hAnsiTheme="majorBidi" w:cstheme="majorBidi"/>
          <w:noProof/>
          <w:lang w:eastAsia="es-ES"/>
        </w:rPr>
        <w:lastRenderedPageBreak/>
        <w:drawing>
          <wp:inline distT="0" distB="0" distL="0" distR="0" wp14:anchorId="2701DA98" wp14:editId="0D2BC8CC">
            <wp:extent cx="4572000" cy="2560320"/>
            <wp:effectExtent l="0" t="0" r="0" b="11430"/>
            <wp:docPr id="6" name="Gráfico 6">
              <a:extLst xmlns:a="http://schemas.openxmlformats.org/drawingml/2006/main">
                <a:ext uri="{FF2B5EF4-FFF2-40B4-BE49-F238E27FC236}">
                  <a16:creationId xmlns:a16="http://schemas.microsoft.com/office/drawing/2014/main" id="{3E335930-5BF5-4E04-A692-368BE4CED5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FE7996" w14:textId="77777777" w:rsidR="00231E6A" w:rsidRPr="00CF36F8" w:rsidRDefault="00231E6A" w:rsidP="00231E6A">
      <w:pPr>
        <w:jc w:val="center"/>
        <w:rPr>
          <w:rFonts w:asciiTheme="majorBidi" w:eastAsiaTheme="minorEastAsia" w:hAnsiTheme="majorBidi" w:cstheme="majorBidi"/>
          <w:i/>
          <w:iCs/>
          <w:lang w:val="en-US"/>
        </w:rPr>
      </w:pPr>
      <w:r w:rsidRPr="00CF36F8">
        <w:rPr>
          <w:rFonts w:asciiTheme="majorBidi" w:eastAsiaTheme="minorEastAsia" w:hAnsiTheme="majorBidi" w:cstheme="majorBidi"/>
          <w:i/>
          <w:iCs/>
          <w:lang w:val="en-US"/>
        </w:rPr>
        <w:t>Figure 4. A display of a number of actual cases (sampling last years tests, although the year of construction is in general much older than the year of the test). There is a strong correlation between the ratio of surfaces (outer over inner ones) which is in ordinates, and the inner S, which is in abscissas.</w:t>
      </w:r>
    </w:p>
    <w:p w14:paraId="068B6189" w14:textId="77777777" w:rsidR="00231E6A" w:rsidRPr="00CF36F8" w:rsidRDefault="00231E6A" w:rsidP="00231E6A">
      <w:pPr>
        <w:jc w:val="both"/>
        <w:rPr>
          <w:rFonts w:asciiTheme="majorBidi" w:eastAsiaTheme="minorEastAsia" w:hAnsiTheme="majorBidi" w:cstheme="majorBidi"/>
          <w:lang w:val="en-US"/>
        </w:rPr>
      </w:pPr>
    </w:p>
    <w:p w14:paraId="2C2989C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Last figure shows a display of 140 cases sampled from the files of F2i2 Test Station in Getafe (Spain). It is remarkable that there are a large number of carriages very near the line of tendency. There are a few cases that move a little further, but a conclusion could be derived from this figure: the state of the art is well represented by the line of tendency shown in the plot. Of course, this fit can be improved with many more points, but the essential geometric properties of these pieces can be characterized by that equation. Therefore, if the outer surface is very difficult to measure, one can have a good estimate thanks to this statistical approach. </w:t>
      </w:r>
    </w:p>
    <w:p w14:paraId="50977C4C" w14:textId="77777777" w:rsidR="00231E6A" w:rsidRPr="00CF36F8" w:rsidRDefault="00231E6A" w:rsidP="00231E6A">
      <w:pPr>
        <w:jc w:val="both"/>
        <w:rPr>
          <w:rFonts w:asciiTheme="majorBidi" w:eastAsiaTheme="minorEastAsia" w:hAnsiTheme="majorBidi" w:cstheme="majorBidi"/>
          <w:lang w:val="en-US"/>
        </w:rPr>
      </w:pPr>
    </w:p>
    <w:p w14:paraId="5E8843C1"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The average error of this set of cases, expressing the error as the difference between the actual measurement and the value given by the fit, is 0,009, so well below 5%. Only 9 cases present a deviation higher than 5% between measurement and estimate (6,5% of the cases). Only two of them are close to, but below 10%.</w:t>
      </w:r>
    </w:p>
    <w:p w14:paraId="2C9C1C48" w14:textId="77777777" w:rsidR="00231E6A" w:rsidRPr="00CF36F8" w:rsidRDefault="00231E6A" w:rsidP="00231E6A">
      <w:pPr>
        <w:jc w:val="both"/>
        <w:rPr>
          <w:rFonts w:asciiTheme="majorBidi" w:eastAsiaTheme="minorEastAsia" w:hAnsiTheme="majorBidi" w:cstheme="majorBidi"/>
          <w:lang w:val="en-US"/>
        </w:rPr>
      </w:pPr>
    </w:p>
    <w:p w14:paraId="7BF5AF79"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 potential improvement to this method is to make more precise fits in shorter intervals of the inner surface value. Of course, other samplings from other Test Stations would increase quite a lot the guarantee of this statistical approach, which must be used to help define the characteristics of a given ATP container (of any kind).</w:t>
      </w:r>
    </w:p>
    <w:p w14:paraId="1B59B370"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  </w:t>
      </w:r>
    </w:p>
    <w:p w14:paraId="5B459A8A"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In order to use both methods as complementary ones, we need to go back to the equations of the 1</w:t>
      </w:r>
      <w:r w:rsidRPr="00CF36F8">
        <w:rPr>
          <w:rFonts w:asciiTheme="majorBidi" w:eastAsiaTheme="minorEastAsia" w:hAnsiTheme="majorBidi" w:cstheme="majorBidi"/>
          <w:vertAlign w:val="superscript"/>
          <w:lang w:val="en-US"/>
        </w:rPr>
        <w:t>st</w:t>
      </w:r>
      <w:r w:rsidRPr="00CF36F8">
        <w:rPr>
          <w:rFonts w:asciiTheme="majorBidi" w:eastAsiaTheme="minorEastAsia" w:hAnsiTheme="majorBidi" w:cstheme="majorBidi"/>
          <w:lang w:val="en-US"/>
        </w:rPr>
        <w:t xml:space="preserve"> part, particularly in the case of a cubic box, because vans are not far from that geometry. It holds</w:t>
      </w:r>
    </w:p>
    <w:p w14:paraId="18468B95" w14:textId="77777777" w:rsidR="00231E6A" w:rsidRPr="00CF36F8" w:rsidRDefault="00231E6A" w:rsidP="00231E6A">
      <w:pPr>
        <w:jc w:val="both"/>
        <w:rPr>
          <w:rFonts w:asciiTheme="majorBidi" w:eastAsiaTheme="minorEastAsia" w:hAnsiTheme="majorBidi" w:cstheme="majorBidi"/>
          <w:lang w:val="en-US"/>
        </w:rPr>
      </w:pPr>
    </w:p>
    <w:p w14:paraId="656598BC"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a</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d>
            <m:dPr>
              <m:ctrlPr>
                <w:rPr>
                  <w:rFonts w:ascii="Cambria Math" w:eastAsiaTheme="minorEastAsia" w:hAnsi="Cambria Math" w:cstheme="majorBidi"/>
                  <w:i/>
                  <w:lang w:val="en-US"/>
                </w:rPr>
              </m:ctrlPr>
            </m:dPr>
            <m:e>
              <m:r>
                <w:rPr>
                  <w:rFonts w:ascii="Cambria Math" w:eastAsiaTheme="minorEastAsia" w:hAnsi="Cambria Math" w:cstheme="majorBidi"/>
                  <w:lang w:val="en-US"/>
                </w:rPr>
                <m:t>1+</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2d</m:t>
                      </m:r>
                    </m:e>
                    <m:sub>
                      <m:r>
                        <w:rPr>
                          <w:rFonts w:ascii="Cambria Math" w:eastAsiaTheme="minorEastAsia" w:hAnsi="Cambria Math" w:cstheme="majorBidi"/>
                          <w:lang w:val="en-US"/>
                        </w:rPr>
                        <m:t>1</m:t>
                      </m:r>
                    </m:sub>
                  </m:sSub>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a-2d</m:t>
                      </m:r>
                    </m:e>
                    <m:sub>
                      <m:r>
                        <w:rPr>
                          <w:rFonts w:ascii="Cambria Math" w:eastAsiaTheme="minorEastAsia" w:hAnsi="Cambria Math" w:cstheme="majorBidi"/>
                          <w:lang w:val="en-US"/>
                        </w:rPr>
                        <m:t>1</m:t>
                      </m:r>
                    </m:sub>
                  </m:sSub>
                </m:den>
              </m:f>
            </m:e>
          </m:d>
        </m:oMath>
      </m:oMathPara>
    </w:p>
    <w:p w14:paraId="05A15AB0"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S</w:t>
      </w:r>
      <w:r w:rsidRPr="00CF36F8">
        <w:rPr>
          <w:rFonts w:asciiTheme="majorBidi" w:eastAsiaTheme="minorEastAsia" w:hAnsiTheme="majorBidi" w:cstheme="majorBidi"/>
          <w:vertAlign w:val="subscript"/>
          <w:lang w:val="en-US"/>
        </w:rPr>
        <w:t>a</w:t>
      </w:r>
      <w:r w:rsidRPr="00CF36F8">
        <w:rPr>
          <w:rFonts w:asciiTheme="majorBidi" w:eastAsiaTheme="minorEastAsia" w:hAnsiTheme="majorBidi" w:cstheme="majorBidi"/>
          <w:lang w:val="en-US"/>
        </w:rPr>
        <w:t xml:space="preserve"> stands for the asymptotic value of the geometric average surface, and S</w:t>
      </w:r>
      <w:r w:rsidRPr="00CF36F8">
        <w:rPr>
          <w:rFonts w:asciiTheme="majorBidi" w:eastAsiaTheme="minorEastAsia" w:hAnsiTheme="majorBidi" w:cstheme="majorBidi"/>
          <w:vertAlign w:val="subscript"/>
          <w:lang w:val="en-US"/>
        </w:rPr>
        <w:t>i</w:t>
      </w:r>
      <w:r w:rsidRPr="00CF36F8">
        <w:rPr>
          <w:rFonts w:asciiTheme="majorBidi" w:eastAsiaTheme="minorEastAsia" w:hAnsiTheme="majorBidi" w:cstheme="majorBidi"/>
          <w:lang w:val="en-US"/>
        </w:rPr>
        <w:t xml:space="preserve"> is the inner surface, which has been measured. They combine as follows to find outer S</w:t>
      </w:r>
      <w:r w:rsidRPr="00CF36F8">
        <w:rPr>
          <w:rFonts w:asciiTheme="majorBidi" w:eastAsiaTheme="minorEastAsia" w:hAnsiTheme="majorBidi" w:cstheme="majorBidi"/>
          <w:vertAlign w:val="subscript"/>
          <w:lang w:val="en-US"/>
        </w:rPr>
        <w:t>o</w:t>
      </w:r>
      <w:r w:rsidRPr="00CF36F8">
        <w:rPr>
          <w:rFonts w:asciiTheme="majorBidi" w:eastAsiaTheme="minorEastAsia" w:hAnsiTheme="majorBidi" w:cstheme="majorBidi"/>
          <w:lang w:val="en-US"/>
        </w:rPr>
        <w:t>:</w:t>
      </w:r>
    </w:p>
    <w:p w14:paraId="1A20C51E"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o</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sSup>
            <m:sSupPr>
              <m:ctrlPr>
                <w:rPr>
                  <w:rFonts w:ascii="Cambria Math" w:eastAsiaTheme="minorEastAsia" w:hAnsi="Cambria Math" w:cstheme="majorBidi"/>
                  <w:i/>
                  <w:lang w:val="en-US"/>
                </w:rPr>
              </m:ctrlPr>
            </m:sSupPr>
            <m:e>
              <m:d>
                <m:dPr>
                  <m:ctrlPr>
                    <w:rPr>
                      <w:rFonts w:ascii="Cambria Math" w:eastAsiaTheme="minorEastAsia" w:hAnsi="Cambria Math" w:cstheme="majorBidi"/>
                      <w:i/>
                      <w:lang w:val="en-US"/>
                    </w:rPr>
                  </m:ctrlPr>
                </m:dPr>
                <m:e>
                  <m:f>
                    <m:fPr>
                      <m:ctrlPr>
                        <w:rPr>
                          <w:rFonts w:ascii="Cambria Math" w:eastAsiaTheme="minorEastAsia" w:hAnsi="Cambria Math" w:cstheme="majorBidi"/>
                          <w:i/>
                          <w:lang w:val="en-US"/>
                        </w:rPr>
                      </m:ctrlPr>
                    </m:fPr>
                    <m:num>
                      <m:r>
                        <w:rPr>
                          <w:rFonts w:ascii="Cambria Math" w:eastAsiaTheme="minorEastAsia" w:hAnsi="Cambria Math" w:cstheme="majorBidi"/>
                          <w:lang w:val="en-US"/>
                        </w:rPr>
                        <m:t>1</m:t>
                      </m:r>
                    </m:num>
                    <m:den>
                      <m:r>
                        <w:rPr>
                          <w:rFonts w:ascii="Cambria Math" w:eastAsiaTheme="minorEastAsia" w:hAnsi="Cambria Math" w:cstheme="majorBidi"/>
                          <w:lang w:val="en-US"/>
                        </w:rPr>
                        <m:t>1-2m</m:t>
                      </m:r>
                    </m:den>
                  </m:f>
                </m:e>
              </m:d>
            </m:e>
            <m:sup>
              <m:r>
                <w:rPr>
                  <w:rFonts w:ascii="Cambria Math" w:eastAsiaTheme="minorEastAsia" w:hAnsi="Cambria Math" w:cstheme="majorBidi"/>
                  <w:lang w:val="en-US"/>
                </w:rPr>
                <m:t>2</m:t>
              </m:r>
            </m:sup>
          </m:sSup>
        </m:oMath>
      </m:oMathPara>
    </w:p>
    <w:p w14:paraId="7636C5B2"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Where m=d</w:t>
      </w:r>
      <w:r w:rsidRPr="00CF36F8">
        <w:rPr>
          <w:rFonts w:asciiTheme="majorBidi" w:eastAsiaTheme="minorEastAsia" w:hAnsiTheme="majorBidi" w:cstheme="majorBidi"/>
          <w:vertAlign w:val="subscript"/>
          <w:lang w:val="en-US"/>
        </w:rPr>
        <w:t>1</w:t>
      </w:r>
      <w:r w:rsidRPr="00CF36F8">
        <w:rPr>
          <w:rFonts w:asciiTheme="majorBidi" w:eastAsiaTheme="minorEastAsia" w:hAnsiTheme="majorBidi" w:cstheme="majorBidi"/>
          <w:lang w:val="en-US"/>
        </w:rPr>
        <w:t>/a.</w:t>
      </w:r>
    </w:p>
    <w:p w14:paraId="2E4B278A" w14:textId="77777777" w:rsidR="00231E6A" w:rsidRPr="00CF36F8" w:rsidRDefault="00231E6A" w:rsidP="00231E6A">
      <w:pPr>
        <w:jc w:val="both"/>
        <w:rPr>
          <w:rFonts w:asciiTheme="majorBidi" w:eastAsiaTheme="minorEastAsia" w:hAnsiTheme="majorBidi" w:cstheme="majorBidi"/>
          <w:lang w:val="en-US"/>
        </w:rPr>
      </w:pPr>
    </w:p>
    <w:p w14:paraId="1438A5F0"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An example can be useful to guide the complementary pace. Let us have a=2 meters, actual d=0.1 meters; actual λ=0.04 W/m·ºC. Let us assume a ΔT=25 ºC and 264 W of heating power. This example was already considered in the first part of this section.</w:t>
      </w:r>
    </w:p>
    <w:p w14:paraId="5C42A2A1" w14:textId="77777777" w:rsidR="00231E6A" w:rsidRPr="00CF36F8" w:rsidRDefault="00231E6A" w:rsidP="00231E6A">
      <w:pPr>
        <w:rPr>
          <w:rFonts w:asciiTheme="majorBidi" w:eastAsiaTheme="minorEastAsia" w:hAnsiTheme="majorBidi" w:cstheme="majorBidi"/>
          <w:lang w:val="en-US"/>
        </w:rPr>
      </w:pPr>
    </w:p>
    <w:p w14:paraId="0365EE6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i/>
          <w:iCs/>
          <w:u w:val="single"/>
          <w:lang w:val="en-US"/>
        </w:rPr>
        <w:t>Note that S</w:t>
      </w:r>
      <w:r w:rsidRPr="00CF36F8">
        <w:rPr>
          <w:rFonts w:asciiTheme="majorBidi" w:eastAsiaTheme="minorEastAsia" w:hAnsiTheme="majorBidi" w:cstheme="majorBidi"/>
          <w:i/>
          <w:iCs/>
          <w:u w:val="single"/>
          <w:vertAlign w:val="subscript"/>
          <w:lang w:val="en-US"/>
        </w:rPr>
        <w:t>i</w:t>
      </w:r>
      <w:r w:rsidRPr="00CF36F8">
        <w:rPr>
          <w:rFonts w:asciiTheme="majorBidi" w:eastAsiaTheme="minorEastAsia" w:hAnsiTheme="majorBidi" w:cstheme="majorBidi"/>
          <w:i/>
          <w:iCs/>
          <w:u w:val="single"/>
          <w:lang w:val="en-US"/>
        </w:rPr>
        <w:t>=24 m</w:t>
      </w:r>
      <w:r w:rsidRPr="00CF36F8">
        <w:rPr>
          <w:rFonts w:asciiTheme="majorBidi" w:eastAsiaTheme="minorEastAsia" w:hAnsiTheme="majorBidi" w:cstheme="majorBidi"/>
          <w:i/>
          <w:iCs/>
          <w:u w:val="single"/>
          <w:vertAlign w:val="superscript"/>
          <w:lang w:val="en-US"/>
        </w:rPr>
        <w:t>2</w:t>
      </w:r>
      <w:r w:rsidRPr="00CF36F8">
        <w:rPr>
          <w:rFonts w:asciiTheme="majorBidi" w:eastAsiaTheme="minorEastAsia" w:hAnsiTheme="majorBidi" w:cstheme="majorBidi"/>
          <w:i/>
          <w:iCs/>
          <w:u w:val="single"/>
          <w:lang w:val="en-US"/>
        </w:rPr>
        <w:t xml:space="preserve"> and we use our correlation, the surface ratio is 1.2083, and therefore S</w:t>
      </w:r>
      <w:r w:rsidRPr="00CF36F8">
        <w:rPr>
          <w:rFonts w:asciiTheme="majorBidi" w:eastAsiaTheme="minorEastAsia" w:hAnsiTheme="majorBidi" w:cstheme="majorBidi"/>
          <w:i/>
          <w:iCs/>
          <w:u w:val="single"/>
          <w:vertAlign w:val="subscript"/>
          <w:lang w:val="en-US"/>
        </w:rPr>
        <w:t>e</w:t>
      </w:r>
      <w:r w:rsidRPr="00CF36F8">
        <w:rPr>
          <w:rFonts w:asciiTheme="majorBidi" w:eastAsiaTheme="minorEastAsia" w:hAnsiTheme="majorBidi" w:cstheme="majorBidi"/>
          <w:i/>
          <w:iCs/>
          <w:u w:val="single"/>
          <w:lang w:val="en-US"/>
        </w:rPr>
        <w:t>=29.04; so S=26.4 and the result is a value of K=0,4 W/m</w:t>
      </w:r>
      <w:r w:rsidRPr="00CF36F8">
        <w:rPr>
          <w:rFonts w:asciiTheme="majorBidi" w:eastAsiaTheme="minorEastAsia" w:hAnsiTheme="majorBidi" w:cstheme="majorBidi"/>
          <w:i/>
          <w:iCs/>
          <w:u w:val="single"/>
          <w:vertAlign w:val="superscript"/>
          <w:lang w:val="en-US"/>
        </w:rPr>
        <w:t>2</w:t>
      </w:r>
      <w:r w:rsidRPr="00CF36F8">
        <w:rPr>
          <w:rFonts w:asciiTheme="majorBidi" w:eastAsiaTheme="minorEastAsia" w:hAnsiTheme="majorBidi" w:cstheme="majorBidi"/>
          <w:i/>
          <w:iCs/>
          <w:u w:val="single"/>
          <w:lang w:val="en-US"/>
        </w:rPr>
        <w:t>ºC</w:t>
      </w:r>
      <w:r w:rsidRPr="00CF36F8">
        <w:rPr>
          <w:rFonts w:asciiTheme="majorBidi" w:eastAsiaTheme="minorEastAsia" w:hAnsiTheme="majorBidi" w:cstheme="majorBidi"/>
          <w:lang w:val="en-US"/>
        </w:rPr>
        <w:t>. (This value of K can also be computed as</w:t>
      </w:r>
    </w:p>
    <w:p w14:paraId="7877BF2E" w14:textId="77777777" w:rsidR="00231E6A" w:rsidRPr="00CF36F8" w:rsidRDefault="00231E6A" w:rsidP="00231E6A">
      <w:pPr>
        <w:rPr>
          <w:rFonts w:asciiTheme="majorBidi" w:eastAsiaTheme="minorEastAsia" w:hAnsiTheme="majorBidi" w:cstheme="majorBidi"/>
          <w:lang w:val="en-US"/>
        </w:rPr>
      </w:pPr>
      <m:oMathPara>
        <m:oMath>
          <m:r>
            <w:rPr>
              <w:rFonts w:ascii="Cambria Math" w:eastAsiaTheme="minorEastAsia" w:hAnsi="Cambria Math" w:cstheme="majorBidi"/>
              <w:lang w:val="en-US"/>
            </w:rPr>
            <m:t>K=</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λ</m:t>
              </m:r>
            </m:num>
            <m:den>
              <m:r>
                <w:rPr>
                  <w:rFonts w:ascii="Cambria Math" w:eastAsiaTheme="minorEastAsia" w:hAnsi="Cambria Math" w:cstheme="majorBidi"/>
                  <w:lang w:val="en-US"/>
                </w:rPr>
                <m:t>d</m:t>
              </m:r>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0.04</m:t>
              </m:r>
            </m:num>
            <m:den>
              <m:r>
                <w:rPr>
                  <w:rFonts w:ascii="Cambria Math" w:eastAsiaTheme="minorEastAsia" w:hAnsi="Cambria Math" w:cstheme="majorBidi"/>
                  <w:lang w:val="en-US"/>
                </w:rPr>
                <m:t>0.1</m:t>
              </m:r>
            </m:den>
          </m:f>
          <m:r>
            <w:rPr>
              <w:rFonts w:ascii="Cambria Math" w:eastAsiaTheme="minorEastAsia" w:hAnsi="Cambria Math" w:cstheme="majorBidi"/>
              <w:lang w:val="en-US"/>
            </w:rPr>
            <m:t>=0.4</m:t>
          </m:r>
        </m:oMath>
      </m:oMathPara>
    </w:p>
    <w:p w14:paraId="24EE38C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The foregoing values are the reference for calculating the surface ratio and K at the same time. Next figure shows both variables, versus the effective conductivity. </w:t>
      </w:r>
    </w:p>
    <w:p w14:paraId="620507E0" w14:textId="77777777" w:rsidR="00231E6A" w:rsidRPr="00CF36F8" w:rsidRDefault="00231E6A" w:rsidP="00231E6A">
      <w:pPr>
        <w:rPr>
          <w:rFonts w:asciiTheme="majorBidi" w:eastAsiaTheme="minorEastAsia" w:hAnsiTheme="majorBidi" w:cstheme="majorBidi"/>
          <w:lang w:val="en-US"/>
        </w:rPr>
      </w:pPr>
    </w:p>
    <w:p w14:paraId="760C178E" w14:textId="77777777" w:rsidR="00231E6A" w:rsidRPr="00CF36F8" w:rsidRDefault="00231E6A" w:rsidP="00231E6A">
      <w:pPr>
        <w:jc w:val="both"/>
        <w:rPr>
          <w:rFonts w:asciiTheme="majorBidi" w:eastAsiaTheme="minorEastAsia" w:hAnsiTheme="majorBidi" w:cstheme="majorBidi"/>
          <w:lang w:val="en-US"/>
        </w:rPr>
      </w:pPr>
    </w:p>
    <w:p w14:paraId="48F0941A" w14:textId="77777777" w:rsidR="00231E6A" w:rsidRPr="00CF36F8" w:rsidRDefault="00231E6A" w:rsidP="00231E6A">
      <w:pPr>
        <w:jc w:val="center"/>
        <w:rPr>
          <w:rFonts w:asciiTheme="majorBidi" w:eastAsiaTheme="minorEastAsia" w:hAnsiTheme="majorBidi" w:cstheme="majorBidi"/>
          <w:lang w:val="en-US"/>
        </w:rPr>
      </w:pPr>
      <w:r w:rsidRPr="00CF36F8">
        <w:rPr>
          <w:rFonts w:asciiTheme="majorBidi" w:hAnsiTheme="majorBidi" w:cstheme="majorBidi"/>
          <w:noProof/>
          <w:lang w:eastAsia="es-ES"/>
        </w:rPr>
        <w:lastRenderedPageBreak/>
        <w:drawing>
          <wp:inline distT="0" distB="0" distL="0" distR="0" wp14:anchorId="63C2E9D6" wp14:editId="4791ABA1">
            <wp:extent cx="4572000" cy="2743200"/>
            <wp:effectExtent l="0" t="0" r="0" b="0"/>
            <wp:docPr id="7" name="Gráfico 7">
              <a:extLst xmlns:a="http://schemas.openxmlformats.org/drawingml/2006/main">
                <a:ext uri="{FF2B5EF4-FFF2-40B4-BE49-F238E27FC236}">
                  <a16:creationId xmlns:a16="http://schemas.microsoft.com/office/drawing/2014/main" id="{C58B0A32-FAFA-4BD3-B551-7C044A70D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6E8A7A" w14:textId="77777777" w:rsidR="00231E6A" w:rsidRPr="00CF36F8" w:rsidRDefault="00231E6A" w:rsidP="00231E6A">
      <w:pPr>
        <w:jc w:val="center"/>
        <w:rPr>
          <w:rFonts w:asciiTheme="majorBidi" w:eastAsiaTheme="minorEastAsia" w:hAnsiTheme="majorBidi" w:cstheme="majorBidi"/>
          <w:i/>
          <w:iCs/>
          <w:lang w:val="en-US"/>
        </w:rPr>
      </w:pPr>
      <w:r w:rsidRPr="00CF36F8">
        <w:rPr>
          <w:rFonts w:asciiTheme="majorBidi" w:eastAsiaTheme="minorEastAsia" w:hAnsiTheme="majorBidi" w:cstheme="majorBidi"/>
          <w:i/>
          <w:iCs/>
          <w:lang w:val="en-US"/>
        </w:rPr>
        <w:t>Figure 5. Dependence of K and surface ratio on the value of effective conductivity. They go with opposite slopes. K value goes down, and So/Si goes up. If we look up to the statistical figure previously described, it can be seen that most of the cases with Si around 24m</w:t>
      </w:r>
      <w:r w:rsidRPr="00CF36F8">
        <w:rPr>
          <w:rFonts w:asciiTheme="majorBidi" w:eastAsiaTheme="minorEastAsia" w:hAnsiTheme="majorBidi" w:cstheme="majorBidi"/>
          <w:i/>
          <w:iCs/>
          <w:vertAlign w:val="superscript"/>
          <w:lang w:val="en-US"/>
        </w:rPr>
        <w:t>2</w:t>
      </w:r>
      <w:r w:rsidRPr="00CF36F8">
        <w:rPr>
          <w:rFonts w:asciiTheme="majorBidi" w:eastAsiaTheme="minorEastAsia" w:hAnsiTheme="majorBidi" w:cstheme="majorBidi"/>
          <w:i/>
          <w:iCs/>
          <w:lang w:val="en-US"/>
        </w:rPr>
        <w:t xml:space="preserve"> have a ratio around 1.20. If this value is transported onto last figure, it can be seen that K value is 0,4 W/m</w:t>
      </w:r>
      <w:r w:rsidRPr="00CF36F8">
        <w:rPr>
          <w:rFonts w:asciiTheme="majorBidi" w:eastAsiaTheme="minorEastAsia" w:hAnsiTheme="majorBidi" w:cstheme="majorBidi"/>
          <w:i/>
          <w:iCs/>
          <w:vertAlign w:val="superscript"/>
          <w:lang w:val="en-US"/>
        </w:rPr>
        <w:t>2</w:t>
      </w:r>
      <w:r w:rsidRPr="00CF36F8">
        <w:rPr>
          <w:rFonts w:asciiTheme="majorBidi" w:eastAsiaTheme="minorEastAsia" w:hAnsiTheme="majorBidi" w:cstheme="majorBidi"/>
          <w:i/>
          <w:iCs/>
          <w:lang w:val="en-US"/>
        </w:rPr>
        <w:t>ºC, which is the theoretical value of this virtual example.</w:t>
      </w:r>
    </w:p>
    <w:p w14:paraId="3BC34CC7" w14:textId="77777777" w:rsidR="00231E6A" w:rsidRPr="00CF36F8" w:rsidRDefault="00231E6A" w:rsidP="00231E6A">
      <w:pPr>
        <w:jc w:val="center"/>
        <w:rPr>
          <w:rFonts w:asciiTheme="majorBidi" w:eastAsiaTheme="minorEastAsia" w:hAnsiTheme="majorBidi" w:cstheme="majorBidi"/>
          <w:i/>
          <w:iCs/>
          <w:lang w:val="en-US"/>
        </w:rPr>
      </w:pPr>
    </w:p>
    <w:p w14:paraId="4E653BB1"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On the contrary, if λ=0.025 is assumed, the corresponding surface ratio is 1.124 which is too low a value for a van with an inner surface of 24 m</w:t>
      </w:r>
      <w:r w:rsidRPr="00CF36F8">
        <w:rPr>
          <w:rFonts w:asciiTheme="majorBidi" w:eastAsiaTheme="minorEastAsia" w:hAnsiTheme="majorBidi" w:cstheme="majorBidi"/>
          <w:vertAlign w:val="superscript"/>
          <w:lang w:val="en-US"/>
        </w:rPr>
        <w:t>2</w:t>
      </w:r>
      <w:r w:rsidRPr="00CF36F8">
        <w:rPr>
          <w:rFonts w:asciiTheme="majorBidi" w:eastAsiaTheme="minorEastAsia" w:hAnsiTheme="majorBidi" w:cstheme="majorBidi"/>
          <w:lang w:val="en-US"/>
        </w:rPr>
        <w:t xml:space="preserve">. According to the statistics of the state of the art, </w:t>
      </w:r>
      <w:r w:rsidRPr="00CF36F8">
        <w:rPr>
          <w:rFonts w:asciiTheme="majorBidi" w:eastAsiaTheme="minorEastAsia" w:hAnsiTheme="majorBidi" w:cstheme="majorBidi"/>
          <w:b/>
          <w:bCs/>
          <w:lang w:val="en-US"/>
        </w:rPr>
        <w:t>the results of the iterative method are much better if they are guided by the statistic study</w:t>
      </w:r>
      <w:r w:rsidRPr="00CF36F8">
        <w:rPr>
          <w:rFonts w:asciiTheme="majorBidi" w:eastAsiaTheme="minorEastAsia" w:hAnsiTheme="majorBidi" w:cstheme="majorBidi"/>
          <w:lang w:val="en-US"/>
        </w:rPr>
        <w:t xml:space="preserve">. </w:t>
      </w:r>
    </w:p>
    <w:p w14:paraId="1CAFE77E" w14:textId="77777777" w:rsidR="00231E6A" w:rsidRPr="00CF36F8" w:rsidRDefault="00231E6A" w:rsidP="00231E6A">
      <w:pPr>
        <w:jc w:val="both"/>
        <w:rPr>
          <w:rFonts w:asciiTheme="majorBidi" w:eastAsiaTheme="minorEastAsia" w:hAnsiTheme="majorBidi" w:cstheme="majorBidi"/>
          <w:lang w:val="en-US"/>
        </w:rPr>
      </w:pPr>
    </w:p>
    <w:p w14:paraId="23509FB9"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The methodology can be extended to boxes of any size and tanks, where it is to some extent easy to make measurements of the external surface, proceeding afterwards inwards, for determine K as the best estimate. </w:t>
      </w:r>
    </w:p>
    <w:p w14:paraId="670C329A" w14:textId="77777777" w:rsidR="00231E6A" w:rsidRPr="00CF36F8" w:rsidRDefault="00231E6A" w:rsidP="00231E6A">
      <w:pPr>
        <w:jc w:val="both"/>
        <w:rPr>
          <w:rFonts w:asciiTheme="majorBidi" w:eastAsiaTheme="minorEastAsia" w:hAnsiTheme="majorBidi" w:cstheme="majorBidi"/>
          <w:lang w:val="en-US"/>
        </w:rPr>
      </w:pPr>
    </w:p>
    <w:p w14:paraId="59FE393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Measuring accurately both surfaces is the best way for having the most accurate K value, but this is a real problem for tanks, because some occupational safety regulations in some countries forbid persons to go into tanks. So, the compound method (iterative + statistical) can be used for tanks starting from the outer surface inwards, i.e., in the opposite direction to the method applied to vans.  </w:t>
      </w:r>
    </w:p>
    <w:p w14:paraId="08E55204" w14:textId="77777777" w:rsidR="00231E6A" w:rsidRPr="00CF36F8" w:rsidRDefault="00231E6A" w:rsidP="00231E6A">
      <w:pPr>
        <w:jc w:val="both"/>
        <w:rPr>
          <w:rFonts w:asciiTheme="majorBidi" w:eastAsiaTheme="minorEastAsia" w:hAnsiTheme="majorBidi" w:cstheme="majorBidi"/>
          <w:lang w:val="en-US"/>
        </w:rPr>
      </w:pPr>
    </w:p>
    <w:p w14:paraId="608819ED" w14:textId="77777777" w:rsidR="00231E6A" w:rsidRPr="00CF36F8" w:rsidRDefault="00231E6A" w:rsidP="00231E6A">
      <w:pPr>
        <w:jc w:val="both"/>
        <w:rPr>
          <w:rFonts w:asciiTheme="majorBidi" w:hAnsiTheme="majorBidi" w:cstheme="majorBidi"/>
          <w:b/>
          <w:bCs/>
          <w:sz w:val="28"/>
          <w:szCs w:val="28"/>
          <w:lang w:val="en-US"/>
        </w:rPr>
      </w:pPr>
      <w:r w:rsidRPr="00CF36F8">
        <w:rPr>
          <w:rFonts w:asciiTheme="majorBidi" w:hAnsiTheme="majorBidi" w:cstheme="majorBidi"/>
          <w:b/>
          <w:bCs/>
          <w:sz w:val="28"/>
          <w:szCs w:val="28"/>
          <w:lang w:val="en-US"/>
        </w:rPr>
        <w:t>3. The geometric problem for tanks</w:t>
      </w:r>
    </w:p>
    <w:p w14:paraId="605774F5"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 </w:t>
      </w:r>
    </w:p>
    <w:p w14:paraId="162ECF5F"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Measuring the inner surface of a tank is not an easy task, and it is even forbidden in some conditions, because of occupational safety regulations. It is worth noting that the iterative procedure can be applied to tanks in the opposite way to vans, from the outer surface inwards. And this application seems still more adequate, because errors are smaller for larger bodies.</w:t>
      </w:r>
    </w:p>
    <w:p w14:paraId="1CD6265D" w14:textId="77777777" w:rsidR="00231E6A" w:rsidRPr="00CF36F8" w:rsidRDefault="00231E6A" w:rsidP="00231E6A">
      <w:pPr>
        <w:jc w:val="both"/>
        <w:rPr>
          <w:rFonts w:asciiTheme="majorBidi" w:eastAsiaTheme="minorEastAsia" w:hAnsiTheme="majorBidi" w:cstheme="majorBidi"/>
          <w:lang w:val="en-US"/>
        </w:rPr>
      </w:pPr>
    </w:p>
    <w:p w14:paraId="5E8A6FC3"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Although we will use another geometry for cylindrical tanks, we can first study the cubic case. The external surface will be</w:t>
      </w:r>
    </w:p>
    <w:p w14:paraId="7FEE6B98" w14:textId="77777777" w:rsidR="00231E6A" w:rsidRPr="00CF36F8" w:rsidRDefault="00231E6A" w:rsidP="00231E6A">
      <w:pPr>
        <w:rPr>
          <w:rFonts w:asciiTheme="majorBidi" w:eastAsiaTheme="minorEastAsia" w:hAnsiTheme="majorBidi" w:cstheme="majorBidi"/>
          <w:lang w:val="en-US"/>
        </w:rPr>
      </w:pPr>
    </w:p>
    <w:p w14:paraId="78A2ABAA"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=6</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b</m:t>
              </m:r>
            </m:e>
            <m:sup>
              <m:r>
                <w:rPr>
                  <w:rFonts w:ascii="Cambria Math" w:eastAsiaTheme="minorEastAsia" w:hAnsi="Cambria Math" w:cstheme="majorBidi"/>
                  <w:lang w:val="en-US"/>
                </w:rPr>
                <m:t>2</m:t>
              </m:r>
            </m:sup>
          </m:sSup>
        </m:oMath>
      </m:oMathPara>
    </w:p>
    <w:p w14:paraId="13A085EE" w14:textId="77777777" w:rsidR="00231E6A" w:rsidRPr="00CF36F8" w:rsidRDefault="00231E6A" w:rsidP="00231E6A">
      <w:pPr>
        <w:rPr>
          <w:rFonts w:asciiTheme="majorBidi" w:eastAsiaTheme="minorEastAsia" w:hAnsiTheme="majorBidi" w:cstheme="majorBidi"/>
          <w:lang w:val="en-US"/>
        </w:rPr>
      </w:pPr>
    </w:p>
    <w:p w14:paraId="103EC7F7"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The iteration starts from </w:t>
      </w:r>
    </w:p>
    <w:p w14:paraId="538A13AA"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1</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e</m:t>
              </m:r>
            </m:sub>
          </m:sSub>
          <m:r>
            <w:rPr>
              <w:rFonts w:ascii="Cambria Math" w:hAnsi="Cambria Math" w:cstheme="majorBidi"/>
              <w:lang w:val="en-US"/>
            </w:rPr>
            <m:t>/W</m:t>
          </m:r>
        </m:oMath>
      </m:oMathPara>
    </w:p>
    <w:p w14:paraId="73213ECA"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From which we have the first value of internal surface</w:t>
      </w:r>
    </w:p>
    <w:p w14:paraId="5D72CA03"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i1</m:t>
              </m:r>
            </m:sub>
          </m:sSub>
          <m:r>
            <w:rPr>
              <w:rFonts w:ascii="Cambria Math" w:eastAsiaTheme="minorEastAsia" w:hAnsi="Cambria Math" w:cstheme="majorBidi"/>
              <w:lang w:val="en-US"/>
            </w:rPr>
            <m:t>=6</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(b-2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r>
                <w:rPr>
                  <w:rFonts w:ascii="Cambria Math" w:eastAsiaTheme="minorEastAsia" w:hAnsi="Cambria Math" w:cstheme="majorBidi"/>
                  <w:lang w:val="en-US"/>
                </w:rPr>
                <m:t>)</m:t>
              </m:r>
            </m:e>
            <m:sup>
              <m:r>
                <w:rPr>
                  <w:rFonts w:ascii="Cambria Math" w:eastAsiaTheme="minorEastAsia" w:hAnsi="Cambria Math" w:cstheme="majorBidi"/>
                  <w:lang w:val="en-US"/>
                </w:rPr>
                <m:t>2</m:t>
              </m:r>
            </m:sup>
          </m:sSup>
        </m:oMath>
      </m:oMathPara>
    </w:p>
    <w:p w14:paraId="17BCAE08"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The relevant surface S</w:t>
      </w:r>
      <w:r w:rsidRPr="00CF36F8">
        <w:rPr>
          <w:rFonts w:asciiTheme="majorBidi" w:eastAsiaTheme="minorEastAsia" w:hAnsiTheme="majorBidi" w:cstheme="majorBidi"/>
          <w:vertAlign w:val="subscript"/>
          <w:lang w:val="en-US"/>
        </w:rPr>
        <w:t>1</w:t>
      </w:r>
      <w:r w:rsidRPr="00CF36F8">
        <w:rPr>
          <w:rFonts w:asciiTheme="majorBidi" w:eastAsiaTheme="minorEastAsia" w:hAnsiTheme="majorBidi" w:cstheme="majorBidi"/>
          <w:lang w:val="en-US"/>
        </w:rPr>
        <w:t xml:space="preserve"> (corresponding to the geometric mean) is then:</w:t>
      </w:r>
      <w:r w:rsidRPr="00CF36F8">
        <w:rPr>
          <w:rFonts w:asciiTheme="majorBidi" w:eastAsiaTheme="minorEastAsia" w:hAnsiTheme="majorBidi" w:cstheme="majorBidi"/>
          <w:lang w:val="en-US"/>
        </w:rPr>
        <w:br/>
      </w:r>
      <m:oMathPara>
        <m:oMath>
          <m:sSub>
            <m:sSubPr>
              <m:ctrlPr>
                <w:rPr>
                  <w:rFonts w:ascii="Cambria Math" w:hAnsi="Cambria Math" w:cstheme="majorBidi"/>
                  <w:i/>
                  <w:lang w:val="en-US"/>
                </w:rPr>
              </m:ctrlPr>
            </m:sSubPr>
            <m:e>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1</m:t>
                  </m:r>
                </m:sub>
              </m:sSub>
              <m:r>
                <w:rPr>
                  <w:rFonts w:ascii="Cambria Math" w:hAnsi="Cambria Math" w:cstheme="majorBidi"/>
                  <w:lang w:val="en-US"/>
                </w:rPr>
                <m:t>=S</m:t>
              </m:r>
            </m:e>
            <m:sub>
              <m:r>
                <w:rPr>
                  <w:rFonts w:ascii="Cambria Math" w:hAnsi="Cambria Math" w:cstheme="majorBidi"/>
                  <w:lang w:val="en-US"/>
                </w:rPr>
                <m:t>e</m:t>
              </m:r>
            </m:sub>
          </m:sSub>
          <m:d>
            <m:dPr>
              <m:ctrlPr>
                <w:rPr>
                  <w:rFonts w:ascii="Cambria Math" w:hAnsi="Cambria Math" w:cstheme="majorBidi"/>
                  <w:i/>
                  <w:lang w:val="en-US"/>
                </w:rPr>
              </m:ctrlPr>
            </m:dPr>
            <m:e>
              <m:r>
                <w:rPr>
                  <w:rFonts w:ascii="Cambria Math" w:hAnsi="Cambria Math" w:cstheme="majorBidi"/>
                  <w:lang w:val="en-US"/>
                </w:rPr>
                <m:t>1-</m:t>
              </m:r>
              <m:f>
                <m:fPr>
                  <m:ctrlPr>
                    <w:rPr>
                      <w:rFonts w:ascii="Cambria Math" w:hAnsi="Cambria Math" w:cstheme="majorBidi"/>
                      <w:i/>
                      <w:lang w:val="en-US"/>
                    </w:rPr>
                  </m:ctrlPr>
                </m:fPr>
                <m:num>
                  <m:r>
                    <w:rPr>
                      <w:rFonts w:ascii="Cambria Math" w:hAnsi="Cambria Math" w:cstheme="majorBidi"/>
                      <w:lang w:val="en-US"/>
                    </w:rPr>
                    <m:t>2</m:t>
                  </m:r>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1</m:t>
                      </m:r>
                    </m:sub>
                  </m:sSub>
                </m:num>
                <m:den>
                  <m:r>
                    <w:rPr>
                      <w:rFonts w:ascii="Cambria Math" w:hAnsi="Cambria Math" w:cstheme="majorBidi"/>
                      <w:lang w:val="en-US"/>
                    </w:rPr>
                    <m:t>b</m:t>
                  </m:r>
                </m:den>
              </m:f>
            </m:e>
          </m:d>
        </m:oMath>
      </m:oMathPara>
    </w:p>
    <w:p w14:paraId="3C6D33AF" w14:textId="77777777" w:rsidR="00231E6A" w:rsidRPr="00CF36F8" w:rsidRDefault="00231E6A" w:rsidP="00231E6A">
      <w:pPr>
        <w:rPr>
          <w:rFonts w:asciiTheme="majorBidi" w:hAnsiTheme="majorBidi" w:cstheme="majorBidi"/>
          <w:lang w:val="en-US"/>
        </w:rPr>
      </w:pPr>
    </w:p>
    <w:p w14:paraId="4464A50E"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2</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1</m:t>
              </m:r>
            </m:sub>
          </m:sSub>
          <m:r>
            <w:rPr>
              <w:rFonts w:ascii="Cambria Math" w:hAnsi="Cambria Math" w:cstheme="majorBidi"/>
              <w:lang w:val="en-US"/>
            </w:rPr>
            <m:t>/W</m:t>
          </m:r>
        </m:oMath>
      </m:oMathPara>
    </w:p>
    <w:p w14:paraId="641CD3D0"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and next step is: </w:t>
      </w:r>
    </w:p>
    <w:p w14:paraId="40F6C893" w14:textId="77777777" w:rsidR="00231E6A" w:rsidRPr="00CF36F8" w:rsidRDefault="007D735A" w:rsidP="00231E6A">
      <w:pPr>
        <w:rPr>
          <w:rFonts w:asciiTheme="majorBidi" w:hAnsiTheme="majorBidi" w:cstheme="majorBidi"/>
          <w:lang w:val="en-US"/>
        </w:rPr>
      </w:pPr>
      <m:oMathPara>
        <m:oMath>
          <m:sSub>
            <m:sSubPr>
              <m:ctrlPr>
                <w:rPr>
                  <w:rFonts w:ascii="Cambria Math" w:hAnsi="Cambria Math" w:cstheme="majorBidi"/>
                  <w:i/>
                  <w:lang w:val="en-US"/>
                </w:rPr>
              </m:ctrlPr>
            </m:sSubPr>
            <m:e>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2</m:t>
                  </m:r>
                </m:sub>
              </m:sSub>
              <m:r>
                <w:rPr>
                  <w:rFonts w:ascii="Cambria Math" w:hAnsi="Cambria Math" w:cstheme="majorBidi"/>
                  <w:lang w:val="en-US"/>
                </w:rPr>
                <m:t>=S</m:t>
              </m:r>
            </m:e>
            <m:sub>
              <m:r>
                <w:rPr>
                  <w:rFonts w:ascii="Cambria Math" w:hAnsi="Cambria Math" w:cstheme="majorBidi"/>
                  <w:lang w:val="en-US"/>
                </w:rPr>
                <m:t>e</m:t>
              </m:r>
            </m:sub>
          </m:sSub>
          <m:d>
            <m:dPr>
              <m:ctrlPr>
                <w:rPr>
                  <w:rFonts w:ascii="Cambria Math" w:hAnsi="Cambria Math" w:cstheme="majorBidi"/>
                  <w:i/>
                  <w:lang w:val="en-US"/>
                </w:rPr>
              </m:ctrlPr>
            </m:dPr>
            <m:e>
              <m:r>
                <w:rPr>
                  <w:rFonts w:ascii="Cambria Math" w:hAnsi="Cambria Math" w:cstheme="majorBidi"/>
                  <w:lang w:val="en-US"/>
                </w:rPr>
                <m:t>1-</m:t>
              </m:r>
              <m:f>
                <m:fPr>
                  <m:ctrlPr>
                    <w:rPr>
                      <w:rFonts w:ascii="Cambria Math" w:hAnsi="Cambria Math" w:cstheme="majorBidi"/>
                      <w:i/>
                      <w:lang w:val="en-US"/>
                    </w:rPr>
                  </m:ctrlPr>
                </m:fPr>
                <m:num>
                  <m:r>
                    <w:rPr>
                      <w:rFonts w:ascii="Cambria Math" w:hAnsi="Cambria Math" w:cstheme="majorBidi"/>
                      <w:lang w:val="en-US"/>
                    </w:rPr>
                    <m:t>2</m:t>
                  </m:r>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2</m:t>
                      </m:r>
                    </m:sub>
                  </m:sSub>
                </m:num>
                <m:den>
                  <m:r>
                    <w:rPr>
                      <w:rFonts w:ascii="Cambria Math" w:hAnsi="Cambria Math" w:cstheme="majorBidi"/>
                      <w:lang w:val="en-US"/>
                    </w:rPr>
                    <m:t>b</m:t>
                  </m:r>
                </m:den>
              </m:f>
            </m:e>
          </m:d>
        </m:oMath>
      </m:oMathPara>
    </w:p>
    <w:p w14:paraId="56798C76"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3</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2</m:t>
              </m:r>
            </m:sub>
          </m:sSub>
          <m:r>
            <w:rPr>
              <w:rFonts w:ascii="Cambria Math" w:hAnsi="Cambria Math" w:cstheme="majorBidi"/>
              <w:lang w:val="en-US"/>
            </w:rPr>
            <m:t>/W</m:t>
          </m:r>
        </m:oMath>
      </m:oMathPara>
    </w:p>
    <w:p w14:paraId="100E7BA3"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And so on. The iteration shows again a fast convergence, and it corresponds to an asymptotic value of d</w:t>
      </w:r>
      <w:r w:rsidRPr="00CF36F8">
        <w:rPr>
          <w:rFonts w:asciiTheme="majorBidi" w:eastAsiaTheme="minorEastAsia" w:hAnsiTheme="majorBidi" w:cstheme="majorBidi"/>
          <w:vertAlign w:val="subscript"/>
          <w:lang w:val="en-US"/>
        </w:rPr>
        <w:t>a</w:t>
      </w:r>
      <w:r w:rsidRPr="00CF36F8">
        <w:rPr>
          <w:rFonts w:asciiTheme="majorBidi" w:eastAsiaTheme="minorEastAsia" w:hAnsiTheme="majorBidi" w:cstheme="majorBidi"/>
          <w:lang w:val="en-US"/>
        </w:rPr>
        <w:t xml:space="preserve"> and S</w:t>
      </w:r>
      <w:r w:rsidRPr="00CF36F8">
        <w:rPr>
          <w:rFonts w:asciiTheme="majorBidi" w:eastAsiaTheme="minorEastAsia" w:hAnsiTheme="majorBidi" w:cstheme="majorBidi"/>
          <w:vertAlign w:val="subscript"/>
          <w:lang w:val="en-US"/>
        </w:rPr>
        <w:t>a</w:t>
      </w:r>
      <w:r w:rsidRPr="00CF36F8">
        <w:rPr>
          <w:rFonts w:asciiTheme="majorBidi" w:eastAsiaTheme="minorEastAsia" w:hAnsiTheme="majorBidi" w:cstheme="majorBidi"/>
          <w:lang w:val="en-US"/>
        </w:rPr>
        <w:t>. The K value of this method is obtained from</w:t>
      </w:r>
    </w:p>
    <w:p w14:paraId="16A9DDDB" w14:textId="77777777" w:rsidR="00231E6A" w:rsidRPr="00CF36F8" w:rsidRDefault="00231E6A" w:rsidP="00231E6A">
      <w:pPr>
        <w:rPr>
          <w:rFonts w:asciiTheme="majorBidi" w:eastAsiaTheme="minorEastAsia" w:hAnsiTheme="majorBidi" w:cstheme="majorBidi"/>
          <w:lang w:val="en-US"/>
        </w:rPr>
      </w:pPr>
      <m:oMathPara>
        <m:oMath>
          <m:r>
            <w:rPr>
              <w:rFonts w:ascii="Cambria Math" w:hAnsi="Cambria Math" w:cstheme="majorBidi"/>
              <w:lang w:val="en-US"/>
            </w:rPr>
            <m:t>K=</m:t>
          </m:r>
          <m:f>
            <m:fPr>
              <m:ctrlPr>
                <w:rPr>
                  <w:rFonts w:ascii="Cambria Math" w:hAnsi="Cambria Math" w:cstheme="majorBidi"/>
                  <w:i/>
                  <w:lang w:val="en-US"/>
                </w:rPr>
              </m:ctrlPr>
            </m:fPr>
            <m:num>
              <m:r>
                <w:rPr>
                  <w:rFonts w:ascii="Cambria Math" w:hAnsi="Cambria Math" w:cstheme="majorBidi"/>
                  <w:lang w:val="en-US"/>
                </w:rPr>
                <m:t>W</m:t>
              </m:r>
            </m:num>
            <m:den>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a</m:t>
                  </m:r>
                </m:sub>
              </m:sSub>
              <m:r>
                <w:rPr>
                  <w:rFonts w:ascii="Cambria Math" w:hAnsi="Cambria Math" w:cstheme="majorBidi"/>
                  <w:lang w:val="en-US"/>
                </w:rPr>
                <m:t xml:space="preserve"> ∆T</m:t>
              </m:r>
            </m:den>
          </m:f>
        </m:oMath>
      </m:oMathPara>
    </w:p>
    <w:p w14:paraId="0DB0D289"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In order to obtain the expression of the asymptotic values, we can call</w:t>
      </w:r>
    </w:p>
    <w:p w14:paraId="5389792E" w14:textId="77777777" w:rsidR="00231E6A" w:rsidRPr="00CF36F8" w:rsidRDefault="00231E6A" w:rsidP="00231E6A">
      <w:pPr>
        <w:rPr>
          <w:rFonts w:asciiTheme="majorBidi" w:eastAsiaTheme="minorEastAsia" w:hAnsiTheme="majorBidi" w:cstheme="majorBidi"/>
          <w:lang w:val="en-US"/>
        </w:rPr>
      </w:pPr>
      <m:oMathPara>
        <m:oMath>
          <m:r>
            <w:rPr>
              <w:rFonts w:ascii="Cambria Math" w:hAnsi="Cambria Math" w:cstheme="majorBidi"/>
              <w:lang w:val="en-US"/>
            </w:rPr>
            <m:t>n=</m:t>
          </m:r>
          <m:f>
            <m:fPr>
              <m:ctrlPr>
                <w:rPr>
                  <w:rFonts w:ascii="Cambria Math" w:hAnsi="Cambria Math" w:cstheme="majorBidi"/>
                  <w:i/>
                  <w:lang w:val="en-US"/>
                </w:rPr>
              </m:ctrlPr>
            </m:fPr>
            <m:num>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1</m:t>
                  </m:r>
                </m:sub>
              </m:sSub>
            </m:num>
            <m:den>
              <m:r>
                <w:rPr>
                  <w:rFonts w:ascii="Cambria Math" w:hAnsi="Cambria Math" w:cstheme="majorBidi"/>
                  <w:lang w:val="en-US"/>
                </w:rPr>
                <m:t>b</m:t>
              </m:r>
            </m:den>
          </m:f>
        </m:oMath>
      </m:oMathPara>
    </w:p>
    <w:p w14:paraId="5BFAC861"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It is again straight forward to obtain the new law of the iteration, </w:t>
      </w:r>
    </w:p>
    <w:p w14:paraId="3EE615F1"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2</m:t>
              </m:r>
            </m:sub>
          </m:sSub>
          <m:r>
            <w:rPr>
              <w:rFonts w:ascii="Cambria Math" w:eastAsiaTheme="minorEastAsia" w:hAnsi="Cambria Math" w:cstheme="majorBidi"/>
              <w:lang w:val="en-US"/>
            </w:rPr>
            <m:t>=(1-2n)</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oMath>
      </m:oMathPara>
    </w:p>
    <w:p w14:paraId="1BE49D30"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3</m:t>
              </m:r>
            </m:sub>
          </m:sSub>
          <m:r>
            <w:rPr>
              <w:rFonts w:ascii="Cambria Math" w:eastAsiaTheme="minorEastAsia" w:hAnsi="Cambria Math" w:cstheme="majorBidi"/>
              <w:lang w:val="en-US"/>
            </w:rPr>
            <m:t>=</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1-2n</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1-2n</m:t>
                  </m:r>
                </m:e>
              </m:d>
            </m:e>
          </m:d>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r>
            <w:rPr>
              <w:rFonts w:ascii="Cambria Math" w:eastAsiaTheme="minorEastAsia" w:hAnsi="Cambria Math" w:cstheme="majorBidi"/>
              <w:lang w:val="en-US"/>
            </w:rPr>
            <m:t>=</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1-2n+4</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n</m:t>
                  </m:r>
                </m:e>
                <m:sup>
                  <m:r>
                    <w:rPr>
                      <w:rFonts w:ascii="Cambria Math" w:eastAsiaTheme="minorEastAsia" w:hAnsi="Cambria Math" w:cstheme="majorBidi"/>
                      <w:lang w:val="en-US"/>
                    </w:rPr>
                    <m:t>2</m:t>
                  </m:r>
                </m:sup>
              </m:sSup>
            </m:e>
          </m:d>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oMath>
      </m:oMathPara>
    </w:p>
    <w:p w14:paraId="2C6EFDBA"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We could then write</w:t>
      </w:r>
    </w:p>
    <w:p w14:paraId="39088065"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i3</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(1-2n(1-2n+4</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n</m:t>
                  </m:r>
                </m:e>
                <m:sup>
                  <m:r>
                    <w:rPr>
                      <w:rFonts w:ascii="Cambria Math" w:eastAsiaTheme="minorEastAsia" w:hAnsi="Cambria Math" w:cstheme="majorBidi"/>
                      <w:lang w:val="en-US"/>
                    </w:rPr>
                    <m:t>2</m:t>
                  </m:r>
                </m:sup>
              </m:sSup>
              <m:r>
                <w:rPr>
                  <w:rFonts w:ascii="Cambria Math" w:eastAsiaTheme="minorEastAsia" w:hAnsi="Cambria Math" w:cstheme="majorBidi"/>
                  <w:lang w:val="en-US"/>
                </w:rPr>
                <m:t>))</m:t>
              </m:r>
            </m:e>
            <m:sup>
              <m:r>
                <w:rPr>
                  <w:rFonts w:ascii="Cambria Math" w:eastAsiaTheme="minorEastAsia" w:hAnsi="Cambria Math" w:cstheme="majorBidi"/>
                  <w:lang w:val="en-US"/>
                </w:rPr>
                <m:t>2</m:t>
              </m:r>
            </m:sup>
          </m:sSup>
        </m:oMath>
      </m:oMathPara>
    </w:p>
    <w:p w14:paraId="16326288"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3</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(1-2n+4</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n</m:t>
              </m:r>
            </m:e>
            <m:sup>
              <m:r>
                <w:rPr>
                  <w:rFonts w:ascii="Cambria Math" w:eastAsiaTheme="minorEastAsia" w:hAnsi="Cambria Math" w:cstheme="majorBidi"/>
                  <w:lang w:val="en-US"/>
                </w:rPr>
                <m:t>2</m:t>
              </m:r>
            </m:sup>
          </m:sSup>
          <m:r>
            <w:rPr>
              <w:rFonts w:ascii="Cambria Math" w:eastAsiaTheme="minorEastAsia" w:hAnsi="Cambria Math" w:cstheme="majorBidi"/>
              <w:lang w:val="en-US"/>
            </w:rPr>
            <m:t>-8</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n</m:t>
              </m:r>
            </m:e>
            <m:sup>
              <m:r>
                <w:rPr>
                  <w:rFonts w:ascii="Cambria Math" w:eastAsiaTheme="minorEastAsia" w:hAnsi="Cambria Math" w:cstheme="majorBidi"/>
                  <w:lang w:val="en-US"/>
                </w:rPr>
                <m:t>3</m:t>
              </m:r>
            </m:sup>
          </m:sSup>
          <m:r>
            <w:rPr>
              <w:rFonts w:ascii="Cambria Math" w:eastAsiaTheme="minorEastAsia" w:hAnsi="Cambria Math" w:cstheme="majorBidi"/>
              <w:lang w:val="en-US"/>
            </w:rPr>
            <m:t>)</m:t>
          </m:r>
        </m:oMath>
      </m:oMathPara>
    </w:p>
    <w:p w14:paraId="25FACBF5"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It must be noted that the expression within brackets in last equation is a geometric series with a reason -2n that is smaller than 1. So, the addition of the infinite terms tends to 1/(1+2n). So</w:t>
      </w:r>
    </w:p>
    <w:p w14:paraId="216F3399"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a</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num>
            <m:den>
              <m:r>
                <w:rPr>
                  <w:rFonts w:ascii="Cambria Math" w:eastAsiaTheme="minorEastAsia" w:hAnsi="Cambria Math" w:cstheme="majorBidi"/>
                  <w:lang w:val="en-US"/>
                </w:rPr>
                <m:t>1+2n</m:t>
              </m:r>
            </m:den>
          </m:f>
        </m:oMath>
      </m:oMathPara>
    </w:p>
    <w:p w14:paraId="421B33E6"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a</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d>
            <m:dPr>
              <m:ctrlPr>
                <w:rPr>
                  <w:rFonts w:ascii="Cambria Math" w:eastAsiaTheme="minorEastAsia" w:hAnsi="Cambria Math" w:cstheme="majorBidi"/>
                  <w:i/>
                  <w:lang w:val="en-US"/>
                </w:rPr>
              </m:ctrlPr>
            </m:dPr>
            <m:e>
              <m:f>
                <m:fPr>
                  <m:ctrlPr>
                    <w:rPr>
                      <w:rFonts w:ascii="Cambria Math" w:eastAsiaTheme="minorEastAsia" w:hAnsi="Cambria Math" w:cstheme="majorBidi"/>
                      <w:i/>
                      <w:lang w:val="en-US"/>
                    </w:rPr>
                  </m:ctrlPr>
                </m:fPr>
                <m:num>
                  <m:r>
                    <w:rPr>
                      <w:rFonts w:ascii="Cambria Math" w:eastAsiaTheme="minorEastAsia" w:hAnsi="Cambria Math" w:cstheme="majorBidi"/>
                      <w:lang w:val="en-US"/>
                    </w:rPr>
                    <m:t>1</m:t>
                  </m:r>
                </m:num>
                <m:den>
                  <m:r>
                    <w:rPr>
                      <w:rFonts w:ascii="Cambria Math" w:eastAsiaTheme="minorEastAsia" w:hAnsi="Cambria Math" w:cstheme="majorBidi"/>
                      <w:lang w:val="en-US"/>
                    </w:rPr>
                    <m:t>1+2n</m:t>
                  </m:r>
                </m:den>
              </m:f>
            </m:e>
          </m:d>
        </m:oMath>
      </m:oMathPara>
    </w:p>
    <w:p w14:paraId="28A2C4B0"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And the converged K value (K</w:t>
      </w:r>
      <w:r w:rsidRPr="00CF36F8">
        <w:rPr>
          <w:rFonts w:asciiTheme="majorBidi" w:eastAsiaTheme="minorEastAsia" w:hAnsiTheme="majorBidi" w:cstheme="majorBidi"/>
          <w:vertAlign w:val="subscript"/>
          <w:lang w:val="en-US"/>
        </w:rPr>
        <w:t>a</w:t>
      </w:r>
      <w:r w:rsidRPr="00CF36F8">
        <w:rPr>
          <w:rFonts w:asciiTheme="majorBidi" w:eastAsiaTheme="minorEastAsia" w:hAnsiTheme="majorBidi" w:cstheme="majorBidi"/>
          <w:lang w:val="en-US"/>
        </w:rPr>
        <w:t xml:space="preserve">) will be </w:t>
      </w:r>
    </w:p>
    <w:p w14:paraId="07606E61"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a</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Q</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a</m:t>
                  </m:r>
                </m:sub>
              </m:sSub>
              <m:r>
                <m:rPr>
                  <m:sty m:val="p"/>
                </m:rPr>
                <w:rPr>
                  <w:rFonts w:ascii="Cambria Math" w:eastAsiaTheme="minorEastAsia" w:hAnsi="Cambria Math" w:cstheme="majorBidi"/>
                  <w:lang w:val="en-US"/>
                </w:rPr>
                <m:t>∆</m:t>
              </m:r>
              <m:r>
                <w:rPr>
                  <w:rFonts w:ascii="Cambria Math" w:eastAsiaTheme="minorEastAsia" w:hAnsi="Cambria Math" w:cstheme="majorBidi"/>
                  <w:lang w:val="en-US"/>
                </w:rPr>
                <m:t>T</m:t>
              </m:r>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hAnsi="Cambria Math" w:cstheme="majorBidi"/>
                  <w:lang w:val="en-US"/>
                </w:rPr>
                <m:t>λ</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a</m:t>
                  </m:r>
                </m:sub>
              </m:sSub>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hAnsi="Cambria Math" w:cstheme="majorBidi"/>
                  <w:lang w:val="en-US"/>
                </w:rPr>
                <m:t>λ</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den>
          </m:f>
          <m:d>
            <m:dPr>
              <m:ctrlPr>
                <w:rPr>
                  <w:rFonts w:ascii="Cambria Math" w:eastAsiaTheme="minorEastAsia" w:hAnsi="Cambria Math" w:cstheme="majorBidi"/>
                  <w:i/>
                  <w:lang w:val="en-US"/>
                </w:rPr>
              </m:ctrlPr>
            </m:dPr>
            <m:e>
              <m:r>
                <w:rPr>
                  <w:rFonts w:ascii="Cambria Math" w:eastAsiaTheme="minorEastAsia" w:hAnsi="Cambria Math" w:cstheme="majorBidi"/>
                  <w:lang w:val="en-US"/>
                </w:rPr>
                <m:t>1+2n</m:t>
              </m:r>
            </m:e>
          </m:d>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e</m:t>
              </m:r>
            </m:sub>
          </m:sSub>
          <m:r>
            <w:rPr>
              <w:rFonts w:ascii="Cambria Math" w:eastAsiaTheme="minorEastAsia" w:hAnsi="Cambria Math" w:cstheme="majorBidi"/>
              <w:lang w:val="en-US"/>
            </w:rPr>
            <m:t>+2</m:t>
          </m:r>
          <m:f>
            <m:fPr>
              <m:ctrlPr>
                <w:rPr>
                  <w:rFonts w:ascii="Cambria Math" w:eastAsiaTheme="minorEastAsia" w:hAnsi="Cambria Math" w:cstheme="majorBidi"/>
                  <w:i/>
                  <w:lang w:val="en-US"/>
                </w:rPr>
              </m:ctrlPr>
            </m:fPr>
            <m:num>
              <m:r>
                <w:rPr>
                  <w:rFonts w:ascii="Cambria Math" w:hAnsi="Cambria Math" w:cstheme="majorBidi"/>
                  <w:lang w:val="en-US"/>
                </w:rPr>
                <m:t>λ</m:t>
              </m:r>
            </m:num>
            <m:den>
              <m:r>
                <w:rPr>
                  <w:rFonts w:ascii="Cambria Math" w:eastAsiaTheme="minorEastAsia" w:hAnsi="Cambria Math" w:cstheme="majorBidi"/>
                  <w:lang w:val="en-US"/>
                </w:rPr>
                <m:t>b</m:t>
              </m:r>
            </m:den>
          </m:f>
        </m:oMath>
      </m:oMathPara>
    </w:p>
    <w:p w14:paraId="19773BEF"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It obviously shows a dependence with </w:t>
      </w:r>
      <m:oMath>
        <m:r>
          <w:rPr>
            <w:rFonts w:ascii="Cambria Math" w:hAnsi="Cambria Math" w:cstheme="majorBidi"/>
            <w:lang w:val="en-US"/>
          </w:rPr>
          <m:t>λ</m:t>
        </m:r>
      </m:oMath>
      <w:r w:rsidRPr="00CF36F8">
        <w:rPr>
          <w:rFonts w:asciiTheme="majorBidi" w:eastAsiaTheme="minorEastAsia" w:hAnsiTheme="majorBidi" w:cstheme="majorBidi"/>
          <w:lang w:val="en-US"/>
        </w:rPr>
        <w:t xml:space="preserve"> which is symmetric to the former case for vans. </w:t>
      </w:r>
    </w:p>
    <w:p w14:paraId="0E42F840"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It is worth noting the dependence of the error of the iteration on the assumed conductivity </w:t>
      </w:r>
      <m:oMath>
        <m:r>
          <w:rPr>
            <w:rFonts w:ascii="Cambria Math" w:hAnsi="Cambria Math" w:cstheme="majorBidi"/>
            <w:lang w:val="en-US"/>
          </w:rPr>
          <m:t>λ</m:t>
        </m:r>
      </m:oMath>
      <w:r w:rsidRPr="00CF36F8">
        <w:rPr>
          <w:rFonts w:asciiTheme="majorBidi" w:eastAsiaTheme="minorEastAsia" w:hAnsiTheme="majorBidi" w:cstheme="majorBidi"/>
          <w:lang w:val="en-US"/>
        </w:rPr>
        <w:t>. Let us call K</w:t>
      </w:r>
      <w:r w:rsidRPr="00CF36F8">
        <w:rPr>
          <w:rFonts w:asciiTheme="majorBidi" w:eastAsiaTheme="minorEastAsia" w:hAnsiTheme="majorBidi" w:cstheme="majorBidi"/>
          <w:vertAlign w:val="subscript"/>
          <w:lang w:val="en-US"/>
        </w:rPr>
        <w:t>0</w:t>
      </w:r>
      <w:r w:rsidRPr="00CF36F8">
        <w:rPr>
          <w:rFonts w:asciiTheme="majorBidi" w:eastAsiaTheme="minorEastAsia" w:hAnsiTheme="majorBidi" w:cstheme="majorBidi"/>
          <w:lang w:val="en-US"/>
        </w:rPr>
        <w:t xml:space="preserve"> the actual value, which is unknown in reality, but we can define it and manage it in our analysis. It holds</w:t>
      </w:r>
    </w:p>
    <w:p w14:paraId="3A3A5A1C"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0</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Q</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0</m:t>
                  </m:r>
                </m:sub>
              </m:sSub>
              <m:r>
                <w:rPr>
                  <w:rFonts w:ascii="Cambria Math" w:eastAsiaTheme="minorEastAsia" w:hAnsi="Cambria Math" w:cstheme="majorBidi"/>
                  <w:lang w:val="en-US"/>
                </w:rPr>
                <m:t>∆T</m:t>
              </m:r>
            </m:den>
          </m:f>
        </m:oMath>
      </m:oMathPara>
    </w:p>
    <w:p w14:paraId="6B9FBA1D" w14:textId="77777777" w:rsidR="00231E6A" w:rsidRPr="00CF36F8" w:rsidRDefault="00231E6A" w:rsidP="00231E6A">
      <w:pPr>
        <w:rPr>
          <w:rFonts w:asciiTheme="majorBidi" w:eastAsiaTheme="minorEastAsia" w:hAnsiTheme="majorBidi" w:cstheme="majorBidi"/>
          <w:lang w:val="en-US"/>
        </w:rPr>
      </w:pPr>
    </w:p>
    <w:p w14:paraId="69B3D17C"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We first need a geometric specification of the actual case, which can go as follows:</w:t>
      </w:r>
    </w:p>
    <w:p w14:paraId="32787211"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=6</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b</m:t>
              </m:r>
            </m:e>
            <m:sup>
              <m:r>
                <w:rPr>
                  <w:rFonts w:ascii="Cambria Math" w:eastAsiaTheme="minorEastAsia" w:hAnsi="Cambria Math" w:cstheme="majorBidi"/>
                  <w:lang w:val="en-US"/>
                </w:rPr>
                <m:t>2</m:t>
              </m:r>
            </m:sup>
          </m:sSup>
        </m:oMath>
      </m:oMathPara>
    </w:p>
    <w:p w14:paraId="51BCBEDB"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i0</m:t>
              </m:r>
            </m:sub>
          </m:sSub>
          <m:r>
            <w:rPr>
              <w:rFonts w:ascii="Cambria Math" w:eastAsiaTheme="minorEastAsia" w:hAnsi="Cambria Math" w:cstheme="majorBidi"/>
              <w:lang w:val="en-US"/>
            </w:rPr>
            <m:t>=6</m:t>
          </m:r>
          <m:sSup>
            <m:sSupPr>
              <m:ctrlPr>
                <w:rPr>
                  <w:rFonts w:ascii="Cambria Math" w:eastAsiaTheme="minorEastAsia" w:hAnsi="Cambria Math" w:cstheme="majorBidi"/>
                  <w:i/>
                  <w:lang w:val="en-US"/>
                </w:rPr>
              </m:ctrlPr>
            </m:sSupPr>
            <m:e>
              <m:d>
                <m:dPr>
                  <m:ctrlPr>
                    <w:rPr>
                      <w:rFonts w:ascii="Cambria Math" w:eastAsiaTheme="minorEastAsia" w:hAnsi="Cambria Math" w:cstheme="majorBidi"/>
                      <w:i/>
                      <w:lang w:val="en-US"/>
                    </w:rPr>
                  </m:ctrlPr>
                </m:dPr>
                <m:e>
                  <m:r>
                    <w:rPr>
                      <w:rFonts w:ascii="Cambria Math" w:eastAsiaTheme="minorEastAsia" w:hAnsi="Cambria Math" w:cstheme="majorBidi"/>
                      <w:lang w:val="en-US"/>
                    </w:rPr>
                    <m:t>b-2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0</m:t>
                      </m:r>
                    </m:sub>
                  </m:sSub>
                </m:e>
              </m:d>
            </m:e>
            <m:sup>
              <m:r>
                <w:rPr>
                  <w:rFonts w:ascii="Cambria Math" w:eastAsiaTheme="minorEastAsia" w:hAnsi="Cambria Math" w:cstheme="majorBidi"/>
                  <w:lang w:val="en-US"/>
                </w:rPr>
                <m:t>2</m:t>
              </m:r>
            </m:sup>
          </m:sSup>
        </m:oMath>
      </m:oMathPara>
    </w:p>
    <w:p w14:paraId="50F2B8BD"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0</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d>
            <m:dPr>
              <m:ctrlPr>
                <w:rPr>
                  <w:rFonts w:ascii="Cambria Math" w:eastAsiaTheme="minorEastAsia" w:hAnsi="Cambria Math" w:cstheme="majorBidi"/>
                  <w:i/>
                  <w:lang w:val="en-US"/>
                </w:rPr>
              </m:ctrlPr>
            </m:dPr>
            <m:e>
              <m:r>
                <w:rPr>
                  <w:rFonts w:ascii="Cambria Math" w:eastAsiaTheme="minorEastAsia" w:hAnsi="Cambria Math" w:cstheme="majorBidi"/>
                  <w:lang w:val="en-US"/>
                </w:rPr>
                <m:t>1-2</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0</m:t>
                      </m:r>
                    </m:sub>
                  </m:sSub>
                </m:num>
                <m:den>
                  <m:r>
                    <w:rPr>
                      <w:rFonts w:ascii="Cambria Math" w:eastAsiaTheme="minorEastAsia" w:hAnsi="Cambria Math" w:cstheme="majorBidi"/>
                      <w:lang w:val="en-US"/>
                    </w:rPr>
                    <m:t>b</m:t>
                  </m:r>
                </m:den>
              </m:f>
            </m:e>
          </m:d>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d>
            <m:dPr>
              <m:ctrlPr>
                <w:rPr>
                  <w:rFonts w:ascii="Cambria Math" w:eastAsiaTheme="minorEastAsia" w:hAnsi="Cambria Math" w:cstheme="majorBidi"/>
                  <w:i/>
                  <w:lang w:val="en-US"/>
                </w:rPr>
              </m:ctrlPr>
            </m:dPr>
            <m:e>
              <m:r>
                <w:rPr>
                  <w:rFonts w:ascii="Cambria Math" w:eastAsiaTheme="minorEastAsia" w:hAnsi="Cambria Math" w:cstheme="majorBidi"/>
                  <w:lang w:val="en-US"/>
                </w:rPr>
                <m:t>1-2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n</m:t>
                  </m:r>
                </m:e>
                <m:sub>
                  <m:r>
                    <w:rPr>
                      <w:rFonts w:ascii="Cambria Math" w:eastAsiaTheme="minorEastAsia" w:hAnsi="Cambria Math" w:cstheme="majorBidi"/>
                      <w:lang w:val="en-US"/>
                    </w:rPr>
                    <m:t>0</m:t>
                  </m:r>
                </m:sub>
              </m:sSub>
            </m:e>
          </m:d>
        </m:oMath>
      </m:oMathPara>
    </w:p>
    <w:p w14:paraId="0AA61B0E"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And we will include it in the general law for the converged K</w:t>
      </w:r>
    </w:p>
    <w:p w14:paraId="2168AD3F"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a0</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e</m:t>
              </m:r>
            </m:sub>
          </m:sSub>
          <m:r>
            <w:rPr>
              <w:rFonts w:ascii="Cambria Math" w:eastAsiaTheme="minorEastAsia" w:hAnsi="Cambria Math" w:cstheme="majorBidi"/>
              <w:lang w:val="en-US"/>
            </w:rPr>
            <m:t>+2</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hAnsi="Cambria Math" w:cstheme="majorBidi"/>
                      <w:lang w:val="en-US"/>
                    </w:rPr>
                    <m:t>λ</m:t>
                  </m:r>
                </m:e>
                <m:sub>
                  <m:r>
                    <w:rPr>
                      <w:rFonts w:ascii="Cambria Math" w:eastAsiaTheme="minorEastAsia" w:hAnsi="Cambria Math" w:cstheme="majorBidi"/>
                      <w:lang w:val="en-US"/>
                    </w:rPr>
                    <m:t>0</m:t>
                  </m:r>
                </m:sub>
              </m:sSub>
            </m:num>
            <m:den>
              <m:r>
                <w:rPr>
                  <w:rFonts w:ascii="Cambria Math" w:eastAsiaTheme="minorEastAsia" w:hAnsi="Cambria Math" w:cstheme="majorBidi"/>
                  <w:lang w:val="en-US"/>
                </w:rPr>
                <m:t>b</m:t>
              </m:r>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Q</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∆T</m:t>
              </m:r>
            </m:den>
          </m:f>
          <m:r>
            <w:rPr>
              <w:rFonts w:ascii="Cambria Math" w:eastAsiaTheme="minorEastAsia" w:hAnsi="Cambria Math" w:cstheme="majorBidi"/>
              <w:lang w:val="en-US"/>
            </w:rPr>
            <m:t>+2</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o</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0</m:t>
                  </m:r>
                </m:sub>
              </m:sSub>
            </m:num>
            <m:den>
              <m:r>
                <w:rPr>
                  <w:rFonts w:ascii="Cambria Math" w:eastAsiaTheme="minorEastAsia" w:hAnsi="Cambria Math" w:cstheme="majorBidi"/>
                  <w:lang w:val="en-US"/>
                </w:rPr>
                <m:t>b</m:t>
              </m:r>
            </m:den>
          </m:f>
        </m:oMath>
      </m:oMathPara>
    </w:p>
    <w:p w14:paraId="47CB1677"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Where we have used the relation</w:t>
      </w:r>
    </w:p>
    <w:p w14:paraId="55299F22"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0</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hAnsi="Cambria Math" w:cstheme="majorBidi"/>
                      <w:lang w:val="en-US"/>
                    </w:rPr>
                    <m:t>λ</m:t>
                  </m:r>
                </m:e>
                <m:sub>
                  <m:r>
                    <w:rPr>
                      <w:rFonts w:ascii="Cambria Math" w:eastAsiaTheme="minorEastAsia" w:hAnsi="Cambria Math" w:cstheme="majorBidi"/>
                      <w:lang w:val="en-US"/>
                    </w:rPr>
                    <m:t>0</m:t>
                  </m:r>
                </m:sub>
              </m:sSub>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0</m:t>
                  </m:r>
                </m:sub>
              </m:sSub>
            </m:den>
          </m:f>
        </m:oMath>
      </m:oMathPara>
    </w:p>
    <w:p w14:paraId="38CAB544" w14:textId="77777777" w:rsidR="00231E6A" w:rsidRPr="00CF36F8" w:rsidRDefault="00231E6A" w:rsidP="00231E6A">
      <w:pPr>
        <w:rPr>
          <w:rFonts w:asciiTheme="majorBidi" w:eastAsiaTheme="minorEastAsia" w:hAnsiTheme="majorBidi" w:cstheme="majorBidi"/>
          <w:lang w:val="en-US"/>
        </w:rPr>
      </w:pPr>
      <w:r w:rsidRPr="00CF36F8">
        <w:rPr>
          <w:rFonts w:asciiTheme="majorBidi" w:eastAsiaTheme="minorEastAsia" w:hAnsiTheme="majorBidi" w:cstheme="majorBidi"/>
          <w:lang w:val="en-US"/>
        </w:rPr>
        <w:t>And finally</w:t>
      </w:r>
    </w:p>
    <w:p w14:paraId="5398CA58"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a0</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Q</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1-2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n</m:t>
                      </m:r>
                    </m:e>
                    <m:sub>
                      <m:r>
                        <w:rPr>
                          <w:rFonts w:ascii="Cambria Math" w:eastAsiaTheme="minorEastAsia" w:hAnsi="Cambria Math" w:cstheme="majorBidi"/>
                          <w:lang w:val="en-US"/>
                        </w:rPr>
                        <m:t>0</m:t>
                      </m:r>
                    </m:sub>
                  </m:sSub>
                </m:e>
              </m:d>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0</m:t>
                  </m:r>
                </m:sub>
              </m:sSub>
              <m:r>
                <w:rPr>
                  <w:rFonts w:ascii="Cambria Math" w:eastAsiaTheme="minorEastAsia" w:hAnsi="Cambria Math" w:cstheme="majorBidi"/>
                  <w:lang w:val="en-US"/>
                </w:rPr>
                <m:t>∆T</m:t>
              </m:r>
            </m:den>
          </m:f>
          <m:r>
            <w:rPr>
              <w:rFonts w:ascii="Cambria Math" w:eastAsiaTheme="minorEastAsia" w:hAnsi="Cambria Math" w:cstheme="majorBidi"/>
              <w:lang w:val="en-US"/>
            </w:rPr>
            <m:t>+2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0</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n</m:t>
              </m:r>
            </m:e>
            <m:sub>
              <m:r>
                <w:rPr>
                  <w:rFonts w:ascii="Cambria Math" w:eastAsiaTheme="minorEastAsia" w:hAnsi="Cambria Math" w:cstheme="majorBidi"/>
                  <w:lang w:val="en-US"/>
                </w:rPr>
                <m:t>0</m:t>
              </m:r>
            </m:sub>
          </m:sSub>
          <m:r>
            <w:rPr>
              <w:rFonts w:ascii="Cambria Math" w:eastAsiaTheme="minorEastAsia" w:hAnsi="Cambria Math" w:cstheme="majorBidi"/>
              <w:lang w:val="en-US"/>
            </w:rPr>
            <m:t xml:space="preserve">= </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0</m:t>
              </m:r>
            </m:sub>
          </m:sSub>
          <m:r>
            <w:rPr>
              <w:rFonts w:ascii="Cambria Math" w:eastAsiaTheme="minorEastAsia" w:hAnsi="Cambria Math" w:cstheme="majorBidi"/>
              <w:lang w:val="en-US"/>
            </w:rPr>
            <m:t>-2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0</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n</m:t>
              </m:r>
            </m:e>
            <m:sub>
              <m:r>
                <w:rPr>
                  <w:rFonts w:ascii="Cambria Math" w:eastAsiaTheme="minorEastAsia" w:hAnsi="Cambria Math" w:cstheme="majorBidi"/>
                  <w:lang w:val="en-US"/>
                </w:rPr>
                <m:t>0</m:t>
              </m:r>
            </m:sub>
          </m:sSub>
          <m:r>
            <w:rPr>
              <w:rFonts w:ascii="Cambria Math" w:eastAsiaTheme="minorEastAsia" w:hAnsi="Cambria Math" w:cstheme="majorBidi"/>
              <w:lang w:val="en-US"/>
            </w:rPr>
            <m:t>+2</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0</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n</m:t>
              </m:r>
            </m:e>
            <m:sub>
              <m:r>
                <w:rPr>
                  <w:rFonts w:ascii="Cambria Math" w:eastAsiaTheme="minorEastAsia" w:hAnsi="Cambria Math" w:cstheme="majorBidi"/>
                  <w:lang w:val="en-US"/>
                </w:rPr>
                <m:t>0</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0</m:t>
              </m:r>
            </m:sub>
          </m:sSub>
        </m:oMath>
      </m:oMathPara>
    </w:p>
    <w:p w14:paraId="2797673D"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For cubic box is easy to demonstrate that the asymptotic value of the iteration process coincides with the actual value of K if we used as assumed conductivity the real. If the assumed conductivity is lower, the converged K is also lower than the actual K; and it is higher if the assumed conductivity is higher.</w:t>
      </w:r>
    </w:p>
    <w:p w14:paraId="76605DC2" w14:textId="77777777" w:rsidR="00231E6A" w:rsidRPr="00CF36F8" w:rsidRDefault="00231E6A" w:rsidP="00231E6A">
      <w:pPr>
        <w:jc w:val="both"/>
        <w:rPr>
          <w:rFonts w:asciiTheme="majorBidi" w:eastAsiaTheme="minorEastAsia" w:hAnsiTheme="majorBidi" w:cstheme="majorBidi"/>
          <w:lang w:val="en-US"/>
        </w:rPr>
      </w:pPr>
    </w:p>
    <w:p w14:paraId="69F9CA12"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Although the simplest tank (a cubic box) has been useful to understand the qualitative topology of the iterative process (going inwards) it is much better to study an example that could actually represent commercial tanks. We are going to consider a cylindrical body 10 m long and 1 m radius, of external dimensions, So, the outer surface will be 69.08 m</w:t>
      </w:r>
      <w:r w:rsidRPr="00CF36F8">
        <w:rPr>
          <w:rFonts w:asciiTheme="majorBidi" w:eastAsiaTheme="minorEastAsia" w:hAnsiTheme="majorBidi" w:cstheme="majorBidi"/>
          <w:vertAlign w:val="superscript"/>
          <w:lang w:val="en-US"/>
        </w:rPr>
        <w:t>2</w:t>
      </w:r>
      <w:r w:rsidRPr="00CF36F8">
        <w:rPr>
          <w:rFonts w:asciiTheme="majorBidi" w:eastAsiaTheme="minorEastAsia" w:hAnsiTheme="majorBidi" w:cstheme="majorBidi"/>
          <w:vertAlign w:val="subscript"/>
          <w:lang w:val="en-US"/>
        </w:rPr>
        <w:t xml:space="preserve"> </w:t>
      </w:r>
      <w:r w:rsidRPr="00CF36F8">
        <w:rPr>
          <w:rFonts w:asciiTheme="majorBidi" w:eastAsiaTheme="minorEastAsia" w:hAnsiTheme="majorBidi" w:cstheme="majorBidi"/>
          <w:lang w:val="en-US"/>
        </w:rPr>
        <w:t>. The thickness of the walls is taken 0.1 m with a conductivity of 0.04 W/m·ºC. Using the thin wall approximation, we obtain a K value of 0.4 W/m</w:t>
      </w:r>
      <w:r w:rsidRPr="00CF36F8">
        <w:rPr>
          <w:rFonts w:asciiTheme="majorBidi" w:eastAsiaTheme="minorEastAsia" w:hAnsiTheme="majorBidi" w:cstheme="majorBidi"/>
          <w:vertAlign w:val="superscript"/>
          <w:lang w:val="en-US"/>
        </w:rPr>
        <w:t>2</w:t>
      </w:r>
      <w:r w:rsidRPr="00CF36F8">
        <w:rPr>
          <w:rFonts w:asciiTheme="majorBidi" w:eastAsiaTheme="minorEastAsia" w:hAnsiTheme="majorBidi" w:cstheme="majorBidi"/>
          <w:lang w:val="en-US"/>
        </w:rPr>
        <w:t>ºC (=0.04/0.1). The internal surface 60.5 m</w:t>
      </w:r>
      <w:r w:rsidRPr="00CF36F8">
        <w:rPr>
          <w:rFonts w:asciiTheme="majorBidi" w:eastAsiaTheme="minorEastAsia" w:hAnsiTheme="majorBidi" w:cstheme="majorBidi"/>
          <w:vertAlign w:val="superscript"/>
          <w:lang w:val="en-US"/>
        </w:rPr>
        <w:t>2</w:t>
      </w:r>
      <w:r w:rsidRPr="00CF36F8">
        <w:rPr>
          <w:rFonts w:asciiTheme="majorBidi" w:eastAsiaTheme="minorEastAsia" w:hAnsiTheme="majorBidi" w:cstheme="majorBidi"/>
          <w:lang w:val="en-US"/>
        </w:rPr>
        <w:t>, and therefore the ratio between surfaces is 1.1416.</w:t>
      </w:r>
    </w:p>
    <w:p w14:paraId="2EC9F247" w14:textId="77777777" w:rsidR="00231E6A" w:rsidRPr="00CF36F8" w:rsidRDefault="00231E6A" w:rsidP="00231E6A">
      <w:pPr>
        <w:jc w:val="both"/>
        <w:rPr>
          <w:rFonts w:asciiTheme="majorBidi" w:eastAsiaTheme="minorEastAsia" w:hAnsiTheme="majorBidi" w:cstheme="majorBidi"/>
          <w:lang w:val="en-US"/>
        </w:rPr>
      </w:pPr>
    </w:p>
    <w:p w14:paraId="14604A30"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We apply the former description of the iteration for tanks, starting by choosing a value of conductivity, and we find the following set of calculations for a number of assumptions on the conductivity value.</w:t>
      </w:r>
    </w:p>
    <w:p w14:paraId="4D0AD659" w14:textId="77777777" w:rsidR="00231E6A" w:rsidRPr="00CF36F8" w:rsidRDefault="00231E6A" w:rsidP="00231E6A">
      <w:pPr>
        <w:rPr>
          <w:rFonts w:asciiTheme="majorBidi" w:eastAsiaTheme="minorEastAsia" w:hAnsiTheme="majorBidi" w:cstheme="majorBidi"/>
          <w:lang w:val="en-US"/>
        </w:rPr>
      </w:pPr>
    </w:p>
    <w:tbl>
      <w:tblPr>
        <w:tblW w:w="9920" w:type="dxa"/>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gridCol w:w="1240"/>
      </w:tblGrid>
      <w:tr w:rsidR="00231E6A" w:rsidRPr="00CF36F8" w14:paraId="68947EFA" w14:textId="77777777" w:rsidTr="008329D5">
        <w:trPr>
          <w:trHeight w:val="288"/>
        </w:trPr>
        <w:tc>
          <w:tcPr>
            <w:tcW w:w="1240" w:type="dxa"/>
            <w:tcBorders>
              <w:top w:val="nil"/>
              <w:left w:val="nil"/>
              <w:bottom w:val="nil"/>
              <w:right w:val="nil"/>
            </w:tcBorders>
            <w:shd w:val="clear" w:color="auto" w:fill="auto"/>
            <w:noWrap/>
            <w:vAlign w:val="bottom"/>
            <w:hideMark/>
          </w:tcPr>
          <w:p w14:paraId="33CDF60A"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conductivity</w:t>
            </w:r>
          </w:p>
        </w:tc>
        <w:tc>
          <w:tcPr>
            <w:tcW w:w="1240" w:type="dxa"/>
            <w:tcBorders>
              <w:top w:val="nil"/>
              <w:left w:val="nil"/>
              <w:bottom w:val="nil"/>
              <w:right w:val="nil"/>
            </w:tcBorders>
            <w:shd w:val="clear" w:color="auto" w:fill="auto"/>
            <w:noWrap/>
            <w:vAlign w:val="bottom"/>
            <w:hideMark/>
          </w:tcPr>
          <w:p w14:paraId="7F64B213"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d1</w:t>
            </w:r>
          </w:p>
        </w:tc>
        <w:tc>
          <w:tcPr>
            <w:tcW w:w="1240" w:type="dxa"/>
            <w:tcBorders>
              <w:top w:val="nil"/>
              <w:left w:val="nil"/>
              <w:bottom w:val="nil"/>
              <w:right w:val="nil"/>
            </w:tcBorders>
            <w:shd w:val="clear" w:color="auto" w:fill="auto"/>
            <w:noWrap/>
            <w:vAlign w:val="bottom"/>
            <w:hideMark/>
          </w:tcPr>
          <w:p w14:paraId="551077F0"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S int1</w:t>
            </w:r>
          </w:p>
        </w:tc>
        <w:tc>
          <w:tcPr>
            <w:tcW w:w="1240" w:type="dxa"/>
            <w:tcBorders>
              <w:top w:val="nil"/>
              <w:left w:val="nil"/>
              <w:bottom w:val="nil"/>
              <w:right w:val="nil"/>
            </w:tcBorders>
            <w:shd w:val="clear" w:color="auto" w:fill="auto"/>
            <w:noWrap/>
            <w:vAlign w:val="bottom"/>
            <w:hideMark/>
          </w:tcPr>
          <w:p w14:paraId="73D627E6"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S1</w:t>
            </w:r>
          </w:p>
        </w:tc>
        <w:tc>
          <w:tcPr>
            <w:tcW w:w="1240" w:type="dxa"/>
            <w:tcBorders>
              <w:top w:val="nil"/>
              <w:left w:val="nil"/>
              <w:bottom w:val="nil"/>
              <w:right w:val="nil"/>
            </w:tcBorders>
            <w:shd w:val="clear" w:color="auto" w:fill="auto"/>
            <w:noWrap/>
            <w:vAlign w:val="bottom"/>
            <w:hideMark/>
          </w:tcPr>
          <w:p w14:paraId="79C58A1A"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d2</w:t>
            </w:r>
          </w:p>
        </w:tc>
        <w:tc>
          <w:tcPr>
            <w:tcW w:w="1240" w:type="dxa"/>
            <w:tcBorders>
              <w:top w:val="nil"/>
              <w:left w:val="nil"/>
              <w:bottom w:val="nil"/>
              <w:right w:val="nil"/>
            </w:tcBorders>
            <w:shd w:val="clear" w:color="auto" w:fill="auto"/>
            <w:noWrap/>
            <w:vAlign w:val="bottom"/>
            <w:hideMark/>
          </w:tcPr>
          <w:p w14:paraId="2A5008D9"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Sint2</w:t>
            </w:r>
          </w:p>
        </w:tc>
        <w:tc>
          <w:tcPr>
            <w:tcW w:w="1240" w:type="dxa"/>
            <w:tcBorders>
              <w:top w:val="nil"/>
              <w:left w:val="nil"/>
              <w:bottom w:val="nil"/>
              <w:right w:val="nil"/>
            </w:tcBorders>
            <w:shd w:val="clear" w:color="auto" w:fill="auto"/>
            <w:noWrap/>
            <w:vAlign w:val="bottom"/>
            <w:hideMark/>
          </w:tcPr>
          <w:p w14:paraId="5B703AFB"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S2</w:t>
            </w:r>
          </w:p>
        </w:tc>
        <w:tc>
          <w:tcPr>
            <w:tcW w:w="1240" w:type="dxa"/>
            <w:tcBorders>
              <w:top w:val="nil"/>
              <w:left w:val="nil"/>
              <w:bottom w:val="nil"/>
              <w:right w:val="nil"/>
            </w:tcBorders>
            <w:shd w:val="clear" w:color="auto" w:fill="auto"/>
            <w:noWrap/>
            <w:vAlign w:val="bottom"/>
            <w:hideMark/>
          </w:tcPr>
          <w:p w14:paraId="7B939A54"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d3</w:t>
            </w:r>
          </w:p>
        </w:tc>
      </w:tr>
      <w:tr w:rsidR="00231E6A" w:rsidRPr="00CF36F8" w14:paraId="41BB20B7" w14:textId="77777777" w:rsidTr="008329D5">
        <w:trPr>
          <w:trHeight w:val="288"/>
        </w:trPr>
        <w:tc>
          <w:tcPr>
            <w:tcW w:w="1240" w:type="dxa"/>
            <w:tcBorders>
              <w:top w:val="nil"/>
              <w:left w:val="nil"/>
              <w:bottom w:val="nil"/>
              <w:right w:val="nil"/>
            </w:tcBorders>
            <w:shd w:val="clear" w:color="auto" w:fill="auto"/>
            <w:noWrap/>
            <w:vAlign w:val="bottom"/>
            <w:hideMark/>
          </w:tcPr>
          <w:p w14:paraId="23D81D6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lastRenderedPageBreak/>
              <w:t>0,02</w:t>
            </w:r>
          </w:p>
        </w:tc>
        <w:tc>
          <w:tcPr>
            <w:tcW w:w="1240" w:type="dxa"/>
            <w:tcBorders>
              <w:top w:val="nil"/>
              <w:left w:val="nil"/>
              <w:bottom w:val="nil"/>
              <w:right w:val="nil"/>
            </w:tcBorders>
            <w:shd w:val="clear" w:color="auto" w:fill="auto"/>
            <w:noWrap/>
            <w:vAlign w:val="bottom"/>
            <w:hideMark/>
          </w:tcPr>
          <w:p w14:paraId="34ECD76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0,05342647</w:t>
            </w:r>
          </w:p>
        </w:tc>
        <w:tc>
          <w:tcPr>
            <w:tcW w:w="1240" w:type="dxa"/>
            <w:tcBorders>
              <w:top w:val="nil"/>
              <w:left w:val="nil"/>
              <w:bottom w:val="nil"/>
              <w:right w:val="nil"/>
            </w:tcBorders>
            <w:shd w:val="clear" w:color="auto" w:fill="auto"/>
            <w:noWrap/>
            <w:vAlign w:val="bottom"/>
            <w:hideMark/>
          </w:tcPr>
          <w:p w14:paraId="7D1156B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64,4693551</w:t>
            </w:r>
          </w:p>
        </w:tc>
        <w:tc>
          <w:tcPr>
            <w:tcW w:w="1240" w:type="dxa"/>
            <w:tcBorders>
              <w:top w:val="nil"/>
              <w:left w:val="nil"/>
              <w:bottom w:val="nil"/>
              <w:right w:val="nil"/>
            </w:tcBorders>
            <w:shd w:val="clear" w:color="auto" w:fill="auto"/>
            <w:noWrap/>
            <w:vAlign w:val="bottom"/>
            <w:hideMark/>
          </w:tcPr>
          <w:p w14:paraId="1D38E727"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66,7348713</w:t>
            </w:r>
          </w:p>
        </w:tc>
        <w:tc>
          <w:tcPr>
            <w:tcW w:w="1240" w:type="dxa"/>
            <w:tcBorders>
              <w:top w:val="nil"/>
              <w:left w:val="nil"/>
              <w:bottom w:val="nil"/>
              <w:right w:val="nil"/>
            </w:tcBorders>
            <w:shd w:val="clear" w:color="auto" w:fill="auto"/>
            <w:noWrap/>
            <w:vAlign w:val="bottom"/>
            <w:hideMark/>
          </w:tcPr>
          <w:p w14:paraId="2B08850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0,05161275</w:t>
            </w:r>
          </w:p>
        </w:tc>
        <w:tc>
          <w:tcPr>
            <w:tcW w:w="1240" w:type="dxa"/>
            <w:tcBorders>
              <w:top w:val="nil"/>
              <w:left w:val="nil"/>
              <w:bottom w:val="nil"/>
              <w:right w:val="nil"/>
            </w:tcBorders>
            <w:shd w:val="clear" w:color="auto" w:fill="auto"/>
            <w:noWrap/>
            <w:vAlign w:val="bottom"/>
            <w:hideMark/>
          </w:tcPr>
          <w:p w14:paraId="00E450C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64,6253078</w:t>
            </w:r>
          </w:p>
        </w:tc>
        <w:tc>
          <w:tcPr>
            <w:tcW w:w="1240" w:type="dxa"/>
            <w:tcBorders>
              <w:top w:val="nil"/>
              <w:left w:val="nil"/>
              <w:bottom w:val="nil"/>
              <w:right w:val="nil"/>
            </w:tcBorders>
            <w:shd w:val="clear" w:color="auto" w:fill="auto"/>
            <w:noWrap/>
            <w:vAlign w:val="bottom"/>
            <w:hideMark/>
          </w:tcPr>
          <w:p w14:paraId="51FBF06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66,8155391</w:t>
            </w:r>
          </w:p>
        </w:tc>
        <w:tc>
          <w:tcPr>
            <w:tcW w:w="1240" w:type="dxa"/>
            <w:tcBorders>
              <w:top w:val="nil"/>
              <w:left w:val="nil"/>
              <w:bottom w:val="nil"/>
              <w:right w:val="nil"/>
            </w:tcBorders>
            <w:shd w:val="clear" w:color="auto" w:fill="auto"/>
            <w:noWrap/>
            <w:vAlign w:val="bottom"/>
            <w:hideMark/>
          </w:tcPr>
          <w:p w14:paraId="49439BC1"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0,05167514</w:t>
            </w:r>
          </w:p>
        </w:tc>
      </w:tr>
      <w:tr w:rsidR="00231E6A" w:rsidRPr="00CF36F8" w14:paraId="3EB504B5" w14:textId="77777777" w:rsidTr="008329D5">
        <w:trPr>
          <w:trHeight w:val="288"/>
        </w:trPr>
        <w:tc>
          <w:tcPr>
            <w:tcW w:w="1240" w:type="dxa"/>
            <w:tcBorders>
              <w:top w:val="nil"/>
              <w:left w:val="nil"/>
              <w:bottom w:val="nil"/>
              <w:right w:val="nil"/>
            </w:tcBorders>
            <w:shd w:val="clear" w:color="auto" w:fill="auto"/>
            <w:noWrap/>
            <w:vAlign w:val="bottom"/>
            <w:hideMark/>
          </w:tcPr>
          <w:p w14:paraId="42E2F202"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0,025</w:t>
            </w:r>
          </w:p>
        </w:tc>
        <w:tc>
          <w:tcPr>
            <w:tcW w:w="1240" w:type="dxa"/>
            <w:tcBorders>
              <w:top w:val="nil"/>
              <w:left w:val="nil"/>
              <w:bottom w:val="nil"/>
              <w:right w:val="nil"/>
            </w:tcBorders>
            <w:shd w:val="clear" w:color="auto" w:fill="auto"/>
            <w:noWrap/>
            <w:vAlign w:val="bottom"/>
            <w:hideMark/>
          </w:tcPr>
          <w:p w14:paraId="176B154A"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0,06678309</w:t>
            </w:r>
          </w:p>
        </w:tc>
        <w:tc>
          <w:tcPr>
            <w:tcW w:w="1240" w:type="dxa"/>
            <w:tcBorders>
              <w:top w:val="nil"/>
              <w:left w:val="nil"/>
              <w:bottom w:val="nil"/>
              <w:right w:val="nil"/>
            </w:tcBorders>
            <w:shd w:val="clear" w:color="auto" w:fill="auto"/>
            <w:noWrap/>
            <w:vAlign w:val="bottom"/>
            <w:hideMark/>
          </w:tcPr>
          <w:p w14:paraId="021C743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63,3247077</w:t>
            </w:r>
          </w:p>
        </w:tc>
        <w:tc>
          <w:tcPr>
            <w:tcW w:w="1240" w:type="dxa"/>
            <w:tcBorders>
              <w:top w:val="nil"/>
              <w:left w:val="nil"/>
              <w:bottom w:val="nil"/>
              <w:right w:val="nil"/>
            </w:tcBorders>
            <w:shd w:val="clear" w:color="auto" w:fill="auto"/>
            <w:noWrap/>
            <w:vAlign w:val="bottom"/>
            <w:hideMark/>
          </w:tcPr>
          <w:p w14:paraId="18A2AAD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66,1397823</w:t>
            </w:r>
          </w:p>
        </w:tc>
        <w:tc>
          <w:tcPr>
            <w:tcW w:w="1240" w:type="dxa"/>
            <w:tcBorders>
              <w:top w:val="nil"/>
              <w:left w:val="nil"/>
              <w:bottom w:val="nil"/>
              <w:right w:val="nil"/>
            </w:tcBorders>
            <w:shd w:val="clear" w:color="auto" w:fill="auto"/>
            <w:noWrap/>
            <w:vAlign w:val="bottom"/>
            <w:hideMark/>
          </w:tcPr>
          <w:p w14:paraId="3380933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0,06394063</w:t>
            </w:r>
          </w:p>
        </w:tc>
        <w:tc>
          <w:tcPr>
            <w:tcW w:w="1240" w:type="dxa"/>
            <w:tcBorders>
              <w:top w:val="nil"/>
              <w:left w:val="nil"/>
              <w:bottom w:val="nil"/>
              <w:right w:val="nil"/>
            </w:tcBorders>
            <w:shd w:val="clear" w:color="auto" w:fill="auto"/>
            <w:noWrap/>
            <w:vAlign w:val="bottom"/>
            <w:hideMark/>
          </w:tcPr>
          <w:p w14:paraId="669C435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63,5677397</w:t>
            </w:r>
          </w:p>
        </w:tc>
        <w:tc>
          <w:tcPr>
            <w:tcW w:w="1240" w:type="dxa"/>
            <w:tcBorders>
              <w:top w:val="nil"/>
              <w:left w:val="nil"/>
              <w:bottom w:val="nil"/>
              <w:right w:val="nil"/>
            </w:tcBorders>
            <w:shd w:val="clear" w:color="auto" w:fill="auto"/>
            <w:noWrap/>
            <w:vAlign w:val="bottom"/>
            <w:hideMark/>
          </w:tcPr>
          <w:p w14:paraId="13CFB6A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66,2665787</w:t>
            </w:r>
          </w:p>
        </w:tc>
        <w:tc>
          <w:tcPr>
            <w:tcW w:w="1240" w:type="dxa"/>
            <w:tcBorders>
              <w:top w:val="nil"/>
              <w:left w:val="nil"/>
              <w:bottom w:val="nil"/>
              <w:right w:val="nil"/>
            </w:tcBorders>
            <w:shd w:val="clear" w:color="auto" w:fill="auto"/>
            <w:noWrap/>
            <w:vAlign w:val="bottom"/>
            <w:hideMark/>
          </w:tcPr>
          <w:p w14:paraId="229EBC92"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0,06406321</w:t>
            </w:r>
          </w:p>
        </w:tc>
      </w:tr>
      <w:tr w:rsidR="00231E6A" w:rsidRPr="00CF36F8" w14:paraId="461D1EC1" w14:textId="77777777" w:rsidTr="008329D5">
        <w:trPr>
          <w:trHeight w:val="288"/>
        </w:trPr>
        <w:tc>
          <w:tcPr>
            <w:tcW w:w="1240" w:type="dxa"/>
            <w:tcBorders>
              <w:top w:val="nil"/>
              <w:left w:val="nil"/>
              <w:bottom w:val="nil"/>
              <w:right w:val="nil"/>
            </w:tcBorders>
            <w:shd w:val="clear" w:color="auto" w:fill="auto"/>
            <w:noWrap/>
            <w:vAlign w:val="bottom"/>
            <w:hideMark/>
          </w:tcPr>
          <w:p w14:paraId="41825B2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0,03</w:t>
            </w:r>
          </w:p>
        </w:tc>
        <w:tc>
          <w:tcPr>
            <w:tcW w:w="1240" w:type="dxa"/>
            <w:tcBorders>
              <w:top w:val="nil"/>
              <w:left w:val="nil"/>
              <w:bottom w:val="nil"/>
              <w:right w:val="nil"/>
            </w:tcBorders>
            <w:shd w:val="clear" w:color="auto" w:fill="auto"/>
            <w:noWrap/>
            <w:vAlign w:val="bottom"/>
            <w:hideMark/>
          </w:tcPr>
          <w:p w14:paraId="40F011B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0,08013971</w:t>
            </w:r>
          </w:p>
        </w:tc>
        <w:tc>
          <w:tcPr>
            <w:tcW w:w="1240" w:type="dxa"/>
            <w:tcBorders>
              <w:top w:val="nil"/>
              <w:left w:val="nil"/>
              <w:bottom w:val="nil"/>
              <w:right w:val="nil"/>
            </w:tcBorders>
            <w:shd w:val="clear" w:color="auto" w:fill="auto"/>
            <w:noWrap/>
            <w:vAlign w:val="bottom"/>
            <w:hideMark/>
          </w:tcPr>
          <w:p w14:paraId="54E4101D"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62,1867858</w:t>
            </w:r>
          </w:p>
        </w:tc>
        <w:tc>
          <w:tcPr>
            <w:tcW w:w="1240" w:type="dxa"/>
            <w:tcBorders>
              <w:top w:val="nil"/>
              <w:left w:val="nil"/>
              <w:bottom w:val="nil"/>
              <w:right w:val="nil"/>
            </w:tcBorders>
            <w:shd w:val="clear" w:color="auto" w:fill="auto"/>
            <w:noWrap/>
            <w:vAlign w:val="bottom"/>
            <w:hideMark/>
          </w:tcPr>
          <w:p w14:paraId="4C4B0DB0"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65,5428346</w:t>
            </w:r>
          </w:p>
        </w:tc>
        <w:tc>
          <w:tcPr>
            <w:tcW w:w="1240" w:type="dxa"/>
            <w:tcBorders>
              <w:top w:val="nil"/>
              <w:left w:val="nil"/>
              <w:bottom w:val="nil"/>
              <w:right w:val="nil"/>
            </w:tcBorders>
            <w:shd w:val="clear" w:color="auto" w:fill="auto"/>
            <w:noWrap/>
            <w:vAlign w:val="bottom"/>
            <w:hideMark/>
          </w:tcPr>
          <w:p w14:paraId="7658FB0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0,07603624</w:t>
            </w:r>
          </w:p>
        </w:tc>
        <w:tc>
          <w:tcPr>
            <w:tcW w:w="1240" w:type="dxa"/>
            <w:tcBorders>
              <w:top w:val="nil"/>
              <w:left w:val="nil"/>
              <w:bottom w:val="nil"/>
              <w:right w:val="nil"/>
            </w:tcBorders>
            <w:shd w:val="clear" w:color="auto" w:fill="auto"/>
            <w:noWrap/>
            <w:vAlign w:val="bottom"/>
            <w:hideMark/>
          </w:tcPr>
          <w:p w14:paraId="4EA2BFBD"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62,5356663</w:t>
            </w:r>
          </w:p>
        </w:tc>
        <w:tc>
          <w:tcPr>
            <w:tcW w:w="1240" w:type="dxa"/>
            <w:tcBorders>
              <w:top w:val="nil"/>
              <w:left w:val="nil"/>
              <w:bottom w:val="nil"/>
              <w:right w:val="nil"/>
            </w:tcBorders>
            <w:shd w:val="clear" w:color="auto" w:fill="auto"/>
            <w:noWrap/>
            <w:vAlign w:val="bottom"/>
            <w:hideMark/>
          </w:tcPr>
          <w:p w14:paraId="54A2961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65,7264317</w:t>
            </w:r>
          </w:p>
        </w:tc>
        <w:tc>
          <w:tcPr>
            <w:tcW w:w="1240" w:type="dxa"/>
            <w:tcBorders>
              <w:top w:val="nil"/>
              <w:left w:val="nil"/>
              <w:bottom w:val="nil"/>
              <w:right w:val="nil"/>
            </w:tcBorders>
            <w:shd w:val="clear" w:color="auto" w:fill="auto"/>
            <w:noWrap/>
            <w:vAlign w:val="bottom"/>
            <w:hideMark/>
          </w:tcPr>
          <w:p w14:paraId="7C64E7CA"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0,07624923</w:t>
            </w:r>
          </w:p>
        </w:tc>
      </w:tr>
      <w:tr w:rsidR="00231E6A" w:rsidRPr="00CF36F8" w14:paraId="7B70994E" w14:textId="77777777" w:rsidTr="008329D5">
        <w:trPr>
          <w:trHeight w:val="288"/>
        </w:trPr>
        <w:tc>
          <w:tcPr>
            <w:tcW w:w="1240" w:type="dxa"/>
            <w:tcBorders>
              <w:top w:val="nil"/>
              <w:left w:val="nil"/>
              <w:bottom w:val="nil"/>
              <w:right w:val="nil"/>
            </w:tcBorders>
            <w:shd w:val="clear" w:color="auto" w:fill="auto"/>
            <w:noWrap/>
            <w:vAlign w:val="bottom"/>
            <w:hideMark/>
          </w:tcPr>
          <w:p w14:paraId="66319B0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0,035</w:t>
            </w:r>
          </w:p>
        </w:tc>
        <w:tc>
          <w:tcPr>
            <w:tcW w:w="1240" w:type="dxa"/>
            <w:tcBorders>
              <w:top w:val="nil"/>
              <w:left w:val="nil"/>
              <w:bottom w:val="nil"/>
              <w:right w:val="nil"/>
            </w:tcBorders>
            <w:shd w:val="clear" w:color="auto" w:fill="auto"/>
            <w:noWrap/>
            <w:vAlign w:val="bottom"/>
            <w:hideMark/>
          </w:tcPr>
          <w:p w14:paraId="1814DE8B"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0,09349633</w:t>
            </w:r>
          </w:p>
        </w:tc>
        <w:tc>
          <w:tcPr>
            <w:tcW w:w="1240" w:type="dxa"/>
            <w:tcBorders>
              <w:top w:val="nil"/>
              <w:left w:val="nil"/>
              <w:bottom w:val="nil"/>
              <w:right w:val="nil"/>
            </w:tcBorders>
            <w:shd w:val="clear" w:color="auto" w:fill="auto"/>
            <w:noWrap/>
            <w:vAlign w:val="bottom"/>
            <w:hideMark/>
          </w:tcPr>
          <w:p w14:paraId="73AA382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61,0555893</w:t>
            </w:r>
          </w:p>
        </w:tc>
        <w:tc>
          <w:tcPr>
            <w:tcW w:w="1240" w:type="dxa"/>
            <w:tcBorders>
              <w:top w:val="nil"/>
              <w:left w:val="nil"/>
              <w:bottom w:val="nil"/>
              <w:right w:val="nil"/>
            </w:tcBorders>
            <w:shd w:val="clear" w:color="auto" w:fill="auto"/>
            <w:noWrap/>
            <w:vAlign w:val="bottom"/>
            <w:hideMark/>
          </w:tcPr>
          <w:p w14:paraId="6439698A"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64,9439767</w:t>
            </w:r>
          </w:p>
        </w:tc>
        <w:tc>
          <w:tcPr>
            <w:tcW w:w="1240" w:type="dxa"/>
            <w:tcBorders>
              <w:top w:val="nil"/>
              <w:left w:val="nil"/>
              <w:bottom w:val="nil"/>
              <w:right w:val="nil"/>
            </w:tcBorders>
            <w:shd w:val="clear" w:color="auto" w:fill="auto"/>
            <w:noWrap/>
            <w:vAlign w:val="bottom"/>
            <w:hideMark/>
          </w:tcPr>
          <w:p w14:paraId="0992BBA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0,08789843</w:t>
            </w:r>
          </w:p>
        </w:tc>
        <w:tc>
          <w:tcPr>
            <w:tcW w:w="1240" w:type="dxa"/>
            <w:tcBorders>
              <w:top w:val="nil"/>
              <w:left w:val="nil"/>
              <w:bottom w:val="nil"/>
              <w:right w:val="nil"/>
            </w:tcBorders>
            <w:shd w:val="clear" w:color="auto" w:fill="auto"/>
            <w:noWrap/>
            <w:vAlign w:val="bottom"/>
            <w:hideMark/>
          </w:tcPr>
          <w:p w14:paraId="5D3604C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61,5288671</w:t>
            </w:r>
          </w:p>
        </w:tc>
        <w:tc>
          <w:tcPr>
            <w:tcW w:w="1240" w:type="dxa"/>
            <w:tcBorders>
              <w:top w:val="nil"/>
              <w:left w:val="nil"/>
              <w:bottom w:val="nil"/>
              <w:right w:val="nil"/>
            </w:tcBorders>
            <w:shd w:val="clear" w:color="auto" w:fill="auto"/>
            <w:noWrap/>
            <w:vAlign w:val="bottom"/>
            <w:hideMark/>
          </w:tcPr>
          <w:p w14:paraId="7C6243F2"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65,1952003</w:t>
            </w:r>
          </w:p>
        </w:tc>
        <w:tc>
          <w:tcPr>
            <w:tcW w:w="1240" w:type="dxa"/>
            <w:tcBorders>
              <w:top w:val="nil"/>
              <w:left w:val="nil"/>
              <w:bottom w:val="nil"/>
              <w:right w:val="nil"/>
            </w:tcBorders>
            <w:shd w:val="clear" w:color="auto" w:fill="auto"/>
            <w:noWrap/>
            <w:vAlign w:val="bottom"/>
            <w:hideMark/>
          </w:tcPr>
          <w:p w14:paraId="60D58C3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0,08823844</w:t>
            </w:r>
          </w:p>
        </w:tc>
      </w:tr>
      <w:tr w:rsidR="00231E6A" w:rsidRPr="00CF36F8" w14:paraId="3029A903" w14:textId="77777777" w:rsidTr="008329D5">
        <w:trPr>
          <w:trHeight w:val="288"/>
        </w:trPr>
        <w:tc>
          <w:tcPr>
            <w:tcW w:w="1240" w:type="dxa"/>
            <w:tcBorders>
              <w:top w:val="nil"/>
              <w:left w:val="nil"/>
              <w:bottom w:val="nil"/>
              <w:right w:val="nil"/>
            </w:tcBorders>
            <w:shd w:val="clear" w:color="auto" w:fill="auto"/>
            <w:noWrap/>
            <w:vAlign w:val="bottom"/>
            <w:hideMark/>
          </w:tcPr>
          <w:p w14:paraId="29B62D30"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0,04</w:t>
            </w:r>
          </w:p>
        </w:tc>
        <w:tc>
          <w:tcPr>
            <w:tcW w:w="1240" w:type="dxa"/>
            <w:tcBorders>
              <w:top w:val="nil"/>
              <w:left w:val="nil"/>
              <w:bottom w:val="nil"/>
              <w:right w:val="nil"/>
            </w:tcBorders>
            <w:shd w:val="clear" w:color="auto" w:fill="auto"/>
            <w:noWrap/>
            <w:vAlign w:val="bottom"/>
            <w:hideMark/>
          </w:tcPr>
          <w:p w14:paraId="4CF05AFC"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0,10685294</w:t>
            </w:r>
          </w:p>
        </w:tc>
        <w:tc>
          <w:tcPr>
            <w:tcW w:w="1240" w:type="dxa"/>
            <w:tcBorders>
              <w:top w:val="nil"/>
              <w:left w:val="nil"/>
              <w:bottom w:val="nil"/>
              <w:right w:val="nil"/>
            </w:tcBorders>
            <w:shd w:val="clear" w:color="auto" w:fill="auto"/>
            <w:noWrap/>
            <w:vAlign w:val="bottom"/>
            <w:hideMark/>
          </w:tcPr>
          <w:p w14:paraId="3BDF5980"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59,9311184</w:t>
            </w:r>
          </w:p>
        </w:tc>
        <w:tc>
          <w:tcPr>
            <w:tcW w:w="1240" w:type="dxa"/>
            <w:tcBorders>
              <w:top w:val="nil"/>
              <w:left w:val="nil"/>
              <w:bottom w:val="nil"/>
              <w:right w:val="nil"/>
            </w:tcBorders>
            <w:shd w:val="clear" w:color="auto" w:fill="auto"/>
            <w:noWrap/>
            <w:vAlign w:val="bottom"/>
            <w:hideMark/>
          </w:tcPr>
          <w:p w14:paraId="0279692F"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64,3431555</w:t>
            </w:r>
          </w:p>
        </w:tc>
        <w:tc>
          <w:tcPr>
            <w:tcW w:w="1240" w:type="dxa"/>
            <w:tcBorders>
              <w:top w:val="nil"/>
              <w:left w:val="nil"/>
              <w:bottom w:val="nil"/>
              <w:right w:val="nil"/>
            </w:tcBorders>
            <w:shd w:val="clear" w:color="auto" w:fill="auto"/>
            <w:noWrap/>
            <w:vAlign w:val="bottom"/>
            <w:hideMark/>
          </w:tcPr>
          <w:p w14:paraId="06C4CFD9"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0,09952599</w:t>
            </w:r>
          </w:p>
        </w:tc>
        <w:tc>
          <w:tcPr>
            <w:tcW w:w="1240" w:type="dxa"/>
            <w:tcBorders>
              <w:top w:val="nil"/>
              <w:left w:val="nil"/>
              <w:bottom w:val="nil"/>
              <w:right w:val="nil"/>
            </w:tcBorders>
            <w:shd w:val="clear" w:color="auto" w:fill="auto"/>
            <w:noWrap/>
            <w:vAlign w:val="bottom"/>
            <w:hideMark/>
          </w:tcPr>
          <w:p w14:paraId="47666BE9"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60,5471292</w:t>
            </w:r>
          </w:p>
        </w:tc>
        <w:tc>
          <w:tcPr>
            <w:tcW w:w="1240" w:type="dxa"/>
            <w:tcBorders>
              <w:top w:val="nil"/>
              <w:left w:val="nil"/>
              <w:bottom w:val="nil"/>
              <w:right w:val="nil"/>
            </w:tcBorders>
            <w:shd w:val="clear" w:color="auto" w:fill="auto"/>
            <w:noWrap/>
            <w:vAlign w:val="bottom"/>
            <w:hideMark/>
          </w:tcPr>
          <w:p w14:paraId="3F469D55"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64,6729904</w:t>
            </w:r>
          </w:p>
        </w:tc>
        <w:tc>
          <w:tcPr>
            <w:tcW w:w="1240" w:type="dxa"/>
            <w:tcBorders>
              <w:top w:val="nil"/>
              <w:left w:val="nil"/>
              <w:bottom w:val="nil"/>
              <w:right w:val="nil"/>
            </w:tcBorders>
            <w:shd w:val="clear" w:color="auto" w:fill="auto"/>
            <w:noWrap/>
            <w:vAlign w:val="bottom"/>
            <w:hideMark/>
          </w:tcPr>
          <w:p w14:paraId="130E8C51"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0,10003618</w:t>
            </w:r>
          </w:p>
        </w:tc>
      </w:tr>
      <w:tr w:rsidR="00231E6A" w:rsidRPr="00CF36F8" w14:paraId="26B913DE" w14:textId="77777777" w:rsidTr="008329D5">
        <w:trPr>
          <w:trHeight w:val="288"/>
        </w:trPr>
        <w:tc>
          <w:tcPr>
            <w:tcW w:w="1240" w:type="dxa"/>
            <w:tcBorders>
              <w:top w:val="nil"/>
              <w:left w:val="nil"/>
              <w:bottom w:val="nil"/>
              <w:right w:val="nil"/>
            </w:tcBorders>
            <w:shd w:val="clear" w:color="auto" w:fill="auto"/>
            <w:noWrap/>
            <w:vAlign w:val="bottom"/>
            <w:hideMark/>
          </w:tcPr>
          <w:p w14:paraId="4945AAA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0,045</w:t>
            </w:r>
          </w:p>
        </w:tc>
        <w:tc>
          <w:tcPr>
            <w:tcW w:w="1240" w:type="dxa"/>
            <w:tcBorders>
              <w:top w:val="nil"/>
              <w:left w:val="nil"/>
              <w:bottom w:val="nil"/>
              <w:right w:val="nil"/>
            </w:tcBorders>
            <w:shd w:val="clear" w:color="auto" w:fill="auto"/>
            <w:noWrap/>
            <w:vAlign w:val="bottom"/>
            <w:hideMark/>
          </w:tcPr>
          <w:p w14:paraId="10B0F5A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0,12020956</w:t>
            </w:r>
          </w:p>
        </w:tc>
        <w:tc>
          <w:tcPr>
            <w:tcW w:w="1240" w:type="dxa"/>
            <w:tcBorders>
              <w:top w:val="nil"/>
              <w:left w:val="nil"/>
              <w:bottom w:val="nil"/>
              <w:right w:val="nil"/>
            </w:tcBorders>
            <w:shd w:val="clear" w:color="auto" w:fill="auto"/>
            <w:noWrap/>
            <w:vAlign w:val="bottom"/>
            <w:hideMark/>
          </w:tcPr>
          <w:p w14:paraId="6FCDD75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58,813373</w:t>
            </w:r>
          </w:p>
        </w:tc>
        <w:tc>
          <w:tcPr>
            <w:tcW w:w="1240" w:type="dxa"/>
            <w:tcBorders>
              <w:top w:val="nil"/>
              <w:left w:val="nil"/>
              <w:bottom w:val="nil"/>
              <w:right w:val="nil"/>
            </w:tcBorders>
            <w:shd w:val="clear" w:color="auto" w:fill="auto"/>
            <w:noWrap/>
            <w:vAlign w:val="bottom"/>
            <w:hideMark/>
          </w:tcPr>
          <w:p w14:paraId="46CB419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63,7403154</w:t>
            </w:r>
          </w:p>
        </w:tc>
        <w:tc>
          <w:tcPr>
            <w:tcW w:w="1240" w:type="dxa"/>
            <w:tcBorders>
              <w:top w:val="nil"/>
              <w:left w:val="nil"/>
              <w:bottom w:val="nil"/>
              <w:right w:val="nil"/>
            </w:tcBorders>
            <w:shd w:val="clear" w:color="auto" w:fill="auto"/>
            <w:noWrap/>
            <w:vAlign w:val="bottom"/>
            <w:hideMark/>
          </w:tcPr>
          <w:p w14:paraId="7E9FB94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0,11091771</w:t>
            </w:r>
          </w:p>
        </w:tc>
        <w:tc>
          <w:tcPr>
            <w:tcW w:w="1240" w:type="dxa"/>
            <w:tcBorders>
              <w:top w:val="nil"/>
              <w:left w:val="nil"/>
              <w:bottom w:val="nil"/>
              <w:right w:val="nil"/>
            </w:tcBorders>
            <w:shd w:val="clear" w:color="auto" w:fill="auto"/>
            <w:noWrap/>
            <w:vAlign w:val="bottom"/>
            <w:hideMark/>
          </w:tcPr>
          <w:p w14:paraId="5093FC4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59,5902475</w:t>
            </w:r>
          </w:p>
        </w:tc>
        <w:tc>
          <w:tcPr>
            <w:tcW w:w="1240" w:type="dxa"/>
            <w:tcBorders>
              <w:top w:val="nil"/>
              <w:left w:val="nil"/>
              <w:bottom w:val="nil"/>
              <w:right w:val="nil"/>
            </w:tcBorders>
            <w:shd w:val="clear" w:color="auto" w:fill="auto"/>
            <w:noWrap/>
            <w:vAlign w:val="bottom"/>
            <w:hideMark/>
          </w:tcPr>
          <w:p w14:paraId="5842638B"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64,1599119</w:t>
            </w:r>
          </w:p>
        </w:tc>
        <w:tc>
          <w:tcPr>
            <w:tcW w:w="1240" w:type="dxa"/>
            <w:tcBorders>
              <w:top w:val="nil"/>
              <w:left w:val="nil"/>
              <w:bottom w:val="nil"/>
              <w:right w:val="nil"/>
            </w:tcBorders>
            <w:shd w:val="clear" w:color="auto" w:fill="auto"/>
            <w:noWrap/>
            <w:vAlign w:val="bottom"/>
            <w:hideMark/>
          </w:tcPr>
          <w:p w14:paraId="05F1C25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0,11164787</w:t>
            </w:r>
          </w:p>
        </w:tc>
      </w:tr>
      <w:tr w:rsidR="00231E6A" w:rsidRPr="00CF36F8" w14:paraId="14604A7D" w14:textId="77777777" w:rsidTr="008329D5">
        <w:trPr>
          <w:trHeight w:val="288"/>
        </w:trPr>
        <w:tc>
          <w:tcPr>
            <w:tcW w:w="1240" w:type="dxa"/>
            <w:tcBorders>
              <w:top w:val="nil"/>
              <w:left w:val="nil"/>
              <w:bottom w:val="nil"/>
              <w:right w:val="nil"/>
            </w:tcBorders>
            <w:shd w:val="clear" w:color="auto" w:fill="auto"/>
            <w:noWrap/>
            <w:vAlign w:val="bottom"/>
            <w:hideMark/>
          </w:tcPr>
          <w:p w14:paraId="253BEF1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w:t>
            </w:r>
          </w:p>
        </w:tc>
        <w:tc>
          <w:tcPr>
            <w:tcW w:w="1240" w:type="dxa"/>
            <w:tcBorders>
              <w:top w:val="nil"/>
              <w:left w:val="nil"/>
              <w:bottom w:val="nil"/>
              <w:right w:val="nil"/>
            </w:tcBorders>
            <w:shd w:val="clear" w:color="auto" w:fill="auto"/>
            <w:noWrap/>
            <w:vAlign w:val="bottom"/>
            <w:hideMark/>
          </w:tcPr>
          <w:p w14:paraId="074FE4C1"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0,13356618</w:t>
            </w:r>
          </w:p>
        </w:tc>
        <w:tc>
          <w:tcPr>
            <w:tcW w:w="1240" w:type="dxa"/>
            <w:tcBorders>
              <w:top w:val="nil"/>
              <w:left w:val="nil"/>
              <w:bottom w:val="nil"/>
              <w:right w:val="nil"/>
            </w:tcBorders>
            <w:shd w:val="clear" w:color="auto" w:fill="auto"/>
            <w:noWrap/>
            <w:vAlign w:val="bottom"/>
            <w:hideMark/>
          </w:tcPr>
          <w:p w14:paraId="1F0777B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57,7023531</w:t>
            </w:r>
          </w:p>
        </w:tc>
        <w:tc>
          <w:tcPr>
            <w:tcW w:w="1240" w:type="dxa"/>
            <w:tcBorders>
              <w:top w:val="nil"/>
              <w:left w:val="nil"/>
              <w:bottom w:val="nil"/>
              <w:right w:val="nil"/>
            </w:tcBorders>
            <w:shd w:val="clear" w:color="auto" w:fill="auto"/>
            <w:noWrap/>
            <w:vAlign w:val="bottom"/>
            <w:hideMark/>
          </w:tcPr>
          <w:p w14:paraId="7C885269"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63,1353986</w:t>
            </w:r>
          </w:p>
        </w:tc>
        <w:tc>
          <w:tcPr>
            <w:tcW w:w="1240" w:type="dxa"/>
            <w:tcBorders>
              <w:top w:val="nil"/>
              <w:left w:val="nil"/>
              <w:bottom w:val="nil"/>
              <w:right w:val="nil"/>
            </w:tcBorders>
            <w:shd w:val="clear" w:color="auto" w:fill="auto"/>
            <w:noWrap/>
            <w:vAlign w:val="bottom"/>
            <w:hideMark/>
          </w:tcPr>
          <w:p w14:paraId="14CE896C"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0,12207229</w:t>
            </w:r>
          </w:p>
        </w:tc>
        <w:tc>
          <w:tcPr>
            <w:tcW w:w="1240" w:type="dxa"/>
            <w:tcBorders>
              <w:top w:val="nil"/>
              <w:left w:val="nil"/>
              <w:bottom w:val="nil"/>
              <w:right w:val="nil"/>
            </w:tcBorders>
            <w:shd w:val="clear" w:color="auto" w:fill="auto"/>
            <w:noWrap/>
            <w:vAlign w:val="bottom"/>
            <w:hideMark/>
          </w:tcPr>
          <w:p w14:paraId="527AB0B3"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58,6580252</w:t>
            </w:r>
          </w:p>
        </w:tc>
        <w:tc>
          <w:tcPr>
            <w:tcW w:w="1240" w:type="dxa"/>
            <w:tcBorders>
              <w:top w:val="nil"/>
              <w:left w:val="nil"/>
              <w:bottom w:val="nil"/>
              <w:right w:val="nil"/>
            </w:tcBorders>
            <w:shd w:val="clear" w:color="auto" w:fill="auto"/>
            <w:noWrap/>
            <w:vAlign w:val="bottom"/>
            <w:hideMark/>
          </w:tcPr>
          <w:p w14:paraId="47D9B34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63,6560789</w:t>
            </w:r>
          </w:p>
        </w:tc>
        <w:tc>
          <w:tcPr>
            <w:tcW w:w="1240" w:type="dxa"/>
            <w:tcBorders>
              <w:top w:val="nil"/>
              <w:left w:val="nil"/>
              <w:bottom w:val="nil"/>
              <w:right w:val="nil"/>
            </w:tcBorders>
            <w:shd w:val="clear" w:color="auto" w:fill="auto"/>
            <w:noWrap/>
            <w:vAlign w:val="bottom"/>
            <w:hideMark/>
          </w:tcPr>
          <w:p w14:paraId="05BF3BA8"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0,12307903</w:t>
            </w:r>
          </w:p>
        </w:tc>
      </w:tr>
    </w:tbl>
    <w:p w14:paraId="4D166890" w14:textId="77777777" w:rsidR="00231E6A" w:rsidRPr="00CF36F8" w:rsidRDefault="00231E6A" w:rsidP="00231E6A">
      <w:pPr>
        <w:jc w:val="center"/>
        <w:rPr>
          <w:rFonts w:asciiTheme="majorBidi" w:eastAsiaTheme="minorEastAsia" w:hAnsiTheme="majorBidi" w:cstheme="majorBidi"/>
          <w:lang w:val="en-US"/>
        </w:rPr>
      </w:pPr>
    </w:p>
    <w:p w14:paraId="6FB63D44"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It is seen that the method converges in two steps, plus the starting point. Next table shows that the error is relatively small, and it actually vanishes for the cases with an assumed conductivity close to the real one.</w:t>
      </w:r>
    </w:p>
    <w:p w14:paraId="3D595B8E" w14:textId="77777777" w:rsidR="00231E6A" w:rsidRPr="00CF36F8" w:rsidRDefault="00231E6A" w:rsidP="00231E6A">
      <w:pPr>
        <w:rPr>
          <w:rFonts w:asciiTheme="majorBidi" w:eastAsiaTheme="minorEastAsia" w:hAnsiTheme="majorBidi" w:cstheme="majorBidi"/>
          <w:lang w:val="en-US"/>
        </w:rPr>
      </w:pPr>
    </w:p>
    <w:tbl>
      <w:tblPr>
        <w:tblW w:w="4960" w:type="dxa"/>
        <w:jc w:val="center"/>
        <w:tblCellMar>
          <w:left w:w="70" w:type="dxa"/>
          <w:right w:w="70" w:type="dxa"/>
        </w:tblCellMar>
        <w:tblLook w:val="04A0" w:firstRow="1" w:lastRow="0" w:firstColumn="1" w:lastColumn="0" w:noHBand="0" w:noVBand="1"/>
      </w:tblPr>
      <w:tblGrid>
        <w:gridCol w:w="1240"/>
        <w:gridCol w:w="1240"/>
        <w:gridCol w:w="1240"/>
        <w:gridCol w:w="1240"/>
      </w:tblGrid>
      <w:tr w:rsidR="00231E6A" w:rsidRPr="00CF36F8" w14:paraId="0A35281A" w14:textId="77777777" w:rsidTr="008329D5">
        <w:trPr>
          <w:trHeight w:val="288"/>
          <w:jc w:val="center"/>
        </w:trPr>
        <w:tc>
          <w:tcPr>
            <w:tcW w:w="1240" w:type="dxa"/>
            <w:tcBorders>
              <w:top w:val="nil"/>
              <w:left w:val="nil"/>
              <w:bottom w:val="nil"/>
              <w:right w:val="nil"/>
            </w:tcBorders>
            <w:shd w:val="clear" w:color="auto" w:fill="auto"/>
            <w:noWrap/>
            <w:vAlign w:val="bottom"/>
            <w:hideMark/>
          </w:tcPr>
          <w:p w14:paraId="281A282F"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conductivity</w:t>
            </w:r>
          </w:p>
        </w:tc>
        <w:tc>
          <w:tcPr>
            <w:tcW w:w="1240" w:type="dxa"/>
            <w:tcBorders>
              <w:top w:val="nil"/>
              <w:left w:val="nil"/>
              <w:bottom w:val="nil"/>
              <w:right w:val="nil"/>
            </w:tcBorders>
            <w:shd w:val="clear" w:color="auto" w:fill="auto"/>
            <w:noWrap/>
            <w:vAlign w:val="bottom"/>
            <w:hideMark/>
          </w:tcPr>
          <w:p w14:paraId="0E846580"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K</w:t>
            </w:r>
          </w:p>
        </w:tc>
        <w:tc>
          <w:tcPr>
            <w:tcW w:w="1240" w:type="dxa"/>
            <w:tcBorders>
              <w:top w:val="nil"/>
              <w:left w:val="nil"/>
              <w:bottom w:val="nil"/>
              <w:right w:val="nil"/>
            </w:tcBorders>
            <w:shd w:val="clear" w:color="auto" w:fill="auto"/>
            <w:noWrap/>
            <w:vAlign w:val="bottom"/>
            <w:hideMark/>
          </w:tcPr>
          <w:p w14:paraId="08368B7D"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ratio S</w:t>
            </w:r>
          </w:p>
        </w:tc>
        <w:tc>
          <w:tcPr>
            <w:tcW w:w="1240" w:type="dxa"/>
            <w:tcBorders>
              <w:top w:val="nil"/>
              <w:left w:val="nil"/>
              <w:bottom w:val="nil"/>
              <w:right w:val="nil"/>
            </w:tcBorders>
            <w:shd w:val="clear" w:color="auto" w:fill="auto"/>
            <w:noWrap/>
            <w:vAlign w:val="bottom"/>
            <w:hideMark/>
          </w:tcPr>
          <w:p w14:paraId="2F91DF6D" w14:textId="77777777" w:rsidR="00231E6A" w:rsidRPr="00CF36F8" w:rsidRDefault="00231E6A" w:rsidP="008329D5">
            <w:pPr>
              <w:spacing w:line="240" w:lineRule="auto"/>
              <w:rPr>
                <w:rFonts w:asciiTheme="majorBidi" w:hAnsiTheme="majorBidi" w:cstheme="majorBidi"/>
                <w:color w:val="000000"/>
                <w:lang w:eastAsia="es-ES"/>
              </w:rPr>
            </w:pPr>
            <w:r w:rsidRPr="00CF36F8">
              <w:rPr>
                <w:rFonts w:asciiTheme="majorBidi" w:hAnsiTheme="majorBidi" w:cstheme="majorBidi"/>
                <w:color w:val="000000"/>
                <w:lang w:eastAsia="es-ES"/>
              </w:rPr>
              <w:t xml:space="preserve">     K/0,4-1</w:t>
            </w:r>
          </w:p>
        </w:tc>
      </w:tr>
      <w:tr w:rsidR="00231E6A" w:rsidRPr="00CF36F8" w14:paraId="12AB9559" w14:textId="77777777" w:rsidTr="008329D5">
        <w:trPr>
          <w:trHeight w:val="288"/>
          <w:jc w:val="center"/>
        </w:trPr>
        <w:tc>
          <w:tcPr>
            <w:tcW w:w="1240" w:type="dxa"/>
            <w:tcBorders>
              <w:top w:val="nil"/>
              <w:left w:val="nil"/>
              <w:bottom w:val="nil"/>
              <w:right w:val="nil"/>
            </w:tcBorders>
            <w:shd w:val="clear" w:color="auto" w:fill="auto"/>
            <w:noWrap/>
            <w:vAlign w:val="bottom"/>
            <w:hideMark/>
          </w:tcPr>
          <w:p w14:paraId="3450163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0,025</w:t>
            </w:r>
          </w:p>
        </w:tc>
        <w:tc>
          <w:tcPr>
            <w:tcW w:w="1240" w:type="dxa"/>
            <w:tcBorders>
              <w:top w:val="nil"/>
              <w:left w:val="nil"/>
              <w:bottom w:val="nil"/>
              <w:right w:val="nil"/>
            </w:tcBorders>
            <w:shd w:val="clear" w:color="auto" w:fill="auto"/>
            <w:noWrap/>
            <w:vAlign w:val="bottom"/>
            <w:hideMark/>
          </w:tcPr>
          <w:p w14:paraId="7F70C1E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0,39023955</w:t>
            </w:r>
          </w:p>
        </w:tc>
        <w:tc>
          <w:tcPr>
            <w:tcW w:w="1240" w:type="dxa"/>
            <w:tcBorders>
              <w:top w:val="nil"/>
              <w:left w:val="nil"/>
              <w:bottom w:val="nil"/>
              <w:right w:val="nil"/>
            </w:tcBorders>
            <w:shd w:val="clear" w:color="auto" w:fill="auto"/>
            <w:noWrap/>
            <w:vAlign w:val="bottom"/>
            <w:hideMark/>
          </w:tcPr>
          <w:p w14:paraId="23CB7BCF"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1,08671475</w:t>
            </w:r>
          </w:p>
        </w:tc>
        <w:tc>
          <w:tcPr>
            <w:tcW w:w="1240" w:type="dxa"/>
            <w:tcBorders>
              <w:top w:val="nil"/>
              <w:left w:val="nil"/>
              <w:bottom w:val="nil"/>
              <w:right w:val="nil"/>
            </w:tcBorders>
            <w:shd w:val="clear" w:color="auto" w:fill="auto"/>
            <w:noWrap/>
            <w:vAlign w:val="bottom"/>
            <w:hideMark/>
          </w:tcPr>
          <w:p w14:paraId="5059735D"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0,02440113</w:t>
            </w:r>
          </w:p>
        </w:tc>
      </w:tr>
      <w:tr w:rsidR="00231E6A" w:rsidRPr="00CF36F8" w14:paraId="6250D03C" w14:textId="77777777" w:rsidTr="008329D5">
        <w:trPr>
          <w:trHeight w:val="288"/>
          <w:jc w:val="center"/>
        </w:trPr>
        <w:tc>
          <w:tcPr>
            <w:tcW w:w="1240" w:type="dxa"/>
            <w:tcBorders>
              <w:top w:val="nil"/>
              <w:left w:val="nil"/>
              <w:bottom w:val="nil"/>
              <w:right w:val="nil"/>
            </w:tcBorders>
            <w:shd w:val="clear" w:color="auto" w:fill="auto"/>
            <w:noWrap/>
            <w:vAlign w:val="bottom"/>
            <w:hideMark/>
          </w:tcPr>
          <w:p w14:paraId="5B8D33A6"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0,03</w:t>
            </w:r>
          </w:p>
        </w:tc>
        <w:tc>
          <w:tcPr>
            <w:tcW w:w="1240" w:type="dxa"/>
            <w:tcBorders>
              <w:top w:val="nil"/>
              <w:left w:val="nil"/>
              <w:bottom w:val="nil"/>
              <w:right w:val="nil"/>
            </w:tcBorders>
            <w:shd w:val="clear" w:color="auto" w:fill="auto"/>
            <w:noWrap/>
            <w:vAlign w:val="bottom"/>
            <w:hideMark/>
          </w:tcPr>
          <w:p w14:paraId="5303499C"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0,39344658</w:t>
            </w:r>
          </w:p>
        </w:tc>
        <w:tc>
          <w:tcPr>
            <w:tcW w:w="1240" w:type="dxa"/>
            <w:tcBorders>
              <w:top w:val="nil"/>
              <w:left w:val="nil"/>
              <w:bottom w:val="nil"/>
              <w:right w:val="nil"/>
            </w:tcBorders>
            <w:shd w:val="clear" w:color="auto" w:fill="auto"/>
            <w:noWrap/>
            <w:vAlign w:val="bottom"/>
            <w:hideMark/>
          </w:tcPr>
          <w:p w14:paraId="402BCB80"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1,10464962</w:t>
            </w:r>
          </w:p>
        </w:tc>
        <w:tc>
          <w:tcPr>
            <w:tcW w:w="1240" w:type="dxa"/>
            <w:tcBorders>
              <w:top w:val="nil"/>
              <w:left w:val="nil"/>
              <w:bottom w:val="nil"/>
              <w:right w:val="nil"/>
            </w:tcBorders>
            <w:shd w:val="clear" w:color="auto" w:fill="auto"/>
            <w:noWrap/>
            <w:vAlign w:val="bottom"/>
            <w:hideMark/>
          </w:tcPr>
          <w:p w14:paraId="6B2AC191"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0,01638355</w:t>
            </w:r>
          </w:p>
        </w:tc>
      </w:tr>
      <w:tr w:rsidR="00231E6A" w:rsidRPr="00CF36F8" w14:paraId="4A8D3B38" w14:textId="77777777" w:rsidTr="008329D5">
        <w:trPr>
          <w:trHeight w:val="288"/>
          <w:jc w:val="center"/>
        </w:trPr>
        <w:tc>
          <w:tcPr>
            <w:tcW w:w="1240" w:type="dxa"/>
            <w:tcBorders>
              <w:top w:val="nil"/>
              <w:left w:val="nil"/>
              <w:bottom w:val="nil"/>
              <w:right w:val="nil"/>
            </w:tcBorders>
            <w:shd w:val="clear" w:color="auto" w:fill="auto"/>
            <w:noWrap/>
            <w:vAlign w:val="bottom"/>
            <w:hideMark/>
          </w:tcPr>
          <w:p w14:paraId="515171AD"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0,035</w:t>
            </w:r>
          </w:p>
        </w:tc>
        <w:tc>
          <w:tcPr>
            <w:tcW w:w="1240" w:type="dxa"/>
            <w:tcBorders>
              <w:top w:val="nil"/>
              <w:left w:val="nil"/>
              <w:bottom w:val="nil"/>
              <w:right w:val="nil"/>
            </w:tcBorders>
            <w:shd w:val="clear" w:color="auto" w:fill="auto"/>
            <w:noWrap/>
            <w:vAlign w:val="bottom"/>
            <w:hideMark/>
          </w:tcPr>
          <w:p w14:paraId="3C82D88F"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0,39665251</w:t>
            </w:r>
          </w:p>
        </w:tc>
        <w:tc>
          <w:tcPr>
            <w:tcW w:w="1240" w:type="dxa"/>
            <w:tcBorders>
              <w:top w:val="nil"/>
              <w:left w:val="nil"/>
              <w:bottom w:val="nil"/>
              <w:right w:val="nil"/>
            </w:tcBorders>
            <w:shd w:val="clear" w:color="auto" w:fill="auto"/>
            <w:noWrap/>
            <w:vAlign w:val="bottom"/>
            <w:hideMark/>
          </w:tcPr>
          <w:p w14:paraId="02BAB03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1,12272504</w:t>
            </w:r>
          </w:p>
        </w:tc>
        <w:tc>
          <w:tcPr>
            <w:tcW w:w="1240" w:type="dxa"/>
            <w:tcBorders>
              <w:top w:val="nil"/>
              <w:left w:val="nil"/>
              <w:bottom w:val="nil"/>
              <w:right w:val="nil"/>
            </w:tcBorders>
            <w:shd w:val="clear" w:color="auto" w:fill="auto"/>
            <w:noWrap/>
            <w:vAlign w:val="bottom"/>
            <w:hideMark/>
          </w:tcPr>
          <w:p w14:paraId="4F0694F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0,00836873</w:t>
            </w:r>
          </w:p>
        </w:tc>
      </w:tr>
      <w:tr w:rsidR="00231E6A" w:rsidRPr="00CF36F8" w14:paraId="6999E51F" w14:textId="77777777" w:rsidTr="008329D5">
        <w:trPr>
          <w:trHeight w:val="288"/>
          <w:jc w:val="center"/>
        </w:trPr>
        <w:tc>
          <w:tcPr>
            <w:tcW w:w="1240" w:type="dxa"/>
            <w:tcBorders>
              <w:top w:val="nil"/>
              <w:left w:val="nil"/>
              <w:bottom w:val="nil"/>
              <w:right w:val="nil"/>
            </w:tcBorders>
            <w:shd w:val="clear" w:color="auto" w:fill="auto"/>
            <w:noWrap/>
            <w:vAlign w:val="bottom"/>
            <w:hideMark/>
          </w:tcPr>
          <w:p w14:paraId="2725B760"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0,04</w:t>
            </w:r>
          </w:p>
        </w:tc>
        <w:tc>
          <w:tcPr>
            <w:tcW w:w="1240" w:type="dxa"/>
            <w:tcBorders>
              <w:top w:val="nil"/>
              <w:left w:val="nil"/>
              <w:bottom w:val="nil"/>
              <w:right w:val="nil"/>
            </w:tcBorders>
            <w:shd w:val="clear" w:color="auto" w:fill="auto"/>
            <w:noWrap/>
            <w:vAlign w:val="bottom"/>
            <w:hideMark/>
          </w:tcPr>
          <w:p w14:paraId="6CF8A428"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0,39985533</w:t>
            </w:r>
          </w:p>
        </w:tc>
        <w:tc>
          <w:tcPr>
            <w:tcW w:w="1240" w:type="dxa"/>
            <w:tcBorders>
              <w:top w:val="nil"/>
              <w:left w:val="nil"/>
              <w:bottom w:val="nil"/>
              <w:right w:val="nil"/>
            </w:tcBorders>
            <w:shd w:val="clear" w:color="auto" w:fill="auto"/>
            <w:noWrap/>
            <w:vAlign w:val="bottom"/>
            <w:hideMark/>
          </w:tcPr>
          <w:p w14:paraId="19BE7AE9"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1,1409294</w:t>
            </w:r>
          </w:p>
        </w:tc>
        <w:tc>
          <w:tcPr>
            <w:tcW w:w="1240" w:type="dxa"/>
            <w:tcBorders>
              <w:top w:val="nil"/>
              <w:left w:val="nil"/>
              <w:bottom w:val="nil"/>
              <w:right w:val="nil"/>
            </w:tcBorders>
            <w:shd w:val="clear" w:color="auto" w:fill="auto"/>
            <w:noWrap/>
            <w:vAlign w:val="bottom"/>
            <w:hideMark/>
          </w:tcPr>
          <w:p w14:paraId="3B7DF12B" w14:textId="77777777" w:rsidR="00231E6A" w:rsidRPr="00CF36F8" w:rsidRDefault="00231E6A" w:rsidP="008329D5">
            <w:pPr>
              <w:spacing w:line="240" w:lineRule="auto"/>
              <w:jc w:val="right"/>
              <w:rPr>
                <w:rFonts w:asciiTheme="majorBidi" w:hAnsiTheme="majorBidi" w:cstheme="majorBidi"/>
                <w:b/>
                <w:bCs/>
                <w:color w:val="000000"/>
                <w:lang w:eastAsia="es-ES"/>
              </w:rPr>
            </w:pPr>
            <w:r w:rsidRPr="00CF36F8">
              <w:rPr>
                <w:rFonts w:asciiTheme="majorBidi" w:hAnsiTheme="majorBidi" w:cstheme="majorBidi"/>
                <w:b/>
                <w:bCs/>
                <w:color w:val="000000"/>
                <w:lang w:eastAsia="es-ES"/>
              </w:rPr>
              <w:t>0,00036168</w:t>
            </w:r>
          </w:p>
        </w:tc>
      </w:tr>
      <w:tr w:rsidR="00231E6A" w:rsidRPr="00CF36F8" w14:paraId="7D790D4D" w14:textId="77777777" w:rsidTr="008329D5">
        <w:trPr>
          <w:trHeight w:val="288"/>
          <w:jc w:val="center"/>
        </w:trPr>
        <w:tc>
          <w:tcPr>
            <w:tcW w:w="1240" w:type="dxa"/>
            <w:tcBorders>
              <w:top w:val="nil"/>
              <w:left w:val="nil"/>
              <w:bottom w:val="nil"/>
              <w:right w:val="nil"/>
            </w:tcBorders>
            <w:shd w:val="clear" w:color="auto" w:fill="auto"/>
            <w:noWrap/>
            <w:vAlign w:val="bottom"/>
            <w:hideMark/>
          </w:tcPr>
          <w:p w14:paraId="4FF7C2AF"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0,045</w:t>
            </w:r>
          </w:p>
        </w:tc>
        <w:tc>
          <w:tcPr>
            <w:tcW w:w="1240" w:type="dxa"/>
            <w:tcBorders>
              <w:top w:val="nil"/>
              <w:left w:val="nil"/>
              <w:bottom w:val="nil"/>
              <w:right w:val="nil"/>
            </w:tcBorders>
            <w:shd w:val="clear" w:color="auto" w:fill="auto"/>
            <w:noWrap/>
            <w:vAlign w:val="bottom"/>
            <w:hideMark/>
          </w:tcPr>
          <w:p w14:paraId="6EF4870B"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0,40305292</w:t>
            </w:r>
          </w:p>
        </w:tc>
        <w:tc>
          <w:tcPr>
            <w:tcW w:w="1240" w:type="dxa"/>
            <w:tcBorders>
              <w:top w:val="nil"/>
              <w:left w:val="nil"/>
              <w:bottom w:val="nil"/>
              <w:right w:val="nil"/>
            </w:tcBorders>
            <w:shd w:val="clear" w:color="auto" w:fill="auto"/>
            <w:noWrap/>
            <w:vAlign w:val="bottom"/>
            <w:hideMark/>
          </w:tcPr>
          <w:p w14:paraId="35ED982C"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1,15925009</w:t>
            </w:r>
          </w:p>
        </w:tc>
        <w:tc>
          <w:tcPr>
            <w:tcW w:w="1240" w:type="dxa"/>
            <w:tcBorders>
              <w:top w:val="nil"/>
              <w:left w:val="nil"/>
              <w:bottom w:val="nil"/>
              <w:right w:val="nil"/>
            </w:tcBorders>
            <w:shd w:val="clear" w:color="auto" w:fill="auto"/>
            <w:noWrap/>
            <w:vAlign w:val="bottom"/>
            <w:hideMark/>
          </w:tcPr>
          <w:p w14:paraId="76F3AE77"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0,00763229</w:t>
            </w:r>
          </w:p>
        </w:tc>
      </w:tr>
      <w:tr w:rsidR="00231E6A" w:rsidRPr="00CF36F8" w14:paraId="748BE7A1" w14:textId="77777777" w:rsidTr="008329D5">
        <w:trPr>
          <w:trHeight w:val="288"/>
          <w:jc w:val="center"/>
        </w:trPr>
        <w:tc>
          <w:tcPr>
            <w:tcW w:w="1240" w:type="dxa"/>
            <w:tcBorders>
              <w:top w:val="nil"/>
              <w:left w:val="nil"/>
              <w:bottom w:val="nil"/>
              <w:right w:val="nil"/>
            </w:tcBorders>
            <w:shd w:val="clear" w:color="auto" w:fill="auto"/>
            <w:noWrap/>
            <w:vAlign w:val="bottom"/>
            <w:hideMark/>
          </w:tcPr>
          <w:p w14:paraId="28004FC4"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0,05</w:t>
            </w:r>
          </w:p>
        </w:tc>
        <w:tc>
          <w:tcPr>
            <w:tcW w:w="1240" w:type="dxa"/>
            <w:tcBorders>
              <w:top w:val="nil"/>
              <w:left w:val="nil"/>
              <w:bottom w:val="nil"/>
              <w:right w:val="nil"/>
            </w:tcBorders>
            <w:shd w:val="clear" w:color="auto" w:fill="auto"/>
            <w:noWrap/>
            <w:vAlign w:val="bottom"/>
            <w:hideMark/>
          </w:tcPr>
          <w:p w14:paraId="2F00D15E"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0,40624305</w:t>
            </w:r>
          </w:p>
        </w:tc>
        <w:tc>
          <w:tcPr>
            <w:tcW w:w="1240" w:type="dxa"/>
            <w:tcBorders>
              <w:top w:val="nil"/>
              <w:left w:val="nil"/>
              <w:bottom w:val="nil"/>
              <w:right w:val="nil"/>
            </w:tcBorders>
            <w:shd w:val="clear" w:color="auto" w:fill="auto"/>
            <w:noWrap/>
            <w:vAlign w:val="bottom"/>
            <w:hideMark/>
          </w:tcPr>
          <w:p w14:paraId="4D6CE1B5"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1,17767347</w:t>
            </w:r>
          </w:p>
        </w:tc>
        <w:tc>
          <w:tcPr>
            <w:tcW w:w="1240" w:type="dxa"/>
            <w:tcBorders>
              <w:top w:val="nil"/>
              <w:left w:val="nil"/>
              <w:bottom w:val="nil"/>
              <w:right w:val="nil"/>
            </w:tcBorders>
            <w:shd w:val="clear" w:color="auto" w:fill="auto"/>
            <w:noWrap/>
            <w:vAlign w:val="bottom"/>
            <w:hideMark/>
          </w:tcPr>
          <w:p w14:paraId="651BBF6F" w14:textId="77777777" w:rsidR="00231E6A" w:rsidRPr="00CF36F8" w:rsidRDefault="00231E6A" w:rsidP="008329D5">
            <w:pPr>
              <w:spacing w:line="240" w:lineRule="auto"/>
              <w:jc w:val="right"/>
              <w:rPr>
                <w:rFonts w:asciiTheme="majorBidi" w:hAnsiTheme="majorBidi" w:cstheme="majorBidi"/>
                <w:color w:val="000000"/>
                <w:lang w:eastAsia="es-ES"/>
              </w:rPr>
            </w:pPr>
            <w:r w:rsidRPr="00CF36F8">
              <w:rPr>
                <w:rFonts w:asciiTheme="majorBidi" w:hAnsiTheme="majorBidi" w:cstheme="majorBidi"/>
                <w:color w:val="000000"/>
                <w:lang w:eastAsia="es-ES"/>
              </w:rPr>
              <w:t>0,01560763</w:t>
            </w:r>
          </w:p>
        </w:tc>
      </w:tr>
    </w:tbl>
    <w:p w14:paraId="3641F151" w14:textId="77777777" w:rsidR="00231E6A" w:rsidRPr="00CF36F8" w:rsidRDefault="00231E6A" w:rsidP="00231E6A">
      <w:pPr>
        <w:jc w:val="center"/>
        <w:rPr>
          <w:rFonts w:asciiTheme="majorBidi" w:eastAsiaTheme="minorEastAsia" w:hAnsiTheme="majorBidi" w:cstheme="majorBidi"/>
          <w:lang w:val="en-US"/>
        </w:rPr>
      </w:pPr>
    </w:p>
    <w:p w14:paraId="1AD3849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As the actual conductivity is not known, it would be wise to complement this method with any other giving valuable information. That additional method can rely on the conductivity value as such, or in some statistical study of the state of art. Figure 6 shows the distribution of the ratio between the external and the internal surfaces, for more than 200 cases of tanks analyzed in our test station. </w:t>
      </w:r>
    </w:p>
    <w:p w14:paraId="3F91AE34" w14:textId="77777777" w:rsidR="00231E6A" w:rsidRPr="00CF36F8" w:rsidRDefault="00231E6A" w:rsidP="00231E6A">
      <w:pPr>
        <w:jc w:val="center"/>
        <w:rPr>
          <w:rFonts w:asciiTheme="majorBidi" w:eastAsiaTheme="minorEastAsia" w:hAnsiTheme="majorBidi" w:cstheme="majorBidi"/>
          <w:lang w:val="en-US"/>
        </w:rPr>
      </w:pPr>
    </w:p>
    <w:p w14:paraId="52D4E093" w14:textId="77777777" w:rsidR="00231E6A" w:rsidRPr="00CF36F8" w:rsidRDefault="00231E6A" w:rsidP="00231E6A">
      <w:pPr>
        <w:jc w:val="center"/>
        <w:rPr>
          <w:rFonts w:asciiTheme="majorBidi" w:eastAsiaTheme="minorEastAsia" w:hAnsiTheme="majorBidi" w:cstheme="majorBidi"/>
          <w:lang w:val="en-US"/>
        </w:rPr>
      </w:pPr>
      <w:r w:rsidRPr="00CF36F8">
        <w:rPr>
          <w:rFonts w:asciiTheme="majorBidi" w:hAnsiTheme="majorBidi" w:cstheme="majorBidi"/>
          <w:noProof/>
          <w:lang w:eastAsia="es-ES"/>
        </w:rPr>
        <w:drawing>
          <wp:inline distT="0" distB="0" distL="0" distR="0" wp14:anchorId="3A72271D" wp14:editId="48536564">
            <wp:extent cx="4572000" cy="2743200"/>
            <wp:effectExtent l="0" t="0" r="0" b="0"/>
            <wp:docPr id="18" name="Gráfico 18">
              <a:extLst xmlns:a="http://schemas.openxmlformats.org/drawingml/2006/main">
                <a:ext uri="{FF2B5EF4-FFF2-40B4-BE49-F238E27FC236}">
                  <a16:creationId xmlns:a16="http://schemas.microsoft.com/office/drawing/2014/main" id="{B04D883A-4DBC-4F7E-8D26-D1850ECDF3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B83F85" w14:textId="77777777" w:rsidR="00231E6A" w:rsidRPr="00CF36F8" w:rsidRDefault="00231E6A" w:rsidP="00231E6A">
      <w:pPr>
        <w:jc w:val="both"/>
        <w:rPr>
          <w:rFonts w:asciiTheme="majorBidi" w:eastAsiaTheme="minorEastAsia" w:hAnsiTheme="majorBidi" w:cstheme="majorBidi"/>
          <w:lang w:val="en-US"/>
        </w:rPr>
      </w:pPr>
    </w:p>
    <w:p w14:paraId="76699C2B"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i/>
          <w:iCs/>
          <w:lang w:val="en-US"/>
        </w:rPr>
        <w:t>Figure 6. Statistical distribution of the ratio between surfaces as a function of the external surface</w:t>
      </w:r>
    </w:p>
    <w:p w14:paraId="4C990911" w14:textId="77777777" w:rsidR="00231E6A" w:rsidRPr="00CF36F8" w:rsidRDefault="00231E6A" w:rsidP="00231E6A">
      <w:pPr>
        <w:rPr>
          <w:rFonts w:asciiTheme="majorBidi" w:eastAsiaTheme="minorEastAsia" w:hAnsiTheme="majorBidi" w:cstheme="majorBidi"/>
          <w:lang w:val="en-US"/>
        </w:rPr>
      </w:pPr>
    </w:p>
    <w:p w14:paraId="25FDBD4D"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It is worth adding that the average value of the ratio between external and internal surfaces is 1.1466 and the standard deviation is 0.05. This means that 95% of the cases, in round numbers, will have a ratio between 1.0466 and 1.2466. We can also recall that the case-example formerly studied presented a ratio of 1,1409, so very close to the mean value. </w:t>
      </w:r>
    </w:p>
    <w:p w14:paraId="1253EA9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From our statistical experience, the use of the assumption of a conductivity value compatible with this average value, can be qualified as best estimate. Nevertheless, the estimate can be improved if the statistical study is restricted to a domain of cases with clear analogies, for instance, depending on the size. Figure 7 shows the statistical distribution of what can be called main family of tanks (avoiding those of small sizes or very peculiar geometries).</w:t>
      </w:r>
    </w:p>
    <w:p w14:paraId="385AB456" w14:textId="77777777" w:rsidR="00231E6A" w:rsidRPr="00CF36F8" w:rsidRDefault="00231E6A" w:rsidP="00231E6A">
      <w:pPr>
        <w:jc w:val="both"/>
        <w:rPr>
          <w:rFonts w:asciiTheme="majorBidi" w:eastAsiaTheme="minorEastAsia" w:hAnsiTheme="majorBidi" w:cstheme="majorBidi"/>
          <w:lang w:val="en-US"/>
        </w:rPr>
      </w:pPr>
    </w:p>
    <w:p w14:paraId="0AC52428" w14:textId="77777777" w:rsidR="00231E6A" w:rsidRPr="00CF36F8" w:rsidRDefault="00231E6A" w:rsidP="00231E6A">
      <w:pPr>
        <w:jc w:val="center"/>
        <w:rPr>
          <w:rFonts w:asciiTheme="majorBidi" w:eastAsiaTheme="minorEastAsia" w:hAnsiTheme="majorBidi" w:cstheme="majorBidi"/>
          <w:lang w:val="en-US"/>
        </w:rPr>
      </w:pPr>
      <w:r w:rsidRPr="00CF36F8">
        <w:rPr>
          <w:rFonts w:asciiTheme="majorBidi" w:hAnsiTheme="majorBidi" w:cstheme="majorBidi"/>
          <w:noProof/>
          <w:lang w:eastAsia="es-ES"/>
        </w:rPr>
        <w:lastRenderedPageBreak/>
        <w:drawing>
          <wp:inline distT="0" distB="0" distL="0" distR="0" wp14:anchorId="42658FB6" wp14:editId="4D46FF8D">
            <wp:extent cx="4572000" cy="2560320"/>
            <wp:effectExtent l="0" t="0" r="0" b="11430"/>
            <wp:docPr id="19" name="Gráfico 19">
              <a:extLst xmlns:a="http://schemas.openxmlformats.org/drawingml/2006/main">
                <a:ext uri="{FF2B5EF4-FFF2-40B4-BE49-F238E27FC236}">
                  <a16:creationId xmlns:a16="http://schemas.microsoft.com/office/drawing/2014/main" id="{0D831116-B937-42EE-9CE0-0144087B0F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08CF00" w14:textId="77777777" w:rsidR="00231E6A" w:rsidRPr="00CF36F8" w:rsidRDefault="00231E6A" w:rsidP="00231E6A">
      <w:pPr>
        <w:jc w:val="center"/>
        <w:rPr>
          <w:rFonts w:asciiTheme="majorBidi" w:eastAsiaTheme="minorEastAsia" w:hAnsiTheme="majorBidi" w:cstheme="majorBidi"/>
          <w:i/>
          <w:iCs/>
          <w:lang w:val="en-US"/>
        </w:rPr>
      </w:pPr>
      <w:r w:rsidRPr="00CF36F8">
        <w:rPr>
          <w:rFonts w:asciiTheme="majorBidi" w:eastAsiaTheme="minorEastAsia" w:hAnsiTheme="majorBidi" w:cstheme="majorBidi"/>
          <w:i/>
          <w:iCs/>
          <w:lang w:val="en-US"/>
        </w:rPr>
        <w:t>Figure 7. Surface ratio Se/Si for the main family of tanks, versus external surfaces.</w:t>
      </w:r>
    </w:p>
    <w:p w14:paraId="14F9FCE2" w14:textId="77777777" w:rsidR="00231E6A" w:rsidRPr="00CF36F8" w:rsidRDefault="00231E6A" w:rsidP="00231E6A">
      <w:pPr>
        <w:jc w:val="center"/>
        <w:rPr>
          <w:rFonts w:asciiTheme="majorBidi" w:eastAsiaTheme="minorEastAsia" w:hAnsiTheme="majorBidi" w:cstheme="majorBidi"/>
          <w:i/>
          <w:iCs/>
          <w:lang w:val="en-US"/>
        </w:rPr>
      </w:pPr>
    </w:p>
    <w:p w14:paraId="5567215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The average ratio is 1.14 and the standard deviation of the sample is 0.0135. This means that 95% of the cases will be between 1.113 and 1.167. This corresponds to an expanded uncertainty of 2,3%. So, if the outer surface can be measured with high accuracy, of the order or better than 1%, the iterative method could be applied, for a number of selected assumed conductivities, and after that the best estimate would be the one giving a surface ratio of 1.14. (For simple geometries, it could be done looking for the asymptotic expression, but in the general case, there is no better than making a few iteration cases, generating a map of results where the conductivity corresponding to a surface ratio of 1.14 would be the correct result).</w:t>
      </w:r>
    </w:p>
    <w:p w14:paraId="707641F8" w14:textId="77777777" w:rsidR="00231E6A" w:rsidRPr="00CF36F8" w:rsidRDefault="00231E6A" w:rsidP="00231E6A">
      <w:pPr>
        <w:jc w:val="both"/>
        <w:rPr>
          <w:rFonts w:asciiTheme="majorBidi" w:eastAsiaTheme="minorEastAsia" w:hAnsiTheme="majorBidi" w:cstheme="majorBidi"/>
          <w:lang w:val="en-US"/>
        </w:rPr>
      </w:pPr>
    </w:p>
    <w:p w14:paraId="03CDB89D" w14:textId="77777777" w:rsidR="00231E6A" w:rsidRPr="00CF36F8" w:rsidRDefault="00231E6A" w:rsidP="00231E6A">
      <w:pPr>
        <w:jc w:val="both"/>
        <w:rPr>
          <w:rFonts w:asciiTheme="majorBidi" w:eastAsiaTheme="minorEastAsia" w:hAnsiTheme="majorBidi" w:cstheme="majorBidi"/>
          <w:lang w:val="en-US"/>
        </w:rPr>
      </w:pPr>
    </w:p>
    <w:p w14:paraId="063019B5" w14:textId="77777777" w:rsidR="00231E6A" w:rsidRPr="00CF36F8" w:rsidRDefault="00231E6A" w:rsidP="00231E6A">
      <w:pPr>
        <w:jc w:val="both"/>
        <w:rPr>
          <w:rFonts w:asciiTheme="majorBidi" w:eastAsiaTheme="minorEastAsia" w:hAnsiTheme="majorBidi" w:cstheme="majorBidi"/>
          <w:b/>
          <w:bCs/>
          <w:lang w:val="en-US"/>
        </w:rPr>
      </w:pPr>
      <w:r w:rsidRPr="00CF36F8">
        <w:rPr>
          <w:rFonts w:asciiTheme="majorBidi" w:eastAsiaTheme="minorEastAsia" w:hAnsiTheme="majorBidi" w:cstheme="majorBidi"/>
          <w:b/>
          <w:bCs/>
          <w:lang w:val="en-US"/>
        </w:rPr>
        <w:t>General application of the “inwards” iterative method</w:t>
      </w:r>
    </w:p>
    <w:p w14:paraId="7E56F0D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It is worth underlining that the iterative method is a self-coherent way to determine both the internal surface of the tank (or box, or container) and the K value. To apply it, a test must be made with previous knowledge of S</w:t>
      </w:r>
      <w:r w:rsidRPr="00CF36F8">
        <w:rPr>
          <w:rFonts w:asciiTheme="majorBidi" w:eastAsiaTheme="minorEastAsia" w:hAnsiTheme="majorBidi" w:cstheme="majorBidi"/>
          <w:vertAlign w:val="subscript"/>
          <w:lang w:val="en-US"/>
        </w:rPr>
        <w:t>e</w:t>
      </w:r>
      <w:r w:rsidRPr="00CF36F8">
        <w:rPr>
          <w:rFonts w:asciiTheme="majorBidi" w:eastAsiaTheme="minorEastAsia" w:hAnsiTheme="majorBidi" w:cstheme="majorBidi"/>
          <w:lang w:val="en-US"/>
        </w:rPr>
        <w:t>. The test gives the value of the heating power W and the difference of temperatures between the inner air and outer air, ΔT. An initial coefficient K</w:t>
      </w:r>
      <w:r w:rsidRPr="00CF36F8">
        <w:rPr>
          <w:rFonts w:asciiTheme="majorBidi" w:eastAsiaTheme="minorEastAsia" w:hAnsiTheme="majorBidi" w:cstheme="majorBidi"/>
          <w:vertAlign w:val="subscript"/>
          <w:lang w:val="en-US"/>
        </w:rPr>
        <w:t>e</w:t>
      </w:r>
      <w:r w:rsidRPr="00CF36F8">
        <w:rPr>
          <w:rFonts w:asciiTheme="majorBidi" w:eastAsiaTheme="minorEastAsia" w:hAnsiTheme="majorBidi" w:cstheme="majorBidi"/>
          <w:lang w:val="en-US"/>
        </w:rPr>
        <w:t xml:space="preserve"> is given by</w:t>
      </w:r>
    </w:p>
    <w:p w14:paraId="6862823B" w14:textId="77777777" w:rsidR="00231E6A" w:rsidRPr="00CF36F8" w:rsidRDefault="007D735A" w:rsidP="00231E6A">
      <w:pPr>
        <w:jc w:val="both"/>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e</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W</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∆T</m:t>
              </m:r>
            </m:den>
          </m:f>
        </m:oMath>
      </m:oMathPara>
    </w:p>
    <w:p w14:paraId="262B03B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The iteration stars with the calculation of a thickness </w:t>
      </w:r>
      <w:r w:rsidRPr="00CF36F8">
        <w:rPr>
          <w:rFonts w:asciiTheme="majorBidi" w:eastAsiaTheme="minorEastAsia" w:hAnsiTheme="majorBidi" w:cstheme="majorBidi"/>
          <w:i/>
          <w:iCs/>
          <w:lang w:val="en-US"/>
        </w:rPr>
        <w:t>d</w:t>
      </w:r>
      <w:r w:rsidRPr="00CF36F8">
        <w:rPr>
          <w:rFonts w:asciiTheme="majorBidi" w:eastAsiaTheme="minorEastAsia" w:hAnsiTheme="majorBidi" w:cstheme="majorBidi"/>
          <w:i/>
          <w:iCs/>
          <w:vertAlign w:val="subscript"/>
          <w:lang w:val="en-US"/>
        </w:rPr>
        <w:t>1</w:t>
      </w:r>
      <w:r w:rsidRPr="00CF36F8">
        <w:rPr>
          <w:rFonts w:asciiTheme="majorBidi" w:eastAsiaTheme="minorEastAsia" w:hAnsiTheme="majorBidi" w:cstheme="majorBidi"/>
          <w:i/>
          <w:iCs/>
          <w:lang w:val="en-US"/>
        </w:rPr>
        <w:t xml:space="preserve"> </w:t>
      </w:r>
      <w:r w:rsidRPr="00CF36F8">
        <w:rPr>
          <w:rFonts w:asciiTheme="majorBidi" w:eastAsiaTheme="minorEastAsia" w:hAnsiTheme="majorBidi" w:cstheme="majorBidi"/>
          <w:lang w:val="en-US"/>
        </w:rPr>
        <w:t>given by</w:t>
      </w:r>
    </w:p>
    <w:p w14:paraId="5B39C3F1"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1</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e</m:t>
              </m:r>
            </m:sub>
          </m:sSub>
          <m:r>
            <w:rPr>
              <w:rFonts w:ascii="Cambria Math" w:hAnsi="Cambria Math" w:cstheme="majorBidi"/>
              <w:lang w:val="en-US"/>
            </w:rPr>
            <m:t>/W</m:t>
          </m:r>
        </m:oMath>
      </m:oMathPara>
    </w:p>
    <w:p w14:paraId="521ECD31"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 value of λ= 0.035 W/mºC is recommended for this method, unless the applicant has an accurate estimate of the conductivity of the insulator, either by physical measurement or by statistical studies of similar equipment.</w:t>
      </w:r>
    </w:p>
    <w:p w14:paraId="02B2A61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Thickness </w:t>
      </w:r>
      <w:r w:rsidRPr="00CF36F8">
        <w:rPr>
          <w:rFonts w:asciiTheme="majorBidi" w:eastAsiaTheme="minorEastAsia" w:hAnsiTheme="majorBidi" w:cstheme="majorBidi"/>
          <w:i/>
          <w:iCs/>
          <w:lang w:val="en-US"/>
        </w:rPr>
        <w:t>d</w:t>
      </w:r>
      <w:r w:rsidRPr="00CF36F8">
        <w:rPr>
          <w:rFonts w:asciiTheme="majorBidi" w:eastAsiaTheme="minorEastAsia" w:hAnsiTheme="majorBidi" w:cstheme="majorBidi"/>
          <w:i/>
          <w:iCs/>
          <w:vertAlign w:val="subscript"/>
          <w:lang w:val="en-US"/>
        </w:rPr>
        <w:t>1</w:t>
      </w:r>
      <w:r w:rsidRPr="00CF36F8">
        <w:rPr>
          <w:rFonts w:asciiTheme="majorBidi" w:eastAsiaTheme="minorEastAsia" w:hAnsiTheme="majorBidi" w:cstheme="majorBidi"/>
          <w:lang w:val="en-US"/>
        </w:rPr>
        <w:t xml:space="preserve"> is applied to the external surface, in order to define the internal surface, S</w:t>
      </w:r>
      <w:r w:rsidRPr="00CF36F8">
        <w:rPr>
          <w:rFonts w:asciiTheme="majorBidi" w:eastAsiaTheme="minorEastAsia" w:hAnsiTheme="majorBidi" w:cstheme="majorBidi"/>
          <w:vertAlign w:val="subscript"/>
          <w:lang w:val="en-US"/>
        </w:rPr>
        <w:t>i1</w:t>
      </w:r>
      <w:r w:rsidRPr="00CF36F8">
        <w:rPr>
          <w:rFonts w:asciiTheme="majorBidi" w:eastAsiaTheme="minorEastAsia" w:hAnsiTheme="majorBidi" w:cstheme="majorBidi"/>
          <w:lang w:val="en-US"/>
        </w:rPr>
        <w:t xml:space="preserve"> and this application will depend of the shape of the tank. Therefore, this method can only be applied if the person responsible for the test knows how to manage that geometric situation. The next step is to calculate S</w:t>
      </w:r>
      <w:r w:rsidRPr="00CF36F8">
        <w:rPr>
          <w:rFonts w:asciiTheme="majorBidi" w:eastAsiaTheme="minorEastAsia" w:hAnsiTheme="majorBidi" w:cstheme="majorBidi"/>
          <w:vertAlign w:val="subscript"/>
          <w:lang w:val="en-US"/>
        </w:rPr>
        <w:t>1</w:t>
      </w:r>
      <w:r w:rsidRPr="00CF36F8">
        <w:rPr>
          <w:rFonts w:asciiTheme="majorBidi" w:eastAsiaTheme="minorEastAsia" w:hAnsiTheme="majorBidi" w:cstheme="majorBidi"/>
          <w:lang w:val="en-US"/>
        </w:rPr>
        <w:t xml:space="preserve"> as</w:t>
      </w:r>
    </w:p>
    <w:p w14:paraId="1A99CF24" w14:textId="77777777" w:rsidR="00231E6A" w:rsidRPr="00CF36F8" w:rsidRDefault="007D735A" w:rsidP="00231E6A">
      <w:pPr>
        <w:jc w:val="both"/>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1</m:t>
              </m:r>
            </m:sub>
          </m:sSub>
          <m:r>
            <w:rPr>
              <w:rFonts w:ascii="Cambria Math" w:eastAsiaTheme="minorEastAsia" w:hAnsi="Cambria Math" w:cstheme="majorBidi"/>
              <w:lang w:val="en-US"/>
            </w:rPr>
            <m:t>=</m:t>
          </m:r>
          <m:rad>
            <m:radPr>
              <m:ctrlPr>
                <w:rPr>
                  <w:rFonts w:ascii="Cambria Math" w:eastAsiaTheme="minorEastAsia" w:hAnsi="Cambria Math" w:cstheme="majorBidi"/>
                  <w:i/>
                  <w:lang w:val="en-US"/>
                </w:rPr>
              </m:ctrlPr>
            </m:radPr>
            <m:deg>
              <m:r>
                <w:rPr>
                  <w:rFonts w:ascii="Cambria Math" w:hAnsi="Cambria Math" w:cstheme="majorBidi"/>
                  <w:lang w:val="en-US"/>
                </w:rPr>
                <m:t>2</m:t>
              </m:r>
            </m:deg>
            <m:e>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i1</m:t>
                  </m:r>
                </m:sub>
              </m:sSub>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e>
          </m:rad>
        </m:oMath>
      </m:oMathPara>
    </w:p>
    <w:p w14:paraId="19AC6050"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This new surface value gives a new estimate of K, which is</w:t>
      </w:r>
    </w:p>
    <w:p w14:paraId="04F7AB71" w14:textId="77777777" w:rsidR="00231E6A" w:rsidRPr="00CF36F8" w:rsidRDefault="007D735A" w:rsidP="00231E6A">
      <w:pPr>
        <w:jc w:val="both"/>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K</m:t>
              </m:r>
            </m:e>
            <m:sub>
              <m:r>
                <w:rPr>
                  <w:rFonts w:ascii="Cambria Math" w:eastAsiaTheme="minorEastAsia" w:hAnsi="Cambria Math" w:cstheme="majorBidi"/>
                  <w:lang w:val="en-US"/>
                </w:rPr>
                <m:t>1</m:t>
              </m:r>
            </m:sub>
          </m:sSub>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W</m:t>
              </m:r>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1</m:t>
                  </m:r>
                </m:sub>
              </m:sSub>
              <m:r>
                <w:rPr>
                  <w:rFonts w:ascii="Cambria Math" w:eastAsiaTheme="minorEastAsia" w:hAnsi="Cambria Math" w:cstheme="majorBidi"/>
                  <w:lang w:val="en-US"/>
                </w:rPr>
                <m:t>∆T</m:t>
              </m:r>
            </m:den>
          </m:f>
        </m:oMath>
      </m:oMathPara>
    </w:p>
    <w:p w14:paraId="2C78C161"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And a new thickness </w:t>
      </w:r>
      <w:r w:rsidRPr="00CF36F8">
        <w:rPr>
          <w:rFonts w:asciiTheme="majorBidi" w:eastAsiaTheme="minorEastAsia" w:hAnsiTheme="majorBidi" w:cstheme="majorBidi"/>
          <w:i/>
          <w:iCs/>
          <w:lang w:val="en-US"/>
        </w:rPr>
        <w:t>d</w:t>
      </w:r>
      <w:r w:rsidRPr="00CF36F8">
        <w:rPr>
          <w:rFonts w:asciiTheme="majorBidi" w:eastAsiaTheme="minorEastAsia" w:hAnsiTheme="majorBidi" w:cstheme="majorBidi"/>
          <w:i/>
          <w:iCs/>
          <w:vertAlign w:val="subscript"/>
          <w:lang w:val="en-US"/>
        </w:rPr>
        <w:t>2</w:t>
      </w:r>
      <w:r w:rsidRPr="00CF36F8">
        <w:rPr>
          <w:rFonts w:asciiTheme="majorBidi" w:eastAsiaTheme="minorEastAsia" w:hAnsiTheme="majorBidi" w:cstheme="majorBidi"/>
          <w:i/>
          <w:iCs/>
          <w:lang w:val="en-US"/>
        </w:rPr>
        <w:t xml:space="preserve"> </w:t>
      </w:r>
      <w:r w:rsidRPr="00CF36F8">
        <w:rPr>
          <w:rFonts w:asciiTheme="majorBidi" w:eastAsiaTheme="minorEastAsia" w:hAnsiTheme="majorBidi" w:cstheme="majorBidi"/>
          <w:lang w:val="en-US"/>
        </w:rPr>
        <w:t xml:space="preserve"> is calculated by</w:t>
      </w:r>
    </w:p>
    <w:p w14:paraId="2F9F69FA" w14:textId="77777777" w:rsidR="00231E6A" w:rsidRPr="00CF36F8" w:rsidRDefault="007D735A" w:rsidP="00231E6A">
      <w:pPr>
        <w:rPr>
          <w:rFonts w:asciiTheme="majorBidi" w:eastAsiaTheme="minorEastAsia"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d</m:t>
              </m:r>
            </m:e>
            <m:sub>
              <m:r>
                <w:rPr>
                  <w:rFonts w:ascii="Cambria Math" w:hAnsi="Cambria Math" w:cstheme="majorBidi"/>
                  <w:lang w:val="en-US"/>
                </w:rPr>
                <m:t>2</m:t>
              </m:r>
            </m:sub>
          </m:sSub>
          <m:r>
            <w:rPr>
              <w:rFonts w:ascii="Cambria Math" w:hAnsi="Cambria Math" w:cstheme="majorBidi"/>
              <w:lang w:val="en-US"/>
            </w:rPr>
            <m:t>=λΔT</m:t>
          </m:r>
          <m:sSub>
            <m:sSubPr>
              <m:ctrlPr>
                <w:rPr>
                  <w:rFonts w:ascii="Cambria Math" w:hAnsi="Cambria Math" w:cstheme="majorBidi"/>
                  <w:i/>
                  <w:lang w:val="en-US"/>
                </w:rPr>
              </m:ctrlPr>
            </m:sSubPr>
            <m:e>
              <m:r>
                <w:rPr>
                  <w:rFonts w:ascii="Cambria Math" w:hAnsi="Cambria Math" w:cstheme="majorBidi"/>
                  <w:lang w:val="en-US"/>
                </w:rPr>
                <m:t>S</m:t>
              </m:r>
            </m:e>
            <m:sub>
              <m:r>
                <w:rPr>
                  <w:rFonts w:ascii="Cambria Math" w:hAnsi="Cambria Math" w:cstheme="majorBidi"/>
                  <w:lang w:val="en-US"/>
                </w:rPr>
                <m:t>1</m:t>
              </m:r>
            </m:sub>
          </m:sSub>
          <m:r>
            <w:rPr>
              <w:rFonts w:ascii="Cambria Math" w:hAnsi="Cambria Math" w:cstheme="majorBidi"/>
              <w:lang w:val="en-US"/>
            </w:rPr>
            <m:t>/W</m:t>
          </m:r>
        </m:oMath>
      </m:oMathPara>
    </w:p>
    <w:p w14:paraId="11B15717"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And the iteration continues until convergence on K and </w:t>
      </w:r>
      <w:r w:rsidRPr="00CF36F8">
        <w:rPr>
          <w:rFonts w:asciiTheme="majorBidi" w:eastAsiaTheme="minorEastAsia" w:hAnsiTheme="majorBidi" w:cstheme="majorBidi"/>
          <w:i/>
          <w:iCs/>
          <w:lang w:val="en-US"/>
        </w:rPr>
        <w:t>d</w:t>
      </w:r>
      <w:r w:rsidRPr="00CF36F8">
        <w:rPr>
          <w:rFonts w:asciiTheme="majorBidi" w:eastAsiaTheme="minorEastAsia" w:hAnsiTheme="majorBidi" w:cstheme="majorBidi"/>
          <w:lang w:val="en-US"/>
        </w:rPr>
        <w:t>..</w:t>
      </w:r>
    </w:p>
    <w:p w14:paraId="5B66DAD4"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As an example, in the case of a cylindrical tank, with an external radius R and length L</w:t>
      </w:r>
    </w:p>
    <w:p w14:paraId="13E5F02D" w14:textId="77777777" w:rsidR="00231E6A" w:rsidRPr="00CF36F8" w:rsidRDefault="007D735A" w:rsidP="00231E6A">
      <w:pPr>
        <w:jc w:val="both"/>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=2π</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R</m:t>
              </m:r>
            </m:e>
            <m:sup>
              <m:r>
                <w:rPr>
                  <w:rFonts w:ascii="Cambria Math" w:eastAsiaTheme="minorEastAsia" w:hAnsi="Cambria Math" w:cstheme="majorBidi"/>
                  <w:lang w:val="en-US"/>
                </w:rPr>
                <m:t>2</m:t>
              </m:r>
            </m:sup>
          </m:sSup>
          <m:r>
            <w:rPr>
              <w:rFonts w:ascii="Cambria Math" w:eastAsiaTheme="minorEastAsia" w:hAnsi="Cambria Math" w:cstheme="majorBidi"/>
              <w:lang w:val="en-US"/>
            </w:rPr>
            <m:t>+2πRL</m:t>
          </m:r>
        </m:oMath>
      </m:oMathPara>
    </w:p>
    <w:p w14:paraId="773BBD2B"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And </w:t>
      </w:r>
    </w:p>
    <w:p w14:paraId="49D51E1F" w14:textId="77777777" w:rsidR="00231E6A" w:rsidRPr="00CF36F8" w:rsidRDefault="007D735A" w:rsidP="00231E6A">
      <w:pPr>
        <w:jc w:val="both"/>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i1</m:t>
              </m:r>
            </m:sub>
          </m:sSub>
          <m:r>
            <w:rPr>
              <w:rFonts w:ascii="Cambria Math" w:eastAsiaTheme="minorEastAsia" w:hAnsi="Cambria Math" w:cstheme="majorBidi"/>
              <w:lang w:val="en-US"/>
            </w:rPr>
            <m:t>=2π</m:t>
          </m:r>
          <m:sSup>
            <m:sSupPr>
              <m:ctrlPr>
                <w:rPr>
                  <w:rFonts w:ascii="Cambria Math" w:eastAsiaTheme="minorEastAsia" w:hAnsi="Cambria Math" w:cstheme="majorBidi"/>
                  <w:i/>
                  <w:lang w:val="en-US"/>
                </w:rPr>
              </m:ctrlPr>
            </m:sSupPr>
            <m:e>
              <m:d>
                <m:dPr>
                  <m:ctrlPr>
                    <w:rPr>
                      <w:rFonts w:ascii="Cambria Math" w:eastAsiaTheme="minorEastAsia" w:hAnsi="Cambria Math" w:cstheme="majorBidi"/>
                      <w:i/>
                      <w:lang w:val="en-US"/>
                    </w:rPr>
                  </m:ctrlPr>
                </m:dPr>
                <m:e>
                  <m:r>
                    <w:rPr>
                      <w:rFonts w:ascii="Cambria Math" w:eastAsiaTheme="minorEastAsia" w:hAnsi="Cambria Math" w:cstheme="majorBidi"/>
                      <w:lang w:val="en-US"/>
                    </w:rPr>
                    <m:t>R-</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e>
              </m:d>
            </m:e>
            <m:sup>
              <m:r>
                <w:rPr>
                  <w:rFonts w:ascii="Cambria Math" w:eastAsiaTheme="minorEastAsia" w:hAnsi="Cambria Math" w:cstheme="majorBidi"/>
                  <w:lang w:val="en-US"/>
                </w:rPr>
                <m:t>2</m:t>
              </m:r>
            </m:sup>
          </m:sSup>
          <m:r>
            <w:rPr>
              <w:rFonts w:ascii="Cambria Math" w:eastAsiaTheme="minorEastAsia" w:hAnsi="Cambria Math" w:cstheme="majorBidi"/>
              <w:lang w:val="en-US"/>
            </w:rPr>
            <m:t>+2π</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R-</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d</m:t>
                  </m:r>
                </m:e>
                <m:sub>
                  <m:r>
                    <w:rPr>
                      <w:rFonts w:ascii="Cambria Math" w:eastAsiaTheme="minorEastAsia" w:hAnsi="Cambria Math" w:cstheme="majorBidi"/>
                      <w:lang w:val="en-US"/>
                    </w:rPr>
                    <m:t>1</m:t>
                  </m:r>
                </m:sub>
              </m:sSub>
            </m:e>
          </m:d>
          <m:d>
            <m:dPr>
              <m:ctrlPr>
                <w:rPr>
                  <w:rFonts w:ascii="Cambria Math" w:eastAsiaTheme="minorEastAsia" w:hAnsi="Cambria Math" w:cstheme="majorBidi"/>
                  <w:i/>
                  <w:lang w:val="en-US"/>
                </w:rPr>
              </m:ctrlPr>
            </m:dPr>
            <m:e>
              <m:r>
                <w:rPr>
                  <w:rFonts w:ascii="Cambria Math" w:eastAsiaTheme="minorEastAsia" w:hAnsi="Cambria Math" w:cstheme="majorBidi"/>
                  <w:lang w:val="en-US"/>
                </w:rPr>
                <m:t>L-</m:t>
              </m:r>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2d</m:t>
                  </m:r>
                </m:e>
                <m:sub>
                  <m:r>
                    <w:rPr>
                      <w:rFonts w:ascii="Cambria Math" w:eastAsiaTheme="minorEastAsia" w:hAnsi="Cambria Math" w:cstheme="majorBidi"/>
                      <w:lang w:val="en-US"/>
                    </w:rPr>
                    <m:t>1</m:t>
                  </m:r>
                </m:sub>
              </m:sSub>
            </m:e>
          </m:d>
        </m:oMath>
      </m:oMathPara>
    </w:p>
    <w:p w14:paraId="0FF15CB6"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And so forth.</w:t>
      </w:r>
    </w:p>
    <w:p w14:paraId="397E769A"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br/>
        <w:t xml:space="preserve"> In this method, a value λ=0.035 W/m·ºC has been selected, unless a better estimate could be obtained for a specific case. A justification of this value is given in the following. </w:t>
      </w:r>
    </w:p>
    <w:p w14:paraId="4398CC89"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Firstly, remember that for a thin wall (as anyone found in ATP tanks) the K value can be approximated by the conductivity divided by the thickness of the wall, but it must also be recalled that in an ATP test the total thermal </w:t>
      </w:r>
      <w:r w:rsidRPr="00CF36F8">
        <w:rPr>
          <w:rFonts w:asciiTheme="majorBidi" w:eastAsiaTheme="minorEastAsia" w:hAnsiTheme="majorBidi" w:cstheme="majorBidi"/>
          <w:lang w:val="en-US"/>
        </w:rPr>
        <w:lastRenderedPageBreak/>
        <w:t xml:space="preserve">resistance has three components (as explained in page 11). So, if the approximate expression is given for the main insulator of the tank, the K value would be </w:t>
      </w:r>
    </w:p>
    <w:p w14:paraId="57EB6E66" w14:textId="77777777" w:rsidR="00231E6A" w:rsidRPr="00CF36F8" w:rsidRDefault="007D735A" w:rsidP="00231E6A">
      <w:pPr>
        <w:jc w:val="both"/>
        <w:rPr>
          <w:rFonts w:asciiTheme="majorBidi" w:eastAsiaTheme="minorEastAsia" w:hAnsiTheme="majorBidi" w:cstheme="majorBidi"/>
          <w:lang w:val="en-US"/>
        </w:rPr>
      </w:pPr>
      <m:oMathPara>
        <m:oMath>
          <m:f>
            <m:fPr>
              <m:ctrlPr>
                <w:rPr>
                  <w:rFonts w:ascii="Cambria Math" w:eastAsiaTheme="minorEastAsia" w:hAnsi="Cambria Math" w:cstheme="majorBidi"/>
                  <w:i/>
                  <w:lang w:val="en-US"/>
                </w:rPr>
              </m:ctrlPr>
            </m:fPr>
            <m:num>
              <m:r>
                <w:rPr>
                  <w:rFonts w:ascii="Cambria Math" w:eastAsiaTheme="minorEastAsia" w:hAnsi="Cambria Math" w:cstheme="majorBidi"/>
                  <w:lang w:val="en-US"/>
                </w:rPr>
                <m:t>K</m:t>
              </m:r>
            </m:num>
            <m:den>
              <m:r>
                <w:rPr>
                  <w:rFonts w:ascii="Cambria Math" w:eastAsiaTheme="minorEastAsia" w:hAnsi="Cambria Math" w:cstheme="majorBidi"/>
                  <w:lang w:val="en-US"/>
                </w:rPr>
                <m:t>j</m:t>
              </m:r>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m:rPr>
                  <m:sty m:val="p"/>
                </m:rPr>
                <w:rPr>
                  <w:rFonts w:ascii="Cambria Math" w:eastAsiaTheme="minorEastAsia" w:hAnsi="Cambria Math" w:cstheme="majorBidi"/>
                  <w:lang w:val="en-US"/>
                </w:rPr>
                <m:t>λ</m:t>
              </m:r>
            </m:num>
            <m:den>
              <m:r>
                <w:rPr>
                  <w:rFonts w:ascii="Cambria Math" w:eastAsiaTheme="minorEastAsia" w:hAnsi="Cambria Math" w:cstheme="majorBidi"/>
                  <w:lang w:val="en-US"/>
                </w:rPr>
                <m:t>d</m:t>
              </m:r>
            </m:den>
          </m:f>
        </m:oMath>
      </m:oMathPara>
    </w:p>
    <w:p w14:paraId="7DF7159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Parameter </w:t>
      </w:r>
      <w:r w:rsidRPr="00CF36F8">
        <w:rPr>
          <w:rFonts w:asciiTheme="majorBidi" w:eastAsiaTheme="minorEastAsia" w:hAnsiTheme="majorBidi" w:cstheme="majorBidi"/>
          <w:i/>
          <w:iCs/>
          <w:lang w:val="en-US"/>
        </w:rPr>
        <w:t>j</w:t>
      </w:r>
      <w:r w:rsidRPr="00CF36F8">
        <w:rPr>
          <w:rFonts w:asciiTheme="majorBidi" w:eastAsiaTheme="minorEastAsia" w:hAnsiTheme="majorBidi" w:cstheme="majorBidi"/>
          <w:lang w:val="en-US"/>
        </w:rPr>
        <w:t xml:space="preserve"> stands for the fraction of the thermal resistance that is contributed by the insulator, which is around 23,5/25 =0,94 because it is the ratio of the temperature jump between both faces of the insulator, inner and outer, divided by the total jump between inner and outer air.</w:t>
      </w:r>
    </w:p>
    <w:p w14:paraId="0B04608F" w14:textId="77777777" w:rsidR="00231E6A" w:rsidRPr="00CF36F8" w:rsidRDefault="00231E6A" w:rsidP="00231E6A">
      <w:pPr>
        <w:jc w:val="both"/>
        <w:rPr>
          <w:rFonts w:asciiTheme="majorBidi" w:eastAsiaTheme="minorEastAsia" w:hAnsiTheme="majorBidi" w:cstheme="majorBidi"/>
          <w:lang w:val="en-US"/>
        </w:rPr>
      </w:pPr>
    </w:p>
    <w:p w14:paraId="41F8F6A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Note that </w:t>
      </w:r>
      <w:r w:rsidRPr="00CF36F8">
        <w:rPr>
          <w:rFonts w:asciiTheme="majorBidi" w:eastAsiaTheme="minorEastAsia" w:hAnsiTheme="majorBidi" w:cstheme="majorBidi"/>
          <w:i/>
          <w:iCs/>
          <w:lang w:val="en-US"/>
        </w:rPr>
        <w:t>d</w:t>
      </w:r>
      <w:r w:rsidRPr="00CF36F8">
        <w:rPr>
          <w:rFonts w:asciiTheme="majorBidi" w:eastAsiaTheme="minorEastAsia" w:hAnsiTheme="majorBidi" w:cstheme="majorBidi"/>
          <w:lang w:val="en-US"/>
        </w:rPr>
        <w:t xml:space="preserve"> stands for the thickness of the wall, which in turn is related to the ratio expressed in figure 9. In the corresponding statistical analysis, it was found that the ratio S</w:t>
      </w:r>
      <w:r w:rsidRPr="00CF36F8">
        <w:rPr>
          <w:rFonts w:asciiTheme="majorBidi" w:eastAsiaTheme="minorEastAsia" w:hAnsiTheme="majorBidi" w:cstheme="majorBidi"/>
          <w:vertAlign w:val="subscript"/>
          <w:lang w:val="en-US"/>
        </w:rPr>
        <w:t>e</w:t>
      </w:r>
      <w:r w:rsidRPr="00CF36F8">
        <w:rPr>
          <w:rFonts w:asciiTheme="majorBidi" w:eastAsiaTheme="minorEastAsia" w:hAnsiTheme="majorBidi" w:cstheme="majorBidi"/>
          <w:lang w:val="en-US"/>
        </w:rPr>
        <w:t>/S</w:t>
      </w:r>
      <w:r w:rsidRPr="00CF36F8">
        <w:rPr>
          <w:rFonts w:asciiTheme="majorBidi" w:eastAsiaTheme="minorEastAsia" w:hAnsiTheme="majorBidi" w:cstheme="majorBidi"/>
          <w:vertAlign w:val="subscript"/>
          <w:lang w:val="en-US"/>
        </w:rPr>
        <w:t>i</w:t>
      </w:r>
      <w:r w:rsidRPr="00CF36F8">
        <w:rPr>
          <w:rFonts w:asciiTheme="majorBidi" w:eastAsiaTheme="minorEastAsia" w:hAnsiTheme="majorBidi" w:cstheme="majorBidi"/>
          <w:lang w:val="en-US"/>
        </w:rPr>
        <w:t xml:space="preserve"> must be around 1.14, which is the best value representing the state of the art. This value can be used for finding the λ value to be used in last equation.</w:t>
      </w:r>
    </w:p>
    <w:p w14:paraId="071A96E5" w14:textId="77777777" w:rsidR="00231E6A" w:rsidRPr="00CF36F8" w:rsidRDefault="00231E6A" w:rsidP="00231E6A">
      <w:pPr>
        <w:jc w:val="both"/>
        <w:rPr>
          <w:rFonts w:asciiTheme="majorBidi" w:eastAsiaTheme="minorEastAsia" w:hAnsiTheme="majorBidi" w:cstheme="majorBidi"/>
          <w:lang w:val="en-US"/>
        </w:rPr>
      </w:pPr>
    </w:p>
    <w:p w14:paraId="221B9434"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 cylindrical tank will be used for this purpose. Of course, any type of geometry can be treated in the same way, but a cylinder leads to very manageable equations. The starting equations are</w:t>
      </w:r>
    </w:p>
    <w:p w14:paraId="17114D89" w14:textId="77777777" w:rsidR="00231E6A" w:rsidRPr="00CF36F8" w:rsidRDefault="007D735A" w:rsidP="00231E6A">
      <w:pPr>
        <w:jc w:val="both"/>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r>
            <w:rPr>
              <w:rFonts w:ascii="Cambria Math" w:eastAsiaTheme="minorEastAsia" w:hAnsi="Cambria Math" w:cstheme="majorBidi"/>
              <w:lang w:val="en-US"/>
            </w:rPr>
            <m:t>=2π</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R</m:t>
              </m:r>
            </m:e>
            <m:sup>
              <m:r>
                <w:rPr>
                  <w:rFonts w:ascii="Cambria Math" w:eastAsiaTheme="minorEastAsia" w:hAnsi="Cambria Math" w:cstheme="majorBidi"/>
                  <w:lang w:val="en-US"/>
                </w:rPr>
                <m:t>2</m:t>
              </m:r>
            </m:sup>
          </m:sSup>
          <m:r>
            <w:rPr>
              <w:rFonts w:ascii="Cambria Math" w:eastAsiaTheme="minorEastAsia" w:hAnsi="Cambria Math" w:cstheme="majorBidi"/>
              <w:lang w:val="en-US"/>
            </w:rPr>
            <m:t>+2πRL=2πR(R+L)</m:t>
          </m:r>
        </m:oMath>
      </m:oMathPara>
    </w:p>
    <w:p w14:paraId="0DD82E8E"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 xml:space="preserve">and </w:t>
      </w:r>
    </w:p>
    <w:p w14:paraId="397EB063" w14:textId="77777777" w:rsidR="00231E6A" w:rsidRPr="00CF36F8" w:rsidRDefault="007D735A" w:rsidP="00231E6A">
      <w:pPr>
        <w:jc w:val="both"/>
        <w:rPr>
          <w:rFonts w:asciiTheme="majorBidi" w:eastAsiaTheme="minorEastAsia" w:hAnsiTheme="majorBidi" w:cstheme="majorBidi"/>
          <w:lang w:val="en-US"/>
        </w:rPr>
      </w:pPr>
      <m:oMathPara>
        <m:oMath>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r>
            <w:rPr>
              <w:rFonts w:ascii="Cambria Math" w:eastAsiaTheme="minorEastAsia" w:hAnsi="Cambria Math" w:cstheme="majorBidi"/>
              <w:lang w:val="en-US"/>
            </w:rPr>
            <m:t>=2π</m:t>
          </m:r>
          <m:sSup>
            <m:sSupPr>
              <m:ctrlPr>
                <w:rPr>
                  <w:rFonts w:ascii="Cambria Math" w:eastAsiaTheme="minorEastAsia" w:hAnsi="Cambria Math" w:cstheme="majorBidi"/>
                  <w:i/>
                  <w:lang w:val="en-US"/>
                </w:rPr>
              </m:ctrlPr>
            </m:sSupPr>
            <m:e>
              <m:d>
                <m:dPr>
                  <m:ctrlPr>
                    <w:rPr>
                      <w:rFonts w:ascii="Cambria Math" w:eastAsiaTheme="minorEastAsia" w:hAnsi="Cambria Math" w:cstheme="majorBidi"/>
                      <w:i/>
                      <w:lang w:val="en-US"/>
                    </w:rPr>
                  </m:ctrlPr>
                </m:dPr>
                <m:e>
                  <m:r>
                    <w:rPr>
                      <w:rFonts w:ascii="Cambria Math" w:eastAsiaTheme="minorEastAsia" w:hAnsi="Cambria Math" w:cstheme="majorBidi"/>
                      <w:lang w:val="en-US"/>
                    </w:rPr>
                    <m:t>R-d</m:t>
                  </m:r>
                </m:e>
              </m:d>
            </m:e>
            <m:sup>
              <m:r>
                <w:rPr>
                  <w:rFonts w:ascii="Cambria Math" w:eastAsiaTheme="minorEastAsia" w:hAnsi="Cambria Math" w:cstheme="majorBidi"/>
                  <w:lang w:val="en-US"/>
                </w:rPr>
                <m:t>2</m:t>
              </m:r>
            </m:sup>
          </m:sSup>
          <m:r>
            <w:rPr>
              <w:rFonts w:ascii="Cambria Math" w:eastAsiaTheme="minorEastAsia" w:hAnsi="Cambria Math" w:cstheme="majorBidi"/>
              <w:lang w:val="en-US"/>
            </w:rPr>
            <m:t>+2π</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R-d</m:t>
              </m:r>
            </m:e>
          </m:d>
          <m:d>
            <m:dPr>
              <m:ctrlPr>
                <w:rPr>
                  <w:rFonts w:ascii="Cambria Math" w:eastAsiaTheme="minorEastAsia" w:hAnsi="Cambria Math" w:cstheme="majorBidi"/>
                  <w:i/>
                  <w:lang w:val="en-US"/>
                </w:rPr>
              </m:ctrlPr>
            </m:dPr>
            <m:e>
              <m:r>
                <w:rPr>
                  <w:rFonts w:ascii="Cambria Math" w:eastAsiaTheme="minorEastAsia" w:hAnsi="Cambria Math" w:cstheme="majorBidi"/>
                  <w:lang w:val="en-US"/>
                </w:rPr>
                <m:t>L-2d</m:t>
              </m:r>
            </m:e>
          </m:d>
          <m:r>
            <w:rPr>
              <w:rFonts w:ascii="Cambria Math" w:eastAsiaTheme="minorEastAsia" w:hAnsi="Cambria Math" w:cstheme="majorBidi"/>
              <w:lang w:val="en-US"/>
            </w:rPr>
            <m:t>=2π</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R-d</m:t>
              </m:r>
            </m:e>
          </m:d>
          <m:d>
            <m:dPr>
              <m:ctrlPr>
                <w:rPr>
                  <w:rFonts w:ascii="Cambria Math" w:eastAsiaTheme="minorEastAsia" w:hAnsi="Cambria Math" w:cstheme="majorBidi"/>
                  <w:i/>
                  <w:lang w:val="en-US"/>
                </w:rPr>
              </m:ctrlPr>
            </m:dPr>
            <m:e>
              <m:d>
                <m:dPr>
                  <m:ctrlPr>
                    <w:rPr>
                      <w:rFonts w:ascii="Cambria Math" w:eastAsiaTheme="minorEastAsia" w:hAnsi="Cambria Math" w:cstheme="majorBidi"/>
                      <w:i/>
                      <w:lang w:val="en-US"/>
                    </w:rPr>
                  </m:ctrlPr>
                </m:dPr>
                <m:e>
                  <m:r>
                    <w:rPr>
                      <w:rFonts w:ascii="Cambria Math" w:eastAsiaTheme="minorEastAsia" w:hAnsi="Cambria Math" w:cstheme="majorBidi"/>
                      <w:lang w:val="en-US"/>
                    </w:rPr>
                    <m:t>R-d</m:t>
                  </m:r>
                </m:e>
              </m:d>
              <m:r>
                <w:rPr>
                  <w:rFonts w:ascii="Cambria Math" w:eastAsiaTheme="minorEastAsia" w:hAnsi="Cambria Math" w:cstheme="majorBidi"/>
                  <w:lang w:val="en-US"/>
                </w:rPr>
                <m:t>+</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L-2d</m:t>
                  </m:r>
                </m:e>
              </m:d>
            </m:e>
          </m:d>
        </m:oMath>
      </m:oMathPara>
    </w:p>
    <w:p w14:paraId="4C41A5A6" w14:textId="77777777" w:rsidR="00231E6A" w:rsidRPr="00CF36F8" w:rsidRDefault="00231E6A" w:rsidP="00231E6A">
      <w:pPr>
        <w:jc w:val="both"/>
        <w:rPr>
          <w:rFonts w:asciiTheme="majorBidi" w:eastAsiaTheme="minorEastAsia" w:hAnsiTheme="majorBidi" w:cstheme="majorBidi"/>
          <w:lang w:val="en-US"/>
        </w:rPr>
      </w:pPr>
    </w:p>
    <w:p w14:paraId="0D7CA96C"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An additional relation is needed between R and L, that can be identified from the statistical distribution. In fact, it does not have a strong influence on the result. In an real case, this relation will be known. In this study, the assumption is L=8R. So we can write</w:t>
      </w:r>
    </w:p>
    <w:p w14:paraId="027C5F18" w14:textId="77777777" w:rsidR="00231E6A" w:rsidRPr="00CF36F8" w:rsidRDefault="007D735A" w:rsidP="00231E6A">
      <w:pPr>
        <w:jc w:val="both"/>
        <w:rPr>
          <w:rFonts w:asciiTheme="majorBidi" w:eastAsiaTheme="minorEastAsia" w:hAnsiTheme="majorBidi" w:cstheme="majorBidi"/>
          <w:lang w:val="en-US"/>
        </w:rPr>
      </w:pPr>
      <m:oMathPara>
        <m:oMath>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i</m:t>
                  </m:r>
                </m:sub>
              </m:sSub>
            </m:num>
            <m:den>
              <m:sSub>
                <m:sSubPr>
                  <m:ctrlPr>
                    <w:rPr>
                      <w:rFonts w:ascii="Cambria Math" w:eastAsiaTheme="minorEastAsia" w:hAnsi="Cambria Math" w:cstheme="majorBidi"/>
                      <w:i/>
                      <w:lang w:val="en-US"/>
                    </w:rPr>
                  </m:ctrlPr>
                </m:sSubPr>
                <m:e>
                  <m:r>
                    <w:rPr>
                      <w:rFonts w:ascii="Cambria Math" w:eastAsiaTheme="minorEastAsia" w:hAnsi="Cambria Math" w:cstheme="majorBidi"/>
                      <w:lang w:val="en-US"/>
                    </w:rPr>
                    <m:t>S</m:t>
                  </m:r>
                </m:e>
                <m:sub>
                  <m:r>
                    <w:rPr>
                      <w:rFonts w:ascii="Cambria Math" w:eastAsiaTheme="minorEastAsia" w:hAnsi="Cambria Math" w:cstheme="majorBidi"/>
                      <w:lang w:val="en-US"/>
                    </w:rPr>
                    <m:t>e</m:t>
                  </m:r>
                </m:sub>
              </m:sSub>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1</m:t>
              </m:r>
            </m:num>
            <m:den>
              <m:r>
                <w:rPr>
                  <w:rFonts w:ascii="Cambria Math" w:eastAsiaTheme="minorEastAsia" w:hAnsi="Cambria Math" w:cstheme="majorBidi"/>
                  <w:lang w:val="en-US"/>
                </w:rPr>
                <m:t>1.14</m:t>
              </m:r>
            </m:den>
          </m:f>
          <m:r>
            <w:rPr>
              <w:rFonts w:ascii="Cambria Math" w:eastAsiaTheme="minorEastAsia" w:hAnsi="Cambria Math" w:cstheme="majorBidi"/>
              <w:lang w:val="en-US"/>
            </w:rPr>
            <m:t>=0.877=</m:t>
          </m:r>
          <m:f>
            <m:fPr>
              <m:ctrlPr>
                <w:rPr>
                  <w:rFonts w:ascii="Cambria Math" w:eastAsiaTheme="minorEastAsia" w:hAnsi="Cambria Math" w:cstheme="majorBidi"/>
                  <w:i/>
                  <w:lang w:val="en-US"/>
                </w:rPr>
              </m:ctrlPr>
            </m:fPr>
            <m:num>
              <m:d>
                <m:dPr>
                  <m:ctrlPr>
                    <w:rPr>
                      <w:rFonts w:ascii="Cambria Math" w:eastAsiaTheme="minorEastAsia" w:hAnsi="Cambria Math" w:cstheme="majorBidi"/>
                      <w:i/>
                      <w:lang w:val="en-US"/>
                    </w:rPr>
                  </m:ctrlPr>
                </m:dPr>
                <m:e>
                  <m:r>
                    <w:rPr>
                      <w:rFonts w:ascii="Cambria Math" w:eastAsiaTheme="minorEastAsia" w:hAnsi="Cambria Math" w:cstheme="majorBidi"/>
                      <w:lang w:val="en-US"/>
                    </w:rPr>
                    <m:t>R-d</m:t>
                  </m:r>
                </m:e>
              </m:d>
            </m:num>
            <m:den>
              <m:r>
                <w:rPr>
                  <w:rFonts w:ascii="Cambria Math" w:eastAsiaTheme="minorEastAsia" w:hAnsi="Cambria Math" w:cstheme="majorBidi"/>
                  <w:lang w:val="en-US"/>
                </w:rPr>
                <m:t>R</m:t>
              </m:r>
            </m:den>
          </m:f>
          <m:f>
            <m:fPr>
              <m:ctrlPr>
                <w:rPr>
                  <w:rFonts w:ascii="Cambria Math" w:eastAsiaTheme="minorEastAsia" w:hAnsi="Cambria Math" w:cstheme="majorBidi"/>
                  <w:i/>
                  <w:lang w:val="en-US"/>
                </w:rPr>
              </m:ctrlPr>
            </m:fPr>
            <m:num>
              <m:d>
                <m:dPr>
                  <m:ctrlPr>
                    <w:rPr>
                      <w:rFonts w:ascii="Cambria Math" w:eastAsiaTheme="minorEastAsia" w:hAnsi="Cambria Math" w:cstheme="majorBidi"/>
                      <w:i/>
                      <w:lang w:val="en-US"/>
                    </w:rPr>
                  </m:ctrlPr>
                </m:dPr>
                <m:e>
                  <m:r>
                    <w:rPr>
                      <w:rFonts w:ascii="Cambria Math" w:eastAsiaTheme="minorEastAsia" w:hAnsi="Cambria Math" w:cstheme="majorBidi"/>
                      <w:lang w:val="en-US"/>
                    </w:rPr>
                    <m:t>R-d</m:t>
                  </m:r>
                </m:e>
              </m:d>
              <m:r>
                <w:rPr>
                  <w:rFonts w:ascii="Cambria Math" w:eastAsiaTheme="minorEastAsia" w:hAnsi="Cambria Math" w:cstheme="majorBidi"/>
                  <w:lang w:val="en-US"/>
                </w:rPr>
                <m:t>+</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8R-2d</m:t>
                  </m:r>
                </m:e>
              </m:d>
            </m:num>
            <m:den>
              <m:r>
                <w:rPr>
                  <w:rFonts w:ascii="Cambria Math" w:eastAsiaTheme="minorEastAsia" w:hAnsi="Cambria Math" w:cstheme="majorBidi"/>
                  <w:lang w:val="en-US"/>
                </w:rPr>
                <m:t>R</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R+8R</m:t>
                  </m:r>
                </m:e>
              </m:d>
            </m:den>
          </m:f>
        </m:oMath>
      </m:oMathPara>
    </w:p>
    <w:p w14:paraId="7858BA70" w14:textId="77777777" w:rsidR="00231E6A" w:rsidRPr="00CF36F8" w:rsidRDefault="00231E6A" w:rsidP="00231E6A">
      <w:pPr>
        <w:jc w:val="both"/>
        <w:rPr>
          <w:rFonts w:asciiTheme="majorBidi" w:eastAsiaTheme="minorEastAsia" w:hAnsiTheme="majorBidi" w:cstheme="majorBidi"/>
          <w:lang w:val="en-US"/>
        </w:rPr>
      </w:pPr>
    </w:p>
    <w:p w14:paraId="7EF546A8"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If we use the interim variable x as</w:t>
      </w:r>
    </w:p>
    <w:p w14:paraId="22A4A86C" w14:textId="77777777" w:rsidR="00231E6A" w:rsidRPr="00CF36F8" w:rsidRDefault="00231E6A" w:rsidP="00231E6A">
      <w:pPr>
        <w:jc w:val="both"/>
        <w:rPr>
          <w:rFonts w:asciiTheme="majorBidi" w:eastAsiaTheme="minorEastAsia" w:hAnsiTheme="majorBidi" w:cstheme="majorBidi"/>
          <w:lang w:val="en-US"/>
        </w:rPr>
      </w:pPr>
      <m:oMathPara>
        <m:oMath>
          <m:r>
            <w:rPr>
              <w:rFonts w:ascii="Cambria Math" w:eastAsiaTheme="minorEastAsia" w:hAnsi="Cambria Math" w:cstheme="majorBidi"/>
              <w:lang w:val="en-US"/>
            </w:rPr>
            <m:t>x=</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R-d</m:t>
              </m:r>
            </m:num>
            <m:den>
              <m:r>
                <w:rPr>
                  <w:rFonts w:ascii="Cambria Math" w:eastAsiaTheme="minorEastAsia" w:hAnsi="Cambria Math" w:cstheme="majorBidi"/>
                  <w:lang w:val="en-US"/>
                </w:rPr>
                <m:t>R</m:t>
              </m:r>
            </m:den>
          </m:f>
        </m:oMath>
      </m:oMathPara>
    </w:p>
    <w:p w14:paraId="21DE07C9"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It can be rewritten</w:t>
      </w:r>
    </w:p>
    <w:p w14:paraId="5DDD679C" w14:textId="77777777" w:rsidR="00231E6A" w:rsidRPr="00CF36F8" w:rsidRDefault="00231E6A" w:rsidP="00231E6A">
      <w:pPr>
        <w:jc w:val="both"/>
        <w:rPr>
          <w:rFonts w:asciiTheme="majorBidi" w:eastAsiaTheme="minorEastAsia" w:hAnsiTheme="majorBidi" w:cstheme="majorBidi"/>
          <w:lang w:val="en-US"/>
        </w:rPr>
      </w:pPr>
      <m:oMathPara>
        <m:oMath>
          <m:r>
            <w:rPr>
              <w:rFonts w:ascii="Cambria Math" w:eastAsiaTheme="minorEastAsia" w:hAnsi="Cambria Math" w:cstheme="majorBidi"/>
              <w:lang w:val="en-US"/>
            </w:rPr>
            <m:t>0.877=</m:t>
          </m:r>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x</m:t>
              </m:r>
            </m:e>
            <m:sup>
              <m:r>
                <w:rPr>
                  <w:rFonts w:ascii="Cambria Math" w:eastAsiaTheme="minorEastAsia" w:hAnsi="Cambria Math" w:cstheme="majorBidi"/>
                  <w:lang w:val="en-US"/>
                </w:rPr>
                <m:t>2</m:t>
              </m:r>
            </m:sup>
          </m:sSup>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6</m:t>
              </m:r>
            </m:num>
            <m:den>
              <m:r>
                <w:rPr>
                  <w:rFonts w:ascii="Cambria Math" w:eastAsiaTheme="minorEastAsia" w:hAnsi="Cambria Math" w:cstheme="majorBidi"/>
                  <w:lang w:val="en-US"/>
                </w:rPr>
                <m:t>9</m:t>
              </m:r>
            </m:den>
          </m:f>
          <m:r>
            <w:rPr>
              <w:rFonts w:ascii="Cambria Math" w:eastAsiaTheme="minorEastAsia" w:hAnsi="Cambria Math" w:cstheme="majorBidi"/>
              <w:lang w:val="en-US"/>
            </w:rPr>
            <m:t>x</m:t>
          </m:r>
          <m:d>
            <m:dPr>
              <m:ctrlPr>
                <w:rPr>
                  <w:rFonts w:ascii="Cambria Math" w:eastAsiaTheme="minorEastAsia" w:hAnsi="Cambria Math" w:cstheme="majorBidi"/>
                  <w:i/>
                  <w:lang w:val="en-US"/>
                </w:rPr>
              </m:ctrlPr>
            </m:dPr>
            <m:e>
              <m:r>
                <w:rPr>
                  <w:rFonts w:ascii="Cambria Math" w:eastAsiaTheme="minorEastAsia" w:hAnsi="Cambria Math" w:cstheme="majorBidi"/>
                  <w:lang w:val="en-US"/>
                </w:rPr>
                <m:t>1-x</m:t>
              </m:r>
            </m:e>
          </m:d>
        </m:oMath>
      </m:oMathPara>
    </w:p>
    <w:p w14:paraId="11DCB15A"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Which can be reorganized as follows</w:t>
      </w:r>
    </w:p>
    <w:p w14:paraId="5A8C8FD4" w14:textId="77777777" w:rsidR="00231E6A" w:rsidRPr="00CF36F8" w:rsidRDefault="007D735A" w:rsidP="00231E6A">
      <w:pPr>
        <w:jc w:val="both"/>
        <w:rPr>
          <w:rFonts w:asciiTheme="majorBidi" w:eastAsiaTheme="minorEastAsia" w:hAnsiTheme="majorBidi" w:cstheme="majorBidi"/>
          <w:lang w:val="en-US"/>
        </w:rPr>
      </w:pPr>
      <m:oMathPara>
        <m:oMath>
          <m:f>
            <m:fPr>
              <m:ctrlPr>
                <w:rPr>
                  <w:rFonts w:ascii="Cambria Math" w:eastAsiaTheme="minorEastAsia" w:hAnsi="Cambria Math" w:cstheme="majorBidi"/>
                  <w:i/>
                  <w:lang w:val="en-US"/>
                </w:rPr>
              </m:ctrlPr>
            </m:fPr>
            <m:num>
              <m:r>
                <w:rPr>
                  <w:rFonts w:ascii="Cambria Math" w:eastAsiaTheme="minorEastAsia" w:hAnsi="Cambria Math" w:cstheme="majorBidi"/>
                  <w:lang w:val="en-US"/>
                </w:rPr>
                <m:t>1</m:t>
              </m:r>
            </m:num>
            <m:den>
              <m:r>
                <w:rPr>
                  <w:rFonts w:ascii="Cambria Math" w:eastAsiaTheme="minorEastAsia" w:hAnsi="Cambria Math" w:cstheme="majorBidi"/>
                  <w:lang w:val="en-US"/>
                </w:rPr>
                <m:t>3</m:t>
              </m:r>
            </m:den>
          </m:f>
          <m:sSup>
            <m:sSupPr>
              <m:ctrlPr>
                <w:rPr>
                  <w:rFonts w:ascii="Cambria Math" w:eastAsiaTheme="minorEastAsia" w:hAnsi="Cambria Math" w:cstheme="majorBidi"/>
                  <w:i/>
                  <w:lang w:val="en-US"/>
                </w:rPr>
              </m:ctrlPr>
            </m:sSupPr>
            <m:e>
              <m:r>
                <w:rPr>
                  <w:rFonts w:ascii="Cambria Math" w:eastAsiaTheme="minorEastAsia" w:hAnsi="Cambria Math" w:cstheme="majorBidi"/>
                  <w:lang w:val="en-US"/>
                </w:rPr>
                <m:t>x</m:t>
              </m:r>
            </m:e>
            <m:sup>
              <m:r>
                <w:rPr>
                  <w:rFonts w:ascii="Cambria Math" w:eastAsiaTheme="minorEastAsia" w:hAnsi="Cambria Math" w:cstheme="majorBidi"/>
                  <w:lang w:val="en-US"/>
                </w:rPr>
                <m:t>2</m:t>
              </m:r>
            </m:sup>
          </m:sSup>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w:rPr>
                  <w:rFonts w:ascii="Cambria Math" w:eastAsiaTheme="minorEastAsia" w:hAnsi="Cambria Math" w:cstheme="majorBidi"/>
                  <w:lang w:val="en-US"/>
                </w:rPr>
                <m:t>2</m:t>
              </m:r>
            </m:num>
            <m:den>
              <m:r>
                <w:rPr>
                  <w:rFonts w:ascii="Cambria Math" w:eastAsiaTheme="minorEastAsia" w:hAnsi="Cambria Math" w:cstheme="majorBidi"/>
                  <w:lang w:val="en-US"/>
                </w:rPr>
                <m:t>3</m:t>
              </m:r>
            </m:den>
          </m:f>
          <m:r>
            <w:rPr>
              <w:rFonts w:ascii="Cambria Math" w:eastAsiaTheme="minorEastAsia" w:hAnsi="Cambria Math" w:cstheme="majorBidi"/>
              <w:lang w:val="en-US"/>
            </w:rPr>
            <m:t>x-0.877=0</m:t>
          </m:r>
        </m:oMath>
      </m:oMathPara>
    </w:p>
    <w:p w14:paraId="5D769274" w14:textId="77777777" w:rsidR="00231E6A" w:rsidRPr="00CF36F8" w:rsidRDefault="00231E6A" w:rsidP="00231E6A">
      <w:pPr>
        <w:jc w:val="both"/>
        <w:rPr>
          <w:rFonts w:asciiTheme="majorBidi" w:eastAsiaTheme="minorEastAsia" w:hAnsiTheme="majorBidi" w:cstheme="majorBidi"/>
          <w:lang w:val="en-US"/>
        </w:rPr>
      </w:pPr>
    </w:p>
    <w:p w14:paraId="28DD4F3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and it only has a positive root, x=0.9055, and therefore d=R(1-0.9055)= 0.0945R</w:t>
      </w:r>
    </w:p>
    <w:p w14:paraId="4D340FF3"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So, we arrive at the equation</w:t>
      </w:r>
    </w:p>
    <w:p w14:paraId="6154AE7F" w14:textId="77777777" w:rsidR="00231E6A" w:rsidRPr="00CF36F8" w:rsidRDefault="007D735A" w:rsidP="00231E6A">
      <w:pPr>
        <w:jc w:val="both"/>
        <w:rPr>
          <w:rFonts w:asciiTheme="majorBidi" w:eastAsiaTheme="minorEastAsia" w:hAnsiTheme="majorBidi" w:cstheme="majorBidi"/>
          <w:lang w:val="en-US"/>
        </w:rPr>
      </w:pPr>
      <m:oMathPara>
        <m:oMath>
          <m:f>
            <m:fPr>
              <m:ctrlPr>
                <w:rPr>
                  <w:rFonts w:ascii="Cambria Math" w:eastAsiaTheme="minorEastAsia" w:hAnsi="Cambria Math" w:cstheme="majorBidi"/>
                  <w:i/>
                  <w:lang w:val="en-US"/>
                </w:rPr>
              </m:ctrlPr>
            </m:fPr>
            <m:num>
              <m:r>
                <w:rPr>
                  <w:rFonts w:ascii="Cambria Math" w:eastAsiaTheme="minorEastAsia" w:hAnsi="Cambria Math" w:cstheme="majorBidi"/>
                  <w:lang w:val="en-US"/>
                </w:rPr>
                <m:t>K</m:t>
              </m:r>
            </m:num>
            <m:den>
              <m:r>
                <w:rPr>
                  <w:rFonts w:ascii="Cambria Math" w:eastAsiaTheme="minorEastAsia" w:hAnsi="Cambria Math" w:cstheme="majorBidi"/>
                  <w:lang w:val="en-US"/>
                </w:rPr>
                <m:t>0.94</m:t>
              </m:r>
            </m:den>
          </m:f>
          <m:r>
            <w:rPr>
              <w:rFonts w:ascii="Cambria Math" w:eastAsiaTheme="minorEastAsia" w:hAnsi="Cambria Math" w:cstheme="majorBidi"/>
              <w:lang w:val="en-US"/>
            </w:rPr>
            <m:t>=</m:t>
          </m:r>
          <m:f>
            <m:fPr>
              <m:ctrlPr>
                <w:rPr>
                  <w:rFonts w:ascii="Cambria Math" w:eastAsiaTheme="minorEastAsia" w:hAnsi="Cambria Math" w:cstheme="majorBidi"/>
                  <w:i/>
                  <w:lang w:val="en-US"/>
                </w:rPr>
              </m:ctrlPr>
            </m:fPr>
            <m:num>
              <m:r>
                <m:rPr>
                  <m:sty m:val="p"/>
                </m:rPr>
                <w:rPr>
                  <w:rFonts w:ascii="Cambria Math" w:eastAsiaTheme="minorEastAsia" w:hAnsi="Cambria Math" w:cstheme="majorBidi"/>
                  <w:lang w:val="en-US"/>
                </w:rPr>
                <m:t>λ</m:t>
              </m:r>
            </m:num>
            <m:den>
              <m:r>
                <w:rPr>
                  <w:rFonts w:ascii="Cambria Math" w:eastAsiaTheme="minorEastAsia" w:hAnsi="Cambria Math" w:cstheme="majorBidi"/>
                  <w:lang w:val="en-US"/>
                </w:rPr>
                <m:t>0,0945R</m:t>
              </m:r>
            </m:den>
          </m:f>
        </m:oMath>
      </m:oMathPara>
    </w:p>
    <w:p w14:paraId="08B73A72" w14:textId="77777777" w:rsidR="00231E6A" w:rsidRPr="00CF36F8" w:rsidRDefault="00231E6A" w:rsidP="00231E6A">
      <w:pPr>
        <w:jc w:val="both"/>
        <w:rPr>
          <w:rFonts w:asciiTheme="majorBidi" w:eastAsiaTheme="minorEastAsia" w:hAnsiTheme="majorBidi" w:cstheme="majorBidi"/>
          <w:lang w:val="en-US"/>
        </w:rPr>
      </w:pPr>
    </w:p>
    <w:p w14:paraId="7849E800"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As R will be in a short range around R=1m, we find λ=K/10 approximately. For a wider    tank, with R= 1,2, it holds λ= K/8,3 (but for a wider tank, relation between L and R can change).</w:t>
      </w:r>
    </w:p>
    <w:p w14:paraId="465637DE" w14:textId="77777777" w:rsidR="00231E6A" w:rsidRPr="00CF36F8" w:rsidRDefault="00231E6A" w:rsidP="00231E6A">
      <w:pPr>
        <w:jc w:val="both"/>
        <w:rPr>
          <w:rFonts w:asciiTheme="majorBidi" w:eastAsiaTheme="minorEastAsia" w:hAnsiTheme="majorBidi" w:cstheme="majorBidi"/>
          <w:lang w:val="en-US"/>
        </w:rPr>
      </w:pPr>
    </w:p>
    <w:p w14:paraId="74AA20D4" w14:textId="77777777" w:rsidR="00231E6A" w:rsidRPr="00CF36F8" w:rsidRDefault="00231E6A" w:rsidP="00231E6A">
      <w:pPr>
        <w:jc w:val="both"/>
        <w:rPr>
          <w:rFonts w:asciiTheme="majorBidi" w:eastAsiaTheme="minorEastAsia" w:hAnsiTheme="majorBidi" w:cstheme="majorBidi"/>
          <w:lang w:val="en-US"/>
        </w:rPr>
      </w:pPr>
      <w:r w:rsidRPr="00CF36F8">
        <w:rPr>
          <w:rFonts w:asciiTheme="majorBidi" w:eastAsiaTheme="minorEastAsia" w:hAnsiTheme="majorBidi" w:cstheme="majorBidi"/>
          <w:lang w:val="en-US"/>
        </w:rPr>
        <w:t>Note also that many tanks have an elliptical cross section, and the mean radius is smaller than the maximum width. Therefore, R values (equivalent) of 0.8 are also found, and λ= K/12.5</w:t>
      </w:r>
    </w:p>
    <w:p w14:paraId="3DBA5569" w14:textId="77777777" w:rsidR="00231E6A" w:rsidRPr="00CF36F8" w:rsidRDefault="00231E6A" w:rsidP="00231E6A">
      <w:pPr>
        <w:jc w:val="both"/>
        <w:rPr>
          <w:rFonts w:asciiTheme="majorBidi" w:eastAsiaTheme="minorEastAsia" w:hAnsiTheme="majorBidi" w:cstheme="majorBidi"/>
          <w:lang w:val="en-US"/>
        </w:rPr>
      </w:pPr>
    </w:p>
    <w:p w14:paraId="306B624E" w14:textId="77777777" w:rsidR="00231E6A" w:rsidRPr="00CF36F8" w:rsidRDefault="00231E6A" w:rsidP="002340E4">
      <w:pPr>
        <w:pStyle w:val="SingleTxtG"/>
        <w:rPr>
          <w:lang w:val="en-US"/>
        </w:rPr>
      </w:pPr>
      <w:r w:rsidRPr="00CF36F8">
        <w:rPr>
          <w:lang w:val="en-US"/>
        </w:rPr>
        <w:t xml:space="preserve">In summary, as good tanks have a K in the range 0.35 through 0.38, a value of 0.035 W/mºC has been chosen for λ as assumed parameter, if a better estimate is not available. </w:t>
      </w:r>
    </w:p>
    <w:p w14:paraId="5F6AEF0D" w14:textId="41FE9CAB" w:rsidR="002D18CF" w:rsidRPr="00CF36F8" w:rsidRDefault="002D18CF" w:rsidP="006C0D53">
      <w:pPr>
        <w:spacing w:before="240"/>
        <w:jc w:val="center"/>
        <w:rPr>
          <w:rFonts w:asciiTheme="majorBidi" w:hAnsiTheme="majorBidi" w:cstheme="majorBidi"/>
          <w:u w:val="single"/>
          <w:lang w:val="en-US"/>
        </w:rPr>
      </w:pPr>
      <w:r w:rsidRPr="00CF36F8">
        <w:rPr>
          <w:rFonts w:asciiTheme="majorBidi" w:hAnsiTheme="majorBidi" w:cstheme="majorBidi"/>
          <w:u w:val="single"/>
          <w:lang w:val="en-US"/>
        </w:rPr>
        <w:tab/>
      </w:r>
      <w:r w:rsidRPr="00CF36F8">
        <w:rPr>
          <w:rFonts w:asciiTheme="majorBidi" w:hAnsiTheme="majorBidi" w:cstheme="majorBidi"/>
          <w:u w:val="single"/>
          <w:lang w:val="en-US"/>
        </w:rPr>
        <w:tab/>
      </w:r>
      <w:r w:rsidRPr="00CF36F8">
        <w:rPr>
          <w:rFonts w:asciiTheme="majorBidi" w:hAnsiTheme="majorBidi" w:cstheme="majorBidi"/>
          <w:u w:val="single"/>
          <w:lang w:val="en-US"/>
        </w:rPr>
        <w:tab/>
      </w:r>
    </w:p>
    <w:sectPr w:rsidR="002D18CF" w:rsidRPr="00CF36F8" w:rsidSect="002340E4">
      <w:headerReference w:type="even" r:id="rId20"/>
      <w:headerReference w:type="default" r:id="rId21"/>
      <w:footerReference w:type="even" r:id="rId22"/>
      <w:footerReference w:type="defaul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4FB7" w14:textId="77777777" w:rsidR="001A09F4" w:rsidRPr="00FB1744" w:rsidRDefault="001A09F4" w:rsidP="00FB1744">
      <w:pPr>
        <w:pStyle w:val="Footer"/>
      </w:pPr>
    </w:p>
  </w:endnote>
  <w:endnote w:type="continuationSeparator" w:id="0">
    <w:p w14:paraId="5CD0E6C4" w14:textId="77777777" w:rsidR="001A09F4" w:rsidRPr="00FB1744" w:rsidRDefault="001A09F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3803" w14:textId="77777777" w:rsidR="001A09F4" w:rsidRPr="00FB1744" w:rsidRDefault="001A09F4" w:rsidP="00FB1744">
      <w:pPr>
        <w:tabs>
          <w:tab w:val="right" w:pos="2155"/>
        </w:tabs>
        <w:spacing w:after="80" w:line="240" w:lineRule="auto"/>
        <w:ind w:left="680"/>
      </w:pPr>
      <w:r>
        <w:rPr>
          <w:u w:val="single"/>
        </w:rPr>
        <w:tab/>
      </w:r>
    </w:p>
  </w:footnote>
  <w:footnote w:type="continuationSeparator" w:id="0">
    <w:p w14:paraId="775A9710" w14:textId="77777777" w:rsidR="001A09F4" w:rsidRPr="00FB1744" w:rsidRDefault="001A09F4"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0DE" w14:textId="6C9B8066" w:rsidR="002D18CF" w:rsidRPr="000C2B80" w:rsidRDefault="000C2B80" w:rsidP="002D18CF">
    <w:pPr>
      <w:pStyle w:val="Header"/>
      <w:rPr>
        <w:lang w:val="fr-CH"/>
      </w:rPr>
    </w:pPr>
    <w:r>
      <w:rPr>
        <w:lang w:val="fr-CH"/>
      </w:rPr>
      <w:t>INF.</w:t>
    </w:r>
    <w:r w:rsidR="00231E6A">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DE9" w14:textId="057E946D" w:rsidR="002D18CF" w:rsidRPr="000C2B80" w:rsidRDefault="000C2B80" w:rsidP="002D18CF">
    <w:pPr>
      <w:pStyle w:val="Header"/>
      <w:jc w:val="right"/>
      <w:rPr>
        <w:lang w:val="fr-CH"/>
      </w:rPr>
    </w:pPr>
    <w:r>
      <w:rPr>
        <w:lang w:val="fr-CH"/>
      </w:rPr>
      <w:t>INF.</w:t>
    </w:r>
    <w:r w:rsidR="00231E6A">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6"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2"/>
  </w:num>
  <w:num w:numId="5">
    <w:abstractNumId w:val="23"/>
  </w:num>
  <w:num w:numId="6">
    <w:abstractNumId w:val="30"/>
  </w:num>
  <w:num w:numId="7">
    <w:abstractNumId w:val="13"/>
  </w:num>
  <w:num w:numId="8">
    <w:abstractNumId w:val="17"/>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9"/>
  </w:num>
  <w:num w:numId="21">
    <w:abstractNumId w:val="15"/>
  </w:num>
  <w:num w:numId="22">
    <w:abstractNumId w:val="24"/>
  </w:num>
  <w:num w:numId="23">
    <w:abstractNumId w:val="29"/>
  </w:num>
  <w:num w:numId="24">
    <w:abstractNumId w:val="12"/>
  </w:num>
  <w:num w:numId="25">
    <w:abstractNumId w:val="28"/>
  </w:num>
  <w:num w:numId="26">
    <w:abstractNumId w:val="21"/>
  </w:num>
  <w:num w:numId="27">
    <w:abstractNumId w:val="25"/>
  </w:num>
  <w:num w:numId="28">
    <w:abstractNumId w:val="11"/>
  </w:num>
  <w:num w:numId="29">
    <w:abstractNumId w:val="27"/>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C29EF"/>
    <w:rsid w:val="000C2B80"/>
    <w:rsid w:val="000D1B89"/>
    <w:rsid w:val="001170DC"/>
    <w:rsid w:val="001A09F4"/>
    <w:rsid w:val="00231E6A"/>
    <w:rsid w:val="002340E4"/>
    <w:rsid w:val="00247E2C"/>
    <w:rsid w:val="00282508"/>
    <w:rsid w:val="002D18CF"/>
    <w:rsid w:val="002D6C53"/>
    <w:rsid w:val="002F5595"/>
    <w:rsid w:val="002F56B7"/>
    <w:rsid w:val="00334F6A"/>
    <w:rsid w:val="00342AC8"/>
    <w:rsid w:val="003B4550"/>
    <w:rsid w:val="003C0A45"/>
    <w:rsid w:val="004255FE"/>
    <w:rsid w:val="00426FA2"/>
    <w:rsid w:val="0043448D"/>
    <w:rsid w:val="00461253"/>
    <w:rsid w:val="00461F59"/>
    <w:rsid w:val="004934C6"/>
    <w:rsid w:val="005042C2"/>
    <w:rsid w:val="00506C12"/>
    <w:rsid w:val="0056599A"/>
    <w:rsid w:val="00587690"/>
    <w:rsid w:val="005C1032"/>
    <w:rsid w:val="005C70FF"/>
    <w:rsid w:val="005D024A"/>
    <w:rsid w:val="00671529"/>
    <w:rsid w:val="00687DFE"/>
    <w:rsid w:val="006C0D53"/>
    <w:rsid w:val="00717266"/>
    <w:rsid w:val="007268F9"/>
    <w:rsid w:val="00761D32"/>
    <w:rsid w:val="00770E69"/>
    <w:rsid w:val="007C52B0"/>
    <w:rsid w:val="007D735A"/>
    <w:rsid w:val="009411B4"/>
    <w:rsid w:val="00994049"/>
    <w:rsid w:val="009A63F6"/>
    <w:rsid w:val="009D0139"/>
    <w:rsid w:val="009F5CDC"/>
    <w:rsid w:val="00A068BC"/>
    <w:rsid w:val="00A429CD"/>
    <w:rsid w:val="00A7359C"/>
    <w:rsid w:val="00A775CF"/>
    <w:rsid w:val="00AB3C7E"/>
    <w:rsid w:val="00AC33BC"/>
    <w:rsid w:val="00AD0D0E"/>
    <w:rsid w:val="00B06045"/>
    <w:rsid w:val="00B11CBD"/>
    <w:rsid w:val="00C35A27"/>
    <w:rsid w:val="00C94CCC"/>
    <w:rsid w:val="00CF36F8"/>
    <w:rsid w:val="00D56775"/>
    <w:rsid w:val="00E00163"/>
    <w:rsid w:val="00E02C2B"/>
    <w:rsid w:val="00E7067E"/>
    <w:rsid w:val="00EB4157"/>
    <w:rsid w:val="00ED6C48"/>
    <w:rsid w:val="00F65F5D"/>
    <w:rsid w:val="00F86A3A"/>
    <w:rsid w:val="00F90144"/>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8EE6D"/>
  <w15:docId w15:val="{3527F9A1-F930-492C-A2B5-0478E9A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253c2a98dbcd98e/Escritorio/exLENOVO2018oct/TUNEL/2020auditor&#237;a/mio/T&#250;nel%20de%20Fr&#237;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6253c2a98dbcd98e/Escritorio/exLENOVO2018oct/TUNEL/atpGUIA2020treaty/2020atpIteraGuardad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6253c2a98dbcd98e/Escritorio/exLENOVO2018oct/TUNEL/certe2021/Copia%20de%2020210311_CISTERN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6253c2a98dbcd98e/Escritorio/exLENOVO2018oct/TUNEL/certe2021/Copia%20de%2020210311_CISTERNA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ratio S</a:t>
            </a:r>
            <a:r>
              <a:rPr lang="es-ES" baseline="0"/>
              <a:t> outer</a:t>
            </a:r>
            <a:r>
              <a:rPr lang="es-ES"/>
              <a:t> over S inner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1"/>
            <c:trendlineLbl>
              <c:layout>
                <c:manualLayout>
                  <c:x val="-6.5330271216097989E-3"/>
                  <c:y val="0.1209680821147356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'[Túnel de Frío.xlsx]Hoja1'!$B$151:$B$290</c:f>
              <c:numCache>
                <c:formatCode>General</c:formatCode>
                <c:ptCount val="140"/>
                <c:pt idx="0">
                  <c:v>79.010000000000005</c:v>
                </c:pt>
                <c:pt idx="1">
                  <c:v>84.86</c:v>
                </c:pt>
                <c:pt idx="2">
                  <c:v>72.59</c:v>
                </c:pt>
                <c:pt idx="3">
                  <c:v>79.05</c:v>
                </c:pt>
                <c:pt idx="4">
                  <c:v>32.869999999999997</c:v>
                </c:pt>
                <c:pt idx="5">
                  <c:v>58.15</c:v>
                </c:pt>
                <c:pt idx="6">
                  <c:v>36.21</c:v>
                </c:pt>
                <c:pt idx="7">
                  <c:v>99.97</c:v>
                </c:pt>
                <c:pt idx="8">
                  <c:v>38.450000000000003</c:v>
                </c:pt>
                <c:pt idx="9">
                  <c:v>72.45</c:v>
                </c:pt>
                <c:pt idx="10">
                  <c:v>43.24</c:v>
                </c:pt>
                <c:pt idx="11">
                  <c:v>53.29</c:v>
                </c:pt>
                <c:pt idx="12">
                  <c:v>87.74</c:v>
                </c:pt>
                <c:pt idx="13">
                  <c:v>44.34</c:v>
                </c:pt>
                <c:pt idx="14">
                  <c:v>22.3</c:v>
                </c:pt>
                <c:pt idx="15">
                  <c:v>21.58</c:v>
                </c:pt>
                <c:pt idx="16">
                  <c:v>21.58</c:v>
                </c:pt>
                <c:pt idx="17">
                  <c:v>38.49</c:v>
                </c:pt>
                <c:pt idx="18">
                  <c:v>33.799999999999997</c:v>
                </c:pt>
                <c:pt idx="19">
                  <c:v>25.91</c:v>
                </c:pt>
                <c:pt idx="20">
                  <c:v>103.27</c:v>
                </c:pt>
                <c:pt idx="21">
                  <c:v>41.27</c:v>
                </c:pt>
                <c:pt idx="22">
                  <c:v>63.62</c:v>
                </c:pt>
                <c:pt idx="23">
                  <c:v>58.71</c:v>
                </c:pt>
                <c:pt idx="24">
                  <c:v>58.25</c:v>
                </c:pt>
                <c:pt idx="25">
                  <c:v>32.380000000000003</c:v>
                </c:pt>
                <c:pt idx="26">
                  <c:v>32.32</c:v>
                </c:pt>
                <c:pt idx="27">
                  <c:v>31.62</c:v>
                </c:pt>
                <c:pt idx="28">
                  <c:v>99.4</c:v>
                </c:pt>
                <c:pt idx="29">
                  <c:v>71.209999999999994</c:v>
                </c:pt>
                <c:pt idx="30">
                  <c:v>63.62</c:v>
                </c:pt>
                <c:pt idx="31">
                  <c:v>25.19</c:v>
                </c:pt>
                <c:pt idx="32">
                  <c:v>8.36</c:v>
                </c:pt>
                <c:pt idx="33">
                  <c:v>18.75</c:v>
                </c:pt>
                <c:pt idx="34">
                  <c:v>49.22</c:v>
                </c:pt>
                <c:pt idx="35">
                  <c:v>27.87</c:v>
                </c:pt>
                <c:pt idx="36">
                  <c:v>28.39</c:v>
                </c:pt>
                <c:pt idx="37">
                  <c:v>38.18</c:v>
                </c:pt>
                <c:pt idx="38">
                  <c:v>34.31</c:v>
                </c:pt>
                <c:pt idx="39">
                  <c:v>26.69</c:v>
                </c:pt>
                <c:pt idx="40">
                  <c:v>47.96</c:v>
                </c:pt>
                <c:pt idx="41">
                  <c:v>47.38</c:v>
                </c:pt>
                <c:pt idx="42">
                  <c:v>36.78</c:v>
                </c:pt>
                <c:pt idx="43">
                  <c:v>63.1</c:v>
                </c:pt>
                <c:pt idx="44">
                  <c:v>90.85</c:v>
                </c:pt>
                <c:pt idx="45">
                  <c:v>62.91</c:v>
                </c:pt>
                <c:pt idx="46">
                  <c:v>62.35</c:v>
                </c:pt>
                <c:pt idx="47">
                  <c:v>62.35</c:v>
                </c:pt>
                <c:pt idx="48">
                  <c:v>78.260000000000005</c:v>
                </c:pt>
                <c:pt idx="49">
                  <c:v>33.21</c:v>
                </c:pt>
                <c:pt idx="50">
                  <c:v>41.6</c:v>
                </c:pt>
                <c:pt idx="51">
                  <c:v>72.53</c:v>
                </c:pt>
                <c:pt idx="52">
                  <c:v>72.31</c:v>
                </c:pt>
                <c:pt idx="53">
                  <c:v>62.09</c:v>
                </c:pt>
                <c:pt idx="54">
                  <c:v>34.909999999999997</c:v>
                </c:pt>
                <c:pt idx="55">
                  <c:v>31.23</c:v>
                </c:pt>
                <c:pt idx="56">
                  <c:v>32.61</c:v>
                </c:pt>
                <c:pt idx="57">
                  <c:v>32.61</c:v>
                </c:pt>
                <c:pt idx="58">
                  <c:v>32.61</c:v>
                </c:pt>
                <c:pt idx="59">
                  <c:v>23.46</c:v>
                </c:pt>
                <c:pt idx="60">
                  <c:v>32.18</c:v>
                </c:pt>
                <c:pt idx="61">
                  <c:v>74.8</c:v>
                </c:pt>
                <c:pt idx="62">
                  <c:v>43.29</c:v>
                </c:pt>
                <c:pt idx="63">
                  <c:v>31.88</c:v>
                </c:pt>
                <c:pt idx="64">
                  <c:v>98.4</c:v>
                </c:pt>
                <c:pt idx="65">
                  <c:v>72.06</c:v>
                </c:pt>
                <c:pt idx="66">
                  <c:v>72.430000000000007</c:v>
                </c:pt>
                <c:pt idx="67">
                  <c:v>33.729999999999997</c:v>
                </c:pt>
                <c:pt idx="68">
                  <c:v>32.22</c:v>
                </c:pt>
                <c:pt idx="69">
                  <c:v>61.52</c:v>
                </c:pt>
                <c:pt idx="70">
                  <c:v>70.27</c:v>
                </c:pt>
                <c:pt idx="71">
                  <c:v>45.12</c:v>
                </c:pt>
                <c:pt idx="72">
                  <c:v>38.200000000000003</c:v>
                </c:pt>
                <c:pt idx="73">
                  <c:v>90.07</c:v>
                </c:pt>
                <c:pt idx="74">
                  <c:v>10.83</c:v>
                </c:pt>
                <c:pt idx="75">
                  <c:v>42.06</c:v>
                </c:pt>
                <c:pt idx="76">
                  <c:v>31.96</c:v>
                </c:pt>
                <c:pt idx="77">
                  <c:v>92.72</c:v>
                </c:pt>
                <c:pt idx="78">
                  <c:v>30.54</c:v>
                </c:pt>
                <c:pt idx="79">
                  <c:v>70.680000000000007</c:v>
                </c:pt>
                <c:pt idx="80">
                  <c:v>21.52</c:v>
                </c:pt>
                <c:pt idx="81">
                  <c:v>23.32</c:v>
                </c:pt>
                <c:pt idx="82">
                  <c:v>22.27</c:v>
                </c:pt>
                <c:pt idx="83">
                  <c:v>55.75</c:v>
                </c:pt>
                <c:pt idx="84">
                  <c:v>37.28</c:v>
                </c:pt>
                <c:pt idx="85">
                  <c:v>71.209999999999994</c:v>
                </c:pt>
                <c:pt idx="86">
                  <c:v>72.45</c:v>
                </c:pt>
                <c:pt idx="87">
                  <c:v>36.78</c:v>
                </c:pt>
                <c:pt idx="88">
                  <c:v>27.81</c:v>
                </c:pt>
                <c:pt idx="89">
                  <c:v>35.17</c:v>
                </c:pt>
                <c:pt idx="90">
                  <c:v>38.42</c:v>
                </c:pt>
                <c:pt idx="91">
                  <c:v>60.91</c:v>
                </c:pt>
                <c:pt idx="92">
                  <c:v>72.73</c:v>
                </c:pt>
                <c:pt idx="93">
                  <c:v>85.31</c:v>
                </c:pt>
                <c:pt idx="94">
                  <c:v>33.42</c:v>
                </c:pt>
                <c:pt idx="95">
                  <c:v>27.84</c:v>
                </c:pt>
                <c:pt idx="96">
                  <c:v>43.42</c:v>
                </c:pt>
                <c:pt idx="97">
                  <c:v>96.68</c:v>
                </c:pt>
                <c:pt idx="98">
                  <c:v>95.62</c:v>
                </c:pt>
                <c:pt idx="99">
                  <c:v>6.11</c:v>
                </c:pt>
                <c:pt idx="100">
                  <c:v>19.63</c:v>
                </c:pt>
                <c:pt idx="101">
                  <c:v>19.63</c:v>
                </c:pt>
                <c:pt idx="102">
                  <c:v>96.33</c:v>
                </c:pt>
                <c:pt idx="103">
                  <c:v>43.55</c:v>
                </c:pt>
                <c:pt idx="104">
                  <c:v>98.35</c:v>
                </c:pt>
                <c:pt idx="105">
                  <c:v>37.159999999999997</c:v>
                </c:pt>
                <c:pt idx="106">
                  <c:v>102.34</c:v>
                </c:pt>
                <c:pt idx="107">
                  <c:v>37.04</c:v>
                </c:pt>
                <c:pt idx="108">
                  <c:v>53.32</c:v>
                </c:pt>
                <c:pt idx="109">
                  <c:v>25.31</c:v>
                </c:pt>
                <c:pt idx="110">
                  <c:v>36.85</c:v>
                </c:pt>
                <c:pt idx="111">
                  <c:v>72.430000000000007</c:v>
                </c:pt>
                <c:pt idx="112">
                  <c:v>35.409999999999997</c:v>
                </c:pt>
                <c:pt idx="113">
                  <c:v>41.96</c:v>
                </c:pt>
                <c:pt idx="114">
                  <c:v>30.89</c:v>
                </c:pt>
                <c:pt idx="115">
                  <c:v>99.4</c:v>
                </c:pt>
                <c:pt idx="116">
                  <c:v>36.78</c:v>
                </c:pt>
                <c:pt idx="117">
                  <c:v>99.53</c:v>
                </c:pt>
                <c:pt idx="118">
                  <c:v>34.97</c:v>
                </c:pt>
                <c:pt idx="119">
                  <c:v>83.17</c:v>
                </c:pt>
                <c:pt idx="120">
                  <c:v>27.95</c:v>
                </c:pt>
                <c:pt idx="121">
                  <c:v>43.17</c:v>
                </c:pt>
                <c:pt idx="122">
                  <c:v>38.11</c:v>
                </c:pt>
                <c:pt idx="123">
                  <c:v>98.4</c:v>
                </c:pt>
                <c:pt idx="124">
                  <c:v>71.12</c:v>
                </c:pt>
                <c:pt idx="125">
                  <c:v>50.76</c:v>
                </c:pt>
                <c:pt idx="126">
                  <c:v>41.1</c:v>
                </c:pt>
                <c:pt idx="127">
                  <c:v>86.54</c:v>
                </c:pt>
                <c:pt idx="128">
                  <c:v>72.430000000000007</c:v>
                </c:pt>
                <c:pt idx="129">
                  <c:v>29.63</c:v>
                </c:pt>
                <c:pt idx="130">
                  <c:v>31.57</c:v>
                </c:pt>
                <c:pt idx="131">
                  <c:v>75.86</c:v>
                </c:pt>
                <c:pt idx="132">
                  <c:v>43.93</c:v>
                </c:pt>
                <c:pt idx="133">
                  <c:v>69.66</c:v>
                </c:pt>
                <c:pt idx="134">
                  <c:v>69.31</c:v>
                </c:pt>
                <c:pt idx="135">
                  <c:v>69.78</c:v>
                </c:pt>
                <c:pt idx="136">
                  <c:v>41.89</c:v>
                </c:pt>
                <c:pt idx="137">
                  <c:v>37.99</c:v>
                </c:pt>
                <c:pt idx="138">
                  <c:v>85.34</c:v>
                </c:pt>
                <c:pt idx="139">
                  <c:v>33.24</c:v>
                </c:pt>
              </c:numCache>
            </c:numRef>
          </c:xVal>
          <c:yVal>
            <c:numRef>
              <c:f>'[Túnel de Frío.xlsx]Hoja1'!$C$151:$C$290</c:f>
              <c:numCache>
                <c:formatCode>General</c:formatCode>
                <c:ptCount val="140"/>
                <c:pt idx="0">
                  <c:v>1.1007467409188709</c:v>
                </c:pt>
                <c:pt idx="1">
                  <c:v>1.1144237567758661</c:v>
                </c:pt>
                <c:pt idx="2">
                  <c:v>1.1154428984708638</c:v>
                </c:pt>
                <c:pt idx="3">
                  <c:v>1.120809614168248</c:v>
                </c:pt>
                <c:pt idx="4">
                  <c:v>1.1502890173410407</c:v>
                </c:pt>
                <c:pt idx="5">
                  <c:v>1.1329320722269991</c:v>
                </c:pt>
                <c:pt idx="6">
                  <c:v>1.1187517260425297</c:v>
                </c:pt>
                <c:pt idx="7">
                  <c:v>1.1018305491647495</c:v>
                </c:pt>
                <c:pt idx="8">
                  <c:v>1.2062418725617685</c:v>
                </c:pt>
                <c:pt idx="9">
                  <c:v>1.120496894409938</c:v>
                </c:pt>
                <c:pt idx="10">
                  <c:v>1.1456984273820536</c:v>
                </c:pt>
                <c:pt idx="11">
                  <c:v>1.1300431600675549</c:v>
                </c:pt>
                <c:pt idx="12">
                  <c:v>1.1078185548210624</c:v>
                </c:pt>
                <c:pt idx="13">
                  <c:v>1.1436626071267477</c:v>
                </c:pt>
                <c:pt idx="14">
                  <c:v>1.1928251121076234</c:v>
                </c:pt>
                <c:pt idx="15">
                  <c:v>1.1983317886932345</c:v>
                </c:pt>
                <c:pt idx="16">
                  <c:v>1.1983317886932345</c:v>
                </c:pt>
                <c:pt idx="17">
                  <c:v>1.2029098467134318</c:v>
                </c:pt>
                <c:pt idx="18">
                  <c:v>1.1266272189349114</c:v>
                </c:pt>
                <c:pt idx="19">
                  <c:v>1.2261675028946353</c:v>
                </c:pt>
                <c:pt idx="20">
                  <c:v>1.0852135179626223</c:v>
                </c:pt>
                <c:pt idx="21">
                  <c:v>1.217106857281318</c:v>
                </c:pt>
                <c:pt idx="22">
                  <c:v>1.1273184533165672</c:v>
                </c:pt>
                <c:pt idx="23">
                  <c:v>1.1211037301992846</c:v>
                </c:pt>
                <c:pt idx="24">
                  <c:v>1.1313304721030044</c:v>
                </c:pt>
                <c:pt idx="25">
                  <c:v>1.1788140827671401</c:v>
                </c:pt>
                <c:pt idx="26">
                  <c:v>1.1735767326732673</c:v>
                </c:pt>
                <c:pt idx="27">
                  <c:v>1.1435800126502211</c:v>
                </c:pt>
                <c:pt idx="28">
                  <c:v>1.1031187122736419</c:v>
                </c:pt>
                <c:pt idx="29">
                  <c:v>1.1171183822496842</c:v>
                </c:pt>
                <c:pt idx="30">
                  <c:v>1.2037095253065073</c:v>
                </c:pt>
                <c:pt idx="31">
                  <c:v>1.2354108773322747</c:v>
                </c:pt>
                <c:pt idx="32">
                  <c:v>1.2894736842105263</c:v>
                </c:pt>
                <c:pt idx="33">
                  <c:v>1.1920000000000002</c:v>
                </c:pt>
                <c:pt idx="34">
                  <c:v>1.1554246241365298</c:v>
                </c:pt>
                <c:pt idx="35">
                  <c:v>1.1833512737710798</c:v>
                </c:pt>
                <c:pt idx="36">
                  <c:v>1.2345896442409299</c:v>
                </c:pt>
                <c:pt idx="37">
                  <c:v>1.2056050288108957</c:v>
                </c:pt>
                <c:pt idx="38">
                  <c:v>1.1468959487030019</c:v>
                </c:pt>
                <c:pt idx="39">
                  <c:v>1.1641064068939677</c:v>
                </c:pt>
                <c:pt idx="40">
                  <c:v>1.157631359466222</c:v>
                </c:pt>
                <c:pt idx="41">
                  <c:v>1.1082735331363442</c:v>
                </c:pt>
                <c:pt idx="42">
                  <c:v>1.2028276237085374</c:v>
                </c:pt>
                <c:pt idx="43">
                  <c:v>1.0987321711568938</c:v>
                </c:pt>
                <c:pt idx="44">
                  <c:v>1.1084204733076501</c:v>
                </c:pt>
                <c:pt idx="45">
                  <c:v>1.1195358448577335</c:v>
                </c:pt>
                <c:pt idx="46">
                  <c:v>1.1494787489975942</c:v>
                </c:pt>
                <c:pt idx="47">
                  <c:v>1.1494787489975942</c:v>
                </c:pt>
                <c:pt idx="48">
                  <c:v>1.0920010222335803</c:v>
                </c:pt>
                <c:pt idx="49">
                  <c:v>1.1493526046371576</c:v>
                </c:pt>
                <c:pt idx="50">
                  <c:v>1.1310096153846152</c:v>
                </c:pt>
                <c:pt idx="51">
                  <c:v>1.1119536743416518</c:v>
                </c:pt>
                <c:pt idx="52">
                  <c:v>1.1169962660766144</c:v>
                </c:pt>
                <c:pt idx="53">
                  <c:v>1.1233693026252214</c:v>
                </c:pt>
                <c:pt idx="54">
                  <c:v>1.1475221999427101</c:v>
                </c:pt>
                <c:pt idx="55">
                  <c:v>1.1453730387447967</c:v>
                </c:pt>
                <c:pt idx="56">
                  <c:v>1.2045384851272616</c:v>
                </c:pt>
                <c:pt idx="57">
                  <c:v>1.2045384851272616</c:v>
                </c:pt>
                <c:pt idx="58">
                  <c:v>1.2045384851272616</c:v>
                </c:pt>
                <c:pt idx="59">
                  <c:v>1.2152600170502985</c:v>
                </c:pt>
                <c:pt idx="60">
                  <c:v>1.173088875077688</c:v>
                </c:pt>
                <c:pt idx="61">
                  <c:v>1.1121657754010694</c:v>
                </c:pt>
                <c:pt idx="62">
                  <c:v>1.1097251097251097</c:v>
                </c:pt>
                <c:pt idx="63">
                  <c:v>1.1703262233375158</c:v>
                </c:pt>
                <c:pt idx="64">
                  <c:v>1.0934959349593494</c:v>
                </c:pt>
                <c:pt idx="65">
                  <c:v>1.1230918678878712</c:v>
                </c:pt>
                <c:pt idx="66">
                  <c:v>1.1181830733121634</c:v>
                </c:pt>
                <c:pt idx="67">
                  <c:v>1.1509042395493627</c:v>
                </c:pt>
                <c:pt idx="68">
                  <c:v>1.1297330850403475</c:v>
                </c:pt>
                <c:pt idx="69">
                  <c:v>1.1293888166449935</c:v>
                </c:pt>
                <c:pt idx="70">
                  <c:v>1.1221004696171908</c:v>
                </c:pt>
                <c:pt idx="71">
                  <c:v>1.1427304964539009</c:v>
                </c:pt>
                <c:pt idx="72">
                  <c:v>1.1047120418848166</c:v>
                </c:pt>
                <c:pt idx="73">
                  <c:v>1.0974797379815699</c:v>
                </c:pt>
                <c:pt idx="74">
                  <c:v>1.23730378578024</c:v>
                </c:pt>
                <c:pt idx="75">
                  <c:v>1.2028055159296243</c:v>
                </c:pt>
                <c:pt idx="76">
                  <c:v>1.2531289111389234</c:v>
                </c:pt>
                <c:pt idx="77">
                  <c:v>1.1862597066436582</c:v>
                </c:pt>
                <c:pt idx="78">
                  <c:v>1.1519318925998689</c:v>
                </c:pt>
                <c:pt idx="79">
                  <c:v>1.115732880588568</c:v>
                </c:pt>
                <c:pt idx="80">
                  <c:v>1.2007434944237918</c:v>
                </c:pt>
                <c:pt idx="81">
                  <c:v>1.1916809605488849</c:v>
                </c:pt>
                <c:pt idx="82">
                  <c:v>1.1930848675348003</c:v>
                </c:pt>
                <c:pt idx="83">
                  <c:v>1.1280717488789238</c:v>
                </c:pt>
                <c:pt idx="84">
                  <c:v>1.1893776824034334</c:v>
                </c:pt>
                <c:pt idx="85">
                  <c:v>1.1171183822496842</c:v>
                </c:pt>
                <c:pt idx="86">
                  <c:v>1.120496894409938</c:v>
                </c:pt>
                <c:pt idx="87">
                  <c:v>1.2063621533442086</c:v>
                </c:pt>
                <c:pt idx="88">
                  <c:v>1.0640057533261418</c:v>
                </c:pt>
                <c:pt idx="89">
                  <c:v>1.1427352857549047</c:v>
                </c:pt>
                <c:pt idx="90">
                  <c:v>1.2024986985944821</c:v>
                </c:pt>
                <c:pt idx="91">
                  <c:v>1.1232966672139222</c:v>
                </c:pt>
                <c:pt idx="92">
                  <c:v>1.1134332462532655</c:v>
                </c:pt>
                <c:pt idx="93">
                  <c:v>1.1030359864025319</c:v>
                </c:pt>
                <c:pt idx="94">
                  <c:v>1.227408737283064</c:v>
                </c:pt>
                <c:pt idx="95">
                  <c:v>1.1390086206896552</c:v>
                </c:pt>
                <c:pt idx="96">
                  <c:v>1.1812528788576693</c:v>
                </c:pt>
                <c:pt idx="97">
                  <c:v>1.1002275548200249</c:v>
                </c:pt>
                <c:pt idx="98">
                  <c:v>1.1168165655720561</c:v>
                </c:pt>
                <c:pt idx="99">
                  <c:v>1.2651391162029459</c:v>
                </c:pt>
                <c:pt idx="100">
                  <c:v>1.1721854304635764</c:v>
                </c:pt>
                <c:pt idx="101">
                  <c:v>1.1721854304635764</c:v>
                </c:pt>
                <c:pt idx="102">
                  <c:v>1.1028755320253296</c:v>
                </c:pt>
                <c:pt idx="103">
                  <c:v>1.1988518943742825</c:v>
                </c:pt>
                <c:pt idx="104">
                  <c:v>1.1103202846975091</c:v>
                </c:pt>
                <c:pt idx="105">
                  <c:v>1.127287405812702</c:v>
                </c:pt>
                <c:pt idx="106">
                  <c:v>1.1031854602306039</c:v>
                </c:pt>
                <c:pt idx="107">
                  <c:v>1.1463282937365011</c:v>
                </c:pt>
                <c:pt idx="108">
                  <c:v>1.1864216054013503</c:v>
                </c:pt>
                <c:pt idx="109">
                  <c:v>1.2421967601738444</c:v>
                </c:pt>
                <c:pt idx="110">
                  <c:v>1.1251017639077341</c:v>
                </c:pt>
                <c:pt idx="111">
                  <c:v>1.1181830733121634</c:v>
                </c:pt>
                <c:pt idx="112">
                  <c:v>1.1420502682857949</c:v>
                </c:pt>
                <c:pt idx="113">
                  <c:v>1.2009056244041945</c:v>
                </c:pt>
                <c:pt idx="114">
                  <c:v>1.1505341534477176</c:v>
                </c:pt>
                <c:pt idx="115">
                  <c:v>1.1031187122736419</c:v>
                </c:pt>
                <c:pt idx="116">
                  <c:v>1.2028276237085374</c:v>
                </c:pt>
                <c:pt idx="117">
                  <c:v>1.0978599417261128</c:v>
                </c:pt>
                <c:pt idx="118">
                  <c:v>1.1341149556762939</c:v>
                </c:pt>
                <c:pt idx="119">
                  <c:v>1.1017193699651315</c:v>
                </c:pt>
                <c:pt idx="120">
                  <c:v>1.1355992844364937</c:v>
                </c:pt>
                <c:pt idx="121">
                  <c:v>1.0762103312485523</c:v>
                </c:pt>
                <c:pt idx="122">
                  <c:v>1.2036210968249803</c:v>
                </c:pt>
                <c:pt idx="123">
                  <c:v>1.092479674796748</c:v>
                </c:pt>
                <c:pt idx="124">
                  <c:v>1.1160011248593926</c:v>
                </c:pt>
                <c:pt idx="125">
                  <c:v>1.161544523246651</c:v>
                </c:pt>
                <c:pt idx="126">
                  <c:v>1.1435523114355231</c:v>
                </c:pt>
                <c:pt idx="127">
                  <c:v>1.1154379477698173</c:v>
                </c:pt>
                <c:pt idx="128">
                  <c:v>1.119149523678034</c:v>
                </c:pt>
                <c:pt idx="129">
                  <c:v>1.1835977050286872</c:v>
                </c:pt>
                <c:pt idx="130">
                  <c:v>1.1542603737725687</c:v>
                </c:pt>
                <c:pt idx="131">
                  <c:v>1.1095438966517268</c:v>
                </c:pt>
                <c:pt idx="132">
                  <c:v>1.1345322103346234</c:v>
                </c:pt>
                <c:pt idx="133">
                  <c:v>1.1211599196095321</c:v>
                </c:pt>
                <c:pt idx="134">
                  <c:v>1.1109508007502524</c:v>
                </c:pt>
                <c:pt idx="135">
                  <c:v>1.2072226999140154</c:v>
                </c:pt>
                <c:pt idx="136">
                  <c:v>1.1489615660062067</c:v>
                </c:pt>
                <c:pt idx="137">
                  <c:v>1.1258225848907608</c:v>
                </c:pt>
                <c:pt idx="138">
                  <c:v>1.1096789313334896</c:v>
                </c:pt>
                <c:pt idx="139">
                  <c:v>1.1227436823104693</c:v>
                </c:pt>
              </c:numCache>
            </c:numRef>
          </c:yVal>
          <c:smooth val="0"/>
          <c:extLst>
            <c:ext xmlns:c16="http://schemas.microsoft.com/office/drawing/2014/chart" uri="{C3380CC4-5D6E-409C-BE32-E72D297353CC}">
              <c16:uniqueId val="{00000001-0FE7-4675-AA94-F8383816ACBD}"/>
            </c:ext>
          </c:extLst>
        </c:ser>
        <c:dLbls>
          <c:showLegendKey val="0"/>
          <c:showVal val="0"/>
          <c:showCatName val="0"/>
          <c:showSerName val="0"/>
          <c:showPercent val="0"/>
          <c:showBubbleSize val="0"/>
        </c:dLbls>
        <c:axId val="1736737568"/>
        <c:axId val="1789603872"/>
      </c:scatterChart>
      <c:valAx>
        <c:axId val="1736737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603872"/>
        <c:crosses val="autoZero"/>
        <c:crossBetween val="midCat"/>
      </c:valAx>
      <c:valAx>
        <c:axId val="178960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673756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Dependence</a:t>
            </a:r>
            <a:r>
              <a:rPr lang="es-ES" baseline="0"/>
              <a:t> on conductivity</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cubo!$K$26</c:f>
              <c:strCache>
                <c:ptCount val="1"/>
                <c:pt idx="0">
                  <c:v>               K</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cubo!$J$27:$J$36</c:f>
              <c:numCache>
                <c:formatCode>General</c:formatCode>
                <c:ptCount val="10"/>
                <c:pt idx="0">
                  <c:v>0</c:v>
                </c:pt>
                <c:pt idx="1">
                  <c:v>0.02</c:v>
                </c:pt>
                <c:pt idx="2">
                  <c:v>2.5000000000000001E-2</c:v>
                </c:pt>
                <c:pt idx="3">
                  <c:v>0.03</c:v>
                </c:pt>
                <c:pt idx="4">
                  <c:v>3.5000000000000003E-2</c:v>
                </c:pt>
                <c:pt idx="5">
                  <c:v>0.04</c:v>
                </c:pt>
                <c:pt idx="6">
                  <c:v>4.4999999999999998E-2</c:v>
                </c:pt>
                <c:pt idx="7">
                  <c:v>0.05</c:v>
                </c:pt>
                <c:pt idx="8">
                  <c:v>5.5E-2</c:v>
                </c:pt>
                <c:pt idx="9">
                  <c:v>0.06</c:v>
                </c:pt>
              </c:numCache>
            </c:numRef>
          </c:xVal>
          <c:yVal>
            <c:numRef>
              <c:f>cubo!$K$27:$K$36</c:f>
              <c:numCache>
                <c:formatCode>General</c:formatCode>
                <c:ptCount val="10"/>
                <c:pt idx="0">
                  <c:v>0.44</c:v>
                </c:pt>
                <c:pt idx="1">
                  <c:v>0.42</c:v>
                </c:pt>
                <c:pt idx="2">
                  <c:v>0.41499999999999998</c:v>
                </c:pt>
                <c:pt idx="3">
                  <c:v>0.41</c:v>
                </c:pt>
                <c:pt idx="4">
                  <c:v>0.40499999999999997</c:v>
                </c:pt>
                <c:pt idx="5">
                  <c:v>0.39999999999999997</c:v>
                </c:pt>
                <c:pt idx="6">
                  <c:v>0.39499999999999996</c:v>
                </c:pt>
                <c:pt idx="7">
                  <c:v>0.38999999999999996</c:v>
                </c:pt>
                <c:pt idx="8">
                  <c:v>0.38499999999999995</c:v>
                </c:pt>
                <c:pt idx="9">
                  <c:v>0.37999999999999995</c:v>
                </c:pt>
              </c:numCache>
            </c:numRef>
          </c:yVal>
          <c:smooth val="0"/>
          <c:extLst>
            <c:ext xmlns:c16="http://schemas.microsoft.com/office/drawing/2014/chart" uri="{C3380CC4-5D6E-409C-BE32-E72D297353CC}">
              <c16:uniqueId val="{00000000-BBB6-4B16-884F-1C5722EDEB13}"/>
            </c:ext>
          </c:extLst>
        </c:ser>
        <c:ser>
          <c:idx val="1"/>
          <c:order val="1"/>
          <c:tx>
            <c:strRef>
              <c:f>cubo!$L$26</c:f>
              <c:strCache>
                <c:ptCount val="1"/>
                <c:pt idx="0">
                  <c:v>      Se/Si</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cubo!$J$27:$J$36</c:f>
              <c:numCache>
                <c:formatCode>General</c:formatCode>
                <c:ptCount val="10"/>
                <c:pt idx="0">
                  <c:v>0</c:v>
                </c:pt>
                <c:pt idx="1">
                  <c:v>0.02</c:v>
                </c:pt>
                <c:pt idx="2">
                  <c:v>2.5000000000000001E-2</c:v>
                </c:pt>
                <c:pt idx="3">
                  <c:v>0.03</c:v>
                </c:pt>
                <c:pt idx="4">
                  <c:v>3.5000000000000003E-2</c:v>
                </c:pt>
                <c:pt idx="5">
                  <c:v>0.04</c:v>
                </c:pt>
                <c:pt idx="6">
                  <c:v>4.4999999999999998E-2</c:v>
                </c:pt>
                <c:pt idx="7">
                  <c:v>0.05</c:v>
                </c:pt>
                <c:pt idx="8">
                  <c:v>5.5E-2</c:v>
                </c:pt>
                <c:pt idx="9">
                  <c:v>0.06</c:v>
                </c:pt>
              </c:numCache>
            </c:numRef>
          </c:xVal>
          <c:yVal>
            <c:numRef>
              <c:f>cubo!$L$27:$L$36</c:f>
              <c:numCache>
                <c:formatCode>General</c:formatCode>
                <c:ptCount val="10"/>
                <c:pt idx="0">
                  <c:v>1</c:v>
                </c:pt>
                <c:pt idx="1">
                  <c:v>1.0975053344563988</c:v>
                </c:pt>
                <c:pt idx="2">
                  <c:v>1.1241104680450444</c:v>
                </c:pt>
                <c:pt idx="3">
                  <c:v>1.1516948800628697</c:v>
                </c:pt>
                <c:pt idx="4">
                  <c:v>1.1803072270843684</c:v>
                </c:pt>
                <c:pt idx="5">
                  <c:v>1.2099992256003718</c:v>
                </c:pt>
                <c:pt idx="6">
                  <c:v>1.2408258858748376</c:v>
                </c:pt>
                <c:pt idx="7">
                  <c:v>1.2728457669218654</c:v>
                </c:pt>
                <c:pt idx="8">
                  <c:v>1.3061212548113144</c:v>
                </c:pt>
                <c:pt idx="9">
                  <c:v>1.3407188667746091</c:v>
                </c:pt>
              </c:numCache>
            </c:numRef>
          </c:yVal>
          <c:smooth val="0"/>
          <c:extLst>
            <c:ext xmlns:c16="http://schemas.microsoft.com/office/drawing/2014/chart" uri="{C3380CC4-5D6E-409C-BE32-E72D297353CC}">
              <c16:uniqueId val="{00000001-BBB6-4B16-884F-1C5722EDEB13}"/>
            </c:ext>
          </c:extLst>
        </c:ser>
        <c:dLbls>
          <c:showLegendKey val="0"/>
          <c:showVal val="0"/>
          <c:showCatName val="0"/>
          <c:showSerName val="0"/>
          <c:showPercent val="0"/>
          <c:showBubbleSize val="0"/>
        </c:dLbls>
        <c:axId val="2080519568"/>
        <c:axId val="2080519984"/>
      </c:scatterChart>
      <c:valAx>
        <c:axId val="2080519568"/>
        <c:scaling>
          <c:orientation val="minMax"/>
          <c:max val="6.0000000000000012E-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519984"/>
        <c:crosses val="autoZero"/>
        <c:crossBetween val="midCat"/>
      </c:valAx>
      <c:valAx>
        <c:axId val="2080519984"/>
        <c:scaling>
          <c:orientation val="minMax"/>
          <c:max val="1.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5195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S ratio vs S ext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'[Copia de 20210311_CISTERNAS.xlsx]Sext'!$D$1:$D$205</c:f>
              <c:numCache>
                <c:formatCode>General</c:formatCode>
                <c:ptCount val="205"/>
                <c:pt idx="0">
                  <c:v>87.18</c:v>
                </c:pt>
                <c:pt idx="1">
                  <c:v>25.29</c:v>
                </c:pt>
                <c:pt idx="2">
                  <c:v>91.9</c:v>
                </c:pt>
                <c:pt idx="3">
                  <c:v>35.32</c:v>
                </c:pt>
                <c:pt idx="4">
                  <c:v>106.18</c:v>
                </c:pt>
                <c:pt idx="5">
                  <c:v>83.23</c:v>
                </c:pt>
                <c:pt idx="6">
                  <c:v>29.31</c:v>
                </c:pt>
                <c:pt idx="7">
                  <c:v>78.75</c:v>
                </c:pt>
                <c:pt idx="8">
                  <c:v>15.53</c:v>
                </c:pt>
                <c:pt idx="9">
                  <c:v>38.32</c:v>
                </c:pt>
                <c:pt idx="10">
                  <c:v>64.41</c:v>
                </c:pt>
                <c:pt idx="11">
                  <c:v>107.66</c:v>
                </c:pt>
                <c:pt idx="12">
                  <c:v>81.33</c:v>
                </c:pt>
                <c:pt idx="13">
                  <c:v>46.62</c:v>
                </c:pt>
                <c:pt idx="14">
                  <c:v>82.59</c:v>
                </c:pt>
                <c:pt idx="15">
                  <c:v>66.78</c:v>
                </c:pt>
                <c:pt idx="16">
                  <c:v>78.209999999999994</c:v>
                </c:pt>
                <c:pt idx="17">
                  <c:v>31.53</c:v>
                </c:pt>
                <c:pt idx="18">
                  <c:v>76.39</c:v>
                </c:pt>
                <c:pt idx="19">
                  <c:v>47.86</c:v>
                </c:pt>
                <c:pt idx="20">
                  <c:v>15.69</c:v>
                </c:pt>
                <c:pt idx="21">
                  <c:v>65.58</c:v>
                </c:pt>
                <c:pt idx="22">
                  <c:v>38.950000000000003</c:v>
                </c:pt>
                <c:pt idx="23">
                  <c:v>18.87</c:v>
                </c:pt>
                <c:pt idx="24">
                  <c:v>28.08</c:v>
                </c:pt>
                <c:pt idx="25">
                  <c:v>39.08</c:v>
                </c:pt>
                <c:pt idx="26">
                  <c:v>80.25</c:v>
                </c:pt>
                <c:pt idx="27">
                  <c:v>74.319999999999993</c:v>
                </c:pt>
                <c:pt idx="28">
                  <c:v>76.599999999999994</c:v>
                </c:pt>
                <c:pt idx="29">
                  <c:v>50.47</c:v>
                </c:pt>
                <c:pt idx="30">
                  <c:v>44.32</c:v>
                </c:pt>
                <c:pt idx="31">
                  <c:v>39.869999999999997</c:v>
                </c:pt>
                <c:pt idx="32">
                  <c:v>18.809999999999999</c:v>
                </c:pt>
                <c:pt idx="33">
                  <c:v>81.02</c:v>
                </c:pt>
                <c:pt idx="34">
                  <c:v>32.54</c:v>
                </c:pt>
                <c:pt idx="35">
                  <c:v>84.59</c:v>
                </c:pt>
                <c:pt idx="36">
                  <c:v>71.900000000000006</c:v>
                </c:pt>
                <c:pt idx="37">
                  <c:v>77.209999999999994</c:v>
                </c:pt>
                <c:pt idx="38">
                  <c:v>17.600000000000001</c:v>
                </c:pt>
                <c:pt idx="39">
                  <c:v>85.15</c:v>
                </c:pt>
                <c:pt idx="40">
                  <c:v>46.4</c:v>
                </c:pt>
                <c:pt idx="41">
                  <c:v>75.849999999999994</c:v>
                </c:pt>
                <c:pt idx="42">
                  <c:v>38.020000000000003</c:v>
                </c:pt>
                <c:pt idx="43">
                  <c:v>65.83</c:v>
                </c:pt>
                <c:pt idx="44">
                  <c:v>72.77</c:v>
                </c:pt>
                <c:pt idx="45">
                  <c:v>76.09</c:v>
                </c:pt>
                <c:pt idx="46">
                  <c:v>35.9</c:v>
                </c:pt>
                <c:pt idx="47">
                  <c:v>64.540000000000006</c:v>
                </c:pt>
                <c:pt idx="48">
                  <c:v>36.020000000000003</c:v>
                </c:pt>
                <c:pt idx="49">
                  <c:v>81.69</c:v>
                </c:pt>
                <c:pt idx="50">
                  <c:v>13.67</c:v>
                </c:pt>
                <c:pt idx="51">
                  <c:v>33.6</c:v>
                </c:pt>
                <c:pt idx="52">
                  <c:v>79.739999999999995</c:v>
                </c:pt>
                <c:pt idx="53">
                  <c:v>49.27</c:v>
                </c:pt>
                <c:pt idx="54">
                  <c:v>74.14</c:v>
                </c:pt>
                <c:pt idx="55">
                  <c:v>13.37</c:v>
                </c:pt>
                <c:pt idx="56">
                  <c:v>111.64</c:v>
                </c:pt>
                <c:pt idx="57">
                  <c:v>70.3</c:v>
                </c:pt>
                <c:pt idx="58">
                  <c:v>81.55</c:v>
                </c:pt>
                <c:pt idx="59">
                  <c:v>14.51</c:v>
                </c:pt>
                <c:pt idx="60">
                  <c:v>10.6</c:v>
                </c:pt>
                <c:pt idx="61">
                  <c:v>37.24</c:v>
                </c:pt>
                <c:pt idx="62">
                  <c:v>10.6</c:v>
                </c:pt>
                <c:pt idx="63">
                  <c:v>81.5</c:v>
                </c:pt>
                <c:pt idx="64">
                  <c:v>13.46</c:v>
                </c:pt>
                <c:pt idx="65">
                  <c:v>81.77</c:v>
                </c:pt>
                <c:pt idx="66">
                  <c:v>77.39</c:v>
                </c:pt>
                <c:pt idx="67">
                  <c:v>28.59</c:v>
                </c:pt>
                <c:pt idx="68">
                  <c:v>49.35</c:v>
                </c:pt>
                <c:pt idx="69">
                  <c:v>45.37</c:v>
                </c:pt>
                <c:pt idx="70">
                  <c:v>46.27</c:v>
                </c:pt>
                <c:pt idx="71">
                  <c:v>47.76</c:v>
                </c:pt>
                <c:pt idx="72">
                  <c:v>75.77</c:v>
                </c:pt>
                <c:pt idx="73">
                  <c:v>82.11</c:v>
                </c:pt>
                <c:pt idx="74">
                  <c:v>13.82</c:v>
                </c:pt>
                <c:pt idx="75">
                  <c:v>15.62</c:v>
                </c:pt>
                <c:pt idx="76">
                  <c:v>37.35</c:v>
                </c:pt>
                <c:pt idx="77">
                  <c:v>30.74</c:v>
                </c:pt>
                <c:pt idx="78">
                  <c:v>50.18</c:v>
                </c:pt>
                <c:pt idx="79">
                  <c:v>68.98</c:v>
                </c:pt>
                <c:pt idx="80">
                  <c:v>48.83</c:v>
                </c:pt>
                <c:pt idx="81">
                  <c:v>69.010000000000005</c:v>
                </c:pt>
                <c:pt idx="82">
                  <c:v>50.07</c:v>
                </c:pt>
                <c:pt idx="83">
                  <c:v>13.84</c:v>
                </c:pt>
                <c:pt idx="84">
                  <c:v>12.97</c:v>
                </c:pt>
                <c:pt idx="85">
                  <c:v>46.56</c:v>
                </c:pt>
                <c:pt idx="86">
                  <c:v>12.77</c:v>
                </c:pt>
                <c:pt idx="87">
                  <c:v>70.72</c:v>
                </c:pt>
                <c:pt idx="88">
                  <c:v>7.55</c:v>
                </c:pt>
                <c:pt idx="89">
                  <c:v>78.36</c:v>
                </c:pt>
                <c:pt idx="90">
                  <c:v>72.739999999999995</c:v>
                </c:pt>
                <c:pt idx="91">
                  <c:v>30.96</c:v>
                </c:pt>
                <c:pt idx="92">
                  <c:v>23.25</c:v>
                </c:pt>
                <c:pt idx="93">
                  <c:v>48.81</c:v>
                </c:pt>
                <c:pt idx="94">
                  <c:v>75.459999999999994</c:v>
                </c:pt>
                <c:pt idx="95">
                  <c:v>86.07</c:v>
                </c:pt>
                <c:pt idx="96">
                  <c:v>67.09</c:v>
                </c:pt>
                <c:pt idx="97">
                  <c:v>82.19</c:v>
                </c:pt>
                <c:pt idx="98">
                  <c:v>79.2</c:v>
                </c:pt>
                <c:pt idx="99">
                  <c:v>126.79</c:v>
                </c:pt>
                <c:pt idx="100">
                  <c:v>83.75</c:v>
                </c:pt>
                <c:pt idx="101">
                  <c:v>75.02</c:v>
                </c:pt>
                <c:pt idx="102">
                  <c:v>85.61</c:v>
                </c:pt>
                <c:pt idx="103">
                  <c:v>61.17</c:v>
                </c:pt>
                <c:pt idx="104">
                  <c:v>80.16</c:v>
                </c:pt>
                <c:pt idx="105">
                  <c:v>88.86</c:v>
                </c:pt>
                <c:pt idx="106">
                  <c:v>76.66</c:v>
                </c:pt>
                <c:pt idx="107">
                  <c:v>54.9</c:v>
                </c:pt>
                <c:pt idx="108">
                  <c:v>114.62</c:v>
                </c:pt>
                <c:pt idx="109">
                  <c:v>49.5</c:v>
                </c:pt>
                <c:pt idx="110">
                  <c:v>80.239999999999995</c:v>
                </c:pt>
                <c:pt idx="111">
                  <c:v>86.31</c:v>
                </c:pt>
                <c:pt idx="112">
                  <c:v>78.38</c:v>
                </c:pt>
                <c:pt idx="113">
                  <c:v>37.71</c:v>
                </c:pt>
                <c:pt idx="114">
                  <c:v>39.64</c:v>
                </c:pt>
                <c:pt idx="115">
                  <c:v>77.760000000000005</c:v>
                </c:pt>
                <c:pt idx="116">
                  <c:v>78.61</c:v>
                </c:pt>
                <c:pt idx="117">
                  <c:v>76.959999999999994</c:v>
                </c:pt>
                <c:pt idx="118">
                  <c:v>41.01</c:v>
                </c:pt>
                <c:pt idx="119">
                  <c:v>41.06</c:v>
                </c:pt>
                <c:pt idx="120">
                  <c:v>16.57</c:v>
                </c:pt>
                <c:pt idx="121">
                  <c:v>26.19</c:v>
                </c:pt>
                <c:pt idx="122">
                  <c:v>70.92</c:v>
                </c:pt>
                <c:pt idx="123">
                  <c:v>79.28</c:v>
                </c:pt>
                <c:pt idx="124">
                  <c:v>75.739999999999995</c:v>
                </c:pt>
                <c:pt idx="125">
                  <c:v>57.97</c:v>
                </c:pt>
                <c:pt idx="126">
                  <c:v>46.08</c:v>
                </c:pt>
                <c:pt idx="127">
                  <c:v>40.049999999999997</c:v>
                </c:pt>
                <c:pt idx="128">
                  <c:v>51.52</c:v>
                </c:pt>
                <c:pt idx="129">
                  <c:v>77.209999999999994</c:v>
                </c:pt>
                <c:pt idx="130">
                  <c:v>30.23</c:v>
                </c:pt>
                <c:pt idx="131">
                  <c:v>47.52</c:v>
                </c:pt>
                <c:pt idx="132">
                  <c:v>71.97</c:v>
                </c:pt>
                <c:pt idx="133">
                  <c:v>77.14</c:v>
                </c:pt>
                <c:pt idx="134">
                  <c:v>78.97</c:v>
                </c:pt>
                <c:pt idx="135">
                  <c:v>78.63</c:v>
                </c:pt>
                <c:pt idx="136">
                  <c:v>29.48</c:v>
                </c:pt>
                <c:pt idx="137">
                  <c:v>24.73</c:v>
                </c:pt>
                <c:pt idx="138">
                  <c:v>48.1</c:v>
                </c:pt>
                <c:pt idx="139">
                  <c:v>60.35</c:v>
                </c:pt>
                <c:pt idx="140">
                  <c:v>51.7</c:v>
                </c:pt>
                <c:pt idx="141">
                  <c:v>81.510000000000005</c:v>
                </c:pt>
                <c:pt idx="142">
                  <c:v>57.83</c:v>
                </c:pt>
                <c:pt idx="143">
                  <c:v>45.41</c:v>
                </c:pt>
                <c:pt idx="144">
                  <c:v>30.14</c:v>
                </c:pt>
                <c:pt idx="145">
                  <c:v>82.25</c:v>
                </c:pt>
                <c:pt idx="146">
                  <c:v>39.909999999999997</c:v>
                </c:pt>
                <c:pt idx="147">
                  <c:v>37.450000000000003</c:v>
                </c:pt>
                <c:pt idx="148">
                  <c:v>54.19</c:v>
                </c:pt>
                <c:pt idx="149">
                  <c:v>23.13</c:v>
                </c:pt>
                <c:pt idx="150">
                  <c:v>76.58</c:v>
                </c:pt>
                <c:pt idx="151">
                  <c:v>77.92</c:v>
                </c:pt>
                <c:pt idx="152">
                  <c:v>76.569999999999993</c:v>
                </c:pt>
                <c:pt idx="153">
                  <c:v>87.05</c:v>
                </c:pt>
                <c:pt idx="154">
                  <c:v>86.91</c:v>
                </c:pt>
                <c:pt idx="155">
                  <c:v>84.7</c:v>
                </c:pt>
                <c:pt idx="156">
                  <c:v>49.03</c:v>
                </c:pt>
                <c:pt idx="157">
                  <c:v>77.510000000000005</c:v>
                </c:pt>
                <c:pt idx="158">
                  <c:v>86.55</c:v>
                </c:pt>
                <c:pt idx="159">
                  <c:v>41.35</c:v>
                </c:pt>
                <c:pt idx="160">
                  <c:v>28.95</c:v>
                </c:pt>
                <c:pt idx="161">
                  <c:v>77.03</c:v>
                </c:pt>
                <c:pt idx="162">
                  <c:v>71.930000000000007</c:v>
                </c:pt>
                <c:pt idx="163">
                  <c:v>34.369999999999997</c:v>
                </c:pt>
                <c:pt idx="164">
                  <c:v>37.549999999999997</c:v>
                </c:pt>
                <c:pt idx="165">
                  <c:v>16.63</c:v>
                </c:pt>
                <c:pt idx="166">
                  <c:v>47.01</c:v>
                </c:pt>
                <c:pt idx="167">
                  <c:v>77.44</c:v>
                </c:pt>
                <c:pt idx="168">
                  <c:v>48.23</c:v>
                </c:pt>
                <c:pt idx="169">
                  <c:v>40.94</c:v>
                </c:pt>
                <c:pt idx="170">
                  <c:v>49.35</c:v>
                </c:pt>
                <c:pt idx="171">
                  <c:v>83.11</c:v>
                </c:pt>
                <c:pt idx="172">
                  <c:v>81.489999999999995</c:v>
                </c:pt>
                <c:pt idx="173">
                  <c:v>31.23</c:v>
                </c:pt>
                <c:pt idx="174">
                  <c:v>40.04</c:v>
                </c:pt>
                <c:pt idx="175">
                  <c:v>77.599999999999994</c:v>
                </c:pt>
                <c:pt idx="176">
                  <c:v>38.119999999999997</c:v>
                </c:pt>
                <c:pt idx="177">
                  <c:v>53.01</c:v>
                </c:pt>
                <c:pt idx="178">
                  <c:v>73.25</c:v>
                </c:pt>
                <c:pt idx="179">
                  <c:v>78.010000000000005</c:v>
                </c:pt>
                <c:pt idx="180">
                  <c:v>74.25</c:v>
                </c:pt>
                <c:pt idx="181">
                  <c:v>50.03</c:v>
                </c:pt>
                <c:pt idx="182">
                  <c:v>70.739999999999995</c:v>
                </c:pt>
                <c:pt idx="183">
                  <c:v>77.67</c:v>
                </c:pt>
                <c:pt idx="184">
                  <c:v>47.02</c:v>
                </c:pt>
                <c:pt idx="185">
                  <c:v>78.7</c:v>
                </c:pt>
                <c:pt idx="186">
                  <c:v>78.91</c:v>
                </c:pt>
                <c:pt idx="187">
                  <c:v>37.82</c:v>
                </c:pt>
                <c:pt idx="188">
                  <c:v>65.319999999999993</c:v>
                </c:pt>
                <c:pt idx="189">
                  <c:v>78.41</c:v>
                </c:pt>
                <c:pt idx="190">
                  <c:v>22.77</c:v>
                </c:pt>
                <c:pt idx="191">
                  <c:v>77.84</c:v>
                </c:pt>
                <c:pt idx="192">
                  <c:v>75.95</c:v>
                </c:pt>
                <c:pt idx="193">
                  <c:v>40.5</c:v>
                </c:pt>
                <c:pt idx="194">
                  <c:v>51.07</c:v>
                </c:pt>
                <c:pt idx="195">
                  <c:v>72.95</c:v>
                </c:pt>
                <c:pt idx="196">
                  <c:v>51.07</c:v>
                </c:pt>
                <c:pt idx="197">
                  <c:v>54.07</c:v>
                </c:pt>
                <c:pt idx="198">
                  <c:v>79.73</c:v>
                </c:pt>
                <c:pt idx="199">
                  <c:v>35.909999999999997</c:v>
                </c:pt>
                <c:pt idx="200">
                  <c:v>59.54</c:v>
                </c:pt>
                <c:pt idx="201">
                  <c:v>54.01</c:v>
                </c:pt>
                <c:pt idx="202">
                  <c:v>41.16</c:v>
                </c:pt>
                <c:pt idx="203">
                  <c:v>15.09</c:v>
                </c:pt>
                <c:pt idx="204">
                  <c:v>75.239999999999995</c:v>
                </c:pt>
              </c:numCache>
            </c:numRef>
          </c:xVal>
          <c:yVal>
            <c:numRef>
              <c:f>'[Copia de 20210311_CISTERNAS.xlsx]Sext'!$E$1:$E$205</c:f>
            </c:numRef>
          </c:yVal>
          <c:smooth val="0"/>
          <c:extLst>
            <c:ext xmlns:c16="http://schemas.microsoft.com/office/drawing/2014/chart" uri="{C3380CC4-5D6E-409C-BE32-E72D297353CC}">
              <c16:uniqueId val="{00000000-2E84-4C9B-B389-4E618C468838}"/>
            </c:ext>
          </c:extLst>
        </c:ser>
        <c:ser>
          <c:idx val="1"/>
          <c:order val="1"/>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poly"/>
            <c:order val="2"/>
            <c:dispRSqr val="0"/>
            <c:dispEq val="1"/>
            <c:trendlineLbl>
              <c:layout>
                <c:manualLayout>
                  <c:x val="9.4770341207349087E-3"/>
                  <c:y val="0.1774730242053076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'[Copia de 20210311_CISTERNAS.xlsx]Sext'!$D$1:$D$205</c:f>
              <c:numCache>
                <c:formatCode>General</c:formatCode>
                <c:ptCount val="205"/>
                <c:pt idx="0">
                  <c:v>87.18</c:v>
                </c:pt>
                <c:pt idx="1">
                  <c:v>25.29</c:v>
                </c:pt>
                <c:pt idx="2">
                  <c:v>91.9</c:v>
                </c:pt>
                <c:pt idx="3">
                  <c:v>35.32</c:v>
                </c:pt>
                <c:pt idx="4">
                  <c:v>106.18</c:v>
                </c:pt>
                <c:pt idx="5">
                  <c:v>83.23</c:v>
                </c:pt>
                <c:pt idx="6">
                  <c:v>29.31</c:v>
                </c:pt>
                <c:pt idx="7">
                  <c:v>78.75</c:v>
                </c:pt>
                <c:pt idx="8">
                  <c:v>15.53</c:v>
                </c:pt>
                <c:pt idx="9">
                  <c:v>38.32</c:v>
                </c:pt>
                <c:pt idx="10">
                  <c:v>64.41</c:v>
                </c:pt>
                <c:pt idx="11">
                  <c:v>107.66</c:v>
                </c:pt>
                <c:pt idx="12">
                  <c:v>81.33</c:v>
                </c:pt>
                <c:pt idx="13">
                  <c:v>46.62</c:v>
                </c:pt>
                <c:pt idx="14">
                  <c:v>82.59</c:v>
                </c:pt>
                <c:pt idx="15">
                  <c:v>66.78</c:v>
                </c:pt>
                <c:pt idx="16">
                  <c:v>78.209999999999994</c:v>
                </c:pt>
                <c:pt idx="17">
                  <c:v>31.53</c:v>
                </c:pt>
                <c:pt idx="18">
                  <c:v>76.39</c:v>
                </c:pt>
                <c:pt idx="19">
                  <c:v>47.86</c:v>
                </c:pt>
                <c:pt idx="20">
                  <c:v>15.69</c:v>
                </c:pt>
                <c:pt idx="21">
                  <c:v>65.58</c:v>
                </c:pt>
                <c:pt idx="22">
                  <c:v>38.950000000000003</c:v>
                </c:pt>
                <c:pt idx="23">
                  <c:v>18.87</c:v>
                </c:pt>
                <c:pt idx="24">
                  <c:v>28.08</c:v>
                </c:pt>
                <c:pt idx="25">
                  <c:v>39.08</c:v>
                </c:pt>
                <c:pt idx="26">
                  <c:v>80.25</c:v>
                </c:pt>
                <c:pt idx="27">
                  <c:v>74.319999999999993</c:v>
                </c:pt>
                <c:pt idx="28">
                  <c:v>76.599999999999994</c:v>
                </c:pt>
                <c:pt idx="29">
                  <c:v>50.47</c:v>
                </c:pt>
                <c:pt idx="30">
                  <c:v>44.32</c:v>
                </c:pt>
                <c:pt idx="31">
                  <c:v>39.869999999999997</c:v>
                </c:pt>
                <c:pt idx="32">
                  <c:v>18.809999999999999</c:v>
                </c:pt>
                <c:pt idx="33">
                  <c:v>81.02</c:v>
                </c:pt>
                <c:pt idx="34">
                  <c:v>32.54</c:v>
                </c:pt>
                <c:pt idx="35">
                  <c:v>84.59</c:v>
                </c:pt>
                <c:pt idx="36">
                  <c:v>71.900000000000006</c:v>
                </c:pt>
                <c:pt idx="37">
                  <c:v>77.209999999999994</c:v>
                </c:pt>
                <c:pt idx="38">
                  <c:v>17.600000000000001</c:v>
                </c:pt>
                <c:pt idx="39">
                  <c:v>85.15</c:v>
                </c:pt>
                <c:pt idx="40">
                  <c:v>46.4</c:v>
                </c:pt>
                <c:pt idx="41">
                  <c:v>75.849999999999994</c:v>
                </c:pt>
                <c:pt idx="42">
                  <c:v>38.020000000000003</c:v>
                </c:pt>
                <c:pt idx="43">
                  <c:v>65.83</c:v>
                </c:pt>
                <c:pt idx="44">
                  <c:v>72.77</c:v>
                </c:pt>
                <c:pt idx="45">
                  <c:v>76.09</c:v>
                </c:pt>
                <c:pt idx="46">
                  <c:v>35.9</c:v>
                </c:pt>
                <c:pt idx="47">
                  <c:v>64.540000000000006</c:v>
                </c:pt>
                <c:pt idx="48">
                  <c:v>36.020000000000003</c:v>
                </c:pt>
                <c:pt idx="49">
                  <c:v>81.69</c:v>
                </c:pt>
                <c:pt idx="50">
                  <c:v>13.67</c:v>
                </c:pt>
                <c:pt idx="51">
                  <c:v>33.6</c:v>
                </c:pt>
                <c:pt idx="52">
                  <c:v>79.739999999999995</c:v>
                </c:pt>
                <c:pt idx="53">
                  <c:v>49.27</c:v>
                </c:pt>
                <c:pt idx="54">
                  <c:v>74.14</c:v>
                </c:pt>
                <c:pt idx="55">
                  <c:v>13.37</c:v>
                </c:pt>
                <c:pt idx="56">
                  <c:v>111.64</c:v>
                </c:pt>
                <c:pt idx="57">
                  <c:v>70.3</c:v>
                </c:pt>
                <c:pt idx="58">
                  <c:v>81.55</c:v>
                </c:pt>
                <c:pt idx="59">
                  <c:v>14.51</c:v>
                </c:pt>
                <c:pt idx="60">
                  <c:v>10.6</c:v>
                </c:pt>
                <c:pt idx="61">
                  <c:v>37.24</c:v>
                </c:pt>
                <c:pt idx="62">
                  <c:v>10.6</c:v>
                </c:pt>
                <c:pt idx="63">
                  <c:v>81.5</c:v>
                </c:pt>
                <c:pt idx="64">
                  <c:v>13.46</c:v>
                </c:pt>
                <c:pt idx="65">
                  <c:v>81.77</c:v>
                </c:pt>
                <c:pt idx="66">
                  <c:v>77.39</c:v>
                </c:pt>
                <c:pt idx="67">
                  <c:v>28.59</c:v>
                </c:pt>
                <c:pt idx="68">
                  <c:v>49.35</c:v>
                </c:pt>
                <c:pt idx="69">
                  <c:v>45.37</c:v>
                </c:pt>
                <c:pt idx="70">
                  <c:v>46.27</c:v>
                </c:pt>
                <c:pt idx="71">
                  <c:v>47.76</c:v>
                </c:pt>
                <c:pt idx="72">
                  <c:v>75.77</c:v>
                </c:pt>
                <c:pt idx="73">
                  <c:v>82.11</c:v>
                </c:pt>
                <c:pt idx="74">
                  <c:v>13.82</c:v>
                </c:pt>
                <c:pt idx="75">
                  <c:v>15.62</c:v>
                </c:pt>
                <c:pt idx="76">
                  <c:v>37.35</c:v>
                </c:pt>
                <c:pt idx="77">
                  <c:v>30.74</c:v>
                </c:pt>
                <c:pt idx="78">
                  <c:v>50.18</c:v>
                </c:pt>
                <c:pt idx="79">
                  <c:v>68.98</c:v>
                </c:pt>
                <c:pt idx="80">
                  <c:v>48.83</c:v>
                </c:pt>
                <c:pt idx="81">
                  <c:v>69.010000000000005</c:v>
                </c:pt>
                <c:pt idx="82">
                  <c:v>50.07</c:v>
                </c:pt>
                <c:pt idx="83">
                  <c:v>13.84</c:v>
                </c:pt>
                <c:pt idx="84">
                  <c:v>12.97</c:v>
                </c:pt>
                <c:pt idx="85">
                  <c:v>46.56</c:v>
                </c:pt>
                <c:pt idx="86">
                  <c:v>12.77</c:v>
                </c:pt>
                <c:pt idx="87">
                  <c:v>70.72</c:v>
                </c:pt>
                <c:pt idx="88">
                  <c:v>7.55</c:v>
                </c:pt>
                <c:pt idx="89">
                  <c:v>78.36</c:v>
                </c:pt>
                <c:pt idx="90">
                  <c:v>72.739999999999995</c:v>
                </c:pt>
                <c:pt idx="91">
                  <c:v>30.96</c:v>
                </c:pt>
                <c:pt idx="92">
                  <c:v>23.25</c:v>
                </c:pt>
                <c:pt idx="93">
                  <c:v>48.81</c:v>
                </c:pt>
                <c:pt idx="94">
                  <c:v>75.459999999999994</c:v>
                </c:pt>
                <c:pt idx="95">
                  <c:v>86.07</c:v>
                </c:pt>
                <c:pt idx="96">
                  <c:v>67.09</c:v>
                </c:pt>
                <c:pt idx="97">
                  <c:v>82.19</c:v>
                </c:pt>
                <c:pt idx="98">
                  <c:v>79.2</c:v>
                </c:pt>
                <c:pt idx="99">
                  <c:v>126.79</c:v>
                </c:pt>
                <c:pt idx="100">
                  <c:v>83.75</c:v>
                </c:pt>
                <c:pt idx="101">
                  <c:v>75.02</c:v>
                </c:pt>
                <c:pt idx="102">
                  <c:v>85.61</c:v>
                </c:pt>
                <c:pt idx="103">
                  <c:v>61.17</c:v>
                </c:pt>
                <c:pt idx="104">
                  <c:v>80.16</c:v>
                </c:pt>
                <c:pt idx="105">
                  <c:v>88.86</c:v>
                </c:pt>
                <c:pt idx="106">
                  <c:v>76.66</c:v>
                </c:pt>
                <c:pt idx="107">
                  <c:v>54.9</c:v>
                </c:pt>
                <c:pt idx="108">
                  <c:v>114.62</c:v>
                </c:pt>
                <c:pt idx="109">
                  <c:v>49.5</c:v>
                </c:pt>
                <c:pt idx="110">
                  <c:v>80.239999999999995</c:v>
                </c:pt>
                <c:pt idx="111">
                  <c:v>86.31</c:v>
                </c:pt>
                <c:pt idx="112">
                  <c:v>78.38</c:v>
                </c:pt>
                <c:pt idx="113">
                  <c:v>37.71</c:v>
                </c:pt>
                <c:pt idx="114">
                  <c:v>39.64</c:v>
                </c:pt>
                <c:pt idx="115">
                  <c:v>77.760000000000005</c:v>
                </c:pt>
                <c:pt idx="116">
                  <c:v>78.61</c:v>
                </c:pt>
                <c:pt idx="117">
                  <c:v>76.959999999999994</c:v>
                </c:pt>
                <c:pt idx="118">
                  <c:v>41.01</c:v>
                </c:pt>
                <c:pt idx="119">
                  <c:v>41.06</c:v>
                </c:pt>
                <c:pt idx="120">
                  <c:v>16.57</c:v>
                </c:pt>
                <c:pt idx="121">
                  <c:v>26.19</c:v>
                </c:pt>
                <c:pt idx="122">
                  <c:v>70.92</c:v>
                </c:pt>
                <c:pt idx="123">
                  <c:v>79.28</c:v>
                </c:pt>
                <c:pt idx="124">
                  <c:v>75.739999999999995</c:v>
                </c:pt>
                <c:pt idx="125">
                  <c:v>57.97</c:v>
                </c:pt>
                <c:pt idx="126">
                  <c:v>46.08</c:v>
                </c:pt>
                <c:pt idx="127">
                  <c:v>40.049999999999997</c:v>
                </c:pt>
                <c:pt idx="128">
                  <c:v>51.52</c:v>
                </c:pt>
                <c:pt idx="129">
                  <c:v>77.209999999999994</c:v>
                </c:pt>
                <c:pt idx="130">
                  <c:v>30.23</c:v>
                </c:pt>
                <c:pt idx="131">
                  <c:v>47.52</c:v>
                </c:pt>
                <c:pt idx="132">
                  <c:v>71.97</c:v>
                </c:pt>
                <c:pt idx="133">
                  <c:v>77.14</c:v>
                </c:pt>
                <c:pt idx="134">
                  <c:v>78.97</c:v>
                </c:pt>
                <c:pt idx="135">
                  <c:v>78.63</c:v>
                </c:pt>
                <c:pt idx="136">
                  <c:v>29.48</c:v>
                </c:pt>
                <c:pt idx="137">
                  <c:v>24.73</c:v>
                </c:pt>
                <c:pt idx="138">
                  <c:v>48.1</c:v>
                </c:pt>
                <c:pt idx="139">
                  <c:v>60.35</c:v>
                </c:pt>
                <c:pt idx="140">
                  <c:v>51.7</c:v>
                </c:pt>
                <c:pt idx="141">
                  <c:v>81.510000000000005</c:v>
                </c:pt>
                <c:pt idx="142">
                  <c:v>57.83</c:v>
                </c:pt>
                <c:pt idx="143">
                  <c:v>45.41</c:v>
                </c:pt>
                <c:pt idx="144">
                  <c:v>30.14</c:v>
                </c:pt>
                <c:pt idx="145">
                  <c:v>82.25</c:v>
                </c:pt>
                <c:pt idx="146">
                  <c:v>39.909999999999997</c:v>
                </c:pt>
                <c:pt idx="147">
                  <c:v>37.450000000000003</c:v>
                </c:pt>
                <c:pt idx="148">
                  <c:v>54.19</c:v>
                </c:pt>
                <c:pt idx="149">
                  <c:v>23.13</c:v>
                </c:pt>
                <c:pt idx="150">
                  <c:v>76.58</c:v>
                </c:pt>
                <c:pt idx="151">
                  <c:v>77.92</c:v>
                </c:pt>
                <c:pt idx="152">
                  <c:v>76.569999999999993</c:v>
                </c:pt>
                <c:pt idx="153">
                  <c:v>87.05</c:v>
                </c:pt>
                <c:pt idx="154">
                  <c:v>86.91</c:v>
                </c:pt>
                <c:pt idx="155">
                  <c:v>84.7</c:v>
                </c:pt>
                <c:pt idx="156">
                  <c:v>49.03</c:v>
                </c:pt>
                <c:pt idx="157">
                  <c:v>77.510000000000005</c:v>
                </c:pt>
                <c:pt idx="158">
                  <c:v>86.55</c:v>
                </c:pt>
                <c:pt idx="159">
                  <c:v>41.35</c:v>
                </c:pt>
                <c:pt idx="160">
                  <c:v>28.95</c:v>
                </c:pt>
                <c:pt idx="161">
                  <c:v>77.03</c:v>
                </c:pt>
                <c:pt idx="162">
                  <c:v>71.930000000000007</c:v>
                </c:pt>
                <c:pt idx="163">
                  <c:v>34.369999999999997</c:v>
                </c:pt>
                <c:pt idx="164">
                  <c:v>37.549999999999997</c:v>
                </c:pt>
                <c:pt idx="165">
                  <c:v>16.63</c:v>
                </c:pt>
                <c:pt idx="166">
                  <c:v>47.01</c:v>
                </c:pt>
                <c:pt idx="167">
                  <c:v>77.44</c:v>
                </c:pt>
                <c:pt idx="168">
                  <c:v>48.23</c:v>
                </c:pt>
                <c:pt idx="169">
                  <c:v>40.94</c:v>
                </c:pt>
                <c:pt idx="170">
                  <c:v>49.35</c:v>
                </c:pt>
                <c:pt idx="171">
                  <c:v>83.11</c:v>
                </c:pt>
                <c:pt idx="172">
                  <c:v>81.489999999999995</c:v>
                </c:pt>
                <c:pt idx="173">
                  <c:v>31.23</c:v>
                </c:pt>
                <c:pt idx="174">
                  <c:v>40.04</c:v>
                </c:pt>
                <c:pt idx="175">
                  <c:v>77.599999999999994</c:v>
                </c:pt>
                <c:pt idx="176">
                  <c:v>38.119999999999997</c:v>
                </c:pt>
                <c:pt idx="177">
                  <c:v>53.01</c:v>
                </c:pt>
                <c:pt idx="178">
                  <c:v>73.25</c:v>
                </c:pt>
                <c:pt idx="179">
                  <c:v>78.010000000000005</c:v>
                </c:pt>
                <c:pt idx="180">
                  <c:v>74.25</c:v>
                </c:pt>
                <c:pt idx="181">
                  <c:v>50.03</c:v>
                </c:pt>
                <c:pt idx="182">
                  <c:v>70.739999999999995</c:v>
                </c:pt>
                <c:pt idx="183">
                  <c:v>77.67</c:v>
                </c:pt>
                <c:pt idx="184">
                  <c:v>47.02</c:v>
                </c:pt>
                <c:pt idx="185">
                  <c:v>78.7</c:v>
                </c:pt>
                <c:pt idx="186">
                  <c:v>78.91</c:v>
                </c:pt>
                <c:pt idx="187">
                  <c:v>37.82</c:v>
                </c:pt>
                <c:pt idx="188">
                  <c:v>65.319999999999993</c:v>
                </c:pt>
                <c:pt idx="189">
                  <c:v>78.41</c:v>
                </c:pt>
                <c:pt idx="190">
                  <c:v>22.77</c:v>
                </c:pt>
                <c:pt idx="191">
                  <c:v>77.84</c:v>
                </c:pt>
                <c:pt idx="192">
                  <c:v>75.95</c:v>
                </c:pt>
                <c:pt idx="193">
                  <c:v>40.5</c:v>
                </c:pt>
                <c:pt idx="194">
                  <c:v>51.07</c:v>
                </c:pt>
                <c:pt idx="195">
                  <c:v>72.95</c:v>
                </c:pt>
                <c:pt idx="196">
                  <c:v>51.07</c:v>
                </c:pt>
                <c:pt idx="197">
                  <c:v>54.07</c:v>
                </c:pt>
                <c:pt idx="198">
                  <c:v>79.73</c:v>
                </c:pt>
                <c:pt idx="199">
                  <c:v>35.909999999999997</c:v>
                </c:pt>
                <c:pt idx="200">
                  <c:v>59.54</c:v>
                </c:pt>
                <c:pt idx="201">
                  <c:v>54.01</c:v>
                </c:pt>
                <c:pt idx="202">
                  <c:v>41.16</c:v>
                </c:pt>
                <c:pt idx="203">
                  <c:v>15.09</c:v>
                </c:pt>
                <c:pt idx="204">
                  <c:v>75.239999999999995</c:v>
                </c:pt>
              </c:numCache>
            </c:numRef>
          </c:xVal>
          <c:yVal>
            <c:numRef>
              <c:f>'[Copia de 20210311_CISTERNAS.xlsx]Sext'!$F$1:$F$205</c:f>
              <c:numCache>
                <c:formatCode>General</c:formatCode>
                <c:ptCount val="205"/>
                <c:pt idx="0">
                  <c:v>1.176677014441895</c:v>
                </c:pt>
                <c:pt idx="1">
                  <c:v>1.1495454545454544</c:v>
                </c:pt>
                <c:pt idx="2">
                  <c:v>1.236877523553163</c:v>
                </c:pt>
                <c:pt idx="3">
                  <c:v>1.1226954863318499</c:v>
                </c:pt>
                <c:pt idx="4">
                  <c:v>1.1456624946050928</c:v>
                </c:pt>
                <c:pt idx="5">
                  <c:v>1.1316111488783143</c:v>
                </c:pt>
                <c:pt idx="6">
                  <c:v>1.241423125794155</c:v>
                </c:pt>
                <c:pt idx="7">
                  <c:v>1.1163878650411114</c:v>
                </c:pt>
                <c:pt idx="8">
                  <c:v>1.1486686390532543</c:v>
                </c:pt>
                <c:pt idx="9">
                  <c:v>1.1142774062227392</c:v>
                </c:pt>
                <c:pt idx="10">
                  <c:v>1.1749361546880699</c:v>
                </c:pt>
                <c:pt idx="11">
                  <c:v>1.1345768784908841</c:v>
                </c:pt>
                <c:pt idx="12">
                  <c:v>1.1349427853753837</c:v>
                </c:pt>
                <c:pt idx="13">
                  <c:v>1.1031708471367723</c:v>
                </c:pt>
                <c:pt idx="14">
                  <c:v>1.1451747088186355</c:v>
                </c:pt>
                <c:pt idx="15">
                  <c:v>1.0543100726239343</c:v>
                </c:pt>
                <c:pt idx="16">
                  <c:v>1.1523500810372769</c:v>
                </c:pt>
                <c:pt idx="17">
                  <c:v>1.2048146732900267</c:v>
                </c:pt>
                <c:pt idx="18">
                  <c:v>1.1801328595705236</c:v>
                </c:pt>
                <c:pt idx="19">
                  <c:v>1.1027649769585253</c:v>
                </c:pt>
                <c:pt idx="20">
                  <c:v>1.4071748878923767</c:v>
                </c:pt>
                <c:pt idx="21">
                  <c:v>1.1505263157894736</c:v>
                </c:pt>
                <c:pt idx="22">
                  <c:v>1.0816439877811721</c:v>
                </c:pt>
                <c:pt idx="23">
                  <c:v>1.1988564167725539</c:v>
                </c:pt>
                <c:pt idx="24">
                  <c:v>1.1259021651964713</c:v>
                </c:pt>
                <c:pt idx="25">
                  <c:v>1.1058290888511599</c:v>
                </c:pt>
                <c:pt idx="26">
                  <c:v>1.1412116040955633</c:v>
                </c:pt>
                <c:pt idx="27">
                  <c:v>1.1130747341620488</c:v>
                </c:pt>
                <c:pt idx="28">
                  <c:v>1.1398809523809523</c:v>
                </c:pt>
                <c:pt idx="29">
                  <c:v>1.1238031618793143</c:v>
                </c:pt>
                <c:pt idx="30">
                  <c:v>1.1629493571241145</c:v>
                </c:pt>
                <c:pt idx="31">
                  <c:v>1.136869118905047</c:v>
                </c:pt>
                <c:pt idx="32">
                  <c:v>1.2065426555484284</c:v>
                </c:pt>
                <c:pt idx="33">
                  <c:v>1.1411267605633801</c:v>
                </c:pt>
                <c:pt idx="34">
                  <c:v>1.1486057183198024</c:v>
                </c:pt>
                <c:pt idx="35">
                  <c:v>1.1471385950637376</c:v>
                </c:pt>
                <c:pt idx="36">
                  <c:v>1.1596774193548387</c:v>
                </c:pt>
                <c:pt idx="37">
                  <c:v>1.1347736625514402</c:v>
                </c:pt>
                <c:pt idx="38">
                  <c:v>1.1578947368421053</c:v>
                </c:pt>
                <c:pt idx="39">
                  <c:v>1.0957405739287094</c:v>
                </c:pt>
                <c:pt idx="40">
                  <c:v>1.1473788328387735</c:v>
                </c:pt>
                <c:pt idx="41">
                  <c:v>1.1527355623100304</c:v>
                </c:pt>
                <c:pt idx="42">
                  <c:v>1.177089783281734</c:v>
                </c:pt>
                <c:pt idx="43">
                  <c:v>1.0690159142578759</c:v>
                </c:pt>
                <c:pt idx="44">
                  <c:v>1.1461647503543864</c:v>
                </c:pt>
                <c:pt idx="45">
                  <c:v>1.1574383936720416</c:v>
                </c:pt>
                <c:pt idx="46">
                  <c:v>1.1253918495297806</c:v>
                </c:pt>
                <c:pt idx="47">
                  <c:v>1.1715374841168997</c:v>
                </c:pt>
                <c:pt idx="48">
                  <c:v>1.1691009412528401</c:v>
                </c:pt>
                <c:pt idx="49">
                  <c:v>1.1208836443468717</c:v>
                </c:pt>
                <c:pt idx="50">
                  <c:v>1.2506861848124429</c:v>
                </c:pt>
                <c:pt idx="51">
                  <c:v>1.153846153846154</c:v>
                </c:pt>
                <c:pt idx="52">
                  <c:v>1.1693796744390672</c:v>
                </c:pt>
                <c:pt idx="53">
                  <c:v>1.1642249527410209</c:v>
                </c:pt>
                <c:pt idx="54">
                  <c:v>1.1143844882008116</c:v>
                </c:pt>
                <c:pt idx="55">
                  <c:v>1.2460391425908666</c:v>
                </c:pt>
                <c:pt idx="56">
                  <c:v>1.0902343749999999</c:v>
                </c:pt>
                <c:pt idx="57">
                  <c:v>1.1107599936798862</c:v>
                </c:pt>
                <c:pt idx="58">
                  <c:v>1.1593687802104065</c:v>
                </c:pt>
                <c:pt idx="59">
                  <c:v>1.2886323268206039</c:v>
                </c:pt>
                <c:pt idx="60">
                  <c:v>1.1910112359550562</c:v>
                </c:pt>
                <c:pt idx="61">
                  <c:v>1.1043890865954924</c:v>
                </c:pt>
                <c:pt idx="62">
                  <c:v>1.1910112359550562</c:v>
                </c:pt>
                <c:pt idx="63">
                  <c:v>1.1475640664601521</c:v>
                </c:pt>
                <c:pt idx="64">
                  <c:v>1.3248031496062993</c:v>
                </c:pt>
                <c:pt idx="65">
                  <c:v>1.1873094235516188</c:v>
                </c:pt>
                <c:pt idx="66">
                  <c:v>1.146858328393598</c:v>
                </c:pt>
                <c:pt idx="67">
                  <c:v>1.1698036006546644</c:v>
                </c:pt>
                <c:pt idx="68">
                  <c:v>1.121845874062287</c:v>
                </c:pt>
                <c:pt idx="69">
                  <c:v>1.0943077665219487</c:v>
                </c:pt>
                <c:pt idx="70">
                  <c:v>1.1740674955595027</c:v>
                </c:pt>
                <c:pt idx="71">
                  <c:v>1.1240291833372558</c:v>
                </c:pt>
                <c:pt idx="72">
                  <c:v>1.1397412755716003</c:v>
                </c:pt>
                <c:pt idx="73">
                  <c:v>1.1525828186412128</c:v>
                </c:pt>
                <c:pt idx="74">
                  <c:v>1.2372426141450314</c:v>
                </c:pt>
                <c:pt idx="75">
                  <c:v>1.2426412092283212</c:v>
                </c:pt>
                <c:pt idx="76">
                  <c:v>1.1891117478510029</c:v>
                </c:pt>
                <c:pt idx="77">
                  <c:v>1.1617535903250189</c:v>
                </c:pt>
                <c:pt idx="78">
                  <c:v>1.1572878228782288</c:v>
                </c:pt>
                <c:pt idx="79">
                  <c:v>1.13379355687048</c:v>
                </c:pt>
                <c:pt idx="80">
                  <c:v>1.1615128449096099</c:v>
                </c:pt>
                <c:pt idx="81">
                  <c:v>1.1075268817204302</c:v>
                </c:pt>
                <c:pt idx="82">
                  <c:v>1.1415868673050615</c:v>
                </c:pt>
                <c:pt idx="83">
                  <c:v>1.3118483412322275</c:v>
                </c:pt>
                <c:pt idx="84">
                  <c:v>1.3275332650972365</c:v>
                </c:pt>
                <c:pt idx="85">
                  <c:v>1.1519049975259772</c:v>
                </c:pt>
                <c:pt idx="86">
                  <c:v>1.3030612244897959</c:v>
                </c:pt>
                <c:pt idx="87">
                  <c:v>1.1145784081954293</c:v>
                </c:pt>
                <c:pt idx="88">
                  <c:v>1.1815336463223787</c:v>
                </c:pt>
                <c:pt idx="89">
                  <c:v>1.1351586266840503</c:v>
                </c:pt>
                <c:pt idx="90">
                  <c:v>1.0992897083270363</c:v>
                </c:pt>
                <c:pt idx="91">
                  <c:v>1.2037325038880249</c:v>
                </c:pt>
                <c:pt idx="92">
                  <c:v>1.1966031909418424</c:v>
                </c:pt>
                <c:pt idx="93">
                  <c:v>1.142556179775281</c:v>
                </c:pt>
                <c:pt idx="94">
                  <c:v>1.1487288780636322</c:v>
                </c:pt>
                <c:pt idx="95">
                  <c:v>1.1395471997881634</c:v>
                </c:pt>
                <c:pt idx="96">
                  <c:v>1.1431248935082639</c:v>
                </c:pt>
                <c:pt idx="97">
                  <c:v>1.1507980957714925</c:v>
                </c:pt>
                <c:pt idx="98">
                  <c:v>1.1785714285714286</c:v>
                </c:pt>
                <c:pt idx="99">
                  <c:v>1.1325591782045556</c:v>
                </c:pt>
                <c:pt idx="100">
                  <c:v>1.126732140454729</c:v>
                </c:pt>
                <c:pt idx="101">
                  <c:v>1.1120664097242812</c:v>
                </c:pt>
                <c:pt idx="102">
                  <c:v>1.1189387008234217</c:v>
                </c:pt>
                <c:pt idx="103">
                  <c:v>1.1311020710059172</c:v>
                </c:pt>
                <c:pt idx="104">
                  <c:v>1.1651162790697673</c:v>
                </c:pt>
                <c:pt idx="105">
                  <c:v>1.1833799440671193</c:v>
                </c:pt>
                <c:pt idx="106">
                  <c:v>1.1338559384706404</c:v>
                </c:pt>
                <c:pt idx="107">
                  <c:v>1.1102123356926188</c:v>
                </c:pt>
                <c:pt idx="108">
                  <c:v>1.0809128630705394</c:v>
                </c:pt>
                <c:pt idx="109">
                  <c:v>1.1696597353497165</c:v>
                </c:pt>
                <c:pt idx="110">
                  <c:v>1.1435086219181985</c:v>
                </c:pt>
                <c:pt idx="111">
                  <c:v>1.1514140875133405</c:v>
                </c:pt>
                <c:pt idx="112">
                  <c:v>1.1173200285103349</c:v>
                </c:pt>
                <c:pt idx="113">
                  <c:v>1.0943122460824144</c:v>
                </c:pt>
                <c:pt idx="114">
                  <c:v>1.1797619047619048</c:v>
                </c:pt>
                <c:pt idx="115">
                  <c:v>1.1458885941644563</c:v>
                </c:pt>
                <c:pt idx="116">
                  <c:v>1.1310791366906474</c:v>
                </c:pt>
                <c:pt idx="117">
                  <c:v>1.2210058702205298</c:v>
                </c:pt>
                <c:pt idx="118">
                  <c:v>1.1555367709213862</c:v>
                </c:pt>
                <c:pt idx="119">
                  <c:v>1.144051267762608</c:v>
                </c:pt>
                <c:pt idx="120">
                  <c:v>1.2174871418074946</c:v>
                </c:pt>
                <c:pt idx="121">
                  <c:v>1.1537444933920706</c:v>
                </c:pt>
                <c:pt idx="122">
                  <c:v>1.1143934632306725</c:v>
                </c:pt>
                <c:pt idx="123">
                  <c:v>1.1285409252669039</c:v>
                </c:pt>
                <c:pt idx="124">
                  <c:v>1.1345116836428997</c:v>
                </c:pt>
                <c:pt idx="125">
                  <c:v>1.3766326288292567</c:v>
                </c:pt>
                <c:pt idx="126">
                  <c:v>1.1037125748502994</c:v>
                </c:pt>
                <c:pt idx="127">
                  <c:v>1.116531920825202</c:v>
                </c:pt>
                <c:pt idx="128">
                  <c:v>1.1263664188893747</c:v>
                </c:pt>
                <c:pt idx="129">
                  <c:v>1.1523880597014924</c:v>
                </c:pt>
                <c:pt idx="130">
                  <c:v>1.1640354254909511</c:v>
                </c:pt>
                <c:pt idx="131">
                  <c:v>1.142857142857143</c:v>
                </c:pt>
                <c:pt idx="132">
                  <c:v>1.1324940991345398</c:v>
                </c:pt>
                <c:pt idx="133">
                  <c:v>1.1248177311169438</c:v>
                </c:pt>
                <c:pt idx="134">
                  <c:v>1.1428364688856729</c:v>
                </c:pt>
                <c:pt idx="135">
                  <c:v>1.1258591065292094</c:v>
                </c:pt>
                <c:pt idx="136">
                  <c:v>1.1377846391354689</c:v>
                </c:pt>
                <c:pt idx="137">
                  <c:v>1.1572297613476836</c:v>
                </c:pt>
                <c:pt idx="138">
                  <c:v>1.131764705882353</c:v>
                </c:pt>
                <c:pt idx="139">
                  <c:v>1.1194583565201262</c:v>
                </c:pt>
                <c:pt idx="140">
                  <c:v>1.1641522179689261</c:v>
                </c:pt>
                <c:pt idx="141">
                  <c:v>1.1115505250238649</c:v>
                </c:pt>
                <c:pt idx="142">
                  <c:v>1.116624831048465</c:v>
                </c:pt>
                <c:pt idx="143">
                  <c:v>1.0788785934901399</c:v>
                </c:pt>
                <c:pt idx="144">
                  <c:v>1.176884029675908</c:v>
                </c:pt>
                <c:pt idx="145">
                  <c:v>1.1227136227136227</c:v>
                </c:pt>
                <c:pt idx="146">
                  <c:v>1.1419170243204575</c:v>
                </c:pt>
                <c:pt idx="147">
                  <c:v>1.1229385307346327</c:v>
                </c:pt>
                <c:pt idx="148">
                  <c:v>1.1180111409119042</c:v>
                </c:pt>
                <c:pt idx="149">
                  <c:v>1.2395498392282958</c:v>
                </c:pt>
                <c:pt idx="150">
                  <c:v>1.1281673541543902</c:v>
                </c:pt>
                <c:pt idx="151">
                  <c:v>1.1390147639234032</c:v>
                </c:pt>
                <c:pt idx="152">
                  <c:v>1.129850966504353</c:v>
                </c:pt>
                <c:pt idx="153">
                  <c:v>1.1626819821023107</c:v>
                </c:pt>
                <c:pt idx="154">
                  <c:v>1.1625200642054574</c:v>
                </c:pt>
                <c:pt idx="155">
                  <c:v>1.1671489596251896</c:v>
                </c:pt>
                <c:pt idx="156">
                  <c:v>1.1155858930602958</c:v>
                </c:pt>
                <c:pt idx="157">
                  <c:v>1.160155665319563</c:v>
                </c:pt>
                <c:pt idx="158">
                  <c:v>1.1352308499475341</c:v>
                </c:pt>
                <c:pt idx="159">
                  <c:v>1.138804736987056</c:v>
                </c:pt>
                <c:pt idx="160">
                  <c:v>1.1058059587471352</c:v>
                </c:pt>
                <c:pt idx="161">
                  <c:v>1.1160533178788759</c:v>
                </c:pt>
                <c:pt idx="162">
                  <c:v>1.1501439078989448</c:v>
                </c:pt>
                <c:pt idx="163">
                  <c:v>1.1868093922651932</c:v>
                </c:pt>
                <c:pt idx="164">
                  <c:v>1.1337560386473431</c:v>
                </c:pt>
                <c:pt idx="165">
                  <c:v>1.3073899371069182</c:v>
                </c:pt>
                <c:pt idx="166">
                  <c:v>1.0836791147994467</c:v>
                </c:pt>
                <c:pt idx="167">
                  <c:v>1.1624136895827077</c:v>
                </c:pt>
                <c:pt idx="168">
                  <c:v>1.1434329065908013</c:v>
                </c:pt>
                <c:pt idx="169">
                  <c:v>1.1509699184706212</c:v>
                </c:pt>
                <c:pt idx="170">
                  <c:v>1.1661153119092629</c:v>
                </c:pt>
                <c:pt idx="171">
                  <c:v>1.1640056022408962</c:v>
                </c:pt>
                <c:pt idx="172">
                  <c:v>1.1354326320189494</c:v>
                </c:pt>
                <c:pt idx="173">
                  <c:v>1.1125757035981474</c:v>
                </c:pt>
                <c:pt idx="174">
                  <c:v>1.138146674246731</c:v>
                </c:pt>
                <c:pt idx="175">
                  <c:v>1.1430254823979966</c:v>
                </c:pt>
                <c:pt idx="176">
                  <c:v>1.1527063804052009</c:v>
                </c:pt>
                <c:pt idx="177">
                  <c:v>1.1039150354019158</c:v>
                </c:pt>
                <c:pt idx="178">
                  <c:v>1.1517295597484276</c:v>
                </c:pt>
                <c:pt idx="179">
                  <c:v>1.1163423010875788</c:v>
                </c:pt>
                <c:pt idx="180">
                  <c:v>1.1669024045261669</c:v>
                </c:pt>
                <c:pt idx="181">
                  <c:v>1.1477403074099564</c:v>
                </c:pt>
                <c:pt idx="182">
                  <c:v>1.1189496994621955</c:v>
                </c:pt>
                <c:pt idx="183">
                  <c:v>1.1459132487459427</c:v>
                </c:pt>
                <c:pt idx="184">
                  <c:v>1.0791829240302961</c:v>
                </c:pt>
                <c:pt idx="185">
                  <c:v>1.1465617715617715</c:v>
                </c:pt>
                <c:pt idx="186">
                  <c:v>1.1482828870779977</c:v>
                </c:pt>
                <c:pt idx="187">
                  <c:v>1.1064950263311879</c:v>
                </c:pt>
                <c:pt idx="188">
                  <c:v>1.2009560580989151</c:v>
                </c:pt>
                <c:pt idx="189">
                  <c:v>1.1563191269724229</c:v>
                </c:pt>
                <c:pt idx="190">
                  <c:v>1.1859375000000001</c:v>
                </c:pt>
                <c:pt idx="191">
                  <c:v>1.1055247834114474</c:v>
                </c:pt>
                <c:pt idx="192">
                  <c:v>1.1342592592592593</c:v>
                </c:pt>
                <c:pt idx="193">
                  <c:v>1.1597938144329896</c:v>
                </c:pt>
                <c:pt idx="194">
                  <c:v>1.093341896810105</c:v>
                </c:pt>
                <c:pt idx="195">
                  <c:v>1.1535420619860848</c:v>
                </c:pt>
                <c:pt idx="196">
                  <c:v>1.093341896810105</c:v>
                </c:pt>
                <c:pt idx="197">
                  <c:v>1.1685757510265831</c:v>
                </c:pt>
                <c:pt idx="198">
                  <c:v>1.1365645046329294</c:v>
                </c:pt>
                <c:pt idx="199">
                  <c:v>1.1317365269461077</c:v>
                </c:pt>
                <c:pt idx="200">
                  <c:v>1.1463226800154025</c:v>
                </c:pt>
                <c:pt idx="201">
                  <c:v>1.1718377088305487</c:v>
                </c:pt>
                <c:pt idx="202">
                  <c:v>1.1666666666666665</c:v>
                </c:pt>
                <c:pt idx="203">
                  <c:v>1.1519083969465649</c:v>
                </c:pt>
                <c:pt idx="204">
                  <c:v>1.1223150357995224</c:v>
                </c:pt>
              </c:numCache>
            </c:numRef>
          </c:yVal>
          <c:smooth val="0"/>
          <c:extLst>
            <c:ext xmlns:c16="http://schemas.microsoft.com/office/drawing/2014/chart" uri="{C3380CC4-5D6E-409C-BE32-E72D297353CC}">
              <c16:uniqueId val="{00000002-2E84-4C9B-B389-4E618C468838}"/>
            </c:ext>
          </c:extLst>
        </c:ser>
        <c:dLbls>
          <c:showLegendKey val="0"/>
          <c:showVal val="0"/>
          <c:showCatName val="0"/>
          <c:showSerName val="0"/>
          <c:showPercent val="0"/>
          <c:showBubbleSize val="0"/>
        </c:dLbls>
        <c:axId val="1133952543"/>
        <c:axId val="1133954623"/>
      </c:scatterChart>
      <c:valAx>
        <c:axId val="11339525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954623"/>
        <c:crosses val="autoZero"/>
        <c:crossBetween val="midCat"/>
      </c:valAx>
      <c:valAx>
        <c:axId val="1133954623"/>
        <c:scaling>
          <c:orientation val="minMax"/>
          <c:min val="0.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95254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Tanks, main family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26159230096238E-2"/>
          <c:y val="0.20877976190476191"/>
          <c:w val="0.86496062992125988"/>
          <c:h val="0.7009510529933757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layout>
                <c:manualLayout>
                  <c:x val="3.3928040244969378E-2"/>
                  <c:y val="0.1692917291588551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'[Copia de 20210311_CISTERNAS.xlsx]clean'!$D$1:$D$111</c:f>
              <c:numCache>
                <c:formatCode>General</c:formatCode>
                <c:ptCount val="111"/>
                <c:pt idx="0">
                  <c:v>87.18</c:v>
                </c:pt>
                <c:pt idx="1">
                  <c:v>91.9</c:v>
                </c:pt>
                <c:pt idx="2">
                  <c:v>106.18</c:v>
                </c:pt>
                <c:pt idx="3">
                  <c:v>83.23</c:v>
                </c:pt>
                <c:pt idx="4">
                  <c:v>78.75</c:v>
                </c:pt>
                <c:pt idx="5">
                  <c:v>64.41</c:v>
                </c:pt>
                <c:pt idx="6">
                  <c:v>107.66</c:v>
                </c:pt>
                <c:pt idx="7">
                  <c:v>81.33</c:v>
                </c:pt>
                <c:pt idx="8">
                  <c:v>82.59</c:v>
                </c:pt>
                <c:pt idx="9">
                  <c:v>66.78</c:v>
                </c:pt>
                <c:pt idx="10">
                  <c:v>78.209999999999994</c:v>
                </c:pt>
                <c:pt idx="11">
                  <c:v>76.39</c:v>
                </c:pt>
                <c:pt idx="12">
                  <c:v>65.58</c:v>
                </c:pt>
                <c:pt idx="13">
                  <c:v>80.25</c:v>
                </c:pt>
                <c:pt idx="14">
                  <c:v>74.319999999999993</c:v>
                </c:pt>
                <c:pt idx="15">
                  <c:v>76.599999999999994</c:v>
                </c:pt>
                <c:pt idx="16">
                  <c:v>50.47</c:v>
                </c:pt>
                <c:pt idx="17">
                  <c:v>81.02</c:v>
                </c:pt>
                <c:pt idx="18">
                  <c:v>84.59</c:v>
                </c:pt>
                <c:pt idx="19">
                  <c:v>71.900000000000006</c:v>
                </c:pt>
                <c:pt idx="20">
                  <c:v>77.209999999999994</c:v>
                </c:pt>
                <c:pt idx="21">
                  <c:v>75.849999999999994</c:v>
                </c:pt>
                <c:pt idx="22">
                  <c:v>65.83</c:v>
                </c:pt>
                <c:pt idx="23">
                  <c:v>72.77</c:v>
                </c:pt>
                <c:pt idx="24">
                  <c:v>76.09</c:v>
                </c:pt>
                <c:pt idx="25">
                  <c:v>64.540000000000006</c:v>
                </c:pt>
                <c:pt idx="26">
                  <c:v>79.739999999999995</c:v>
                </c:pt>
                <c:pt idx="27">
                  <c:v>74.14</c:v>
                </c:pt>
                <c:pt idx="28">
                  <c:v>111.64</c:v>
                </c:pt>
                <c:pt idx="29">
                  <c:v>70.3</c:v>
                </c:pt>
                <c:pt idx="30">
                  <c:v>81.55</c:v>
                </c:pt>
                <c:pt idx="31">
                  <c:v>81.5</c:v>
                </c:pt>
                <c:pt idx="32">
                  <c:v>81.77</c:v>
                </c:pt>
                <c:pt idx="33">
                  <c:v>77.39</c:v>
                </c:pt>
                <c:pt idx="34">
                  <c:v>75.77</c:v>
                </c:pt>
                <c:pt idx="35">
                  <c:v>82.11</c:v>
                </c:pt>
                <c:pt idx="36">
                  <c:v>50.18</c:v>
                </c:pt>
                <c:pt idx="37">
                  <c:v>68.98</c:v>
                </c:pt>
                <c:pt idx="38">
                  <c:v>69.010000000000005</c:v>
                </c:pt>
                <c:pt idx="39">
                  <c:v>50.07</c:v>
                </c:pt>
                <c:pt idx="40">
                  <c:v>78.36</c:v>
                </c:pt>
                <c:pt idx="41">
                  <c:v>72.739999999999995</c:v>
                </c:pt>
                <c:pt idx="42">
                  <c:v>75.459999999999994</c:v>
                </c:pt>
                <c:pt idx="43">
                  <c:v>86.07</c:v>
                </c:pt>
                <c:pt idx="44">
                  <c:v>67.09</c:v>
                </c:pt>
                <c:pt idx="45">
                  <c:v>82.19</c:v>
                </c:pt>
                <c:pt idx="46">
                  <c:v>79.2</c:v>
                </c:pt>
                <c:pt idx="47">
                  <c:v>126.79</c:v>
                </c:pt>
                <c:pt idx="48">
                  <c:v>83.75</c:v>
                </c:pt>
                <c:pt idx="49">
                  <c:v>75.02</c:v>
                </c:pt>
                <c:pt idx="50">
                  <c:v>85.61</c:v>
                </c:pt>
                <c:pt idx="51">
                  <c:v>61.17</c:v>
                </c:pt>
                <c:pt idx="52">
                  <c:v>80.16</c:v>
                </c:pt>
                <c:pt idx="53">
                  <c:v>88.86</c:v>
                </c:pt>
                <c:pt idx="54">
                  <c:v>76.66</c:v>
                </c:pt>
                <c:pt idx="55">
                  <c:v>54.9</c:v>
                </c:pt>
                <c:pt idx="56">
                  <c:v>114.62</c:v>
                </c:pt>
                <c:pt idx="57">
                  <c:v>80.239999999999995</c:v>
                </c:pt>
                <c:pt idx="58">
                  <c:v>86.31</c:v>
                </c:pt>
                <c:pt idx="59">
                  <c:v>78.38</c:v>
                </c:pt>
                <c:pt idx="60">
                  <c:v>77.760000000000005</c:v>
                </c:pt>
                <c:pt idx="61">
                  <c:v>78.61</c:v>
                </c:pt>
                <c:pt idx="62">
                  <c:v>76.959999999999994</c:v>
                </c:pt>
                <c:pt idx="63">
                  <c:v>70.92</c:v>
                </c:pt>
                <c:pt idx="64">
                  <c:v>79.28</c:v>
                </c:pt>
                <c:pt idx="65">
                  <c:v>75.739999999999995</c:v>
                </c:pt>
                <c:pt idx="66">
                  <c:v>51.52</c:v>
                </c:pt>
                <c:pt idx="67">
                  <c:v>77.209999999999994</c:v>
                </c:pt>
                <c:pt idx="68">
                  <c:v>71.97</c:v>
                </c:pt>
                <c:pt idx="69">
                  <c:v>77.14</c:v>
                </c:pt>
                <c:pt idx="70">
                  <c:v>78.97</c:v>
                </c:pt>
                <c:pt idx="71">
                  <c:v>78.63</c:v>
                </c:pt>
                <c:pt idx="72">
                  <c:v>60.35</c:v>
                </c:pt>
                <c:pt idx="73">
                  <c:v>51.7</c:v>
                </c:pt>
                <c:pt idx="74">
                  <c:v>81.510000000000005</c:v>
                </c:pt>
                <c:pt idx="75">
                  <c:v>57.83</c:v>
                </c:pt>
                <c:pt idx="76">
                  <c:v>82.25</c:v>
                </c:pt>
                <c:pt idx="77">
                  <c:v>76.58</c:v>
                </c:pt>
                <c:pt idx="78">
                  <c:v>77.92</c:v>
                </c:pt>
                <c:pt idx="79">
                  <c:v>76.569999999999993</c:v>
                </c:pt>
                <c:pt idx="80">
                  <c:v>87.05</c:v>
                </c:pt>
                <c:pt idx="81">
                  <c:v>86.91</c:v>
                </c:pt>
                <c:pt idx="82">
                  <c:v>84.7</c:v>
                </c:pt>
                <c:pt idx="83">
                  <c:v>77.510000000000005</c:v>
                </c:pt>
                <c:pt idx="84">
                  <c:v>86.55</c:v>
                </c:pt>
                <c:pt idx="85">
                  <c:v>77.03</c:v>
                </c:pt>
                <c:pt idx="86">
                  <c:v>71.930000000000007</c:v>
                </c:pt>
                <c:pt idx="87">
                  <c:v>77.44</c:v>
                </c:pt>
                <c:pt idx="88">
                  <c:v>83.11</c:v>
                </c:pt>
                <c:pt idx="89">
                  <c:v>81.489999999999995</c:v>
                </c:pt>
                <c:pt idx="90">
                  <c:v>53.01</c:v>
                </c:pt>
                <c:pt idx="91">
                  <c:v>73.25</c:v>
                </c:pt>
                <c:pt idx="92">
                  <c:v>78.010000000000005</c:v>
                </c:pt>
                <c:pt idx="93">
                  <c:v>74.25</c:v>
                </c:pt>
                <c:pt idx="94">
                  <c:v>50.03</c:v>
                </c:pt>
                <c:pt idx="95">
                  <c:v>70.739999999999995</c:v>
                </c:pt>
                <c:pt idx="96">
                  <c:v>77.67</c:v>
                </c:pt>
                <c:pt idx="97">
                  <c:v>78.7</c:v>
                </c:pt>
                <c:pt idx="98">
                  <c:v>78.91</c:v>
                </c:pt>
                <c:pt idx="99">
                  <c:v>65.319999999999993</c:v>
                </c:pt>
                <c:pt idx="100">
                  <c:v>78.41</c:v>
                </c:pt>
                <c:pt idx="101">
                  <c:v>77.84</c:v>
                </c:pt>
                <c:pt idx="102">
                  <c:v>75.95</c:v>
                </c:pt>
                <c:pt idx="103">
                  <c:v>51.07</c:v>
                </c:pt>
                <c:pt idx="104">
                  <c:v>72.95</c:v>
                </c:pt>
                <c:pt idx="105">
                  <c:v>51.07</c:v>
                </c:pt>
                <c:pt idx="106">
                  <c:v>54.07</c:v>
                </c:pt>
                <c:pt idx="107">
                  <c:v>79.73</c:v>
                </c:pt>
                <c:pt idx="108">
                  <c:v>59.54</c:v>
                </c:pt>
                <c:pt idx="109">
                  <c:v>54.01</c:v>
                </c:pt>
                <c:pt idx="110">
                  <c:v>75.239999999999995</c:v>
                </c:pt>
              </c:numCache>
            </c:numRef>
          </c:xVal>
          <c:yVal>
            <c:numRef>
              <c:f>'[Copia de 20210311_CISTERNAS.xlsx]clean'!$E$1:$E$111</c:f>
              <c:numCache>
                <c:formatCode>General</c:formatCode>
                <c:ptCount val="111"/>
                <c:pt idx="0">
                  <c:v>1.176677014441895</c:v>
                </c:pt>
                <c:pt idx="1">
                  <c:v>1.236877523553163</c:v>
                </c:pt>
                <c:pt idx="2">
                  <c:v>1.1456624946050928</c:v>
                </c:pt>
                <c:pt idx="3">
                  <c:v>1.1316111488783143</c:v>
                </c:pt>
                <c:pt idx="4">
                  <c:v>1.1163878650411114</c:v>
                </c:pt>
                <c:pt idx="5">
                  <c:v>1.1749361546880699</c:v>
                </c:pt>
                <c:pt idx="6">
                  <c:v>1.1345768784908841</c:v>
                </c:pt>
                <c:pt idx="7">
                  <c:v>1.1349427853753837</c:v>
                </c:pt>
                <c:pt idx="8">
                  <c:v>1.1451747088186355</c:v>
                </c:pt>
                <c:pt idx="9">
                  <c:v>1.0543100726239343</c:v>
                </c:pt>
                <c:pt idx="10">
                  <c:v>1.1523500810372769</c:v>
                </c:pt>
                <c:pt idx="11">
                  <c:v>1.1801328595705236</c:v>
                </c:pt>
                <c:pt idx="12">
                  <c:v>1.1505263157894736</c:v>
                </c:pt>
                <c:pt idx="13">
                  <c:v>1.1412116040955633</c:v>
                </c:pt>
                <c:pt idx="14">
                  <c:v>1.1130747341620488</c:v>
                </c:pt>
                <c:pt idx="15">
                  <c:v>1.1398809523809523</c:v>
                </c:pt>
                <c:pt idx="16">
                  <c:v>1.1238031618793143</c:v>
                </c:pt>
                <c:pt idx="17">
                  <c:v>1.1411267605633801</c:v>
                </c:pt>
                <c:pt idx="18">
                  <c:v>1.1471385950637376</c:v>
                </c:pt>
                <c:pt idx="19">
                  <c:v>1.1596774193548387</c:v>
                </c:pt>
                <c:pt idx="20">
                  <c:v>1.1347736625514402</c:v>
                </c:pt>
                <c:pt idx="21">
                  <c:v>1.1527355623100304</c:v>
                </c:pt>
                <c:pt idx="22">
                  <c:v>1.0690159142578759</c:v>
                </c:pt>
                <c:pt idx="23">
                  <c:v>1.1461647503543864</c:v>
                </c:pt>
                <c:pt idx="24">
                  <c:v>1.1574383936720416</c:v>
                </c:pt>
                <c:pt idx="25">
                  <c:v>1.1715374841168997</c:v>
                </c:pt>
                <c:pt idx="26">
                  <c:v>1.1693796744390672</c:v>
                </c:pt>
                <c:pt idx="27">
                  <c:v>1.1143844882008116</c:v>
                </c:pt>
                <c:pt idx="28">
                  <c:v>1.0902343749999999</c:v>
                </c:pt>
                <c:pt idx="29">
                  <c:v>1.1107599936798862</c:v>
                </c:pt>
                <c:pt idx="30">
                  <c:v>1.1593687802104065</c:v>
                </c:pt>
                <c:pt idx="31">
                  <c:v>1.1475640664601521</c:v>
                </c:pt>
                <c:pt idx="32">
                  <c:v>1.1873094235516188</c:v>
                </c:pt>
                <c:pt idx="33">
                  <c:v>1.146858328393598</c:v>
                </c:pt>
                <c:pt idx="34">
                  <c:v>1.1397412755716003</c:v>
                </c:pt>
                <c:pt idx="35">
                  <c:v>1.1525828186412128</c:v>
                </c:pt>
                <c:pt idx="36">
                  <c:v>1.1572878228782288</c:v>
                </c:pt>
                <c:pt idx="37">
                  <c:v>1.13379355687048</c:v>
                </c:pt>
                <c:pt idx="38">
                  <c:v>1.1075268817204302</c:v>
                </c:pt>
                <c:pt idx="39">
                  <c:v>1.1415868673050615</c:v>
                </c:pt>
                <c:pt idx="40">
                  <c:v>1.1351586266840503</c:v>
                </c:pt>
                <c:pt idx="41">
                  <c:v>1.0992897083270363</c:v>
                </c:pt>
                <c:pt idx="42">
                  <c:v>1.1487288780636322</c:v>
                </c:pt>
                <c:pt idx="43">
                  <c:v>1.1395471997881634</c:v>
                </c:pt>
                <c:pt idx="44">
                  <c:v>1.1431248935082639</c:v>
                </c:pt>
                <c:pt idx="45">
                  <c:v>1.1507980957714925</c:v>
                </c:pt>
                <c:pt idx="46">
                  <c:v>1.1785714285714286</c:v>
                </c:pt>
                <c:pt idx="47">
                  <c:v>1.1325591782045556</c:v>
                </c:pt>
                <c:pt idx="48">
                  <c:v>1.126732140454729</c:v>
                </c:pt>
                <c:pt idx="49">
                  <c:v>1.1120664097242812</c:v>
                </c:pt>
                <c:pt idx="50">
                  <c:v>1.1189387008234217</c:v>
                </c:pt>
                <c:pt idx="51">
                  <c:v>1.1311020710059172</c:v>
                </c:pt>
                <c:pt idx="52">
                  <c:v>1.1651162790697673</c:v>
                </c:pt>
                <c:pt idx="53">
                  <c:v>1.1833799440671193</c:v>
                </c:pt>
                <c:pt idx="54">
                  <c:v>1.1338559384706404</c:v>
                </c:pt>
                <c:pt idx="55">
                  <c:v>1.1102123356926188</c:v>
                </c:pt>
                <c:pt idx="56">
                  <c:v>1.0809128630705394</c:v>
                </c:pt>
                <c:pt idx="57">
                  <c:v>1.1435086219181985</c:v>
                </c:pt>
                <c:pt idx="58">
                  <c:v>1.1514140875133405</c:v>
                </c:pt>
                <c:pt idx="59">
                  <c:v>1.1173200285103349</c:v>
                </c:pt>
                <c:pt idx="60">
                  <c:v>1.1458885941644563</c:v>
                </c:pt>
                <c:pt idx="61">
                  <c:v>1.1310791366906474</c:v>
                </c:pt>
                <c:pt idx="62">
                  <c:v>1.2210058702205298</c:v>
                </c:pt>
                <c:pt idx="63">
                  <c:v>1.1143934632306725</c:v>
                </c:pt>
                <c:pt idx="64">
                  <c:v>1.1285409252669039</c:v>
                </c:pt>
                <c:pt idx="65">
                  <c:v>1.1345116836428997</c:v>
                </c:pt>
                <c:pt idx="66">
                  <c:v>1.1263664188893747</c:v>
                </c:pt>
                <c:pt idx="67">
                  <c:v>1.1523880597014924</c:v>
                </c:pt>
                <c:pt idx="68">
                  <c:v>1.1324940991345398</c:v>
                </c:pt>
                <c:pt idx="69">
                  <c:v>1.1248177311169438</c:v>
                </c:pt>
                <c:pt idx="70">
                  <c:v>1.1428364688856729</c:v>
                </c:pt>
                <c:pt idx="71">
                  <c:v>1.1258591065292094</c:v>
                </c:pt>
                <c:pt idx="72">
                  <c:v>1.1194583565201262</c:v>
                </c:pt>
                <c:pt idx="73">
                  <c:v>1.1641522179689261</c:v>
                </c:pt>
                <c:pt idx="74">
                  <c:v>1.1115505250238649</c:v>
                </c:pt>
                <c:pt idx="75">
                  <c:v>1.116624831048465</c:v>
                </c:pt>
                <c:pt idx="76">
                  <c:v>1.1227136227136227</c:v>
                </c:pt>
                <c:pt idx="77">
                  <c:v>1.1281673541543902</c:v>
                </c:pt>
                <c:pt idx="78">
                  <c:v>1.1390147639234032</c:v>
                </c:pt>
                <c:pt idx="79">
                  <c:v>1.129850966504353</c:v>
                </c:pt>
                <c:pt idx="80">
                  <c:v>1.1626819821023107</c:v>
                </c:pt>
                <c:pt idx="81">
                  <c:v>1.1625200642054574</c:v>
                </c:pt>
                <c:pt idx="82">
                  <c:v>1.1671489596251896</c:v>
                </c:pt>
                <c:pt idx="83">
                  <c:v>1.160155665319563</c:v>
                </c:pt>
                <c:pt idx="84">
                  <c:v>1.1352308499475341</c:v>
                </c:pt>
                <c:pt idx="85">
                  <c:v>1.1160533178788759</c:v>
                </c:pt>
                <c:pt idx="86">
                  <c:v>1.1501439078989448</c:v>
                </c:pt>
                <c:pt idx="87">
                  <c:v>1.1624136895827077</c:v>
                </c:pt>
                <c:pt idx="88">
                  <c:v>1.1640056022408962</c:v>
                </c:pt>
                <c:pt idx="89">
                  <c:v>1.1354326320189494</c:v>
                </c:pt>
                <c:pt idx="90">
                  <c:v>1.1039150354019158</c:v>
                </c:pt>
                <c:pt idx="91">
                  <c:v>1.1517295597484276</c:v>
                </c:pt>
                <c:pt idx="92">
                  <c:v>1.1163423010875788</c:v>
                </c:pt>
                <c:pt idx="93">
                  <c:v>1.1669024045261669</c:v>
                </c:pt>
                <c:pt idx="94">
                  <c:v>1.1477403074099564</c:v>
                </c:pt>
                <c:pt idx="95">
                  <c:v>1.1189496994621955</c:v>
                </c:pt>
                <c:pt idx="96">
                  <c:v>1.1459132487459427</c:v>
                </c:pt>
                <c:pt idx="97">
                  <c:v>1.1465617715617715</c:v>
                </c:pt>
                <c:pt idx="98">
                  <c:v>1.1482828870779977</c:v>
                </c:pt>
                <c:pt idx="99">
                  <c:v>1.2009560580989151</c:v>
                </c:pt>
                <c:pt idx="100">
                  <c:v>1.1563191269724229</c:v>
                </c:pt>
                <c:pt idx="101">
                  <c:v>1.1055247834114474</c:v>
                </c:pt>
                <c:pt idx="102">
                  <c:v>1.1342592592592593</c:v>
                </c:pt>
                <c:pt idx="103">
                  <c:v>1.093341896810105</c:v>
                </c:pt>
                <c:pt idx="104">
                  <c:v>1.1535420619860848</c:v>
                </c:pt>
                <c:pt idx="105">
                  <c:v>1.093341896810105</c:v>
                </c:pt>
                <c:pt idx="106">
                  <c:v>1.1685757510265831</c:v>
                </c:pt>
                <c:pt idx="107">
                  <c:v>1.1365645046329294</c:v>
                </c:pt>
                <c:pt idx="108">
                  <c:v>1.1463226800154025</c:v>
                </c:pt>
                <c:pt idx="109">
                  <c:v>1.1718377088305487</c:v>
                </c:pt>
                <c:pt idx="110">
                  <c:v>1.1223150357995224</c:v>
                </c:pt>
              </c:numCache>
            </c:numRef>
          </c:yVal>
          <c:smooth val="0"/>
          <c:extLst>
            <c:ext xmlns:c16="http://schemas.microsoft.com/office/drawing/2014/chart" uri="{C3380CC4-5D6E-409C-BE32-E72D297353CC}">
              <c16:uniqueId val="{00000001-5594-4C5F-8747-78D2FC143899}"/>
            </c:ext>
          </c:extLst>
        </c:ser>
        <c:dLbls>
          <c:showLegendKey val="0"/>
          <c:showVal val="0"/>
          <c:showCatName val="0"/>
          <c:showSerName val="0"/>
          <c:showPercent val="0"/>
          <c:showBubbleSize val="0"/>
        </c:dLbls>
        <c:axId val="539854623"/>
        <c:axId val="539864607"/>
      </c:scatterChart>
      <c:valAx>
        <c:axId val="539854623"/>
        <c:scaling>
          <c:orientation val="minMax"/>
          <c:min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864607"/>
        <c:crosses val="autoZero"/>
        <c:crossBetween val="midCat"/>
      </c:valAx>
      <c:valAx>
        <c:axId val="539864607"/>
        <c:scaling>
          <c:orientation val="minMax"/>
          <c:min val="0.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85462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2.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5980</Words>
  <Characters>34092</Characters>
  <Application>Microsoft Office Word</Application>
  <DocSecurity>0</DocSecurity>
  <Lines>284</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39993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lastModifiedBy>June 2021 amend</cp:lastModifiedBy>
  <cp:revision>16</cp:revision>
  <dcterms:created xsi:type="dcterms:W3CDTF">2021-08-12T13:55:00Z</dcterms:created>
  <dcterms:modified xsi:type="dcterms:W3CDTF">2021-08-12T15:04:00Z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