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F35BAF" w:rsidRPr="00DB58B5" w14:paraId="38B7A08A" w14:textId="77777777" w:rsidTr="00C97039">
        <w:trPr>
          <w:trHeight w:hRule="exact" w:val="851"/>
        </w:trPr>
        <w:tc>
          <w:tcPr>
            <w:tcW w:w="1276" w:type="dxa"/>
            <w:tcBorders>
              <w:bottom w:val="single" w:sz="4" w:space="0" w:color="auto"/>
            </w:tcBorders>
          </w:tcPr>
          <w:p w14:paraId="2F3D55B4" w14:textId="77777777" w:rsidR="00F35BAF" w:rsidRPr="00DB58B5" w:rsidRDefault="00F35BAF" w:rsidP="008567CE"/>
        </w:tc>
        <w:tc>
          <w:tcPr>
            <w:tcW w:w="2268" w:type="dxa"/>
            <w:tcBorders>
              <w:bottom w:val="single" w:sz="4" w:space="0" w:color="auto"/>
            </w:tcBorders>
            <w:vAlign w:val="bottom"/>
          </w:tcPr>
          <w:p w14:paraId="5F0DAFE2" w14:textId="77777777" w:rsidR="00F35BAF" w:rsidRPr="00DB58B5" w:rsidRDefault="00F35BAF" w:rsidP="00C97039">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2B21549C" w14:textId="5BB6622E" w:rsidR="00F35BAF" w:rsidRPr="00DB58B5" w:rsidRDefault="008567CE" w:rsidP="008567CE">
            <w:pPr>
              <w:jc w:val="right"/>
            </w:pPr>
            <w:r w:rsidRPr="008567CE">
              <w:rPr>
                <w:sz w:val="40"/>
              </w:rPr>
              <w:t>ECE</w:t>
            </w:r>
            <w:r>
              <w:t>/TRANS/WP.29/1153</w:t>
            </w:r>
          </w:p>
        </w:tc>
      </w:tr>
      <w:tr w:rsidR="00F35BAF" w:rsidRPr="00DB58B5" w14:paraId="5A8FE8EB" w14:textId="77777777" w:rsidTr="00C97039">
        <w:trPr>
          <w:trHeight w:hRule="exact" w:val="2835"/>
        </w:trPr>
        <w:tc>
          <w:tcPr>
            <w:tcW w:w="1276" w:type="dxa"/>
            <w:tcBorders>
              <w:top w:val="single" w:sz="4" w:space="0" w:color="auto"/>
              <w:bottom w:val="single" w:sz="12" w:space="0" w:color="auto"/>
            </w:tcBorders>
          </w:tcPr>
          <w:p w14:paraId="7796ACFD" w14:textId="77777777" w:rsidR="00F35BAF" w:rsidRPr="00DB58B5" w:rsidRDefault="00F35BAF" w:rsidP="00C97039">
            <w:pPr>
              <w:spacing w:before="120"/>
              <w:jc w:val="center"/>
            </w:pPr>
            <w:r>
              <w:rPr>
                <w:noProof/>
                <w:lang w:eastAsia="fr-CH"/>
              </w:rPr>
              <w:drawing>
                <wp:inline distT="0" distB="0" distL="0" distR="0" wp14:anchorId="5A3799DB" wp14:editId="221653A8">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6A776476" w14:textId="77777777" w:rsidR="00F35BAF" w:rsidRPr="00740562" w:rsidRDefault="00F35BAF" w:rsidP="00C97039">
            <w:pPr>
              <w:spacing w:before="120" w:line="420" w:lineRule="exact"/>
              <w:rPr>
                <w:b/>
                <w:sz w:val="40"/>
                <w:szCs w:val="40"/>
              </w:rPr>
            </w:pPr>
            <w:r w:rsidRPr="00FB77FF">
              <w:rPr>
                <w:b/>
                <w:sz w:val="40"/>
                <w:szCs w:val="40"/>
              </w:rPr>
              <w:t>Conseil économique</w:t>
            </w:r>
            <w:r>
              <w:rPr>
                <w:b/>
                <w:sz w:val="40"/>
                <w:szCs w:val="40"/>
              </w:rPr>
              <w:t xml:space="preserve"> </w:t>
            </w:r>
            <w:r w:rsidRPr="00FB77FF">
              <w:rPr>
                <w:b/>
                <w:sz w:val="40"/>
                <w:szCs w:val="40"/>
              </w:rPr>
              <w:t>et social</w:t>
            </w:r>
          </w:p>
        </w:tc>
        <w:tc>
          <w:tcPr>
            <w:tcW w:w="2835" w:type="dxa"/>
            <w:tcBorders>
              <w:top w:val="single" w:sz="4" w:space="0" w:color="auto"/>
              <w:bottom w:val="single" w:sz="12" w:space="0" w:color="auto"/>
            </w:tcBorders>
          </w:tcPr>
          <w:p w14:paraId="51895355" w14:textId="77777777" w:rsidR="00F35BAF" w:rsidRDefault="008567CE" w:rsidP="00C97039">
            <w:pPr>
              <w:spacing w:before="240"/>
            </w:pPr>
            <w:proofErr w:type="spellStart"/>
            <w:r>
              <w:t>Distr</w:t>
            </w:r>
            <w:proofErr w:type="spellEnd"/>
            <w:r>
              <w:t>. générale</w:t>
            </w:r>
          </w:p>
          <w:p w14:paraId="077E71A7" w14:textId="77777777" w:rsidR="008567CE" w:rsidRDefault="008567CE" w:rsidP="008567CE">
            <w:pPr>
              <w:spacing w:line="240" w:lineRule="exact"/>
            </w:pPr>
            <w:r>
              <w:t>3 juillet 2020</w:t>
            </w:r>
          </w:p>
          <w:p w14:paraId="78B82172" w14:textId="77777777" w:rsidR="008567CE" w:rsidRDefault="008567CE" w:rsidP="008567CE">
            <w:pPr>
              <w:spacing w:line="240" w:lineRule="exact"/>
            </w:pPr>
            <w:r>
              <w:t>Français</w:t>
            </w:r>
          </w:p>
          <w:p w14:paraId="0155FB22" w14:textId="405EF457" w:rsidR="008567CE" w:rsidRPr="00DB58B5" w:rsidRDefault="008567CE" w:rsidP="008567CE">
            <w:pPr>
              <w:spacing w:line="240" w:lineRule="exact"/>
            </w:pPr>
            <w:r>
              <w:t>Original : anglais</w:t>
            </w:r>
          </w:p>
        </w:tc>
      </w:tr>
    </w:tbl>
    <w:p w14:paraId="5DE76799" w14:textId="77777777" w:rsidR="007F20FA" w:rsidRPr="000312C0" w:rsidRDefault="007F20FA" w:rsidP="007F20FA">
      <w:pPr>
        <w:spacing w:before="120"/>
        <w:rPr>
          <w:b/>
          <w:sz w:val="28"/>
          <w:szCs w:val="28"/>
        </w:rPr>
      </w:pPr>
      <w:r w:rsidRPr="000312C0">
        <w:rPr>
          <w:b/>
          <w:sz w:val="28"/>
          <w:szCs w:val="28"/>
        </w:rPr>
        <w:t>Commission économique pour l’Europe</w:t>
      </w:r>
    </w:p>
    <w:p w14:paraId="117E30ED" w14:textId="77777777" w:rsidR="007F20FA" w:rsidRDefault="007F20FA" w:rsidP="007F20FA">
      <w:pPr>
        <w:spacing w:before="120"/>
        <w:rPr>
          <w:sz w:val="28"/>
          <w:szCs w:val="28"/>
        </w:rPr>
      </w:pPr>
      <w:r w:rsidRPr="00685843">
        <w:rPr>
          <w:sz w:val="28"/>
          <w:szCs w:val="28"/>
        </w:rPr>
        <w:t>Comité des transports intérieurs</w:t>
      </w:r>
    </w:p>
    <w:p w14:paraId="595E10F9" w14:textId="5B122C70" w:rsidR="008567CE" w:rsidRPr="00A04593" w:rsidRDefault="008567CE" w:rsidP="008567CE">
      <w:pPr>
        <w:spacing w:before="120"/>
        <w:rPr>
          <w:b/>
          <w:sz w:val="32"/>
          <w:szCs w:val="32"/>
          <w:lang w:val="fr-FR"/>
        </w:rPr>
      </w:pPr>
      <w:r w:rsidRPr="00A04593">
        <w:rPr>
          <w:b/>
          <w:bCs/>
          <w:sz w:val="24"/>
          <w:szCs w:val="24"/>
          <w:lang w:val="fr-FR"/>
        </w:rPr>
        <w:t xml:space="preserve">Forum mondial de l’harmonisation des Règlements </w:t>
      </w:r>
      <w:r w:rsidR="00A04593">
        <w:rPr>
          <w:b/>
          <w:bCs/>
          <w:sz w:val="24"/>
          <w:szCs w:val="24"/>
          <w:lang w:val="fr-FR"/>
        </w:rPr>
        <w:br/>
      </w:r>
      <w:r w:rsidRPr="00A04593">
        <w:rPr>
          <w:b/>
          <w:bCs/>
          <w:sz w:val="24"/>
          <w:szCs w:val="24"/>
          <w:lang w:val="fr-FR"/>
        </w:rPr>
        <w:t>concernant les véhicules</w:t>
      </w:r>
    </w:p>
    <w:p w14:paraId="08BDF701" w14:textId="1ED34320" w:rsidR="008567CE" w:rsidRPr="002E77EA" w:rsidRDefault="008567CE" w:rsidP="008567CE">
      <w:pPr>
        <w:spacing w:before="120"/>
        <w:rPr>
          <w:b/>
          <w:lang w:val="fr-FR"/>
        </w:rPr>
      </w:pPr>
      <w:r w:rsidRPr="002E77EA">
        <w:rPr>
          <w:b/>
          <w:bCs/>
          <w:lang w:val="fr-FR"/>
        </w:rPr>
        <w:t>181</w:t>
      </w:r>
      <w:r w:rsidRPr="002E77EA">
        <w:rPr>
          <w:b/>
          <w:bCs/>
          <w:vertAlign w:val="superscript"/>
          <w:lang w:val="fr-FR"/>
        </w:rPr>
        <w:t>e</w:t>
      </w:r>
      <w:r w:rsidR="00A04593">
        <w:rPr>
          <w:b/>
          <w:bCs/>
          <w:lang w:val="fr-FR"/>
        </w:rPr>
        <w:t> </w:t>
      </w:r>
      <w:r w:rsidRPr="002E77EA">
        <w:rPr>
          <w:b/>
          <w:bCs/>
          <w:lang w:val="fr-FR"/>
        </w:rPr>
        <w:t>session</w:t>
      </w:r>
    </w:p>
    <w:p w14:paraId="7AB98CF8" w14:textId="77777777" w:rsidR="008567CE" w:rsidRPr="002E77EA" w:rsidRDefault="008567CE" w:rsidP="008567CE">
      <w:pPr>
        <w:rPr>
          <w:lang w:val="fr-FR"/>
        </w:rPr>
      </w:pPr>
      <w:r w:rsidRPr="002E77EA">
        <w:rPr>
          <w:lang w:val="fr-FR"/>
        </w:rPr>
        <w:t>Genève, 24 juin 2020 (session tenue en ligne)</w:t>
      </w:r>
    </w:p>
    <w:p w14:paraId="3B61FB5B" w14:textId="77777777" w:rsidR="008567CE" w:rsidRPr="002E77EA" w:rsidRDefault="008567CE" w:rsidP="008567CE">
      <w:pPr>
        <w:pStyle w:val="HChG"/>
        <w:rPr>
          <w:lang w:val="fr-FR"/>
        </w:rPr>
      </w:pPr>
      <w:r w:rsidRPr="002E77EA">
        <w:rPr>
          <w:lang w:val="fr-FR"/>
        </w:rPr>
        <w:tab/>
      </w:r>
      <w:r w:rsidRPr="002E77EA">
        <w:rPr>
          <w:lang w:val="fr-FR"/>
        </w:rPr>
        <w:tab/>
        <w:t xml:space="preserve">Rapports </w:t>
      </w:r>
      <w:bookmarkStart w:id="0" w:name="_Toc341077962"/>
      <w:bookmarkStart w:id="1" w:name="_Toc341100686"/>
      <w:bookmarkStart w:id="2" w:name="_Toc341107605"/>
      <w:bookmarkStart w:id="3" w:name="_Toc382923484"/>
      <w:bookmarkEnd w:id="0"/>
      <w:bookmarkEnd w:id="1"/>
      <w:bookmarkEnd w:id="2"/>
      <w:bookmarkEnd w:id="3"/>
    </w:p>
    <w:p w14:paraId="38F4B63D" w14:textId="77777777" w:rsidR="008567CE" w:rsidRPr="002E77EA" w:rsidRDefault="008567CE" w:rsidP="00A04593">
      <w:pPr>
        <w:pStyle w:val="HChG"/>
        <w:rPr>
          <w:lang w:val="fr-FR"/>
        </w:rPr>
      </w:pPr>
      <w:r w:rsidRPr="002E77EA">
        <w:rPr>
          <w:lang w:val="fr-FR"/>
        </w:rPr>
        <w:tab/>
      </w:r>
      <w:r w:rsidRPr="002E77EA">
        <w:rPr>
          <w:lang w:val="fr-FR"/>
        </w:rPr>
        <w:tab/>
        <w:t xml:space="preserve">du </w:t>
      </w:r>
      <w:r w:rsidRPr="00A04593">
        <w:t>Forum</w:t>
      </w:r>
      <w:r w:rsidRPr="002E77EA">
        <w:rPr>
          <w:lang w:val="fr-FR"/>
        </w:rPr>
        <w:t xml:space="preserve"> mondial de l</w:t>
      </w:r>
      <w:r>
        <w:rPr>
          <w:lang w:val="fr-FR"/>
        </w:rPr>
        <w:t>’</w:t>
      </w:r>
      <w:r w:rsidRPr="002E77EA">
        <w:rPr>
          <w:lang w:val="fr-FR"/>
        </w:rPr>
        <w:t>harmonisation des Règlements concernant les véhicules sur sa 181</w:t>
      </w:r>
      <w:r w:rsidRPr="002E77EA">
        <w:rPr>
          <w:vertAlign w:val="superscript"/>
          <w:lang w:val="fr-FR"/>
        </w:rPr>
        <w:t>e</w:t>
      </w:r>
      <w:r w:rsidRPr="002E77EA">
        <w:rPr>
          <w:lang w:val="fr-FR"/>
        </w:rPr>
        <w:t xml:space="preserve"> session</w:t>
      </w:r>
      <w:bookmarkStart w:id="4" w:name="_Toc341077963"/>
      <w:bookmarkStart w:id="5" w:name="_Toc341100687"/>
      <w:bookmarkStart w:id="6" w:name="_Toc341107606"/>
      <w:bookmarkStart w:id="7" w:name="_Toc382923485"/>
      <w:bookmarkEnd w:id="4"/>
      <w:bookmarkEnd w:id="5"/>
      <w:bookmarkEnd w:id="6"/>
      <w:bookmarkEnd w:id="7"/>
    </w:p>
    <w:p w14:paraId="1F001662" w14:textId="77777777" w:rsidR="008567CE" w:rsidRPr="002E77EA" w:rsidRDefault="008567CE" w:rsidP="00A04593">
      <w:pPr>
        <w:pStyle w:val="HChG"/>
        <w:rPr>
          <w:lang w:val="fr-FR"/>
        </w:rPr>
      </w:pPr>
      <w:r w:rsidRPr="002E77EA">
        <w:rPr>
          <w:lang w:val="fr-FR"/>
        </w:rPr>
        <w:tab/>
      </w:r>
      <w:r w:rsidRPr="002E77EA">
        <w:rPr>
          <w:lang w:val="fr-FR"/>
        </w:rPr>
        <w:tab/>
        <w:t>du Comité d</w:t>
      </w:r>
      <w:r>
        <w:rPr>
          <w:lang w:val="fr-FR"/>
        </w:rPr>
        <w:t>’</w:t>
      </w:r>
      <w:r w:rsidRPr="002E77EA">
        <w:rPr>
          <w:lang w:val="fr-FR"/>
        </w:rPr>
        <w:t>administration de l</w:t>
      </w:r>
      <w:r>
        <w:rPr>
          <w:lang w:val="fr-FR"/>
        </w:rPr>
        <w:t>’</w:t>
      </w:r>
      <w:r w:rsidRPr="002E77EA">
        <w:rPr>
          <w:lang w:val="fr-FR"/>
        </w:rPr>
        <w:t xml:space="preserve">Accord de 1958 </w:t>
      </w:r>
      <w:r w:rsidRPr="002E77EA">
        <w:rPr>
          <w:lang w:val="fr-FR"/>
        </w:rPr>
        <w:br/>
        <w:t xml:space="preserve">sur </w:t>
      </w:r>
      <w:r w:rsidRPr="00A04593">
        <w:t>sa</w:t>
      </w:r>
      <w:r w:rsidRPr="002E77EA">
        <w:rPr>
          <w:lang w:val="fr-FR"/>
        </w:rPr>
        <w:t xml:space="preserve"> soixante-quinzième session</w:t>
      </w:r>
      <w:bookmarkStart w:id="8" w:name="_Toc341077964"/>
      <w:bookmarkStart w:id="9" w:name="_Toc341100688"/>
      <w:bookmarkStart w:id="10" w:name="_Toc341107607"/>
      <w:bookmarkStart w:id="11" w:name="_Toc382923486"/>
      <w:bookmarkStart w:id="12" w:name="_Toc423423676"/>
      <w:bookmarkStart w:id="13" w:name="_Toc436139518"/>
      <w:bookmarkStart w:id="14" w:name="_Toc445734981"/>
      <w:bookmarkStart w:id="15" w:name="_Toc455503941"/>
      <w:bookmarkStart w:id="16" w:name="_Toc468111661"/>
      <w:bookmarkStart w:id="17" w:name="_Toc478663100"/>
      <w:bookmarkStart w:id="18" w:name="_Toc517879302"/>
      <w:bookmarkStart w:id="19" w:name="_Toc35591653"/>
      <w:bookmarkStart w:id="20" w:name="_Toc44581867"/>
      <w:bookmarkEnd w:id="8"/>
      <w:bookmarkEnd w:id="9"/>
      <w:bookmarkEnd w:id="10"/>
      <w:bookmarkEnd w:id="11"/>
      <w:bookmarkEnd w:id="12"/>
      <w:bookmarkEnd w:id="13"/>
      <w:bookmarkEnd w:id="14"/>
      <w:bookmarkEnd w:id="15"/>
      <w:bookmarkEnd w:id="16"/>
      <w:bookmarkEnd w:id="17"/>
      <w:bookmarkEnd w:id="18"/>
      <w:bookmarkEnd w:id="19"/>
      <w:bookmarkEnd w:id="20"/>
    </w:p>
    <w:p w14:paraId="6167675F" w14:textId="77777777" w:rsidR="008567CE" w:rsidRPr="002E77EA" w:rsidRDefault="008567CE" w:rsidP="00A04593">
      <w:pPr>
        <w:pStyle w:val="HChG"/>
        <w:rPr>
          <w:lang w:val="fr-FR"/>
        </w:rPr>
      </w:pPr>
      <w:r w:rsidRPr="002E77EA">
        <w:rPr>
          <w:lang w:val="fr-FR"/>
        </w:rPr>
        <w:tab/>
      </w:r>
      <w:r w:rsidRPr="002E77EA">
        <w:rPr>
          <w:lang w:val="fr-FR"/>
        </w:rPr>
        <w:tab/>
        <w:t>du Comité exécutif de l</w:t>
      </w:r>
      <w:r>
        <w:rPr>
          <w:lang w:val="fr-FR"/>
        </w:rPr>
        <w:t>’</w:t>
      </w:r>
      <w:r w:rsidRPr="002E77EA">
        <w:rPr>
          <w:lang w:val="fr-FR"/>
        </w:rPr>
        <w:t xml:space="preserve">Accord de 1998 </w:t>
      </w:r>
      <w:r w:rsidRPr="002E77EA">
        <w:rPr>
          <w:lang w:val="fr-FR"/>
        </w:rPr>
        <w:br/>
        <w:t xml:space="preserve">sur </w:t>
      </w:r>
      <w:r w:rsidRPr="00A04593">
        <w:t>sa</w:t>
      </w:r>
      <w:r w:rsidRPr="002E77EA">
        <w:rPr>
          <w:lang w:val="fr-FR"/>
        </w:rPr>
        <w:t xml:space="preserve"> cinquante-huitième session</w:t>
      </w:r>
      <w:bookmarkStart w:id="21" w:name="_Toc341077965"/>
      <w:bookmarkStart w:id="22" w:name="_Toc341100689"/>
      <w:bookmarkStart w:id="23" w:name="_Toc341107608"/>
      <w:bookmarkStart w:id="24" w:name="_Toc382923487"/>
      <w:bookmarkEnd w:id="21"/>
      <w:bookmarkEnd w:id="22"/>
      <w:bookmarkEnd w:id="23"/>
      <w:bookmarkEnd w:id="24"/>
    </w:p>
    <w:p w14:paraId="56F58313" w14:textId="77777777" w:rsidR="008567CE" w:rsidRPr="002E77EA" w:rsidRDefault="008567CE" w:rsidP="00A04593">
      <w:pPr>
        <w:pStyle w:val="HChG"/>
        <w:rPr>
          <w:lang w:val="fr-FR"/>
        </w:rPr>
      </w:pPr>
      <w:r w:rsidRPr="002E77EA">
        <w:rPr>
          <w:lang w:val="fr-FR"/>
        </w:rPr>
        <w:tab/>
      </w:r>
      <w:r w:rsidRPr="002E77EA">
        <w:rPr>
          <w:lang w:val="fr-FR"/>
        </w:rPr>
        <w:tab/>
      </w:r>
      <w:r w:rsidRPr="00A04593">
        <w:t>du</w:t>
      </w:r>
      <w:r w:rsidRPr="002E77EA">
        <w:rPr>
          <w:lang w:val="fr-FR"/>
        </w:rPr>
        <w:t xml:space="preserve"> Comité d</w:t>
      </w:r>
      <w:r>
        <w:rPr>
          <w:lang w:val="fr-FR"/>
        </w:rPr>
        <w:t>’</w:t>
      </w:r>
      <w:r w:rsidRPr="002E77EA">
        <w:rPr>
          <w:lang w:val="fr-FR"/>
        </w:rPr>
        <w:t>administration de l</w:t>
      </w:r>
      <w:r>
        <w:rPr>
          <w:lang w:val="fr-FR"/>
        </w:rPr>
        <w:t>’</w:t>
      </w:r>
      <w:r w:rsidRPr="002E77EA">
        <w:rPr>
          <w:lang w:val="fr-FR"/>
        </w:rPr>
        <w:t xml:space="preserve">Accord de 1997 </w:t>
      </w:r>
      <w:r w:rsidRPr="002E77EA">
        <w:rPr>
          <w:lang w:val="fr-FR"/>
        </w:rPr>
        <w:br/>
        <w:t xml:space="preserve">sur sa quinzième session </w:t>
      </w:r>
      <w:bookmarkStart w:id="25" w:name="_Toc341077966"/>
      <w:bookmarkStart w:id="26" w:name="_Toc341100690"/>
      <w:bookmarkStart w:id="27" w:name="_Toc341107609"/>
      <w:bookmarkStart w:id="28" w:name="_Toc382923488"/>
      <w:bookmarkStart w:id="29" w:name="_Toc423423677"/>
      <w:bookmarkStart w:id="30" w:name="_Toc436139519"/>
      <w:bookmarkStart w:id="31" w:name="_Toc445734982"/>
      <w:bookmarkStart w:id="32" w:name="_Toc455503942"/>
      <w:bookmarkStart w:id="33" w:name="_Toc468111662"/>
      <w:bookmarkStart w:id="34" w:name="_Toc478663101"/>
      <w:bookmarkStart w:id="35" w:name="_Toc517879303"/>
      <w:bookmarkStart w:id="36" w:name="_Toc35591654"/>
      <w:bookmarkStart w:id="37" w:name="_Toc44581868"/>
      <w:bookmarkEnd w:id="25"/>
      <w:bookmarkEnd w:id="26"/>
      <w:bookmarkEnd w:id="27"/>
      <w:bookmarkEnd w:id="28"/>
      <w:bookmarkEnd w:id="29"/>
      <w:bookmarkEnd w:id="30"/>
      <w:bookmarkEnd w:id="31"/>
      <w:bookmarkEnd w:id="32"/>
      <w:bookmarkEnd w:id="33"/>
      <w:bookmarkEnd w:id="34"/>
      <w:bookmarkEnd w:id="35"/>
      <w:bookmarkEnd w:id="36"/>
      <w:bookmarkEnd w:id="37"/>
    </w:p>
    <w:p w14:paraId="23B24865" w14:textId="77777777" w:rsidR="008567CE" w:rsidRPr="002E77EA" w:rsidRDefault="008567CE" w:rsidP="008567CE">
      <w:pPr>
        <w:rPr>
          <w:lang w:val="fr-FR"/>
        </w:rPr>
      </w:pPr>
      <w:r w:rsidRPr="002E77EA">
        <w:rPr>
          <w:lang w:val="fr-FR"/>
        </w:rPr>
        <w:br w:type="page"/>
      </w:r>
    </w:p>
    <w:p w14:paraId="62B1CA99" w14:textId="7C40FD24" w:rsidR="00A04593" w:rsidRPr="00A04593" w:rsidRDefault="00A04593" w:rsidP="00A04593">
      <w:pPr>
        <w:spacing w:after="120"/>
        <w:rPr>
          <w:sz w:val="28"/>
        </w:rPr>
      </w:pPr>
      <w:r w:rsidRPr="00A04593">
        <w:rPr>
          <w:sz w:val="28"/>
        </w:rPr>
        <w:lastRenderedPageBreak/>
        <w:t>Table des matières</w:t>
      </w:r>
    </w:p>
    <w:p w14:paraId="643C4523" w14:textId="1EA09008" w:rsidR="00A04593" w:rsidRPr="00A04593" w:rsidRDefault="00A04593" w:rsidP="00A04593">
      <w:pPr>
        <w:tabs>
          <w:tab w:val="right" w:pos="8929"/>
          <w:tab w:val="right" w:pos="9638"/>
        </w:tabs>
        <w:spacing w:after="120"/>
        <w:ind w:left="283"/>
        <w:rPr>
          <w:i/>
          <w:sz w:val="18"/>
        </w:rPr>
      </w:pPr>
      <w:r w:rsidRPr="00A04593">
        <w:rPr>
          <w:i/>
          <w:sz w:val="18"/>
        </w:rPr>
        <w:tab/>
        <w:t>Paragraphes</w:t>
      </w:r>
      <w:r w:rsidRPr="00A04593">
        <w:rPr>
          <w:i/>
          <w:sz w:val="18"/>
        </w:rPr>
        <w:tab/>
        <w:t>Page</w:t>
      </w:r>
    </w:p>
    <w:p w14:paraId="4AEB9A57" w14:textId="34806AF1" w:rsidR="00A04593" w:rsidRPr="007F5C11" w:rsidRDefault="00A04593" w:rsidP="007F5C11">
      <w:pPr>
        <w:tabs>
          <w:tab w:val="right" w:pos="850"/>
          <w:tab w:val="left" w:pos="1134"/>
          <w:tab w:val="left" w:pos="1559"/>
          <w:tab w:val="left" w:pos="1984"/>
          <w:tab w:val="left" w:leader="dot" w:pos="7654"/>
          <w:tab w:val="right" w:pos="8929"/>
          <w:tab w:val="right" w:pos="9638"/>
        </w:tabs>
        <w:spacing w:before="360" w:after="240" w:line="300" w:lineRule="exact"/>
        <w:ind w:left="1134" w:hanging="1134"/>
      </w:pPr>
      <w:r w:rsidRPr="0077091D">
        <w:rPr>
          <w:b/>
          <w:noProof/>
          <w:sz w:val="28"/>
          <w:szCs w:val="28"/>
        </w:rPr>
        <w:tab/>
      </w:r>
      <w:hyperlink w:anchor="_Toc382923493" w:history="1">
        <w:r w:rsidRPr="00A04593">
          <w:rPr>
            <w:b/>
            <w:noProof/>
            <w:sz w:val="28"/>
            <w:szCs w:val="28"/>
            <w:lang w:val="en-US"/>
          </w:rPr>
          <w:t>A.</w:t>
        </w:r>
        <w:r w:rsidRPr="00A04593">
          <w:rPr>
            <w:b/>
            <w:noProof/>
            <w:sz w:val="28"/>
            <w:szCs w:val="28"/>
            <w:lang w:val="en-US"/>
          </w:rPr>
          <w:tab/>
        </w:r>
      </w:hyperlink>
      <w:r w:rsidR="007F5C11" w:rsidRPr="007F5C11">
        <w:rPr>
          <w:b/>
          <w:sz w:val="28"/>
          <w:szCs w:val="28"/>
        </w:rPr>
        <w:t>Forum mondial de l’harmonisation des Règlements</w:t>
      </w:r>
      <w:r w:rsidR="007F5C11">
        <w:rPr>
          <w:b/>
          <w:sz w:val="28"/>
          <w:szCs w:val="28"/>
        </w:rPr>
        <w:br/>
      </w:r>
      <w:r w:rsidR="007F5C11" w:rsidRPr="007F5C11">
        <w:rPr>
          <w:b/>
          <w:sz w:val="28"/>
          <w:szCs w:val="28"/>
        </w:rPr>
        <w:t>concernant les véhicules (WP.29)</w:t>
      </w:r>
      <w:r w:rsidR="003268DC" w:rsidRPr="007F5C11">
        <w:tab/>
      </w:r>
      <w:r w:rsidR="003268DC" w:rsidRPr="007F5C11">
        <w:tab/>
      </w:r>
      <w:r w:rsidR="003268DC" w:rsidRPr="007F5C11">
        <w:tab/>
      </w:r>
      <w:r w:rsidR="00F15946">
        <w:t>5</w:t>
      </w:r>
    </w:p>
    <w:p w14:paraId="29C33429" w14:textId="3D9372B9" w:rsidR="00A04593" w:rsidRDefault="00A04593" w:rsidP="00A04593">
      <w:pPr>
        <w:tabs>
          <w:tab w:val="right" w:pos="850"/>
          <w:tab w:val="right" w:leader="dot" w:pos="7654"/>
          <w:tab w:val="right" w:pos="8929"/>
          <w:tab w:val="right" w:pos="9638"/>
        </w:tabs>
        <w:spacing w:after="120"/>
        <w:ind w:left="1134" w:hanging="1134"/>
      </w:pPr>
      <w:r w:rsidRPr="007F5C11">
        <w:tab/>
      </w:r>
      <w:r>
        <w:t>I.</w:t>
      </w:r>
      <w:r>
        <w:tab/>
      </w:r>
      <w:r w:rsidR="007F5C11" w:rsidRPr="007F5C11">
        <w:t>Participation</w:t>
      </w:r>
      <w:r>
        <w:tab/>
      </w:r>
      <w:r>
        <w:tab/>
      </w:r>
      <w:r w:rsidR="00143BB4">
        <w:t>1</w:t>
      </w:r>
      <w:r>
        <w:tab/>
      </w:r>
      <w:r w:rsidR="00F15946">
        <w:t>5</w:t>
      </w:r>
    </w:p>
    <w:p w14:paraId="08E33A4A" w14:textId="5CA4EE82" w:rsidR="00A04593" w:rsidRDefault="00A04593" w:rsidP="00A04593">
      <w:pPr>
        <w:tabs>
          <w:tab w:val="right" w:pos="850"/>
          <w:tab w:val="right" w:leader="dot" w:pos="7654"/>
          <w:tab w:val="right" w:pos="8929"/>
          <w:tab w:val="right" w:pos="9638"/>
        </w:tabs>
        <w:spacing w:after="120"/>
        <w:ind w:left="1134" w:hanging="1134"/>
      </w:pPr>
      <w:r w:rsidRPr="00A04593">
        <w:tab/>
      </w:r>
      <w:r>
        <w:t>I</w:t>
      </w:r>
      <w:r w:rsidRPr="00A04593">
        <w:t>I.</w:t>
      </w:r>
      <w:r w:rsidRPr="00A04593">
        <w:tab/>
      </w:r>
      <w:r w:rsidR="007F5C11" w:rsidRPr="007F5C11">
        <w:t>Déclarations liminaires</w:t>
      </w:r>
      <w:r w:rsidRPr="00A04593">
        <w:tab/>
      </w:r>
      <w:r w:rsidRPr="00A04593">
        <w:tab/>
      </w:r>
      <w:r w:rsidR="00143BB4">
        <w:t>2</w:t>
      </w:r>
      <w:r w:rsidR="00143BB4">
        <w:noBreakHyphen/>
        <w:t>3</w:t>
      </w:r>
      <w:r w:rsidRPr="00A04593">
        <w:tab/>
      </w:r>
      <w:r w:rsidR="00F15946">
        <w:t>5</w:t>
      </w:r>
    </w:p>
    <w:p w14:paraId="77213F96" w14:textId="3E5EE01F" w:rsidR="00A04593" w:rsidRDefault="00A04593" w:rsidP="00A04593">
      <w:pPr>
        <w:tabs>
          <w:tab w:val="right" w:pos="850"/>
          <w:tab w:val="right" w:leader="dot" w:pos="7654"/>
          <w:tab w:val="right" w:pos="8929"/>
          <w:tab w:val="right" w:pos="9638"/>
        </w:tabs>
        <w:spacing w:after="120"/>
        <w:ind w:left="1134" w:hanging="1134"/>
      </w:pPr>
      <w:r w:rsidRPr="00A04593">
        <w:tab/>
      </w:r>
      <w:r>
        <w:t>II</w:t>
      </w:r>
      <w:r w:rsidRPr="00A04593">
        <w:t>I.</w:t>
      </w:r>
      <w:r w:rsidRPr="00A04593">
        <w:tab/>
      </w:r>
      <w:r w:rsidR="007F5C11" w:rsidRPr="007F5C11">
        <w:t>Adoption de l’ordre du jour (point 1 de l’ordre du jour)</w:t>
      </w:r>
      <w:r w:rsidRPr="00A04593">
        <w:tab/>
      </w:r>
      <w:r w:rsidRPr="00A04593">
        <w:tab/>
      </w:r>
      <w:r w:rsidR="00143BB4">
        <w:t>4</w:t>
      </w:r>
      <w:r w:rsidR="00143BB4">
        <w:noBreakHyphen/>
        <w:t>5</w:t>
      </w:r>
      <w:r w:rsidRPr="00A04593">
        <w:tab/>
      </w:r>
      <w:r w:rsidR="00F15946">
        <w:t>5</w:t>
      </w:r>
    </w:p>
    <w:p w14:paraId="6842D40E" w14:textId="58C8D882" w:rsidR="00A04593" w:rsidRDefault="00A04593" w:rsidP="007F5C11">
      <w:pPr>
        <w:tabs>
          <w:tab w:val="right" w:pos="850"/>
          <w:tab w:val="right" w:leader="dot" w:pos="7654"/>
          <w:tab w:val="right" w:pos="8929"/>
          <w:tab w:val="right" w:pos="9638"/>
        </w:tabs>
        <w:spacing w:after="120"/>
        <w:ind w:left="1134" w:hanging="1134"/>
      </w:pPr>
      <w:r w:rsidRPr="00A04593">
        <w:tab/>
        <w:t>I</w:t>
      </w:r>
      <w:r>
        <w:t>V</w:t>
      </w:r>
      <w:r w:rsidRPr="00A04593">
        <w:t>.</w:t>
      </w:r>
      <w:r w:rsidRPr="00A04593">
        <w:tab/>
      </w:r>
      <w:r w:rsidR="007F5C11">
        <w:t>Coordination et organisation des travaux (point 2 de l’ordre du jour)</w:t>
      </w:r>
      <w:r w:rsidRPr="00A04593">
        <w:tab/>
      </w:r>
      <w:r w:rsidRPr="00A04593">
        <w:tab/>
      </w:r>
      <w:r w:rsidR="00143BB4">
        <w:t>6</w:t>
      </w:r>
      <w:r w:rsidR="00143BB4">
        <w:noBreakHyphen/>
        <w:t>25</w:t>
      </w:r>
      <w:r w:rsidRPr="00A04593">
        <w:tab/>
      </w:r>
      <w:r w:rsidR="00F15946">
        <w:t>6</w:t>
      </w:r>
    </w:p>
    <w:p w14:paraId="213BDD57" w14:textId="2C26C580" w:rsidR="00A04593" w:rsidRDefault="00A04593" w:rsidP="007F5C11">
      <w:pPr>
        <w:tabs>
          <w:tab w:val="right" w:leader="dot" w:pos="7654"/>
          <w:tab w:val="right" w:pos="8929"/>
          <w:tab w:val="right" w:pos="9638"/>
        </w:tabs>
        <w:spacing w:after="120"/>
        <w:ind w:left="1559" w:hanging="425"/>
      </w:pPr>
      <w:r>
        <w:t>A.</w:t>
      </w:r>
      <w:r>
        <w:tab/>
      </w:r>
      <w:r w:rsidR="007F5C11">
        <w:t xml:space="preserve">Rapport de la session du Comité de gestion pour la coordination </w:t>
      </w:r>
      <w:r w:rsidR="007F5C11">
        <w:br/>
      </w:r>
      <w:r w:rsidR="007F5C11">
        <w:t>des travaux (WP.29/AC.2) (point 2.1 de l’ordre du jour)</w:t>
      </w:r>
      <w:r>
        <w:tab/>
      </w:r>
      <w:r>
        <w:tab/>
      </w:r>
      <w:r w:rsidR="00143BB4">
        <w:t>6</w:t>
      </w:r>
      <w:r w:rsidR="00143BB4">
        <w:noBreakHyphen/>
        <w:t>17</w:t>
      </w:r>
      <w:r>
        <w:tab/>
      </w:r>
      <w:r w:rsidR="00F15946">
        <w:t>6</w:t>
      </w:r>
    </w:p>
    <w:p w14:paraId="0207E861" w14:textId="667383E8" w:rsidR="00A04593" w:rsidRDefault="00A04593" w:rsidP="00A04593">
      <w:pPr>
        <w:tabs>
          <w:tab w:val="right" w:leader="dot" w:pos="7654"/>
          <w:tab w:val="right" w:pos="8929"/>
          <w:tab w:val="right" w:pos="9638"/>
        </w:tabs>
        <w:spacing w:after="120"/>
        <w:ind w:left="1559" w:hanging="425"/>
      </w:pPr>
      <w:r>
        <w:t>B</w:t>
      </w:r>
      <w:r w:rsidRPr="00A04593">
        <w:t>.</w:t>
      </w:r>
      <w:r w:rsidRPr="00A04593">
        <w:tab/>
      </w:r>
      <w:r w:rsidR="007F5C11" w:rsidRPr="007F5C11">
        <w:t>Programme de travail et documents (point 2.2 de l’ordre du jour)</w:t>
      </w:r>
      <w:r w:rsidRPr="00A04593">
        <w:tab/>
      </w:r>
      <w:r w:rsidRPr="00A04593">
        <w:tab/>
      </w:r>
      <w:r w:rsidR="00143BB4">
        <w:t>18</w:t>
      </w:r>
      <w:r w:rsidR="00143BB4">
        <w:noBreakHyphen/>
        <w:t>21</w:t>
      </w:r>
      <w:r w:rsidRPr="00A04593">
        <w:tab/>
      </w:r>
      <w:r w:rsidR="00F15946">
        <w:t>7</w:t>
      </w:r>
    </w:p>
    <w:p w14:paraId="63648C32" w14:textId="78985543" w:rsidR="00A04593" w:rsidRDefault="00A04593" w:rsidP="007F5C11">
      <w:pPr>
        <w:tabs>
          <w:tab w:val="right" w:leader="dot" w:pos="7654"/>
          <w:tab w:val="right" w:pos="8929"/>
          <w:tab w:val="right" w:pos="9638"/>
        </w:tabs>
        <w:spacing w:after="120"/>
        <w:ind w:left="1559" w:hanging="425"/>
      </w:pPr>
      <w:r>
        <w:t>C</w:t>
      </w:r>
      <w:r w:rsidRPr="00A04593">
        <w:t>.</w:t>
      </w:r>
      <w:r w:rsidRPr="00A04593">
        <w:tab/>
      </w:r>
      <w:r w:rsidR="007F5C11">
        <w:t xml:space="preserve">Systèmes de transport intelligents et coordination des activités </w:t>
      </w:r>
      <w:r w:rsidR="007F5C11">
        <w:br/>
      </w:r>
      <w:r w:rsidR="007F5C11">
        <w:t>relatives aux véhicules automatisés (point 2.3 de l’ordre du jour)</w:t>
      </w:r>
      <w:r w:rsidRPr="00A04593">
        <w:tab/>
      </w:r>
      <w:r w:rsidRPr="00A04593">
        <w:tab/>
      </w:r>
      <w:r w:rsidR="00143BB4">
        <w:t>22</w:t>
      </w:r>
      <w:r w:rsidR="00143BB4">
        <w:noBreakHyphen/>
        <w:t>25</w:t>
      </w:r>
      <w:r w:rsidRPr="00A04593">
        <w:tab/>
      </w:r>
      <w:r w:rsidR="00F15946">
        <w:t>7</w:t>
      </w:r>
    </w:p>
    <w:p w14:paraId="6035D936" w14:textId="070BE075" w:rsidR="00A04593" w:rsidRDefault="00A04593" w:rsidP="007F5C11">
      <w:pPr>
        <w:tabs>
          <w:tab w:val="right" w:pos="850"/>
          <w:tab w:val="right" w:leader="dot" w:pos="7654"/>
          <w:tab w:val="right" w:pos="8929"/>
          <w:tab w:val="right" w:pos="9638"/>
        </w:tabs>
        <w:spacing w:after="120"/>
        <w:ind w:left="1134" w:hanging="1134"/>
      </w:pPr>
      <w:r>
        <w:tab/>
        <w:t>V.</w:t>
      </w:r>
      <w:r>
        <w:tab/>
      </w:r>
      <w:r w:rsidR="007F5C11">
        <w:t xml:space="preserve">Examen des rapports des groupes de travail subsidiaires du WP.29 </w:t>
      </w:r>
      <w:r w:rsidR="007F5C11">
        <w:br/>
      </w:r>
      <w:r w:rsidR="007F5C11">
        <w:t>(point 3 de l’ordre du jour)</w:t>
      </w:r>
      <w:r>
        <w:tab/>
      </w:r>
      <w:r>
        <w:tab/>
      </w:r>
      <w:r w:rsidR="00143BB4">
        <w:t>26</w:t>
      </w:r>
      <w:r w:rsidR="00143BB4">
        <w:noBreakHyphen/>
        <w:t>30</w:t>
      </w:r>
      <w:r>
        <w:tab/>
      </w:r>
      <w:r w:rsidR="00F15946">
        <w:t>8</w:t>
      </w:r>
    </w:p>
    <w:p w14:paraId="0CDADFDC" w14:textId="6DAE9861" w:rsidR="00A04593" w:rsidRDefault="00A04593" w:rsidP="007F5C11">
      <w:pPr>
        <w:tabs>
          <w:tab w:val="right" w:leader="dot" w:pos="7654"/>
          <w:tab w:val="right" w:pos="8929"/>
          <w:tab w:val="right" w:pos="9638"/>
        </w:tabs>
        <w:spacing w:after="120"/>
        <w:ind w:left="1559" w:hanging="425"/>
      </w:pPr>
      <w:r>
        <w:t>A.</w:t>
      </w:r>
      <w:r>
        <w:tab/>
      </w:r>
      <w:r w:rsidR="007F5C11">
        <w:t xml:space="preserve">Groupe de travail de la sécurité passive (GRSP) (soixante-sixième </w:t>
      </w:r>
      <w:r w:rsidR="007F5C11">
        <w:br/>
      </w:r>
      <w:r w:rsidR="007F5C11">
        <w:t>session, 10-13 décembre 2019) (point 3.1 de l’ordre du jour)</w:t>
      </w:r>
      <w:r>
        <w:tab/>
      </w:r>
      <w:r>
        <w:tab/>
      </w:r>
      <w:r w:rsidR="00143BB4">
        <w:t>26</w:t>
      </w:r>
      <w:r>
        <w:tab/>
      </w:r>
      <w:r w:rsidR="00F15946">
        <w:t>8</w:t>
      </w:r>
    </w:p>
    <w:p w14:paraId="43CABC56" w14:textId="5E18C410" w:rsidR="00A04593" w:rsidRDefault="00A04593" w:rsidP="007F5C11">
      <w:pPr>
        <w:tabs>
          <w:tab w:val="right" w:leader="dot" w:pos="7654"/>
          <w:tab w:val="right" w:pos="8929"/>
          <w:tab w:val="right" w:pos="9638"/>
        </w:tabs>
        <w:spacing w:after="120"/>
        <w:ind w:left="1559" w:hanging="425"/>
      </w:pPr>
      <w:r>
        <w:t>B.</w:t>
      </w:r>
      <w:r>
        <w:tab/>
      </w:r>
      <w:r w:rsidR="007F5C11">
        <w:t xml:space="preserve">Groupe de travail de la pollution et de l’énergie (GRPE) (quatre-vingtième </w:t>
      </w:r>
      <w:r w:rsidR="007F5C11">
        <w:br/>
      </w:r>
      <w:r w:rsidR="007F5C11">
        <w:t>session, 14-17 janvier 2020) (point 3.2 de l’ordre du jour)</w:t>
      </w:r>
      <w:r>
        <w:tab/>
      </w:r>
      <w:r>
        <w:tab/>
      </w:r>
      <w:r w:rsidR="00143BB4">
        <w:t>27</w:t>
      </w:r>
      <w:r>
        <w:tab/>
      </w:r>
      <w:r w:rsidR="00F15946">
        <w:t>8</w:t>
      </w:r>
    </w:p>
    <w:p w14:paraId="09A6417E" w14:textId="77267958" w:rsidR="00A04593" w:rsidRDefault="00A04593" w:rsidP="007F5C11">
      <w:pPr>
        <w:tabs>
          <w:tab w:val="right" w:leader="dot" w:pos="7654"/>
          <w:tab w:val="right" w:pos="8929"/>
          <w:tab w:val="right" w:pos="9638"/>
        </w:tabs>
        <w:spacing w:after="120"/>
        <w:ind w:left="1559" w:hanging="425"/>
      </w:pPr>
      <w:r>
        <w:t>C.</w:t>
      </w:r>
      <w:r>
        <w:tab/>
      </w:r>
      <w:r w:rsidR="007F5C11">
        <w:t xml:space="preserve">Groupe de travail du bruit et des pneumatiques (GRBP) (soixante </w:t>
      </w:r>
      <w:r w:rsidR="007F5C11">
        <w:br/>
      </w:r>
      <w:r w:rsidR="007F5C11">
        <w:t>et onzième session, 28-31 janvier 2020) (point 3.3 de l’ordre du jour)</w:t>
      </w:r>
      <w:r>
        <w:tab/>
      </w:r>
      <w:r>
        <w:tab/>
      </w:r>
      <w:r w:rsidR="00143BB4">
        <w:t>28</w:t>
      </w:r>
      <w:r>
        <w:tab/>
      </w:r>
      <w:r w:rsidR="00F15946">
        <w:t>8</w:t>
      </w:r>
    </w:p>
    <w:p w14:paraId="782453B8" w14:textId="1A0A1584" w:rsidR="00A04593" w:rsidRDefault="00A04593" w:rsidP="007F5C11">
      <w:pPr>
        <w:tabs>
          <w:tab w:val="right" w:leader="dot" w:pos="7654"/>
          <w:tab w:val="right" w:pos="8929"/>
          <w:tab w:val="right" w:pos="9638"/>
        </w:tabs>
        <w:spacing w:after="120"/>
        <w:ind w:left="1559" w:hanging="425"/>
      </w:pPr>
      <w:r>
        <w:t>D.</w:t>
      </w:r>
      <w:r>
        <w:tab/>
      </w:r>
      <w:r w:rsidR="007F5C11">
        <w:t xml:space="preserve">Groupe de travail des véhicules automatisés/autonomes et connectés </w:t>
      </w:r>
      <w:r w:rsidR="007F5C11">
        <w:br/>
      </w:r>
      <w:r w:rsidR="007F5C11">
        <w:t xml:space="preserve">(GRVA) (cinquième session, 10-14 février 2020, et sixième session, </w:t>
      </w:r>
      <w:r w:rsidR="007F5C11">
        <w:br/>
      </w:r>
      <w:r w:rsidR="007F5C11">
        <w:t>3</w:t>
      </w:r>
      <w:r w:rsidR="007F5C11">
        <w:t xml:space="preserve"> </w:t>
      </w:r>
      <w:r w:rsidR="007F5C11">
        <w:t>et 4 mars 2020) (point 3.4 de l’ordre du jour)</w:t>
      </w:r>
      <w:r>
        <w:tab/>
      </w:r>
      <w:r>
        <w:tab/>
      </w:r>
      <w:r w:rsidR="00143BB4">
        <w:t>29</w:t>
      </w:r>
      <w:r>
        <w:tab/>
      </w:r>
      <w:r w:rsidR="00F15946">
        <w:t>8</w:t>
      </w:r>
    </w:p>
    <w:p w14:paraId="1D5F9386" w14:textId="0FE815D7" w:rsidR="00A04593" w:rsidRDefault="00A04593" w:rsidP="007F5C11">
      <w:pPr>
        <w:tabs>
          <w:tab w:val="right" w:leader="dot" w:pos="7654"/>
          <w:tab w:val="right" w:pos="8929"/>
          <w:tab w:val="right" w:pos="9638"/>
        </w:tabs>
        <w:spacing w:after="120"/>
        <w:ind w:left="1559" w:hanging="425"/>
      </w:pPr>
      <w:r>
        <w:t>E.</w:t>
      </w:r>
      <w:r>
        <w:tab/>
      </w:r>
      <w:r w:rsidR="007F5C11">
        <w:t>Faits marquants des dernières sessions (point 3.5 de l’ordre du jour)</w:t>
      </w:r>
      <w:r>
        <w:tab/>
      </w:r>
      <w:r>
        <w:tab/>
      </w:r>
      <w:r w:rsidR="00143BB4">
        <w:t>30</w:t>
      </w:r>
      <w:r>
        <w:tab/>
      </w:r>
      <w:r w:rsidR="00F15946">
        <w:t>8</w:t>
      </w:r>
    </w:p>
    <w:p w14:paraId="372C06F5" w14:textId="559A8503" w:rsidR="00A04593" w:rsidRDefault="00A04593" w:rsidP="00A04593">
      <w:pPr>
        <w:tabs>
          <w:tab w:val="right" w:pos="850"/>
          <w:tab w:val="right" w:leader="dot" w:pos="7654"/>
          <w:tab w:val="right" w:pos="8929"/>
          <w:tab w:val="right" w:pos="9638"/>
        </w:tabs>
        <w:spacing w:after="120"/>
        <w:ind w:left="1134" w:hanging="1134"/>
      </w:pPr>
      <w:r>
        <w:tab/>
        <w:t>VI.</w:t>
      </w:r>
      <w:r>
        <w:tab/>
      </w:r>
      <w:r w:rsidR="007F5C11" w:rsidRPr="007F5C11">
        <w:t>Accord de 1958 (point 4 de l’ordre du jour)</w:t>
      </w:r>
      <w:r>
        <w:tab/>
      </w:r>
      <w:r>
        <w:tab/>
      </w:r>
      <w:r w:rsidR="00143BB4">
        <w:t>31</w:t>
      </w:r>
      <w:r w:rsidR="00143BB4">
        <w:noBreakHyphen/>
        <w:t>40</w:t>
      </w:r>
      <w:r>
        <w:tab/>
      </w:r>
      <w:r w:rsidR="00F15946">
        <w:t>9</w:t>
      </w:r>
    </w:p>
    <w:p w14:paraId="2F13BC26" w14:textId="23EDAEDD" w:rsidR="00A04593" w:rsidRDefault="00A04593" w:rsidP="007F5C11">
      <w:pPr>
        <w:tabs>
          <w:tab w:val="right" w:leader="dot" w:pos="7654"/>
          <w:tab w:val="right" w:pos="8929"/>
          <w:tab w:val="right" w:pos="9638"/>
        </w:tabs>
        <w:spacing w:after="120"/>
        <w:ind w:left="1559" w:hanging="425"/>
      </w:pPr>
      <w:r>
        <w:t>A.</w:t>
      </w:r>
      <w:r>
        <w:tab/>
      </w:r>
      <w:r w:rsidR="007F5C11">
        <w:t xml:space="preserve">Mise au point d’une homologation de type internationale de l’ensemble </w:t>
      </w:r>
      <w:r w:rsidR="007F5C11">
        <w:br/>
      </w:r>
      <w:r w:rsidR="007F5C11">
        <w:t>du véhicule (IWVTA) (point 4.3 de l’ordre du jour)</w:t>
      </w:r>
      <w:r>
        <w:tab/>
      </w:r>
      <w:r>
        <w:tab/>
      </w:r>
      <w:r w:rsidR="00143BB4">
        <w:t>32</w:t>
      </w:r>
      <w:r>
        <w:tab/>
      </w:r>
      <w:r w:rsidR="00F15946">
        <w:t>9</w:t>
      </w:r>
    </w:p>
    <w:p w14:paraId="2325BACC" w14:textId="705A27E7" w:rsidR="00A04593" w:rsidRDefault="00A04593" w:rsidP="00A04593">
      <w:pPr>
        <w:tabs>
          <w:tab w:val="right" w:leader="dot" w:pos="7654"/>
          <w:tab w:val="right" w:pos="8929"/>
          <w:tab w:val="right" w:pos="9638"/>
        </w:tabs>
        <w:spacing w:after="120"/>
        <w:ind w:left="1559" w:hanging="425"/>
      </w:pPr>
      <w:r>
        <w:t>B.</w:t>
      </w:r>
      <w:r>
        <w:tab/>
      </w:r>
      <w:r w:rsidR="007F5C11" w:rsidRPr="007F5C11">
        <w:t xml:space="preserve">Examen de projets d’amendements à des Règlements ONU existants </w:t>
      </w:r>
      <w:r w:rsidR="007F5C11">
        <w:br/>
      </w:r>
      <w:r w:rsidR="007F5C11" w:rsidRPr="007F5C11">
        <w:t>soumis par le GRSP (point 4.6 de l’ordre du jour)</w:t>
      </w:r>
      <w:r>
        <w:tab/>
      </w:r>
      <w:r>
        <w:tab/>
      </w:r>
      <w:r w:rsidR="00143BB4">
        <w:t>33</w:t>
      </w:r>
      <w:r>
        <w:tab/>
      </w:r>
      <w:r w:rsidR="00F15946">
        <w:t>9</w:t>
      </w:r>
    </w:p>
    <w:p w14:paraId="797BF867" w14:textId="4DB9BE08" w:rsidR="00A04593" w:rsidRDefault="00A04593" w:rsidP="00A04593">
      <w:pPr>
        <w:tabs>
          <w:tab w:val="right" w:leader="dot" w:pos="7654"/>
          <w:tab w:val="right" w:pos="8929"/>
          <w:tab w:val="right" w:pos="9638"/>
        </w:tabs>
        <w:spacing w:after="120"/>
        <w:ind w:left="1559" w:hanging="425"/>
      </w:pPr>
      <w:r>
        <w:t>C.</w:t>
      </w:r>
      <w:r>
        <w:tab/>
      </w:r>
      <w:r w:rsidR="007F5C11" w:rsidRPr="007F5C11">
        <w:t xml:space="preserve">Examen de projets d’amendements à des Règlements ONU existants </w:t>
      </w:r>
      <w:r w:rsidR="007F5C11">
        <w:br/>
      </w:r>
      <w:r w:rsidR="007F5C11" w:rsidRPr="007F5C11">
        <w:t>soumis par le GRPE (point 4.7 de l’ordre du jour)</w:t>
      </w:r>
      <w:r>
        <w:tab/>
      </w:r>
      <w:r>
        <w:tab/>
      </w:r>
      <w:r w:rsidR="00143BB4">
        <w:t>34</w:t>
      </w:r>
      <w:r>
        <w:tab/>
      </w:r>
      <w:r w:rsidR="00F15946">
        <w:t>9</w:t>
      </w:r>
    </w:p>
    <w:p w14:paraId="23F56E85" w14:textId="69BC0F26" w:rsidR="00A04593" w:rsidRDefault="00A04593" w:rsidP="00A04593">
      <w:pPr>
        <w:tabs>
          <w:tab w:val="right" w:leader="dot" w:pos="7654"/>
          <w:tab w:val="right" w:pos="8929"/>
          <w:tab w:val="right" w:pos="9638"/>
        </w:tabs>
        <w:spacing w:after="120"/>
        <w:ind w:left="1559" w:hanging="425"/>
      </w:pPr>
      <w:r>
        <w:t>D.</w:t>
      </w:r>
      <w:r>
        <w:tab/>
      </w:r>
      <w:r w:rsidR="007F5C11" w:rsidRPr="007F5C11">
        <w:t xml:space="preserve">Examen de projets d’amendements à des Règlements ONU existants </w:t>
      </w:r>
      <w:r w:rsidR="007F5C11">
        <w:br/>
      </w:r>
      <w:r w:rsidR="007F5C11" w:rsidRPr="007F5C11">
        <w:t>soumis par le GRVA (point 4.8 de l’ordre du jour)</w:t>
      </w:r>
      <w:r>
        <w:tab/>
      </w:r>
      <w:r>
        <w:tab/>
      </w:r>
      <w:r w:rsidR="00143BB4">
        <w:t>35</w:t>
      </w:r>
      <w:r>
        <w:tab/>
      </w:r>
      <w:r w:rsidR="00F15946">
        <w:t>9</w:t>
      </w:r>
    </w:p>
    <w:p w14:paraId="364A6799" w14:textId="3EA36D16" w:rsidR="00A04593" w:rsidRDefault="00A04593" w:rsidP="00A04593">
      <w:pPr>
        <w:tabs>
          <w:tab w:val="right" w:leader="dot" w:pos="7654"/>
          <w:tab w:val="right" w:pos="8929"/>
          <w:tab w:val="right" w:pos="9638"/>
        </w:tabs>
        <w:spacing w:after="120"/>
        <w:ind w:left="1559" w:hanging="425"/>
      </w:pPr>
      <w:r>
        <w:t>E.</w:t>
      </w:r>
      <w:r>
        <w:tab/>
      </w:r>
      <w:r w:rsidR="004F56D8" w:rsidRPr="004F56D8">
        <w:t xml:space="preserve">Examen de projets d’amendements à des Règlements ONU existants </w:t>
      </w:r>
      <w:r w:rsidR="004F56D8">
        <w:br/>
      </w:r>
      <w:r w:rsidR="004F56D8" w:rsidRPr="004F56D8">
        <w:t>soumis par le GRBP (point 4.9 de l’ordre du jour)</w:t>
      </w:r>
      <w:r>
        <w:tab/>
      </w:r>
      <w:r>
        <w:tab/>
      </w:r>
      <w:r w:rsidR="00143BB4">
        <w:t>36</w:t>
      </w:r>
      <w:r>
        <w:tab/>
      </w:r>
      <w:r w:rsidR="00F15946">
        <w:t>10</w:t>
      </w:r>
    </w:p>
    <w:p w14:paraId="0E58AA65" w14:textId="7FA4F3C9" w:rsidR="00A04593" w:rsidRDefault="00A04593" w:rsidP="004F56D8">
      <w:pPr>
        <w:tabs>
          <w:tab w:val="right" w:leader="dot" w:pos="7654"/>
          <w:tab w:val="right" w:pos="8929"/>
          <w:tab w:val="right" w:pos="9638"/>
        </w:tabs>
        <w:spacing w:after="120"/>
        <w:ind w:left="1559" w:hanging="425"/>
      </w:pPr>
      <w:r>
        <w:t>F.</w:t>
      </w:r>
      <w:r>
        <w:tab/>
      </w:r>
      <w:r w:rsidR="004F56D8">
        <w:t xml:space="preserve">Examen, s’il y a lieu, de projets de rectificatifs à des Règlements ONU </w:t>
      </w:r>
      <w:r w:rsidR="004F56D8">
        <w:br/>
      </w:r>
      <w:r w:rsidR="004F56D8">
        <w:t>existants soumis par les groupes de travail (point 4.10 de l’ordre du jour)</w:t>
      </w:r>
      <w:r>
        <w:tab/>
      </w:r>
      <w:r>
        <w:tab/>
      </w:r>
      <w:r w:rsidR="00143BB4">
        <w:t>37</w:t>
      </w:r>
      <w:r>
        <w:tab/>
      </w:r>
      <w:r w:rsidR="00F15946">
        <w:t>10</w:t>
      </w:r>
    </w:p>
    <w:p w14:paraId="7A8D952B" w14:textId="2F0F55C3" w:rsidR="00A04593" w:rsidRDefault="00A04593" w:rsidP="004F56D8">
      <w:pPr>
        <w:tabs>
          <w:tab w:val="right" w:leader="dot" w:pos="7654"/>
          <w:tab w:val="right" w:pos="8929"/>
          <w:tab w:val="right" w:pos="9638"/>
        </w:tabs>
        <w:spacing w:after="120"/>
        <w:ind w:left="1559" w:hanging="425"/>
      </w:pPr>
      <w:r>
        <w:t>G.</w:t>
      </w:r>
      <w:r>
        <w:tab/>
      </w:r>
      <w:r w:rsidR="004F56D8">
        <w:t xml:space="preserve">Examen, s’il y a lieu, de projets de rectificatifs à des Règlements ONU </w:t>
      </w:r>
      <w:r w:rsidR="004F56D8">
        <w:br/>
      </w:r>
      <w:r w:rsidR="004F56D8">
        <w:t>existants soumis par le secrétariat (point 4.11 de l’ordre du jour)</w:t>
      </w:r>
      <w:r>
        <w:tab/>
      </w:r>
      <w:r>
        <w:tab/>
      </w:r>
      <w:r w:rsidR="00143BB4">
        <w:t>38</w:t>
      </w:r>
      <w:r>
        <w:tab/>
      </w:r>
      <w:r w:rsidR="00F15946">
        <w:t>10</w:t>
      </w:r>
    </w:p>
    <w:p w14:paraId="24A08078" w14:textId="67CF2CEA" w:rsidR="00A04593" w:rsidRDefault="00A04593" w:rsidP="004F56D8">
      <w:pPr>
        <w:tabs>
          <w:tab w:val="right" w:leader="dot" w:pos="7654"/>
          <w:tab w:val="right" w:pos="8929"/>
          <w:tab w:val="right" w:pos="9638"/>
        </w:tabs>
        <w:spacing w:after="120"/>
        <w:ind w:left="1559" w:hanging="425"/>
      </w:pPr>
      <w:r>
        <w:t>H.</w:t>
      </w:r>
      <w:r>
        <w:tab/>
      </w:r>
      <w:r w:rsidR="004F56D8">
        <w:t xml:space="preserve">Examen de propositions de nouveaux Règlements ONU soumises </w:t>
      </w:r>
      <w:r w:rsidR="004F56D8">
        <w:br/>
      </w:r>
      <w:r w:rsidR="004F56D8">
        <w:t xml:space="preserve">par les groupes de travail subsidiaires du Forum mondial </w:t>
      </w:r>
      <w:r w:rsidR="004F56D8">
        <w:br/>
      </w:r>
      <w:r w:rsidR="004F56D8">
        <w:t>(point 4.12 de l’ordre du jour)</w:t>
      </w:r>
      <w:r>
        <w:tab/>
      </w:r>
      <w:r>
        <w:tab/>
      </w:r>
      <w:r w:rsidR="00143BB4">
        <w:t>39</w:t>
      </w:r>
      <w:r>
        <w:tab/>
      </w:r>
      <w:r w:rsidR="00F15946">
        <w:t>10</w:t>
      </w:r>
    </w:p>
    <w:p w14:paraId="3C6D3A29" w14:textId="665C2C1E" w:rsidR="00A04593" w:rsidRDefault="00A04593" w:rsidP="004F56D8">
      <w:pPr>
        <w:tabs>
          <w:tab w:val="right" w:leader="dot" w:pos="7654"/>
          <w:tab w:val="right" w:pos="8929"/>
          <w:tab w:val="right" w:pos="9638"/>
        </w:tabs>
        <w:spacing w:after="120"/>
        <w:ind w:left="1559" w:hanging="425"/>
      </w:pPr>
      <w:r>
        <w:t>I.</w:t>
      </w:r>
      <w:r>
        <w:tab/>
      </w:r>
      <w:r w:rsidR="004F56D8">
        <w:t xml:space="preserve">Proposition d’amendements à la Résolution d’ensemble sur la construction </w:t>
      </w:r>
      <w:r w:rsidR="004F56D8">
        <w:br/>
      </w:r>
      <w:r w:rsidR="004F56D8">
        <w:t xml:space="preserve">des véhicules (R.E.3) soumise pour examen au Forum mondial </w:t>
      </w:r>
      <w:r w:rsidR="004F56D8">
        <w:br/>
      </w:r>
      <w:r w:rsidR="004F56D8">
        <w:t>par les groupes de travail (point 4.13 de l’ordre du jour)</w:t>
      </w:r>
      <w:r>
        <w:tab/>
      </w:r>
      <w:r>
        <w:tab/>
      </w:r>
      <w:r w:rsidR="00143BB4">
        <w:t>40</w:t>
      </w:r>
      <w:r>
        <w:tab/>
      </w:r>
      <w:r w:rsidR="00F15946">
        <w:t>11</w:t>
      </w:r>
    </w:p>
    <w:p w14:paraId="2A70E348" w14:textId="4340DE3F" w:rsidR="00A04593" w:rsidRDefault="00A04593" w:rsidP="00A04593">
      <w:pPr>
        <w:tabs>
          <w:tab w:val="right" w:pos="850"/>
          <w:tab w:val="right" w:leader="dot" w:pos="7654"/>
          <w:tab w:val="right" w:pos="8929"/>
          <w:tab w:val="right" w:pos="9638"/>
        </w:tabs>
        <w:spacing w:after="120"/>
        <w:ind w:left="1134" w:hanging="1134"/>
      </w:pPr>
      <w:r>
        <w:tab/>
        <w:t>VII.</w:t>
      </w:r>
      <w:r>
        <w:tab/>
      </w:r>
      <w:r w:rsidR="004F56D8" w:rsidRPr="004F56D8">
        <w:t>Accord de 1998 (point 5 de l’ordre du jour)</w:t>
      </w:r>
      <w:r>
        <w:tab/>
      </w:r>
      <w:r>
        <w:tab/>
      </w:r>
      <w:r w:rsidR="00143BB4">
        <w:t>41</w:t>
      </w:r>
      <w:r>
        <w:tab/>
      </w:r>
      <w:r w:rsidR="00F15946">
        <w:t>11</w:t>
      </w:r>
    </w:p>
    <w:p w14:paraId="47CC0FC2" w14:textId="12D2FB1C" w:rsidR="00A04593" w:rsidRDefault="00A04593" w:rsidP="004F56D8">
      <w:pPr>
        <w:tabs>
          <w:tab w:val="right" w:pos="850"/>
          <w:tab w:val="right" w:leader="dot" w:pos="7654"/>
          <w:tab w:val="right" w:pos="8929"/>
          <w:tab w:val="right" w:pos="9638"/>
        </w:tabs>
        <w:spacing w:after="120"/>
        <w:ind w:left="1134" w:hanging="1134"/>
      </w:pPr>
      <w:r>
        <w:tab/>
        <w:t>VIII.</w:t>
      </w:r>
      <w:r>
        <w:tab/>
      </w:r>
      <w:r w:rsidR="004F56D8">
        <w:t xml:space="preserve">Échange de vues sur les procédures législatives nationales ou régionales </w:t>
      </w:r>
      <w:r w:rsidR="004F56D8">
        <w:br/>
      </w:r>
      <w:r w:rsidR="004F56D8">
        <w:t xml:space="preserve">et sur la transposition dans la réglementation nationale ou régionale </w:t>
      </w:r>
      <w:r w:rsidR="004F56D8">
        <w:br/>
      </w:r>
      <w:r w:rsidR="004F56D8">
        <w:t>de Règlements ONU ou de RTM ONU en vigueur (point 6 de l’ordre du jour)</w:t>
      </w:r>
      <w:r>
        <w:tab/>
      </w:r>
      <w:r>
        <w:tab/>
      </w:r>
      <w:r w:rsidR="00143BB4">
        <w:t>42</w:t>
      </w:r>
      <w:r>
        <w:tab/>
      </w:r>
      <w:r w:rsidR="00F15946">
        <w:t>11</w:t>
      </w:r>
    </w:p>
    <w:p w14:paraId="7A854DB4" w14:textId="44F496AE" w:rsidR="00A04593" w:rsidRDefault="00A04593" w:rsidP="004F56D8">
      <w:pPr>
        <w:tabs>
          <w:tab w:val="right" w:pos="850"/>
          <w:tab w:val="right" w:leader="dot" w:pos="7654"/>
          <w:tab w:val="right" w:pos="8929"/>
          <w:tab w:val="right" w:pos="9638"/>
        </w:tabs>
        <w:spacing w:after="120"/>
        <w:ind w:left="1134" w:hanging="1134"/>
      </w:pPr>
      <w:r>
        <w:tab/>
        <w:t>IX.</w:t>
      </w:r>
      <w:r>
        <w:tab/>
      </w:r>
      <w:r w:rsidR="004F56D8">
        <w:t>Accord de 1997 (Contrôles techniques périodiques) (point 7 de l’ordre du jour)</w:t>
      </w:r>
      <w:r>
        <w:tab/>
      </w:r>
      <w:r>
        <w:tab/>
      </w:r>
      <w:r w:rsidR="00143BB4">
        <w:t>43</w:t>
      </w:r>
      <w:r>
        <w:tab/>
      </w:r>
      <w:r w:rsidR="00F15946">
        <w:t>11</w:t>
      </w:r>
    </w:p>
    <w:p w14:paraId="196BD9E9" w14:textId="601D23E9" w:rsidR="00A04593" w:rsidRDefault="00A04593" w:rsidP="00A04593">
      <w:pPr>
        <w:tabs>
          <w:tab w:val="right" w:pos="850"/>
          <w:tab w:val="right" w:leader="dot" w:pos="7654"/>
          <w:tab w:val="right" w:pos="8929"/>
          <w:tab w:val="right" w:pos="9638"/>
        </w:tabs>
        <w:spacing w:after="120"/>
        <w:ind w:left="1134" w:hanging="1134"/>
      </w:pPr>
      <w:r>
        <w:tab/>
        <w:t>X.</w:t>
      </w:r>
      <w:r>
        <w:tab/>
      </w:r>
      <w:r w:rsidR="004F56D8" w:rsidRPr="004F56D8">
        <w:t>Questions diverses (point 8 de l’ordre du jour)</w:t>
      </w:r>
      <w:r>
        <w:tab/>
      </w:r>
      <w:r>
        <w:tab/>
      </w:r>
      <w:r w:rsidR="00143BB4">
        <w:t>44</w:t>
      </w:r>
      <w:r>
        <w:tab/>
      </w:r>
      <w:r w:rsidR="00F15946">
        <w:t>11</w:t>
      </w:r>
    </w:p>
    <w:p w14:paraId="7CCA26F3" w14:textId="2BB5F9C9" w:rsidR="00A04593" w:rsidRDefault="00A04593" w:rsidP="00A04593">
      <w:pPr>
        <w:tabs>
          <w:tab w:val="right" w:pos="850"/>
          <w:tab w:val="right" w:leader="dot" w:pos="7654"/>
          <w:tab w:val="right" w:pos="8929"/>
          <w:tab w:val="right" w:pos="9638"/>
        </w:tabs>
        <w:spacing w:after="120"/>
        <w:ind w:left="1134" w:hanging="1134"/>
      </w:pPr>
      <w:r w:rsidRPr="00A04593">
        <w:tab/>
        <w:t>X</w:t>
      </w:r>
      <w:r>
        <w:t>I</w:t>
      </w:r>
      <w:r w:rsidRPr="00A04593">
        <w:t>.</w:t>
      </w:r>
      <w:r w:rsidRPr="00A04593">
        <w:tab/>
      </w:r>
      <w:r w:rsidR="004F56D8" w:rsidRPr="004F56D8">
        <w:t>Adoption du rapport (point 9 de l’ordre du jour)</w:t>
      </w:r>
      <w:r w:rsidRPr="00A04593">
        <w:tab/>
      </w:r>
      <w:r w:rsidRPr="00A04593">
        <w:tab/>
      </w:r>
      <w:r w:rsidR="00143BB4">
        <w:t>45</w:t>
      </w:r>
      <w:r w:rsidRPr="00A04593">
        <w:tab/>
      </w:r>
      <w:r w:rsidR="00F15946">
        <w:t>11</w:t>
      </w:r>
    </w:p>
    <w:p w14:paraId="4F3499F3" w14:textId="4B1330D2" w:rsidR="00A04593" w:rsidRPr="003268DC" w:rsidRDefault="00A04593" w:rsidP="00B4673B">
      <w:pPr>
        <w:tabs>
          <w:tab w:val="right" w:pos="850"/>
          <w:tab w:val="left" w:pos="1134"/>
          <w:tab w:val="left" w:pos="1559"/>
          <w:tab w:val="left" w:pos="1984"/>
          <w:tab w:val="left" w:leader="dot" w:pos="7654"/>
          <w:tab w:val="right" w:pos="8929"/>
          <w:tab w:val="right" w:pos="9638"/>
        </w:tabs>
        <w:spacing w:before="360" w:after="240" w:line="300" w:lineRule="exact"/>
        <w:ind w:left="1559" w:hanging="1559"/>
      </w:pPr>
      <w:r w:rsidRPr="00A04593">
        <w:rPr>
          <w:b/>
          <w:bCs/>
          <w:sz w:val="28"/>
          <w:szCs w:val="28"/>
        </w:rPr>
        <w:tab/>
        <w:t>B.</w:t>
      </w:r>
      <w:r w:rsidRPr="00A04593">
        <w:rPr>
          <w:b/>
          <w:bCs/>
          <w:sz w:val="28"/>
          <w:szCs w:val="28"/>
        </w:rPr>
        <w:tab/>
      </w:r>
      <w:r w:rsidR="004F56D8" w:rsidRPr="004F56D8">
        <w:rPr>
          <w:b/>
          <w:bCs/>
          <w:sz w:val="28"/>
          <w:szCs w:val="28"/>
        </w:rPr>
        <w:t>Comité d’administration de l’Accord de 1958 (AC.1)</w:t>
      </w:r>
      <w:r w:rsidR="003268DC" w:rsidRPr="003268DC">
        <w:tab/>
      </w:r>
      <w:r w:rsidR="003268DC" w:rsidRPr="003268DC">
        <w:tab/>
      </w:r>
      <w:r w:rsidR="003268DC" w:rsidRPr="003268DC">
        <w:tab/>
      </w:r>
      <w:r w:rsidR="00F15946">
        <w:t>12</w:t>
      </w:r>
    </w:p>
    <w:p w14:paraId="04B78F8F" w14:textId="79B8CA97" w:rsidR="00A04593" w:rsidRDefault="00A04593" w:rsidP="004F56D8">
      <w:pPr>
        <w:tabs>
          <w:tab w:val="right" w:pos="850"/>
          <w:tab w:val="right" w:leader="dot" w:pos="7654"/>
          <w:tab w:val="right" w:pos="8929"/>
          <w:tab w:val="right" w:pos="9638"/>
        </w:tabs>
        <w:spacing w:after="120"/>
        <w:ind w:left="1134" w:hanging="1134"/>
      </w:pPr>
      <w:r>
        <w:tab/>
        <w:t>XII.</w:t>
      </w:r>
      <w:r>
        <w:tab/>
      </w:r>
      <w:r w:rsidR="004F56D8">
        <w:t>Constitution du Comité d’administration (AC.1) (point 10 de l’ordre du jour)</w:t>
      </w:r>
      <w:r>
        <w:tab/>
      </w:r>
      <w:r>
        <w:tab/>
      </w:r>
      <w:r w:rsidR="00143BB4">
        <w:t>46</w:t>
      </w:r>
      <w:r w:rsidR="00143BB4">
        <w:noBreakHyphen/>
        <w:t>48</w:t>
      </w:r>
      <w:r>
        <w:tab/>
      </w:r>
      <w:r w:rsidR="00F15946">
        <w:t>12</w:t>
      </w:r>
    </w:p>
    <w:p w14:paraId="21A63AAF" w14:textId="74927A0A" w:rsidR="00A04593" w:rsidRDefault="00A04593" w:rsidP="004F56D8">
      <w:pPr>
        <w:tabs>
          <w:tab w:val="right" w:pos="850"/>
          <w:tab w:val="right" w:leader="dot" w:pos="7654"/>
          <w:tab w:val="right" w:pos="8929"/>
          <w:tab w:val="right" w:pos="9638"/>
        </w:tabs>
        <w:spacing w:after="120"/>
        <w:ind w:left="1134" w:hanging="1134"/>
      </w:pPr>
      <w:r>
        <w:tab/>
        <w:t>XIII.</w:t>
      </w:r>
      <w:r>
        <w:tab/>
      </w:r>
      <w:r w:rsidR="004F56D8">
        <w:t xml:space="preserve">Propositions d’amendements et de rectificatifs à des Règlements existants </w:t>
      </w:r>
      <w:r w:rsidR="004F56D8">
        <w:br/>
      </w:r>
      <w:r w:rsidR="004F56D8">
        <w:t xml:space="preserve">et propositions de nouveaux Règlements − Vote du Comité d’administration </w:t>
      </w:r>
      <w:r w:rsidR="004F56D8">
        <w:br/>
      </w:r>
      <w:r w:rsidR="004F56D8">
        <w:t>(AC.1) (point 11 de l’ordre du jour)</w:t>
      </w:r>
      <w:r>
        <w:tab/>
      </w:r>
      <w:r>
        <w:tab/>
      </w:r>
      <w:r w:rsidR="00143BB4">
        <w:t>49</w:t>
      </w:r>
      <w:r>
        <w:tab/>
      </w:r>
      <w:r w:rsidR="00F15946">
        <w:t>12</w:t>
      </w:r>
    </w:p>
    <w:p w14:paraId="1994B9E7" w14:textId="5CB525AE" w:rsidR="00A04593" w:rsidRPr="003268DC" w:rsidRDefault="00A04593" w:rsidP="003268DC">
      <w:pPr>
        <w:tabs>
          <w:tab w:val="right" w:pos="850"/>
          <w:tab w:val="left" w:pos="1134"/>
          <w:tab w:val="left" w:pos="1559"/>
          <w:tab w:val="left" w:pos="1984"/>
          <w:tab w:val="left" w:leader="dot" w:pos="7654"/>
          <w:tab w:val="right" w:pos="8929"/>
          <w:tab w:val="right" w:pos="9638"/>
        </w:tabs>
        <w:spacing w:before="360" w:after="240" w:line="300" w:lineRule="atLeast"/>
        <w:ind w:left="1134" w:hanging="1134"/>
      </w:pPr>
      <w:r w:rsidRPr="00A04593">
        <w:rPr>
          <w:b/>
          <w:bCs/>
          <w:sz w:val="28"/>
          <w:szCs w:val="28"/>
        </w:rPr>
        <w:tab/>
      </w:r>
      <w:r>
        <w:rPr>
          <w:b/>
          <w:bCs/>
          <w:sz w:val="28"/>
          <w:szCs w:val="28"/>
        </w:rPr>
        <w:t>C</w:t>
      </w:r>
      <w:r w:rsidRPr="00A04593">
        <w:rPr>
          <w:b/>
          <w:bCs/>
          <w:sz w:val="28"/>
          <w:szCs w:val="28"/>
        </w:rPr>
        <w:t>.</w:t>
      </w:r>
      <w:r w:rsidRPr="00A04593">
        <w:rPr>
          <w:b/>
          <w:bCs/>
          <w:sz w:val="28"/>
          <w:szCs w:val="28"/>
        </w:rPr>
        <w:tab/>
      </w:r>
      <w:r w:rsidR="004F56D8" w:rsidRPr="004F56D8">
        <w:rPr>
          <w:b/>
          <w:bCs/>
          <w:sz w:val="28"/>
          <w:szCs w:val="28"/>
        </w:rPr>
        <w:t>Comité exécutif de l’Accord de 1998 (AC.3)</w:t>
      </w:r>
      <w:r w:rsidR="003268DC" w:rsidRPr="003268DC">
        <w:tab/>
      </w:r>
      <w:r w:rsidR="003268DC" w:rsidRPr="003268DC">
        <w:rPr>
          <w:b/>
          <w:bCs/>
        </w:rPr>
        <w:tab/>
      </w:r>
      <w:r w:rsidR="003268DC">
        <w:rPr>
          <w:b/>
          <w:bCs/>
        </w:rPr>
        <w:tab/>
      </w:r>
      <w:r w:rsidR="00F15946" w:rsidRPr="00F15946">
        <w:t>15</w:t>
      </w:r>
    </w:p>
    <w:p w14:paraId="79AC9AEC" w14:textId="624A9A9D" w:rsidR="00A04593" w:rsidRDefault="00A04593" w:rsidP="004F56D8">
      <w:pPr>
        <w:keepNext/>
        <w:tabs>
          <w:tab w:val="right" w:pos="850"/>
          <w:tab w:val="right" w:leader="dot" w:pos="7654"/>
          <w:tab w:val="right" w:pos="8929"/>
          <w:tab w:val="right" w:pos="9638"/>
        </w:tabs>
        <w:spacing w:after="120"/>
        <w:ind w:left="1134" w:hanging="1134"/>
      </w:pPr>
      <w:r>
        <w:tab/>
        <w:t>XIV.</w:t>
      </w:r>
      <w:r>
        <w:tab/>
      </w:r>
      <w:r w:rsidR="004F56D8">
        <w:t>Constitution du Comité exécutif AC.3 (point 12 de l’ordre du jour)</w:t>
      </w:r>
      <w:r>
        <w:tab/>
      </w:r>
      <w:r>
        <w:tab/>
      </w:r>
      <w:r w:rsidR="00143BB4">
        <w:t>50</w:t>
      </w:r>
      <w:r>
        <w:tab/>
      </w:r>
      <w:r w:rsidR="00F15946">
        <w:t>15</w:t>
      </w:r>
    </w:p>
    <w:p w14:paraId="2A3AA172" w14:textId="08FD7298" w:rsidR="00A04593" w:rsidRDefault="00A04593" w:rsidP="004F56D8">
      <w:pPr>
        <w:tabs>
          <w:tab w:val="right" w:pos="850"/>
          <w:tab w:val="right" w:leader="dot" w:pos="7654"/>
          <w:tab w:val="right" w:pos="8929"/>
          <w:tab w:val="right" w:pos="9638"/>
        </w:tabs>
        <w:spacing w:after="120"/>
        <w:ind w:left="1134" w:hanging="1134"/>
      </w:pPr>
      <w:r>
        <w:tab/>
        <w:t>XV.</w:t>
      </w:r>
      <w:r>
        <w:tab/>
      </w:r>
      <w:r w:rsidR="004F56D8">
        <w:t>Suivi de la mise en œuvre de l’Accord de 1998</w:t>
      </w:r>
      <w:r w:rsidR="004F56D8">
        <w:t> </w:t>
      </w:r>
      <w:r w:rsidR="004F56D8">
        <w:t xml:space="preserve">: Rapports des Parties </w:t>
      </w:r>
      <w:r w:rsidR="004F56D8">
        <w:br/>
      </w:r>
      <w:r w:rsidR="004F56D8">
        <w:t xml:space="preserve">contractantes sur la transposition des RTM ONU et de leurs amendements </w:t>
      </w:r>
      <w:r w:rsidR="004F56D8">
        <w:br/>
      </w:r>
      <w:r w:rsidR="004F56D8">
        <w:t>dans la réglementation nationale ou régionale (point 13 de l’ordre du jour)</w:t>
      </w:r>
      <w:r>
        <w:tab/>
      </w:r>
      <w:r>
        <w:tab/>
      </w:r>
      <w:r w:rsidR="00143BB4">
        <w:t>51</w:t>
      </w:r>
      <w:r>
        <w:tab/>
      </w:r>
      <w:r w:rsidR="00F15946">
        <w:t>15</w:t>
      </w:r>
    </w:p>
    <w:p w14:paraId="17194E5C" w14:textId="77CD759F" w:rsidR="00A04593" w:rsidRDefault="00A04593" w:rsidP="004F56D8">
      <w:pPr>
        <w:tabs>
          <w:tab w:val="right" w:pos="850"/>
          <w:tab w:val="right" w:leader="dot" w:pos="7654"/>
          <w:tab w:val="right" w:pos="8929"/>
          <w:tab w:val="right" w:pos="9638"/>
        </w:tabs>
        <w:spacing w:after="120"/>
        <w:ind w:left="1134" w:hanging="1134"/>
      </w:pPr>
      <w:r>
        <w:tab/>
        <w:t>XVI.</w:t>
      </w:r>
      <w:r>
        <w:tab/>
      </w:r>
      <w:r w:rsidR="004F56D8">
        <w:t xml:space="preserve">Examen et mise aux voix par le Comité exécutif de projets de RTM ONU </w:t>
      </w:r>
      <w:r w:rsidR="004F56D8">
        <w:br/>
      </w:r>
      <w:r w:rsidR="004F56D8">
        <w:t xml:space="preserve">et/ou de projets d’amendements à des RTM ONU existants, s’il y a lieu </w:t>
      </w:r>
      <w:r w:rsidR="004F56D8">
        <w:br/>
      </w:r>
      <w:r w:rsidR="004F56D8">
        <w:t>(point 14 de l’ordre du jour</w:t>
      </w:r>
      <w:r w:rsidR="004F56D8">
        <w:t>)</w:t>
      </w:r>
      <w:r>
        <w:tab/>
      </w:r>
      <w:r>
        <w:tab/>
      </w:r>
      <w:r w:rsidR="00143BB4">
        <w:t>52</w:t>
      </w:r>
      <w:r w:rsidR="00143BB4">
        <w:noBreakHyphen/>
        <w:t>58</w:t>
      </w:r>
      <w:r>
        <w:tab/>
      </w:r>
      <w:r w:rsidR="00F15946">
        <w:t>16</w:t>
      </w:r>
    </w:p>
    <w:p w14:paraId="317F6B6B" w14:textId="7A65502A" w:rsidR="00A04593" w:rsidRDefault="00A04593" w:rsidP="00A04593">
      <w:pPr>
        <w:tabs>
          <w:tab w:val="right" w:leader="dot" w:pos="7654"/>
          <w:tab w:val="right" w:pos="8929"/>
          <w:tab w:val="right" w:pos="9638"/>
        </w:tabs>
        <w:spacing w:after="120"/>
        <w:ind w:left="1559" w:hanging="425"/>
      </w:pPr>
      <w:r>
        <w:t>A.</w:t>
      </w:r>
      <w:r>
        <w:tab/>
      </w:r>
      <w:r w:rsidR="004F56D8" w:rsidRPr="004F56D8">
        <w:t>Proposition de nouveau RTM ONU (point 14.1 de l’ordre du jour)</w:t>
      </w:r>
      <w:r>
        <w:tab/>
      </w:r>
      <w:r>
        <w:tab/>
      </w:r>
      <w:r w:rsidR="00143BB4">
        <w:t>52</w:t>
      </w:r>
      <w:r>
        <w:tab/>
      </w:r>
      <w:r w:rsidR="00F15946">
        <w:t>16</w:t>
      </w:r>
    </w:p>
    <w:p w14:paraId="0048B760" w14:textId="609FD510" w:rsidR="00A04593" w:rsidRDefault="00A04593" w:rsidP="00A04593">
      <w:pPr>
        <w:tabs>
          <w:tab w:val="right" w:leader="dot" w:pos="7654"/>
          <w:tab w:val="right" w:pos="8929"/>
          <w:tab w:val="right" w:pos="9638"/>
        </w:tabs>
        <w:spacing w:after="120"/>
        <w:ind w:left="1559" w:hanging="425"/>
      </w:pPr>
      <w:r>
        <w:lastRenderedPageBreak/>
        <w:t>B.</w:t>
      </w:r>
      <w:r>
        <w:tab/>
      </w:r>
      <w:r w:rsidR="004F56D8" w:rsidRPr="004F56D8">
        <w:t>Proposition d’amendement 4 au RTM ONU n</w:t>
      </w:r>
      <w:r w:rsidR="004F56D8" w:rsidRPr="004F56D8">
        <w:rPr>
          <w:vertAlign w:val="superscript"/>
        </w:rPr>
        <w:t>o</w:t>
      </w:r>
      <w:r w:rsidR="004F56D8">
        <w:t> </w:t>
      </w:r>
      <w:r w:rsidR="004F56D8" w:rsidRPr="004F56D8">
        <w:t xml:space="preserve">3 (Systèmes de freinage </w:t>
      </w:r>
      <w:r w:rsidR="004F56D8">
        <w:br/>
      </w:r>
      <w:r w:rsidR="004F56D8" w:rsidRPr="004F56D8">
        <w:t>des motocycles) (point 14.2 de l’ordre du jour)</w:t>
      </w:r>
      <w:r>
        <w:tab/>
      </w:r>
      <w:r>
        <w:tab/>
      </w:r>
      <w:r w:rsidR="00143BB4">
        <w:t>53</w:t>
      </w:r>
      <w:r>
        <w:tab/>
      </w:r>
      <w:r w:rsidR="00F15946">
        <w:t>16</w:t>
      </w:r>
    </w:p>
    <w:p w14:paraId="00AF86A4" w14:textId="7E107E15" w:rsidR="00A04593" w:rsidRDefault="00A04593" w:rsidP="00A04593">
      <w:pPr>
        <w:tabs>
          <w:tab w:val="right" w:leader="dot" w:pos="7654"/>
          <w:tab w:val="right" w:pos="8929"/>
          <w:tab w:val="right" w:pos="9638"/>
        </w:tabs>
        <w:spacing w:after="120"/>
        <w:ind w:left="1559" w:hanging="425"/>
      </w:pPr>
      <w:r>
        <w:t>C.</w:t>
      </w:r>
      <w:r>
        <w:tab/>
      </w:r>
      <w:r w:rsidR="004F56D8" w:rsidRPr="004F56D8">
        <w:t>Proposition d’amendement 2 au RTM ONU n</w:t>
      </w:r>
      <w:r w:rsidR="004F56D8" w:rsidRPr="004F56D8">
        <w:rPr>
          <w:vertAlign w:val="superscript"/>
        </w:rPr>
        <w:t>o</w:t>
      </w:r>
      <w:r w:rsidR="004F56D8">
        <w:t> </w:t>
      </w:r>
      <w:r w:rsidR="004F56D8" w:rsidRPr="004F56D8">
        <w:t xml:space="preserve">6 (Vitrages de sécurité) </w:t>
      </w:r>
      <w:r w:rsidR="004F56D8">
        <w:br/>
      </w:r>
      <w:r w:rsidR="004F56D8" w:rsidRPr="004F56D8">
        <w:t>(point 14.3 de l’ordre du jour)</w:t>
      </w:r>
      <w:r>
        <w:tab/>
      </w:r>
      <w:r>
        <w:tab/>
      </w:r>
      <w:r w:rsidR="00143BB4">
        <w:t>54</w:t>
      </w:r>
      <w:r>
        <w:tab/>
      </w:r>
      <w:r w:rsidR="00F15946">
        <w:t>16</w:t>
      </w:r>
    </w:p>
    <w:p w14:paraId="68CCEDDC" w14:textId="008F4FF9" w:rsidR="00A04593" w:rsidRDefault="00A04593" w:rsidP="00A04593">
      <w:pPr>
        <w:tabs>
          <w:tab w:val="right" w:leader="dot" w:pos="7654"/>
          <w:tab w:val="right" w:pos="8929"/>
          <w:tab w:val="right" w:pos="9638"/>
        </w:tabs>
        <w:spacing w:after="120"/>
        <w:ind w:left="1559" w:hanging="425"/>
      </w:pPr>
      <w:r>
        <w:t>D.</w:t>
      </w:r>
      <w:r>
        <w:tab/>
      </w:r>
      <w:r w:rsidR="004F56D8" w:rsidRPr="004F56D8">
        <w:t>Proposition d’amendement 3 au RTM ONU n</w:t>
      </w:r>
      <w:r w:rsidR="004F56D8" w:rsidRPr="004F56D8">
        <w:rPr>
          <w:vertAlign w:val="superscript"/>
        </w:rPr>
        <w:t>o</w:t>
      </w:r>
      <w:r w:rsidR="004F56D8">
        <w:t> </w:t>
      </w:r>
      <w:r w:rsidR="004F56D8" w:rsidRPr="004F56D8">
        <w:t xml:space="preserve">6 (Vitrages de sécurité) </w:t>
      </w:r>
      <w:r w:rsidR="004F56D8">
        <w:br/>
      </w:r>
      <w:r w:rsidR="004F56D8" w:rsidRPr="004F56D8">
        <w:t>(point 14.4 de l’ordre du jour)</w:t>
      </w:r>
      <w:r>
        <w:tab/>
      </w:r>
      <w:r>
        <w:tab/>
      </w:r>
      <w:r w:rsidR="00143BB4">
        <w:t>55</w:t>
      </w:r>
      <w:r>
        <w:tab/>
      </w:r>
      <w:r w:rsidR="00F15946">
        <w:t>16</w:t>
      </w:r>
    </w:p>
    <w:p w14:paraId="18CE068D" w14:textId="18101BB7" w:rsidR="00A04593" w:rsidRDefault="00A04593" w:rsidP="00A04593">
      <w:pPr>
        <w:tabs>
          <w:tab w:val="right" w:leader="dot" w:pos="7654"/>
          <w:tab w:val="right" w:pos="8929"/>
          <w:tab w:val="right" w:pos="9638"/>
        </w:tabs>
        <w:spacing w:after="120"/>
        <w:ind w:left="1559" w:hanging="425"/>
      </w:pPr>
      <w:r>
        <w:t>E.</w:t>
      </w:r>
      <w:r>
        <w:tab/>
      </w:r>
      <w:r w:rsidR="004F56D8" w:rsidRPr="004F56D8">
        <w:t>Proposition d’amendement 2 au RTM ONU n</w:t>
      </w:r>
      <w:r w:rsidR="004F56D8" w:rsidRPr="004F56D8">
        <w:rPr>
          <w:vertAlign w:val="superscript"/>
        </w:rPr>
        <w:t>o</w:t>
      </w:r>
      <w:r w:rsidR="004F56D8">
        <w:t> </w:t>
      </w:r>
      <w:r w:rsidR="004F56D8" w:rsidRPr="004F56D8">
        <w:t xml:space="preserve">16 (Pneumatiques) </w:t>
      </w:r>
      <w:r w:rsidR="004F56D8">
        <w:br/>
      </w:r>
      <w:r w:rsidR="004F56D8" w:rsidRPr="004F56D8">
        <w:t>(point 14.5 de l’ordre du jour)</w:t>
      </w:r>
      <w:r>
        <w:tab/>
      </w:r>
      <w:r>
        <w:tab/>
      </w:r>
      <w:r w:rsidR="00143BB4">
        <w:t>56</w:t>
      </w:r>
      <w:r>
        <w:tab/>
      </w:r>
      <w:r w:rsidR="00F15946">
        <w:t>17</w:t>
      </w:r>
    </w:p>
    <w:p w14:paraId="32DDFE0E" w14:textId="5CC059EB" w:rsidR="00A04593" w:rsidRDefault="00A04593" w:rsidP="004F56D8">
      <w:pPr>
        <w:tabs>
          <w:tab w:val="right" w:leader="dot" w:pos="7654"/>
          <w:tab w:val="right" w:pos="8929"/>
          <w:tab w:val="right" w:pos="9638"/>
        </w:tabs>
        <w:spacing w:after="120"/>
        <w:ind w:left="1559" w:hanging="425"/>
      </w:pPr>
      <w:r>
        <w:t>F.</w:t>
      </w:r>
      <w:r>
        <w:tab/>
      </w:r>
      <w:r w:rsidR="004F56D8">
        <w:t>Proposition d’amendement 1 au RTM ONU n</w:t>
      </w:r>
      <w:r w:rsidR="004F56D8" w:rsidRPr="004F56D8">
        <w:rPr>
          <w:vertAlign w:val="superscript"/>
        </w:rPr>
        <w:t>o</w:t>
      </w:r>
      <w:r w:rsidR="004F56D8">
        <w:t> </w:t>
      </w:r>
      <w:r w:rsidR="004F56D8">
        <w:t xml:space="preserve">7 (Appuie-tête) </w:t>
      </w:r>
      <w:r w:rsidR="004F56D8">
        <w:br/>
      </w:r>
      <w:r w:rsidR="004F56D8">
        <w:t>(point 14.6 de l’ordre du jour)</w:t>
      </w:r>
      <w:r>
        <w:tab/>
      </w:r>
      <w:r>
        <w:tab/>
      </w:r>
      <w:r w:rsidR="00143BB4">
        <w:t>57</w:t>
      </w:r>
      <w:r>
        <w:tab/>
      </w:r>
      <w:r w:rsidR="00F15946">
        <w:t>17</w:t>
      </w:r>
    </w:p>
    <w:p w14:paraId="096826B9" w14:textId="02C53469" w:rsidR="00A04593" w:rsidRDefault="00A04593" w:rsidP="004F56D8">
      <w:pPr>
        <w:tabs>
          <w:tab w:val="right" w:leader="dot" w:pos="7654"/>
          <w:tab w:val="right" w:pos="8929"/>
          <w:tab w:val="right" w:pos="9638"/>
        </w:tabs>
        <w:spacing w:after="120"/>
        <w:ind w:left="1559" w:hanging="425"/>
      </w:pPr>
      <w:r>
        <w:t>G.</w:t>
      </w:r>
      <w:r>
        <w:tab/>
      </w:r>
      <w:r w:rsidR="004F56D8">
        <w:t>Proposition d’amendement 3 au RTM ONU n</w:t>
      </w:r>
      <w:r w:rsidR="004F56D8" w:rsidRPr="00143BB4">
        <w:rPr>
          <w:vertAlign w:val="superscript"/>
        </w:rPr>
        <w:t>o</w:t>
      </w:r>
      <w:r w:rsidR="00143BB4">
        <w:t> </w:t>
      </w:r>
      <w:r w:rsidR="004F56D8">
        <w:t xml:space="preserve">19 (Procédure de mesure </w:t>
      </w:r>
      <w:r w:rsidR="004F56D8">
        <w:br/>
      </w:r>
      <w:r w:rsidR="004F56D8">
        <w:t xml:space="preserve">des émissions par évaporation dans le cadre de la procédure d’essai </w:t>
      </w:r>
      <w:r w:rsidR="00143BB4">
        <w:br/>
      </w:r>
      <w:r w:rsidR="004F56D8">
        <w:t xml:space="preserve">mondiale harmonisée pour les voitures particulières et véhicules </w:t>
      </w:r>
      <w:r w:rsidR="00143BB4">
        <w:br/>
      </w:r>
      <w:r w:rsidR="004F56D8">
        <w:t>utilitaires légers (WLTP EVAP)) (point 14.7 de l’ordre du jour)</w:t>
      </w:r>
      <w:r>
        <w:tab/>
      </w:r>
      <w:r>
        <w:tab/>
      </w:r>
      <w:r w:rsidR="00143BB4">
        <w:t>58</w:t>
      </w:r>
      <w:r>
        <w:tab/>
      </w:r>
      <w:r w:rsidR="00F15946">
        <w:t>17</w:t>
      </w:r>
    </w:p>
    <w:p w14:paraId="567D6BC1" w14:textId="3D076E1E" w:rsidR="00A04593" w:rsidRDefault="00A04593" w:rsidP="00143BB4">
      <w:pPr>
        <w:tabs>
          <w:tab w:val="right" w:pos="850"/>
          <w:tab w:val="right" w:leader="dot" w:pos="7654"/>
          <w:tab w:val="right" w:pos="8929"/>
          <w:tab w:val="right" w:pos="9638"/>
        </w:tabs>
        <w:spacing w:after="120"/>
        <w:ind w:left="1134" w:hanging="1134"/>
      </w:pPr>
      <w:r>
        <w:tab/>
        <w:t>XVII.</w:t>
      </w:r>
      <w:r>
        <w:tab/>
      </w:r>
      <w:r w:rsidR="00143BB4">
        <w:t xml:space="preserve">Examen des Règlements techniques à inclure dans le Recueil des RTM ONU </w:t>
      </w:r>
      <w:r w:rsidR="00143BB4">
        <w:br/>
      </w:r>
      <w:r w:rsidR="00143BB4">
        <w:t>admissibles, s’il y a lieu (point 15 de l’ordre du jour)</w:t>
      </w:r>
      <w:r>
        <w:tab/>
      </w:r>
      <w:r>
        <w:tab/>
      </w:r>
      <w:r w:rsidR="00143BB4">
        <w:t>59</w:t>
      </w:r>
      <w:r>
        <w:tab/>
      </w:r>
      <w:r w:rsidR="00F15946">
        <w:t>18</w:t>
      </w:r>
    </w:p>
    <w:p w14:paraId="36A1EE6B" w14:textId="7C7A7B5D" w:rsidR="00A04593" w:rsidRDefault="00A04593" w:rsidP="00143BB4">
      <w:pPr>
        <w:tabs>
          <w:tab w:val="right" w:pos="850"/>
          <w:tab w:val="right" w:leader="dot" w:pos="7654"/>
          <w:tab w:val="right" w:pos="8929"/>
          <w:tab w:val="right" w:pos="9638"/>
        </w:tabs>
        <w:spacing w:after="120"/>
        <w:ind w:left="1134" w:hanging="1134"/>
      </w:pPr>
      <w:r w:rsidRPr="00A04593">
        <w:tab/>
        <w:t>XVI</w:t>
      </w:r>
      <w:r>
        <w:t>I</w:t>
      </w:r>
      <w:r w:rsidRPr="00A04593">
        <w:t>I.</w:t>
      </w:r>
      <w:r w:rsidRPr="00A04593">
        <w:tab/>
      </w:r>
      <w:r w:rsidR="00143BB4">
        <w:t xml:space="preserve">Examen des amendements à la Résolution mutuelle, s’il y a lieu </w:t>
      </w:r>
      <w:r w:rsidR="00143BB4">
        <w:br/>
      </w:r>
      <w:r w:rsidR="00143BB4">
        <w:t>(point 16 de l’ordre du jour)</w:t>
      </w:r>
      <w:r w:rsidRPr="00A04593">
        <w:tab/>
      </w:r>
      <w:r w:rsidRPr="00A04593">
        <w:tab/>
      </w:r>
      <w:r w:rsidR="00143BB4">
        <w:t>60</w:t>
      </w:r>
      <w:r w:rsidRPr="00A04593">
        <w:tab/>
      </w:r>
      <w:r w:rsidR="00F15946">
        <w:t>18</w:t>
      </w:r>
    </w:p>
    <w:p w14:paraId="2A3F8D06" w14:textId="608EEBBE" w:rsidR="00A04593" w:rsidRDefault="00A04593" w:rsidP="00143BB4">
      <w:pPr>
        <w:tabs>
          <w:tab w:val="right" w:pos="850"/>
          <w:tab w:val="right" w:leader="dot" w:pos="7654"/>
          <w:tab w:val="right" w:pos="8929"/>
          <w:tab w:val="right" w:pos="9638"/>
        </w:tabs>
        <w:spacing w:after="120"/>
        <w:ind w:left="1134" w:hanging="1134"/>
      </w:pPr>
      <w:r w:rsidRPr="00A04593">
        <w:tab/>
        <w:t>X</w:t>
      </w:r>
      <w:r>
        <w:t>IX</w:t>
      </w:r>
      <w:r w:rsidRPr="00A04593">
        <w:t>.</w:t>
      </w:r>
      <w:r w:rsidRPr="00A04593">
        <w:tab/>
      </w:r>
      <w:r w:rsidR="00143BB4">
        <w:t xml:space="preserve">Orientations, adoptées par consensus, concernant les éléments de projets </w:t>
      </w:r>
      <w:r w:rsidR="00143BB4">
        <w:br/>
      </w:r>
      <w:r w:rsidR="00143BB4">
        <w:t xml:space="preserve">de RTM ONU qui n’ont pas été réglés par les groupes de travail subsidiaires </w:t>
      </w:r>
      <w:r w:rsidR="00143BB4">
        <w:br/>
      </w:r>
      <w:r w:rsidR="00143BB4">
        <w:t>du Forum mondial, s’il y a lieu (point 17 de l’ordre du jour)</w:t>
      </w:r>
      <w:r w:rsidRPr="00A04593">
        <w:tab/>
      </w:r>
      <w:r w:rsidRPr="00A04593">
        <w:tab/>
      </w:r>
      <w:r w:rsidR="00F15946">
        <w:t>61</w:t>
      </w:r>
      <w:r w:rsidRPr="00A04593">
        <w:tab/>
      </w:r>
      <w:r w:rsidR="00F15946">
        <w:t>18</w:t>
      </w:r>
    </w:p>
    <w:p w14:paraId="2CDE9823" w14:textId="473A0F9F" w:rsidR="00A04593" w:rsidRDefault="00A04593" w:rsidP="00143BB4">
      <w:pPr>
        <w:tabs>
          <w:tab w:val="right" w:pos="850"/>
          <w:tab w:val="right" w:leader="dot" w:pos="7654"/>
          <w:tab w:val="right" w:pos="8929"/>
          <w:tab w:val="right" w:pos="9638"/>
        </w:tabs>
        <w:spacing w:after="120"/>
        <w:ind w:left="1134" w:hanging="1134"/>
      </w:pPr>
      <w:r w:rsidRPr="00A04593">
        <w:tab/>
        <w:t>X</w:t>
      </w:r>
      <w:r>
        <w:t>X</w:t>
      </w:r>
      <w:r w:rsidRPr="00A04593">
        <w:t>.</w:t>
      </w:r>
      <w:r w:rsidRPr="00A04593">
        <w:tab/>
      </w:r>
      <w:r w:rsidR="00143BB4">
        <w:t xml:space="preserve">Échange d’informations sur les nouvelles priorités à inclure </w:t>
      </w:r>
      <w:r w:rsidR="00143BB4">
        <w:br/>
      </w:r>
      <w:r w:rsidR="00143BB4">
        <w:t>dans le programme de travail (point 18 de l’ordre du jour)</w:t>
      </w:r>
      <w:r w:rsidRPr="00A04593">
        <w:tab/>
      </w:r>
      <w:r w:rsidRPr="00A04593">
        <w:tab/>
      </w:r>
      <w:r w:rsidR="00F15946">
        <w:t>62</w:t>
      </w:r>
      <w:r w:rsidRPr="00A04593">
        <w:tab/>
      </w:r>
      <w:r w:rsidR="00F15946">
        <w:t>18</w:t>
      </w:r>
    </w:p>
    <w:p w14:paraId="24C8DE41" w14:textId="614F6253" w:rsidR="00A04593" w:rsidRDefault="00A04593" w:rsidP="00143BB4">
      <w:pPr>
        <w:tabs>
          <w:tab w:val="right" w:pos="850"/>
          <w:tab w:val="right" w:leader="dot" w:pos="7654"/>
          <w:tab w:val="right" w:pos="8929"/>
          <w:tab w:val="right" w:pos="9638"/>
        </w:tabs>
        <w:spacing w:after="120"/>
        <w:ind w:left="1134" w:hanging="1134"/>
      </w:pPr>
      <w:r w:rsidRPr="00A04593">
        <w:tab/>
        <w:t>X</w:t>
      </w:r>
      <w:r>
        <w:t>X</w:t>
      </w:r>
      <w:r w:rsidRPr="00A04593">
        <w:t>I.</w:t>
      </w:r>
      <w:r w:rsidRPr="00A04593">
        <w:tab/>
      </w:r>
      <w:r w:rsidR="00143BB4">
        <w:t xml:space="preserve">État d’avancement de l’élaboration de nouveaux RTM ONU ou d’amendements </w:t>
      </w:r>
      <w:r w:rsidR="00143BB4">
        <w:br/>
      </w:r>
      <w:r w:rsidR="00143BB4">
        <w:t>à des RTM ONU existants (point 19 de l’ordre du jour)</w:t>
      </w:r>
      <w:r w:rsidRPr="00A04593">
        <w:tab/>
      </w:r>
      <w:r w:rsidRPr="00A04593">
        <w:tab/>
      </w:r>
      <w:r w:rsidR="00F15946">
        <w:t>63</w:t>
      </w:r>
      <w:r w:rsidR="00F15946">
        <w:noBreakHyphen/>
        <w:t>66</w:t>
      </w:r>
      <w:r w:rsidRPr="00A04593">
        <w:tab/>
      </w:r>
      <w:r w:rsidR="00F15946">
        <w:t>18</w:t>
      </w:r>
    </w:p>
    <w:p w14:paraId="639BDC72" w14:textId="29A73659" w:rsidR="00A04593" w:rsidRDefault="00A04593" w:rsidP="00A04593">
      <w:pPr>
        <w:tabs>
          <w:tab w:val="right" w:leader="dot" w:pos="7654"/>
          <w:tab w:val="right" w:pos="8929"/>
          <w:tab w:val="right" w:pos="9638"/>
        </w:tabs>
        <w:spacing w:after="120"/>
        <w:ind w:left="1559" w:hanging="425"/>
      </w:pPr>
      <w:r>
        <w:t>A.</w:t>
      </w:r>
      <w:r>
        <w:tab/>
      </w:r>
      <w:r w:rsidR="00143BB4" w:rsidRPr="00143BB4">
        <w:t>RTM ONU n</w:t>
      </w:r>
      <w:r w:rsidR="00143BB4" w:rsidRPr="00F15946">
        <w:rPr>
          <w:vertAlign w:val="superscript"/>
        </w:rPr>
        <w:t>o</w:t>
      </w:r>
      <w:r w:rsidR="00F15946">
        <w:t> </w:t>
      </w:r>
      <w:r w:rsidR="00143BB4" w:rsidRPr="00143BB4">
        <w:t xml:space="preserve">8 (Systèmes de contrôle électronique de la stabilité </w:t>
      </w:r>
      <w:r w:rsidR="00143BB4">
        <w:br/>
      </w:r>
      <w:r w:rsidR="00143BB4" w:rsidRPr="00143BB4">
        <w:t>directionnelle) (point 19.8 de l’ordre du jour)</w:t>
      </w:r>
      <w:r>
        <w:tab/>
      </w:r>
      <w:r>
        <w:tab/>
      </w:r>
      <w:r w:rsidR="00F15946">
        <w:t>64</w:t>
      </w:r>
      <w:r>
        <w:tab/>
      </w:r>
      <w:r w:rsidR="00F15946">
        <w:t>18</w:t>
      </w:r>
    </w:p>
    <w:p w14:paraId="6D64E870" w14:textId="6AE2DC95" w:rsidR="00A04593" w:rsidRDefault="00A04593" w:rsidP="00A04593">
      <w:pPr>
        <w:tabs>
          <w:tab w:val="right" w:leader="dot" w:pos="7654"/>
          <w:tab w:val="right" w:pos="8929"/>
          <w:tab w:val="right" w:pos="9638"/>
        </w:tabs>
        <w:spacing w:after="120"/>
        <w:ind w:left="1559" w:hanging="425"/>
      </w:pPr>
      <w:r>
        <w:t>B.</w:t>
      </w:r>
      <w:r>
        <w:tab/>
      </w:r>
      <w:r w:rsidR="00143BB4" w:rsidRPr="00143BB4">
        <w:t>RTM ONU n</w:t>
      </w:r>
      <w:r w:rsidR="00143BB4" w:rsidRPr="00F15946">
        <w:rPr>
          <w:vertAlign w:val="superscript"/>
        </w:rPr>
        <w:t>o</w:t>
      </w:r>
      <w:r w:rsidR="00F15946">
        <w:t> </w:t>
      </w:r>
      <w:r w:rsidR="00143BB4" w:rsidRPr="00143BB4">
        <w:t>9 (Sécurité des piétons) (point 19.9 de l’ordre du jour)</w:t>
      </w:r>
      <w:r>
        <w:tab/>
      </w:r>
      <w:r>
        <w:tab/>
      </w:r>
      <w:r w:rsidR="00F15946">
        <w:t>65</w:t>
      </w:r>
      <w:r>
        <w:tab/>
      </w:r>
      <w:r w:rsidR="00F15946">
        <w:t>18</w:t>
      </w:r>
    </w:p>
    <w:p w14:paraId="1B52C592" w14:textId="3F796B14" w:rsidR="00A04593" w:rsidRDefault="00A04593" w:rsidP="00143BB4">
      <w:pPr>
        <w:tabs>
          <w:tab w:val="right" w:leader="dot" w:pos="7654"/>
          <w:tab w:val="right" w:pos="8929"/>
          <w:tab w:val="right" w:pos="9638"/>
        </w:tabs>
        <w:spacing w:after="120"/>
        <w:ind w:left="1559" w:hanging="425"/>
      </w:pPr>
      <w:r>
        <w:t>C.</w:t>
      </w:r>
      <w:r>
        <w:tab/>
      </w:r>
      <w:r w:rsidR="00143BB4">
        <w:t xml:space="preserve">Proposition de projet de RTM ONU sur la durabilité des batteries </w:t>
      </w:r>
      <w:r w:rsidR="00143BB4">
        <w:br/>
      </w:r>
      <w:r w:rsidR="00143BB4">
        <w:t xml:space="preserve">des véhicules (Véhicules électriques et environnement) </w:t>
      </w:r>
      <w:r w:rsidR="00143BB4">
        <w:br/>
      </w:r>
      <w:r w:rsidR="00143BB4">
        <w:t>(point 19.24 de l’ordre du jour)</w:t>
      </w:r>
      <w:r>
        <w:tab/>
      </w:r>
      <w:r>
        <w:tab/>
      </w:r>
      <w:r w:rsidR="00F15946">
        <w:t>66</w:t>
      </w:r>
      <w:r>
        <w:tab/>
      </w:r>
      <w:r w:rsidR="00F15946">
        <w:t>19</w:t>
      </w:r>
    </w:p>
    <w:p w14:paraId="0FA35A7E" w14:textId="183A628C" w:rsidR="00A04593" w:rsidRDefault="00A04593" w:rsidP="00143BB4">
      <w:pPr>
        <w:tabs>
          <w:tab w:val="right" w:pos="850"/>
          <w:tab w:val="right" w:leader="dot" w:pos="7654"/>
          <w:tab w:val="right" w:pos="8929"/>
          <w:tab w:val="right" w:pos="9638"/>
        </w:tabs>
        <w:spacing w:after="120"/>
        <w:ind w:left="1134" w:hanging="1134"/>
      </w:pPr>
      <w:r w:rsidRPr="00A04593">
        <w:tab/>
        <w:t>XXI</w:t>
      </w:r>
      <w:r>
        <w:t>I</w:t>
      </w:r>
      <w:r w:rsidRPr="00A04593">
        <w:t>.</w:t>
      </w:r>
      <w:r w:rsidRPr="00A04593">
        <w:tab/>
      </w:r>
      <w:r w:rsidR="00143BB4">
        <w:t xml:space="preserve">Questions sur lesquelles un échange de vues et de données devrait s’engager </w:t>
      </w:r>
      <w:r w:rsidR="00143BB4">
        <w:br/>
      </w:r>
      <w:r w:rsidR="00143BB4">
        <w:t>ou se poursuivre (point 20 de l’ordre du jour)</w:t>
      </w:r>
      <w:r w:rsidRPr="00A04593">
        <w:tab/>
      </w:r>
      <w:r w:rsidRPr="00A04593">
        <w:tab/>
      </w:r>
      <w:r w:rsidR="00F15946">
        <w:t>67</w:t>
      </w:r>
      <w:r w:rsidRPr="00A04593">
        <w:tab/>
      </w:r>
      <w:r w:rsidR="00F15946">
        <w:t>19</w:t>
      </w:r>
    </w:p>
    <w:p w14:paraId="27CFD109" w14:textId="336C47A6" w:rsidR="00A04593" w:rsidRDefault="00A04593" w:rsidP="00A04593">
      <w:pPr>
        <w:tabs>
          <w:tab w:val="right" w:pos="850"/>
          <w:tab w:val="right" w:leader="dot" w:pos="7654"/>
          <w:tab w:val="right" w:pos="8929"/>
          <w:tab w:val="right" w:pos="9638"/>
        </w:tabs>
        <w:spacing w:after="120"/>
        <w:ind w:left="1134" w:hanging="1134"/>
      </w:pPr>
      <w:r w:rsidRPr="00A04593">
        <w:tab/>
        <w:t>XXI</w:t>
      </w:r>
      <w:r>
        <w:t>II</w:t>
      </w:r>
      <w:r w:rsidRPr="00A04593">
        <w:t>.</w:t>
      </w:r>
      <w:r w:rsidRPr="00A04593">
        <w:tab/>
      </w:r>
      <w:r w:rsidR="00143BB4" w:rsidRPr="00143BB4">
        <w:t>Questions diverses (point 21 de l’ordre du jour)</w:t>
      </w:r>
      <w:r w:rsidRPr="00A04593">
        <w:tab/>
      </w:r>
      <w:r w:rsidRPr="00A04593">
        <w:tab/>
      </w:r>
      <w:r w:rsidR="00F15946">
        <w:t>68</w:t>
      </w:r>
      <w:r w:rsidRPr="00A04593">
        <w:tab/>
      </w:r>
      <w:r w:rsidR="00F15946">
        <w:t>19</w:t>
      </w:r>
    </w:p>
    <w:p w14:paraId="27BCC1B4" w14:textId="4A316363" w:rsidR="00B4673B" w:rsidRPr="00143BB4" w:rsidRDefault="00B4673B" w:rsidP="00B4673B">
      <w:pPr>
        <w:tabs>
          <w:tab w:val="right" w:pos="850"/>
          <w:tab w:val="left" w:pos="1134"/>
          <w:tab w:val="left" w:pos="1559"/>
          <w:tab w:val="left" w:pos="1984"/>
          <w:tab w:val="left" w:leader="dot" w:pos="7654"/>
          <w:tab w:val="right" w:pos="8929"/>
          <w:tab w:val="right" w:pos="9638"/>
        </w:tabs>
        <w:spacing w:before="360" w:after="240" w:line="300" w:lineRule="atLeast"/>
        <w:ind w:left="1134" w:hanging="1134"/>
      </w:pPr>
      <w:r>
        <w:tab/>
      </w:r>
      <w:r w:rsidRPr="00985F7C">
        <w:rPr>
          <w:b/>
          <w:bCs/>
          <w:sz w:val="28"/>
          <w:szCs w:val="28"/>
        </w:rPr>
        <w:t>D</w:t>
      </w:r>
      <w:r w:rsidRPr="00143BB4">
        <w:rPr>
          <w:b/>
          <w:bCs/>
          <w:sz w:val="28"/>
          <w:szCs w:val="28"/>
        </w:rPr>
        <w:t>.</w:t>
      </w:r>
      <w:r w:rsidRPr="00143BB4">
        <w:rPr>
          <w:b/>
          <w:bCs/>
          <w:sz w:val="28"/>
          <w:szCs w:val="28"/>
        </w:rPr>
        <w:tab/>
      </w:r>
      <w:r w:rsidR="00143BB4" w:rsidRPr="00143BB4">
        <w:rPr>
          <w:b/>
          <w:bCs/>
          <w:sz w:val="28"/>
          <w:szCs w:val="28"/>
        </w:rPr>
        <w:t>Comité d’administration de l’Accord de 1997 (AC.4)</w:t>
      </w:r>
      <w:r w:rsidRPr="00143BB4">
        <w:tab/>
      </w:r>
      <w:r w:rsidR="003268DC" w:rsidRPr="00143BB4">
        <w:tab/>
      </w:r>
      <w:r w:rsidR="00F15946">
        <w:t>69</w:t>
      </w:r>
      <w:r w:rsidR="003268DC" w:rsidRPr="00143BB4">
        <w:tab/>
      </w:r>
      <w:r w:rsidR="00F15946">
        <w:t>19</w:t>
      </w:r>
    </w:p>
    <w:p w14:paraId="0F59B0EE" w14:textId="6D4B14CE" w:rsidR="00A04593" w:rsidRPr="00A04593" w:rsidRDefault="00A04593" w:rsidP="00A04593">
      <w:pPr>
        <w:tabs>
          <w:tab w:val="right" w:pos="850"/>
        </w:tabs>
        <w:spacing w:after="120"/>
      </w:pPr>
      <w:r w:rsidRPr="00143BB4">
        <w:tab/>
      </w:r>
      <w:r>
        <w:t>Annexes</w:t>
      </w:r>
    </w:p>
    <w:p w14:paraId="3D0E6BD1" w14:textId="24D295D8" w:rsidR="00A04593" w:rsidRDefault="00A04593" w:rsidP="00A04593">
      <w:pPr>
        <w:tabs>
          <w:tab w:val="right" w:pos="850"/>
          <w:tab w:val="right" w:leader="dot" w:pos="8929"/>
          <w:tab w:val="right" w:pos="9638"/>
        </w:tabs>
        <w:spacing w:after="120"/>
        <w:ind w:left="1134" w:hanging="1134"/>
      </w:pPr>
      <w:r>
        <w:tab/>
        <w:t>I.</w:t>
      </w:r>
      <w:r>
        <w:tab/>
      </w:r>
      <w:r w:rsidR="00143BB4" w:rsidRPr="00143BB4">
        <w:t>Liste des documents informels (WP.29-181-…) distribués lors de la 181</w:t>
      </w:r>
      <w:r w:rsidR="00143BB4" w:rsidRPr="00143BB4">
        <w:rPr>
          <w:vertAlign w:val="superscript"/>
        </w:rPr>
        <w:t>e</w:t>
      </w:r>
      <w:r w:rsidR="00143BB4">
        <w:t> </w:t>
      </w:r>
      <w:r w:rsidR="00143BB4" w:rsidRPr="00143BB4">
        <w:t>session</w:t>
      </w:r>
      <w:r>
        <w:tab/>
      </w:r>
      <w:r>
        <w:tab/>
      </w:r>
      <w:r w:rsidR="00F15946">
        <w:t>20</w:t>
      </w:r>
    </w:p>
    <w:p w14:paraId="35FC5100" w14:textId="3BFA6B36" w:rsidR="00A04593" w:rsidRDefault="00A04593" w:rsidP="00143BB4">
      <w:pPr>
        <w:tabs>
          <w:tab w:val="right" w:pos="850"/>
          <w:tab w:val="right" w:leader="dot" w:pos="8929"/>
          <w:tab w:val="right" w:pos="9638"/>
        </w:tabs>
        <w:spacing w:after="120"/>
        <w:ind w:left="1134" w:hanging="1134"/>
      </w:pPr>
      <w:r w:rsidRPr="00A04593">
        <w:tab/>
      </w:r>
      <w:r>
        <w:t>I</w:t>
      </w:r>
      <w:r w:rsidRPr="00A04593">
        <w:t>I.</w:t>
      </w:r>
      <w:r w:rsidRPr="00A04593">
        <w:tab/>
      </w:r>
      <w:r w:rsidR="00143BB4">
        <w:t>Calendrier révisé, au 24</w:t>
      </w:r>
      <w:r w:rsidR="00143BB4">
        <w:t> </w:t>
      </w:r>
      <w:r w:rsidR="00143BB4">
        <w:t xml:space="preserve">juin 2020, des réunions du Forum mondial (WP.29) </w:t>
      </w:r>
      <w:r w:rsidR="00143BB4">
        <w:br/>
      </w:r>
      <w:r w:rsidR="00143BB4">
        <w:t>et de ses organes subsidiaires pour l’année 2020</w:t>
      </w:r>
      <w:r w:rsidRPr="00A04593">
        <w:tab/>
      </w:r>
      <w:r w:rsidRPr="00A04593">
        <w:tab/>
      </w:r>
      <w:r w:rsidR="00F15946">
        <w:t>21</w:t>
      </w:r>
    </w:p>
    <w:p w14:paraId="07A4D260" w14:textId="58232C72" w:rsidR="00A04593" w:rsidRDefault="00A04593" w:rsidP="00A04593">
      <w:pPr>
        <w:tabs>
          <w:tab w:val="right" w:pos="850"/>
          <w:tab w:val="right" w:leader="dot" w:pos="8929"/>
          <w:tab w:val="right" w:pos="9638"/>
        </w:tabs>
        <w:spacing w:after="120"/>
        <w:ind w:left="1134" w:hanging="1134"/>
      </w:pPr>
      <w:r w:rsidRPr="00A04593">
        <w:tab/>
      </w:r>
      <w:r>
        <w:t>II</w:t>
      </w:r>
      <w:r w:rsidRPr="00A04593">
        <w:t>I.</w:t>
      </w:r>
      <w:r w:rsidRPr="00A04593">
        <w:tab/>
      </w:r>
      <w:r w:rsidR="00143BB4" w:rsidRPr="00143BB4">
        <w:t>Forum mondial de l’harmonisation des Règlements concernant les véhicules (WP.29)</w:t>
      </w:r>
      <w:r w:rsidR="00143BB4">
        <w:t> </w:t>
      </w:r>
      <w:r w:rsidR="00143BB4" w:rsidRPr="00143BB4">
        <w:t xml:space="preserve">: </w:t>
      </w:r>
      <w:r w:rsidR="00143BB4">
        <w:br/>
      </w:r>
      <w:r w:rsidR="00143BB4" w:rsidRPr="00143BB4">
        <w:t>groupes de travail, groupes de travail informels et présidence (au 1</w:t>
      </w:r>
      <w:r w:rsidR="00143BB4" w:rsidRPr="00143BB4">
        <w:rPr>
          <w:vertAlign w:val="superscript"/>
        </w:rPr>
        <w:t>er</w:t>
      </w:r>
      <w:r w:rsidR="00143BB4">
        <w:t> </w:t>
      </w:r>
      <w:r w:rsidR="00143BB4" w:rsidRPr="00143BB4">
        <w:t>juin 2020)</w:t>
      </w:r>
      <w:r w:rsidRPr="00A04593">
        <w:tab/>
      </w:r>
      <w:r w:rsidRPr="00A04593">
        <w:tab/>
      </w:r>
      <w:r w:rsidR="00F15946">
        <w:t>23</w:t>
      </w:r>
    </w:p>
    <w:p w14:paraId="4A70C1B6" w14:textId="6827B026" w:rsidR="00A04593" w:rsidRDefault="00A04593" w:rsidP="00A04593">
      <w:pPr>
        <w:tabs>
          <w:tab w:val="right" w:pos="850"/>
          <w:tab w:val="right" w:leader="dot" w:pos="8929"/>
          <w:tab w:val="right" w:pos="9638"/>
        </w:tabs>
        <w:spacing w:after="120"/>
        <w:ind w:left="1134" w:hanging="1134"/>
      </w:pPr>
      <w:r w:rsidRPr="00A04593">
        <w:tab/>
        <w:t>I</w:t>
      </w:r>
      <w:r>
        <w:t>V</w:t>
      </w:r>
      <w:r w:rsidRPr="00A04593">
        <w:t>.</w:t>
      </w:r>
      <w:r w:rsidRPr="00A04593">
        <w:tab/>
      </w:r>
      <w:r w:rsidR="00143BB4" w:rsidRPr="00143BB4">
        <w:t>Projet de calendrier, au 24</w:t>
      </w:r>
      <w:r w:rsidR="00143BB4">
        <w:t> </w:t>
      </w:r>
      <w:r w:rsidR="00143BB4" w:rsidRPr="00143BB4">
        <w:t xml:space="preserve">juin 2020, des réunions du Forum mondial (WP.29), </w:t>
      </w:r>
      <w:r w:rsidR="00143BB4">
        <w:br/>
      </w:r>
      <w:r w:rsidR="00143BB4" w:rsidRPr="00143BB4">
        <w:t>de ses organes subsidiaires et des Comités pour l’année 2021</w:t>
      </w:r>
      <w:r w:rsidRPr="00A04593">
        <w:tab/>
      </w:r>
      <w:r w:rsidRPr="00A04593">
        <w:tab/>
      </w:r>
      <w:r w:rsidR="00F15946">
        <w:t>26</w:t>
      </w:r>
    </w:p>
    <w:p w14:paraId="19010E13" w14:textId="5626B5A3" w:rsidR="00A04593" w:rsidRDefault="00A04593">
      <w:pPr>
        <w:suppressAutoHyphens w:val="0"/>
        <w:kinsoku/>
        <w:overflowPunct/>
        <w:autoSpaceDE/>
        <w:autoSpaceDN/>
        <w:adjustRightInd/>
        <w:snapToGrid/>
        <w:spacing w:after="200" w:line="276" w:lineRule="auto"/>
        <w:rPr>
          <w:lang w:val="fr-FR"/>
        </w:rPr>
      </w:pPr>
      <w:r>
        <w:rPr>
          <w:lang w:val="fr-FR"/>
        </w:rPr>
        <w:br w:type="page"/>
      </w:r>
    </w:p>
    <w:p w14:paraId="1D5C4AC1" w14:textId="2F8CFE8B" w:rsidR="008567CE" w:rsidRPr="002E77EA" w:rsidRDefault="00633913" w:rsidP="003268DC">
      <w:pPr>
        <w:pStyle w:val="HChG"/>
        <w:rPr>
          <w:lang w:val="fr-FR"/>
        </w:rPr>
      </w:pPr>
      <w:r>
        <w:rPr>
          <w:lang w:val="fr-FR"/>
        </w:rPr>
        <w:lastRenderedPageBreak/>
        <w:tab/>
        <w:t>A.</w:t>
      </w:r>
      <w:r>
        <w:rPr>
          <w:lang w:val="fr-FR"/>
        </w:rPr>
        <w:tab/>
      </w:r>
      <w:r>
        <w:rPr>
          <w:lang w:val="fr-FR"/>
        </w:rPr>
        <w:tab/>
      </w:r>
      <w:r w:rsidR="008567CE" w:rsidRPr="002E77EA">
        <w:rPr>
          <w:lang w:val="fr-FR"/>
        </w:rPr>
        <w:t>Forum mondial de l</w:t>
      </w:r>
      <w:r w:rsidR="008567CE">
        <w:rPr>
          <w:lang w:val="fr-FR"/>
        </w:rPr>
        <w:t>’</w:t>
      </w:r>
      <w:r w:rsidR="008567CE" w:rsidRPr="002E77EA">
        <w:rPr>
          <w:lang w:val="fr-FR"/>
        </w:rPr>
        <w:t>harmonisation des Règlements concernant les véhicules (WP.29)</w:t>
      </w:r>
      <w:bookmarkStart w:id="38" w:name="_Hlk22119346"/>
      <w:bookmarkStart w:id="39" w:name="_Toc44581869"/>
      <w:bookmarkEnd w:id="38"/>
      <w:bookmarkEnd w:id="39"/>
    </w:p>
    <w:p w14:paraId="78AC8063" w14:textId="1BD58555" w:rsidR="008567CE" w:rsidRPr="002E77EA" w:rsidRDefault="008567CE" w:rsidP="008567CE">
      <w:pPr>
        <w:pStyle w:val="HChG"/>
        <w:rPr>
          <w:lang w:val="fr-FR"/>
        </w:rPr>
      </w:pPr>
      <w:r w:rsidRPr="002E77EA">
        <w:rPr>
          <w:lang w:val="fr-FR"/>
        </w:rPr>
        <w:tab/>
      </w:r>
      <w:r w:rsidR="00633913">
        <w:rPr>
          <w:lang w:val="fr-FR"/>
        </w:rPr>
        <w:t>I.</w:t>
      </w:r>
      <w:r w:rsidR="00633913">
        <w:rPr>
          <w:lang w:val="fr-FR"/>
        </w:rPr>
        <w:tab/>
      </w:r>
      <w:r w:rsidRPr="002E77EA">
        <w:rPr>
          <w:bCs/>
          <w:lang w:val="fr-FR"/>
        </w:rPr>
        <w:t>Participation</w:t>
      </w:r>
      <w:bookmarkStart w:id="40" w:name="_Toc44581870"/>
      <w:bookmarkEnd w:id="40"/>
    </w:p>
    <w:p w14:paraId="0CC6519A" w14:textId="7C7E7091" w:rsidR="008567CE" w:rsidRPr="002E77EA" w:rsidRDefault="00633913" w:rsidP="00633913">
      <w:pPr>
        <w:pStyle w:val="SingleTxtG"/>
        <w:rPr>
          <w:lang w:val="fr-FR"/>
        </w:rPr>
      </w:pPr>
      <w:r>
        <w:rPr>
          <w:lang w:val="fr-FR"/>
        </w:rPr>
        <w:t>1.</w:t>
      </w:r>
      <w:r w:rsidR="008567CE" w:rsidRPr="002E77EA">
        <w:rPr>
          <w:lang w:val="fr-FR"/>
        </w:rPr>
        <w:tab/>
        <w:t>Le Forum mondial de l</w:t>
      </w:r>
      <w:r w:rsidR="008567CE">
        <w:rPr>
          <w:lang w:val="fr-FR"/>
        </w:rPr>
        <w:t>’</w:t>
      </w:r>
      <w:r w:rsidR="008567CE" w:rsidRPr="002E77EA">
        <w:rPr>
          <w:lang w:val="fr-FR"/>
        </w:rPr>
        <w:t>harmonisation des Règlements concernant les véhicules (WP.29) a tenu sa 181</w:t>
      </w:r>
      <w:r w:rsidR="008567CE" w:rsidRPr="002E77EA">
        <w:rPr>
          <w:vertAlign w:val="superscript"/>
          <w:lang w:val="fr-FR"/>
        </w:rPr>
        <w:t>e</w:t>
      </w:r>
      <w:r>
        <w:rPr>
          <w:lang w:val="fr-FR"/>
        </w:rPr>
        <w:t> </w:t>
      </w:r>
      <w:r w:rsidR="008567CE" w:rsidRPr="002E77EA">
        <w:rPr>
          <w:lang w:val="fr-FR"/>
        </w:rPr>
        <w:t>session le 24</w:t>
      </w:r>
      <w:r>
        <w:rPr>
          <w:lang w:val="fr-FR"/>
        </w:rPr>
        <w:t> </w:t>
      </w:r>
      <w:r w:rsidR="008567CE" w:rsidRPr="002E77EA">
        <w:rPr>
          <w:lang w:val="fr-FR"/>
        </w:rPr>
        <w:t>juin 2020</w:t>
      </w:r>
      <w:r w:rsidR="008567CE" w:rsidRPr="00DF0DBD">
        <w:rPr>
          <w:rStyle w:val="Appelnotedebasdep"/>
        </w:rPr>
        <w:footnoteReference w:id="2"/>
      </w:r>
      <w:r w:rsidR="008567CE" w:rsidRPr="002E77EA">
        <w:rPr>
          <w:lang w:val="fr-FR"/>
        </w:rPr>
        <w:t>, sous la présidence de M. A. </w:t>
      </w:r>
      <w:proofErr w:type="spellStart"/>
      <w:r w:rsidR="008567CE" w:rsidRPr="002E77EA">
        <w:rPr>
          <w:lang w:val="fr-FR"/>
        </w:rPr>
        <w:t>Erario</w:t>
      </w:r>
      <w:proofErr w:type="spellEnd"/>
      <w:r w:rsidR="008567CE" w:rsidRPr="002E77EA">
        <w:rPr>
          <w:lang w:val="fr-FR"/>
        </w:rPr>
        <w:t xml:space="preserve"> (Italie). Étaient représentés à cette session les pays suivants, conformément à l</w:t>
      </w:r>
      <w:r w:rsidR="008567CE">
        <w:rPr>
          <w:lang w:val="fr-FR"/>
        </w:rPr>
        <w:t>’</w:t>
      </w:r>
      <w:r w:rsidR="008567CE" w:rsidRPr="002E77EA">
        <w:rPr>
          <w:lang w:val="fr-FR"/>
        </w:rPr>
        <w:t>article premier du Règlement intérieur du Forum mondial (ECE/TRANS/WP.29/690/Rev.1) : Afrique du Sud, Allemagne, Australie, Bosnie-Herzégovine, Brésil, Canada, Chine, Égypte, Espagne, États</w:t>
      </w:r>
      <w:r>
        <w:rPr>
          <w:lang w:val="fr-FR"/>
        </w:rPr>
        <w:noBreakHyphen/>
      </w:r>
      <w:r w:rsidR="008567CE" w:rsidRPr="002E77EA">
        <w:rPr>
          <w:lang w:val="fr-FR"/>
        </w:rPr>
        <w:t>Unis d</w:t>
      </w:r>
      <w:r w:rsidR="008567CE">
        <w:rPr>
          <w:lang w:val="fr-FR"/>
        </w:rPr>
        <w:t>’</w:t>
      </w:r>
      <w:r w:rsidR="008567CE" w:rsidRPr="002E77EA">
        <w:rPr>
          <w:lang w:val="fr-FR"/>
        </w:rPr>
        <w:t>Amérique, Fédération de Russie, Finlande, France, Hongrie, Inde, Italie, Japon, Luxembourg, Malaisie, Nigéria, Norvège, Pakistan, Pays-Bas, Pologne, République de Corée, République tchèque, Roumanie, Royaume-Uni de Grande-Bretagne et d</w:t>
      </w:r>
      <w:r w:rsidR="008567CE">
        <w:rPr>
          <w:lang w:val="fr-FR"/>
        </w:rPr>
        <w:t>’</w:t>
      </w:r>
      <w:r w:rsidR="008567CE" w:rsidRPr="002E77EA">
        <w:rPr>
          <w:lang w:val="fr-FR"/>
        </w:rPr>
        <w:t>Irlande du Nord, Saint-Marin, Singapour, Slovaquie, Suisse, Tunisie, Turquie et Viet Nam. L</w:t>
      </w:r>
      <w:r w:rsidR="008567CE">
        <w:rPr>
          <w:lang w:val="fr-FR"/>
        </w:rPr>
        <w:t>’</w:t>
      </w:r>
      <w:r w:rsidR="008567CE" w:rsidRPr="002E77EA">
        <w:rPr>
          <w:lang w:val="fr-FR"/>
        </w:rPr>
        <w:t xml:space="preserve">Union européenne était également représentée. Était aussi représentée une organisation </w:t>
      </w:r>
      <w:proofErr w:type="spellStart"/>
      <w:r w:rsidR="008567CE" w:rsidRPr="002E77EA">
        <w:rPr>
          <w:lang w:val="fr-FR"/>
        </w:rPr>
        <w:t>intergouvernementale</w:t>
      </w:r>
      <w:proofErr w:type="spellEnd"/>
      <w:r w:rsidR="008567CE" w:rsidRPr="002E77EA">
        <w:rPr>
          <w:lang w:val="fr-FR"/>
        </w:rPr>
        <w:t>, l</w:t>
      </w:r>
      <w:r w:rsidR="008567CE">
        <w:rPr>
          <w:lang w:val="fr-FR"/>
        </w:rPr>
        <w:t>’</w:t>
      </w:r>
      <w:r w:rsidR="008567CE" w:rsidRPr="002E77EA">
        <w:rPr>
          <w:lang w:val="fr-FR"/>
        </w:rPr>
        <w:t>Union internationale des télécommunications (UIT). Les organisations non gouvernementales ci-après étaient représentées : Association européenne des fournisseurs de l</w:t>
      </w:r>
      <w:r w:rsidR="008567CE">
        <w:rPr>
          <w:lang w:val="fr-FR"/>
        </w:rPr>
        <w:t>’</w:t>
      </w:r>
      <w:r w:rsidR="008567CE" w:rsidRPr="002E77EA">
        <w:rPr>
          <w:lang w:val="fr-FR"/>
        </w:rPr>
        <w:t>automobile (CLEPA/MEMA/JAPIA)</w:t>
      </w:r>
      <w:r w:rsidR="008567CE" w:rsidRPr="00DF0DBD">
        <w:rPr>
          <w:rStyle w:val="Appelnotedebasdep"/>
        </w:rPr>
        <w:footnoteReference w:id="3"/>
      </w:r>
      <w:r w:rsidR="008567CE" w:rsidRPr="002E77EA">
        <w:rPr>
          <w:lang w:val="fr-FR"/>
        </w:rPr>
        <w:t xml:space="preserve">, Association internationale des constructeurs </w:t>
      </w:r>
      <w:r w:rsidR="008567CE" w:rsidRPr="00633913">
        <w:rPr>
          <w:spacing w:val="-2"/>
          <w:lang w:val="fr-FR"/>
        </w:rPr>
        <w:t xml:space="preserve">de motocycles (IMMA), Association pour la limitation des émissions par catalyseur (AECC), Comité international de l’inspection technique automobile (CITA), </w:t>
      </w:r>
      <w:proofErr w:type="spellStart"/>
      <w:r w:rsidR="008567CE" w:rsidRPr="00633913">
        <w:rPr>
          <w:spacing w:val="-2"/>
          <w:lang w:val="fr-FR"/>
        </w:rPr>
        <w:t>Consumers</w:t>
      </w:r>
      <w:proofErr w:type="spellEnd"/>
      <w:r w:rsidR="008567CE" w:rsidRPr="00633913">
        <w:rPr>
          <w:spacing w:val="-2"/>
          <w:lang w:val="fr-FR"/>
        </w:rPr>
        <w:t xml:space="preserve"> International (CI), Fédération internationale de l’automobile (FIA), Fédération internationale des grossistes, importateurs et exportateurs en fournitures automobiles (FIGIEFA)/International </w:t>
      </w:r>
      <w:proofErr w:type="spellStart"/>
      <w:r w:rsidR="008567CE" w:rsidRPr="00633913">
        <w:rPr>
          <w:spacing w:val="-2"/>
          <w:lang w:val="fr-FR"/>
        </w:rPr>
        <w:t>Federation</w:t>
      </w:r>
      <w:proofErr w:type="spellEnd"/>
      <w:r w:rsidR="008567CE" w:rsidRPr="00633913">
        <w:rPr>
          <w:spacing w:val="-2"/>
          <w:lang w:val="fr-FR"/>
        </w:rPr>
        <w:t xml:space="preserve"> of Automotive </w:t>
      </w:r>
      <w:proofErr w:type="spellStart"/>
      <w:r w:rsidR="008567CE" w:rsidRPr="00633913">
        <w:rPr>
          <w:spacing w:val="-2"/>
          <w:lang w:val="fr-FR"/>
        </w:rPr>
        <w:t>Aftermarket</w:t>
      </w:r>
      <w:proofErr w:type="spellEnd"/>
      <w:r w:rsidR="008567CE" w:rsidRPr="00633913">
        <w:rPr>
          <w:spacing w:val="-2"/>
          <w:lang w:val="fr-FR"/>
        </w:rPr>
        <w:t xml:space="preserve"> </w:t>
      </w:r>
      <w:proofErr w:type="spellStart"/>
      <w:r w:rsidR="008567CE" w:rsidRPr="00633913">
        <w:rPr>
          <w:spacing w:val="-2"/>
          <w:lang w:val="fr-FR"/>
        </w:rPr>
        <w:t>Distributors</w:t>
      </w:r>
      <w:proofErr w:type="spellEnd"/>
      <w:r w:rsidR="008567CE" w:rsidRPr="00633913">
        <w:rPr>
          <w:spacing w:val="-2"/>
          <w:lang w:val="fr-FR"/>
        </w:rPr>
        <w:t xml:space="preserve">, FSD </w:t>
      </w:r>
      <w:proofErr w:type="spellStart"/>
      <w:r w:rsidR="008567CE" w:rsidRPr="00633913">
        <w:rPr>
          <w:spacing w:val="-2"/>
          <w:lang w:val="fr-FR"/>
        </w:rPr>
        <w:t>Fahrzeugsystemdaten</w:t>
      </w:r>
      <w:proofErr w:type="spellEnd"/>
      <w:r w:rsidR="008567CE" w:rsidRPr="00633913">
        <w:rPr>
          <w:spacing w:val="-2"/>
          <w:lang w:val="fr-FR"/>
        </w:rPr>
        <w:t xml:space="preserve"> </w:t>
      </w:r>
      <w:proofErr w:type="spellStart"/>
      <w:r w:rsidR="008567CE" w:rsidRPr="00633913">
        <w:rPr>
          <w:spacing w:val="-2"/>
          <w:lang w:val="fr-FR"/>
        </w:rPr>
        <w:t>GmbH</w:t>
      </w:r>
      <w:proofErr w:type="spellEnd"/>
      <w:r w:rsidR="008567CE" w:rsidRPr="00633913">
        <w:rPr>
          <w:spacing w:val="-2"/>
          <w:lang w:val="fr-FR"/>
        </w:rPr>
        <w:t xml:space="preserve">, Global New Car </w:t>
      </w:r>
      <w:proofErr w:type="spellStart"/>
      <w:r w:rsidR="008567CE" w:rsidRPr="00633913">
        <w:rPr>
          <w:spacing w:val="-2"/>
          <w:lang w:val="fr-FR"/>
        </w:rPr>
        <w:t>Assessment</w:t>
      </w:r>
      <w:proofErr w:type="spellEnd"/>
      <w:r w:rsidR="008567CE" w:rsidRPr="00633913">
        <w:rPr>
          <w:spacing w:val="-2"/>
          <w:lang w:val="fr-FR"/>
        </w:rPr>
        <w:t xml:space="preserve"> Programme (Global NCAP), </w:t>
      </w:r>
      <w:proofErr w:type="spellStart"/>
      <w:r w:rsidR="008567CE" w:rsidRPr="00633913">
        <w:rPr>
          <w:spacing w:val="-2"/>
          <w:lang w:val="fr-FR"/>
        </w:rPr>
        <w:t>Motor</w:t>
      </w:r>
      <w:proofErr w:type="spellEnd"/>
      <w:r w:rsidR="008567CE" w:rsidRPr="00633913">
        <w:rPr>
          <w:spacing w:val="-2"/>
          <w:lang w:val="fr-FR"/>
        </w:rPr>
        <w:t xml:space="preserve"> and Equipment </w:t>
      </w:r>
      <w:proofErr w:type="spellStart"/>
      <w:r w:rsidR="008567CE" w:rsidRPr="00633913">
        <w:rPr>
          <w:spacing w:val="-2"/>
          <w:lang w:val="fr-FR"/>
        </w:rPr>
        <w:t>Manufacturers</w:t>
      </w:r>
      <w:proofErr w:type="spellEnd"/>
      <w:r w:rsidR="008567CE" w:rsidRPr="00633913">
        <w:rPr>
          <w:spacing w:val="-2"/>
          <w:lang w:val="fr-FR"/>
        </w:rPr>
        <w:t xml:space="preserve"> Association (MEMA), Organisation internationale des constructeurs d’automobiles (OICA), Organisation technique européenne du pneumatique et de la jante (ETRTO) et SAE International. D’autres organisations non gouvernementales étaient également représentées conformément à l’alinéa d) de l’article premier du Règlement intérieur : American Automotive Policy Council (AAPC) et Secure </w:t>
      </w:r>
      <w:proofErr w:type="spellStart"/>
      <w:r w:rsidR="008567CE" w:rsidRPr="00633913">
        <w:rPr>
          <w:spacing w:val="-2"/>
          <w:lang w:val="fr-FR"/>
        </w:rPr>
        <w:t>America’s</w:t>
      </w:r>
      <w:proofErr w:type="spellEnd"/>
      <w:r w:rsidR="008567CE" w:rsidRPr="00633913">
        <w:rPr>
          <w:spacing w:val="-2"/>
          <w:lang w:val="fr-FR"/>
        </w:rPr>
        <w:t xml:space="preserve"> Future Energy (SAFE).</w:t>
      </w:r>
      <w:r w:rsidR="008567CE" w:rsidRPr="002E77EA">
        <w:rPr>
          <w:lang w:val="fr-FR"/>
        </w:rPr>
        <w:t xml:space="preserve"> </w:t>
      </w:r>
    </w:p>
    <w:p w14:paraId="2F352955" w14:textId="751133C6" w:rsidR="008567CE" w:rsidRPr="002E77EA" w:rsidRDefault="008567CE" w:rsidP="00633913">
      <w:pPr>
        <w:pStyle w:val="HChG"/>
        <w:rPr>
          <w:lang w:val="fr-FR"/>
        </w:rPr>
      </w:pPr>
      <w:r w:rsidRPr="002E77EA">
        <w:rPr>
          <w:lang w:val="fr-FR"/>
        </w:rPr>
        <w:tab/>
      </w:r>
      <w:r w:rsidR="00633913">
        <w:rPr>
          <w:lang w:val="fr-FR"/>
        </w:rPr>
        <w:t>II.</w:t>
      </w:r>
      <w:r w:rsidR="00633913">
        <w:rPr>
          <w:lang w:val="fr-FR"/>
        </w:rPr>
        <w:tab/>
      </w:r>
      <w:r w:rsidRPr="002E77EA">
        <w:rPr>
          <w:lang w:val="fr-FR"/>
        </w:rPr>
        <w:t>Déclarations liminaires</w:t>
      </w:r>
      <w:bookmarkStart w:id="41" w:name="_Toc44581871"/>
      <w:bookmarkEnd w:id="41"/>
    </w:p>
    <w:p w14:paraId="257F780C" w14:textId="014AF8F6" w:rsidR="008567CE" w:rsidRPr="002E77EA" w:rsidRDefault="00633913" w:rsidP="00633913">
      <w:pPr>
        <w:pStyle w:val="SingleTxtG"/>
        <w:rPr>
          <w:lang w:val="fr-FR"/>
        </w:rPr>
      </w:pPr>
      <w:r>
        <w:rPr>
          <w:lang w:val="fr-FR"/>
        </w:rPr>
        <w:t>2.</w:t>
      </w:r>
      <w:r>
        <w:rPr>
          <w:lang w:val="fr-FR"/>
        </w:rPr>
        <w:tab/>
      </w:r>
      <w:r w:rsidR="008567CE" w:rsidRPr="002E77EA">
        <w:rPr>
          <w:lang w:val="fr-FR"/>
        </w:rPr>
        <w:t xml:space="preserve">Le Vice-Président du WP.29, M. A. </w:t>
      </w:r>
      <w:proofErr w:type="spellStart"/>
      <w:r w:rsidR="008567CE" w:rsidRPr="002E77EA">
        <w:rPr>
          <w:lang w:val="fr-FR"/>
        </w:rPr>
        <w:t>Erario</w:t>
      </w:r>
      <w:proofErr w:type="spellEnd"/>
      <w:r w:rsidR="008567CE" w:rsidRPr="002E77EA">
        <w:rPr>
          <w:lang w:val="fr-FR"/>
        </w:rPr>
        <w:t xml:space="preserve"> (Italie), agissant en qualité de Président de la session, a ouvert la 181</w:t>
      </w:r>
      <w:r w:rsidR="008567CE" w:rsidRPr="002E77EA">
        <w:rPr>
          <w:vertAlign w:val="superscript"/>
          <w:lang w:val="fr-FR"/>
        </w:rPr>
        <w:t>e</w:t>
      </w:r>
      <w:r w:rsidR="008567CE" w:rsidRPr="002E77EA">
        <w:rPr>
          <w:lang w:val="fr-FR"/>
        </w:rPr>
        <w:t> session du Forum mondial de l</w:t>
      </w:r>
      <w:r w:rsidR="008567CE">
        <w:rPr>
          <w:lang w:val="fr-FR"/>
        </w:rPr>
        <w:t>’</w:t>
      </w:r>
      <w:r w:rsidR="008567CE" w:rsidRPr="002E77EA">
        <w:rPr>
          <w:lang w:val="fr-FR"/>
        </w:rPr>
        <w:t>harmonisation des Règlements concernant les véhicules. Il a rappelé les circonstances exceptionnelles dans lesquelles la session se déroulait, en raison de la pandémie de maladie à coronavirus (COVID-19). Il a souhaité la bienvenue à tous les représentants et les a remerciés de leur participation à distance à la session.</w:t>
      </w:r>
    </w:p>
    <w:p w14:paraId="262D39DB" w14:textId="2CC21D39" w:rsidR="008567CE" w:rsidRPr="002E77EA" w:rsidRDefault="00633913" w:rsidP="00633913">
      <w:pPr>
        <w:pStyle w:val="SingleTxtG"/>
        <w:rPr>
          <w:lang w:val="fr-FR"/>
        </w:rPr>
      </w:pPr>
      <w:r>
        <w:rPr>
          <w:lang w:val="fr-FR"/>
        </w:rPr>
        <w:t>3.</w:t>
      </w:r>
      <w:r w:rsidR="008567CE" w:rsidRPr="002E77EA">
        <w:rPr>
          <w:lang w:val="fr-FR"/>
        </w:rPr>
        <w:tab/>
        <w:t xml:space="preserve">Le </w:t>
      </w:r>
      <w:r w:rsidR="008567CE">
        <w:rPr>
          <w:lang w:val="fr-FR"/>
        </w:rPr>
        <w:t>S</w:t>
      </w:r>
      <w:r w:rsidR="008567CE" w:rsidRPr="002E77EA">
        <w:rPr>
          <w:lang w:val="fr-FR"/>
        </w:rPr>
        <w:t>ecrétaire du WP.29 a communiqué aux participants à la session des informations relatives aux conséquences de l</w:t>
      </w:r>
      <w:r w:rsidR="008567CE">
        <w:rPr>
          <w:lang w:val="fr-FR"/>
        </w:rPr>
        <w:t>’</w:t>
      </w:r>
      <w:r w:rsidR="008567CE" w:rsidRPr="002E77EA">
        <w:rPr>
          <w:lang w:val="fr-FR"/>
        </w:rPr>
        <w:t>épidémie de COVID-19 sur les travaux du Forum mondial et a décrit les procédures à distance qui avaient été établies pour les délibérations et les votes au sein des Comités d</w:t>
      </w:r>
      <w:r w:rsidR="008567CE">
        <w:rPr>
          <w:lang w:val="fr-FR"/>
        </w:rPr>
        <w:t>’</w:t>
      </w:r>
      <w:r w:rsidR="008567CE" w:rsidRPr="002E77EA">
        <w:rPr>
          <w:lang w:val="fr-FR"/>
        </w:rPr>
        <w:t>administration de l</w:t>
      </w:r>
      <w:r w:rsidR="008567CE">
        <w:rPr>
          <w:lang w:val="fr-FR"/>
        </w:rPr>
        <w:t>’</w:t>
      </w:r>
      <w:r w:rsidR="008567CE" w:rsidRPr="002E77EA">
        <w:rPr>
          <w:lang w:val="fr-FR"/>
        </w:rPr>
        <w:t>Accord de 1958 (AC.1) et de l</w:t>
      </w:r>
      <w:r w:rsidR="008567CE">
        <w:rPr>
          <w:lang w:val="fr-FR"/>
        </w:rPr>
        <w:t>’</w:t>
      </w:r>
      <w:r w:rsidR="008567CE" w:rsidRPr="002E77EA">
        <w:rPr>
          <w:lang w:val="fr-FR"/>
        </w:rPr>
        <w:t>Accord de 1998 (AC.3).</w:t>
      </w:r>
    </w:p>
    <w:p w14:paraId="301143B4" w14:textId="254BA5EC" w:rsidR="008567CE" w:rsidRPr="002E77EA" w:rsidRDefault="00633913" w:rsidP="00633913">
      <w:pPr>
        <w:pStyle w:val="HChG"/>
        <w:rPr>
          <w:lang w:val="fr-FR"/>
        </w:rPr>
      </w:pPr>
      <w:r>
        <w:rPr>
          <w:lang w:val="fr-FR"/>
        </w:rPr>
        <w:tab/>
        <w:t>III.</w:t>
      </w:r>
      <w:r w:rsidR="008567CE" w:rsidRPr="002E77EA">
        <w:rPr>
          <w:lang w:val="fr-FR"/>
        </w:rPr>
        <w:tab/>
        <w:t>Adoption de l</w:t>
      </w:r>
      <w:r w:rsidR="008567CE">
        <w:rPr>
          <w:lang w:val="fr-FR"/>
        </w:rPr>
        <w:t>’</w:t>
      </w:r>
      <w:r w:rsidR="008567CE" w:rsidRPr="002E77EA">
        <w:rPr>
          <w:lang w:val="fr-FR"/>
        </w:rPr>
        <w:t>ordre du jour (point 1 de l</w:t>
      </w:r>
      <w:r w:rsidR="008567CE">
        <w:rPr>
          <w:lang w:val="fr-FR"/>
        </w:rPr>
        <w:t>’</w:t>
      </w:r>
      <w:r w:rsidR="008567CE" w:rsidRPr="002E77EA">
        <w:rPr>
          <w:lang w:val="fr-FR"/>
        </w:rPr>
        <w:t>ordre du jour)</w:t>
      </w:r>
      <w:bookmarkStart w:id="42" w:name="_Toc44581872"/>
      <w:bookmarkEnd w:id="42"/>
    </w:p>
    <w:p w14:paraId="215F0C43" w14:textId="4399C098" w:rsidR="008567CE" w:rsidRPr="002E77EA" w:rsidRDefault="008567CE" w:rsidP="00633913">
      <w:pPr>
        <w:pStyle w:val="SingleTxtG"/>
        <w:ind w:left="2835" w:hanging="1701"/>
        <w:rPr>
          <w:lang w:val="fr-FR"/>
        </w:rPr>
      </w:pPr>
      <w:r w:rsidRPr="002E77EA">
        <w:rPr>
          <w:i/>
          <w:iCs/>
          <w:lang w:val="fr-FR"/>
        </w:rPr>
        <w:t>Document(s) </w:t>
      </w:r>
      <w:r w:rsidRPr="00633913">
        <w:rPr>
          <w:lang w:val="fr-FR"/>
        </w:rPr>
        <w:t>:</w:t>
      </w:r>
      <w:r w:rsidRPr="002E77EA">
        <w:rPr>
          <w:i/>
          <w:iCs/>
          <w:lang w:val="fr-FR"/>
        </w:rPr>
        <w:tab/>
      </w:r>
      <w:r w:rsidRPr="002E77EA">
        <w:rPr>
          <w:lang w:val="fr-FR"/>
        </w:rPr>
        <w:t>ECE/TRANS/WP.29/1152,</w:t>
      </w:r>
      <w:r w:rsidRPr="002E77EA">
        <w:rPr>
          <w:lang w:val="fr-FR"/>
        </w:rPr>
        <w:br/>
        <w:t>ECE/TRANS/WP.29/1152/Add.1,</w:t>
      </w:r>
      <w:r w:rsidR="00633913">
        <w:rPr>
          <w:lang w:val="fr-FR"/>
        </w:rPr>
        <w:br/>
      </w:r>
      <w:r w:rsidRPr="002E77EA">
        <w:rPr>
          <w:lang w:val="fr-FR"/>
        </w:rPr>
        <w:t>ECE/TRANS/WP.29/1152/Rev.1 ;</w:t>
      </w:r>
      <w:r w:rsidRPr="002E77EA">
        <w:rPr>
          <w:lang w:val="fr-FR"/>
        </w:rPr>
        <w:br/>
      </w:r>
      <w:r w:rsidR="00633913" w:rsidRPr="002E77EA">
        <w:rPr>
          <w:lang w:val="fr-FR"/>
        </w:rPr>
        <w:t xml:space="preserve">Document </w:t>
      </w:r>
      <w:r w:rsidRPr="002E77EA">
        <w:rPr>
          <w:lang w:val="fr-FR"/>
        </w:rPr>
        <w:t>informel WP.29-181-04.</w:t>
      </w:r>
    </w:p>
    <w:p w14:paraId="56661ED6" w14:textId="67321EF0" w:rsidR="008567CE" w:rsidRPr="002E77EA" w:rsidRDefault="008567CE" w:rsidP="00633913">
      <w:pPr>
        <w:pStyle w:val="SingleTxtG"/>
        <w:rPr>
          <w:lang w:val="fr-FR"/>
        </w:rPr>
      </w:pPr>
      <w:r w:rsidRPr="002E77EA">
        <w:rPr>
          <w:lang w:val="fr-FR"/>
        </w:rPr>
        <w:lastRenderedPageBreak/>
        <w:tab/>
      </w:r>
      <w:r w:rsidR="00633913">
        <w:rPr>
          <w:lang w:val="fr-FR"/>
        </w:rPr>
        <w:t>4.</w:t>
      </w:r>
      <w:r w:rsidR="00633913">
        <w:rPr>
          <w:lang w:val="fr-FR"/>
        </w:rPr>
        <w:tab/>
      </w:r>
      <w:r w:rsidRPr="002E77EA">
        <w:rPr>
          <w:lang w:val="fr-FR"/>
        </w:rPr>
        <w:t>Le WP.29 a adopté l</w:t>
      </w:r>
      <w:r>
        <w:rPr>
          <w:lang w:val="fr-FR"/>
        </w:rPr>
        <w:t>’</w:t>
      </w:r>
      <w:r w:rsidRPr="002E77EA">
        <w:rPr>
          <w:lang w:val="fr-FR"/>
        </w:rPr>
        <w:t>ordre du jour provisoire annoté de sa 181</w:t>
      </w:r>
      <w:r w:rsidRPr="002E77EA">
        <w:rPr>
          <w:vertAlign w:val="superscript"/>
          <w:lang w:val="fr-FR"/>
        </w:rPr>
        <w:t>e</w:t>
      </w:r>
      <w:r w:rsidRPr="002E77EA">
        <w:rPr>
          <w:lang w:val="fr-FR"/>
        </w:rPr>
        <w:t> session, tel qu</w:t>
      </w:r>
      <w:r>
        <w:rPr>
          <w:lang w:val="fr-FR"/>
        </w:rPr>
        <w:t>’</w:t>
      </w:r>
      <w:r w:rsidRPr="002E77EA">
        <w:rPr>
          <w:lang w:val="fr-FR"/>
        </w:rPr>
        <w:t>allégé.</w:t>
      </w:r>
    </w:p>
    <w:p w14:paraId="26B9CFEF" w14:textId="3FA0E0B1" w:rsidR="008567CE" w:rsidRPr="002E77EA" w:rsidRDefault="008567CE" w:rsidP="00633913">
      <w:pPr>
        <w:pStyle w:val="SingleTxtG"/>
        <w:rPr>
          <w:bCs/>
          <w:lang w:val="fr-FR"/>
        </w:rPr>
      </w:pPr>
      <w:r w:rsidRPr="002E77EA">
        <w:rPr>
          <w:lang w:val="fr-FR"/>
        </w:rPr>
        <w:tab/>
      </w:r>
      <w:r w:rsidR="00633913">
        <w:rPr>
          <w:lang w:val="fr-FR"/>
        </w:rPr>
        <w:t>5.</w:t>
      </w:r>
      <w:r w:rsidR="00633913">
        <w:rPr>
          <w:lang w:val="fr-FR"/>
        </w:rPr>
        <w:tab/>
      </w:r>
      <w:r w:rsidRPr="002E77EA">
        <w:rPr>
          <w:lang w:val="fr-FR"/>
        </w:rPr>
        <w:t>La liste des documents informels figure à l</w:t>
      </w:r>
      <w:r>
        <w:rPr>
          <w:lang w:val="fr-FR"/>
        </w:rPr>
        <w:t>’</w:t>
      </w:r>
      <w:r w:rsidRPr="002E77EA">
        <w:rPr>
          <w:lang w:val="fr-FR"/>
        </w:rPr>
        <w:t>annexe I du présent rapport.</w:t>
      </w:r>
    </w:p>
    <w:p w14:paraId="416AD5A5" w14:textId="4B09AD9D" w:rsidR="008567CE" w:rsidRPr="002E77EA" w:rsidRDefault="00633913" w:rsidP="00633913">
      <w:pPr>
        <w:pStyle w:val="HChG"/>
        <w:rPr>
          <w:lang w:val="fr-FR"/>
        </w:rPr>
      </w:pPr>
      <w:r>
        <w:rPr>
          <w:lang w:val="fr-FR"/>
        </w:rPr>
        <w:tab/>
        <w:t>IV.</w:t>
      </w:r>
      <w:r>
        <w:rPr>
          <w:lang w:val="fr-FR"/>
        </w:rPr>
        <w:tab/>
      </w:r>
      <w:r w:rsidR="008567CE" w:rsidRPr="002E77EA">
        <w:rPr>
          <w:lang w:val="fr-FR"/>
        </w:rPr>
        <w:tab/>
        <w:t xml:space="preserve">Coordination et organisation des travaux </w:t>
      </w:r>
      <w:r>
        <w:rPr>
          <w:lang w:val="fr-FR"/>
        </w:rPr>
        <w:br/>
      </w:r>
      <w:r w:rsidR="008567CE" w:rsidRPr="002E77EA">
        <w:rPr>
          <w:lang w:val="fr-FR"/>
        </w:rPr>
        <w:t>(point 2 de l</w:t>
      </w:r>
      <w:r w:rsidR="008567CE">
        <w:rPr>
          <w:lang w:val="fr-FR"/>
        </w:rPr>
        <w:t>’</w:t>
      </w:r>
      <w:r w:rsidR="008567CE" w:rsidRPr="002E77EA">
        <w:rPr>
          <w:lang w:val="fr-FR"/>
        </w:rPr>
        <w:t>ordre du jour)</w:t>
      </w:r>
      <w:bookmarkStart w:id="43" w:name="_Toc44581873"/>
      <w:bookmarkEnd w:id="43"/>
    </w:p>
    <w:p w14:paraId="3A930245" w14:textId="7F205C84" w:rsidR="008567CE" w:rsidRPr="002E77EA" w:rsidRDefault="00633913" w:rsidP="00633913">
      <w:pPr>
        <w:pStyle w:val="H1G"/>
        <w:rPr>
          <w:lang w:val="fr-FR"/>
        </w:rPr>
      </w:pPr>
      <w:r>
        <w:rPr>
          <w:lang w:val="fr-FR"/>
        </w:rPr>
        <w:tab/>
        <w:t>A.</w:t>
      </w:r>
      <w:r w:rsidR="008567CE" w:rsidRPr="002E77EA">
        <w:rPr>
          <w:lang w:val="fr-FR"/>
        </w:rPr>
        <w:tab/>
        <w:t xml:space="preserve">Rapport de la session du Comité de gestion pour la coordination </w:t>
      </w:r>
      <w:r>
        <w:rPr>
          <w:lang w:val="fr-FR"/>
        </w:rPr>
        <w:br/>
      </w:r>
      <w:r w:rsidR="008567CE" w:rsidRPr="002E77EA">
        <w:rPr>
          <w:lang w:val="fr-FR"/>
        </w:rPr>
        <w:t>des travaux (WP.29/AC.2) (point 2.1 de l</w:t>
      </w:r>
      <w:r w:rsidR="008567CE">
        <w:rPr>
          <w:lang w:val="fr-FR"/>
        </w:rPr>
        <w:t>’</w:t>
      </w:r>
      <w:r w:rsidR="008567CE" w:rsidRPr="002E77EA">
        <w:rPr>
          <w:lang w:val="fr-FR"/>
        </w:rPr>
        <w:t>ordre du jour)</w:t>
      </w:r>
      <w:bookmarkStart w:id="44" w:name="_Toc44581874"/>
      <w:bookmarkEnd w:id="44"/>
    </w:p>
    <w:p w14:paraId="34CAD70D" w14:textId="371313BF" w:rsidR="008567CE" w:rsidRPr="002E77EA" w:rsidRDefault="00633913" w:rsidP="00633913">
      <w:pPr>
        <w:pStyle w:val="SingleTxtG"/>
        <w:rPr>
          <w:lang w:val="fr-FR"/>
        </w:rPr>
      </w:pPr>
      <w:r>
        <w:rPr>
          <w:lang w:val="fr-FR"/>
        </w:rPr>
        <w:t>6.</w:t>
      </w:r>
      <w:r w:rsidR="008567CE" w:rsidRPr="002E77EA">
        <w:rPr>
          <w:lang w:val="fr-FR"/>
        </w:rPr>
        <w:tab/>
        <w:t>La 133</w:t>
      </w:r>
      <w:r w:rsidR="008567CE" w:rsidRPr="002E77EA">
        <w:rPr>
          <w:vertAlign w:val="superscript"/>
          <w:lang w:val="fr-FR"/>
        </w:rPr>
        <w:t>e</w:t>
      </w:r>
      <w:r>
        <w:rPr>
          <w:lang w:val="fr-FR"/>
        </w:rPr>
        <w:t> </w:t>
      </w:r>
      <w:r w:rsidR="008567CE" w:rsidRPr="002E77EA">
        <w:rPr>
          <w:lang w:val="fr-FR"/>
        </w:rPr>
        <w:t>session de l</w:t>
      </w:r>
      <w:r w:rsidR="008567CE">
        <w:rPr>
          <w:lang w:val="fr-FR"/>
        </w:rPr>
        <w:t>’</w:t>
      </w:r>
      <w:r w:rsidR="008567CE" w:rsidRPr="002E77EA">
        <w:rPr>
          <w:lang w:val="fr-FR"/>
        </w:rPr>
        <w:t>AC.2, tenue en ligne</w:t>
      </w:r>
      <w:r w:rsidR="008567CE" w:rsidRPr="00DF0DBD">
        <w:rPr>
          <w:rStyle w:val="Appelnotedebasdep"/>
        </w:rPr>
        <w:footnoteReference w:id="4"/>
      </w:r>
      <w:r w:rsidR="008567CE" w:rsidRPr="002E77EA">
        <w:rPr>
          <w:lang w:val="fr-FR"/>
        </w:rPr>
        <w:t xml:space="preserve"> (22</w:t>
      </w:r>
      <w:r>
        <w:rPr>
          <w:lang w:val="fr-FR"/>
        </w:rPr>
        <w:t> </w:t>
      </w:r>
      <w:r w:rsidR="008567CE" w:rsidRPr="002E77EA">
        <w:rPr>
          <w:lang w:val="fr-FR"/>
        </w:rPr>
        <w:t>juin 2020), a été présidée par M. A. </w:t>
      </w:r>
      <w:proofErr w:type="spellStart"/>
      <w:r w:rsidR="008567CE" w:rsidRPr="002E77EA">
        <w:rPr>
          <w:lang w:val="fr-FR"/>
        </w:rPr>
        <w:t>Erario</w:t>
      </w:r>
      <w:proofErr w:type="spellEnd"/>
      <w:r w:rsidR="008567CE" w:rsidRPr="002E77EA">
        <w:rPr>
          <w:lang w:val="fr-FR"/>
        </w:rPr>
        <w:t xml:space="preserve"> (Italie). Étaient présents, conformément à l</w:t>
      </w:r>
      <w:r w:rsidR="008567CE">
        <w:rPr>
          <w:lang w:val="fr-FR"/>
        </w:rPr>
        <w:t>’</w:t>
      </w:r>
      <w:r w:rsidR="008567CE" w:rsidRPr="002E77EA">
        <w:rPr>
          <w:lang w:val="fr-FR"/>
        </w:rPr>
        <w:t>article</w:t>
      </w:r>
      <w:r>
        <w:rPr>
          <w:lang w:val="fr-FR"/>
        </w:rPr>
        <w:t> </w:t>
      </w:r>
      <w:r w:rsidR="008567CE" w:rsidRPr="002E77EA">
        <w:rPr>
          <w:lang w:val="fr-FR"/>
        </w:rPr>
        <w:t>29 du Règlement intérieur du WP.29 (TRANS/WP.29/690/Rev.1), les Présidents du Groupe de travail du bruit et des pneumatiques (GRBP) (France), du Groupe de travail de la pollution et de l</w:t>
      </w:r>
      <w:r w:rsidR="008567CE">
        <w:rPr>
          <w:lang w:val="fr-FR"/>
        </w:rPr>
        <w:t>’</w:t>
      </w:r>
      <w:r w:rsidR="008567CE" w:rsidRPr="002E77EA">
        <w:rPr>
          <w:lang w:val="fr-FR"/>
        </w:rPr>
        <w:t>énergie (GRPE) (Pays-Bas), du Groupe de travail des dispositions générales de sécurité (GRSG) (Italie) et du Groupe de travail de la sécurité passive (GRSP) (représenté par le représentant des États</w:t>
      </w:r>
      <w:r>
        <w:rPr>
          <w:lang w:val="fr-FR"/>
        </w:rPr>
        <w:noBreakHyphen/>
      </w:r>
      <w:r w:rsidR="008567CE" w:rsidRPr="002E77EA">
        <w:rPr>
          <w:lang w:val="fr-FR"/>
        </w:rPr>
        <w:t>Unis d</w:t>
      </w:r>
      <w:r w:rsidR="008567CE">
        <w:rPr>
          <w:lang w:val="fr-FR"/>
        </w:rPr>
        <w:t>’</w:t>
      </w:r>
      <w:r w:rsidR="008567CE" w:rsidRPr="002E77EA">
        <w:rPr>
          <w:lang w:val="fr-FR"/>
        </w:rPr>
        <w:t>Amérique), les Vice-Présidents du Groupe de travail de l</w:t>
      </w:r>
      <w:r w:rsidR="008567CE">
        <w:rPr>
          <w:lang w:val="fr-FR"/>
        </w:rPr>
        <w:t>’</w:t>
      </w:r>
      <w:r w:rsidR="008567CE" w:rsidRPr="002E77EA">
        <w:rPr>
          <w:lang w:val="fr-FR"/>
        </w:rPr>
        <w:t>éclairage et de la signalisation lumineuse (GRE) (Pays-Bas), du GRPE (Royaume-Uni de Grande-Bretagne et d</w:t>
      </w:r>
      <w:r w:rsidR="008567CE">
        <w:rPr>
          <w:lang w:val="fr-FR"/>
        </w:rPr>
        <w:t>’</w:t>
      </w:r>
      <w:r w:rsidR="008567CE" w:rsidRPr="002E77EA">
        <w:rPr>
          <w:lang w:val="fr-FR"/>
        </w:rPr>
        <w:t>Irlande du Nord), du GRSP (République de Corée) et du Groupe de travail des véhicules automatisés/autonomes et connectés (GRVA) (Chine et Japon), le Président du Comité exécutif de l</w:t>
      </w:r>
      <w:r w:rsidR="008567CE">
        <w:rPr>
          <w:lang w:val="fr-FR"/>
        </w:rPr>
        <w:t>’</w:t>
      </w:r>
      <w:r w:rsidR="008567CE" w:rsidRPr="002E77EA">
        <w:rPr>
          <w:lang w:val="fr-FR"/>
        </w:rPr>
        <w:t>Accord de 1998 (AC.3) (États-Unis d</w:t>
      </w:r>
      <w:r w:rsidR="008567CE">
        <w:rPr>
          <w:lang w:val="fr-FR"/>
        </w:rPr>
        <w:t>’</w:t>
      </w:r>
      <w:r w:rsidR="008567CE" w:rsidRPr="002E77EA">
        <w:rPr>
          <w:lang w:val="fr-FR"/>
        </w:rPr>
        <w:t>Amérique), ainsi que les représentants de l</w:t>
      </w:r>
      <w:r w:rsidR="008567CE">
        <w:rPr>
          <w:lang w:val="fr-FR"/>
        </w:rPr>
        <w:t>’</w:t>
      </w:r>
      <w:r w:rsidR="008567CE" w:rsidRPr="002E77EA">
        <w:rPr>
          <w:lang w:val="fr-FR"/>
        </w:rPr>
        <w:t>Union européenne.</w:t>
      </w:r>
    </w:p>
    <w:p w14:paraId="64A8DA39" w14:textId="26290BAA" w:rsidR="008567CE" w:rsidRPr="002E77EA" w:rsidRDefault="008567CE" w:rsidP="00633913">
      <w:pPr>
        <w:pStyle w:val="SingleTxtG"/>
        <w:rPr>
          <w:lang w:val="fr-FR"/>
        </w:rPr>
      </w:pPr>
      <w:r w:rsidRPr="002E77EA">
        <w:rPr>
          <w:lang w:val="fr-FR"/>
        </w:rPr>
        <w:tab/>
      </w:r>
      <w:r w:rsidR="00633913">
        <w:rPr>
          <w:lang w:val="fr-FR"/>
        </w:rPr>
        <w:t>7.</w:t>
      </w:r>
      <w:r w:rsidR="00633913">
        <w:rPr>
          <w:lang w:val="fr-FR"/>
        </w:rPr>
        <w:tab/>
      </w:r>
      <w:r w:rsidRPr="002E77EA">
        <w:rPr>
          <w:lang w:val="fr-FR"/>
        </w:rPr>
        <w:t>Avant sa réunion programmée le 22 juin</w:t>
      </w:r>
      <w:r w:rsidR="00633913">
        <w:rPr>
          <w:lang w:val="fr-FR"/>
        </w:rPr>
        <w:t xml:space="preserve"> </w:t>
      </w:r>
      <w:r w:rsidRPr="002E77EA">
        <w:rPr>
          <w:lang w:val="fr-FR"/>
        </w:rPr>
        <w:t>2020, l</w:t>
      </w:r>
      <w:r>
        <w:rPr>
          <w:lang w:val="fr-FR"/>
        </w:rPr>
        <w:t>’</w:t>
      </w:r>
      <w:r w:rsidRPr="002E77EA">
        <w:rPr>
          <w:lang w:val="fr-FR"/>
        </w:rPr>
        <w:t>AC.2 a tenu deux réunions informelles en ligne. La première, tenue le 30 avril</w:t>
      </w:r>
      <w:r w:rsidR="00633913">
        <w:rPr>
          <w:lang w:val="fr-FR"/>
        </w:rPr>
        <w:t xml:space="preserve"> </w:t>
      </w:r>
      <w:r w:rsidRPr="002E77EA">
        <w:rPr>
          <w:lang w:val="fr-FR"/>
        </w:rPr>
        <w:t>2020, a porté sur les procédures spéciales durant la période de la COVID-19, visant à assurer la poursuite des activités du WP.29 et de ses organes subsidiaires. La seconde, tenue le 28 mai</w:t>
      </w:r>
      <w:r w:rsidR="00633913">
        <w:rPr>
          <w:lang w:val="fr-FR"/>
        </w:rPr>
        <w:t xml:space="preserve"> </w:t>
      </w:r>
      <w:r w:rsidRPr="002E77EA">
        <w:rPr>
          <w:lang w:val="fr-FR"/>
        </w:rPr>
        <w:t>2020, a été consacrée aux activités liées aux véhicules automatisés/autonomes.</w:t>
      </w:r>
    </w:p>
    <w:p w14:paraId="3CC8A801" w14:textId="20007295" w:rsidR="008567CE" w:rsidRPr="002E77EA" w:rsidRDefault="00633913" w:rsidP="00633913">
      <w:pPr>
        <w:pStyle w:val="SingleTxtG"/>
        <w:rPr>
          <w:lang w:val="fr-FR"/>
        </w:rPr>
      </w:pPr>
      <w:r>
        <w:rPr>
          <w:lang w:val="fr-FR"/>
        </w:rPr>
        <w:t>8.</w:t>
      </w:r>
      <w:r w:rsidR="008567CE" w:rsidRPr="002E77EA">
        <w:rPr>
          <w:lang w:val="fr-FR"/>
        </w:rPr>
        <w:tab/>
        <w:t>L</w:t>
      </w:r>
      <w:r w:rsidR="008567CE">
        <w:rPr>
          <w:lang w:val="fr-FR"/>
        </w:rPr>
        <w:t>’</w:t>
      </w:r>
      <w:r w:rsidR="008567CE" w:rsidRPr="002E77EA">
        <w:rPr>
          <w:lang w:val="fr-FR"/>
        </w:rPr>
        <w:t>AC.2 a pris note des procédures spéciales durant la période de la COVID-19, qui avaient été adoptées tacitement, le 12 juin</w:t>
      </w:r>
      <w:r>
        <w:rPr>
          <w:lang w:val="fr-FR"/>
        </w:rPr>
        <w:t xml:space="preserve"> </w:t>
      </w:r>
      <w:r w:rsidR="008567CE" w:rsidRPr="002E77EA">
        <w:rPr>
          <w:lang w:val="fr-FR"/>
        </w:rPr>
        <w:t>2020, par tous les membres du Forum mondial et toutes les Parties contractantes aux Accords de 1958, 1997 et 1998, et a été informé des résultats des procédures de vote par écrit, qui s</w:t>
      </w:r>
      <w:r w:rsidR="008567CE">
        <w:rPr>
          <w:lang w:val="fr-FR"/>
        </w:rPr>
        <w:t>’</w:t>
      </w:r>
      <w:r w:rsidR="008567CE" w:rsidRPr="002E77EA">
        <w:rPr>
          <w:lang w:val="fr-FR"/>
        </w:rPr>
        <w:t>étaient déroulées du 16 au 19 juin</w:t>
      </w:r>
      <w:r>
        <w:rPr>
          <w:lang w:val="fr-FR"/>
        </w:rPr>
        <w:t xml:space="preserve"> </w:t>
      </w:r>
      <w:r w:rsidR="008567CE" w:rsidRPr="002E77EA">
        <w:rPr>
          <w:lang w:val="fr-FR"/>
        </w:rPr>
        <w:t>2020, pour les points du WP.29, de l</w:t>
      </w:r>
      <w:r w:rsidR="008567CE">
        <w:rPr>
          <w:lang w:val="fr-FR"/>
        </w:rPr>
        <w:t>’</w:t>
      </w:r>
      <w:r w:rsidR="008567CE" w:rsidRPr="002E77EA">
        <w:rPr>
          <w:lang w:val="fr-FR"/>
        </w:rPr>
        <w:t>AC.1 et de l</w:t>
      </w:r>
      <w:r w:rsidR="008567CE">
        <w:rPr>
          <w:lang w:val="fr-FR"/>
        </w:rPr>
        <w:t>’</w:t>
      </w:r>
      <w:r w:rsidR="008567CE" w:rsidRPr="002E77EA">
        <w:rPr>
          <w:lang w:val="fr-FR"/>
        </w:rPr>
        <w:t>AC.3 qu</w:t>
      </w:r>
      <w:r w:rsidR="008567CE">
        <w:rPr>
          <w:lang w:val="fr-FR"/>
        </w:rPr>
        <w:t>’</w:t>
      </w:r>
      <w:r w:rsidR="008567CE" w:rsidRPr="002E77EA">
        <w:rPr>
          <w:lang w:val="fr-FR"/>
        </w:rPr>
        <w:t>il avait été envisagé de mettre aux voix conformément à l</w:t>
      </w:r>
      <w:r w:rsidR="008567CE">
        <w:rPr>
          <w:lang w:val="fr-FR"/>
        </w:rPr>
        <w:t>’</w:t>
      </w:r>
      <w:r w:rsidR="008567CE" w:rsidRPr="002E77EA">
        <w:rPr>
          <w:lang w:val="fr-FR"/>
        </w:rPr>
        <w:t>ordre du jour de la 181</w:t>
      </w:r>
      <w:r w:rsidR="008567CE" w:rsidRPr="002E77EA">
        <w:rPr>
          <w:vertAlign w:val="superscript"/>
          <w:lang w:val="fr-FR"/>
        </w:rPr>
        <w:t>e</w:t>
      </w:r>
      <w:r w:rsidR="008567CE" w:rsidRPr="002E77EA">
        <w:rPr>
          <w:lang w:val="fr-FR"/>
        </w:rPr>
        <w:t> session du Forum mondial.</w:t>
      </w:r>
      <w:bookmarkStart w:id="45" w:name="_Hlk43971982"/>
      <w:bookmarkEnd w:id="45"/>
    </w:p>
    <w:p w14:paraId="78E20C65" w14:textId="14918CE2" w:rsidR="008567CE" w:rsidRPr="002E77EA" w:rsidRDefault="008567CE" w:rsidP="00633913">
      <w:pPr>
        <w:pStyle w:val="SingleTxtG"/>
        <w:rPr>
          <w:lang w:val="fr-FR"/>
        </w:rPr>
      </w:pPr>
      <w:r w:rsidRPr="002E77EA">
        <w:rPr>
          <w:lang w:val="fr-FR"/>
        </w:rPr>
        <w:tab/>
      </w:r>
      <w:r w:rsidR="00633913">
        <w:rPr>
          <w:lang w:val="fr-FR"/>
        </w:rPr>
        <w:t>9.</w:t>
      </w:r>
      <w:r w:rsidR="00633913">
        <w:rPr>
          <w:lang w:val="fr-FR"/>
        </w:rPr>
        <w:tab/>
      </w:r>
      <w:r w:rsidRPr="002E77EA">
        <w:rPr>
          <w:lang w:val="fr-FR"/>
        </w:rPr>
        <w:t>L</w:t>
      </w:r>
      <w:r>
        <w:rPr>
          <w:lang w:val="fr-FR"/>
        </w:rPr>
        <w:t>’</w:t>
      </w:r>
      <w:r w:rsidRPr="002E77EA">
        <w:rPr>
          <w:lang w:val="fr-FR"/>
        </w:rPr>
        <w:t>AC.2 a examiné le calendrier révisé des sessions pour 2020, ainsi que le calendrier des sessions pour 2021. En raison des circonstances liées à la COVID-19, la soixante</w:t>
      </w:r>
      <w:r w:rsidR="00633913">
        <w:rPr>
          <w:lang w:val="fr-FR"/>
        </w:rPr>
        <w:noBreakHyphen/>
      </w:r>
      <w:r w:rsidRPr="002E77EA">
        <w:rPr>
          <w:lang w:val="fr-FR"/>
        </w:rPr>
        <w:t>septième session du GRSP, prévue du 20 au 24 juillet 2020, se tiendrait en ligne. Le Président du GRSG a demandé au secrétariat d</w:t>
      </w:r>
      <w:r>
        <w:rPr>
          <w:lang w:val="fr-FR"/>
        </w:rPr>
        <w:t>’</w:t>
      </w:r>
      <w:r w:rsidRPr="002E77EA">
        <w:rPr>
          <w:lang w:val="fr-FR"/>
        </w:rPr>
        <w:t>informer les représentants du Groupe de travail dès que possible des modalités de la tenue de la 118</w:t>
      </w:r>
      <w:r w:rsidRPr="002E77EA">
        <w:rPr>
          <w:vertAlign w:val="superscript"/>
          <w:lang w:val="fr-FR"/>
        </w:rPr>
        <w:t>e</w:t>
      </w:r>
      <w:r w:rsidRPr="002E77EA">
        <w:rPr>
          <w:lang w:val="fr-FR"/>
        </w:rPr>
        <w:t> session du Groupe, programmée du 15 au 17 juillet 2020 (session en partie sur place et en partie en ligne, ou session entièrement en ligne). Des représentants de Parties contractantes ont demandé que des réunions prévues dans le projet de calendrier pour 2021 soient reprogrammées car elles coïncidaient avec des jours fériés nationaux dans leurs pays.</w:t>
      </w:r>
    </w:p>
    <w:p w14:paraId="13027D53" w14:textId="42276A8D" w:rsidR="008567CE" w:rsidRPr="002E77EA" w:rsidRDefault="008567CE" w:rsidP="00633913">
      <w:pPr>
        <w:pStyle w:val="SingleTxtG"/>
        <w:rPr>
          <w:lang w:val="fr-FR"/>
        </w:rPr>
      </w:pPr>
      <w:r w:rsidRPr="002E77EA">
        <w:rPr>
          <w:lang w:val="fr-FR"/>
        </w:rPr>
        <w:tab/>
      </w:r>
      <w:r w:rsidR="00633913">
        <w:rPr>
          <w:lang w:val="fr-FR"/>
        </w:rPr>
        <w:t>10.</w:t>
      </w:r>
      <w:r w:rsidR="00633913">
        <w:rPr>
          <w:lang w:val="fr-FR"/>
        </w:rPr>
        <w:tab/>
      </w:r>
      <w:r w:rsidRPr="002E77EA">
        <w:rPr>
          <w:lang w:val="fr-FR"/>
        </w:rPr>
        <w:t>L</w:t>
      </w:r>
      <w:r>
        <w:rPr>
          <w:lang w:val="fr-FR"/>
        </w:rPr>
        <w:t>’</w:t>
      </w:r>
      <w:r w:rsidRPr="002E77EA">
        <w:rPr>
          <w:lang w:val="fr-FR"/>
        </w:rPr>
        <w:t>AC.2 a décidé d</w:t>
      </w:r>
      <w:r>
        <w:rPr>
          <w:lang w:val="fr-FR"/>
        </w:rPr>
        <w:t>’</w:t>
      </w:r>
      <w:r w:rsidRPr="002E77EA">
        <w:rPr>
          <w:lang w:val="fr-FR"/>
        </w:rPr>
        <w:t>avoir d</w:t>
      </w:r>
      <w:r>
        <w:rPr>
          <w:lang w:val="fr-FR"/>
        </w:rPr>
        <w:t>’</w:t>
      </w:r>
      <w:r w:rsidRPr="002E77EA">
        <w:rPr>
          <w:lang w:val="fr-FR"/>
        </w:rPr>
        <w:t>autres échanges approfondis sur les priorités des Groupes de travail à sa session de novembre, de façon à établir une base pour le programme de travail de 2021.</w:t>
      </w:r>
    </w:p>
    <w:p w14:paraId="618E8BBA" w14:textId="37698871" w:rsidR="008567CE" w:rsidRPr="002E77EA" w:rsidRDefault="00633913" w:rsidP="00633913">
      <w:pPr>
        <w:pStyle w:val="SingleTxtG"/>
        <w:rPr>
          <w:lang w:val="fr-FR"/>
        </w:rPr>
      </w:pPr>
      <w:r>
        <w:rPr>
          <w:lang w:val="fr-FR"/>
        </w:rPr>
        <w:t>11.</w:t>
      </w:r>
      <w:r w:rsidR="008567CE" w:rsidRPr="002E77EA">
        <w:rPr>
          <w:lang w:val="fr-FR"/>
        </w:rPr>
        <w:tab/>
        <w:t>L</w:t>
      </w:r>
      <w:r w:rsidR="008567CE">
        <w:rPr>
          <w:lang w:val="fr-FR"/>
        </w:rPr>
        <w:t>’</w:t>
      </w:r>
      <w:r w:rsidR="008567CE" w:rsidRPr="002E77EA">
        <w:rPr>
          <w:lang w:val="fr-FR"/>
        </w:rPr>
        <w:t>AC.2 a examiné le projet de programme de travail révisé pour 2020, qui contient les éléments pertinents de la stratégie du Comité des transports intérieurs ainsi que les priorités pour les Groupes de travail.</w:t>
      </w:r>
    </w:p>
    <w:p w14:paraId="34934FB7" w14:textId="6E38ACA5" w:rsidR="008567CE" w:rsidRPr="002E77EA" w:rsidRDefault="008567CE" w:rsidP="00633913">
      <w:pPr>
        <w:pStyle w:val="SingleTxtG"/>
        <w:rPr>
          <w:lang w:val="fr-FR"/>
        </w:rPr>
      </w:pPr>
      <w:r w:rsidRPr="002E77EA">
        <w:rPr>
          <w:lang w:val="fr-FR"/>
        </w:rPr>
        <w:tab/>
      </w:r>
      <w:r w:rsidR="00633913">
        <w:rPr>
          <w:lang w:val="fr-FR"/>
        </w:rPr>
        <w:t>12.</w:t>
      </w:r>
      <w:r w:rsidR="00633913">
        <w:rPr>
          <w:lang w:val="fr-FR"/>
        </w:rPr>
        <w:tab/>
      </w:r>
      <w:r w:rsidRPr="002E77EA">
        <w:rPr>
          <w:lang w:val="fr-FR"/>
        </w:rPr>
        <w:t>L</w:t>
      </w:r>
      <w:r>
        <w:rPr>
          <w:lang w:val="fr-FR"/>
        </w:rPr>
        <w:t>’</w:t>
      </w:r>
      <w:r w:rsidRPr="002E77EA">
        <w:rPr>
          <w:lang w:val="fr-FR"/>
        </w:rPr>
        <w:t>AC.2 a examiné les progrès réalisés en ce qui concerne les activités énumérées dans le document-cadre sur les véhicules automatisés/autonomes et a débattu des incidences des mégadonnées et de l</w:t>
      </w:r>
      <w:r>
        <w:rPr>
          <w:lang w:val="fr-FR"/>
        </w:rPr>
        <w:t>’</w:t>
      </w:r>
      <w:r w:rsidRPr="002E77EA">
        <w:rPr>
          <w:lang w:val="fr-FR"/>
        </w:rPr>
        <w:t>intelligence artificielle sur les travaux du WP.29. Il a décidé de poursuivre les échanges sur ces points à sa session de novembre</w:t>
      </w:r>
      <w:r w:rsidR="00633913">
        <w:rPr>
          <w:lang w:val="fr-FR"/>
        </w:rPr>
        <w:t xml:space="preserve"> </w:t>
      </w:r>
      <w:r w:rsidRPr="002E77EA">
        <w:rPr>
          <w:lang w:val="fr-FR"/>
        </w:rPr>
        <w:t>2020.</w:t>
      </w:r>
    </w:p>
    <w:p w14:paraId="1265DD99" w14:textId="354482C9" w:rsidR="008567CE" w:rsidRPr="002E77EA" w:rsidRDefault="00633913" w:rsidP="00633913">
      <w:pPr>
        <w:pStyle w:val="SingleTxtG"/>
        <w:rPr>
          <w:lang w:val="fr-FR"/>
        </w:rPr>
      </w:pPr>
      <w:r>
        <w:rPr>
          <w:lang w:val="fr-FR"/>
        </w:rPr>
        <w:lastRenderedPageBreak/>
        <w:t>13.</w:t>
      </w:r>
      <w:r w:rsidR="008567CE" w:rsidRPr="002E77EA">
        <w:rPr>
          <w:lang w:val="fr-FR"/>
        </w:rPr>
        <w:tab/>
        <w:t>L</w:t>
      </w:r>
      <w:r w:rsidR="008567CE">
        <w:rPr>
          <w:lang w:val="fr-FR"/>
        </w:rPr>
        <w:t>’</w:t>
      </w:r>
      <w:r w:rsidR="008567CE" w:rsidRPr="002E77EA">
        <w:rPr>
          <w:lang w:val="fr-FR"/>
        </w:rPr>
        <w:t>AC.2 a recommandé au WP.29 d</w:t>
      </w:r>
      <w:r w:rsidR="008567CE">
        <w:rPr>
          <w:lang w:val="fr-FR"/>
        </w:rPr>
        <w:t>’</w:t>
      </w:r>
      <w:r w:rsidR="008567CE" w:rsidRPr="002E77EA">
        <w:rPr>
          <w:lang w:val="fr-FR"/>
        </w:rPr>
        <w:t>approuver la proposition d</w:t>
      </w:r>
      <w:r w:rsidR="008567CE">
        <w:rPr>
          <w:lang w:val="fr-FR"/>
        </w:rPr>
        <w:t>’</w:t>
      </w:r>
      <w:r w:rsidR="008567CE" w:rsidRPr="002E77EA">
        <w:rPr>
          <w:lang w:val="fr-FR"/>
        </w:rPr>
        <w:t>amendement à l</w:t>
      </w:r>
      <w:r w:rsidR="008567CE">
        <w:rPr>
          <w:lang w:val="fr-FR"/>
        </w:rPr>
        <w:t>’</w:t>
      </w:r>
      <w:r w:rsidR="008567CE" w:rsidRPr="002E77EA">
        <w:rPr>
          <w:lang w:val="fr-FR"/>
        </w:rPr>
        <w:t>annexe 4 du Règlement ONU n</w:t>
      </w:r>
      <w:r w:rsidR="008567CE" w:rsidRPr="002E77EA">
        <w:rPr>
          <w:vertAlign w:val="superscript"/>
          <w:lang w:val="fr-FR"/>
        </w:rPr>
        <w:t>o</w:t>
      </w:r>
      <w:r w:rsidR="008567CE" w:rsidRPr="002E77EA">
        <w:rPr>
          <w:lang w:val="fr-FR"/>
        </w:rPr>
        <w:t> 0, que l</w:t>
      </w:r>
      <w:r w:rsidR="008567CE">
        <w:rPr>
          <w:lang w:val="fr-FR"/>
        </w:rPr>
        <w:t>’</w:t>
      </w:r>
      <w:r w:rsidR="008567CE" w:rsidRPr="002E77EA">
        <w:rPr>
          <w:lang w:val="fr-FR"/>
        </w:rPr>
        <w:t>AC.1 doit adopter à sa soixante-seizième session, en novembre</w:t>
      </w:r>
      <w:r>
        <w:rPr>
          <w:lang w:val="fr-FR"/>
        </w:rPr>
        <w:t xml:space="preserve"> </w:t>
      </w:r>
      <w:r w:rsidR="008567CE" w:rsidRPr="002E77EA">
        <w:rPr>
          <w:lang w:val="fr-FR"/>
        </w:rPr>
        <w:t>2020.</w:t>
      </w:r>
    </w:p>
    <w:p w14:paraId="68F3004F" w14:textId="1662E9F4" w:rsidR="008567CE" w:rsidRPr="002E77EA" w:rsidRDefault="00633913" w:rsidP="00633913">
      <w:pPr>
        <w:pStyle w:val="SingleTxtG"/>
        <w:rPr>
          <w:lang w:val="fr-FR"/>
        </w:rPr>
      </w:pPr>
      <w:r>
        <w:rPr>
          <w:lang w:val="fr-FR"/>
        </w:rPr>
        <w:t>14.</w:t>
      </w:r>
      <w:r w:rsidR="008567CE" w:rsidRPr="002E77EA">
        <w:rPr>
          <w:lang w:val="fr-FR"/>
        </w:rPr>
        <w:tab/>
        <w:t>L</w:t>
      </w:r>
      <w:r w:rsidR="008567CE">
        <w:rPr>
          <w:lang w:val="fr-FR"/>
        </w:rPr>
        <w:t>’</w:t>
      </w:r>
      <w:r w:rsidR="008567CE" w:rsidRPr="002E77EA">
        <w:rPr>
          <w:lang w:val="fr-FR"/>
        </w:rPr>
        <w:t>AC.2 a été informé de l</w:t>
      </w:r>
      <w:r w:rsidR="008567CE">
        <w:rPr>
          <w:lang w:val="fr-FR"/>
        </w:rPr>
        <w:t>’</w:t>
      </w:r>
      <w:r w:rsidR="008567CE" w:rsidRPr="002E77EA">
        <w:rPr>
          <w:lang w:val="fr-FR"/>
        </w:rPr>
        <w:t>engagement et du rôle du secrétariat du WP.29 dans le futur projet « Des véhicules d</w:t>
      </w:r>
      <w:r w:rsidR="008567CE">
        <w:rPr>
          <w:lang w:val="fr-FR"/>
        </w:rPr>
        <w:t>’</w:t>
      </w:r>
      <w:r w:rsidR="008567CE" w:rsidRPr="002E77EA">
        <w:rPr>
          <w:lang w:val="fr-FR"/>
        </w:rPr>
        <w:t>occasion plus sûrs et plus propres pour l</w:t>
      </w:r>
      <w:r w:rsidR="008567CE">
        <w:rPr>
          <w:lang w:val="fr-FR"/>
        </w:rPr>
        <w:t>’</w:t>
      </w:r>
      <w:r w:rsidR="008567CE" w:rsidRPr="002E77EA">
        <w:rPr>
          <w:lang w:val="fr-FR"/>
        </w:rPr>
        <w:t>Afrique », financé par le Fonds des Nations Unies pour la sécurité routière.</w:t>
      </w:r>
    </w:p>
    <w:p w14:paraId="4D5FCCB6" w14:textId="1493722E" w:rsidR="008567CE" w:rsidRPr="002E77EA" w:rsidRDefault="00633913" w:rsidP="00633913">
      <w:pPr>
        <w:pStyle w:val="SingleTxtG"/>
        <w:rPr>
          <w:lang w:val="fr-FR"/>
        </w:rPr>
      </w:pPr>
      <w:r>
        <w:rPr>
          <w:lang w:val="fr-FR"/>
        </w:rPr>
        <w:t>15.</w:t>
      </w:r>
      <w:r w:rsidR="008567CE" w:rsidRPr="002E77EA">
        <w:rPr>
          <w:lang w:val="fr-FR"/>
        </w:rPr>
        <w:tab/>
        <w:t>L</w:t>
      </w:r>
      <w:r w:rsidR="008567CE">
        <w:rPr>
          <w:lang w:val="fr-FR"/>
        </w:rPr>
        <w:t>’</w:t>
      </w:r>
      <w:r w:rsidR="008567CE" w:rsidRPr="002E77EA">
        <w:rPr>
          <w:lang w:val="fr-FR"/>
        </w:rPr>
        <w:t>AC.2 a examiné des précédents relatifs aux systèmes brevetés, dont le fonctionnement est réglementé par les instruments juridiques du WP.29. Il a décidé de reprendre l</w:t>
      </w:r>
      <w:r w:rsidR="008567CE">
        <w:rPr>
          <w:lang w:val="fr-FR"/>
        </w:rPr>
        <w:t>’</w:t>
      </w:r>
      <w:r w:rsidR="008567CE" w:rsidRPr="002E77EA">
        <w:rPr>
          <w:lang w:val="fr-FR"/>
        </w:rPr>
        <w:t>examen de cette question à sa session de novembre 2020.</w:t>
      </w:r>
    </w:p>
    <w:p w14:paraId="6F3D3F2D" w14:textId="326AA0CA" w:rsidR="008567CE" w:rsidRPr="002E77EA" w:rsidRDefault="00633913" w:rsidP="00633913">
      <w:pPr>
        <w:pStyle w:val="SingleTxtG"/>
        <w:rPr>
          <w:lang w:val="fr-FR"/>
        </w:rPr>
      </w:pPr>
      <w:r>
        <w:rPr>
          <w:lang w:val="fr-FR"/>
        </w:rPr>
        <w:t>16.</w:t>
      </w:r>
      <w:r w:rsidR="008567CE" w:rsidRPr="002E77EA">
        <w:rPr>
          <w:lang w:val="fr-FR"/>
        </w:rPr>
        <w:tab/>
        <w:t>L</w:t>
      </w:r>
      <w:r w:rsidR="008567CE">
        <w:rPr>
          <w:lang w:val="fr-FR"/>
        </w:rPr>
        <w:t>’</w:t>
      </w:r>
      <w:r w:rsidR="008567CE" w:rsidRPr="002E77EA">
        <w:rPr>
          <w:lang w:val="fr-FR"/>
        </w:rPr>
        <w:t>AC.2 a examiné et adopté l</w:t>
      </w:r>
      <w:r w:rsidR="008567CE">
        <w:rPr>
          <w:lang w:val="fr-FR"/>
        </w:rPr>
        <w:t>’</w:t>
      </w:r>
      <w:r w:rsidR="008567CE" w:rsidRPr="002E77EA">
        <w:rPr>
          <w:lang w:val="fr-FR"/>
        </w:rPr>
        <w:t>ordre du jour provisoire simplifié de la 181</w:t>
      </w:r>
      <w:r w:rsidR="008567CE" w:rsidRPr="002E77EA">
        <w:rPr>
          <w:vertAlign w:val="superscript"/>
          <w:lang w:val="fr-FR"/>
        </w:rPr>
        <w:t>e</w:t>
      </w:r>
      <w:r w:rsidR="008567CE" w:rsidRPr="002E77EA">
        <w:rPr>
          <w:lang w:val="fr-FR"/>
        </w:rPr>
        <w:t> session du WP.29 et a examiné le projet d</w:t>
      </w:r>
      <w:r w:rsidR="008567CE">
        <w:rPr>
          <w:lang w:val="fr-FR"/>
        </w:rPr>
        <w:t>’</w:t>
      </w:r>
      <w:r w:rsidR="008567CE" w:rsidRPr="002E77EA">
        <w:rPr>
          <w:lang w:val="fr-FR"/>
        </w:rPr>
        <w:t>ordre du jour de la 182</w:t>
      </w:r>
      <w:r w:rsidR="008567CE" w:rsidRPr="002E77EA">
        <w:rPr>
          <w:vertAlign w:val="superscript"/>
          <w:lang w:val="fr-FR"/>
        </w:rPr>
        <w:t>e</w:t>
      </w:r>
      <w:r w:rsidR="008567CE" w:rsidRPr="002E77EA">
        <w:rPr>
          <w:lang w:val="fr-FR"/>
        </w:rPr>
        <w:t> session, qui doit se tenir à Genève du 10 au 12 novembre 2020.</w:t>
      </w:r>
    </w:p>
    <w:p w14:paraId="1BAD921E" w14:textId="08A850AD" w:rsidR="008567CE" w:rsidRPr="002E77EA" w:rsidRDefault="008567CE" w:rsidP="00633913">
      <w:pPr>
        <w:pStyle w:val="SingleTxtG"/>
        <w:rPr>
          <w:lang w:val="fr-FR"/>
        </w:rPr>
      </w:pPr>
      <w:r w:rsidRPr="002E77EA">
        <w:rPr>
          <w:lang w:val="fr-FR"/>
        </w:rPr>
        <w:tab/>
      </w:r>
      <w:r w:rsidR="00633913">
        <w:rPr>
          <w:lang w:val="fr-FR"/>
        </w:rPr>
        <w:t>17.</w:t>
      </w:r>
      <w:r w:rsidR="00633913">
        <w:rPr>
          <w:lang w:val="fr-FR"/>
        </w:rPr>
        <w:tab/>
      </w:r>
      <w:r w:rsidRPr="002E77EA">
        <w:rPr>
          <w:lang w:val="fr-FR"/>
        </w:rPr>
        <w:t>L</w:t>
      </w:r>
      <w:r>
        <w:rPr>
          <w:lang w:val="fr-FR"/>
        </w:rPr>
        <w:t>’</w:t>
      </w:r>
      <w:r w:rsidRPr="002E77EA">
        <w:rPr>
          <w:lang w:val="fr-FR"/>
        </w:rPr>
        <w:t>AC.2 a recommandé à l</w:t>
      </w:r>
      <w:r>
        <w:rPr>
          <w:lang w:val="fr-FR"/>
        </w:rPr>
        <w:t>’</w:t>
      </w:r>
      <w:r w:rsidRPr="002E77EA">
        <w:rPr>
          <w:lang w:val="fr-FR"/>
        </w:rPr>
        <w:t>AC.4 de ne pas tenir de réunion.</w:t>
      </w:r>
    </w:p>
    <w:p w14:paraId="6CCB4A9C" w14:textId="0102E22B" w:rsidR="008567CE" w:rsidRPr="002E77EA" w:rsidRDefault="00633913" w:rsidP="00633913">
      <w:pPr>
        <w:pStyle w:val="H1G"/>
        <w:rPr>
          <w:lang w:val="fr-FR"/>
        </w:rPr>
      </w:pPr>
      <w:r>
        <w:rPr>
          <w:lang w:val="fr-FR"/>
        </w:rPr>
        <w:tab/>
        <w:t>B.</w:t>
      </w:r>
      <w:r w:rsidR="008567CE" w:rsidRPr="002E77EA">
        <w:rPr>
          <w:lang w:val="fr-FR"/>
        </w:rPr>
        <w:tab/>
        <w:t>Programme de travail et documents (point 2.2 de l</w:t>
      </w:r>
      <w:r w:rsidR="008567CE">
        <w:rPr>
          <w:lang w:val="fr-FR"/>
        </w:rPr>
        <w:t>’</w:t>
      </w:r>
      <w:r w:rsidR="008567CE" w:rsidRPr="002E77EA">
        <w:rPr>
          <w:lang w:val="fr-FR"/>
        </w:rPr>
        <w:t>ordre du jour)</w:t>
      </w:r>
      <w:bookmarkStart w:id="46" w:name="_Toc44581875"/>
      <w:bookmarkEnd w:id="46"/>
    </w:p>
    <w:p w14:paraId="10DC6B7A" w14:textId="5D6D4E33" w:rsidR="008567CE" w:rsidRPr="002E77EA" w:rsidRDefault="008567CE" w:rsidP="00633913">
      <w:pPr>
        <w:pStyle w:val="SingleTxtG"/>
        <w:ind w:left="2835" w:hanging="1701"/>
        <w:jc w:val="left"/>
        <w:rPr>
          <w:lang w:val="fr-FR"/>
        </w:rPr>
      </w:pPr>
      <w:r w:rsidRPr="00633913">
        <w:rPr>
          <w:i/>
          <w:iCs/>
        </w:rPr>
        <w:t>Document(s)</w:t>
      </w:r>
      <w:r w:rsidRPr="00633913">
        <w:t> :</w:t>
      </w:r>
      <w:r w:rsidRPr="00633913">
        <w:tab/>
        <w:t>ECE/TRANS/WP.29/2020/1/Rev.1 ;</w:t>
      </w:r>
      <w:r w:rsidR="00633913" w:rsidRPr="00633913">
        <w:br/>
      </w:r>
      <w:r w:rsidRPr="00633913">
        <w:tab/>
      </w:r>
      <w:r w:rsidR="00633913" w:rsidRPr="002E77EA">
        <w:rPr>
          <w:lang w:val="fr-FR"/>
        </w:rPr>
        <w:t xml:space="preserve">Documents </w:t>
      </w:r>
      <w:r w:rsidRPr="002E77EA">
        <w:rPr>
          <w:lang w:val="fr-FR"/>
        </w:rPr>
        <w:t xml:space="preserve">informels WP.29-181-01, WP.29-181-02 et </w:t>
      </w:r>
      <w:r w:rsidR="00633913">
        <w:rPr>
          <w:lang w:val="fr-FR"/>
        </w:rPr>
        <w:br/>
      </w:r>
      <w:r w:rsidRPr="002E77EA">
        <w:rPr>
          <w:lang w:val="fr-FR"/>
        </w:rPr>
        <w:t>WP.29-179-02/Rev.2.</w:t>
      </w:r>
    </w:p>
    <w:p w14:paraId="7313EFFF" w14:textId="6FBBB65C" w:rsidR="008567CE" w:rsidRPr="002E77EA" w:rsidRDefault="008567CE" w:rsidP="00633913">
      <w:pPr>
        <w:pStyle w:val="SingleTxtG"/>
        <w:rPr>
          <w:lang w:val="fr-FR"/>
        </w:rPr>
      </w:pPr>
      <w:r w:rsidRPr="002E77EA">
        <w:rPr>
          <w:lang w:val="fr-FR"/>
        </w:rPr>
        <w:tab/>
      </w:r>
      <w:r w:rsidR="00633913">
        <w:rPr>
          <w:lang w:val="fr-FR"/>
        </w:rPr>
        <w:t>18.</w:t>
      </w:r>
      <w:r w:rsidR="00633913">
        <w:rPr>
          <w:lang w:val="fr-FR"/>
        </w:rPr>
        <w:tab/>
      </w:r>
      <w:r w:rsidRPr="002E77EA">
        <w:rPr>
          <w:lang w:val="fr-FR"/>
        </w:rPr>
        <w:t xml:space="preserve">Le </w:t>
      </w:r>
      <w:r>
        <w:rPr>
          <w:lang w:val="fr-FR"/>
        </w:rPr>
        <w:t>S</w:t>
      </w:r>
      <w:r w:rsidRPr="002E77EA">
        <w:rPr>
          <w:lang w:val="fr-FR"/>
        </w:rPr>
        <w:t>ecrétaire du WP.29 a présenté la liste des Groupes de travail, des groupes de travail informels et de leurs présidents (WP.29-181-01). Il a prié les Parties contractantes d</w:t>
      </w:r>
      <w:r>
        <w:rPr>
          <w:lang w:val="fr-FR"/>
        </w:rPr>
        <w:t>’</w:t>
      </w:r>
      <w:r w:rsidRPr="002E77EA">
        <w:rPr>
          <w:lang w:val="fr-FR"/>
        </w:rPr>
        <w:t>examiner le document correspondant et d</w:t>
      </w:r>
      <w:r>
        <w:rPr>
          <w:lang w:val="fr-FR"/>
        </w:rPr>
        <w:t>’</w:t>
      </w:r>
      <w:r w:rsidRPr="002E77EA">
        <w:rPr>
          <w:lang w:val="fr-FR"/>
        </w:rPr>
        <w:t>informer le secrétariat de toute modification à y</w:t>
      </w:r>
      <w:r w:rsidR="00633913">
        <w:rPr>
          <w:lang w:val="fr-FR"/>
        </w:rPr>
        <w:t> </w:t>
      </w:r>
      <w:r w:rsidRPr="002E77EA">
        <w:rPr>
          <w:lang w:val="fr-FR"/>
        </w:rPr>
        <w:t>apporter.</w:t>
      </w:r>
    </w:p>
    <w:p w14:paraId="5EEB112E" w14:textId="0AC192C1" w:rsidR="008567CE" w:rsidRPr="002E77EA" w:rsidRDefault="008567CE" w:rsidP="00633913">
      <w:pPr>
        <w:pStyle w:val="SingleTxtG"/>
        <w:rPr>
          <w:lang w:val="fr-FR"/>
        </w:rPr>
      </w:pPr>
      <w:r w:rsidRPr="002E77EA">
        <w:rPr>
          <w:lang w:val="fr-FR"/>
        </w:rPr>
        <w:tab/>
      </w:r>
      <w:r w:rsidR="00633913">
        <w:rPr>
          <w:lang w:val="fr-FR"/>
        </w:rPr>
        <w:t>19.</w:t>
      </w:r>
      <w:r w:rsidR="00633913">
        <w:rPr>
          <w:lang w:val="fr-FR"/>
        </w:rPr>
        <w:tab/>
      </w:r>
      <w:r w:rsidRPr="002E77EA">
        <w:rPr>
          <w:lang w:val="fr-FR"/>
        </w:rPr>
        <w:t>Le secrétariat a présenté le calendrier 2020 révisé des activités du WP.29 et de ses organes subsidiaires (WP.29-179-02/Rev.2), ainsi que le calendrier des activités du WP.29 pour 2021 (WP.29-181-02). Des Parties contractantes ont demandé que des réunions prévues en février, septembre et novembre 2021 soient reprogrammées car elles coïncidaient avec des fêtes nationales.</w:t>
      </w:r>
    </w:p>
    <w:p w14:paraId="7AFF022D" w14:textId="5A43A9C9" w:rsidR="008567CE" w:rsidRPr="002E77EA" w:rsidRDefault="00633913" w:rsidP="00633913">
      <w:pPr>
        <w:pStyle w:val="SingleTxtG"/>
        <w:rPr>
          <w:lang w:val="fr-FR"/>
        </w:rPr>
      </w:pPr>
      <w:r>
        <w:rPr>
          <w:lang w:val="fr-FR"/>
        </w:rPr>
        <w:t>20.</w:t>
      </w:r>
      <w:r w:rsidR="008567CE" w:rsidRPr="002E77EA">
        <w:rPr>
          <w:lang w:val="fr-FR"/>
        </w:rPr>
        <w:tab/>
        <w:t xml:space="preserve">Le </w:t>
      </w:r>
      <w:r w:rsidR="008567CE">
        <w:rPr>
          <w:lang w:val="fr-FR"/>
        </w:rPr>
        <w:t>S</w:t>
      </w:r>
      <w:r w:rsidR="008567CE" w:rsidRPr="002E77EA">
        <w:rPr>
          <w:lang w:val="fr-FR"/>
        </w:rPr>
        <w:t xml:space="preserve">ecrétaire du WP.29 a présenté le programme de travail révisé en commençant par exposer les grandes priorités stratégiques du Forum mondial, liées à la mise en œuvre de la </w:t>
      </w:r>
      <w:r w:rsidR="008567CE" w:rsidRPr="00633913">
        <w:rPr>
          <w:spacing w:val="-4"/>
          <w:lang w:val="fr-FR"/>
        </w:rPr>
        <w:t>stratégie du Comité des transports intérieurs à l’horizon 2030, ainsi qu’à l’automatisation des véhicules et à la protection de l’environnement, notamment (ECE/TRANS/WP.29/2020/1/Rev.1). Il</w:t>
      </w:r>
      <w:r w:rsidR="008567CE" w:rsidRPr="002E77EA">
        <w:rPr>
          <w:lang w:val="fr-FR"/>
        </w:rPr>
        <w:t xml:space="preserve"> a annoncé qu</w:t>
      </w:r>
      <w:r w:rsidR="008567CE">
        <w:rPr>
          <w:lang w:val="fr-FR"/>
        </w:rPr>
        <w:t>’</w:t>
      </w:r>
      <w:r w:rsidR="008567CE" w:rsidRPr="002E77EA">
        <w:rPr>
          <w:lang w:val="fr-FR"/>
        </w:rPr>
        <w:t>un débat approfondi sur les priorités du programme de travail aurait lieu à la 182</w:t>
      </w:r>
      <w:r w:rsidR="008567CE" w:rsidRPr="002E77EA">
        <w:rPr>
          <w:vertAlign w:val="superscript"/>
          <w:lang w:val="fr-FR"/>
        </w:rPr>
        <w:t>e</w:t>
      </w:r>
      <w:r w:rsidR="008567CE" w:rsidRPr="002E77EA">
        <w:rPr>
          <w:lang w:val="fr-FR"/>
        </w:rPr>
        <w:t> session du Forum mondial, en novembre 2020, et que les résultats de ce débat serviraient de base pour le programme de travail de 2021.</w:t>
      </w:r>
    </w:p>
    <w:p w14:paraId="24036AD7" w14:textId="4DB4AC0A" w:rsidR="008567CE" w:rsidRPr="002E77EA" w:rsidRDefault="00633913" w:rsidP="00633913">
      <w:pPr>
        <w:pStyle w:val="SingleTxtG"/>
        <w:rPr>
          <w:lang w:val="fr-FR"/>
        </w:rPr>
      </w:pPr>
      <w:r>
        <w:rPr>
          <w:lang w:val="fr-FR"/>
        </w:rPr>
        <w:t>21.</w:t>
      </w:r>
      <w:r w:rsidR="008567CE" w:rsidRPr="002E77EA">
        <w:rPr>
          <w:lang w:val="fr-FR"/>
        </w:rPr>
        <w:tab/>
        <w:t>Le calendrier révisé des réunions en 2020, la liste des Groupes de travail, des groupes de travail informels et de leurs présidents et le calendrier des réunions en 2021 sont reproduits dans les annexes</w:t>
      </w:r>
      <w:r>
        <w:rPr>
          <w:lang w:val="fr-FR"/>
        </w:rPr>
        <w:t> </w:t>
      </w:r>
      <w:r w:rsidR="008567CE" w:rsidRPr="002E77EA">
        <w:rPr>
          <w:lang w:val="fr-FR"/>
        </w:rPr>
        <w:t>II, III et IV du présent rapport.</w:t>
      </w:r>
    </w:p>
    <w:p w14:paraId="32268290" w14:textId="59582E1A" w:rsidR="008567CE" w:rsidRPr="002E77EA" w:rsidRDefault="00633913" w:rsidP="00633913">
      <w:pPr>
        <w:pStyle w:val="H1G"/>
        <w:rPr>
          <w:lang w:val="fr-FR"/>
        </w:rPr>
      </w:pPr>
      <w:r>
        <w:rPr>
          <w:lang w:val="fr-FR"/>
        </w:rPr>
        <w:tab/>
        <w:t>C.</w:t>
      </w:r>
      <w:r w:rsidR="008567CE" w:rsidRPr="002E77EA">
        <w:rPr>
          <w:lang w:val="fr-FR"/>
        </w:rPr>
        <w:tab/>
        <w:t xml:space="preserve">Systèmes de transport intelligents et coordination des activités </w:t>
      </w:r>
      <w:r>
        <w:rPr>
          <w:lang w:val="fr-FR"/>
        </w:rPr>
        <w:br/>
      </w:r>
      <w:r w:rsidR="008567CE" w:rsidRPr="002E77EA">
        <w:rPr>
          <w:lang w:val="fr-FR"/>
        </w:rPr>
        <w:t>relatives aux véhicules automatisés (point 2.3 de l</w:t>
      </w:r>
      <w:r w:rsidR="008567CE">
        <w:rPr>
          <w:lang w:val="fr-FR"/>
        </w:rPr>
        <w:t>’</w:t>
      </w:r>
      <w:r w:rsidR="008567CE" w:rsidRPr="002E77EA">
        <w:rPr>
          <w:lang w:val="fr-FR"/>
        </w:rPr>
        <w:t>ordre du jour)</w:t>
      </w:r>
      <w:bookmarkStart w:id="47" w:name="_Toc44581876"/>
      <w:bookmarkEnd w:id="47"/>
    </w:p>
    <w:p w14:paraId="0A6B9A98" w14:textId="11D9BF24" w:rsidR="008567CE" w:rsidRPr="002E77EA" w:rsidRDefault="008567CE" w:rsidP="00633913">
      <w:pPr>
        <w:pStyle w:val="SingleTxtG"/>
        <w:ind w:left="2835" w:hanging="1701"/>
        <w:jc w:val="left"/>
        <w:rPr>
          <w:lang w:val="fr-FR"/>
        </w:rPr>
      </w:pPr>
      <w:r w:rsidRPr="002E77EA">
        <w:rPr>
          <w:i/>
          <w:iCs/>
          <w:lang w:val="fr-FR"/>
        </w:rPr>
        <w:t>Document(s) </w:t>
      </w:r>
      <w:r w:rsidRPr="00633913">
        <w:rPr>
          <w:lang w:val="fr-FR"/>
        </w:rPr>
        <w:t>:</w:t>
      </w:r>
      <w:r w:rsidRPr="002E77EA">
        <w:rPr>
          <w:lang w:val="fr-FR"/>
        </w:rPr>
        <w:tab/>
        <w:t>(ECE/TRANS/WP.29/2019/34/Rev.2)</w:t>
      </w:r>
      <w:r>
        <w:rPr>
          <w:lang w:val="fr-FR"/>
        </w:rPr>
        <w:t> ;</w:t>
      </w:r>
      <w:r>
        <w:rPr>
          <w:lang w:val="fr-FR"/>
        </w:rPr>
        <w:br/>
      </w:r>
      <w:r w:rsidR="00633913">
        <w:rPr>
          <w:lang w:val="fr-FR"/>
        </w:rPr>
        <w:t>D</w:t>
      </w:r>
      <w:r w:rsidR="00633913" w:rsidRPr="002E77EA">
        <w:rPr>
          <w:lang w:val="fr-FR"/>
        </w:rPr>
        <w:t xml:space="preserve">ocuments </w:t>
      </w:r>
      <w:r w:rsidRPr="002E77EA">
        <w:rPr>
          <w:lang w:val="fr-FR"/>
        </w:rPr>
        <w:t>informels WP.29-181-05 et WP.29-181-10</w:t>
      </w:r>
      <w:r>
        <w:rPr>
          <w:lang w:val="fr-FR"/>
        </w:rPr>
        <w:t>.</w:t>
      </w:r>
    </w:p>
    <w:p w14:paraId="5D16693F" w14:textId="4386A8E4" w:rsidR="008567CE" w:rsidRPr="002E77EA" w:rsidRDefault="00633913" w:rsidP="00633913">
      <w:pPr>
        <w:pStyle w:val="SingleTxtG"/>
        <w:rPr>
          <w:lang w:val="fr-FR"/>
        </w:rPr>
      </w:pPr>
      <w:r>
        <w:rPr>
          <w:lang w:val="fr-FR"/>
        </w:rPr>
        <w:t>22.</w:t>
      </w:r>
      <w:r w:rsidR="008567CE" w:rsidRPr="002E77EA">
        <w:rPr>
          <w:lang w:val="fr-FR"/>
        </w:rPr>
        <w:tab/>
        <w:t>Le secrétariat a présenté, pour information, le document WP.29-181-05, qui rend compte de l</w:t>
      </w:r>
      <w:r w:rsidR="008567CE">
        <w:rPr>
          <w:lang w:val="fr-FR"/>
        </w:rPr>
        <w:t>’</w:t>
      </w:r>
      <w:r w:rsidR="008567CE" w:rsidRPr="002E77EA">
        <w:rPr>
          <w:lang w:val="fr-FR"/>
        </w:rPr>
        <w:t>état d</w:t>
      </w:r>
      <w:r w:rsidR="008567CE">
        <w:rPr>
          <w:lang w:val="fr-FR"/>
        </w:rPr>
        <w:t>’</w:t>
      </w:r>
      <w:r w:rsidR="008567CE" w:rsidRPr="002E77EA">
        <w:rPr>
          <w:lang w:val="fr-FR"/>
        </w:rPr>
        <w:t>avancement des activités mentionnées dans le document-cadre sur les véhicules automatisés/autonomes (ECE/TRANS/WP.29/2019/34/Rev.2).</w:t>
      </w:r>
    </w:p>
    <w:p w14:paraId="3FD08049" w14:textId="316382C1" w:rsidR="008567CE" w:rsidRPr="002E77EA" w:rsidRDefault="00633913" w:rsidP="00633913">
      <w:pPr>
        <w:pStyle w:val="SingleTxtG"/>
        <w:rPr>
          <w:lang w:val="fr-FR"/>
        </w:rPr>
      </w:pPr>
      <w:r>
        <w:rPr>
          <w:lang w:val="fr-FR"/>
        </w:rPr>
        <w:t>23.</w:t>
      </w:r>
      <w:r w:rsidR="008567CE" w:rsidRPr="002E77EA">
        <w:rPr>
          <w:lang w:val="fr-FR"/>
        </w:rPr>
        <w:tab/>
        <w:t>Le représentant de la FIA a présenté le document WP.29-181-10, qui donne une vue d</w:t>
      </w:r>
      <w:r w:rsidR="008567CE">
        <w:rPr>
          <w:lang w:val="fr-FR"/>
        </w:rPr>
        <w:t>’</w:t>
      </w:r>
      <w:r w:rsidR="008567CE" w:rsidRPr="002E77EA">
        <w:rPr>
          <w:lang w:val="fr-FR"/>
        </w:rPr>
        <w:t xml:space="preserve">ensemble de la méthode des profils de protection et des critères communs. Cette méthode pourrait répondre aux préoccupations de la FIA concernant la gestion de la cybersécurité sur les véhicules pendant leur durée de vie. </w:t>
      </w:r>
    </w:p>
    <w:p w14:paraId="3CD647A9" w14:textId="66B4D16F" w:rsidR="008567CE" w:rsidRPr="002E77EA" w:rsidRDefault="00633913" w:rsidP="00633913">
      <w:pPr>
        <w:pStyle w:val="SingleTxtG"/>
        <w:rPr>
          <w:lang w:val="fr-FR"/>
        </w:rPr>
      </w:pPr>
      <w:r>
        <w:rPr>
          <w:lang w:val="fr-FR"/>
        </w:rPr>
        <w:lastRenderedPageBreak/>
        <w:t>24.</w:t>
      </w:r>
      <w:r w:rsidR="008567CE" w:rsidRPr="002E77EA">
        <w:rPr>
          <w:lang w:val="fr-FR"/>
        </w:rPr>
        <w:tab/>
        <w:t>Le représentant du Royaume-Uni de Grande-Bretagne et d</w:t>
      </w:r>
      <w:r w:rsidR="008567CE">
        <w:rPr>
          <w:lang w:val="fr-FR"/>
        </w:rPr>
        <w:t>’</w:t>
      </w:r>
      <w:r w:rsidR="008567CE" w:rsidRPr="002E77EA">
        <w:rPr>
          <w:lang w:val="fr-FR"/>
        </w:rPr>
        <w:t>Irlande du Nord a rappelé que cette approche faisait déjà l</w:t>
      </w:r>
      <w:r w:rsidR="008567CE">
        <w:rPr>
          <w:lang w:val="fr-FR"/>
        </w:rPr>
        <w:t>’</w:t>
      </w:r>
      <w:r w:rsidR="008567CE" w:rsidRPr="002E77EA">
        <w:rPr>
          <w:lang w:val="fr-FR"/>
        </w:rPr>
        <w:t>objet de discussions au sein de l</w:t>
      </w:r>
      <w:r w:rsidR="008567CE">
        <w:rPr>
          <w:lang w:val="fr-FR"/>
        </w:rPr>
        <w:t>’</w:t>
      </w:r>
      <w:r w:rsidR="008567CE" w:rsidRPr="002E77EA">
        <w:rPr>
          <w:lang w:val="fr-FR"/>
        </w:rPr>
        <w:t>équipe spéciale de la cybersécurité et des questions de sûreté des transmissions sans fil. Il a ajouté que le document de la FIA devrait également être examiné par le groupe de travail informel du contrôle technique périodique.</w:t>
      </w:r>
    </w:p>
    <w:p w14:paraId="038801C1" w14:textId="4D32BDD2" w:rsidR="008567CE" w:rsidRPr="002E77EA" w:rsidRDefault="00633913" w:rsidP="00633913">
      <w:pPr>
        <w:pStyle w:val="SingleTxtG"/>
        <w:rPr>
          <w:lang w:val="fr-FR"/>
        </w:rPr>
      </w:pPr>
      <w:r>
        <w:rPr>
          <w:lang w:val="fr-FR"/>
        </w:rPr>
        <w:t>25.</w:t>
      </w:r>
      <w:r w:rsidR="008567CE" w:rsidRPr="002E77EA">
        <w:rPr>
          <w:lang w:val="fr-FR"/>
        </w:rPr>
        <w:tab/>
        <w:t>Le WP.29 a décidé que ce document serait transmis au Groupe de travail des véhicules automatisés/autonomes et connectés (GRVA), ainsi qu</w:t>
      </w:r>
      <w:r w:rsidR="008567CE">
        <w:rPr>
          <w:lang w:val="fr-FR"/>
        </w:rPr>
        <w:t>’</w:t>
      </w:r>
      <w:r w:rsidR="008567CE" w:rsidRPr="002E77EA">
        <w:rPr>
          <w:lang w:val="fr-FR"/>
        </w:rPr>
        <w:t>aux autres groupes concernés.</w:t>
      </w:r>
    </w:p>
    <w:p w14:paraId="13B7F70C" w14:textId="0D594C27" w:rsidR="008567CE" w:rsidRPr="002E77EA" w:rsidRDefault="00633913" w:rsidP="00633913">
      <w:pPr>
        <w:pStyle w:val="HChG"/>
        <w:rPr>
          <w:lang w:val="fr-FR"/>
        </w:rPr>
      </w:pPr>
      <w:r>
        <w:rPr>
          <w:lang w:val="fr-FR"/>
        </w:rPr>
        <w:tab/>
        <w:t>V.</w:t>
      </w:r>
      <w:r w:rsidR="008567CE" w:rsidRPr="002E77EA">
        <w:rPr>
          <w:lang w:val="fr-FR"/>
        </w:rPr>
        <w:tab/>
        <w:t xml:space="preserve">Examen des rapports des groupes de travail subsidiaires </w:t>
      </w:r>
      <w:r>
        <w:rPr>
          <w:lang w:val="fr-FR"/>
        </w:rPr>
        <w:br/>
      </w:r>
      <w:r w:rsidR="008567CE" w:rsidRPr="002E77EA">
        <w:rPr>
          <w:lang w:val="fr-FR"/>
        </w:rPr>
        <w:t>du WP.29 (point 3 de l</w:t>
      </w:r>
      <w:r w:rsidR="008567CE">
        <w:rPr>
          <w:lang w:val="fr-FR"/>
        </w:rPr>
        <w:t>’</w:t>
      </w:r>
      <w:r w:rsidR="008567CE" w:rsidRPr="002E77EA">
        <w:rPr>
          <w:lang w:val="fr-FR"/>
        </w:rPr>
        <w:t>ordre du jour)</w:t>
      </w:r>
      <w:bookmarkStart w:id="48" w:name="_Toc44581877"/>
      <w:bookmarkEnd w:id="48"/>
    </w:p>
    <w:p w14:paraId="138D481A" w14:textId="4F967E66" w:rsidR="008567CE" w:rsidRPr="002E77EA" w:rsidRDefault="008567CE" w:rsidP="00633913">
      <w:pPr>
        <w:pStyle w:val="H1G"/>
        <w:rPr>
          <w:lang w:val="fr-FR"/>
        </w:rPr>
      </w:pPr>
      <w:r w:rsidRPr="002E77EA">
        <w:rPr>
          <w:lang w:val="fr-FR"/>
        </w:rPr>
        <w:tab/>
      </w:r>
      <w:r w:rsidR="00633913">
        <w:rPr>
          <w:lang w:val="fr-FR"/>
        </w:rPr>
        <w:t>A.</w:t>
      </w:r>
      <w:r w:rsidR="00633913">
        <w:rPr>
          <w:lang w:val="fr-FR"/>
        </w:rPr>
        <w:tab/>
      </w:r>
      <w:r w:rsidRPr="002E77EA">
        <w:rPr>
          <w:lang w:val="fr-FR"/>
        </w:rPr>
        <w:t xml:space="preserve">Groupe de travail de la sécurité passive (GRSP) </w:t>
      </w:r>
      <w:r w:rsidR="00B33B1B">
        <w:rPr>
          <w:lang w:val="fr-FR"/>
        </w:rPr>
        <w:br/>
      </w:r>
      <w:r w:rsidRPr="002E77EA">
        <w:rPr>
          <w:lang w:val="fr-FR"/>
        </w:rPr>
        <w:t xml:space="preserve">(soixante-sixième session, 10-13 décembre 2019) </w:t>
      </w:r>
      <w:r w:rsidR="00B33B1B">
        <w:rPr>
          <w:lang w:val="fr-FR"/>
        </w:rPr>
        <w:br/>
      </w:r>
      <w:r w:rsidRPr="002E77EA">
        <w:rPr>
          <w:lang w:val="fr-FR"/>
        </w:rPr>
        <w:t>(point 3.1 de l</w:t>
      </w:r>
      <w:r>
        <w:rPr>
          <w:lang w:val="fr-FR"/>
        </w:rPr>
        <w:t>’</w:t>
      </w:r>
      <w:r w:rsidRPr="002E77EA">
        <w:rPr>
          <w:lang w:val="fr-FR"/>
        </w:rPr>
        <w:t>ordre du jour)</w:t>
      </w:r>
      <w:bookmarkStart w:id="49" w:name="_Toc44581878"/>
      <w:bookmarkEnd w:id="49"/>
    </w:p>
    <w:p w14:paraId="2E13BE86" w14:textId="0D6922F2" w:rsidR="008567CE" w:rsidRPr="00DF0DBD" w:rsidRDefault="008567CE" w:rsidP="00633913">
      <w:pPr>
        <w:pStyle w:val="SingleTxtG"/>
        <w:ind w:left="2835" w:hanging="1701"/>
        <w:jc w:val="left"/>
      </w:pPr>
      <w:r w:rsidRPr="00DF0DBD">
        <w:rPr>
          <w:i/>
          <w:iCs/>
        </w:rPr>
        <w:t>Document(s) </w:t>
      </w:r>
      <w:r w:rsidRPr="00633913">
        <w:t>:</w:t>
      </w:r>
      <w:r w:rsidRPr="00DF0DBD">
        <w:tab/>
        <w:t>ECE/TRANS/WP.29/GRSP/66</w:t>
      </w:r>
      <w:r w:rsidR="00633913">
        <w:t xml:space="preserve"> </w:t>
      </w:r>
      <w:r w:rsidRPr="00DF0DBD">
        <w:t>et ECE/TRANS/WP.29/GRSP/66/Add.1</w:t>
      </w:r>
      <w:bookmarkStart w:id="50" w:name="_Hlk33459722"/>
      <w:r w:rsidRPr="00DF0DBD">
        <w:t>.</w:t>
      </w:r>
    </w:p>
    <w:bookmarkEnd w:id="50"/>
    <w:p w14:paraId="4680F38B" w14:textId="4F3D51A1" w:rsidR="008567CE" w:rsidRPr="002E77EA" w:rsidRDefault="00B33B1B" w:rsidP="00633913">
      <w:pPr>
        <w:pStyle w:val="SingleTxtG"/>
        <w:rPr>
          <w:lang w:val="fr-FR"/>
        </w:rPr>
      </w:pPr>
      <w:r>
        <w:t>26.</w:t>
      </w:r>
      <w:r w:rsidR="008567CE" w:rsidRPr="00DF0DBD">
        <w:tab/>
      </w:r>
      <w:r w:rsidR="008567CE" w:rsidRPr="002E77EA">
        <w:rPr>
          <w:lang w:val="fr-FR"/>
        </w:rPr>
        <w:t>Le Forum mondial a rappelé le rapport du Président du GRSP sur la soixante-sixième session (ECE/TRANS/WP.29/GRSP/66 et Add.1) et l</w:t>
      </w:r>
      <w:r w:rsidR="008567CE">
        <w:rPr>
          <w:lang w:val="fr-FR"/>
        </w:rPr>
        <w:t>’</w:t>
      </w:r>
      <w:r w:rsidR="008567CE" w:rsidRPr="002E77EA">
        <w:rPr>
          <w:lang w:val="fr-FR"/>
        </w:rPr>
        <w:t>a approuvé.</w:t>
      </w:r>
    </w:p>
    <w:p w14:paraId="5C0C05AB" w14:textId="58D20035" w:rsidR="008567CE" w:rsidRPr="002E77EA" w:rsidRDefault="008567CE" w:rsidP="00B33B1B">
      <w:pPr>
        <w:pStyle w:val="H1G"/>
        <w:rPr>
          <w:lang w:val="fr-FR"/>
        </w:rPr>
      </w:pPr>
      <w:r w:rsidRPr="002E77EA">
        <w:rPr>
          <w:lang w:val="fr-FR"/>
        </w:rPr>
        <w:tab/>
      </w:r>
      <w:r w:rsidR="00B33B1B">
        <w:rPr>
          <w:lang w:val="fr-FR"/>
        </w:rPr>
        <w:t>B.</w:t>
      </w:r>
      <w:r w:rsidR="00B33B1B">
        <w:rPr>
          <w:lang w:val="fr-FR"/>
        </w:rPr>
        <w:tab/>
      </w:r>
      <w:r w:rsidRPr="002E77EA">
        <w:rPr>
          <w:lang w:val="fr-FR"/>
        </w:rPr>
        <w:t>Groupe de travail de la pollution et de l</w:t>
      </w:r>
      <w:r>
        <w:rPr>
          <w:lang w:val="fr-FR"/>
        </w:rPr>
        <w:t>’</w:t>
      </w:r>
      <w:r w:rsidRPr="002E77EA">
        <w:rPr>
          <w:lang w:val="fr-FR"/>
        </w:rPr>
        <w:t xml:space="preserve">énergie (GRPE) </w:t>
      </w:r>
      <w:r w:rsidR="00B33B1B">
        <w:rPr>
          <w:lang w:val="fr-FR"/>
        </w:rPr>
        <w:br/>
      </w:r>
      <w:r w:rsidRPr="002E77EA">
        <w:rPr>
          <w:lang w:val="fr-FR"/>
        </w:rPr>
        <w:t xml:space="preserve">(quatre-vingtième session, 14-17 janvier 2020) </w:t>
      </w:r>
      <w:r w:rsidR="00B33B1B">
        <w:rPr>
          <w:lang w:val="fr-FR"/>
        </w:rPr>
        <w:br/>
      </w:r>
      <w:r w:rsidRPr="002E77EA">
        <w:rPr>
          <w:lang w:val="fr-FR"/>
        </w:rPr>
        <w:t>(point 3.2 de l</w:t>
      </w:r>
      <w:r>
        <w:rPr>
          <w:lang w:val="fr-FR"/>
        </w:rPr>
        <w:t>’</w:t>
      </w:r>
      <w:r w:rsidRPr="002E77EA">
        <w:rPr>
          <w:lang w:val="fr-FR"/>
        </w:rPr>
        <w:t>ordre du jour)</w:t>
      </w:r>
      <w:bookmarkStart w:id="51" w:name="_Toc44581879"/>
      <w:bookmarkEnd w:id="51"/>
    </w:p>
    <w:p w14:paraId="544259B8" w14:textId="77777777" w:rsidR="008567CE" w:rsidRPr="002E77EA" w:rsidRDefault="008567CE" w:rsidP="00B33B1B">
      <w:pPr>
        <w:pStyle w:val="SingleTxtG"/>
        <w:ind w:left="2835" w:hanging="1701"/>
        <w:jc w:val="left"/>
        <w:rPr>
          <w:lang w:val="fr-FR"/>
        </w:rPr>
      </w:pPr>
      <w:r w:rsidRPr="002E77EA">
        <w:rPr>
          <w:i/>
          <w:iCs/>
          <w:lang w:val="fr-FR"/>
        </w:rPr>
        <w:t>Document(s) </w:t>
      </w:r>
      <w:r w:rsidRPr="00B33B1B">
        <w:rPr>
          <w:lang w:val="fr-FR"/>
        </w:rPr>
        <w:t>:</w:t>
      </w:r>
      <w:r w:rsidRPr="002E77EA">
        <w:rPr>
          <w:lang w:val="fr-FR"/>
        </w:rPr>
        <w:tab/>
        <w:t>ECE/TRANS/WP.29/GRPE/80</w:t>
      </w:r>
      <w:r>
        <w:rPr>
          <w:lang w:val="fr-FR"/>
        </w:rPr>
        <w:t>.</w:t>
      </w:r>
    </w:p>
    <w:p w14:paraId="1078D791" w14:textId="7B8FDE13" w:rsidR="008567CE" w:rsidRPr="002E77EA" w:rsidRDefault="00B33B1B" w:rsidP="00633913">
      <w:pPr>
        <w:pStyle w:val="SingleTxtG"/>
        <w:rPr>
          <w:lang w:val="fr-FR"/>
        </w:rPr>
      </w:pPr>
      <w:r>
        <w:rPr>
          <w:lang w:val="fr-FR"/>
        </w:rPr>
        <w:t>27.</w:t>
      </w:r>
      <w:r w:rsidR="008567CE" w:rsidRPr="002E77EA">
        <w:rPr>
          <w:lang w:val="fr-FR"/>
        </w:rPr>
        <w:tab/>
        <w:t>Le Forum mondial a rappelé le rapport du Président du GRPE sur la quatre-vingtième session (ECE/TRANS/WP.29/GRPE/80) et l</w:t>
      </w:r>
      <w:r w:rsidR="008567CE">
        <w:rPr>
          <w:lang w:val="fr-FR"/>
        </w:rPr>
        <w:t>’</w:t>
      </w:r>
      <w:r w:rsidR="008567CE" w:rsidRPr="002E77EA">
        <w:rPr>
          <w:lang w:val="fr-FR"/>
        </w:rPr>
        <w:t>a approuvé.</w:t>
      </w:r>
    </w:p>
    <w:p w14:paraId="06F2827D" w14:textId="5D4917CA" w:rsidR="008567CE" w:rsidRPr="002E77EA" w:rsidRDefault="00B33B1B" w:rsidP="00B33B1B">
      <w:pPr>
        <w:pStyle w:val="H1G"/>
        <w:rPr>
          <w:iCs/>
          <w:lang w:val="fr-FR"/>
        </w:rPr>
      </w:pPr>
      <w:r>
        <w:rPr>
          <w:lang w:val="fr-FR"/>
        </w:rPr>
        <w:tab/>
        <w:t>C.</w:t>
      </w:r>
      <w:r>
        <w:rPr>
          <w:lang w:val="fr-FR"/>
        </w:rPr>
        <w:tab/>
      </w:r>
      <w:r w:rsidR="008567CE" w:rsidRPr="002E77EA">
        <w:rPr>
          <w:lang w:val="fr-FR"/>
        </w:rPr>
        <w:tab/>
        <w:t xml:space="preserve">Groupe de travail du bruit et des pneumatiques (GRBP) </w:t>
      </w:r>
      <w:r>
        <w:rPr>
          <w:lang w:val="fr-FR"/>
        </w:rPr>
        <w:br/>
      </w:r>
      <w:r w:rsidR="008567CE" w:rsidRPr="002E77EA">
        <w:rPr>
          <w:lang w:val="fr-FR"/>
        </w:rPr>
        <w:t>(soixante et onzième session, 28-31 janvier</w:t>
      </w:r>
      <w:r>
        <w:rPr>
          <w:lang w:val="fr-FR"/>
        </w:rPr>
        <w:t xml:space="preserve"> </w:t>
      </w:r>
      <w:r w:rsidR="008567CE" w:rsidRPr="002E77EA">
        <w:rPr>
          <w:lang w:val="fr-FR"/>
        </w:rPr>
        <w:t xml:space="preserve">2020) </w:t>
      </w:r>
      <w:r>
        <w:rPr>
          <w:lang w:val="fr-FR"/>
        </w:rPr>
        <w:br/>
      </w:r>
      <w:r w:rsidR="008567CE" w:rsidRPr="002E77EA">
        <w:rPr>
          <w:lang w:val="fr-FR"/>
        </w:rPr>
        <w:t>(point 3.3 de l</w:t>
      </w:r>
      <w:r w:rsidR="008567CE">
        <w:rPr>
          <w:lang w:val="fr-FR"/>
        </w:rPr>
        <w:t>’</w:t>
      </w:r>
      <w:r w:rsidR="008567CE" w:rsidRPr="002E77EA">
        <w:rPr>
          <w:lang w:val="fr-FR"/>
        </w:rPr>
        <w:t>ordre du jour)</w:t>
      </w:r>
      <w:bookmarkStart w:id="52" w:name="_Toc44581880"/>
      <w:bookmarkEnd w:id="52"/>
    </w:p>
    <w:p w14:paraId="20849A5A" w14:textId="77777777" w:rsidR="008567CE" w:rsidRPr="002E77EA" w:rsidRDefault="008567CE" w:rsidP="00B33B1B">
      <w:pPr>
        <w:pStyle w:val="SingleTxtG"/>
        <w:ind w:left="2835" w:hanging="1701"/>
        <w:jc w:val="left"/>
        <w:rPr>
          <w:lang w:val="fr-FR"/>
        </w:rPr>
      </w:pPr>
      <w:r w:rsidRPr="002E77EA">
        <w:rPr>
          <w:i/>
          <w:iCs/>
          <w:lang w:val="fr-FR"/>
        </w:rPr>
        <w:t>Document(s) </w:t>
      </w:r>
      <w:r w:rsidRPr="00B33B1B">
        <w:rPr>
          <w:lang w:val="fr-FR"/>
        </w:rPr>
        <w:t>:</w:t>
      </w:r>
      <w:r w:rsidRPr="002E77EA">
        <w:rPr>
          <w:lang w:val="fr-FR"/>
        </w:rPr>
        <w:tab/>
        <w:t>ECE/TRANS/WP.29/GRBP/69</w:t>
      </w:r>
      <w:r>
        <w:rPr>
          <w:lang w:val="fr-FR"/>
        </w:rPr>
        <w:t>.</w:t>
      </w:r>
    </w:p>
    <w:p w14:paraId="1A22373B" w14:textId="6D76189B" w:rsidR="008567CE" w:rsidRPr="002E77EA" w:rsidRDefault="008567CE" w:rsidP="00633913">
      <w:pPr>
        <w:pStyle w:val="SingleTxtG"/>
        <w:rPr>
          <w:lang w:val="fr-FR"/>
        </w:rPr>
      </w:pPr>
      <w:r w:rsidRPr="002E77EA">
        <w:rPr>
          <w:lang w:val="fr-FR"/>
        </w:rPr>
        <w:tab/>
      </w:r>
      <w:r w:rsidR="00B33B1B">
        <w:rPr>
          <w:lang w:val="fr-FR"/>
        </w:rPr>
        <w:t>28.</w:t>
      </w:r>
      <w:r w:rsidR="00B33B1B">
        <w:rPr>
          <w:lang w:val="fr-FR"/>
        </w:rPr>
        <w:tab/>
      </w:r>
      <w:r w:rsidRPr="002E77EA">
        <w:rPr>
          <w:lang w:val="fr-FR"/>
        </w:rPr>
        <w:t>Le Forum mondial a rappelé le rapport du Président du GRBP sur la soixante et onzième session (ECE/TRANS/WP.29/GRBP/69) et l</w:t>
      </w:r>
      <w:r>
        <w:rPr>
          <w:lang w:val="fr-FR"/>
        </w:rPr>
        <w:t>’</w:t>
      </w:r>
      <w:r w:rsidRPr="002E77EA">
        <w:rPr>
          <w:lang w:val="fr-FR"/>
        </w:rPr>
        <w:t xml:space="preserve">a approuvé. </w:t>
      </w:r>
    </w:p>
    <w:p w14:paraId="2DAD7F51" w14:textId="60591D9D" w:rsidR="008567CE" w:rsidRPr="002E77EA" w:rsidRDefault="00B33B1B" w:rsidP="00B33B1B">
      <w:pPr>
        <w:pStyle w:val="H1G"/>
        <w:rPr>
          <w:lang w:val="fr-FR"/>
        </w:rPr>
      </w:pPr>
      <w:r>
        <w:rPr>
          <w:lang w:val="fr-FR"/>
        </w:rPr>
        <w:tab/>
        <w:t>D.</w:t>
      </w:r>
      <w:r w:rsidR="008567CE" w:rsidRPr="002E77EA">
        <w:rPr>
          <w:lang w:val="fr-FR"/>
        </w:rPr>
        <w:tab/>
        <w:t>Groupe de travail des véhicules automatisés/autonomes et connectés (GRVA) (cinquième session, 10-14 février</w:t>
      </w:r>
      <w:r>
        <w:rPr>
          <w:lang w:val="fr-FR"/>
        </w:rPr>
        <w:t xml:space="preserve"> </w:t>
      </w:r>
      <w:r w:rsidR="008567CE" w:rsidRPr="002E77EA">
        <w:rPr>
          <w:lang w:val="fr-FR"/>
        </w:rPr>
        <w:t xml:space="preserve">2020, et sixième session, </w:t>
      </w:r>
      <w:r>
        <w:rPr>
          <w:lang w:val="fr-FR"/>
        </w:rPr>
        <w:br/>
      </w:r>
      <w:r w:rsidR="008567CE" w:rsidRPr="002E77EA">
        <w:rPr>
          <w:lang w:val="fr-FR"/>
        </w:rPr>
        <w:t>3</w:t>
      </w:r>
      <w:r w:rsidR="007F5C11">
        <w:rPr>
          <w:lang w:val="fr-FR"/>
        </w:rPr>
        <w:t xml:space="preserve"> </w:t>
      </w:r>
      <w:r w:rsidR="008567CE">
        <w:rPr>
          <w:lang w:val="fr-FR"/>
        </w:rPr>
        <w:t xml:space="preserve">et </w:t>
      </w:r>
      <w:r w:rsidR="008567CE" w:rsidRPr="002E77EA">
        <w:rPr>
          <w:lang w:val="fr-FR"/>
        </w:rPr>
        <w:t>4 mars</w:t>
      </w:r>
      <w:r>
        <w:rPr>
          <w:lang w:val="fr-FR"/>
        </w:rPr>
        <w:t xml:space="preserve"> </w:t>
      </w:r>
      <w:r w:rsidR="008567CE" w:rsidRPr="002E77EA">
        <w:rPr>
          <w:lang w:val="fr-FR"/>
        </w:rPr>
        <w:t>2020) (point 3.4 de l</w:t>
      </w:r>
      <w:r w:rsidR="008567CE">
        <w:rPr>
          <w:lang w:val="fr-FR"/>
        </w:rPr>
        <w:t>’</w:t>
      </w:r>
      <w:r w:rsidR="008567CE" w:rsidRPr="002E77EA">
        <w:rPr>
          <w:lang w:val="fr-FR"/>
        </w:rPr>
        <w:t>ordre du jour)</w:t>
      </w:r>
      <w:bookmarkStart w:id="53" w:name="_Toc44581881"/>
      <w:bookmarkEnd w:id="53"/>
    </w:p>
    <w:p w14:paraId="73FA18B2" w14:textId="5BEFEF90" w:rsidR="008567CE" w:rsidRPr="009D234A" w:rsidRDefault="008567CE" w:rsidP="00B33B1B">
      <w:pPr>
        <w:pStyle w:val="SingleTxtG"/>
        <w:ind w:left="2835" w:hanging="1701"/>
        <w:jc w:val="left"/>
        <w:rPr>
          <w:lang w:val="fr-FR"/>
        </w:rPr>
      </w:pPr>
      <w:r w:rsidRPr="009D234A">
        <w:rPr>
          <w:i/>
          <w:iCs/>
          <w:lang w:val="fr-FR"/>
        </w:rPr>
        <w:t>Document(s) </w:t>
      </w:r>
      <w:r w:rsidRPr="00B33B1B">
        <w:rPr>
          <w:lang w:val="fr-FR"/>
        </w:rPr>
        <w:t>:</w:t>
      </w:r>
      <w:r w:rsidRPr="009D234A">
        <w:rPr>
          <w:lang w:val="fr-FR"/>
        </w:rPr>
        <w:tab/>
        <w:t>ECE/TRANS/WP.29/GRVA/5 et</w:t>
      </w:r>
      <w:r w:rsidR="00B33B1B">
        <w:rPr>
          <w:lang w:val="fr-FR"/>
        </w:rPr>
        <w:t xml:space="preserve"> </w:t>
      </w:r>
      <w:r w:rsidRPr="009D234A">
        <w:rPr>
          <w:lang w:val="fr-FR"/>
        </w:rPr>
        <w:t>ECE/TRANS/WP.29/GRVA/6.</w:t>
      </w:r>
    </w:p>
    <w:p w14:paraId="5C924F6F" w14:textId="07D10E43" w:rsidR="008567CE" w:rsidRPr="002E77EA" w:rsidRDefault="00B33B1B" w:rsidP="00633913">
      <w:pPr>
        <w:pStyle w:val="SingleTxtG"/>
        <w:rPr>
          <w:lang w:val="fr-FR"/>
        </w:rPr>
      </w:pPr>
      <w:r>
        <w:rPr>
          <w:lang w:val="fr-FR"/>
        </w:rPr>
        <w:t>29.</w:t>
      </w:r>
      <w:r w:rsidR="008567CE" w:rsidRPr="009D234A">
        <w:rPr>
          <w:lang w:val="fr-FR"/>
        </w:rPr>
        <w:tab/>
      </w:r>
      <w:r w:rsidR="008567CE" w:rsidRPr="002E77EA">
        <w:rPr>
          <w:lang w:val="fr-FR"/>
        </w:rPr>
        <w:t>Le Forum mondial a rappelé les rapports du Président du GRVA sur les cinquième et sixième sessions (ECE/TRANS/WP.29/GRVA/5 et ECE/TRANS/WP.29/GRVA/6) et les a approuvés.</w:t>
      </w:r>
    </w:p>
    <w:p w14:paraId="73FE4F61" w14:textId="5087E89F" w:rsidR="008567CE" w:rsidRPr="002E77EA" w:rsidRDefault="00B33B1B" w:rsidP="00B33B1B">
      <w:pPr>
        <w:pStyle w:val="H1G"/>
        <w:rPr>
          <w:lang w:val="fr-FR"/>
        </w:rPr>
      </w:pPr>
      <w:r>
        <w:rPr>
          <w:lang w:val="fr-FR"/>
        </w:rPr>
        <w:tab/>
        <w:t>E.</w:t>
      </w:r>
      <w:r w:rsidR="008567CE" w:rsidRPr="002E77EA">
        <w:rPr>
          <w:lang w:val="fr-FR"/>
        </w:rPr>
        <w:tab/>
        <w:t xml:space="preserve">Faits marquants des dernières sessions </w:t>
      </w:r>
      <w:r w:rsidR="003268DC">
        <w:rPr>
          <w:lang w:val="fr-FR"/>
        </w:rPr>
        <w:br/>
      </w:r>
      <w:r w:rsidR="008567CE" w:rsidRPr="002E77EA">
        <w:rPr>
          <w:lang w:val="fr-FR"/>
        </w:rPr>
        <w:t>(point 3.5 de l</w:t>
      </w:r>
      <w:r w:rsidR="008567CE">
        <w:rPr>
          <w:lang w:val="fr-FR"/>
        </w:rPr>
        <w:t>’</w:t>
      </w:r>
      <w:r w:rsidR="008567CE" w:rsidRPr="002E77EA">
        <w:rPr>
          <w:lang w:val="fr-FR"/>
        </w:rPr>
        <w:t>ordre du jour)</w:t>
      </w:r>
      <w:bookmarkStart w:id="54" w:name="_Toc44581882"/>
      <w:bookmarkEnd w:id="54"/>
    </w:p>
    <w:p w14:paraId="7E383851" w14:textId="4C31CC71" w:rsidR="008567CE" w:rsidRPr="002E77EA" w:rsidRDefault="008567CE" w:rsidP="00633913">
      <w:pPr>
        <w:pStyle w:val="SingleTxtG"/>
        <w:rPr>
          <w:lang w:val="fr-FR"/>
        </w:rPr>
      </w:pPr>
      <w:r w:rsidRPr="002E77EA">
        <w:rPr>
          <w:lang w:val="fr-FR"/>
        </w:rPr>
        <w:tab/>
      </w:r>
      <w:r w:rsidR="00B33B1B">
        <w:rPr>
          <w:lang w:val="fr-FR"/>
        </w:rPr>
        <w:t>30.</w:t>
      </w:r>
      <w:r w:rsidR="00B33B1B">
        <w:rPr>
          <w:lang w:val="fr-FR"/>
        </w:rPr>
        <w:tab/>
      </w:r>
      <w:r w:rsidRPr="002E77EA">
        <w:rPr>
          <w:lang w:val="fr-FR"/>
        </w:rPr>
        <w:t>Le WP.29 a décidé de reporter l</w:t>
      </w:r>
      <w:r>
        <w:rPr>
          <w:lang w:val="fr-FR"/>
        </w:rPr>
        <w:t>’</w:t>
      </w:r>
      <w:r w:rsidRPr="002E77EA">
        <w:rPr>
          <w:lang w:val="fr-FR"/>
        </w:rPr>
        <w:t>examen de ce point de l</w:t>
      </w:r>
      <w:r>
        <w:rPr>
          <w:lang w:val="fr-FR"/>
        </w:rPr>
        <w:t>’</w:t>
      </w:r>
      <w:r w:rsidRPr="002E77EA">
        <w:rPr>
          <w:lang w:val="fr-FR"/>
        </w:rPr>
        <w:t>ordre du jour à sa 182</w:t>
      </w:r>
      <w:r w:rsidRPr="002E77EA">
        <w:rPr>
          <w:vertAlign w:val="superscript"/>
          <w:lang w:val="fr-FR"/>
        </w:rPr>
        <w:t>e</w:t>
      </w:r>
      <w:r w:rsidRPr="002E77EA">
        <w:rPr>
          <w:lang w:val="fr-FR"/>
        </w:rPr>
        <w:t xml:space="preserve"> session. </w:t>
      </w:r>
    </w:p>
    <w:p w14:paraId="4DD573D6" w14:textId="51088636" w:rsidR="008567CE" w:rsidRPr="002E77EA" w:rsidRDefault="00B33B1B" w:rsidP="00B33B1B">
      <w:pPr>
        <w:pStyle w:val="HChG"/>
        <w:rPr>
          <w:lang w:val="fr-FR"/>
        </w:rPr>
      </w:pPr>
      <w:r>
        <w:rPr>
          <w:lang w:val="fr-FR"/>
        </w:rPr>
        <w:lastRenderedPageBreak/>
        <w:tab/>
        <w:t>VI.</w:t>
      </w:r>
      <w:r w:rsidR="008567CE" w:rsidRPr="002E77EA">
        <w:rPr>
          <w:lang w:val="fr-FR"/>
        </w:rPr>
        <w:tab/>
        <w:t>Accord de 1958 (point 4 de l</w:t>
      </w:r>
      <w:r w:rsidR="008567CE">
        <w:rPr>
          <w:lang w:val="fr-FR"/>
        </w:rPr>
        <w:t>’</w:t>
      </w:r>
      <w:r w:rsidR="008567CE" w:rsidRPr="002E77EA">
        <w:rPr>
          <w:lang w:val="fr-FR"/>
        </w:rPr>
        <w:t>ordre du jour)</w:t>
      </w:r>
    </w:p>
    <w:p w14:paraId="10C9AEB0" w14:textId="59B091FC" w:rsidR="008567CE" w:rsidRPr="002E77EA" w:rsidRDefault="00B33B1B" w:rsidP="00633913">
      <w:pPr>
        <w:pStyle w:val="SingleTxtG"/>
        <w:rPr>
          <w:lang w:val="fr-FR"/>
        </w:rPr>
      </w:pPr>
      <w:r>
        <w:rPr>
          <w:lang w:val="fr-FR"/>
        </w:rPr>
        <w:t>31.</w:t>
      </w:r>
      <w:r w:rsidR="008567CE" w:rsidRPr="002E77EA">
        <w:rPr>
          <w:lang w:val="fr-FR"/>
        </w:rPr>
        <w:tab/>
        <w:t>Le WP.29 a décidé de reporter l</w:t>
      </w:r>
      <w:r w:rsidR="008567CE">
        <w:rPr>
          <w:lang w:val="fr-FR"/>
        </w:rPr>
        <w:t>’</w:t>
      </w:r>
      <w:r w:rsidR="008567CE" w:rsidRPr="002E77EA">
        <w:rPr>
          <w:lang w:val="fr-FR"/>
        </w:rPr>
        <w:t>examen des points 4.1, 4.2, 4.4, 4.5, 4.14 et 4.15 de l</w:t>
      </w:r>
      <w:r w:rsidR="008567CE">
        <w:rPr>
          <w:lang w:val="fr-FR"/>
        </w:rPr>
        <w:t>’</w:t>
      </w:r>
      <w:r w:rsidR="008567CE" w:rsidRPr="002E77EA">
        <w:rPr>
          <w:lang w:val="fr-FR"/>
        </w:rPr>
        <w:t>ordre du jour à sa 182</w:t>
      </w:r>
      <w:r w:rsidR="008567CE" w:rsidRPr="002E77EA">
        <w:rPr>
          <w:vertAlign w:val="superscript"/>
          <w:lang w:val="fr-FR"/>
        </w:rPr>
        <w:t>e</w:t>
      </w:r>
      <w:r w:rsidR="008567CE" w:rsidRPr="002E77EA">
        <w:rPr>
          <w:lang w:val="fr-FR"/>
        </w:rPr>
        <w:t> session.</w:t>
      </w:r>
    </w:p>
    <w:p w14:paraId="243F5687" w14:textId="58F412B6" w:rsidR="008567CE" w:rsidRPr="002E77EA" w:rsidRDefault="00B33B1B" w:rsidP="00B33B1B">
      <w:pPr>
        <w:pStyle w:val="H1G"/>
        <w:rPr>
          <w:lang w:val="fr-FR"/>
        </w:rPr>
      </w:pPr>
      <w:r>
        <w:rPr>
          <w:lang w:val="fr-FR"/>
        </w:rPr>
        <w:tab/>
        <w:t>A.</w:t>
      </w:r>
      <w:r w:rsidR="008567CE" w:rsidRPr="002E77EA">
        <w:rPr>
          <w:lang w:val="fr-FR"/>
        </w:rPr>
        <w:tab/>
        <w:t>Mise au point d</w:t>
      </w:r>
      <w:r w:rsidR="008567CE">
        <w:rPr>
          <w:lang w:val="fr-FR"/>
        </w:rPr>
        <w:t>’</w:t>
      </w:r>
      <w:r w:rsidR="008567CE" w:rsidRPr="002E77EA">
        <w:rPr>
          <w:lang w:val="fr-FR"/>
        </w:rPr>
        <w:t xml:space="preserve">une homologation de type internationale </w:t>
      </w:r>
      <w:r>
        <w:rPr>
          <w:lang w:val="fr-FR"/>
        </w:rPr>
        <w:br/>
      </w:r>
      <w:r w:rsidR="008567CE" w:rsidRPr="002E77EA">
        <w:rPr>
          <w:lang w:val="fr-FR"/>
        </w:rPr>
        <w:t>de l</w:t>
      </w:r>
      <w:r w:rsidR="008567CE">
        <w:rPr>
          <w:lang w:val="fr-FR"/>
        </w:rPr>
        <w:t>’</w:t>
      </w:r>
      <w:r w:rsidR="008567CE" w:rsidRPr="002E77EA">
        <w:rPr>
          <w:lang w:val="fr-FR"/>
        </w:rPr>
        <w:t xml:space="preserve">ensemble du véhicule (IWVTA) </w:t>
      </w:r>
      <w:r>
        <w:rPr>
          <w:lang w:val="fr-FR"/>
        </w:rPr>
        <w:br/>
      </w:r>
      <w:r w:rsidR="008567CE" w:rsidRPr="002E77EA">
        <w:rPr>
          <w:lang w:val="fr-FR"/>
        </w:rPr>
        <w:t>(point 4.3 de l</w:t>
      </w:r>
      <w:r w:rsidR="008567CE">
        <w:rPr>
          <w:lang w:val="fr-FR"/>
        </w:rPr>
        <w:t>’</w:t>
      </w:r>
      <w:r w:rsidR="008567CE" w:rsidRPr="002E77EA">
        <w:rPr>
          <w:lang w:val="fr-FR"/>
        </w:rPr>
        <w:t>ordre du jour)</w:t>
      </w:r>
      <w:bookmarkStart w:id="55" w:name="_Toc44581883"/>
      <w:bookmarkEnd w:id="55"/>
    </w:p>
    <w:p w14:paraId="2CE7428D" w14:textId="77777777" w:rsidR="008567CE" w:rsidRPr="002E77EA" w:rsidRDefault="008567CE" w:rsidP="00B33B1B">
      <w:pPr>
        <w:pStyle w:val="SingleTxtG"/>
        <w:jc w:val="left"/>
        <w:rPr>
          <w:lang w:val="fr-FR"/>
        </w:rPr>
      </w:pPr>
      <w:r w:rsidRPr="002E77EA">
        <w:rPr>
          <w:i/>
          <w:iCs/>
          <w:lang w:val="fr-FR"/>
        </w:rPr>
        <w:t>Document(s)</w:t>
      </w:r>
      <w:r w:rsidRPr="00B33B1B">
        <w:rPr>
          <w:lang w:val="fr-FR"/>
        </w:rPr>
        <w:t> :</w:t>
      </w:r>
      <w:r w:rsidRPr="002E77EA">
        <w:rPr>
          <w:lang w:val="fr-FR"/>
        </w:rPr>
        <w:tab/>
        <w:t>Document informel WP.29-181-03</w:t>
      </w:r>
      <w:r>
        <w:rPr>
          <w:lang w:val="fr-FR"/>
        </w:rPr>
        <w:t>.</w:t>
      </w:r>
    </w:p>
    <w:p w14:paraId="3EF0D5F8" w14:textId="344724DC" w:rsidR="008567CE" w:rsidRPr="002E77EA" w:rsidRDefault="00B33B1B" w:rsidP="00633913">
      <w:pPr>
        <w:pStyle w:val="SingleTxtG"/>
        <w:rPr>
          <w:lang w:val="fr-FR"/>
        </w:rPr>
      </w:pPr>
      <w:r>
        <w:rPr>
          <w:lang w:val="fr-FR"/>
        </w:rPr>
        <w:t>32.</w:t>
      </w:r>
      <w:r w:rsidR="008567CE" w:rsidRPr="002E77EA">
        <w:rPr>
          <w:lang w:val="fr-FR"/>
        </w:rPr>
        <w:tab/>
        <w:t>Le Président du groupe de travail informel de l</w:t>
      </w:r>
      <w:r w:rsidR="008567CE">
        <w:rPr>
          <w:lang w:val="fr-FR"/>
        </w:rPr>
        <w:t>’</w:t>
      </w:r>
      <w:r w:rsidR="008567CE" w:rsidRPr="002E77EA">
        <w:rPr>
          <w:lang w:val="fr-FR"/>
        </w:rPr>
        <w:t>homologation de type internationale de l</w:t>
      </w:r>
      <w:r w:rsidR="008567CE">
        <w:rPr>
          <w:lang w:val="fr-FR"/>
        </w:rPr>
        <w:t>’</w:t>
      </w:r>
      <w:r w:rsidR="008567CE" w:rsidRPr="002E77EA">
        <w:rPr>
          <w:lang w:val="fr-FR"/>
        </w:rPr>
        <w:t>ensemble du véhicule (IWVTA) a présenté la proposition d</w:t>
      </w:r>
      <w:r w:rsidR="008567CE">
        <w:rPr>
          <w:lang w:val="fr-FR"/>
        </w:rPr>
        <w:t>’</w:t>
      </w:r>
      <w:r w:rsidR="008567CE" w:rsidRPr="002E77EA">
        <w:rPr>
          <w:lang w:val="fr-FR"/>
        </w:rPr>
        <w:t>amendements au Règlement ONU n</w:t>
      </w:r>
      <w:r w:rsidR="008567CE" w:rsidRPr="002E77EA">
        <w:rPr>
          <w:vertAlign w:val="superscript"/>
          <w:lang w:val="fr-FR"/>
        </w:rPr>
        <w:t>o</w:t>
      </w:r>
      <w:r w:rsidR="008567CE" w:rsidRPr="002E77EA">
        <w:rPr>
          <w:lang w:val="fr-FR"/>
        </w:rPr>
        <w:t> 0 sur l</w:t>
      </w:r>
      <w:r w:rsidR="008567CE">
        <w:rPr>
          <w:lang w:val="fr-FR"/>
        </w:rPr>
        <w:t>’</w:t>
      </w:r>
      <w:r w:rsidR="008567CE" w:rsidRPr="002E77EA">
        <w:rPr>
          <w:lang w:val="fr-FR"/>
        </w:rPr>
        <w:t>IWVTA (WP.29-181-03). Le WP.29 a demandé au secrétariat de distribuer ce document sous une cote officielle en vue de son examen et d</w:t>
      </w:r>
      <w:r w:rsidR="008567CE">
        <w:rPr>
          <w:lang w:val="fr-FR"/>
        </w:rPr>
        <w:t>’</w:t>
      </w:r>
      <w:r w:rsidR="008567CE" w:rsidRPr="002E77EA">
        <w:rPr>
          <w:lang w:val="fr-FR"/>
        </w:rPr>
        <w:t>un vote à sa session de novembre 2020.</w:t>
      </w:r>
    </w:p>
    <w:p w14:paraId="384D4E28" w14:textId="0DF13C9F" w:rsidR="008567CE" w:rsidRPr="002E77EA" w:rsidRDefault="008567CE" w:rsidP="00B33B1B">
      <w:pPr>
        <w:pStyle w:val="H1G"/>
        <w:rPr>
          <w:lang w:val="fr-FR"/>
        </w:rPr>
      </w:pPr>
      <w:r w:rsidRPr="002E77EA">
        <w:rPr>
          <w:lang w:val="fr-FR"/>
        </w:rPr>
        <w:tab/>
      </w:r>
      <w:r w:rsidR="00B33B1B">
        <w:rPr>
          <w:lang w:val="fr-FR"/>
        </w:rPr>
        <w:t>B.</w:t>
      </w:r>
      <w:r w:rsidR="00B33B1B">
        <w:rPr>
          <w:lang w:val="fr-FR"/>
        </w:rPr>
        <w:tab/>
      </w:r>
      <w:r w:rsidRPr="002E77EA">
        <w:rPr>
          <w:lang w:val="fr-FR"/>
        </w:rPr>
        <w:t>Examen de projets d</w:t>
      </w:r>
      <w:r>
        <w:rPr>
          <w:lang w:val="fr-FR"/>
        </w:rPr>
        <w:t>’</w:t>
      </w:r>
      <w:r w:rsidRPr="002E77EA">
        <w:rPr>
          <w:lang w:val="fr-FR"/>
        </w:rPr>
        <w:t>amendements à des Règlements ONU existants soumis par le GRSP (point 4.6 de l</w:t>
      </w:r>
      <w:r>
        <w:rPr>
          <w:lang w:val="fr-FR"/>
        </w:rPr>
        <w:t>’</w:t>
      </w:r>
      <w:r w:rsidRPr="002E77EA">
        <w:rPr>
          <w:lang w:val="fr-FR"/>
        </w:rPr>
        <w:t>ordre du jour)</w:t>
      </w:r>
      <w:bookmarkStart w:id="56" w:name="_Toc44581884"/>
      <w:bookmarkEnd w:id="56"/>
    </w:p>
    <w:p w14:paraId="08BC1DD1" w14:textId="413FCE74" w:rsidR="008567CE" w:rsidRPr="00725035" w:rsidRDefault="008567CE" w:rsidP="00B33B1B">
      <w:pPr>
        <w:pStyle w:val="SingleTxtG"/>
        <w:ind w:left="2835" w:hanging="1701"/>
        <w:jc w:val="left"/>
        <w:rPr>
          <w:lang w:val="en-US"/>
        </w:rPr>
      </w:pPr>
      <w:r w:rsidRPr="00725035">
        <w:rPr>
          <w:i/>
          <w:iCs/>
          <w:lang w:val="en-US"/>
        </w:rPr>
        <w:t>Document(s) </w:t>
      </w:r>
      <w:r w:rsidRPr="00B33B1B">
        <w:rPr>
          <w:lang w:val="en-US"/>
        </w:rPr>
        <w:t>:</w:t>
      </w:r>
      <w:r w:rsidRPr="00725035">
        <w:rPr>
          <w:lang w:val="en-US"/>
        </w:rPr>
        <w:tab/>
        <w:t xml:space="preserve">ECE/TRANS/WP.29/2020/50, </w:t>
      </w:r>
      <w:r w:rsidRPr="00725035">
        <w:rPr>
          <w:lang w:val="en-US"/>
        </w:rPr>
        <w:br/>
        <w:t xml:space="preserve">ECE/TRANS/WP.29/2020/51, </w:t>
      </w:r>
      <w:r w:rsidRPr="00725035">
        <w:rPr>
          <w:lang w:val="en-US"/>
        </w:rPr>
        <w:br/>
        <w:t xml:space="preserve">ECE/TRANS/WP.29/2020/52, </w:t>
      </w:r>
      <w:r w:rsidRPr="00725035">
        <w:rPr>
          <w:lang w:val="en-US"/>
        </w:rPr>
        <w:br/>
        <w:t xml:space="preserve">ECE/TRANS/WP.29/2020/53, </w:t>
      </w:r>
      <w:r w:rsidRPr="00725035">
        <w:rPr>
          <w:lang w:val="en-US"/>
        </w:rPr>
        <w:br/>
        <w:t xml:space="preserve">ECE/TRANS/WP.29/2020/54, </w:t>
      </w:r>
      <w:r w:rsidRPr="00725035">
        <w:rPr>
          <w:lang w:val="en-US"/>
        </w:rPr>
        <w:br/>
        <w:t xml:space="preserve">ECE/TRANS/WP.29/2020/55, </w:t>
      </w:r>
      <w:r w:rsidRPr="00725035">
        <w:rPr>
          <w:lang w:val="en-US"/>
        </w:rPr>
        <w:br/>
        <w:t xml:space="preserve">ECE/TRANS/WP.29/2020/56, </w:t>
      </w:r>
      <w:r w:rsidRPr="00725035">
        <w:rPr>
          <w:lang w:val="en-US"/>
        </w:rPr>
        <w:br/>
        <w:t xml:space="preserve">ECE/TRANS/WP.29/2020/57, </w:t>
      </w:r>
      <w:r w:rsidRPr="00725035">
        <w:rPr>
          <w:lang w:val="en-US"/>
        </w:rPr>
        <w:br/>
        <w:t xml:space="preserve">ECE/TRANS/WP.29/2020/58, </w:t>
      </w:r>
      <w:r w:rsidRPr="00725035">
        <w:rPr>
          <w:lang w:val="en-US"/>
        </w:rPr>
        <w:br/>
        <w:t xml:space="preserve">ECE/TRANS/WP.29/2020/59, </w:t>
      </w:r>
      <w:r w:rsidRPr="00725035">
        <w:rPr>
          <w:lang w:val="en-US"/>
        </w:rPr>
        <w:br/>
        <w:t xml:space="preserve">ECE/TRANS/WP.29/2020/60, </w:t>
      </w:r>
      <w:r w:rsidRPr="00725035">
        <w:rPr>
          <w:lang w:val="en-US"/>
        </w:rPr>
        <w:br/>
        <w:t xml:space="preserve">ECE/TRANS/WP.29/2020/61 ; </w:t>
      </w:r>
      <w:r w:rsidRPr="00725035">
        <w:rPr>
          <w:lang w:val="en-US"/>
        </w:rPr>
        <w:br/>
      </w:r>
      <w:r w:rsidR="00B33B1B" w:rsidRPr="00725035">
        <w:rPr>
          <w:lang w:val="en-US"/>
        </w:rPr>
        <w:t xml:space="preserve">Document </w:t>
      </w:r>
      <w:proofErr w:type="spellStart"/>
      <w:r w:rsidRPr="00725035">
        <w:rPr>
          <w:lang w:val="en-US"/>
        </w:rPr>
        <w:t>informel</w:t>
      </w:r>
      <w:proofErr w:type="spellEnd"/>
      <w:r w:rsidRPr="00725035">
        <w:rPr>
          <w:lang w:val="en-US"/>
        </w:rPr>
        <w:t xml:space="preserve"> WP.29-181-06.</w:t>
      </w:r>
    </w:p>
    <w:p w14:paraId="33D080C4" w14:textId="69D9B679" w:rsidR="008567CE" w:rsidRPr="002E77EA" w:rsidRDefault="00B33B1B" w:rsidP="00633913">
      <w:pPr>
        <w:pStyle w:val="SingleTxtG"/>
        <w:rPr>
          <w:lang w:val="fr-FR"/>
        </w:rPr>
      </w:pPr>
      <w:r w:rsidRPr="00B33B1B">
        <w:t>3</w:t>
      </w:r>
      <w:r>
        <w:t>3.</w:t>
      </w:r>
      <w:r w:rsidR="008567CE" w:rsidRPr="00B33B1B">
        <w:tab/>
      </w:r>
      <w:r w:rsidR="008567CE" w:rsidRPr="002E77EA">
        <w:rPr>
          <w:lang w:val="fr-FR"/>
        </w:rPr>
        <w:t>L</w:t>
      </w:r>
      <w:r w:rsidR="008567CE">
        <w:rPr>
          <w:lang w:val="fr-FR"/>
        </w:rPr>
        <w:t>’</w:t>
      </w:r>
      <w:r w:rsidR="008567CE" w:rsidRPr="002E77EA">
        <w:rPr>
          <w:lang w:val="fr-FR"/>
        </w:rPr>
        <w:t>AC.1 a procédé à un vote sur les projets d</w:t>
      </w:r>
      <w:r w:rsidR="008567CE">
        <w:rPr>
          <w:lang w:val="fr-FR"/>
        </w:rPr>
        <w:t>’</w:t>
      </w:r>
      <w:r w:rsidR="008567CE" w:rsidRPr="002E77EA">
        <w:rPr>
          <w:lang w:val="fr-FR"/>
        </w:rPr>
        <w:t>amendements visés aux points 4.6.1 à 4.6.3 et 4.6.5 à 4.6.12, comme indiqué au paragraphe 47 ci-dessous. Le WP.29 a recommandé de reporter à sa 182</w:t>
      </w:r>
      <w:r w:rsidR="008567CE" w:rsidRPr="002E77EA">
        <w:rPr>
          <w:vertAlign w:val="superscript"/>
          <w:lang w:val="fr-FR"/>
        </w:rPr>
        <w:t>e</w:t>
      </w:r>
      <w:r w:rsidR="008567CE" w:rsidRPr="002E77EA">
        <w:rPr>
          <w:lang w:val="fr-FR"/>
        </w:rPr>
        <w:t> session l</w:t>
      </w:r>
      <w:r w:rsidR="008567CE">
        <w:rPr>
          <w:lang w:val="fr-FR"/>
        </w:rPr>
        <w:t>’</w:t>
      </w:r>
      <w:r w:rsidR="008567CE" w:rsidRPr="002E77EA">
        <w:rPr>
          <w:lang w:val="fr-FR"/>
        </w:rPr>
        <w:t>examen du projet de proposition de complément 18 à la série 04 d</w:t>
      </w:r>
      <w:r w:rsidR="008567CE">
        <w:rPr>
          <w:lang w:val="fr-FR"/>
        </w:rPr>
        <w:t>’</w:t>
      </w:r>
      <w:r w:rsidR="008567CE" w:rsidRPr="002E77EA">
        <w:rPr>
          <w:lang w:val="fr-FR"/>
        </w:rPr>
        <w:t>amendements au Règlement ONU n</w:t>
      </w:r>
      <w:r w:rsidR="008567CE" w:rsidRPr="002E77EA">
        <w:rPr>
          <w:vertAlign w:val="superscript"/>
          <w:lang w:val="fr-FR"/>
        </w:rPr>
        <w:t>o</w:t>
      </w:r>
      <w:r w:rsidR="008567CE" w:rsidRPr="002E77EA">
        <w:rPr>
          <w:lang w:val="fr-FR"/>
        </w:rPr>
        <w:t> 44 (Dispositifs de retenue pour enfants), document ECE/TRANS/WP.29/2020/53, sous le point 6.4.4 de l</w:t>
      </w:r>
      <w:r w:rsidR="008567CE">
        <w:rPr>
          <w:lang w:val="fr-FR"/>
        </w:rPr>
        <w:t>’</w:t>
      </w:r>
      <w:r w:rsidR="008567CE" w:rsidRPr="002E77EA">
        <w:rPr>
          <w:lang w:val="fr-FR"/>
        </w:rPr>
        <w:t>ordre du jour.</w:t>
      </w:r>
    </w:p>
    <w:p w14:paraId="60E8AEA0" w14:textId="04599750" w:rsidR="008567CE" w:rsidRPr="002E77EA" w:rsidRDefault="00B33B1B" w:rsidP="00B33B1B">
      <w:pPr>
        <w:pStyle w:val="H1G"/>
        <w:rPr>
          <w:lang w:val="fr-FR"/>
        </w:rPr>
      </w:pPr>
      <w:r>
        <w:rPr>
          <w:lang w:val="fr-FR"/>
        </w:rPr>
        <w:tab/>
        <w:t>C.</w:t>
      </w:r>
      <w:r w:rsidR="008567CE" w:rsidRPr="002E77EA">
        <w:rPr>
          <w:lang w:val="fr-FR"/>
        </w:rPr>
        <w:tab/>
        <w:t>Examen de projets d</w:t>
      </w:r>
      <w:r w:rsidR="008567CE">
        <w:rPr>
          <w:lang w:val="fr-FR"/>
        </w:rPr>
        <w:t>’</w:t>
      </w:r>
      <w:r w:rsidR="008567CE" w:rsidRPr="002E77EA">
        <w:rPr>
          <w:lang w:val="fr-FR"/>
        </w:rPr>
        <w:t>amendements à des Règlements ONU existants soumis par le GRPE (point 4.7 de l</w:t>
      </w:r>
      <w:r w:rsidR="008567CE">
        <w:rPr>
          <w:lang w:val="fr-FR"/>
        </w:rPr>
        <w:t>’</w:t>
      </w:r>
      <w:r w:rsidR="008567CE" w:rsidRPr="002E77EA">
        <w:rPr>
          <w:lang w:val="fr-FR"/>
        </w:rPr>
        <w:t>ordre du jour)</w:t>
      </w:r>
      <w:bookmarkStart w:id="57" w:name="_Toc44581885"/>
      <w:bookmarkEnd w:id="57"/>
    </w:p>
    <w:p w14:paraId="59801EA5" w14:textId="67459B82" w:rsidR="008567CE" w:rsidRPr="00725035" w:rsidRDefault="008567CE" w:rsidP="00B33B1B">
      <w:pPr>
        <w:pStyle w:val="SingleTxtG"/>
        <w:ind w:left="2835" w:hanging="1701"/>
        <w:jc w:val="left"/>
        <w:rPr>
          <w:lang w:val="en-US"/>
        </w:rPr>
      </w:pPr>
      <w:r w:rsidRPr="00725035">
        <w:rPr>
          <w:i/>
          <w:iCs/>
          <w:lang w:val="en-US"/>
        </w:rPr>
        <w:t>Document(s) </w:t>
      </w:r>
      <w:r w:rsidRPr="00B33B1B">
        <w:rPr>
          <w:lang w:val="en-US"/>
        </w:rPr>
        <w:t>:</w:t>
      </w:r>
      <w:r w:rsidRPr="00725035">
        <w:rPr>
          <w:lang w:val="en-US"/>
        </w:rPr>
        <w:tab/>
        <w:t>ECE/TRANS/WP.29/2020/62,</w:t>
      </w:r>
      <w:r w:rsidRPr="00725035">
        <w:rPr>
          <w:lang w:val="en-US"/>
        </w:rPr>
        <w:br/>
        <w:t>ECE/TRANS/WP.29/2020/63,</w:t>
      </w:r>
      <w:r w:rsidRPr="00725035">
        <w:rPr>
          <w:lang w:val="en-US"/>
        </w:rPr>
        <w:br/>
        <w:t>ECE/TRANS/WP.29/2020/64.</w:t>
      </w:r>
    </w:p>
    <w:p w14:paraId="232476B6" w14:textId="74FD8A2F" w:rsidR="008567CE" w:rsidRPr="002E77EA" w:rsidRDefault="00B33B1B" w:rsidP="00633913">
      <w:pPr>
        <w:pStyle w:val="SingleTxtG"/>
        <w:rPr>
          <w:lang w:val="fr-FR"/>
        </w:rPr>
      </w:pPr>
      <w:r w:rsidRPr="00B33B1B">
        <w:t>3</w:t>
      </w:r>
      <w:r>
        <w:t>4.</w:t>
      </w:r>
      <w:r w:rsidR="008567CE" w:rsidRPr="00B33B1B">
        <w:tab/>
      </w:r>
      <w:r w:rsidR="008567CE" w:rsidRPr="002E77EA">
        <w:rPr>
          <w:lang w:val="fr-FR"/>
        </w:rPr>
        <w:t>L</w:t>
      </w:r>
      <w:r w:rsidR="008567CE">
        <w:rPr>
          <w:lang w:val="fr-FR"/>
        </w:rPr>
        <w:t>’</w:t>
      </w:r>
      <w:r w:rsidR="008567CE" w:rsidRPr="002E77EA">
        <w:rPr>
          <w:lang w:val="fr-FR"/>
        </w:rPr>
        <w:t>AC.1 a procédé à un vote sur les projets d</w:t>
      </w:r>
      <w:r w:rsidR="008567CE">
        <w:rPr>
          <w:lang w:val="fr-FR"/>
        </w:rPr>
        <w:t>’</w:t>
      </w:r>
      <w:r w:rsidR="008567CE" w:rsidRPr="002E77EA">
        <w:rPr>
          <w:lang w:val="fr-FR"/>
        </w:rPr>
        <w:t>amendements visés aux points</w:t>
      </w:r>
      <w:r>
        <w:rPr>
          <w:lang w:val="fr-FR"/>
        </w:rPr>
        <w:t> </w:t>
      </w:r>
      <w:r w:rsidR="008567CE" w:rsidRPr="002E77EA">
        <w:rPr>
          <w:lang w:val="fr-FR"/>
        </w:rPr>
        <w:t xml:space="preserve">4.7.1 à 4.7.3, comme indiqué au paragraphe 47 ci-dessous. </w:t>
      </w:r>
    </w:p>
    <w:p w14:paraId="48EAE4A1" w14:textId="59672FE5" w:rsidR="008567CE" w:rsidRPr="002E77EA" w:rsidRDefault="00B33B1B" w:rsidP="00B33B1B">
      <w:pPr>
        <w:pStyle w:val="H1G"/>
        <w:rPr>
          <w:lang w:val="fr-FR"/>
        </w:rPr>
      </w:pPr>
      <w:r>
        <w:rPr>
          <w:lang w:val="fr-FR"/>
        </w:rPr>
        <w:tab/>
        <w:t>D.</w:t>
      </w:r>
      <w:r w:rsidR="008567CE" w:rsidRPr="002E77EA">
        <w:rPr>
          <w:lang w:val="fr-FR"/>
        </w:rPr>
        <w:tab/>
        <w:t>Examen de projets d</w:t>
      </w:r>
      <w:r w:rsidR="008567CE">
        <w:rPr>
          <w:lang w:val="fr-FR"/>
        </w:rPr>
        <w:t>’</w:t>
      </w:r>
      <w:r w:rsidR="008567CE" w:rsidRPr="002E77EA">
        <w:rPr>
          <w:lang w:val="fr-FR"/>
        </w:rPr>
        <w:t>amendements à des Règlements ONU existants soumis par le GRVA (point 4.8 de l</w:t>
      </w:r>
      <w:r w:rsidR="008567CE">
        <w:rPr>
          <w:lang w:val="fr-FR"/>
        </w:rPr>
        <w:t>’</w:t>
      </w:r>
      <w:r w:rsidR="008567CE" w:rsidRPr="002E77EA">
        <w:rPr>
          <w:lang w:val="fr-FR"/>
        </w:rPr>
        <w:t>ordre du jour)</w:t>
      </w:r>
      <w:bookmarkStart w:id="58" w:name="_Toc44581886"/>
      <w:bookmarkEnd w:id="58"/>
    </w:p>
    <w:p w14:paraId="7651DD63" w14:textId="2C104501" w:rsidR="008567CE" w:rsidRPr="00725035" w:rsidRDefault="008567CE" w:rsidP="00B33B1B">
      <w:pPr>
        <w:pStyle w:val="SingleTxtG"/>
        <w:ind w:left="2835" w:hanging="1701"/>
        <w:jc w:val="left"/>
        <w:rPr>
          <w:lang w:val="en-US"/>
        </w:rPr>
      </w:pPr>
      <w:r w:rsidRPr="00725035">
        <w:rPr>
          <w:i/>
          <w:iCs/>
          <w:lang w:val="en-US"/>
        </w:rPr>
        <w:t xml:space="preserve">Document(s) </w:t>
      </w:r>
      <w:r w:rsidRPr="00B33B1B">
        <w:rPr>
          <w:lang w:val="en-US"/>
        </w:rPr>
        <w:t>:</w:t>
      </w:r>
      <w:r w:rsidRPr="00725035">
        <w:rPr>
          <w:lang w:val="en-US"/>
        </w:rPr>
        <w:tab/>
        <w:t xml:space="preserve">ECE/TRANS/WP.29/2020/65, </w:t>
      </w:r>
      <w:r w:rsidRPr="00725035">
        <w:rPr>
          <w:lang w:val="en-US"/>
        </w:rPr>
        <w:br/>
        <w:t>ECE/TRANS/WP.29/2020/66,</w:t>
      </w:r>
      <w:r w:rsidRPr="00725035">
        <w:rPr>
          <w:lang w:val="en-US"/>
        </w:rPr>
        <w:br/>
        <w:t>ECE/TRANS/WP.29/2020/67,</w:t>
      </w:r>
      <w:r w:rsidRPr="00725035">
        <w:rPr>
          <w:lang w:val="en-US"/>
        </w:rPr>
        <w:br/>
        <w:t>ECE/TRANS/WP.29/2020/68,</w:t>
      </w:r>
      <w:r w:rsidRPr="00725035">
        <w:rPr>
          <w:lang w:val="en-US"/>
        </w:rPr>
        <w:br/>
      </w:r>
      <w:r w:rsidRPr="00725035">
        <w:rPr>
          <w:lang w:val="en-US"/>
        </w:rPr>
        <w:lastRenderedPageBreak/>
        <w:t xml:space="preserve">ECE/TRANS/WP.29/2020/69, </w:t>
      </w:r>
      <w:r w:rsidRPr="00725035">
        <w:rPr>
          <w:lang w:val="en-US"/>
        </w:rPr>
        <w:br/>
        <w:t>ECE/TRANS/WP.29/2020/98.</w:t>
      </w:r>
    </w:p>
    <w:p w14:paraId="3DA70432" w14:textId="77624238" w:rsidR="008567CE" w:rsidRPr="002E77EA" w:rsidRDefault="00B33B1B" w:rsidP="00633913">
      <w:pPr>
        <w:pStyle w:val="SingleTxtG"/>
        <w:rPr>
          <w:lang w:val="fr-FR"/>
        </w:rPr>
      </w:pPr>
      <w:r w:rsidRPr="00B33B1B">
        <w:t>3</w:t>
      </w:r>
      <w:r>
        <w:t>5.</w:t>
      </w:r>
      <w:r w:rsidR="008567CE" w:rsidRPr="00B33B1B">
        <w:tab/>
      </w:r>
      <w:r w:rsidR="008567CE" w:rsidRPr="002E77EA">
        <w:rPr>
          <w:lang w:val="fr-FR"/>
        </w:rPr>
        <w:t>L</w:t>
      </w:r>
      <w:r w:rsidR="008567CE">
        <w:rPr>
          <w:lang w:val="fr-FR"/>
        </w:rPr>
        <w:t>’</w:t>
      </w:r>
      <w:r w:rsidR="008567CE" w:rsidRPr="002E77EA">
        <w:rPr>
          <w:lang w:val="fr-FR"/>
        </w:rPr>
        <w:t>AC.1 a procédé à un vote sur les projets d</w:t>
      </w:r>
      <w:r w:rsidR="008567CE">
        <w:rPr>
          <w:lang w:val="fr-FR"/>
        </w:rPr>
        <w:t>’</w:t>
      </w:r>
      <w:r w:rsidR="008567CE" w:rsidRPr="002E77EA">
        <w:rPr>
          <w:lang w:val="fr-FR"/>
        </w:rPr>
        <w:t>amendements visés aux points</w:t>
      </w:r>
      <w:r>
        <w:rPr>
          <w:lang w:val="fr-FR"/>
        </w:rPr>
        <w:t> </w:t>
      </w:r>
      <w:r w:rsidR="008567CE" w:rsidRPr="002E77EA">
        <w:rPr>
          <w:lang w:val="fr-FR"/>
        </w:rPr>
        <w:t xml:space="preserve">4.8.1 à 4.8.6, comme indiqué au paragraphe 47 ci-dessous. </w:t>
      </w:r>
    </w:p>
    <w:p w14:paraId="4B58B4ED" w14:textId="1FDFB8ED" w:rsidR="008567CE" w:rsidRPr="002E77EA" w:rsidRDefault="00B33B1B" w:rsidP="00B33B1B">
      <w:pPr>
        <w:pStyle w:val="H1G"/>
        <w:rPr>
          <w:lang w:val="fr-FR"/>
        </w:rPr>
      </w:pPr>
      <w:r>
        <w:rPr>
          <w:lang w:val="fr-FR"/>
        </w:rPr>
        <w:tab/>
        <w:t>E.</w:t>
      </w:r>
      <w:r w:rsidR="008567CE" w:rsidRPr="002E77EA">
        <w:rPr>
          <w:lang w:val="fr-FR"/>
        </w:rPr>
        <w:tab/>
        <w:t>Examen de projets d</w:t>
      </w:r>
      <w:r w:rsidR="008567CE">
        <w:rPr>
          <w:lang w:val="fr-FR"/>
        </w:rPr>
        <w:t>’</w:t>
      </w:r>
      <w:r w:rsidR="008567CE" w:rsidRPr="002E77EA">
        <w:rPr>
          <w:lang w:val="fr-FR"/>
        </w:rPr>
        <w:t>amendements à des Règlements ONU existants soumis par le GRBP (point 4.9 de l</w:t>
      </w:r>
      <w:r w:rsidR="008567CE">
        <w:rPr>
          <w:lang w:val="fr-FR"/>
        </w:rPr>
        <w:t>’</w:t>
      </w:r>
      <w:r w:rsidR="008567CE" w:rsidRPr="002E77EA">
        <w:rPr>
          <w:lang w:val="fr-FR"/>
        </w:rPr>
        <w:t>ordre du jour)</w:t>
      </w:r>
      <w:bookmarkStart w:id="59" w:name="_Toc44581887"/>
      <w:bookmarkEnd w:id="59"/>
    </w:p>
    <w:p w14:paraId="2521BBDF" w14:textId="147226C2" w:rsidR="008567CE" w:rsidRPr="00725035" w:rsidRDefault="008567CE" w:rsidP="00B33B1B">
      <w:pPr>
        <w:pStyle w:val="SingleTxtG"/>
        <w:ind w:left="2835" w:hanging="1701"/>
        <w:jc w:val="left"/>
        <w:rPr>
          <w:lang w:val="en-US"/>
        </w:rPr>
      </w:pPr>
      <w:r w:rsidRPr="00725035">
        <w:rPr>
          <w:i/>
          <w:iCs/>
          <w:lang w:val="en-US"/>
        </w:rPr>
        <w:t xml:space="preserve">Document(s) </w:t>
      </w:r>
      <w:r w:rsidRPr="00B33B1B">
        <w:rPr>
          <w:lang w:val="en-US"/>
        </w:rPr>
        <w:t>:</w:t>
      </w:r>
      <w:r w:rsidRPr="00725035">
        <w:rPr>
          <w:lang w:val="en-US"/>
        </w:rPr>
        <w:tab/>
        <w:t>ECE/TRANS/WP.29/2020/70,</w:t>
      </w:r>
      <w:r w:rsidRPr="00725035">
        <w:rPr>
          <w:lang w:val="en-US"/>
        </w:rPr>
        <w:br/>
        <w:t>ECE/TRANS/WP.29/2020/71,</w:t>
      </w:r>
      <w:r w:rsidRPr="00725035">
        <w:rPr>
          <w:lang w:val="en-US"/>
        </w:rPr>
        <w:br/>
        <w:t>ECE/TRANS/WP.29/2020/72,</w:t>
      </w:r>
      <w:r w:rsidRPr="00725035">
        <w:rPr>
          <w:lang w:val="en-US"/>
        </w:rPr>
        <w:br/>
        <w:t>ECE/TRANS/WP.29/2020/73,</w:t>
      </w:r>
      <w:r w:rsidRPr="00725035">
        <w:rPr>
          <w:lang w:val="en-US"/>
        </w:rPr>
        <w:br/>
        <w:t>ECE/TRANS/WP.29/2020/74,</w:t>
      </w:r>
      <w:r w:rsidRPr="00725035">
        <w:rPr>
          <w:lang w:val="en-US"/>
        </w:rPr>
        <w:br/>
        <w:t>ECE/TRANS/WP.29/2020/75.</w:t>
      </w:r>
    </w:p>
    <w:p w14:paraId="1A311056" w14:textId="19F03E5C" w:rsidR="008567CE" w:rsidRPr="002E77EA" w:rsidRDefault="00B33B1B" w:rsidP="00633913">
      <w:pPr>
        <w:pStyle w:val="SingleTxtG"/>
        <w:rPr>
          <w:lang w:val="fr-FR"/>
        </w:rPr>
      </w:pPr>
      <w:r w:rsidRPr="00B33B1B">
        <w:t>3</w:t>
      </w:r>
      <w:r>
        <w:t>6.</w:t>
      </w:r>
      <w:r w:rsidR="008567CE" w:rsidRPr="00B33B1B">
        <w:tab/>
      </w:r>
      <w:r w:rsidR="008567CE" w:rsidRPr="002E77EA">
        <w:rPr>
          <w:lang w:val="fr-FR"/>
        </w:rPr>
        <w:t>L</w:t>
      </w:r>
      <w:r w:rsidR="008567CE">
        <w:rPr>
          <w:lang w:val="fr-FR"/>
        </w:rPr>
        <w:t>’</w:t>
      </w:r>
      <w:r w:rsidR="008567CE" w:rsidRPr="002E77EA">
        <w:rPr>
          <w:lang w:val="fr-FR"/>
        </w:rPr>
        <w:t>AC.1 a procédé à un vote sur les projets d</w:t>
      </w:r>
      <w:r w:rsidR="008567CE">
        <w:rPr>
          <w:lang w:val="fr-FR"/>
        </w:rPr>
        <w:t>’</w:t>
      </w:r>
      <w:r w:rsidR="008567CE" w:rsidRPr="002E77EA">
        <w:rPr>
          <w:lang w:val="fr-FR"/>
        </w:rPr>
        <w:t>amendements visés aux points</w:t>
      </w:r>
      <w:r>
        <w:rPr>
          <w:lang w:val="fr-FR"/>
        </w:rPr>
        <w:t> </w:t>
      </w:r>
      <w:r w:rsidR="008567CE" w:rsidRPr="002E77EA">
        <w:rPr>
          <w:lang w:val="fr-FR"/>
        </w:rPr>
        <w:t xml:space="preserve">4.9.1 à 4.9.6, comme indiqué au paragraphe 47 ci-dessous. </w:t>
      </w:r>
    </w:p>
    <w:p w14:paraId="674C812A" w14:textId="082EA59C" w:rsidR="008567CE" w:rsidRPr="002E77EA" w:rsidRDefault="00B33B1B" w:rsidP="00B33B1B">
      <w:pPr>
        <w:pStyle w:val="H1G"/>
        <w:rPr>
          <w:lang w:val="fr-FR"/>
        </w:rPr>
      </w:pPr>
      <w:r>
        <w:rPr>
          <w:lang w:val="fr-FR"/>
        </w:rPr>
        <w:tab/>
        <w:t>F.</w:t>
      </w:r>
      <w:r w:rsidR="008567CE" w:rsidRPr="002E77EA">
        <w:rPr>
          <w:lang w:val="fr-FR"/>
        </w:rPr>
        <w:tab/>
        <w:t>Examen, s</w:t>
      </w:r>
      <w:r w:rsidR="008567CE">
        <w:rPr>
          <w:lang w:val="fr-FR"/>
        </w:rPr>
        <w:t>’</w:t>
      </w:r>
      <w:r w:rsidR="008567CE" w:rsidRPr="002E77EA">
        <w:rPr>
          <w:lang w:val="fr-FR"/>
        </w:rPr>
        <w:t xml:space="preserve">il y a lieu, de projets de rectificatifs à des Règlements </w:t>
      </w:r>
      <w:r>
        <w:rPr>
          <w:lang w:val="fr-FR"/>
        </w:rPr>
        <w:br/>
      </w:r>
      <w:r w:rsidR="008567CE" w:rsidRPr="002E77EA">
        <w:rPr>
          <w:lang w:val="fr-FR"/>
        </w:rPr>
        <w:t xml:space="preserve">ONU existants soumis par les groupes de travail </w:t>
      </w:r>
      <w:r>
        <w:rPr>
          <w:lang w:val="fr-FR"/>
        </w:rPr>
        <w:br/>
      </w:r>
      <w:r w:rsidR="008567CE" w:rsidRPr="002E77EA">
        <w:rPr>
          <w:lang w:val="fr-FR"/>
        </w:rPr>
        <w:t>(point 4.10 de l</w:t>
      </w:r>
      <w:r w:rsidR="008567CE">
        <w:rPr>
          <w:lang w:val="fr-FR"/>
        </w:rPr>
        <w:t>’</w:t>
      </w:r>
      <w:r w:rsidR="008567CE" w:rsidRPr="002E77EA">
        <w:rPr>
          <w:lang w:val="fr-FR"/>
        </w:rPr>
        <w:t>ordre du jour)</w:t>
      </w:r>
      <w:bookmarkStart w:id="60" w:name="_Toc44581888"/>
      <w:bookmarkEnd w:id="60"/>
    </w:p>
    <w:p w14:paraId="7D0424DC" w14:textId="77777777" w:rsidR="008567CE" w:rsidRPr="002E77EA" w:rsidRDefault="008567CE" w:rsidP="00B33B1B">
      <w:pPr>
        <w:pStyle w:val="SingleTxtG"/>
        <w:jc w:val="left"/>
        <w:rPr>
          <w:lang w:val="fr-FR"/>
        </w:rPr>
      </w:pPr>
      <w:r w:rsidRPr="002E77EA">
        <w:rPr>
          <w:i/>
          <w:iCs/>
          <w:lang w:val="fr-FR"/>
        </w:rPr>
        <w:t>Document(s)</w:t>
      </w:r>
      <w:r w:rsidRPr="00B33B1B">
        <w:rPr>
          <w:lang w:val="fr-FR"/>
        </w:rPr>
        <w:t xml:space="preserve"> :</w:t>
      </w:r>
      <w:r w:rsidRPr="002E77EA">
        <w:rPr>
          <w:lang w:val="fr-FR"/>
        </w:rPr>
        <w:tab/>
        <w:t>ECE/TRANS/WP.29/2020/84.</w:t>
      </w:r>
    </w:p>
    <w:p w14:paraId="23070EC0" w14:textId="6A0DFBCE" w:rsidR="008567CE" w:rsidRPr="002E77EA" w:rsidRDefault="00B33B1B" w:rsidP="00633913">
      <w:pPr>
        <w:pStyle w:val="SingleTxtG"/>
        <w:rPr>
          <w:lang w:val="fr-FR"/>
        </w:rPr>
      </w:pPr>
      <w:r>
        <w:rPr>
          <w:lang w:val="fr-FR"/>
        </w:rPr>
        <w:t>37.</w:t>
      </w:r>
      <w:r w:rsidR="008567CE" w:rsidRPr="002E77EA">
        <w:rPr>
          <w:lang w:val="fr-FR"/>
        </w:rPr>
        <w:tab/>
        <w:t>L</w:t>
      </w:r>
      <w:r w:rsidR="008567CE">
        <w:rPr>
          <w:lang w:val="fr-FR"/>
        </w:rPr>
        <w:t>’</w:t>
      </w:r>
      <w:r w:rsidR="008567CE" w:rsidRPr="002E77EA">
        <w:rPr>
          <w:lang w:val="fr-FR"/>
        </w:rPr>
        <w:t>AC.1 a procédé à un vote sur les projets de rectificatifs visés au point 4.10, comme indiqué au paragraphe 47 ci-dessous.</w:t>
      </w:r>
    </w:p>
    <w:p w14:paraId="60CD94EB" w14:textId="2F9FE1EA" w:rsidR="008567CE" w:rsidRPr="002E77EA" w:rsidRDefault="00B33B1B" w:rsidP="00B33B1B">
      <w:pPr>
        <w:pStyle w:val="H1G"/>
        <w:rPr>
          <w:lang w:val="fr-FR"/>
        </w:rPr>
      </w:pPr>
      <w:r>
        <w:rPr>
          <w:lang w:val="fr-FR"/>
        </w:rPr>
        <w:tab/>
        <w:t>G.</w:t>
      </w:r>
      <w:r w:rsidR="008567CE" w:rsidRPr="002E77EA">
        <w:rPr>
          <w:lang w:val="fr-FR"/>
        </w:rPr>
        <w:tab/>
        <w:t>Examen, s</w:t>
      </w:r>
      <w:r w:rsidR="008567CE">
        <w:rPr>
          <w:lang w:val="fr-FR"/>
        </w:rPr>
        <w:t>’</w:t>
      </w:r>
      <w:r w:rsidR="008567CE" w:rsidRPr="002E77EA">
        <w:rPr>
          <w:lang w:val="fr-FR"/>
        </w:rPr>
        <w:t xml:space="preserve">il y a lieu, de projets de rectificatifs à des Règlements </w:t>
      </w:r>
      <w:r>
        <w:rPr>
          <w:lang w:val="fr-FR"/>
        </w:rPr>
        <w:br/>
      </w:r>
      <w:r w:rsidR="008567CE" w:rsidRPr="002E77EA">
        <w:rPr>
          <w:lang w:val="fr-FR"/>
        </w:rPr>
        <w:t xml:space="preserve">ONU existants soumis par le secrétariat </w:t>
      </w:r>
      <w:r>
        <w:rPr>
          <w:lang w:val="fr-FR"/>
        </w:rPr>
        <w:br/>
      </w:r>
      <w:r w:rsidR="008567CE" w:rsidRPr="002E77EA">
        <w:rPr>
          <w:lang w:val="fr-FR"/>
        </w:rPr>
        <w:t>(point 4.11 de l</w:t>
      </w:r>
      <w:r w:rsidR="008567CE">
        <w:rPr>
          <w:lang w:val="fr-FR"/>
        </w:rPr>
        <w:t>’</w:t>
      </w:r>
      <w:r w:rsidR="008567CE" w:rsidRPr="002E77EA">
        <w:rPr>
          <w:lang w:val="fr-FR"/>
        </w:rPr>
        <w:t>ordre du jour)</w:t>
      </w:r>
      <w:bookmarkStart w:id="61" w:name="_Toc44581889"/>
      <w:bookmarkEnd w:id="61"/>
    </w:p>
    <w:p w14:paraId="49D6EBEA" w14:textId="75F50459" w:rsidR="008567CE" w:rsidRPr="002E77EA" w:rsidRDefault="008567CE" w:rsidP="00633913">
      <w:pPr>
        <w:pStyle w:val="SingleTxtG"/>
        <w:rPr>
          <w:lang w:val="fr-FR"/>
        </w:rPr>
      </w:pPr>
      <w:r w:rsidRPr="002E77EA">
        <w:rPr>
          <w:lang w:val="fr-FR"/>
        </w:rPr>
        <w:tab/>
      </w:r>
      <w:r w:rsidR="00B33B1B">
        <w:rPr>
          <w:lang w:val="fr-FR"/>
        </w:rPr>
        <w:t>38.</w:t>
      </w:r>
      <w:r w:rsidR="00B33B1B">
        <w:rPr>
          <w:lang w:val="fr-FR"/>
        </w:rPr>
        <w:tab/>
      </w:r>
      <w:r w:rsidRPr="002E77EA">
        <w:rPr>
          <w:lang w:val="fr-FR"/>
        </w:rPr>
        <w:t>Le WP.29 a constaté qu</w:t>
      </w:r>
      <w:r>
        <w:rPr>
          <w:lang w:val="fr-FR"/>
        </w:rPr>
        <w:t>’</w:t>
      </w:r>
      <w:r w:rsidRPr="002E77EA">
        <w:rPr>
          <w:lang w:val="fr-FR"/>
        </w:rPr>
        <w:t>aucun document n</w:t>
      </w:r>
      <w:r>
        <w:rPr>
          <w:lang w:val="fr-FR"/>
        </w:rPr>
        <w:t>’</w:t>
      </w:r>
      <w:r w:rsidRPr="002E77EA">
        <w:rPr>
          <w:lang w:val="fr-FR"/>
        </w:rPr>
        <w:t>avait été soumis au titre de ce point de l</w:t>
      </w:r>
      <w:r>
        <w:rPr>
          <w:lang w:val="fr-FR"/>
        </w:rPr>
        <w:t>’</w:t>
      </w:r>
      <w:r w:rsidRPr="002E77EA">
        <w:rPr>
          <w:lang w:val="fr-FR"/>
        </w:rPr>
        <w:t>ordre du jour.</w:t>
      </w:r>
    </w:p>
    <w:p w14:paraId="5525431A" w14:textId="4C0F0EFB" w:rsidR="008567CE" w:rsidRPr="002E77EA" w:rsidRDefault="00B33B1B" w:rsidP="00B33B1B">
      <w:pPr>
        <w:pStyle w:val="H1G"/>
        <w:rPr>
          <w:lang w:val="fr-FR"/>
        </w:rPr>
      </w:pPr>
      <w:r>
        <w:rPr>
          <w:lang w:val="fr-FR"/>
        </w:rPr>
        <w:tab/>
        <w:t>H.</w:t>
      </w:r>
      <w:r w:rsidR="008567CE" w:rsidRPr="002E77EA">
        <w:rPr>
          <w:lang w:val="fr-FR"/>
        </w:rPr>
        <w:tab/>
        <w:t xml:space="preserve">Examen de propositions de nouveaux Règlements ONU soumises </w:t>
      </w:r>
      <w:r>
        <w:rPr>
          <w:lang w:val="fr-FR"/>
        </w:rPr>
        <w:br/>
      </w:r>
      <w:r w:rsidR="008567CE" w:rsidRPr="002E77EA">
        <w:rPr>
          <w:lang w:val="fr-FR"/>
        </w:rPr>
        <w:t xml:space="preserve">par les groupes de travail subsidiaires du Forum mondial </w:t>
      </w:r>
      <w:r>
        <w:rPr>
          <w:lang w:val="fr-FR"/>
        </w:rPr>
        <w:br/>
      </w:r>
      <w:r w:rsidR="008567CE" w:rsidRPr="002E77EA">
        <w:rPr>
          <w:lang w:val="fr-FR"/>
        </w:rPr>
        <w:t>(point 4.12 de l</w:t>
      </w:r>
      <w:r w:rsidR="008567CE">
        <w:rPr>
          <w:lang w:val="fr-FR"/>
        </w:rPr>
        <w:t>’</w:t>
      </w:r>
      <w:r w:rsidR="008567CE" w:rsidRPr="002E77EA">
        <w:rPr>
          <w:lang w:val="fr-FR"/>
        </w:rPr>
        <w:t>ordre du jour)</w:t>
      </w:r>
      <w:bookmarkStart w:id="62" w:name="_Toc44581890"/>
      <w:bookmarkEnd w:id="62"/>
    </w:p>
    <w:p w14:paraId="118C2725" w14:textId="6D0F9860" w:rsidR="008567CE" w:rsidRPr="00725035" w:rsidRDefault="008567CE" w:rsidP="00B33B1B">
      <w:pPr>
        <w:pStyle w:val="SingleTxtG"/>
        <w:ind w:left="2835" w:hanging="1701"/>
        <w:jc w:val="left"/>
        <w:rPr>
          <w:lang w:val="en-US"/>
        </w:rPr>
      </w:pPr>
      <w:r w:rsidRPr="00725035">
        <w:rPr>
          <w:i/>
          <w:iCs/>
          <w:lang w:val="en-US"/>
        </w:rPr>
        <w:t>Document(s)</w:t>
      </w:r>
      <w:r w:rsidRPr="00B33B1B">
        <w:rPr>
          <w:lang w:val="en-US"/>
        </w:rPr>
        <w:t xml:space="preserve"> :</w:t>
      </w:r>
      <w:r w:rsidRPr="00725035">
        <w:rPr>
          <w:lang w:val="en-US"/>
        </w:rPr>
        <w:tab/>
        <w:t>ECE/TRANS/WP.29/2020/76,</w:t>
      </w:r>
      <w:r w:rsidRPr="00725035">
        <w:rPr>
          <w:lang w:val="en-US"/>
        </w:rPr>
        <w:br/>
        <w:t>ECE/TRANS/WP.29/2020/77,</w:t>
      </w:r>
      <w:r w:rsidRPr="00725035">
        <w:rPr>
          <w:lang w:val="en-US"/>
        </w:rPr>
        <w:br/>
        <w:t>ECE/TRANS/WP.29/2020/92,</w:t>
      </w:r>
      <w:r w:rsidRPr="00725035">
        <w:rPr>
          <w:lang w:val="en-US"/>
        </w:rPr>
        <w:br/>
        <w:t>ECE/TRANS/WP.29/2020/78,</w:t>
      </w:r>
      <w:r w:rsidRPr="00725035">
        <w:rPr>
          <w:lang w:val="en-US"/>
        </w:rPr>
        <w:br/>
        <w:t>ECE/TRANS/WP.29/2020/93,</w:t>
      </w:r>
      <w:r w:rsidRPr="00725035">
        <w:rPr>
          <w:lang w:val="en-US"/>
        </w:rPr>
        <w:br/>
        <w:t xml:space="preserve">ECE/TRANS/WP.29/2020/79 </w:t>
      </w:r>
      <w:r w:rsidRPr="00725035">
        <w:rPr>
          <w:lang w:val="en-US"/>
        </w:rPr>
        <w:br/>
        <w:t>ECE/TRANS/WP.29/2020/97,</w:t>
      </w:r>
      <w:r w:rsidRPr="00725035">
        <w:rPr>
          <w:lang w:val="en-US"/>
        </w:rPr>
        <w:br/>
        <w:t>ECE/TRANS/WP.29/2020/94,</w:t>
      </w:r>
      <w:r w:rsidRPr="00725035">
        <w:rPr>
          <w:lang w:val="en-US"/>
        </w:rPr>
        <w:br/>
        <w:t>ECE/TRANS/WP.29/2020/80,</w:t>
      </w:r>
      <w:r w:rsidRPr="00725035">
        <w:rPr>
          <w:lang w:val="en-US"/>
        </w:rPr>
        <w:br/>
        <w:t>ECE/TRANS/WP.29/2020/81.</w:t>
      </w:r>
    </w:p>
    <w:p w14:paraId="48C68318" w14:textId="683DAE71" w:rsidR="008567CE" w:rsidRPr="002E77EA" w:rsidRDefault="008567CE" w:rsidP="00633913">
      <w:pPr>
        <w:pStyle w:val="SingleTxtG"/>
        <w:rPr>
          <w:lang w:val="fr-FR"/>
        </w:rPr>
      </w:pPr>
      <w:r w:rsidRPr="00725035">
        <w:rPr>
          <w:lang w:val="en-US"/>
        </w:rPr>
        <w:tab/>
      </w:r>
      <w:r w:rsidR="00B33B1B" w:rsidRPr="00B33B1B">
        <w:t>39</w:t>
      </w:r>
      <w:r w:rsidR="00B33B1B">
        <w:t>.</w:t>
      </w:r>
      <w:r w:rsidR="00B33B1B">
        <w:tab/>
      </w:r>
      <w:r w:rsidRPr="002E77EA">
        <w:rPr>
          <w:lang w:val="fr-FR"/>
        </w:rPr>
        <w:t>L</w:t>
      </w:r>
      <w:r>
        <w:rPr>
          <w:lang w:val="fr-FR"/>
        </w:rPr>
        <w:t>’</w:t>
      </w:r>
      <w:r w:rsidRPr="002E77EA">
        <w:rPr>
          <w:lang w:val="fr-FR"/>
        </w:rPr>
        <w:t>AC.1 a procédé à un vote sur les projets d</w:t>
      </w:r>
      <w:r>
        <w:rPr>
          <w:lang w:val="fr-FR"/>
        </w:rPr>
        <w:t>’</w:t>
      </w:r>
      <w:r w:rsidRPr="002E77EA">
        <w:rPr>
          <w:lang w:val="fr-FR"/>
        </w:rPr>
        <w:t>amendements visés aux points</w:t>
      </w:r>
      <w:r w:rsidR="00B33B1B">
        <w:rPr>
          <w:lang w:val="fr-FR"/>
        </w:rPr>
        <w:t> </w:t>
      </w:r>
      <w:r w:rsidRPr="002E77EA">
        <w:rPr>
          <w:lang w:val="fr-FR"/>
        </w:rPr>
        <w:t xml:space="preserve">4.12.1 à 4.12.6, comme indiqué au paragraphe 47 ci-dessous. </w:t>
      </w:r>
    </w:p>
    <w:p w14:paraId="02A00298" w14:textId="70C5487C" w:rsidR="008567CE" w:rsidRPr="002E77EA" w:rsidRDefault="00B33B1B" w:rsidP="00B33B1B">
      <w:pPr>
        <w:pStyle w:val="H1G"/>
        <w:rPr>
          <w:lang w:val="fr-FR"/>
        </w:rPr>
      </w:pPr>
      <w:r>
        <w:rPr>
          <w:lang w:val="fr-FR"/>
        </w:rPr>
        <w:lastRenderedPageBreak/>
        <w:tab/>
        <w:t>I.</w:t>
      </w:r>
      <w:r w:rsidR="008567CE" w:rsidRPr="002E77EA">
        <w:rPr>
          <w:lang w:val="fr-FR"/>
        </w:rPr>
        <w:tab/>
        <w:t>Proposition d</w:t>
      </w:r>
      <w:r w:rsidR="008567CE">
        <w:rPr>
          <w:lang w:val="fr-FR"/>
        </w:rPr>
        <w:t>’</w:t>
      </w:r>
      <w:r w:rsidR="008567CE" w:rsidRPr="002E77EA">
        <w:rPr>
          <w:lang w:val="fr-FR"/>
        </w:rPr>
        <w:t>amendements à la Résolution d</w:t>
      </w:r>
      <w:r w:rsidR="008567CE">
        <w:rPr>
          <w:lang w:val="fr-FR"/>
        </w:rPr>
        <w:t>’</w:t>
      </w:r>
      <w:r w:rsidR="008567CE" w:rsidRPr="002E77EA">
        <w:rPr>
          <w:lang w:val="fr-FR"/>
        </w:rPr>
        <w:t xml:space="preserve">ensemble </w:t>
      </w:r>
      <w:r>
        <w:rPr>
          <w:lang w:val="fr-FR"/>
        </w:rPr>
        <w:br/>
      </w:r>
      <w:r w:rsidR="008567CE" w:rsidRPr="002E77EA">
        <w:rPr>
          <w:lang w:val="fr-FR"/>
        </w:rPr>
        <w:t xml:space="preserve">sur la construction des véhicules (R.E.3) soumise pour </w:t>
      </w:r>
      <w:r>
        <w:rPr>
          <w:lang w:val="fr-FR"/>
        </w:rPr>
        <w:br/>
      </w:r>
      <w:r w:rsidR="008567CE" w:rsidRPr="002E77EA">
        <w:rPr>
          <w:lang w:val="fr-FR"/>
        </w:rPr>
        <w:t xml:space="preserve">examen au Forum mondial par les groupes de travail </w:t>
      </w:r>
      <w:r>
        <w:rPr>
          <w:lang w:val="fr-FR"/>
        </w:rPr>
        <w:br/>
      </w:r>
      <w:r w:rsidR="008567CE" w:rsidRPr="002E77EA">
        <w:rPr>
          <w:lang w:val="fr-FR"/>
        </w:rPr>
        <w:t>(point</w:t>
      </w:r>
      <w:r>
        <w:rPr>
          <w:lang w:val="fr-FR"/>
        </w:rPr>
        <w:t> </w:t>
      </w:r>
      <w:r w:rsidR="008567CE" w:rsidRPr="002E77EA">
        <w:rPr>
          <w:lang w:val="fr-FR"/>
        </w:rPr>
        <w:t>4.13 de l</w:t>
      </w:r>
      <w:r w:rsidR="008567CE">
        <w:rPr>
          <w:lang w:val="fr-FR"/>
        </w:rPr>
        <w:t>’</w:t>
      </w:r>
      <w:r w:rsidR="008567CE" w:rsidRPr="002E77EA">
        <w:rPr>
          <w:lang w:val="fr-FR"/>
        </w:rPr>
        <w:t>ordre du jour)</w:t>
      </w:r>
      <w:bookmarkStart w:id="63" w:name="_Toc44581891"/>
      <w:bookmarkEnd w:id="63"/>
    </w:p>
    <w:p w14:paraId="4F9030A6" w14:textId="77777777" w:rsidR="008567CE" w:rsidRPr="002E77EA" w:rsidRDefault="008567CE" w:rsidP="00B33B1B">
      <w:pPr>
        <w:pStyle w:val="SingleTxtG"/>
        <w:jc w:val="left"/>
        <w:rPr>
          <w:lang w:val="fr-FR"/>
        </w:rPr>
      </w:pPr>
      <w:r w:rsidRPr="002E77EA">
        <w:rPr>
          <w:i/>
          <w:iCs/>
          <w:lang w:val="fr-FR"/>
        </w:rPr>
        <w:t xml:space="preserve">Document(s) </w:t>
      </w:r>
      <w:r w:rsidRPr="00B33B1B">
        <w:rPr>
          <w:lang w:val="fr-FR"/>
        </w:rPr>
        <w:t>:</w:t>
      </w:r>
      <w:r w:rsidRPr="002E77EA">
        <w:rPr>
          <w:lang w:val="fr-FR"/>
        </w:rPr>
        <w:tab/>
        <w:t>ECE/TRANS/WP.29/2020/82.</w:t>
      </w:r>
    </w:p>
    <w:p w14:paraId="69A72952" w14:textId="0E614D4F" w:rsidR="008567CE" w:rsidRPr="002E77EA" w:rsidRDefault="00B33B1B" w:rsidP="00633913">
      <w:pPr>
        <w:pStyle w:val="SingleTxtG"/>
        <w:rPr>
          <w:lang w:val="fr-FR"/>
        </w:rPr>
      </w:pPr>
      <w:r>
        <w:rPr>
          <w:lang w:val="fr-FR"/>
        </w:rPr>
        <w:t>40.</w:t>
      </w:r>
      <w:r w:rsidR="008567CE" w:rsidRPr="002E77EA">
        <w:rPr>
          <w:lang w:val="fr-FR"/>
        </w:rPr>
        <w:tab/>
        <w:t>Le Forum mondial a adopté les amendements à la Résolution d</w:t>
      </w:r>
      <w:r w:rsidR="008567CE">
        <w:rPr>
          <w:lang w:val="fr-FR"/>
        </w:rPr>
        <w:t>’</w:t>
      </w:r>
      <w:r w:rsidR="008567CE" w:rsidRPr="002E77EA">
        <w:rPr>
          <w:lang w:val="fr-FR"/>
        </w:rPr>
        <w:t>ensemble sur la construction des véhicules (R.E.3).</w:t>
      </w:r>
    </w:p>
    <w:p w14:paraId="4CE9178A" w14:textId="4F124A7D" w:rsidR="008567CE" w:rsidRPr="002E77EA" w:rsidRDefault="00B33B1B" w:rsidP="00B33B1B">
      <w:pPr>
        <w:pStyle w:val="HChG"/>
        <w:rPr>
          <w:lang w:val="fr-FR"/>
        </w:rPr>
      </w:pPr>
      <w:r>
        <w:rPr>
          <w:lang w:val="fr-FR"/>
        </w:rPr>
        <w:tab/>
        <w:t>VII.</w:t>
      </w:r>
      <w:r w:rsidR="008567CE" w:rsidRPr="002E77EA">
        <w:rPr>
          <w:lang w:val="fr-FR"/>
        </w:rPr>
        <w:tab/>
        <w:t>Accord de 1998 (point 5 de l</w:t>
      </w:r>
      <w:r w:rsidR="008567CE">
        <w:rPr>
          <w:lang w:val="fr-FR"/>
        </w:rPr>
        <w:t>’</w:t>
      </w:r>
      <w:r w:rsidR="008567CE" w:rsidRPr="002E77EA">
        <w:rPr>
          <w:lang w:val="fr-FR"/>
        </w:rPr>
        <w:t>ordre du jour)</w:t>
      </w:r>
      <w:bookmarkStart w:id="64" w:name="_Toc44581892"/>
      <w:bookmarkEnd w:id="64"/>
    </w:p>
    <w:p w14:paraId="2538E06D" w14:textId="15EFEC58" w:rsidR="008567CE" w:rsidRPr="002E77EA" w:rsidRDefault="00B33B1B" w:rsidP="00633913">
      <w:pPr>
        <w:pStyle w:val="SingleTxtG"/>
        <w:rPr>
          <w:lang w:val="fr-FR"/>
        </w:rPr>
      </w:pPr>
      <w:r>
        <w:rPr>
          <w:lang w:val="fr-FR"/>
        </w:rPr>
        <w:t>41.</w:t>
      </w:r>
      <w:r w:rsidR="008567CE" w:rsidRPr="002E77EA">
        <w:rPr>
          <w:lang w:val="fr-FR"/>
        </w:rPr>
        <w:tab/>
        <w:t>Le WP.29 a décidé de reporter l</w:t>
      </w:r>
      <w:r w:rsidR="008567CE">
        <w:rPr>
          <w:lang w:val="fr-FR"/>
        </w:rPr>
        <w:t>’</w:t>
      </w:r>
      <w:r w:rsidR="008567CE" w:rsidRPr="002E77EA">
        <w:rPr>
          <w:lang w:val="fr-FR"/>
        </w:rPr>
        <w:t>examen des points</w:t>
      </w:r>
      <w:r>
        <w:rPr>
          <w:lang w:val="fr-FR"/>
        </w:rPr>
        <w:t> </w:t>
      </w:r>
      <w:r w:rsidR="008567CE" w:rsidRPr="002E77EA">
        <w:rPr>
          <w:lang w:val="fr-FR"/>
        </w:rPr>
        <w:t>5.1 à 5.5 de l</w:t>
      </w:r>
      <w:r w:rsidR="008567CE">
        <w:rPr>
          <w:lang w:val="fr-FR"/>
        </w:rPr>
        <w:t>’</w:t>
      </w:r>
      <w:r w:rsidR="008567CE" w:rsidRPr="002E77EA">
        <w:rPr>
          <w:lang w:val="fr-FR"/>
        </w:rPr>
        <w:t>ordre du jour à sa 182</w:t>
      </w:r>
      <w:r w:rsidR="008567CE" w:rsidRPr="002E77EA">
        <w:rPr>
          <w:vertAlign w:val="superscript"/>
          <w:lang w:val="fr-FR"/>
        </w:rPr>
        <w:t>e</w:t>
      </w:r>
      <w:r w:rsidR="008567CE" w:rsidRPr="002E77EA">
        <w:rPr>
          <w:lang w:val="fr-FR"/>
        </w:rPr>
        <w:t xml:space="preserve"> session. </w:t>
      </w:r>
    </w:p>
    <w:p w14:paraId="12068087" w14:textId="04C90BD8" w:rsidR="008567CE" w:rsidRPr="002E77EA" w:rsidRDefault="00B33B1B" w:rsidP="00B33B1B">
      <w:pPr>
        <w:pStyle w:val="HChG"/>
        <w:rPr>
          <w:lang w:val="fr-FR"/>
        </w:rPr>
      </w:pPr>
      <w:r>
        <w:rPr>
          <w:lang w:val="fr-FR"/>
        </w:rPr>
        <w:tab/>
        <w:t>VIII.</w:t>
      </w:r>
      <w:r w:rsidR="008567CE" w:rsidRPr="002E77EA">
        <w:rPr>
          <w:lang w:val="fr-FR"/>
        </w:rPr>
        <w:tab/>
        <w:t xml:space="preserve">Échange de vues sur les procédures législatives nationales </w:t>
      </w:r>
      <w:r>
        <w:rPr>
          <w:lang w:val="fr-FR"/>
        </w:rPr>
        <w:br/>
      </w:r>
      <w:r w:rsidR="008567CE" w:rsidRPr="002E77EA">
        <w:rPr>
          <w:lang w:val="fr-FR"/>
        </w:rPr>
        <w:t>ou régionales et sur la transposition dans la réglementation nationale ou régionale de Règlements ONU ou de RTM ONU en vigueur (point 6 de l</w:t>
      </w:r>
      <w:r w:rsidR="008567CE">
        <w:rPr>
          <w:lang w:val="fr-FR"/>
        </w:rPr>
        <w:t>’</w:t>
      </w:r>
      <w:r w:rsidR="008567CE" w:rsidRPr="002E77EA">
        <w:rPr>
          <w:lang w:val="fr-FR"/>
        </w:rPr>
        <w:t>ordre du jour)</w:t>
      </w:r>
      <w:bookmarkStart w:id="65" w:name="_Toc44581893"/>
      <w:bookmarkEnd w:id="65"/>
    </w:p>
    <w:p w14:paraId="1E7D8719" w14:textId="34613CBC" w:rsidR="008567CE" w:rsidRPr="002E77EA" w:rsidRDefault="008567CE" w:rsidP="00B33B1B">
      <w:pPr>
        <w:pStyle w:val="SingleTxtG"/>
        <w:jc w:val="left"/>
        <w:rPr>
          <w:lang w:val="fr-FR"/>
        </w:rPr>
      </w:pPr>
      <w:r w:rsidRPr="002E77EA">
        <w:rPr>
          <w:i/>
          <w:iCs/>
          <w:lang w:val="fr-FR"/>
        </w:rPr>
        <w:t>Document(s)</w:t>
      </w:r>
      <w:r w:rsidRPr="00B33B1B">
        <w:rPr>
          <w:lang w:val="fr-FR"/>
        </w:rPr>
        <w:t xml:space="preserve"> :</w:t>
      </w:r>
      <w:r w:rsidRPr="002E77EA">
        <w:rPr>
          <w:lang w:val="fr-FR"/>
        </w:rPr>
        <w:tab/>
      </w:r>
      <w:r w:rsidR="00B33B1B">
        <w:rPr>
          <w:lang w:val="fr-FR"/>
        </w:rPr>
        <w:t>D</w:t>
      </w:r>
      <w:r w:rsidR="00B33B1B" w:rsidRPr="002E77EA">
        <w:rPr>
          <w:lang w:val="fr-FR"/>
        </w:rPr>
        <w:t xml:space="preserve">ocument </w:t>
      </w:r>
      <w:r w:rsidRPr="002E77EA">
        <w:rPr>
          <w:lang w:val="fr-FR"/>
        </w:rPr>
        <w:t>informel WP.29-181-08.</w:t>
      </w:r>
    </w:p>
    <w:p w14:paraId="50B48B92" w14:textId="6ED67F62" w:rsidR="008567CE" w:rsidRPr="002E77EA" w:rsidRDefault="00B33B1B" w:rsidP="00633913">
      <w:pPr>
        <w:pStyle w:val="SingleTxtG"/>
        <w:rPr>
          <w:lang w:val="fr-FR"/>
        </w:rPr>
      </w:pPr>
      <w:r>
        <w:rPr>
          <w:lang w:val="fr-FR"/>
        </w:rPr>
        <w:t>42.</w:t>
      </w:r>
      <w:r w:rsidR="008567CE" w:rsidRPr="002E77EA">
        <w:rPr>
          <w:lang w:val="fr-FR"/>
        </w:rPr>
        <w:tab/>
        <w:t>Le WP.29 a décidé de reporter l</w:t>
      </w:r>
      <w:r w:rsidR="008567CE">
        <w:rPr>
          <w:lang w:val="fr-FR"/>
        </w:rPr>
        <w:t>’</w:t>
      </w:r>
      <w:r w:rsidR="008567CE" w:rsidRPr="002E77EA">
        <w:rPr>
          <w:lang w:val="fr-FR"/>
        </w:rPr>
        <w:t>examen de ce point de l</w:t>
      </w:r>
      <w:r w:rsidR="008567CE">
        <w:rPr>
          <w:lang w:val="fr-FR"/>
        </w:rPr>
        <w:t>’</w:t>
      </w:r>
      <w:r w:rsidR="008567CE" w:rsidRPr="002E77EA">
        <w:rPr>
          <w:lang w:val="fr-FR"/>
        </w:rPr>
        <w:t>ordre du jour à sa 182</w:t>
      </w:r>
      <w:r w:rsidR="008567CE" w:rsidRPr="002E77EA">
        <w:rPr>
          <w:vertAlign w:val="superscript"/>
          <w:lang w:val="fr-FR"/>
        </w:rPr>
        <w:t>e</w:t>
      </w:r>
      <w:r w:rsidR="008567CE" w:rsidRPr="002E77EA">
        <w:rPr>
          <w:lang w:val="fr-FR"/>
        </w:rPr>
        <w:t> session.</w:t>
      </w:r>
    </w:p>
    <w:p w14:paraId="395B3070" w14:textId="0079A890" w:rsidR="008567CE" w:rsidRPr="002E77EA" w:rsidRDefault="008567CE" w:rsidP="00B33B1B">
      <w:pPr>
        <w:pStyle w:val="HChG"/>
        <w:rPr>
          <w:lang w:val="fr-FR"/>
        </w:rPr>
      </w:pPr>
      <w:r w:rsidRPr="002E77EA">
        <w:rPr>
          <w:lang w:val="fr-FR"/>
        </w:rPr>
        <w:tab/>
      </w:r>
      <w:r w:rsidR="00B33B1B">
        <w:rPr>
          <w:lang w:val="fr-FR"/>
        </w:rPr>
        <w:t>IX.</w:t>
      </w:r>
      <w:r w:rsidR="00B33B1B">
        <w:rPr>
          <w:lang w:val="fr-FR"/>
        </w:rPr>
        <w:tab/>
      </w:r>
      <w:r w:rsidRPr="002E77EA">
        <w:rPr>
          <w:lang w:val="fr-FR"/>
        </w:rPr>
        <w:t xml:space="preserve">Accord de 1997 (Contrôles techniques périodiques) </w:t>
      </w:r>
      <w:r w:rsidR="00B33B1B">
        <w:rPr>
          <w:lang w:val="fr-FR"/>
        </w:rPr>
        <w:br/>
      </w:r>
      <w:r w:rsidRPr="002E77EA">
        <w:rPr>
          <w:lang w:val="fr-FR"/>
        </w:rPr>
        <w:t>(point 7 de l</w:t>
      </w:r>
      <w:r>
        <w:rPr>
          <w:lang w:val="fr-FR"/>
        </w:rPr>
        <w:t>’</w:t>
      </w:r>
      <w:r w:rsidRPr="002E77EA">
        <w:rPr>
          <w:lang w:val="fr-FR"/>
        </w:rPr>
        <w:t>ordre du jour)</w:t>
      </w:r>
      <w:bookmarkStart w:id="66" w:name="_Toc44581894"/>
      <w:bookmarkEnd w:id="66"/>
    </w:p>
    <w:p w14:paraId="7A5E0EB4" w14:textId="0B38A529" w:rsidR="008567CE" w:rsidRPr="002E77EA" w:rsidRDefault="008567CE" w:rsidP="00B33B1B">
      <w:pPr>
        <w:pStyle w:val="SingleTxtG"/>
        <w:jc w:val="left"/>
        <w:rPr>
          <w:lang w:val="fr-FR"/>
        </w:rPr>
      </w:pPr>
      <w:r w:rsidRPr="002E77EA">
        <w:rPr>
          <w:i/>
          <w:iCs/>
          <w:lang w:val="fr-FR"/>
        </w:rPr>
        <w:t xml:space="preserve">Document(s) </w:t>
      </w:r>
      <w:r w:rsidRPr="00B33B1B">
        <w:rPr>
          <w:lang w:val="fr-FR"/>
        </w:rPr>
        <w:t>:</w:t>
      </w:r>
      <w:r w:rsidRPr="002E77EA">
        <w:rPr>
          <w:lang w:val="fr-FR"/>
        </w:rPr>
        <w:tab/>
      </w:r>
      <w:r w:rsidR="00B33B1B">
        <w:rPr>
          <w:lang w:val="fr-FR"/>
        </w:rPr>
        <w:t>D</w:t>
      </w:r>
      <w:r w:rsidR="00B33B1B" w:rsidRPr="002E77EA">
        <w:rPr>
          <w:lang w:val="fr-FR"/>
        </w:rPr>
        <w:t xml:space="preserve">ocument </w:t>
      </w:r>
      <w:r w:rsidRPr="002E77EA">
        <w:rPr>
          <w:lang w:val="fr-FR"/>
        </w:rPr>
        <w:t>informel WP.29-181-11.</w:t>
      </w:r>
    </w:p>
    <w:p w14:paraId="0566FD50" w14:textId="56BAD59C" w:rsidR="008567CE" w:rsidRPr="002E77EA" w:rsidRDefault="00B33B1B" w:rsidP="00633913">
      <w:pPr>
        <w:pStyle w:val="SingleTxtG"/>
        <w:rPr>
          <w:lang w:val="fr-FR"/>
        </w:rPr>
      </w:pPr>
      <w:r>
        <w:rPr>
          <w:lang w:val="fr-FR"/>
        </w:rPr>
        <w:t>43.</w:t>
      </w:r>
      <w:r w:rsidR="008567CE" w:rsidRPr="002E77EA">
        <w:rPr>
          <w:lang w:val="fr-FR"/>
        </w:rPr>
        <w:tab/>
        <w:t>Le WP.29 a décidé de reporter l</w:t>
      </w:r>
      <w:r w:rsidR="008567CE">
        <w:rPr>
          <w:lang w:val="fr-FR"/>
        </w:rPr>
        <w:t>’</w:t>
      </w:r>
      <w:r w:rsidR="008567CE" w:rsidRPr="002E77EA">
        <w:rPr>
          <w:lang w:val="fr-FR"/>
        </w:rPr>
        <w:t>examen des points</w:t>
      </w:r>
      <w:r>
        <w:rPr>
          <w:lang w:val="fr-FR"/>
        </w:rPr>
        <w:t> </w:t>
      </w:r>
      <w:r w:rsidR="008567CE" w:rsidRPr="002E77EA">
        <w:rPr>
          <w:lang w:val="fr-FR"/>
        </w:rPr>
        <w:t>7.1 à 7.5 de l</w:t>
      </w:r>
      <w:r w:rsidR="008567CE">
        <w:rPr>
          <w:lang w:val="fr-FR"/>
        </w:rPr>
        <w:t>’</w:t>
      </w:r>
      <w:r w:rsidR="008567CE" w:rsidRPr="002E77EA">
        <w:rPr>
          <w:lang w:val="fr-FR"/>
        </w:rPr>
        <w:t>ordre du jour à sa 182</w:t>
      </w:r>
      <w:r w:rsidR="008567CE" w:rsidRPr="002E77EA">
        <w:rPr>
          <w:vertAlign w:val="superscript"/>
          <w:lang w:val="fr-FR"/>
        </w:rPr>
        <w:t>e</w:t>
      </w:r>
      <w:r w:rsidR="008567CE" w:rsidRPr="002E77EA">
        <w:rPr>
          <w:lang w:val="fr-FR"/>
        </w:rPr>
        <w:t> session.</w:t>
      </w:r>
    </w:p>
    <w:p w14:paraId="5B10AB85" w14:textId="3EA1D8D9" w:rsidR="008567CE" w:rsidRPr="002E77EA" w:rsidRDefault="00B33B1B" w:rsidP="00B33B1B">
      <w:pPr>
        <w:pStyle w:val="HChG"/>
        <w:rPr>
          <w:lang w:val="fr-FR"/>
        </w:rPr>
      </w:pPr>
      <w:bookmarkStart w:id="67" w:name="_Hlk34857810"/>
      <w:r>
        <w:rPr>
          <w:lang w:val="fr-FR"/>
        </w:rPr>
        <w:tab/>
        <w:t>X.</w:t>
      </w:r>
      <w:r w:rsidR="008567CE" w:rsidRPr="002E77EA">
        <w:rPr>
          <w:lang w:val="fr-FR"/>
        </w:rPr>
        <w:tab/>
        <w:t>Questions diverses (point 8 de l</w:t>
      </w:r>
      <w:r w:rsidR="008567CE">
        <w:rPr>
          <w:lang w:val="fr-FR"/>
        </w:rPr>
        <w:t>’</w:t>
      </w:r>
      <w:r w:rsidR="008567CE" w:rsidRPr="002E77EA">
        <w:rPr>
          <w:lang w:val="fr-FR"/>
        </w:rPr>
        <w:t>ordre du jour)</w:t>
      </w:r>
      <w:bookmarkStart w:id="68" w:name="_Toc44581895"/>
      <w:bookmarkEnd w:id="68"/>
    </w:p>
    <w:bookmarkEnd w:id="67"/>
    <w:p w14:paraId="2990F5C5" w14:textId="7EFF9AB5" w:rsidR="008567CE" w:rsidRPr="002E77EA" w:rsidRDefault="008567CE" w:rsidP="00B33B1B">
      <w:pPr>
        <w:pStyle w:val="SingleTxtG"/>
        <w:jc w:val="left"/>
        <w:rPr>
          <w:lang w:val="fr-FR"/>
        </w:rPr>
      </w:pPr>
      <w:r w:rsidRPr="002E77EA">
        <w:rPr>
          <w:i/>
          <w:iCs/>
          <w:lang w:val="fr-FR"/>
        </w:rPr>
        <w:t xml:space="preserve">Document(s) </w:t>
      </w:r>
      <w:r w:rsidRPr="00B33B1B">
        <w:rPr>
          <w:lang w:val="fr-FR"/>
        </w:rPr>
        <w:t>:</w:t>
      </w:r>
      <w:r w:rsidRPr="002E77EA">
        <w:rPr>
          <w:lang w:val="fr-FR"/>
        </w:rPr>
        <w:tab/>
      </w:r>
      <w:r w:rsidR="00B33B1B">
        <w:rPr>
          <w:lang w:val="fr-FR"/>
        </w:rPr>
        <w:t>D</w:t>
      </w:r>
      <w:r w:rsidR="00B33B1B" w:rsidRPr="002E77EA">
        <w:rPr>
          <w:lang w:val="fr-FR"/>
        </w:rPr>
        <w:t xml:space="preserve">ocument </w:t>
      </w:r>
      <w:r w:rsidRPr="002E77EA">
        <w:rPr>
          <w:lang w:val="fr-FR"/>
        </w:rPr>
        <w:t>informel WP.29-181-09.</w:t>
      </w:r>
    </w:p>
    <w:p w14:paraId="393141FC" w14:textId="3F2F1103" w:rsidR="008567CE" w:rsidRPr="002E77EA" w:rsidRDefault="00B33B1B" w:rsidP="00633913">
      <w:pPr>
        <w:pStyle w:val="SingleTxtG"/>
        <w:rPr>
          <w:lang w:val="fr-FR"/>
        </w:rPr>
      </w:pPr>
      <w:r>
        <w:rPr>
          <w:lang w:val="fr-FR"/>
        </w:rPr>
        <w:t>44.</w:t>
      </w:r>
      <w:r w:rsidR="008567CE" w:rsidRPr="002E77EA">
        <w:rPr>
          <w:lang w:val="fr-FR"/>
        </w:rPr>
        <w:tab/>
        <w:t>Le WP.29 a décidé de reporter l</w:t>
      </w:r>
      <w:r w:rsidR="008567CE">
        <w:rPr>
          <w:lang w:val="fr-FR"/>
        </w:rPr>
        <w:t>’</w:t>
      </w:r>
      <w:r w:rsidR="008567CE" w:rsidRPr="002E77EA">
        <w:rPr>
          <w:lang w:val="fr-FR"/>
        </w:rPr>
        <w:t>examen des points</w:t>
      </w:r>
      <w:r>
        <w:rPr>
          <w:lang w:val="fr-FR"/>
        </w:rPr>
        <w:t> </w:t>
      </w:r>
      <w:r w:rsidR="008567CE" w:rsidRPr="002E77EA">
        <w:rPr>
          <w:lang w:val="fr-FR"/>
        </w:rPr>
        <w:t>8.1 à 8.4 de l</w:t>
      </w:r>
      <w:r w:rsidR="008567CE">
        <w:rPr>
          <w:lang w:val="fr-FR"/>
        </w:rPr>
        <w:t>’</w:t>
      </w:r>
      <w:r w:rsidR="008567CE" w:rsidRPr="002E77EA">
        <w:rPr>
          <w:lang w:val="fr-FR"/>
        </w:rPr>
        <w:t>ordre du jour à sa 182</w:t>
      </w:r>
      <w:r w:rsidR="008567CE" w:rsidRPr="002E77EA">
        <w:rPr>
          <w:vertAlign w:val="superscript"/>
          <w:lang w:val="fr-FR"/>
        </w:rPr>
        <w:t>e</w:t>
      </w:r>
      <w:r w:rsidR="008567CE" w:rsidRPr="002E77EA">
        <w:rPr>
          <w:lang w:val="fr-FR"/>
        </w:rPr>
        <w:t xml:space="preserve"> session. </w:t>
      </w:r>
    </w:p>
    <w:p w14:paraId="31BD3BF6" w14:textId="064D14D7" w:rsidR="008567CE" w:rsidRPr="002E77EA" w:rsidRDefault="00B33B1B" w:rsidP="00B33B1B">
      <w:pPr>
        <w:pStyle w:val="HChG"/>
        <w:rPr>
          <w:lang w:val="fr-FR"/>
        </w:rPr>
      </w:pPr>
      <w:r>
        <w:rPr>
          <w:lang w:val="fr-FR"/>
        </w:rPr>
        <w:tab/>
        <w:t>XI.</w:t>
      </w:r>
      <w:r w:rsidR="008567CE" w:rsidRPr="002E77EA">
        <w:rPr>
          <w:lang w:val="fr-FR"/>
        </w:rPr>
        <w:tab/>
        <w:t>Adoption du rapport (point 9 de l</w:t>
      </w:r>
      <w:r w:rsidR="008567CE">
        <w:rPr>
          <w:lang w:val="fr-FR"/>
        </w:rPr>
        <w:t>’</w:t>
      </w:r>
      <w:r w:rsidR="008567CE" w:rsidRPr="002E77EA">
        <w:rPr>
          <w:lang w:val="fr-FR"/>
        </w:rPr>
        <w:t>ordre du jour)</w:t>
      </w:r>
      <w:bookmarkStart w:id="69" w:name="_Toc44581896"/>
      <w:bookmarkEnd w:id="69"/>
    </w:p>
    <w:p w14:paraId="43B216EC" w14:textId="677821E1" w:rsidR="008567CE" w:rsidRPr="002E77EA" w:rsidRDefault="00B33B1B" w:rsidP="00633913">
      <w:pPr>
        <w:pStyle w:val="SingleTxtG"/>
        <w:rPr>
          <w:lang w:val="fr-FR"/>
        </w:rPr>
      </w:pPr>
      <w:r>
        <w:rPr>
          <w:lang w:val="fr-FR"/>
        </w:rPr>
        <w:t>45.</w:t>
      </w:r>
      <w:r w:rsidR="008567CE" w:rsidRPr="002E77EA">
        <w:rPr>
          <w:lang w:val="fr-FR"/>
        </w:rPr>
        <w:tab/>
        <w:t>Le Forum mondial a adopté le rapport de sa 181</w:t>
      </w:r>
      <w:r w:rsidR="008567CE" w:rsidRPr="002E77EA">
        <w:rPr>
          <w:vertAlign w:val="superscript"/>
          <w:lang w:val="fr-FR"/>
        </w:rPr>
        <w:t>e</w:t>
      </w:r>
      <w:r w:rsidR="008567CE" w:rsidRPr="002E77EA">
        <w:rPr>
          <w:lang w:val="fr-FR"/>
        </w:rPr>
        <w:t> session et ses annexes sur la base d</w:t>
      </w:r>
      <w:r w:rsidR="008567CE">
        <w:rPr>
          <w:lang w:val="fr-FR"/>
        </w:rPr>
        <w:t>’</w:t>
      </w:r>
      <w:r w:rsidR="008567CE" w:rsidRPr="002E77EA">
        <w:rPr>
          <w:lang w:val="fr-FR"/>
        </w:rPr>
        <w:t>un projet établi par le secrétariat compte tenu des procédures spéciales appliquées dans le cadre de la pandémie de COVID-19. Ce rapport comportait des parties relatives à la soixante</w:t>
      </w:r>
      <w:r>
        <w:rPr>
          <w:lang w:val="fr-FR"/>
        </w:rPr>
        <w:noBreakHyphen/>
      </w:r>
      <w:r w:rsidR="008567CE" w:rsidRPr="002E77EA">
        <w:rPr>
          <w:lang w:val="fr-FR"/>
        </w:rPr>
        <w:t>quinzième session du Comité d</w:t>
      </w:r>
      <w:r w:rsidR="008567CE">
        <w:rPr>
          <w:lang w:val="fr-FR"/>
        </w:rPr>
        <w:t>’</w:t>
      </w:r>
      <w:r w:rsidR="008567CE" w:rsidRPr="002E77EA">
        <w:rPr>
          <w:lang w:val="fr-FR"/>
        </w:rPr>
        <w:t>administration de l</w:t>
      </w:r>
      <w:r w:rsidR="008567CE">
        <w:rPr>
          <w:lang w:val="fr-FR"/>
        </w:rPr>
        <w:t>’</w:t>
      </w:r>
      <w:r w:rsidR="008567CE" w:rsidRPr="002E77EA">
        <w:rPr>
          <w:lang w:val="fr-FR"/>
        </w:rPr>
        <w:t>Accord de 1958 (AC.1) et à la cinquante</w:t>
      </w:r>
      <w:r>
        <w:rPr>
          <w:lang w:val="fr-FR"/>
        </w:rPr>
        <w:noBreakHyphen/>
      </w:r>
      <w:r w:rsidR="008567CE" w:rsidRPr="002E77EA">
        <w:rPr>
          <w:lang w:val="fr-FR"/>
        </w:rPr>
        <w:t>huitième session du Comité exécutif de l</w:t>
      </w:r>
      <w:r w:rsidR="008567CE">
        <w:rPr>
          <w:lang w:val="fr-FR"/>
        </w:rPr>
        <w:t>’</w:t>
      </w:r>
      <w:r w:rsidR="008567CE" w:rsidRPr="002E77EA">
        <w:rPr>
          <w:lang w:val="fr-FR"/>
        </w:rPr>
        <w:t>Accord de 1998 (AC.3).</w:t>
      </w:r>
    </w:p>
    <w:p w14:paraId="22262B4F" w14:textId="458C3D6F" w:rsidR="008567CE" w:rsidRPr="002E77EA" w:rsidRDefault="00B33B1B" w:rsidP="003268DC">
      <w:pPr>
        <w:pStyle w:val="HChG"/>
        <w:rPr>
          <w:lang w:val="fr-FR"/>
        </w:rPr>
      </w:pPr>
      <w:r>
        <w:rPr>
          <w:lang w:val="fr-FR"/>
        </w:rPr>
        <w:lastRenderedPageBreak/>
        <w:tab/>
        <w:t>B.</w:t>
      </w:r>
      <w:r w:rsidR="008567CE" w:rsidRPr="002E77EA">
        <w:rPr>
          <w:lang w:val="fr-FR"/>
        </w:rPr>
        <w:tab/>
        <w:t>Comité d</w:t>
      </w:r>
      <w:r w:rsidR="008567CE">
        <w:rPr>
          <w:lang w:val="fr-FR"/>
        </w:rPr>
        <w:t>’</w:t>
      </w:r>
      <w:r w:rsidR="008567CE" w:rsidRPr="002E77EA">
        <w:rPr>
          <w:lang w:val="fr-FR"/>
        </w:rPr>
        <w:t>administration de l</w:t>
      </w:r>
      <w:r w:rsidR="008567CE">
        <w:rPr>
          <w:lang w:val="fr-FR"/>
        </w:rPr>
        <w:t>’</w:t>
      </w:r>
      <w:r w:rsidR="008567CE" w:rsidRPr="002E77EA">
        <w:rPr>
          <w:lang w:val="fr-FR"/>
        </w:rPr>
        <w:t>Accord de 1958 (AC.1)</w:t>
      </w:r>
      <w:bookmarkStart w:id="70" w:name="_Toc44581897"/>
      <w:bookmarkEnd w:id="70"/>
    </w:p>
    <w:p w14:paraId="2D584BCB" w14:textId="09B0B965" w:rsidR="008567CE" w:rsidRPr="002E77EA" w:rsidRDefault="00036565" w:rsidP="00036565">
      <w:pPr>
        <w:pStyle w:val="HChG"/>
        <w:rPr>
          <w:lang w:val="fr-FR"/>
        </w:rPr>
      </w:pPr>
      <w:r>
        <w:rPr>
          <w:lang w:val="fr-FR"/>
        </w:rPr>
        <w:tab/>
        <w:t>XII.</w:t>
      </w:r>
      <w:r w:rsidR="008567CE" w:rsidRPr="002E77EA">
        <w:rPr>
          <w:lang w:val="fr-FR"/>
        </w:rPr>
        <w:tab/>
        <w:t>Constitution du Comité d</w:t>
      </w:r>
      <w:r w:rsidR="008567CE">
        <w:rPr>
          <w:lang w:val="fr-FR"/>
        </w:rPr>
        <w:t>’</w:t>
      </w:r>
      <w:r w:rsidR="008567CE" w:rsidRPr="002E77EA">
        <w:rPr>
          <w:lang w:val="fr-FR"/>
        </w:rPr>
        <w:t xml:space="preserve">administration (AC.1) </w:t>
      </w:r>
      <w:r>
        <w:rPr>
          <w:lang w:val="fr-FR"/>
        </w:rPr>
        <w:br/>
      </w:r>
      <w:r w:rsidR="008567CE" w:rsidRPr="002E77EA">
        <w:rPr>
          <w:lang w:val="fr-FR"/>
        </w:rPr>
        <w:t>(point 10 de l</w:t>
      </w:r>
      <w:r w:rsidR="008567CE">
        <w:rPr>
          <w:lang w:val="fr-FR"/>
        </w:rPr>
        <w:t>’</w:t>
      </w:r>
      <w:r w:rsidR="008567CE" w:rsidRPr="002E77EA">
        <w:rPr>
          <w:lang w:val="fr-FR"/>
        </w:rPr>
        <w:t>ordre du jour)</w:t>
      </w:r>
      <w:bookmarkStart w:id="71" w:name="_Toc44581898"/>
      <w:bookmarkEnd w:id="71"/>
    </w:p>
    <w:p w14:paraId="2F607946" w14:textId="05A801C6" w:rsidR="008567CE" w:rsidRPr="002E77EA" w:rsidRDefault="00036565" w:rsidP="00633913">
      <w:pPr>
        <w:pStyle w:val="SingleTxtG"/>
        <w:rPr>
          <w:lang w:val="fr-FR"/>
        </w:rPr>
      </w:pPr>
      <w:r>
        <w:rPr>
          <w:lang w:val="fr-FR"/>
        </w:rPr>
        <w:t>46.</w:t>
      </w:r>
      <w:r w:rsidR="008567CE" w:rsidRPr="002E77EA">
        <w:rPr>
          <w:lang w:val="fr-FR"/>
        </w:rPr>
        <w:tab/>
        <w:t>Le vote de l</w:t>
      </w:r>
      <w:r w:rsidR="008567CE">
        <w:rPr>
          <w:lang w:val="fr-FR"/>
        </w:rPr>
        <w:t>’</w:t>
      </w:r>
      <w:r w:rsidR="008567CE" w:rsidRPr="002E77EA">
        <w:rPr>
          <w:lang w:val="fr-FR"/>
        </w:rPr>
        <w:t>AC.1 s</w:t>
      </w:r>
      <w:r w:rsidR="008567CE">
        <w:rPr>
          <w:lang w:val="fr-FR"/>
        </w:rPr>
        <w:t>’</w:t>
      </w:r>
      <w:r w:rsidR="008567CE" w:rsidRPr="002E77EA">
        <w:rPr>
          <w:lang w:val="fr-FR"/>
        </w:rPr>
        <w:t>est déroulé conformément à la procédure spéciale pour la période de la COVID-19, qui avait été adoptée tacitement, le 12 juin</w:t>
      </w:r>
      <w:r>
        <w:rPr>
          <w:lang w:val="fr-FR"/>
        </w:rPr>
        <w:t xml:space="preserve"> </w:t>
      </w:r>
      <w:r w:rsidR="008567CE" w:rsidRPr="002E77EA">
        <w:rPr>
          <w:lang w:val="fr-FR"/>
        </w:rPr>
        <w:t>2020, par toutes les Parties contractantes à l</w:t>
      </w:r>
      <w:r w:rsidR="008567CE">
        <w:rPr>
          <w:lang w:val="fr-FR"/>
        </w:rPr>
        <w:t>’</w:t>
      </w:r>
      <w:r w:rsidR="008567CE" w:rsidRPr="002E77EA">
        <w:rPr>
          <w:lang w:val="fr-FR"/>
        </w:rPr>
        <w:t>Accord de 1958. Cette procédure</w:t>
      </w:r>
      <w:r w:rsidR="008567CE">
        <w:rPr>
          <w:lang w:val="fr-FR"/>
        </w:rPr>
        <w:t>,</w:t>
      </w:r>
      <w:r w:rsidR="008567CE" w:rsidRPr="002E77EA">
        <w:rPr>
          <w:lang w:val="fr-FR"/>
        </w:rPr>
        <w:t xml:space="preserve"> </w:t>
      </w:r>
      <w:r w:rsidR="008567CE">
        <w:rPr>
          <w:lang w:val="fr-FR"/>
        </w:rPr>
        <w:t xml:space="preserve">sous forme </w:t>
      </w:r>
      <w:r w:rsidR="008567CE" w:rsidRPr="002E77EA">
        <w:rPr>
          <w:lang w:val="fr-FR"/>
        </w:rPr>
        <w:t>écrite</w:t>
      </w:r>
      <w:r w:rsidR="008567CE">
        <w:rPr>
          <w:lang w:val="fr-FR"/>
        </w:rPr>
        <w:t>,</w:t>
      </w:r>
      <w:r w:rsidR="008567CE" w:rsidRPr="002E77EA">
        <w:rPr>
          <w:lang w:val="fr-FR"/>
        </w:rPr>
        <w:t xml:space="preserve"> a été déclenchée pour une durée de 72 heures le 16 juin</w:t>
      </w:r>
      <w:r>
        <w:rPr>
          <w:lang w:val="fr-FR"/>
        </w:rPr>
        <w:t xml:space="preserve"> </w:t>
      </w:r>
      <w:r w:rsidR="008567CE" w:rsidRPr="002E77EA">
        <w:rPr>
          <w:lang w:val="fr-FR"/>
        </w:rPr>
        <w:t>2020 à 12 heures HEC et elle a pris fin le 19 juin</w:t>
      </w:r>
      <w:r>
        <w:rPr>
          <w:lang w:val="fr-FR"/>
        </w:rPr>
        <w:t xml:space="preserve"> </w:t>
      </w:r>
      <w:r w:rsidR="008567CE" w:rsidRPr="002E77EA">
        <w:rPr>
          <w:lang w:val="fr-FR"/>
        </w:rPr>
        <w:t>2020 à 12 heures HEC. La soixante-quinzième session de l</w:t>
      </w:r>
      <w:r w:rsidR="008567CE">
        <w:rPr>
          <w:lang w:val="fr-FR"/>
        </w:rPr>
        <w:t>’</w:t>
      </w:r>
      <w:r w:rsidR="008567CE" w:rsidRPr="002E77EA">
        <w:rPr>
          <w:lang w:val="fr-FR"/>
        </w:rPr>
        <w:t>AC.1 s</w:t>
      </w:r>
      <w:r w:rsidR="008567CE">
        <w:rPr>
          <w:lang w:val="fr-FR"/>
        </w:rPr>
        <w:t>’</w:t>
      </w:r>
      <w:r w:rsidR="008567CE" w:rsidRPr="002E77EA">
        <w:rPr>
          <w:lang w:val="fr-FR"/>
        </w:rPr>
        <w:t>est tenue en ligne le 24 juin</w:t>
      </w:r>
      <w:r>
        <w:rPr>
          <w:lang w:val="fr-FR"/>
        </w:rPr>
        <w:t xml:space="preserve"> </w:t>
      </w:r>
      <w:r w:rsidR="008567CE" w:rsidRPr="002E77EA">
        <w:rPr>
          <w:lang w:val="fr-FR"/>
        </w:rPr>
        <w:t>2020.</w:t>
      </w:r>
      <w:bookmarkStart w:id="72" w:name="_Hlk43972199"/>
      <w:bookmarkEnd w:id="72"/>
    </w:p>
    <w:p w14:paraId="231933B2" w14:textId="0D2FCD5C" w:rsidR="008567CE" w:rsidRPr="002E77EA" w:rsidRDefault="00036565" w:rsidP="00633913">
      <w:pPr>
        <w:pStyle w:val="SingleTxtG"/>
        <w:rPr>
          <w:lang w:val="fr-FR"/>
        </w:rPr>
      </w:pPr>
      <w:r>
        <w:rPr>
          <w:lang w:val="fr-FR"/>
        </w:rPr>
        <w:t>47.</w:t>
      </w:r>
      <w:r w:rsidR="008567CE" w:rsidRPr="002E77EA">
        <w:rPr>
          <w:lang w:val="fr-FR"/>
        </w:rPr>
        <w:tab/>
        <w:t>Sur les 56</w:t>
      </w:r>
      <w:r>
        <w:rPr>
          <w:lang w:val="fr-FR"/>
        </w:rPr>
        <w:t> </w:t>
      </w:r>
      <w:r w:rsidR="008567CE" w:rsidRPr="002E77EA">
        <w:rPr>
          <w:lang w:val="fr-FR"/>
        </w:rPr>
        <w:t>Parties contractantes à l</w:t>
      </w:r>
      <w:r w:rsidR="008567CE">
        <w:rPr>
          <w:lang w:val="fr-FR"/>
        </w:rPr>
        <w:t>’</w:t>
      </w:r>
      <w:r w:rsidR="008567CE" w:rsidRPr="002E77EA">
        <w:rPr>
          <w:lang w:val="fr-FR"/>
        </w:rPr>
        <w:t>Accord, 43 ont été représentées en participant à la procédure écrite, puis à la session en ligne de l</w:t>
      </w:r>
      <w:r w:rsidR="008567CE">
        <w:rPr>
          <w:lang w:val="fr-FR"/>
        </w:rPr>
        <w:t>’</w:t>
      </w:r>
      <w:r w:rsidR="008567CE" w:rsidRPr="002E77EA">
        <w:rPr>
          <w:lang w:val="fr-FR"/>
        </w:rPr>
        <w:t>AC.1 (soixante-quinzième session), le 24 juin</w:t>
      </w:r>
      <w:r>
        <w:rPr>
          <w:lang w:val="fr-FR"/>
        </w:rPr>
        <w:t xml:space="preserve"> </w:t>
      </w:r>
      <w:r w:rsidR="008567CE" w:rsidRPr="002E77EA">
        <w:rPr>
          <w:lang w:val="fr-FR"/>
        </w:rPr>
        <w:t>2020.</w:t>
      </w:r>
    </w:p>
    <w:p w14:paraId="18E0EF29" w14:textId="7A1999DD" w:rsidR="008567CE" w:rsidRPr="002E77EA" w:rsidRDefault="008567CE" w:rsidP="00633913">
      <w:pPr>
        <w:pStyle w:val="SingleTxtG"/>
        <w:rPr>
          <w:lang w:val="fr-FR"/>
        </w:rPr>
      </w:pPr>
      <w:r w:rsidRPr="002E77EA">
        <w:rPr>
          <w:lang w:val="fr-FR"/>
        </w:rPr>
        <w:tab/>
      </w:r>
      <w:r w:rsidR="00036565">
        <w:rPr>
          <w:lang w:val="fr-FR"/>
        </w:rPr>
        <w:t>48.</w:t>
      </w:r>
      <w:r w:rsidR="00036565">
        <w:rPr>
          <w:lang w:val="fr-FR"/>
        </w:rPr>
        <w:tab/>
      </w:r>
      <w:r w:rsidRPr="002E77EA">
        <w:rPr>
          <w:lang w:val="fr-FR"/>
        </w:rPr>
        <w:t>L</w:t>
      </w:r>
      <w:r>
        <w:rPr>
          <w:lang w:val="fr-FR"/>
        </w:rPr>
        <w:t>’</w:t>
      </w:r>
      <w:r w:rsidRPr="002E77EA">
        <w:rPr>
          <w:lang w:val="fr-FR"/>
        </w:rPr>
        <w:t>AC.1 a invité le Vice-Président du WP.29 à présider la session en ligne.</w:t>
      </w:r>
    </w:p>
    <w:p w14:paraId="0843B3EA" w14:textId="5C721A5A" w:rsidR="008567CE" w:rsidRPr="002E77EA" w:rsidRDefault="00036565" w:rsidP="00036565">
      <w:pPr>
        <w:pStyle w:val="HChG"/>
        <w:rPr>
          <w:lang w:val="fr-FR"/>
        </w:rPr>
      </w:pPr>
      <w:r>
        <w:rPr>
          <w:lang w:val="fr-FR"/>
        </w:rPr>
        <w:tab/>
        <w:t>XIII.</w:t>
      </w:r>
      <w:r w:rsidR="008567CE" w:rsidRPr="002E77EA">
        <w:rPr>
          <w:lang w:val="fr-FR"/>
        </w:rPr>
        <w:tab/>
        <w:t>Propositions d</w:t>
      </w:r>
      <w:r w:rsidR="008567CE">
        <w:rPr>
          <w:lang w:val="fr-FR"/>
        </w:rPr>
        <w:t>’</w:t>
      </w:r>
      <w:r w:rsidR="008567CE" w:rsidRPr="002E77EA">
        <w:rPr>
          <w:lang w:val="fr-FR"/>
        </w:rPr>
        <w:t xml:space="preserve">amendements et de rectificatifs </w:t>
      </w:r>
      <w:r>
        <w:rPr>
          <w:lang w:val="fr-FR"/>
        </w:rPr>
        <w:br/>
      </w:r>
      <w:r w:rsidR="008567CE" w:rsidRPr="002E77EA">
        <w:rPr>
          <w:lang w:val="fr-FR"/>
        </w:rPr>
        <w:t xml:space="preserve">à des Règlements existants et propositions de </w:t>
      </w:r>
      <w:r w:rsidR="003268DC">
        <w:rPr>
          <w:lang w:val="fr-FR"/>
        </w:rPr>
        <w:br/>
      </w:r>
      <w:r w:rsidR="008567CE" w:rsidRPr="002E77EA">
        <w:rPr>
          <w:lang w:val="fr-FR"/>
        </w:rPr>
        <w:t>nouveaux Règlements </w:t>
      </w:r>
      <w:r>
        <w:rPr>
          <w:lang w:val="fr-FR"/>
        </w:rPr>
        <w:t>− </w:t>
      </w:r>
      <w:r w:rsidR="008567CE" w:rsidRPr="002E77EA">
        <w:rPr>
          <w:lang w:val="fr-FR"/>
        </w:rPr>
        <w:t xml:space="preserve">Vote du Comité </w:t>
      </w:r>
      <w:r>
        <w:rPr>
          <w:lang w:val="fr-FR"/>
        </w:rPr>
        <w:br/>
      </w:r>
      <w:r w:rsidR="008567CE" w:rsidRPr="002E77EA">
        <w:rPr>
          <w:lang w:val="fr-FR"/>
        </w:rPr>
        <w:t>d</w:t>
      </w:r>
      <w:r w:rsidR="008567CE">
        <w:rPr>
          <w:lang w:val="fr-FR"/>
        </w:rPr>
        <w:t>’</w:t>
      </w:r>
      <w:r w:rsidR="008567CE" w:rsidRPr="002E77EA">
        <w:rPr>
          <w:lang w:val="fr-FR"/>
        </w:rPr>
        <w:t xml:space="preserve">administration (AC.1) </w:t>
      </w:r>
      <w:r>
        <w:rPr>
          <w:lang w:val="fr-FR"/>
        </w:rPr>
        <w:br/>
      </w:r>
      <w:r w:rsidR="008567CE" w:rsidRPr="002E77EA">
        <w:rPr>
          <w:lang w:val="fr-FR"/>
        </w:rPr>
        <w:t>(point 11 de l</w:t>
      </w:r>
      <w:r w:rsidR="008567CE">
        <w:rPr>
          <w:lang w:val="fr-FR"/>
        </w:rPr>
        <w:t>’</w:t>
      </w:r>
      <w:r w:rsidR="008567CE" w:rsidRPr="002E77EA">
        <w:rPr>
          <w:lang w:val="fr-FR"/>
        </w:rPr>
        <w:t>ordre du jour)</w:t>
      </w:r>
      <w:bookmarkStart w:id="73" w:name="_Toc44581899"/>
      <w:bookmarkEnd w:id="73"/>
    </w:p>
    <w:p w14:paraId="2859DE71" w14:textId="42FDFD3E" w:rsidR="003268DC" w:rsidRDefault="008567CE" w:rsidP="00633913">
      <w:pPr>
        <w:pStyle w:val="SingleTxtG"/>
        <w:rPr>
          <w:lang w:val="fr-FR"/>
        </w:rPr>
      </w:pPr>
      <w:r w:rsidRPr="002E77EA">
        <w:rPr>
          <w:lang w:val="fr-FR"/>
        </w:rPr>
        <w:tab/>
      </w:r>
      <w:r w:rsidR="00036565">
        <w:rPr>
          <w:lang w:val="fr-FR"/>
        </w:rPr>
        <w:t>49.</w:t>
      </w:r>
      <w:r w:rsidR="00036565">
        <w:rPr>
          <w:lang w:val="fr-FR"/>
        </w:rPr>
        <w:tab/>
      </w:r>
      <w:r w:rsidRPr="002E77EA">
        <w:rPr>
          <w:lang w:val="fr-FR"/>
        </w:rPr>
        <w:t>Les résultats du vote sur les documents soumis sont indiqués dans les tableaux ci</w:t>
      </w:r>
      <w:r w:rsidR="00036565">
        <w:rPr>
          <w:lang w:val="fr-FR"/>
        </w:rPr>
        <w:noBreakHyphen/>
      </w:r>
      <w:r w:rsidRPr="002E77EA">
        <w:rPr>
          <w:lang w:val="fr-FR"/>
        </w:rPr>
        <w:t>après, conformément aux dispositions de l</w:t>
      </w:r>
      <w:r>
        <w:rPr>
          <w:lang w:val="fr-FR"/>
        </w:rPr>
        <w:t>’</w:t>
      </w:r>
      <w:r w:rsidRPr="002E77EA">
        <w:rPr>
          <w:lang w:val="fr-FR"/>
        </w:rPr>
        <w:t>article 12 et de l</w:t>
      </w:r>
      <w:r>
        <w:rPr>
          <w:lang w:val="fr-FR"/>
        </w:rPr>
        <w:t>’</w:t>
      </w:r>
      <w:r w:rsidRPr="002E77EA">
        <w:rPr>
          <w:lang w:val="fr-FR"/>
        </w:rPr>
        <w:t>appendice à la révision 3 de l</w:t>
      </w:r>
      <w:r>
        <w:rPr>
          <w:lang w:val="fr-FR"/>
        </w:rPr>
        <w:t>’</w:t>
      </w:r>
      <w:r w:rsidRPr="002E77EA">
        <w:rPr>
          <w:lang w:val="fr-FR"/>
        </w:rPr>
        <w:t>Accord de 1958</w:t>
      </w:r>
      <w:r w:rsidR="003268DC">
        <w:rPr>
          <w:lang w:val="fr-FR"/>
        </w:rPr>
        <w:t>.</w:t>
      </w:r>
    </w:p>
    <w:p w14:paraId="24E905B9" w14:textId="77777777" w:rsidR="003268DC" w:rsidRDefault="003268DC">
      <w:pPr>
        <w:suppressAutoHyphens w:val="0"/>
        <w:kinsoku/>
        <w:overflowPunct/>
        <w:autoSpaceDE/>
        <w:autoSpaceDN/>
        <w:adjustRightInd/>
        <w:snapToGrid/>
        <w:spacing w:after="200" w:line="276" w:lineRule="auto"/>
        <w:rPr>
          <w:lang w:val="fr-FR"/>
        </w:rPr>
      </w:pPr>
      <w:r>
        <w:rPr>
          <w:lang w:val="fr-FR"/>
        </w:rPr>
        <w:br w:type="page"/>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8"/>
        <w:gridCol w:w="3078"/>
        <w:gridCol w:w="667"/>
        <w:gridCol w:w="638"/>
        <w:gridCol w:w="1457"/>
        <w:gridCol w:w="902"/>
        <w:gridCol w:w="1722"/>
        <w:gridCol w:w="457"/>
      </w:tblGrid>
      <w:tr w:rsidR="00166024" w:rsidRPr="008F035A" w14:paraId="4E537DEE" w14:textId="77777777" w:rsidTr="006837E3">
        <w:trPr>
          <w:cantSplit/>
          <w:trHeight w:val="350"/>
          <w:tblHeader/>
        </w:trPr>
        <w:tc>
          <w:tcPr>
            <w:tcW w:w="9639" w:type="dxa"/>
            <w:gridSpan w:val="8"/>
            <w:tcBorders>
              <w:bottom w:val="single" w:sz="4" w:space="0" w:color="auto"/>
            </w:tcBorders>
            <w:vAlign w:val="center"/>
          </w:tcPr>
          <w:p w14:paraId="7D8E11F2" w14:textId="77777777" w:rsidR="00166024" w:rsidRPr="008F035A" w:rsidRDefault="00166024" w:rsidP="00166024">
            <w:pPr>
              <w:keepNext/>
              <w:keepLines/>
              <w:tabs>
                <w:tab w:val="left" w:pos="851"/>
                <w:tab w:val="left" w:pos="5727"/>
                <w:tab w:val="left" w:pos="9575"/>
              </w:tabs>
              <w:spacing w:before="80" w:after="80" w:line="200" w:lineRule="exact"/>
              <w:ind w:left="57" w:right="57"/>
              <w:jc w:val="center"/>
              <w:outlineLvl w:val="0"/>
              <w:rPr>
                <w:i/>
                <w:sz w:val="16"/>
                <w:szCs w:val="16"/>
                <w:lang w:val="fr-FR"/>
              </w:rPr>
            </w:pPr>
            <w:r w:rsidRPr="008F035A">
              <w:rPr>
                <w:i/>
                <w:iCs/>
                <w:sz w:val="16"/>
                <w:szCs w:val="16"/>
                <w:lang w:val="fr-FR"/>
              </w:rPr>
              <w:t>Amendements à des Règlements existants</w:t>
            </w:r>
          </w:p>
        </w:tc>
      </w:tr>
      <w:tr w:rsidR="00166024" w:rsidRPr="008F035A" w14:paraId="5A2F9110" w14:textId="77777777" w:rsidTr="006837E3">
        <w:trPr>
          <w:cantSplit/>
          <w:trHeight w:val="1037"/>
          <w:tblHeader/>
        </w:trPr>
        <w:tc>
          <w:tcPr>
            <w:tcW w:w="718" w:type="dxa"/>
            <w:vMerge w:val="restart"/>
            <w:tcBorders>
              <w:bottom w:val="single" w:sz="12" w:space="0" w:color="auto"/>
            </w:tcBorders>
            <w:textDirection w:val="btLr"/>
            <w:vAlign w:val="center"/>
          </w:tcPr>
          <w:p w14:paraId="7412E79A" w14:textId="77777777" w:rsidR="00166024" w:rsidRPr="00166024" w:rsidRDefault="00166024" w:rsidP="00166024">
            <w:pPr>
              <w:keepNext/>
              <w:keepLines/>
              <w:tabs>
                <w:tab w:val="left" w:pos="851"/>
                <w:tab w:val="left" w:pos="5727"/>
                <w:tab w:val="left" w:pos="9575"/>
              </w:tabs>
              <w:spacing w:before="80" w:after="80" w:line="200" w:lineRule="exact"/>
              <w:ind w:left="57" w:right="57"/>
              <w:outlineLvl w:val="0"/>
              <w:rPr>
                <w:i/>
                <w:sz w:val="16"/>
                <w:szCs w:val="16"/>
                <w:lang w:val="fr-FR"/>
              </w:rPr>
            </w:pPr>
            <w:r w:rsidRPr="00166024">
              <w:rPr>
                <w:i/>
                <w:iCs/>
                <w:sz w:val="16"/>
                <w:szCs w:val="16"/>
                <w:lang w:val="fr-FR"/>
              </w:rPr>
              <w:t>Règlement n</w:t>
            </w:r>
            <w:r w:rsidRPr="00166024">
              <w:rPr>
                <w:i/>
                <w:iCs/>
                <w:sz w:val="16"/>
                <w:szCs w:val="16"/>
                <w:vertAlign w:val="superscript"/>
                <w:lang w:val="fr-FR"/>
              </w:rPr>
              <w:t>o</w:t>
            </w:r>
          </w:p>
        </w:tc>
        <w:tc>
          <w:tcPr>
            <w:tcW w:w="3078" w:type="dxa"/>
            <w:vMerge w:val="restart"/>
            <w:tcBorders>
              <w:bottom w:val="single" w:sz="12" w:space="0" w:color="auto"/>
            </w:tcBorders>
            <w:textDirection w:val="btLr"/>
            <w:vAlign w:val="center"/>
          </w:tcPr>
          <w:p w14:paraId="144BFE7A" w14:textId="77777777" w:rsidR="00166024" w:rsidRPr="00166024" w:rsidRDefault="00166024" w:rsidP="00166024">
            <w:pPr>
              <w:keepNext/>
              <w:keepLines/>
              <w:tabs>
                <w:tab w:val="left" w:pos="851"/>
                <w:tab w:val="left" w:pos="5727"/>
                <w:tab w:val="left" w:pos="9575"/>
              </w:tabs>
              <w:spacing w:before="80" w:after="80" w:line="200" w:lineRule="exact"/>
              <w:ind w:left="57" w:right="57"/>
              <w:outlineLvl w:val="0"/>
              <w:rPr>
                <w:i/>
                <w:sz w:val="16"/>
                <w:szCs w:val="16"/>
                <w:lang w:val="fr-FR"/>
              </w:rPr>
            </w:pPr>
            <w:r w:rsidRPr="00166024">
              <w:rPr>
                <w:i/>
                <w:iCs/>
                <w:sz w:val="16"/>
                <w:szCs w:val="16"/>
                <w:lang w:val="fr-FR"/>
              </w:rPr>
              <w:t>Objet du Règlement</w:t>
            </w:r>
          </w:p>
        </w:tc>
        <w:tc>
          <w:tcPr>
            <w:tcW w:w="1305" w:type="dxa"/>
            <w:gridSpan w:val="2"/>
            <w:tcBorders>
              <w:bottom w:val="single" w:sz="4" w:space="0" w:color="auto"/>
            </w:tcBorders>
            <w:textDirection w:val="btLr"/>
            <w:vAlign w:val="center"/>
          </w:tcPr>
          <w:p w14:paraId="426E47CA" w14:textId="77777777" w:rsidR="00166024" w:rsidRPr="00166024" w:rsidRDefault="00166024" w:rsidP="00166024">
            <w:pPr>
              <w:keepNext/>
              <w:keepLines/>
              <w:tabs>
                <w:tab w:val="left" w:pos="851"/>
                <w:tab w:val="left" w:pos="5727"/>
                <w:tab w:val="left" w:pos="9575"/>
              </w:tabs>
              <w:spacing w:before="80" w:after="80" w:line="200" w:lineRule="exact"/>
              <w:ind w:left="57" w:right="57"/>
              <w:outlineLvl w:val="0"/>
              <w:rPr>
                <w:i/>
                <w:sz w:val="16"/>
                <w:szCs w:val="16"/>
                <w:lang w:val="fr-FR"/>
              </w:rPr>
            </w:pPr>
            <w:r w:rsidRPr="00166024">
              <w:rPr>
                <w:i/>
                <w:iCs/>
                <w:sz w:val="16"/>
                <w:szCs w:val="16"/>
                <w:lang w:val="fr-FR"/>
              </w:rPr>
              <w:t>Parties contractantes</w:t>
            </w:r>
          </w:p>
        </w:tc>
        <w:tc>
          <w:tcPr>
            <w:tcW w:w="1457" w:type="dxa"/>
            <w:vMerge w:val="restart"/>
            <w:tcBorders>
              <w:bottom w:val="single" w:sz="12" w:space="0" w:color="auto"/>
            </w:tcBorders>
            <w:textDirection w:val="btLr"/>
            <w:vAlign w:val="center"/>
          </w:tcPr>
          <w:p w14:paraId="6E2EE94C" w14:textId="3902830C" w:rsidR="00166024" w:rsidRPr="00166024" w:rsidRDefault="00166024" w:rsidP="003268DC">
            <w:pPr>
              <w:keepNext/>
              <w:keepLines/>
              <w:tabs>
                <w:tab w:val="left" w:pos="851"/>
                <w:tab w:val="left" w:pos="5727"/>
                <w:tab w:val="left" w:pos="9575"/>
              </w:tabs>
              <w:spacing w:before="80" w:after="80" w:line="200" w:lineRule="exact"/>
              <w:ind w:left="57" w:right="57"/>
              <w:outlineLvl w:val="0"/>
              <w:rPr>
                <w:i/>
                <w:sz w:val="16"/>
                <w:szCs w:val="16"/>
                <w:lang w:val="fr-FR"/>
              </w:rPr>
            </w:pPr>
            <w:r w:rsidRPr="00166024">
              <w:rPr>
                <w:i/>
                <w:iCs/>
                <w:sz w:val="16"/>
                <w:szCs w:val="16"/>
                <w:lang w:val="fr-FR"/>
              </w:rPr>
              <w:t>Document :</w:t>
            </w:r>
            <w:r w:rsidR="003268DC">
              <w:rPr>
                <w:i/>
                <w:iCs/>
                <w:sz w:val="16"/>
                <w:szCs w:val="16"/>
                <w:lang w:val="fr-FR"/>
              </w:rPr>
              <w:br/>
            </w:r>
            <w:r w:rsidRPr="00166024">
              <w:rPr>
                <w:i/>
                <w:iCs/>
                <w:sz w:val="16"/>
                <w:szCs w:val="16"/>
                <w:lang w:val="fr-FR"/>
              </w:rPr>
              <w:t>ECE/TRANS/WP.29/…</w:t>
            </w:r>
          </w:p>
        </w:tc>
        <w:tc>
          <w:tcPr>
            <w:tcW w:w="902" w:type="dxa"/>
            <w:vMerge w:val="restart"/>
            <w:tcBorders>
              <w:bottom w:val="single" w:sz="12" w:space="0" w:color="auto"/>
            </w:tcBorders>
            <w:textDirection w:val="btLr"/>
            <w:vAlign w:val="center"/>
          </w:tcPr>
          <w:p w14:paraId="0A9467C5" w14:textId="7502D2FC" w:rsidR="00166024" w:rsidRPr="00166024" w:rsidRDefault="00166024" w:rsidP="003268DC">
            <w:pPr>
              <w:keepNext/>
              <w:keepLines/>
              <w:tabs>
                <w:tab w:val="left" w:pos="851"/>
                <w:tab w:val="left" w:pos="5727"/>
                <w:tab w:val="left" w:pos="9575"/>
              </w:tabs>
              <w:spacing w:before="80" w:after="80" w:line="200" w:lineRule="exact"/>
              <w:ind w:left="57" w:right="57"/>
              <w:outlineLvl w:val="0"/>
              <w:rPr>
                <w:i/>
                <w:sz w:val="16"/>
                <w:szCs w:val="16"/>
                <w:lang w:val="fr-FR"/>
              </w:rPr>
            </w:pPr>
            <w:r w:rsidRPr="00166024">
              <w:rPr>
                <w:i/>
                <w:iCs/>
                <w:sz w:val="16"/>
                <w:szCs w:val="16"/>
                <w:lang w:val="fr-FR"/>
              </w:rPr>
              <w:t>Résultat du vote :</w:t>
            </w:r>
            <w:r w:rsidRPr="00166024">
              <w:rPr>
                <w:sz w:val="16"/>
                <w:szCs w:val="16"/>
                <w:lang w:val="fr-FR"/>
              </w:rPr>
              <w:t xml:space="preserve"> </w:t>
            </w:r>
            <w:r w:rsidR="003268DC">
              <w:rPr>
                <w:sz w:val="16"/>
                <w:szCs w:val="16"/>
                <w:lang w:val="fr-FR"/>
              </w:rPr>
              <w:br/>
            </w:r>
            <w:r w:rsidRPr="00166024">
              <w:rPr>
                <w:i/>
                <w:iCs/>
                <w:sz w:val="16"/>
                <w:szCs w:val="16"/>
                <w:lang w:val="fr-FR"/>
              </w:rPr>
              <w:t>pour/contre/abstentions</w:t>
            </w:r>
          </w:p>
        </w:tc>
        <w:tc>
          <w:tcPr>
            <w:tcW w:w="1722" w:type="dxa"/>
            <w:vMerge w:val="restart"/>
            <w:tcBorders>
              <w:bottom w:val="single" w:sz="12" w:space="0" w:color="auto"/>
            </w:tcBorders>
            <w:textDirection w:val="btLr"/>
            <w:vAlign w:val="center"/>
          </w:tcPr>
          <w:p w14:paraId="7A5D9760" w14:textId="0864F7A6" w:rsidR="00166024" w:rsidRPr="00166024" w:rsidRDefault="00166024" w:rsidP="00166024">
            <w:pPr>
              <w:keepNext/>
              <w:keepLines/>
              <w:tabs>
                <w:tab w:val="left" w:pos="851"/>
                <w:tab w:val="left" w:pos="5727"/>
                <w:tab w:val="left" w:pos="9575"/>
              </w:tabs>
              <w:spacing w:before="80" w:after="80" w:line="200" w:lineRule="exact"/>
              <w:ind w:left="57" w:right="57"/>
              <w:outlineLvl w:val="0"/>
              <w:rPr>
                <w:i/>
                <w:sz w:val="16"/>
                <w:szCs w:val="16"/>
                <w:lang w:val="fr-FR"/>
              </w:rPr>
            </w:pPr>
            <w:r w:rsidRPr="00166024">
              <w:rPr>
                <w:i/>
                <w:iCs/>
                <w:sz w:val="16"/>
                <w:szCs w:val="16"/>
                <w:lang w:val="fr-FR"/>
              </w:rPr>
              <w:t xml:space="preserve">État d’évolution </w:t>
            </w:r>
            <w:r w:rsidR="003268DC">
              <w:rPr>
                <w:i/>
                <w:iCs/>
                <w:sz w:val="16"/>
                <w:szCs w:val="16"/>
                <w:lang w:val="fr-FR"/>
              </w:rPr>
              <w:br/>
            </w:r>
            <w:r w:rsidRPr="00166024">
              <w:rPr>
                <w:i/>
                <w:iCs/>
                <w:sz w:val="16"/>
                <w:szCs w:val="16"/>
                <w:lang w:val="fr-FR"/>
              </w:rPr>
              <w:t>du document</w:t>
            </w:r>
          </w:p>
        </w:tc>
        <w:tc>
          <w:tcPr>
            <w:tcW w:w="457" w:type="dxa"/>
            <w:vMerge w:val="restart"/>
            <w:tcBorders>
              <w:bottom w:val="single" w:sz="12" w:space="0" w:color="auto"/>
            </w:tcBorders>
            <w:textDirection w:val="btLr"/>
            <w:vAlign w:val="center"/>
          </w:tcPr>
          <w:p w14:paraId="73854185" w14:textId="77777777" w:rsidR="00166024" w:rsidRPr="00166024" w:rsidRDefault="00166024" w:rsidP="00166024">
            <w:pPr>
              <w:keepNext/>
              <w:keepLines/>
              <w:tabs>
                <w:tab w:val="left" w:pos="851"/>
                <w:tab w:val="left" w:pos="5727"/>
                <w:tab w:val="left" w:pos="9575"/>
              </w:tabs>
              <w:spacing w:before="80" w:after="80" w:line="200" w:lineRule="exact"/>
              <w:ind w:left="57" w:right="57"/>
              <w:outlineLvl w:val="0"/>
              <w:rPr>
                <w:i/>
                <w:sz w:val="16"/>
                <w:szCs w:val="16"/>
                <w:lang w:val="fr-FR"/>
              </w:rPr>
            </w:pPr>
            <w:r w:rsidRPr="00166024">
              <w:rPr>
                <w:i/>
                <w:iCs/>
                <w:sz w:val="16"/>
                <w:szCs w:val="16"/>
                <w:lang w:val="fr-FR"/>
              </w:rPr>
              <w:t>Observation</w:t>
            </w:r>
          </w:p>
        </w:tc>
      </w:tr>
      <w:tr w:rsidR="00166024" w:rsidRPr="008F035A" w14:paraId="2AD5BDCD" w14:textId="77777777" w:rsidTr="006837E3">
        <w:trPr>
          <w:cantSplit/>
          <w:trHeight w:val="1055"/>
          <w:tblHeader/>
        </w:trPr>
        <w:tc>
          <w:tcPr>
            <w:tcW w:w="718" w:type="dxa"/>
            <w:vMerge/>
            <w:tcBorders>
              <w:top w:val="single" w:sz="4" w:space="0" w:color="auto"/>
              <w:bottom w:val="single" w:sz="12" w:space="0" w:color="auto"/>
            </w:tcBorders>
            <w:textDirection w:val="btLr"/>
            <w:vAlign w:val="center"/>
          </w:tcPr>
          <w:p w14:paraId="6DDCF57E" w14:textId="77777777" w:rsidR="00166024" w:rsidRPr="008F035A" w:rsidRDefault="00166024" w:rsidP="00166024">
            <w:pPr>
              <w:keepNext/>
              <w:keepLines/>
              <w:tabs>
                <w:tab w:val="left" w:pos="851"/>
                <w:tab w:val="left" w:pos="5727"/>
                <w:tab w:val="left" w:pos="9575"/>
              </w:tabs>
              <w:ind w:left="113" w:right="113"/>
              <w:outlineLvl w:val="0"/>
              <w:rPr>
                <w:sz w:val="16"/>
                <w:szCs w:val="16"/>
                <w:lang w:val="fr-FR"/>
              </w:rPr>
            </w:pPr>
          </w:p>
        </w:tc>
        <w:tc>
          <w:tcPr>
            <w:tcW w:w="3078" w:type="dxa"/>
            <w:vMerge/>
            <w:tcBorders>
              <w:top w:val="single" w:sz="4" w:space="0" w:color="auto"/>
              <w:bottom w:val="single" w:sz="12" w:space="0" w:color="auto"/>
            </w:tcBorders>
            <w:textDirection w:val="btLr"/>
            <w:vAlign w:val="center"/>
          </w:tcPr>
          <w:p w14:paraId="50C2C514" w14:textId="77777777" w:rsidR="00166024" w:rsidRPr="008F035A" w:rsidRDefault="00166024" w:rsidP="00166024">
            <w:pPr>
              <w:keepNext/>
              <w:keepLines/>
              <w:tabs>
                <w:tab w:val="left" w:pos="851"/>
                <w:tab w:val="left" w:pos="5727"/>
                <w:tab w:val="left" w:pos="9575"/>
              </w:tabs>
              <w:ind w:left="113" w:right="113"/>
              <w:outlineLvl w:val="0"/>
              <w:rPr>
                <w:sz w:val="16"/>
                <w:szCs w:val="16"/>
                <w:lang w:val="fr-FR"/>
              </w:rPr>
            </w:pPr>
          </w:p>
        </w:tc>
        <w:tc>
          <w:tcPr>
            <w:tcW w:w="667" w:type="dxa"/>
            <w:tcBorders>
              <w:top w:val="single" w:sz="4" w:space="0" w:color="auto"/>
              <w:bottom w:val="single" w:sz="12" w:space="0" w:color="auto"/>
            </w:tcBorders>
            <w:textDirection w:val="btLr"/>
          </w:tcPr>
          <w:p w14:paraId="5B0F7618" w14:textId="7966AF7E" w:rsidR="00166024" w:rsidRPr="008F035A" w:rsidRDefault="00166024" w:rsidP="00166024">
            <w:pPr>
              <w:keepNext/>
              <w:keepLines/>
              <w:tabs>
                <w:tab w:val="left" w:pos="851"/>
                <w:tab w:val="left" w:pos="5727"/>
                <w:tab w:val="left" w:pos="9575"/>
              </w:tabs>
              <w:spacing w:before="80" w:after="80" w:line="200" w:lineRule="exact"/>
              <w:ind w:left="57" w:right="57"/>
              <w:outlineLvl w:val="0"/>
              <w:rPr>
                <w:i/>
                <w:sz w:val="16"/>
                <w:szCs w:val="16"/>
                <w:lang w:val="fr-FR"/>
              </w:rPr>
            </w:pPr>
            <w:r w:rsidRPr="008F035A">
              <w:rPr>
                <w:i/>
                <w:iCs/>
                <w:sz w:val="16"/>
                <w:szCs w:val="16"/>
                <w:lang w:val="fr-FR"/>
              </w:rPr>
              <w:t xml:space="preserve">Appliquant </w:t>
            </w:r>
            <w:r>
              <w:rPr>
                <w:i/>
                <w:iCs/>
                <w:sz w:val="16"/>
                <w:szCs w:val="16"/>
                <w:lang w:val="fr-FR"/>
              </w:rPr>
              <w:br/>
            </w:r>
            <w:r w:rsidRPr="008F035A">
              <w:rPr>
                <w:i/>
                <w:iCs/>
                <w:sz w:val="16"/>
                <w:szCs w:val="16"/>
                <w:lang w:val="fr-FR"/>
              </w:rPr>
              <w:t>le Règlement</w:t>
            </w:r>
          </w:p>
        </w:tc>
        <w:tc>
          <w:tcPr>
            <w:tcW w:w="638" w:type="dxa"/>
            <w:tcBorders>
              <w:top w:val="single" w:sz="4" w:space="0" w:color="auto"/>
              <w:bottom w:val="single" w:sz="12" w:space="0" w:color="auto"/>
            </w:tcBorders>
            <w:textDirection w:val="btLr"/>
          </w:tcPr>
          <w:p w14:paraId="7B324AC9" w14:textId="00954437" w:rsidR="00166024" w:rsidRPr="008F035A" w:rsidRDefault="00166024" w:rsidP="00166024">
            <w:pPr>
              <w:keepNext/>
              <w:keepLines/>
              <w:tabs>
                <w:tab w:val="left" w:pos="851"/>
                <w:tab w:val="left" w:pos="5727"/>
                <w:tab w:val="left" w:pos="9575"/>
              </w:tabs>
              <w:spacing w:before="80" w:after="80" w:line="200" w:lineRule="exact"/>
              <w:ind w:left="57" w:right="57"/>
              <w:outlineLvl w:val="0"/>
              <w:rPr>
                <w:i/>
                <w:sz w:val="16"/>
                <w:szCs w:val="16"/>
                <w:lang w:val="fr-FR"/>
              </w:rPr>
            </w:pPr>
            <w:r w:rsidRPr="008F035A">
              <w:rPr>
                <w:i/>
                <w:iCs/>
                <w:sz w:val="16"/>
                <w:szCs w:val="16"/>
                <w:lang w:val="fr-FR"/>
              </w:rPr>
              <w:t xml:space="preserve">Représentées </w:t>
            </w:r>
            <w:r>
              <w:rPr>
                <w:i/>
                <w:iCs/>
                <w:sz w:val="16"/>
                <w:szCs w:val="16"/>
                <w:lang w:val="fr-FR"/>
              </w:rPr>
              <w:br/>
            </w:r>
            <w:r w:rsidRPr="008F035A">
              <w:rPr>
                <w:i/>
                <w:iCs/>
                <w:sz w:val="16"/>
                <w:szCs w:val="16"/>
                <w:lang w:val="fr-FR"/>
              </w:rPr>
              <w:t>et votantes</w:t>
            </w:r>
          </w:p>
        </w:tc>
        <w:tc>
          <w:tcPr>
            <w:tcW w:w="1457" w:type="dxa"/>
            <w:vMerge/>
            <w:tcBorders>
              <w:top w:val="single" w:sz="4" w:space="0" w:color="auto"/>
              <w:bottom w:val="single" w:sz="12" w:space="0" w:color="auto"/>
            </w:tcBorders>
            <w:textDirection w:val="btLr"/>
            <w:vAlign w:val="center"/>
          </w:tcPr>
          <w:p w14:paraId="536BF994" w14:textId="77777777" w:rsidR="00166024" w:rsidRPr="008F035A" w:rsidRDefault="00166024" w:rsidP="00166024">
            <w:pPr>
              <w:keepNext/>
              <w:keepLines/>
              <w:tabs>
                <w:tab w:val="left" w:pos="851"/>
                <w:tab w:val="left" w:pos="5727"/>
                <w:tab w:val="left" w:pos="9575"/>
              </w:tabs>
              <w:ind w:left="113" w:right="113"/>
              <w:outlineLvl w:val="0"/>
              <w:rPr>
                <w:sz w:val="16"/>
                <w:szCs w:val="16"/>
                <w:lang w:val="fr-FR"/>
              </w:rPr>
            </w:pPr>
          </w:p>
        </w:tc>
        <w:tc>
          <w:tcPr>
            <w:tcW w:w="902" w:type="dxa"/>
            <w:vMerge/>
            <w:tcBorders>
              <w:top w:val="single" w:sz="4" w:space="0" w:color="auto"/>
              <w:bottom w:val="single" w:sz="12" w:space="0" w:color="auto"/>
            </w:tcBorders>
            <w:textDirection w:val="btLr"/>
            <w:vAlign w:val="center"/>
          </w:tcPr>
          <w:p w14:paraId="705286A4" w14:textId="77777777" w:rsidR="00166024" w:rsidRPr="008F035A" w:rsidRDefault="00166024" w:rsidP="00166024">
            <w:pPr>
              <w:keepNext/>
              <w:keepLines/>
              <w:tabs>
                <w:tab w:val="left" w:pos="851"/>
                <w:tab w:val="left" w:pos="5727"/>
                <w:tab w:val="left" w:pos="9575"/>
              </w:tabs>
              <w:ind w:left="113" w:right="113"/>
              <w:outlineLvl w:val="0"/>
              <w:rPr>
                <w:sz w:val="16"/>
                <w:szCs w:val="16"/>
                <w:lang w:val="fr-FR"/>
              </w:rPr>
            </w:pPr>
          </w:p>
        </w:tc>
        <w:tc>
          <w:tcPr>
            <w:tcW w:w="1722" w:type="dxa"/>
            <w:vMerge/>
            <w:tcBorders>
              <w:top w:val="single" w:sz="4" w:space="0" w:color="auto"/>
              <w:bottom w:val="single" w:sz="12" w:space="0" w:color="auto"/>
            </w:tcBorders>
            <w:textDirection w:val="btLr"/>
            <w:vAlign w:val="center"/>
          </w:tcPr>
          <w:p w14:paraId="290446A7" w14:textId="77777777" w:rsidR="00166024" w:rsidRPr="008F035A" w:rsidRDefault="00166024" w:rsidP="00166024">
            <w:pPr>
              <w:keepNext/>
              <w:keepLines/>
              <w:tabs>
                <w:tab w:val="left" w:pos="851"/>
                <w:tab w:val="left" w:pos="5727"/>
                <w:tab w:val="left" w:pos="9575"/>
              </w:tabs>
              <w:ind w:left="113" w:right="113"/>
              <w:outlineLvl w:val="0"/>
              <w:rPr>
                <w:sz w:val="16"/>
                <w:szCs w:val="16"/>
                <w:lang w:val="fr-FR"/>
              </w:rPr>
            </w:pPr>
          </w:p>
        </w:tc>
        <w:tc>
          <w:tcPr>
            <w:tcW w:w="457" w:type="dxa"/>
            <w:vMerge/>
            <w:tcBorders>
              <w:top w:val="single" w:sz="4" w:space="0" w:color="auto"/>
              <w:bottom w:val="single" w:sz="12" w:space="0" w:color="auto"/>
            </w:tcBorders>
            <w:textDirection w:val="btLr"/>
            <w:vAlign w:val="center"/>
          </w:tcPr>
          <w:p w14:paraId="24173EED" w14:textId="77777777" w:rsidR="00166024" w:rsidRPr="008F035A" w:rsidRDefault="00166024" w:rsidP="00166024">
            <w:pPr>
              <w:keepNext/>
              <w:keepLines/>
              <w:tabs>
                <w:tab w:val="left" w:pos="851"/>
                <w:tab w:val="left" w:pos="5727"/>
                <w:tab w:val="left" w:pos="9575"/>
              </w:tabs>
              <w:ind w:left="113" w:right="113"/>
              <w:outlineLvl w:val="0"/>
              <w:rPr>
                <w:sz w:val="16"/>
                <w:szCs w:val="16"/>
                <w:lang w:val="fr-FR"/>
              </w:rPr>
            </w:pPr>
          </w:p>
        </w:tc>
      </w:tr>
      <w:tr w:rsidR="00166024" w:rsidRPr="006837E3" w14:paraId="01EE5B62" w14:textId="77777777" w:rsidTr="006837E3">
        <w:trPr>
          <w:cantSplit/>
          <w:trHeight w:val="454"/>
        </w:trPr>
        <w:tc>
          <w:tcPr>
            <w:tcW w:w="718" w:type="dxa"/>
          </w:tcPr>
          <w:p w14:paraId="64DF21AF"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t>14</w:t>
            </w:r>
          </w:p>
        </w:tc>
        <w:tc>
          <w:tcPr>
            <w:tcW w:w="3078" w:type="dxa"/>
            <w:tcBorders>
              <w:top w:val="single" w:sz="12" w:space="0" w:color="auto"/>
              <w:bottom w:val="single" w:sz="4" w:space="0" w:color="auto"/>
            </w:tcBorders>
          </w:tcPr>
          <w:p w14:paraId="5F1C29F6" w14:textId="77777777" w:rsidR="00166024" w:rsidRPr="006837E3" w:rsidRDefault="00166024" w:rsidP="006837E3">
            <w:pPr>
              <w:keepNext/>
              <w:keepLines/>
              <w:tabs>
                <w:tab w:val="left" w:pos="851"/>
                <w:tab w:val="left" w:pos="5727"/>
                <w:tab w:val="left" w:pos="9575"/>
              </w:tabs>
              <w:spacing w:before="40" w:after="40" w:line="220" w:lineRule="atLeast"/>
              <w:outlineLvl w:val="0"/>
              <w:rPr>
                <w:bCs/>
                <w:sz w:val="18"/>
                <w:szCs w:val="18"/>
                <w:lang w:val="fr-FR"/>
              </w:rPr>
            </w:pPr>
            <w:r w:rsidRPr="006837E3">
              <w:rPr>
                <w:sz w:val="18"/>
                <w:szCs w:val="18"/>
                <w:lang w:val="fr-FR"/>
              </w:rPr>
              <w:t>Ancrages des ceintures de sécurité</w:t>
            </w:r>
          </w:p>
        </w:tc>
        <w:tc>
          <w:tcPr>
            <w:tcW w:w="667" w:type="dxa"/>
            <w:tcBorders>
              <w:top w:val="single" w:sz="12" w:space="0" w:color="auto"/>
              <w:bottom w:val="single" w:sz="4" w:space="0" w:color="auto"/>
            </w:tcBorders>
          </w:tcPr>
          <w:p w14:paraId="5682B814"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50</w:t>
            </w:r>
          </w:p>
        </w:tc>
        <w:tc>
          <w:tcPr>
            <w:tcW w:w="638" w:type="dxa"/>
            <w:tcBorders>
              <w:top w:val="single" w:sz="12" w:space="0" w:color="auto"/>
              <w:bottom w:val="single" w:sz="4" w:space="0" w:color="auto"/>
            </w:tcBorders>
            <w:shd w:val="clear" w:color="auto" w:fill="auto"/>
          </w:tcPr>
          <w:p w14:paraId="6FDCBED0"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40</w:t>
            </w:r>
          </w:p>
        </w:tc>
        <w:tc>
          <w:tcPr>
            <w:tcW w:w="1457" w:type="dxa"/>
            <w:tcBorders>
              <w:top w:val="single" w:sz="12" w:space="0" w:color="auto"/>
              <w:bottom w:val="single" w:sz="4" w:space="0" w:color="auto"/>
            </w:tcBorders>
            <w:shd w:val="clear" w:color="auto" w:fill="auto"/>
          </w:tcPr>
          <w:p w14:paraId="029132D1" w14:textId="77777777" w:rsidR="00166024" w:rsidRPr="006837E3" w:rsidRDefault="00166024" w:rsidP="006837E3">
            <w:pPr>
              <w:spacing w:before="40" w:after="40" w:line="220" w:lineRule="atLeast"/>
              <w:rPr>
                <w:sz w:val="18"/>
                <w:szCs w:val="18"/>
                <w:lang w:val="fr-FR"/>
              </w:rPr>
            </w:pPr>
            <w:r w:rsidRPr="006837E3">
              <w:rPr>
                <w:sz w:val="18"/>
                <w:szCs w:val="18"/>
                <w:lang w:val="fr-FR"/>
              </w:rPr>
              <w:t>2020/50</w:t>
            </w:r>
          </w:p>
        </w:tc>
        <w:tc>
          <w:tcPr>
            <w:tcW w:w="902" w:type="dxa"/>
            <w:shd w:val="clear" w:color="auto" w:fill="auto"/>
          </w:tcPr>
          <w:p w14:paraId="17573C24"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40/0/0</w:t>
            </w:r>
          </w:p>
        </w:tc>
        <w:tc>
          <w:tcPr>
            <w:tcW w:w="1722" w:type="dxa"/>
            <w:shd w:val="clear" w:color="auto" w:fill="auto"/>
          </w:tcPr>
          <w:p w14:paraId="08AAFE1C" w14:textId="77777777" w:rsidR="00166024" w:rsidRPr="006837E3" w:rsidRDefault="00166024" w:rsidP="006837E3">
            <w:pPr>
              <w:spacing w:before="40" w:after="40" w:line="220" w:lineRule="atLeast"/>
              <w:rPr>
                <w:sz w:val="18"/>
                <w:szCs w:val="18"/>
                <w:lang w:val="fr-FR"/>
              </w:rPr>
            </w:pPr>
            <w:r w:rsidRPr="006837E3">
              <w:rPr>
                <w:sz w:val="18"/>
                <w:szCs w:val="18"/>
                <w:lang w:val="fr-FR"/>
              </w:rPr>
              <w:t xml:space="preserve">Complément 1 </w:t>
            </w:r>
            <w:r w:rsidRPr="006837E3">
              <w:rPr>
                <w:sz w:val="18"/>
                <w:szCs w:val="18"/>
                <w:lang w:val="fr-FR"/>
              </w:rPr>
              <w:br/>
              <w:t>à la série 09</w:t>
            </w:r>
          </w:p>
        </w:tc>
        <w:tc>
          <w:tcPr>
            <w:tcW w:w="457" w:type="dxa"/>
            <w:shd w:val="clear" w:color="auto" w:fill="auto"/>
          </w:tcPr>
          <w:p w14:paraId="22E3382A"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w:t>
            </w:r>
          </w:p>
        </w:tc>
      </w:tr>
      <w:tr w:rsidR="00166024" w:rsidRPr="006837E3" w14:paraId="0F30435F" w14:textId="77777777" w:rsidTr="006837E3">
        <w:trPr>
          <w:cantSplit/>
          <w:trHeight w:val="454"/>
        </w:trPr>
        <w:tc>
          <w:tcPr>
            <w:tcW w:w="718" w:type="dxa"/>
          </w:tcPr>
          <w:p w14:paraId="303473F4"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t>16</w:t>
            </w:r>
          </w:p>
        </w:tc>
        <w:tc>
          <w:tcPr>
            <w:tcW w:w="3078" w:type="dxa"/>
            <w:tcBorders>
              <w:top w:val="single" w:sz="4" w:space="0" w:color="auto"/>
              <w:bottom w:val="single" w:sz="4" w:space="0" w:color="auto"/>
            </w:tcBorders>
          </w:tcPr>
          <w:p w14:paraId="675117B4" w14:textId="77777777" w:rsidR="00166024" w:rsidRPr="006837E3" w:rsidRDefault="00166024" w:rsidP="006837E3">
            <w:pPr>
              <w:keepNext/>
              <w:keepLines/>
              <w:tabs>
                <w:tab w:val="left" w:pos="851"/>
                <w:tab w:val="left" w:pos="5727"/>
                <w:tab w:val="left" w:pos="9575"/>
              </w:tabs>
              <w:spacing w:before="40" w:after="40" w:line="220" w:lineRule="atLeast"/>
              <w:outlineLvl w:val="0"/>
              <w:rPr>
                <w:bCs/>
                <w:sz w:val="18"/>
                <w:szCs w:val="18"/>
                <w:lang w:val="fr-FR"/>
              </w:rPr>
            </w:pPr>
            <w:r w:rsidRPr="006837E3">
              <w:rPr>
                <w:sz w:val="18"/>
                <w:szCs w:val="18"/>
                <w:lang w:val="fr-FR"/>
              </w:rPr>
              <w:t>Ceintures de sécurité</w:t>
            </w:r>
          </w:p>
        </w:tc>
        <w:tc>
          <w:tcPr>
            <w:tcW w:w="667" w:type="dxa"/>
            <w:tcBorders>
              <w:top w:val="single" w:sz="4" w:space="0" w:color="auto"/>
              <w:bottom w:val="single" w:sz="4" w:space="0" w:color="auto"/>
            </w:tcBorders>
          </w:tcPr>
          <w:p w14:paraId="2D0750D9"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49</w:t>
            </w:r>
          </w:p>
        </w:tc>
        <w:tc>
          <w:tcPr>
            <w:tcW w:w="638" w:type="dxa"/>
            <w:tcBorders>
              <w:top w:val="single" w:sz="4" w:space="0" w:color="auto"/>
              <w:bottom w:val="single" w:sz="4" w:space="0" w:color="auto"/>
            </w:tcBorders>
            <w:shd w:val="clear" w:color="auto" w:fill="auto"/>
          </w:tcPr>
          <w:p w14:paraId="0CB5635C"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39</w:t>
            </w:r>
          </w:p>
        </w:tc>
        <w:tc>
          <w:tcPr>
            <w:tcW w:w="1457" w:type="dxa"/>
            <w:tcBorders>
              <w:top w:val="single" w:sz="4" w:space="0" w:color="auto"/>
              <w:bottom w:val="single" w:sz="4" w:space="0" w:color="auto"/>
            </w:tcBorders>
            <w:shd w:val="clear" w:color="auto" w:fill="auto"/>
          </w:tcPr>
          <w:p w14:paraId="25B181B0" w14:textId="77777777" w:rsidR="00166024" w:rsidRPr="006837E3" w:rsidRDefault="00166024" w:rsidP="006837E3">
            <w:pPr>
              <w:spacing w:before="40" w:after="40" w:line="220" w:lineRule="atLeast"/>
              <w:rPr>
                <w:sz w:val="18"/>
                <w:szCs w:val="18"/>
                <w:lang w:val="fr-FR"/>
              </w:rPr>
            </w:pPr>
            <w:r w:rsidRPr="006837E3">
              <w:rPr>
                <w:sz w:val="18"/>
                <w:szCs w:val="18"/>
                <w:lang w:val="fr-FR"/>
              </w:rPr>
              <w:t>2020/51</w:t>
            </w:r>
          </w:p>
        </w:tc>
        <w:tc>
          <w:tcPr>
            <w:tcW w:w="902" w:type="dxa"/>
            <w:shd w:val="clear" w:color="auto" w:fill="auto"/>
          </w:tcPr>
          <w:p w14:paraId="25C8F86F"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39/0/0</w:t>
            </w:r>
          </w:p>
        </w:tc>
        <w:tc>
          <w:tcPr>
            <w:tcW w:w="1722" w:type="dxa"/>
            <w:shd w:val="clear" w:color="auto" w:fill="auto"/>
          </w:tcPr>
          <w:p w14:paraId="29EF7658" w14:textId="77777777" w:rsidR="00166024" w:rsidRPr="006837E3" w:rsidRDefault="00166024" w:rsidP="006837E3">
            <w:pPr>
              <w:spacing w:before="40" w:after="40" w:line="220" w:lineRule="atLeast"/>
              <w:rPr>
                <w:sz w:val="18"/>
                <w:szCs w:val="18"/>
                <w:lang w:val="fr-FR"/>
              </w:rPr>
            </w:pPr>
            <w:r w:rsidRPr="006837E3">
              <w:rPr>
                <w:sz w:val="18"/>
                <w:szCs w:val="18"/>
                <w:lang w:val="fr-FR"/>
              </w:rPr>
              <w:t xml:space="preserve">Complément 1 </w:t>
            </w:r>
            <w:r w:rsidRPr="006837E3">
              <w:rPr>
                <w:sz w:val="18"/>
                <w:szCs w:val="18"/>
                <w:lang w:val="fr-FR"/>
              </w:rPr>
              <w:br/>
              <w:t>à la série 08</w:t>
            </w:r>
          </w:p>
        </w:tc>
        <w:tc>
          <w:tcPr>
            <w:tcW w:w="457" w:type="dxa"/>
            <w:shd w:val="clear" w:color="auto" w:fill="auto"/>
          </w:tcPr>
          <w:p w14:paraId="629BD466"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w:t>
            </w:r>
          </w:p>
        </w:tc>
      </w:tr>
      <w:tr w:rsidR="00166024" w:rsidRPr="006837E3" w14:paraId="4534A684" w14:textId="77777777" w:rsidTr="006837E3">
        <w:trPr>
          <w:cantSplit/>
          <w:trHeight w:val="454"/>
        </w:trPr>
        <w:tc>
          <w:tcPr>
            <w:tcW w:w="718" w:type="dxa"/>
          </w:tcPr>
          <w:p w14:paraId="49953FB8"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t>22</w:t>
            </w:r>
          </w:p>
        </w:tc>
        <w:tc>
          <w:tcPr>
            <w:tcW w:w="3078" w:type="dxa"/>
            <w:tcBorders>
              <w:top w:val="single" w:sz="4" w:space="0" w:color="auto"/>
              <w:bottom w:val="single" w:sz="4" w:space="0" w:color="auto"/>
            </w:tcBorders>
          </w:tcPr>
          <w:p w14:paraId="7DBA5620" w14:textId="77777777" w:rsidR="00166024" w:rsidRPr="006837E3" w:rsidRDefault="00166024" w:rsidP="006837E3">
            <w:pPr>
              <w:keepNext/>
              <w:keepLines/>
              <w:tabs>
                <w:tab w:val="left" w:pos="851"/>
                <w:tab w:val="left" w:pos="5727"/>
                <w:tab w:val="left" w:pos="9575"/>
              </w:tabs>
              <w:spacing w:before="40" w:after="40" w:line="220" w:lineRule="atLeast"/>
              <w:outlineLvl w:val="0"/>
              <w:rPr>
                <w:bCs/>
                <w:sz w:val="18"/>
                <w:szCs w:val="18"/>
                <w:lang w:val="fr-FR"/>
              </w:rPr>
            </w:pPr>
            <w:r w:rsidRPr="006837E3">
              <w:rPr>
                <w:sz w:val="18"/>
                <w:szCs w:val="18"/>
                <w:lang w:val="fr-FR"/>
              </w:rPr>
              <w:t>Casques de protection</w:t>
            </w:r>
          </w:p>
        </w:tc>
        <w:tc>
          <w:tcPr>
            <w:tcW w:w="667" w:type="dxa"/>
            <w:tcBorders>
              <w:top w:val="single" w:sz="4" w:space="0" w:color="auto"/>
              <w:bottom w:val="single" w:sz="4" w:space="0" w:color="auto"/>
            </w:tcBorders>
          </w:tcPr>
          <w:p w14:paraId="7086F31F"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47</w:t>
            </w:r>
          </w:p>
        </w:tc>
        <w:tc>
          <w:tcPr>
            <w:tcW w:w="638" w:type="dxa"/>
            <w:tcBorders>
              <w:top w:val="single" w:sz="4" w:space="0" w:color="auto"/>
              <w:bottom w:val="single" w:sz="4" w:space="0" w:color="auto"/>
            </w:tcBorders>
            <w:shd w:val="clear" w:color="auto" w:fill="auto"/>
          </w:tcPr>
          <w:p w14:paraId="0429E2E1"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38</w:t>
            </w:r>
          </w:p>
        </w:tc>
        <w:tc>
          <w:tcPr>
            <w:tcW w:w="1457" w:type="dxa"/>
            <w:tcBorders>
              <w:top w:val="single" w:sz="4" w:space="0" w:color="auto"/>
              <w:bottom w:val="single" w:sz="4" w:space="0" w:color="auto"/>
            </w:tcBorders>
            <w:shd w:val="clear" w:color="auto" w:fill="auto"/>
          </w:tcPr>
          <w:p w14:paraId="55F17388" w14:textId="77777777" w:rsidR="00166024" w:rsidRPr="006837E3" w:rsidRDefault="00166024" w:rsidP="006837E3">
            <w:pPr>
              <w:spacing w:before="40" w:after="40" w:line="220" w:lineRule="atLeast"/>
              <w:rPr>
                <w:sz w:val="18"/>
                <w:szCs w:val="18"/>
                <w:lang w:val="fr-FR"/>
              </w:rPr>
            </w:pPr>
            <w:r w:rsidRPr="006837E3">
              <w:rPr>
                <w:sz w:val="18"/>
                <w:szCs w:val="18"/>
                <w:lang w:val="fr-FR"/>
              </w:rPr>
              <w:t>2020/60</w:t>
            </w:r>
          </w:p>
        </w:tc>
        <w:tc>
          <w:tcPr>
            <w:tcW w:w="902" w:type="dxa"/>
            <w:shd w:val="clear" w:color="auto" w:fill="auto"/>
          </w:tcPr>
          <w:p w14:paraId="2AE9FF2D"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38/0/0</w:t>
            </w:r>
          </w:p>
        </w:tc>
        <w:tc>
          <w:tcPr>
            <w:tcW w:w="1722" w:type="dxa"/>
            <w:shd w:val="clear" w:color="auto" w:fill="auto"/>
          </w:tcPr>
          <w:p w14:paraId="6DEF21DC" w14:textId="77777777" w:rsidR="00166024" w:rsidRPr="006837E3" w:rsidRDefault="00166024" w:rsidP="006837E3">
            <w:pPr>
              <w:spacing w:before="40" w:after="40" w:line="220" w:lineRule="atLeast"/>
              <w:rPr>
                <w:sz w:val="18"/>
                <w:szCs w:val="18"/>
                <w:lang w:val="fr-FR"/>
              </w:rPr>
            </w:pPr>
            <w:r w:rsidRPr="006837E3">
              <w:rPr>
                <w:sz w:val="18"/>
                <w:szCs w:val="18"/>
                <w:lang w:val="fr-FR"/>
              </w:rPr>
              <w:t>Série 06</w:t>
            </w:r>
          </w:p>
        </w:tc>
        <w:tc>
          <w:tcPr>
            <w:tcW w:w="457" w:type="dxa"/>
            <w:shd w:val="clear" w:color="auto" w:fill="auto"/>
          </w:tcPr>
          <w:p w14:paraId="09F2DDD3"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w:t>
            </w:r>
          </w:p>
        </w:tc>
      </w:tr>
      <w:tr w:rsidR="00166024" w:rsidRPr="006837E3" w14:paraId="5B96140D" w14:textId="77777777" w:rsidTr="006837E3">
        <w:trPr>
          <w:cantSplit/>
          <w:trHeight w:val="454"/>
        </w:trPr>
        <w:tc>
          <w:tcPr>
            <w:tcW w:w="718" w:type="dxa"/>
          </w:tcPr>
          <w:p w14:paraId="0FE4FF01"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t>30</w:t>
            </w:r>
          </w:p>
        </w:tc>
        <w:tc>
          <w:tcPr>
            <w:tcW w:w="3078" w:type="dxa"/>
          </w:tcPr>
          <w:p w14:paraId="5F17962A" w14:textId="77777777" w:rsidR="00166024" w:rsidRPr="006837E3" w:rsidRDefault="00166024" w:rsidP="006837E3">
            <w:pPr>
              <w:keepNext/>
              <w:keepLines/>
              <w:tabs>
                <w:tab w:val="left" w:pos="851"/>
                <w:tab w:val="left" w:pos="5727"/>
                <w:tab w:val="left" w:pos="9575"/>
              </w:tabs>
              <w:spacing w:before="40" w:after="40" w:line="220" w:lineRule="atLeast"/>
              <w:outlineLvl w:val="0"/>
              <w:rPr>
                <w:bCs/>
                <w:sz w:val="18"/>
                <w:szCs w:val="18"/>
                <w:lang w:val="fr-FR"/>
              </w:rPr>
            </w:pPr>
            <w:r w:rsidRPr="006837E3">
              <w:rPr>
                <w:sz w:val="18"/>
                <w:szCs w:val="18"/>
                <w:lang w:val="fr-FR"/>
              </w:rPr>
              <w:t>Pneumatiques pour voitures particulières et leurs remorques</w:t>
            </w:r>
          </w:p>
        </w:tc>
        <w:tc>
          <w:tcPr>
            <w:tcW w:w="667" w:type="dxa"/>
            <w:tcBorders>
              <w:top w:val="single" w:sz="4" w:space="0" w:color="auto"/>
            </w:tcBorders>
          </w:tcPr>
          <w:p w14:paraId="26E8AA11"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51</w:t>
            </w:r>
          </w:p>
        </w:tc>
        <w:tc>
          <w:tcPr>
            <w:tcW w:w="638" w:type="dxa"/>
            <w:tcBorders>
              <w:top w:val="single" w:sz="4" w:space="0" w:color="auto"/>
            </w:tcBorders>
            <w:shd w:val="clear" w:color="auto" w:fill="auto"/>
          </w:tcPr>
          <w:p w14:paraId="46D11BBA"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41</w:t>
            </w:r>
          </w:p>
        </w:tc>
        <w:tc>
          <w:tcPr>
            <w:tcW w:w="1457" w:type="dxa"/>
            <w:shd w:val="clear" w:color="auto" w:fill="auto"/>
          </w:tcPr>
          <w:p w14:paraId="5F218855" w14:textId="77777777" w:rsidR="00166024" w:rsidRPr="006837E3" w:rsidRDefault="00166024" w:rsidP="006837E3">
            <w:pPr>
              <w:spacing w:before="40" w:after="40" w:line="220" w:lineRule="atLeast"/>
              <w:rPr>
                <w:sz w:val="18"/>
                <w:szCs w:val="18"/>
                <w:lang w:val="fr-FR"/>
              </w:rPr>
            </w:pPr>
            <w:r w:rsidRPr="006837E3">
              <w:rPr>
                <w:sz w:val="18"/>
                <w:szCs w:val="18"/>
                <w:lang w:val="fr-FR"/>
              </w:rPr>
              <w:t>2020/72</w:t>
            </w:r>
          </w:p>
        </w:tc>
        <w:tc>
          <w:tcPr>
            <w:tcW w:w="902" w:type="dxa"/>
            <w:shd w:val="clear" w:color="auto" w:fill="auto"/>
          </w:tcPr>
          <w:p w14:paraId="247815F3"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40/0/0</w:t>
            </w:r>
          </w:p>
        </w:tc>
        <w:tc>
          <w:tcPr>
            <w:tcW w:w="1722" w:type="dxa"/>
            <w:shd w:val="clear" w:color="auto" w:fill="auto"/>
          </w:tcPr>
          <w:p w14:paraId="2DEEC26D" w14:textId="77777777" w:rsidR="00166024" w:rsidRPr="006837E3" w:rsidRDefault="00166024" w:rsidP="006837E3">
            <w:pPr>
              <w:spacing w:before="40" w:after="40" w:line="220" w:lineRule="atLeast"/>
              <w:rPr>
                <w:sz w:val="18"/>
                <w:szCs w:val="18"/>
                <w:lang w:val="fr-FR"/>
              </w:rPr>
            </w:pPr>
            <w:r w:rsidRPr="006837E3">
              <w:rPr>
                <w:sz w:val="18"/>
                <w:szCs w:val="18"/>
                <w:lang w:val="fr-FR"/>
              </w:rPr>
              <w:t xml:space="preserve">Complément 22 </w:t>
            </w:r>
            <w:r w:rsidRPr="006837E3">
              <w:rPr>
                <w:sz w:val="18"/>
                <w:szCs w:val="18"/>
                <w:lang w:val="fr-FR"/>
              </w:rPr>
              <w:br/>
              <w:t>à la série 02</w:t>
            </w:r>
          </w:p>
        </w:tc>
        <w:tc>
          <w:tcPr>
            <w:tcW w:w="457" w:type="dxa"/>
            <w:shd w:val="clear" w:color="auto" w:fill="auto"/>
          </w:tcPr>
          <w:p w14:paraId="3BA59D73"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w:t>
            </w:r>
          </w:p>
        </w:tc>
      </w:tr>
      <w:tr w:rsidR="00166024" w:rsidRPr="006837E3" w14:paraId="3DD378F1" w14:textId="77777777" w:rsidTr="006837E3">
        <w:trPr>
          <w:cantSplit/>
          <w:trHeight w:val="454"/>
        </w:trPr>
        <w:tc>
          <w:tcPr>
            <w:tcW w:w="718" w:type="dxa"/>
          </w:tcPr>
          <w:p w14:paraId="278C174F"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t>41</w:t>
            </w:r>
          </w:p>
        </w:tc>
        <w:tc>
          <w:tcPr>
            <w:tcW w:w="3078" w:type="dxa"/>
          </w:tcPr>
          <w:p w14:paraId="4466EA58" w14:textId="77777777" w:rsidR="00166024" w:rsidRPr="006837E3" w:rsidRDefault="00166024" w:rsidP="006837E3">
            <w:pPr>
              <w:keepNext/>
              <w:keepLines/>
              <w:tabs>
                <w:tab w:val="left" w:pos="851"/>
                <w:tab w:val="left" w:pos="5727"/>
                <w:tab w:val="left" w:pos="9575"/>
              </w:tabs>
              <w:spacing w:before="40" w:after="40" w:line="220" w:lineRule="atLeast"/>
              <w:outlineLvl w:val="0"/>
              <w:rPr>
                <w:bCs/>
                <w:sz w:val="18"/>
                <w:szCs w:val="18"/>
                <w:lang w:val="fr-FR"/>
              </w:rPr>
            </w:pPr>
            <w:r w:rsidRPr="006837E3">
              <w:rPr>
                <w:sz w:val="18"/>
                <w:szCs w:val="18"/>
                <w:lang w:val="fr-FR"/>
              </w:rPr>
              <w:t>Bruit émis par les motocycles</w:t>
            </w:r>
          </w:p>
        </w:tc>
        <w:tc>
          <w:tcPr>
            <w:tcW w:w="667" w:type="dxa"/>
            <w:tcBorders>
              <w:top w:val="single" w:sz="4" w:space="0" w:color="auto"/>
            </w:tcBorders>
          </w:tcPr>
          <w:p w14:paraId="3B391819"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48</w:t>
            </w:r>
          </w:p>
        </w:tc>
        <w:tc>
          <w:tcPr>
            <w:tcW w:w="638" w:type="dxa"/>
            <w:tcBorders>
              <w:top w:val="single" w:sz="4" w:space="0" w:color="auto"/>
            </w:tcBorders>
            <w:shd w:val="clear" w:color="auto" w:fill="auto"/>
          </w:tcPr>
          <w:p w14:paraId="185E40AA"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39</w:t>
            </w:r>
          </w:p>
        </w:tc>
        <w:tc>
          <w:tcPr>
            <w:tcW w:w="1457" w:type="dxa"/>
            <w:shd w:val="clear" w:color="auto" w:fill="auto"/>
          </w:tcPr>
          <w:p w14:paraId="72E37B78" w14:textId="77777777" w:rsidR="00166024" w:rsidRPr="006837E3" w:rsidRDefault="00166024" w:rsidP="006837E3">
            <w:pPr>
              <w:spacing w:before="40" w:after="40" w:line="220" w:lineRule="atLeast"/>
              <w:rPr>
                <w:sz w:val="18"/>
                <w:szCs w:val="18"/>
                <w:lang w:val="fr-FR"/>
              </w:rPr>
            </w:pPr>
            <w:r w:rsidRPr="006837E3">
              <w:rPr>
                <w:sz w:val="18"/>
                <w:szCs w:val="18"/>
                <w:lang w:val="fr-FR"/>
              </w:rPr>
              <w:t>2020/70</w:t>
            </w:r>
          </w:p>
        </w:tc>
        <w:tc>
          <w:tcPr>
            <w:tcW w:w="902" w:type="dxa"/>
            <w:shd w:val="clear" w:color="auto" w:fill="auto"/>
          </w:tcPr>
          <w:p w14:paraId="1C048FE6"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39/0/0</w:t>
            </w:r>
          </w:p>
        </w:tc>
        <w:tc>
          <w:tcPr>
            <w:tcW w:w="1722" w:type="dxa"/>
            <w:shd w:val="clear" w:color="auto" w:fill="auto"/>
          </w:tcPr>
          <w:p w14:paraId="76113435" w14:textId="77777777" w:rsidR="00166024" w:rsidRPr="006837E3" w:rsidRDefault="00166024" w:rsidP="006837E3">
            <w:pPr>
              <w:spacing w:before="40" w:after="40" w:line="220" w:lineRule="atLeast"/>
              <w:rPr>
                <w:sz w:val="18"/>
                <w:szCs w:val="18"/>
                <w:lang w:val="fr-FR"/>
              </w:rPr>
            </w:pPr>
            <w:r w:rsidRPr="006837E3">
              <w:rPr>
                <w:sz w:val="18"/>
                <w:szCs w:val="18"/>
                <w:lang w:val="fr-FR"/>
              </w:rPr>
              <w:t xml:space="preserve">Complément 8 </w:t>
            </w:r>
            <w:r w:rsidRPr="006837E3">
              <w:rPr>
                <w:sz w:val="18"/>
                <w:szCs w:val="18"/>
                <w:lang w:val="fr-FR"/>
              </w:rPr>
              <w:br/>
              <w:t>à la série 04</w:t>
            </w:r>
          </w:p>
        </w:tc>
        <w:tc>
          <w:tcPr>
            <w:tcW w:w="457" w:type="dxa"/>
            <w:shd w:val="clear" w:color="auto" w:fill="auto"/>
          </w:tcPr>
          <w:p w14:paraId="0D0CC44D"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w:t>
            </w:r>
          </w:p>
        </w:tc>
      </w:tr>
      <w:tr w:rsidR="00166024" w:rsidRPr="006837E3" w14:paraId="4A2E0C00" w14:textId="77777777" w:rsidTr="006837E3">
        <w:trPr>
          <w:cantSplit/>
          <w:trHeight w:val="454"/>
        </w:trPr>
        <w:tc>
          <w:tcPr>
            <w:tcW w:w="718" w:type="dxa"/>
          </w:tcPr>
          <w:p w14:paraId="74D38D84"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t>42</w:t>
            </w:r>
          </w:p>
        </w:tc>
        <w:tc>
          <w:tcPr>
            <w:tcW w:w="3078" w:type="dxa"/>
          </w:tcPr>
          <w:p w14:paraId="72E8E43B" w14:textId="77777777" w:rsidR="00166024" w:rsidRPr="006837E3" w:rsidRDefault="00166024" w:rsidP="006837E3">
            <w:pPr>
              <w:keepNext/>
              <w:keepLines/>
              <w:tabs>
                <w:tab w:val="left" w:pos="851"/>
                <w:tab w:val="left" w:pos="5727"/>
                <w:tab w:val="left" w:pos="9575"/>
              </w:tabs>
              <w:spacing w:before="40" w:after="40" w:line="220" w:lineRule="atLeast"/>
              <w:outlineLvl w:val="0"/>
              <w:rPr>
                <w:bCs/>
                <w:sz w:val="18"/>
                <w:szCs w:val="18"/>
                <w:lang w:val="fr-FR"/>
              </w:rPr>
            </w:pPr>
            <w:r w:rsidRPr="006837E3">
              <w:rPr>
                <w:sz w:val="18"/>
                <w:szCs w:val="18"/>
                <w:lang w:val="fr-FR"/>
              </w:rPr>
              <w:t>Dispositifs de protection à l’avant et à l’arrière</w:t>
            </w:r>
          </w:p>
        </w:tc>
        <w:tc>
          <w:tcPr>
            <w:tcW w:w="667" w:type="dxa"/>
            <w:tcBorders>
              <w:top w:val="single" w:sz="4" w:space="0" w:color="auto"/>
            </w:tcBorders>
          </w:tcPr>
          <w:p w14:paraId="6B889F32"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29</w:t>
            </w:r>
          </w:p>
        </w:tc>
        <w:tc>
          <w:tcPr>
            <w:tcW w:w="638" w:type="dxa"/>
            <w:tcBorders>
              <w:top w:val="single" w:sz="4" w:space="0" w:color="auto"/>
            </w:tcBorders>
            <w:shd w:val="clear" w:color="auto" w:fill="auto"/>
          </w:tcPr>
          <w:p w14:paraId="7350336D"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15</w:t>
            </w:r>
          </w:p>
        </w:tc>
        <w:tc>
          <w:tcPr>
            <w:tcW w:w="1457" w:type="dxa"/>
            <w:shd w:val="clear" w:color="auto" w:fill="auto"/>
          </w:tcPr>
          <w:p w14:paraId="66D1DCF3" w14:textId="77777777" w:rsidR="00166024" w:rsidRPr="006837E3" w:rsidRDefault="00166024" w:rsidP="006837E3">
            <w:pPr>
              <w:spacing w:before="40" w:after="40" w:line="220" w:lineRule="atLeast"/>
              <w:rPr>
                <w:sz w:val="18"/>
                <w:szCs w:val="18"/>
                <w:lang w:val="fr-FR"/>
              </w:rPr>
            </w:pPr>
            <w:r w:rsidRPr="006837E3">
              <w:rPr>
                <w:sz w:val="18"/>
                <w:szCs w:val="18"/>
                <w:lang w:val="fr-FR"/>
              </w:rPr>
              <w:t>2020/52</w:t>
            </w:r>
          </w:p>
        </w:tc>
        <w:tc>
          <w:tcPr>
            <w:tcW w:w="902" w:type="dxa"/>
            <w:shd w:val="clear" w:color="auto" w:fill="auto"/>
          </w:tcPr>
          <w:p w14:paraId="1C1635F7"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14/0/1</w:t>
            </w:r>
          </w:p>
        </w:tc>
        <w:tc>
          <w:tcPr>
            <w:tcW w:w="1722" w:type="dxa"/>
            <w:shd w:val="clear" w:color="auto" w:fill="auto"/>
          </w:tcPr>
          <w:p w14:paraId="1B20F67C" w14:textId="77777777" w:rsidR="00166024" w:rsidRPr="006837E3" w:rsidRDefault="00166024" w:rsidP="006837E3">
            <w:pPr>
              <w:spacing w:before="40" w:after="40" w:line="220" w:lineRule="atLeast"/>
              <w:rPr>
                <w:sz w:val="18"/>
                <w:szCs w:val="18"/>
                <w:lang w:val="fr-FR"/>
              </w:rPr>
            </w:pPr>
            <w:r w:rsidRPr="006837E3">
              <w:rPr>
                <w:sz w:val="18"/>
                <w:szCs w:val="18"/>
                <w:lang w:val="fr-FR"/>
              </w:rPr>
              <w:t xml:space="preserve">Complément 2 </w:t>
            </w:r>
            <w:r w:rsidRPr="006837E3">
              <w:rPr>
                <w:sz w:val="18"/>
                <w:szCs w:val="18"/>
                <w:lang w:val="fr-FR"/>
              </w:rPr>
              <w:br/>
              <w:t>à la série 00</w:t>
            </w:r>
          </w:p>
        </w:tc>
        <w:tc>
          <w:tcPr>
            <w:tcW w:w="457" w:type="dxa"/>
            <w:shd w:val="clear" w:color="auto" w:fill="auto"/>
          </w:tcPr>
          <w:p w14:paraId="5A9CBDE6"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p>
        </w:tc>
      </w:tr>
      <w:tr w:rsidR="00166024" w:rsidRPr="006837E3" w14:paraId="291943B7" w14:textId="77777777" w:rsidTr="006837E3">
        <w:trPr>
          <w:cantSplit/>
          <w:trHeight w:val="454"/>
        </w:trPr>
        <w:tc>
          <w:tcPr>
            <w:tcW w:w="718" w:type="dxa"/>
          </w:tcPr>
          <w:p w14:paraId="638F47F8"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t>78</w:t>
            </w:r>
          </w:p>
        </w:tc>
        <w:tc>
          <w:tcPr>
            <w:tcW w:w="3078" w:type="dxa"/>
          </w:tcPr>
          <w:p w14:paraId="0AC8EB7C" w14:textId="77777777" w:rsidR="00166024" w:rsidRPr="006837E3" w:rsidRDefault="00166024" w:rsidP="006837E3">
            <w:pPr>
              <w:keepNext/>
              <w:keepLines/>
              <w:tabs>
                <w:tab w:val="left" w:pos="851"/>
                <w:tab w:val="left" w:pos="5727"/>
                <w:tab w:val="left" w:pos="9575"/>
              </w:tabs>
              <w:spacing w:before="40" w:after="40" w:line="220" w:lineRule="atLeast"/>
              <w:outlineLvl w:val="0"/>
              <w:rPr>
                <w:bCs/>
                <w:sz w:val="18"/>
                <w:szCs w:val="18"/>
                <w:lang w:val="fr-FR"/>
              </w:rPr>
            </w:pPr>
            <w:r w:rsidRPr="006837E3">
              <w:rPr>
                <w:sz w:val="18"/>
                <w:szCs w:val="18"/>
                <w:lang w:val="fr-FR"/>
              </w:rPr>
              <w:t>Freinage des motocycles</w:t>
            </w:r>
          </w:p>
        </w:tc>
        <w:tc>
          <w:tcPr>
            <w:tcW w:w="667" w:type="dxa"/>
          </w:tcPr>
          <w:p w14:paraId="58FEA739"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48</w:t>
            </w:r>
          </w:p>
        </w:tc>
        <w:tc>
          <w:tcPr>
            <w:tcW w:w="638" w:type="dxa"/>
          </w:tcPr>
          <w:p w14:paraId="3C6211DF"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39</w:t>
            </w:r>
          </w:p>
        </w:tc>
        <w:tc>
          <w:tcPr>
            <w:tcW w:w="1457" w:type="dxa"/>
          </w:tcPr>
          <w:p w14:paraId="19545B86" w14:textId="77777777" w:rsidR="00166024" w:rsidRPr="006837E3" w:rsidRDefault="00166024" w:rsidP="006837E3">
            <w:pPr>
              <w:spacing w:before="40" w:after="40" w:line="220" w:lineRule="atLeast"/>
              <w:rPr>
                <w:sz w:val="18"/>
                <w:szCs w:val="18"/>
                <w:lang w:val="fr-FR"/>
              </w:rPr>
            </w:pPr>
            <w:r w:rsidRPr="006837E3">
              <w:rPr>
                <w:sz w:val="18"/>
                <w:szCs w:val="18"/>
                <w:lang w:val="fr-FR"/>
              </w:rPr>
              <w:t>2020/65</w:t>
            </w:r>
          </w:p>
        </w:tc>
        <w:tc>
          <w:tcPr>
            <w:tcW w:w="902" w:type="dxa"/>
          </w:tcPr>
          <w:p w14:paraId="5447F068"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39/0/0</w:t>
            </w:r>
          </w:p>
        </w:tc>
        <w:tc>
          <w:tcPr>
            <w:tcW w:w="1722" w:type="dxa"/>
          </w:tcPr>
          <w:p w14:paraId="66DE9F9E" w14:textId="77777777" w:rsidR="00166024" w:rsidRPr="006837E3" w:rsidRDefault="00166024" w:rsidP="006837E3">
            <w:pPr>
              <w:spacing w:before="40" w:after="40" w:line="220" w:lineRule="atLeast"/>
              <w:rPr>
                <w:bCs/>
                <w:sz w:val="18"/>
                <w:szCs w:val="18"/>
                <w:lang w:val="fr-FR"/>
              </w:rPr>
            </w:pPr>
            <w:r w:rsidRPr="006837E3">
              <w:rPr>
                <w:sz w:val="18"/>
                <w:szCs w:val="18"/>
                <w:lang w:val="fr-FR"/>
              </w:rPr>
              <w:t>Série 05</w:t>
            </w:r>
          </w:p>
        </w:tc>
        <w:tc>
          <w:tcPr>
            <w:tcW w:w="457" w:type="dxa"/>
          </w:tcPr>
          <w:p w14:paraId="059E6870"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w:t>
            </w:r>
          </w:p>
        </w:tc>
      </w:tr>
      <w:tr w:rsidR="00166024" w:rsidRPr="006837E3" w14:paraId="56B599D9" w14:textId="77777777" w:rsidTr="006837E3">
        <w:trPr>
          <w:cantSplit/>
          <w:trHeight w:val="454"/>
        </w:trPr>
        <w:tc>
          <w:tcPr>
            <w:tcW w:w="718" w:type="dxa"/>
          </w:tcPr>
          <w:p w14:paraId="494791B5"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t>79</w:t>
            </w:r>
          </w:p>
        </w:tc>
        <w:tc>
          <w:tcPr>
            <w:tcW w:w="3078" w:type="dxa"/>
          </w:tcPr>
          <w:p w14:paraId="59AD9881" w14:textId="77777777" w:rsidR="00166024" w:rsidRPr="006837E3" w:rsidRDefault="00166024" w:rsidP="006837E3">
            <w:pPr>
              <w:keepNext/>
              <w:keepLines/>
              <w:tabs>
                <w:tab w:val="left" w:pos="851"/>
                <w:tab w:val="left" w:pos="5727"/>
                <w:tab w:val="left" w:pos="9575"/>
              </w:tabs>
              <w:spacing w:before="40" w:after="40" w:line="220" w:lineRule="atLeast"/>
              <w:outlineLvl w:val="0"/>
              <w:rPr>
                <w:bCs/>
                <w:sz w:val="18"/>
                <w:szCs w:val="18"/>
                <w:lang w:val="fr-FR"/>
              </w:rPr>
            </w:pPr>
            <w:r w:rsidRPr="006837E3">
              <w:rPr>
                <w:sz w:val="18"/>
                <w:szCs w:val="18"/>
                <w:lang w:val="fr-FR"/>
              </w:rPr>
              <w:t>Équipement de direction</w:t>
            </w:r>
          </w:p>
        </w:tc>
        <w:tc>
          <w:tcPr>
            <w:tcW w:w="667" w:type="dxa"/>
          </w:tcPr>
          <w:p w14:paraId="73C07F33"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46</w:t>
            </w:r>
          </w:p>
        </w:tc>
        <w:tc>
          <w:tcPr>
            <w:tcW w:w="638" w:type="dxa"/>
          </w:tcPr>
          <w:p w14:paraId="3ADCCEC6"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38</w:t>
            </w:r>
          </w:p>
        </w:tc>
        <w:tc>
          <w:tcPr>
            <w:tcW w:w="1457" w:type="dxa"/>
          </w:tcPr>
          <w:p w14:paraId="43F55686" w14:textId="77777777" w:rsidR="00166024" w:rsidRPr="006837E3" w:rsidRDefault="00166024" w:rsidP="006837E3">
            <w:pPr>
              <w:spacing w:before="40" w:after="40" w:line="220" w:lineRule="atLeast"/>
              <w:rPr>
                <w:sz w:val="18"/>
                <w:szCs w:val="18"/>
                <w:lang w:val="fr-FR"/>
              </w:rPr>
            </w:pPr>
            <w:r w:rsidRPr="006837E3">
              <w:rPr>
                <w:sz w:val="18"/>
                <w:szCs w:val="18"/>
                <w:lang w:val="fr-FR"/>
              </w:rPr>
              <w:t>2020/66</w:t>
            </w:r>
          </w:p>
        </w:tc>
        <w:tc>
          <w:tcPr>
            <w:tcW w:w="902" w:type="dxa"/>
          </w:tcPr>
          <w:p w14:paraId="36052F4B"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38/0/0</w:t>
            </w:r>
          </w:p>
        </w:tc>
        <w:tc>
          <w:tcPr>
            <w:tcW w:w="1722" w:type="dxa"/>
          </w:tcPr>
          <w:p w14:paraId="7FF41733" w14:textId="77777777" w:rsidR="00166024" w:rsidRPr="006837E3" w:rsidRDefault="00166024" w:rsidP="006837E3">
            <w:pPr>
              <w:spacing w:before="40" w:after="40" w:line="220" w:lineRule="atLeast"/>
              <w:rPr>
                <w:bCs/>
                <w:sz w:val="18"/>
                <w:szCs w:val="18"/>
                <w:lang w:val="fr-FR"/>
              </w:rPr>
            </w:pPr>
            <w:r w:rsidRPr="006837E3">
              <w:rPr>
                <w:sz w:val="18"/>
                <w:szCs w:val="18"/>
                <w:lang w:val="fr-FR"/>
              </w:rPr>
              <w:t xml:space="preserve">Complément 2 </w:t>
            </w:r>
            <w:r w:rsidRPr="006837E3">
              <w:rPr>
                <w:sz w:val="18"/>
                <w:szCs w:val="18"/>
                <w:lang w:val="fr-FR"/>
              </w:rPr>
              <w:br/>
              <w:t>à la série 02</w:t>
            </w:r>
          </w:p>
        </w:tc>
        <w:tc>
          <w:tcPr>
            <w:tcW w:w="457" w:type="dxa"/>
          </w:tcPr>
          <w:p w14:paraId="522B0041"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w:t>
            </w:r>
          </w:p>
        </w:tc>
      </w:tr>
      <w:tr w:rsidR="00166024" w:rsidRPr="006837E3" w14:paraId="2D72216C" w14:textId="77777777" w:rsidTr="006837E3">
        <w:trPr>
          <w:cantSplit/>
          <w:trHeight w:val="454"/>
        </w:trPr>
        <w:tc>
          <w:tcPr>
            <w:tcW w:w="718" w:type="dxa"/>
          </w:tcPr>
          <w:p w14:paraId="0FDC0AAD"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t>79</w:t>
            </w:r>
          </w:p>
        </w:tc>
        <w:tc>
          <w:tcPr>
            <w:tcW w:w="3078" w:type="dxa"/>
          </w:tcPr>
          <w:p w14:paraId="07925775"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Équipement de direction</w:t>
            </w:r>
          </w:p>
        </w:tc>
        <w:tc>
          <w:tcPr>
            <w:tcW w:w="667" w:type="dxa"/>
          </w:tcPr>
          <w:p w14:paraId="1431D75B"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46</w:t>
            </w:r>
          </w:p>
        </w:tc>
        <w:tc>
          <w:tcPr>
            <w:tcW w:w="638" w:type="dxa"/>
          </w:tcPr>
          <w:p w14:paraId="571F8C35"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38</w:t>
            </w:r>
          </w:p>
        </w:tc>
        <w:tc>
          <w:tcPr>
            <w:tcW w:w="1457" w:type="dxa"/>
          </w:tcPr>
          <w:p w14:paraId="7052B866" w14:textId="77777777" w:rsidR="00166024" w:rsidRPr="006837E3" w:rsidRDefault="00166024" w:rsidP="006837E3">
            <w:pPr>
              <w:spacing w:before="40" w:after="40" w:line="220" w:lineRule="atLeast"/>
              <w:rPr>
                <w:sz w:val="18"/>
                <w:szCs w:val="18"/>
                <w:lang w:val="fr-FR"/>
              </w:rPr>
            </w:pPr>
            <w:r w:rsidRPr="006837E3">
              <w:rPr>
                <w:sz w:val="18"/>
                <w:szCs w:val="18"/>
                <w:lang w:val="fr-FR"/>
              </w:rPr>
              <w:t>2020/67</w:t>
            </w:r>
          </w:p>
        </w:tc>
        <w:tc>
          <w:tcPr>
            <w:tcW w:w="902" w:type="dxa"/>
          </w:tcPr>
          <w:p w14:paraId="30791785"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38/0/0</w:t>
            </w:r>
          </w:p>
        </w:tc>
        <w:tc>
          <w:tcPr>
            <w:tcW w:w="1722" w:type="dxa"/>
          </w:tcPr>
          <w:p w14:paraId="30880389" w14:textId="77777777" w:rsidR="00166024" w:rsidRPr="006837E3" w:rsidRDefault="00166024" w:rsidP="006837E3">
            <w:pPr>
              <w:spacing w:before="40" w:after="40" w:line="220" w:lineRule="atLeast"/>
              <w:rPr>
                <w:sz w:val="18"/>
                <w:szCs w:val="18"/>
                <w:lang w:val="fr-FR"/>
              </w:rPr>
            </w:pPr>
            <w:r w:rsidRPr="006837E3">
              <w:rPr>
                <w:sz w:val="18"/>
                <w:szCs w:val="18"/>
                <w:lang w:val="fr-FR"/>
              </w:rPr>
              <w:t xml:space="preserve">Complément 3 </w:t>
            </w:r>
            <w:r w:rsidRPr="006837E3">
              <w:rPr>
                <w:sz w:val="18"/>
                <w:szCs w:val="18"/>
                <w:lang w:val="fr-FR"/>
              </w:rPr>
              <w:br/>
              <w:t>à la série 03</w:t>
            </w:r>
          </w:p>
        </w:tc>
        <w:tc>
          <w:tcPr>
            <w:tcW w:w="457" w:type="dxa"/>
          </w:tcPr>
          <w:p w14:paraId="6CFC7DC7"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w:t>
            </w:r>
          </w:p>
        </w:tc>
      </w:tr>
      <w:tr w:rsidR="00166024" w:rsidRPr="006837E3" w14:paraId="0080C583" w14:textId="77777777" w:rsidTr="006837E3">
        <w:trPr>
          <w:cantSplit/>
          <w:trHeight w:val="454"/>
        </w:trPr>
        <w:tc>
          <w:tcPr>
            <w:tcW w:w="718" w:type="dxa"/>
          </w:tcPr>
          <w:p w14:paraId="0E78F5E4"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lastRenderedPageBreak/>
              <w:t>83</w:t>
            </w:r>
          </w:p>
        </w:tc>
        <w:tc>
          <w:tcPr>
            <w:tcW w:w="3078" w:type="dxa"/>
          </w:tcPr>
          <w:p w14:paraId="517DF482"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Émissions des véhicules M</w:t>
            </w:r>
            <w:r w:rsidRPr="006837E3">
              <w:rPr>
                <w:sz w:val="18"/>
                <w:szCs w:val="18"/>
                <w:vertAlign w:val="subscript"/>
                <w:lang w:val="fr-FR"/>
              </w:rPr>
              <w:t>1</w:t>
            </w:r>
            <w:r w:rsidRPr="006837E3">
              <w:rPr>
                <w:sz w:val="18"/>
                <w:szCs w:val="18"/>
                <w:lang w:val="fr-FR"/>
              </w:rPr>
              <w:t xml:space="preserve"> et N</w:t>
            </w:r>
            <w:r w:rsidRPr="006837E3">
              <w:rPr>
                <w:sz w:val="18"/>
                <w:szCs w:val="18"/>
                <w:vertAlign w:val="subscript"/>
                <w:lang w:val="fr-FR"/>
              </w:rPr>
              <w:t>1</w:t>
            </w:r>
          </w:p>
        </w:tc>
        <w:tc>
          <w:tcPr>
            <w:tcW w:w="667" w:type="dxa"/>
          </w:tcPr>
          <w:p w14:paraId="681A0068"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47</w:t>
            </w:r>
          </w:p>
        </w:tc>
        <w:tc>
          <w:tcPr>
            <w:tcW w:w="638" w:type="dxa"/>
          </w:tcPr>
          <w:p w14:paraId="488E862C"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38</w:t>
            </w:r>
          </w:p>
        </w:tc>
        <w:tc>
          <w:tcPr>
            <w:tcW w:w="1457" w:type="dxa"/>
          </w:tcPr>
          <w:p w14:paraId="1EBE3182" w14:textId="77777777" w:rsidR="00166024" w:rsidRPr="006837E3" w:rsidRDefault="00166024" w:rsidP="006837E3">
            <w:pPr>
              <w:spacing w:before="40" w:after="40" w:line="220" w:lineRule="atLeast"/>
              <w:rPr>
                <w:sz w:val="18"/>
                <w:szCs w:val="18"/>
                <w:lang w:val="fr-FR"/>
              </w:rPr>
            </w:pPr>
            <w:r w:rsidRPr="006837E3">
              <w:rPr>
                <w:sz w:val="18"/>
                <w:szCs w:val="18"/>
                <w:lang w:val="fr-FR"/>
              </w:rPr>
              <w:t>2020/62</w:t>
            </w:r>
          </w:p>
        </w:tc>
        <w:tc>
          <w:tcPr>
            <w:tcW w:w="902" w:type="dxa"/>
          </w:tcPr>
          <w:p w14:paraId="017E14CF"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38/0/0</w:t>
            </w:r>
          </w:p>
        </w:tc>
        <w:tc>
          <w:tcPr>
            <w:tcW w:w="1722" w:type="dxa"/>
          </w:tcPr>
          <w:p w14:paraId="5CF0EEBD" w14:textId="77777777" w:rsidR="00166024" w:rsidRPr="006837E3" w:rsidRDefault="00166024" w:rsidP="006837E3">
            <w:pPr>
              <w:spacing w:before="40" w:after="40" w:line="220" w:lineRule="atLeast"/>
              <w:rPr>
                <w:sz w:val="18"/>
                <w:szCs w:val="18"/>
                <w:lang w:val="fr-FR"/>
              </w:rPr>
            </w:pPr>
            <w:r w:rsidRPr="006837E3">
              <w:rPr>
                <w:sz w:val="18"/>
                <w:szCs w:val="18"/>
                <w:lang w:val="fr-FR"/>
              </w:rPr>
              <w:t xml:space="preserve">Complément 14 </w:t>
            </w:r>
            <w:r w:rsidRPr="006837E3">
              <w:rPr>
                <w:sz w:val="18"/>
                <w:szCs w:val="18"/>
                <w:lang w:val="fr-FR"/>
              </w:rPr>
              <w:br/>
              <w:t>à la série 06</w:t>
            </w:r>
          </w:p>
        </w:tc>
        <w:tc>
          <w:tcPr>
            <w:tcW w:w="457" w:type="dxa"/>
          </w:tcPr>
          <w:p w14:paraId="2203A294"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w:t>
            </w:r>
          </w:p>
        </w:tc>
      </w:tr>
      <w:tr w:rsidR="00166024" w:rsidRPr="006837E3" w14:paraId="6AF8AE14" w14:textId="77777777" w:rsidTr="006837E3">
        <w:trPr>
          <w:cantSplit/>
          <w:trHeight w:val="454"/>
        </w:trPr>
        <w:tc>
          <w:tcPr>
            <w:tcW w:w="718" w:type="dxa"/>
          </w:tcPr>
          <w:p w14:paraId="6725D97A"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t>83</w:t>
            </w:r>
          </w:p>
        </w:tc>
        <w:tc>
          <w:tcPr>
            <w:tcW w:w="3078" w:type="dxa"/>
          </w:tcPr>
          <w:p w14:paraId="32150194"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Émissions des véhicules M</w:t>
            </w:r>
            <w:r w:rsidRPr="006837E3">
              <w:rPr>
                <w:sz w:val="18"/>
                <w:szCs w:val="18"/>
                <w:vertAlign w:val="subscript"/>
                <w:lang w:val="fr-FR"/>
              </w:rPr>
              <w:t>1</w:t>
            </w:r>
            <w:r w:rsidRPr="006837E3">
              <w:rPr>
                <w:sz w:val="18"/>
                <w:szCs w:val="18"/>
                <w:lang w:val="fr-FR"/>
              </w:rPr>
              <w:t xml:space="preserve"> et N</w:t>
            </w:r>
            <w:r w:rsidRPr="006837E3">
              <w:rPr>
                <w:sz w:val="18"/>
                <w:szCs w:val="18"/>
                <w:vertAlign w:val="subscript"/>
                <w:lang w:val="fr-FR"/>
              </w:rPr>
              <w:t>1</w:t>
            </w:r>
          </w:p>
        </w:tc>
        <w:tc>
          <w:tcPr>
            <w:tcW w:w="667" w:type="dxa"/>
          </w:tcPr>
          <w:p w14:paraId="6AEA4B0D"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47</w:t>
            </w:r>
          </w:p>
        </w:tc>
        <w:tc>
          <w:tcPr>
            <w:tcW w:w="638" w:type="dxa"/>
          </w:tcPr>
          <w:p w14:paraId="394E2C15"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38</w:t>
            </w:r>
          </w:p>
        </w:tc>
        <w:tc>
          <w:tcPr>
            <w:tcW w:w="1457" w:type="dxa"/>
          </w:tcPr>
          <w:p w14:paraId="06FDECF0" w14:textId="77777777" w:rsidR="00166024" w:rsidRPr="006837E3" w:rsidRDefault="00166024" w:rsidP="006837E3">
            <w:pPr>
              <w:spacing w:before="40" w:after="40" w:line="220" w:lineRule="atLeast"/>
              <w:rPr>
                <w:sz w:val="18"/>
                <w:szCs w:val="18"/>
                <w:lang w:val="fr-FR"/>
              </w:rPr>
            </w:pPr>
            <w:r w:rsidRPr="006837E3">
              <w:rPr>
                <w:sz w:val="18"/>
                <w:szCs w:val="18"/>
                <w:lang w:val="fr-FR"/>
              </w:rPr>
              <w:t>2020/63</w:t>
            </w:r>
          </w:p>
        </w:tc>
        <w:tc>
          <w:tcPr>
            <w:tcW w:w="902" w:type="dxa"/>
          </w:tcPr>
          <w:p w14:paraId="5677555B"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38/0/0</w:t>
            </w:r>
          </w:p>
        </w:tc>
        <w:tc>
          <w:tcPr>
            <w:tcW w:w="1722" w:type="dxa"/>
          </w:tcPr>
          <w:p w14:paraId="3B12574E" w14:textId="77777777" w:rsidR="00166024" w:rsidRPr="006837E3" w:rsidRDefault="00166024" w:rsidP="006837E3">
            <w:pPr>
              <w:spacing w:before="40" w:after="40" w:line="220" w:lineRule="atLeast"/>
              <w:rPr>
                <w:sz w:val="18"/>
                <w:szCs w:val="18"/>
                <w:lang w:val="fr-FR"/>
              </w:rPr>
            </w:pPr>
            <w:r w:rsidRPr="006837E3">
              <w:rPr>
                <w:sz w:val="18"/>
                <w:szCs w:val="18"/>
                <w:lang w:val="fr-FR"/>
              </w:rPr>
              <w:t xml:space="preserve">Complément 11 </w:t>
            </w:r>
            <w:r w:rsidRPr="006837E3">
              <w:rPr>
                <w:sz w:val="18"/>
                <w:szCs w:val="18"/>
                <w:lang w:val="fr-FR"/>
              </w:rPr>
              <w:br/>
              <w:t>à la série 07</w:t>
            </w:r>
          </w:p>
        </w:tc>
        <w:tc>
          <w:tcPr>
            <w:tcW w:w="457" w:type="dxa"/>
          </w:tcPr>
          <w:p w14:paraId="49AC1D9B"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w:t>
            </w:r>
          </w:p>
        </w:tc>
      </w:tr>
      <w:tr w:rsidR="00166024" w:rsidRPr="006837E3" w14:paraId="41FE23AC" w14:textId="77777777" w:rsidTr="006837E3">
        <w:trPr>
          <w:cantSplit/>
          <w:trHeight w:val="454"/>
        </w:trPr>
        <w:tc>
          <w:tcPr>
            <w:tcW w:w="718" w:type="dxa"/>
          </w:tcPr>
          <w:p w14:paraId="613B2F3F"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t>94</w:t>
            </w:r>
          </w:p>
        </w:tc>
        <w:tc>
          <w:tcPr>
            <w:tcW w:w="3078" w:type="dxa"/>
          </w:tcPr>
          <w:p w14:paraId="36907900" w14:textId="77777777" w:rsidR="00166024" w:rsidRPr="006837E3" w:rsidRDefault="00166024" w:rsidP="006837E3">
            <w:pPr>
              <w:keepNext/>
              <w:keepLines/>
              <w:tabs>
                <w:tab w:val="left" w:pos="851"/>
                <w:tab w:val="left" w:pos="5727"/>
                <w:tab w:val="left" w:pos="9575"/>
              </w:tabs>
              <w:spacing w:before="40" w:after="40" w:line="220" w:lineRule="atLeast"/>
              <w:outlineLvl w:val="0"/>
              <w:rPr>
                <w:bCs/>
                <w:sz w:val="18"/>
                <w:szCs w:val="18"/>
                <w:lang w:val="fr-FR"/>
              </w:rPr>
            </w:pPr>
            <w:r w:rsidRPr="006837E3">
              <w:rPr>
                <w:sz w:val="18"/>
                <w:szCs w:val="18"/>
                <w:lang w:val="fr-FR"/>
              </w:rPr>
              <w:t>Choc avant</w:t>
            </w:r>
          </w:p>
        </w:tc>
        <w:tc>
          <w:tcPr>
            <w:tcW w:w="667" w:type="dxa"/>
          </w:tcPr>
          <w:p w14:paraId="5F7ECB2A"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44</w:t>
            </w:r>
          </w:p>
        </w:tc>
        <w:tc>
          <w:tcPr>
            <w:tcW w:w="638" w:type="dxa"/>
          </w:tcPr>
          <w:p w14:paraId="1E45061E"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38</w:t>
            </w:r>
          </w:p>
        </w:tc>
        <w:tc>
          <w:tcPr>
            <w:tcW w:w="1457" w:type="dxa"/>
          </w:tcPr>
          <w:p w14:paraId="59086A0A" w14:textId="77777777" w:rsidR="00166024" w:rsidRPr="006837E3" w:rsidRDefault="00166024" w:rsidP="006837E3">
            <w:pPr>
              <w:spacing w:before="40" w:after="40" w:line="220" w:lineRule="atLeast"/>
              <w:rPr>
                <w:sz w:val="18"/>
                <w:szCs w:val="18"/>
                <w:lang w:val="fr-FR"/>
              </w:rPr>
            </w:pPr>
            <w:r w:rsidRPr="006837E3">
              <w:rPr>
                <w:sz w:val="18"/>
                <w:szCs w:val="18"/>
                <w:lang w:val="fr-FR"/>
              </w:rPr>
              <w:t>2020/54</w:t>
            </w:r>
          </w:p>
        </w:tc>
        <w:tc>
          <w:tcPr>
            <w:tcW w:w="902" w:type="dxa"/>
          </w:tcPr>
          <w:p w14:paraId="32D8E3DD"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38/0/0</w:t>
            </w:r>
          </w:p>
        </w:tc>
        <w:tc>
          <w:tcPr>
            <w:tcW w:w="1722" w:type="dxa"/>
          </w:tcPr>
          <w:p w14:paraId="45AA7425" w14:textId="77777777" w:rsidR="00166024" w:rsidRPr="006837E3" w:rsidRDefault="00166024" w:rsidP="006837E3">
            <w:pPr>
              <w:spacing w:before="40" w:after="40" w:line="220" w:lineRule="atLeast"/>
              <w:rPr>
                <w:sz w:val="18"/>
                <w:szCs w:val="18"/>
                <w:lang w:val="fr-FR"/>
              </w:rPr>
            </w:pPr>
            <w:r w:rsidRPr="006837E3">
              <w:rPr>
                <w:sz w:val="18"/>
                <w:szCs w:val="18"/>
                <w:lang w:val="fr-FR"/>
              </w:rPr>
              <w:t xml:space="preserve">Complément 2 </w:t>
            </w:r>
            <w:r w:rsidRPr="006837E3">
              <w:rPr>
                <w:sz w:val="18"/>
                <w:szCs w:val="18"/>
                <w:lang w:val="fr-FR"/>
              </w:rPr>
              <w:br/>
              <w:t>à la série 03</w:t>
            </w:r>
          </w:p>
        </w:tc>
        <w:tc>
          <w:tcPr>
            <w:tcW w:w="457" w:type="dxa"/>
          </w:tcPr>
          <w:p w14:paraId="373687A2"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w:t>
            </w:r>
          </w:p>
        </w:tc>
      </w:tr>
      <w:tr w:rsidR="00166024" w:rsidRPr="006837E3" w14:paraId="3F36FEE3" w14:textId="77777777" w:rsidTr="006837E3">
        <w:trPr>
          <w:cantSplit/>
          <w:trHeight w:val="454"/>
        </w:trPr>
        <w:tc>
          <w:tcPr>
            <w:tcW w:w="718" w:type="dxa"/>
          </w:tcPr>
          <w:p w14:paraId="4DAB64CF"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t>95</w:t>
            </w:r>
          </w:p>
        </w:tc>
        <w:tc>
          <w:tcPr>
            <w:tcW w:w="3078" w:type="dxa"/>
          </w:tcPr>
          <w:p w14:paraId="4347458C" w14:textId="77777777" w:rsidR="00166024" w:rsidRPr="006837E3" w:rsidRDefault="00166024" w:rsidP="006837E3">
            <w:pPr>
              <w:keepNext/>
              <w:keepLines/>
              <w:tabs>
                <w:tab w:val="left" w:pos="851"/>
                <w:tab w:val="left" w:pos="5727"/>
                <w:tab w:val="left" w:pos="9575"/>
              </w:tabs>
              <w:spacing w:before="40" w:after="40" w:line="220" w:lineRule="atLeast"/>
              <w:outlineLvl w:val="0"/>
              <w:rPr>
                <w:bCs/>
                <w:sz w:val="18"/>
                <w:szCs w:val="18"/>
                <w:lang w:val="fr-FR"/>
              </w:rPr>
            </w:pPr>
            <w:r w:rsidRPr="006837E3">
              <w:rPr>
                <w:sz w:val="18"/>
                <w:szCs w:val="18"/>
                <w:lang w:val="fr-FR"/>
              </w:rPr>
              <w:t>Choc latéral</w:t>
            </w:r>
          </w:p>
        </w:tc>
        <w:tc>
          <w:tcPr>
            <w:tcW w:w="667" w:type="dxa"/>
          </w:tcPr>
          <w:p w14:paraId="2043D85D"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43</w:t>
            </w:r>
          </w:p>
        </w:tc>
        <w:tc>
          <w:tcPr>
            <w:tcW w:w="638" w:type="dxa"/>
          </w:tcPr>
          <w:p w14:paraId="65D02CB8"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37</w:t>
            </w:r>
          </w:p>
        </w:tc>
        <w:tc>
          <w:tcPr>
            <w:tcW w:w="1457" w:type="dxa"/>
          </w:tcPr>
          <w:p w14:paraId="7E506CE0" w14:textId="77777777" w:rsidR="00166024" w:rsidRPr="006837E3" w:rsidRDefault="00166024" w:rsidP="006837E3">
            <w:pPr>
              <w:spacing w:before="40" w:after="40" w:line="220" w:lineRule="atLeast"/>
              <w:rPr>
                <w:sz w:val="18"/>
                <w:szCs w:val="18"/>
                <w:lang w:val="fr-FR"/>
              </w:rPr>
            </w:pPr>
            <w:r w:rsidRPr="006837E3">
              <w:rPr>
                <w:sz w:val="18"/>
                <w:szCs w:val="18"/>
                <w:lang w:val="fr-FR"/>
              </w:rPr>
              <w:t>2020/61</w:t>
            </w:r>
          </w:p>
        </w:tc>
        <w:tc>
          <w:tcPr>
            <w:tcW w:w="902" w:type="dxa"/>
          </w:tcPr>
          <w:p w14:paraId="6E6DCC00"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37/0/0</w:t>
            </w:r>
          </w:p>
        </w:tc>
        <w:tc>
          <w:tcPr>
            <w:tcW w:w="1722" w:type="dxa"/>
          </w:tcPr>
          <w:p w14:paraId="05381B4F" w14:textId="77777777" w:rsidR="00166024" w:rsidRPr="006837E3" w:rsidRDefault="00166024" w:rsidP="006837E3">
            <w:pPr>
              <w:spacing w:before="40" w:after="40" w:line="220" w:lineRule="atLeast"/>
              <w:rPr>
                <w:sz w:val="18"/>
                <w:szCs w:val="18"/>
                <w:lang w:val="fr-FR"/>
              </w:rPr>
            </w:pPr>
            <w:r w:rsidRPr="006837E3">
              <w:rPr>
                <w:sz w:val="18"/>
                <w:szCs w:val="18"/>
                <w:lang w:val="fr-FR"/>
              </w:rPr>
              <w:t>Série 04</w:t>
            </w:r>
          </w:p>
        </w:tc>
        <w:tc>
          <w:tcPr>
            <w:tcW w:w="457" w:type="dxa"/>
          </w:tcPr>
          <w:p w14:paraId="547C4A30"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w:t>
            </w:r>
          </w:p>
        </w:tc>
      </w:tr>
      <w:tr w:rsidR="00166024" w:rsidRPr="006837E3" w14:paraId="09E40C12" w14:textId="77777777" w:rsidTr="006837E3">
        <w:trPr>
          <w:cantSplit/>
          <w:trHeight w:val="454"/>
        </w:trPr>
        <w:tc>
          <w:tcPr>
            <w:tcW w:w="718" w:type="dxa"/>
          </w:tcPr>
          <w:p w14:paraId="3BDD1013"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t>101</w:t>
            </w:r>
          </w:p>
        </w:tc>
        <w:tc>
          <w:tcPr>
            <w:tcW w:w="3078" w:type="dxa"/>
          </w:tcPr>
          <w:p w14:paraId="2ABE78ED" w14:textId="77777777" w:rsidR="00166024" w:rsidRPr="006837E3" w:rsidRDefault="00166024" w:rsidP="006837E3">
            <w:pPr>
              <w:keepNext/>
              <w:keepLines/>
              <w:tabs>
                <w:tab w:val="left" w:pos="851"/>
                <w:tab w:val="left" w:pos="5727"/>
                <w:tab w:val="left" w:pos="9575"/>
              </w:tabs>
              <w:spacing w:before="40" w:after="40" w:line="220" w:lineRule="atLeast"/>
              <w:outlineLvl w:val="0"/>
              <w:rPr>
                <w:bCs/>
                <w:sz w:val="18"/>
                <w:szCs w:val="18"/>
                <w:lang w:val="fr-FR"/>
              </w:rPr>
            </w:pPr>
            <w:r w:rsidRPr="006837E3">
              <w:rPr>
                <w:sz w:val="18"/>
                <w:szCs w:val="18"/>
                <w:lang w:val="fr-FR"/>
              </w:rPr>
              <w:t>Émissions de CO</w:t>
            </w:r>
            <w:r w:rsidRPr="006837E3">
              <w:rPr>
                <w:sz w:val="18"/>
                <w:szCs w:val="18"/>
                <w:vertAlign w:val="subscript"/>
                <w:lang w:val="fr-FR"/>
              </w:rPr>
              <w:t>2</w:t>
            </w:r>
            <w:r w:rsidRPr="006837E3">
              <w:rPr>
                <w:sz w:val="18"/>
                <w:szCs w:val="18"/>
                <w:lang w:val="fr-FR"/>
              </w:rPr>
              <w:t>/consommation de carburant</w:t>
            </w:r>
          </w:p>
        </w:tc>
        <w:tc>
          <w:tcPr>
            <w:tcW w:w="667" w:type="dxa"/>
          </w:tcPr>
          <w:p w14:paraId="6831F5A3"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50</w:t>
            </w:r>
          </w:p>
        </w:tc>
        <w:tc>
          <w:tcPr>
            <w:tcW w:w="638" w:type="dxa"/>
          </w:tcPr>
          <w:p w14:paraId="5FA94A60"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39</w:t>
            </w:r>
          </w:p>
        </w:tc>
        <w:tc>
          <w:tcPr>
            <w:tcW w:w="1457" w:type="dxa"/>
          </w:tcPr>
          <w:p w14:paraId="7C972EBF" w14:textId="77777777" w:rsidR="00166024" w:rsidRPr="006837E3" w:rsidRDefault="00166024" w:rsidP="006837E3">
            <w:pPr>
              <w:spacing w:before="40" w:after="40" w:line="220" w:lineRule="atLeast"/>
              <w:rPr>
                <w:sz w:val="18"/>
                <w:szCs w:val="18"/>
                <w:lang w:val="fr-FR"/>
              </w:rPr>
            </w:pPr>
            <w:r w:rsidRPr="006837E3">
              <w:rPr>
                <w:sz w:val="18"/>
                <w:szCs w:val="18"/>
                <w:lang w:val="fr-FR"/>
              </w:rPr>
              <w:t>2020/64</w:t>
            </w:r>
          </w:p>
        </w:tc>
        <w:tc>
          <w:tcPr>
            <w:tcW w:w="902" w:type="dxa"/>
          </w:tcPr>
          <w:p w14:paraId="4EE9487A"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39/0/0</w:t>
            </w:r>
          </w:p>
        </w:tc>
        <w:tc>
          <w:tcPr>
            <w:tcW w:w="1722" w:type="dxa"/>
          </w:tcPr>
          <w:p w14:paraId="668E4A28" w14:textId="77777777" w:rsidR="00166024" w:rsidRPr="006837E3" w:rsidRDefault="00166024" w:rsidP="006837E3">
            <w:pPr>
              <w:spacing w:before="40" w:after="40" w:line="220" w:lineRule="atLeast"/>
              <w:rPr>
                <w:sz w:val="18"/>
                <w:szCs w:val="18"/>
                <w:lang w:val="fr-FR"/>
              </w:rPr>
            </w:pPr>
            <w:r w:rsidRPr="006837E3">
              <w:rPr>
                <w:sz w:val="18"/>
                <w:szCs w:val="18"/>
                <w:lang w:val="fr-FR"/>
              </w:rPr>
              <w:t xml:space="preserve">Complément 9 </w:t>
            </w:r>
            <w:r w:rsidRPr="006837E3">
              <w:rPr>
                <w:sz w:val="18"/>
                <w:szCs w:val="18"/>
                <w:lang w:val="fr-FR"/>
              </w:rPr>
              <w:br/>
              <w:t>à la série 01</w:t>
            </w:r>
          </w:p>
        </w:tc>
        <w:tc>
          <w:tcPr>
            <w:tcW w:w="457" w:type="dxa"/>
          </w:tcPr>
          <w:p w14:paraId="7BBFD890"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w:t>
            </w:r>
          </w:p>
        </w:tc>
      </w:tr>
      <w:tr w:rsidR="00166024" w:rsidRPr="006837E3" w14:paraId="3A39E882" w14:textId="77777777" w:rsidTr="006837E3">
        <w:trPr>
          <w:cantSplit/>
          <w:trHeight w:val="454"/>
        </w:trPr>
        <w:tc>
          <w:tcPr>
            <w:tcW w:w="718" w:type="dxa"/>
          </w:tcPr>
          <w:p w14:paraId="0CAFB67B"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t>108</w:t>
            </w:r>
          </w:p>
        </w:tc>
        <w:tc>
          <w:tcPr>
            <w:tcW w:w="3078" w:type="dxa"/>
          </w:tcPr>
          <w:p w14:paraId="4BF8390A"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Pneumatiques rechapés pour les voitures particulières et leurs remorques</w:t>
            </w:r>
          </w:p>
        </w:tc>
        <w:tc>
          <w:tcPr>
            <w:tcW w:w="667" w:type="dxa"/>
          </w:tcPr>
          <w:p w14:paraId="0CB122DB"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51</w:t>
            </w:r>
          </w:p>
        </w:tc>
        <w:tc>
          <w:tcPr>
            <w:tcW w:w="638" w:type="dxa"/>
          </w:tcPr>
          <w:p w14:paraId="0292E675"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39</w:t>
            </w:r>
          </w:p>
        </w:tc>
        <w:tc>
          <w:tcPr>
            <w:tcW w:w="1457" w:type="dxa"/>
          </w:tcPr>
          <w:p w14:paraId="589FC123" w14:textId="77777777" w:rsidR="00166024" w:rsidRPr="006837E3" w:rsidRDefault="00166024" w:rsidP="006837E3">
            <w:pPr>
              <w:spacing w:before="40" w:after="40" w:line="220" w:lineRule="atLeast"/>
              <w:rPr>
                <w:sz w:val="18"/>
                <w:szCs w:val="18"/>
                <w:lang w:val="fr-FR"/>
              </w:rPr>
            </w:pPr>
            <w:r w:rsidRPr="006837E3">
              <w:rPr>
                <w:sz w:val="18"/>
                <w:szCs w:val="18"/>
                <w:lang w:val="fr-FR"/>
              </w:rPr>
              <w:t>2020/73</w:t>
            </w:r>
          </w:p>
        </w:tc>
        <w:tc>
          <w:tcPr>
            <w:tcW w:w="902" w:type="dxa"/>
          </w:tcPr>
          <w:p w14:paraId="03C1431F"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39/0/0</w:t>
            </w:r>
          </w:p>
        </w:tc>
        <w:tc>
          <w:tcPr>
            <w:tcW w:w="1722" w:type="dxa"/>
          </w:tcPr>
          <w:p w14:paraId="2838B9DB" w14:textId="77777777" w:rsidR="00166024" w:rsidRPr="006837E3" w:rsidRDefault="00166024" w:rsidP="006837E3">
            <w:pPr>
              <w:spacing w:before="40" w:after="40" w:line="220" w:lineRule="atLeast"/>
              <w:rPr>
                <w:sz w:val="18"/>
                <w:szCs w:val="18"/>
                <w:lang w:val="fr-FR"/>
              </w:rPr>
            </w:pPr>
            <w:r w:rsidRPr="006837E3">
              <w:rPr>
                <w:sz w:val="18"/>
                <w:szCs w:val="18"/>
                <w:lang w:val="fr-FR"/>
              </w:rPr>
              <w:t xml:space="preserve">Complément 5 </w:t>
            </w:r>
            <w:r w:rsidRPr="006837E3">
              <w:rPr>
                <w:sz w:val="18"/>
                <w:szCs w:val="18"/>
                <w:lang w:val="fr-FR"/>
              </w:rPr>
              <w:br/>
              <w:t>à la série 00</w:t>
            </w:r>
          </w:p>
        </w:tc>
        <w:tc>
          <w:tcPr>
            <w:tcW w:w="457" w:type="dxa"/>
          </w:tcPr>
          <w:p w14:paraId="233EC5E0"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w:t>
            </w:r>
          </w:p>
        </w:tc>
      </w:tr>
      <w:tr w:rsidR="00166024" w:rsidRPr="006837E3" w14:paraId="754962B3" w14:textId="77777777" w:rsidTr="006837E3">
        <w:trPr>
          <w:cantSplit/>
          <w:trHeight w:val="454"/>
        </w:trPr>
        <w:tc>
          <w:tcPr>
            <w:tcW w:w="718" w:type="dxa"/>
          </w:tcPr>
          <w:p w14:paraId="5A999DAA"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t>109</w:t>
            </w:r>
          </w:p>
        </w:tc>
        <w:tc>
          <w:tcPr>
            <w:tcW w:w="3078" w:type="dxa"/>
          </w:tcPr>
          <w:p w14:paraId="524265D0"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Pneumatiques rechapés pour les véhicules utilitaires et leurs remorques</w:t>
            </w:r>
          </w:p>
        </w:tc>
        <w:tc>
          <w:tcPr>
            <w:tcW w:w="667" w:type="dxa"/>
          </w:tcPr>
          <w:p w14:paraId="5848BB58"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51</w:t>
            </w:r>
          </w:p>
        </w:tc>
        <w:tc>
          <w:tcPr>
            <w:tcW w:w="638" w:type="dxa"/>
          </w:tcPr>
          <w:p w14:paraId="7948168D"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39</w:t>
            </w:r>
          </w:p>
        </w:tc>
        <w:tc>
          <w:tcPr>
            <w:tcW w:w="1457" w:type="dxa"/>
          </w:tcPr>
          <w:p w14:paraId="5D961B87" w14:textId="77777777" w:rsidR="00166024" w:rsidRPr="006837E3" w:rsidRDefault="00166024" w:rsidP="006837E3">
            <w:pPr>
              <w:spacing w:before="40" w:after="40" w:line="220" w:lineRule="atLeast"/>
              <w:rPr>
                <w:sz w:val="18"/>
                <w:szCs w:val="18"/>
                <w:lang w:val="fr-FR"/>
              </w:rPr>
            </w:pPr>
            <w:r w:rsidRPr="006837E3">
              <w:rPr>
                <w:sz w:val="18"/>
                <w:szCs w:val="18"/>
                <w:lang w:val="fr-FR"/>
              </w:rPr>
              <w:t>2020/74</w:t>
            </w:r>
          </w:p>
        </w:tc>
        <w:tc>
          <w:tcPr>
            <w:tcW w:w="902" w:type="dxa"/>
          </w:tcPr>
          <w:p w14:paraId="62AAF111"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39/0/0</w:t>
            </w:r>
          </w:p>
        </w:tc>
        <w:tc>
          <w:tcPr>
            <w:tcW w:w="1722" w:type="dxa"/>
          </w:tcPr>
          <w:p w14:paraId="52EF1003" w14:textId="77777777" w:rsidR="00166024" w:rsidRPr="006837E3" w:rsidRDefault="00166024" w:rsidP="006837E3">
            <w:pPr>
              <w:spacing w:before="40" w:after="40" w:line="220" w:lineRule="atLeast"/>
              <w:rPr>
                <w:sz w:val="18"/>
                <w:szCs w:val="18"/>
                <w:lang w:val="fr-FR"/>
              </w:rPr>
            </w:pPr>
            <w:r w:rsidRPr="006837E3">
              <w:rPr>
                <w:sz w:val="18"/>
                <w:szCs w:val="18"/>
                <w:lang w:val="fr-FR"/>
              </w:rPr>
              <w:t xml:space="preserve">Complément 10 </w:t>
            </w:r>
            <w:r w:rsidRPr="006837E3">
              <w:rPr>
                <w:sz w:val="18"/>
                <w:szCs w:val="18"/>
                <w:lang w:val="fr-FR"/>
              </w:rPr>
              <w:br/>
              <w:t>à la série 00</w:t>
            </w:r>
          </w:p>
        </w:tc>
        <w:tc>
          <w:tcPr>
            <w:tcW w:w="457" w:type="dxa"/>
          </w:tcPr>
          <w:p w14:paraId="38462014"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w:t>
            </w:r>
          </w:p>
        </w:tc>
      </w:tr>
      <w:tr w:rsidR="00166024" w:rsidRPr="006837E3" w14:paraId="07A759A3" w14:textId="77777777" w:rsidTr="006837E3">
        <w:trPr>
          <w:cantSplit/>
          <w:trHeight w:val="454"/>
        </w:trPr>
        <w:tc>
          <w:tcPr>
            <w:tcW w:w="718" w:type="dxa"/>
          </w:tcPr>
          <w:p w14:paraId="1B5C5927"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t>117</w:t>
            </w:r>
          </w:p>
        </w:tc>
        <w:tc>
          <w:tcPr>
            <w:tcW w:w="3078" w:type="dxa"/>
          </w:tcPr>
          <w:p w14:paraId="40D4E4D7"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Pneumatiques − Résistance au roulement, bruit de roulement et adhérence sur sol mouillé</w:t>
            </w:r>
          </w:p>
        </w:tc>
        <w:tc>
          <w:tcPr>
            <w:tcW w:w="667" w:type="dxa"/>
          </w:tcPr>
          <w:p w14:paraId="425BE45F"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53</w:t>
            </w:r>
          </w:p>
        </w:tc>
        <w:tc>
          <w:tcPr>
            <w:tcW w:w="638" w:type="dxa"/>
          </w:tcPr>
          <w:p w14:paraId="5A54E94D"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41</w:t>
            </w:r>
          </w:p>
        </w:tc>
        <w:tc>
          <w:tcPr>
            <w:tcW w:w="1457" w:type="dxa"/>
          </w:tcPr>
          <w:p w14:paraId="0687122E" w14:textId="77777777" w:rsidR="00166024" w:rsidRPr="006837E3" w:rsidRDefault="00166024" w:rsidP="006837E3">
            <w:pPr>
              <w:spacing w:before="40" w:after="40" w:line="220" w:lineRule="atLeast"/>
              <w:rPr>
                <w:sz w:val="18"/>
                <w:szCs w:val="18"/>
                <w:lang w:val="fr-FR"/>
              </w:rPr>
            </w:pPr>
            <w:r w:rsidRPr="006837E3">
              <w:rPr>
                <w:sz w:val="18"/>
                <w:szCs w:val="18"/>
                <w:lang w:val="fr-FR"/>
              </w:rPr>
              <w:t>2020/75</w:t>
            </w:r>
          </w:p>
        </w:tc>
        <w:tc>
          <w:tcPr>
            <w:tcW w:w="902" w:type="dxa"/>
          </w:tcPr>
          <w:p w14:paraId="06D13513"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41/0/0</w:t>
            </w:r>
          </w:p>
        </w:tc>
        <w:tc>
          <w:tcPr>
            <w:tcW w:w="1722" w:type="dxa"/>
          </w:tcPr>
          <w:p w14:paraId="22EDBC85" w14:textId="77777777" w:rsidR="00166024" w:rsidRPr="006837E3" w:rsidRDefault="00166024" w:rsidP="006837E3">
            <w:pPr>
              <w:spacing w:before="40" w:after="40" w:line="220" w:lineRule="atLeast"/>
              <w:rPr>
                <w:sz w:val="18"/>
                <w:szCs w:val="18"/>
                <w:lang w:val="fr-FR"/>
              </w:rPr>
            </w:pPr>
            <w:r w:rsidRPr="006837E3">
              <w:rPr>
                <w:sz w:val="18"/>
                <w:szCs w:val="18"/>
                <w:lang w:val="fr-FR"/>
              </w:rPr>
              <w:t xml:space="preserve">Complément 12 </w:t>
            </w:r>
            <w:r w:rsidRPr="006837E3">
              <w:rPr>
                <w:sz w:val="18"/>
                <w:szCs w:val="18"/>
                <w:lang w:val="fr-FR"/>
              </w:rPr>
              <w:br/>
              <w:t>à la série 02</w:t>
            </w:r>
          </w:p>
        </w:tc>
        <w:tc>
          <w:tcPr>
            <w:tcW w:w="457" w:type="dxa"/>
          </w:tcPr>
          <w:p w14:paraId="15661103"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w:t>
            </w:r>
          </w:p>
        </w:tc>
      </w:tr>
      <w:tr w:rsidR="00166024" w:rsidRPr="006837E3" w14:paraId="78FE0742" w14:textId="77777777" w:rsidTr="006837E3">
        <w:trPr>
          <w:cantSplit/>
          <w:trHeight w:val="454"/>
        </w:trPr>
        <w:tc>
          <w:tcPr>
            <w:tcW w:w="718" w:type="dxa"/>
          </w:tcPr>
          <w:p w14:paraId="3A2688DF"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t>129</w:t>
            </w:r>
          </w:p>
        </w:tc>
        <w:tc>
          <w:tcPr>
            <w:tcW w:w="3078" w:type="dxa"/>
          </w:tcPr>
          <w:p w14:paraId="735DB7DD" w14:textId="77777777" w:rsidR="00166024" w:rsidRPr="006837E3" w:rsidRDefault="00166024" w:rsidP="006837E3">
            <w:pPr>
              <w:keepNext/>
              <w:keepLines/>
              <w:tabs>
                <w:tab w:val="left" w:pos="851"/>
                <w:tab w:val="left" w:pos="5727"/>
                <w:tab w:val="left" w:pos="9575"/>
              </w:tabs>
              <w:spacing w:before="40" w:after="40" w:line="220" w:lineRule="atLeast"/>
              <w:outlineLvl w:val="0"/>
              <w:rPr>
                <w:bCs/>
                <w:sz w:val="18"/>
                <w:szCs w:val="18"/>
                <w:lang w:val="fr-FR"/>
              </w:rPr>
            </w:pPr>
            <w:r w:rsidRPr="006837E3">
              <w:rPr>
                <w:sz w:val="18"/>
                <w:szCs w:val="18"/>
                <w:lang w:val="fr-FR"/>
              </w:rPr>
              <w:t>Systèmes améliorés de retenue pour enfants</w:t>
            </w:r>
          </w:p>
        </w:tc>
        <w:tc>
          <w:tcPr>
            <w:tcW w:w="667" w:type="dxa"/>
          </w:tcPr>
          <w:p w14:paraId="6D6385DB"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55</w:t>
            </w:r>
          </w:p>
        </w:tc>
        <w:tc>
          <w:tcPr>
            <w:tcW w:w="638" w:type="dxa"/>
          </w:tcPr>
          <w:p w14:paraId="1E13040B"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42</w:t>
            </w:r>
          </w:p>
        </w:tc>
        <w:tc>
          <w:tcPr>
            <w:tcW w:w="1457" w:type="dxa"/>
          </w:tcPr>
          <w:p w14:paraId="5A8ED99C" w14:textId="77777777" w:rsidR="00166024" w:rsidRPr="006837E3" w:rsidRDefault="00166024" w:rsidP="006837E3">
            <w:pPr>
              <w:spacing w:before="40" w:after="40" w:line="220" w:lineRule="atLeast"/>
              <w:rPr>
                <w:sz w:val="18"/>
                <w:szCs w:val="18"/>
                <w:lang w:val="fr-FR"/>
              </w:rPr>
            </w:pPr>
            <w:r w:rsidRPr="006837E3">
              <w:rPr>
                <w:sz w:val="18"/>
                <w:szCs w:val="18"/>
                <w:lang w:val="fr-FR"/>
              </w:rPr>
              <w:t>2020/55</w:t>
            </w:r>
          </w:p>
        </w:tc>
        <w:tc>
          <w:tcPr>
            <w:tcW w:w="902" w:type="dxa"/>
          </w:tcPr>
          <w:p w14:paraId="353F17AE"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42/0/0</w:t>
            </w:r>
          </w:p>
        </w:tc>
        <w:tc>
          <w:tcPr>
            <w:tcW w:w="1722" w:type="dxa"/>
          </w:tcPr>
          <w:p w14:paraId="507C382A" w14:textId="77777777" w:rsidR="00166024" w:rsidRPr="006837E3" w:rsidRDefault="00166024" w:rsidP="006837E3">
            <w:pPr>
              <w:spacing w:before="40" w:after="40" w:line="220" w:lineRule="atLeast"/>
              <w:rPr>
                <w:sz w:val="18"/>
                <w:szCs w:val="18"/>
                <w:lang w:val="fr-FR"/>
              </w:rPr>
            </w:pPr>
            <w:r w:rsidRPr="006837E3">
              <w:rPr>
                <w:sz w:val="18"/>
                <w:szCs w:val="18"/>
                <w:lang w:val="fr-FR"/>
              </w:rPr>
              <w:t xml:space="preserve">Complément 10 </w:t>
            </w:r>
            <w:r w:rsidRPr="006837E3">
              <w:rPr>
                <w:sz w:val="18"/>
                <w:szCs w:val="18"/>
                <w:lang w:val="fr-FR"/>
              </w:rPr>
              <w:br/>
              <w:t>à la série 00</w:t>
            </w:r>
          </w:p>
        </w:tc>
        <w:tc>
          <w:tcPr>
            <w:tcW w:w="457" w:type="dxa"/>
          </w:tcPr>
          <w:p w14:paraId="488387D0"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w:t>
            </w:r>
          </w:p>
        </w:tc>
      </w:tr>
      <w:tr w:rsidR="00166024" w:rsidRPr="006837E3" w14:paraId="7C77E456" w14:textId="77777777" w:rsidTr="006837E3">
        <w:trPr>
          <w:cantSplit/>
          <w:trHeight w:val="454"/>
        </w:trPr>
        <w:tc>
          <w:tcPr>
            <w:tcW w:w="718" w:type="dxa"/>
          </w:tcPr>
          <w:p w14:paraId="446960DE"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t>129</w:t>
            </w:r>
          </w:p>
        </w:tc>
        <w:tc>
          <w:tcPr>
            <w:tcW w:w="3078" w:type="dxa"/>
          </w:tcPr>
          <w:p w14:paraId="19B60216" w14:textId="77777777" w:rsidR="00166024" w:rsidRPr="006837E3" w:rsidRDefault="00166024" w:rsidP="006837E3">
            <w:pPr>
              <w:keepNext/>
              <w:keepLines/>
              <w:tabs>
                <w:tab w:val="left" w:pos="851"/>
                <w:tab w:val="left" w:pos="5727"/>
                <w:tab w:val="left" w:pos="9575"/>
              </w:tabs>
              <w:spacing w:before="40" w:after="40" w:line="220" w:lineRule="atLeast"/>
              <w:outlineLvl w:val="0"/>
              <w:rPr>
                <w:bCs/>
                <w:sz w:val="18"/>
                <w:szCs w:val="18"/>
                <w:lang w:val="fr-FR"/>
              </w:rPr>
            </w:pPr>
            <w:r w:rsidRPr="006837E3">
              <w:rPr>
                <w:sz w:val="18"/>
                <w:szCs w:val="18"/>
                <w:lang w:val="fr-FR"/>
              </w:rPr>
              <w:t>Systèmes améliorés de retenue pour enfants</w:t>
            </w:r>
          </w:p>
        </w:tc>
        <w:tc>
          <w:tcPr>
            <w:tcW w:w="667" w:type="dxa"/>
          </w:tcPr>
          <w:p w14:paraId="767ACCDF"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55</w:t>
            </w:r>
          </w:p>
        </w:tc>
        <w:tc>
          <w:tcPr>
            <w:tcW w:w="638" w:type="dxa"/>
          </w:tcPr>
          <w:p w14:paraId="601280C5"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42</w:t>
            </w:r>
          </w:p>
        </w:tc>
        <w:tc>
          <w:tcPr>
            <w:tcW w:w="1457" w:type="dxa"/>
          </w:tcPr>
          <w:p w14:paraId="40E2E5D9" w14:textId="77777777" w:rsidR="00166024" w:rsidRPr="006837E3" w:rsidRDefault="00166024" w:rsidP="006837E3">
            <w:pPr>
              <w:spacing w:before="40" w:after="40" w:line="220" w:lineRule="atLeast"/>
              <w:rPr>
                <w:sz w:val="18"/>
                <w:szCs w:val="18"/>
                <w:lang w:val="fr-FR"/>
              </w:rPr>
            </w:pPr>
            <w:r w:rsidRPr="006837E3">
              <w:rPr>
                <w:sz w:val="18"/>
                <w:szCs w:val="18"/>
                <w:lang w:val="fr-FR"/>
              </w:rPr>
              <w:t>2020/56</w:t>
            </w:r>
          </w:p>
        </w:tc>
        <w:tc>
          <w:tcPr>
            <w:tcW w:w="902" w:type="dxa"/>
          </w:tcPr>
          <w:p w14:paraId="5B989F54"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42/0/0</w:t>
            </w:r>
          </w:p>
        </w:tc>
        <w:tc>
          <w:tcPr>
            <w:tcW w:w="1722" w:type="dxa"/>
          </w:tcPr>
          <w:p w14:paraId="09255021" w14:textId="77777777" w:rsidR="00166024" w:rsidRPr="006837E3" w:rsidRDefault="00166024" w:rsidP="006837E3">
            <w:pPr>
              <w:spacing w:before="40" w:after="40" w:line="220" w:lineRule="atLeast"/>
              <w:rPr>
                <w:sz w:val="18"/>
                <w:szCs w:val="18"/>
                <w:lang w:val="fr-FR"/>
              </w:rPr>
            </w:pPr>
            <w:r w:rsidRPr="006837E3">
              <w:rPr>
                <w:sz w:val="18"/>
                <w:szCs w:val="18"/>
                <w:lang w:val="fr-FR"/>
              </w:rPr>
              <w:t xml:space="preserve">Complément 7 </w:t>
            </w:r>
            <w:r w:rsidRPr="006837E3">
              <w:rPr>
                <w:sz w:val="18"/>
                <w:szCs w:val="18"/>
                <w:lang w:val="fr-FR"/>
              </w:rPr>
              <w:br/>
              <w:t>à la série 01</w:t>
            </w:r>
          </w:p>
        </w:tc>
        <w:tc>
          <w:tcPr>
            <w:tcW w:w="457" w:type="dxa"/>
          </w:tcPr>
          <w:p w14:paraId="777FCA11"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w:t>
            </w:r>
          </w:p>
        </w:tc>
      </w:tr>
      <w:tr w:rsidR="00166024" w:rsidRPr="006837E3" w14:paraId="56C846F2" w14:textId="77777777" w:rsidTr="006837E3">
        <w:trPr>
          <w:cantSplit/>
          <w:trHeight w:val="454"/>
        </w:trPr>
        <w:tc>
          <w:tcPr>
            <w:tcW w:w="718" w:type="dxa"/>
          </w:tcPr>
          <w:p w14:paraId="1E7FA251"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t>129</w:t>
            </w:r>
          </w:p>
        </w:tc>
        <w:tc>
          <w:tcPr>
            <w:tcW w:w="3078" w:type="dxa"/>
          </w:tcPr>
          <w:p w14:paraId="2182C6A2" w14:textId="77777777" w:rsidR="00166024" w:rsidRPr="006837E3" w:rsidRDefault="00166024" w:rsidP="006837E3">
            <w:pPr>
              <w:keepNext/>
              <w:keepLines/>
              <w:tabs>
                <w:tab w:val="left" w:pos="851"/>
                <w:tab w:val="left" w:pos="5727"/>
                <w:tab w:val="left" w:pos="9575"/>
              </w:tabs>
              <w:spacing w:before="40" w:after="40" w:line="220" w:lineRule="atLeast"/>
              <w:outlineLvl w:val="0"/>
              <w:rPr>
                <w:bCs/>
                <w:sz w:val="18"/>
                <w:szCs w:val="18"/>
                <w:lang w:val="fr-FR"/>
              </w:rPr>
            </w:pPr>
            <w:r w:rsidRPr="006837E3">
              <w:rPr>
                <w:sz w:val="18"/>
                <w:szCs w:val="18"/>
                <w:lang w:val="fr-FR"/>
              </w:rPr>
              <w:t>Systèmes améliorés de retenue pour enfants</w:t>
            </w:r>
          </w:p>
        </w:tc>
        <w:tc>
          <w:tcPr>
            <w:tcW w:w="667" w:type="dxa"/>
          </w:tcPr>
          <w:p w14:paraId="310AFA16"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55</w:t>
            </w:r>
          </w:p>
        </w:tc>
        <w:tc>
          <w:tcPr>
            <w:tcW w:w="638" w:type="dxa"/>
          </w:tcPr>
          <w:p w14:paraId="0D28F18A"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42</w:t>
            </w:r>
          </w:p>
        </w:tc>
        <w:tc>
          <w:tcPr>
            <w:tcW w:w="1457" w:type="dxa"/>
          </w:tcPr>
          <w:p w14:paraId="76C702E9" w14:textId="77777777" w:rsidR="00166024" w:rsidRPr="006837E3" w:rsidRDefault="00166024" w:rsidP="006837E3">
            <w:pPr>
              <w:spacing w:before="40" w:after="40" w:line="220" w:lineRule="atLeast"/>
              <w:rPr>
                <w:sz w:val="18"/>
                <w:szCs w:val="18"/>
                <w:lang w:val="fr-FR"/>
              </w:rPr>
            </w:pPr>
            <w:r w:rsidRPr="006837E3">
              <w:rPr>
                <w:sz w:val="18"/>
                <w:szCs w:val="18"/>
                <w:lang w:val="fr-FR"/>
              </w:rPr>
              <w:t>2020/57</w:t>
            </w:r>
          </w:p>
        </w:tc>
        <w:tc>
          <w:tcPr>
            <w:tcW w:w="902" w:type="dxa"/>
          </w:tcPr>
          <w:p w14:paraId="4BC7A54C"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42/0/0</w:t>
            </w:r>
          </w:p>
        </w:tc>
        <w:tc>
          <w:tcPr>
            <w:tcW w:w="1722" w:type="dxa"/>
          </w:tcPr>
          <w:p w14:paraId="451D29CE" w14:textId="77777777" w:rsidR="00166024" w:rsidRPr="006837E3" w:rsidRDefault="00166024" w:rsidP="006837E3">
            <w:pPr>
              <w:spacing w:before="40" w:after="40" w:line="220" w:lineRule="atLeast"/>
              <w:rPr>
                <w:sz w:val="18"/>
                <w:szCs w:val="18"/>
                <w:lang w:val="fr-FR"/>
              </w:rPr>
            </w:pPr>
            <w:r w:rsidRPr="006837E3">
              <w:rPr>
                <w:sz w:val="18"/>
                <w:szCs w:val="18"/>
                <w:lang w:val="fr-FR"/>
              </w:rPr>
              <w:t xml:space="preserve">Complément 6 </w:t>
            </w:r>
            <w:r w:rsidRPr="006837E3">
              <w:rPr>
                <w:sz w:val="18"/>
                <w:szCs w:val="18"/>
                <w:lang w:val="fr-FR"/>
              </w:rPr>
              <w:br/>
              <w:t>à la série 02</w:t>
            </w:r>
          </w:p>
        </w:tc>
        <w:tc>
          <w:tcPr>
            <w:tcW w:w="457" w:type="dxa"/>
          </w:tcPr>
          <w:p w14:paraId="0AD98B79"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w:t>
            </w:r>
          </w:p>
        </w:tc>
      </w:tr>
      <w:tr w:rsidR="00166024" w:rsidRPr="006837E3" w14:paraId="62D11B31" w14:textId="77777777" w:rsidTr="006837E3">
        <w:trPr>
          <w:cantSplit/>
          <w:trHeight w:val="454"/>
        </w:trPr>
        <w:tc>
          <w:tcPr>
            <w:tcW w:w="718" w:type="dxa"/>
          </w:tcPr>
          <w:p w14:paraId="5C568F46"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t>129</w:t>
            </w:r>
          </w:p>
        </w:tc>
        <w:tc>
          <w:tcPr>
            <w:tcW w:w="3078" w:type="dxa"/>
          </w:tcPr>
          <w:p w14:paraId="7FC356B4"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Systèmes améliorés de retenue pour enfants</w:t>
            </w:r>
          </w:p>
        </w:tc>
        <w:tc>
          <w:tcPr>
            <w:tcW w:w="667" w:type="dxa"/>
          </w:tcPr>
          <w:p w14:paraId="03E23546"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55</w:t>
            </w:r>
          </w:p>
        </w:tc>
        <w:tc>
          <w:tcPr>
            <w:tcW w:w="638" w:type="dxa"/>
          </w:tcPr>
          <w:p w14:paraId="182277E7"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42</w:t>
            </w:r>
          </w:p>
        </w:tc>
        <w:tc>
          <w:tcPr>
            <w:tcW w:w="1457" w:type="dxa"/>
          </w:tcPr>
          <w:p w14:paraId="7D5E989B" w14:textId="77777777" w:rsidR="00166024" w:rsidRPr="006837E3" w:rsidRDefault="00166024" w:rsidP="006837E3">
            <w:pPr>
              <w:spacing w:before="40" w:after="40" w:line="220" w:lineRule="atLeast"/>
              <w:rPr>
                <w:sz w:val="18"/>
                <w:szCs w:val="18"/>
                <w:lang w:val="fr-FR"/>
              </w:rPr>
            </w:pPr>
            <w:r w:rsidRPr="006837E3">
              <w:rPr>
                <w:sz w:val="18"/>
                <w:szCs w:val="18"/>
                <w:lang w:val="fr-FR"/>
              </w:rPr>
              <w:t>2020/58</w:t>
            </w:r>
          </w:p>
        </w:tc>
        <w:tc>
          <w:tcPr>
            <w:tcW w:w="902" w:type="dxa"/>
          </w:tcPr>
          <w:p w14:paraId="31115B49"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42/0/0</w:t>
            </w:r>
          </w:p>
        </w:tc>
        <w:tc>
          <w:tcPr>
            <w:tcW w:w="1722" w:type="dxa"/>
          </w:tcPr>
          <w:p w14:paraId="01E7C56F" w14:textId="77777777" w:rsidR="00166024" w:rsidRPr="006837E3" w:rsidRDefault="00166024" w:rsidP="006837E3">
            <w:pPr>
              <w:spacing w:before="40" w:after="40" w:line="220" w:lineRule="atLeast"/>
              <w:rPr>
                <w:sz w:val="18"/>
                <w:szCs w:val="18"/>
                <w:lang w:val="fr-FR"/>
              </w:rPr>
            </w:pPr>
            <w:r w:rsidRPr="006837E3">
              <w:rPr>
                <w:sz w:val="18"/>
                <w:szCs w:val="18"/>
                <w:lang w:val="fr-FR"/>
              </w:rPr>
              <w:t xml:space="preserve">Complément 4 </w:t>
            </w:r>
            <w:r w:rsidRPr="006837E3">
              <w:rPr>
                <w:sz w:val="18"/>
                <w:szCs w:val="18"/>
                <w:lang w:val="fr-FR"/>
              </w:rPr>
              <w:br/>
              <w:t>à la série 03</w:t>
            </w:r>
          </w:p>
        </w:tc>
        <w:tc>
          <w:tcPr>
            <w:tcW w:w="457" w:type="dxa"/>
          </w:tcPr>
          <w:p w14:paraId="338DD27F"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w:t>
            </w:r>
          </w:p>
        </w:tc>
      </w:tr>
      <w:tr w:rsidR="00166024" w:rsidRPr="006837E3" w14:paraId="72181333" w14:textId="77777777" w:rsidTr="006837E3">
        <w:trPr>
          <w:cantSplit/>
          <w:trHeight w:val="454"/>
        </w:trPr>
        <w:tc>
          <w:tcPr>
            <w:tcW w:w="718" w:type="dxa"/>
          </w:tcPr>
          <w:p w14:paraId="0B0D1B78"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t>137</w:t>
            </w:r>
          </w:p>
        </w:tc>
        <w:tc>
          <w:tcPr>
            <w:tcW w:w="3078" w:type="dxa"/>
          </w:tcPr>
          <w:p w14:paraId="10E376F4"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Choc avant, l’accent étant mis sur les système de retenue</w:t>
            </w:r>
          </w:p>
        </w:tc>
        <w:tc>
          <w:tcPr>
            <w:tcW w:w="667" w:type="dxa"/>
          </w:tcPr>
          <w:p w14:paraId="01573680"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55</w:t>
            </w:r>
          </w:p>
        </w:tc>
        <w:tc>
          <w:tcPr>
            <w:tcW w:w="638" w:type="dxa"/>
          </w:tcPr>
          <w:p w14:paraId="09D28766"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42</w:t>
            </w:r>
          </w:p>
        </w:tc>
        <w:tc>
          <w:tcPr>
            <w:tcW w:w="1457" w:type="dxa"/>
          </w:tcPr>
          <w:p w14:paraId="6CA0FEB0" w14:textId="77777777" w:rsidR="00166024" w:rsidRPr="006837E3" w:rsidRDefault="00166024" w:rsidP="006837E3">
            <w:pPr>
              <w:spacing w:before="40" w:after="40" w:line="220" w:lineRule="atLeast"/>
              <w:rPr>
                <w:sz w:val="18"/>
                <w:szCs w:val="18"/>
                <w:lang w:val="fr-FR"/>
              </w:rPr>
            </w:pPr>
            <w:r w:rsidRPr="006837E3">
              <w:rPr>
                <w:sz w:val="18"/>
                <w:szCs w:val="18"/>
                <w:lang w:val="fr-FR"/>
              </w:rPr>
              <w:t>2020/59</w:t>
            </w:r>
          </w:p>
        </w:tc>
        <w:tc>
          <w:tcPr>
            <w:tcW w:w="902" w:type="dxa"/>
          </w:tcPr>
          <w:p w14:paraId="775798D6"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42/0/0</w:t>
            </w:r>
          </w:p>
        </w:tc>
        <w:tc>
          <w:tcPr>
            <w:tcW w:w="1722" w:type="dxa"/>
          </w:tcPr>
          <w:p w14:paraId="768F4BBD" w14:textId="77777777" w:rsidR="00166024" w:rsidRPr="006837E3" w:rsidRDefault="00166024" w:rsidP="006837E3">
            <w:pPr>
              <w:spacing w:before="40" w:after="40" w:line="220" w:lineRule="atLeast"/>
              <w:rPr>
                <w:sz w:val="18"/>
                <w:szCs w:val="18"/>
                <w:lang w:val="fr-FR"/>
              </w:rPr>
            </w:pPr>
            <w:r w:rsidRPr="006837E3">
              <w:rPr>
                <w:sz w:val="18"/>
                <w:szCs w:val="18"/>
                <w:lang w:val="fr-FR"/>
              </w:rPr>
              <w:t xml:space="preserve">Complément 3 </w:t>
            </w:r>
            <w:r w:rsidRPr="006837E3">
              <w:rPr>
                <w:sz w:val="18"/>
                <w:szCs w:val="18"/>
                <w:lang w:val="fr-FR"/>
              </w:rPr>
              <w:br/>
              <w:t>à la série 01</w:t>
            </w:r>
          </w:p>
        </w:tc>
        <w:tc>
          <w:tcPr>
            <w:tcW w:w="457" w:type="dxa"/>
          </w:tcPr>
          <w:p w14:paraId="7259978E"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w:t>
            </w:r>
          </w:p>
        </w:tc>
      </w:tr>
      <w:tr w:rsidR="00166024" w:rsidRPr="006837E3" w14:paraId="0993B126" w14:textId="77777777" w:rsidTr="006837E3">
        <w:trPr>
          <w:cantSplit/>
          <w:trHeight w:val="454"/>
        </w:trPr>
        <w:tc>
          <w:tcPr>
            <w:tcW w:w="718" w:type="dxa"/>
          </w:tcPr>
          <w:p w14:paraId="20A58C08"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t>138</w:t>
            </w:r>
          </w:p>
        </w:tc>
        <w:tc>
          <w:tcPr>
            <w:tcW w:w="3078" w:type="dxa"/>
          </w:tcPr>
          <w:p w14:paraId="09F9D62B"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Véhicules à moteur silencieux</w:t>
            </w:r>
          </w:p>
        </w:tc>
        <w:tc>
          <w:tcPr>
            <w:tcW w:w="667" w:type="dxa"/>
          </w:tcPr>
          <w:p w14:paraId="5099D921"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56</w:t>
            </w:r>
          </w:p>
        </w:tc>
        <w:tc>
          <w:tcPr>
            <w:tcW w:w="638" w:type="dxa"/>
          </w:tcPr>
          <w:p w14:paraId="392BB8F4"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43</w:t>
            </w:r>
          </w:p>
        </w:tc>
        <w:tc>
          <w:tcPr>
            <w:tcW w:w="1457" w:type="dxa"/>
          </w:tcPr>
          <w:p w14:paraId="5D634D0B" w14:textId="77777777" w:rsidR="00166024" w:rsidRPr="006837E3" w:rsidRDefault="00166024" w:rsidP="006837E3">
            <w:pPr>
              <w:spacing w:before="40" w:after="40" w:line="220" w:lineRule="atLeast"/>
              <w:rPr>
                <w:sz w:val="18"/>
                <w:szCs w:val="18"/>
                <w:lang w:val="fr-FR"/>
              </w:rPr>
            </w:pPr>
            <w:r w:rsidRPr="006837E3">
              <w:rPr>
                <w:sz w:val="18"/>
                <w:szCs w:val="18"/>
                <w:lang w:val="fr-FR"/>
              </w:rPr>
              <w:t>2020/71</w:t>
            </w:r>
          </w:p>
        </w:tc>
        <w:tc>
          <w:tcPr>
            <w:tcW w:w="902" w:type="dxa"/>
          </w:tcPr>
          <w:p w14:paraId="458F881F"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43/0/0</w:t>
            </w:r>
          </w:p>
        </w:tc>
        <w:tc>
          <w:tcPr>
            <w:tcW w:w="1722" w:type="dxa"/>
          </w:tcPr>
          <w:p w14:paraId="2E65E108" w14:textId="77777777" w:rsidR="00166024" w:rsidRPr="006837E3" w:rsidRDefault="00166024" w:rsidP="006837E3">
            <w:pPr>
              <w:spacing w:before="40" w:after="40" w:line="220" w:lineRule="atLeast"/>
              <w:rPr>
                <w:sz w:val="18"/>
                <w:szCs w:val="18"/>
                <w:lang w:val="fr-FR"/>
              </w:rPr>
            </w:pPr>
            <w:r w:rsidRPr="006837E3">
              <w:rPr>
                <w:sz w:val="18"/>
                <w:szCs w:val="18"/>
                <w:lang w:val="fr-FR"/>
              </w:rPr>
              <w:t xml:space="preserve">Complément 2 </w:t>
            </w:r>
            <w:r w:rsidRPr="006837E3">
              <w:rPr>
                <w:sz w:val="18"/>
                <w:szCs w:val="18"/>
                <w:lang w:val="fr-FR"/>
              </w:rPr>
              <w:br/>
              <w:t>à la série 01</w:t>
            </w:r>
          </w:p>
        </w:tc>
        <w:tc>
          <w:tcPr>
            <w:tcW w:w="457" w:type="dxa"/>
          </w:tcPr>
          <w:p w14:paraId="1576CC98"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w:t>
            </w:r>
          </w:p>
        </w:tc>
      </w:tr>
      <w:tr w:rsidR="00166024" w:rsidRPr="006837E3" w14:paraId="6926A10E" w14:textId="77777777" w:rsidTr="006837E3">
        <w:trPr>
          <w:cantSplit/>
          <w:trHeight w:val="454"/>
        </w:trPr>
        <w:tc>
          <w:tcPr>
            <w:tcW w:w="718" w:type="dxa"/>
          </w:tcPr>
          <w:p w14:paraId="01FFAEB0"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t>140</w:t>
            </w:r>
          </w:p>
        </w:tc>
        <w:tc>
          <w:tcPr>
            <w:tcW w:w="3078" w:type="dxa"/>
          </w:tcPr>
          <w:p w14:paraId="48DD4C09"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Systèmes de contrôle électronique de la stabilité (ESC)</w:t>
            </w:r>
          </w:p>
        </w:tc>
        <w:tc>
          <w:tcPr>
            <w:tcW w:w="667" w:type="dxa"/>
          </w:tcPr>
          <w:p w14:paraId="6CBAD4A7"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56</w:t>
            </w:r>
          </w:p>
        </w:tc>
        <w:tc>
          <w:tcPr>
            <w:tcW w:w="638" w:type="dxa"/>
          </w:tcPr>
          <w:p w14:paraId="567D0447"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43</w:t>
            </w:r>
          </w:p>
        </w:tc>
        <w:tc>
          <w:tcPr>
            <w:tcW w:w="1457" w:type="dxa"/>
          </w:tcPr>
          <w:p w14:paraId="1519EA24" w14:textId="77777777" w:rsidR="00166024" w:rsidRPr="006837E3" w:rsidRDefault="00166024" w:rsidP="006837E3">
            <w:pPr>
              <w:spacing w:before="40" w:after="40" w:line="220" w:lineRule="atLeast"/>
              <w:rPr>
                <w:sz w:val="18"/>
                <w:szCs w:val="18"/>
                <w:lang w:val="fr-FR"/>
              </w:rPr>
            </w:pPr>
            <w:r w:rsidRPr="006837E3">
              <w:rPr>
                <w:sz w:val="18"/>
                <w:szCs w:val="18"/>
                <w:lang w:val="fr-FR"/>
              </w:rPr>
              <w:t>2020/68</w:t>
            </w:r>
          </w:p>
        </w:tc>
        <w:tc>
          <w:tcPr>
            <w:tcW w:w="902" w:type="dxa"/>
          </w:tcPr>
          <w:p w14:paraId="1E383275"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43/0/0</w:t>
            </w:r>
          </w:p>
        </w:tc>
        <w:tc>
          <w:tcPr>
            <w:tcW w:w="1722" w:type="dxa"/>
          </w:tcPr>
          <w:p w14:paraId="6CF48200" w14:textId="77777777" w:rsidR="00166024" w:rsidRPr="006837E3" w:rsidRDefault="00166024" w:rsidP="006837E3">
            <w:pPr>
              <w:spacing w:before="40" w:after="40" w:line="220" w:lineRule="atLeast"/>
              <w:rPr>
                <w:sz w:val="18"/>
                <w:szCs w:val="18"/>
                <w:lang w:val="fr-FR"/>
              </w:rPr>
            </w:pPr>
            <w:r w:rsidRPr="006837E3">
              <w:rPr>
                <w:sz w:val="18"/>
                <w:szCs w:val="18"/>
                <w:lang w:val="fr-FR"/>
              </w:rPr>
              <w:t xml:space="preserve">Complément 4 </w:t>
            </w:r>
            <w:r w:rsidRPr="006837E3">
              <w:rPr>
                <w:sz w:val="18"/>
                <w:szCs w:val="18"/>
                <w:lang w:val="fr-FR"/>
              </w:rPr>
              <w:br/>
              <w:t>à la série 00</w:t>
            </w:r>
          </w:p>
        </w:tc>
        <w:tc>
          <w:tcPr>
            <w:tcW w:w="457" w:type="dxa"/>
          </w:tcPr>
          <w:p w14:paraId="7B2C2F7C"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w:t>
            </w:r>
          </w:p>
        </w:tc>
      </w:tr>
      <w:tr w:rsidR="00166024" w:rsidRPr="006837E3" w14:paraId="4A94B415" w14:textId="77777777" w:rsidTr="006837E3">
        <w:trPr>
          <w:cantSplit/>
          <w:trHeight w:val="454"/>
        </w:trPr>
        <w:tc>
          <w:tcPr>
            <w:tcW w:w="718" w:type="dxa"/>
          </w:tcPr>
          <w:p w14:paraId="09FD7D6A"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t>152</w:t>
            </w:r>
          </w:p>
        </w:tc>
        <w:tc>
          <w:tcPr>
            <w:tcW w:w="3078" w:type="dxa"/>
          </w:tcPr>
          <w:p w14:paraId="5CC1117D" w14:textId="77777777" w:rsidR="00166024" w:rsidRPr="006837E3" w:rsidRDefault="00166024" w:rsidP="006837E3">
            <w:pPr>
              <w:keepNext/>
              <w:keepLines/>
              <w:tabs>
                <w:tab w:val="left" w:pos="851"/>
                <w:tab w:val="left" w:pos="5727"/>
                <w:tab w:val="left" w:pos="9575"/>
              </w:tabs>
              <w:spacing w:before="40" w:after="40" w:line="220" w:lineRule="atLeast"/>
              <w:outlineLvl w:val="0"/>
              <w:rPr>
                <w:bCs/>
                <w:sz w:val="18"/>
                <w:szCs w:val="18"/>
                <w:lang w:val="fr-FR"/>
              </w:rPr>
            </w:pPr>
            <w:r w:rsidRPr="006837E3">
              <w:rPr>
                <w:sz w:val="18"/>
                <w:szCs w:val="18"/>
                <w:lang w:val="fr-FR"/>
              </w:rPr>
              <w:t>Systèmes actifs de freinage d’urgence pour les véhicules des catégories M</w:t>
            </w:r>
            <w:r w:rsidRPr="006837E3">
              <w:rPr>
                <w:sz w:val="18"/>
                <w:szCs w:val="18"/>
                <w:vertAlign w:val="subscript"/>
                <w:lang w:val="fr-FR"/>
              </w:rPr>
              <w:t>1</w:t>
            </w:r>
            <w:r w:rsidRPr="006837E3">
              <w:rPr>
                <w:sz w:val="18"/>
                <w:szCs w:val="18"/>
                <w:lang w:val="fr-FR"/>
              </w:rPr>
              <w:t xml:space="preserve"> et N</w:t>
            </w:r>
            <w:r w:rsidRPr="006837E3">
              <w:rPr>
                <w:sz w:val="18"/>
                <w:szCs w:val="18"/>
                <w:vertAlign w:val="subscript"/>
                <w:lang w:val="fr-FR"/>
              </w:rPr>
              <w:t>1</w:t>
            </w:r>
          </w:p>
        </w:tc>
        <w:tc>
          <w:tcPr>
            <w:tcW w:w="667" w:type="dxa"/>
          </w:tcPr>
          <w:p w14:paraId="75C8DB46"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56</w:t>
            </w:r>
          </w:p>
        </w:tc>
        <w:tc>
          <w:tcPr>
            <w:tcW w:w="638" w:type="dxa"/>
          </w:tcPr>
          <w:p w14:paraId="3590F7BA"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43</w:t>
            </w:r>
          </w:p>
        </w:tc>
        <w:tc>
          <w:tcPr>
            <w:tcW w:w="1457" w:type="dxa"/>
          </w:tcPr>
          <w:p w14:paraId="157C789C"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2020/69</w:t>
            </w:r>
          </w:p>
        </w:tc>
        <w:tc>
          <w:tcPr>
            <w:tcW w:w="902" w:type="dxa"/>
          </w:tcPr>
          <w:p w14:paraId="632BAA93"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42/0/1</w:t>
            </w:r>
          </w:p>
        </w:tc>
        <w:tc>
          <w:tcPr>
            <w:tcW w:w="1722" w:type="dxa"/>
          </w:tcPr>
          <w:p w14:paraId="1D3BA232"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 xml:space="preserve">Complément 1 </w:t>
            </w:r>
            <w:r w:rsidRPr="006837E3">
              <w:rPr>
                <w:sz w:val="18"/>
                <w:szCs w:val="18"/>
                <w:lang w:val="fr-FR"/>
              </w:rPr>
              <w:br/>
              <w:t>à la série 01</w:t>
            </w:r>
          </w:p>
        </w:tc>
        <w:tc>
          <w:tcPr>
            <w:tcW w:w="457" w:type="dxa"/>
          </w:tcPr>
          <w:p w14:paraId="13CA1502"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w:t>
            </w:r>
          </w:p>
        </w:tc>
      </w:tr>
      <w:tr w:rsidR="00166024" w:rsidRPr="006837E3" w14:paraId="16EE5A72" w14:textId="77777777" w:rsidTr="006837E3">
        <w:trPr>
          <w:cantSplit/>
          <w:trHeight w:val="454"/>
        </w:trPr>
        <w:tc>
          <w:tcPr>
            <w:tcW w:w="718" w:type="dxa"/>
            <w:tcBorders>
              <w:bottom w:val="single" w:sz="12" w:space="0" w:color="auto"/>
            </w:tcBorders>
          </w:tcPr>
          <w:p w14:paraId="45CD78F9" w14:textId="77777777" w:rsidR="00166024" w:rsidRPr="006837E3" w:rsidRDefault="00166024" w:rsidP="006837E3">
            <w:pPr>
              <w:tabs>
                <w:tab w:val="left" w:pos="851"/>
                <w:tab w:val="left" w:pos="5727"/>
                <w:tab w:val="left" w:pos="9575"/>
              </w:tabs>
              <w:spacing w:before="40" w:after="40" w:line="220" w:lineRule="atLeast"/>
              <w:outlineLvl w:val="0"/>
              <w:rPr>
                <w:sz w:val="18"/>
                <w:szCs w:val="18"/>
                <w:lang w:val="fr-FR"/>
              </w:rPr>
            </w:pPr>
            <w:r w:rsidRPr="006837E3">
              <w:rPr>
                <w:sz w:val="18"/>
                <w:szCs w:val="18"/>
                <w:lang w:val="fr-FR"/>
              </w:rPr>
              <w:t>152</w:t>
            </w:r>
          </w:p>
        </w:tc>
        <w:tc>
          <w:tcPr>
            <w:tcW w:w="3078" w:type="dxa"/>
            <w:tcBorders>
              <w:bottom w:val="single" w:sz="12" w:space="0" w:color="auto"/>
            </w:tcBorders>
          </w:tcPr>
          <w:p w14:paraId="76A6BF25" w14:textId="77777777" w:rsidR="00166024" w:rsidRPr="006837E3" w:rsidRDefault="00166024" w:rsidP="006837E3">
            <w:pPr>
              <w:keepNext/>
              <w:keepLines/>
              <w:tabs>
                <w:tab w:val="left" w:pos="851"/>
                <w:tab w:val="left" w:pos="5727"/>
                <w:tab w:val="left" w:pos="9575"/>
              </w:tabs>
              <w:spacing w:before="40" w:after="40" w:line="220" w:lineRule="atLeast"/>
              <w:outlineLvl w:val="0"/>
              <w:rPr>
                <w:bCs/>
                <w:sz w:val="18"/>
                <w:szCs w:val="18"/>
                <w:lang w:val="fr-FR"/>
              </w:rPr>
            </w:pPr>
            <w:r w:rsidRPr="006837E3">
              <w:rPr>
                <w:sz w:val="18"/>
                <w:szCs w:val="18"/>
                <w:lang w:val="fr-FR"/>
              </w:rPr>
              <w:t>Systèmes actifs de freinage d’urgence pour les véhicules des catégories M</w:t>
            </w:r>
            <w:r w:rsidRPr="006837E3">
              <w:rPr>
                <w:sz w:val="18"/>
                <w:szCs w:val="18"/>
                <w:vertAlign w:val="subscript"/>
                <w:lang w:val="fr-FR"/>
              </w:rPr>
              <w:t>1</w:t>
            </w:r>
            <w:r w:rsidRPr="006837E3">
              <w:rPr>
                <w:sz w:val="18"/>
                <w:szCs w:val="18"/>
                <w:lang w:val="fr-FR"/>
              </w:rPr>
              <w:t xml:space="preserve"> et N</w:t>
            </w:r>
            <w:r w:rsidRPr="006837E3">
              <w:rPr>
                <w:sz w:val="18"/>
                <w:szCs w:val="18"/>
                <w:vertAlign w:val="subscript"/>
                <w:lang w:val="fr-FR"/>
              </w:rPr>
              <w:t>1</w:t>
            </w:r>
          </w:p>
        </w:tc>
        <w:tc>
          <w:tcPr>
            <w:tcW w:w="667" w:type="dxa"/>
            <w:tcBorders>
              <w:bottom w:val="single" w:sz="12" w:space="0" w:color="auto"/>
            </w:tcBorders>
          </w:tcPr>
          <w:p w14:paraId="75FFF4B6"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56</w:t>
            </w:r>
          </w:p>
        </w:tc>
        <w:tc>
          <w:tcPr>
            <w:tcW w:w="638" w:type="dxa"/>
            <w:tcBorders>
              <w:bottom w:val="single" w:sz="12" w:space="0" w:color="auto"/>
            </w:tcBorders>
          </w:tcPr>
          <w:p w14:paraId="775BD723"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43</w:t>
            </w:r>
          </w:p>
        </w:tc>
        <w:tc>
          <w:tcPr>
            <w:tcW w:w="1457" w:type="dxa"/>
            <w:tcBorders>
              <w:bottom w:val="single" w:sz="12" w:space="0" w:color="auto"/>
            </w:tcBorders>
          </w:tcPr>
          <w:p w14:paraId="19593EA5"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2020/98</w:t>
            </w:r>
          </w:p>
        </w:tc>
        <w:tc>
          <w:tcPr>
            <w:tcW w:w="902" w:type="dxa"/>
            <w:tcBorders>
              <w:bottom w:val="single" w:sz="12" w:space="0" w:color="auto"/>
            </w:tcBorders>
          </w:tcPr>
          <w:p w14:paraId="0FC50D32"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42/0/1</w:t>
            </w:r>
          </w:p>
        </w:tc>
        <w:tc>
          <w:tcPr>
            <w:tcW w:w="1722" w:type="dxa"/>
            <w:tcBorders>
              <w:bottom w:val="single" w:sz="12" w:space="0" w:color="auto"/>
            </w:tcBorders>
          </w:tcPr>
          <w:p w14:paraId="1597F50F"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 xml:space="preserve">Complément 2 </w:t>
            </w:r>
            <w:r w:rsidRPr="006837E3">
              <w:rPr>
                <w:sz w:val="18"/>
                <w:szCs w:val="18"/>
                <w:lang w:val="fr-FR"/>
              </w:rPr>
              <w:br/>
              <w:t>à la série 00</w:t>
            </w:r>
          </w:p>
        </w:tc>
        <w:tc>
          <w:tcPr>
            <w:tcW w:w="457" w:type="dxa"/>
            <w:tcBorders>
              <w:bottom w:val="single" w:sz="12" w:space="0" w:color="auto"/>
            </w:tcBorders>
          </w:tcPr>
          <w:p w14:paraId="01A0F547" w14:textId="77777777" w:rsidR="00166024" w:rsidRPr="006837E3" w:rsidRDefault="00166024" w:rsidP="006837E3">
            <w:pPr>
              <w:keepNext/>
              <w:keepLines/>
              <w:tabs>
                <w:tab w:val="left" w:pos="851"/>
                <w:tab w:val="left" w:pos="5727"/>
                <w:tab w:val="left" w:pos="9575"/>
              </w:tabs>
              <w:spacing w:before="40" w:after="40" w:line="220" w:lineRule="atLeast"/>
              <w:outlineLvl w:val="0"/>
              <w:rPr>
                <w:sz w:val="18"/>
                <w:szCs w:val="18"/>
                <w:lang w:val="fr-FR"/>
              </w:rPr>
            </w:pPr>
            <w:r w:rsidRPr="006837E3">
              <w:rPr>
                <w:sz w:val="18"/>
                <w:szCs w:val="18"/>
                <w:lang w:val="fr-FR"/>
              </w:rPr>
              <w:t>*</w:t>
            </w:r>
          </w:p>
        </w:tc>
      </w:tr>
    </w:tbl>
    <w:p w14:paraId="51107CFD" w14:textId="77777777" w:rsidR="00166024" w:rsidRPr="002E77EA" w:rsidRDefault="00166024" w:rsidP="006837E3">
      <w:pPr>
        <w:rPr>
          <w:lang w:val="fr-FR"/>
        </w:rPr>
      </w:pP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042"/>
        <w:gridCol w:w="672"/>
        <w:gridCol w:w="591"/>
        <w:gridCol w:w="1466"/>
        <w:gridCol w:w="810"/>
        <w:gridCol w:w="1783"/>
        <w:gridCol w:w="452"/>
      </w:tblGrid>
      <w:tr w:rsidR="00166024" w:rsidRPr="008F035A" w14:paraId="5C082EF0" w14:textId="77777777" w:rsidTr="00166024">
        <w:trPr>
          <w:cantSplit/>
          <w:trHeight w:val="350"/>
          <w:tblHeader/>
        </w:trPr>
        <w:tc>
          <w:tcPr>
            <w:tcW w:w="9525" w:type="dxa"/>
            <w:gridSpan w:val="8"/>
            <w:tcBorders>
              <w:bottom w:val="single" w:sz="4" w:space="0" w:color="auto"/>
            </w:tcBorders>
            <w:vAlign w:val="center"/>
          </w:tcPr>
          <w:p w14:paraId="0097D662" w14:textId="77777777" w:rsidR="00166024" w:rsidRPr="00241C76" w:rsidRDefault="00166024" w:rsidP="006837E3">
            <w:pPr>
              <w:keepNext/>
              <w:keepLines/>
              <w:tabs>
                <w:tab w:val="left" w:pos="851"/>
                <w:tab w:val="left" w:pos="5727"/>
                <w:tab w:val="left" w:pos="9575"/>
              </w:tabs>
              <w:spacing w:before="80" w:after="80" w:line="200" w:lineRule="exact"/>
              <w:ind w:left="57" w:right="57"/>
              <w:jc w:val="center"/>
              <w:outlineLvl w:val="0"/>
              <w:rPr>
                <w:i/>
                <w:sz w:val="16"/>
                <w:szCs w:val="16"/>
                <w:lang w:val="fr-FR"/>
              </w:rPr>
            </w:pPr>
            <w:r w:rsidRPr="00241C76">
              <w:rPr>
                <w:i/>
                <w:iCs/>
                <w:sz w:val="16"/>
                <w:szCs w:val="16"/>
                <w:lang w:val="fr-FR"/>
              </w:rPr>
              <w:lastRenderedPageBreak/>
              <w:t>Rectificatifs à des Règlements existants</w:t>
            </w:r>
          </w:p>
        </w:tc>
      </w:tr>
      <w:tr w:rsidR="00166024" w:rsidRPr="00241C76" w14:paraId="26DF813F" w14:textId="77777777" w:rsidTr="006837E3">
        <w:trPr>
          <w:cantSplit/>
          <w:trHeight w:val="1034"/>
          <w:tblHeader/>
        </w:trPr>
        <w:tc>
          <w:tcPr>
            <w:tcW w:w="709" w:type="dxa"/>
            <w:vMerge w:val="restart"/>
            <w:tcBorders>
              <w:bottom w:val="single" w:sz="12" w:space="0" w:color="auto"/>
            </w:tcBorders>
            <w:textDirection w:val="btLr"/>
            <w:vAlign w:val="center"/>
          </w:tcPr>
          <w:p w14:paraId="40FD9603" w14:textId="77777777" w:rsidR="00166024" w:rsidRPr="00241C76" w:rsidRDefault="00166024" w:rsidP="006837E3">
            <w:pPr>
              <w:keepNext/>
              <w:keepLines/>
              <w:tabs>
                <w:tab w:val="left" w:pos="851"/>
                <w:tab w:val="left" w:pos="5727"/>
                <w:tab w:val="left" w:pos="9575"/>
              </w:tabs>
              <w:spacing w:before="80" w:after="80" w:line="200" w:lineRule="exact"/>
              <w:ind w:left="57" w:right="57"/>
              <w:outlineLvl w:val="0"/>
              <w:rPr>
                <w:i/>
                <w:sz w:val="16"/>
                <w:szCs w:val="16"/>
                <w:lang w:val="fr-FR"/>
              </w:rPr>
            </w:pPr>
            <w:r w:rsidRPr="00241C76">
              <w:rPr>
                <w:i/>
                <w:iCs/>
                <w:sz w:val="16"/>
                <w:szCs w:val="16"/>
                <w:lang w:val="fr-FR"/>
              </w:rPr>
              <w:t>Règlement n</w:t>
            </w:r>
            <w:r w:rsidRPr="00241C76">
              <w:rPr>
                <w:i/>
                <w:iCs/>
                <w:sz w:val="16"/>
                <w:szCs w:val="16"/>
                <w:vertAlign w:val="superscript"/>
                <w:lang w:val="fr-FR"/>
              </w:rPr>
              <w:t>o</w:t>
            </w:r>
          </w:p>
        </w:tc>
        <w:tc>
          <w:tcPr>
            <w:tcW w:w="3042" w:type="dxa"/>
            <w:vMerge w:val="restart"/>
            <w:tcBorders>
              <w:bottom w:val="single" w:sz="12" w:space="0" w:color="auto"/>
            </w:tcBorders>
            <w:textDirection w:val="btLr"/>
            <w:vAlign w:val="center"/>
          </w:tcPr>
          <w:p w14:paraId="5B70DAD0" w14:textId="77777777" w:rsidR="00166024" w:rsidRPr="00241C76" w:rsidRDefault="00166024" w:rsidP="006837E3">
            <w:pPr>
              <w:keepNext/>
              <w:keepLines/>
              <w:tabs>
                <w:tab w:val="left" w:pos="851"/>
                <w:tab w:val="left" w:pos="5727"/>
                <w:tab w:val="left" w:pos="9575"/>
              </w:tabs>
              <w:spacing w:before="80" w:after="80" w:line="200" w:lineRule="exact"/>
              <w:ind w:left="57" w:right="57"/>
              <w:outlineLvl w:val="0"/>
              <w:rPr>
                <w:i/>
                <w:sz w:val="16"/>
                <w:szCs w:val="16"/>
                <w:lang w:val="fr-FR"/>
              </w:rPr>
            </w:pPr>
            <w:r w:rsidRPr="00241C76">
              <w:rPr>
                <w:i/>
                <w:iCs/>
                <w:sz w:val="16"/>
                <w:szCs w:val="16"/>
                <w:lang w:val="fr-FR"/>
              </w:rPr>
              <w:t>Objet du Règlement</w:t>
            </w:r>
          </w:p>
        </w:tc>
        <w:tc>
          <w:tcPr>
            <w:tcW w:w="1263" w:type="dxa"/>
            <w:gridSpan w:val="2"/>
            <w:tcBorders>
              <w:bottom w:val="single" w:sz="4" w:space="0" w:color="auto"/>
            </w:tcBorders>
            <w:textDirection w:val="btLr"/>
            <w:vAlign w:val="center"/>
          </w:tcPr>
          <w:p w14:paraId="138742B8" w14:textId="77777777" w:rsidR="00166024" w:rsidRPr="00241C76" w:rsidRDefault="00166024" w:rsidP="006837E3">
            <w:pPr>
              <w:keepNext/>
              <w:keepLines/>
              <w:tabs>
                <w:tab w:val="left" w:pos="851"/>
                <w:tab w:val="left" w:pos="5727"/>
                <w:tab w:val="left" w:pos="9575"/>
              </w:tabs>
              <w:spacing w:before="80" w:after="80" w:line="200" w:lineRule="exact"/>
              <w:ind w:left="57" w:right="57"/>
              <w:outlineLvl w:val="0"/>
              <w:rPr>
                <w:i/>
                <w:sz w:val="16"/>
                <w:szCs w:val="16"/>
                <w:lang w:val="fr-FR"/>
              </w:rPr>
            </w:pPr>
            <w:r w:rsidRPr="00241C76">
              <w:rPr>
                <w:i/>
                <w:iCs/>
                <w:sz w:val="16"/>
                <w:szCs w:val="16"/>
                <w:lang w:val="fr-FR"/>
              </w:rPr>
              <w:t>Parties contractantes</w:t>
            </w:r>
          </w:p>
        </w:tc>
        <w:tc>
          <w:tcPr>
            <w:tcW w:w="1466" w:type="dxa"/>
            <w:vMerge w:val="restart"/>
            <w:tcBorders>
              <w:bottom w:val="single" w:sz="12" w:space="0" w:color="auto"/>
            </w:tcBorders>
            <w:textDirection w:val="btLr"/>
            <w:vAlign w:val="center"/>
          </w:tcPr>
          <w:p w14:paraId="63478D3C" w14:textId="776F12E0" w:rsidR="00166024" w:rsidRPr="00241C76" w:rsidRDefault="00166024" w:rsidP="003268DC">
            <w:pPr>
              <w:keepNext/>
              <w:keepLines/>
              <w:tabs>
                <w:tab w:val="left" w:pos="851"/>
                <w:tab w:val="left" w:pos="5727"/>
                <w:tab w:val="left" w:pos="9575"/>
              </w:tabs>
              <w:spacing w:before="80" w:after="80" w:line="200" w:lineRule="exact"/>
              <w:ind w:left="57" w:right="57"/>
              <w:outlineLvl w:val="0"/>
              <w:rPr>
                <w:i/>
                <w:sz w:val="16"/>
                <w:szCs w:val="16"/>
                <w:lang w:val="fr-FR"/>
              </w:rPr>
            </w:pPr>
            <w:r w:rsidRPr="00241C76">
              <w:rPr>
                <w:i/>
                <w:iCs/>
                <w:sz w:val="16"/>
                <w:szCs w:val="16"/>
                <w:lang w:val="fr-FR"/>
              </w:rPr>
              <w:t>Document :</w:t>
            </w:r>
            <w:r w:rsidR="003268DC">
              <w:rPr>
                <w:i/>
                <w:iCs/>
                <w:sz w:val="16"/>
                <w:szCs w:val="16"/>
                <w:lang w:val="fr-FR"/>
              </w:rPr>
              <w:br/>
            </w:r>
            <w:r w:rsidRPr="00241C76">
              <w:rPr>
                <w:i/>
                <w:iCs/>
                <w:sz w:val="16"/>
                <w:szCs w:val="16"/>
                <w:lang w:val="fr-FR"/>
              </w:rPr>
              <w:t>ECE/TRANS/WP.29/…</w:t>
            </w:r>
          </w:p>
        </w:tc>
        <w:tc>
          <w:tcPr>
            <w:tcW w:w="810" w:type="dxa"/>
            <w:vMerge w:val="restart"/>
            <w:tcBorders>
              <w:bottom w:val="single" w:sz="12" w:space="0" w:color="auto"/>
            </w:tcBorders>
            <w:textDirection w:val="btLr"/>
            <w:vAlign w:val="center"/>
          </w:tcPr>
          <w:p w14:paraId="2A420382" w14:textId="18049AAC" w:rsidR="00166024" w:rsidRPr="00241C76" w:rsidRDefault="00166024" w:rsidP="003268DC">
            <w:pPr>
              <w:keepNext/>
              <w:keepLines/>
              <w:tabs>
                <w:tab w:val="left" w:pos="851"/>
                <w:tab w:val="left" w:pos="5727"/>
                <w:tab w:val="left" w:pos="9575"/>
              </w:tabs>
              <w:spacing w:before="80" w:after="80" w:line="200" w:lineRule="exact"/>
              <w:ind w:left="57" w:right="57"/>
              <w:outlineLvl w:val="0"/>
              <w:rPr>
                <w:i/>
                <w:sz w:val="16"/>
                <w:szCs w:val="16"/>
                <w:lang w:val="fr-FR"/>
              </w:rPr>
            </w:pPr>
            <w:r w:rsidRPr="00241C76">
              <w:rPr>
                <w:i/>
                <w:iCs/>
                <w:sz w:val="16"/>
                <w:szCs w:val="16"/>
                <w:lang w:val="fr-FR"/>
              </w:rPr>
              <w:t>Résultat du vote :</w:t>
            </w:r>
            <w:r w:rsidRPr="00241C76">
              <w:rPr>
                <w:sz w:val="16"/>
                <w:szCs w:val="16"/>
                <w:lang w:val="fr-FR"/>
              </w:rPr>
              <w:t xml:space="preserve"> </w:t>
            </w:r>
            <w:r w:rsidR="003268DC">
              <w:rPr>
                <w:sz w:val="16"/>
                <w:szCs w:val="16"/>
                <w:lang w:val="fr-FR"/>
              </w:rPr>
              <w:br/>
            </w:r>
            <w:r w:rsidRPr="00241C76">
              <w:rPr>
                <w:i/>
                <w:iCs/>
                <w:sz w:val="16"/>
                <w:szCs w:val="16"/>
                <w:lang w:val="fr-FR"/>
              </w:rPr>
              <w:t>pour/contre/abstentions</w:t>
            </w:r>
          </w:p>
        </w:tc>
        <w:tc>
          <w:tcPr>
            <w:tcW w:w="1783" w:type="dxa"/>
            <w:vMerge w:val="restart"/>
            <w:tcBorders>
              <w:bottom w:val="single" w:sz="12" w:space="0" w:color="auto"/>
            </w:tcBorders>
            <w:textDirection w:val="btLr"/>
            <w:vAlign w:val="center"/>
          </w:tcPr>
          <w:p w14:paraId="418D5A3C" w14:textId="03AE764E" w:rsidR="00166024" w:rsidRPr="00241C76" w:rsidRDefault="00166024" w:rsidP="006837E3">
            <w:pPr>
              <w:keepNext/>
              <w:keepLines/>
              <w:tabs>
                <w:tab w:val="left" w:pos="851"/>
                <w:tab w:val="left" w:pos="5727"/>
                <w:tab w:val="left" w:pos="9575"/>
              </w:tabs>
              <w:spacing w:before="80" w:after="80" w:line="200" w:lineRule="exact"/>
              <w:ind w:left="57" w:right="57"/>
              <w:outlineLvl w:val="0"/>
              <w:rPr>
                <w:i/>
                <w:sz w:val="16"/>
                <w:szCs w:val="16"/>
                <w:lang w:val="fr-FR"/>
              </w:rPr>
            </w:pPr>
            <w:r w:rsidRPr="00241C76">
              <w:rPr>
                <w:i/>
                <w:iCs/>
                <w:sz w:val="16"/>
                <w:szCs w:val="16"/>
                <w:lang w:val="fr-FR"/>
              </w:rPr>
              <w:t xml:space="preserve">État d’évolution </w:t>
            </w:r>
            <w:r w:rsidR="003268DC">
              <w:rPr>
                <w:i/>
                <w:iCs/>
                <w:sz w:val="16"/>
                <w:szCs w:val="16"/>
                <w:lang w:val="fr-FR"/>
              </w:rPr>
              <w:br/>
            </w:r>
            <w:r w:rsidRPr="00241C76">
              <w:rPr>
                <w:i/>
                <w:iCs/>
                <w:sz w:val="16"/>
                <w:szCs w:val="16"/>
                <w:lang w:val="fr-FR"/>
              </w:rPr>
              <w:t>du document</w:t>
            </w:r>
          </w:p>
        </w:tc>
        <w:tc>
          <w:tcPr>
            <w:tcW w:w="452" w:type="dxa"/>
            <w:vMerge w:val="restart"/>
            <w:tcBorders>
              <w:bottom w:val="single" w:sz="12" w:space="0" w:color="auto"/>
            </w:tcBorders>
            <w:textDirection w:val="btLr"/>
            <w:vAlign w:val="center"/>
          </w:tcPr>
          <w:p w14:paraId="66CB78A0" w14:textId="77777777" w:rsidR="00166024" w:rsidRPr="00241C76" w:rsidRDefault="00166024" w:rsidP="006837E3">
            <w:pPr>
              <w:keepNext/>
              <w:keepLines/>
              <w:tabs>
                <w:tab w:val="left" w:pos="851"/>
                <w:tab w:val="left" w:pos="5727"/>
                <w:tab w:val="left" w:pos="9575"/>
              </w:tabs>
              <w:spacing w:before="80" w:after="80" w:line="200" w:lineRule="exact"/>
              <w:ind w:left="57" w:right="57"/>
              <w:outlineLvl w:val="0"/>
              <w:rPr>
                <w:i/>
                <w:sz w:val="16"/>
                <w:szCs w:val="16"/>
                <w:lang w:val="fr-FR"/>
              </w:rPr>
            </w:pPr>
            <w:r w:rsidRPr="00241C76">
              <w:rPr>
                <w:i/>
                <w:iCs/>
                <w:sz w:val="16"/>
                <w:szCs w:val="16"/>
                <w:lang w:val="fr-FR"/>
              </w:rPr>
              <w:t>Observation</w:t>
            </w:r>
          </w:p>
        </w:tc>
      </w:tr>
      <w:tr w:rsidR="00166024" w:rsidRPr="00241C76" w14:paraId="35048B4D" w14:textId="77777777" w:rsidTr="00166024">
        <w:trPr>
          <w:cantSplit/>
          <w:trHeight w:val="957"/>
          <w:tblHeader/>
        </w:trPr>
        <w:tc>
          <w:tcPr>
            <w:tcW w:w="709" w:type="dxa"/>
            <w:vMerge/>
            <w:tcBorders>
              <w:top w:val="single" w:sz="4" w:space="0" w:color="auto"/>
              <w:bottom w:val="single" w:sz="12" w:space="0" w:color="auto"/>
            </w:tcBorders>
            <w:textDirection w:val="btLr"/>
            <w:vAlign w:val="center"/>
          </w:tcPr>
          <w:p w14:paraId="676E0FAC" w14:textId="77777777" w:rsidR="00166024" w:rsidRPr="00241C76" w:rsidRDefault="00166024" w:rsidP="00166024">
            <w:pPr>
              <w:keepNext/>
              <w:keepLines/>
              <w:tabs>
                <w:tab w:val="left" w:pos="851"/>
                <w:tab w:val="left" w:pos="5727"/>
                <w:tab w:val="left" w:pos="9575"/>
              </w:tabs>
              <w:ind w:left="113" w:right="113"/>
              <w:outlineLvl w:val="0"/>
              <w:rPr>
                <w:sz w:val="16"/>
                <w:szCs w:val="16"/>
                <w:lang w:val="fr-FR"/>
              </w:rPr>
            </w:pPr>
          </w:p>
        </w:tc>
        <w:tc>
          <w:tcPr>
            <w:tcW w:w="3042" w:type="dxa"/>
            <w:vMerge/>
            <w:tcBorders>
              <w:top w:val="single" w:sz="4" w:space="0" w:color="auto"/>
              <w:bottom w:val="single" w:sz="12" w:space="0" w:color="auto"/>
            </w:tcBorders>
            <w:textDirection w:val="btLr"/>
            <w:vAlign w:val="center"/>
          </w:tcPr>
          <w:p w14:paraId="045C25C2" w14:textId="77777777" w:rsidR="00166024" w:rsidRPr="00241C76" w:rsidRDefault="00166024" w:rsidP="00166024">
            <w:pPr>
              <w:keepNext/>
              <w:keepLines/>
              <w:tabs>
                <w:tab w:val="left" w:pos="851"/>
                <w:tab w:val="left" w:pos="5727"/>
                <w:tab w:val="left" w:pos="9575"/>
              </w:tabs>
              <w:ind w:left="113" w:right="113"/>
              <w:outlineLvl w:val="0"/>
              <w:rPr>
                <w:sz w:val="16"/>
                <w:szCs w:val="16"/>
                <w:lang w:val="fr-FR"/>
              </w:rPr>
            </w:pPr>
          </w:p>
        </w:tc>
        <w:tc>
          <w:tcPr>
            <w:tcW w:w="672" w:type="dxa"/>
            <w:tcBorders>
              <w:top w:val="single" w:sz="4" w:space="0" w:color="auto"/>
              <w:bottom w:val="single" w:sz="12" w:space="0" w:color="auto"/>
            </w:tcBorders>
            <w:textDirection w:val="btLr"/>
          </w:tcPr>
          <w:p w14:paraId="5E214902" w14:textId="13D3709D" w:rsidR="00166024" w:rsidRPr="00241C76" w:rsidRDefault="006837E3" w:rsidP="006837E3">
            <w:pPr>
              <w:keepNext/>
              <w:keepLines/>
              <w:tabs>
                <w:tab w:val="left" w:pos="851"/>
                <w:tab w:val="left" w:pos="5727"/>
                <w:tab w:val="left" w:pos="9575"/>
              </w:tabs>
              <w:spacing w:before="80" w:after="80" w:line="200" w:lineRule="exact"/>
              <w:ind w:left="57" w:right="57"/>
              <w:outlineLvl w:val="0"/>
              <w:rPr>
                <w:i/>
                <w:sz w:val="16"/>
                <w:szCs w:val="16"/>
                <w:lang w:val="fr-FR"/>
              </w:rPr>
            </w:pPr>
            <w:r w:rsidRPr="00241C76">
              <w:rPr>
                <w:i/>
                <w:iCs/>
                <w:sz w:val="16"/>
                <w:szCs w:val="16"/>
                <w:lang w:val="fr-FR"/>
              </w:rPr>
              <w:t xml:space="preserve">Appliquant </w:t>
            </w:r>
            <w:r w:rsidR="00166024" w:rsidRPr="00241C76">
              <w:rPr>
                <w:i/>
                <w:iCs/>
                <w:sz w:val="16"/>
                <w:szCs w:val="16"/>
                <w:lang w:val="fr-FR"/>
              </w:rPr>
              <w:t>le Règlement</w:t>
            </w:r>
          </w:p>
        </w:tc>
        <w:tc>
          <w:tcPr>
            <w:tcW w:w="591" w:type="dxa"/>
            <w:tcBorders>
              <w:top w:val="single" w:sz="4" w:space="0" w:color="auto"/>
              <w:bottom w:val="single" w:sz="12" w:space="0" w:color="auto"/>
            </w:tcBorders>
            <w:textDirection w:val="btLr"/>
          </w:tcPr>
          <w:p w14:paraId="3DFAC125" w14:textId="12C67332" w:rsidR="00166024" w:rsidRPr="00241C76" w:rsidRDefault="006837E3" w:rsidP="006837E3">
            <w:pPr>
              <w:keepNext/>
              <w:keepLines/>
              <w:tabs>
                <w:tab w:val="left" w:pos="851"/>
                <w:tab w:val="left" w:pos="5727"/>
                <w:tab w:val="left" w:pos="9575"/>
              </w:tabs>
              <w:spacing w:before="80" w:after="80" w:line="200" w:lineRule="exact"/>
              <w:ind w:left="57" w:right="57"/>
              <w:outlineLvl w:val="0"/>
              <w:rPr>
                <w:i/>
                <w:sz w:val="16"/>
                <w:szCs w:val="16"/>
                <w:lang w:val="fr-FR"/>
              </w:rPr>
            </w:pPr>
            <w:r w:rsidRPr="00241C76">
              <w:rPr>
                <w:i/>
                <w:iCs/>
                <w:sz w:val="16"/>
                <w:szCs w:val="16"/>
                <w:lang w:val="fr-FR"/>
              </w:rPr>
              <w:t xml:space="preserve">Représentées </w:t>
            </w:r>
            <w:r w:rsidR="00166024" w:rsidRPr="00241C76">
              <w:rPr>
                <w:i/>
                <w:iCs/>
                <w:sz w:val="16"/>
                <w:szCs w:val="16"/>
                <w:lang w:val="fr-FR"/>
              </w:rPr>
              <w:t>et votantes</w:t>
            </w:r>
          </w:p>
        </w:tc>
        <w:tc>
          <w:tcPr>
            <w:tcW w:w="1466" w:type="dxa"/>
            <w:vMerge/>
            <w:tcBorders>
              <w:top w:val="single" w:sz="4" w:space="0" w:color="auto"/>
              <w:bottom w:val="single" w:sz="12" w:space="0" w:color="auto"/>
            </w:tcBorders>
            <w:textDirection w:val="btLr"/>
            <w:vAlign w:val="center"/>
          </w:tcPr>
          <w:p w14:paraId="57D0861A" w14:textId="77777777" w:rsidR="00166024" w:rsidRPr="00241C76" w:rsidRDefault="00166024" w:rsidP="00166024">
            <w:pPr>
              <w:keepNext/>
              <w:keepLines/>
              <w:tabs>
                <w:tab w:val="left" w:pos="851"/>
                <w:tab w:val="left" w:pos="5727"/>
                <w:tab w:val="left" w:pos="9575"/>
              </w:tabs>
              <w:ind w:left="113" w:right="113"/>
              <w:outlineLvl w:val="0"/>
              <w:rPr>
                <w:sz w:val="16"/>
                <w:szCs w:val="16"/>
                <w:lang w:val="fr-FR"/>
              </w:rPr>
            </w:pPr>
          </w:p>
        </w:tc>
        <w:tc>
          <w:tcPr>
            <w:tcW w:w="810" w:type="dxa"/>
            <w:vMerge/>
            <w:tcBorders>
              <w:top w:val="single" w:sz="4" w:space="0" w:color="auto"/>
              <w:bottom w:val="single" w:sz="12" w:space="0" w:color="auto"/>
            </w:tcBorders>
            <w:textDirection w:val="btLr"/>
            <w:vAlign w:val="center"/>
          </w:tcPr>
          <w:p w14:paraId="75B56F3B" w14:textId="77777777" w:rsidR="00166024" w:rsidRPr="00241C76" w:rsidRDefault="00166024" w:rsidP="00166024">
            <w:pPr>
              <w:keepNext/>
              <w:keepLines/>
              <w:tabs>
                <w:tab w:val="left" w:pos="851"/>
                <w:tab w:val="left" w:pos="5727"/>
                <w:tab w:val="left" w:pos="9575"/>
              </w:tabs>
              <w:ind w:left="113" w:right="113"/>
              <w:outlineLvl w:val="0"/>
              <w:rPr>
                <w:sz w:val="16"/>
                <w:szCs w:val="16"/>
                <w:lang w:val="fr-FR"/>
              </w:rPr>
            </w:pPr>
          </w:p>
        </w:tc>
        <w:tc>
          <w:tcPr>
            <w:tcW w:w="1783" w:type="dxa"/>
            <w:vMerge/>
            <w:tcBorders>
              <w:top w:val="single" w:sz="4" w:space="0" w:color="auto"/>
              <w:bottom w:val="single" w:sz="12" w:space="0" w:color="auto"/>
            </w:tcBorders>
            <w:textDirection w:val="btLr"/>
            <w:vAlign w:val="center"/>
          </w:tcPr>
          <w:p w14:paraId="4C7917D4" w14:textId="77777777" w:rsidR="00166024" w:rsidRPr="00241C76" w:rsidRDefault="00166024" w:rsidP="00166024">
            <w:pPr>
              <w:keepNext/>
              <w:keepLines/>
              <w:tabs>
                <w:tab w:val="left" w:pos="851"/>
                <w:tab w:val="left" w:pos="5727"/>
                <w:tab w:val="left" w:pos="9575"/>
              </w:tabs>
              <w:ind w:left="113" w:right="113"/>
              <w:outlineLvl w:val="0"/>
              <w:rPr>
                <w:sz w:val="16"/>
                <w:szCs w:val="16"/>
                <w:lang w:val="fr-FR"/>
              </w:rPr>
            </w:pPr>
          </w:p>
        </w:tc>
        <w:tc>
          <w:tcPr>
            <w:tcW w:w="452" w:type="dxa"/>
            <w:vMerge/>
            <w:tcBorders>
              <w:top w:val="single" w:sz="4" w:space="0" w:color="auto"/>
              <w:bottom w:val="single" w:sz="12" w:space="0" w:color="auto"/>
            </w:tcBorders>
            <w:textDirection w:val="btLr"/>
            <w:vAlign w:val="center"/>
          </w:tcPr>
          <w:p w14:paraId="5C940159" w14:textId="77777777" w:rsidR="00166024" w:rsidRPr="00241C76" w:rsidRDefault="00166024" w:rsidP="00166024">
            <w:pPr>
              <w:keepNext/>
              <w:keepLines/>
              <w:tabs>
                <w:tab w:val="left" w:pos="851"/>
                <w:tab w:val="left" w:pos="5727"/>
                <w:tab w:val="left" w:pos="9575"/>
              </w:tabs>
              <w:ind w:left="113" w:right="113"/>
              <w:outlineLvl w:val="0"/>
              <w:rPr>
                <w:sz w:val="16"/>
                <w:szCs w:val="16"/>
                <w:lang w:val="fr-FR"/>
              </w:rPr>
            </w:pPr>
          </w:p>
        </w:tc>
      </w:tr>
      <w:tr w:rsidR="00166024" w:rsidRPr="006837E3" w14:paraId="05E2BB7B" w14:textId="77777777" w:rsidTr="00166024">
        <w:trPr>
          <w:cantSplit/>
          <w:trHeight w:val="454"/>
        </w:trPr>
        <w:tc>
          <w:tcPr>
            <w:tcW w:w="709" w:type="dxa"/>
            <w:tcBorders>
              <w:top w:val="single" w:sz="12" w:space="0" w:color="auto"/>
              <w:bottom w:val="single" w:sz="12" w:space="0" w:color="auto"/>
            </w:tcBorders>
          </w:tcPr>
          <w:p w14:paraId="0A60C5E5" w14:textId="77777777" w:rsidR="00166024" w:rsidRPr="006837E3" w:rsidRDefault="00166024" w:rsidP="006837E3">
            <w:pPr>
              <w:tabs>
                <w:tab w:val="left" w:pos="851"/>
                <w:tab w:val="left" w:pos="5727"/>
                <w:tab w:val="left" w:pos="9575"/>
              </w:tabs>
              <w:spacing w:before="40" w:after="40"/>
              <w:outlineLvl w:val="0"/>
              <w:rPr>
                <w:sz w:val="18"/>
                <w:szCs w:val="18"/>
                <w:lang w:val="fr-FR"/>
              </w:rPr>
            </w:pPr>
            <w:r w:rsidRPr="006837E3">
              <w:rPr>
                <w:sz w:val="18"/>
                <w:szCs w:val="18"/>
                <w:lang w:val="fr-FR"/>
              </w:rPr>
              <w:t>13</w:t>
            </w:r>
          </w:p>
        </w:tc>
        <w:tc>
          <w:tcPr>
            <w:tcW w:w="3042" w:type="dxa"/>
            <w:tcBorders>
              <w:top w:val="single" w:sz="12" w:space="0" w:color="auto"/>
              <w:bottom w:val="single" w:sz="12" w:space="0" w:color="auto"/>
            </w:tcBorders>
          </w:tcPr>
          <w:p w14:paraId="3D948928" w14:textId="77777777" w:rsidR="00166024" w:rsidRPr="006837E3" w:rsidRDefault="00166024" w:rsidP="006837E3">
            <w:pPr>
              <w:keepNext/>
              <w:keepLines/>
              <w:tabs>
                <w:tab w:val="left" w:pos="851"/>
                <w:tab w:val="left" w:pos="5727"/>
                <w:tab w:val="left" w:pos="9575"/>
              </w:tabs>
              <w:spacing w:before="40" w:after="40"/>
              <w:outlineLvl w:val="0"/>
              <w:rPr>
                <w:sz w:val="18"/>
                <w:szCs w:val="18"/>
                <w:lang w:val="fr-FR"/>
              </w:rPr>
            </w:pPr>
            <w:r w:rsidRPr="006837E3">
              <w:rPr>
                <w:sz w:val="18"/>
                <w:szCs w:val="18"/>
                <w:lang w:val="fr-FR"/>
              </w:rPr>
              <w:t>Freinage des véhicules lourds</w:t>
            </w:r>
          </w:p>
        </w:tc>
        <w:tc>
          <w:tcPr>
            <w:tcW w:w="672" w:type="dxa"/>
            <w:tcBorders>
              <w:top w:val="single" w:sz="12" w:space="0" w:color="auto"/>
              <w:bottom w:val="single" w:sz="12" w:space="0" w:color="auto"/>
            </w:tcBorders>
          </w:tcPr>
          <w:p w14:paraId="065E8865" w14:textId="77777777" w:rsidR="00166024" w:rsidRPr="006837E3" w:rsidRDefault="00166024" w:rsidP="006837E3">
            <w:pPr>
              <w:keepNext/>
              <w:keepLines/>
              <w:tabs>
                <w:tab w:val="left" w:pos="851"/>
                <w:tab w:val="left" w:pos="5727"/>
                <w:tab w:val="left" w:pos="9575"/>
              </w:tabs>
              <w:spacing w:before="40" w:after="40"/>
              <w:outlineLvl w:val="0"/>
              <w:rPr>
                <w:sz w:val="18"/>
                <w:szCs w:val="18"/>
                <w:lang w:val="fr-FR"/>
              </w:rPr>
            </w:pPr>
            <w:r w:rsidRPr="006837E3">
              <w:rPr>
                <w:sz w:val="18"/>
                <w:szCs w:val="18"/>
                <w:lang w:val="fr-FR"/>
              </w:rPr>
              <w:t>50</w:t>
            </w:r>
          </w:p>
        </w:tc>
        <w:tc>
          <w:tcPr>
            <w:tcW w:w="591" w:type="dxa"/>
            <w:tcBorders>
              <w:top w:val="single" w:sz="12" w:space="0" w:color="auto"/>
              <w:bottom w:val="single" w:sz="12" w:space="0" w:color="auto"/>
            </w:tcBorders>
          </w:tcPr>
          <w:p w14:paraId="73A33B64" w14:textId="77777777" w:rsidR="00166024" w:rsidRPr="006837E3" w:rsidRDefault="00166024" w:rsidP="006837E3">
            <w:pPr>
              <w:keepNext/>
              <w:keepLines/>
              <w:tabs>
                <w:tab w:val="left" w:pos="851"/>
                <w:tab w:val="left" w:pos="5727"/>
                <w:tab w:val="left" w:pos="9575"/>
              </w:tabs>
              <w:spacing w:before="40" w:after="40"/>
              <w:outlineLvl w:val="0"/>
              <w:rPr>
                <w:sz w:val="18"/>
                <w:szCs w:val="18"/>
                <w:lang w:val="fr-FR"/>
              </w:rPr>
            </w:pPr>
            <w:r w:rsidRPr="006837E3">
              <w:rPr>
                <w:sz w:val="18"/>
                <w:szCs w:val="18"/>
                <w:lang w:val="fr-FR"/>
              </w:rPr>
              <w:t>39</w:t>
            </w:r>
          </w:p>
        </w:tc>
        <w:tc>
          <w:tcPr>
            <w:tcW w:w="1466" w:type="dxa"/>
            <w:tcBorders>
              <w:top w:val="single" w:sz="12" w:space="0" w:color="auto"/>
              <w:bottom w:val="single" w:sz="12" w:space="0" w:color="auto"/>
            </w:tcBorders>
          </w:tcPr>
          <w:p w14:paraId="582A6E14" w14:textId="77777777" w:rsidR="00166024" w:rsidRPr="006837E3" w:rsidRDefault="00166024" w:rsidP="006837E3">
            <w:pPr>
              <w:spacing w:before="40" w:after="40"/>
              <w:rPr>
                <w:sz w:val="18"/>
                <w:szCs w:val="18"/>
                <w:lang w:val="fr-FR"/>
              </w:rPr>
            </w:pPr>
            <w:r w:rsidRPr="006837E3">
              <w:rPr>
                <w:sz w:val="18"/>
                <w:szCs w:val="18"/>
                <w:lang w:val="fr-FR"/>
              </w:rPr>
              <w:t>2020/84</w:t>
            </w:r>
          </w:p>
        </w:tc>
        <w:tc>
          <w:tcPr>
            <w:tcW w:w="810" w:type="dxa"/>
            <w:tcBorders>
              <w:top w:val="single" w:sz="12" w:space="0" w:color="auto"/>
              <w:bottom w:val="single" w:sz="12" w:space="0" w:color="auto"/>
            </w:tcBorders>
          </w:tcPr>
          <w:p w14:paraId="6ECDCDC1" w14:textId="77777777" w:rsidR="00166024" w:rsidRPr="006837E3" w:rsidRDefault="00166024" w:rsidP="006837E3">
            <w:pPr>
              <w:keepNext/>
              <w:keepLines/>
              <w:tabs>
                <w:tab w:val="left" w:pos="851"/>
                <w:tab w:val="left" w:pos="5727"/>
                <w:tab w:val="left" w:pos="9575"/>
              </w:tabs>
              <w:spacing w:before="40" w:after="40"/>
              <w:outlineLvl w:val="0"/>
              <w:rPr>
                <w:sz w:val="18"/>
                <w:szCs w:val="18"/>
                <w:lang w:val="fr-FR"/>
              </w:rPr>
            </w:pPr>
            <w:r w:rsidRPr="006837E3">
              <w:rPr>
                <w:sz w:val="18"/>
                <w:szCs w:val="18"/>
                <w:lang w:val="fr-FR"/>
              </w:rPr>
              <w:t>38/0/1</w:t>
            </w:r>
          </w:p>
        </w:tc>
        <w:tc>
          <w:tcPr>
            <w:tcW w:w="1783" w:type="dxa"/>
            <w:tcBorders>
              <w:top w:val="single" w:sz="12" w:space="0" w:color="auto"/>
              <w:bottom w:val="single" w:sz="12" w:space="0" w:color="auto"/>
            </w:tcBorders>
          </w:tcPr>
          <w:p w14:paraId="685B52CE" w14:textId="264591BC" w:rsidR="00166024" w:rsidRPr="006837E3" w:rsidRDefault="00166024" w:rsidP="006837E3">
            <w:pPr>
              <w:spacing w:before="40" w:after="40"/>
              <w:rPr>
                <w:sz w:val="18"/>
                <w:szCs w:val="18"/>
                <w:lang w:val="fr-FR"/>
              </w:rPr>
            </w:pPr>
            <w:r w:rsidRPr="006837E3">
              <w:rPr>
                <w:sz w:val="18"/>
                <w:szCs w:val="18"/>
                <w:lang w:val="fr-FR"/>
              </w:rPr>
              <w:t xml:space="preserve">Rectificatif 1 </w:t>
            </w:r>
            <w:r w:rsidR="006837E3">
              <w:rPr>
                <w:sz w:val="18"/>
                <w:szCs w:val="18"/>
                <w:lang w:val="fr-FR"/>
              </w:rPr>
              <w:br/>
            </w:r>
            <w:r w:rsidRPr="006837E3">
              <w:rPr>
                <w:sz w:val="18"/>
                <w:szCs w:val="18"/>
                <w:lang w:val="fr-FR"/>
              </w:rPr>
              <w:t>à la série 11</w:t>
            </w:r>
          </w:p>
        </w:tc>
        <w:tc>
          <w:tcPr>
            <w:tcW w:w="452" w:type="dxa"/>
            <w:tcBorders>
              <w:top w:val="single" w:sz="12" w:space="0" w:color="auto"/>
              <w:bottom w:val="single" w:sz="12" w:space="0" w:color="auto"/>
            </w:tcBorders>
          </w:tcPr>
          <w:p w14:paraId="1284A60B" w14:textId="77777777" w:rsidR="00166024" w:rsidRPr="006837E3" w:rsidRDefault="00166024" w:rsidP="006837E3">
            <w:pPr>
              <w:keepNext/>
              <w:keepLines/>
              <w:tabs>
                <w:tab w:val="left" w:pos="851"/>
                <w:tab w:val="left" w:pos="5727"/>
                <w:tab w:val="left" w:pos="9575"/>
              </w:tabs>
              <w:spacing w:before="40" w:after="40"/>
              <w:outlineLvl w:val="0"/>
              <w:rPr>
                <w:sz w:val="18"/>
                <w:szCs w:val="18"/>
                <w:lang w:val="fr-FR"/>
              </w:rPr>
            </w:pPr>
            <w:r w:rsidRPr="006837E3">
              <w:rPr>
                <w:sz w:val="18"/>
                <w:szCs w:val="18"/>
                <w:lang w:val="fr-FR"/>
              </w:rPr>
              <w:t>*</w:t>
            </w:r>
          </w:p>
        </w:tc>
      </w:tr>
    </w:tbl>
    <w:p w14:paraId="663F1C19" w14:textId="77777777" w:rsidR="00166024" w:rsidRPr="002E77EA" w:rsidRDefault="00166024" w:rsidP="006837E3">
      <w:pPr>
        <w:rPr>
          <w:lang w:val="fr-FR"/>
        </w:rPr>
      </w:pP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415"/>
        <w:gridCol w:w="709"/>
        <w:gridCol w:w="1276"/>
        <w:gridCol w:w="850"/>
        <w:gridCol w:w="566"/>
      </w:tblGrid>
      <w:tr w:rsidR="00166024" w:rsidRPr="00241C76" w14:paraId="2BC3AF1B" w14:textId="77777777" w:rsidTr="00166024">
        <w:trPr>
          <w:cantSplit/>
          <w:trHeight w:val="350"/>
          <w:tblHeader/>
        </w:trPr>
        <w:tc>
          <w:tcPr>
            <w:tcW w:w="9525" w:type="dxa"/>
            <w:gridSpan w:val="6"/>
            <w:tcBorders>
              <w:bottom w:val="single" w:sz="4" w:space="0" w:color="auto"/>
            </w:tcBorders>
            <w:vAlign w:val="center"/>
          </w:tcPr>
          <w:p w14:paraId="1E25D0B0" w14:textId="77777777" w:rsidR="00166024" w:rsidRPr="006837E3" w:rsidRDefault="00166024" w:rsidP="006837E3">
            <w:pPr>
              <w:keepNext/>
              <w:keepLines/>
              <w:tabs>
                <w:tab w:val="left" w:pos="851"/>
                <w:tab w:val="left" w:pos="5727"/>
                <w:tab w:val="left" w:pos="9575"/>
              </w:tabs>
              <w:spacing w:before="80" w:after="80" w:line="200" w:lineRule="exact"/>
              <w:ind w:left="57" w:right="57"/>
              <w:jc w:val="center"/>
              <w:outlineLvl w:val="0"/>
              <w:rPr>
                <w:i/>
                <w:sz w:val="16"/>
                <w:szCs w:val="16"/>
                <w:lang w:val="fr-FR"/>
              </w:rPr>
            </w:pPr>
            <w:r w:rsidRPr="006837E3">
              <w:rPr>
                <w:i/>
                <w:iCs/>
                <w:sz w:val="16"/>
                <w:szCs w:val="16"/>
                <w:lang w:val="fr-FR"/>
              </w:rPr>
              <w:t>Nouveaux Règlements ONU</w:t>
            </w:r>
          </w:p>
        </w:tc>
      </w:tr>
      <w:tr w:rsidR="00166024" w:rsidRPr="00241C76" w14:paraId="3EAAA999" w14:textId="77777777" w:rsidTr="006837E3">
        <w:trPr>
          <w:cantSplit/>
          <w:trHeight w:val="1797"/>
          <w:tblHeader/>
        </w:trPr>
        <w:tc>
          <w:tcPr>
            <w:tcW w:w="709" w:type="dxa"/>
            <w:tcBorders>
              <w:bottom w:val="single" w:sz="12" w:space="0" w:color="auto"/>
            </w:tcBorders>
            <w:textDirection w:val="btLr"/>
            <w:vAlign w:val="center"/>
          </w:tcPr>
          <w:p w14:paraId="0D215702" w14:textId="77777777" w:rsidR="00166024" w:rsidRPr="006837E3" w:rsidRDefault="00166024" w:rsidP="006837E3">
            <w:pPr>
              <w:keepNext/>
              <w:keepLines/>
              <w:tabs>
                <w:tab w:val="left" w:pos="851"/>
                <w:tab w:val="left" w:pos="5727"/>
                <w:tab w:val="left" w:pos="9575"/>
              </w:tabs>
              <w:spacing w:before="80" w:after="80" w:line="200" w:lineRule="exact"/>
              <w:ind w:left="57" w:right="57"/>
              <w:outlineLvl w:val="0"/>
              <w:rPr>
                <w:i/>
                <w:sz w:val="16"/>
                <w:szCs w:val="16"/>
                <w:lang w:val="fr-FR"/>
              </w:rPr>
            </w:pPr>
            <w:r w:rsidRPr="006837E3">
              <w:rPr>
                <w:i/>
                <w:iCs/>
                <w:sz w:val="16"/>
                <w:szCs w:val="16"/>
                <w:lang w:val="fr-FR"/>
              </w:rPr>
              <w:t>Règlement ONU n</w:t>
            </w:r>
            <w:r w:rsidRPr="006837E3">
              <w:rPr>
                <w:i/>
                <w:iCs/>
                <w:sz w:val="16"/>
                <w:szCs w:val="16"/>
                <w:vertAlign w:val="superscript"/>
                <w:lang w:val="fr-FR"/>
              </w:rPr>
              <w:t>o</w:t>
            </w:r>
          </w:p>
        </w:tc>
        <w:tc>
          <w:tcPr>
            <w:tcW w:w="5415" w:type="dxa"/>
            <w:tcBorders>
              <w:bottom w:val="single" w:sz="12" w:space="0" w:color="auto"/>
            </w:tcBorders>
            <w:textDirection w:val="btLr"/>
            <w:vAlign w:val="center"/>
          </w:tcPr>
          <w:p w14:paraId="5313A40B" w14:textId="77777777" w:rsidR="00166024" w:rsidRPr="006837E3" w:rsidRDefault="00166024" w:rsidP="006837E3">
            <w:pPr>
              <w:keepNext/>
              <w:keepLines/>
              <w:tabs>
                <w:tab w:val="left" w:pos="851"/>
                <w:tab w:val="left" w:pos="5727"/>
                <w:tab w:val="left" w:pos="9575"/>
              </w:tabs>
              <w:spacing w:before="80" w:after="80" w:line="200" w:lineRule="exact"/>
              <w:ind w:left="57" w:right="57"/>
              <w:outlineLvl w:val="0"/>
              <w:rPr>
                <w:i/>
                <w:sz w:val="16"/>
                <w:szCs w:val="16"/>
                <w:lang w:val="fr-FR"/>
              </w:rPr>
            </w:pPr>
            <w:r w:rsidRPr="006837E3">
              <w:rPr>
                <w:i/>
                <w:iCs/>
                <w:sz w:val="16"/>
                <w:szCs w:val="16"/>
                <w:lang w:val="fr-FR"/>
              </w:rPr>
              <w:t>Objet du Règlement ONU</w:t>
            </w:r>
          </w:p>
        </w:tc>
        <w:tc>
          <w:tcPr>
            <w:tcW w:w="709" w:type="dxa"/>
            <w:tcBorders>
              <w:bottom w:val="single" w:sz="12" w:space="0" w:color="auto"/>
            </w:tcBorders>
            <w:textDirection w:val="btLr"/>
            <w:vAlign w:val="center"/>
          </w:tcPr>
          <w:p w14:paraId="33891C4E" w14:textId="77777777" w:rsidR="00166024" w:rsidRPr="006837E3" w:rsidRDefault="00166024" w:rsidP="006837E3">
            <w:pPr>
              <w:keepNext/>
              <w:keepLines/>
              <w:tabs>
                <w:tab w:val="left" w:pos="851"/>
                <w:tab w:val="left" w:pos="5727"/>
                <w:tab w:val="left" w:pos="9575"/>
              </w:tabs>
              <w:spacing w:before="80" w:after="80" w:line="200" w:lineRule="exact"/>
              <w:ind w:left="57" w:right="57"/>
              <w:outlineLvl w:val="0"/>
              <w:rPr>
                <w:i/>
                <w:sz w:val="16"/>
                <w:szCs w:val="16"/>
                <w:lang w:val="fr-FR"/>
              </w:rPr>
            </w:pPr>
            <w:r w:rsidRPr="006837E3">
              <w:rPr>
                <w:i/>
                <w:iCs/>
                <w:sz w:val="16"/>
                <w:szCs w:val="16"/>
                <w:lang w:val="fr-FR"/>
              </w:rPr>
              <w:t>Parties contractantes représentées et votantes</w:t>
            </w:r>
          </w:p>
        </w:tc>
        <w:tc>
          <w:tcPr>
            <w:tcW w:w="1276" w:type="dxa"/>
            <w:tcBorders>
              <w:bottom w:val="single" w:sz="12" w:space="0" w:color="auto"/>
            </w:tcBorders>
            <w:textDirection w:val="btLr"/>
            <w:vAlign w:val="center"/>
          </w:tcPr>
          <w:p w14:paraId="27D8DB8B" w14:textId="3793E888" w:rsidR="00166024" w:rsidRPr="006837E3" w:rsidRDefault="00166024" w:rsidP="003268DC">
            <w:pPr>
              <w:keepNext/>
              <w:keepLines/>
              <w:tabs>
                <w:tab w:val="left" w:pos="851"/>
                <w:tab w:val="left" w:pos="5727"/>
                <w:tab w:val="left" w:pos="9575"/>
              </w:tabs>
              <w:spacing w:before="80" w:after="80" w:line="200" w:lineRule="exact"/>
              <w:ind w:left="57" w:right="57"/>
              <w:outlineLvl w:val="0"/>
              <w:rPr>
                <w:i/>
                <w:sz w:val="16"/>
                <w:szCs w:val="16"/>
                <w:lang w:val="fr-FR"/>
              </w:rPr>
            </w:pPr>
            <w:r w:rsidRPr="006837E3">
              <w:rPr>
                <w:i/>
                <w:iCs/>
                <w:sz w:val="16"/>
                <w:szCs w:val="16"/>
                <w:lang w:val="fr-FR"/>
              </w:rPr>
              <w:t>Document :</w:t>
            </w:r>
            <w:r w:rsidR="003268DC">
              <w:rPr>
                <w:i/>
                <w:iCs/>
                <w:sz w:val="16"/>
                <w:szCs w:val="16"/>
                <w:lang w:val="fr-FR"/>
              </w:rPr>
              <w:br/>
            </w:r>
            <w:r w:rsidRPr="006837E3">
              <w:rPr>
                <w:i/>
                <w:iCs/>
                <w:sz w:val="16"/>
                <w:szCs w:val="16"/>
                <w:lang w:val="fr-FR"/>
              </w:rPr>
              <w:t>ECE/TRANS/WP.29/…</w:t>
            </w:r>
          </w:p>
        </w:tc>
        <w:tc>
          <w:tcPr>
            <w:tcW w:w="850" w:type="dxa"/>
            <w:tcBorders>
              <w:bottom w:val="single" w:sz="12" w:space="0" w:color="auto"/>
            </w:tcBorders>
            <w:textDirection w:val="btLr"/>
            <w:vAlign w:val="center"/>
          </w:tcPr>
          <w:p w14:paraId="3CF7AB1B" w14:textId="5000D454" w:rsidR="00166024" w:rsidRPr="006837E3" w:rsidRDefault="00166024" w:rsidP="003268DC">
            <w:pPr>
              <w:keepNext/>
              <w:keepLines/>
              <w:tabs>
                <w:tab w:val="left" w:pos="851"/>
                <w:tab w:val="left" w:pos="5727"/>
                <w:tab w:val="left" w:pos="9575"/>
              </w:tabs>
              <w:spacing w:before="80" w:after="80" w:line="200" w:lineRule="exact"/>
              <w:ind w:left="57" w:right="57"/>
              <w:outlineLvl w:val="0"/>
              <w:rPr>
                <w:i/>
                <w:sz w:val="16"/>
                <w:szCs w:val="16"/>
                <w:lang w:val="fr-FR"/>
              </w:rPr>
            </w:pPr>
            <w:r w:rsidRPr="006837E3">
              <w:rPr>
                <w:i/>
                <w:iCs/>
                <w:sz w:val="16"/>
                <w:szCs w:val="16"/>
                <w:lang w:val="fr-FR"/>
              </w:rPr>
              <w:t>Résultat du vote :</w:t>
            </w:r>
            <w:r w:rsidRPr="006837E3">
              <w:rPr>
                <w:sz w:val="16"/>
                <w:szCs w:val="16"/>
                <w:lang w:val="fr-FR"/>
              </w:rPr>
              <w:t xml:space="preserve"> </w:t>
            </w:r>
            <w:r w:rsidR="003268DC">
              <w:rPr>
                <w:sz w:val="16"/>
                <w:szCs w:val="16"/>
                <w:lang w:val="fr-FR"/>
              </w:rPr>
              <w:br/>
            </w:r>
            <w:r w:rsidRPr="006837E3">
              <w:rPr>
                <w:i/>
                <w:iCs/>
                <w:sz w:val="16"/>
                <w:szCs w:val="16"/>
                <w:lang w:val="fr-FR"/>
              </w:rPr>
              <w:t>pour/contre/abstentions</w:t>
            </w:r>
          </w:p>
        </w:tc>
        <w:tc>
          <w:tcPr>
            <w:tcW w:w="566" w:type="dxa"/>
            <w:tcBorders>
              <w:bottom w:val="single" w:sz="12" w:space="0" w:color="auto"/>
            </w:tcBorders>
            <w:textDirection w:val="btLr"/>
            <w:vAlign w:val="center"/>
          </w:tcPr>
          <w:p w14:paraId="046C028E" w14:textId="77777777" w:rsidR="00166024" w:rsidRPr="006837E3" w:rsidRDefault="00166024" w:rsidP="006837E3">
            <w:pPr>
              <w:keepNext/>
              <w:keepLines/>
              <w:tabs>
                <w:tab w:val="left" w:pos="851"/>
                <w:tab w:val="left" w:pos="5727"/>
                <w:tab w:val="left" w:pos="9575"/>
              </w:tabs>
              <w:spacing w:before="80" w:after="80" w:line="200" w:lineRule="exact"/>
              <w:ind w:left="57" w:right="57"/>
              <w:outlineLvl w:val="0"/>
              <w:rPr>
                <w:i/>
                <w:sz w:val="16"/>
                <w:szCs w:val="16"/>
                <w:lang w:val="fr-FR"/>
              </w:rPr>
            </w:pPr>
            <w:r w:rsidRPr="006837E3">
              <w:rPr>
                <w:i/>
                <w:iCs/>
                <w:sz w:val="16"/>
                <w:szCs w:val="16"/>
                <w:lang w:val="fr-FR"/>
              </w:rPr>
              <w:t>Observation</w:t>
            </w:r>
          </w:p>
        </w:tc>
      </w:tr>
      <w:tr w:rsidR="00166024" w:rsidRPr="006837E3" w14:paraId="43FF7244" w14:textId="77777777" w:rsidTr="00166024">
        <w:trPr>
          <w:cantSplit/>
          <w:trHeight w:val="454"/>
        </w:trPr>
        <w:tc>
          <w:tcPr>
            <w:tcW w:w="709" w:type="dxa"/>
            <w:tcBorders>
              <w:top w:val="single" w:sz="12" w:space="0" w:color="auto"/>
              <w:bottom w:val="single" w:sz="4" w:space="0" w:color="auto"/>
            </w:tcBorders>
          </w:tcPr>
          <w:p w14:paraId="34392C46" w14:textId="77777777" w:rsidR="00166024" w:rsidRPr="006837E3" w:rsidRDefault="00166024" w:rsidP="006837E3">
            <w:pPr>
              <w:tabs>
                <w:tab w:val="left" w:pos="851"/>
                <w:tab w:val="left" w:pos="5727"/>
                <w:tab w:val="left" w:pos="9575"/>
              </w:tabs>
              <w:spacing w:before="40" w:after="40" w:line="220" w:lineRule="exact"/>
              <w:outlineLvl w:val="0"/>
              <w:rPr>
                <w:sz w:val="18"/>
                <w:szCs w:val="18"/>
                <w:lang w:val="fr-FR"/>
              </w:rPr>
            </w:pPr>
            <w:r w:rsidRPr="006837E3">
              <w:rPr>
                <w:sz w:val="18"/>
                <w:szCs w:val="18"/>
                <w:lang w:val="fr-FR"/>
              </w:rPr>
              <w:t>[153]</w:t>
            </w:r>
          </w:p>
        </w:tc>
        <w:tc>
          <w:tcPr>
            <w:tcW w:w="5415" w:type="dxa"/>
            <w:tcBorders>
              <w:top w:val="single" w:sz="12" w:space="0" w:color="auto"/>
              <w:bottom w:val="single" w:sz="4" w:space="0" w:color="auto"/>
            </w:tcBorders>
          </w:tcPr>
          <w:p w14:paraId="10643D2B" w14:textId="77777777" w:rsidR="00166024" w:rsidRPr="006837E3" w:rsidRDefault="00166024" w:rsidP="006837E3">
            <w:pPr>
              <w:keepNext/>
              <w:keepLines/>
              <w:tabs>
                <w:tab w:val="left" w:pos="851"/>
                <w:tab w:val="left" w:pos="5727"/>
                <w:tab w:val="left" w:pos="9575"/>
              </w:tabs>
              <w:spacing w:before="40" w:after="40" w:line="220" w:lineRule="exact"/>
              <w:outlineLvl w:val="0"/>
              <w:rPr>
                <w:bCs/>
                <w:sz w:val="18"/>
                <w:szCs w:val="18"/>
                <w:lang w:val="fr-FR"/>
              </w:rPr>
            </w:pPr>
            <w:r w:rsidRPr="006837E3">
              <w:rPr>
                <w:sz w:val="18"/>
                <w:szCs w:val="18"/>
                <w:lang w:val="fr-FR"/>
              </w:rPr>
              <w:t>Homologation des véhicules en ce qui concerne l’intégrité du système d’alimentation en carburant et la sécurité de la chaîne de traction électrique en cas de choc arrière</w:t>
            </w:r>
          </w:p>
        </w:tc>
        <w:tc>
          <w:tcPr>
            <w:tcW w:w="709" w:type="dxa"/>
            <w:tcBorders>
              <w:top w:val="single" w:sz="12" w:space="0" w:color="auto"/>
              <w:bottom w:val="single" w:sz="4" w:space="0" w:color="auto"/>
            </w:tcBorders>
          </w:tcPr>
          <w:p w14:paraId="708B55E3" w14:textId="77777777" w:rsidR="00166024" w:rsidRPr="006837E3" w:rsidRDefault="00166024" w:rsidP="006837E3">
            <w:pPr>
              <w:keepNext/>
              <w:keepLines/>
              <w:tabs>
                <w:tab w:val="left" w:pos="851"/>
                <w:tab w:val="left" w:pos="5727"/>
                <w:tab w:val="left" w:pos="9575"/>
              </w:tabs>
              <w:spacing w:before="40" w:after="40" w:line="220" w:lineRule="exact"/>
              <w:jc w:val="center"/>
              <w:outlineLvl w:val="0"/>
              <w:rPr>
                <w:sz w:val="18"/>
                <w:szCs w:val="18"/>
                <w:lang w:val="fr-FR"/>
              </w:rPr>
            </w:pPr>
            <w:r w:rsidRPr="006837E3">
              <w:rPr>
                <w:sz w:val="18"/>
                <w:szCs w:val="18"/>
                <w:lang w:val="fr-FR"/>
              </w:rPr>
              <w:t>43</w:t>
            </w:r>
          </w:p>
        </w:tc>
        <w:tc>
          <w:tcPr>
            <w:tcW w:w="1276" w:type="dxa"/>
            <w:tcBorders>
              <w:top w:val="single" w:sz="12" w:space="0" w:color="auto"/>
              <w:bottom w:val="single" w:sz="4" w:space="0" w:color="auto"/>
            </w:tcBorders>
          </w:tcPr>
          <w:p w14:paraId="2C6AD94E" w14:textId="77777777" w:rsidR="00166024" w:rsidRPr="006837E3" w:rsidRDefault="00166024" w:rsidP="006837E3">
            <w:pPr>
              <w:spacing w:before="40" w:after="40" w:line="220" w:lineRule="exact"/>
              <w:jc w:val="center"/>
              <w:rPr>
                <w:sz w:val="18"/>
                <w:szCs w:val="18"/>
                <w:lang w:val="fr-FR"/>
              </w:rPr>
            </w:pPr>
            <w:r w:rsidRPr="006837E3">
              <w:rPr>
                <w:sz w:val="18"/>
                <w:szCs w:val="18"/>
                <w:lang w:val="fr-FR"/>
              </w:rPr>
              <w:t>2020/76</w:t>
            </w:r>
          </w:p>
        </w:tc>
        <w:tc>
          <w:tcPr>
            <w:tcW w:w="850" w:type="dxa"/>
            <w:tcBorders>
              <w:top w:val="single" w:sz="12" w:space="0" w:color="auto"/>
              <w:bottom w:val="single" w:sz="4" w:space="0" w:color="auto"/>
            </w:tcBorders>
          </w:tcPr>
          <w:p w14:paraId="1A1F5849" w14:textId="77777777" w:rsidR="00166024" w:rsidRPr="006837E3" w:rsidRDefault="00166024" w:rsidP="006837E3">
            <w:pPr>
              <w:keepNext/>
              <w:keepLines/>
              <w:tabs>
                <w:tab w:val="left" w:pos="851"/>
                <w:tab w:val="left" w:pos="5727"/>
                <w:tab w:val="left" w:pos="9575"/>
              </w:tabs>
              <w:spacing w:before="40" w:after="40" w:line="220" w:lineRule="exact"/>
              <w:jc w:val="center"/>
              <w:outlineLvl w:val="0"/>
              <w:rPr>
                <w:sz w:val="18"/>
                <w:szCs w:val="18"/>
                <w:lang w:val="fr-FR"/>
              </w:rPr>
            </w:pPr>
            <w:r w:rsidRPr="006837E3">
              <w:rPr>
                <w:sz w:val="18"/>
                <w:szCs w:val="18"/>
                <w:lang w:val="fr-FR"/>
              </w:rPr>
              <w:t>41/0/2</w:t>
            </w:r>
          </w:p>
        </w:tc>
        <w:tc>
          <w:tcPr>
            <w:tcW w:w="566" w:type="dxa"/>
            <w:tcBorders>
              <w:top w:val="single" w:sz="12" w:space="0" w:color="auto"/>
              <w:bottom w:val="single" w:sz="4" w:space="0" w:color="auto"/>
            </w:tcBorders>
          </w:tcPr>
          <w:p w14:paraId="3F8A9EEB" w14:textId="53534192" w:rsidR="00166024" w:rsidRPr="006837E3" w:rsidRDefault="00166024" w:rsidP="006837E3">
            <w:pPr>
              <w:keepNext/>
              <w:keepLines/>
              <w:tabs>
                <w:tab w:val="left" w:pos="851"/>
                <w:tab w:val="left" w:pos="5727"/>
                <w:tab w:val="left" w:pos="9575"/>
              </w:tabs>
              <w:spacing w:before="40" w:after="40" w:line="220" w:lineRule="exact"/>
              <w:outlineLvl w:val="0"/>
              <w:rPr>
                <w:sz w:val="18"/>
                <w:szCs w:val="18"/>
                <w:lang w:val="fr-FR"/>
              </w:rPr>
            </w:pPr>
            <w:r w:rsidRPr="006837E3">
              <w:rPr>
                <w:sz w:val="18"/>
                <w:szCs w:val="18"/>
                <w:lang w:val="fr-FR"/>
              </w:rPr>
              <w:t>*</w:t>
            </w:r>
            <w:r w:rsidRPr="006837E3">
              <w:rPr>
                <w:sz w:val="18"/>
                <w:szCs w:val="18"/>
                <w:vertAlign w:val="superscript"/>
                <w:lang w:val="fr-FR"/>
              </w:rPr>
              <w:t>,</w:t>
            </w:r>
            <w:r w:rsidR="006837E3" w:rsidRPr="006837E3">
              <w:rPr>
                <w:sz w:val="18"/>
                <w:szCs w:val="18"/>
                <w:vertAlign w:val="superscript"/>
                <w:lang w:val="fr-FR"/>
              </w:rPr>
              <w:t xml:space="preserve"> </w:t>
            </w:r>
            <w:r w:rsidRPr="006837E3">
              <w:rPr>
                <w:sz w:val="18"/>
                <w:szCs w:val="18"/>
                <w:lang w:val="fr-FR"/>
              </w:rPr>
              <w:t>**</w:t>
            </w:r>
          </w:p>
        </w:tc>
      </w:tr>
      <w:tr w:rsidR="00166024" w:rsidRPr="006837E3" w14:paraId="2AA409FD" w14:textId="77777777" w:rsidTr="00166024">
        <w:trPr>
          <w:cantSplit/>
          <w:trHeight w:val="454"/>
        </w:trPr>
        <w:tc>
          <w:tcPr>
            <w:tcW w:w="709" w:type="dxa"/>
            <w:tcBorders>
              <w:top w:val="single" w:sz="4" w:space="0" w:color="auto"/>
              <w:bottom w:val="single" w:sz="4" w:space="0" w:color="auto"/>
            </w:tcBorders>
          </w:tcPr>
          <w:p w14:paraId="39CF6CD3" w14:textId="77777777" w:rsidR="00166024" w:rsidRPr="006837E3" w:rsidRDefault="00166024" w:rsidP="006837E3">
            <w:pPr>
              <w:tabs>
                <w:tab w:val="left" w:pos="851"/>
                <w:tab w:val="left" w:pos="5727"/>
                <w:tab w:val="left" w:pos="9575"/>
              </w:tabs>
              <w:spacing w:before="40" w:after="40" w:line="220" w:lineRule="exact"/>
              <w:outlineLvl w:val="0"/>
              <w:rPr>
                <w:sz w:val="18"/>
                <w:szCs w:val="18"/>
                <w:lang w:val="fr-FR"/>
              </w:rPr>
            </w:pPr>
            <w:r w:rsidRPr="006837E3">
              <w:rPr>
                <w:sz w:val="18"/>
                <w:szCs w:val="18"/>
                <w:lang w:val="fr-FR"/>
              </w:rPr>
              <w:t>[154]</w:t>
            </w:r>
          </w:p>
        </w:tc>
        <w:tc>
          <w:tcPr>
            <w:tcW w:w="5415" w:type="dxa"/>
            <w:tcBorders>
              <w:top w:val="single" w:sz="4" w:space="0" w:color="auto"/>
              <w:bottom w:val="single" w:sz="4" w:space="0" w:color="auto"/>
            </w:tcBorders>
          </w:tcPr>
          <w:p w14:paraId="658EB77D" w14:textId="77777777" w:rsidR="00166024" w:rsidRPr="006837E3" w:rsidRDefault="00166024" w:rsidP="006837E3">
            <w:pPr>
              <w:keepNext/>
              <w:keepLines/>
              <w:tabs>
                <w:tab w:val="left" w:pos="851"/>
                <w:tab w:val="left" w:pos="5727"/>
                <w:tab w:val="left" w:pos="9575"/>
              </w:tabs>
              <w:spacing w:before="40" w:after="40" w:line="220" w:lineRule="exact"/>
              <w:outlineLvl w:val="0"/>
              <w:rPr>
                <w:bCs/>
                <w:sz w:val="18"/>
                <w:szCs w:val="18"/>
                <w:lang w:val="fr-FR"/>
              </w:rPr>
            </w:pPr>
            <w:r w:rsidRPr="006837E3">
              <w:rPr>
                <w:sz w:val="18"/>
                <w:szCs w:val="18"/>
                <w:lang w:val="fr-FR"/>
              </w:rPr>
              <w:t>Procédure d’essai mondiale harmonisée en ce qui concerne les émissions des voitures particulières et véhicules utilitaires légers (WLTP)</w:t>
            </w:r>
          </w:p>
        </w:tc>
        <w:tc>
          <w:tcPr>
            <w:tcW w:w="709" w:type="dxa"/>
            <w:tcBorders>
              <w:top w:val="single" w:sz="4" w:space="0" w:color="auto"/>
              <w:bottom w:val="single" w:sz="4" w:space="0" w:color="auto"/>
            </w:tcBorders>
          </w:tcPr>
          <w:p w14:paraId="2F221246" w14:textId="77777777" w:rsidR="00166024" w:rsidRPr="006837E3" w:rsidRDefault="00166024" w:rsidP="006837E3">
            <w:pPr>
              <w:keepNext/>
              <w:keepLines/>
              <w:tabs>
                <w:tab w:val="left" w:pos="851"/>
                <w:tab w:val="left" w:pos="5727"/>
                <w:tab w:val="left" w:pos="9575"/>
              </w:tabs>
              <w:spacing w:before="40" w:after="40" w:line="220" w:lineRule="exact"/>
              <w:jc w:val="center"/>
              <w:outlineLvl w:val="0"/>
              <w:rPr>
                <w:sz w:val="18"/>
                <w:szCs w:val="18"/>
                <w:lang w:val="fr-FR"/>
              </w:rPr>
            </w:pPr>
            <w:r w:rsidRPr="006837E3">
              <w:rPr>
                <w:sz w:val="18"/>
                <w:szCs w:val="18"/>
                <w:lang w:val="fr-FR"/>
              </w:rPr>
              <w:t>43</w:t>
            </w:r>
          </w:p>
        </w:tc>
        <w:tc>
          <w:tcPr>
            <w:tcW w:w="1276" w:type="dxa"/>
            <w:tcBorders>
              <w:top w:val="single" w:sz="4" w:space="0" w:color="auto"/>
              <w:bottom w:val="single" w:sz="4" w:space="0" w:color="auto"/>
            </w:tcBorders>
          </w:tcPr>
          <w:p w14:paraId="4923D56E" w14:textId="77777777" w:rsidR="00166024" w:rsidRPr="006837E3" w:rsidRDefault="00166024" w:rsidP="006837E3">
            <w:pPr>
              <w:spacing w:before="40" w:after="40" w:line="220" w:lineRule="exact"/>
              <w:jc w:val="center"/>
              <w:rPr>
                <w:sz w:val="18"/>
                <w:szCs w:val="18"/>
                <w:lang w:val="fr-FR"/>
              </w:rPr>
            </w:pPr>
            <w:r w:rsidRPr="006837E3">
              <w:rPr>
                <w:sz w:val="18"/>
                <w:szCs w:val="18"/>
                <w:lang w:val="fr-FR"/>
              </w:rPr>
              <w:t xml:space="preserve">2020/77 </w:t>
            </w:r>
            <w:r w:rsidRPr="006837E3">
              <w:rPr>
                <w:sz w:val="18"/>
                <w:szCs w:val="18"/>
                <w:lang w:val="fr-FR"/>
              </w:rPr>
              <w:br/>
              <w:t>tel que modifié par le 2020/92</w:t>
            </w:r>
          </w:p>
        </w:tc>
        <w:tc>
          <w:tcPr>
            <w:tcW w:w="850" w:type="dxa"/>
            <w:tcBorders>
              <w:top w:val="single" w:sz="4" w:space="0" w:color="auto"/>
              <w:bottom w:val="single" w:sz="4" w:space="0" w:color="auto"/>
            </w:tcBorders>
          </w:tcPr>
          <w:p w14:paraId="7EBFBA2B" w14:textId="77777777" w:rsidR="00166024" w:rsidRPr="006837E3" w:rsidRDefault="00166024" w:rsidP="006837E3">
            <w:pPr>
              <w:keepNext/>
              <w:keepLines/>
              <w:tabs>
                <w:tab w:val="left" w:pos="851"/>
                <w:tab w:val="left" w:pos="5727"/>
                <w:tab w:val="left" w:pos="9575"/>
              </w:tabs>
              <w:spacing w:before="40" w:after="40" w:line="220" w:lineRule="exact"/>
              <w:jc w:val="center"/>
              <w:outlineLvl w:val="0"/>
              <w:rPr>
                <w:sz w:val="18"/>
                <w:szCs w:val="18"/>
                <w:lang w:val="fr-FR"/>
              </w:rPr>
            </w:pPr>
            <w:r w:rsidRPr="006837E3">
              <w:rPr>
                <w:sz w:val="18"/>
                <w:szCs w:val="18"/>
                <w:lang w:val="fr-FR"/>
              </w:rPr>
              <w:t>42/0/1</w:t>
            </w:r>
          </w:p>
        </w:tc>
        <w:tc>
          <w:tcPr>
            <w:tcW w:w="566" w:type="dxa"/>
            <w:tcBorders>
              <w:top w:val="single" w:sz="4" w:space="0" w:color="auto"/>
              <w:bottom w:val="single" w:sz="4" w:space="0" w:color="auto"/>
            </w:tcBorders>
          </w:tcPr>
          <w:p w14:paraId="1C560254" w14:textId="77777777" w:rsidR="00166024" w:rsidRPr="006837E3" w:rsidRDefault="00166024" w:rsidP="006837E3">
            <w:pPr>
              <w:keepNext/>
              <w:keepLines/>
              <w:tabs>
                <w:tab w:val="left" w:pos="851"/>
                <w:tab w:val="left" w:pos="5727"/>
                <w:tab w:val="left" w:pos="9575"/>
              </w:tabs>
              <w:spacing w:before="40" w:after="40" w:line="220" w:lineRule="exact"/>
              <w:outlineLvl w:val="0"/>
              <w:rPr>
                <w:sz w:val="18"/>
                <w:szCs w:val="18"/>
                <w:lang w:val="fr-FR"/>
              </w:rPr>
            </w:pPr>
            <w:r w:rsidRPr="006837E3">
              <w:rPr>
                <w:sz w:val="18"/>
                <w:szCs w:val="18"/>
                <w:lang w:val="fr-FR"/>
              </w:rPr>
              <w:t>*</w:t>
            </w:r>
          </w:p>
        </w:tc>
      </w:tr>
      <w:tr w:rsidR="00166024" w:rsidRPr="006837E3" w14:paraId="1F26C476" w14:textId="77777777" w:rsidTr="00166024">
        <w:trPr>
          <w:cantSplit/>
          <w:trHeight w:val="454"/>
        </w:trPr>
        <w:tc>
          <w:tcPr>
            <w:tcW w:w="709" w:type="dxa"/>
            <w:tcBorders>
              <w:top w:val="single" w:sz="4" w:space="0" w:color="auto"/>
              <w:bottom w:val="single" w:sz="4" w:space="0" w:color="auto"/>
            </w:tcBorders>
          </w:tcPr>
          <w:p w14:paraId="721FEE99" w14:textId="77777777" w:rsidR="00166024" w:rsidRPr="006837E3" w:rsidRDefault="00166024" w:rsidP="006837E3">
            <w:pPr>
              <w:tabs>
                <w:tab w:val="left" w:pos="851"/>
                <w:tab w:val="left" w:pos="5727"/>
                <w:tab w:val="left" w:pos="9575"/>
              </w:tabs>
              <w:spacing w:before="40" w:after="40" w:line="220" w:lineRule="exact"/>
              <w:outlineLvl w:val="0"/>
              <w:rPr>
                <w:sz w:val="18"/>
                <w:szCs w:val="18"/>
                <w:lang w:val="fr-FR"/>
              </w:rPr>
            </w:pPr>
            <w:r w:rsidRPr="006837E3">
              <w:rPr>
                <w:sz w:val="18"/>
                <w:szCs w:val="18"/>
                <w:lang w:val="fr-FR"/>
              </w:rPr>
              <w:t>[154]</w:t>
            </w:r>
          </w:p>
        </w:tc>
        <w:tc>
          <w:tcPr>
            <w:tcW w:w="5415" w:type="dxa"/>
            <w:tcBorders>
              <w:top w:val="single" w:sz="4" w:space="0" w:color="auto"/>
              <w:bottom w:val="single" w:sz="4" w:space="0" w:color="auto"/>
            </w:tcBorders>
          </w:tcPr>
          <w:p w14:paraId="4E114C8E" w14:textId="77777777" w:rsidR="00166024" w:rsidRPr="006837E3" w:rsidRDefault="00166024" w:rsidP="006837E3">
            <w:pPr>
              <w:keepNext/>
              <w:keepLines/>
              <w:tabs>
                <w:tab w:val="left" w:pos="851"/>
                <w:tab w:val="left" w:pos="5727"/>
                <w:tab w:val="left" w:pos="9575"/>
              </w:tabs>
              <w:spacing w:before="40" w:after="40" w:line="220" w:lineRule="exact"/>
              <w:outlineLvl w:val="0"/>
              <w:rPr>
                <w:bCs/>
                <w:sz w:val="18"/>
                <w:szCs w:val="18"/>
                <w:lang w:val="fr-FR"/>
              </w:rPr>
            </w:pPr>
            <w:r w:rsidRPr="006837E3">
              <w:rPr>
                <w:sz w:val="18"/>
                <w:szCs w:val="18"/>
                <w:lang w:val="fr-FR"/>
              </w:rPr>
              <w:t>Procédure d’essai WLTP, série 01 d’amendements</w:t>
            </w:r>
          </w:p>
        </w:tc>
        <w:tc>
          <w:tcPr>
            <w:tcW w:w="709" w:type="dxa"/>
            <w:tcBorders>
              <w:top w:val="single" w:sz="4" w:space="0" w:color="auto"/>
              <w:bottom w:val="single" w:sz="4" w:space="0" w:color="auto"/>
            </w:tcBorders>
          </w:tcPr>
          <w:p w14:paraId="08B2CFDC" w14:textId="77777777" w:rsidR="00166024" w:rsidRPr="006837E3" w:rsidRDefault="00166024" w:rsidP="006837E3">
            <w:pPr>
              <w:keepNext/>
              <w:keepLines/>
              <w:tabs>
                <w:tab w:val="left" w:pos="851"/>
                <w:tab w:val="left" w:pos="5727"/>
                <w:tab w:val="left" w:pos="9575"/>
              </w:tabs>
              <w:spacing w:before="40" w:after="40" w:line="220" w:lineRule="exact"/>
              <w:jc w:val="center"/>
              <w:outlineLvl w:val="0"/>
              <w:rPr>
                <w:sz w:val="18"/>
                <w:szCs w:val="18"/>
                <w:lang w:val="fr-FR"/>
              </w:rPr>
            </w:pPr>
            <w:r w:rsidRPr="006837E3">
              <w:rPr>
                <w:sz w:val="18"/>
                <w:szCs w:val="18"/>
                <w:lang w:val="fr-FR"/>
              </w:rPr>
              <w:t>43</w:t>
            </w:r>
          </w:p>
        </w:tc>
        <w:tc>
          <w:tcPr>
            <w:tcW w:w="1276" w:type="dxa"/>
            <w:tcBorders>
              <w:top w:val="single" w:sz="4" w:space="0" w:color="auto"/>
              <w:bottom w:val="single" w:sz="4" w:space="0" w:color="auto"/>
            </w:tcBorders>
          </w:tcPr>
          <w:p w14:paraId="4EDCF074" w14:textId="77777777" w:rsidR="00166024" w:rsidRPr="006837E3" w:rsidRDefault="00166024" w:rsidP="006837E3">
            <w:pPr>
              <w:spacing w:before="40" w:after="40" w:line="220" w:lineRule="exact"/>
              <w:jc w:val="center"/>
              <w:rPr>
                <w:sz w:val="18"/>
                <w:szCs w:val="18"/>
                <w:lang w:val="fr-FR"/>
              </w:rPr>
            </w:pPr>
            <w:r w:rsidRPr="006837E3">
              <w:rPr>
                <w:sz w:val="18"/>
                <w:szCs w:val="18"/>
                <w:lang w:val="fr-FR"/>
              </w:rPr>
              <w:t xml:space="preserve">2020/78 </w:t>
            </w:r>
            <w:r w:rsidRPr="006837E3">
              <w:rPr>
                <w:sz w:val="18"/>
                <w:szCs w:val="18"/>
                <w:lang w:val="fr-FR"/>
              </w:rPr>
              <w:br/>
              <w:t>tel que modifié par le 2020/93</w:t>
            </w:r>
          </w:p>
        </w:tc>
        <w:tc>
          <w:tcPr>
            <w:tcW w:w="850" w:type="dxa"/>
            <w:tcBorders>
              <w:top w:val="single" w:sz="4" w:space="0" w:color="auto"/>
              <w:bottom w:val="single" w:sz="4" w:space="0" w:color="auto"/>
            </w:tcBorders>
          </w:tcPr>
          <w:p w14:paraId="0D018190" w14:textId="77777777" w:rsidR="00166024" w:rsidRPr="006837E3" w:rsidRDefault="00166024" w:rsidP="006837E3">
            <w:pPr>
              <w:keepNext/>
              <w:keepLines/>
              <w:tabs>
                <w:tab w:val="left" w:pos="851"/>
                <w:tab w:val="left" w:pos="5727"/>
                <w:tab w:val="left" w:pos="9575"/>
              </w:tabs>
              <w:spacing w:before="40" w:after="40" w:line="220" w:lineRule="exact"/>
              <w:jc w:val="center"/>
              <w:outlineLvl w:val="0"/>
              <w:rPr>
                <w:sz w:val="18"/>
                <w:szCs w:val="18"/>
                <w:lang w:val="fr-FR"/>
              </w:rPr>
            </w:pPr>
            <w:r w:rsidRPr="006837E3">
              <w:rPr>
                <w:sz w:val="18"/>
                <w:szCs w:val="18"/>
                <w:lang w:val="fr-FR"/>
              </w:rPr>
              <w:t>42/0/1</w:t>
            </w:r>
          </w:p>
        </w:tc>
        <w:tc>
          <w:tcPr>
            <w:tcW w:w="566" w:type="dxa"/>
            <w:tcBorders>
              <w:top w:val="single" w:sz="4" w:space="0" w:color="auto"/>
              <w:bottom w:val="single" w:sz="4" w:space="0" w:color="auto"/>
            </w:tcBorders>
          </w:tcPr>
          <w:p w14:paraId="0DD4289D" w14:textId="77777777" w:rsidR="00166024" w:rsidRPr="006837E3" w:rsidRDefault="00166024" w:rsidP="006837E3">
            <w:pPr>
              <w:keepNext/>
              <w:keepLines/>
              <w:tabs>
                <w:tab w:val="left" w:pos="851"/>
                <w:tab w:val="left" w:pos="5727"/>
                <w:tab w:val="left" w:pos="9575"/>
              </w:tabs>
              <w:spacing w:before="40" w:after="40" w:line="220" w:lineRule="exact"/>
              <w:outlineLvl w:val="0"/>
              <w:rPr>
                <w:sz w:val="18"/>
                <w:szCs w:val="18"/>
                <w:lang w:val="fr-FR"/>
              </w:rPr>
            </w:pPr>
            <w:r w:rsidRPr="006837E3">
              <w:rPr>
                <w:sz w:val="18"/>
                <w:szCs w:val="18"/>
                <w:lang w:val="fr-FR"/>
              </w:rPr>
              <w:t>*</w:t>
            </w:r>
          </w:p>
        </w:tc>
      </w:tr>
      <w:tr w:rsidR="00166024" w:rsidRPr="006837E3" w14:paraId="3A3C1F3A" w14:textId="77777777" w:rsidTr="00166024">
        <w:trPr>
          <w:cantSplit/>
          <w:trHeight w:val="454"/>
        </w:trPr>
        <w:tc>
          <w:tcPr>
            <w:tcW w:w="709" w:type="dxa"/>
            <w:tcBorders>
              <w:top w:val="single" w:sz="4" w:space="0" w:color="auto"/>
              <w:bottom w:val="single" w:sz="4" w:space="0" w:color="auto"/>
            </w:tcBorders>
          </w:tcPr>
          <w:p w14:paraId="2D4BA9E7" w14:textId="77777777" w:rsidR="00166024" w:rsidRPr="006837E3" w:rsidRDefault="00166024" w:rsidP="006837E3">
            <w:pPr>
              <w:tabs>
                <w:tab w:val="left" w:pos="851"/>
                <w:tab w:val="left" w:pos="5727"/>
                <w:tab w:val="left" w:pos="9575"/>
              </w:tabs>
              <w:spacing w:before="40" w:after="40" w:line="220" w:lineRule="exact"/>
              <w:outlineLvl w:val="0"/>
              <w:rPr>
                <w:sz w:val="18"/>
                <w:szCs w:val="18"/>
                <w:lang w:val="fr-FR"/>
              </w:rPr>
            </w:pPr>
            <w:r w:rsidRPr="006837E3">
              <w:rPr>
                <w:sz w:val="18"/>
                <w:szCs w:val="18"/>
                <w:lang w:val="fr-FR"/>
              </w:rPr>
              <w:t>[155]</w:t>
            </w:r>
          </w:p>
        </w:tc>
        <w:tc>
          <w:tcPr>
            <w:tcW w:w="5415" w:type="dxa"/>
            <w:tcBorders>
              <w:top w:val="single" w:sz="4" w:space="0" w:color="auto"/>
              <w:bottom w:val="single" w:sz="4" w:space="0" w:color="auto"/>
            </w:tcBorders>
          </w:tcPr>
          <w:p w14:paraId="4AC1BDE3" w14:textId="77777777" w:rsidR="00166024" w:rsidRPr="006837E3" w:rsidRDefault="00166024" w:rsidP="006837E3">
            <w:pPr>
              <w:keepNext/>
              <w:keepLines/>
              <w:tabs>
                <w:tab w:val="left" w:pos="851"/>
                <w:tab w:val="left" w:pos="5727"/>
                <w:tab w:val="left" w:pos="9575"/>
              </w:tabs>
              <w:spacing w:before="40" w:after="40" w:line="220" w:lineRule="exact"/>
              <w:outlineLvl w:val="0"/>
              <w:rPr>
                <w:bCs/>
                <w:sz w:val="18"/>
                <w:szCs w:val="18"/>
                <w:lang w:val="fr-FR"/>
              </w:rPr>
            </w:pPr>
            <w:r w:rsidRPr="006837E3">
              <w:rPr>
                <w:sz w:val="18"/>
                <w:szCs w:val="18"/>
                <w:lang w:val="fr-FR"/>
              </w:rPr>
              <w:t>Prescriptions uniformes relatives à l’homologation des véhicules en ce qui concerne la cybersécurité et les systèmes de gestion de la cybersécurité</w:t>
            </w:r>
          </w:p>
        </w:tc>
        <w:tc>
          <w:tcPr>
            <w:tcW w:w="709" w:type="dxa"/>
            <w:tcBorders>
              <w:top w:val="single" w:sz="4" w:space="0" w:color="auto"/>
              <w:bottom w:val="single" w:sz="4" w:space="0" w:color="auto"/>
            </w:tcBorders>
          </w:tcPr>
          <w:p w14:paraId="059E856F" w14:textId="77777777" w:rsidR="00166024" w:rsidRPr="006837E3" w:rsidRDefault="00166024" w:rsidP="006837E3">
            <w:pPr>
              <w:keepNext/>
              <w:keepLines/>
              <w:tabs>
                <w:tab w:val="left" w:pos="851"/>
                <w:tab w:val="left" w:pos="5727"/>
                <w:tab w:val="left" w:pos="9575"/>
              </w:tabs>
              <w:spacing w:before="40" w:after="40" w:line="220" w:lineRule="exact"/>
              <w:jc w:val="center"/>
              <w:outlineLvl w:val="0"/>
              <w:rPr>
                <w:sz w:val="18"/>
                <w:szCs w:val="18"/>
                <w:lang w:val="fr-FR"/>
              </w:rPr>
            </w:pPr>
            <w:r w:rsidRPr="006837E3">
              <w:rPr>
                <w:sz w:val="18"/>
                <w:szCs w:val="18"/>
                <w:lang w:val="fr-FR"/>
              </w:rPr>
              <w:t>43</w:t>
            </w:r>
          </w:p>
        </w:tc>
        <w:tc>
          <w:tcPr>
            <w:tcW w:w="1276" w:type="dxa"/>
            <w:tcBorders>
              <w:top w:val="single" w:sz="4" w:space="0" w:color="auto"/>
              <w:bottom w:val="single" w:sz="4" w:space="0" w:color="auto"/>
            </w:tcBorders>
          </w:tcPr>
          <w:p w14:paraId="2D71B03E" w14:textId="77777777" w:rsidR="00166024" w:rsidRPr="006837E3" w:rsidRDefault="00166024" w:rsidP="006837E3">
            <w:pPr>
              <w:spacing w:before="40" w:after="40" w:line="220" w:lineRule="exact"/>
              <w:jc w:val="center"/>
              <w:rPr>
                <w:sz w:val="18"/>
                <w:szCs w:val="18"/>
                <w:lang w:val="fr-FR"/>
              </w:rPr>
            </w:pPr>
            <w:r w:rsidRPr="006837E3">
              <w:rPr>
                <w:sz w:val="18"/>
                <w:szCs w:val="18"/>
                <w:lang w:val="fr-FR"/>
              </w:rPr>
              <w:t xml:space="preserve">2020/79 </w:t>
            </w:r>
            <w:r w:rsidRPr="006837E3">
              <w:rPr>
                <w:sz w:val="18"/>
                <w:szCs w:val="18"/>
                <w:lang w:val="fr-FR"/>
              </w:rPr>
              <w:br/>
              <w:t>tel que modifié par le 2020/94 et le 2020/97</w:t>
            </w:r>
          </w:p>
        </w:tc>
        <w:tc>
          <w:tcPr>
            <w:tcW w:w="850" w:type="dxa"/>
            <w:tcBorders>
              <w:top w:val="single" w:sz="4" w:space="0" w:color="auto"/>
              <w:bottom w:val="single" w:sz="4" w:space="0" w:color="auto"/>
            </w:tcBorders>
          </w:tcPr>
          <w:p w14:paraId="7D8307D9" w14:textId="77777777" w:rsidR="00166024" w:rsidRPr="006837E3" w:rsidRDefault="00166024" w:rsidP="006837E3">
            <w:pPr>
              <w:keepNext/>
              <w:keepLines/>
              <w:tabs>
                <w:tab w:val="left" w:pos="851"/>
                <w:tab w:val="left" w:pos="5727"/>
                <w:tab w:val="left" w:pos="9575"/>
              </w:tabs>
              <w:spacing w:before="40" w:after="40" w:line="220" w:lineRule="exact"/>
              <w:jc w:val="center"/>
              <w:outlineLvl w:val="0"/>
              <w:rPr>
                <w:sz w:val="18"/>
                <w:szCs w:val="18"/>
                <w:lang w:val="fr-FR"/>
              </w:rPr>
            </w:pPr>
            <w:r w:rsidRPr="006837E3">
              <w:rPr>
                <w:sz w:val="18"/>
                <w:szCs w:val="18"/>
                <w:lang w:val="fr-FR"/>
              </w:rPr>
              <w:t>42/0/1</w:t>
            </w:r>
          </w:p>
        </w:tc>
        <w:tc>
          <w:tcPr>
            <w:tcW w:w="566" w:type="dxa"/>
            <w:tcBorders>
              <w:top w:val="single" w:sz="4" w:space="0" w:color="auto"/>
              <w:bottom w:val="single" w:sz="4" w:space="0" w:color="auto"/>
            </w:tcBorders>
          </w:tcPr>
          <w:p w14:paraId="26D0FB0E" w14:textId="77777777" w:rsidR="00166024" w:rsidRPr="006837E3" w:rsidRDefault="00166024" w:rsidP="006837E3">
            <w:pPr>
              <w:keepNext/>
              <w:keepLines/>
              <w:tabs>
                <w:tab w:val="left" w:pos="851"/>
                <w:tab w:val="left" w:pos="5727"/>
                <w:tab w:val="left" w:pos="9575"/>
              </w:tabs>
              <w:spacing w:before="40" w:after="40" w:line="220" w:lineRule="exact"/>
              <w:outlineLvl w:val="0"/>
              <w:rPr>
                <w:sz w:val="18"/>
                <w:szCs w:val="18"/>
                <w:lang w:val="fr-FR"/>
              </w:rPr>
            </w:pPr>
            <w:r w:rsidRPr="006837E3">
              <w:rPr>
                <w:sz w:val="18"/>
                <w:szCs w:val="18"/>
                <w:lang w:val="fr-FR"/>
              </w:rPr>
              <w:t>*</w:t>
            </w:r>
          </w:p>
        </w:tc>
      </w:tr>
      <w:tr w:rsidR="00166024" w:rsidRPr="006837E3" w14:paraId="0CA2C7B2" w14:textId="77777777" w:rsidTr="00166024">
        <w:trPr>
          <w:cantSplit/>
          <w:trHeight w:val="454"/>
        </w:trPr>
        <w:tc>
          <w:tcPr>
            <w:tcW w:w="709" w:type="dxa"/>
            <w:tcBorders>
              <w:top w:val="single" w:sz="4" w:space="0" w:color="auto"/>
              <w:bottom w:val="single" w:sz="4" w:space="0" w:color="auto"/>
            </w:tcBorders>
          </w:tcPr>
          <w:p w14:paraId="2F86D76D" w14:textId="77777777" w:rsidR="00166024" w:rsidRPr="006837E3" w:rsidRDefault="00166024" w:rsidP="006837E3">
            <w:pPr>
              <w:tabs>
                <w:tab w:val="left" w:pos="851"/>
                <w:tab w:val="left" w:pos="5727"/>
                <w:tab w:val="left" w:pos="9575"/>
              </w:tabs>
              <w:spacing w:before="40" w:after="40" w:line="220" w:lineRule="exact"/>
              <w:outlineLvl w:val="0"/>
              <w:rPr>
                <w:sz w:val="18"/>
                <w:szCs w:val="18"/>
                <w:lang w:val="fr-FR"/>
              </w:rPr>
            </w:pPr>
            <w:r w:rsidRPr="006837E3">
              <w:rPr>
                <w:sz w:val="18"/>
                <w:szCs w:val="18"/>
                <w:lang w:val="fr-FR"/>
              </w:rPr>
              <w:t>[156]</w:t>
            </w:r>
          </w:p>
        </w:tc>
        <w:tc>
          <w:tcPr>
            <w:tcW w:w="5415" w:type="dxa"/>
            <w:tcBorders>
              <w:top w:val="single" w:sz="4" w:space="0" w:color="auto"/>
              <w:bottom w:val="single" w:sz="4" w:space="0" w:color="auto"/>
            </w:tcBorders>
          </w:tcPr>
          <w:p w14:paraId="630344E4" w14:textId="77777777" w:rsidR="00166024" w:rsidRPr="006837E3" w:rsidRDefault="00166024" w:rsidP="006837E3">
            <w:pPr>
              <w:keepNext/>
              <w:keepLines/>
              <w:tabs>
                <w:tab w:val="left" w:pos="851"/>
                <w:tab w:val="left" w:pos="5727"/>
                <w:tab w:val="left" w:pos="9575"/>
              </w:tabs>
              <w:spacing w:before="40" w:after="40" w:line="220" w:lineRule="exact"/>
              <w:outlineLvl w:val="0"/>
              <w:rPr>
                <w:sz w:val="18"/>
                <w:szCs w:val="18"/>
                <w:lang w:val="fr-FR"/>
              </w:rPr>
            </w:pPr>
            <w:r w:rsidRPr="006837E3">
              <w:rPr>
                <w:sz w:val="18"/>
                <w:szCs w:val="18"/>
                <w:lang w:val="fr-FR"/>
              </w:rPr>
              <w:t>Prescriptions uniformes relatives à l’homologation des véhicules en ce qui concerne les mises à jour logicielles et le système de gestion des mises à jour logicielles</w:t>
            </w:r>
          </w:p>
        </w:tc>
        <w:tc>
          <w:tcPr>
            <w:tcW w:w="709" w:type="dxa"/>
            <w:tcBorders>
              <w:top w:val="single" w:sz="4" w:space="0" w:color="auto"/>
              <w:bottom w:val="single" w:sz="4" w:space="0" w:color="auto"/>
            </w:tcBorders>
          </w:tcPr>
          <w:p w14:paraId="0F76C5EF" w14:textId="77777777" w:rsidR="00166024" w:rsidRPr="006837E3" w:rsidRDefault="00166024" w:rsidP="006837E3">
            <w:pPr>
              <w:keepNext/>
              <w:keepLines/>
              <w:tabs>
                <w:tab w:val="left" w:pos="851"/>
                <w:tab w:val="left" w:pos="5727"/>
                <w:tab w:val="left" w:pos="9575"/>
              </w:tabs>
              <w:spacing w:before="40" w:after="40" w:line="220" w:lineRule="exact"/>
              <w:jc w:val="center"/>
              <w:outlineLvl w:val="0"/>
              <w:rPr>
                <w:sz w:val="18"/>
                <w:szCs w:val="18"/>
                <w:lang w:val="fr-FR"/>
              </w:rPr>
            </w:pPr>
            <w:r w:rsidRPr="006837E3">
              <w:rPr>
                <w:sz w:val="18"/>
                <w:szCs w:val="18"/>
                <w:lang w:val="fr-FR"/>
              </w:rPr>
              <w:t>43</w:t>
            </w:r>
          </w:p>
        </w:tc>
        <w:tc>
          <w:tcPr>
            <w:tcW w:w="1276" w:type="dxa"/>
            <w:tcBorders>
              <w:top w:val="single" w:sz="4" w:space="0" w:color="auto"/>
              <w:bottom w:val="single" w:sz="4" w:space="0" w:color="auto"/>
            </w:tcBorders>
          </w:tcPr>
          <w:p w14:paraId="5A9412E7" w14:textId="77777777" w:rsidR="00166024" w:rsidRPr="006837E3" w:rsidRDefault="00166024" w:rsidP="006837E3">
            <w:pPr>
              <w:spacing w:before="40" w:after="40" w:line="220" w:lineRule="exact"/>
              <w:jc w:val="center"/>
              <w:rPr>
                <w:sz w:val="18"/>
                <w:szCs w:val="18"/>
                <w:lang w:val="fr-FR"/>
              </w:rPr>
            </w:pPr>
            <w:r w:rsidRPr="006837E3">
              <w:rPr>
                <w:sz w:val="18"/>
                <w:szCs w:val="18"/>
                <w:lang w:val="fr-FR"/>
              </w:rPr>
              <w:t>2020/80</w:t>
            </w:r>
          </w:p>
        </w:tc>
        <w:tc>
          <w:tcPr>
            <w:tcW w:w="850" w:type="dxa"/>
            <w:tcBorders>
              <w:top w:val="single" w:sz="4" w:space="0" w:color="auto"/>
              <w:bottom w:val="single" w:sz="4" w:space="0" w:color="auto"/>
            </w:tcBorders>
          </w:tcPr>
          <w:p w14:paraId="7DA600C8" w14:textId="77777777" w:rsidR="00166024" w:rsidRPr="006837E3" w:rsidRDefault="00166024" w:rsidP="006837E3">
            <w:pPr>
              <w:keepNext/>
              <w:keepLines/>
              <w:tabs>
                <w:tab w:val="left" w:pos="851"/>
                <w:tab w:val="left" w:pos="5727"/>
                <w:tab w:val="left" w:pos="9575"/>
              </w:tabs>
              <w:spacing w:before="40" w:after="40" w:line="220" w:lineRule="exact"/>
              <w:jc w:val="center"/>
              <w:outlineLvl w:val="0"/>
              <w:rPr>
                <w:sz w:val="18"/>
                <w:szCs w:val="18"/>
                <w:lang w:val="fr-FR"/>
              </w:rPr>
            </w:pPr>
            <w:r w:rsidRPr="006837E3">
              <w:rPr>
                <w:sz w:val="18"/>
                <w:szCs w:val="18"/>
                <w:lang w:val="fr-FR"/>
              </w:rPr>
              <w:t>42/0/1</w:t>
            </w:r>
          </w:p>
        </w:tc>
        <w:tc>
          <w:tcPr>
            <w:tcW w:w="566" w:type="dxa"/>
            <w:tcBorders>
              <w:top w:val="single" w:sz="4" w:space="0" w:color="auto"/>
              <w:bottom w:val="single" w:sz="4" w:space="0" w:color="auto"/>
            </w:tcBorders>
          </w:tcPr>
          <w:p w14:paraId="6478E2D4" w14:textId="77777777" w:rsidR="00166024" w:rsidRPr="006837E3" w:rsidRDefault="00166024" w:rsidP="006837E3">
            <w:pPr>
              <w:keepNext/>
              <w:keepLines/>
              <w:tabs>
                <w:tab w:val="left" w:pos="851"/>
                <w:tab w:val="left" w:pos="5727"/>
                <w:tab w:val="left" w:pos="9575"/>
              </w:tabs>
              <w:spacing w:before="40" w:after="40" w:line="220" w:lineRule="exact"/>
              <w:outlineLvl w:val="0"/>
              <w:rPr>
                <w:sz w:val="18"/>
                <w:szCs w:val="18"/>
                <w:lang w:val="fr-FR"/>
              </w:rPr>
            </w:pPr>
            <w:r w:rsidRPr="006837E3">
              <w:rPr>
                <w:sz w:val="18"/>
                <w:szCs w:val="18"/>
                <w:lang w:val="fr-FR"/>
              </w:rPr>
              <w:t>*</w:t>
            </w:r>
          </w:p>
        </w:tc>
      </w:tr>
      <w:tr w:rsidR="00166024" w:rsidRPr="006837E3" w14:paraId="28F4AB26" w14:textId="77777777" w:rsidTr="00166024">
        <w:trPr>
          <w:cantSplit/>
          <w:trHeight w:val="454"/>
        </w:trPr>
        <w:tc>
          <w:tcPr>
            <w:tcW w:w="709" w:type="dxa"/>
            <w:tcBorders>
              <w:top w:val="single" w:sz="4" w:space="0" w:color="auto"/>
              <w:bottom w:val="single" w:sz="12" w:space="0" w:color="auto"/>
            </w:tcBorders>
          </w:tcPr>
          <w:p w14:paraId="5BD3A19F" w14:textId="77777777" w:rsidR="00166024" w:rsidRPr="006837E3" w:rsidRDefault="00166024" w:rsidP="006837E3">
            <w:pPr>
              <w:tabs>
                <w:tab w:val="left" w:pos="851"/>
                <w:tab w:val="left" w:pos="5727"/>
                <w:tab w:val="left" w:pos="9575"/>
              </w:tabs>
              <w:spacing w:before="40" w:after="40" w:line="220" w:lineRule="exact"/>
              <w:outlineLvl w:val="0"/>
              <w:rPr>
                <w:sz w:val="18"/>
                <w:szCs w:val="18"/>
                <w:lang w:val="fr-FR"/>
              </w:rPr>
            </w:pPr>
            <w:r w:rsidRPr="006837E3">
              <w:rPr>
                <w:sz w:val="18"/>
                <w:szCs w:val="18"/>
                <w:lang w:val="fr-FR"/>
              </w:rPr>
              <w:t>[157]</w:t>
            </w:r>
          </w:p>
        </w:tc>
        <w:tc>
          <w:tcPr>
            <w:tcW w:w="5415" w:type="dxa"/>
            <w:tcBorders>
              <w:top w:val="single" w:sz="4" w:space="0" w:color="auto"/>
              <w:bottom w:val="single" w:sz="12" w:space="0" w:color="auto"/>
            </w:tcBorders>
          </w:tcPr>
          <w:p w14:paraId="60EC462C" w14:textId="77777777" w:rsidR="00166024" w:rsidRPr="006837E3" w:rsidRDefault="00166024" w:rsidP="006837E3">
            <w:pPr>
              <w:keepNext/>
              <w:keepLines/>
              <w:tabs>
                <w:tab w:val="left" w:pos="851"/>
                <w:tab w:val="left" w:pos="5727"/>
                <w:tab w:val="left" w:pos="9575"/>
              </w:tabs>
              <w:spacing w:before="40" w:after="40" w:line="220" w:lineRule="exact"/>
              <w:outlineLvl w:val="0"/>
              <w:rPr>
                <w:bCs/>
                <w:sz w:val="18"/>
                <w:szCs w:val="18"/>
                <w:lang w:val="fr-FR"/>
              </w:rPr>
            </w:pPr>
            <w:r w:rsidRPr="006837E3">
              <w:rPr>
                <w:sz w:val="18"/>
                <w:szCs w:val="18"/>
                <w:lang w:val="fr-FR"/>
              </w:rPr>
              <w:t>Prescriptions uniformes relatives à l’homologation des véhicules en ce qui concerne leur système automatisé de maintien dans la voie</w:t>
            </w:r>
          </w:p>
        </w:tc>
        <w:tc>
          <w:tcPr>
            <w:tcW w:w="709" w:type="dxa"/>
            <w:tcBorders>
              <w:top w:val="single" w:sz="4" w:space="0" w:color="auto"/>
              <w:bottom w:val="single" w:sz="12" w:space="0" w:color="auto"/>
            </w:tcBorders>
          </w:tcPr>
          <w:p w14:paraId="634CF806" w14:textId="77777777" w:rsidR="00166024" w:rsidRPr="006837E3" w:rsidRDefault="00166024" w:rsidP="006837E3">
            <w:pPr>
              <w:keepNext/>
              <w:keepLines/>
              <w:tabs>
                <w:tab w:val="left" w:pos="851"/>
                <w:tab w:val="left" w:pos="5727"/>
                <w:tab w:val="left" w:pos="9575"/>
              </w:tabs>
              <w:spacing w:before="40" w:after="40" w:line="220" w:lineRule="exact"/>
              <w:jc w:val="center"/>
              <w:outlineLvl w:val="0"/>
              <w:rPr>
                <w:sz w:val="18"/>
                <w:szCs w:val="18"/>
                <w:lang w:val="fr-FR"/>
              </w:rPr>
            </w:pPr>
            <w:r w:rsidRPr="006837E3">
              <w:rPr>
                <w:sz w:val="18"/>
                <w:szCs w:val="18"/>
                <w:lang w:val="fr-FR"/>
              </w:rPr>
              <w:t>43</w:t>
            </w:r>
          </w:p>
        </w:tc>
        <w:tc>
          <w:tcPr>
            <w:tcW w:w="1276" w:type="dxa"/>
            <w:tcBorders>
              <w:top w:val="single" w:sz="4" w:space="0" w:color="auto"/>
              <w:bottom w:val="single" w:sz="12" w:space="0" w:color="auto"/>
            </w:tcBorders>
          </w:tcPr>
          <w:p w14:paraId="1AD3E98E" w14:textId="77777777" w:rsidR="00166024" w:rsidRPr="006837E3" w:rsidRDefault="00166024" w:rsidP="006837E3">
            <w:pPr>
              <w:spacing w:before="40" w:after="40" w:line="220" w:lineRule="exact"/>
              <w:jc w:val="center"/>
              <w:rPr>
                <w:sz w:val="18"/>
                <w:szCs w:val="18"/>
                <w:lang w:val="fr-FR"/>
              </w:rPr>
            </w:pPr>
            <w:r w:rsidRPr="006837E3">
              <w:rPr>
                <w:sz w:val="18"/>
                <w:szCs w:val="18"/>
                <w:lang w:val="fr-FR"/>
              </w:rPr>
              <w:t>2020/81</w:t>
            </w:r>
          </w:p>
        </w:tc>
        <w:tc>
          <w:tcPr>
            <w:tcW w:w="850" w:type="dxa"/>
            <w:tcBorders>
              <w:top w:val="single" w:sz="4" w:space="0" w:color="auto"/>
              <w:bottom w:val="single" w:sz="12" w:space="0" w:color="auto"/>
            </w:tcBorders>
          </w:tcPr>
          <w:p w14:paraId="4EB3AB3A" w14:textId="77777777" w:rsidR="00166024" w:rsidRPr="006837E3" w:rsidRDefault="00166024" w:rsidP="006837E3">
            <w:pPr>
              <w:keepNext/>
              <w:keepLines/>
              <w:tabs>
                <w:tab w:val="left" w:pos="851"/>
                <w:tab w:val="left" w:pos="5727"/>
                <w:tab w:val="left" w:pos="9575"/>
              </w:tabs>
              <w:spacing w:before="40" w:after="40" w:line="220" w:lineRule="exact"/>
              <w:jc w:val="center"/>
              <w:outlineLvl w:val="0"/>
              <w:rPr>
                <w:sz w:val="18"/>
                <w:szCs w:val="18"/>
                <w:lang w:val="fr-FR"/>
              </w:rPr>
            </w:pPr>
            <w:r w:rsidRPr="006837E3">
              <w:rPr>
                <w:sz w:val="18"/>
                <w:szCs w:val="18"/>
                <w:lang w:val="fr-FR"/>
              </w:rPr>
              <w:t>42/0/1</w:t>
            </w:r>
          </w:p>
        </w:tc>
        <w:tc>
          <w:tcPr>
            <w:tcW w:w="566" w:type="dxa"/>
            <w:tcBorders>
              <w:top w:val="single" w:sz="4" w:space="0" w:color="auto"/>
              <w:bottom w:val="single" w:sz="12" w:space="0" w:color="auto"/>
            </w:tcBorders>
          </w:tcPr>
          <w:p w14:paraId="5DBCA437" w14:textId="77777777" w:rsidR="00166024" w:rsidRPr="006837E3" w:rsidRDefault="00166024" w:rsidP="006837E3">
            <w:pPr>
              <w:keepNext/>
              <w:keepLines/>
              <w:tabs>
                <w:tab w:val="left" w:pos="851"/>
                <w:tab w:val="left" w:pos="5727"/>
                <w:tab w:val="left" w:pos="9575"/>
              </w:tabs>
              <w:spacing w:before="40" w:after="40" w:line="220" w:lineRule="exact"/>
              <w:outlineLvl w:val="0"/>
              <w:rPr>
                <w:sz w:val="18"/>
                <w:szCs w:val="18"/>
                <w:lang w:val="fr-FR"/>
              </w:rPr>
            </w:pPr>
            <w:r w:rsidRPr="006837E3">
              <w:rPr>
                <w:sz w:val="18"/>
                <w:szCs w:val="18"/>
                <w:lang w:val="fr-FR"/>
              </w:rPr>
              <w:t>*</w:t>
            </w:r>
          </w:p>
        </w:tc>
      </w:tr>
    </w:tbl>
    <w:p w14:paraId="4C422CE9" w14:textId="4ECE302C" w:rsidR="008567CE" w:rsidRPr="006837E3" w:rsidRDefault="008567CE" w:rsidP="006837E3">
      <w:pPr>
        <w:spacing w:before="120"/>
        <w:ind w:left="113" w:firstLine="170"/>
        <w:rPr>
          <w:sz w:val="18"/>
          <w:szCs w:val="18"/>
          <w:lang w:val="fr-FR"/>
        </w:rPr>
      </w:pPr>
      <w:r w:rsidRPr="006837E3">
        <w:rPr>
          <w:sz w:val="18"/>
          <w:szCs w:val="18"/>
          <w:lang w:val="fr-FR"/>
        </w:rPr>
        <w:t>*</w:t>
      </w:r>
      <w:r w:rsidR="006837E3">
        <w:rPr>
          <w:sz w:val="18"/>
          <w:szCs w:val="18"/>
          <w:lang w:val="fr-FR"/>
        </w:rPr>
        <w:t xml:space="preserve">  </w:t>
      </w:r>
      <w:r w:rsidRPr="006837E3">
        <w:rPr>
          <w:sz w:val="18"/>
          <w:szCs w:val="18"/>
          <w:lang w:val="fr-FR"/>
        </w:rPr>
        <w:t>L’Union européenne votant au nom de ses États membres et du Royaume-Uni de Grande-Bretagne et d’Irlande du Nord.</w:t>
      </w:r>
    </w:p>
    <w:p w14:paraId="21C1CFFF" w14:textId="77777777" w:rsidR="008567CE" w:rsidRPr="006837E3" w:rsidRDefault="008567CE" w:rsidP="006837E3">
      <w:pPr>
        <w:spacing w:after="240"/>
        <w:ind w:left="113" w:firstLine="170"/>
        <w:rPr>
          <w:sz w:val="18"/>
          <w:szCs w:val="18"/>
          <w:lang w:val="fr-FR"/>
        </w:rPr>
      </w:pPr>
      <w:r w:rsidRPr="006837E3">
        <w:rPr>
          <w:sz w:val="18"/>
          <w:szCs w:val="18"/>
          <w:lang w:val="fr-FR"/>
        </w:rPr>
        <w:t>**</w:t>
      </w:r>
      <w:r w:rsidRPr="006837E3">
        <w:rPr>
          <w:sz w:val="18"/>
          <w:szCs w:val="18"/>
          <w:lang w:val="fr-FR"/>
        </w:rPr>
        <w:tab/>
        <w:t>Le représentant du Japon a expliqué qu’il y avait des crochets au 2.8, à savoir la définition d’un système rechargeable de stockage de l’énergie électrique (SRSEE), et que le Japon avait examiné la question avec les experts du GRSP après la session de décembre 2019, en raison de considérations relatives à la sécurité. La session de mai 2020 du GRSP ayant été reportée en raison de la pandémie de COVID-19, il n’avait pas été possible de poursuivre le débat. Le Japon a cru comprendre que le GRSP réexaminerait ce paragraphe. Il n’a donc pas pu accepter la proposition actuelle, qui comprend un texte entre crochets. Le Japon a fait part de son intention d’examiner la question de manière constructive avec les experts du GRSP et de soumettre une proposition pour régler ce problème de sécurité. C’est pourquoi il s’est abstenu de voter.</w:t>
      </w:r>
    </w:p>
    <w:p w14:paraId="23552BF3" w14:textId="25B814AF" w:rsidR="008567CE" w:rsidRPr="002E77EA" w:rsidRDefault="006837E3" w:rsidP="003268DC">
      <w:pPr>
        <w:pStyle w:val="HChG"/>
        <w:rPr>
          <w:lang w:val="fr-FR"/>
        </w:rPr>
      </w:pPr>
      <w:r>
        <w:rPr>
          <w:lang w:val="fr-FR"/>
        </w:rPr>
        <w:tab/>
        <w:t>C.</w:t>
      </w:r>
      <w:r w:rsidR="008567CE" w:rsidRPr="002E77EA">
        <w:rPr>
          <w:lang w:val="fr-FR"/>
        </w:rPr>
        <w:tab/>
        <w:t>Comité exécutif de l</w:t>
      </w:r>
      <w:r w:rsidR="008567CE">
        <w:rPr>
          <w:lang w:val="fr-FR"/>
        </w:rPr>
        <w:t>’</w:t>
      </w:r>
      <w:r w:rsidR="008567CE" w:rsidRPr="002E77EA">
        <w:rPr>
          <w:lang w:val="fr-FR"/>
        </w:rPr>
        <w:t>Accord de 1998 (AC.3)</w:t>
      </w:r>
      <w:bookmarkStart w:id="74" w:name="_Toc44581900"/>
      <w:bookmarkEnd w:id="74"/>
    </w:p>
    <w:p w14:paraId="1583D99A" w14:textId="30B054D0" w:rsidR="008567CE" w:rsidRPr="002E77EA" w:rsidRDefault="006837E3" w:rsidP="006837E3">
      <w:pPr>
        <w:pStyle w:val="HChG"/>
        <w:rPr>
          <w:lang w:val="fr-FR"/>
        </w:rPr>
      </w:pPr>
      <w:r>
        <w:rPr>
          <w:lang w:val="fr-FR"/>
        </w:rPr>
        <w:tab/>
        <w:t>XIV.</w:t>
      </w:r>
      <w:r>
        <w:rPr>
          <w:lang w:val="fr-FR"/>
        </w:rPr>
        <w:tab/>
      </w:r>
      <w:r w:rsidR="008567CE" w:rsidRPr="002E77EA">
        <w:rPr>
          <w:lang w:val="fr-FR"/>
        </w:rPr>
        <w:tab/>
        <w:t xml:space="preserve">Constitution du Comité exécutif AC.3 </w:t>
      </w:r>
      <w:r>
        <w:rPr>
          <w:lang w:val="fr-FR"/>
        </w:rPr>
        <w:br/>
      </w:r>
      <w:r w:rsidR="008567CE" w:rsidRPr="002E77EA">
        <w:rPr>
          <w:lang w:val="fr-FR"/>
        </w:rPr>
        <w:t>(point 12 de l</w:t>
      </w:r>
      <w:r w:rsidR="008567CE">
        <w:rPr>
          <w:lang w:val="fr-FR"/>
        </w:rPr>
        <w:t>’</w:t>
      </w:r>
      <w:r w:rsidR="008567CE" w:rsidRPr="002E77EA">
        <w:rPr>
          <w:lang w:val="fr-FR"/>
        </w:rPr>
        <w:t>ordre du jour)</w:t>
      </w:r>
      <w:bookmarkStart w:id="75" w:name="_Toc44581901"/>
      <w:bookmarkEnd w:id="75"/>
    </w:p>
    <w:p w14:paraId="7E3FB7FE" w14:textId="5BB89263" w:rsidR="008567CE" w:rsidRPr="002E77EA" w:rsidRDefault="006837E3" w:rsidP="00633913">
      <w:pPr>
        <w:pStyle w:val="SingleTxtG"/>
        <w:rPr>
          <w:lang w:val="fr-FR"/>
        </w:rPr>
      </w:pPr>
      <w:r>
        <w:rPr>
          <w:lang w:val="fr-FR"/>
        </w:rPr>
        <w:lastRenderedPageBreak/>
        <w:t>50.</w:t>
      </w:r>
      <w:r w:rsidR="008567CE" w:rsidRPr="002E77EA">
        <w:rPr>
          <w:lang w:val="fr-FR"/>
        </w:rPr>
        <w:tab/>
        <w:t>La cinquante-huitième session du Comité exécutif de l</w:t>
      </w:r>
      <w:r w:rsidR="008567CE">
        <w:rPr>
          <w:lang w:val="fr-FR"/>
        </w:rPr>
        <w:t>’</w:t>
      </w:r>
      <w:r w:rsidR="008567CE" w:rsidRPr="002E77EA">
        <w:rPr>
          <w:lang w:val="fr-FR"/>
        </w:rPr>
        <w:t>Accord de 1998 (AC.3) s</w:t>
      </w:r>
      <w:r w:rsidR="008567CE">
        <w:rPr>
          <w:lang w:val="fr-FR"/>
        </w:rPr>
        <w:t>’</w:t>
      </w:r>
      <w:r w:rsidR="008567CE" w:rsidRPr="002E77EA">
        <w:rPr>
          <w:lang w:val="fr-FR"/>
        </w:rPr>
        <w:t>est tenue le 24 juin 2020 sous la présidence du représentant des États-Unis d</w:t>
      </w:r>
      <w:r w:rsidR="008567CE">
        <w:rPr>
          <w:lang w:val="fr-FR"/>
        </w:rPr>
        <w:t>’</w:t>
      </w:r>
      <w:r w:rsidR="008567CE" w:rsidRPr="002E77EA">
        <w:rPr>
          <w:lang w:val="fr-FR"/>
        </w:rPr>
        <w:t>Amérique. Les décisions ont été prises et les votes se sont déroulés conformément à la procédure spéciale pour la période de la COVID-19, qui avait été adoptée tacitement, le 12 juin</w:t>
      </w:r>
      <w:r>
        <w:rPr>
          <w:lang w:val="fr-FR"/>
        </w:rPr>
        <w:t xml:space="preserve"> </w:t>
      </w:r>
      <w:r w:rsidR="008567CE" w:rsidRPr="002E77EA">
        <w:rPr>
          <w:lang w:val="fr-FR"/>
        </w:rPr>
        <w:t>2020, par toutes les Parties contractantes à l</w:t>
      </w:r>
      <w:r w:rsidR="008567CE">
        <w:rPr>
          <w:lang w:val="fr-FR"/>
        </w:rPr>
        <w:t>’</w:t>
      </w:r>
      <w:r w:rsidR="008567CE" w:rsidRPr="002E77EA">
        <w:rPr>
          <w:lang w:val="fr-FR"/>
        </w:rPr>
        <w:t>Accord de 1998. Les représentants de 16 des 38 Parties contractantes à l</w:t>
      </w:r>
      <w:r w:rsidR="008567CE">
        <w:rPr>
          <w:lang w:val="fr-FR"/>
        </w:rPr>
        <w:t>’</w:t>
      </w:r>
      <w:r w:rsidR="008567CE" w:rsidRPr="002E77EA">
        <w:rPr>
          <w:lang w:val="fr-FR"/>
        </w:rPr>
        <w:t>Accord ont participé à la session : Afrique du Sud, Australie, Canada, Chine, États-Unis d</w:t>
      </w:r>
      <w:r w:rsidR="008567CE">
        <w:rPr>
          <w:lang w:val="fr-FR"/>
        </w:rPr>
        <w:t>’</w:t>
      </w:r>
      <w:r w:rsidR="008567CE" w:rsidRPr="002E77EA">
        <w:rPr>
          <w:lang w:val="fr-FR"/>
        </w:rPr>
        <w:t>Amérique, Fédération de Russie, Inde, Japon, Nigéria, Norvège, République de Corée, Saint-Marin, Tunisie, Turquie et Union européenne (représentant les pays ci-après</w:t>
      </w:r>
      <w:r w:rsidR="008567CE">
        <w:rPr>
          <w:lang w:val="fr-FR"/>
        </w:rPr>
        <w:t> </w:t>
      </w:r>
      <w:r w:rsidR="008567CE" w:rsidRPr="002E77EA">
        <w:rPr>
          <w:lang w:val="fr-FR"/>
        </w:rPr>
        <w:t>: Allemagne, Chypre, Espagne, Finlande, France, Hongrie, Italie, Lituanie, Luxembourg, Pays-Bas, Roumanie, Royaume-Uni, Slovaquie, Slovénie et Suède).</w:t>
      </w:r>
    </w:p>
    <w:p w14:paraId="6D827D50" w14:textId="0A164D25" w:rsidR="008567CE" w:rsidRPr="002E77EA" w:rsidRDefault="008567CE" w:rsidP="006837E3">
      <w:pPr>
        <w:pStyle w:val="HChG"/>
        <w:rPr>
          <w:lang w:val="fr-FR"/>
        </w:rPr>
      </w:pPr>
      <w:r w:rsidRPr="002E77EA">
        <w:rPr>
          <w:lang w:val="fr-FR"/>
        </w:rPr>
        <w:tab/>
      </w:r>
      <w:r w:rsidR="006837E3">
        <w:rPr>
          <w:lang w:val="fr-FR"/>
        </w:rPr>
        <w:t>XV.</w:t>
      </w:r>
      <w:r w:rsidR="006837E3">
        <w:rPr>
          <w:lang w:val="fr-FR"/>
        </w:rPr>
        <w:tab/>
      </w:r>
      <w:r w:rsidRPr="002E77EA">
        <w:rPr>
          <w:lang w:val="fr-FR"/>
        </w:rPr>
        <w:t>Suivi de la mise en œuvre de l</w:t>
      </w:r>
      <w:r>
        <w:rPr>
          <w:lang w:val="fr-FR"/>
        </w:rPr>
        <w:t>’</w:t>
      </w:r>
      <w:r w:rsidRPr="002E77EA">
        <w:rPr>
          <w:lang w:val="fr-FR"/>
        </w:rPr>
        <w:t xml:space="preserve">Accord de 1998 : </w:t>
      </w:r>
      <w:r w:rsidR="006837E3">
        <w:rPr>
          <w:lang w:val="fr-FR"/>
        </w:rPr>
        <w:br/>
      </w:r>
      <w:r w:rsidRPr="002E77EA">
        <w:rPr>
          <w:lang w:val="fr-FR"/>
        </w:rPr>
        <w:t xml:space="preserve">Rapports des Parties contractantes sur la transposition </w:t>
      </w:r>
      <w:r w:rsidR="006837E3">
        <w:rPr>
          <w:lang w:val="fr-FR"/>
        </w:rPr>
        <w:br/>
      </w:r>
      <w:r w:rsidRPr="002E77EA">
        <w:rPr>
          <w:lang w:val="fr-FR"/>
        </w:rPr>
        <w:t xml:space="preserve">des RTM ONU et de leurs amendements dans </w:t>
      </w:r>
      <w:r w:rsidR="006837E3">
        <w:rPr>
          <w:lang w:val="fr-FR"/>
        </w:rPr>
        <w:br/>
      </w:r>
      <w:r w:rsidRPr="002E77EA">
        <w:rPr>
          <w:lang w:val="fr-FR"/>
        </w:rPr>
        <w:t xml:space="preserve">la réglementation nationale ou régionale </w:t>
      </w:r>
      <w:r w:rsidR="006837E3">
        <w:rPr>
          <w:lang w:val="fr-FR"/>
        </w:rPr>
        <w:br/>
      </w:r>
      <w:r w:rsidRPr="002E77EA">
        <w:rPr>
          <w:lang w:val="fr-FR"/>
        </w:rPr>
        <w:t>(point 13 de l</w:t>
      </w:r>
      <w:r>
        <w:rPr>
          <w:lang w:val="fr-FR"/>
        </w:rPr>
        <w:t>’</w:t>
      </w:r>
      <w:r w:rsidRPr="002E77EA">
        <w:rPr>
          <w:lang w:val="fr-FR"/>
        </w:rPr>
        <w:t>ordre du jour)</w:t>
      </w:r>
      <w:bookmarkStart w:id="76" w:name="_Toc44581902"/>
      <w:bookmarkEnd w:id="76"/>
    </w:p>
    <w:p w14:paraId="420E5196" w14:textId="64D9ECD9" w:rsidR="008567CE" w:rsidRPr="002E77EA" w:rsidRDefault="008567CE" w:rsidP="006837E3">
      <w:pPr>
        <w:pStyle w:val="SingleTxtG"/>
        <w:rPr>
          <w:lang w:val="fr-FR"/>
        </w:rPr>
      </w:pPr>
      <w:r w:rsidRPr="002E77EA">
        <w:rPr>
          <w:lang w:val="fr-FR"/>
        </w:rPr>
        <w:tab/>
      </w:r>
      <w:r w:rsidR="006837E3">
        <w:rPr>
          <w:lang w:val="fr-FR"/>
        </w:rPr>
        <w:t>51.</w:t>
      </w:r>
      <w:r w:rsidR="006837E3">
        <w:rPr>
          <w:lang w:val="fr-FR"/>
        </w:rPr>
        <w:tab/>
      </w:r>
      <w:r w:rsidRPr="002E77EA">
        <w:rPr>
          <w:lang w:val="fr-FR"/>
        </w:rPr>
        <w:t>L</w:t>
      </w:r>
      <w:r>
        <w:rPr>
          <w:lang w:val="fr-FR"/>
        </w:rPr>
        <w:t>’</w:t>
      </w:r>
      <w:r w:rsidRPr="002E77EA">
        <w:rPr>
          <w:lang w:val="fr-FR"/>
        </w:rPr>
        <w:t>AC.3 a décidé de reporter les délibérations sur ce point à sa cinquante-neuvième session.</w:t>
      </w:r>
    </w:p>
    <w:p w14:paraId="3A5CB425" w14:textId="7B9327B7" w:rsidR="008567CE" w:rsidRPr="002E77EA" w:rsidRDefault="006837E3" w:rsidP="006837E3">
      <w:pPr>
        <w:pStyle w:val="HChG"/>
        <w:rPr>
          <w:lang w:val="fr-FR"/>
        </w:rPr>
      </w:pPr>
      <w:r>
        <w:rPr>
          <w:lang w:val="fr-FR"/>
        </w:rPr>
        <w:tab/>
        <w:t>XVI.</w:t>
      </w:r>
      <w:r w:rsidR="008567CE" w:rsidRPr="002E77EA">
        <w:rPr>
          <w:lang w:val="fr-FR"/>
        </w:rPr>
        <w:tab/>
        <w:t xml:space="preserve">Examen et mise aux voix par le Comité exécutif </w:t>
      </w:r>
      <w:r>
        <w:rPr>
          <w:lang w:val="fr-FR"/>
        </w:rPr>
        <w:br/>
      </w:r>
      <w:r w:rsidR="008567CE" w:rsidRPr="002E77EA">
        <w:rPr>
          <w:lang w:val="fr-FR"/>
        </w:rPr>
        <w:t>de projets de RTM ONU et/ou de projets d</w:t>
      </w:r>
      <w:r w:rsidR="008567CE">
        <w:rPr>
          <w:lang w:val="fr-FR"/>
        </w:rPr>
        <w:t>’</w:t>
      </w:r>
      <w:r w:rsidR="008567CE" w:rsidRPr="002E77EA">
        <w:rPr>
          <w:lang w:val="fr-FR"/>
        </w:rPr>
        <w:t xml:space="preserve">amendements </w:t>
      </w:r>
      <w:r>
        <w:rPr>
          <w:lang w:val="fr-FR"/>
        </w:rPr>
        <w:br/>
      </w:r>
      <w:r w:rsidR="008567CE" w:rsidRPr="002E77EA">
        <w:rPr>
          <w:lang w:val="fr-FR"/>
        </w:rPr>
        <w:t>à des RTM ONU existants, s</w:t>
      </w:r>
      <w:r w:rsidR="008567CE">
        <w:rPr>
          <w:lang w:val="fr-FR"/>
        </w:rPr>
        <w:t>’</w:t>
      </w:r>
      <w:r w:rsidR="008567CE" w:rsidRPr="002E77EA">
        <w:rPr>
          <w:lang w:val="fr-FR"/>
        </w:rPr>
        <w:t xml:space="preserve">il y a lieu </w:t>
      </w:r>
      <w:r>
        <w:rPr>
          <w:lang w:val="fr-FR"/>
        </w:rPr>
        <w:br/>
      </w:r>
      <w:r w:rsidR="008567CE" w:rsidRPr="002E77EA">
        <w:rPr>
          <w:lang w:val="fr-FR"/>
        </w:rPr>
        <w:t>(point 14 de l</w:t>
      </w:r>
      <w:r w:rsidR="008567CE">
        <w:rPr>
          <w:lang w:val="fr-FR"/>
        </w:rPr>
        <w:t>’</w:t>
      </w:r>
      <w:r w:rsidR="008567CE" w:rsidRPr="002E77EA">
        <w:rPr>
          <w:lang w:val="fr-FR"/>
        </w:rPr>
        <w:t>ordre du jour)</w:t>
      </w:r>
      <w:bookmarkStart w:id="77" w:name="_Toc44581903"/>
      <w:bookmarkEnd w:id="77"/>
    </w:p>
    <w:p w14:paraId="1177C251" w14:textId="718E9C06" w:rsidR="008567CE" w:rsidRPr="002E77EA" w:rsidRDefault="006837E3" w:rsidP="006837E3">
      <w:pPr>
        <w:pStyle w:val="H1G"/>
        <w:rPr>
          <w:lang w:val="fr-FR"/>
        </w:rPr>
      </w:pPr>
      <w:r>
        <w:rPr>
          <w:lang w:val="fr-FR"/>
        </w:rPr>
        <w:tab/>
        <w:t>A.</w:t>
      </w:r>
      <w:r w:rsidR="008567CE" w:rsidRPr="002E77EA">
        <w:rPr>
          <w:lang w:val="fr-FR"/>
        </w:rPr>
        <w:tab/>
        <w:t>Proposition de nouveau RTM ONU (point 14.1 de l</w:t>
      </w:r>
      <w:r w:rsidR="008567CE">
        <w:rPr>
          <w:lang w:val="fr-FR"/>
        </w:rPr>
        <w:t>’</w:t>
      </w:r>
      <w:r w:rsidR="008567CE" w:rsidRPr="002E77EA">
        <w:rPr>
          <w:lang w:val="fr-FR"/>
        </w:rPr>
        <w:t>ordre du jour)</w:t>
      </w:r>
      <w:bookmarkStart w:id="78" w:name="_Toc44581904"/>
      <w:bookmarkEnd w:id="78"/>
    </w:p>
    <w:p w14:paraId="3A664CDB" w14:textId="1AB8E3B9" w:rsidR="008567CE" w:rsidRPr="002E77EA" w:rsidRDefault="008567CE" w:rsidP="00633913">
      <w:pPr>
        <w:pStyle w:val="SingleTxtG"/>
        <w:rPr>
          <w:lang w:val="fr-FR"/>
        </w:rPr>
      </w:pPr>
      <w:r w:rsidRPr="002E77EA">
        <w:rPr>
          <w:lang w:val="fr-FR"/>
        </w:rPr>
        <w:tab/>
      </w:r>
      <w:r w:rsidR="006837E3">
        <w:rPr>
          <w:lang w:val="fr-FR"/>
        </w:rPr>
        <w:t>52.</w:t>
      </w:r>
      <w:r w:rsidR="006837E3">
        <w:rPr>
          <w:lang w:val="fr-FR"/>
        </w:rPr>
        <w:tab/>
      </w:r>
      <w:r w:rsidRPr="002E77EA">
        <w:rPr>
          <w:lang w:val="fr-FR"/>
        </w:rPr>
        <w:t>Aucune nouvelle proposition de nouveau RTM ONU n</w:t>
      </w:r>
      <w:r>
        <w:rPr>
          <w:lang w:val="fr-FR"/>
        </w:rPr>
        <w:t>’</w:t>
      </w:r>
      <w:r w:rsidRPr="002E77EA">
        <w:rPr>
          <w:lang w:val="fr-FR"/>
        </w:rPr>
        <w:t>a été soumise au titre de ce point de l</w:t>
      </w:r>
      <w:r>
        <w:rPr>
          <w:lang w:val="fr-FR"/>
        </w:rPr>
        <w:t>’</w:t>
      </w:r>
      <w:r w:rsidRPr="002E77EA">
        <w:rPr>
          <w:lang w:val="fr-FR"/>
        </w:rPr>
        <w:t>ordre du jour.</w:t>
      </w:r>
    </w:p>
    <w:p w14:paraId="019F4694" w14:textId="104E831C" w:rsidR="008567CE" w:rsidRPr="002E77EA" w:rsidRDefault="008567CE" w:rsidP="006837E3">
      <w:pPr>
        <w:pStyle w:val="H1G"/>
        <w:rPr>
          <w:lang w:val="fr-FR"/>
        </w:rPr>
      </w:pPr>
      <w:r w:rsidRPr="002E77EA">
        <w:rPr>
          <w:lang w:val="fr-FR"/>
        </w:rPr>
        <w:tab/>
      </w:r>
      <w:r w:rsidR="006837E3">
        <w:rPr>
          <w:lang w:val="fr-FR"/>
        </w:rPr>
        <w:t>B.</w:t>
      </w:r>
      <w:r w:rsidR="006837E3">
        <w:rPr>
          <w:lang w:val="fr-FR"/>
        </w:rPr>
        <w:tab/>
      </w:r>
      <w:r w:rsidRPr="002E77EA">
        <w:rPr>
          <w:lang w:val="fr-FR"/>
        </w:rPr>
        <w:t>Proposition d</w:t>
      </w:r>
      <w:r>
        <w:rPr>
          <w:lang w:val="fr-FR"/>
        </w:rPr>
        <w:t>’</w:t>
      </w:r>
      <w:r w:rsidRPr="002E77EA">
        <w:rPr>
          <w:lang w:val="fr-FR"/>
        </w:rPr>
        <w:t>amendement 4 au RTM ONU n</w:t>
      </w:r>
      <w:r w:rsidRPr="002E77EA">
        <w:rPr>
          <w:vertAlign w:val="superscript"/>
          <w:lang w:val="fr-FR"/>
        </w:rPr>
        <w:t>o</w:t>
      </w:r>
      <w:r w:rsidRPr="002E77EA">
        <w:rPr>
          <w:lang w:val="fr-FR"/>
        </w:rPr>
        <w:t> 3 (Systèmes de freinage des motocycles) (point 14.2 de l</w:t>
      </w:r>
      <w:r>
        <w:rPr>
          <w:lang w:val="fr-FR"/>
        </w:rPr>
        <w:t>’</w:t>
      </w:r>
      <w:r w:rsidRPr="002E77EA">
        <w:rPr>
          <w:lang w:val="fr-FR"/>
        </w:rPr>
        <w:t>ordre du jour)</w:t>
      </w:r>
      <w:bookmarkStart w:id="79" w:name="_Toc44581905"/>
      <w:bookmarkEnd w:id="79"/>
    </w:p>
    <w:p w14:paraId="4ADBE9D3" w14:textId="19B14076" w:rsidR="008567CE" w:rsidRPr="006936A0" w:rsidRDefault="008567CE" w:rsidP="006936A0">
      <w:pPr>
        <w:pStyle w:val="SingleTxtG"/>
        <w:ind w:left="2835" w:hanging="1701"/>
        <w:jc w:val="left"/>
        <w:rPr>
          <w:lang w:val="en-US"/>
        </w:rPr>
      </w:pPr>
      <w:r w:rsidRPr="00725035">
        <w:rPr>
          <w:i/>
          <w:iCs/>
          <w:lang w:val="en-US"/>
        </w:rPr>
        <w:t>Document(s)</w:t>
      </w:r>
      <w:r w:rsidRPr="006936A0">
        <w:rPr>
          <w:lang w:val="en-US"/>
        </w:rPr>
        <w:t> :</w:t>
      </w:r>
      <w:r w:rsidRPr="00725035">
        <w:rPr>
          <w:lang w:val="en-US"/>
        </w:rPr>
        <w:tab/>
        <w:t>ECE/TRANS/WP.29/2020/47,</w:t>
      </w:r>
      <w:r w:rsidR="006936A0">
        <w:rPr>
          <w:lang w:val="en-US"/>
        </w:rPr>
        <w:br/>
      </w:r>
      <w:r w:rsidRPr="00725035">
        <w:rPr>
          <w:lang w:val="en-US"/>
        </w:rPr>
        <w:t>ECE/TRANS/WP.29/2020/48,</w:t>
      </w:r>
      <w:r w:rsidR="006936A0">
        <w:rPr>
          <w:lang w:val="en-US"/>
        </w:rPr>
        <w:br/>
      </w:r>
      <w:r w:rsidRPr="006936A0">
        <w:rPr>
          <w:lang w:val="en-US"/>
        </w:rPr>
        <w:t>ECE/TRANS/WP.29/AC.3/47.</w:t>
      </w:r>
    </w:p>
    <w:p w14:paraId="71A62E1F" w14:textId="1E2F565E" w:rsidR="008567CE" w:rsidRPr="002E77EA" w:rsidRDefault="006936A0" w:rsidP="00633913">
      <w:pPr>
        <w:pStyle w:val="SingleTxtG"/>
        <w:rPr>
          <w:lang w:val="fr-FR"/>
        </w:rPr>
      </w:pPr>
      <w:r w:rsidRPr="006936A0">
        <w:t>53.</w:t>
      </w:r>
      <w:r w:rsidR="008567CE" w:rsidRPr="006936A0">
        <w:tab/>
      </w:r>
      <w:r w:rsidR="008567CE" w:rsidRPr="002E77EA">
        <w:rPr>
          <w:lang w:val="fr-FR"/>
        </w:rPr>
        <w:t>Soumise pour examen et mise aux voix, la proposition d</w:t>
      </w:r>
      <w:r w:rsidR="008567CE">
        <w:rPr>
          <w:lang w:val="fr-FR"/>
        </w:rPr>
        <w:t>’</w:t>
      </w:r>
      <w:r w:rsidR="008567CE" w:rsidRPr="002E77EA">
        <w:rPr>
          <w:lang w:val="fr-FR"/>
        </w:rPr>
        <w:t>amendement 4 au RTM ONU n</w:t>
      </w:r>
      <w:r w:rsidR="008567CE" w:rsidRPr="002E77EA">
        <w:rPr>
          <w:vertAlign w:val="superscript"/>
          <w:lang w:val="fr-FR"/>
        </w:rPr>
        <w:t>o</w:t>
      </w:r>
      <w:r w:rsidR="008567CE" w:rsidRPr="002E77EA">
        <w:rPr>
          <w:lang w:val="fr-FR"/>
        </w:rPr>
        <w:t> 3 sur les systèmes de freinage des motocycles (documents ECE/TRANS/WP.29/2020/47, ECE/TRANS/WP.29/2020/48 et ECE/TRANS/WP.29/AC.3/47) a été adoptée le 24 juin</w:t>
      </w:r>
      <w:r>
        <w:rPr>
          <w:lang w:val="fr-FR"/>
        </w:rPr>
        <w:t xml:space="preserve"> </w:t>
      </w:r>
      <w:r w:rsidR="008567CE" w:rsidRPr="002E77EA">
        <w:rPr>
          <w:lang w:val="fr-FR"/>
        </w:rPr>
        <w:t xml:space="preserve">2020 par vote de consensus des Parties contractantes présentes et votantes suivantes : Afrique du Sud, Australie, Chine, Fédération de Russie, Inde, Japon, Nigéria, Norvège, République de Corée, Saint-Marin, Turquie et Union européenne (représentant les pays ci-après : Allemagne, Chypre, Espagne, Finlande, France, Hongrie, Italie, Lituanie, Luxembourg, Pays-Bas, Roumanie, Royaume-Uni, Slovaquie, Slovénie et Suède). La correction suivante a été prise en compte : remplacer </w:t>
      </w:r>
      <w:r w:rsidR="008567CE" w:rsidRPr="002E77EA">
        <w:rPr>
          <w:i/>
          <w:iCs/>
          <w:lang w:val="fr-FR"/>
        </w:rPr>
        <w:t>Amendement 4</w:t>
      </w:r>
      <w:r w:rsidR="008567CE" w:rsidRPr="002E77EA">
        <w:rPr>
          <w:lang w:val="fr-FR"/>
        </w:rPr>
        <w:t xml:space="preserve"> par </w:t>
      </w:r>
      <w:r w:rsidR="008567CE" w:rsidRPr="002E77EA">
        <w:rPr>
          <w:i/>
          <w:iCs/>
          <w:lang w:val="fr-FR"/>
        </w:rPr>
        <w:t>Amendement 3</w:t>
      </w:r>
      <w:r w:rsidR="008567CE" w:rsidRPr="002E77EA">
        <w:rPr>
          <w:lang w:val="fr-FR"/>
        </w:rPr>
        <w:t>. Les représentants du Canada, des États-Unis d</w:t>
      </w:r>
      <w:r w:rsidR="008567CE">
        <w:rPr>
          <w:lang w:val="fr-FR"/>
        </w:rPr>
        <w:t>’</w:t>
      </w:r>
      <w:r w:rsidR="008567CE" w:rsidRPr="002E77EA">
        <w:rPr>
          <w:lang w:val="fr-FR"/>
        </w:rPr>
        <w:t>Amérique et de la Tunisie se sont abstenus.</w:t>
      </w:r>
    </w:p>
    <w:p w14:paraId="0F445FBD" w14:textId="3FA7C104" w:rsidR="008567CE" w:rsidRPr="002E77EA" w:rsidRDefault="006936A0" w:rsidP="006936A0">
      <w:pPr>
        <w:pStyle w:val="H1G"/>
        <w:rPr>
          <w:lang w:val="fr-FR"/>
        </w:rPr>
      </w:pPr>
      <w:r>
        <w:rPr>
          <w:lang w:val="fr-FR"/>
        </w:rPr>
        <w:tab/>
        <w:t>C.</w:t>
      </w:r>
      <w:r w:rsidR="008567CE" w:rsidRPr="002E77EA">
        <w:rPr>
          <w:lang w:val="fr-FR"/>
        </w:rPr>
        <w:tab/>
        <w:t>Proposition d</w:t>
      </w:r>
      <w:r w:rsidR="008567CE">
        <w:rPr>
          <w:lang w:val="fr-FR"/>
        </w:rPr>
        <w:t>’</w:t>
      </w:r>
      <w:r w:rsidR="008567CE" w:rsidRPr="002E77EA">
        <w:rPr>
          <w:lang w:val="fr-FR"/>
        </w:rPr>
        <w:t>amendement 2 au RTM ONU n</w:t>
      </w:r>
      <w:r w:rsidR="008567CE" w:rsidRPr="002E77EA">
        <w:rPr>
          <w:vertAlign w:val="superscript"/>
          <w:lang w:val="fr-FR"/>
        </w:rPr>
        <w:t>o</w:t>
      </w:r>
      <w:r w:rsidR="008567CE" w:rsidRPr="002E77EA">
        <w:rPr>
          <w:lang w:val="fr-FR"/>
        </w:rPr>
        <w:t> 6 (Vitrages de sécurité) (point 14.3 de l</w:t>
      </w:r>
      <w:r w:rsidR="008567CE">
        <w:rPr>
          <w:lang w:val="fr-FR"/>
        </w:rPr>
        <w:t>’</w:t>
      </w:r>
      <w:r w:rsidR="008567CE" w:rsidRPr="002E77EA">
        <w:rPr>
          <w:lang w:val="fr-FR"/>
        </w:rPr>
        <w:t>ordre du jour)</w:t>
      </w:r>
      <w:bookmarkStart w:id="80" w:name="_Toc44581906"/>
      <w:bookmarkEnd w:id="80"/>
    </w:p>
    <w:p w14:paraId="3D0AD87C" w14:textId="430BB451" w:rsidR="008567CE" w:rsidRPr="006936A0" w:rsidRDefault="008567CE" w:rsidP="006936A0">
      <w:pPr>
        <w:pStyle w:val="SingleTxtG"/>
        <w:ind w:left="2835" w:hanging="1701"/>
        <w:jc w:val="left"/>
        <w:rPr>
          <w:lang w:val="en-US"/>
        </w:rPr>
      </w:pPr>
      <w:r w:rsidRPr="00725035">
        <w:rPr>
          <w:i/>
          <w:iCs/>
          <w:lang w:val="en-US"/>
        </w:rPr>
        <w:t>Document(s) </w:t>
      </w:r>
      <w:r w:rsidRPr="006936A0">
        <w:rPr>
          <w:lang w:val="en-US"/>
        </w:rPr>
        <w:t>:</w:t>
      </w:r>
      <w:r w:rsidRPr="00725035">
        <w:rPr>
          <w:lang w:val="en-US"/>
        </w:rPr>
        <w:tab/>
        <w:t>ECE/TRANS/WP.29/2020/43,</w:t>
      </w:r>
      <w:r w:rsidR="006936A0">
        <w:rPr>
          <w:lang w:val="en-US"/>
        </w:rPr>
        <w:br/>
      </w:r>
      <w:r w:rsidRPr="00725035">
        <w:rPr>
          <w:lang w:val="en-US"/>
        </w:rPr>
        <w:t>ECE/TRANS/WP.29/2020/44,</w:t>
      </w:r>
      <w:r w:rsidR="006936A0">
        <w:rPr>
          <w:lang w:val="en-US"/>
        </w:rPr>
        <w:br/>
      </w:r>
      <w:r w:rsidRPr="006936A0">
        <w:rPr>
          <w:lang w:val="en-US"/>
        </w:rPr>
        <w:t>ECE/TRANS/WP.29/AC.3/52.</w:t>
      </w:r>
    </w:p>
    <w:p w14:paraId="641FCFE2" w14:textId="2E29EABB" w:rsidR="008567CE" w:rsidRPr="002E77EA" w:rsidRDefault="006936A0" w:rsidP="00633913">
      <w:pPr>
        <w:pStyle w:val="SingleTxtG"/>
        <w:rPr>
          <w:lang w:val="fr-FR"/>
        </w:rPr>
      </w:pPr>
      <w:r w:rsidRPr="006936A0">
        <w:t>54.</w:t>
      </w:r>
      <w:r w:rsidR="008567CE" w:rsidRPr="006936A0">
        <w:tab/>
      </w:r>
      <w:r w:rsidR="008567CE" w:rsidRPr="002E77EA">
        <w:rPr>
          <w:lang w:val="fr-FR"/>
        </w:rPr>
        <w:t>Soumise pour examen et mise aux voix, la proposition d</w:t>
      </w:r>
      <w:r w:rsidR="008567CE">
        <w:rPr>
          <w:lang w:val="fr-FR"/>
        </w:rPr>
        <w:t>’</w:t>
      </w:r>
      <w:r w:rsidR="008567CE" w:rsidRPr="002E77EA">
        <w:rPr>
          <w:lang w:val="fr-FR"/>
        </w:rPr>
        <w:t>amendement 2 au RTM ONU n</w:t>
      </w:r>
      <w:r w:rsidR="008567CE" w:rsidRPr="002E77EA">
        <w:rPr>
          <w:vertAlign w:val="superscript"/>
          <w:lang w:val="fr-FR"/>
        </w:rPr>
        <w:t>o</w:t>
      </w:r>
      <w:r w:rsidR="008567CE" w:rsidRPr="002E77EA">
        <w:rPr>
          <w:lang w:val="fr-FR"/>
        </w:rPr>
        <w:t> 6 sur les vitrages de sécurité (documents ECE/TRANS/WP.29/2020/43, ECE/TRANS/WP.29/2020/44 et ECE/TRANS/WP.29/AC.3/52) a été adoptée le 24 juin 2020 par vote de consensus des Parties contractantes présentes et votantes suivantes : Afrique du Sud, Australie, Chine, Fédération de Russie, Inde, Japon, Nigéria, Norvège, République de Corée, Saint-Marin, Turquie et Union européenne (représentant les pays ci</w:t>
      </w:r>
      <w:r>
        <w:rPr>
          <w:lang w:val="fr-FR"/>
        </w:rPr>
        <w:noBreakHyphen/>
      </w:r>
      <w:r w:rsidR="008567CE" w:rsidRPr="002E77EA">
        <w:rPr>
          <w:lang w:val="fr-FR"/>
        </w:rPr>
        <w:t xml:space="preserve">après : Allemagne, Chypre, Espagne, Finlande, France, Hongrie, Italie, Lituanie, Luxembourg, Pays-Bas, Roumanie, Royaume-Uni, Slovaquie, Slovénie et Suède). La correction suivante a été prise en compte : </w:t>
      </w:r>
      <w:r w:rsidR="008567CE" w:rsidRPr="002E77EA">
        <w:rPr>
          <w:i/>
          <w:iCs/>
          <w:lang w:val="fr-FR"/>
        </w:rPr>
        <w:t>au paragraphe 5, dans le tableau 1</w:t>
      </w:r>
      <w:r w:rsidR="008567CE" w:rsidRPr="002E77EA">
        <w:rPr>
          <w:lang w:val="fr-FR"/>
        </w:rPr>
        <w:t>, remplacer « V » par « VI ». Les représentants du Canada, des États-Unis d</w:t>
      </w:r>
      <w:r w:rsidR="008567CE">
        <w:rPr>
          <w:lang w:val="fr-FR"/>
        </w:rPr>
        <w:t>’</w:t>
      </w:r>
      <w:r w:rsidR="008567CE" w:rsidRPr="002E77EA">
        <w:rPr>
          <w:lang w:val="fr-FR"/>
        </w:rPr>
        <w:t>Amérique et de la Tunisie se sont abstenus.</w:t>
      </w:r>
    </w:p>
    <w:p w14:paraId="3376EBD7" w14:textId="1BF756C8" w:rsidR="008567CE" w:rsidRPr="002E77EA" w:rsidRDefault="006936A0" w:rsidP="006936A0">
      <w:pPr>
        <w:pStyle w:val="H1G"/>
        <w:rPr>
          <w:lang w:val="fr-FR"/>
        </w:rPr>
      </w:pPr>
      <w:r>
        <w:rPr>
          <w:lang w:val="fr-FR"/>
        </w:rPr>
        <w:lastRenderedPageBreak/>
        <w:tab/>
        <w:t>D.</w:t>
      </w:r>
      <w:r w:rsidR="008567CE" w:rsidRPr="002E77EA">
        <w:rPr>
          <w:lang w:val="fr-FR"/>
        </w:rPr>
        <w:tab/>
        <w:t>Proposition d</w:t>
      </w:r>
      <w:r w:rsidR="008567CE">
        <w:rPr>
          <w:lang w:val="fr-FR"/>
        </w:rPr>
        <w:t>’</w:t>
      </w:r>
      <w:r w:rsidR="008567CE" w:rsidRPr="002E77EA">
        <w:rPr>
          <w:lang w:val="fr-FR"/>
        </w:rPr>
        <w:t>amendement 3 au RTM ONU n</w:t>
      </w:r>
      <w:r w:rsidR="008567CE" w:rsidRPr="002E77EA">
        <w:rPr>
          <w:vertAlign w:val="superscript"/>
          <w:lang w:val="fr-FR"/>
        </w:rPr>
        <w:t>o</w:t>
      </w:r>
      <w:r w:rsidR="008567CE" w:rsidRPr="002E77EA">
        <w:rPr>
          <w:lang w:val="fr-FR"/>
        </w:rPr>
        <w:t> 6 (Vitrages de sécurité) (point 14.4 de l</w:t>
      </w:r>
      <w:r w:rsidR="008567CE">
        <w:rPr>
          <w:lang w:val="fr-FR"/>
        </w:rPr>
        <w:t>’</w:t>
      </w:r>
      <w:r w:rsidR="008567CE" w:rsidRPr="002E77EA">
        <w:rPr>
          <w:lang w:val="fr-FR"/>
        </w:rPr>
        <w:t>ordre du jour)</w:t>
      </w:r>
      <w:bookmarkStart w:id="81" w:name="_Toc44581907"/>
      <w:bookmarkEnd w:id="81"/>
    </w:p>
    <w:p w14:paraId="5742DCD0" w14:textId="3CB267DF" w:rsidR="008567CE" w:rsidRPr="006936A0" w:rsidRDefault="008567CE" w:rsidP="006936A0">
      <w:pPr>
        <w:pStyle w:val="SingleTxtG"/>
        <w:ind w:left="2835" w:hanging="1701"/>
        <w:jc w:val="left"/>
        <w:rPr>
          <w:lang w:val="en-US"/>
        </w:rPr>
      </w:pPr>
      <w:r w:rsidRPr="00725035">
        <w:rPr>
          <w:i/>
          <w:iCs/>
          <w:lang w:val="en-US"/>
        </w:rPr>
        <w:t>Document(s)</w:t>
      </w:r>
      <w:r w:rsidRPr="006936A0">
        <w:rPr>
          <w:lang w:val="en-US"/>
        </w:rPr>
        <w:t> :</w:t>
      </w:r>
      <w:r w:rsidRPr="00725035">
        <w:rPr>
          <w:lang w:val="en-US"/>
        </w:rPr>
        <w:tab/>
        <w:t>ECE/TRANS/WP.29/2020/45,</w:t>
      </w:r>
      <w:r w:rsidR="006936A0">
        <w:rPr>
          <w:lang w:val="en-US"/>
        </w:rPr>
        <w:br/>
      </w:r>
      <w:r w:rsidRPr="00725035">
        <w:rPr>
          <w:lang w:val="en-US"/>
        </w:rPr>
        <w:t>ECE/TRANS/WP.29/2020/46,</w:t>
      </w:r>
      <w:r w:rsidR="006936A0">
        <w:rPr>
          <w:lang w:val="en-US"/>
        </w:rPr>
        <w:br/>
      </w:r>
      <w:r w:rsidRPr="006936A0">
        <w:rPr>
          <w:lang w:val="en-US"/>
        </w:rPr>
        <w:t>ECE/TRANS/WP.29/AC.3/55.</w:t>
      </w:r>
    </w:p>
    <w:p w14:paraId="3B1E0CC0" w14:textId="05D6B54D" w:rsidR="008567CE" w:rsidRPr="002E77EA" w:rsidRDefault="006936A0" w:rsidP="00633913">
      <w:pPr>
        <w:pStyle w:val="SingleTxtG"/>
        <w:rPr>
          <w:lang w:val="fr-FR"/>
        </w:rPr>
      </w:pPr>
      <w:r w:rsidRPr="006936A0">
        <w:t>5</w:t>
      </w:r>
      <w:r>
        <w:t>5.</w:t>
      </w:r>
      <w:r w:rsidR="008567CE" w:rsidRPr="006936A0">
        <w:tab/>
      </w:r>
      <w:r w:rsidR="008567CE" w:rsidRPr="002E77EA">
        <w:rPr>
          <w:lang w:val="fr-FR"/>
        </w:rPr>
        <w:t>Soumise pour examen et mise aux voix, la proposition d</w:t>
      </w:r>
      <w:r w:rsidR="008567CE">
        <w:rPr>
          <w:lang w:val="fr-FR"/>
        </w:rPr>
        <w:t>’</w:t>
      </w:r>
      <w:r w:rsidR="008567CE" w:rsidRPr="002E77EA">
        <w:rPr>
          <w:lang w:val="fr-FR"/>
        </w:rPr>
        <w:t>amendement 3 au RTM ONU n</w:t>
      </w:r>
      <w:r w:rsidR="008567CE" w:rsidRPr="002E77EA">
        <w:rPr>
          <w:vertAlign w:val="superscript"/>
          <w:lang w:val="fr-FR"/>
        </w:rPr>
        <w:t>o</w:t>
      </w:r>
      <w:r w:rsidR="008567CE" w:rsidRPr="002E77EA">
        <w:rPr>
          <w:lang w:val="fr-FR"/>
        </w:rPr>
        <w:t> 6 sur les vitrages de sécurité (documents ECE/TRANS/WP.29/2020/45, ECE/TRANS/WP.29/2020/46 et ECE/TRANS/WP.29/AC.3/55) a été adoptée le 24 juin 2020 par vote de consensus des Parties contractantes présentes et votantes suivantes : Afrique du Sud, Australie, Chine, Fédération de Russie, Inde, Japon, Nigéria, Norvège, République de Corée, Saint-Marin, Turquie et Union européenne (représentant les pays ci</w:t>
      </w:r>
      <w:r>
        <w:rPr>
          <w:lang w:val="fr-FR"/>
        </w:rPr>
        <w:noBreakHyphen/>
      </w:r>
      <w:r w:rsidR="008567CE" w:rsidRPr="002E77EA">
        <w:rPr>
          <w:lang w:val="fr-FR"/>
        </w:rPr>
        <w:t>après : Allemagne, Chypre, Espagne, Finlande, France, Hongrie, Italie, Lituanie, Luxembourg, Pays-Bas, Roumanie, Royaume-Uni, Slovaquie, Slovénie et Suède). Les représentants du Canada, des États-Unis d</w:t>
      </w:r>
      <w:r w:rsidR="008567CE">
        <w:rPr>
          <w:lang w:val="fr-FR"/>
        </w:rPr>
        <w:t>’</w:t>
      </w:r>
      <w:r w:rsidR="008567CE" w:rsidRPr="002E77EA">
        <w:rPr>
          <w:lang w:val="fr-FR"/>
        </w:rPr>
        <w:t>Amérique et de la Tunisie se sont abstenus.</w:t>
      </w:r>
    </w:p>
    <w:p w14:paraId="0ADBFEE4" w14:textId="58D4DF08" w:rsidR="008567CE" w:rsidRPr="002E77EA" w:rsidRDefault="006936A0" w:rsidP="006936A0">
      <w:pPr>
        <w:pStyle w:val="H1G"/>
        <w:rPr>
          <w:lang w:val="fr-FR"/>
        </w:rPr>
      </w:pPr>
      <w:r>
        <w:rPr>
          <w:lang w:val="fr-FR"/>
        </w:rPr>
        <w:tab/>
        <w:t>E.</w:t>
      </w:r>
      <w:r w:rsidR="008567CE" w:rsidRPr="002E77EA">
        <w:rPr>
          <w:lang w:val="fr-FR"/>
        </w:rPr>
        <w:tab/>
        <w:t>Proposition d</w:t>
      </w:r>
      <w:r w:rsidR="008567CE">
        <w:rPr>
          <w:lang w:val="fr-FR"/>
        </w:rPr>
        <w:t>’</w:t>
      </w:r>
      <w:r w:rsidR="008567CE" w:rsidRPr="002E77EA">
        <w:rPr>
          <w:lang w:val="fr-FR"/>
        </w:rPr>
        <w:t>amendement 2 au RTM ONU n</w:t>
      </w:r>
      <w:r w:rsidR="008567CE" w:rsidRPr="002E77EA">
        <w:rPr>
          <w:vertAlign w:val="superscript"/>
          <w:lang w:val="fr-FR"/>
        </w:rPr>
        <w:t>o</w:t>
      </w:r>
      <w:r w:rsidR="008567CE" w:rsidRPr="002E77EA">
        <w:rPr>
          <w:lang w:val="fr-FR"/>
        </w:rPr>
        <w:t> 16 (Pneumatiques) (point 14.5 de l</w:t>
      </w:r>
      <w:r w:rsidR="008567CE">
        <w:rPr>
          <w:lang w:val="fr-FR"/>
        </w:rPr>
        <w:t>’</w:t>
      </w:r>
      <w:r w:rsidR="008567CE" w:rsidRPr="002E77EA">
        <w:rPr>
          <w:lang w:val="fr-FR"/>
        </w:rPr>
        <w:t>ordre du jour)</w:t>
      </w:r>
      <w:bookmarkStart w:id="82" w:name="_Toc44581908"/>
      <w:bookmarkEnd w:id="82"/>
    </w:p>
    <w:p w14:paraId="6B99E678" w14:textId="3D36BB47" w:rsidR="008567CE" w:rsidRPr="006936A0" w:rsidRDefault="008567CE" w:rsidP="006936A0">
      <w:pPr>
        <w:pStyle w:val="SingleTxtG"/>
        <w:ind w:left="2835" w:hanging="1701"/>
        <w:rPr>
          <w:lang w:val="en-US"/>
        </w:rPr>
      </w:pPr>
      <w:r w:rsidRPr="00725035">
        <w:rPr>
          <w:i/>
          <w:iCs/>
          <w:lang w:val="en-US"/>
        </w:rPr>
        <w:t>Document(s) </w:t>
      </w:r>
      <w:r w:rsidRPr="006936A0">
        <w:rPr>
          <w:lang w:val="en-US"/>
        </w:rPr>
        <w:t>:</w:t>
      </w:r>
      <w:r w:rsidRPr="00725035">
        <w:rPr>
          <w:lang w:val="en-US"/>
        </w:rPr>
        <w:tab/>
        <w:t>ECE/TRANS/WP.29/2020/41,</w:t>
      </w:r>
      <w:r w:rsidR="006936A0">
        <w:rPr>
          <w:lang w:val="en-US"/>
        </w:rPr>
        <w:br/>
      </w:r>
      <w:r w:rsidRPr="00725035">
        <w:rPr>
          <w:lang w:val="en-US"/>
        </w:rPr>
        <w:t>ECE/TRANS/WP.29/2020/42,</w:t>
      </w:r>
      <w:r w:rsidR="006936A0">
        <w:rPr>
          <w:lang w:val="en-US"/>
        </w:rPr>
        <w:br/>
      </w:r>
      <w:r w:rsidRPr="006936A0">
        <w:rPr>
          <w:lang w:val="en-US"/>
        </w:rPr>
        <w:t>ECE/TRANS/WP.29/AC.3/48.</w:t>
      </w:r>
    </w:p>
    <w:p w14:paraId="0A2B7A37" w14:textId="5B87DA80" w:rsidR="008567CE" w:rsidRPr="002E77EA" w:rsidRDefault="008567CE" w:rsidP="00633913">
      <w:pPr>
        <w:pStyle w:val="SingleTxtG"/>
        <w:rPr>
          <w:lang w:val="fr-FR"/>
        </w:rPr>
      </w:pPr>
      <w:r w:rsidRPr="006936A0">
        <w:rPr>
          <w:lang w:val="en-US"/>
        </w:rPr>
        <w:tab/>
      </w:r>
      <w:r w:rsidR="006936A0" w:rsidRPr="006936A0">
        <w:t>56</w:t>
      </w:r>
      <w:r w:rsidR="006936A0">
        <w:t>.</w:t>
      </w:r>
      <w:r w:rsidR="006936A0">
        <w:tab/>
      </w:r>
      <w:r w:rsidRPr="002E77EA">
        <w:rPr>
          <w:lang w:val="fr-FR"/>
        </w:rPr>
        <w:t>Soumise pour examen et mise aux voix, la proposition d</w:t>
      </w:r>
      <w:r>
        <w:rPr>
          <w:lang w:val="fr-FR"/>
        </w:rPr>
        <w:t>’</w:t>
      </w:r>
      <w:r w:rsidRPr="002E77EA">
        <w:rPr>
          <w:lang w:val="fr-FR"/>
        </w:rPr>
        <w:t>amendement 2 au RTM ONU n</w:t>
      </w:r>
      <w:r w:rsidRPr="002E77EA">
        <w:rPr>
          <w:vertAlign w:val="superscript"/>
          <w:lang w:val="fr-FR"/>
        </w:rPr>
        <w:t>o</w:t>
      </w:r>
      <w:r w:rsidRPr="002E77EA">
        <w:rPr>
          <w:lang w:val="fr-FR"/>
        </w:rPr>
        <w:t> 16 sur les pneumatiques (documents ECE/TRANS/WP.29/2020/41, ECE/TRANS/WP.29/2020/42 et ECE/TRANS/WP.29/AC.3/48) a été adoptée le 24 juin 2020 par vote de consensus des Parties contractantes présentes et votantes suivantes : Afrique du Sud, Australie, Chine, Fédération de Russie, Inde, Japon, Nigéria, Norvège, République de Corée, Saint-Marin, Turquie et Union européenne (représentant les pays ci</w:t>
      </w:r>
      <w:r w:rsidR="006936A0">
        <w:rPr>
          <w:lang w:val="fr-FR"/>
        </w:rPr>
        <w:noBreakHyphen/>
      </w:r>
      <w:r w:rsidRPr="002E77EA">
        <w:rPr>
          <w:lang w:val="fr-FR"/>
        </w:rPr>
        <w:t>après</w:t>
      </w:r>
      <w:r w:rsidR="006936A0">
        <w:rPr>
          <w:lang w:val="fr-FR"/>
        </w:rPr>
        <w:t> </w:t>
      </w:r>
      <w:r w:rsidRPr="002E77EA">
        <w:rPr>
          <w:lang w:val="fr-FR"/>
        </w:rPr>
        <w:t>: Allemagne, Chypre, Espagne, Finlande, France, Hongrie, Italie, Lituanie, Luxembourg, Pays-Bas, Roumanie, Royaume-Uni, Slovaquie, Slovénie et Suède). Les représentants du Canada, des États-Unis d</w:t>
      </w:r>
      <w:r>
        <w:rPr>
          <w:lang w:val="fr-FR"/>
        </w:rPr>
        <w:t>’</w:t>
      </w:r>
      <w:r w:rsidRPr="002E77EA">
        <w:rPr>
          <w:lang w:val="fr-FR"/>
        </w:rPr>
        <w:t>Amérique et de la Tunisie se sont abstenus.</w:t>
      </w:r>
    </w:p>
    <w:p w14:paraId="40FC43C2" w14:textId="29D4614D" w:rsidR="008567CE" w:rsidRPr="002E77EA" w:rsidRDefault="006936A0" w:rsidP="006936A0">
      <w:pPr>
        <w:pStyle w:val="H1G"/>
        <w:rPr>
          <w:lang w:val="fr-FR"/>
        </w:rPr>
      </w:pPr>
      <w:r>
        <w:rPr>
          <w:lang w:val="fr-FR"/>
        </w:rPr>
        <w:tab/>
        <w:t>F.</w:t>
      </w:r>
      <w:r w:rsidR="008567CE" w:rsidRPr="002E77EA">
        <w:rPr>
          <w:lang w:val="fr-FR"/>
        </w:rPr>
        <w:tab/>
        <w:t>Proposition d</w:t>
      </w:r>
      <w:r w:rsidR="008567CE">
        <w:rPr>
          <w:lang w:val="fr-FR"/>
        </w:rPr>
        <w:t>’</w:t>
      </w:r>
      <w:r w:rsidR="008567CE" w:rsidRPr="002E77EA">
        <w:rPr>
          <w:lang w:val="fr-FR"/>
        </w:rPr>
        <w:t>amendement 1 au RTM ONU n</w:t>
      </w:r>
      <w:r w:rsidR="008567CE" w:rsidRPr="002E77EA">
        <w:rPr>
          <w:vertAlign w:val="superscript"/>
          <w:lang w:val="fr-FR"/>
        </w:rPr>
        <w:t>o</w:t>
      </w:r>
      <w:r w:rsidR="008567CE" w:rsidRPr="002E77EA">
        <w:rPr>
          <w:lang w:val="fr-FR"/>
        </w:rPr>
        <w:t xml:space="preserve"> 7 (Appuie-tête) </w:t>
      </w:r>
      <w:r>
        <w:rPr>
          <w:lang w:val="fr-FR"/>
        </w:rPr>
        <w:br/>
      </w:r>
      <w:r w:rsidR="008567CE" w:rsidRPr="002E77EA">
        <w:rPr>
          <w:lang w:val="fr-FR"/>
        </w:rPr>
        <w:t>(point 14.6 de l</w:t>
      </w:r>
      <w:r w:rsidR="008567CE">
        <w:rPr>
          <w:lang w:val="fr-FR"/>
        </w:rPr>
        <w:t>’</w:t>
      </w:r>
      <w:r w:rsidR="008567CE" w:rsidRPr="002E77EA">
        <w:rPr>
          <w:lang w:val="fr-FR"/>
        </w:rPr>
        <w:t>ordre du jour)</w:t>
      </w:r>
      <w:bookmarkStart w:id="83" w:name="_Toc44581909"/>
      <w:bookmarkEnd w:id="83"/>
    </w:p>
    <w:p w14:paraId="526E35B2" w14:textId="79396493" w:rsidR="008567CE" w:rsidRPr="00725035" w:rsidRDefault="008567CE" w:rsidP="006936A0">
      <w:pPr>
        <w:pStyle w:val="SingleTxtG"/>
        <w:ind w:left="2835" w:hanging="1701"/>
        <w:rPr>
          <w:lang w:val="en-US"/>
        </w:rPr>
      </w:pPr>
      <w:r w:rsidRPr="00725035">
        <w:rPr>
          <w:i/>
          <w:iCs/>
          <w:lang w:val="en-US"/>
        </w:rPr>
        <w:t>Document(s)</w:t>
      </w:r>
      <w:r w:rsidRPr="006936A0">
        <w:rPr>
          <w:lang w:val="en-US"/>
        </w:rPr>
        <w:t> :</w:t>
      </w:r>
      <w:r w:rsidRPr="00725035">
        <w:rPr>
          <w:lang w:val="en-US"/>
        </w:rPr>
        <w:tab/>
        <w:t>ECE/TRANS/WP.29/2020/85,</w:t>
      </w:r>
      <w:r w:rsidR="006936A0">
        <w:rPr>
          <w:lang w:val="en-US"/>
        </w:rPr>
        <w:br/>
      </w:r>
      <w:r w:rsidRPr="00725035">
        <w:rPr>
          <w:lang w:val="en-US"/>
        </w:rPr>
        <w:t>ECE/TRANS/WP.29/2020/86,</w:t>
      </w:r>
      <w:r w:rsidR="006936A0">
        <w:rPr>
          <w:lang w:val="en-US"/>
        </w:rPr>
        <w:br/>
      </w:r>
      <w:r w:rsidRPr="00725035">
        <w:rPr>
          <w:lang w:val="en-US"/>
        </w:rPr>
        <w:t>ECE/TRANS/WP.29/AC.3/25/Rev.1.</w:t>
      </w:r>
    </w:p>
    <w:p w14:paraId="690ED1B1" w14:textId="3C9356EE" w:rsidR="008567CE" w:rsidRPr="002E77EA" w:rsidRDefault="006936A0" w:rsidP="00633913">
      <w:pPr>
        <w:pStyle w:val="SingleTxtG"/>
        <w:rPr>
          <w:lang w:val="fr-FR"/>
        </w:rPr>
      </w:pPr>
      <w:r w:rsidRPr="006936A0">
        <w:t>57.</w:t>
      </w:r>
      <w:r w:rsidR="008567CE" w:rsidRPr="006936A0">
        <w:tab/>
      </w:r>
      <w:r w:rsidR="008567CE" w:rsidRPr="002E77EA">
        <w:rPr>
          <w:lang w:val="fr-FR"/>
        </w:rPr>
        <w:t>L</w:t>
      </w:r>
      <w:r w:rsidR="008567CE">
        <w:rPr>
          <w:lang w:val="fr-FR"/>
        </w:rPr>
        <w:t>’</w:t>
      </w:r>
      <w:r w:rsidR="008567CE" w:rsidRPr="002E77EA">
        <w:rPr>
          <w:lang w:val="fr-FR"/>
        </w:rPr>
        <w:t>AC.3 a décidé de reporter les délibérations sur ce point à sa cinquante-neuvième session.</w:t>
      </w:r>
    </w:p>
    <w:p w14:paraId="788F5FF2" w14:textId="5FFAD9C0" w:rsidR="008567CE" w:rsidRPr="002E77EA" w:rsidRDefault="008567CE" w:rsidP="006936A0">
      <w:pPr>
        <w:pStyle w:val="H1G"/>
        <w:rPr>
          <w:lang w:val="fr-FR"/>
        </w:rPr>
      </w:pPr>
      <w:r w:rsidRPr="002E77EA">
        <w:rPr>
          <w:lang w:val="fr-FR"/>
        </w:rPr>
        <w:tab/>
      </w:r>
      <w:r w:rsidR="006936A0">
        <w:rPr>
          <w:lang w:val="fr-FR"/>
        </w:rPr>
        <w:t>G.</w:t>
      </w:r>
      <w:r w:rsidR="006936A0">
        <w:rPr>
          <w:lang w:val="fr-FR"/>
        </w:rPr>
        <w:tab/>
      </w:r>
      <w:r w:rsidRPr="002E77EA">
        <w:rPr>
          <w:lang w:val="fr-FR"/>
        </w:rPr>
        <w:t>Proposition d</w:t>
      </w:r>
      <w:r>
        <w:rPr>
          <w:lang w:val="fr-FR"/>
        </w:rPr>
        <w:t>’</w:t>
      </w:r>
      <w:r w:rsidRPr="002E77EA">
        <w:rPr>
          <w:lang w:val="fr-FR"/>
        </w:rPr>
        <w:t>amendement 3 au RTM ONU n</w:t>
      </w:r>
      <w:r w:rsidRPr="002E77EA">
        <w:rPr>
          <w:vertAlign w:val="superscript"/>
          <w:lang w:val="fr-FR"/>
        </w:rPr>
        <w:t>o</w:t>
      </w:r>
      <w:r w:rsidRPr="002E77EA">
        <w:rPr>
          <w:lang w:val="fr-FR"/>
        </w:rPr>
        <w:t xml:space="preserve"> 19 (Procédure </w:t>
      </w:r>
      <w:r w:rsidR="003268DC">
        <w:rPr>
          <w:lang w:val="fr-FR"/>
        </w:rPr>
        <w:br/>
      </w:r>
      <w:r w:rsidRPr="002E77EA">
        <w:rPr>
          <w:lang w:val="fr-FR"/>
        </w:rPr>
        <w:t xml:space="preserve">de mesure des émissions par évaporation dans le cadre </w:t>
      </w:r>
      <w:r w:rsidR="003268DC">
        <w:rPr>
          <w:lang w:val="fr-FR"/>
        </w:rPr>
        <w:br/>
      </w:r>
      <w:r w:rsidRPr="002E77EA">
        <w:rPr>
          <w:lang w:val="fr-FR"/>
        </w:rPr>
        <w:t>de la procédure d</w:t>
      </w:r>
      <w:r>
        <w:rPr>
          <w:lang w:val="fr-FR"/>
        </w:rPr>
        <w:t>’</w:t>
      </w:r>
      <w:r w:rsidRPr="002E77EA">
        <w:rPr>
          <w:lang w:val="fr-FR"/>
        </w:rPr>
        <w:t xml:space="preserve">essai mondiale harmonisée pour les voitures particulières et véhicules utilitaires légers (WLTP EVAP)) </w:t>
      </w:r>
      <w:r w:rsidR="006936A0">
        <w:rPr>
          <w:lang w:val="fr-FR"/>
        </w:rPr>
        <w:br/>
      </w:r>
      <w:r w:rsidRPr="002E77EA">
        <w:rPr>
          <w:lang w:val="fr-FR"/>
        </w:rPr>
        <w:t>(point 14.7 de l</w:t>
      </w:r>
      <w:r>
        <w:rPr>
          <w:lang w:val="fr-FR"/>
        </w:rPr>
        <w:t>’</w:t>
      </w:r>
      <w:r w:rsidRPr="002E77EA">
        <w:rPr>
          <w:lang w:val="fr-FR"/>
        </w:rPr>
        <w:t>ordre du jour)</w:t>
      </w:r>
      <w:bookmarkStart w:id="84" w:name="_Toc44581910"/>
      <w:bookmarkEnd w:id="84"/>
    </w:p>
    <w:p w14:paraId="25BF6012" w14:textId="371BEB6F" w:rsidR="008567CE" w:rsidRPr="006936A0" w:rsidRDefault="008567CE" w:rsidP="006936A0">
      <w:pPr>
        <w:pStyle w:val="SingleTxtG"/>
        <w:ind w:left="2835" w:hanging="1701"/>
        <w:rPr>
          <w:lang w:val="en-US"/>
        </w:rPr>
      </w:pPr>
      <w:r w:rsidRPr="00725035">
        <w:rPr>
          <w:i/>
          <w:iCs/>
          <w:lang w:val="en-US"/>
        </w:rPr>
        <w:t>Document(s)</w:t>
      </w:r>
      <w:r w:rsidR="006936A0">
        <w:rPr>
          <w:i/>
          <w:iCs/>
          <w:lang w:val="en-US"/>
        </w:rPr>
        <w:t> </w:t>
      </w:r>
      <w:r w:rsidR="006936A0">
        <w:rPr>
          <w:lang w:val="en-US"/>
        </w:rPr>
        <w:t>:</w:t>
      </w:r>
      <w:r w:rsidRPr="00725035">
        <w:rPr>
          <w:lang w:val="en-US"/>
        </w:rPr>
        <w:tab/>
        <w:t>ECE/TRANS/WP.29/2020/87,</w:t>
      </w:r>
      <w:r w:rsidR="006936A0">
        <w:rPr>
          <w:lang w:val="en-US"/>
        </w:rPr>
        <w:br/>
      </w:r>
      <w:r w:rsidRPr="00725035">
        <w:rPr>
          <w:lang w:val="en-US"/>
        </w:rPr>
        <w:t>ECE/TRANS/WP.29/2020/88,</w:t>
      </w:r>
      <w:r w:rsidR="006936A0">
        <w:rPr>
          <w:lang w:val="en-US"/>
        </w:rPr>
        <w:br/>
      </w:r>
      <w:r w:rsidRPr="006936A0">
        <w:rPr>
          <w:lang w:val="en-US"/>
        </w:rPr>
        <w:t>ECE/TRANS/WP.29/AC.3/44.</w:t>
      </w:r>
    </w:p>
    <w:p w14:paraId="39D55899" w14:textId="7FBA1BD9" w:rsidR="008567CE" w:rsidRPr="002E77EA" w:rsidRDefault="006936A0" w:rsidP="00633913">
      <w:pPr>
        <w:pStyle w:val="SingleTxtG"/>
        <w:rPr>
          <w:lang w:val="fr-FR"/>
        </w:rPr>
      </w:pPr>
      <w:r w:rsidRPr="006936A0">
        <w:t>5</w:t>
      </w:r>
      <w:r>
        <w:t>8.</w:t>
      </w:r>
      <w:r w:rsidR="008567CE" w:rsidRPr="006936A0">
        <w:tab/>
      </w:r>
      <w:r w:rsidR="008567CE" w:rsidRPr="002E77EA">
        <w:rPr>
          <w:lang w:val="fr-FR"/>
        </w:rPr>
        <w:t>Soumise pour examen et mise aux voix, la proposition d</w:t>
      </w:r>
      <w:r w:rsidR="008567CE">
        <w:rPr>
          <w:lang w:val="fr-FR"/>
        </w:rPr>
        <w:t>’</w:t>
      </w:r>
      <w:r w:rsidR="008567CE" w:rsidRPr="002E77EA">
        <w:rPr>
          <w:lang w:val="fr-FR"/>
        </w:rPr>
        <w:t>amendement 3 au RTM ONU n</w:t>
      </w:r>
      <w:r w:rsidR="008567CE" w:rsidRPr="002E77EA">
        <w:rPr>
          <w:vertAlign w:val="superscript"/>
          <w:lang w:val="fr-FR"/>
        </w:rPr>
        <w:t>o</w:t>
      </w:r>
      <w:r w:rsidR="008567CE" w:rsidRPr="002E77EA">
        <w:rPr>
          <w:lang w:val="fr-FR"/>
        </w:rPr>
        <w:t> 19 sur la procédure WLTP EVAP (documents ECE/TRANS/WP.29/2020/87, ECE/TRANS/WP.29/2020/88 et ECE/TRANS/WP.29/AC.3/44) a été adoptée le 24 juin 2020 par vote de consensus des Parties contractantes présentes et votantes suivantes : Afrique du Sud, Australie, Fédération de Russie, Inde, Japon, Nigéria, Norvège, République de Corée, Saint-Marin, Turquie et Union européenne (représentant les pays ci-après : Allemagne, Chypre, Espagne, Finlande, France, Hongrie, Italie, Lituanie, Luxembourg, Pays-Bas, Roumanie, Royaume-Uni, Slovaquie, Slovénie et Suède). Les représentants du Canada, de la Chine, des États-Unis d</w:t>
      </w:r>
      <w:r w:rsidR="008567CE">
        <w:rPr>
          <w:lang w:val="fr-FR"/>
        </w:rPr>
        <w:t>’</w:t>
      </w:r>
      <w:r w:rsidR="008567CE" w:rsidRPr="002E77EA">
        <w:rPr>
          <w:lang w:val="fr-FR"/>
        </w:rPr>
        <w:t>Amérique et de la Tunisie se sont abstenus.</w:t>
      </w:r>
    </w:p>
    <w:p w14:paraId="48B4B90D" w14:textId="6DFA69FF" w:rsidR="008567CE" w:rsidRPr="002E77EA" w:rsidRDefault="006936A0" w:rsidP="006936A0">
      <w:pPr>
        <w:pStyle w:val="HChG"/>
        <w:rPr>
          <w:lang w:val="fr-FR"/>
        </w:rPr>
      </w:pPr>
      <w:r>
        <w:rPr>
          <w:lang w:val="fr-FR"/>
        </w:rPr>
        <w:lastRenderedPageBreak/>
        <w:tab/>
        <w:t>XVII.</w:t>
      </w:r>
      <w:r w:rsidR="008567CE" w:rsidRPr="002E77EA">
        <w:rPr>
          <w:lang w:val="fr-FR"/>
        </w:rPr>
        <w:tab/>
        <w:t>Examen des Règlements techniques à inclure dans le Recueil des RTM ONU admissibles, s</w:t>
      </w:r>
      <w:r w:rsidR="008567CE">
        <w:rPr>
          <w:lang w:val="fr-FR"/>
        </w:rPr>
        <w:t>’</w:t>
      </w:r>
      <w:r w:rsidR="008567CE" w:rsidRPr="002E77EA">
        <w:rPr>
          <w:lang w:val="fr-FR"/>
        </w:rPr>
        <w:t xml:space="preserve">il y a lieu </w:t>
      </w:r>
      <w:r>
        <w:rPr>
          <w:lang w:val="fr-FR"/>
        </w:rPr>
        <w:br/>
      </w:r>
      <w:r w:rsidR="008567CE" w:rsidRPr="002E77EA">
        <w:rPr>
          <w:lang w:val="fr-FR"/>
        </w:rPr>
        <w:t>(point 15 de l</w:t>
      </w:r>
      <w:r w:rsidR="008567CE">
        <w:rPr>
          <w:lang w:val="fr-FR"/>
        </w:rPr>
        <w:t>’</w:t>
      </w:r>
      <w:r w:rsidR="008567CE" w:rsidRPr="002E77EA">
        <w:rPr>
          <w:lang w:val="fr-FR"/>
        </w:rPr>
        <w:t>ordre du jour)</w:t>
      </w:r>
      <w:bookmarkStart w:id="85" w:name="_Toc44581911"/>
      <w:bookmarkEnd w:id="85"/>
    </w:p>
    <w:p w14:paraId="582C0EE6" w14:textId="16998B08" w:rsidR="008567CE" w:rsidRPr="002E77EA" w:rsidRDefault="006936A0" w:rsidP="00633913">
      <w:pPr>
        <w:pStyle w:val="SingleTxtG"/>
        <w:rPr>
          <w:lang w:val="fr-FR"/>
        </w:rPr>
      </w:pPr>
      <w:r>
        <w:rPr>
          <w:lang w:val="fr-FR"/>
        </w:rPr>
        <w:t>59.</w:t>
      </w:r>
      <w:r w:rsidR="008567CE" w:rsidRPr="002E77EA">
        <w:rPr>
          <w:lang w:val="fr-FR"/>
        </w:rPr>
        <w:tab/>
        <w:t>L</w:t>
      </w:r>
      <w:r w:rsidR="008567CE">
        <w:rPr>
          <w:lang w:val="fr-FR"/>
        </w:rPr>
        <w:t>’</w:t>
      </w:r>
      <w:r w:rsidR="008567CE" w:rsidRPr="002E77EA">
        <w:rPr>
          <w:lang w:val="fr-FR"/>
        </w:rPr>
        <w:t>AC.3 a décidé de reporter les délibérations sur ce point à sa cinquante-neuvième session.</w:t>
      </w:r>
    </w:p>
    <w:p w14:paraId="2D446BF7" w14:textId="76B1805A" w:rsidR="008567CE" w:rsidRPr="002E77EA" w:rsidRDefault="006936A0" w:rsidP="006936A0">
      <w:pPr>
        <w:pStyle w:val="HChG"/>
        <w:rPr>
          <w:lang w:val="fr-FR"/>
        </w:rPr>
      </w:pPr>
      <w:r>
        <w:rPr>
          <w:lang w:val="fr-FR"/>
        </w:rPr>
        <w:tab/>
        <w:t>XVIII.</w:t>
      </w:r>
      <w:r w:rsidR="008567CE" w:rsidRPr="002E77EA">
        <w:rPr>
          <w:lang w:val="fr-FR"/>
        </w:rPr>
        <w:tab/>
        <w:t xml:space="preserve">Examen des amendements à la Résolution mutuelle, </w:t>
      </w:r>
      <w:r>
        <w:rPr>
          <w:lang w:val="fr-FR"/>
        </w:rPr>
        <w:br/>
      </w:r>
      <w:r w:rsidR="008567CE" w:rsidRPr="002E77EA">
        <w:rPr>
          <w:lang w:val="fr-FR"/>
        </w:rPr>
        <w:t>s</w:t>
      </w:r>
      <w:r w:rsidR="008567CE">
        <w:rPr>
          <w:lang w:val="fr-FR"/>
        </w:rPr>
        <w:t>’</w:t>
      </w:r>
      <w:r w:rsidR="008567CE" w:rsidRPr="002E77EA">
        <w:rPr>
          <w:lang w:val="fr-FR"/>
        </w:rPr>
        <w:t>il y a lieu (point 16 de l</w:t>
      </w:r>
      <w:r w:rsidR="008567CE">
        <w:rPr>
          <w:lang w:val="fr-FR"/>
        </w:rPr>
        <w:t>’</w:t>
      </w:r>
      <w:r w:rsidR="008567CE" w:rsidRPr="002E77EA">
        <w:rPr>
          <w:lang w:val="fr-FR"/>
        </w:rPr>
        <w:t>ordre du jour)</w:t>
      </w:r>
      <w:bookmarkStart w:id="86" w:name="_Toc44581912"/>
      <w:bookmarkEnd w:id="86"/>
    </w:p>
    <w:p w14:paraId="34EEB77A" w14:textId="38C44385" w:rsidR="008567CE" w:rsidRPr="002E77EA" w:rsidRDefault="006936A0" w:rsidP="00633913">
      <w:pPr>
        <w:pStyle w:val="SingleTxtG"/>
        <w:rPr>
          <w:lang w:val="fr-FR"/>
        </w:rPr>
      </w:pPr>
      <w:r>
        <w:rPr>
          <w:lang w:val="fr-FR"/>
        </w:rPr>
        <w:t>60.</w:t>
      </w:r>
      <w:r>
        <w:rPr>
          <w:lang w:val="fr-FR"/>
        </w:rPr>
        <w:tab/>
      </w:r>
      <w:r w:rsidR="008567CE" w:rsidRPr="002E77EA">
        <w:rPr>
          <w:lang w:val="fr-FR"/>
        </w:rPr>
        <w:t>L</w:t>
      </w:r>
      <w:r w:rsidR="008567CE">
        <w:rPr>
          <w:lang w:val="fr-FR"/>
        </w:rPr>
        <w:t>’</w:t>
      </w:r>
      <w:r w:rsidR="008567CE" w:rsidRPr="002E77EA">
        <w:rPr>
          <w:lang w:val="fr-FR"/>
        </w:rPr>
        <w:t>AC.3 a décidé de reporter les délibérations sur ce point à sa cinquante-neuvième session.</w:t>
      </w:r>
    </w:p>
    <w:p w14:paraId="45018781" w14:textId="385B64E4" w:rsidR="008567CE" w:rsidRPr="002E77EA" w:rsidRDefault="006936A0" w:rsidP="006936A0">
      <w:pPr>
        <w:pStyle w:val="HChG"/>
        <w:rPr>
          <w:color w:val="000000"/>
          <w:sz w:val="24"/>
          <w:lang w:val="fr-FR"/>
        </w:rPr>
      </w:pPr>
      <w:r>
        <w:rPr>
          <w:lang w:val="fr-FR"/>
        </w:rPr>
        <w:tab/>
        <w:t>XIX.</w:t>
      </w:r>
      <w:r w:rsidR="008567CE" w:rsidRPr="002E77EA">
        <w:rPr>
          <w:lang w:val="fr-FR"/>
        </w:rPr>
        <w:tab/>
        <w:t xml:space="preserve">Orientations, adoptées par consensus, concernant </w:t>
      </w:r>
      <w:r>
        <w:rPr>
          <w:lang w:val="fr-FR"/>
        </w:rPr>
        <w:br/>
      </w:r>
      <w:r w:rsidR="008567CE" w:rsidRPr="002E77EA">
        <w:rPr>
          <w:lang w:val="fr-FR"/>
        </w:rPr>
        <w:t>les éléments de projets de RTM ONU qui n</w:t>
      </w:r>
      <w:r w:rsidR="008567CE">
        <w:rPr>
          <w:lang w:val="fr-FR"/>
        </w:rPr>
        <w:t>’</w:t>
      </w:r>
      <w:r w:rsidR="008567CE" w:rsidRPr="002E77EA">
        <w:rPr>
          <w:lang w:val="fr-FR"/>
        </w:rPr>
        <w:t xml:space="preserve">ont pas </w:t>
      </w:r>
      <w:r>
        <w:rPr>
          <w:lang w:val="fr-FR"/>
        </w:rPr>
        <w:br/>
      </w:r>
      <w:r w:rsidR="008567CE" w:rsidRPr="002E77EA">
        <w:rPr>
          <w:lang w:val="fr-FR"/>
        </w:rPr>
        <w:t xml:space="preserve">été réglés par les groupes de travail subsidiaires </w:t>
      </w:r>
      <w:r>
        <w:rPr>
          <w:lang w:val="fr-FR"/>
        </w:rPr>
        <w:br/>
      </w:r>
      <w:r w:rsidR="008567CE" w:rsidRPr="002E77EA">
        <w:rPr>
          <w:lang w:val="fr-FR"/>
        </w:rPr>
        <w:t>du Forum mondial, s</w:t>
      </w:r>
      <w:r w:rsidR="008567CE">
        <w:rPr>
          <w:lang w:val="fr-FR"/>
        </w:rPr>
        <w:t>’</w:t>
      </w:r>
      <w:r w:rsidR="008567CE" w:rsidRPr="002E77EA">
        <w:rPr>
          <w:lang w:val="fr-FR"/>
        </w:rPr>
        <w:t xml:space="preserve">il y a lieu </w:t>
      </w:r>
      <w:r>
        <w:rPr>
          <w:lang w:val="fr-FR"/>
        </w:rPr>
        <w:br/>
      </w:r>
      <w:r w:rsidR="008567CE" w:rsidRPr="002E77EA">
        <w:rPr>
          <w:lang w:val="fr-FR"/>
        </w:rPr>
        <w:t>(point 17 de l</w:t>
      </w:r>
      <w:r w:rsidR="008567CE">
        <w:rPr>
          <w:lang w:val="fr-FR"/>
        </w:rPr>
        <w:t>’</w:t>
      </w:r>
      <w:r w:rsidR="008567CE" w:rsidRPr="002E77EA">
        <w:rPr>
          <w:lang w:val="fr-FR"/>
        </w:rPr>
        <w:t>ordre du jour)</w:t>
      </w:r>
      <w:bookmarkStart w:id="87" w:name="_Toc44581913"/>
      <w:bookmarkEnd w:id="87"/>
    </w:p>
    <w:p w14:paraId="66B844F1" w14:textId="42D142A7" w:rsidR="008567CE" w:rsidRPr="002E77EA" w:rsidRDefault="006936A0" w:rsidP="00633913">
      <w:pPr>
        <w:pStyle w:val="SingleTxtG"/>
        <w:rPr>
          <w:lang w:val="fr-FR"/>
        </w:rPr>
      </w:pPr>
      <w:r>
        <w:rPr>
          <w:lang w:val="fr-FR"/>
        </w:rPr>
        <w:t>61.</w:t>
      </w:r>
      <w:r w:rsidR="008567CE" w:rsidRPr="002E77EA">
        <w:rPr>
          <w:lang w:val="fr-FR"/>
        </w:rPr>
        <w:tab/>
        <w:t>L</w:t>
      </w:r>
      <w:r w:rsidR="008567CE">
        <w:rPr>
          <w:lang w:val="fr-FR"/>
        </w:rPr>
        <w:t>’</w:t>
      </w:r>
      <w:r w:rsidR="008567CE" w:rsidRPr="002E77EA">
        <w:rPr>
          <w:lang w:val="fr-FR"/>
        </w:rPr>
        <w:t>AC.3 a décidé de reporter les délibérations sur ce point à sa cinquante-neuvième session.</w:t>
      </w:r>
    </w:p>
    <w:p w14:paraId="4639ACAA" w14:textId="2E271D75" w:rsidR="008567CE" w:rsidRPr="002E77EA" w:rsidRDefault="006936A0" w:rsidP="006936A0">
      <w:pPr>
        <w:pStyle w:val="HChG"/>
        <w:rPr>
          <w:lang w:val="fr-FR"/>
        </w:rPr>
      </w:pPr>
      <w:r>
        <w:rPr>
          <w:lang w:val="fr-FR"/>
        </w:rPr>
        <w:tab/>
        <w:t>XX.</w:t>
      </w:r>
      <w:r w:rsidR="008567CE" w:rsidRPr="002E77EA">
        <w:rPr>
          <w:lang w:val="fr-FR"/>
        </w:rPr>
        <w:tab/>
        <w:t>Échange d</w:t>
      </w:r>
      <w:r w:rsidR="008567CE">
        <w:rPr>
          <w:lang w:val="fr-FR"/>
        </w:rPr>
        <w:t>’</w:t>
      </w:r>
      <w:r w:rsidR="008567CE" w:rsidRPr="002E77EA">
        <w:rPr>
          <w:lang w:val="fr-FR"/>
        </w:rPr>
        <w:t xml:space="preserve">informations sur les nouvelles priorités </w:t>
      </w:r>
      <w:r>
        <w:rPr>
          <w:lang w:val="fr-FR"/>
        </w:rPr>
        <w:br/>
      </w:r>
      <w:r w:rsidR="008567CE" w:rsidRPr="002E77EA">
        <w:rPr>
          <w:lang w:val="fr-FR"/>
        </w:rPr>
        <w:t xml:space="preserve">à inclure dans le programme de travail </w:t>
      </w:r>
      <w:r>
        <w:rPr>
          <w:lang w:val="fr-FR"/>
        </w:rPr>
        <w:br/>
      </w:r>
      <w:r w:rsidR="008567CE" w:rsidRPr="002E77EA">
        <w:rPr>
          <w:lang w:val="fr-FR"/>
        </w:rPr>
        <w:t>(point 18 de l</w:t>
      </w:r>
      <w:r w:rsidR="008567CE">
        <w:rPr>
          <w:lang w:val="fr-FR"/>
        </w:rPr>
        <w:t>’</w:t>
      </w:r>
      <w:r w:rsidR="008567CE" w:rsidRPr="002E77EA">
        <w:rPr>
          <w:lang w:val="fr-FR"/>
        </w:rPr>
        <w:t>ordre du jour)</w:t>
      </w:r>
      <w:bookmarkStart w:id="88" w:name="_Toc44581914"/>
      <w:bookmarkEnd w:id="88"/>
    </w:p>
    <w:p w14:paraId="2DA1CACE" w14:textId="149CA13A" w:rsidR="008567CE" w:rsidRPr="002E77EA" w:rsidRDefault="008567CE" w:rsidP="00633913">
      <w:pPr>
        <w:pStyle w:val="SingleTxtG"/>
        <w:rPr>
          <w:lang w:val="fr-FR"/>
        </w:rPr>
      </w:pPr>
      <w:r w:rsidRPr="002E77EA">
        <w:rPr>
          <w:lang w:val="fr-FR"/>
        </w:rPr>
        <w:tab/>
      </w:r>
      <w:r w:rsidR="006936A0">
        <w:rPr>
          <w:lang w:val="fr-FR"/>
        </w:rPr>
        <w:t>62.</w:t>
      </w:r>
      <w:r w:rsidR="006936A0">
        <w:rPr>
          <w:lang w:val="fr-FR"/>
        </w:rPr>
        <w:tab/>
      </w:r>
      <w:r w:rsidRPr="002E77EA">
        <w:rPr>
          <w:lang w:val="fr-FR"/>
        </w:rPr>
        <w:t>L</w:t>
      </w:r>
      <w:r>
        <w:rPr>
          <w:lang w:val="fr-FR"/>
        </w:rPr>
        <w:t>’</w:t>
      </w:r>
      <w:r w:rsidRPr="002E77EA">
        <w:rPr>
          <w:lang w:val="fr-FR"/>
        </w:rPr>
        <w:t>AC.3 a décidé de reporter les délibérations sur ce point à sa cinquante-neuvième session.</w:t>
      </w:r>
    </w:p>
    <w:p w14:paraId="32EDFA88" w14:textId="3ED455EF" w:rsidR="008567CE" w:rsidRPr="002E77EA" w:rsidRDefault="006936A0" w:rsidP="006936A0">
      <w:pPr>
        <w:pStyle w:val="HChG"/>
        <w:rPr>
          <w:lang w:val="fr-FR"/>
        </w:rPr>
      </w:pPr>
      <w:r>
        <w:rPr>
          <w:lang w:val="fr-FR"/>
        </w:rPr>
        <w:tab/>
        <w:t>XXI.</w:t>
      </w:r>
      <w:r w:rsidR="008567CE" w:rsidRPr="002E77EA">
        <w:rPr>
          <w:lang w:val="fr-FR"/>
        </w:rPr>
        <w:tab/>
        <w:t>État d</w:t>
      </w:r>
      <w:r w:rsidR="008567CE">
        <w:rPr>
          <w:lang w:val="fr-FR"/>
        </w:rPr>
        <w:t>’</w:t>
      </w:r>
      <w:r w:rsidR="008567CE" w:rsidRPr="002E77EA">
        <w:rPr>
          <w:lang w:val="fr-FR"/>
        </w:rPr>
        <w:t>avancement de l</w:t>
      </w:r>
      <w:r w:rsidR="008567CE">
        <w:rPr>
          <w:lang w:val="fr-FR"/>
        </w:rPr>
        <w:t>’</w:t>
      </w:r>
      <w:r w:rsidR="008567CE" w:rsidRPr="002E77EA">
        <w:rPr>
          <w:lang w:val="fr-FR"/>
        </w:rPr>
        <w:t>élaboration de nouveaux RTM ONU ou d</w:t>
      </w:r>
      <w:r w:rsidR="008567CE">
        <w:rPr>
          <w:lang w:val="fr-FR"/>
        </w:rPr>
        <w:t>’</w:t>
      </w:r>
      <w:r w:rsidR="008567CE" w:rsidRPr="002E77EA">
        <w:rPr>
          <w:lang w:val="fr-FR"/>
        </w:rPr>
        <w:t xml:space="preserve">amendements à des RTM ONU existants </w:t>
      </w:r>
      <w:r>
        <w:rPr>
          <w:lang w:val="fr-FR"/>
        </w:rPr>
        <w:br/>
      </w:r>
      <w:r w:rsidR="008567CE" w:rsidRPr="002E77EA">
        <w:rPr>
          <w:lang w:val="fr-FR"/>
        </w:rPr>
        <w:t>(point 19 de l</w:t>
      </w:r>
      <w:r w:rsidR="008567CE">
        <w:rPr>
          <w:lang w:val="fr-FR"/>
        </w:rPr>
        <w:t>’</w:t>
      </w:r>
      <w:r w:rsidR="008567CE" w:rsidRPr="002E77EA">
        <w:rPr>
          <w:lang w:val="fr-FR"/>
        </w:rPr>
        <w:t>ordre du jour)</w:t>
      </w:r>
      <w:bookmarkStart w:id="89" w:name="_Toc44581915"/>
      <w:bookmarkEnd w:id="89"/>
    </w:p>
    <w:p w14:paraId="6EB107FF" w14:textId="3E672512" w:rsidR="008567CE" w:rsidRPr="002E77EA" w:rsidRDefault="006936A0" w:rsidP="00633913">
      <w:pPr>
        <w:pStyle w:val="SingleTxtG"/>
        <w:rPr>
          <w:lang w:val="fr-FR"/>
        </w:rPr>
      </w:pPr>
      <w:r>
        <w:rPr>
          <w:lang w:val="fr-FR"/>
        </w:rPr>
        <w:t>63.</w:t>
      </w:r>
      <w:r w:rsidR="008567CE" w:rsidRPr="002E77EA">
        <w:rPr>
          <w:lang w:val="fr-FR"/>
        </w:rPr>
        <w:tab/>
        <w:t>L</w:t>
      </w:r>
      <w:r w:rsidR="008567CE">
        <w:rPr>
          <w:lang w:val="fr-FR"/>
        </w:rPr>
        <w:t>’</w:t>
      </w:r>
      <w:r w:rsidR="008567CE" w:rsidRPr="002E77EA">
        <w:rPr>
          <w:lang w:val="fr-FR"/>
        </w:rPr>
        <w:t>AC.3 a décidé de reporter les délibérations sur les points</w:t>
      </w:r>
      <w:r>
        <w:rPr>
          <w:lang w:val="fr-FR"/>
        </w:rPr>
        <w:t> </w:t>
      </w:r>
      <w:r w:rsidR="008567CE" w:rsidRPr="002E77EA">
        <w:rPr>
          <w:lang w:val="fr-FR"/>
        </w:rPr>
        <w:t xml:space="preserve">19.1 à 19.7 et 19.10 à 19.23 à sa cinquante-neuvième session. </w:t>
      </w:r>
    </w:p>
    <w:p w14:paraId="188CC49D" w14:textId="69FA8FBA" w:rsidR="008567CE" w:rsidRPr="002E77EA" w:rsidRDefault="006936A0" w:rsidP="006936A0">
      <w:pPr>
        <w:pStyle w:val="H1G"/>
        <w:rPr>
          <w:lang w:val="fr-FR"/>
        </w:rPr>
      </w:pPr>
      <w:r>
        <w:rPr>
          <w:lang w:val="fr-FR"/>
        </w:rPr>
        <w:tab/>
        <w:t>A.</w:t>
      </w:r>
      <w:r w:rsidR="008567CE" w:rsidRPr="002E77EA">
        <w:rPr>
          <w:lang w:val="fr-FR"/>
        </w:rPr>
        <w:tab/>
        <w:t>RTM ONU n</w:t>
      </w:r>
      <w:r w:rsidR="008567CE" w:rsidRPr="002E77EA">
        <w:rPr>
          <w:vertAlign w:val="superscript"/>
          <w:lang w:val="fr-FR"/>
        </w:rPr>
        <w:t>o</w:t>
      </w:r>
      <w:r w:rsidR="008567CE" w:rsidRPr="002E77EA">
        <w:rPr>
          <w:lang w:val="fr-FR"/>
        </w:rPr>
        <w:t> 8 (Systèmes de contrôle électronique de la stabilité directionnelle) (point 19.8 de l</w:t>
      </w:r>
      <w:r w:rsidR="008567CE">
        <w:rPr>
          <w:lang w:val="fr-FR"/>
        </w:rPr>
        <w:t>’</w:t>
      </w:r>
      <w:r w:rsidR="008567CE" w:rsidRPr="002E77EA">
        <w:rPr>
          <w:lang w:val="fr-FR"/>
        </w:rPr>
        <w:t>ordre du jour)</w:t>
      </w:r>
      <w:bookmarkStart w:id="90" w:name="_Toc44581916"/>
      <w:bookmarkEnd w:id="90"/>
    </w:p>
    <w:p w14:paraId="6B5F81FD" w14:textId="77777777" w:rsidR="008567CE" w:rsidRPr="002E77EA" w:rsidRDefault="008567CE" w:rsidP="006936A0">
      <w:pPr>
        <w:pStyle w:val="SingleTxtG"/>
        <w:jc w:val="left"/>
        <w:rPr>
          <w:lang w:val="fr-FR"/>
        </w:rPr>
      </w:pPr>
      <w:r w:rsidRPr="002E77EA">
        <w:rPr>
          <w:i/>
          <w:iCs/>
          <w:lang w:val="fr-FR"/>
        </w:rPr>
        <w:t>Document(s) </w:t>
      </w:r>
      <w:r w:rsidRPr="006936A0">
        <w:rPr>
          <w:lang w:val="fr-FR"/>
        </w:rPr>
        <w:t>:</w:t>
      </w:r>
      <w:r w:rsidRPr="002E77EA">
        <w:rPr>
          <w:lang w:val="fr-FR"/>
        </w:rPr>
        <w:tab/>
        <w:t>ECE/TRANS/WP.29/2020/99.</w:t>
      </w:r>
    </w:p>
    <w:p w14:paraId="4A0AC7A3" w14:textId="1A1190AD" w:rsidR="008567CE" w:rsidRPr="002E77EA" w:rsidRDefault="008567CE" w:rsidP="00633913">
      <w:pPr>
        <w:pStyle w:val="SingleTxtG"/>
        <w:rPr>
          <w:lang w:val="fr-FR"/>
        </w:rPr>
      </w:pPr>
      <w:r w:rsidRPr="002E77EA">
        <w:rPr>
          <w:lang w:val="fr-FR"/>
        </w:rPr>
        <w:tab/>
      </w:r>
      <w:r w:rsidR="006936A0">
        <w:rPr>
          <w:lang w:val="fr-FR"/>
        </w:rPr>
        <w:t>64.</w:t>
      </w:r>
      <w:r w:rsidR="006936A0">
        <w:rPr>
          <w:lang w:val="fr-FR"/>
        </w:rPr>
        <w:tab/>
      </w:r>
      <w:r w:rsidRPr="002E77EA">
        <w:rPr>
          <w:lang w:val="fr-FR"/>
        </w:rPr>
        <w:t>Le représentant de la République de Corée a présenté le document ECE/TRANS/WP.29/2020/99, qui contient une demande d</w:t>
      </w:r>
      <w:r>
        <w:rPr>
          <w:lang w:val="fr-FR"/>
        </w:rPr>
        <w:t>’</w:t>
      </w:r>
      <w:r w:rsidRPr="002E77EA">
        <w:rPr>
          <w:lang w:val="fr-FR"/>
        </w:rPr>
        <w:t>autorisation d</w:t>
      </w:r>
      <w:r>
        <w:rPr>
          <w:lang w:val="fr-FR"/>
        </w:rPr>
        <w:t>’</w:t>
      </w:r>
      <w:r w:rsidRPr="002E77EA">
        <w:rPr>
          <w:lang w:val="fr-FR"/>
        </w:rPr>
        <w:t>adaptation du RTM ONU n</w:t>
      </w:r>
      <w:r w:rsidRPr="002E77EA">
        <w:rPr>
          <w:vertAlign w:val="superscript"/>
          <w:lang w:val="fr-FR"/>
        </w:rPr>
        <w:t>o</w:t>
      </w:r>
      <w:r w:rsidRPr="002E77EA">
        <w:rPr>
          <w:lang w:val="fr-FR"/>
        </w:rPr>
        <w:t> 8 aux progrès techniques, par modification des dispositions d</w:t>
      </w:r>
      <w:r>
        <w:rPr>
          <w:lang w:val="fr-FR"/>
        </w:rPr>
        <w:t>’</w:t>
      </w:r>
      <w:r w:rsidRPr="002E77EA">
        <w:rPr>
          <w:lang w:val="fr-FR"/>
        </w:rPr>
        <w:t>essai en fonction des dernières innovations concernant les systèmes de direction. L</w:t>
      </w:r>
      <w:r>
        <w:rPr>
          <w:lang w:val="fr-FR"/>
        </w:rPr>
        <w:t>’</w:t>
      </w:r>
      <w:r w:rsidRPr="002E77EA">
        <w:rPr>
          <w:lang w:val="fr-FR"/>
        </w:rPr>
        <w:t xml:space="preserve">AC.3 a approuvé cette demande et prié le secrétariat de distribuer le document sous une cote AC.3. </w:t>
      </w:r>
    </w:p>
    <w:p w14:paraId="1A999474" w14:textId="7C150621" w:rsidR="008567CE" w:rsidRPr="002E77EA" w:rsidRDefault="008567CE" w:rsidP="006936A0">
      <w:pPr>
        <w:pStyle w:val="H1G"/>
        <w:rPr>
          <w:lang w:val="fr-FR"/>
        </w:rPr>
      </w:pPr>
      <w:r w:rsidRPr="002E77EA">
        <w:rPr>
          <w:lang w:val="fr-FR"/>
        </w:rPr>
        <w:tab/>
      </w:r>
      <w:r w:rsidR="006936A0">
        <w:rPr>
          <w:lang w:val="fr-FR"/>
        </w:rPr>
        <w:t>B.</w:t>
      </w:r>
      <w:r w:rsidR="006936A0">
        <w:rPr>
          <w:lang w:val="fr-FR"/>
        </w:rPr>
        <w:tab/>
      </w:r>
      <w:r w:rsidRPr="002E77EA">
        <w:rPr>
          <w:lang w:val="fr-FR"/>
        </w:rPr>
        <w:t>RTM ONU n</w:t>
      </w:r>
      <w:r w:rsidRPr="002E77EA">
        <w:rPr>
          <w:vertAlign w:val="superscript"/>
          <w:lang w:val="fr-FR"/>
        </w:rPr>
        <w:t>o</w:t>
      </w:r>
      <w:r w:rsidRPr="002E77EA">
        <w:rPr>
          <w:lang w:val="fr-FR"/>
        </w:rPr>
        <w:t> 9 (Sécurité des piétons) (point 19.9 de l</w:t>
      </w:r>
      <w:r>
        <w:rPr>
          <w:lang w:val="fr-FR"/>
        </w:rPr>
        <w:t>’</w:t>
      </w:r>
      <w:r w:rsidRPr="002E77EA">
        <w:rPr>
          <w:lang w:val="fr-FR"/>
        </w:rPr>
        <w:t>ordre du jour)</w:t>
      </w:r>
      <w:bookmarkStart w:id="91" w:name="_Toc44581917"/>
      <w:bookmarkEnd w:id="91"/>
    </w:p>
    <w:p w14:paraId="2516D0F9" w14:textId="3B0AE04E" w:rsidR="008567CE" w:rsidRPr="00725035" w:rsidRDefault="008567CE" w:rsidP="006936A0">
      <w:pPr>
        <w:pStyle w:val="SingleTxtG"/>
        <w:ind w:left="2835" w:hanging="1701"/>
        <w:jc w:val="left"/>
        <w:rPr>
          <w:lang w:val="en-US"/>
        </w:rPr>
      </w:pPr>
      <w:r w:rsidRPr="00725035">
        <w:rPr>
          <w:i/>
          <w:iCs/>
          <w:lang w:val="en-US"/>
        </w:rPr>
        <w:t>Document(s) </w:t>
      </w:r>
      <w:r w:rsidRPr="006936A0">
        <w:rPr>
          <w:lang w:val="en-US"/>
        </w:rPr>
        <w:t>:</w:t>
      </w:r>
      <w:r w:rsidRPr="00725035">
        <w:rPr>
          <w:lang w:val="en-US"/>
        </w:rPr>
        <w:tab/>
        <w:t>ECE/TRANS/WP.29/AC.3/31,</w:t>
      </w:r>
      <w:r w:rsidR="006936A0">
        <w:rPr>
          <w:lang w:val="en-US"/>
        </w:rPr>
        <w:br/>
      </w:r>
      <w:r w:rsidRPr="00725035">
        <w:rPr>
          <w:lang w:val="en-US"/>
        </w:rPr>
        <w:tab/>
        <w:t>ECE/TRANS/WP.29/GRSP/2012/2,</w:t>
      </w:r>
      <w:r w:rsidR="006936A0">
        <w:rPr>
          <w:lang w:val="en-US"/>
        </w:rPr>
        <w:br/>
      </w:r>
      <w:r w:rsidRPr="00725035">
        <w:rPr>
          <w:lang w:val="en-US"/>
        </w:rPr>
        <w:t>ECE/TRANS/WP.29/GRSP/2014/5,</w:t>
      </w:r>
      <w:r w:rsidR="006936A0">
        <w:rPr>
          <w:lang w:val="en-US"/>
        </w:rPr>
        <w:br/>
      </w:r>
      <w:r w:rsidRPr="00725035">
        <w:rPr>
          <w:lang w:val="en-US"/>
        </w:rPr>
        <w:t>ECE/TRANS/WP.29/AC.3/45,</w:t>
      </w:r>
      <w:r w:rsidR="006936A0">
        <w:rPr>
          <w:lang w:val="en-US"/>
        </w:rPr>
        <w:br/>
      </w:r>
      <w:r w:rsidRPr="00725035">
        <w:rPr>
          <w:lang w:val="en-US"/>
        </w:rPr>
        <w:t xml:space="preserve">ECE/TRANS/WP.29/AC.3/45/Rev.1, </w:t>
      </w:r>
      <w:r w:rsidRPr="00725035">
        <w:rPr>
          <w:lang w:val="en-US"/>
        </w:rPr>
        <w:tab/>
        <w:t>ECE/TRANS/WP.29/2018/162.</w:t>
      </w:r>
    </w:p>
    <w:p w14:paraId="775BB08D" w14:textId="76300162" w:rsidR="008567CE" w:rsidRPr="002E77EA" w:rsidRDefault="006936A0" w:rsidP="00633913">
      <w:pPr>
        <w:pStyle w:val="SingleTxtG"/>
        <w:rPr>
          <w:lang w:val="fr-FR"/>
        </w:rPr>
      </w:pPr>
      <w:r>
        <w:rPr>
          <w:lang w:val="en-US"/>
        </w:rPr>
        <w:t>65.</w:t>
      </w:r>
      <w:r w:rsidR="008567CE" w:rsidRPr="00725035">
        <w:rPr>
          <w:lang w:val="en-US"/>
        </w:rPr>
        <w:tab/>
      </w:r>
      <w:r w:rsidR="008567CE" w:rsidRPr="002E77EA">
        <w:rPr>
          <w:lang w:val="fr-FR"/>
        </w:rPr>
        <w:t>L</w:t>
      </w:r>
      <w:r w:rsidR="008567CE">
        <w:rPr>
          <w:lang w:val="fr-FR"/>
        </w:rPr>
        <w:t>’</w:t>
      </w:r>
      <w:r w:rsidR="008567CE" w:rsidRPr="002E77EA">
        <w:rPr>
          <w:lang w:val="fr-FR"/>
        </w:rPr>
        <w:t>expert de la République de Corée a informé l</w:t>
      </w:r>
      <w:r w:rsidR="008567CE">
        <w:rPr>
          <w:lang w:val="fr-FR"/>
        </w:rPr>
        <w:t>’</w:t>
      </w:r>
      <w:r w:rsidR="008567CE" w:rsidRPr="002E77EA">
        <w:rPr>
          <w:lang w:val="fr-FR"/>
        </w:rPr>
        <w:t>AC.3 des progrès accomplis par le groupe de travail informel des dispositifs actifs de protection des piétons et a demandé que le mandat du groupe soit prolongé d</w:t>
      </w:r>
      <w:r w:rsidR="008567CE">
        <w:rPr>
          <w:lang w:val="fr-FR"/>
        </w:rPr>
        <w:t>’</w:t>
      </w:r>
      <w:r w:rsidR="008567CE" w:rsidRPr="002E77EA">
        <w:rPr>
          <w:lang w:val="fr-FR"/>
        </w:rPr>
        <w:t>une année. L</w:t>
      </w:r>
      <w:r w:rsidR="008567CE">
        <w:rPr>
          <w:lang w:val="fr-FR"/>
        </w:rPr>
        <w:t>’</w:t>
      </w:r>
      <w:r w:rsidR="008567CE" w:rsidRPr="002E77EA">
        <w:rPr>
          <w:lang w:val="fr-FR"/>
        </w:rPr>
        <w:t>AC.3 a approuvé cette demande.</w:t>
      </w:r>
    </w:p>
    <w:p w14:paraId="13911819" w14:textId="0ADBD103" w:rsidR="008567CE" w:rsidRPr="002E77EA" w:rsidRDefault="008567CE" w:rsidP="006936A0">
      <w:pPr>
        <w:pStyle w:val="H1G"/>
        <w:rPr>
          <w:lang w:val="fr-FR"/>
        </w:rPr>
      </w:pPr>
      <w:r w:rsidRPr="002E77EA">
        <w:rPr>
          <w:lang w:val="fr-FR"/>
        </w:rPr>
        <w:tab/>
      </w:r>
      <w:r w:rsidR="006936A0">
        <w:rPr>
          <w:lang w:val="fr-FR"/>
        </w:rPr>
        <w:t>C.</w:t>
      </w:r>
      <w:r w:rsidR="006936A0">
        <w:rPr>
          <w:lang w:val="fr-FR"/>
        </w:rPr>
        <w:tab/>
      </w:r>
      <w:r w:rsidRPr="002E77EA">
        <w:rPr>
          <w:lang w:val="fr-FR"/>
        </w:rPr>
        <w:t xml:space="preserve">Proposition de projet de RTM ONU sur la durabilité des batteries </w:t>
      </w:r>
      <w:r w:rsidR="006936A0">
        <w:rPr>
          <w:lang w:val="fr-FR"/>
        </w:rPr>
        <w:br/>
      </w:r>
      <w:r w:rsidRPr="002E77EA">
        <w:rPr>
          <w:lang w:val="fr-FR"/>
        </w:rPr>
        <w:t xml:space="preserve">des véhicules (Véhicules électriques et environnement) </w:t>
      </w:r>
      <w:r w:rsidR="006936A0">
        <w:rPr>
          <w:lang w:val="fr-FR"/>
        </w:rPr>
        <w:br/>
      </w:r>
      <w:r w:rsidRPr="002E77EA">
        <w:rPr>
          <w:lang w:val="fr-FR"/>
        </w:rPr>
        <w:t>(point 19.24 de l</w:t>
      </w:r>
      <w:r>
        <w:rPr>
          <w:lang w:val="fr-FR"/>
        </w:rPr>
        <w:t>’</w:t>
      </w:r>
      <w:r w:rsidRPr="002E77EA">
        <w:rPr>
          <w:lang w:val="fr-FR"/>
        </w:rPr>
        <w:t>ordre du jour)</w:t>
      </w:r>
      <w:bookmarkStart w:id="92" w:name="_Toc44581918"/>
      <w:bookmarkEnd w:id="92"/>
    </w:p>
    <w:p w14:paraId="405628C3" w14:textId="77777777" w:rsidR="008567CE" w:rsidRPr="002E77EA" w:rsidRDefault="008567CE" w:rsidP="006936A0">
      <w:pPr>
        <w:pStyle w:val="SingleTxtG"/>
        <w:jc w:val="left"/>
        <w:rPr>
          <w:lang w:val="fr-FR"/>
        </w:rPr>
      </w:pPr>
      <w:r w:rsidRPr="002E77EA">
        <w:rPr>
          <w:i/>
          <w:iCs/>
          <w:lang w:val="fr-FR"/>
        </w:rPr>
        <w:t>Document(s) </w:t>
      </w:r>
      <w:r w:rsidRPr="006936A0">
        <w:rPr>
          <w:lang w:val="fr-FR"/>
        </w:rPr>
        <w:t>:</w:t>
      </w:r>
      <w:r w:rsidRPr="002E77EA">
        <w:rPr>
          <w:lang w:val="fr-FR"/>
        </w:rPr>
        <w:tab/>
        <w:t>ECE/TRANS/WP.29/2020/96.</w:t>
      </w:r>
    </w:p>
    <w:p w14:paraId="446684BA" w14:textId="3B78CB9F" w:rsidR="008567CE" w:rsidRPr="002E77EA" w:rsidRDefault="006936A0" w:rsidP="00633913">
      <w:pPr>
        <w:pStyle w:val="SingleTxtG"/>
        <w:rPr>
          <w:lang w:val="fr-FR"/>
        </w:rPr>
      </w:pPr>
      <w:r>
        <w:rPr>
          <w:lang w:val="fr-FR"/>
        </w:rPr>
        <w:t>66.</w:t>
      </w:r>
      <w:r w:rsidR="008567CE" w:rsidRPr="002E77EA">
        <w:rPr>
          <w:lang w:val="fr-FR"/>
        </w:rPr>
        <w:tab/>
        <w:t>Le représentant des États-Unis d</w:t>
      </w:r>
      <w:r w:rsidR="008567CE">
        <w:rPr>
          <w:lang w:val="fr-FR"/>
        </w:rPr>
        <w:t>’</w:t>
      </w:r>
      <w:r w:rsidR="008567CE" w:rsidRPr="002E77EA">
        <w:rPr>
          <w:lang w:val="fr-FR"/>
        </w:rPr>
        <w:t>Amérique a présenté le document ECE/TRANS/WP.29/2020/96, qui contient une demande d</w:t>
      </w:r>
      <w:r w:rsidR="008567CE">
        <w:rPr>
          <w:lang w:val="fr-FR"/>
        </w:rPr>
        <w:t>’</w:t>
      </w:r>
      <w:r w:rsidR="008567CE" w:rsidRPr="002E77EA">
        <w:rPr>
          <w:lang w:val="fr-FR"/>
        </w:rPr>
        <w:t>autorisation d</w:t>
      </w:r>
      <w:r w:rsidR="008567CE">
        <w:rPr>
          <w:lang w:val="fr-FR"/>
        </w:rPr>
        <w:t>’</w:t>
      </w:r>
      <w:r w:rsidR="008567CE" w:rsidRPr="002E77EA">
        <w:rPr>
          <w:lang w:val="fr-FR"/>
        </w:rPr>
        <w:t>élaborer un nouveau RTM ONU sur la question, tout en soulignant l</w:t>
      </w:r>
      <w:r w:rsidR="008567CE">
        <w:rPr>
          <w:lang w:val="fr-FR"/>
        </w:rPr>
        <w:t>’</w:t>
      </w:r>
      <w:r w:rsidR="008567CE" w:rsidRPr="002E77EA">
        <w:rPr>
          <w:lang w:val="fr-FR"/>
        </w:rPr>
        <w:t>importance de la transition vers les véhicules électriques. L</w:t>
      </w:r>
      <w:r w:rsidR="008567CE">
        <w:rPr>
          <w:lang w:val="fr-FR"/>
        </w:rPr>
        <w:t>’</w:t>
      </w:r>
      <w:r w:rsidR="008567CE" w:rsidRPr="002E77EA">
        <w:rPr>
          <w:lang w:val="fr-FR"/>
        </w:rPr>
        <w:t xml:space="preserve">AC.3 a approuvé cette demande et prié le secrétariat de distribuer le document sous une cote AC.3. </w:t>
      </w:r>
    </w:p>
    <w:p w14:paraId="2BFE9CC7" w14:textId="56476D32" w:rsidR="008567CE" w:rsidRPr="002E77EA" w:rsidRDefault="006936A0" w:rsidP="006936A0">
      <w:pPr>
        <w:pStyle w:val="HChG"/>
        <w:rPr>
          <w:lang w:val="fr-FR"/>
        </w:rPr>
      </w:pPr>
      <w:r>
        <w:rPr>
          <w:lang w:val="fr-FR"/>
        </w:rPr>
        <w:tab/>
        <w:t>XXII.</w:t>
      </w:r>
      <w:r w:rsidR="008567CE" w:rsidRPr="002E77EA">
        <w:rPr>
          <w:lang w:val="fr-FR"/>
        </w:rPr>
        <w:tab/>
        <w:t xml:space="preserve">Questions sur lesquelles un échange de vues </w:t>
      </w:r>
      <w:r>
        <w:rPr>
          <w:lang w:val="fr-FR"/>
        </w:rPr>
        <w:br/>
      </w:r>
      <w:r w:rsidR="008567CE" w:rsidRPr="002E77EA">
        <w:rPr>
          <w:lang w:val="fr-FR"/>
        </w:rPr>
        <w:t>et de données devrait s</w:t>
      </w:r>
      <w:r w:rsidR="008567CE">
        <w:rPr>
          <w:lang w:val="fr-FR"/>
        </w:rPr>
        <w:t>’</w:t>
      </w:r>
      <w:r w:rsidR="008567CE" w:rsidRPr="002E77EA">
        <w:rPr>
          <w:lang w:val="fr-FR"/>
        </w:rPr>
        <w:t xml:space="preserve">engager ou se poursuivre </w:t>
      </w:r>
      <w:r>
        <w:rPr>
          <w:lang w:val="fr-FR"/>
        </w:rPr>
        <w:br/>
      </w:r>
      <w:r w:rsidR="008567CE" w:rsidRPr="002E77EA">
        <w:rPr>
          <w:lang w:val="fr-FR"/>
        </w:rPr>
        <w:t>(point 20 de l</w:t>
      </w:r>
      <w:r w:rsidR="008567CE">
        <w:rPr>
          <w:lang w:val="fr-FR"/>
        </w:rPr>
        <w:t>’</w:t>
      </w:r>
      <w:r w:rsidR="008567CE" w:rsidRPr="002E77EA">
        <w:rPr>
          <w:lang w:val="fr-FR"/>
        </w:rPr>
        <w:t>ordre du jour)</w:t>
      </w:r>
      <w:bookmarkStart w:id="93" w:name="_Toc44581919"/>
      <w:bookmarkEnd w:id="93"/>
    </w:p>
    <w:p w14:paraId="61D14386" w14:textId="19761EC8" w:rsidR="008567CE" w:rsidRPr="002E77EA" w:rsidRDefault="008567CE" w:rsidP="00633913">
      <w:pPr>
        <w:pStyle w:val="SingleTxtG"/>
        <w:rPr>
          <w:lang w:val="fr-FR"/>
        </w:rPr>
      </w:pPr>
      <w:r w:rsidRPr="002E77EA">
        <w:rPr>
          <w:lang w:val="fr-FR"/>
        </w:rPr>
        <w:tab/>
      </w:r>
      <w:r w:rsidR="006936A0">
        <w:rPr>
          <w:lang w:val="fr-FR"/>
        </w:rPr>
        <w:t>67.</w:t>
      </w:r>
      <w:r w:rsidR="006936A0">
        <w:rPr>
          <w:lang w:val="fr-FR"/>
        </w:rPr>
        <w:tab/>
      </w:r>
      <w:r w:rsidRPr="002E77EA">
        <w:rPr>
          <w:lang w:val="fr-FR"/>
        </w:rPr>
        <w:t>L</w:t>
      </w:r>
      <w:r>
        <w:rPr>
          <w:lang w:val="fr-FR"/>
        </w:rPr>
        <w:t>’</w:t>
      </w:r>
      <w:r w:rsidRPr="002E77EA">
        <w:rPr>
          <w:lang w:val="fr-FR"/>
        </w:rPr>
        <w:t>AC.3 a décidé de reporter les délibérations sur ce point à sa cinquante-neuvième session.</w:t>
      </w:r>
    </w:p>
    <w:p w14:paraId="34186597" w14:textId="7A6027E6" w:rsidR="008567CE" w:rsidRPr="002E77EA" w:rsidRDefault="006936A0" w:rsidP="006936A0">
      <w:pPr>
        <w:pStyle w:val="HChG"/>
        <w:rPr>
          <w:lang w:val="fr-FR"/>
        </w:rPr>
      </w:pPr>
      <w:r>
        <w:rPr>
          <w:lang w:val="fr-FR"/>
        </w:rPr>
        <w:tab/>
        <w:t>XXIII.</w:t>
      </w:r>
      <w:r w:rsidR="008567CE" w:rsidRPr="002E77EA">
        <w:rPr>
          <w:lang w:val="fr-FR"/>
        </w:rPr>
        <w:tab/>
        <w:t>Questions diverses (point 21 de l</w:t>
      </w:r>
      <w:r w:rsidR="008567CE">
        <w:rPr>
          <w:lang w:val="fr-FR"/>
        </w:rPr>
        <w:t>’</w:t>
      </w:r>
      <w:r w:rsidR="008567CE" w:rsidRPr="002E77EA">
        <w:rPr>
          <w:lang w:val="fr-FR"/>
        </w:rPr>
        <w:t>ordre du jour)</w:t>
      </w:r>
      <w:bookmarkStart w:id="94" w:name="_Toc44581920"/>
      <w:bookmarkEnd w:id="94"/>
    </w:p>
    <w:p w14:paraId="26FE19A3" w14:textId="1840CB1D" w:rsidR="008567CE" w:rsidRPr="002E77EA" w:rsidRDefault="006936A0" w:rsidP="00633913">
      <w:pPr>
        <w:pStyle w:val="SingleTxtG"/>
        <w:rPr>
          <w:lang w:val="fr-FR"/>
        </w:rPr>
      </w:pPr>
      <w:r>
        <w:rPr>
          <w:lang w:val="fr-FR"/>
        </w:rPr>
        <w:t>68.</w:t>
      </w:r>
      <w:r w:rsidR="008567CE" w:rsidRPr="002E77EA">
        <w:rPr>
          <w:lang w:val="fr-FR"/>
        </w:rPr>
        <w:tab/>
        <w:t>Aucune information n</w:t>
      </w:r>
      <w:r w:rsidR="008567CE">
        <w:rPr>
          <w:lang w:val="fr-FR"/>
        </w:rPr>
        <w:t>’</w:t>
      </w:r>
      <w:r w:rsidR="008567CE" w:rsidRPr="002E77EA">
        <w:rPr>
          <w:lang w:val="fr-FR"/>
        </w:rPr>
        <w:t>a été communiquée au titre de ce point de l</w:t>
      </w:r>
      <w:r w:rsidR="008567CE">
        <w:rPr>
          <w:lang w:val="fr-FR"/>
        </w:rPr>
        <w:t>’</w:t>
      </w:r>
      <w:r w:rsidR="008567CE" w:rsidRPr="002E77EA">
        <w:rPr>
          <w:lang w:val="fr-FR"/>
        </w:rPr>
        <w:t>ordre du jour.</w:t>
      </w:r>
    </w:p>
    <w:p w14:paraId="7D2A5C80" w14:textId="64509533" w:rsidR="008567CE" w:rsidRPr="002E77EA" w:rsidRDefault="006936A0" w:rsidP="003268DC">
      <w:pPr>
        <w:pStyle w:val="HChG"/>
        <w:rPr>
          <w:lang w:val="fr-FR"/>
        </w:rPr>
      </w:pPr>
      <w:r>
        <w:rPr>
          <w:lang w:val="fr-FR"/>
        </w:rPr>
        <w:lastRenderedPageBreak/>
        <w:tab/>
        <w:t>D.</w:t>
      </w:r>
      <w:r w:rsidR="008567CE" w:rsidRPr="002E77EA">
        <w:rPr>
          <w:lang w:val="fr-FR"/>
        </w:rPr>
        <w:tab/>
        <w:t>Comité d</w:t>
      </w:r>
      <w:r w:rsidR="008567CE">
        <w:rPr>
          <w:lang w:val="fr-FR"/>
        </w:rPr>
        <w:t>’</w:t>
      </w:r>
      <w:r w:rsidR="008567CE" w:rsidRPr="002E77EA">
        <w:rPr>
          <w:lang w:val="fr-FR"/>
        </w:rPr>
        <w:t>administration de l</w:t>
      </w:r>
      <w:r w:rsidR="008567CE">
        <w:rPr>
          <w:lang w:val="fr-FR"/>
        </w:rPr>
        <w:t>’</w:t>
      </w:r>
      <w:r w:rsidR="008567CE" w:rsidRPr="002E77EA">
        <w:rPr>
          <w:lang w:val="fr-FR"/>
        </w:rPr>
        <w:t>Accord de 1997 (AC.4)</w:t>
      </w:r>
      <w:bookmarkStart w:id="95" w:name="_Toc44581921"/>
      <w:bookmarkEnd w:id="95"/>
    </w:p>
    <w:p w14:paraId="5D2B95FB" w14:textId="10F395D0" w:rsidR="008567CE" w:rsidRPr="002E77EA" w:rsidRDefault="006936A0" w:rsidP="00633913">
      <w:pPr>
        <w:pStyle w:val="SingleTxtG"/>
        <w:rPr>
          <w:lang w:val="fr-FR"/>
        </w:rPr>
      </w:pPr>
      <w:r>
        <w:rPr>
          <w:lang w:val="fr-FR"/>
        </w:rPr>
        <w:t>69.</w:t>
      </w:r>
      <w:r w:rsidR="008567CE" w:rsidRPr="002E77EA">
        <w:rPr>
          <w:lang w:val="fr-FR"/>
        </w:rPr>
        <w:tab/>
        <w:t>Conformément à la recommandation de l</w:t>
      </w:r>
      <w:r w:rsidR="008567CE">
        <w:rPr>
          <w:lang w:val="fr-FR"/>
        </w:rPr>
        <w:t>’</w:t>
      </w:r>
      <w:r w:rsidR="008567CE" w:rsidRPr="002E77EA">
        <w:rPr>
          <w:lang w:val="fr-FR"/>
        </w:rPr>
        <w:t>AC.2, l</w:t>
      </w:r>
      <w:r w:rsidR="008567CE">
        <w:rPr>
          <w:lang w:val="fr-FR"/>
        </w:rPr>
        <w:t>’</w:t>
      </w:r>
      <w:r w:rsidR="008567CE" w:rsidRPr="002E77EA">
        <w:rPr>
          <w:lang w:val="fr-FR"/>
        </w:rPr>
        <w:t>AC.4 ne s</w:t>
      </w:r>
      <w:r w:rsidR="008567CE">
        <w:rPr>
          <w:lang w:val="fr-FR"/>
        </w:rPr>
        <w:t>’</w:t>
      </w:r>
      <w:r w:rsidR="008567CE" w:rsidRPr="002E77EA">
        <w:rPr>
          <w:lang w:val="fr-FR"/>
        </w:rPr>
        <w:t>est pas réuni.</w:t>
      </w:r>
    </w:p>
    <w:p w14:paraId="6C25A535" w14:textId="77777777" w:rsidR="008567CE" w:rsidRPr="002E77EA" w:rsidRDefault="008567CE" w:rsidP="00633913">
      <w:pPr>
        <w:pStyle w:val="SingleTxtG"/>
        <w:rPr>
          <w:lang w:val="fr-FR"/>
        </w:rPr>
      </w:pPr>
      <w:r w:rsidRPr="002E77EA">
        <w:rPr>
          <w:lang w:val="fr-FR"/>
        </w:rPr>
        <w:br w:type="page"/>
      </w:r>
    </w:p>
    <w:p w14:paraId="7B3FD916" w14:textId="77777777" w:rsidR="008567CE" w:rsidRPr="002E77EA" w:rsidRDefault="008567CE" w:rsidP="00A15148">
      <w:pPr>
        <w:pStyle w:val="HChG"/>
        <w:rPr>
          <w:lang w:val="fr-FR"/>
        </w:rPr>
      </w:pPr>
      <w:bookmarkStart w:id="96" w:name="_Toc455504037"/>
      <w:r w:rsidRPr="002E77EA">
        <w:rPr>
          <w:lang w:val="fr-FR"/>
        </w:rPr>
        <w:lastRenderedPageBreak/>
        <w:t>Annexe I</w:t>
      </w:r>
      <w:bookmarkEnd w:id="96"/>
    </w:p>
    <w:p w14:paraId="5B78247D" w14:textId="77777777" w:rsidR="008567CE" w:rsidRDefault="008567CE" w:rsidP="00A15148">
      <w:pPr>
        <w:pStyle w:val="HChG"/>
        <w:rPr>
          <w:lang w:val="fr-FR"/>
        </w:rPr>
      </w:pPr>
      <w:r w:rsidRPr="002E77EA">
        <w:rPr>
          <w:lang w:val="fr-FR"/>
        </w:rPr>
        <w:tab/>
      </w:r>
      <w:r w:rsidRPr="002E77EA">
        <w:rPr>
          <w:lang w:val="fr-FR"/>
        </w:rPr>
        <w:tab/>
        <w:t>Liste des documents informels (WP.29-181-…) distribués lors de la 181</w:t>
      </w:r>
      <w:r w:rsidRPr="002E77EA">
        <w:rPr>
          <w:vertAlign w:val="superscript"/>
          <w:lang w:val="fr-FR"/>
        </w:rPr>
        <w:t>e</w:t>
      </w:r>
      <w:r w:rsidRPr="002E77EA">
        <w:rPr>
          <w:lang w:val="fr-FR"/>
        </w:rPr>
        <w:t> session</w:t>
      </w:r>
      <w:bookmarkStart w:id="97" w:name="_Toc455504038"/>
      <w:bookmarkStart w:id="98" w:name="_Toc44581922"/>
      <w:bookmarkEnd w:id="97"/>
      <w:bookmarkEnd w:id="98"/>
    </w:p>
    <w:tbl>
      <w:tblPr>
        <w:tblW w:w="8504" w:type="dxa"/>
        <w:tblInd w:w="1134" w:type="dxa"/>
        <w:tblLayout w:type="fixed"/>
        <w:tblCellMar>
          <w:left w:w="0" w:type="dxa"/>
          <w:right w:w="0" w:type="dxa"/>
        </w:tblCellMar>
        <w:tblLook w:val="01E0" w:firstRow="1" w:lastRow="1" w:firstColumn="1" w:lastColumn="1" w:noHBand="0" w:noVBand="0"/>
      </w:tblPr>
      <w:tblGrid>
        <w:gridCol w:w="942"/>
        <w:gridCol w:w="1799"/>
        <w:gridCol w:w="864"/>
        <w:gridCol w:w="790"/>
        <w:gridCol w:w="3373"/>
        <w:gridCol w:w="736"/>
      </w:tblGrid>
      <w:tr w:rsidR="00FF3017" w:rsidRPr="00FF3017" w14:paraId="7DC5F6EA" w14:textId="77777777" w:rsidTr="00FF3017">
        <w:trPr>
          <w:cantSplit/>
          <w:tblHeader/>
        </w:trPr>
        <w:tc>
          <w:tcPr>
            <w:tcW w:w="929" w:type="dxa"/>
            <w:tcBorders>
              <w:top w:val="single" w:sz="4" w:space="0" w:color="auto"/>
              <w:bottom w:val="single" w:sz="12" w:space="0" w:color="auto"/>
            </w:tcBorders>
            <w:shd w:val="clear" w:color="auto" w:fill="auto"/>
            <w:vAlign w:val="bottom"/>
          </w:tcPr>
          <w:p w14:paraId="0CE13B52" w14:textId="77777777" w:rsidR="00FF3017" w:rsidRPr="00FF3017" w:rsidRDefault="00FF3017" w:rsidP="00D44A02">
            <w:pPr>
              <w:suppressAutoHyphens w:val="0"/>
              <w:spacing w:before="80" w:after="80" w:line="200" w:lineRule="exact"/>
              <w:rPr>
                <w:i/>
                <w:sz w:val="16"/>
                <w:lang w:val="fr-FR"/>
              </w:rPr>
            </w:pPr>
            <w:r w:rsidRPr="00FF3017">
              <w:rPr>
                <w:i/>
                <w:sz w:val="16"/>
                <w:lang w:val="fr-FR"/>
              </w:rPr>
              <w:t>N</w:t>
            </w:r>
            <w:r w:rsidRPr="00FF3017">
              <w:rPr>
                <w:i/>
                <w:sz w:val="16"/>
                <w:vertAlign w:val="superscript"/>
                <w:lang w:val="fr-FR"/>
              </w:rPr>
              <w:t>o</w:t>
            </w:r>
            <w:r w:rsidRPr="00FF3017">
              <w:rPr>
                <w:i/>
                <w:sz w:val="16"/>
                <w:lang w:val="fr-FR"/>
              </w:rPr>
              <w:t xml:space="preserve"> WP.29-181-</w:t>
            </w:r>
          </w:p>
        </w:tc>
        <w:tc>
          <w:tcPr>
            <w:tcW w:w="1773" w:type="dxa"/>
            <w:tcBorders>
              <w:top w:val="single" w:sz="4" w:space="0" w:color="auto"/>
              <w:bottom w:val="single" w:sz="12" w:space="0" w:color="auto"/>
            </w:tcBorders>
            <w:shd w:val="clear" w:color="auto" w:fill="auto"/>
            <w:vAlign w:val="bottom"/>
          </w:tcPr>
          <w:p w14:paraId="37AD751B" w14:textId="77777777" w:rsidR="00FF3017" w:rsidRPr="00FF3017" w:rsidRDefault="00FF3017" w:rsidP="00FF3017">
            <w:pPr>
              <w:suppressAutoHyphens w:val="0"/>
              <w:spacing w:before="80" w:after="80" w:line="200" w:lineRule="exact"/>
              <w:rPr>
                <w:i/>
                <w:sz w:val="16"/>
                <w:lang w:val="fr-FR"/>
              </w:rPr>
            </w:pPr>
            <w:r w:rsidRPr="00FF3017">
              <w:rPr>
                <w:i/>
                <w:sz w:val="16"/>
                <w:lang w:val="fr-FR"/>
              </w:rPr>
              <w:t>Auteur</w:t>
            </w:r>
          </w:p>
        </w:tc>
        <w:tc>
          <w:tcPr>
            <w:tcW w:w="851" w:type="dxa"/>
            <w:tcBorders>
              <w:top w:val="single" w:sz="4" w:space="0" w:color="auto"/>
              <w:bottom w:val="single" w:sz="12" w:space="0" w:color="auto"/>
            </w:tcBorders>
            <w:shd w:val="clear" w:color="auto" w:fill="auto"/>
            <w:vAlign w:val="bottom"/>
          </w:tcPr>
          <w:p w14:paraId="14726F1E" w14:textId="36FAFC72" w:rsidR="00FF3017" w:rsidRPr="00FF3017" w:rsidRDefault="00FF3017" w:rsidP="00FF3017">
            <w:pPr>
              <w:suppressAutoHyphens w:val="0"/>
              <w:spacing w:before="80" w:after="80" w:line="200" w:lineRule="exact"/>
              <w:rPr>
                <w:i/>
                <w:sz w:val="16"/>
                <w:lang w:val="fr-FR"/>
              </w:rPr>
            </w:pPr>
            <w:r w:rsidRPr="00FF3017">
              <w:rPr>
                <w:i/>
                <w:sz w:val="16"/>
                <w:lang w:val="fr-FR"/>
              </w:rPr>
              <w:t xml:space="preserve">Point </w:t>
            </w:r>
            <w:r w:rsidRPr="00FF3017">
              <w:rPr>
                <w:i/>
                <w:sz w:val="16"/>
                <w:lang w:val="fr-FR"/>
              </w:rPr>
              <w:br/>
              <w:t xml:space="preserve">de l’ordre </w:t>
            </w:r>
            <w:r>
              <w:rPr>
                <w:i/>
                <w:sz w:val="16"/>
                <w:lang w:val="fr-FR"/>
              </w:rPr>
              <w:br/>
            </w:r>
            <w:r w:rsidRPr="00FF3017">
              <w:rPr>
                <w:i/>
                <w:sz w:val="16"/>
                <w:lang w:val="fr-FR"/>
              </w:rPr>
              <w:t>du jour</w:t>
            </w:r>
          </w:p>
        </w:tc>
        <w:tc>
          <w:tcPr>
            <w:tcW w:w="778" w:type="dxa"/>
            <w:tcBorders>
              <w:top w:val="single" w:sz="4" w:space="0" w:color="auto"/>
              <w:bottom w:val="single" w:sz="12" w:space="0" w:color="auto"/>
            </w:tcBorders>
            <w:shd w:val="clear" w:color="auto" w:fill="auto"/>
            <w:vAlign w:val="bottom"/>
          </w:tcPr>
          <w:p w14:paraId="051D915E" w14:textId="77777777" w:rsidR="00FF3017" w:rsidRPr="00FF3017" w:rsidRDefault="00FF3017" w:rsidP="00FF3017">
            <w:pPr>
              <w:suppressAutoHyphens w:val="0"/>
              <w:spacing w:before="80" w:after="80" w:line="200" w:lineRule="exact"/>
              <w:jc w:val="center"/>
              <w:rPr>
                <w:i/>
                <w:sz w:val="16"/>
                <w:lang w:val="fr-FR"/>
              </w:rPr>
            </w:pPr>
            <w:r w:rsidRPr="00FF3017">
              <w:rPr>
                <w:i/>
                <w:sz w:val="16"/>
                <w:lang w:val="fr-FR"/>
              </w:rPr>
              <w:t>Langue</w:t>
            </w:r>
          </w:p>
        </w:tc>
        <w:tc>
          <w:tcPr>
            <w:tcW w:w="3324" w:type="dxa"/>
            <w:tcBorders>
              <w:top w:val="single" w:sz="4" w:space="0" w:color="auto"/>
              <w:bottom w:val="single" w:sz="12" w:space="0" w:color="auto"/>
            </w:tcBorders>
            <w:shd w:val="clear" w:color="auto" w:fill="auto"/>
            <w:vAlign w:val="bottom"/>
          </w:tcPr>
          <w:p w14:paraId="5A5E70DA" w14:textId="77777777" w:rsidR="00FF3017" w:rsidRPr="00FF3017" w:rsidRDefault="00FF3017" w:rsidP="00FF3017">
            <w:pPr>
              <w:suppressAutoHyphens w:val="0"/>
              <w:spacing w:before="80" w:after="80" w:line="200" w:lineRule="exact"/>
              <w:rPr>
                <w:i/>
                <w:sz w:val="16"/>
                <w:lang w:val="fr-FR"/>
              </w:rPr>
            </w:pPr>
            <w:r w:rsidRPr="00FF3017">
              <w:rPr>
                <w:i/>
                <w:sz w:val="16"/>
                <w:lang w:val="fr-FR"/>
              </w:rPr>
              <w:t>Titre</w:t>
            </w:r>
          </w:p>
        </w:tc>
        <w:tc>
          <w:tcPr>
            <w:tcW w:w="725" w:type="dxa"/>
            <w:tcBorders>
              <w:top w:val="single" w:sz="4" w:space="0" w:color="auto"/>
              <w:bottom w:val="single" w:sz="12" w:space="0" w:color="auto"/>
            </w:tcBorders>
            <w:shd w:val="clear" w:color="auto" w:fill="auto"/>
            <w:vAlign w:val="bottom"/>
          </w:tcPr>
          <w:p w14:paraId="741C53C1" w14:textId="77777777" w:rsidR="00FF3017" w:rsidRPr="00FF3017" w:rsidRDefault="00FF3017" w:rsidP="00FF3017">
            <w:pPr>
              <w:suppressAutoHyphens w:val="0"/>
              <w:spacing w:before="80" w:after="80" w:line="200" w:lineRule="exact"/>
              <w:jc w:val="center"/>
              <w:rPr>
                <w:i/>
                <w:sz w:val="16"/>
                <w:lang w:val="fr-FR"/>
              </w:rPr>
            </w:pPr>
            <w:r w:rsidRPr="00FF3017">
              <w:rPr>
                <w:i/>
                <w:sz w:val="16"/>
                <w:lang w:val="fr-FR"/>
              </w:rPr>
              <w:t>Suivi</w:t>
            </w:r>
          </w:p>
        </w:tc>
      </w:tr>
      <w:tr w:rsidR="00FF3017" w:rsidRPr="00FF3017" w14:paraId="14D7031B" w14:textId="77777777" w:rsidTr="00FF3017">
        <w:trPr>
          <w:cantSplit/>
        </w:trPr>
        <w:tc>
          <w:tcPr>
            <w:tcW w:w="929" w:type="dxa"/>
            <w:tcBorders>
              <w:top w:val="single" w:sz="12" w:space="0" w:color="auto"/>
            </w:tcBorders>
            <w:shd w:val="clear" w:color="auto" w:fill="auto"/>
            <w:tcMar>
              <w:bottom w:w="51" w:type="dxa"/>
            </w:tcMar>
          </w:tcPr>
          <w:p w14:paraId="2E9E6D1D" w14:textId="77777777" w:rsidR="00FF3017" w:rsidRPr="00FF3017" w:rsidRDefault="00FF3017" w:rsidP="00FF3017">
            <w:pPr>
              <w:suppressAutoHyphens w:val="0"/>
              <w:spacing w:before="40" w:after="40" w:line="220" w:lineRule="exact"/>
              <w:rPr>
                <w:sz w:val="18"/>
                <w:lang w:val="fr-FR"/>
              </w:rPr>
            </w:pPr>
            <w:r w:rsidRPr="00FF3017">
              <w:rPr>
                <w:sz w:val="18"/>
                <w:lang w:val="fr-FR"/>
              </w:rPr>
              <w:t>1</w:t>
            </w:r>
          </w:p>
        </w:tc>
        <w:tc>
          <w:tcPr>
            <w:tcW w:w="1773" w:type="dxa"/>
            <w:tcBorders>
              <w:top w:val="single" w:sz="12" w:space="0" w:color="auto"/>
            </w:tcBorders>
            <w:shd w:val="clear" w:color="auto" w:fill="auto"/>
            <w:tcMar>
              <w:bottom w:w="51" w:type="dxa"/>
            </w:tcMar>
            <w:vAlign w:val="bottom"/>
          </w:tcPr>
          <w:p w14:paraId="0ECCBFFD" w14:textId="77777777" w:rsidR="00FF3017" w:rsidRPr="00FF3017" w:rsidRDefault="00FF3017" w:rsidP="00FF3017">
            <w:pPr>
              <w:suppressAutoHyphens w:val="0"/>
              <w:spacing w:before="40" w:after="40" w:line="220" w:lineRule="exact"/>
              <w:rPr>
                <w:sz w:val="18"/>
                <w:lang w:val="fr-FR"/>
              </w:rPr>
            </w:pPr>
            <w:r w:rsidRPr="00FF3017">
              <w:rPr>
                <w:sz w:val="18"/>
                <w:lang w:val="fr-FR"/>
              </w:rPr>
              <w:t>Secrétariat</w:t>
            </w:r>
          </w:p>
        </w:tc>
        <w:tc>
          <w:tcPr>
            <w:tcW w:w="851" w:type="dxa"/>
            <w:tcBorders>
              <w:top w:val="single" w:sz="12" w:space="0" w:color="auto"/>
            </w:tcBorders>
            <w:shd w:val="clear" w:color="auto" w:fill="auto"/>
            <w:tcMar>
              <w:bottom w:w="51" w:type="dxa"/>
            </w:tcMar>
            <w:vAlign w:val="bottom"/>
          </w:tcPr>
          <w:p w14:paraId="5FEE0734" w14:textId="77777777" w:rsidR="00FF3017" w:rsidRPr="00FF3017" w:rsidRDefault="00FF3017" w:rsidP="00FF3017">
            <w:pPr>
              <w:suppressAutoHyphens w:val="0"/>
              <w:spacing w:before="40" w:after="40" w:line="220" w:lineRule="exact"/>
              <w:rPr>
                <w:sz w:val="18"/>
                <w:lang w:val="fr-FR"/>
              </w:rPr>
            </w:pPr>
            <w:r w:rsidRPr="00FF3017">
              <w:rPr>
                <w:sz w:val="18"/>
                <w:lang w:val="fr-FR"/>
              </w:rPr>
              <w:t>2.2</w:t>
            </w:r>
          </w:p>
        </w:tc>
        <w:tc>
          <w:tcPr>
            <w:tcW w:w="778" w:type="dxa"/>
            <w:tcBorders>
              <w:top w:val="single" w:sz="12" w:space="0" w:color="auto"/>
            </w:tcBorders>
            <w:shd w:val="clear" w:color="auto" w:fill="auto"/>
            <w:tcMar>
              <w:bottom w:w="51" w:type="dxa"/>
            </w:tcMar>
            <w:vAlign w:val="bottom"/>
          </w:tcPr>
          <w:p w14:paraId="49973BDE" w14:textId="77777777" w:rsidR="00FF3017" w:rsidRPr="00FF3017" w:rsidRDefault="00FF3017" w:rsidP="00FF3017">
            <w:pPr>
              <w:suppressAutoHyphens w:val="0"/>
              <w:spacing w:before="40" w:after="40" w:line="220" w:lineRule="exact"/>
              <w:jc w:val="center"/>
              <w:rPr>
                <w:sz w:val="18"/>
                <w:lang w:val="fr-FR"/>
              </w:rPr>
            </w:pPr>
            <w:r w:rsidRPr="00FF3017">
              <w:rPr>
                <w:sz w:val="18"/>
                <w:lang w:val="fr-FR"/>
              </w:rPr>
              <w:t>E</w:t>
            </w:r>
          </w:p>
        </w:tc>
        <w:tc>
          <w:tcPr>
            <w:tcW w:w="3324" w:type="dxa"/>
            <w:tcBorders>
              <w:top w:val="single" w:sz="12" w:space="0" w:color="auto"/>
            </w:tcBorders>
            <w:shd w:val="clear" w:color="auto" w:fill="auto"/>
            <w:tcMar>
              <w:bottom w:w="51" w:type="dxa"/>
            </w:tcMar>
            <w:vAlign w:val="bottom"/>
          </w:tcPr>
          <w:p w14:paraId="49E095A8" w14:textId="77777777" w:rsidR="00FF3017" w:rsidRPr="00FF3017" w:rsidRDefault="00FF3017" w:rsidP="00FF3017">
            <w:pPr>
              <w:suppressAutoHyphens w:val="0"/>
              <w:spacing w:before="40" w:after="40" w:line="220" w:lineRule="exact"/>
              <w:rPr>
                <w:sz w:val="18"/>
                <w:lang w:val="en-US"/>
              </w:rPr>
            </w:pPr>
            <w:r w:rsidRPr="00FF3017">
              <w:rPr>
                <w:sz w:val="18"/>
                <w:lang w:val="en-US"/>
              </w:rPr>
              <w:t>WP.29, Working Parties, Informal Working Groups and Chairmanship</w:t>
            </w:r>
          </w:p>
        </w:tc>
        <w:tc>
          <w:tcPr>
            <w:tcW w:w="725" w:type="dxa"/>
            <w:tcBorders>
              <w:top w:val="single" w:sz="12" w:space="0" w:color="auto"/>
            </w:tcBorders>
            <w:shd w:val="clear" w:color="auto" w:fill="auto"/>
            <w:tcMar>
              <w:bottom w:w="51" w:type="dxa"/>
            </w:tcMar>
            <w:vAlign w:val="bottom"/>
          </w:tcPr>
          <w:p w14:paraId="47DA17FC" w14:textId="77777777" w:rsidR="00FF3017" w:rsidRPr="00FF3017" w:rsidRDefault="00FF3017" w:rsidP="00FF3017">
            <w:pPr>
              <w:suppressAutoHyphens w:val="0"/>
              <w:spacing w:before="40" w:after="40" w:line="220" w:lineRule="exact"/>
              <w:jc w:val="center"/>
              <w:rPr>
                <w:sz w:val="18"/>
                <w:lang w:val="fr-FR"/>
              </w:rPr>
            </w:pPr>
            <w:r w:rsidRPr="00FF3017">
              <w:rPr>
                <w:sz w:val="18"/>
                <w:lang w:val="fr-FR"/>
              </w:rPr>
              <w:t>d)</w:t>
            </w:r>
          </w:p>
        </w:tc>
      </w:tr>
      <w:tr w:rsidR="00FF3017" w:rsidRPr="00FF3017" w14:paraId="607AB287" w14:textId="77777777" w:rsidTr="00FF3017">
        <w:trPr>
          <w:cantSplit/>
        </w:trPr>
        <w:tc>
          <w:tcPr>
            <w:tcW w:w="929" w:type="dxa"/>
            <w:shd w:val="clear" w:color="auto" w:fill="auto"/>
            <w:tcMar>
              <w:bottom w:w="51" w:type="dxa"/>
            </w:tcMar>
          </w:tcPr>
          <w:p w14:paraId="179ECD25" w14:textId="77777777" w:rsidR="00FF3017" w:rsidRPr="00FF3017" w:rsidRDefault="00FF3017" w:rsidP="00FF3017">
            <w:pPr>
              <w:suppressAutoHyphens w:val="0"/>
              <w:spacing w:before="40" w:after="40" w:line="220" w:lineRule="exact"/>
              <w:rPr>
                <w:sz w:val="18"/>
                <w:lang w:val="fr-FR"/>
              </w:rPr>
            </w:pPr>
            <w:r w:rsidRPr="00FF3017">
              <w:rPr>
                <w:sz w:val="18"/>
                <w:lang w:val="fr-FR"/>
              </w:rPr>
              <w:t>2</w:t>
            </w:r>
          </w:p>
        </w:tc>
        <w:tc>
          <w:tcPr>
            <w:tcW w:w="1773" w:type="dxa"/>
            <w:shd w:val="clear" w:color="auto" w:fill="auto"/>
            <w:tcMar>
              <w:bottom w:w="51" w:type="dxa"/>
            </w:tcMar>
            <w:vAlign w:val="bottom"/>
          </w:tcPr>
          <w:p w14:paraId="4230CFF8" w14:textId="77777777" w:rsidR="00FF3017" w:rsidRPr="00FF3017" w:rsidRDefault="00FF3017" w:rsidP="00FF3017">
            <w:pPr>
              <w:suppressAutoHyphens w:val="0"/>
              <w:spacing w:before="40" w:after="40" w:line="220" w:lineRule="exact"/>
              <w:rPr>
                <w:sz w:val="18"/>
                <w:lang w:val="fr-FR"/>
              </w:rPr>
            </w:pPr>
            <w:r w:rsidRPr="00FF3017">
              <w:rPr>
                <w:sz w:val="18"/>
                <w:lang w:val="fr-FR"/>
              </w:rPr>
              <w:t>Secrétariat</w:t>
            </w:r>
          </w:p>
        </w:tc>
        <w:tc>
          <w:tcPr>
            <w:tcW w:w="851" w:type="dxa"/>
            <w:shd w:val="clear" w:color="auto" w:fill="auto"/>
            <w:tcMar>
              <w:bottom w:w="51" w:type="dxa"/>
            </w:tcMar>
            <w:vAlign w:val="bottom"/>
          </w:tcPr>
          <w:p w14:paraId="65A73A87" w14:textId="77777777" w:rsidR="00FF3017" w:rsidRPr="00FF3017" w:rsidRDefault="00FF3017" w:rsidP="00FF3017">
            <w:pPr>
              <w:suppressAutoHyphens w:val="0"/>
              <w:spacing w:before="40" w:after="40" w:line="220" w:lineRule="exact"/>
              <w:rPr>
                <w:sz w:val="18"/>
                <w:lang w:val="fr-FR"/>
              </w:rPr>
            </w:pPr>
            <w:r w:rsidRPr="00FF3017">
              <w:rPr>
                <w:sz w:val="18"/>
                <w:lang w:val="fr-FR"/>
              </w:rPr>
              <w:t>2.2</w:t>
            </w:r>
          </w:p>
        </w:tc>
        <w:tc>
          <w:tcPr>
            <w:tcW w:w="778" w:type="dxa"/>
            <w:shd w:val="clear" w:color="auto" w:fill="auto"/>
            <w:tcMar>
              <w:bottom w:w="51" w:type="dxa"/>
            </w:tcMar>
            <w:vAlign w:val="bottom"/>
          </w:tcPr>
          <w:p w14:paraId="5B7D3A49" w14:textId="77777777" w:rsidR="00FF3017" w:rsidRPr="00FF3017" w:rsidRDefault="00FF3017" w:rsidP="00FF3017">
            <w:pPr>
              <w:suppressAutoHyphens w:val="0"/>
              <w:spacing w:before="40" w:after="40" w:line="220" w:lineRule="exact"/>
              <w:jc w:val="center"/>
              <w:rPr>
                <w:sz w:val="18"/>
                <w:lang w:val="fr-FR"/>
              </w:rPr>
            </w:pPr>
            <w:r w:rsidRPr="00FF3017">
              <w:rPr>
                <w:sz w:val="18"/>
                <w:lang w:val="fr-FR"/>
              </w:rPr>
              <w:t>E</w:t>
            </w:r>
          </w:p>
        </w:tc>
        <w:tc>
          <w:tcPr>
            <w:tcW w:w="3324" w:type="dxa"/>
            <w:shd w:val="clear" w:color="auto" w:fill="auto"/>
            <w:tcMar>
              <w:bottom w:w="51" w:type="dxa"/>
            </w:tcMar>
            <w:vAlign w:val="bottom"/>
          </w:tcPr>
          <w:p w14:paraId="6E31FC47" w14:textId="77777777" w:rsidR="00FF3017" w:rsidRPr="00FF3017" w:rsidRDefault="00FF3017" w:rsidP="00FF3017">
            <w:pPr>
              <w:suppressAutoHyphens w:val="0"/>
              <w:spacing w:before="40" w:after="40" w:line="220" w:lineRule="exact"/>
              <w:rPr>
                <w:sz w:val="18"/>
                <w:lang w:val="en-US"/>
              </w:rPr>
            </w:pPr>
            <w:r w:rsidRPr="00FF3017">
              <w:rPr>
                <w:sz w:val="18"/>
                <w:lang w:val="en-US"/>
              </w:rPr>
              <w:t>Draft calendar of meetings for 2021</w:t>
            </w:r>
          </w:p>
        </w:tc>
        <w:tc>
          <w:tcPr>
            <w:tcW w:w="725" w:type="dxa"/>
            <w:shd w:val="clear" w:color="auto" w:fill="auto"/>
            <w:tcMar>
              <w:bottom w:w="51" w:type="dxa"/>
            </w:tcMar>
            <w:vAlign w:val="bottom"/>
          </w:tcPr>
          <w:p w14:paraId="0EA81001" w14:textId="77777777" w:rsidR="00FF3017" w:rsidRPr="00FF3017" w:rsidRDefault="00FF3017" w:rsidP="00FF3017">
            <w:pPr>
              <w:suppressAutoHyphens w:val="0"/>
              <w:spacing w:before="40" w:after="40" w:line="220" w:lineRule="exact"/>
              <w:jc w:val="center"/>
              <w:rPr>
                <w:sz w:val="18"/>
                <w:lang w:val="fr-FR"/>
              </w:rPr>
            </w:pPr>
            <w:r w:rsidRPr="00FF3017">
              <w:rPr>
                <w:sz w:val="18"/>
                <w:lang w:val="fr-FR"/>
              </w:rPr>
              <w:t>c)</w:t>
            </w:r>
          </w:p>
        </w:tc>
      </w:tr>
      <w:tr w:rsidR="00FF3017" w:rsidRPr="00FF3017" w14:paraId="7C03D01F" w14:textId="77777777" w:rsidTr="00FF3017">
        <w:trPr>
          <w:cantSplit/>
        </w:trPr>
        <w:tc>
          <w:tcPr>
            <w:tcW w:w="929" w:type="dxa"/>
            <w:shd w:val="clear" w:color="auto" w:fill="auto"/>
            <w:tcMar>
              <w:bottom w:w="51" w:type="dxa"/>
            </w:tcMar>
          </w:tcPr>
          <w:p w14:paraId="5E1FDFC6" w14:textId="77777777" w:rsidR="00FF3017" w:rsidRPr="00FF3017" w:rsidRDefault="00FF3017" w:rsidP="00FF3017">
            <w:pPr>
              <w:suppressAutoHyphens w:val="0"/>
              <w:spacing w:before="40" w:after="40" w:line="220" w:lineRule="exact"/>
              <w:rPr>
                <w:sz w:val="18"/>
                <w:lang w:val="fr-FR"/>
              </w:rPr>
            </w:pPr>
            <w:r w:rsidRPr="00FF3017">
              <w:rPr>
                <w:sz w:val="18"/>
                <w:lang w:val="fr-FR"/>
              </w:rPr>
              <w:t>3</w:t>
            </w:r>
          </w:p>
        </w:tc>
        <w:tc>
          <w:tcPr>
            <w:tcW w:w="1773" w:type="dxa"/>
            <w:shd w:val="clear" w:color="auto" w:fill="auto"/>
            <w:tcMar>
              <w:bottom w:w="51" w:type="dxa"/>
            </w:tcMar>
            <w:vAlign w:val="bottom"/>
          </w:tcPr>
          <w:p w14:paraId="07D89D01" w14:textId="77777777" w:rsidR="00FF3017" w:rsidRPr="00FF3017" w:rsidRDefault="00FF3017" w:rsidP="00FF3017">
            <w:pPr>
              <w:suppressAutoHyphens w:val="0"/>
              <w:spacing w:before="40" w:after="40" w:line="220" w:lineRule="exact"/>
              <w:rPr>
                <w:sz w:val="18"/>
                <w:lang w:val="fr-FR"/>
              </w:rPr>
            </w:pPr>
            <w:r w:rsidRPr="00FF3017">
              <w:rPr>
                <w:sz w:val="18"/>
                <w:lang w:val="fr-FR"/>
              </w:rPr>
              <w:t>Secrétariat</w:t>
            </w:r>
          </w:p>
        </w:tc>
        <w:tc>
          <w:tcPr>
            <w:tcW w:w="851" w:type="dxa"/>
            <w:shd w:val="clear" w:color="auto" w:fill="auto"/>
            <w:tcMar>
              <w:bottom w:w="51" w:type="dxa"/>
            </w:tcMar>
            <w:vAlign w:val="bottom"/>
          </w:tcPr>
          <w:p w14:paraId="1C0BDC53" w14:textId="77777777" w:rsidR="00FF3017" w:rsidRPr="00FF3017" w:rsidRDefault="00FF3017" w:rsidP="00FF3017">
            <w:pPr>
              <w:suppressAutoHyphens w:val="0"/>
              <w:spacing w:before="40" w:after="40" w:line="220" w:lineRule="exact"/>
              <w:rPr>
                <w:sz w:val="18"/>
                <w:lang w:val="fr-FR"/>
              </w:rPr>
            </w:pPr>
            <w:r w:rsidRPr="00FF3017">
              <w:rPr>
                <w:sz w:val="18"/>
                <w:lang w:val="fr-FR"/>
              </w:rPr>
              <w:t>4.3</w:t>
            </w:r>
          </w:p>
        </w:tc>
        <w:tc>
          <w:tcPr>
            <w:tcW w:w="778" w:type="dxa"/>
            <w:shd w:val="clear" w:color="auto" w:fill="auto"/>
            <w:tcMar>
              <w:bottom w:w="51" w:type="dxa"/>
            </w:tcMar>
            <w:vAlign w:val="bottom"/>
          </w:tcPr>
          <w:p w14:paraId="0E100F08" w14:textId="77777777" w:rsidR="00FF3017" w:rsidRPr="00FF3017" w:rsidRDefault="00FF3017" w:rsidP="00FF3017">
            <w:pPr>
              <w:suppressAutoHyphens w:val="0"/>
              <w:spacing w:before="40" w:after="40" w:line="220" w:lineRule="exact"/>
              <w:jc w:val="center"/>
              <w:rPr>
                <w:sz w:val="18"/>
                <w:lang w:val="fr-FR"/>
              </w:rPr>
            </w:pPr>
            <w:r w:rsidRPr="00FF3017">
              <w:rPr>
                <w:sz w:val="18"/>
                <w:lang w:val="fr-FR"/>
              </w:rPr>
              <w:t>E</w:t>
            </w:r>
          </w:p>
        </w:tc>
        <w:tc>
          <w:tcPr>
            <w:tcW w:w="3324" w:type="dxa"/>
            <w:shd w:val="clear" w:color="auto" w:fill="auto"/>
            <w:tcMar>
              <w:bottom w:w="51" w:type="dxa"/>
            </w:tcMar>
            <w:vAlign w:val="bottom"/>
          </w:tcPr>
          <w:p w14:paraId="191D6633" w14:textId="77777777" w:rsidR="00FF3017" w:rsidRPr="00FF3017" w:rsidRDefault="00FF3017" w:rsidP="00FF3017">
            <w:pPr>
              <w:suppressAutoHyphens w:val="0"/>
              <w:spacing w:before="40" w:after="40" w:line="220" w:lineRule="exact"/>
              <w:rPr>
                <w:sz w:val="18"/>
                <w:lang w:val="en-US"/>
              </w:rPr>
            </w:pPr>
            <w:r w:rsidRPr="00FF3017">
              <w:rPr>
                <w:sz w:val="18"/>
                <w:lang w:val="en-US"/>
              </w:rPr>
              <w:t>Proposal for amendments to UN Regulation No. 0 (IWVTA)</w:t>
            </w:r>
          </w:p>
        </w:tc>
        <w:tc>
          <w:tcPr>
            <w:tcW w:w="725" w:type="dxa"/>
            <w:shd w:val="clear" w:color="auto" w:fill="auto"/>
            <w:tcMar>
              <w:bottom w:w="51" w:type="dxa"/>
            </w:tcMar>
            <w:vAlign w:val="bottom"/>
          </w:tcPr>
          <w:p w14:paraId="17E66029" w14:textId="77777777" w:rsidR="00FF3017" w:rsidRPr="00FF3017" w:rsidRDefault="00FF3017" w:rsidP="00FF3017">
            <w:pPr>
              <w:suppressAutoHyphens w:val="0"/>
              <w:spacing w:before="40" w:after="40" w:line="220" w:lineRule="exact"/>
              <w:jc w:val="center"/>
              <w:rPr>
                <w:sz w:val="18"/>
                <w:lang w:val="fr-FR"/>
              </w:rPr>
            </w:pPr>
            <w:r w:rsidRPr="00FF3017">
              <w:rPr>
                <w:sz w:val="18"/>
                <w:lang w:val="fr-FR"/>
              </w:rPr>
              <w:t>a)</w:t>
            </w:r>
          </w:p>
        </w:tc>
      </w:tr>
      <w:tr w:rsidR="00FF3017" w:rsidRPr="00FF3017" w14:paraId="540BA223" w14:textId="77777777" w:rsidTr="00FF3017">
        <w:trPr>
          <w:cantSplit/>
        </w:trPr>
        <w:tc>
          <w:tcPr>
            <w:tcW w:w="929" w:type="dxa"/>
            <w:shd w:val="clear" w:color="auto" w:fill="auto"/>
            <w:tcMar>
              <w:bottom w:w="51" w:type="dxa"/>
            </w:tcMar>
          </w:tcPr>
          <w:p w14:paraId="39541D30" w14:textId="77777777" w:rsidR="00FF3017" w:rsidRPr="00FF3017" w:rsidRDefault="00FF3017" w:rsidP="00FF3017">
            <w:pPr>
              <w:suppressAutoHyphens w:val="0"/>
              <w:spacing w:before="40" w:after="40" w:line="220" w:lineRule="exact"/>
              <w:rPr>
                <w:sz w:val="18"/>
                <w:lang w:val="fr-FR"/>
              </w:rPr>
            </w:pPr>
            <w:bookmarkStart w:id="99" w:name="_Hlk11399761"/>
            <w:r w:rsidRPr="00FF3017">
              <w:rPr>
                <w:sz w:val="18"/>
                <w:lang w:val="fr-FR"/>
              </w:rPr>
              <w:t>4</w:t>
            </w:r>
          </w:p>
        </w:tc>
        <w:tc>
          <w:tcPr>
            <w:tcW w:w="1773" w:type="dxa"/>
            <w:shd w:val="clear" w:color="auto" w:fill="auto"/>
            <w:tcMar>
              <w:bottom w:w="51" w:type="dxa"/>
            </w:tcMar>
            <w:vAlign w:val="bottom"/>
          </w:tcPr>
          <w:p w14:paraId="6AF091E0" w14:textId="77777777" w:rsidR="00FF3017" w:rsidRPr="00FF3017" w:rsidRDefault="00FF3017" w:rsidP="00D44A02">
            <w:pPr>
              <w:suppressAutoHyphens w:val="0"/>
              <w:spacing w:before="40" w:after="40" w:line="220" w:lineRule="exact"/>
              <w:rPr>
                <w:sz w:val="18"/>
                <w:lang w:val="fr-FR"/>
              </w:rPr>
            </w:pPr>
            <w:r w:rsidRPr="00FF3017">
              <w:rPr>
                <w:sz w:val="18"/>
                <w:lang w:val="fr-FR"/>
              </w:rPr>
              <w:t>Secrétariat</w:t>
            </w:r>
          </w:p>
        </w:tc>
        <w:tc>
          <w:tcPr>
            <w:tcW w:w="851" w:type="dxa"/>
            <w:shd w:val="clear" w:color="auto" w:fill="auto"/>
            <w:tcMar>
              <w:bottom w:w="51" w:type="dxa"/>
            </w:tcMar>
            <w:vAlign w:val="bottom"/>
          </w:tcPr>
          <w:p w14:paraId="2A193D9B" w14:textId="77777777" w:rsidR="00FF3017" w:rsidRPr="00FF3017" w:rsidRDefault="00FF3017" w:rsidP="00FF3017">
            <w:pPr>
              <w:suppressAutoHyphens w:val="0"/>
              <w:spacing w:before="40" w:after="40" w:line="220" w:lineRule="exact"/>
              <w:rPr>
                <w:sz w:val="18"/>
                <w:lang w:val="fr-FR"/>
              </w:rPr>
            </w:pPr>
            <w:r w:rsidRPr="00FF3017">
              <w:rPr>
                <w:sz w:val="18"/>
                <w:lang w:val="fr-FR"/>
              </w:rPr>
              <w:t>1</w:t>
            </w:r>
          </w:p>
        </w:tc>
        <w:tc>
          <w:tcPr>
            <w:tcW w:w="778" w:type="dxa"/>
            <w:shd w:val="clear" w:color="auto" w:fill="auto"/>
            <w:tcMar>
              <w:bottom w:w="51" w:type="dxa"/>
            </w:tcMar>
            <w:vAlign w:val="bottom"/>
          </w:tcPr>
          <w:p w14:paraId="255D2745" w14:textId="77777777" w:rsidR="00FF3017" w:rsidRPr="00FF3017" w:rsidRDefault="00FF3017" w:rsidP="00FF3017">
            <w:pPr>
              <w:suppressAutoHyphens w:val="0"/>
              <w:spacing w:before="40" w:after="40" w:line="220" w:lineRule="exact"/>
              <w:jc w:val="center"/>
              <w:rPr>
                <w:sz w:val="18"/>
                <w:lang w:val="fr-FR"/>
              </w:rPr>
            </w:pPr>
            <w:r w:rsidRPr="00FF3017">
              <w:rPr>
                <w:sz w:val="18"/>
                <w:lang w:val="fr-FR"/>
              </w:rPr>
              <w:t>E</w:t>
            </w:r>
          </w:p>
        </w:tc>
        <w:tc>
          <w:tcPr>
            <w:tcW w:w="3324" w:type="dxa"/>
            <w:shd w:val="clear" w:color="auto" w:fill="auto"/>
            <w:tcMar>
              <w:bottom w:w="51" w:type="dxa"/>
            </w:tcMar>
            <w:vAlign w:val="bottom"/>
          </w:tcPr>
          <w:p w14:paraId="01B8523E" w14:textId="77777777" w:rsidR="00FF3017" w:rsidRPr="00FF3017" w:rsidRDefault="00FF3017" w:rsidP="00FF3017">
            <w:pPr>
              <w:suppressAutoHyphens w:val="0"/>
              <w:spacing w:before="40" w:after="40" w:line="220" w:lineRule="exact"/>
              <w:rPr>
                <w:sz w:val="18"/>
                <w:lang w:val="en-US"/>
              </w:rPr>
            </w:pPr>
            <w:r w:rsidRPr="00FF3017">
              <w:rPr>
                <w:sz w:val="18"/>
                <w:lang w:val="en-US"/>
              </w:rPr>
              <w:t>Streamlined agenda</w:t>
            </w:r>
          </w:p>
        </w:tc>
        <w:tc>
          <w:tcPr>
            <w:tcW w:w="725" w:type="dxa"/>
            <w:shd w:val="clear" w:color="auto" w:fill="auto"/>
            <w:tcMar>
              <w:bottom w:w="51" w:type="dxa"/>
            </w:tcMar>
            <w:vAlign w:val="bottom"/>
          </w:tcPr>
          <w:p w14:paraId="1737D5A4" w14:textId="77777777" w:rsidR="00FF3017" w:rsidRPr="00FF3017" w:rsidRDefault="00FF3017" w:rsidP="00FF3017">
            <w:pPr>
              <w:suppressAutoHyphens w:val="0"/>
              <w:spacing w:before="40" w:after="40" w:line="220" w:lineRule="exact"/>
              <w:jc w:val="center"/>
              <w:rPr>
                <w:sz w:val="18"/>
                <w:lang w:val="fr-FR"/>
              </w:rPr>
            </w:pPr>
            <w:r w:rsidRPr="00FF3017">
              <w:rPr>
                <w:sz w:val="18"/>
                <w:lang w:val="fr-FR"/>
              </w:rPr>
              <w:t>b)</w:t>
            </w:r>
          </w:p>
        </w:tc>
      </w:tr>
      <w:tr w:rsidR="00FF3017" w:rsidRPr="00FF3017" w14:paraId="7B13C4EF" w14:textId="77777777" w:rsidTr="00FF3017">
        <w:trPr>
          <w:cantSplit/>
        </w:trPr>
        <w:tc>
          <w:tcPr>
            <w:tcW w:w="929" w:type="dxa"/>
            <w:shd w:val="clear" w:color="auto" w:fill="auto"/>
            <w:tcMar>
              <w:bottom w:w="51" w:type="dxa"/>
            </w:tcMar>
          </w:tcPr>
          <w:p w14:paraId="5D57F3FA" w14:textId="77777777" w:rsidR="00FF3017" w:rsidRPr="00FF3017" w:rsidRDefault="00FF3017" w:rsidP="00FF3017">
            <w:pPr>
              <w:suppressAutoHyphens w:val="0"/>
              <w:spacing w:before="40" w:after="40" w:line="220" w:lineRule="exact"/>
              <w:rPr>
                <w:sz w:val="18"/>
                <w:lang w:val="fr-FR"/>
              </w:rPr>
            </w:pPr>
            <w:r w:rsidRPr="00FF3017">
              <w:rPr>
                <w:sz w:val="18"/>
                <w:lang w:val="fr-FR"/>
              </w:rPr>
              <w:t>5</w:t>
            </w:r>
          </w:p>
        </w:tc>
        <w:tc>
          <w:tcPr>
            <w:tcW w:w="1773" w:type="dxa"/>
            <w:shd w:val="clear" w:color="auto" w:fill="auto"/>
            <w:tcMar>
              <w:bottom w:w="51" w:type="dxa"/>
            </w:tcMar>
            <w:vAlign w:val="bottom"/>
          </w:tcPr>
          <w:p w14:paraId="1237A0CE" w14:textId="77777777" w:rsidR="00FF3017" w:rsidRPr="00FF3017" w:rsidRDefault="00FF3017" w:rsidP="00FF3017">
            <w:pPr>
              <w:suppressAutoHyphens w:val="0"/>
              <w:spacing w:before="40" w:after="40" w:line="220" w:lineRule="exact"/>
              <w:rPr>
                <w:sz w:val="18"/>
                <w:lang w:val="fr-FR"/>
              </w:rPr>
            </w:pPr>
            <w:r w:rsidRPr="00FF3017">
              <w:rPr>
                <w:sz w:val="18"/>
                <w:lang w:val="fr-FR"/>
              </w:rPr>
              <w:t>GRVA</w:t>
            </w:r>
          </w:p>
        </w:tc>
        <w:tc>
          <w:tcPr>
            <w:tcW w:w="851" w:type="dxa"/>
            <w:shd w:val="clear" w:color="auto" w:fill="auto"/>
            <w:tcMar>
              <w:bottom w:w="51" w:type="dxa"/>
            </w:tcMar>
            <w:vAlign w:val="bottom"/>
          </w:tcPr>
          <w:p w14:paraId="7B20B049" w14:textId="77777777" w:rsidR="00FF3017" w:rsidRPr="00FF3017" w:rsidRDefault="00FF3017" w:rsidP="00FF3017">
            <w:pPr>
              <w:suppressAutoHyphens w:val="0"/>
              <w:spacing w:before="40" w:after="40" w:line="220" w:lineRule="exact"/>
              <w:rPr>
                <w:sz w:val="18"/>
                <w:lang w:val="fr-FR"/>
              </w:rPr>
            </w:pPr>
            <w:r w:rsidRPr="00FF3017">
              <w:rPr>
                <w:sz w:val="18"/>
                <w:lang w:val="fr-FR"/>
              </w:rPr>
              <w:t>2.3</w:t>
            </w:r>
          </w:p>
        </w:tc>
        <w:tc>
          <w:tcPr>
            <w:tcW w:w="778" w:type="dxa"/>
            <w:shd w:val="clear" w:color="auto" w:fill="auto"/>
            <w:tcMar>
              <w:bottom w:w="51" w:type="dxa"/>
            </w:tcMar>
            <w:vAlign w:val="bottom"/>
          </w:tcPr>
          <w:p w14:paraId="3017DC3A" w14:textId="77777777" w:rsidR="00FF3017" w:rsidRPr="00FF3017" w:rsidRDefault="00FF3017" w:rsidP="00FF3017">
            <w:pPr>
              <w:suppressAutoHyphens w:val="0"/>
              <w:spacing w:before="40" w:after="40" w:line="220" w:lineRule="exact"/>
              <w:jc w:val="center"/>
              <w:rPr>
                <w:sz w:val="18"/>
                <w:lang w:val="fr-FR"/>
              </w:rPr>
            </w:pPr>
            <w:r w:rsidRPr="00FF3017">
              <w:rPr>
                <w:sz w:val="18"/>
                <w:lang w:val="fr-FR"/>
              </w:rPr>
              <w:t>E</w:t>
            </w:r>
          </w:p>
        </w:tc>
        <w:tc>
          <w:tcPr>
            <w:tcW w:w="3324" w:type="dxa"/>
            <w:shd w:val="clear" w:color="auto" w:fill="auto"/>
            <w:tcMar>
              <w:bottom w:w="51" w:type="dxa"/>
            </w:tcMar>
            <w:vAlign w:val="bottom"/>
          </w:tcPr>
          <w:p w14:paraId="1E6872B7" w14:textId="77777777" w:rsidR="00FF3017" w:rsidRPr="00FF3017" w:rsidRDefault="00FF3017" w:rsidP="00FF3017">
            <w:pPr>
              <w:suppressAutoHyphens w:val="0"/>
              <w:spacing w:before="40" w:after="40" w:line="220" w:lineRule="exact"/>
              <w:rPr>
                <w:sz w:val="18"/>
                <w:lang w:val="en-US"/>
              </w:rPr>
            </w:pPr>
            <w:r w:rsidRPr="00FF3017">
              <w:rPr>
                <w:sz w:val="18"/>
                <w:lang w:val="en-US"/>
              </w:rPr>
              <w:t>Review of the progress made on the activities listed in the Framework Document on Automated/autonomous Vehicles (Revision 2)</w:t>
            </w:r>
          </w:p>
        </w:tc>
        <w:tc>
          <w:tcPr>
            <w:tcW w:w="725" w:type="dxa"/>
            <w:shd w:val="clear" w:color="auto" w:fill="auto"/>
            <w:tcMar>
              <w:bottom w:w="51" w:type="dxa"/>
            </w:tcMar>
            <w:vAlign w:val="bottom"/>
          </w:tcPr>
          <w:p w14:paraId="2805A18F" w14:textId="77777777" w:rsidR="00FF3017" w:rsidRPr="00FF3017" w:rsidRDefault="00FF3017" w:rsidP="00FF3017">
            <w:pPr>
              <w:suppressAutoHyphens w:val="0"/>
              <w:spacing w:before="40" w:after="40" w:line="220" w:lineRule="exact"/>
              <w:jc w:val="center"/>
              <w:rPr>
                <w:sz w:val="18"/>
                <w:lang w:val="fr-FR"/>
              </w:rPr>
            </w:pPr>
            <w:r w:rsidRPr="00FF3017">
              <w:rPr>
                <w:sz w:val="18"/>
                <w:lang w:val="fr-FR"/>
              </w:rPr>
              <w:t>d)</w:t>
            </w:r>
          </w:p>
        </w:tc>
      </w:tr>
      <w:tr w:rsidR="00FF3017" w:rsidRPr="00FF3017" w14:paraId="616901E5" w14:textId="77777777" w:rsidTr="00FF3017">
        <w:trPr>
          <w:cantSplit/>
        </w:trPr>
        <w:tc>
          <w:tcPr>
            <w:tcW w:w="929" w:type="dxa"/>
            <w:shd w:val="clear" w:color="auto" w:fill="auto"/>
            <w:tcMar>
              <w:bottom w:w="51" w:type="dxa"/>
            </w:tcMar>
          </w:tcPr>
          <w:p w14:paraId="40770ACC" w14:textId="77777777" w:rsidR="00FF3017" w:rsidRPr="00FF3017" w:rsidRDefault="00FF3017" w:rsidP="00FF3017">
            <w:pPr>
              <w:suppressAutoHyphens w:val="0"/>
              <w:spacing w:before="40" w:after="40" w:line="220" w:lineRule="exact"/>
              <w:rPr>
                <w:sz w:val="18"/>
                <w:lang w:val="fr-FR"/>
              </w:rPr>
            </w:pPr>
            <w:r w:rsidRPr="00FF3017">
              <w:rPr>
                <w:sz w:val="18"/>
                <w:lang w:val="fr-FR"/>
              </w:rPr>
              <w:t>6</w:t>
            </w:r>
          </w:p>
        </w:tc>
        <w:tc>
          <w:tcPr>
            <w:tcW w:w="1773" w:type="dxa"/>
            <w:shd w:val="clear" w:color="auto" w:fill="auto"/>
            <w:tcMar>
              <w:bottom w:w="51" w:type="dxa"/>
            </w:tcMar>
            <w:vAlign w:val="bottom"/>
          </w:tcPr>
          <w:p w14:paraId="31E60542" w14:textId="59F92D2B" w:rsidR="00FF3017" w:rsidRPr="00FF3017" w:rsidRDefault="00FF3017" w:rsidP="00FF3017">
            <w:pPr>
              <w:suppressAutoHyphens w:val="0"/>
              <w:spacing w:before="40" w:after="40" w:line="220" w:lineRule="exact"/>
              <w:rPr>
                <w:sz w:val="18"/>
                <w:lang w:val="fr-FR"/>
              </w:rPr>
            </w:pPr>
            <w:proofErr w:type="spellStart"/>
            <w:r w:rsidRPr="00FF3017">
              <w:rPr>
                <w:sz w:val="18"/>
                <w:lang w:val="fr-FR"/>
              </w:rPr>
              <w:t>Consumers</w:t>
            </w:r>
            <w:proofErr w:type="spellEnd"/>
            <w:r w:rsidRPr="00FF3017">
              <w:rPr>
                <w:sz w:val="18"/>
                <w:lang w:val="fr-FR"/>
              </w:rPr>
              <w:t xml:space="preserve"> International/ANEC</w:t>
            </w:r>
          </w:p>
        </w:tc>
        <w:tc>
          <w:tcPr>
            <w:tcW w:w="851" w:type="dxa"/>
            <w:shd w:val="clear" w:color="auto" w:fill="auto"/>
            <w:tcMar>
              <w:bottom w:w="51" w:type="dxa"/>
            </w:tcMar>
            <w:vAlign w:val="bottom"/>
          </w:tcPr>
          <w:p w14:paraId="606483F3" w14:textId="77777777" w:rsidR="00FF3017" w:rsidRPr="00FF3017" w:rsidRDefault="00FF3017" w:rsidP="00FF3017">
            <w:pPr>
              <w:suppressAutoHyphens w:val="0"/>
              <w:spacing w:before="40" w:after="40" w:line="220" w:lineRule="exact"/>
              <w:rPr>
                <w:sz w:val="18"/>
                <w:lang w:val="fr-FR"/>
              </w:rPr>
            </w:pPr>
            <w:r w:rsidRPr="00FF3017">
              <w:rPr>
                <w:sz w:val="18"/>
                <w:lang w:val="fr-FR"/>
              </w:rPr>
              <w:t>4.6.4</w:t>
            </w:r>
          </w:p>
        </w:tc>
        <w:tc>
          <w:tcPr>
            <w:tcW w:w="778" w:type="dxa"/>
            <w:shd w:val="clear" w:color="auto" w:fill="auto"/>
            <w:tcMar>
              <w:bottom w:w="51" w:type="dxa"/>
            </w:tcMar>
            <w:vAlign w:val="bottom"/>
          </w:tcPr>
          <w:p w14:paraId="0B26EC5A" w14:textId="77777777" w:rsidR="00FF3017" w:rsidRPr="00FF3017" w:rsidRDefault="00FF3017" w:rsidP="00FF3017">
            <w:pPr>
              <w:suppressAutoHyphens w:val="0"/>
              <w:spacing w:before="40" w:after="40" w:line="220" w:lineRule="exact"/>
              <w:jc w:val="center"/>
              <w:rPr>
                <w:sz w:val="18"/>
                <w:lang w:val="fr-FR"/>
              </w:rPr>
            </w:pPr>
            <w:r w:rsidRPr="00FF3017">
              <w:rPr>
                <w:sz w:val="18"/>
                <w:lang w:val="fr-FR"/>
              </w:rPr>
              <w:t>E</w:t>
            </w:r>
          </w:p>
        </w:tc>
        <w:tc>
          <w:tcPr>
            <w:tcW w:w="3324" w:type="dxa"/>
            <w:shd w:val="clear" w:color="auto" w:fill="auto"/>
            <w:tcMar>
              <w:bottom w:w="51" w:type="dxa"/>
            </w:tcMar>
            <w:vAlign w:val="bottom"/>
          </w:tcPr>
          <w:p w14:paraId="6F4601D3" w14:textId="77777777" w:rsidR="00FF3017" w:rsidRPr="00FF3017" w:rsidRDefault="00FF3017" w:rsidP="00FF3017">
            <w:pPr>
              <w:suppressAutoHyphens w:val="0"/>
              <w:spacing w:before="40" w:after="40" w:line="220" w:lineRule="exact"/>
              <w:rPr>
                <w:sz w:val="18"/>
                <w:lang w:val="en-US"/>
              </w:rPr>
            </w:pPr>
            <w:r w:rsidRPr="00FF3017">
              <w:rPr>
                <w:sz w:val="18"/>
                <w:lang w:val="en-US"/>
              </w:rPr>
              <w:t>Restrain our kids – and safely!</w:t>
            </w:r>
          </w:p>
        </w:tc>
        <w:tc>
          <w:tcPr>
            <w:tcW w:w="725" w:type="dxa"/>
            <w:shd w:val="clear" w:color="auto" w:fill="auto"/>
            <w:tcMar>
              <w:bottom w:w="51" w:type="dxa"/>
            </w:tcMar>
            <w:vAlign w:val="bottom"/>
          </w:tcPr>
          <w:p w14:paraId="6BC0E047" w14:textId="77777777" w:rsidR="00FF3017" w:rsidRPr="00FF3017" w:rsidRDefault="00FF3017" w:rsidP="00FF3017">
            <w:pPr>
              <w:suppressAutoHyphens w:val="0"/>
              <w:spacing w:before="40" w:after="40" w:line="220" w:lineRule="exact"/>
              <w:jc w:val="center"/>
              <w:rPr>
                <w:sz w:val="18"/>
                <w:lang w:val="fr-FR"/>
              </w:rPr>
            </w:pPr>
            <w:r w:rsidRPr="00FF3017">
              <w:rPr>
                <w:sz w:val="18"/>
                <w:lang w:val="fr-FR"/>
              </w:rPr>
              <w:t>c)</w:t>
            </w:r>
          </w:p>
        </w:tc>
      </w:tr>
      <w:bookmarkEnd w:id="99"/>
      <w:tr w:rsidR="00FF3017" w:rsidRPr="00FF3017" w14:paraId="5BA708A1" w14:textId="77777777" w:rsidTr="00FF3017">
        <w:trPr>
          <w:cantSplit/>
        </w:trPr>
        <w:tc>
          <w:tcPr>
            <w:tcW w:w="929" w:type="dxa"/>
            <w:shd w:val="clear" w:color="auto" w:fill="auto"/>
            <w:tcMar>
              <w:bottom w:w="51" w:type="dxa"/>
            </w:tcMar>
          </w:tcPr>
          <w:p w14:paraId="147AA302" w14:textId="77777777" w:rsidR="00FF3017" w:rsidRPr="00FF3017" w:rsidRDefault="00FF3017" w:rsidP="00FF3017">
            <w:pPr>
              <w:suppressAutoHyphens w:val="0"/>
              <w:spacing w:before="40" w:after="40" w:line="220" w:lineRule="exact"/>
              <w:rPr>
                <w:sz w:val="18"/>
                <w:lang w:val="fr-FR"/>
              </w:rPr>
            </w:pPr>
            <w:r w:rsidRPr="00FF3017">
              <w:rPr>
                <w:sz w:val="18"/>
                <w:lang w:val="fr-FR"/>
              </w:rPr>
              <w:t>7</w:t>
            </w:r>
          </w:p>
        </w:tc>
        <w:tc>
          <w:tcPr>
            <w:tcW w:w="1773" w:type="dxa"/>
            <w:shd w:val="clear" w:color="auto" w:fill="auto"/>
            <w:tcMar>
              <w:bottom w:w="51" w:type="dxa"/>
            </w:tcMar>
            <w:vAlign w:val="bottom"/>
          </w:tcPr>
          <w:p w14:paraId="3FCC3E05" w14:textId="77777777" w:rsidR="00FF3017" w:rsidRPr="00FF3017" w:rsidRDefault="00FF3017" w:rsidP="00FF3017">
            <w:pPr>
              <w:suppressAutoHyphens w:val="0"/>
              <w:spacing w:before="40" w:after="40" w:line="220" w:lineRule="exact"/>
              <w:rPr>
                <w:sz w:val="18"/>
                <w:lang w:val="fr-FR"/>
              </w:rPr>
            </w:pPr>
            <w:r w:rsidRPr="00FF3017">
              <w:rPr>
                <w:sz w:val="18"/>
                <w:lang w:val="fr-FR"/>
              </w:rPr>
              <w:t>Secrétariat</w:t>
            </w:r>
          </w:p>
        </w:tc>
        <w:tc>
          <w:tcPr>
            <w:tcW w:w="851" w:type="dxa"/>
            <w:shd w:val="clear" w:color="auto" w:fill="auto"/>
            <w:tcMar>
              <w:bottom w:w="51" w:type="dxa"/>
            </w:tcMar>
            <w:vAlign w:val="bottom"/>
          </w:tcPr>
          <w:p w14:paraId="19742BCC" w14:textId="77777777" w:rsidR="00FF3017" w:rsidRPr="00FF3017" w:rsidRDefault="00FF3017" w:rsidP="00FF3017">
            <w:pPr>
              <w:suppressAutoHyphens w:val="0"/>
              <w:spacing w:before="40" w:after="40" w:line="220" w:lineRule="exact"/>
              <w:rPr>
                <w:sz w:val="18"/>
                <w:lang w:val="fr-FR"/>
              </w:rPr>
            </w:pPr>
            <w:r w:rsidRPr="00FF3017">
              <w:rPr>
                <w:sz w:val="18"/>
                <w:lang w:val="fr-FR"/>
              </w:rPr>
              <w:t>1</w:t>
            </w:r>
          </w:p>
        </w:tc>
        <w:tc>
          <w:tcPr>
            <w:tcW w:w="778" w:type="dxa"/>
            <w:shd w:val="clear" w:color="auto" w:fill="auto"/>
            <w:tcMar>
              <w:bottom w:w="51" w:type="dxa"/>
            </w:tcMar>
            <w:vAlign w:val="bottom"/>
          </w:tcPr>
          <w:p w14:paraId="18C0ECC1" w14:textId="77777777" w:rsidR="00FF3017" w:rsidRPr="00FF3017" w:rsidRDefault="00FF3017" w:rsidP="00FF3017">
            <w:pPr>
              <w:suppressAutoHyphens w:val="0"/>
              <w:spacing w:before="40" w:after="40" w:line="220" w:lineRule="exact"/>
              <w:jc w:val="center"/>
              <w:rPr>
                <w:sz w:val="18"/>
                <w:lang w:val="fr-FR"/>
              </w:rPr>
            </w:pPr>
            <w:r w:rsidRPr="00FF3017">
              <w:rPr>
                <w:sz w:val="18"/>
                <w:lang w:val="fr-FR"/>
              </w:rPr>
              <w:t>E</w:t>
            </w:r>
          </w:p>
        </w:tc>
        <w:tc>
          <w:tcPr>
            <w:tcW w:w="3324" w:type="dxa"/>
            <w:shd w:val="clear" w:color="auto" w:fill="auto"/>
            <w:tcMar>
              <w:bottom w:w="51" w:type="dxa"/>
            </w:tcMar>
            <w:vAlign w:val="bottom"/>
          </w:tcPr>
          <w:p w14:paraId="3C477211" w14:textId="77777777" w:rsidR="00FF3017" w:rsidRPr="00FF3017" w:rsidRDefault="00FF3017" w:rsidP="00FF3017">
            <w:pPr>
              <w:suppressAutoHyphens w:val="0"/>
              <w:spacing w:before="40" w:after="40" w:line="220" w:lineRule="exact"/>
              <w:rPr>
                <w:sz w:val="18"/>
                <w:lang w:val="en-US"/>
              </w:rPr>
            </w:pPr>
            <w:r w:rsidRPr="00FF3017">
              <w:rPr>
                <w:sz w:val="18"/>
                <w:lang w:val="en-US"/>
              </w:rPr>
              <w:t>Running order of the 181</w:t>
            </w:r>
            <w:r w:rsidRPr="00FF3017">
              <w:rPr>
                <w:sz w:val="18"/>
                <w:vertAlign w:val="superscript"/>
                <w:lang w:val="en-US"/>
              </w:rPr>
              <w:t>st</w:t>
            </w:r>
            <w:r w:rsidRPr="00FF3017">
              <w:rPr>
                <w:sz w:val="18"/>
                <w:lang w:val="en-US"/>
              </w:rPr>
              <w:t xml:space="preserve"> session of WP.29</w:t>
            </w:r>
          </w:p>
        </w:tc>
        <w:tc>
          <w:tcPr>
            <w:tcW w:w="725" w:type="dxa"/>
            <w:shd w:val="clear" w:color="auto" w:fill="auto"/>
            <w:tcMar>
              <w:bottom w:w="51" w:type="dxa"/>
            </w:tcMar>
            <w:vAlign w:val="bottom"/>
          </w:tcPr>
          <w:p w14:paraId="1BEFDABB" w14:textId="77777777" w:rsidR="00FF3017" w:rsidRPr="00FF3017" w:rsidRDefault="00FF3017" w:rsidP="00FF3017">
            <w:pPr>
              <w:suppressAutoHyphens w:val="0"/>
              <w:spacing w:before="40" w:after="40" w:line="220" w:lineRule="exact"/>
              <w:jc w:val="center"/>
              <w:rPr>
                <w:sz w:val="18"/>
                <w:lang w:val="fr-FR"/>
              </w:rPr>
            </w:pPr>
            <w:r w:rsidRPr="00FF3017">
              <w:rPr>
                <w:sz w:val="18"/>
                <w:lang w:val="fr-FR"/>
              </w:rPr>
              <w:t>d)</w:t>
            </w:r>
          </w:p>
        </w:tc>
      </w:tr>
      <w:tr w:rsidR="00FF3017" w:rsidRPr="00FF3017" w14:paraId="441ACC54" w14:textId="77777777" w:rsidTr="00FF3017">
        <w:trPr>
          <w:cantSplit/>
        </w:trPr>
        <w:tc>
          <w:tcPr>
            <w:tcW w:w="929" w:type="dxa"/>
            <w:shd w:val="clear" w:color="auto" w:fill="auto"/>
            <w:tcMar>
              <w:bottom w:w="51" w:type="dxa"/>
            </w:tcMar>
          </w:tcPr>
          <w:p w14:paraId="3202FA61" w14:textId="77777777" w:rsidR="00FF3017" w:rsidRPr="00FF3017" w:rsidRDefault="00FF3017" w:rsidP="00FF3017">
            <w:pPr>
              <w:suppressAutoHyphens w:val="0"/>
              <w:spacing w:before="40" w:after="40" w:line="220" w:lineRule="exact"/>
              <w:rPr>
                <w:sz w:val="18"/>
                <w:lang w:val="fr-FR"/>
              </w:rPr>
            </w:pPr>
            <w:r w:rsidRPr="00FF3017">
              <w:rPr>
                <w:sz w:val="18"/>
                <w:lang w:val="fr-FR"/>
              </w:rPr>
              <w:t>8</w:t>
            </w:r>
          </w:p>
        </w:tc>
        <w:tc>
          <w:tcPr>
            <w:tcW w:w="1773" w:type="dxa"/>
            <w:shd w:val="clear" w:color="auto" w:fill="auto"/>
            <w:tcMar>
              <w:bottom w:w="51" w:type="dxa"/>
            </w:tcMar>
            <w:vAlign w:val="bottom"/>
          </w:tcPr>
          <w:p w14:paraId="374C38AD" w14:textId="77777777" w:rsidR="00FF3017" w:rsidRPr="00FF3017" w:rsidRDefault="00FF3017" w:rsidP="00FF3017">
            <w:pPr>
              <w:suppressAutoHyphens w:val="0"/>
              <w:spacing w:before="40" w:after="40" w:line="220" w:lineRule="exact"/>
              <w:rPr>
                <w:sz w:val="18"/>
                <w:lang w:val="fr-FR"/>
              </w:rPr>
            </w:pPr>
            <w:r w:rsidRPr="00FF3017">
              <w:rPr>
                <w:sz w:val="18"/>
                <w:lang w:val="fr-FR"/>
              </w:rPr>
              <w:t>Fédération de Russie</w:t>
            </w:r>
          </w:p>
        </w:tc>
        <w:tc>
          <w:tcPr>
            <w:tcW w:w="851" w:type="dxa"/>
            <w:shd w:val="clear" w:color="auto" w:fill="auto"/>
            <w:tcMar>
              <w:bottom w:w="51" w:type="dxa"/>
            </w:tcMar>
            <w:vAlign w:val="bottom"/>
          </w:tcPr>
          <w:p w14:paraId="02270BBC" w14:textId="77777777" w:rsidR="00FF3017" w:rsidRPr="00FF3017" w:rsidRDefault="00FF3017" w:rsidP="00FF3017">
            <w:pPr>
              <w:suppressAutoHyphens w:val="0"/>
              <w:spacing w:before="40" w:after="40" w:line="220" w:lineRule="exact"/>
              <w:rPr>
                <w:sz w:val="18"/>
                <w:lang w:val="fr-FR"/>
              </w:rPr>
            </w:pPr>
            <w:r w:rsidRPr="00FF3017">
              <w:rPr>
                <w:sz w:val="18"/>
                <w:lang w:val="fr-FR"/>
              </w:rPr>
              <w:t>6</w:t>
            </w:r>
          </w:p>
        </w:tc>
        <w:tc>
          <w:tcPr>
            <w:tcW w:w="778" w:type="dxa"/>
            <w:shd w:val="clear" w:color="auto" w:fill="auto"/>
            <w:tcMar>
              <w:bottom w:w="51" w:type="dxa"/>
            </w:tcMar>
            <w:vAlign w:val="bottom"/>
          </w:tcPr>
          <w:p w14:paraId="2EF9D855" w14:textId="77777777" w:rsidR="00FF3017" w:rsidRPr="00FF3017" w:rsidRDefault="00FF3017" w:rsidP="00FF3017">
            <w:pPr>
              <w:suppressAutoHyphens w:val="0"/>
              <w:spacing w:before="40" w:after="40" w:line="220" w:lineRule="exact"/>
              <w:jc w:val="center"/>
              <w:rPr>
                <w:sz w:val="18"/>
                <w:lang w:val="fr-FR"/>
              </w:rPr>
            </w:pPr>
            <w:r w:rsidRPr="00FF3017">
              <w:rPr>
                <w:sz w:val="18"/>
                <w:lang w:val="fr-FR"/>
              </w:rPr>
              <w:t>E</w:t>
            </w:r>
          </w:p>
        </w:tc>
        <w:tc>
          <w:tcPr>
            <w:tcW w:w="3324" w:type="dxa"/>
            <w:shd w:val="clear" w:color="auto" w:fill="auto"/>
            <w:tcMar>
              <w:bottom w:w="51" w:type="dxa"/>
            </w:tcMar>
            <w:vAlign w:val="bottom"/>
          </w:tcPr>
          <w:p w14:paraId="41ECEEBA" w14:textId="77777777" w:rsidR="00FF3017" w:rsidRPr="00FF3017" w:rsidRDefault="00FF3017" w:rsidP="00FF3017">
            <w:pPr>
              <w:suppressAutoHyphens w:val="0"/>
              <w:spacing w:before="40" w:after="40" w:line="220" w:lineRule="exact"/>
              <w:rPr>
                <w:sz w:val="18"/>
                <w:lang w:val="en-US"/>
              </w:rPr>
            </w:pPr>
            <w:r w:rsidRPr="00FF3017">
              <w:rPr>
                <w:sz w:val="18"/>
                <w:lang w:val="en-US"/>
              </w:rPr>
              <w:t>The Russian Federation has switched to the registration of electronic communication for type approval</w:t>
            </w:r>
          </w:p>
        </w:tc>
        <w:tc>
          <w:tcPr>
            <w:tcW w:w="725" w:type="dxa"/>
            <w:shd w:val="clear" w:color="auto" w:fill="auto"/>
            <w:tcMar>
              <w:bottom w:w="51" w:type="dxa"/>
            </w:tcMar>
            <w:vAlign w:val="bottom"/>
          </w:tcPr>
          <w:p w14:paraId="398F28BE" w14:textId="77777777" w:rsidR="00FF3017" w:rsidRPr="00FF3017" w:rsidRDefault="00FF3017" w:rsidP="00FF3017">
            <w:pPr>
              <w:suppressAutoHyphens w:val="0"/>
              <w:spacing w:before="40" w:after="40" w:line="220" w:lineRule="exact"/>
              <w:jc w:val="center"/>
              <w:rPr>
                <w:sz w:val="18"/>
                <w:lang w:val="fr-FR"/>
              </w:rPr>
            </w:pPr>
            <w:r w:rsidRPr="00FF3017">
              <w:rPr>
                <w:sz w:val="18"/>
                <w:lang w:val="fr-FR"/>
              </w:rPr>
              <w:t>c)</w:t>
            </w:r>
          </w:p>
        </w:tc>
      </w:tr>
      <w:tr w:rsidR="00FF3017" w:rsidRPr="00FF3017" w14:paraId="2B4D4974" w14:textId="77777777" w:rsidTr="00FF3017">
        <w:trPr>
          <w:cantSplit/>
        </w:trPr>
        <w:tc>
          <w:tcPr>
            <w:tcW w:w="929" w:type="dxa"/>
            <w:shd w:val="clear" w:color="auto" w:fill="auto"/>
            <w:tcMar>
              <w:bottom w:w="51" w:type="dxa"/>
            </w:tcMar>
          </w:tcPr>
          <w:p w14:paraId="531D7B0C" w14:textId="77777777" w:rsidR="00FF3017" w:rsidRPr="00FF3017" w:rsidRDefault="00FF3017" w:rsidP="00FF3017">
            <w:pPr>
              <w:suppressAutoHyphens w:val="0"/>
              <w:spacing w:before="40" w:after="40" w:line="220" w:lineRule="exact"/>
              <w:rPr>
                <w:sz w:val="18"/>
                <w:lang w:val="fr-FR"/>
              </w:rPr>
            </w:pPr>
            <w:r w:rsidRPr="00FF3017">
              <w:rPr>
                <w:sz w:val="18"/>
                <w:lang w:val="fr-FR"/>
              </w:rPr>
              <w:t>9</w:t>
            </w:r>
          </w:p>
        </w:tc>
        <w:tc>
          <w:tcPr>
            <w:tcW w:w="1773" w:type="dxa"/>
            <w:shd w:val="clear" w:color="auto" w:fill="auto"/>
            <w:tcMar>
              <w:bottom w:w="51" w:type="dxa"/>
            </w:tcMar>
            <w:vAlign w:val="bottom"/>
          </w:tcPr>
          <w:p w14:paraId="2D064E9B" w14:textId="77777777" w:rsidR="00FF3017" w:rsidRPr="00FF3017" w:rsidRDefault="00FF3017" w:rsidP="00FF3017">
            <w:pPr>
              <w:suppressAutoHyphens w:val="0"/>
              <w:spacing w:before="40" w:after="40" w:line="220" w:lineRule="exact"/>
              <w:rPr>
                <w:snapToGrid w:val="0"/>
                <w:sz w:val="18"/>
                <w:lang w:val="fr-FR"/>
              </w:rPr>
            </w:pPr>
            <w:r w:rsidRPr="00FF3017">
              <w:rPr>
                <w:sz w:val="18"/>
                <w:lang w:val="fr-FR"/>
              </w:rPr>
              <w:t>Fédération de Russie</w:t>
            </w:r>
          </w:p>
        </w:tc>
        <w:tc>
          <w:tcPr>
            <w:tcW w:w="851" w:type="dxa"/>
            <w:shd w:val="clear" w:color="auto" w:fill="auto"/>
            <w:tcMar>
              <w:bottom w:w="51" w:type="dxa"/>
            </w:tcMar>
            <w:vAlign w:val="bottom"/>
          </w:tcPr>
          <w:p w14:paraId="66026294" w14:textId="77777777" w:rsidR="00FF3017" w:rsidRPr="00FF3017" w:rsidRDefault="00FF3017" w:rsidP="00FF3017">
            <w:pPr>
              <w:suppressAutoHyphens w:val="0"/>
              <w:spacing w:before="40" w:after="40" w:line="220" w:lineRule="exact"/>
              <w:rPr>
                <w:sz w:val="18"/>
                <w:lang w:val="fr-FR"/>
              </w:rPr>
            </w:pPr>
            <w:r w:rsidRPr="00FF3017">
              <w:rPr>
                <w:sz w:val="18"/>
                <w:lang w:val="fr-FR"/>
              </w:rPr>
              <w:t>8</w:t>
            </w:r>
          </w:p>
        </w:tc>
        <w:tc>
          <w:tcPr>
            <w:tcW w:w="778" w:type="dxa"/>
            <w:shd w:val="clear" w:color="auto" w:fill="auto"/>
            <w:tcMar>
              <w:bottom w:w="51" w:type="dxa"/>
            </w:tcMar>
            <w:vAlign w:val="bottom"/>
          </w:tcPr>
          <w:p w14:paraId="048CB28B" w14:textId="77777777" w:rsidR="00FF3017" w:rsidRPr="00FF3017" w:rsidRDefault="00FF3017" w:rsidP="00FF3017">
            <w:pPr>
              <w:suppressAutoHyphens w:val="0"/>
              <w:spacing w:before="40" w:after="40" w:line="220" w:lineRule="exact"/>
              <w:jc w:val="center"/>
              <w:rPr>
                <w:sz w:val="18"/>
                <w:lang w:val="fr-FR"/>
              </w:rPr>
            </w:pPr>
            <w:r w:rsidRPr="00FF3017">
              <w:rPr>
                <w:sz w:val="18"/>
                <w:lang w:val="fr-FR"/>
              </w:rPr>
              <w:t>E</w:t>
            </w:r>
          </w:p>
        </w:tc>
        <w:tc>
          <w:tcPr>
            <w:tcW w:w="3324" w:type="dxa"/>
            <w:shd w:val="clear" w:color="auto" w:fill="auto"/>
            <w:tcMar>
              <w:bottom w:w="51" w:type="dxa"/>
            </w:tcMar>
            <w:vAlign w:val="bottom"/>
          </w:tcPr>
          <w:p w14:paraId="24AA2BC1" w14:textId="77777777" w:rsidR="00FF3017" w:rsidRPr="00FF3017" w:rsidRDefault="00FF3017" w:rsidP="00FF3017">
            <w:pPr>
              <w:suppressAutoHyphens w:val="0"/>
              <w:spacing w:before="40" w:after="40" w:line="220" w:lineRule="exact"/>
              <w:rPr>
                <w:sz w:val="18"/>
                <w:lang w:val="en-US"/>
              </w:rPr>
            </w:pPr>
            <w:r w:rsidRPr="00FF3017">
              <w:rPr>
                <w:sz w:val="18"/>
                <w:lang w:val="en-US"/>
              </w:rPr>
              <w:t>Notification on the product non-compliance</w:t>
            </w:r>
          </w:p>
        </w:tc>
        <w:tc>
          <w:tcPr>
            <w:tcW w:w="725" w:type="dxa"/>
            <w:shd w:val="clear" w:color="auto" w:fill="auto"/>
            <w:tcMar>
              <w:bottom w:w="51" w:type="dxa"/>
            </w:tcMar>
            <w:vAlign w:val="bottom"/>
          </w:tcPr>
          <w:p w14:paraId="2F5D59DD" w14:textId="77777777" w:rsidR="00FF3017" w:rsidRPr="00FF3017" w:rsidRDefault="00FF3017" w:rsidP="00FF3017">
            <w:pPr>
              <w:suppressAutoHyphens w:val="0"/>
              <w:spacing w:before="40" w:after="40" w:line="220" w:lineRule="exact"/>
              <w:jc w:val="center"/>
              <w:rPr>
                <w:sz w:val="18"/>
                <w:lang w:val="fr-FR"/>
              </w:rPr>
            </w:pPr>
            <w:r w:rsidRPr="00FF3017">
              <w:rPr>
                <w:sz w:val="18"/>
                <w:lang w:val="fr-FR"/>
              </w:rPr>
              <w:t>c)</w:t>
            </w:r>
          </w:p>
        </w:tc>
      </w:tr>
      <w:tr w:rsidR="00FF3017" w:rsidRPr="00FF3017" w14:paraId="1AD2B44A" w14:textId="77777777" w:rsidTr="00FF3017">
        <w:trPr>
          <w:cantSplit/>
        </w:trPr>
        <w:tc>
          <w:tcPr>
            <w:tcW w:w="929" w:type="dxa"/>
            <w:shd w:val="clear" w:color="auto" w:fill="auto"/>
            <w:tcMar>
              <w:bottom w:w="51" w:type="dxa"/>
            </w:tcMar>
          </w:tcPr>
          <w:p w14:paraId="4F07BCA2" w14:textId="77777777" w:rsidR="00FF3017" w:rsidRPr="00FF3017" w:rsidRDefault="00FF3017" w:rsidP="00FF3017">
            <w:pPr>
              <w:suppressAutoHyphens w:val="0"/>
              <w:spacing w:before="40" w:after="40" w:line="220" w:lineRule="exact"/>
              <w:rPr>
                <w:sz w:val="18"/>
                <w:lang w:val="fr-FR"/>
              </w:rPr>
            </w:pPr>
            <w:r w:rsidRPr="00FF3017">
              <w:rPr>
                <w:sz w:val="18"/>
                <w:lang w:val="fr-FR"/>
              </w:rPr>
              <w:t>10</w:t>
            </w:r>
          </w:p>
        </w:tc>
        <w:tc>
          <w:tcPr>
            <w:tcW w:w="1773" w:type="dxa"/>
            <w:shd w:val="clear" w:color="auto" w:fill="auto"/>
            <w:tcMar>
              <w:bottom w:w="51" w:type="dxa"/>
            </w:tcMar>
            <w:vAlign w:val="bottom"/>
          </w:tcPr>
          <w:p w14:paraId="76DC765A" w14:textId="77777777" w:rsidR="00FF3017" w:rsidRPr="00FF3017" w:rsidRDefault="00FF3017" w:rsidP="00FF3017">
            <w:pPr>
              <w:suppressAutoHyphens w:val="0"/>
              <w:spacing w:before="40" w:after="40" w:line="220" w:lineRule="exact"/>
              <w:rPr>
                <w:sz w:val="18"/>
                <w:lang w:val="fr-FR"/>
              </w:rPr>
            </w:pPr>
            <w:r w:rsidRPr="00FF3017">
              <w:rPr>
                <w:sz w:val="18"/>
                <w:lang w:val="fr-FR"/>
              </w:rPr>
              <w:t>FIA</w:t>
            </w:r>
          </w:p>
        </w:tc>
        <w:tc>
          <w:tcPr>
            <w:tcW w:w="851" w:type="dxa"/>
            <w:shd w:val="clear" w:color="auto" w:fill="auto"/>
            <w:tcMar>
              <w:bottom w:w="51" w:type="dxa"/>
            </w:tcMar>
            <w:vAlign w:val="bottom"/>
          </w:tcPr>
          <w:p w14:paraId="02B5634B" w14:textId="77777777" w:rsidR="00FF3017" w:rsidRPr="00FF3017" w:rsidRDefault="00FF3017" w:rsidP="00FF3017">
            <w:pPr>
              <w:suppressAutoHyphens w:val="0"/>
              <w:spacing w:before="40" w:after="40" w:line="220" w:lineRule="exact"/>
              <w:rPr>
                <w:sz w:val="18"/>
                <w:lang w:val="fr-FR"/>
              </w:rPr>
            </w:pPr>
            <w:r w:rsidRPr="00FF3017">
              <w:rPr>
                <w:sz w:val="18"/>
                <w:lang w:val="fr-FR"/>
              </w:rPr>
              <w:t>2.3</w:t>
            </w:r>
          </w:p>
        </w:tc>
        <w:tc>
          <w:tcPr>
            <w:tcW w:w="778" w:type="dxa"/>
            <w:shd w:val="clear" w:color="auto" w:fill="auto"/>
            <w:tcMar>
              <w:bottom w:w="51" w:type="dxa"/>
            </w:tcMar>
            <w:vAlign w:val="bottom"/>
          </w:tcPr>
          <w:p w14:paraId="03AEECD2" w14:textId="77777777" w:rsidR="00FF3017" w:rsidRPr="00FF3017" w:rsidRDefault="00FF3017" w:rsidP="00FF3017">
            <w:pPr>
              <w:suppressAutoHyphens w:val="0"/>
              <w:spacing w:before="40" w:after="40" w:line="220" w:lineRule="exact"/>
              <w:jc w:val="center"/>
              <w:rPr>
                <w:sz w:val="18"/>
                <w:lang w:val="fr-FR"/>
              </w:rPr>
            </w:pPr>
            <w:r w:rsidRPr="00FF3017">
              <w:rPr>
                <w:sz w:val="18"/>
                <w:lang w:val="fr-FR"/>
              </w:rPr>
              <w:t>E</w:t>
            </w:r>
          </w:p>
        </w:tc>
        <w:tc>
          <w:tcPr>
            <w:tcW w:w="3324" w:type="dxa"/>
            <w:shd w:val="clear" w:color="auto" w:fill="auto"/>
            <w:tcMar>
              <w:bottom w:w="51" w:type="dxa"/>
            </w:tcMar>
            <w:vAlign w:val="bottom"/>
          </w:tcPr>
          <w:p w14:paraId="68BFED16" w14:textId="77777777" w:rsidR="00FF3017" w:rsidRPr="00FF3017" w:rsidRDefault="00FF3017" w:rsidP="00FF3017">
            <w:pPr>
              <w:suppressAutoHyphens w:val="0"/>
              <w:spacing w:before="40" w:after="40" w:line="220" w:lineRule="exact"/>
              <w:rPr>
                <w:sz w:val="18"/>
                <w:lang w:val="en-US"/>
              </w:rPr>
            </w:pPr>
            <w:r w:rsidRPr="00FF3017">
              <w:rPr>
                <w:sz w:val="18"/>
                <w:lang w:val="en-US"/>
              </w:rPr>
              <w:t>OTP Protection profile of an Automotive Gateway</w:t>
            </w:r>
          </w:p>
        </w:tc>
        <w:tc>
          <w:tcPr>
            <w:tcW w:w="725" w:type="dxa"/>
            <w:shd w:val="clear" w:color="auto" w:fill="auto"/>
            <w:tcMar>
              <w:bottom w:w="51" w:type="dxa"/>
            </w:tcMar>
            <w:vAlign w:val="bottom"/>
          </w:tcPr>
          <w:p w14:paraId="25F749B0" w14:textId="77777777" w:rsidR="00FF3017" w:rsidRPr="00FF3017" w:rsidRDefault="00FF3017" w:rsidP="00FF3017">
            <w:pPr>
              <w:suppressAutoHyphens w:val="0"/>
              <w:spacing w:before="40" w:after="40" w:line="220" w:lineRule="exact"/>
              <w:jc w:val="center"/>
              <w:rPr>
                <w:sz w:val="18"/>
                <w:lang w:val="fr-FR"/>
              </w:rPr>
            </w:pPr>
            <w:r w:rsidRPr="00FF3017">
              <w:rPr>
                <w:sz w:val="18"/>
                <w:lang w:val="fr-FR"/>
              </w:rPr>
              <w:t>e)</w:t>
            </w:r>
          </w:p>
        </w:tc>
      </w:tr>
      <w:tr w:rsidR="00FF3017" w:rsidRPr="00FF3017" w14:paraId="4C06AB7F" w14:textId="77777777" w:rsidTr="00FF3017">
        <w:trPr>
          <w:cantSplit/>
        </w:trPr>
        <w:tc>
          <w:tcPr>
            <w:tcW w:w="929" w:type="dxa"/>
            <w:tcBorders>
              <w:bottom w:val="single" w:sz="12" w:space="0" w:color="auto"/>
            </w:tcBorders>
            <w:shd w:val="clear" w:color="auto" w:fill="auto"/>
            <w:tcMar>
              <w:bottom w:w="51" w:type="dxa"/>
            </w:tcMar>
          </w:tcPr>
          <w:p w14:paraId="205B3C13" w14:textId="77777777" w:rsidR="00FF3017" w:rsidRPr="00FF3017" w:rsidRDefault="00FF3017" w:rsidP="00FF3017">
            <w:pPr>
              <w:suppressAutoHyphens w:val="0"/>
              <w:spacing w:before="40" w:after="40" w:line="220" w:lineRule="exact"/>
              <w:rPr>
                <w:sz w:val="18"/>
                <w:lang w:val="fr-FR"/>
              </w:rPr>
            </w:pPr>
            <w:r w:rsidRPr="00FF3017">
              <w:rPr>
                <w:sz w:val="18"/>
                <w:lang w:val="fr-FR"/>
              </w:rPr>
              <w:t>11</w:t>
            </w:r>
          </w:p>
        </w:tc>
        <w:tc>
          <w:tcPr>
            <w:tcW w:w="1773" w:type="dxa"/>
            <w:tcBorders>
              <w:bottom w:val="single" w:sz="12" w:space="0" w:color="auto"/>
            </w:tcBorders>
            <w:shd w:val="clear" w:color="auto" w:fill="auto"/>
            <w:tcMar>
              <w:bottom w:w="51" w:type="dxa"/>
            </w:tcMar>
            <w:vAlign w:val="bottom"/>
          </w:tcPr>
          <w:p w14:paraId="671C596D" w14:textId="77777777" w:rsidR="00FF3017" w:rsidRPr="00FF3017" w:rsidRDefault="00FF3017" w:rsidP="00FF3017">
            <w:pPr>
              <w:suppressAutoHyphens w:val="0"/>
              <w:spacing w:before="40" w:after="40" w:line="220" w:lineRule="exact"/>
              <w:rPr>
                <w:sz w:val="18"/>
                <w:lang w:val="fr-FR"/>
              </w:rPr>
            </w:pPr>
            <w:r w:rsidRPr="00FF3017">
              <w:rPr>
                <w:sz w:val="18"/>
                <w:lang w:val="fr-FR"/>
              </w:rPr>
              <w:t>Groupe PTI</w:t>
            </w:r>
          </w:p>
        </w:tc>
        <w:tc>
          <w:tcPr>
            <w:tcW w:w="851" w:type="dxa"/>
            <w:tcBorders>
              <w:bottom w:val="single" w:sz="12" w:space="0" w:color="auto"/>
            </w:tcBorders>
            <w:shd w:val="clear" w:color="auto" w:fill="auto"/>
            <w:tcMar>
              <w:bottom w:w="51" w:type="dxa"/>
            </w:tcMar>
            <w:vAlign w:val="bottom"/>
          </w:tcPr>
          <w:p w14:paraId="459F9119" w14:textId="77777777" w:rsidR="00FF3017" w:rsidRPr="00FF3017" w:rsidRDefault="00FF3017" w:rsidP="00FF3017">
            <w:pPr>
              <w:suppressAutoHyphens w:val="0"/>
              <w:spacing w:before="40" w:after="40" w:line="220" w:lineRule="exact"/>
              <w:rPr>
                <w:sz w:val="18"/>
                <w:lang w:val="fr-FR"/>
              </w:rPr>
            </w:pPr>
            <w:r w:rsidRPr="00FF3017">
              <w:rPr>
                <w:sz w:val="18"/>
                <w:lang w:val="fr-FR"/>
              </w:rPr>
              <w:t>7</w:t>
            </w:r>
          </w:p>
        </w:tc>
        <w:tc>
          <w:tcPr>
            <w:tcW w:w="778" w:type="dxa"/>
            <w:tcBorders>
              <w:bottom w:val="single" w:sz="12" w:space="0" w:color="auto"/>
            </w:tcBorders>
            <w:shd w:val="clear" w:color="auto" w:fill="auto"/>
            <w:tcMar>
              <w:bottom w:w="51" w:type="dxa"/>
            </w:tcMar>
            <w:vAlign w:val="bottom"/>
          </w:tcPr>
          <w:p w14:paraId="158E5882" w14:textId="77777777" w:rsidR="00FF3017" w:rsidRPr="00FF3017" w:rsidRDefault="00FF3017" w:rsidP="00FF3017">
            <w:pPr>
              <w:suppressAutoHyphens w:val="0"/>
              <w:spacing w:before="40" w:after="40" w:line="220" w:lineRule="exact"/>
              <w:jc w:val="center"/>
              <w:rPr>
                <w:sz w:val="18"/>
                <w:lang w:val="fr-FR"/>
              </w:rPr>
            </w:pPr>
            <w:r w:rsidRPr="00FF3017">
              <w:rPr>
                <w:sz w:val="18"/>
                <w:lang w:val="fr-FR"/>
              </w:rPr>
              <w:t>E</w:t>
            </w:r>
          </w:p>
        </w:tc>
        <w:tc>
          <w:tcPr>
            <w:tcW w:w="3324" w:type="dxa"/>
            <w:tcBorders>
              <w:bottom w:val="single" w:sz="12" w:space="0" w:color="auto"/>
            </w:tcBorders>
            <w:shd w:val="clear" w:color="auto" w:fill="auto"/>
            <w:tcMar>
              <w:bottom w:w="51" w:type="dxa"/>
            </w:tcMar>
            <w:vAlign w:val="bottom"/>
          </w:tcPr>
          <w:p w14:paraId="10E62056" w14:textId="77777777" w:rsidR="00FF3017" w:rsidRPr="00FF3017" w:rsidRDefault="00FF3017" w:rsidP="00FF3017">
            <w:pPr>
              <w:suppressAutoHyphens w:val="0"/>
              <w:spacing w:before="40" w:after="40" w:line="220" w:lineRule="exact"/>
              <w:rPr>
                <w:sz w:val="18"/>
                <w:lang w:val="en-US"/>
              </w:rPr>
            </w:pPr>
            <w:r w:rsidRPr="00FF3017">
              <w:rPr>
                <w:sz w:val="18"/>
                <w:lang w:val="en-US"/>
              </w:rPr>
              <w:t>Report to WP.29 about the activity of the Informal Working Group on Periodical Technical Inspections</w:t>
            </w:r>
          </w:p>
        </w:tc>
        <w:tc>
          <w:tcPr>
            <w:tcW w:w="725" w:type="dxa"/>
            <w:tcBorders>
              <w:bottom w:val="single" w:sz="12" w:space="0" w:color="auto"/>
            </w:tcBorders>
            <w:shd w:val="clear" w:color="auto" w:fill="auto"/>
            <w:tcMar>
              <w:bottom w:w="51" w:type="dxa"/>
            </w:tcMar>
            <w:vAlign w:val="bottom"/>
          </w:tcPr>
          <w:p w14:paraId="6773440E" w14:textId="77777777" w:rsidR="00FF3017" w:rsidRPr="00FF3017" w:rsidRDefault="00FF3017" w:rsidP="00FF3017">
            <w:pPr>
              <w:suppressAutoHyphens w:val="0"/>
              <w:spacing w:before="40" w:after="40" w:line="220" w:lineRule="exact"/>
              <w:jc w:val="center"/>
              <w:rPr>
                <w:sz w:val="18"/>
                <w:lang w:val="fr-FR"/>
              </w:rPr>
            </w:pPr>
            <w:r w:rsidRPr="00FF3017">
              <w:rPr>
                <w:sz w:val="18"/>
                <w:lang w:val="fr-FR"/>
              </w:rPr>
              <w:t>c)</w:t>
            </w:r>
          </w:p>
        </w:tc>
      </w:tr>
    </w:tbl>
    <w:p w14:paraId="36EDFBE2" w14:textId="77777777" w:rsidR="00FF3017" w:rsidRPr="00FF3017" w:rsidRDefault="00FF3017" w:rsidP="00FF3017">
      <w:pPr>
        <w:spacing w:before="120"/>
        <w:ind w:left="1134" w:right="1134" w:firstLine="170"/>
        <w:rPr>
          <w:sz w:val="18"/>
          <w:szCs w:val="18"/>
          <w:lang w:val="fr-FR"/>
        </w:rPr>
      </w:pPr>
      <w:r w:rsidRPr="00FF3017">
        <w:rPr>
          <w:i/>
          <w:iCs/>
          <w:sz w:val="18"/>
          <w:szCs w:val="18"/>
          <w:lang w:val="fr-FR"/>
        </w:rPr>
        <w:t>Notes</w:t>
      </w:r>
      <w:r w:rsidRPr="00FF3017">
        <w:rPr>
          <w:sz w:val="18"/>
          <w:szCs w:val="18"/>
          <w:lang w:val="fr-FR"/>
        </w:rPr>
        <w:t xml:space="preserve"> : </w:t>
      </w:r>
    </w:p>
    <w:p w14:paraId="62E4D149" w14:textId="77777777" w:rsidR="00FF3017" w:rsidRPr="00FF3017" w:rsidRDefault="00FF3017" w:rsidP="00FF3017">
      <w:pPr>
        <w:ind w:left="1134" w:right="1134" w:firstLine="170"/>
        <w:rPr>
          <w:sz w:val="18"/>
          <w:szCs w:val="18"/>
          <w:lang w:val="fr-FR"/>
        </w:rPr>
      </w:pPr>
      <w:r w:rsidRPr="00FF3017">
        <w:rPr>
          <w:sz w:val="18"/>
          <w:szCs w:val="18"/>
          <w:lang w:val="fr-FR"/>
        </w:rPr>
        <w:t>a)</w:t>
      </w:r>
      <w:r w:rsidRPr="00FF3017">
        <w:rPr>
          <w:sz w:val="18"/>
          <w:szCs w:val="18"/>
          <w:lang w:val="fr-FR"/>
        </w:rPr>
        <w:tab/>
        <w:t>Document à publier en tant que document officiel pour la session suivante.</w:t>
      </w:r>
    </w:p>
    <w:p w14:paraId="7F3DC298" w14:textId="77777777" w:rsidR="00FF3017" w:rsidRPr="00FF3017" w:rsidRDefault="00FF3017" w:rsidP="00FF3017">
      <w:pPr>
        <w:ind w:left="1134" w:right="1134" w:firstLine="170"/>
        <w:rPr>
          <w:sz w:val="18"/>
          <w:szCs w:val="18"/>
          <w:lang w:val="fr-FR"/>
        </w:rPr>
      </w:pPr>
      <w:r w:rsidRPr="00FF3017">
        <w:rPr>
          <w:sz w:val="18"/>
          <w:szCs w:val="18"/>
          <w:lang w:val="fr-FR"/>
        </w:rPr>
        <w:t>b)</w:t>
      </w:r>
      <w:r w:rsidRPr="00FF3017">
        <w:rPr>
          <w:sz w:val="18"/>
          <w:szCs w:val="18"/>
          <w:lang w:val="fr-FR"/>
        </w:rPr>
        <w:tab/>
        <w:t xml:space="preserve">Document adopté. </w:t>
      </w:r>
    </w:p>
    <w:p w14:paraId="7F5F42B1" w14:textId="77777777" w:rsidR="00FF3017" w:rsidRPr="00FF3017" w:rsidRDefault="00FF3017" w:rsidP="00FF3017">
      <w:pPr>
        <w:ind w:left="1134" w:right="1134" w:firstLine="170"/>
        <w:rPr>
          <w:sz w:val="18"/>
          <w:szCs w:val="18"/>
          <w:lang w:val="fr-FR"/>
        </w:rPr>
      </w:pPr>
      <w:r w:rsidRPr="00FF3017">
        <w:rPr>
          <w:sz w:val="18"/>
          <w:szCs w:val="18"/>
          <w:lang w:val="fr-FR"/>
        </w:rPr>
        <w:t>c)</w:t>
      </w:r>
      <w:r w:rsidRPr="00FF3017">
        <w:rPr>
          <w:sz w:val="18"/>
          <w:szCs w:val="18"/>
          <w:lang w:val="fr-FR"/>
        </w:rPr>
        <w:tab/>
        <w:t xml:space="preserve">Document dont l’examen a été reporté ou sera poursuivi à la prochaine session. </w:t>
      </w:r>
    </w:p>
    <w:p w14:paraId="048E7BB6" w14:textId="0099A1B9" w:rsidR="00FF3017" w:rsidRPr="00FF3017" w:rsidRDefault="00FF3017" w:rsidP="00FF3017">
      <w:pPr>
        <w:ind w:left="1134" w:right="1134" w:firstLine="170"/>
        <w:rPr>
          <w:sz w:val="18"/>
          <w:szCs w:val="18"/>
          <w:lang w:val="fr-FR"/>
        </w:rPr>
      </w:pPr>
      <w:r w:rsidRPr="00FF3017">
        <w:rPr>
          <w:sz w:val="18"/>
          <w:szCs w:val="18"/>
          <w:lang w:val="fr-FR"/>
        </w:rPr>
        <w:t>d)</w:t>
      </w:r>
      <w:r w:rsidRPr="00FF3017">
        <w:rPr>
          <w:sz w:val="18"/>
          <w:szCs w:val="18"/>
          <w:lang w:val="fr-FR"/>
        </w:rPr>
        <w:tab/>
        <w:t>Document dont l’examen est achevé ou qui doit être remplacé.</w:t>
      </w:r>
    </w:p>
    <w:p w14:paraId="692CAEE2" w14:textId="77777777" w:rsidR="00FF3017" w:rsidRPr="00FF3017" w:rsidRDefault="00FF3017" w:rsidP="00FF3017">
      <w:pPr>
        <w:spacing w:after="240"/>
        <w:ind w:left="1134" w:right="1134" w:firstLine="170"/>
        <w:rPr>
          <w:sz w:val="18"/>
          <w:szCs w:val="18"/>
          <w:lang w:val="fr-FR"/>
        </w:rPr>
      </w:pPr>
      <w:r w:rsidRPr="00FF3017">
        <w:rPr>
          <w:sz w:val="18"/>
          <w:szCs w:val="18"/>
          <w:lang w:val="fr-FR"/>
        </w:rPr>
        <w:t>e)</w:t>
      </w:r>
      <w:r w:rsidRPr="00FF3017">
        <w:rPr>
          <w:sz w:val="18"/>
          <w:szCs w:val="18"/>
          <w:lang w:val="fr-FR"/>
        </w:rPr>
        <w:tab/>
        <w:t>Document renvoyé au groupe de travail/groupe de travail informel pour examen.</w:t>
      </w:r>
    </w:p>
    <w:p w14:paraId="723E1606" w14:textId="77777777" w:rsidR="00FF3017" w:rsidRPr="002E77EA" w:rsidRDefault="00FF3017" w:rsidP="00FF3017">
      <w:pPr>
        <w:tabs>
          <w:tab w:val="right" w:pos="851"/>
          <w:tab w:val="left" w:pos="1560"/>
        </w:tabs>
        <w:spacing w:line="240" w:lineRule="exact"/>
        <w:ind w:left="1134" w:right="1134"/>
        <w:rPr>
          <w:b/>
          <w:sz w:val="28"/>
          <w:lang w:val="fr-FR"/>
        </w:rPr>
      </w:pPr>
      <w:r w:rsidRPr="002E77EA">
        <w:rPr>
          <w:b/>
          <w:sz w:val="28"/>
          <w:lang w:val="fr-FR"/>
        </w:rPr>
        <w:br w:type="page"/>
      </w:r>
    </w:p>
    <w:p w14:paraId="52DFE308" w14:textId="77777777" w:rsidR="00FF3017" w:rsidRPr="002E77EA" w:rsidRDefault="00FF3017" w:rsidP="00FF3017">
      <w:pPr>
        <w:pStyle w:val="HChG"/>
        <w:rPr>
          <w:lang w:val="fr-FR"/>
        </w:rPr>
      </w:pPr>
      <w:r w:rsidRPr="002E77EA">
        <w:rPr>
          <w:lang w:val="fr-FR"/>
        </w:rPr>
        <w:t>Annexe II</w:t>
      </w:r>
    </w:p>
    <w:p w14:paraId="721597AC" w14:textId="03EE7314" w:rsidR="00FF3017" w:rsidRDefault="00FF3017" w:rsidP="00FF3017">
      <w:pPr>
        <w:pStyle w:val="HChG"/>
        <w:rPr>
          <w:lang w:val="fr-FR"/>
        </w:rPr>
      </w:pPr>
      <w:r w:rsidRPr="002E77EA">
        <w:rPr>
          <w:lang w:val="fr-FR"/>
        </w:rPr>
        <w:tab/>
      </w:r>
      <w:r w:rsidRPr="002E77EA">
        <w:rPr>
          <w:lang w:val="fr-FR"/>
        </w:rPr>
        <w:tab/>
        <w:t>Calendrier révisé, au 24</w:t>
      </w:r>
      <w:r>
        <w:rPr>
          <w:lang w:val="fr-FR"/>
        </w:rPr>
        <w:t> </w:t>
      </w:r>
      <w:r w:rsidRPr="002E77EA">
        <w:rPr>
          <w:lang w:val="fr-FR"/>
        </w:rPr>
        <w:t xml:space="preserve">juin 2020, des réunions du Forum mondial (WP.29) et de ses organes subsidiaires </w:t>
      </w:r>
      <w:r>
        <w:rPr>
          <w:lang w:val="fr-FR"/>
        </w:rPr>
        <w:br/>
      </w:r>
      <w:r w:rsidRPr="002E77EA">
        <w:rPr>
          <w:lang w:val="fr-FR"/>
        </w:rPr>
        <w:t>pour l’année 2020</w:t>
      </w:r>
    </w:p>
    <w:tbl>
      <w:tblPr>
        <w:tblW w:w="9639" w:type="dxa"/>
        <w:jc w:val="center"/>
        <w:tblLayout w:type="fixed"/>
        <w:tblCellMar>
          <w:left w:w="0" w:type="dxa"/>
          <w:right w:w="0" w:type="dxa"/>
        </w:tblCellMar>
        <w:tblLook w:val="0000" w:firstRow="0" w:lastRow="0" w:firstColumn="0" w:lastColumn="0" w:noHBand="0" w:noVBand="0"/>
      </w:tblPr>
      <w:tblGrid>
        <w:gridCol w:w="1003"/>
        <w:gridCol w:w="3500"/>
        <w:gridCol w:w="826"/>
        <w:gridCol w:w="1105"/>
        <w:gridCol w:w="742"/>
        <w:gridCol w:w="644"/>
        <w:gridCol w:w="826"/>
        <w:gridCol w:w="993"/>
      </w:tblGrid>
      <w:tr w:rsidR="00FF3017" w:rsidRPr="00D44A02" w14:paraId="70291959" w14:textId="77777777" w:rsidTr="00D44A02">
        <w:trPr>
          <w:tblHeader/>
          <w:jc w:val="center"/>
        </w:trPr>
        <w:tc>
          <w:tcPr>
            <w:tcW w:w="1003" w:type="dxa"/>
            <w:tcBorders>
              <w:top w:val="single" w:sz="4" w:space="0" w:color="auto"/>
              <w:left w:val="single" w:sz="4" w:space="0" w:color="auto"/>
              <w:bottom w:val="single" w:sz="12" w:space="0" w:color="auto"/>
              <w:right w:val="single" w:sz="8" w:space="0" w:color="000000"/>
            </w:tcBorders>
            <w:tcMar>
              <w:left w:w="57" w:type="dxa"/>
              <w:right w:w="57" w:type="dxa"/>
            </w:tcMar>
            <w:vAlign w:val="center"/>
          </w:tcPr>
          <w:p w14:paraId="573E5C44" w14:textId="77777777" w:rsidR="00FF3017" w:rsidRPr="00D44A02" w:rsidRDefault="00FF3017" w:rsidP="00D44A02">
            <w:pPr>
              <w:spacing w:before="80" w:after="80" w:line="200" w:lineRule="exact"/>
              <w:rPr>
                <w:bCs/>
                <w:i/>
                <w:sz w:val="16"/>
                <w:szCs w:val="16"/>
                <w:lang w:val="fr-FR"/>
              </w:rPr>
            </w:pPr>
            <w:r w:rsidRPr="00D44A02">
              <w:rPr>
                <w:i/>
                <w:iCs/>
                <w:sz w:val="16"/>
                <w:szCs w:val="16"/>
                <w:lang w:val="fr-FR"/>
              </w:rPr>
              <w:t>Mois</w:t>
            </w:r>
          </w:p>
        </w:tc>
        <w:tc>
          <w:tcPr>
            <w:tcW w:w="3500" w:type="dxa"/>
            <w:tcBorders>
              <w:top w:val="single" w:sz="4" w:space="0" w:color="auto"/>
              <w:left w:val="single" w:sz="8" w:space="0" w:color="000000"/>
              <w:bottom w:val="single" w:sz="12" w:space="0" w:color="auto"/>
              <w:right w:val="single" w:sz="6" w:space="0" w:color="FFFFFF"/>
            </w:tcBorders>
            <w:tcMar>
              <w:left w:w="57" w:type="dxa"/>
              <w:right w:w="57" w:type="dxa"/>
            </w:tcMar>
            <w:vAlign w:val="center"/>
          </w:tcPr>
          <w:p w14:paraId="0E667ECA" w14:textId="77777777" w:rsidR="00FF3017" w:rsidRPr="00D44A02" w:rsidRDefault="00FF3017" w:rsidP="00D44A02">
            <w:pPr>
              <w:tabs>
                <w:tab w:val="center" w:pos="2254"/>
              </w:tabs>
              <w:spacing w:before="80" w:after="80" w:line="200" w:lineRule="exact"/>
              <w:jc w:val="center"/>
              <w:rPr>
                <w:bCs/>
                <w:i/>
                <w:sz w:val="16"/>
                <w:szCs w:val="16"/>
                <w:lang w:val="fr-FR"/>
              </w:rPr>
            </w:pPr>
            <w:r w:rsidRPr="00D44A02">
              <w:rPr>
                <w:i/>
                <w:iCs/>
                <w:sz w:val="16"/>
                <w:szCs w:val="16"/>
                <w:lang w:val="fr-FR"/>
              </w:rPr>
              <w:t>Réunion (titre et numéro de session)</w:t>
            </w:r>
          </w:p>
        </w:tc>
        <w:tc>
          <w:tcPr>
            <w:tcW w:w="826" w:type="dxa"/>
            <w:tcBorders>
              <w:top w:val="single" w:sz="4" w:space="0" w:color="auto"/>
              <w:left w:val="single" w:sz="7" w:space="0" w:color="000000"/>
              <w:bottom w:val="single" w:sz="12" w:space="0" w:color="auto"/>
              <w:right w:val="single" w:sz="6" w:space="0" w:color="FFFFFF"/>
            </w:tcBorders>
            <w:tcMar>
              <w:left w:w="57" w:type="dxa"/>
              <w:right w:w="57" w:type="dxa"/>
            </w:tcMar>
            <w:vAlign w:val="center"/>
          </w:tcPr>
          <w:p w14:paraId="0D1AB5F2" w14:textId="5F75CF3D" w:rsidR="00FF3017" w:rsidRPr="00D44A02" w:rsidRDefault="00FF3017" w:rsidP="00D44A02">
            <w:pPr>
              <w:spacing w:before="80" w:after="80" w:line="200" w:lineRule="exact"/>
              <w:jc w:val="center"/>
              <w:rPr>
                <w:bCs/>
                <w:i/>
                <w:sz w:val="16"/>
                <w:szCs w:val="16"/>
                <w:lang w:val="fr-FR"/>
              </w:rPr>
            </w:pPr>
            <w:r w:rsidRPr="00D44A02">
              <w:rPr>
                <w:i/>
                <w:iCs/>
                <w:sz w:val="16"/>
                <w:szCs w:val="16"/>
                <w:lang w:val="fr-FR"/>
              </w:rPr>
              <w:t xml:space="preserve">Dates </w:t>
            </w:r>
            <w:r w:rsidR="00A420F6" w:rsidRPr="00D44A02">
              <w:rPr>
                <w:i/>
                <w:iCs/>
                <w:sz w:val="16"/>
                <w:szCs w:val="16"/>
                <w:lang w:val="fr-FR"/>
              </w:rPr>
              <w:br/>
            </w:r>
            <w:r w:rsidRPr="00D44A02">
              <w:rPr>
                <w:i/>
                <w:iCs/>
                <w:sz w:val="16"/>
                <w:szCs w:val="16"/>
                <w:lang w:val="fr-FR"/>
              </w:rPr>
              <w:t>proposées</w:t>
            </w:r>
          </w:p>
        </w:tc>
        <w:tc>
          <w:tcPr>
            <w:tcW w:w="1105" w:type="dxa"/>
            <w:tcBorders>
              <w:top w:val="single" w:sz="4" w:space="0" w:color="auto"/>
              <w:left w:val="single" w:sz="7" w:space="0" w:color="000000"/>
              <w:bottom w:val="single" w:sz="12" w:space="0" w:color="auto"/>
              <w:right w:val="single" w:sz="6" w:space="0" w:color="FFFFFF"/>
            </w:tcBorders>
            <w:tcMar>
              <w:left w:w="57" w:type="dxa"/>
              <w:right w:w="57" w:type="dxa"/>
            </w:tcMar>
            <w:vAlign w:val="center"/>
          </w:tcPr>
          <w:p w14:paraId="54C2BEFC" w14:textId="77777777" w:rsidR="00FF3017" w:rsidRPr="00D44A02" w:rsidRDefault="00FF3017" w:rsidP="00D44A02">
            <w:pPr>
              <w:tabs>
                <w:tab w:val="center" w:pos="389"/>
              </w:tabs>
              <w:spacing w:before="80" w:after="80" w:line="200" w:lineRule="exact"/>
              <w:jc w:val="center"/>
              <w:rPr>
                <w:bCs/>
                <w:i/>
                <w:sz w:val="16"/>
                <w:szCs w:val="16"/>
                <w:lang w:val="fr-FR"/>
              </w:rPr>
            </w:pPr>
            <w:r w:rsidRPr="00D44A02">
              <w:rPr>
                <w:i/>
                <w:iCs/>
                <w:sz w:val="16"/>
                <w:szCs w:val="16"/>
                <w:lang w:val="fr-FR"/>
              </w:rPr>
              <w:t>Horaire</w:t>
            </w:r>
          </w:p>
        </w:tc>
        <w:tc>
          <w:tcPr>
            <w:tcW w:w="742" w:type="dxa"/>
            <w:tcBorders>
              <w:top w:val="single" w:sz="4" w:space="0" w:color="auto"/>
              <w:left w:val="single" w:sz="7" w:space="0" w:color="000000"/>
              <w:bottom w:val="single" w:sz="12" w:space="0" w:color="auto"/>
              <w:right w:val="single" w:sz="4" w:space="0" w:color="auto"/>
            </w:tcBorders>
            <w:tcMar>
              <w:left w:w="57" w:type="dxa"/>
              <w:right w:w="57" w:type="dxa"/>
            </w:tcMar>
            <w:vAlign w:val="center"/>
          </w:tcPr>
          <w:p w14:paraId="4E259A9E" w14:textId="4D88F81C" w:rsidR="00FF3017" w:rsidRPr="00D44A02" w:rsidRDefault="00FF3017" w:rsidP="00D44A02">
            <w:pPr>
              <w:tabs>
                <w:tab w:val="center" w:pos="284"/>
              </w:tabs>
              <w:spacing w:before="80" w:after="80" w:line="200" w:lineRule="exact"/>
              <w:jc w:val="center"/>
              <w:rPr>
                <w:i/>
                <w:sz w:val="16"/>
                <w:szCs w:val="16"/>
                <w:lang w:val="fr-FR"/>
              </w:rPr>
            </w:pPr>
            <w:r w:rsidRPr="00D44A02">
              <w:rPr>
                <w:i/>
                <w:iCs/>
                <w:sz w:val="16"/>
                <w:szCs w:val="16"/>
                <w:lang w:val="fr-FR"/>
              </w:rPr>
              <w:t>Nombre de demi-journées</w:t>
            </w:r>
          </w:p>
        </w:tc>
        <w:tc>
          <w:tcPr>
            <w:tcW w:w="644"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13A98DC5" w14:textId="076C4D89" w:rsidR="00FF3017" w:rsidRPr="00D44A02" w:rsidRDefault="00FF3017" w:rsidP="00D44A02">
            <w:pPr>
              <w:spacing w:before="80" w:after="80" w:line="200" w:lineRule="exact"/>
              <w:jc w:val="center"/>
              <w:rPr>
                <w:i/>
                <w:sz w:val="16"/>
                <w:szCs w:val="16"/>
                <w:lang w:val="fr-FR"/>
              </w:rPr>
            </w:pPr>
            <w:proofErr w:type="spellStart"/>
            <w:r w:rsidRPr="00D44A02">
              <w:rPr>
                <w:i/>
                <w:iCs/>
                <w:sz w:val="16"/>
                <w:szCs w:val="16"/>
                <w:lang w:val="fr-FR"/>
              </w:rPr>
              <w:t>Interpré</w:t>
            </w:r>
            <w:r w:rsidR="00CD131F" w:rsidRPr="00D44A02">
              <w:rPr>
                <w:i/>
                <w:iCs/>
                <w:sz w:val="16"/>
                <w:szCs w:val="16"/>
                <w:lang w:val="fr-FR"/>
              </w:rPr>
              <w:t>-</w:t>
            </w:r>
            <w:r w:rsidRPr="00D44A02">
              <w:rPr>
                <w:i/>
                <w:iCs/>
                <w:sz w:val="16"/>
                <w:szCs w:val="16"/>
                <w:lang w:val="fr-FR"/>
              </w:rPr>
              <w:t>tation</w:t>
            </w:r>
            <w:proofErr w:type="spellEnd"/>
          </w:p>
        </w:tc>
        <w:tc>
          <w:tcPr>
            <w:tcW w:w="826" w:type="dxa"/>
            <w:tcBorders>
              <w:top w:val="single" w:sz="4" w:space="0" w:color="auto"/>
              <w:left w:val="single" w:sz="4" w:space="0" w:color="auto"/>
              <w:bottom w:val="single" w:sz="12" w:space="0" w:color="auto"/>
              <w:right w:val="single" w:sz="4" w:space="0" w:color="auto"/>
            </w:tcBorders>
          </w:tcPr>
          <w:p w14:paraId="6AB08765" w14:textId="21401327" w:rsidR="00FF3017" w:rsidRPr="00D44A02" w:rsidRDefault="00FF3017" w:rsidP="00D44A02">
            <w:pPr>
              <w:spacing w:before="80" w:after="80" w:line="200" w:lineRule="exact"/>
              <w:jc w:val="center"/>
              <w:rPr>
                <w:i/>
                <w:sz w:val="16"/>
                <w:szCs w:val="16"/>
                <w:lang w:val="fr-FR"/>
              </w:rPr>
            </w:pPr>
            <w:r w:rsidRPr="00D44A02">
              <w:rPr>
                <w:i/>
                <w:iCs/>
                <w:sz w:val="16"/>
                <w:szCs w:val="16"/>
                <w:lang w:val="fr-FR"/>
              </w:rPr>
              <w:t xml:space="preserve">Délai </w:t>
            </w:r>
            <w:r w:rsidR="00CD131F" w:rsidRPr="00D44A02">
              <w:rPr>
                <w:i/>
                <w:iCs/>
                <w:sz w:val="16"/>
                <w:szCs w:val="16"/>
                <w:lang w:val="fr-FR"/>
              </w:rPr>
              <w:br/>
            </w:r>
            <w:r w:rsidRPr="00D44A02">
              <w:rPr>
                <w:i/>
                <w:iCs/>
                <w:sz w:val="16"/>
                <w:szCs w:val="16"/>
                <w:lang w:val="fr-FR"/>
              </w:rPr>
              <w:t>de 12 semaines</w:t>
            </w:r>
          </w:p>
        </w:tc>
        <w:tc>
          <w:tcPr>
            <w:tcW w:w="993" w:type="dxa"/>
            <w:tcBorders>
              <w:top w:val="single" w:sz="4" w:space="0" w:color="auto"/>
              <w:left w:val="single" w:sz="4" w:space="0" w:color="auto"/>
              <w:bottom w:val="single" w:sz="12" w:space="0" w:color="auto"/>
              <w:right w:val="single" w:sz="4" w:space="0" w:color="auto"/>
            </w:tcBorders>
            <w:vAlign w:val="center"/>
          </w:tcPr>
          <w:p w14:paraId="11471CD0" w14:textId="77777777" w:rsidR="00FF3017" w:rsidRPr="00D44A02" w:rsidRDefault="00FF3017" w:rsidP="00D44A02">
            <w:pPr>
              <w:spacing w:before="80" w:after="80" w:line="200" w:lineRule="exact"/>
              <w:jc w:val="center"/>
              <w:rPr>
                <w:i/>
                <w:sz w:val="16"/>
                <w:szCs w:val="16"/>
                <w:lang w:val="fr-FR"/>
              </w:rPr>
            </w:pPr>
            <w:r w:rsidRPr="00D44A02">
              <w:rPr>
                <w:i/>
                <w:iCs/>
                <w:sz w:val="16"/>
                <w:szCs w:val="16"/>
                <w:lang w:val="fr-FR"/>
              </w:rPr>
              <w:t>Nombre de représentants</w:t>
            </w:r>
          </w:p>
        </w:tc>
      </w:tr>
      <w:tr w:rsidR="00FF3017" w:rsidRPr="00754B87" w14:paraId="5612F4A4" w14:textId="77777777" w:rsidTr="00D44A02">
        <w:trPr>
          <w:trHeight w:val="283"/>
          <w:jc w:val="center"/>
        </w:trPr>
        <w:tc>
          <w:tcPr>
            <w:tcW w:w="1003" w:type="dxa"/>
            <w:tcBorders>
              <w:top w:val="single" w:sz="12" w:space="0" w:color="auto"/>
              <w:left w:val="single" w:sz="4" w:space="0" w:color="auto"/>
              <w:bottom w:val="single" w:sz="4" w:space="0" w:color="auto"/>
              <w:right w:val="single" w:sz="8" w:space="0" w:color="000000"/>
            </w:tcBorders>
          </w:tcPr>
          <w:p w14:paraId="73BE579A" w14:textId="77777777" w:rsidR="00FF3017" w:rsidRPr="003268DC" w:rsidRDefault="00FF3017" w:rsidP="00CD131F">
            <w:pPr>
              <w:spacing w:before="60" w:after="60" w:line="220" w:lineRule="atLeast"/>
              <w:ind w:left="57" w:right="57"/>
              <w:rPr>
                <w:sz w:val="18"/>
                <w:szCs w:val="18"/>
                <w:lang w:val="fr-FR"/>
              </w:rPr>
            </w:pPr>
            <w:r w:rsidRPr="003268DC">
              <w:rPr>
                <w:sz w:val="18"/>
                <w:szCs w:val="18"/>
                <w:lang w:val="fr-FR"/>
              </w:rPr>
              <w:t>Janvier</w:t>
            </w:r>
          </w:p>
        </w:tc>
        <w:tc>
          <w:tcPr>
            <w:tcW w:w="3500" w:type="dxa"/>
            <w:tcBorders>
              <w:top w:val="single" w:sz="12" w:space="0" w:color="auto"/>
              <w:left w:val="single" w:sz="8" w:space="0" w:color="000000"/>
              <w:bottom w:val="single" w:sz="6" w:space="0" w:color="FFFFFF"/>
              <w:right w:val="single" w:sz="6" w:space="0" w:color="FFFFFF"/>
            </w:tcBorders>
          </w:tcPr>
          <w:p w14:paraId="68339AEA" w14:textId="2D5494CF" w:rsidR="00FF3017" w:rsidRPr="003268DC" w:rsidRDefault="00FF3017" w:rsidP="00CD131F">
            <w:pPr>
              <w:spacing w:before="60" w:after="60" w:line="220" w:lineRule="atLeast"/>
              <w:ind w:left="57" w:right="57"/>
              <w:rPr>
                <w:sz w:val="18"/>
                <w:szCs w:val="18"/>
                <w:lang w:val="fr-FR"/>
              </w:rPr>
            </w:pPr>
            <w:r w:rsidRPr="003268DC">
              <w:rPr>
                <w:sz w:val="18"/>
                <w:szCs w:val="18"/>
                <w:lang w:val="fr-FR"/>
              </w:rPr>
              <w:t>Groupe de travail de la pollution et de l’énergie (GRPE) (quatre-vingtième session)</w:t>
            </w:r>
          </w:p>
        </w:tc>
        <w:tc>
          <w:tcPr>
            <w:tcW w:w="826" w:type="dxa"/>
            <w:tcBorders>
              <w:top w:val="single" w:sz="12" w:space="0" w:color="auto"/>
              <w:left w:val="single" w:sz="7" w:space="0" w:color="000000"/>
              <w:bottom w:val="single" w:sz="6" w:space="0" w:color="FFFFFF"/>
              <w:right w:val="single" w:sz="6" w:space="0" w:color="FFFFFF"/>
            </w:tcBorders>
          </w:tcPr>
          <w:p w14:paraId="1ECAF979" w14:textId="77777777" w:rsidR="00FF3017" w:rsidRPr="003268DC" w:rsidRDefault="00FF3017" w:rsidP="00CD131F">
            <w:pPr>
              <w:spacing w:before="60" w:after="60" w:line="220" w:lineRule="atLeast"/>
              <w:ind w:left="57" w:right="57"/>
              <w:jc w:val="center"/>
              <w:rPr>
                <w:bCs/>
                <w:sz w:val="18"/>
                <w:szCs w:val="18"/>
                <w:lang w:val="fr-FR"/>
              </w:rPr>
            </w:pPr>
            <w:r w:rsidRPr="003268DC">
              <w:rPr>
                <w:sz w:val="18"/>
                <w:szCs w:val="18"/>
                <w:lang w:val="fr-FR"/>
              </w:rPr>
              <w:t>14-17</w:t>
            </w:r>
          </w:p>
        </w:tc>
        <w:tc>
          <w:tcPr>
            <w:tcW w:w="1105" w:type="dxa"/>
            <w:tcBorders>
              <w:top w:val="single" w:sz="12" w:space="0" w:color="auto"/>
              <w:left w:val="single" w:sz="7" w:space="0" w:color="000000"/>
              <w:bottom w:val="single" w:sz="6" w:space="0" w:color="FFFFFF"/>
              <w:right w:val="single" w:sz="6" w:space="0" w:color="FFFFFF"/>
            </w:tcBorders>
          </w:tcPr>
          <w:p w14:paraId="6BD15119" w14:textId="77777777" w:rsidR="00FF3017" w:rsidRPr="003268DC" w:rsidRDefault="00FF3017" w:rsidP="00CD131F">
            <w:pPr>
              <w:tabs>
                <w:tab w:val="center" w:pos="389"/>
              </w:tabs>
              <w:spacing w:before="60" w:after="60" w:line="220" w:lineRule="atLeast"/>
              <w:ind w:left="57" w:right="57"/>
              <w:jc w:val="center"/>
              <w:rPr>
                <w:bCs/>
                <w:sz w:val="18"/>
                <w:szCs w:val="18"/>
                <w:lang w:val="fr-FR"/>
              </w:rPr>
            </w:pPr>
            <w:r w:rsidRPr="003268DC">
              <w:rPr>
                <w:sz w:val="18"/>
                <w:szCs w:val="18"/>
                <w:lang w:val="fr-FR"/>
              </w:rPr>
              <w:t>Après-midi/ matin</w:t>
            </w:r>
          </w:p>
        </w:tc>
        <w:tc>
          <w:tcPr>
            <w:tcW w:w="742" w:type="dxa"/>
            <w:tcBorders>
              <w:top w:val="single" w:sz="12" w:space="0" w:color="auto"/>
              <w:left w:val="single" w:sz="7" w:space="0" w:color="000000"/>
              <w:bottom w:val="single" w:sz="6" w:space="0" w:color="FFFFFF"/>
              <w:right w:val="single" w:sz="4" w:space="0" w:color="auto"/>
            </w:tcBorders>
          </w:tcPr>
          <w:p w14:paraId="58212A7C" w14:textId="77777777" w:rsidR="00FF3017" w:rsidRPr="003268DC" w:rsidRDefault="00FF3017" w:rsidP="00CD131F">
            <w:pPr>
              <w:tabs>
                <w:tab w:val="center" w:pos="284"/>
              </w:tabs>
              <w:spacing w:before="60" w:after="60" w:line="220" w:lineRule="atLeast"/>
              <w:ind w:left="57" w:right="57"/>
              <w:jc w:val="center"/>
              <w:rPr>
                <w:bCs/>
                <w:sz w:val="18"/>
                <w:szCs w:val="18"/>
                <w:lang w:val="fr-FR"/>
              </w:rPr>
            </w:pPr>
            <w:r w:rsidRPr="003268DC">
              <w:rPr>
                <w:sz w:val="18"/>
                <w:szCs w:val="18"/>
                <w:lang w:val="fr-FR"/>
              </w:rPr>
              <w:t>6</w:t>
            </w:r>
          </w:p>
        </w:tc>
        <w:tc>
          <w:tcPr>
            <w:tcW w:w="644" w:type="dxa"/>
            <w:tcBorders>
              <w:top w:val="single" w:sz="12" w:space="0" w:color="auto"/>
              <w:left w:val="single" w:sz="4" w:space="0" w:color="auto"/>
              <w:bottom w:val="single" w:sz="6" w:space="0" w:color="FFFFFF"/>
              <w:right w:val="single" w:sz="4" w:space="0" w:color="auto"/>
            </w:tcBorders>
          </w:tcPr>
          <w:p w14:paraId="0B67C160"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Oui</w:t>
            </w:r>
          </w:p>
        </w:tc>
        <w:tc>
          <w:tcPr>
            <w:tcW w:w="826" w:type="dxa"/>
            <w:tcBorders>
              <w:top w:val="single" w:sz="12" w:space="0" w:color="auto"/>
              <w:left w:val="single" w:sz="4" w:space="0" w:color="auto"/>
              <w:bottom w:val="single" w:sz="6" w:space="0" w:color="FFFFFF"/>
              <w:right w:val="single" w:sz="4" w:space="0" w:color="auto"/>
            </w:tcBorders>
          </w:tcPr>
          <w:p w14:paraId="267229B0"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21.10.2019</w:t>
            </w:r>
          </w:p>
        </w:tc>
        <w:tc>
          <w:tcPr>
            <w:tcW w:w="993" w:type="dxa"/>
            <w:tcBorders>
              <w:top w:val="single" w:sz="12" w:space="0" w:color="auto"/>
              <w:left w:val="single" w:sz="4" w:space="0" w:color="auto"/>
              <w:bottom w:val="single" w:sz="6" w:space="0" w:color="FFFFFF"/>
              <w:right w:val="single" w:sz="4" w:space="0" w:color="auto"/>
            </w:tcBorders>
          </w:tcPr>
          <w:p w14:paraId="04B6060E"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150</w:t>
            </w:r>
          </w:p>
        </w:tc>
      </w:tr>
      <w:tr w:rsidR="00FF3017" w:rsidRPr="00754B87" w14:paraId="2CF68BCE" w14:textId="77777777" w:rsidTr="00D44A02">
        <w:trPr>
          <w:trHeight w:val="283"/>
          <w:jc w:val="center"/>
        </w:trPr>
        <w:tc>
          <w:tcPr>
            <w:tcW w:w="1003" w:type="dxa"/>
            <w:tcBorders>
              <w:top w:val="single" w:sz="4" w:space="0" w:color="auto"/>
              <w:left w:val="single" w:sz="4" w:space="0" w:color="auto"/>
              <w:bottom w:val="single" w:sz="4" w:space="0" w:color="auto"/>
              <w:right w:val="single" w:sz="8" w:space="0" w:color="000000"/>
            </w:tcBorders>
          </w:tcPr>
          <w:p w14:paraId="30402234" w14:textId="77777777" w:rsidR="00FF3017" w:rsidRPr="003268DC" w:rsidRDefault="00FF3017" w:rsidP="00CD131F">
            <w:pPr>
              <w:spacing w:before="60" w:after="60" w:line="220" w:lineRule="atLeast"/>
              <w:ind w:left="57" w:right="57"/>
              <w:rPr>
                <w:sz w:val="18"/>
                <w:szCs w:val="18"/>
                <w:lang w:val="fr-FR"/>
              </w:rPr>
            </w:pPr>
            <w:r w:rsidRPr="003268DC">
              <w:rPr>
                <w:sz w:val="18"/>
                <w:szCs w:val="18"/>
                <w:lang w:val="fr-FR"/>
              </w:rPr>
              <w:t>Janvier</w:t>
            </w:r>
          </w:p>
        </w:tc>
        <w:tc>
          <w:tcPr>
            <w:tcW w:w="3500" w:type="dxa"/>
            <w:tcBorders>
              <w:top w:val="single" w:sz="7" w:space="0" w:color="000000"/>
              <w:left w:val="single" w:sz="8" w:space="0" w:color="000000"/>
              <w:bottom w:val="single" w:sz="6" w:space="0" w:color="FFFFFF"/>
              <w:right w:val="single" w:sz="6" w:space="0" w:color="FFFFFF"/>
            </w:tcBorders>
          </w:tcPr>
          <w:p w14:paraId="276CEA93" w14:textId="60E741BB" w:rsidR="00FF3017" w:rsidRPr="003268DC" w:rsidRDefault="00FF3017" w:rsidP="00CD131F">
            <w:pPr>
              <w:spacing w:before="60" w:after="60" w:line="220" w:lineRule="atLeast"/>
              <w:ind w:left="57" w:right="57"/>
              <w:rPr>
                <w:sz w:val="18"/>
                <w:szCs w:val="18"/>
                <w:lang w:val="fr-FR"/>
              </w:rPr>
            </w:pPr>
            <w:r w:rsidRPr="003268DC">
              <w:rPr>
                <w:sz w:val="18"/>
                <w:szCs w:val="18"/>
                <w:lang w:val="fr-FR"/>
              </w:rPr>
              <w:t>Groupe de travail du bruit et des pneumatiques (GRBP) (soixante et onzième session)</w:t>
            </w:r>
          </w:p>
        </w:tc>
        <w:tc>
          <w:tcPr>
            <w:tcW w:w="826" w:type="dxa"/>
            <w:tcBorders>
              <w:top w:val="single" w:sz="7" w:space="0" w:color="000000"/>
              <w:left w:val="single" w:sz="7" w:space="0" w:color="000000"/>
              <w:bottom w:val="single" w:sz="6" w:space="0" w:color="FFFFFF"/>
              <w:right w:val="single" w:sz="6" w:space="0" w:color="FFFFFF"/>
            </w:tcBorders>
          </w:tcPr>
          <w:p w14:paraId="186FE066" w14:textId="03F2C582" w:rsidR="00FF3017" w:rsidRPr="003268DC" w:rsidRDefault="00FF3017" w:rsidP="00CD131F">
            <w:pPr>
              <w:spacing w:before="60" w:after="60" w:line="220" w:lineRule="atLeast"/>
              <w:ind w:left="57" w:right="57"/>
              <w:jc w:val="center"/>
              <w:rPr>
                <w:bCs/>
                <w:sz w:val="18"/>
                <w:szCs w:val="18"/>
                <w:lang w:val="fr-FR"/>
              </w:rPr>
            </w:pPr>
            <w:r w:rsidRPr="003268DC">
              <w:rPr>
                <w:sz w:val="18"/>
                <w:szCs w:val="18"/>
                <w:lang w:val="fr-FR"/>
              </w:rPr>
              <w:t>28-31</w:t>
            </w:r>
          </w:p>
        </w:tc>
        <w:tc>
          <w:tcPr>
            <w:tcW w:w="1105" w:type="dxa"/>
            <w:tcBorders>
              <w:top w:val="single" w:sz="7" w:space="0" w:color="000000"/>
              <w:left w:val="single" w:sz="7" w:space="0" w:color="000000"/>
              <w:bottom w:val="single" w:sz="6" w:space="0" w:color="FFFFFF"/>
              <w:right w:val="single" w:sz="6" w:space="0" w:color="FFFFFF"/>
            </w:tcBorders>
          </w:tcPr>
          <w:p w14:paraId="1700581D" w14:textId="77777777" w:rsidR="00FF3017" w:rsidRPr="003268DC" w:rsidRDefault="00FF3017" w:rsidP="00CD131F">
            <w:pPr>
              <w:tabs>
                <w:tab w:val="center" w:pos="389"/>
              </w:tabs>
              <w:spacing w:before="60" w:after="60" w:line="220" w:lineRule="atLeast"/>
              <w:ind w:left="57" w:right="57"/>
              <w:jc w:val="center"/>
              <w:rPr>
                <w:bCs/>
                <w:sz w:val="18"/>
                <w:szCs w:val="18"/>
                <w:lang w:val="fr-FR"/>
              </w:rPr>
            </w:pPr>
            <w:r w:rsidRPr="003268DC">
              <w:rPr>
                <w:sz w:val="18"/>
                <w:szCs w:val="18"/>
                <w:lang w:val="fr-FR"/>
              </w:rPr>
              <w:t>Après-midi/ matin</w:t>
            </w:r>
          </w:p>
        </w:tc>
        <w:tc>
          <w:tcPr>
            <w:tcW w:w="742" w:type="dxa"/>
            <w:tcBorders>
              <w:top w:val="single" w:sz="7" w:space="0" w:color="000000"/>
              <w:left w:val="single" w:sz="7" w:space="0" w:color="000000"/>
              <w:bottom w:val="single" w:sz="6" w:space="0" w:color="FFFFFF"/>
              <w:right w:val="single" w:sz="4" w:space="0" w:color="auto"/>
            </w:tcBorders>
          </w:tcPr>
          <w:p w14:paraId="034106B6" w14:textId="77777777" w:rsidR="00FF3017" w:rsidRPr="003268DC" w:rsidRDefault="00FF3017" w:rsidP="00CD131F">
            <w:pPr>
              <w:tabs>
                <w:tab w:val="center" w:pos="284"/>
              </w:tabs>
              <w:spacing w:before="60" w:after="60" w:line="220" w:lineRule="atLeast"/>
              <w:ind w:left="57" w:right="57"/>
              <w:jc w:val="center"/>
              <w:rPr>
                <w:bCs/>
                <w:sz w:val="18"/>
                <w:szCs w:val="18"/>
                <w:lang w:val="fr-FR"/>
              </w:rPr>
            </w:pPr>
            <w:r w:rsidRPr="003268DC">
              <w:rPr>
                <w:sz w:val="18"/>
                <w:szCs w:val="18"/>
                <w:lang w:val="fr-FR"/>
              </w:rPr>
              <w:t>6</w:t>
            </w:r>
          </w:p>
        </w:tc>
        <w:tc>
          <w:tcPr>
            <w:tcW w:w="644" w:type="dxa"/>
            <w:tcBorders>
              <w:top w:val="single" w:sz="7" w:space="0" w:color="000000"/>
              <w:left w:val="single" w:sz="4" w:space="0" w:color="auto"/>
              <w:bottom w:val="single" w:sz="6" w:space="0" w:color="FFFFFF"/>
              <w:right w:val="single" w:sz="4" w:space="0" w:color="auto"/>
            </w:tcBorders>
          </w:tcPr>
          <w:p w14:paraId="70AB341A"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Oui</w:t>
            </w:r>
          </w:p>
        </w:tc>
        <w:tc>
          <w:tcPr>
            <w:tcW w:w="826" w:type="dxa"/>
            <w:tcBorders>
              <w:top w:val="single" w:sz="7" w:space="0" w:color="000000"/>
              <w:left w:val="single" w:sz="4" w:space="0" w:color="auto"/>
              <w:bottom w:val="single" w:sz="6" w:space="0" w:color="FFFFFF"/>
              <w:right w:val="single" w:sz="4" w:space="0" w:color="auto"/>
            </w:tcBorders>
          </w:tcPr>
          <w:p w14:paraId="72FACE4B"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04.11.2019</w:t>
            </w:r>
          </w:p>
        </w:tc>
        <w:tc>
          <w:tcPr>
            <w:tcW w:w="993" w:type="dxa"/>
            <w:tcBorders>
              <w:top w:val="single" w:sz="7" w:space="0" w:color="000000"/>
              <w:left w:val="single" w:sz="4" w:space="0" w:color="auto"/>
              <w:bottom w:val="single" w:sz="6" w:space="0" w:color="FFFFFF"/>
              <w:right w:val="single" w:sz="4" w:space="0" w:color="auto"/>
            </w:tcBorders>
          </w:tcPr>
          <w:p w14:paraId="1AC905F7"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120</w:t>
            </w:r>
          </w:p>
        </w:tc>
      </w:tr>
      <w:tr w:rsidR="00FF3017" w:rsidRPr="00754B87" w14:paraId="0B9BA561" w14:textId="77777777" w:rsidTr="00D44A02">
        <w:trPr>
          <w:trHeight w:val="283"/>
          <w:jc w:val="center"/>
        </w:trPr>
        <w:tc>
          <w:tcPr>
            <w:tcW w:w="1003" w:type="dxa"/>
            <w:tcBorders>
              <w:top w:val="single" w:sz="4" w:space="0" w:color="auto"/>
              <w:left w:val="single" w:sz="4" w:space="0" w:color="auto"/>
              <w:bottom w:val="single" w:sz="4" w:space="0" w:color="auto"/>
              <w:right w:val="single" w:sz="8" w:space="0" w:color="000000"/>
            </w:tcBorders>
          </w:tcPr>
          <w:p w14:paraId="095E24B9" w14:textId="77777777" w:rsidR="00FF3017" w:rsidRPr="003268DC" w:rsidRDefault="00FF3017" w:rsidP="00CD131F">
            <w:pPr>
              <w:spacing w:before="60" w:after="60" w:line="220" w:lineRule="atLeast"/>
              <w:ind w:left="57" w:right="57"/>
              <w:rPr>
                <w:sz w:val="18"/>
                <w:szCs w:val="18"/>
                <w:lang w:val="fr-FR"/>
              </w:rPr>
            </w:pPr>
            <w:r w:rsidRPr="003268DC">
              <w:rPr>
                <w:sz w:val="18"/>
                <w:szCs w:val="18"/>
                <w:lang w:val="fr-FR"/>
              </w:rPr>
              <w:t>Février</w:t>
            </w:r>
          </w:p>
        </w:tc>
        <w:tc>
          <w:tcPr>
            <w:tcW w:w="3500" w:type="dxa"/>
            <w:tcBorders>
              <w:top w:val="single" w:sz="7" w:space="0" w:color="000000"/>
              <w:left w:val="single" w:sz="8" w:space="0" w:color="000000"/>
              <w:bottom w:val="single" w:sz="6" w:space="0" w:color="FFFFFF"/>
              <w:right w:val="single" w:sz="6" w:space="0" w:color="FFFFFF"/>
            </w:tcBorders>
          </w:tcPr>
          <w:p w14:paraId="7BB37A3C" w14:textId="22D18F48" w:rsidR="00FF3017" w:rsidRPr="003268DC" w:rsidRDefault="00FF3017" w:rsidP="00CD131F">
            <w:pPr>
              <w:spacing w:before="60" w:after="60" w:line="220" w:lineRule="atLeast"/>
              <w:ind w:left="57" w:right="57"/>
              <w:rPr>
                <w:sz w:val="18"/>
                <w:szCs w:val="18"/>
                <w:lang w:val="fr-FR"/>
              </w:rPr>
            </w:pPr>
            <w:r w:rsidRPr="003268DC">
              <w:rPr>
                <w:sz w:val="18"/>
                <w:szCs w:val="18"/>
                <w:lang w:val="fr-FR"/>
              </w:rPr>
              <w:t>Groupe de travail des véhicules automatisés/autonomes et connectés (GRVA) (</w:t>
            </w:r>
            <w:r w:rsidRPr="003268DC">
              <w:rPr>
                <w:b/>
                <w:bCs/>
                <w:sz w:val="18"/>
                <w:szCs w:val="18"/>
                <w:lang w:val="fr-FR"/>
              </w:rPr>
              <w:t>cinquième</w:t>
            </w:r>
            <w:r w:rsidRPr="003268DC">
              <w:rPr>
                <w:sz w:val="18"/>
                <w:szCs w:val="18"/>
                <w:lang w:val="fr-FR"/>
              </w:rPr>
              <w:t xml:space="preserve"> session)</w:t>
            </w:r>
          </w:p>
        </w:tc>
        <w:tc>
          <w:tcPr>
            <w:tcW w:w="826" w:type="dxa"/>
            <w:tcBorders>
              <w:top w:val="single" w:sz="7" w:space="0" w:color="000000"/>
              <w:left w:val="single" w:sz="7" w:space="0" w:color="000000"/>
              <w:bottom w:val="single" w:sz="6" w:space="0" w:color="FFFFFF"/>
              <w:right w:val="single" w:sz="6" w:space="0" w:color="FFFFFF"/>
            </w:tcBorders>
          </w:tcPr>
          <w:p w14:paraId="2F65565F" w14:textId="77777777" w:rsidR="00FF3017" w:rsidRPr="003268DC" w:rsidRDefault="00FF3017" w:rsidP="00CD131F">
            <w:pPr>
              <w:spacing w:before="60" w:after="60" w:line="220" w:lineRule="atLeast"/>
              <w:ind w:left="57" w:right="57"/>
              <w:jc w:val="center"/>
              <w:rPr>
                <w:bCs/>
                <w:sz w:val="18"/>
                <w:szCs w:val="18"/>
                <w:lang w:val="fr-FR"/>
              </w:rPr>
            </w:pPr>
            <w:r w:rsidRPr="003268DC">
              <w:rPr>
                <w:sz w:val="18"/>
                <w:szCs w:val="18"/>
                <w:lang w:val="fr-FR"/>
              </w:rPr>
              <w:t>10-14</w:t>
            </w:r>
          </w:p>
        </w:tc>
        <w:tc>
          <w:tcPr>
            <w:tcW w:w="1105" w:type="dxa"/>
            <w:tcBorders>
              <w:top w:val="single" w:sz="7" w:space="0" w:color="000000"/>
              <w:left w:val="single" w:sz="7" w:space="0" w:color="000000"/>
              <w:bottom w:val="single" w:sz="6" w:space="0" w:color="FFFFFF"/>
              <w:right w:val="single" w:sz="6" w:space="0" w:color="FFFFFF"/>
            </w:tcBorders>
          </w:tcPr>
          <w:p w14:paraId="5DAF36AD" w14:textId="77777777" w:rsidR="00FF3017" w:rsidRPr="003268DC" w:rsidRDefault="00FF3017" w:rsidP="00CD131F">
            <w:pPr>
              <w:tabs>
                <w:tab w:val="center" w:pos="389"/>
              </w:tabs>
              <w:spacing w:before="60" w:after="60" w:line="220" w:lineRule="atLeast"/>
              <w:ind w:left="57" w:right="57"/>
              <w:jc w:val="center"/>
              <w:rPr>
                <w:bCs/>
                <w:sz w:val="18"/>
                <w:szCs w:val="18"/>
                <w:lang w:val="fr-FR"/>
              </w:rPr>
            </w:pPr>
            <w:r w:rsidRPr="003268DC">
              <w:rPr>
                <w:sz w:val="18"/>
                <w:szCs w:val="18"/>
                <w:lang w:val="fr-FR"/>
              </w:rPr>
              <w:t>Après-midi/ matin</w:t>
            </w:r>
          </w:p>
        </w:tc>
        <w:tc>
          <w:tcPr>
            <w:tcW w:w="742" w:type="dxa"/>
            <w:tcBorders>
              <w:top w:val="single" w:sz="7" w:space="0" w:color="000000"/>
              <w:left w:val="single" w:sz="7" w:space="0" w:color="000000"/>
              <w:bottom w:val="single" w:sz="6" w:space="0" w:color="FFFFFF"/>
              <w:right w:val="single" w:sz="4" w:space="0" w:color="auto"/>
            </w:tcBorders>
          </w:tcPr>
          <w:p w14:paraId="25D18595" w14:textId="77777777" w:rsidR="00FF3017" w:rsidRPr="003268DC" w:rsidRDefault="00FF3017" w:rsidP="00CD131F">
            <w:pPr>
              <w:tabs>
                <w:tab w:val="center" w:pos="284"/>
              </w:tabs>
              <w:spacing w:before="60" w:after="60" w:line="220" w:lineRule="atLeast"/>
              <w:ind w:left="57" w:right="57"/>
              <w:jc w:val="center"/>
              <w:rPr>
                <w:bCs/>
                <w:sz w:val="18"/>
                <w:szCs w:val="18"/>
                <w:lang w:val="fr-FR"/>
              </w:rPr>
            </w:pPr>
            <w:r w:rsidRPr="003268DC">
              <w:rPr>
                <w:sz w:val="18"/>
                <w:szCs w:val="18"/>
                <w:lang w:val="fr-FR"/>
              </w:rPr>
              <w:t>8</w:t>
            </w:r>
          </w:p>
        </w:tc>
        <w:tc>
          <w:tcPr>
            <w:tcW w:w="644" w:type="dxa"/>
            <w:tcBorders>
              <w:top w:val="single" w:sz="7" w:space="0" w:color="000000"/>
              <w:left w:val="single" w:sz="4" w:space="0" w:color="auto"/>
              <w:bottom w:val="single" w:sz="6" w:space="0" w:color="FFFFFF"/>
              <w:right w:val="single" w:sz="4" w:space="0" w:color="auto"/>
            </w:tcBorders>
          </w:tcPr>
          <w:p w14:paraId="71FE6CD5"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Oui</w:t>
            </w:r>
          </w:p>
        </w:tc>
        <w:tc>
          <w:tcPr>
            <w:tcW w:w="826" w:type="dxa"/>
            <w:tcBorders>
              <w:top w:val="single" w:sz="7" w:space="0" w:color="000000"/>
              <w:left w:val="single" w:sz="4" w:space="0" w:color="auto"/>
              <w:bottom w:val="single" w:sz="6" w:space="0" w:color="FFFFFF"/>
              <w:right w:val="single" w:sz="4" w:space="0" w:color="auto"/>
            </w:tcBorders>
          </w:tcPr>
          <w:p w14:paraId="48A22110"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18.11.2019</w:t>
            </w:r>
          </w:p>
        </w:tc>
        <w:tc>
          <w:tcPr>
            <w:tcW w:w="993" w:type="dxa"/>
            <w:tcBorders>
              <w:top w:val="single" w:sz="7" w:space="0" w:color="000000"/>
              <w:left w:val="single" w:sz="4" w:space="0" w:color="auto"/>
              <w:bottom w:val="single" w:sz="6" w:space="0" w:color="FFFFFF"/>
              <w:right w:val="single" w:sz="4" w:space="0" w:color="auto"/>
            </w:tcBorders>
          </w:tcPr>
          <w:p w14:paraId="0EDB3C0E"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150</w:t>
            </w:r>
          </w:p>
        </w:tc>
      </w:tr>
      <w:tr w:rsidR="00FF3017" w:rsidRPr="00754B87" w14:paraId="2B448240" w14:textId="77777777" w:rsidTr="00D44A02">
        <w:trPr>
          <w:trHeight w:val="283"/>
          <w:jc w:val="center"/>
        </w:trPr>
        <w:tc>
          <w:tcPr>
            <w:tcW w:w="1003" w:type="dxa"/>
            <w:tcBorders>
              <w:top w:val="single" w:sz="4" w:space="0" w:color="auto"/>
              <w:left w:val="single" w:sz="4" w:space="0" w:color="auto"/>
              <w:bottom w:val="single" w:sz="4" w:space="0" w:color="auto"/>
              <w:right w:val="single" w:sz="8" w:space="0" w:color="000000"/>
            </w:tcBorders>
          </w:tcPr>
          <w:p w14:paraId="6D2427DE" w14:textId="77777777" w:rsidR="00FF3017" w:rsidRPr="003268DC" w:rsidRDefault="00FF3017" w:rsidP="00CD131F">
            <w:pPr>
              <w:spacing w:before="60" w:after="60" w:line="220" w:lineRule="atLeast"/>
              <w:ind w:left="57" w:right="57"/>
              <w:rPr>
                <w:sz w:val="18"/>
                <w:szCs w:val="18"/>
                <w:lang w:val="fr-FR"/>
              </w:rPr>
            </w:pPr>
            <w:r w:rsidRPr="003268DC">
              <w:rPr>
                <w:sz w:val="18"/>
                <w:szCs w:val="18"/>
                <w:lang w:val="fr-FR"/>
              </w:rPr>
              <w:t>Mars</w:t>
            </w:r>
          </w:p>
        </w:tc>
        <w:tc>
          <w:tcPr>
            <w:tcW w:w="3500" w:type="dxa"/>
            <w:tcBorders>
              <w:top w:val="single" w:sz="7" w:space="0" w:color="000000"/>
              <w:left w:val="single" w:sz="8" w:space="0" w:color="000000"/>
              <w:bottom w:val="single" w:sz="6" w:space="0" w:color="FFFFFF"/>
              <w:right w:val="single" w:sz="6" w:space="0" w:color="FFFFFF"/>
            </w:tcBorders>
          </w:tcPr>
          <w:p w14:paraId="1F1A613E" w14:textId="5C7289A8" w:rsidR="00FF3017" w:rsidRPr="003268DC" w:rsidRDefault="00FF3017" w:rsidP="00CD131F">
            <w:pPr>
              <w:spacing w:before="60" w:after="60" w:line="220" w:lineRule="atLeast"/>
              <w:ind w:left="57" w:right="57"/>
              <w:rPr>
                <w:spacing w:val="-2"/>
                <w:sz w:val="18"/>
                <w:szCs w:val="18"/>
                <w:lang w:val="fr-FR"/>
              </w:rPr>
            </w:pPr>
            <w:r w:rsidRPr="003268DC">
              <w:rPr>
                <w:sz w:val="18"/>
                <w:szCs w:val="18"/>
                <w:lang w:val="fr-FR"/>
              </w:rPr>
              <w:t>Groupe de travail des véhicules automatisés/autonomes et connectés (GRVA) (sixième session)</w:t>
            </w:r>
          </w:p>
        </w:tc>
        <w:tc>
          <w:tcPr>
            <w:tcW w:w="826" w:type="dxa"/>
            <w:tcBorders>
              <w:top w:val="single" w:sz="7" w:space="0" w:color="000000"/>
              <w:left w:val="single" w:sz="7" w:space="0" w:color="000000"/>
              <w:bottom w:val="single" w:sz="6" w:space="0" w:color="FFFFFF"/>
              <w:right w:val="single" w:sz="6" w:space="0" w:color="FFFFFF"/>
            </w:tcBorders>
          </w:tcPr>
          <w:p w14:paraId="52114916"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3-4</w:t>
            </w:r>
          </w:p>
        </w:tc>
        <w:tc>
          <w:tcPr>
            <w:tcW w:w="1105" w:type="dxa"/>
            <w:tcBorders>
              <w:top w:val="single" w:sz="7" w:space="0" w:color="000000"/>
              <w:left w:val="single" w:sz="7" w:space="0" w:color="000000"/>
              <w:bottom w:val="single" w:sz="6" w:space="0" w:color="FFFFFF"/>
              <w:right w:val="single" w:sz="6" w:space="0" w:color="FFFFFF"/>
            </w:tcBorders>
          </w:tcPr>
          <w:p w14:paraId="7C2DA85B" w14:textId="77777777" w:rsidR="00FF3017" w:rsidRPr="003268DC" w:rsidRDefault="00FF3017" w:rsidP="00CD131F">
            <w:pPr>
              <w:tabs>
                <w:tab w:val="center" w:pos="389"/>
              </w:tabs>
              <w:spacing w:before="60" w:after="60" w:line="220" w:lineRule="atLeast"/>
              <w:ind w:left="57" w:right="57"/>
              <w:jc w:val="center"/>
              <w:rPr>
                <w:sz w:val="18"/>
                <w:szCs w:val="18"/>
                <w:lang w:val="fr-FR"/>
              </w:rPr>
            </w:pPr>
            <w:r w:rsidRPr="003268DC">
              <w:rPr>
                <w:sz w:val="18"/>
                <w:szCs w:val="18"/>
                <w:lang w:val="fr-FR"/>
              </w:rPr>
              <w:t xml:space="preserve">Matin/ </w:t>
            </w:r>
            <w:r w:rsidRPr="003268DC">
              <w:rPr>
                <w:sz w:val="18"/>
                <w:szCs w:val="18"/>
                <w:lang w:val="fr-FR"/>
              </w:rPr>
              <w:br/>
              <w:t>après-midi</w:t>
            </w:r>
          </w:p>
        </w:tc>
        <w:tc>
          <w:tcPr>
            <w:tcW w:w="742" w:type="dxa"/>
            <w:tcBorders>
              <w:top w:val="single" w:sz="7" w:space="0" w:color="000000"/>
              <w:left w:val="single" w:sz="7" w:space="0" w:color="000000"/>
              <w:bottom w:val="single" w:sz="6" w:space="0" w:color="FFFFFF"/>
              <w:right w:val="single" w:sz="4" w:space="0" w:color="auto"/>
            </w:tcBorders>
          </w:tcPr>
          <w:p w14:paraId="7EA0A351" w14:textId="77777777" w:rsidR="00FF3017" w:rsidRPr="003268DC" w:rsidRDefault="00FF3017" w:rsidP="00CD131F">
            <w:pPr>
              <w:tabs>
                <w:tab w:val="center" w:pos="284"/>
              </w:tabs>
              <w:spacing w:before="60" w:after="60" w:line="220" w:lineRule="atLeast"/>
              <w:ind w:left="57" w:right="57"/>
              <w:jc w:val="center"/>
              <w:rPr>
                <w:sz w:val="18"/>
                <w:szCs w:val="18"/>
                <w:lang w:val="fr-FR"/>
              </w:rPr>
            </w:pPr>
            <w:r w:rsidRPr="003268DC">
              <w:rPr>
                <w:sz w:val="18"/>
                <w:szCs w:val="18"/>
                <w:lang w:val="fr-FR"/>
              </w:rPr>
              <w:t>4</w:t>
            </w:r>
          </w:p>
        </w:tc>
        <w:tc>
          <w:tcPr>
            <w:tcW w:w="644" w:type="dxa"/>
            <w:tcBorders>
              <w:top w:val="single" w:sz="7" w:space="0" w:color="000000"/>
              <w:left w:val="single" w:sz="4" w:space="0" w:color="auto"/>
              <w:bottom w:val="single" w:sz="6" w:space="0" w:color="FFFFFF"/>
              <w:right w:val="single" w:sz="4" w:space="0" w:color="auto"/>
            </w:tcBorders>
          </w:tcPr>
          <w:p w14:paraId="73A648CB"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Oui</w:t>
            </w:r>
          </w:p>
        </w:tc>
        <w:tc>
          <w:tcPr>
            <w:tcW w:w="826" w:type="dxa"/>
            <w:tcBorders>
              <w:top w:val="single" w:sz="7" w:space="0" w:color="000000"/>
              <w:left w:val="single" w:sz="4" w:space="0" w:color="auto"/>
              <w:bottom w:val="single" w:sz="6" w:space="0" w:color="FFFFFF"/>
              <w:right w:val="single" w:sz="4" w:space="0" w:color="auto"/>
            </w:tcBorders>
          </w:tcPr>
          <w:p w14:paraId="4D438304" w14:textId="77777777" w:rsidR="00FF3017" w:rsidRPr="003268DC" w:rsidRDefault="00FF3017" w:rsidP="00CD131F">
            <w:pPr>
              <w:spacing w:before="60" w:after="60" w:line="220" w:lineRule="atLeast"/>
              <w:ind w:left="57" w:right="57"/>
              <w:jc w:val="center"/>
              <w:rPr>
                <w:sz w:val="18"/>
                <w:szCs w:val="18"/>
                <w:lang w:val="fr-FR"/>
              </w:rPr>
            </w:pPr>
          </w:p>
        </w:tc>
        <w:tc>
          <w:tcPr>
            <w:tcW w:w="993" w:type="dxa"/>
            <w:tcBorders>
              <w:top w:val="single" w:sz="7" w:space="0" w:color="000000"/>
              <w:left w:val="single" w:sz="4" w:space="0" w:color="auto"/>
              <w:bottom w:val="single" w:sz="6" w:space="0" w:color="FFFFFF"/>
              <w:right w:val="single" w:sz="4" w:space="0" w:color="auto"/>
            </w:tcBorders>
          </w:tcPr>
          <w:p w14:paraId="32060041"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150</w:t>
            </w:r>
          </w:p>
        </w:tc>
      </w:tr>
      <w:tr w:rsidR="00FF3017" w:rsidRPr="00754B87" w14:paraId="47B39E3C" w14:textId="77777777" w:rsidTr="00D44A02">
        <w:trPr>
          <w:trHeight w:val="283"/>
          <w:jc w:val="center"/>
        </w:trPr>
        <w:tc>
          <w:tcPr>
            <w:tcW w:w="1003" w:type="dxa"/>
            <w:tcBorders>
              <w:top w:val="single" w:sz="4" w:space="0" w:color="auto"/>
              <w:left w:val="single" w:sz="4" w:space="0" w:color="auto"/>
              <w:bottom w:val="single" w:sz="4" w:space="0" w:color="auto"/>
              <w:right w:val="single" w:sz="8" w:space="0" w:color="000000"/>
            </w:tcBorders>
          </w:tcPr>
          <w:p w14:paraId="7E459369" w14:textId="77777777" w:rsidR="00FF3017" w:rsidRPr="003268DC" w:rsidRDefault="00FF3017" w:rsidP="00CD131F">
            <w:pPr>
              <w:spacing w:before="60" w:after="60" w:line="220" w:lineRule="atLeast"/>
              <w:ind w:left="57" w:right="57"/>
              <w:rPr>
                <w:sz w:val="18"/>
                <w:szCs w:val="18"/>
                <w:lang w:val="fr-FR"/>
              </w:rPr>
            </w:pPr>
            <w:r w:rsidRPr="003268DC">
              <w:rPr>
                <w:sz w:val="18"/>
                <w:szCs w:val="18"/>
                <w:lang w:val="fr-FR"/>
              </w:rPr>
              <w:t>Mars</w:t>
            </w:r>
          </w:p>
        </w:tc>
        <w:tc>
          <w:tcPr>
            <w:tcW w:w="3500" w:type="dxa"/>
            <w:tcBorders>
              <w:top w:val="single" w:sz="7" w:space="0" w:color="000000"/>
              <w:left w:val="single" w:sz="8" w:space="0" w:color="000000"/>
              <w:bottom w:val="single" w:sz="6" w:space="0" w:color="FFFFFF"/>
              <w:right w:val="single" w:sz="6" w:space="0" w:color="FFFFFF"/>
            </w:tcBorders>
          </w:tcPr>
          <w:p w14:paraId="4E350BE5" w14:textId="6BE67514" w:rsidR="00FF3017" w:rsidRPr="003268DC" w:rsidRDefault="00FF3017" w:rsidP="00CD131F">
            <w:pPr>
              <w:spacing w:before="60" w:after="60" w:line="220" w:lineRule="atLeast"/>
              <w:ind w:left="57" w:right="57"/>
              <w:rPr>
                <w:spacing w:val="-2"/>
                <w:sz w:val="18"/>
                <w:szCs w:val="18"/>
                <w:lang w:val="fr-FR"/>
              </w:rPr>
            </w:pPr>
            <w:r w:rsidRPr="003268DC">
              <w:rPr>
                <w:sz w:val="18"/>
                <w:szCs w:val="18"/>
                <w:lang w:val="fr-FR"/>
              </w:rPr>
              <w:t xml:space="preserve">Comité de gestion pour la coordination </w:t>
            </w:r>
            <w:r w:rsidR="00CD131F">
              <w:rPr>
                <w:sz w:val="18"/>
                <w:szCs w:val="18"/>
                <w:lang w:val="fr-FR"/>
              </w:rPr>
              <w:br/>
            </w:r>
            <w:r w:rsidRPr="003268DC">
              <w:rPr>
                <w:sz w:val="18"/>
                <w:szCs w:val="18"/>
                <w:lang w:val="fr-FR"/>
              </w:rPr>
              <w:t>des travaux (WP.29/AC.2) (132</w:t>
            </w:r>
            <w:r w:rsidRPr="003268DC">
              <w:rPr>
                <w:sz w:val="18"/>
                <w:szCs w:val="18"/>
                <w:vertAlign w:val="superscript"/>
                <w:lang w:val="fr-FR"/>
              </w:rPr>
              <w:t>e</w:t>
            </w:r>
            <w:r w:rsidRPr="003268DC">
              <w:rPr>
                <w:sz w:val="18"/>
                <w:szCs w:val="18"/>
                <w:lang w:val="fr-FR"/>
              </w:rPr>
              <w:t xml:space="preserve"> session)</w:t>
            </w:r>
          </w:p>
        </w:tc>
        <w:tc>
          <w:tcPr>
            <w:tcW w:w="826" w:type="dxa"/>
            <w:tcBorders>
              <w:top w:val="single" w:sz="7" w:space="0" w:color="000000"/>
              <w:left w:val="single" w:sz="7" w:space="0" w:color="000000"/>
              <w:bottom w:val="single" w:sz="6" w:space="0" w:color="FFFFFF"/>
              <w:right w:val="single" w:sz="6" w:space="0" w:color="FFFFFF"/>
            </w:tcBorders>
          </w:tcPr>
          <w:p w14:paraId="641627A1" w14:textId="77777777" w:rsidR="00FF3017" w:rsidRPr="003268DC" w:rsidRDefault="00FF3017" w:rsidP="00CD131F">
            <w:pPr>
              <w:spacing w:before="60" w:after="60" w:line="220" w:lineRule="atLeast"/>
              <w:ind w:left="57" w:right="57"/>
              <w:jc w:val="center"/>
              <w:rPr>
                <w:b/>
                <w:sz w:val="18"/>
                <w:szCs w:val="18"/>
                <w:lang w:val="fr-FR"/>
              </w:rPr>
            </w:pPr>
            <w:r w:rsidRPr="003268DC">
              <w:rPr>
                <w:b/>
                <w:bCs/>
                <w:sz w:val="18"/>
                <w:szCs w:val="18"/>
                <w:lang w:val="fr-FR"/>
              </w:rPr>
              <w:t>9-10</w:t>
            </w:r>
          </w:p>
        </w:tc>
        <w:tc>
          <w:tcPr>
            <w:tcW w:w="1105" w:type="dxa"/>
            <w:tcBorders>
              <w:top w:val="single" w:sz="7" w:space="0" w:color="000000"/>
              <w:left w:val="single" w:sz="7" w:space="0" w:color="000000"/>
              <w:bottom w:val="single" w:sz="6" w:space="0" w:color="FFFFFF"/>
              <w:right w:val="single" w:sz="6" w:space="0" w:color="FFFFFF"/>
            </w:tcBorders>
          </w:tcPr>
          <w:p w14:paraId="40FB4AB7" w14:textId="77777777" w:rsidR="00FF3017" w:rsidRPr="003268DC" w:rsidRDefault="00FF3017" w:rsidP="00CD131F">
            <w:pPr>
              <w:tabs>
                <w:tab w:val="center" w:pos="389"/>
              </w:tabs>
              <w:spacing w:before="60" w:after="60" w:line="220" w:lineRule="atLeast"/>
              <w:ind w:left="57" w:right="57"/>
              <w:jc w:val="center"/>
              <w:rPr>
                <w:b/>
                <w:sz w:val="18"/>
                <w:szCs w:val="18"/>
                <w:lang w:val="fr-FR"/>
              </w:rPr>
            </w:pPr>
            <w:r w:rsidRPr="003268DC">
              <w:rPr>
                <w:b/>
                <w:bCs/>
                <w:sz w:val="18"/>
                <w:szCs w:val="18"/>
                <w:lang w:val="fr-FR"/>
              </w:rPr>
              <w:t>Après-midi/ matin</w:t>
            </w:r>
          </w:p>
        </w:tc>
        <w:tc>
          <w:tcPr>
            <w:tcW w:w="742" w:type="dxa"/>
            <w:tcBorders>
              <w:top w:val="single" w:sz="7" w:space="0" w:color="000000"/>
              <w:left w:val="single" w:sz="7" w:space="0" w:color="000000"/>
              <w:bottom w:val="single" w:sz="6" w:space="0" w:color="FFFFFF"/>
              <w:right w:val="single" w:sz="4" w:space="0" w:color="auto"/>
            </w:tcBorders>
          </w:tcPr>
          <w:p w14:paraId="036E38A8" w14:textId="77777777" w:rsidR="00FF3017" w:rsidRPr="003268DC" w:rsidRDefault="00FF3017" w:rsidP="00CD131F">
            <w:pPr>
              <w:tabs>
                <w:tab w:val="center" w:pos="284"/>
              </w:tabs>
              <w:spacing w:before="60" w:after="60" w:line="220" w:lineRule="atLeast"/>
              <w:ind w:left="57" w:right="57"/>
              <w:jc w:val="center"/>
              <w:rPr>
                <w:bCs/>
                <w:sz w:val="18"/>
                <w:szCs w:val="18"/>
                <w:lang w:val="fr-FR"/>
              </w:rPr>
            </w:pPr>
            <w:r w:rsidRPr="003268DC">
              <w:rPr>
                <w:sz w:val="18"/>
                <w:szCs w:val="18"/>
                <w:lang w:val="fr-FR"/>
              </w:rPr>
              <w:t>2</w:t>
            </w:r>
          </w:p>
        </w:tc>
        <w:tc>
          <w:tcPr>
            <w:tcW w:w="644" w:type="dxa"/>
            <w:tcBorders>
              <w:top w:val="single" w:sz="7" w:space="0" w:color="000000"/>
              <w:left w:val="single" w:sz="4" w:space="0" w:color="auto"/>
              <w:bottom w:val="single" w:sz="6" w:space="0" w:color="FFFFFF"/>
              <w:right w:val="single" w:sz="4" w:space="0" w:color="auto"/>
            </w:tcBorders>
          </w:tcPr>
          <w:p w14:paraId="36804745"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Non</w:t>
            </w:r>
          </w:p>
        </w:tc>
        <w:tc>
          <w:tcPr>
            <w:tcW w:w="826" w:type="dxa"/>
            <w:tcBorders>
              <w:top w:val="single" w:sz="7" w:space="0" w:color="000000"/>
              <w:left w:val="single" w:sz="4" w:space="0" w:color="auto"/>
              <w:bottom w:val="single" w:sz="6" w:space="0" w:color="FFFFFF"/>
              <w:right w:val="single" w:sz="4" w:space="0" w:color="auto"/>
            </w:tcBorders>
          </w:tcPr>
          <w:p w14:paraId="723AEB6B" w14:textId="77777777" w:rsidR="00FF3017" w:rsidRPr="003268DC" w:rsidRDefault="00FF3017" w:rsidP="00CD131F">
            <w:pPr>
              <w:spacing w:before="60" w:after="60" w:line="220" w:lineRule="atLeast"/>
              <w:ind w:left="57" w:right="57"/>
              <w:jc w:val="center"/>
              <w:rPr>
                <w:sz w:val="18"/>
                <w:szCs w:val="18"/>
                <w:lang w:val="fr-FR"/>
              </w:rPr>
            </w:pPr>
          </w:p>
        </w:tc>
        <w:tc>
          <w:tcPr>
            <w:tcW w:w="993" w:type="dxa"/>
            <w:tcBorders>
              <w:top w:val="single" w:sz="7" w:space="0" w:color="000000"/>
              <w:left w:val="single" w:sz="4" w:space="0" w:color="auto"/>
              <w:bottom w:val="single" w:sz="6" w:space="0" w:color="FFFFFF"/>
              <w:right w:val="single" w:sz="4" w:space="0" w:color="auto"/>
            </w:tcBorders>
          </w:tcPr>
          <w:p w14:paraId="59666167"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35</w:t>
            </w:r>
          </w:p>
        </w:tc>
      </w:tr>
      <w:tr w:rsidR="00FF3017" w:rsidRPr="00754B87" w14:paraId="4393AB09" w14:textId="77777777" w:rsidTr="00D44A02">
        <w:trPr>
          <w:trHeight w:val="283"/>
          <w:jc w:val="center"/>
        </w:trPr>
        <w:tc>
          <w:tcPr>
            <w:tcW w:w="1003" w:type="dxa"/>
            <w:tcBorders>
              <w:top w:val="single" w:sz="4" w:space="0" w:color="auto"/>
              <w:left w:val="single" w:sz="4" w:space="0" w:color="auto"/>
              <w:bottom w:val="single" w:sz="4" w:space="0" w:color="auto"/>
              <w:right w:val="single" w:sz="8" w:space="0" w:color="000000"/>
            </w:tcBorders>
          </w:tcPr>
          <w:p w14:paraId="50CA3A43" w14:textId="77777777" w:rsidR="00FF3017" w:rsidRPr="003268DC" w:rsidRDefault="00FF3017" w:rsidP="00CD131F">
            <w:pPr>
              <w:spacing w:before="60" w:after="60" w:line="220" w:lineRule="atLeast"/>
              <w:ind w:left="57" w:right="57"/>
              <w:rPr>
                <w:sz w:val="18"/>
                <w:szCs w:val="18"/>
                <w:lang w:val="fr-FR"/>
              </w:rPr>
            </w:pPr>
            <w:r w:rsidRPr="003268DC">
              <w:rPr>
                <w:sz w:val="18"/>
                <w:szCs w:val="18"/>
                <w:lang w:val="fr-FR"/>
              </w:rPr>
              <w:t>Mars</w:t>
            </w:r>
          </w:p>
        </w:tc>
        <w:tc>
          <w:tcPr>
            <w:tcW w:w="3500" w:type="dxa"/>
            <w:tcBorders>
              <w:top w:val="single" w:sz="7" w:space="0" w:color="000000"/>
              <w:left w:val="single" w:sz="8" w:space="0" w:color="000000"/>
              <w:bottom w:val="single" w:sz="6" w:space="0" w:color="FFFFFF"/>
              <w:right w:val="single" w:sz="6" w:space="0" w:color="FFFFFF"/>
            </w:tcBorders>
          </w:tcPr>
          <w:p w14:paraId="792A0DB4" w14:textId="602C6E59" w:rsidR="00FF3017" w:rsidRPr="003268DC" w:rsidRDefault="00FF3017" w:rsidP="00CD131F">
            <w:pPr>
              <w:spacing w:before="60" w:after="60" w:line="220" w:lineRule="atLeast"/>
              <w:ind w:left="57" w:right="57"/>
              <w:rPr>
                <w:sz w:val="18"/>
                <w:szCs w:val="18"/>
                <w:lang w:val="fr-FR"/>
              </w:rPr>
            </w:pPr>
            <w:r w:rsidRPr="003268DC">
              <w:rPr>
                <w:sz w:val="18"/>
                <w:szCs w:val="18"/>
                <w:lang w:val="fr-FR"/>
              </w:rPr>
              <w:t xml:space="preserve">Forum mondial de l’harmonisation </w:t>
            </w:r>
            <w:r w:rsidR="00CD131F">
              <w:rPr>
                <w:sz w:val="18"/>
                <w:szCs w:val="18"/>
                <w:lang w:val="fr-FR"/>
              </w:rPr>
              <w:br/>
            </w:r>
            <w:r w:rsidRPr="003268DC">
              <w:rPr>
                <w:sz w:val="18"/>
                <w:szCs w:val="18"/>
                <w:lang w:val="fr-FR"/>
              </w:rPr>
              <w:t>des Règlements concernant les véhicules (WP.29) (180</w:t>
            </w:r>
            <w:r w:rsidRPr="003268DC">
              <w:rPr>
                <w:sz w:val="18"/>
                <w:szCs w:val="18"/>
                <w:vertAlign w:val="superscript"/>
                <w:lang w:val="fr-FR"/>
              </w:rPr>
              <w:t>e</w:t>
            </w:r>
            <w:r w:rsidRPr="003268DC">
              <w:rPr>
                <w:sz w:val="18"/>
                <w:szCs w:val="18"/>
                <w:lang w:val="fr-FR"/>
              </w:rPr>
              <w:t xml:space="preserve"> session) ; </w:t>
            </w:r>
            <w:r w:rsidRPr="003268DC">
              <w:rPr>
                <w:sz w:val="18"/>
                <w:szCs w:val="18"/>
                <w:lang w:val="fr-FR"/>
              </w:rPr>
              <w:br/>
              <w:t xml:space="preserve">Comité d’administration de l’Accord de 1958 (AC.1) (soixante-quatorzième session) ; </w:t>
            </w:r>
            <w:r w:rsidRPr="003268DC">
              <w:rPr>
                <w:sz w:val="18"/>
                <w:szCs w:val="18"/>
                <w:lang w:val="fr-FR"/>
              </w:rPr>
              <w:br/>
              <w:t xml:space="preserve">Comité exécutif de l’Accord de 1998 (AC.3) (cinquante-huitième session) ; </w:t>
            </w:r>
            <w:r w:rsidRPr="003268DC">
              <w:rPr>
                <w:sz w:val="18"/>
                <w:szCs w:val="18"/>
                <w:lang w:val="fr-FR"/>
              </w:rPr>
              <w:br/>
              <w:t>Comité d’administration de l’Accord de 1997 (AC.4) (</w:t>
            </w:r>
            <w:r w:rsidRPr="003268DC">
              <w:rPr>
                <w:b/>
                <w:bCs/>
                <w:sz w:val="18"/>
                <w:szCs w:val="18"/>
                <w:lang w:val="fr-FR"/>
              </w:rPr>
              <w:t>quinzième</w:t>
            </w:r>
            <w:r w:rsidRPr="003268DC">
              <w:rPr>
                <w:sz w:val="18"/>
                <w:szCs w:val="18"/>
                <w:lang w:val="fr-FR"/>
              </w:rPr>
              <w:t xml:space="preserve"> session) </w:t>
            </w:r>
          </w:p>
        </w:tc>
        <w:tc>
          <w:tcPr>
            <w:tcW w:w="826" w:type="dxa"/>
            <w:tcBorders>
              <w:top w:val="single" w:sz="7" w:space="0" w:color="000000"/>
              <w:left w:val="single" w:sz="7" w:space="0" w:color="000000"/>
              <w:bottom w:val="single" w:sz="6" w:space="0" w:color="FFFFFF"/>
              <w:right w:val="single" w:sz="6" w:space="0" w:color="FFFFFF"/>
            </w:tcBorders>
          </w:tcPr>
          <w:p w14:paraId="5D5CABC6" w14:textId="77777777" w:rsidR="00FF3017" w:rsidRPr="003268DC" w:rsidRDefault="00FF3017" w:rsidP="00CD131F">
            <w:pPr>
              <w:spacing w:before="60" w:after="60" w:line="220" w:lineRule="atLeast"/>
              <w:ind w:left="57" w:right="57"/>
              <w:jc w:val="center"/>
              <w:rPr>
                <w:bCs/>
                <w:sz w:val="18"/>
                <w:szCs w:val="18"/>
                <w:lang w:val="fr-FR"/>
              </w:rPr>
            </w:pPr>
            <w:r w:rsidRPr="003268DC">
              <w:rPr>
                <w:b/>
                <w:bCs/>
                <w:sz w:val="18"/>
                <w:szCs w:val="18"/>
                <w:lang w:val="fr-FR"/>
              </w:rPr>
              <w:t>10-12</w:t>
            </w:r>
            <w:r w:rsidRPr="003268DC">
              <w:rPr>
                <w:sz w:val="18"/>
                <w:szCs w:val="18"/>
                <w:lang w:val="fr-FR"/>
              </w:rPr>
              <w:t xml:space="preserve"> </w:t>
            </w:r>
            <w:r w:rsidRPr="003268DC">
              <w:rPr>
                <w:sz w:val="18"/>
                <w:szCs w:val="18"/>
                <w:lang w:val="fr-FR"/>
              </w:rPr>
              <w:br/>
            </w:r>
            <w:r w:rsidRPr="003268DC">
              <w:rPr>
                <w:sz w:val="18"/>
                <w:szCs w:val="18"/>
                <w:lang w:val="fr-FR"/>
              </w:rPr>
              <w:br/>
            </w:r>
            <w:r w:rsidRPr="003268DC">
              <w:rPr>
                <w:strike/>
                <w:sz w:val="18"/>
                <w:szCs w:val="18"/>
                <w:lang w:val="fr-FR"/>
              </w:rPr>
              <w:t xml:space="preserve">(11 </w:t>
            </w:r>
            <w:r w:rsidRPr="003268DC">
              <w:rPr>
                <w:strike/>
                <w:sz w:val="18"/>
                <w:szCs w:val="18"/>
                <w:lang w:val="fr-FR"/>
              </w:rPr>
              <w:br/>
            </w:r>
            <w:r w:rsidRPr="003268DC">
              <w:rPr>
                <w:strike/>
                <w:sz w:val="18"/>
                <w:szCs w:val="18"/>
                <w:lang w:val="fr-FR"/>
              </w:rPr>
              <w:br/>
              <w:t>11-12</w:t>
            </w:r>
            <w:r w:rsidRPr="003268DC">
              <w:rPr>
                <w:sz w:val="18"/>
                <w:szCs w:val="18"/>
                <w:lang w:val="fr-FR"/>
              </w:rPr>
              <w:t>)</w:t>
            </w:r>
          </w:p>
        </w:tc>
        <w:tc>
          <w:tcPr>
            <w:tcW w:w="1105" w:type="dxa"/>
            <w:tcBorders>
              <w:top w:val="single" w:sz="7" w:space="0" w:color="000000"/>
              <w:left w:val="single" w:sz="7" w:space="0" w:color="000000"/>
              <w:bottom w:val="single" w:sz="6" w:space="0" w:color="FFFFFF"/>
              <w:right w:val="single" w:sz="6" w:space="0" w:color="FFFFFF"/>
            </w:tcBorders>
          </w:tcPr>
          <w:p w14:paraId="4736AEA9" w14:textId="77777777" w:rsidR="00FF3017" w:rsidRPr="003268DC" w:rsidRDefault="00FF3017" w:rsidP="00CD131F">
            <w:pPr>
              <w:tabs>
                <w:tab w:val="center" w:pos="389"/>
              </w:tabs>
              <w:spacing w:before="60" w:after="60" w:line="220" w:lineRule="atLeast"/>
              <w:ind w:left="57" w:right="57"/>
              <w:jc w:val="center"/>
              <w:rPr>
                <w:bCs/>
                <w:sz w:val="18"/>
                <w:szCs w:val="18"/>
                <w:lang w:val="fr-FR"/>
              </w:rPr>
            </w:pPr>
            <w:r w:rsidRPr="003268DC">
              <w:rPr>
                <w:b/>
                <w:bCs/>
                <w:sz w:val="18"/>
                <w:szCs w:val="18"/>
                <w:lang w:val="fr-FR"/>
              </w:rPr>
              <w:t>Après-midi/ après-midi</w:t>
            </w:r>
            <w:r w:rsidRPr="003268DC">
              <w:rPr>
                <w:sz w:val="18"/>
                <w:szCs w:val="18"/>
                <w:lang w:val="fr-FR"/>
              </w:rPr>
              <w:t xml:space="preserve"> </w:t>
            </w:r>
            <w:r w:rsidRPr="003268DC">
              <w:rPr>
                <w:strike/>
                <w:sz w:val="18"/>
                <w:szCs w:val="18"/>
                <w:lang w:val="fr-FR"/>
              </w:rPr>
              <w:t xml:space="preserve">(après-midi </w:t>
            </w:r>
            <w:r w:rsidRPr="003268DC">
              <w:rPr>
                <w:strike/>
                <w:sz w:val="18"/>
                <w:szCs w:val="18"/>
                <w:lang w:val="fr-FR"/>
              </w:rPr>
              <w:br/>
            </w:r>
            <w:r w:rsidRPr="003268DC">
              <w:rPr>
                <w:strike/>
                <w:sz w:val="18"/>
                <w:szCs w:val="18"/>
                <w:lang w:val="fr-FR"/>
              </w:rPr>
              <w:br/>
            </w:r>
            <w:proofErr w:type="spellStart"/>
            <w:r w:rsidRPr="003268DC">
              <w:rPr>
                <w:strike/>
                <w:sz w:val="18"/>
                <w:szCs w:val="18"/>
                <w:lang w:val="fr-FR"/>
              </w:rPr>
              <w:t>après-midi</w:t>
            </w:r>
            <w:proofErr w:type="spellEnd"/>
            <w:r w:rsidRPr="003268DC">
              <w:rPr>
                <w:strike/>
                <w:sz w:val="18"/>
                <w:szCs w:val="18"/>
                <w:lang w:val="fr-FR"/>
              </w:rPr>
              <w:t>/ matin)</w:t>
            </w:r>
          </w:p>
        </w:tc>
        <w:tc>
          <w:tcPr>
            <w:tcW w:w="742" w:type="dxa"/>
            <w:tcBorders>
              <w:top w:val="single" w:sz="7" w:space="0" w:color="000000"/>
              <w:left w:val="single" w:sz="7" w:space="0" w:color="000000"/>
              <w:bottom w:val="single" w:sz="6" w:space="0" w:color="FFFFFF"/>
              <w:right w:val="single" w:sz="4" w:space="0" w:color="auto"/>
            </w:tcBorders>
          </w:tcPr>
          <w:p w14:paraId="17D75A2C" w14:textId="77777777" w:rsidR="00FF3017" w:rsidRPr="003268DC" w:rsidRDefault="00FF3017" w:rsidP="00CD131F">
            <w:pPr>
              <w:tabs>
                <w:tab w:val="center" w:pos="284"/>
              </w:tabs>
              <w:spacing w:before="60" w:after="60" w:line="220" w:lineRule="atLeast"/>
              <w:ind w:left="57" w:right="57"/>
              <w:jc w:val="center"/>
              <w:rPr>
                <w:b/>
                <w:sz w:val="18"/>
                <w:szCs w:val="18"/>
                <w:lang w:val="fr-FR"/>
              </w:rPr>
            </w:pPr>
            <w:r w:rsidRPr="003268DC">
              <w:rPr>
                <w:b/>
                <w:bCs/>
                <w:sz w:val="18"/>
                <w:szCs w:val="18"/>
                <w:lang w:val="fr-FR"/>
              </w:rPr>
              <w:t>5</w:t>
            </w:r>
          </w:p>
        </w:tc>
        <w:tc>
          <w:tcPr>
            <w:tcW w:w="644" w:type="dxa"/>
            <w:tcBorders>
              <w:top w:val="single" w:sz="7" w:space="0" w:color="000000"/>
              <w:left w:val="single" w:sz="4" w:space="0" w:color="auto"/>
              <w:bottom w:val="single" w:sz="6" w:space="0" w:color="FFFFFF"/>
              <w:right w:val="single" w:sz="4" w:space="0" w:color="auto"/>
            </w:tcBorders>
          </w:tcPr>
          <w:p w14:paraId="3BAAF61E"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Oui</w:t>
            </w:r>
          </w:p>
        </w:tc>
        <w:tc>
          <w:tcPr>
            <w:tcW w:w="826" w:type="dxa"/>
            <w:tcBorders>
              <w:top w:val="single" w:sz="7" w:space="0" w:color="000000"/>
              <w:left w:val="single" w:sz="4" w:space="0" w:color="auto"/>
              <w:bottom w:val="single" w:sz="6" w:space="0" w:color="FFFFFF"/>
              <w:right w:val="single" w:sz="4" w:space="0" w:color="auto"/>
            </w:tcBorders>
          </w:tcPr>
          <w:p w14:paraId="28B0B637"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09.12.2019</w:t>
            </w:r>
          </w:p>
        </w:tc>
        <w:tc>
          <w:tcPr>
            <w:tcW w:w="993" w:type="dxa"/>
            <w:tcBorders>
              <w:top w:val="single" w:sz="7" w:space="0" w:color="000000"/>
              <w:left w:val="single" w:sz="4" w:space="0" w:color="auto"/>
              <w:bottom w:val="single" w:sz="6" w:space="0" w:color="FFFFFF"/>
              <w:right w:val="single" w:sz="4" w:space="0" w:color="auto"/>
            </w:tcBorders>
          </w:tcPr>
          <w:p w14:paraId="1E4B233D"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160</w:t>
            </w:r>
          </w:p>
        </w:tc>
      </w:tr>
      <w:tr w:rsidR="00FF3017" w:rsidRPr="00754B87" w14:paraId="46847A99" w14:textId="77777777" w:rsidTr="00D44A02">
        <w:trPr>
          <w:trHeight w:val="283"/>
          <w:jc w:val="center"/>
        </w:trPr>
        <w:tc>
          <w:tcPr>
            <w:tcW w:w="1003" w:type="dxa"/>
            <w:tcBorders>
              <w:top w:val="single" w:sz="4" w:space="0" w:color="auto"/>
              <w:left w:val="single" w:sz="4" w:space="0" w:color="auto"/>
              <w:bottom w:val="single" w:sz="4" w:space="0" w:color="auto"/>
              <w:right w:val="single" w:sz="8" w:space="0" w:color="000000"/>
            </w:tcBorders>
            <w:shd w:val="clear" w:color="auto" w:fill="D9D9D9"/>
          </w:tcPr>
          <w:p w14:paraId="131543E0" w14:textId="4791F536" w:rsidR="00FF3017" w:rsidRPr="003268DC" w:rsidRDefault="00FF3017" w:rsidP="00CD131F">
            <w:pPr>
              <w:spacing w:before="60" w:after="60" w:line="220" w:lineRule="atLeast"/>
              <w:ind w:left="57" w:right="57"/>
              <w:rPr>
                <w:strike/>
                <w:sz w:val="18"/>
                <w:szCs w:val="18"/>
                <w:lang w:val="fr-FR"/>
              </w:rPr>
            </w:pPr>
            <w:r w:rsidRPr="003268DC">
              <w:rPr>
                <w:strike/>
                <w:sz w:val="18"/>
                <w:szCs w:val="18"/>
                <w:lang w:val="fr-FR"/>
              </w:rPr>
              <w:t>Mars/avril</w:t>
            </w:r>
          </w:p>
        </w:tc>
        <w:tc>
          <w:tcPr>
            <w:tcW w:w="3500" w:type="dxa"/>
            <w:tcBorders>
              <w:top w:val="single" w:sz="7" w:space="0" w:color="000000"/>
              <w:left w:val="single" w:sz="8" w:space="0" w:color="000000"/>
              <w:bottom w:val="single" w:sz="6" w:space="0" w:color="FFFFFF"/>
              <w:right w:val="single" w:sz="6" w:space="0" w:color="FFFFFF"/>
            </w:tcBorders>
            <w:shd w:val="clear" w:color="auto" w:fill="D9D9D9"/>
          </w:tcPr>
          <w:p w14:paraId="31D9A66B" w14:textId="358CBAE7" w:rsidR="00FF3017" w:rsidRPr="003268DC" w:rsidRDefault="00FF3017" w:rsidP="00CD131F">
            <w:pPr>
              <w:spacing w:before="60" w:after="60" w:line="220" w:lineRule="atLeast"/>
              <w:ind w:left="57" w:right="57"/>
              <w:rPr>
                <w:strike/>
                <w:sz w:val="18"/>
                <w:szCs w:val="18"/>
                <w:lang w:val="fr-FR"/>
              </w:rPr>
            </w:pPr>
            <w:r w:rsidRPr="003268DC">
              <w:rPr>
                <w:strike/>
                <w:sz w:val="18"/>
                <w:szCs w:val="18"/>
                <w:lang w:val="fr-FR"/>
              </w:rPr>
              <w:t xml:space="preserve">Groupe de travail des dispositions générales </w:t>
            </w:r>
            <w:r w:rsidR="00CD131F">
              <w:rPr>
                <w:strike/>
                <w:sz w:val="18"/>
                <w:szCs w:val="18"/>
                <w:lang w:val="fr-FR"/>
              </w:rPr>
              <w:br/>
            </w:r>
            <w:r w:rsidRPr="003268DC">
              <w:rPr>
                <w:strike/>
                <w:sz w:val="18"/>
                <w:szCs w:val="18"/>
                <w:lang w:val="fr-FR"/>
              </w:rPr>
              <w:t>de sécurité (GRSG) (118</w:t>
            </w:r>
            <w:r w:rsidRPr="003268DC">
              <w:rPr>
                <w:strike/>
                <w:sz w:val="18"/>
                <w:szCs w:val="18"/>
                <w:vertAlign w:val="superscript"/>
                <w:lang w:val="fr-FR"/>
              </w:rPr>
              <w:t>e</w:t>
            </w:r>
            <w:r w:rsidRPr="003268DC">
              <w:rPr>
                <w:strike/>
                <w:sz w:val="18"/>
                <w:szCs w:val="18"/>
                <w:lang w:val="fr-FR"/>
              </w:rPr>
              <w:t xml:space="preserve"> session)</w:t>
            </w:r>
          </w:p>
        </w:tc>
        <w:tc>
          <w:tcPr>
            <w:tcW w:w="826" w:type="dxa"/>
            <w:tcBorders>
              <w:top w:val="single" w:sz="7" w:space="0" w:color="000000"/>
              <w:left w:val="single" w:sz="7" w:space="0" w:color="000000"/>
              <w:bottom w:val="single" w:sz="6" w:space="0" w:color="FFFFFF"/>
              <w:right w:val="single" w:sz="6" w:space="0" w:color="FFFFFF"/>
            </w:tcBorders>
            <w:shd w:val="clear" w:color="auto" w:fill="D9D9D9"/>
          </w:tcPr>
          <w:p w14:paraId="05D219A3" w14:textId="77777777" w:rsidR="00FF3017" w:rsidRPr="003268DC" w:rsidRDefault="00FF3017" w:rsidP="00CD131F">
            <w:pPr>
              <w:spacing w:before="60" w:after="60" w:line="220" w:lineRule="atLeast"/>
              <w:ind w:left="57" w:right="57"/>
              <w:jc w:val="center"/>
              <w:rPr>
                <w:bCs/>
                <w:strike/>
                <w:sz w:val="18"/>
                <w:szCs w:val="18"/>
                <w:lang w:val="fr-FR"/>
              </w:rPr>
            </w:pPr>
            <w:r w:rsidRPr="003268DC">
              <w:rPr>
                <w:strike/>
                <w:sz w:val="18"/>
                <w:szCs w:val="18"/>
                <w:lang w:val="fr-FR"/>
              </w:rPr>
              <w:t>30-3</w:t>
            </w:r>
          </w:p>
        </w:tc>
        <w:tc>
          <w:tcPr>
            <w:tcW w:w="1105" w:type="dxa"/>
            <w:tcBorders>
              <w:top w:val="single" w:sz="7" w:space="0" w:color="000000"/>
              <w:left w:val="single" w:sz="7" w:space="0" w:color="000000"/>
              <w:bottom w:val="single" w:sz="6" w:space="0" w:color="FFFFFF"/>
              <w:right w:val="single" w:sz="6" w:space="0" w:color="FFFFFF"/>
            </w:tcBorders>
            <w:shd w:val="clear" w:color="auto" w:fill="D9D9D9"/>
          </w:tcPr>
          <w:p w14:paraId="682E2F9F" w14:textId="77777777" w:rsidR="00FF3017" w:rsidRPr="003268DC" w:rsidRDefault="00FF3017" w:rsidP="00CD131F">
            <w:pPr>
              <w:tabs>
                <w:tab w:val="center" w:pos="389"/>
              </w:tabs>
              <w:spacing w:before="60" w:after="60" w:line="220" w:lineRule="atLeast"/>
              <w:ind w:left="57" w:right="57"/>
              <w:jc w:val="center"/>
              <w:rPr>
                <w:bCs/>
                <w:strike/>
                <w:sz w:val="18"/>
                <w:szCs w:val="18"/>
                <w:lang w:val="fr-FR"/>
              </w:rPr>
            </w:pPr>
            <w:r w:rsidRPr="003268DC">
              <w:rPr>
                <w:strike/>
                <w:sz w:val="18"/>
                <w:szCs w:val="18"/>
                <w:lang w:val="fr-FR"/>
              </w:rPr>
              <w:t>Après-midi/ matin</w:t>
            </w:r>
          </w:p>
        </w:tc>
        <w:tc>
          <w:tcPr>
            <w:tcW w:w="742" w:type="dxa"/>
            <w:tcBorders>
              <w:top w:val="single" w:sz="7" w:space="0" w:color="000000"/>
              <w:left w:val="single" w:sz="7" w:space="0" w:color="000000"/>
              <w:bottom w:val="single" w:sz="6" w:space="0" w:color="FFFFFF"/>
              <w:right w:val="single" w:sz="4" w:space="0" w:color="auto"/>
            </w:tcBorders>
            <w:shd w:val="clear" w:color="auto" w:fill="D9D9D9"/>
          </w:tcPr>
          <w:p w14:paraId="4EE5C373" w14:textId="77777777" w:rsidR="00FF3017" w:rsidRPr="003268DC" w:rsidRDefault="00FF3017" w:rsidP="00CD131F">
            <w:pPr>
              <w:tabs>
                <w:tab w:val="center" w:pos="284"/>
              </w:tabs>
              <w:spacing w:before="60" w:after="60" w:line="220" w:lineRule="atLeast"/>
              <w:ind w:left="57" w:right="57"/>
              <w:jc w:val="center"/>
              <w:rPr>
                <w:bCs/>
                <w:strike/>
                <w:sz w:val="18"/>
                <w:szCs w:val="18"/>
                <w:lang w:val="fr-FR"/>
              </w:rPr>
            </w:pPr>
            <w:r w:rsidRPr="003268DC">
              <w:rPr>
                <w:strike/>
                <w:sz w:val="18"/>
                <w:szCs w:val="18"/>
                <w:lang w:val="fr-FR"/>
              </w:rPr>
              <w:t>8</w:t>
            </w:r>
          </w:p>
        </w:tc>
        <w:tc>
          <w:tcPr>
            <w:tcW w:w="644" w:type="dxa"/>
            <w:tcBorders>
              <w:top w:val="single" w:sz="7" w:space="0" w:color="000000"/>
              <w:left w:val="single" w:sz="4" w:space="0" w:color="auto"/>
              <w:bottom w:val="single" w:sz="6" w:space="0" w:color="FFFFFF"/>
              <w:right w:val="single" w:sz="4" w:space="0" w:color="auto"/>
            </w:tcBorders>
            <w:shd w:val="clear" w:color="auto" w:fill="D9D9D9"/>
          </w:tcPr>
          <w:p w14:paraId="5F87E0B3" w14:textId="77777777" w:rsidR="00FF3017" w:rsidRPr="003268DC" w:rsidRDefault="00FF3017" w:rsidP="00CD131F">
            <w:pPr>
              <w:spacing w:before="60" w:after="60" w:line="220" w:lineRule="atLeast"/>
              <w:ind w:left="57" w:right="57"/>
              <w:jc w:val="center"/>
              <w:rPr>
                <w:strike/>
                <w:sz w:val="18"/>
                <w:szCs w:val="18"/>
                <w:lang w:val="fr-FR"/>
              </w:rPr>
            </w:pPr>
            <w:r w:rsidRPr="003268DC">
              <w:rPr>
                <w:strike/>
                <w:sz w:val="18"/>
                <w:szCs w:val="18"/>
                <w:lang w:val="fr-FR"/>
              </w:rPr>
              <w:t>Oui</w:t>
            </w:r>
          </w:p>
        </w:tc>
        <w:tc>
          <w:tcPr>
            <w:tcW w:w="826" w:type="dxa"/>
            <w:tcBorders>
              <w:top w:val="single" w:sz="7" w:space="0" w:color="000000"/>
              <w:left w:val="single" w:sz="4" w:space="0" w:color="auto"/>
              <w:bottom w:val="single" w:sz="6" w:space="0" w:color="FFFFFF"/>
              <w:right w:val="single" w:sz="4" w:space="0" w:color="auto"/>
            </w:tcBorders>
            <w:shd w:val="clear" w:color="auto" w:fill="D9D9D9"/>
          </w:tcPr>
          <w:p w14:paraId="7AC42FA1" w14:textId="77777777" w:rsidR="00FF3017" w:rsidRPr="003268DC" w:rsidRDefault="00FF3017" w:rsidP="00CD131F">
            <w:pPr>
              <w:spacing w:before="60" w:after="60" w:line="220" w:lineRule="atLeast"/>
              <w:ind w:left="57" w:right="57"/>
              <w:jc w:val="center"/>
              <w:rPr>
                <w:strike/>
                <w:sz w:val="18"/>
                <w:szCs w:val="18"/>
                <w:lang w:val="fr-FR"/>
              </w:rPr>
            </w:pPr>
            <w:r w:rsidRPr="003268DC">
              <w:rPr>
                <w:strike/>
                <w:sz w:val="18"/>
                <w:szCs w:val="18"/>
                <w:lang w:val="fr-FR"/>
              </w:rPr>
              <w:t>06.01.2020</w:t>
            </w:r>
          </w:p>
        </w:tc>
        <w:tc>
          <w:tcPr>
            <w:tcW w:w="993" w:type="dxa"/>
            <w:tcBorders>
              <w:top w:val="single" w:sz="7" w:space="0" w:color="000000"/>
              <w:left w:val="single" w:sz="4" w:space="0" w:color="auto"/>
              <w:bottom w:val="single" w:sz="6" w:space="0" w:color="FFFFFF"/>
              <w:right w:val="single" w:sz="4" w:space="0" w:color="auto"/>
            </w:tcBorders>
            <w:shd w:val="clear" w:color="auto" w:fill="D9D9D9"/>
          </w:tcPr>
          <w:p w14:paraId="53643650" w14:textId="77777777" w:rsidR="00FF3017" w:rsidRPr="003268DC" w:rsidRDefault="00FF3017" w:rsidP="00CD131F">
            <w:pPr>
              <w:spacing w:before="60" w:after="60" w:line="220" w:lineRule="atLeast"/>
              <w:ind w:left="57" w:right="57"/>
              <w:jc w:val="center"/>
              <w:rPr>
                <w:strike/>
                <w:sz w:val="18"/>
                <w:szCs w:val="18"/>
                <w:lang w:val="fr-FR"/>
              </w:rPr>
            </w:pPr>
            <w:r w:rsidRPr="003268DC">
              <w:rPr>
                <w:strike/>
                <w:sz w:val="18"/>
                <w:szCs w:val="18"/>
                <w:lang w:val="fr-FR"/>
              </w:rPr>
              <w:t>120</w:t>
            </w:r>
          </w:p>
        </w:tc>
      </w:tr>
      <w:tr w:rsidR="00FF3017" w:rsidRPr="00754B87" w14:paraId="09A2459B" w14:textId="77777777" w:rsidTr="00D44A02">
        <w:trPr>
          <w:trHeight w:val="283"/>
          <w:jc w:val="center"/>
        </w:trPr>
        <w:tc>
          <w:tcPr>
            <w:tcW w:w="1003" w:type="dxa"/>
            <w:tcBorders>
              <w:top w:val="single" w:sz="4" w:space="0" w:color="auto"/>
              <w:left w:val="single" w:sz="4" w:space="0" w:color="auto"/>
              <w:bottom w:val="single" w:sz="4" w:space="0" w:color="auto"/>
              <w:right w:val="single" w:sz="8" w:space="0" w:color="000000"/>
            </w:tcBorders>
            <w:shd w:val="clear" w:color="auto" w:fill="D9D9D9"/>
          </w:tcPr>
          <w:p w14:paraId="636009C2" w14:textId="77777777" w:rsidR="00FF3017" w:rsidRPr="003268DC" w:rsidRDefault="00FF3017" w:rsidP="00CD131F">
            <w:pPr>
              <w:spacing w:before="60" w:after="60" w:line="220" w:lineRule="atLeast"/>
              <w:ind w:left="57" w:right="57"/>
              <w:rPr>
                <w:strike/>
                <w:sz w:val="18"/>
                <w:szCs w:val="18"/>
                <w:lang w:val="fr-FR"/>
              </w:rPr>
            </w:pPr>
            <w:r w:rsidRPr="003268DC">
              <w:rPr>
                <w:strike/>
                <w:sz w:val="18"/>
                <w:szCs w:val="18"/>
                <w:lang w:val="fr-FR"/>
              </w:rPr>
              <w:t>Avril</w:t>
            </w:r>
          </w:p>
        </w:tc>
        <w:tc>
          <w:tcPr>
            <w:tcW w:w="3500" w:type="dxa"/>
            <w:tcBorders>
              <w:top w:val="single" w:sz="7" w:space="0" w:color="000000"/>
              <w:left w:val="single" w:sz="8" w:space="0" w:color="000000"/>
              <w:bottom w:val="single" w:sz="6" w:space="0" w:color="FFFFFF"/>
              <w:right w:val="single" w:sz="6" w:space="0" w:color="FFFFFF"/>
            </w:tcBorders>
            <w:shd w:val="clear" w:color="auto" w:fill="D9D9D9"/>
          </w:tcPr>
          <w:p w14:paraId="766350EF" w14:textId="72EAF094" w:rsidR="00FF3017" w:rsidRPr="003268DC" w:rsidRDefault="00FF3017" w:rsidP="00D44A02">
            <w:pPr>
              <w:spacing w:before="60" w:after="60" w:line="220" w:lineRule="atLeast"/>
              <w:ind w:left="57" w:right="57"/>
              <w:rPr>
                <w:strike/>
                <w:sz w:val="18"/>
                <w:szCs w:val="18"/>
                <w:lang w:val="fr-FR"/>
              </w:rPr>
            </w:pPr>
            <w:r w:rsidRPr="003268DC">
              <w:rPr>
                <w:strike/>
                <w:sz w:val="18"/>
                <w:szCs w:val="18"/>
                <w:lang w:val="fr-FR"/>
              </w:rPr>
              <w:t xml:space="preserve">Groupe de travail de l’éclairage et de la signalisation lumineuse (GRE) </w:t>
            </w:r>
            <w:r w:rsidR="00CD131F">
              <w:rPr>
                <w:strike/>
                <w:sz w:val="18"/>
                <w:szCs w:val="18"/>
                <w:lang w:val="fr-FR"/>
              </w:rPr>
              <w:br/>
            </w:r>
            <w:r w:rsidRPr="003268DC">
              <w:rPr>
                <w:strike/>
                <w:sz w:val="18"/>
                <w:szCs w:val="18"/>
                <w:lang w:val="fr-FR"/>
              </w:rPr>
              <w:t>(quatre-vingt-troisième session)</w:t>
            </w:r>
          </w:p>
        </w:tc>
        <w:tc>
          <w:tcPr>
            <w:tcW w:w="826" w:type="dxa"/>
            <w:tcBorders>
              <w:top w:val="single" w:sz="7" w:space="0" w:color="000000"/>
              <w:left w:val="single" w:sz="7" w:space="0" w:color="000000"/>
              <w:bottom w:val="single" w:sz="6" w:space="0" w:color="FFFFFF"/>
              <w:right w:val="single" w:sz="6" w:space="0" w:color="FFFFFF"/>
            </w:tcBorders>
            <w:shd w:val="clear" w:color="auto" w:fill="D9D9D9"/>
          </w:tcPr>
          <w:p w14:paraId="5B24CB85" w14:textId="77777777" w:rsidR="00FF3017" w:rsidRPr="003268DC" w:rsidRDefault="00FF3017" w:rsidP="00CD131F">
            <w:pPr>
              <w:spacing w:before="60" w:after="60" w:line="220" w:lineRule="atLeast"/>
              <w:ind w:left="57" w:right="57"/>
              <w:jc w:val="center"/>
              <w:rPr>
                <w:bCs/>
                <w:strike/>
                <w:sz w:val="18"/>
                <w:szCs w:val="18"/>
                <w:lang w:val="fr-FR"/>
              </w:rPr>
            </w:pPr>
            <w:r w:rsidRPr="003268DC">
              <w:rPr>
                <w:strike/>
                <w:sz w:val="18"/>
                <w:szCs w:val="18"/>
                <w:lang w:val="fr-FR"/>
              </w:rPr>
              <w:t>21-24</w:t>
            </w:r>
          </w:p>
        </w:tc>
        <w:tc>
          <w:tcPr>
            <w:tcW w:w="1105" w:type="dxa"/>
            <w:tcBorders>
              <w:top w:val="single" w:sz="7" w:space="0" w:color="000000"/>
              <w:left w:val="single" w:sz="7" w:space="0" w:color="000000"/>
              <w:bottom w:val="single" w:sz="6" w:space="0" w:color="FFFFFF"/>
              <w:right w:val="single" w:sz="6" w:space="0" w:color="FFFFFF"/>
            </w:tcBorders>
            <w:shd w:val="clear" w:color="auto" w:fill="D9D9D9"/>
          </w:tcPr>
          <w:p w14:paraId="2DA0A055" w14:textId="77777777" w:rsidR="00FF3017" w:rsidRPr="003268DC" w:rsidRDefault="00FF3017" w:rsidP="00CD131F">
            <w:pPr>
              <w:tabs>
                <w:tab w:val="center" w:pos="389"/>
              </w:tabs>
              <w:spacing w:before="60" w:after="60" w:line="220" w:lineRule="atLeast"/>
              <w:ind w:left="57" w:right="57"/>
              <w:jc w:val="center"/>
              <w:rPr>
                <w:bCs/>
                <w:strike/>
                <w:sz w:val="18"/>
                <w:szCs w:val="18"/>
                <w:lang w:val="fr-FR"/>
              </w:rPr>
            </w:pPr>
            <w:r w:rsidRPr="003268DC">
              <w:rPr>
                <w:strike/>
                <w:sz w:val="18"/>
                <w:szCs w:val="18"/>
                <w:lang w:val="fr-FR"/>
              </w:rPr>
              <w:t xml:space="preserve">Matin/ </w:t>
            </w:r>
            <w:r w:rsidRPr="003268DC">
              <w:rPr>
                <w:strike/>
                <w:sz w:val="18"/>
                <w:szCs w:val="18"/>
                <w:lang w:val="fr-FR"/>
              </w:rPr>
              <w:br/>
              <w:t>après-midi</w:t>
            </w:r>
          </w:p>
        </w:tc>
        <w:tc>
          <w:tcPr>
            <w:tcW w:w="742" w:type="dxa"/>
            <w:tcBorders>
              <w:top w:val="single" w:sz="7" w:space="0" w:color="000000"/>
              <w:left w:val="single" w:sz="7" w:space="0" w:color="000000"/>
              <w:bottom w:val="single" w:sz="6" w:space="0" w:color="FFFFFF"/>
              <w:right w:val="single" w:sz="4" w:space="0" w:color="auto"/>
            </w:tcBorders>
            <w:shd w:val="clear" w:color="auto" w:fill="D9D9D9"/>
          </w:tcPr>
          <w:p w14:paraId="0633AFC1" w14:textId="77777777" w:rsidR="00FF3017" w:rsidRPr="003268DC" w:rsidRDefault="00FF3017" w:rsidP="00CD131F">
            <w:pPr>
              <w:tabs>
                <w:tab w:val="center" w:pos="284"/>
              </w:tabs>
              <w:spacing w:before="60" w:after="60" w:line="220" w:lineRule="atLeast"/>
              <w:ind w:left="57" w:right="57"/>
              <w:jc w:val="center"/>
              <w:rPr>
                <w:bCs/>
                <w:strike/>
                <w:sz w:val="18"/>
                <w:szCs w:val="18"/>
                <w:lang w:val="fr-FR"/>
              </w:rPr>
            </w:pPr>
            <w:r w:rsidRPr="003268DC">
              <w:rPr>
                <w:strike/>
                <w:sz w:val="18"/>
                <w:szCs w:val="18"/>
                <w:lang w:val="fr-FR"/>
              </w:rPr>
              <w:t>8</w:t>
            </w:r>
          </w:p>
        </w:tc>
        <w:tc>
          <w:tcPr>
            <w:tcW w:w="644" w:type="dxa"/>
            <w:tcBorders>
              <w:top w:val="single" w:sz="7" w:space="0" w:color="000000"/>
              <w:left w:val="single" w:sz="4" w:space="0" w:color="auto"/>
              <w:bottom w:val="single" w:sz="6" w:space="0" w:color="FFFFFF"/>
              <w:right w:val="single" w:sz="4" w:space="0" w:color="auto"/>
            </w:tcBorders>
            <w:shd w:val="clear" w:color="auto" w:fill="D9D9D9"/>
          </w:tcPr>
          <w:p w14:paraId="07EA2E8C" w14:textId="77777777" w:rsidR="00FF3017" w:rsidRPr="003268DC" w:rsidRDefault="00FF3017" w:rsidP="00CD131F">
            <w:pPr>
              <w:spacing w:before="60" w:after="60" w:line="220" w:lineRule="atLeast"/>
              <w:ind w:left="57" w:right="57"/>
              <w:jc w:val="center"/>
              <w:rPr>
                <w:strike/>
                <w:sz w:val="18"/>
                <w:szCs w:val="18"/>
                <w:lang w:val="fr-FR"/>
              </w:rPr>
            </w:pPr>
            <w:r w:rsidRPr="003268DC">
              <w:rPr>
                <w:strike/>
                <w:sz w:val="18"/>
                <w:szCs w:val="18"/>
                <w:lang w:val="fr-FR"/>
              </w:rPr>
              <w:t>Oui</w:t>
            </w:r>
          </w:p>
        </w:tc>
        <w:tc>
          <w:tcPr>
            <w:tcW w:w="826" w:type="dxa"/>
            <w:tcBorders>
              <w:top w:val="single" w:sz="7" w:space="0" w:color="000000"/>
              <w:left w:val="single" w:sz="4" w:space="0" w:color="auto"/>
              <w:bottom w:val="single" w:sz="6" w:space="0" w:color="FFFFFF"/>
              <w:right w:val="single" w:sz="4" w:space="0" w:color="auto"/>
            </w:tcBorders>
            <w:shd w:val="clear" w:color="auto" w:fill="D9D9D9"/>
          </w:tcPr>
          <w:p w14:paraId="3E086383" w14:textId="77777777" w:rsidR="00FF3017" w:rsidRPr="003268DC" w:rsidRDefault="00FF3017" w:rsidP="00CD131F">
            <w:pPr>
              <w:spacing w:before="60" w:after="60" w:line="220" w:lineRule="atLeast"/>
              <w:ind w:left="57" w:right="57"/>
              <w:jc w:val="center"/>
              <w:rPr>
                <w:strike/>
                <w:sz w:val="18"/>
                <w:szCs w:val="18"/>
                <w:lang w:val="fr-FR"/>
              </w:rPr>
            </w:pPr>
            <w:r w:rsidRPr="003268DC">
              <w:rPr>
                <w:strike/>
                <w:sz w:val="18"/>
                <w:szCs w:val="18"/>
                <w:lang w:val="fr-FR"/>
              </w:rPr>
              <w:t>28.01.2020</w:t>
            </w:r>
          </w:p>
        </w:tc>
        <w:tc>
          <w:tcPr>
            <w:tcW w:w="993" w:type="dxa"/>
            <w:tcBorders>
              <w:top w:val="single" w:sz="7" w:space="0" w:color="000000"/>
              <w:left w:val="single" w:sz="4" w:space="0" w:color="auto"/>
              <w:bottom w:val="single" w:sz="6" w:space="0" w:color="FFFFFF"/>
              <w:right w:val="single" w:sz="4" w:space="0" w:color="auto"/>
            </w:tcBorders>
            <w:shd w:val="clear" w:color="auto" w:fill="D9D9D9"/>
          </w:tcPr>
          <w:p w14:paraId="62DE6A56" w14:textId="77777777" w:rsidR="00FF3017" w:rsidRPr="003268DC" w:rsidRDefault="00FF3017" w:rsidP="00CD131F">
            <w:pPr>
              <w:spacing w:before="60" w:after="60" w:line="220" w:lineRule="atLeast"/>
              <w:ind w:left="57" w:right="57"/>
              <w:jc w:val="center"/>
              <w:rPr>
                <w:strike/>
                <w:sz w:val="18"/>
                <w:szCs w:val="18"/>
                <w:lang w:val="fr-FR"/>
              </w:rPr>
            </w:pPr>
            <w:r w:rsidRPr="003268DC">
              <w:rPr>
                <w:strike/>
                <w:sz w:val="18"/>
                <w:szCs w:val="18"/>
                <w:lang w:val="fr-FR"/>
              </w:rPr>
              <w:t>120</w:t>
            </w:r>
          </w:p>
        </w:tc>
      </w:tr>
      <w:tr w:rsidR="00FF3017" w:rsidRPr="00754B87" w14:paraId="1D71677F" w14:textId="77777777" w:rsidTr="00D44A02">
        <w:trPr>
          <w:trHeight w:val="283"/>
          <w:jc w:val="center"/>
        </w:trPr>
        <w:tc>
          <w:tcPr>
            <w:tcW w:w="1003" w:type="dxa"/>
            <w:tcBorders>
              <w:top w:val="single" w:sz="4" w:space="0" w:color="auto"/>
              <w:left w:val="single" w:sz="4" w:space="0" w:color="auto"/>
              <w:bottom w:val="single" w:sz="4" w:space="0" w:color="auto"/>
              <w:right w:val="single" w:sz="8" w:space="0" w:color="000000"/>
            </w:tcBorders>
            <w:shd w:val="clear" w:color="auto" w:fill="D9D9D9"/>
          </w:tcPr>
          <w:p w14:paraId="3154EF0D" w14:textId="77777777" w:rsidR="00FF3017" w:rsidRPr="003268DC" w:rsidRDefault="00FF3017" w:rsidP="00CD131F">
            <w:pPr>
              <w:spacing w:before="60" w:after="60" w:line="220" w:lineRule="atLeast"/>
              <w:ind w:left="57" w:right="57"/>
              <w:rPr>
                <w:strike/>
                <w:sz w:val="18"/>
                <w:szCs w:val="18"/>
                <w:lang w:val="fr-FR"/>
              </w:rPr>
            </w:pPr>
            <w:r w:rsidRPr="003268DC">
              <w:rPr>
                <w:strike/>
                <w:sz w:val="18"/>
                <w:szCs w:val="18"/>
                <w:lang w:val="fr-FR"/>
              </w:rPr>
              <w:t>Mai</w:t>
            </w:r>
          </w:p>
        </w:tc>
        <w:tc>
          <w:tcPr>
            <w:tcW w:w="3500" w:type="dxa"/>
            <w:tcBorders>
              <w:top w:val="single" w:sz="7" w:space="0" w:color="000000"/>
              <w:left w:val="single" w:sz="8" w:space="0" w:color="000000"/>
              <w:bottom w:val="single" w:sz="6" w:space="0" w:color="FFFFFF"/>
              <w:right w:val="single" w:sz="6" w:space="0" w:color="FFFFFF"/>
            </w:tcBorders>
            <w:shd w:val="clear" w:color="auto" w:fill="D9D9D9"/>
          </w:tcPr>
          <w:p w14:paraId="226391DA" w14:textId="3A1C549A" w:rsidR="00FF3017" w:rsidRPr="003268DC" w:rsidRDefault="00FF3017" w:rsidP="00CD131F">
            <w:pPr>
              <w:spacing w:before="60" w:after="60" w:line="220" w:lineRule="atLeast"/>
              <w:ind w:left="57" w:right="57"/>
              <w:rPr>
                <w:strike/>
                <w:sz w:val="18"/>
                <w:szCs w:val="18"/>
                <w:lang w:val="fr-FR"/>
              </w:rPr>
            </w:pPr>
            <w:r w:rsidRPr="003268DC">
              <w:rPr>
                <w:strike/>
                <w:sz w:val="18"/>
                <w:szCs w:val="18"/>
                <w:lang w:val="fr-FR"/>
              </w:rPr>
              <w:t>Groupe de travail de la sécurité passive (GRSP) (soixante-septième session)</w:t>
            </w:r>
          </w:p>
        </w:tc>
        <w:tc>
          <w:tcPr>
            <w:tcW w:w="826" w:type="dxa"/>
            <w:tcBorders>
              <w:top w:val="single" w:sz="7" w:space="0" w:color="000000"/>
              <w:left w:val="single" w:sz="7" w:space="0" w:color="000000"/>
              <w:bottom w:val="single" w:sz="6" w:space="0" w:color="FFFFFF"/>
              <w:right w:val="single" w:sz="6" w:space="0" w:color="FFFFFF"/>
            </w:tcBorders>
            <w:shd w:val="clear" w:color="auto" w:fill="D9D9D9"/>
          </w:tcPr>
          <w:p w14:paraId="60DF20A6" w14:textId="77777777" w:rsidR="00FF3017" w:rsidRPr="003268DC" w:rsidRDefault="00FF3017" w:rsidP="00CD131F">
            <w:pPr>
              <w:spacing w:before="60" w:after="60" w:line="220" w:lineRule="atLeast"/>
              <w:ind w:left="57" w:right="57"/>
              <w:jc w:val="center"/>
              <w:rPr>
                <w:bCs/>
                <w:strike/>
                <w:sz w:val="18"/>
                <w:szCs w:val="18"/>
                <w:lang w:val="fr-FR"/>
              </w:rPr>
            </w:pPr>
            <w:r w:rsidRPr="003268DC">
              <w:rPr>
                <w:strike/>
                <w:sz w:val="18"/>
                <w:szCs w:val="18"/>
                <w:lang w:val="fr-FR"/>
              </w:rPr>
              <w:t>11-15</w:t>
            </w:r>
          </w:p>
        </w:tc>
        <w:tc>
          <w:tcPr>
            <w:tcW w:w="1105" w:type="dxa"/>
            <w:tcBorders>
              <w:top w:val="single" w:sz="7" w:space="0" w:color="000000"/>
              <w:left w:val="single" w:sz="7" w:space="0" w:color="000000"/>
              <w:bottom w:val="single" w:sz="6" w:space="0" w:color="FFFFFF"/>
              <w:right w:val="single" w:sz="6" w:space="0" w:color="FFFFFF"/>
            </w:tcBorders>
            <w:shd w:val="clear" w:color="auto" w:fill="D9D9D9"/>
          </w:tcPr>
          <w:p w14:paraId="6AF472F1" w14:textId="77777777" w:rsidR="00FF3017" w:rsidRPr="003268DC" w:rsidRDefault="00FF3017" w:rsidP="00CD131F">
            <w:pPr>
              <w:tabs>
                <w:tab w:val="center" w:pos="389"/>
              </w:tabs>
              <w:spacing w:before="60" w:after="60" w:line="220" w:lineRule="atLeast"/>
              <w:ind w:left="57" w:right="57"/>
              <w:jc w:val="center"/>
              <w:rPr>
                <w:bCs/>
                <w:strike/>
                <w:sz w:val="18"/>
                <w:szCs w:val="18"/>
                <w:lang w:val="fr-FR"/>
              </w:rPr>
            </w:pPr>
            <w:r w:rsidRPr="003268DC">
              <w:rPr>
                <w:strike/>
                <w:sz w:val="18"/>
                <w:szCs w:val="18"/>
                <w:lang w:val="fr-FR"/>
              </w:rPr>
              <w:t>Après-midi/ matin</w:t>
            </w:r>
          </w:p>
        </w:tc>
        <w:tc>
          <w:tcPr>
            <w:tcW w:w="742" w:type="dxa"/>
            <w:tcBorders>
              <w:top w:val="single" w:sz="7" w:space="0" w:color="000000"/>
              <w:left w:val="single" w:sz="7" w:space="0" w:color="000000"/>
              <w:bottom w:val="single" w:sz="6" w:space="0" w:color="FFFFFF"/>
              <w:right w:val="single" w:sz="4" w:space="0" w:color="auto"/>
            </w:tcBorders>
            <w:shd w:val="clear" w:color="auto" w:fill="D9D9D9"/>
          </w:tcPr>
          <w:p w14:paraId="3EEA844F" w14:textId="77777777" w:rsidR="00FF3017" w:rsidRPr="003268DC" w:rsidRDefault="00FF3017" w:rsidP="00CD131F">
            <w:pPr>
              <w:tabs>
                <w:tab w:val="center" w:pos="284"/>
              </w:tabs>
              <w:spacing w:before="60" w:after="60" w:line="220" w:lineRule="atLeast"/>
              <w:ind w:left="57" w:right="57"/>
              <w:jc w:val="center"/>
              <w:rPr>
                <w:bCs/>
                <w:strike/>
                <w:sz w:val="18"/>
                <w:szCs w:val="18"/>
                <w:lang w:val="fr-FR"/>
              </w:rPr>
            </w:pPr>
            <w:r w:rsidRPr="003268DC">
              <w:rPr>
                <w:strike/>
                <w:sz w:val="18"/>
                <w:szCs w:val="18"/>
                <w:lang w:val="fr-FR"/>
              </w:rPr>
              <w:t>8</w:t>
            </w:r>
          </w:p>
        </w:tc>
        <w:tc>
          <w:tcPr>
            <w:tcW w:w="644" w:type="dxa"/>
            <w:tcBorders>
              <w:top w:val="single" w:sz="7" w:space="0" w:color="000000"/>
              <w:left w:val="single" w:sz="4" w:space="0" w:color="auto"/>
              <w:bottom w:val="single" w:sz="6" w:space="0" w:color="FFFFFF"/>
              <w:right w:val="single" w:sz="4" w:space="0" w:color="auto"/>
            </w:tcBorders>
            <w:shd w:val="clear" w:color="auto" w:fill="D9D9D9"/>
          </w:tcPr>
          <w:p w14:paraId="45E28ECF" w14:textId="77777777" w:rsidR="00FF3017" w:rsidRPr="003268DC" w:rsidRDefault="00FF3017" w:rsidP="00CD131F">
            <w:pPr>
              <w:spacing w:before="60" w:after="60" w:line="220" w:lineRule="atLeast"/>
              <w:ind w:left="57" w:right="57"/>
              <w:jc w:val="center"/>
              <w:rPr>
                <w:strike/>
                <w:sz w:val="18"/>
                <w:szCs w:val="18"/>
                <w:lang w:val="fr-FR"/>
              </w:rPr>
            </w:pPr>
            <w:r w:rsidRPr="003268DC">
              <w:rPr>
                <w:strike/>
                <w:sz w:val="18"/>
                <w:szCs w:val="18"/>
                <w:lang w:val="fr-FR"/>
              </w:rPr>
              <w:t>Oui</w:t>
            </w:r>
          </w:p>
        </w:tc>
        <w:tc>
          <w:tcPr>
            <w:tcW w:w="826" w:type="dxa"/>
            <w:tcBorders>
              <w:top w:val="single" w:sz="7" w:space="0" w:color="000000"/>
              <w:left w:val="single" w:sz="4" w:space="0" w:color="auto"/>
              <w:bottom w:val="single" w:sz="6" w:space="0" w:color="FFFFFF"/>
              <w:right w:val="single" w:sz="4" w:space="0" w:color="auto"/>
            </w:tcBorders>
            <w:shd w:val="clear" w:color="auto" w:fill="D9D9D9"/>
          </w:tcPr>
          <w:p w14:paraId="1F8D7950" w14:textId="77777777" w:rsidR="00FF3017" w:rsidRPr="003268DC" w:rsidRDefault="00FF3017" w:rsidP="00CD131F">
            <w:pPr>
              <w:spacing w:before="60" w:after="60" w:line="220" w:lineRule="atLeast"/>
              <w:ind w:left="57" w:right="57"/>
              <w:jc w:val="center"/>
              <w:rPr>
                <w:strike/>
                <w:sz w:val="18"/>
                <w:szCs w:val="18"/>
                <w:lang w:val="fr-FR"/>
              </w:rPr>
            </w:pPr>
            <w:r w:rsidRPr="003268DC">
              <w:rPr>
                <w:strike/>
                <w:sz w:val="18"/>
                <w:szCs w:val="18"/>
                <w:lang w:val="fr-FR"/>
              </w:rPr>
              <w:t>17.02.2020</w:t>
            </w:r>
          </w:p>
        </w:tc>
        <w:tc>
          <w:tcPr>
            <w:tcW w:w="993" w:type="dxa"/>
            <w:tcBorders>
              <w:top w:val="single" w:sz="7" w:space="0" w:color="000000"/>
              <w:left w:val="single" w:sz="4" w:space="0" w:color="auto"/>
              <w:bottom w:val="single" w:sz="6" w:space="0" w:color="FFFFFF"/>
              <w:right w:val="single" w:sz="4" w:space="0" w:color="auto"/>
            </w:tcBorders>
            <w:shd w:val="clear" w:color="auto" w:fill="D9D9D9"/>
          </w:tcPr>
          <w:p w14:paraId="1173AAF0" w14:textId="77777777" w:rsidR="00FF3017" w:rsidRPr="003268DC" w:rsidRDefault="00FF3017" w:rsidP="00CD131F">
            <w:pPr>
              <w:spacing w:before="60" w:after="60" w:line="220" w:lineRule="atLeast"/>
              <w:ind w:left="57" w:right="57"/>
              <w:jc w:val="center"/>
              <w:rPr>
                <w:strike/>
                <w:sz w:val="18"/>
                <w:szCs w:val="18"/>
                <w:lang w:val="fr-FR"/>
              </w:rPr>
            </w:pPr>
            <w:r w:rsidRPr="003268DC">
              <w:rPr>
                <w:strike/>
                <w:sz w:val="18"/>
                <w:szCs w:val="18"/>
                <w:lang w:val="fr-FR"/>
              </w:rPr>
              <w:t>120</w:t>
            </w:r>
          </w:p>
        </w:tc>
      </w:tr>
      <w:tr w:rsidR="00FF3017" w:rsidRPr="00754B87" w14:paraId="419816C0" w14:textId="77777777" w:rsidTr="00D44A02">
        <w:trPr>
          <w:trHeight w:val="283"/>
          <w:jc w:val="center"/>
        </w:trPr>
        <w:tc>
          <w:tcPr>
            <w:tcW w:w="1003" w:type="dxa"/>
            <w:tcBorders>
              <w:top w:val="single" w:sz="4" w:space="0" w:color="auto"/>
              <w:left w:val="single" w:sz="4" w:space="0" w:color="auto"/>
              <w:bottom w:val="single" w:sz="4" w:space="0" w:color="auto"/>
              <w:right w:val="single" w:sz="8" w:space="0" w:color="000000"/>
            </w:tcBorders>
          </w:tcPr>
          <w:p w14:paraId="229C305B" w14:textId="77777777" w:rsidR="00FF3017" w:rsidRPr="003268DC" w:rsidRDefault="00FF3017" w:rsidP="00CD131F">
            <w:pPr>
              <w:spacing w:before="60" w:after="60" w:line="220" w:lineRule="atLeast"/>
              <w:ind w:left="57" w:right="57"/>
              <w:rPr>
                <w:sz w:val="18"/>
                <w:szCs w:val="18"/>
                <w:lang w:val="fr-FR"/>
              </w:rPr>
            </w:pPr>
            <w:r w:rsidRPr="003268DC">
              <w:rPr>
                <w:sz w:val="18"/>
                <w:szCs w:val="18"/>
                <w:lang w:val="fr-FR"/>
              </w:rPr>
              <w:t>Juin</w:t>
            </w:r>
          </w:p>
        </w:tc>
        <w:tc>
          <w:tcPr>
            <w:tcW w:w="3500" w:type="dxa"/>
            <w:tcBorders>
              <w:top w:val="single" w:sz="7" w:space="0" w:color="000000"/>
              <w:left w:val="single" w:sz="8" w:space="0" w:color="000000"/>
              <w:bottom w:val="single" w:sz="6" w:space="0" w:color="FFFFFF"/>
              <w:right w:val="single" w:sz="6" w:space="0" w:color="FFFFFF"/>
            </w:tcBorders>
          </w:tcPr>
          <w:p w14:paraId="5CF7D5E5" w14:textId="5CEBC3BD" w:rsidR="00FF3017" w:rsidRPr="003268DC" w:rsidRDefault="00FF3017" w:rsidP="00CD131F">
            <w:pPr>
              <w:spacing w:before="60" w:after="60" w:line="220" w:lineRule="atLeast"/>
              <w:ind w:left="57" w:right="57"/>
              <w:rPr>
                <w:sz w:val="18"/>
                <w:szCs w:val="18"/>
                <w:lang w:val="fr-FR"/>
              </w:rPr>
            </w:pPr>
            <w:r w:rsidRPr="003268DC">
              <w:rPr>
                <w:sz w:val="18"/>
                <w:szCs w:val="18"/>
                <w:lang w:val="fr-FR"/>
              </w:rPr>
              <w:t xml:space="preserve">Groupe de travail de la pollution </w:t>
            </w:r>
            <w:r w:rsidR="00D44A02">
              <w:rPr>
                <w:sz w:val="18"/>
                <w:szCs w:val="18"/>
                <w:lang w:val="fr-FR"/>
              </w:rPr>
              <w:br/>
            </w:r>
            <w:r w:rsidRPr="003268DC">
              <w:rPr>
                <w:sz w:val="18"/>
                <w:szCs w:val="18"/>
                <w:lang w:val="fr-FR"/>
              </w:rPr>
              <w:t xml:space="preserve">et de l’énergie (GRPE) </w:t>
            </w:r>
            <w:r w:rsidR="00D44A02">
              <w:rPr>
                <w:sz w:val="18"/>
                <w:szCs w:val="18"/>
                <w:lang w:val="fr-FR"/>
              </w:rPr>
              <w:br/>
            </w:r>
            <w:r w:rsidRPr="003268DC">
              <w:rPr>
                <w:sz w:val="18"/>
                <w:szCs w:val="18"/>
                <w:lang w:val="fr-FR"/>
              </w:rPr>
              <w:t xml:space="preserve">(quatre-vingt et unième session) </w:t>
            </w:r>
            <w:r w:rsidR="00CD131F">
              <w:rPr>
                <w:sz w:val="18"/>
                <w:szCs w:val="18"/>
                <w:lang w:val="fr-FR"/>
              </w:rPr>
              <w:br/>
            </w:r>
            <w:r w:rsidRPr="003268DC">
              <w:rPr>
                <w:b/>
                <w:bCs/>
                <w:sz w:val="18"/>
                <w:szCs w:val="18"/>
                <w:lang w:val="fr-FR"/>
              </w:rPr>
              <w:t>(en ligne)</w:t>
            </w:r>
          </w:p>
        </w:tc>
        <w:tc>
          <w:tcPr>
            <w:tcW w:w="826" w:type="dxa"/>
            <w:tcBorders>
              <w:top w:val="single" w:sz="7" w:space="0" w:color="000000"/>
              <w:left w:val="single" w:sz="7" w:space="0" w:color="000000"/>
              <w:bottom w:val="single" w:sz="6" w:space="0" w:color="FFFFFF"/>
              <w:right w:val="single" w:sz="6" w:space="0" w:color="FFFFFF"/>
            </w:tcBorders>
          </w:tcPr>
          <w:p w14:paraId="2AD58CEE" w14:textId="77777777" w:rsidR="00FF3017" w:rsidRPr="003268DC" w:rsidRDefault="00FF3017" w:rsidP="00CD131F">
            <w:pPr>
              <w:spacing w:before="60" w:after="60" w:line="220" w:lineRule="atLeast"/>
              <w:ind w:left="57" w:right="57"/>
              <w:jc w:val="center"/>
              <w:rPr>
                <w:bCs/>
                <w:sz w:val="18"/>
                <w:szCs w:val="18"/>
                <w:lang w:val="fr-FR"/>
              </w:rPr>
            </w:pPr>
            <w:r w:rsidRPr="003268DC">
              <w:rPr>
                <w:sz w:val="18"/>
                <w:szCs w:val="18"/>
                <w:lang w:val="fr-FR"/>
              </w:rPr>
              <w:t>9-1</w:t>
            </w:r>
            <w:r w:rsidRPr="003268DC">
              <w:rPr>
                <w:b/>
                <w:bCs/>
                <w:sz w:val="18"/>
                <w:szCs w:val="18"/>
                <w:lang w:val="fr-FR"/>
              </w:rPr>
              <w:t>1</w:t>
            </w:r>
          </w:p>
        </w:tc>
        <w:tc>
          <w:tcPr>
            <w:tcW w:w="1105" w:type="dxa"/>
            <w:tcBorders>
              <w:top w:val="single" w:sz="7" w:space="0" w:color="000000"/>
              <w:left w:val="single" w:sz="7" w:space="0" w:color="000000"/>
              <w:bottom w:val="single" w:sz="6" w:space="0" w:color="FFFFFF"/>
              <w:right w:val="single" w:sz="6" w:space="0" w:color="FFFFFF"/>
            </w:tcBorders>
          </w:tcPr>
          <w:p w14:paraId="5D8C5F06" w14:textId="77777777" w:rsidR="00FF3017" w:rsidRPr="003268DC" w:rsidRDefault="00FF3017" w:rsidP="00CD131F">
            <w:pPr>
              <w:tabs>
                <w:tab w:val="center" w:pos="389"/>
              </w:tabs>
              <w:spacing w:before="60" w:after="60" w:line="220" w:lineRule="atLeast"/>
              <w:ind w:left="57" w:right="57"/>
              <w:jc w:val="center"/>
              <w:rPr>
                <w:bCs/>
                <w:sz w:val="18"/>
                <w:szCs w:val="18"/>
                <w:lang w:val="fr-FR"/>
              </w:rPr>
            </w:pPr>
            <w:r w:rsidRPr="003268DC">
              <w:rPr>
                <w:sz w:val="18"/>
                <w:szCs w:val="18"/>
                <w:lang w:val="fr-FR"/>
              </w:rPr>
              <w:t xml:space="preserve">Après-midi/ </w:t>
            </w:r>
            <w:r w:rsidRPr="003268DC">
              <w:rPr>
                <w:strike/>
                <w:sz w:val="18"/>
                <w:szCs w:val="18"/>
                <w:lang w:val="fr-FR"/>
              </w:rPr>
              <w:t>matin</w:t>
            </w:r>
          </w:p>
        </w:tc>
        <w:tc>
          <w:tcPr>
            <w:tcW w:w="742" w:type="dxa"/>
            <w:tcBorders>
              <w:top w:val="single" w:sz="7" w:space="0" w:color="000000"/>
              <w:left w:val="single" w:sz="7" w:space="0" w:color="000000"/>
              <w:bottom w:val="single" w:sz="6" w:space="0" w:color="FFFFFF"/>
              <w:right w:val="single" w:sz="4" w:space="0" w:color="auto"/>
            </w:tcBorders>
          </w:tcPr>
          <w:p w14:paraId="6D265DD7" w14:textId="77777777" w:rsidR="00FF3017" w:rsidRPr="003268DC" w:rsidRDefault="00FF3017" w:rsidP="00CD131F">
            <w:pPr>
              <w:tabs>
                <w:tab w:val="center" w:pos="284"/>
              </w:tabs>
              <w:spacing w:before="60" w:after="60" w:line="220" w:lineRule="atLeast"/>
              <w:ind w:left="57" w:right="57"/>
              <w:jc w:val="center"/>
              <w:rPr>
                <w:b/>
                <w:sz w:val="18"/>
                <w:szCs w:val="18"/>
                <w:lang w:val="fr-FR"/>
              </w:rPr>
            </w:pPr>
            <w:r w:rsidRPr="003268DC">
              <w:rPr>
                <w:b/>
                <w:bCs/>
                <w:sz w:val="18"/>
                <w:szCs w:val="18"/>
                <w:lang w:val="fr-FR"/>
              </w:rPr>
              <w:t>3</w:t>
            </w:r>
          </w:p>
        </w:tc>
        <w:tc>
          <w:tcPr>
            <w:tcW w:w="644" w:type="dxa"/>
            <w:tcBorders>
              <w:top w:val="single" w:sz="7" w:space="0" w:color="000000"/>
              <w:left w:val="single" w:sz="4" w:space="0" w:color="auto"/>
              <w:bottom w:val="single" w:sz="6" w:space="0" w:color="FFFFFF"/>
              <w:right w:val="single" w:sz="4" w:space="0" w:color="auto"/>
            </w:tcBorders>
          </w:tcPr>
          <w:p w14:paraId="73EAFA30" w14:textId="77777777" w:rsidR="00FF3017" w:rsidRPr="003268DC" w:rsidRDefault="00FF3017" w:rsidP="00CD131F">
            <w:pPr>
              <w:spacing w:before="60" w:after="60" w:line="220" w:lineRule="atLeast"/>
              <w:ind w:left="57" w:right="57"/>
              <w:jc w:val="center"/>
              <w:rPr>
                <w:strike/>
                <w:sz w:val="18"/>
                <w:szCs w:val="18"/>
                <w:lang w:val="fr-FR"/>
              </w:rPr>
            </w:pPr>
            <w:r w:rsidRPr="003268DC">
              <w:rPr>
                <w:strike/>
                <w:sz w:val="18"/>
                <w:szCs w:val="18"/>
                <w:lang w:val="fr-FR"/>
              </w:rPr>
              <w:t>Oui</w:t>
            </w:r>
          </w:p>
        </w:tc>
        <w:tc>
          <w:tcPr>
            <w:tcW w:w="826" w:type="dxa"/>
            <w:tcBorders>
              <w:top w:val="single" w:sz="7" w:space="0" w:color="000000"/>
              <w:left w:val="single" w:sz="4" w:space="0" w:color="auto"/>
              <w:bottom w:val="single" w:sz="6" w:space="0" w:color="FFFFFF"/>
              <w:right w:val="single" w:sz="4" w:space="0" w:color="auto"/>
            </w:tcBorders>
          </w:tcPr>
          <w:p w14:paraId="188CF1A9"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17.3.2020</w:t>
            </w:r>
          </w:p>
        </w:tc>
        <w:tc>
          <w:tcPr>
            <w:tcW w:w="993" w:type="dxa"/>
            <w:tcBorders>
              <w:top w:val="single" w:sz="7" w:space="0" w:color="000000"/>
              <w:left w:val="single" w:sz="4" w:space="0" w:color="auto"/>
              <w:bottom w:val="single" w:sz="6" w:space="0" w:color="FFFFFF"/>
              <w:right w:val="single" w:sz="4" w:space="0" w:color="auto"/>
            </w:tcBorders>
          </w:tcPr>
          <w:p w14:paraId="721F9B5C"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150</w:t>
            </w:r>
          </w:p>
        </w:tc>
      </w:tr>
      <w:tr w:rsidR="00FF3017" w:rsidRPr="00754B87" w14:paraId="2DC66ACA" w14:textId="77777777" w:rsidTr="00D44A02">
        <w:trPr>
          <w:trHeight w:val="283"/>
          <w:jc w:val="center"/>
        </w:trPr>
        <w:tc>
          <w:tcPr>
            <w:tcW w:w="1003" w:type="dxa"/>
            <w:tcBorders>
              <w:top w:val="single" w:sz="4" w:space="0" w:color="auto"/>
              <w:left w:val="single" w:sz="4" w:space="0" w:color="auto"/>
              <w:bottom w:val="single" w:sz="4" w:space="0" w:color="auto"/>
              <w:right w:val="single" w:sz="8" w:space="0" w:color="000000"/>
            </w:tcBorders>
          </w:tcPr>
          <w:p w14:paraId="02ADA72F" w14:textId="77777777" w:rsidR="00FF3017" w:rsidRPr="003268DC" w:rsidRDefault="00FF3017" w:rsidP="00CD131F">
            <w:pPr>
              <w:spacing w:before="60" w:after="60" w:line="220" w:lineRule="atLeast"/>
              <w:ind w:left="57" w:right="57"/>
              <w:rPr>
                <w:sz w:val="18"/>
                <w:szCs w:val="18"/>
                <w:lang w:val="fr-FR"/>
              </w:rPr>
            </w:pPr>
            <w:r w:rsidRPr="003268DC">
              <w:rPr>
                <w:sz w:val="18"/>
                <w:szCs w:val="18"/>
                <w:lang w:val="fr-FR"/>
              </w:rPr>
              <w:t>Juin</w:t>
            </w:r>
          </w:p>
        </w:tc>
        <w:tc>
          <w:tcPr>
            <w:tcW w:w="3500" w:type="dxa"/>
            <w:tcBorders>
              <w:top w:val="single" w:sz="7" w:space="0" w:color="000000"/>
              <w:left w:val="single" w:sz="8" w:space="0" w:color="000000"/>
              <w:bottom w:val="single" w:sz="6" w:space="0" w:color="FFFFFF"/>
              <w:right w:val="single" w:sz="6" w:space="0" w:color="FFFFFF"/>
            </w:tcBorders>
          </w:tcPr>
          <w:p w14:paraId="5AF36AF9" w14:textId="00E6D075" w:rsidR="00FF3017" w:rsidRPr="003268DC" w:rsidRDefault="00FF3017" w:rsidP="00CD131F">
            <w:pPr>
              <w:spacing w:before="60" w:after="60" w:line="220" w:lineRule="atLeast"/>
              <w:ind w:left="57" w:right="57"/>
              <w:rPr>
                <w:spacing w:val="-2"/>
                <w:sz w:val="18"/>
                <w:szCs w:val="18"/>
                <w:lang w:val="fr-FR"/>
              </w:rPr>
            </w:pPr>
            <w:r w:rsidRPr="003268DC">
              <w:rPr>
                <w:sz w:val="18"/>
                <w:szCs w:val="18"/>
                <w:lang w:val="fr-FR"/>
              </w:rPr>
              <w:t xml:space="preserve">Comité de gestion pour la coordination </w:t>
            </w:r>
            <w:r w:rsidR="00CD131F">
              <w:rPr>
                <w:sz w:val="18"/>
                <w:szCs w:val="18"/>
                <w:lang w:val="fr-FR"/>
              </w:rPr>
              <w:br/>
            </w:r>
            <w:r w:rsidRPr="003268DC">
              <w:rPr>
                <w:sz w:val="18"/>
                <w:szCs w:val="18"/>
                <w:lang w:val="fr-FR"/>
              </w:rPr>
              <w:t>des travaux (WP.29/AC.2) (133</w:t>
            </w:r>
            <w:r w:rsidRPr="003268DC">
              <w:rPr>
                <w:sz w:val="18"/>
                <w:szCs w:val="18"/>
                <w:vertAlign w:val="superscript"/>
                <w:lang w:val="fr-FR"/>
              </w:rPr>
              <w:t>e</w:t>
            </w:r>
            <w:r w:rsidRPr="003268DC">
              <w:rPr>
                <w:sz w:val="18"/>
                <w:szCs w:val="18"/>
                <w:lang w:val="fr-FR"/>
              </w:rPr>
              <w:t xml:space="preserve"> session) </w:t>
            </w:r>
            <w:r w:rsidR="00CD131F">
              <w:rPr>
                <w:sz w:val="18"/>
                <w:szCs w:val="18"/>
                <w:lang w:val="fr-FR"/>
              </w:rPr>
              <w:br/>
            </w:r>
            <w:r w:rsidRPr="003268DC">
              <w:rPr>
                <w:b/>
                <w:bCs/>
                <w:sz w:val="18"/>
                <w:szCs w:val="18"/>
                <w:lang w:val="fr-FR"/>
              </w:rPr>
              <w:t>(en ligne)</w:t>
            </w:r>
          </w:p>
        </w:tc>
        <w:tc>
          <w:tcPr>
            <w:tcW w:w="826" w:type="dxa"/>
            <w:tcBorders>
              <w:top w:val="single" w:sz="7" w:space="0" w:color="000000"/>
              <w:left w:val="single" w:sz="7" w:space="0" w:color="000000"/>
              <w:bottom w:val="single" w:sz="6" w:space="0" w:color="FFFFFF"/>
              <w:right w:val="single" w:sz="6" w:space="0" w:color="FFFFFF"/>
            </w:tcBorders>
          </w:tcPr>
          <w:p w14:paraId="475BB571" w14:textId="77777777" w:rsidR="00FF3017" w:rsidRPr="003268DC" w:rsidRDefault="00FF3017" w:rsidP="00CD131F">
            <w:pPr>
              <w:spacing w:before="60" w:after="60" w:line="220" w:lineRule="atLeast"/>
              <w:ind w:left="57" w:right="57"/>
              <w:jc w:val="center"/>
              <w:rPr>
                <w:b/>
                <w:sz w:val="18"/>
                <w:szCs w:val="18"/>
                <w:lang w:val="fr-FR"/>
              </w:rPr>
            </w:pPr>
            <w:r w:rsidRPr="003268DC">
              <w:rPr>
                <w:b/>
                <w:bCs/>
                <w:sz w:val="18"/>
                <w:szCs w:val="18"/>
                <w:lang w:val="fr-FR"/>
              </w:rPr>
              <w:t>22</w:t>
            </w:r>
          </w:p>
        </w:tc>
        <w:tc>
          <w:tcPr>
            <w:tcW w:w="1105" w:type="dxa"/>
            <w:tcBorders>
              <w:top w:val="single" w:sz="7" w:space="0" w:color="000000"/>
              <w:left w:val="single" w:sz="7" w:space="0" w:color="000000"/>
              <w:bottom w:val="single" w:sz="6" w:space="0" w:color="FFFFFF"/>
              <w:right w:val="single" w:sz="6" w:space="0" w:color="FFFFFF"/>
            </w:tcBorders>
          </w:tcPr>
          <w:p w14:paraId="244C7882" w14:textId="77777777" w:rsidR="00FF3017" w:rsidRPr="003268DC" w:rsidRDefault="00FF3017" w:rsidP="00CD131F">
            <w:pPr>
              <w:tabs>
                <w:tab w:val="center" w:pos="389"/>
              </w:tabs>
              <w:spacing w:before="60" w:after="60" w:line="220" w:lineRule="atLeast"/>
              <w:ind w:left="57" w:right="57"/>
              <w:jc w:val="center"/>
              <w:rPr>
                <w:b/>
                <w:bCs/>
                <w:sz w:val="18"/>
                <w:szCs w:val="18"/>
                <w:lang w:val="fr-FR"/>
              </w:rPr>
            </w:pPr>
            <w:r w:rsidRPr="003268DC">
              <w:rPr>
                <w:b/>
                <w:bCs/>
                <w:sz w:val="18"/>
                <w:szCs w:val="18"/>
                <w:lang w:val="fr-FR"/>
              </w:rPr>
              <w:t>Après-midi</w:t>
            </w:r>
          </w:p>
        </w:tc>
        <w:tc>
          <w:tcPr>
            <w:tcW w:w="742" w:type="dxa"/>
            <w:tcBorders>
              <w:top w:val="single" w:sz="7" w:space="0" w:color="000000"/>
              <w:left w:val="single" w:sz="7" w:space="0" w:color="000000"/>
              <w:bottom w:val="single" w:sz="6" w:space="0" w:color="FFFFFF"/>
              <w:right w:val="single" w:sz="4" w:space="0" w:color="auto"/>
            </w:tcBorders>
          </w:tcPr>
          <w:p w14:paraId="24B7DF81" w14:textId="77777777" w:rsidR="00FF3017" w:rsidRPr="003268DC" w:rsidRDefault="00FF3017" w:rsidP="00CD131F">
            <w:pPr>
              <w:tabs>
                <w:tab w:val="center" w:pos="284"/>
              </w:tabs>
              <w:spacing w:before="60" w:after="60" w:line="220" w:lineRule="atLeast"/>
              <w:ind w:left="57" w:right="57"/>
              <w:jc w:val="center"/>
              <w:rPr>
                <w:bCs/>
                <w:sz w:val="18"/>
                <w:szCs w:val="18"/>
                <w:lang w:val="fr-FR"/>
              </w:rPr>
            </w:pPr>
            <w:r w:rsidRPr="003268DC">
              <w:rPr>
                <w:sz w:val="18"/>
                <w:szCs w:val="18"/>
                <w:lang w:val="fr-FR"/>
              </w:rPr>
              <w:t>1</w:t>
            </w:r>
          </w:p>
        </w:tc>
        <w:tc>
          <w:tcPr>
            <w:tcW w:w="644" w:type="dxa"/>
            <w:tcBorders>
              <w:top w:val="single" w:sz="7" w:space="0" w:color="000000"/>
              <w:left w:val="single" w:sz="4" w:space="0" w:color="auto"/>
              <w:bottom w:val="single" w:sz="6" w:space="0" w:color="FFFFFF"/>
              <w:right w:val="single" w:sz="4" w:space="0" w:color="auto"/>
            </w:tcBorders>
          </w:tcPr>
          <w:p w14:paraId="3D062E42"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Non</w:t>
            </w:r>
          </w:p>
        </w:tc>
        <w:tc>
          <w:tcPr>
            <w:tcW w:w="826" w:type="dxa"/>
            <w:tcBorders>
              <w:top w:val="single" w:sz="7" w:space="0" w:color="000000"/>
              <w:left w:val="single" w:sz="4" w:space="0" w:color="auto"/>
              <w:bottom w:val="single" w:sz="6" w:space="0" w:color="FFFFFF"/>
              <w:right w:val="single" w:sz="4" w:space="0" w:color="auto"/>
            </w:tcBorders>
          </w:tcPr>
          <w:p w14:paraId="31295E03" w14:textId="77777777" w:rsidR="00FF3017" w:rsidRPr="003268DC" w:rsidRDefault="00FF3017" w:rsidP="00CD131F">
            <w:pPr>
              <w:spacing w:before="60" w:after="60" w:line="220" w:lineRule="atLeast"/>
              <w:ind w:left="57" w:right="57"/>
              <w:jc w:val="center"/>
              <w:rPr>
                <w:sz w:val="18"/>
                <w:szCs w:val="18"/>
                <w:lang w:val="fr-FR"/>
              </w:rPr>
            </w:pPr>
          </w:p>
        </w:tc>
        <w:tc>
          <w:tcPr>
            <w:tcW w:w="993" w:type="dxa"/>
            <w:tcBorders>
              <w:top w:val="single" w:sz="7" w:space="0" w:color="000000"/>
              <w:left w:val="single" w:sz="4" w:space="0" w:color="auto"/>
              <w:bottom w:val="single" w:sz="6" w:space="0" w:color="FFFFFF"/>
              <w:right w:val="single" w:sz="4" w:space="0" w:color="auto"/>
            </w:tcBorders>
          </w:tcPr>
          <w:p w14:paraId="1B08703C"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35</w:t>
            </w:r>
          </w:p>
        </w:tc>
      </w:tr>
      <w:tr w:rsidR="00FF3017" w:rsidRPr="00754B87" w14:paraId="5796246F" w14:textId="77777777" w:rsidTr="00D44A02">
        <w:trPr>
          <w:trHeight w:val="283"/>
          <w:jc w:val="center"/>
        </w:trPr>
        <w:tc>
          <w:tcPr>
            <w:tcW w:w="1003" w:type="dxa"/>
            <w:tcBorders>
              <w:top w:val="single" w:sz="4" w:space="0" w:color="auto"/>
              <w:left w:val="single" w:sz="4" w:space="0" w:color="auto"/>
              <w:bottom w:val="single" w:sz="4" w:space="0" w:color="auto"/>
              <w:right w:val="single" w:sz="8" w:space="0" w:color="000000"/>
            </w:tcBorders>
          </w:tcPr>
          <w:p w14:paraId="2FFB9BAE" w14:textId="77777777" w:rsidR="00FF3017" w:rsidRPr="003268DC" w:rsidRDefault="00FF3017" w:rsidP="00CD131F">
            <w:pPr>
              <w:spacing w:before="60" w:after="60" w:line="220" w:lineRule="atLeast"/>
              <w:ind w:left="57" w:right="57"/>
              <w:rPr>
                <w:sz w:val="18"/>
                <w:szCs w:val="18"/>
                <w:lang w:val="fr-FR"/>
              </w:rPr>
            </w:pPr>
            <w:r w:rsidRPr="003268DC">
              <w:rPr>
                <w:sz w:val="18"/>
                <w:szCs w:val="18"/>
                <w:lang w:val="fr-FR"/>
              </w:rPr>
              <w:t>Juin</w:t>
            </w:r>
          </w:p>
        </w:tc>
        <w:tc>
          <w:tcPr>
            <w:tcW w:w="3500" w:type="dxa"/>
            <w:tcBorders>
              <w:top w:val="single" w:sz="7" w:space="0" w:color="000000"/>
              <w:left w:val="single" w:sz="8" w:space="0" w:color="000000"/>
              <w:bottom w:val="single" w:sz="4" w:space="0" w:color="auto"/>
              <w:right w:val="single" w:sz="6" w:space="0" w:color="FFFFFF"/>
            </w:tcBorders>
          </w:tcPr>
          <w:p w14:paraId="629022F2" w14:textId="340C51CE" w:rsidR="00FF3017" w:rsidRPr="003268DC" w:rsidRDefault="00FF3017" w:rsidP="00CD131F">
            <w:pPr>
              <w:spacing w:before="60" w:after="60" w:line="220" w:lineRule="atLeast"/>
              <w:ind w:left="57" w:right="57"/>
              <w:rPr>
                <w:sz w:val="18"/>
                <w:szCs w:val="18"/>
                <w:lang w:val="fr-FR"/>
              </w:rPr>
            </w:pPr>
            <w:r w:rsidRPr="003268DC">
              <w:rPr>
                <w:sz w:val="18"/>
                <w:szCs w:val="18"/>
                <w:lang w:val="fr-FR"/>
              </w:rPr>
              <w:t>Forum mondial de l’harmonisation des Règlements concernant les véhicules (WP.29) (181</w:t>
            </w:r>
            <w:r w:rsidRPr="003268DC">
              <w:rPr>
                <w:sz w:val="18"/>
                <w:szCs w:val="18"/>
                <w:vertAlign w:val="superscript"/>
                <w:lang w:val="fr-FR"/>
              </w:rPr>
              <w:t>e</w:t>
            </w:r>
            <w:r w:rsidRPr="003268DC">
              <w:rPr>
                <w:sz w:val="18"/>
                <w:szCs w:val="18"/>
                <w:lang w:val="fr-FR"/>
              </w:rPr>
              <w:t xml:space="preserve"> session) </w:t>
            </w:r>
            <w:r w:rsidRPr="003268DC">
              <w:rPr>
                <w:b/>
                <w:bCs/>
                <w:sz w:val="18"/>
                <w:szCs w:val="18"/>
                <w:lang w:val="fr-FR"/>
              </w:rPr>
              <w:t>(en ligne) </w:t>
            </w:r>
            <w:r w:rsidRPr="003268DC">
              <w:rPr>
                <w:sz w:val="18"/>
                <w:szCs w:val="18"/>
                <w:lang w:val="fr-FR"/>
              </w:rPr>
              <w:t xml:space="preserve">; </w:t>
            </w:r>
            <w:r w:rsidRPr="003268DC">
              <w:rPr>
                <w:sz w:val="18"/>
                <w:szCs w:val="18"/>
                <w:lang w:val="fr-FR"/>
              </w:rPr>
              <w:br/>
              <w:t xml:space="preserve">Comité d’administration de l’Accord de 1958 (AC.1) (soixante-quinzième session) ; </w:t>
            </w:r>
            <w:r w:rsidRPr="003268DC">
              <w:rPr>
                <w:sz w:val="18"/>
                <w:szCs w:val="18"/>
                <w:lang w:val="fr-FR"/>
              </w:rPr>
              <w:br/>
              <w:t xml:space="preserve">Comité exécutif de l’Accord de 1998 (AC.3) </w:t>
            </w:r>
            <w:r w:rsidR="003D0A00" w:rsidRPr="003268DC">
              <w:rPr>
                <w:sz w:val="18"/>
                <w:szCs w:val="18"/>
                <w:lang w:val="fr-FR"/>
              </w:rPr>
              <w:br/>
            </w:r>
            <w:r w:rsidRPr="003268DC">
              <w:rPr>
                <w:sz w:val="18"/>
                <w:szCs w:val="18"/>
                <w:lang w:val="fr-FR"/>
              </w:rPr>
              <w:t xml:space="preserve">(cinquante-neuvième session) ; </w:t>
            </w:r>
            <w:r w:rsidRPr="003268DC">
              <w:rPr>
                <w:sz w:val="18"/>
                <w:szCs w:val="18"/>
                <w:lang w:val="fr-FR"/>
              </w:rPr>
              <w:br/>
              <w:t>Comité d’administration de l’Accord de 1997 (AC.4) (</w:t>
            </w:r>
            <w:r w:rsidRPr="003268DC">
              <w:rPr>
                <w:b/>
                <w:bCs/>
                <w:sz w:val="18"/>
                <w:szCs w:val="18"/>
                <w:lang w:val="fr-FR"/>
              </w:rPr>
              <w:t>seizième</w:t>
            </w:r>
            <w:r w:rsidRPr="003268DC">
              <w:rPr>
                <w:sz w:val="18"/>
                <w:szCs w:val="18"/>
                <w:lang w:val="fr-FR"/>
              </w:rPr>
              <w:t xml:space="preserve"> session) </w:t>
            </w:r>
          </w:p>
        </w:tc>
        <w:tc>
          <w:tcPr>
            <w:tcW w:w="826" w:type="dxa"/>
            <w:tcBorders>
              <w:top w:val="single" w:sz="7" w:space="0" w:color="000000"/>
              <w:left w:val="single" w:sz="7" w:space="0" w:color="000000"/>
              <w:bottom w:val="single" w:sz="4" w:space="0" w:color="auto"/>
              <w:right w:val="single" w:sz="6" w:space="0" w:color="FFFFFF"/>
            </w:tcBorders>
          </w:tcPr>
          <w:p w14:paraId="4E999BB8" w14:textId="7134E6C1" w:rsidR="00FF3017" w:rsidRPr="003268DC" w:rsidRDefault="00FF3017" w:rsidP="00CD131F">
            <w:pPr>
              <w:spacing w:before="60" w:after="60" w:line="220" w:lineRule="atLeast"/>
              <w:ind w:left="57" w:right="57"/>
              <w:jc w:val="center"/>
              <w:rPr>
                <w:bCs/>
                <w:sz w:val="18"/>
                <w:szCs w:val="18"/>
                <w:lang w:val="fr-FR"/>
              </w:rPr>
            </w:pPr>
            <w:r w:rsidRPr="003268DC">
              <w:rPr>
                <w:b/>
                <w:bCs/>
                <w:sz w:val="18"/>
                <w:szCs w:val="18"/>
                <w:lang w:val="fr-FR"/>
              </w:rPr>
              <w:t>23</w:t>
            </w:r>
            <w:r w:rsidRPr="003268DC">
              <w:rPr>
                <w:strike/>
                <w:sz w:val="18"/>
                <w:szCs w:val="18"/>
                <w:lang w:val="fr-FR"/>
              </w:rPr>
              <w:t>-25</w:t>
            </w:r>
            <w:r w:rsidRPr="003268DC">
              <w:rPr>
                <w:sz w:val="18"/>
                <w:szCs w:val="18"/>
                <w:lang w:val="fr-FR"/>
              </w:rPr>
              <w:t xml:space="preserve"> </w:t>
            </w:r>
            <w:r w:rsidR="003D0A00" w:rsidRPr="003268DC">
              <w:rPr>
                <w:sz w:val="18"/>
                <w:szCs w:val="18"/>
                <w:lang w:val="fr-FR"/>
              </w:rPr>
              <w:br/>
            </w:r>
            <w:r w:rsidRPr="003268DC">
              <w:rPr>
                <w:strike/>
                <w:sz w:val="18"/>
                <w:szCs w:val="18"/>
                <w:lang w:val="fr-FR"/>
              </w:rPr>
              <w:t xml:space="preserve">(24 </w:t>
            </w:r>
            <w:r w:rsidR="003D0A00" w:rsidRPr="003268DC">
              <w:rPr>
                <w:strike/>
                <w:sz w:val="18"/>
                <w:szCs w:val="18"/>
                <w:lang w:val="fr-FR"/>
              </w:rPr>
              <w:br/>
            </w:r>
            <w:r w:rsidRPr="003268DC">
              <w:rPr>
                <w:strike/>
                <w:sz w:val="18"/>
                <w:szCs w:val="18"/>
                <w:lang w:val="fr-FR"/>
              </w:rPr>
              <w:t xml:space="preserve">24-25 </w:t>
            </w:r>
            <w:r w:rsidR="003D0A00" w:rsidRPr="003268DC">
              <w:rPr>
                <w:strike/>
                <w:sz w:val="18"/>
                <w:szCs w:val="18"/>
                <w:lang w:val="fr-FR"/>
              </w:rPr>
              <w:br/>
            </w:r>
            <w:r w:rsidRPr="003268DC">
              <w:rPr>
                <w:strike/>
                <w:sz w:val="18"/>
                <w:szCs w:val="18"/>
                <w:lang w:val="fr-FR"/>
              </w:rPr>
              <w:t>25</w:t>
            </w:r>
            <w:r w:rsidRPr="003268DC">
              <w:rPr>
                <w:sz w:val="18"/>
                <w:szCs w:val="18"/>
                <w:lang w:val="fr-FR"/>
              </w:rPr>
              <w:t>)</w:t>
            </w:r>
          </w:p>
        </w:tc>
        <w:tc>
          <w:tcPr>
            <w:tcW w:w="1105" w:type="dxa"/>
            <w:tcBorders>
              <w:top w:val="single" w:sz="7" w:space="0" w:color="000000"/>
              <w:left w:val="single" w:sz="7" w:space="0" w:color="000000"/>
              <w:bottom w:val="single" w:sz="4" w:space="0" w:color="auto"/>
              <w:right w:val="single" w:sz="6" w:space="0" w:color="FFFFFF"/>
            </w:tcBorders>
          </w:tcPr>
          <w:p w14:paraId="75F7BAB5" w14:textId="07FB87E4" w:rsidR="00FF3017" w:rsidRPr="003268DC" w:rsidRDefault="00FF3017" w:rsidP="00CD131F">
            <w:pPr>
              <w:tabs>
                <w:tab w:val="center" w:pos="389"/>
              </w:tabs>
              <w:spacing w:before="60" w:after="60" w:line="220" w:lineRule="atLeast"/>
              <w:ind w:left="57" w:right="57"/>
              <w:jc w:val="center"/>
              <w:rPr>
                <w:bCs/>
                <w:sz w:val="18"/>
                <w:szCs w:val="18"/>
                <w:lang w:val="fr-FR"/>
              </w:rPr>
            </w:pPr>
            <w:r w:rsidRPr="003268DC">
              <w:rPr>
                <w:b/>
                <w:bCs/>
                <w:sz w:val="18"/>
                <w:szCs w:val="18"/>
                <w:lang w:val="fr-FR"/>
              </w:rPr>
              <w:t xml:space="preserve">Après-midi/ </w:t>
            </w:r>
            <w:r w:rsidR="003D0A00" w:rsidRPr="003268DC">
              <w:rPr>
                <w:b/>
                <w:bCs/>
                <w:sz w:val="18"/>
                <w:szCs w:val="18"/>
                <w:lang w:val="fr-FR"/>
              </w:rPr>
              <w:br/>
            </w:r>
            <w:r w:rsidRPr="003268DC">
              <w:rPr>
                <w:b/>
                <w:bCs/>
                <w:strike/>
                <w:sz w:val="18"/>
                <w:szCs w:val="18"/>
                <w:lang w:val="fr-FR"/>
              </w:rPr>
              <w:t>après-midi</w:t>
            </w:r>
            <w:r w:rsidRPr="003268DC">
              <w:rPr>
                <w:sz w:val="18"/>
                <w:szCs w:val="18"/>
                <w:lang w:val="fr-FR"/>
              </w:rPr>
              <w:t xml:space="preserve"> </w:t>
            </w:r>
            <w:r w:rsidR="003D0A00" w:rsidRPr="003268DC">
              <w:rPr>
                <w:sz w:val="18"/>
                <w:szCs w:val="18"/>
                <w:lang w:val="fr-FR"/>
              </w:rPr>
              <w:br/>
            </w:r>
            <w:r w:rsidRPr="003268DC">
              <w:rPr>
                <w:strike/>
                <w:sz w:val="18"/>
                <w:szCs w:val="18"/>
                <w:lang w:val="fr-FR"/>
              </w:rPr>
              <w:t xml:space="preserve">(après-midi </w:t>
            </w:r>
            <w:proofErr w:type="spellStart"/>
            <w:r w:rsidRPr="003268DC">
              <w:rPr>
                <w:strike/>
                <w:sz w:val="18"/>
                <w:szCs w:val="18"/>
                <w:lang w:val="fr-FR"/>
              </w:rPr>
              <w:t>après-midi</w:t>
            </w:r>
            <w:proofErr w:type="spellEnd"/>
            <w:r w:rsidRPr="003268DC">
              <w:rPr>
                <w:strike/>
                <w:sz w:val="18"/>
                <w:szCs w:val="18"/>
                <w:lang w:val="fr-FR"/>
              </w:rPr>
              <w:t xml:space="preserve">/ matin </w:t>
            </w:r>
            <w:r w:rsidRPr="003268DC">
              <w:rPr>
                <w:strike/>
                <w:sz w:val="18"/>
                <w:szCs w:val="18"/>
                <w:lang w:val="fr-FR"/>
              </w:rPr>
              <w:br/>
              <w:t>après-midi)</w:t>
            </w:r>
          </w:p>
        </w:tc>
        <w:tc>
          <w:tcPr>
            <w:tcW w:w="742" w:type="dxa"/>
            <w:tcBorders>
              <w:top w:val="single" w:sz="7" w:space="0" w:color="000000"/>
              <w:left w:val="single" w:sz="7" w:space="0" w:color="000000"/>
              <w:bottom w:val="single" w:sz="4" w:space="0" w:color="auto"/>
              <w:right w:val="single" w:sz="4" w:space="0" w:color="auto"/>
            </w:tcBorders>
          </w:tcPr>
          <w:p w14:paraId="3BC29BEE" w14:textId="77777777" w:rsidR="00FF3017" w:rsidRPr="003268DC" w:rsidRDefault="00FF3017" w:rsidP="00CD131F">
            <w:pPr>
              <w:tabs>
                <w:tab w:val="center" w:pos="284"/>
              </w:tabs>
              <w:spacing w:before="60" w:after="60" w:line="220" w:lineRule="atLeast"/>
              <w:ind w:left="57" w:right="57"/>
              <w:jc w:val="center"/>
              <w:rPr>
                <w:b/>
                <w:sz w:val="18"/>
                <w:szCs w:val="18"/>
                <w:lang w:val="fr-FR"/>
              </w:rPr>
            </w:pPr>
            <w:r w:rsidRPr="003268DC">
              <w:rPr>
                <w:b/>
                <w:bCs/>
                <w:sz w:val="18"/>
                <w:szCs w:val="18"/>
                <w:lang w:val="fr-FR"/>
              </w:rPr>
              <w:t>1</w:t>
            </w:r>
          </w:p>
        </w:tc>
        <w:tc>
          <w:tcPr>
            <w:tcW w:w="644" w:type="dxa"/>
            <w:tcBorders>
              <w:top w:val="single" w:sz="7" w:space="0" w:color="000000"/>
              <w:left w:val="single" w:sz="4" w:space="0" w:color="auto"/>
              <w:bottom w:val="single" w:sz="4" w:space="0" w:color="auto"/>
              <w:right w:val="single" w:sz="4" w:space="0" w:color="auto"/>
            </w:tcBorders>
          </w:tcPr>
          <w:p w14:paraId="33E4BBC6"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Oui</w:t>
            </w:r>
          </w:p>
        </w:tc>
        <w:tc>
          <w:tcPr>
            <w:tcW w:w="826" w:type="dxa"/>
            <w:tcBorders>
              <w:top w:val="single" w:sz="7" w:space="0" w:color="000000"/>
              <w:left w:val="single" w:sz="4" w:space="0" w:color="auto"/>
              <w:bottom w:val="single" w:sz="4" w:space="0" w:color="auto"/>
              <w:right w:val="single" w:sz="4" w:space="0" w:color="auto"/>
            </w:tcBorders>
          </w:tcPr>
          <w:p w14:paraId="69046B40"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30.03.2020</w:t>
            </w:r>
          </w:p>
        </w:tc>
        <w:tc>
          <w:tcPr>
            <w:tcW w:w="993" w:type="dxa"/>
            <w:tcBorders>
              <w:top w:val="single" w:sz="7" w:space="0" w:color="000000"/>
              <w:left w:val="single" w:sz="4" w:space="0" w:color="auto"/>
              <w:bottom w:val="single" w:sz="4" w:space="0" w:color="auto"/>
              <w:right w:val="single" w:sz="4" w:space="0" w:color="auto"/>
            </w:tcBorders>
          </w:tcPr>
          <w:p w14:paraId="69936BA9"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160</w:t>
            </w:r>
          </w:p>
        </w:tc>
      </w:tr>
      <w:tr w:rsidR="00FF3017" w:rsidRPr="00754B87" w14:paraId="578CEB87" w14:textId="77777777" w:rsidTr="00D44A02">
        <w:trPr>
          <w:trHeight w:val="283"/>
          <w:jc w:val="center"/>
        </w:trPr>
        <w:tc>
          <w:tcPr>
            <w:tcW w:w="1003" w:type="dxa"/>
            <w:tcBorders>
              <w:top w:val="single" w:sz="4" w:space="0" w:color="auto"/>
              <w:left w:val="single" w:sz="4" w:space="0" w:color="auto"/>
              <w:bottom w:val="single" w:sz="4" w:space="0" w:color="auto"/>
              <w:right w:val="single" w:sz="8" w:space="0" w:color="000000"/>
            </w:tcBorders>
          </w:tcPr>
          <w:p w14:paraId="3600A1B3" w14:textId="77777777" w:rsidR="00FF3017" w:rsidRPr="003268DC" w:rsidRDefault="00FF3017" w:rsidP="00CD131F">
            <w:pPr>
              <w:keepNext/>
              <w:spacing w:before="60" w:after="60" w:line="220" w:lineRule="atLeast"/>
              <w:ind w:left="57" w:right="57"/>
              <w:rPr>
                <w:b/>
                <w:bCs/>
                <w:sz w:val="18"/>
                <w:szCs w:val="18"/>
                <w:lang w:val="fr-FR"/>
              </w:rPr>
            </w:pPr>
            <w:r w:rsidRPr="003268DC">
              <w:rPr>
                <w:b/>
                <w:bCs/>
                <w:sz w:val="18"/>
                <w:szCs w:val="18"/>
                <w:lang w:val="fr-FR"/>
              </w:rPr>
              <w:t>Juillet</w:t>
            </w:r>
          </w:p>
        </w:tc>
        <w:tc>
          <w:tcPr>
            <w:tcW w:w="3500" w:type="dxa"/>
            <w:tcBorders>
              <w:top w:val="single" w:sz="4" w:space="0" w:color="auto"/>
              <w:left w:val="single" w:sz="8" w:space="0" w:color="000000"/>
              <w:bottom w:val="single" w:sz="6" w:space="0" w:color="FFFFFF"/>
              <w:right w:val="single" w:sz="6" w:space="0" w:color="FFFFFF"/>
            </w:tcBorders>
          </w:tcPr>
          <w:p w14:paraId="51480EAB" w14:textId="77777777" w:rsidR="00FF3017" w:rsidRPr="003268DC" w:rsidRDefault="00FF3017" w:rsidP="00CD131F">
            <w:pPr>
              <w:keepNext/>
              <w:spacing w:before="60" w:after="60" w:line="220" w:lineRule="atLeast"/>
              <w:ind w:left="57" w:right="57"/>
              <w:rPr>
                <w:b/>
                <w:bCs/>
                <w:sz w:val="18"/>
                <w:szCs w:val="18"/>
                <w:lang w:val="fr-FR"/>
              </w:rPr>
            </w:pPr>
            <w:r w:rsidRPr="003268DC">
              <w:rPr>
                <w:b/>
                <w:bCs/>
                <w:sz w:val="18"/>
                <w:szCs w:val="18"/>
                <w:lang w:val="fr-FR"/>
              </w:rPr>
              <w:t>Groupe de travail des dispositions générales de sécurité (GRSG) (118</w:t>
            </w:r>
            <w:r w:rsidRPr="003268DC">
              <w:rPr>
                <w:b/>
                <w:bCs/>
                <w:sz w:val="18"/>
                <w:szCs w:val="18"/>
                <w:vertAlign w:val="superscript"/>
                <w:lang w:val="fr-FR"/>
              </w:rPr>
              <w:t>e</w:t>
            </w:r>
            <w:r w:rsidRPr="003268DC">
              <w:rPr>
                <w:b/>
                <w:bCs/>
                <w:sz w:val="18"/>
                <w:szCs w:val="18"/>
                <w:lang w:val="fr-FR"/>
              </w:rPr>
              <w:t> session)</w:t>
            </w:r>
          </w:p>
        </w:tc>
        <w:tc>
          <w:tcPr>
            <w:tcW w:w="826" w:type="dxa"/>
            <w:tcBorders>
              <w:top w:val="single" w:sz="4" w:space="0" w:color="auto"/>
              <w:left w:val="single" w:sz="7" w:space="0" w:color="000000"/>
              <w:bottom w:val="single" w:sz="6" w:space="0" w:color="FFFFFF"/>
              <w:right w:val="single" w:sz="6" w:space="0" w:color="FFFFFF"/>
            </w:tcBorders>
          </w:tcPr>
          <w:p w14:paraId="54678A44" w14:textId="77777777" w:rsidR="00FF3017" w:rsidRPr="003268DC" w:rsidRDefault="00FF3017" w:rsidP="00CD131F">
            <w:pPr>
              <w:keepNext/>
              <w:spacing w:before="60" w:after="60" w:line="220" w:lineRule="atLeast"/>
              <w:ind w:left="57" w:right="57"/>
              <w:jc w:val="center"/>
              <w:rPr>
                <w:b/>
                <w:bCs/>
                <w:sz w:val="18"/>
                <w:szCs w:val="18"/>
                <w:lang w:val="fr-FR"/>
              </w:rPr>
            </w:pPr>
            <w:r w:rsidRPr="003268DC">
              <w:rPr>
                <w:b/>
                <w:bCs/>
                <w:sz w:val="18"/>
                <w:szCs w:val="18"/>
                <w:lang w:val="fr-FR"/>
              </w:rPr>
              <w:t>15-17</w:t>
            </w:r>
          </w:p>
        </w:tc>
        <w:tc>
          <w:tcPr>
            <w:tcW w:w="1105" w:type="dxa"/>
            <w:tcBorders>
              <w:top w:val="single" w:sz="4" w:space="0" w:color="auto"/>
              <w:left w:val="single" w:sz="7" w:space="0" w:color="000000"/>
              <w:bottom w:val="single" w:sz="6" w:space="0" w:color="FFFFFF"/>
              <w:right w:val="single" w:sz="6" w:space="0" w:color="FFFFFF"/>
            </w:tcBorders>
          </w:tcPr>
          <w:p w14:paraId="23302BDF" w14:textId="77777777" w:rsidR="00FF3017" w:rsidRPr="003268DC" w:rsidRDefault="00FF3017" w:rsidP="00CD131F">
            <w:pPr>
              <w:keepNext/>
              <w:tabs>
                <w:tab w:val="center" w:pos="389"/>
              </w:tabs>
              <w:spacing w:before="60" w:after="60" w:line="220" w:lineRule="atLeast"/>
              <w:ind w:left="57" w:right="57"/>
              <w:jc w:val="center"/>
              <w:rPr>
                <w:b/>
                <w:bCs/>
                <w:sz w:val="18"/>
                <w:szCs w:val="18"/>
                <w:lang w:val="fr-FR"/>
              </w:rPr>
            </w:pPr>
            <w:r w:rsidRPr="003268DC">
              <w:rPr>
                <w:b/>
                <w:bCs/>
                <w:sz w:val="18"/>
                <w:szCs w:val="18"/>
                <w:lang w:val="fr-FR"/>
              </w:rPr>
              <w:t>Après-midi/ matin</w:t>
            </w:r>
          </w:p>
        </w:tc>
        <w:tc>
          <w:tcPr>
            <w:tcW w:w="742" w:type="dxa"/>
            <w:tcBorders>
              <w:top w:val="single" w:sz="4" w:space="0" w:color="auto"/>
              <w:left w:val="single" w:sz="7" w:space="0" w:color="000000"/>
              <w:bottom w:val="single" w:sz="6" w:space="0" w:color="FFFFFF"/>
              <w:right w:val="single" w:sz="4" w:space="0" w:color="auto"/>
            </w:tcBorders>
          </w:tcPr>
          <w:p w14:paraId="0A0FC356" w14:textId="77777777" w:rsidR="00FF3017" w:rsidRPr="003268DC" w:rsidRDefault="00FF3017" w:rsidP="00CD131F">
            <w:pPr>
              <w:keepNext/>
              <w:tabs>
                <w:tab w:val="center" w:pos="284"/>
              </w:tabs>
              <w:spacing w:before="60" w:after="60" w:line="220" w:lineRule="atLeast"/>
              <w:ind w:left="57" w:right="57"/>
              <w:jc w:val="center"/>
              <w:rPr>
                <w:b/>
                <w:bCs/>
                <w:sz w:val="18"/>
                <w:szCs w:val="18"/>
                <w:lang w:val="fr-FR"/>
              </w:rPr>
            </w:pPr>
            <w:r w:rsidRPr="003268DC">
              <w:rPr>
                <w:b/>
                <w:bCs/>
                <w:sz w:val="18"/>
                <w:szCs w:val="18"/>
                <w:lang w:val="fr-FR"/>
              </w:rPr>
              <w:t>6</w:t>
            </w:r>
          </w:p>
        </w:tc>
        <w:tc>
          <w:tcPr>
            <w:tcW w:w="644" w:type="dxa"/>
            <w:tcBorders>
              <w:top w:val="single" w:sz="4" w:space="0" w:color="auto"/>
              <w:left w:val="single" w:sz="4" w:space="0" w:color="auto"/>
              <w:bottom w:val="single" w:sz="6" w:space="0" w:color="FFFFFF"/>
              <w:right w:val="single" w:sz="4" w:space="0" w:color="auto"/>
            </w:tcBorders>
          </w:tcPr>
          <w:p w14:paraId="19C56BFF" w14:textId="77777777" w:rsidR="00FF3017" w:rsidRPr="003268DC" w:rsidRDefault="00FF3017" w:rsidP="00CD131F">
            <w:pPr>
              <w:keepNext/>
              <w:spacing w:before="60" w:after="60" w:line="220" w:lineRule="atLeast"/>
              <w:ind w:left="57" w:right="57"/>
              <w:jc w:val="center"/>
              <w:rPr>
                <w:b/>
                <w:bCs/>
                <w:sz w:val="18"/>
                <w:szCs w:val="18"/>
                <w:lang w:val="fr-FR"/>
              </w:rPr>
            </w:pPr>
            <w:r w:rsidRPr="003268DC">
              <w:rPr>
                <w:b/>
                <w:bCs/>
                <w:sz w:val="18"/>
                <w:szCs w:val="18"/>
                <w:lang w:val="fr-FR"/>
              </w:rPr>
              <w:t>Oui</w:t>
            </w:r>
          </w:p>
        </w:tc>
        <w:tc>
          <w:tcPr>
            <w:tcW w:w="826" w:type="dxa"/>
            <w:tcBorders>
              <w:top w:val="single" w:sz="4" w:space="0" w:color="auto"/>
              <w:left w:val="single" w:sz="4" w:space="0" w:color="auto"/>
              <w:bottom w:val="single" w:sz="6" w:space="0" w:color="FFFFFF"/>
              <w:right w:val="single" w:sz="4" w:space="0" w:color="auto"/>
            </w:tcBorders>
          </w:tcPr>
          <w:p w14:paraId="45CCE07D" w14:textId="77777777" w:rsidR="00FF3017" w:rsidRPr="003268DC" w:rsidRDefault="00FF3017" w:rsidP="00CD131F">
            <w:pPr>
              <w:keepNext/>
              <w:spacing w:before="60" w:after="60" w:line="220" w:lineRule="atLeast"/>
              <w:ind w:left="57" w:right="57"/>
              <w:jc w:val="center"/>
              <w:rPr>
                <w:b/>
                <w:bCs/>
                <w:sz w:val="18"/>
                <w:szCs w:val="18"/>
                <w:lang w:val="fr-FR"/>
              </w:rPr>
            </w:pPr>
            <w:r w:rsidRPr="003268DC">
              <w:rPr>
                <w:b/>
                <w:bCs/>
                <w:sz w:val="18"/>
                <w:szCs w:val="18"/>
                <w:lang w:val="fr-FR"/>
              </w:rPr>
              <w:t>06.01.2020</w:t>
            </w:r>
          </w:p>
        </w:tc>
        <w:tc>
          <w:tcPr>
            <w:tcW w:w="993" w:type="dxa"/>
            <w:tcBorders>
              <w:top w:val="single" w:sz="4" w:space="0" w:color="auto"/>
              <w:left w:val="single" w:sz="4" w:space="0" w:color="auto"/>
              <w:bottom w:val="single" w:sz="6" w:space="0" w:color="FFFFFF"/>
              <w:right w:val="single" w:sz="4" w:space="0" w:color="auto"/>
            </w:tcBorders>
          </w:tcPr>
          <w:p w14:paraId="5FCD06DB" w14:textId="77777777" w:rsidR="00FF3017" w:rsidRPr="003268DC" w:rsidRDefault="00FF3017" w:rsidP="00CD131F">
            <w:pPr>
              <w:keepNext/>
              <w:spacing w:before="60" w:after="60" w:line="220" w:lineRule="atLeast"/>
              <w:ind w:left="57" w:right="57"/>
              <w:jc w:val="center"/>
              <w:rPr>
                <w:b/>
                <w:bCs/>
                <w:sz w:val="18"/>
                <w:szCs w:val="18"/>
                <w:lang w:val="fr-FR"/>
              </w:rPr>
            </w:pPr>
            <w:r w:rsidRPr="003268DC">
              <w:rPr>
                <w:b/>
                <w:bCs/>
                <w:sz w:val="18"/>
                <w:szCs w:val="18"/>
                <w:lang w:val="fr-FR"/>
              </w:rPr>
              <w:t>120</w:t>
            </w:r>
          </w:p>
        </w:tc>
      </w:tr>
      <w:tr w:rsidR="00FF3017" w:rsidRPr="00754B87" w14:paraId="144DE6A4" w14:textId="77777777" w:rsidTr="00D44A02">
        <w:trPr>
          <w:trHeight w:val="283"/>
          <w:jc w:val="center"/>
        </w:trPr>
        <w:tc>
          <w:tcPr>
            <w:tcW w:w="1003" w:type="dxa"/>
            <w:tcBorders>
              <w:top w:val="single" w:sz="4" w:space="0" w:color="auto"/>
              <w:left w:val="single" w:sz="4" w:space="0" w:color="auto"/>
              <w:bottom w:val="single" w:sz="4" w:space="0" w:color="auto"/>
              <w:right w:val="single" w:sz="8" w:space="0" w:color="000000"/>
            </w:tcBorders>
          </w:tcPr>
          <w:p w14:paraId="5434906E" w14:textId="77777777" w:rsidR="00FF3017" w:rsidRPr="003268DC" w:rsidRDefault="00FF3017" w:rsidP="00CD131F">
            <w:pPr>
              <w:spacing w:before="60" w:after="60" w:line="220" w:lineRule="atLeast"/>
              <w:ind w:left="57" w:right="57"/>
              <w:rPr>
                <w:b/>
                <w:bCs/>
                <w:sz w:val="18"/>
                <w:szCs w:val="18"/>
                <w:lang w:val="fr-FR"/>
              </w:rPr>
            </w:pPr>
            <w:r w:rsidRPr="003268DC">
              <w:rPr>
                <w:b/>
                <w:bCs/>
                <w:sz w:val="18"/>
                <w:szCs w:val="18"/>
                <w:lang w:val="fr-FR"/>
              </w:rPr>
              <w:t>Juillet</w:t>
            </w:r>
          </w:p>
        </w:tc>
        <w:tc>
          <w:tcPr>
            <w:tcW w:w="3500" w:type="dxa"/>
            <w:tcBorders>
              <w:top w:val="single" w:sz="7" w:space="0" w:color="000000"/>
              <w:left w:val="single" w:sz="8" w:space="0" w:color="000000"/>
              <w:bottom w:val="single" w:sz="6" w:space="0" w:color="FFFFFF"/>
              <w:right w:val="single" w:sz="6" w:space="0" w:color="FFFFFF"/>
            </w:tcBorders>
          </w:tcPr>
          <w:p w14:paraId="7F95A57F" w14:textId="128C9069" w:rsidR="00FF3017" w:rsidRPr="003268DC" w:rsidRDefault="00FF3017" w:rsidP="00CD131F">
            <w:pPr>
              <w:spacing w:before="60" w:after="60" w:line="220" w:lineRule="atLeast"/>
              <w:ind w:left="57" w:right="57"/>
              <w:rPr>
                <w:b/>
                <w:bCs/>
                <w:sz w:val="18"/>
                <w:szCs w:val="18"/>
                <w:lang w:val="fr-FR"/>
              </w:rPr>
            </w:pPr>
            <w:r w:rsidRPr="003268DC">
              <w:rPr>
                <w:b/>
                <w:bCs/>
                <w:sz w:val="18"/>
                <w:szCs w:val="18"/>
                <w:lang w:val="fr-FR"/>
              </w:rPr>
              <w:t xml:space="preserve">Groupe de travail de la sécurité passive (GRSP) (soixante-septième session) </w:t>
            </w:r>
            <w:r w:rsidR="00CD131F">
              <w:rPr>
                <w:b/>
                <w:bCs/>
                <w:sz w:val="18"/>
                <w:szCs w:val="18"/>
                <w:lang w:val="fr-FR"/>
              </w:rPr>
              <w:br/>
            </w:r>
            <w:r w:rsidRPr="003268DC">
              <w:rPr>
                <w:b/>
                <w:bCs/>
                <w:sz w:val="18"/>
                <w:szCs w:val="18"/>
                <w:lang w:val="fr-FR"/>
              </w:rPr>
              <w:t>(en ligne)</w:t>
            </w:r>
          </w:p>
        </w:tc>
        <w:tc>
          <w:tcPr>
            <w:tcW w:w="826" w:type="dxa"/>
            <w:tcBorders>
              <w:top w:val="single" w:sz="7" w:space="0" w:color="000000"/>
              <w:left w:val="single" w:sz="7" w:space="0" w:color="000000"/>
              <w:bottom w:val="single" w:sz="6" w:space="0" w:color="FFFFFF"/>
              <w:right w:val="single" w:sz="6" w:space="0" w:color="FFFFFF"/>
            </w:tcBorders>
          </w:tcPr>
          <w:p w14:paraId="2AFAFBAA" w14:textId="77777777" w:rsidR="00FF3017" w:rsidRPr="003268DC" w:rsidRDefault="00FF3017" w:rsidP="00CD131F">
            <w:pPr>
              <w:spacing w:before="60" w:after="60" w:line="220" w:lineRule="atLeast"/>
              <w:ind w:left="57" w:right="57"/>
              <w:jc w:val="center"/>
              <w:rPr>
                <w:b/>
                <w:bCs/>
                <w:sz w:val="18"/>
                <w:szCs w:val="18"/>
                <w:lang w:val="fr-FR"/>
              </w:rPr>
            </w:pPr>
            <w:r w:rsidRPr="003268DC">
              <w:rPr>
                <w:b/>
                <w:bCs/>
                <w:sz w:val="18"/>
                <w:szCs w:val="18"/>
                <w:lang w:val="fr-FR"/>
              </w:rPr>
              <w:t>20-24</w:t>
            </w:r>
          </w:p>
        </w:tc>
        <w:tc>
          <w:tcPr>
            <w:tcW w:w="1105" w:type="dxa"/>
            <w:tcBorders>
              <w:top w:val="single" w:sz="7" w:space="0" w:color="000000"/>
              <w:left w:val="single" w:sz="7" w:space="0" w:color="000000"/>
              <w:bottom w:val="single" w:sz="6" w:space="0" w:color="FFFFFF"/>
              <w:right w:val="single" w:sz="6" w:space="0" w:color="FFFFFF"/>
            </w:tcBorders>
          </w:tcPr>
          <w:p w14:paraId="79956C6A" w14:textId="77777777" w:rsidR="00FF3017" w:rsidRPr="003268DC" w:rsidRDefault="00FF3017" w:rsidP="00CD131F">
            <w:pPr>
              <w:tabs>
                <w:tab w:val="center" w:pos="389"/>
              </w:tabs>
              <w:spacing w:before="60" w:after="60" w:line="220" w:lineRule="atLeast"/>
              <w:ind w:left="57" w:right="57"/>
              <w:jc w:val="center"/>
              <w:rPr>
                <w:b/>
                <w:bCs/>
                <w:sz w:val="18"/>
                <w:szCs w:val="18"/>
                <w:lang w:val="fr-FR"/>
              </w:rPr>
            </w:pPr>
            <w:r w:rsidRPr="003268DC">
              <w:rPr>
                <w:b/>
                <w:bCs/>
                <w:sz w:val="18"/>
                <w:szCs w:val="18"/>
                <w:lang w:val="fr-FR"/>
              </w:rPr>
              <w:t>Après-midi/ matin</w:t>
            </w:r>
          </w:p>
        </w:tc>
        <w:tc>
          <w:tcPr>
            <w:tcW w:w="742" w:type="dxa"/>
            <w:tcBorders>
              <w:top w:val="single" w:sz="7" w:space="0" w:color="000000"/>
              <w:left w:val="single" w:sz="7" w:space="0" w:color="000000"/>
              <w:bottom w:val="single" w:sz="6" w:space="0" w:color="FFFFFF"/>
              <w:right w:val="single" w:sz="4" w:space="0" w:color="auto"/>
            </w:tcBorders>
          </w:tcPr>
          <w:p w14:paraId="746D1F88" w14:textId="77777777" w:rsidR="00FF3017" w:rsidRPr="003268DC" w:rsidRDefault="00FF3017" w:rsidP="00CD131F">
            <w:pPr>
              <w:tabs>
                <w:tab w:val="center" w:pos="284"/>
              </w:tabs>
              <w:spacing w:before="60" w:after="60" w:line="220" w:lineRule="atLeast"/>
              <w:ind w:left="57" w:right="57"/>
              <w:jc w:val="center"/>
              <w:rPr>
                <w:b/>
                <w:bCs/>
                <w:sz w:val="18"/>
                <w:szCs w:val="18"/>
                <w:lang w:val="fr-FR"/>
              </w:rPr>
            </w:pPr>
            <w:r w:rsidRPr="003268DC">
              <w:rPr>
                <w:b/>
                <w:bCs/>
                <w:sz w:val="18"/>
                <w:szCs w:val="18"/>
                <w:lang w:val="fr-FR"/>
              </w:rPr>
              <w:t>8</w:t>
            </w:r>
          </w:p>
        </w:tc>
        <w:tc>
          <w:tcPr>
            <w:tcW w:w="644" w:type="dxa"/>
            <w:tcBorders>
              <w:top w:val="single" w:sz="7" w:space="0" w:color="000000"/>
              <w:left w:val="single" w:sz="4" w:space="0" w:color="auto"/>
              <w:bottom w:val="single" w:sz="6" w:space="0" w:color="FFFFFF"/>
              <w:right w:val="single" w:sz="4" w:space="0" w:color="auto"/>
            </w:tcBorders>
          </w:tcPr>
          <w:p w14:paraId="195F9C85" w14:textId="77777777" w:rsidR="00FF3017" w:rsidRPr="003268DC" w:rsidRDefault="00FF3017" w:rsidP="00CD131F">
            <w:pPr>
              <w:spacing w:before="60" w:after="60" w:line="220" w:lineRule="atLeast"/>
              <w:ind w:left="57" w:right="57"/>
              <w:jc w:val="center"/>
              <w:rPr>
                <w:b/>
                <w:bCs/>
                <w:strike/>
                <w:sz w:val="18"/>
                <w:szCs w:val="18"/>
                <w:lang w:val="fr-FR"/>
              </w:rPr>
            </w:pPr>
            <w:r w:rsidRPr="003268DC">
              <w:rPr>
                <w:b/>
                <w:bCs/>
                <w:strike/>
                <w:sz w:val="18"/>
                <w:szCs w:val="18"/>
                <w:lang w:val="fr-FR"/>
              </w:rPr>
              <w:t>Oui</w:t>
            </w:r>
          </w:p>
        </w:tc>
        <w:tc>
          <w:tcPr>
            <w:tcW w:w="826" w:type="dxa"/>
            <w:tcBorders>
              <w:top w:val="single" w:sz="7" w:space="0" w:color="000000"/>
              <w:left w:val="single" w:sz="4" w:space="0" w:color="auto"/>
              <w:bottom w:val="single" w:sz="6" w:space="0" w:color="FFFFFF"/>
              <w:right w:val="single" w:sz="4" w:space="0" w:color="auto"/>
            </w:tcBorders>
          </w:tcPr>
          <w:p w14:paraId="04045464" w14:textId="77777777" w:rsidR="00FF3017" w:rsidRPr="003268DC" w:rsidRDefault="00FF3017" w:rsidP="00CD131F">
            <w:pPr>
              <w:spacing w:before="60" w:after="60" w:line="220" w:lineRule="atLeast"/>
              <w:ind w:left="57" w:right="57"/>
              <w:jc w:val="center"/>
              <w:rPr>
                <w:b/>
                <w:bCs/>
                <w:sz w:val="18"/>
                <w:szCs w:val="18"/>
                <w:lang w:val="fr-FR"/>
              </w:rPr>
            </w:pPr>
            <w:r w:rsidRPr="003268DC">
              <w:rPr>
                <w:b/>
                <w:bCs/>
                <w:sz w:val="18"/>
                <w:szCs w:val="18"/>
                <w:lang w:val="fr-FR"/>
              </w:rPr>
              <w:t>17.02.2020</w:t>
            </w:r>
          </w:p>
        </w:tc>
        <w:tc>
          <w:tcPr>
            <w:tcW w:w="993" w:type="dxa"/>
            <w:tcBorders>
              <w:top w:val="single" w:sz="7" w:space="0" w:color="000000"/>
              <w:left w:val="single" w:sz="4" w:space="0" w:color="auto"/>
              <w:bottom w:val="single" w:sz="6" w:space="0" w:color="FFFFFF"/>
              <w:right w:val="single" w:sz="4" w:space="0" w:color="auto"/>
            </w:tcBorders>
          </w:tcPr>
          <w:p w14:paraId="35262B0A" w14:textId="77777777" w:rsidR="00FF3017" w:rsidRPr="003268DC" w:rsidRDefault="00FF3017" w:rsidP="00CD131F">
            <w:pPr>
              <w:spacing w:before="60" w:after="60" w:line="220" w:lineRule="atLeast"/>
              <w:ind w:left="57" w:right="57"/>
              <w:jc w:val="center"/>
              <w:rPr>
                <w:b/>
                <w:bCs/>
                <w:sz w:val="18"/>
                <w:szCs w:val="18"/>
                <w:lang w:val="fr-FR"/>
              </w:rPr>
            </w:pPr>
            <w:r w:rsidRPr="003268DC">
              <w:rPr>
                <w:b/>
                <w:bCs/>
                <w:sz w:val="18"/>
                <w:szCs w:val="18"/>
                <w:lang w:val="fr-FR"/>
              </w:rPr>
              <w:t>120</w:t>
            </w:r>
          </w:p>
        </w:tc>
      </w:tr>
      <w:tr w:rsidR="00FF3017" w:rsidRPr="00754B87" w14:paraId="0653669D" w14:textId="77777777" w:rsidTr="00D44A02">
        <w:trPr>
          <w:trHeight w:val="283"/>
          <w:jc w:val="center"/>
        </w:trPr>
        <w:tc>
          <w:tcPr>
            <w:tcW w:w="1003" w:type="dxa"/>
            <w:tcBorders>
              <w:top w:val="single" w:sz="4" w:space="0" w:color="auto"/>
              <w:left w:val="single" w:sz="4" w:space="0" w:color="auto"/>
              <w:bottom w:val="single" w:sz="4" w:space="0" w:color="auto"/>
              <w:right w:val="single" w:sz="8" w:space="0" w:color="000000"/>
            </w:tcBorders>
          </w:tcPr>
          <w:p w14:paraId="0B95EA69" w14:textId="77777777" w:rsidR="00FF3017" w:rsidRPr="003268DC" w:rsidRDefault="00FF3017" w:rsidP="00CD131F">
            <w:pPr>
              <w:spacing w:before="60" w:after="60" w:line="220" w:lineRule="atLeast"/>
              <w:ind w:left="57" w:right="57"/>
              <w:rPr>
                <w:sz w:val="18"/>
                <w:szCs w:val="18"/>
                <w:lang w:val="fr-FR"/>
              </w:rPr>
            </w:pPr>
            <w:r w:rsidRPr="003268DC">
              <w:rPr>
                <w:sz w:val="18"/>
                <w:szCs w:val="18"/>
                <w:lang w:val="fr-FR"/>
              </w:rPr>
              <w:t>Septembre</w:t>
            </w:r>
          </w:p>
        </w:tc>
        <w:tc>
          <w:tcPr>
            <w:tcW w:w="3500" w:type="dxa"/>
            <w:tcBorders>
              <w:top w:val="single" w:sz="7" w:space="0" w:color="000000"/>
              <w:left w:val="single" w:sz="8" w:space="0" w:color="000000"/>
              <w:bottom w:val="single" w:sz="6" w:space="0" w:color="FFFFFF"/>
              <w:right w:val="single" w:sz="6" w:space="0" w:color="FFFFFF"/>
            </w:tcBorders>
          </w:tcPr>
          <w:p w14:paraId="114E86E7" w14:textId="5BABD133" w:rsidR="00FF3017" w:rsidRPr="003268DC" w:rsidRDefault="00FF3017" w:rsidP="00CD131F">
            <w:pPr>
              <w:spacing w:before="60" w:after="60" w:line="220" w:lineRule="atLeast"/>
              <w:ind w:left="57" w:right="57"/>
              <w:rPr>
                <w:sz w:val="18"/>
                <w:szCs w:val="18"/>
                <w:lang w:val="fr-FR"/>
              </w:rPr>
            </w:pPr>
            <w:r w:rsidRPr="003268DC">
              <w:rPr>
                <w:sz w:val="18"/>
                <w:szCs w:val="18"/>
                <w:lang w:val="fr-FR"/>
              </w:rPr>
              <w:t>Groupe de travail du bruit et des pneumatiques (GRBP) (soixante-douzième session)</w:t>
            </w:r>
          </w:p>
        </w:tc>
        <w:tc>
          <w:tcPr>
            <w:tcW w:w="826" w:type="dxa"/>
            <w:tcBorders>
              <w:top w:val="single" w:sz="7" w:space="0" w:color="000000"/>
              <w:left w:val="single" w:sz="7" w:space="0" w:color="000000"/>
              <w:bottom w:val="single" w:sz="6" w:space="0" w:color="FFFFFF"/>
              <w:right w:val="single" w:sz="6" w:space="0" w:color="FFFFFF"/>
            </w:tcBorders>
          </w:tcPr>
          <w:p w14:paraId="0C9A0DB5" w14:textId="77777777" w:rsidR="00FF3017" w:rsidRPr="003268DC" w:rsidRDefault="00FF3017" w:rsidP="00CD131F">
            <w:pPr>
              <w:spacing w:before="60" w:after="60" w:line="220" w:lineRule="atLeast"/>
              <w:ind w:left="57" w:right="57"/>
              <w:jc w:val="center"/>
              <w:rPr>
                <w:bCs/>
                <w:sz w:val="18"/>
                <w:szCs w:val="18"/>
                <w:lang w:val="fr-FR"/>
              </w:rPr>
            </w:pPr>
            <w:r w:rsidRPr="003268DC">
              <w:rPr>
                <w:sz w:val="18"/>
                <w:szCs w:val="18"/>
                <w:lang w:val="fr-FR"/>
              </w:rPr>
              <w:t>7-9</w:t>
            </w:r>
          </w:p>
        </w:tc>
        <w:tc>
          <w:tcPr>
            <w:tcW w:w="1105" w:type="dxa"/>
            <w:tcBorders>
              <w:top w:val="single" w:sz="7" w:space="0" w:color="000000"/>
              <w:left w:val="single" w:sz="7" w:space="0" w:color="000000"/>
              <w:bottom w:val="single" w:sz="6" w:space="0" w:color="FFFFFF"/>
              <w:right w:val="single" w:sz="6" w:space="0" w:color="FFFFFF"/>
            </w:tcBorders>
          </w:tcPr>
          <w:p w14:paraId="0D0C9EAA" w14:textId="77777777" w:rsidR="00FF3017" w:rsidRPr="003268DC" w:rsidRDefault="00FF3017" w:rsidP="00CD131F">
            <w:pPr>
              <w:tabs>
                <w:tab w:val="center" w:pos="389"/>
              </w:tabs>
              <w:spacing w:before="60" w:after="60" w:line="220" w:lineRule="atLeast"/>
              <w:ind w:left="57" w:right="57"/>
              <w:jc w:val="center"/>
              <w:rPr>
                <w:bCs/>
                <w:sz w:val="18"/>
                <w:szCs w:val="18"/>
                <w:lang w:val="fr-FR"/>
              </w:rPr>
            </w:pPr>
            <w:r w:rsidRPr="003268DC">
              <w:rPr>
                <w:sz w:val="18"/>
                <w:szCs w:val="18"/>
                <w:lang w:val="fr-FR"/>
              </w:rPr>
              <w:t>Après-midi/ après-midi</w:t>
            </w:r>
          </w:p>
        </w:tc>
        <w:tc>
          <w:tcPr>
            <w:tcW w:w="742" w:type="dxa"/>
            <w:tcBorders>
              <w:top w:val="single" w:sz="7" w:space="0" w:color="000000"/>
              <w:left w:val="single" w:sz="7" w:space="0" w:color="000000"/>
              <w:bottom w:val="single" w:sz="6" w:space="0" w:color="FFFFFF"/>
              <w:right w:val="single" w:sz="4" w:space="0" w:color="auto"/>
            </w:tcBorders>
          </w:tcPr>
          <w:p w14:paraId="382FA54B" w14:textId="77777777" w:rsidR="00FF3017" w:rsidRPr="003268DC" w:rsidRDefault="00FF3017" w:rsidP="00CD131F">
            <w:pPr>
              <w:tabs>
                <w:tab w:val="center" w:pos="284"/>
              </w:tabs>
              <w:spacing w:before="60" w:after="60" w:line="220" w:lineRule="atLeast"/>
              <w:ind w:left="57" w:right="57"/>
              <w:jc w:val="center"/>
              <w:rPr>
                <w:bCs/>
                <w:sz w:val="18"/>
                <w:szCs w:val="18"/>
                <w:lang w:val="fr-FR"/>
              </w:rPr>
            </w:pPr>
            <w:r w:rsidRPr="003268DC">
              <w:rPr>
                <w:sz w:val="18"/>
                <w:szCs w:val="18"/>
                <w:lang w:val="fr-FR"/>
              </w:rPr>
              <w:t>5</w:t>
            </w:r>
          </w:p>
        </w:tc>
        <w:tc>
          <w:tcPr>
            <w:tcW w:w="644" w:type="dxa"/>
            <w:tcBorders>
              <w:top w:val="single" w:sz="7" w:space="0" w:color="000000"/>
              <w:left w:val="single" w:sz="4" w:space="0" w:color="auto"/>
              <w:bottom w:val="single" w:sz="6" w:space="0" w:color="FFFFFF"/>
              <w:right w:val="single" w:sz="4" w:space="0" w:color="auto"/>
            </w:tcBorders>
          </w:tcPr>
          <w:p w14:paraId="16E4F74E"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Oui</w:t>
            </w:r>
          </w:p>
        </w:tc>
        <w:tc>
          <w:tcPr>
            <w:tcW w:w="826" w:type="dxa"/>
            <w:tcBorders>
              <w:top w:val="single" w:sz="7" w:space="0" w:color="000000"/>
              <w:left w:val="single" w:sz="4" w:space="0" w:color="auto"/>
              <w:bottom w:val="single" w:sz="6" w:space="0" w:color="FFFFFF"/>
              <w:right w:val="single" w:sz="4" w:space="0" w:color="auto"/>
            </w:tcBorders>
          </w:tcPr>
          <w:p w14:paraId="68F022A1"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15.06.2020</w:t>
            </w:r>
          </w:p>
        </w:tc>
        <w:tc>
          <w:tcPr>
            <w:tcW w:w="993" w:type="dxa"/>
            <w:tcBorders>
              <w:top w:val="single" w:sz="7" w:space="0" w:color="000000"/>
              <w:left w:val="single" w:sz="4" w:space="0" w:color="auto"/>
              <w:bottom w:val="single" w:sz="6" w:space="0" w:color="FFFFFF"/>
              <w:right w:val="single" w:sz="4" w:space="0" w:color="auto"/>
            </w:tcBorders>
          </w:tcPr>
          <w:p w14:paraId="5F6D7CA3"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120</w:t>
            </w:r>
          </w:p>
        </w:tc>
      </w:tr>
      <w:tr w:rsidR="00FF3017" w:rsidRPr="00754B87" w14:paraId="0FB5ED81" w14:textId="77777777" w:rsidTr="00D44A02">
        <w:trPr>
          <w:trHeight w:val="283"/>
          <w:jc w:val="center"/>
        </w:trPr>
        <w:tc>
          <w:tcPr>
            <w:tcW w:w="1003" w:type="dxa"/>
            <w:tcBorders>
              <w:top w:val="single" w:sz="4" w:space="0" w:color="auto"/>
              <w:left w:val="single" w:sz="4" w:space="0" w:color="auto"/>
              <w:bottom w:val="single" w:sz="4" w:space="0" w:color="auto"/>
              <w:right w:val="single" w:sz="8" w:space="0" w:color="000000"/>
            </w:tcBorders>
          </w:tcPr>
          <w:p w14:paraId="48945001" w14:textId="77777777" w:rsidR="00FF3017" w:rsidRPr="003268DC" w:rsidRDefault="00FF3017" w:rsidP="00CD131F">
            <w:pPr>
              <w:spacing w:before="60" w:after="60" w:line="220" w:lineRule="atLeast"/>
              <w:ind w:left="57" w:right="57"/>
              <w:rPr>
                <w:sz w:val="18"/>
                <w:szCs w:val="18"/>
                <w:lang w:val="fr-FR"/>
              </w:rPr>
            </w:pPr>
            <w:r w:rsidRPr="003268DC">
              <w:rPr>
                <w:sz w:val="18"/>
                <w:szCs w:val="18"/>
                <w:lang w:val="fr-FR"/>
              </w:rPr>
              <w:t>Septembre</w:t>
            </w:r>
          </w:p>
        </w:tc>
        <w:tc>
          <w:tcPr>
            <w:tcW w:w="3500" w:type="dxa"/>
            <w:tcBorders>
              <w:top w:val="single" w:sz="7" w:space="0" w:color="000000"/>
              <w:left w:val="single" w:sz="8" w:space="0" w:color="000000"/>
              <w:bottom w:val="single" w:sz="4" w:space="0" w:color="000000"/>
              <w:right w:val="single" w:sz="6" w:space="0" w:color="FFFFFF"/>
            </w:tcBorders>
          </w:tcPr>
          <w:p w14:paraId="7CCE0E53" w14:textId="69857A20" w:rsidR="00FF3017" w:rsidRPr="003268DC" w:rsidRDefault="00FF3017" w:rsidP="00CD131F">
            <w:pPr>
              <w:spacing w:before="60" w:after="60" w:line="220" w:lineRule="atLeast"/>
              <w:ind w:left="57" w:right="57"/>
              <w:rPr>
                <w:sz w:val="18"/>
                <w:szCs w:val="18"/>
                <w:lang w:val="fr-FR"/>
              </w:rPr>
            </w:pPr>
            <w:r w:rsidRPr="003268DC">
              <w:rPr>
                <w:sz w:val="18"/>
                <w:szCs w:val="18"/>
                <w:lang w:val="fr-FR"/>
              </w:rPr>
              <w:t>Groupe de travail des véhicules automatisés/autonomes et connectés (GRVA) (septième session)</w:t>
            </w:r>
          </w:p>
        </w:tc>
        <w:tc>
          <w:tcPr>
            <w:tcW w:w="826" w:type="dxa"/>
            <w:tcBorders>
              <w:top w:val="single" w:sz="7" w:space="0" w:color="000000"/>
              <w:left w:val="single" w:sz="7" w:space="0" w:color="000000"/>
              <w:bottom w:val="single" w:sz="4" w:space="0" w:color="000000"/>
              <w:right w:val="single" w:sz="6" w:space="0" w:color="FFFFFF"/>
            </w:tcBorders>
          </w:tcPr>
          <w:p w14:paraId="08088FCD" w14:textId="77777777" w:rsidR="00FF3017" w:rsidRPr="003268DC" w:rsidRDefault="00FF3017" w:rsidP="00CD131F">
            <w:pPr>
              <w:spacing w:before="60" w:after="60" w:line="220" w:lineRule="atLeast"/>
              <w:ind w:left="57" w:right="57"/>
              <w:jc w:val="center"/>
              <w:rPr>
                <w:bCs/>
                <w:sz w:val="18"/>
                <w:szCs w:val="18"/>
                <w:lang w:val="fr-FR"/>
              </w:rPr>
            </w:pPr>
            <w:r w:rsidRPr="003268DC">
              <w:rPr>
                <w:sz w:val="18"/>
                <w:szCs w:val="18"/>
                <w:lang w:val="fr-FR"/>
              </w:rPr>
              <w:t>21-25</w:t>
            </w:r>
          </w:p>
        </w:tc>
        <w:tc>
          <w:tcPr>
            <w:tcW w:w="1105" w:type="dxa"/>
            <w:tcBorders>
              <w:top w:val="single" w:sz="7" w:space="0" w:color="000000"/>
              <w:left w:val="single" w:sz="7" w:space="0" w:color="000000"/>
              <w:bottom w:val="single" w:sz="4" w:space="0" w:color="000000"/>
              <w:right w:val="single" w:sz="6" w:space="0" w:color="FFFFFF"/>
            </w:tcBorders>
          </w:tcPr>
          <w:p w14:paraId="4B815283" w14:textId="77777777" w:rsidR="00FF3017" w:rsidRPr="003268DC" w:rsidRDefault="00FF3017" w:rsidP="00CD131F">
            <w:pPr>
              <w:tabs>
                <w:tab w:val="center" w:pos="389"/>
              </w:tabs>
              <w:spacing w:before="60" w:after="60" w:line="220" w:lineRule="atLeast"/>
              <w:ind w:left="57" w:right="57"/>
              <w:jc w:val="center"/>
              <w:rPr>
                <w:bCs/>
                <w:sz w:val="18"/>
                <w:szCs w:val="18"/>
                <w:lang w:val="fr-FR"/>
              </w:rPr>
            </w:pPr>
            <w:r w:rsidRPr="003268DC">
              <w:rPr>
                <w:sz w:val="18"/>
                <w:szCs w:val="18"/>
                <w:lang w:val="fr-FR"/>
              </w:rPr>
              <w:t>Matin/matin 10 heures</w:t>
            </w:r>
          </w:p>
        </w:tc>
        <w:tc>
          <w:tcPr>
            <w:tcW w:w="742" w:type="dxa"/>
            <w:tcBorders>
              <w:top w:val="single" w:sz="7" w:space="0" w:color="000000"/>
              <w:left w:val="single" w:sz="7" w:space="0" w:color="000000"/>
              <w:bottom w:val="single" w:sz="4" w:space="0" w:color="000000"/>
              <w:right w:val="single" w:sz="4" w:space="0" w:color="auto"/>
            </w:tcBorders>
          </w:tcPr>
          <w:p w14:paraId="3B47376B" w14:textId="77777777" w:rsidR="00FF3017" w:rsidRPr="003268DC" w:rsidRDefault="00FF3017" w:rsidP="00CD131F">
            <w:pPr>
              <w:tabs>
                <w:tab w:val="center" w:pos="284"/>
              </w:tabs>
              <w:spacing w:before="60" w:after="60" w:line="220" w:lineRule="atLeast"/>
              <w:ind w:left="57" w:right="57"/>
              <w:jc w:val="center"/>
              <w:rPr>
                <w:bCs/>
                <w:sz w:val="18"/>
                <w:szCs w:val="18"/>
                <w:lang w:val="fr-FR"/>
              </w:rPr>
            </w:pPr>
            <w:r w:rsidRPr="003268DC">
              <w:rPr>
                <w:sz w:val="18"/>
                <w:szCs w:val="18"/>
                <w:lang w:val="fr-FR"/>
              </w:rPr>
              <w:t>8</w:t>
            </w:r>
          </w:p>
        </w:tc>
        <w:tc>
          <w:tcPr>
            <w:tcW w:w="644" w:type="dxa"/>
            <w:tcBorders>
              <w:top w:val="single" w:sz="7" w:space="0" w:color="000000"/>
              <w:left w:val="single" w:sz="4" w:space="0" w:color="auto"/>
              <w:bottom w:val="single" w:sz="4" w:space="0" w:color="000000"/>
              <w:right w:val="single" w:sz="4" w:space="0" w:color="auto"/>
            </w:tcBorders>
          </w:tcPr>
          <w:p w14:paraId="3625D6D1"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Oui</w:t>
            </w:r>
          </w:p>
        </w:tc>
        <w:tc>
          <w:tcPr>
            <w:tcW w:w="826" w:type="dxa"/>
            <w:tcBorders>
              <w:top w:val="single" w:sz="7" w:space="0" w:color="000000"/>
              <w:left w:val="single" w:sz="4" w:space="0" w:color="auto"/>
              <w:bottom w:val="single" w:sz="4" w:space="0" w:color="000000"/>
              <w:right w:val="single" w:sz="4" w:space="0" w:color="auto"/>
            </w:tcBorders>
          </w:tcPr>
          <w:p w14:paraId="64AEECAF"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29.06.2020</w:t>
            </w:r>
          </w:p>
        </w:tc>
        <w:tc>
          <w:tcPr>
            <w:tcW w:w="993" w:type="dxa"/>
            <w:tcBorders>
              <w:top w:val="single" w:sz="7" w:space="0" w:color="000000"/>
              <w:left w:val="single" w:sz="4" w:space="0" w:color="auto"/>
              <w:bottom w:val="single" w:sz="4" w:space="0" w:color="000000"/>
              <w:right w:val="single" w:sz="4" w:space="0" w:color="auto"/>
            </w:tcBorders>
          </w:tcPr>
          <w:p w14:paraId="25BAF0D5"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150</w:t>
            </w:r>
          </w:p>
        </w:tc>
      </w:tr>
      <w:tr w:rsidR="00FF3017" w:rsidRPr="00754B87" w14:paraId="1FFA087D" w14:textId="77777777" w:rsidTr="00D44A02">
        <w:trPr>
          <w:trHeight w:val="283"/>
          <w:jc w:val="center"/>
        </w:trPr>
        <w:tc>
          <w:tcPr>
            <w:tcW w:w="1003" w:type="dxa"/>
            <w:tcBorders>
              <w:top w:val="single" w:sz="4" w:space="0" w:color="auto"/>
              <w:left w:val="single" w:sz="4" w:space="0" w:color="auto"/>
              <w:bottom w:val="single" w:sz="4" w:space="0" w:color="auto"/>
              <w:right w:val="single" w:sz="8" w:space="0" w:color="000000"/>
            </w:tcBorders>
          </w:tcPr>
          <w:p w14:paraId="51652456" w14:textId="77777777" w:rsidR="00FF3017" w:rsidRPr="003268DC" w:rsidRDefault="00FF3017" w:rsidP="00CD131F">
            <w:pPr>
              <w:spacing w:before="60" w:after="60" w:line="220" w:lineRule="atLeast"/>
              <w:ind w:left="57" w:right="57"/>
              <w:rPr>
                <w:sz w:val="18"/>
                <w:szCs w:val="18"/>
                <w:lang w:val="fr-FR"/>
              </w:rPr>
            </w:pPr>
            <w:r w:rsidRPr="003268DC">
              <w:rPr>
                <w:sz w:val="18"/>
                <w:szCs w:val="18"/>
                <w:lang w:val="fr-FR"/>
              </w:rPr>
              <w:t>Octobre</w:t>
            </w:r>
          </w:p>
        </w:tc>
        <w:tc>
          <w:tcPr>
            <w:tcW w:w="3500" w:type="dxa"/>
            <w:tcBorders>
              <w:top w:val="single" w:sz="4" w:space="0" w:color="000000"/>
              <w:left w:val="single" w:sz="8" w:space="0" w:color="000000"/>
              <w:bottom w:val="single" w:sz="4" w:space="0" w:color="000000"/>
              <w:right w:val="single" w:sz="6" w:space="0" w:color="FFFFFF"/>
            </w:tcBorders>
          </w:tcPr>
          <w:p w14:paraId="302FD31B" w14:textId="40AB0D58" w:rsidR="00FF3017" w:rsidRPr="003268DC" w:rsidRDefault="00FF3017" w:rsidP="00CD131F">
            <w:pPr>
              <w:spacing w:before="60" w:after="60" w:line="220" w:lineRule="atLeast"/>
              <w:ind w:left="57" w:right="57"/>
              <w:rPr>
                <w:sz w:val="18"/>
                <w:szCs w:val="18"/>
                <w:lang w:val="fr-FR"/>
              </w:rPr>
            </w:pPr>
            <w:r w:rsidRPr="003268DC">
              <w:rPr>
                <w:sz w:val="18"/>
                <w:szCs w:val="18"/>
                <w:lang w:val="fr-FR"/>
              </w:rPr>
              <w:t xml:space="preserve">Groupe de travail des dispositions générales </w:t>
            </w:r>
            <w:r w:rsidR="00CD131F">
              <w:rPr>
                <w:sz w:val="18"/>
                <w:szCs w:val="18"/>
                <w:lang w:val="fr-FR"/>
              </w:rPr>
              <w:br/>
            </w:r>
            <w:r w:rsidRPr="003268DC">
              <w:rPr>
                <w:sz w:val="18"/>
                <w:szCs w:val="18"/>
                <w:lang w:val="fr-FR"/>
              </w:rPr>
              <w:t>de sécurité (GRSG) (119</w:t>
            </w:r>
            <w:r w:rsidRPr="003268DC">
              <w:rPr>
                <w:sz w:val="18"/>
                <w:szCs w:val="18"/>
                <w:vertAlign w:val="superscript"/>
                <w:lang w:val="fr-FR"/>
              </w:rPr>
              <w:t>e</w:t>
            </w:r>
            <w:r w:rsidRPr="003268DC">
              <w:rPr>
                <w:sz w:val="18"/>
                <w:szCs w:val="18"/>
                <w:lang w:val="fr-FR"/>
              </w:rPr>
              <w:t> session)</w:t>
            </w:r>
          </w:p>
        </w:tc>
        <w:tc>
          <w:tcPr>
            <w:tcW w:w="826" w:type="dxa"/>
            <w:tcBorders>
              <w:top w:val="single" w:sz="4" w:space="0" w:color="000000"/>
              <w:left w:val="single" w:sz="7" w:space="0" w:color="000000"/>
              <w:bottom w:val="single" w:sz="4" w:space="0" w:color="000000"/>
              <w:right w:val="single" w:sz="6" w:space="0" w:color="FFFFFF"/>
            </w:tcBorders>
          </w:tcPr>
          <w:p w14:paraId="35C280CF" w14:textId="77777777" w:rsidR="00FF3017" w:rsidRPr="003268DC" w:rsidRDefault="00FF3017" w:rsidP="00CD131F">
            <w:pPr>
              <w:spacing w:before="60" w:after="60" w:line="220" w:lineRule="atLeast"/>
              <w:ind w:left="57" w:right="57"/>
              <w:jc w:val="center"/>
              <w:rPr>
                <w:bCs/>
                <w:sz w:val="18"/>
                <w:szCs w:val="18"/>
                <w:lang w:val="fr-FR"/>
              </w:rPr>
            </w:pPr>
            <w:r w:rsidRPr="003268DC">
              <w:rPr>
                <w:sz w:val="18"/>
                <w:szCs w:val="18"/>
                <w:lang w:val="fr-FR"/>
              </w:rPr>
              <w:t>6-9</w:t>
            </w:r>
          </w:p>
        </w:tc>
        <w:tc>
          <w:tcPr>
            <w:tcW w:w="1105" w:type="dxa"/>
            <w:tcBorders>
              <w:top w:val="single" w:sz="4" w:space="0" w:color="000000"/>
              <w:left w:val="single" w:sz="7" w:space="0" w:color="000000"/>
              <w:bottom w:val="single" w:sz="4" w:space="0" w:color="000000"/>
              <w:right w:val="single" w:sz="6" w:space="0" w:color="FFFFFF"/>
            </w:tcBorders>
          </w:tcPr>
          <w:p w14:paraId="01D4626A" w14:textId="77777777" w:rsidR="00FF3017" w:rsidRPr="003268DC" w:rsidRDefault="00FF3017" w:rsidP="00CD131F">
            <w:pPr>
              <w:tabs>
                <w:tab w:val="center" w:pos="389"/>
              </w:tabs>
              <w:spacing w:before="60" w:after="60" w:line="220" w:lineRule="atLeast"/>
              <w:ind w:left="57" w:right="57"/>
              <w:jc w:val="center"/>
              <w:rPr>
                <w:bCs/>
                <w:sz w:val="18"/>
                <w:szCs w:val="18"/>
                <w:lang w:val="fr-FR"/>
              </w:rPr>
            </w:pPr>
            <w:r w:rsidRPr="003268DC">
              <w:rPr>
                <w:sz w:val="18"/>
                <w:szCs w:val="18"/>
                <w:lang w:val="fr-FR"/>
              </w:rPr>
              <w:t>Matin/matin</w:t>
            </w:r>
          </w:p>
        </w:tc>
        <w:tc>
          <w:tcPr>
            <w:tcW w:w="742" w:type="dxa"/>
            <w:tcBorders>
              <w:top w:val="single" w:sz="4" w:space="0" w:color="000000"/>
              <w:left w:val="single" w:sz="7" w:space="0" w:color="000000"/>
              <w:bottom w:val="single" w:sz="4" w:space="0" w:color="000000"/>
              <w:right w:val="single" w:sz="4" w:space="0" w:color="auto"/>
            </w:tcBorders>
          </w:tcPr>
          <w:p w14:paraId="4BD02E7C" w14:textId="77777777" w:rsidR="00FF3017" w:rsidRPr="003268DC" w:rsidRDefault="00FF3017" w:rsidP="00CD131F">
            <w:pPr>
              <w:tabs>
                <w:tab w:val="center" w:pos="284"/>
              </w:tabs>
              <w:spacing w:before="60" w:after="60" w:line="220" w:lineRule="atLeast"/>
              <w:ind w:left="57" w:right="57"/>
              <w:jc w:val="center"/>
              <w:rPr>
                <w:bCs/>
                <w:sz w:val="18"/>
                <w:szCs w:val="18"/>
                <w:lang w:val="fr-FR"/>
              </w:rPr>
            </w:pPr>
            <w:r w:rsidRPr="003268DC">
              <w:rPr>
                <w:sz w:val="18"/>
                <w:szCs w:val="18"/>
                <w:lang w:val="fr-FR"/>
              </w:rPr>
              <w:t>7</w:t>
            </w:r>
          </w:p>
        </w:tc>
        <w:tc>
          <w:tcPr>
            <w:tcW w:w="644" w:type="dxa"/>
            <w:tcBorders>
              <w:top w:val="single" w:sz="4" w:space="0" w:color="000000"/>
              <w:left w:val="single" w:sz="4" w:space="0" w:color="auto"/>
              <w:bottom w:val="single" w:sz="4" w:space="0" w:color="000000"/>
              <w:right w:val="single" w:sz="4" w:space="0" w:color="auto"/>
            </w:tcBorders>
          </w:tcPr>
          <w:p w14:paraId="0C942AD0"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Oui</w:t>
            </w:r>
          </w:p>
        </w:tc>
        <w:tc>
          <w:tcPr>
            <w:tcW w:w="826" w:type="dxa"/>
            <w:tcBorders>
              <w:top w:val="single" w:sz="4" w:space="0" w:color="000000"/>
              <w:left w:val="single" w:sz="4" w:space="0" w:color="auto"/>
              <w:bottom w:val="single" w:sz="4" w:space="0" w:color="000000"/>
              <w:right w:val="single" w:sz="4" w:space="0" w:color="auto"/>
            </w:tcBorders>
          </w:tcPr>
          <w:p w14:paraId="2B3B16ED"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14.07.2020</w:t>
            </w:r>
          </w:p>
        </w:tc>
        <w:tc>
          <w:tcPr>
            <w:tcW w:w="993" w:type="dxa"/>
            <w:tcBorders>
              <w:top w:val="single" w:sz="4" w:space="0" w:color="000000"/>
              <w:left w:val="single" w:sz="4" w:space="0" w:color="auto"/>
              <w:bottom w:val="single" w:sz="4" w:space="0" w:color="000000"/>
              <w:right w:val="single" w:sz="4" w:space="0" w:color="auto"/>
            </w:tcBorders>
          </w:tcPr>
          <w:p w14:paraId="14EB3FC4"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120</w:t>
            </w:r>
          </w:p>
        </w:tc>
      </w:tr>
      <w:tr w:rsidR="00FF3017" w:rsidRPr="00754B87" w14:paraId="6C8615F6" w14:textId="77777777" w:rsidTr="00D44A02">
        <w:trPr>
          <w:trHeight w:val="283"/>
          <w:jc w:val="center"/>
        </w:trPr>
        <w:tc>
          <w:tcPr>
            <w:tcW w:w="1003" w:type="dxa"/>
            <w:tcBorders>
              <w:top w:val="single" w:sz="4" w:space="0" w:color="auto"/>
              <w:left w:val="single" w:sz="4" w:space="0" w:color="auto"/>
              <w:bottom w:val="single" w:sz="4" w:space="0" w:color="auto"/>
              <w:right w:val="single" w:sz="8" w:space="0" w:color="000000"/>
            </w:tcBorders>
          </w:tcPr>
          <w:p w14:paraId="5624656C" w14:textId="77777777" w:rsidR="00FF3017" w:rsidRPr="003268DC" w:rsidRDefault="00FF3017" w:rsidP="00CD131F">
            <w:pPr>
              <w:spacing w:before="60" w:after="60" w:line="220" w:lineRule="atLeast"/>
              <w:ind w:left="57" w:right="57"/>
              <w:rPr>
                <w:sz w:val="18"/>
                <w:szCs w:val="18"/>
                <w:lang w:val="fr-FR"/>
              </w:rPr>
            </w:pPr>
            <w:r w:rsidRPr="003268DC">
              <w:rPr>
                <w:sz w:val="18"/>
                <w:szCs w:val="18"/>
                <w:lang w:val="fr-FR"/>
              </w:rPr>
              <w:t>Octobre</w:t>
            </w:r>
          </w:p>
        </w:tc>
        <w:tc>
          <w:tcPr>
            <w:tcW w:w="3500" w:type="dxa"/>
            <w:tcBorders>
              <w:top w:val="single" w:sz="4" w:space="0" w:color="000000"/>
              <w:left w:val="single" w:sz="8" w:space="0" w:color="000000"/>
              <w:bottom w:val="single" w:sz="4" w:space="0" w:color="000000"/>
              <w:right w:val="single" w:sz="6" w:space="0" w:color="FFFFFF"/>
            </w:tcBorders>
          </w:tcPr>
          <w:p w14:paraId="4D53BB0C" w14:textId="7D2BBC23" w:rsidR="00FF3017" w:rsidRPr="003268DC" w:rsidRDefault="00FF3017" w:rsidP="00CD131F">
            <w:pPr>
              <w:spacing w:before="60" w:after="60" w:line="220" w:lineRule="atLeast"/>
              <w:ind w:left="57" w:right="57"/>
              <w:rPr>
                <w:sz w:val="18"/>
                <w:szCs w:val="18"/>
                <w:lang w:val="fr-FR"/>
              </w:rPr>
            </w:pPr>
            <w:r w:rsidRPr="003268DC">
              <w:rPr>
                <w:sz w:val="18"/>
                <w:szCs w:val="18"/>
                <w:lang w:val="fr-FR"/>
              </w:rPr>
              <w:t xml:space="preserve">Groupe de travail de l’éclairage et de la signalisation lumineuse (GRE) </w:t>
            </w:r>
            <w:r w:rsidR="00CD131F">
              <w:rPr>
                <w:sz w:val="18"/>
                <w:szCs w:val="18"/>
                <w:lang w:val="fr-FR"/>
              </w:rPr>
              <w:br/>
            </w:r>
            <w:r w:rsidRPr="003268DC">
              <w:rPr>
                <w:sz w:val="18"/>
                <w:szCs w:val="18"/>
                <w:lang w:val="fr-FR"/>
              </w:rPr>
              <w:t>(</w:t>
            </w:r>
            <w:r w:rsidRPr="003268DC">
              <w:rPr>
                <w:b/>
                <w:bCs/>
                <w:sz w:val="18"/>
                <w:szCs w:val="18"/>
                <w:lang w:val="fr-FR"/>
              </w:rPr>
              <w:t>quatre-vingt-troisième</w:t>
            </w:r>
            <w:r w:rsidRPr="003268DC">
              <w:rPr>
                <w:sz w:val="18"/>
                <w:szCs w:val="18"/>
                <w:lang w:val="fr-FR"/>
              </w:rPr>
              <w:t xml:space="preserve"> session)</w:t>
            </w:r>
          </w:p>
        </w:tc>
        <w:tc>
          <w:tcPr>
            <w:tcW w:w="826" w:type="dxa"/>
            <w:tcBorders>
              <w:top w:val="single" w:sz="4" w:space="0" w:color="000000"/>
              <w:left w:val="single" w:sz="7" w:space="0" w:color="000000"/>
              <w:bottom w:val="single" w:sz="4" w:space="0" w:color="000000"/>
              <w:right w:val="single" w:sz="6" w:space="0" w:color="FFFFFF"/>
            </w:tcBorders>
          </w:tcPr>
          <w:p w14:paraId="203B9AE5" w14:textId="77777777" w:rsidR="00FF3017" w:rsidRPr="003268DC" w:rsidRDefault="00FF3017" w:rsidP="00CD131F">
            <w:pPr>
              <w:spacing w:before="60" w:after="60" w:line="220" w:lineRule="atLeast"/>
              <w:ind w:left="57" w:right="57"/>
              <w:jc w:val="center"/>
              <w:rPr>
                <w:bCs/>
                <w:sz w:val="18"/>
                <w:szCs w:val="18"/>
                <w:lang w:val="fr-FR"/>
              </w:rPr>
            </w:pPr>
            <w:r w:rsidRPr="003268DC">
              <w:rPr>
                <w:b/>
                <w:bCs/>
                <w:sz w:val="18"/>
                <w:szCs w:val="18"/>
                <w:lang w:val="fr-FR"/>
              </w:rPr>
              <w:t>19</w:t>
            </w:r>
            <w:r w:rsidRPr="003268DC">
              <w:rPr>
                <w:sz w:val="18"/>
                <w:szCs w:val="18"/>
                <w:lang w:val="fr-FR"/>
              </w:rPr>
              <w:t>-23</w:t>
            </w:r>
          </w:p>
        </w:tc>
        <w:tc>
          <w:tcPr>
            <w:tcW w:w="1105" w:type="dxa"/>
            <w:tcBorders>
              <w:top w:val="single" w:sz="4" w:space="0" w:color="000000"/>
              <w:left w:val="single" w:sz="7" w:space="0" w:color="000000"/>
              <w:bottom w:val="single" w:sz="4" w:space="0" w:color="000000"/>
              <w:right w:val="single" w:sz="6" w:space="0" w:color="FFFFFF"/>
            </w:tcBorders>
          </w:tcPr>
          <w:p w14:paraId="29B20D5F" w14:textId="77777777" w:rsidR="00FF3017" w:rsidRPr="003268DC" w:rsidRDefault="00FF3017" w:rsidP="00CD131F">
            <w:pPr>
              <w:tabs>
                <w:tab w:val="center" w:pos="389"/>
              </w:tabs>
              <w:spacing w:before="60" w:after="60" w:line="220" w:lineRule="atLeast"/>
              <w:ind w:left="57" w:right="57"/>
              <w:jc w:val="center"/>
              <w:rPr>
                <w:bCs/>
                <w:sz w:val="18"/>
                <w:szCs w:val="18"/>
                <w:lang w:val="fr-FR"/>
              </w:rPr>
            </w:pPr>
            <w:r w:rsidRPr="003268DC">
              <w:rPr>
                <w:sz w:val="18"/>
                <w:szCs w:val="18"/>
                <w:lang w:val="fr-FR"/>
              </w:rPr>
              <w:t xml:space="preserve">Matin/ </w:t>
            </w:r>
            <w:r w:rsidRPr="003268DC">
              <w:rPr>
                <w:b/>
                <w:bCs/>
                <w:sz w:val="18"/>
                <w:szCs w:val="18"/>
                <w:lang w:val="fr-FR"/>
              </w:rPr>
              <w:t>après-midi</w:t>
            </w:r>
          </w:p>
        </w:tc>
        <w:tc>
          <w:tcPr>
            <w:tcW w:w="742" w:type="dxa"/>
            <w:tcBorders>
              <w:top w:val="single" w:sz="4" w:space="0" w:color="000000"/>
              <w:left w:val="single" w:sz="7" w:space="0" w:color="000000"/>
              <w:bottom w:val="single" w:sz="4" w:space="0" w:color="000000"/>
              <w:right w:val="single" w:sz="4" w:space="0" w:color="auto"/>
            </w:tcBorders>
          </w:tcPr>
          <w:p w14:paraId="2EB7C89C" w14:textId="77777777" w:rsidR="00FF3017" w:rsidRPr="003268DC" w:rsidRDefault="00FF3017" w:rsidP="00CD131F">
            <w:pPr>
              <w:tabs>
                <w:tab w:val="center" w:pos="284"/>
              </w:tabs>
              <w:spacing w:before="60" w:after="60" w:line="220" w:lineRule="atLeast"/>
              <w:ind w:left="57" w:right="57"/>
              <w:jc w:val="center"/>
              <w:rPr>
                <w:b/>
                <w:sz w:val="18"/>
                <w:szCs w:val="18"/>
                <w:lang w:val="fr-FR"/>
              </w:rPr>
            </w:pPr>
            <w:r w:rsidRPr="003268DC">
              <w:rPr>
                <w:b/>
                <w:bCs/>
                <w:sz w:val="18"/>
                <w:szCs w:val="18"/>
                <w:lang w:val="fr-FR"/>
              </w:rPr>
              <w:t>10</w:t>
            </w:r>
          </w:p>
        </w:tc>
        <w:tc>
          <w:tcPr>
            <w:tcW w:w="644" w:type="dxa"/>
            <w:tcBorders>
              <w:top w:val="single" w:sz="4" w:space="0" w:color="000000"/>
              <w:left w:val="single" w:sz="4" w:space="0" w:color="auto"/>
              <w:bottom w:val="single" w:sz="4" w:space="0" w:color="000000"/>
              <w:right w:val="single" w:sz="4" w:space="0" w:color="auto"/>
            </w:tcBorders>
          </w:tcPr>
          <w:p w14:paraId="5B97CD01"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Oui</w:t>
            </w:r>
          </w:p>
        </w:tc>
        <w:tc>
          <w:tcPr>
            <w:tcW w:w="826" w:type="dxa"/>
            <w:tcBorders>
              <w:top w:val="single" w:sz="4" w:space="0" w:color="000000"/>
              <w:left w:val="single" w:sz="4" w:space="0" w:color="auto"/>
              <w:bottom w:val="single" w:sz="4" w:space="0" w:color="000000"/>
              <w:right w:val="single" w:sz="4" w:space="0" w:color="auto"/>
            </w:tcBorders>
          </w:tcPr>
          <w:p w14:paraId="69A09260"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28.07.2020</w:t>
            </w:r>
          </w:p>
        </w:tc>
        <w:tc>
          <w:tcPr>
            <w:tcW w:w="993" w:type="dxa"/>
            <w:tcBorders>
              <w:top w:val="single" w:sz="4" w:space="0" w:color="000000"/>
              <w:left w:val="single" w:sz="4" w:space="0" w:color="auto"/>
              <w:bottom w:val="single" w:sz="4" w:space="0" w:color="000000"/>
              <w:right w:val="single" w:sz="4" w:space="0" w:color="auto"/>
            </w:tcBorders>
          </w:tcPr>
          <w:p w14:paraId="501C661C"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120</w:t>
            </w:r>
          </w:p>
        </w:tc>
      </w:tr>
      <w:tr w:rsidR="00FF3017" w:rsidRPr="00754B87" w14:paraId="01236EA1" w14:textId="77777777" w:rsidTr="00D44A02">
        <w:trPr>
          <w:trHeight w:val="283"/>
          <w:jc w:val="center"/>
        </w:trPr>
        <w:tc>
          <w:tcPr>
            <w:tcW w:w="1003" w:type="dxa"/>
            <w:tcBorders>
              <w:top w:val="single" w:sz="4" w:space="0" w:color="auto"/>
              <w:left w:val="single" w:sz="4" w:space="0" w:color="auto"/>
              <w:bottom w:val="single" w:sz="4" w:space="0" w:color="auto"/>
              <w:right w:val="single" w:sz="8" w:space="0" w:color="000000"/>
            </w:tcBorders>
          </w:tcPr>
          <w:p w14:paraId="6F057DBE" w14:textId="77777777" w:rsidR="00FF3017" w:rsidRPr="003268DC" w:rsidRDefault="00FF3017" w:rsidP="00CD131F">
            <w:pPr>
              <w:spacing w:before="60" w:after="60" w:line="220" w:lineRule="atLeast"/>
              <w:ind w:left="57" w:right="57"/>
              <w:rPr>
                <w:sz w:val="18"/>
                <w:szCs w:val="18"/>
                <w:lang w:val="fr-FR"/>
              </w:rPr>
            </w:pPr>
            <w:r w:rsidRPr="003268DC">
              <w:rPr>
                <w:sz w:val="18"/>
                <w:szCs w:val="18"/>
                <w:lang w:val="fr-FR"/>
              </w:rPr>
              <w:t>Novembre</w:t>
            </w:r>
          </w:p>
        </w:tc>
        <w:tc>
          <w:tcPr>
            <w:tcW w:w="3500" w:type="dxa"/>
            <w:tcBorders>
              <w:top w:val="single" w:sz="4" w:space="0" w:color="000000"/>
              <w:left w:val="single" w:sz="8" w:space="0" w:color="000000"/>
              <w:bottom w:val="single" w:sz="4" w:space="0" w:color="000000"/>
              <w:right w:val="single" w:sz="6" w:space="0" w:color="FFFFFF"/>
            </w:tcBorders>
          </w:tcPr>
          <w:p w14:paraId="40B5DA22" w14:textId="5BC10CCA" w:rsidR="00FF3017" w:rsidRPr="003268DC" w:rsidRDefault="00FF3017" w:rsidP="00CD131F">
            <w:pPr>
              <w:spacing w:before="60" w:after="60" w:line="220" w:lineRule="atLeast"/>
              <w:ind w:left="57" w:right="57"/>
              <w:rPr>
                <w:spacing w:val="-2"/>
                <w:sz w:val="18"/>
                <w:szCs w:val="18"/>
                <w:lang w:val="fr-FR"/>
              </w:rPr>
            </w:pPr>
            <w:r w:rsidRPr="003268DC">
              <w:rPr>
                <w:sz w:val="18"/>
                <w:szCs w:val="18"/>
                <w:lang w:val="fr-FR"/>
              </w:rPr>
              <w:t xml:space="preserve">Comité de gestion pour la coordination </w:t>
            </w:r>
            <w:r w:rsidR="00D44A02">
              <w:rPr>
                <w:sz w:val="18"/>
                <w:szCs w:val="18"/>
                <w:lang w:val="fr-FR"/>
              </w:rPr>
              <w:br/>
            </w:r>
            <w:r w:rsidRPr="003268DC">
              <w:rPr>
                <w:sz w:val="18"/>
                <w:szCs w:val="18"/>
                <w:lang w:val="fr-FR"/>
              </w:rPr>
              <w:t>des travaux (WP.29/AC.2) (134</w:t>
            </w:r>
            <w:r w:rsidRPr="003268DC">
              <w:rPr>
                <w:sz w:val="18"/>
                <w:szCs w:val="18"/>
                <w:vertAlign w:val="superscript"/>
                <w:lang w:val="fr-FR"/>
              </w:rPr>
              <w:t>e</w:t>
            </w:r>
            <w:r w:rsidRPr="003268DC">
              <w:rPr>
                <w:sz w:val="18"/>
                <w:szCs w:val="18"/>
                <w:lang w:val="fr-FR"/>
              </w:rPr>
              <w:t> session)</w:t>
            </w:r>
          </w:p>
        </w:tc>
        <w:tc>
          <w:tcPr>
            <w:tcW w:w="826" w:type="dxa"/>
            <w:tcBorders>
              <w:top w:val="single" w:sz="4" w:space="0" w:color="000000"/>
              <w:left w:val="single" w:sz="7" w:space="0" w:color="000000"/>
              <w:bottom w:val="single" w:sz="4" w:space="0" w:color="000000"/>
              <w:right w:val="single" w:sz="6" w:space="0" w:color="FFFFFF"/>
            </w:tcBorders>
          </w:tcPr>
          <w:p w14:paraId="1B7E2AC9" w14:textId="77777777" w:rsidR="00FF3017" w:rsidRPr="003268DC" w:rsidRDefault="00FF3017" w:rsidP="00CD131F">
            <w:pPr>
              <w:spacing w:before="60" w:after="60" w:line="220" w:lineRule="atLeast"/>
              <w:ind w:left="57" w:right="57"/>
              <w:jc w:val="center"/>
              <w:rPr>
                <w:bCs/>
                <w:sz w:val="18"/>
                <w:szCs w:val="18"/>
                <w:lang w:val="fr-FR"/>
              </w:rPr>
            </w:pPr>
            <w:r w:rsidRPr="003268DC">
              <w:rPr>
                <w:sz w:val="18"/>
                <w:szCs w:val="18"/>
                <w:lang w:val="fr-FR"/>
              </w:rPr>
              <w:t>9-10</w:t>
            </w:r>
          </w:p>
        </w:tc>
        <w:tc>
          <w:tcPr>
            <w:tcW w:w="1105" w:type="dxa"/>
            <w:tcBorders>
              <w:top w:val="single" w:sz="4" w:space="0" w:color="000000"/>
              <w:left w:val="single" w:sz="7" w:space="0" w:color="000000"/>
              <w:bottom w:val="single" w:sz="4" w:space="0" w:color="000000"/>
              <w:right w:val="single" w:sz="6" w:space="0" w:color="FFFFFF"/>
            </w:tcBorders>
          </w:tcPr>
          <w:p w14:paraId="523C3217" w14:textId="77777777" w:rsidR="00FF3017" w:rsidRPr="003268DC" w:rsidRDefault="00FF3017" w:rsidP="00CD131F">
            <w:pPr>
              <w:tabs>
                <w:tab w:val="center" w:pos="389"/>
              </w:tabs>
              <w:spacing w:before="60" w:after="60" w:line="220" w:lineRule="atLeast"/>
              <w:ind w:left="57" w:right="57"/>
              <w:jc w:val="center"/>
              <w:rPr>
                <w:bCs/>
                <w:sz w:val="18"/>
                <w:szCs w:val="18"/>
                <w:lang w:val="fr-FR"/>
              </w:rPr>
            </w:pPr>
            <w:r w:rsidRPr="003268DC">
              <w:rPr>
                <w:sz w:val="18"/>
                <w:szCs w:val="18"/>
                <w:lang w:val="fr-FR"/>
              </w:rPr>
              <w:t xml:space="preserve">Après-midi/ </w:t>
            </w:r>
            <w:r w:rsidRPr="003268DC">
              <w:rPr>
                <w:b/>
                <w:bCs/>
                <w:sz w:val="18"/>
                <w:szCs w:val="18"/>
                <w:lang w:val="fr-FR"/>
              </w:rPr>
              <w:t>matin</w:t>
            </w:r>
          </w:p>
        </w:tc>
        <w:tc>
          <w:tcPr>
            <w:tcW w:w="742" w:type="dxa"/>
            <w:tcBorders>
              <w:top w:val="single" w:sz="4" w:space="0" w:color="000000"/>
              <w:left w:val="single" w:sz="7" w:space="0" w:color="000000"/>
              <w:bottom w:val="single" w:sz="4" w:space="0" w:color="000000"/>
              <w:right w:val="single" w:sz="4" w:space="0" w:color="auto"/>
            </w:tcBorders>
          </w:tcPr>
          <w:p w14:paraId="6A5A8AB9" w14:textId="77777777" w:rsidR="00FF3017" w:rsidRPr="003268DC" w:rsidRDefault="00FF3017" w:rsidP="00CD131F">
            <w:pPr>
              <w:tabs>
                <w:tab w:val="center" w:pos="284"/>
              </w:tabs>
              <w:spacing w:before="60" w:after="60" w:line="220" w:lineRule="atLeast"/>
              <w:ind w:left="57" w:right="57"/>
              <w:jc w:val="center"/>
              <w:rPr>
                <w:bCs/>
                <w:sz w:val="18"/>
                <w:szCs w:val="18"/>
                <w:lang w:val="fr-FR"/>
              </w:rPr>
            </w:pPr>
            <w:r w:rsidRPr="003268DC">
              <w:rPr>
                <w:sz w:val="18"/>
                <w:szCs w:val="18"/>
                <w:lang w:val="fr-FR"/>
              </w:rPr>
              <w:t>2</w:t>
            </w:r>
          </w:p>
        </w:tc>
        <w:tc>
          <w:tcPr>
            <w:tcW w:w="644" w:type="dxa"/>
            <w:tcBorders>
              <w:top w:val="single" w:sz="4" w:space="0" w:color="000000"/>
              <w:left w:val="single" w:sz="4" w:space="0" w:color="auto"/>
              <w:bottom w:val="single" w:sz="4" w:space="0" w:color="000000"/>
              <w:right w:val="single" w:sz="4" w:space="0" w:color="auto"/>
            </w:tcBorders>
          </w:tcPr>
          <w:p w14:paraId="2E88CA67"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Non</w:t>
            </w:r>
          </w:p>
        </w:tc>
        <w:tc>
          <w:tcPr>
            <w:tcW w:w="826" w:type="dxa"/>
            <w:tcBorders>
              <w:top w:val="single" w:sz="4" w:space="0" w:color="000000"/>
              <w:left w:val="single" w:sz="4" w:space="0" w:color="auto"/>
              <w:bottom w:val="single" w:sz="4" w:space="0" w:color="000000"/>
              <w:right w:val="single" w:sz="4" w:space="0" w:color="auto"/>
            </w:tcBorders>
          </w:tcPr>
          <w:p w14:paraId="50C99A2C" w14:textId="77777777" w:rsidR="00FF3017" w:rsidRPr="003268DC" w:rsidRDefault="00FF3017" w:rsidP="00CD131F">
            <w:pPr>
              <w:spacing w:before="60" w:after="60" w:line="220" w:lineRule="atLeast"/>
              <w:ind w:left="57" w:right="57"/>
              <w:jc w:val="center"/>
              <w:rPr>
                <w:sz w:val="18"/>
                <w:szCs w:val="18"/>
                <w:lang w:val="fr-FR"/>
              </w:rPr>
            </w:pPr>
          </w:p>
        </w:tc>
        <w:tc>
          <w:tcPr>
            <w:tcW w:w="993" w:type="dxa"/>
            <w:tcBorders>
              <w:top w:val="single" w:sz="4" w:space="0" w:color="000000"/>
              <w:left w:val="single" w:sz="4" w:space="0" w:color="auto"/>
              <w:bottom w:val="single" w:sz="4" w:space="0" w:color="000000"/>
              <w:right w:val="single" w:sz="4" w:space="0" w:color="auto"/>
            </w:tcBorders>
          </w:tcPr>
          <w:p w14:paraId="612C7222"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35</w:t>
            </w:r>
          </w:p>
        </w:tc>
      </w:tr>
      <w:tr w:rsidR="00FF3017" w:rsidRPr="00754B87" w14:paraId="2D6647B5" w14:textId="77777777" w:rsidTr="00D44A02">
        <w:trPr>
          <w:trHeight w:val="283"/>
          <w:jc w:val="center"/>
        </w:trPr>
        <w:tc>
          <w:tcPr>
            <w:tcW w:w="1003" w:type="dxa"/>
            <w:tcBorders>
              <w:top w:val="single" w:sz="4" w:space="0" w:color="auto"/>
              <w:left w:val="single" w:sz="4" w:space="0" w:color="auto"/>
              <w:bottom w:val="single" w:sz="4" w:space="0" w:color="auto"/>
              <w:right w:val="single" w:sz="8" w:space="0" w:color="000000"/>
            </w:tcBorders>
          </w:tcPr>
          <w:p w14:paraId="4757B5A9" w14:textId="77777777" w:rsidR="00FF3017" w:rsidRPr="003268DC" w:rsidRDefault="00FF3017" w:rsidP="00CD131F">
            <w:pPr>
              <w:keepNext/>
              <w:spacing w:before="60" w:after="60" w:line="220" w:lineRule="atLeast"/>
              <w:ind w:left="57" w:right="57"/>
              <w:rPr>
                <w:sz w:val="18"/>
                <w:szCs w:val="18"/>
                <w:lang w:val="fr-FR"/>
              </w:rPr>
            </w:pPr>
            <w:r w:rsidRPr="003268DC">
              <w:rPr>
                <w:sz w:val="18"/>
                <w:szCs w:val="18"/>
                <w:lang w:val="fr-FR"/>
              </w:rPr>
              <w:t>Novembre</w:t>
            </w:r>
          </w:p>
        </w:tc>
        <w:tc>
          <w:tcPr>
            <w:tcW w:w="3500" w:type="dxa"/>
            <w:tcBorders>
              <w:top w:val="single" w:sz="4" w:space="0" w:color="000000"/>
              <w:left w:val="single" w:sz="8" w:space="0" w:color="000000"/>
              <w:bottom w:val="single" w:sz="4" w:space="0" w:color="000000"/>
              <w:right w:val="single" w:sz="6" w:space="0" w:color="FFFFFF"/>
            </w:tcBorders>
          </w:tcPr>
          <w:p w14:paraId="0AE0DD74" w14:textId="362B2CBF" w:rsidR="00FF3017" w:rsidRPr="003268DC" w:rsidRDefault="00FF3017" w:rsidP="00CD131F">
            <w:pPr>
              <w:keepNext/>
              <w:spacing w:before="60" w:after="60" w:line="220" w:lineRule="atLeast"/>
              <w:ind w:left="57" w:right="57"/>
              <w:rPr>
                <w:sz w:val="18"/>
                <w:szCs w:val="18"/>
                <w:lang w:val="fr-FR"/>
              </w:rPr>
            </w:pPr>
            <w:r w:rsidRPr="003268DC">
              <w:rPr>
                <w:sz w:val="18"/>
                <w:szCs w:val="18"/>
                <w:lang w:val="fr-FR"/>
              </w:rPr>
              <w:t>Forum mondial de l’harmonisation des Règlements concernant les véhicules (WP.29) (182</w:t>
            </w:r>
            <w:r w:rsidRPr="003268DC">
              <w:rPr>
                <w:sz w:val="18"/>
                <w:szCs w:val="18"/>
                <w:vertAlign w:val="superscript"/>
                <w:lang w:val="fr-FR"/>
              </w:rPr>
              <w:t>e</w:t>
            </w:r>
            <w:r w:rsidRPr="003268DC">
              <w:rPr>
                <w:sz w:val="18"/>
                <w:szCs w:val="18"/>
                <w:lang w:val="fr-FR"/>
              </w:rPr>
              <w:t xml:space="preserve"> session) ; </w:t>
            </w:r>
            <w:r w:rsidRPr="003268DC">
              <w:rPr>
                <w:sz w:val="18"/>
                <w:szCs w:val="18"/>
                <w:lang w:val="fr-FR"/>
              </w:rPr>
              <w:br/>
              <w:t xml:space="preserve">Comité d’administration de l’Accord de 1958 (AC.1) (soixante-seizième session) ; </w:t>
            </w:r>
            <w:r w:rsidRPr="003268DC">
              <w:rPr>
                <w:sz w:val="18"/>
                <w:szCs w:val="18"/>
                <w:lang w:val="fr-FR"/>
              </w:rPr>
              <w:br/>
              <w:t xml:space="preserve">Comité exécutif de l’Accord de 1998 (AC.3) </w:t>
            </w:r>
            <w:r w:rsidR="003D0A00" w:rsidRPr="003268DC">
              <w:rPr>
                <w:sz w:val="18"/>
                <w:szCs w:val="18"/>
                <w:lang w:val="fr-FR"/>
              </w:rPr>
              <w:br/>
            </w:r>
            <w:r w:rsidRPr="003268DC">
              <w:rPr>
                <w:sz w:val="18"/>
                <w:szCs w:val="18"/>
                <w:lang w:val="fr-FR"/>
              </w:rPr>
              <w:t xml:space="preserve">(soixantième session) ; </w:t>
            </w:r>
            <w:r w:rsidRPr="003268DC">
              <w:rPr>
                <w:sz w:val="18"/>
                <w:szCs w:val="18"/>
                <w:lang w:val="fr-FR"/>
              </w:rPr>
              <w:br/>
              <w:t>Comité d’administration de l’Accord de 1997 (AC.4) (</w:t>
            </w:r>
            <w:r w:rsidRPr="003268DC">
              <w:rPr>
                <w:b/>
                <w:bCs/>
                <w:sz w:val="18"/>
                <w:szCs w:val="18"/>
                <w:lang w:val="fr-FR"/>
              </w:rPr>
              <w:t>dix-septième</w:t>
            </w:r>
            <w:r w:rsidRPr="003268DC">
              <w:rPr>
                <w:sz w:val="18"/>
                <w:szCs w:val="18"/>
                <w:lang w:val="fr-FR"/>
              </w:rPr>
              <w:t xml:space="preserve"> session) </w:t>
            </w:r>
          </w:p>
        </w:tc>
        <w:tc>
          <w:tcPr>
            <w:tcW w:w="826" w:type="dxa"/>
            <w:tcBorders>
              <w:top w:val="single" w:sz="4" w:space="0" w:color="000000"/>
              <w:left w:val="single" w:sz="7" w:space="0" w:color="000000"/>
              <w:bottom w:val="single" w:sz="4" w:space="0" w:color="000000"/>
              <w:right w:val="single" w:sz="6" w:space="0" w:color="FFFFFF"/>
            </w:tcBorders>
          </w:tcPr>
          <w:p w14:paraId="6F9C6DE6" w14:textId="4BD1C11B" w:rsidR="00FF3017" w:rsidRPr="003268DC" w:rsidRDefault="00FF3017" w:rsidP="00CD131F">
            <w:pPr>
              <w:keepNext/>
              <w:spacing w:before="60" w:after="60" w:line="220" w:lineRule="atLeast"/>
              <w:ind w:left="57" w:right="57"/>
              <w:jc w:val="center"/>
              <w:rPr>
                <w:bCs/>
                <w:sz w:val="18"/>
                <w:szCs w:val="18"/>
                <w:lang w:val="fr-FR"/>
              </w:rPr>
            </w:pPr>
            <w:r w:rsidRPr="003268DC">
              <w:rPr>
                <w:b/>
                <w:bCs/>
                <w:sz w:val="18"/>
                <w:szCs w:val="18"/>
                <w:lang w:val="fr-FR"/>
              </w:rPr>
              <w:t>10-12</w:t>
            </w:r>
            <w:r w:rsidRPr="003268DC">
              <w:rPr>
                <w:sz w:val="18"/>
                <w:szCs w:val="18"/>
                <w:lang w:val="fr-FR"/>
              </w:rPr>
              <w:t xml:space="preserve"> </w:t>
            </w:r>
            <w:r w:rsidRPr="003268DC">
              <w:rPr>
                <w:sz w:val="18"/>
                <w:szCs w:val="18"/>
                <w:lang w:val="fr-FR"/>
              </w:rPr>
              <w:br/>
            </w:r>
            <w:r w:rsidRPr="003268DC">
              <w:rPr>
                <w:sz w:val="18"/>
                <w:szCs w:val="18"/>
                <w:lang w:val="fr-FR"/>
              </w:rPr>
              <w:br/>
              <w:t>(</w:t>
            </w:r>
            <w:r w:rsidRPr="003268DC">
              <w:rPr>
                <w:strike/>
                <w:sz w:val="18"/>
                <w:szCs w:val="18"/>
                <w:lang w:val="fr-FR"/>
              </w:rPr>
              <w:t xml:space="preserve">11 </w:t>
            </w:r>
            <w:r w:rsidR="003D0A00" w:rsidRPr="003268DC">
              <w:rPr>
                <w:strike/>
                <w:sz w:val="18"/>
                <w:szCs w:val="18"/>
                <w:lang w:val="fr-FR"/>
              </w:rPr>
              <w:br/>
            </w:r>
            <w:r w:rsidR="003D0A00" w:rsidRPr="003268DC">
              <w:rPr>
                <w:strike/>
                <w:sz w:val="18"/>
                <w:szCs w:val="18"/>
                <w:lang w:val="fr-FR"/>
              </w:rPr>
              <w:br/>
            </w:r>
            <w:r w:rsidRPr="003268DC">
              <w:rPr>
                <w:strike/>
                <w:sz w:val="18"/>
                <w:szCs w:val="18"/>
                <w:lang w:val="fr-FR"/>
              </w:rPr>
              <w:t xml:space="preserve">11-12 </w:t>
            </w:r>
            <w:r w:rsidRPr="003268DC">
              <w:rPr>
                <w:strike/>
                <w:sz w:val="18"/>
                <w:szCs w:val="18"/>
                <w:lang w:val="fr-FR"/>
              </w:rPr>
              <w:br/>
            </w:r>
            <w:r w:rsidRPr="003268DC">
              <w:rPr>
                <w:strike/>
                <w:sz w:val="18"/>
                <w:szCs w:val="18"/>
                <w:lang w:val="fr-FR"/>
              </w:rPr>
              <w:br/>
              <w:t>12</w:t>
            </w:r>
            <w:r w:rsidRPr="003268DC">
              <w:rPr>
                <w:sz w:val="18"/>
                <w:szCs w:val="18"/>
                <w:lang w:val="fr-FR"/>
              </w:rPr>
              <w:t>)</w:t>
            </w:r>
          </w:p>
        </w:tc>
        <w:tc>
          <w:tcPr>
            <w:tcW w:w="1105" w:type="dxa"/>
            <w:tcBorders>
              <w:top w:val="single" w:sz="4" w:space="0" w:color="000000"/>
              <w:left w:val="single" w:sz="7" w:space="0" w:color="000000"/>
              <w:bottom w:val="single" w:sz="4" w:space="0" w:color="000000"/>
              <w:right w:val="single" w:sz="6" w:space="0" w:color="FFFFFF"/>
            </w:tcBorders>
          </w:tcPr>
          <w:p w14:paraId="5F310AB0" w14:textId="77777777" w:rsidR="00FF3017" w:rsidRPr="003268DC" w:rsidRDefault="00FF3017" w:rsidP="00CD131F">
            <w:pPr>
              <w:keepNext/>
              <w:tabs>
                <w:tab w:val="center" w:pos="389"/>
              </w:tabs>
              <w:spacing w:before="60" w:after="60" w:line="220" w:lineRule="atLeast"/>
              <w:ind w:left="57" w:right="57"/>
              <w:jc w:val="center"/>
              <w:rPr>
                <w:bCs/>
                <w:sz w:val="18"/>
                <w:szCs w:val="18"/>
                <w:lang w:val="fr-FR"/>
              </w:rPr>
            </w:pPr>
            <w:r w:rsidRPr="003268DC">
              <w:rPr>
                <w:b/>
                <w:bCs/>
                <w:sz w:val="18"/>
                <w:szCs w:val="18"/>
                <w:lang w:val="fr-FR"/>
              </w:rPr>
              <w:t>Après-midi/ après-midi</w:t>
            </w:r>
            <w:r w:rsidRPr="003268DC">
              <w:rPr>
                <w:sz w:val="18"/>
                <w:szCs w:val="18"/>
                <w:lang w:val="fr-FR"/>
              </w:rPr>
              <w:t xml:space="preserve"> </w:t>
            </w:r>
            <w:r w:rsidRPr="003268DC">
              <w:rPr>
                <w:sz w:val="18"/>
                <w:szCs w:val="18"/>
                <w:lang w:val="fr-FR"/>
              </w:rPr>
              <w:br/>
              <w:t>(</w:t>
            </w:r>
            <w:r w:rsidRPr="003268DC">
              <w:rPr>
                <w:strike/>
                <w:sz w:val="18"/>
                <w:szCs w:val="18"/>
                <w:lang w:val="fr-FR"/>
              </w:rPr>
              <w:t xml:space="preserve">matin </w:t>
            </w:r>
            <w:r w:rsidRPr="003268DC">
              <w:rPr>
                <w:strike/>
                <w:sz w:val="18"/>
                <w:szCs w:val="18"/>
                <w:lang w:val="fr-FR"/>
              </w:rPr>
              <w:br/>
              <w:t xml:space="preserve">après-midi/ matin </w:t>
            </w:r>
            <w:r w:rsidRPr="003268DC">
              <w:rPr>
                <w:strike/>
                <w:sz w:val="18"/>
                <w:szCs w:val="18"/>
                <w:lang w:val="fr-FR"/>
              </w:rPr>
              <w:br/>
              <w:t>après-midi/ matin</w:t>
            </w:r>
            <w:r w:rsidRPr="003268DC">
              <w:rPr>
                <w:sz w:val="18"/>
                <w:szCs w:val="18"/>
                <w:lang w:val="fr-FR"/>
              </w:rPr>
              <w:t>)</w:t>
            </w:r>
          </w:p>
        </w:tc>
        <w:tc>
          <w:tcPr>
            <w:tcW w:w="742" w:type="dxa"/>
            <w:tcBorders>
              <w:top w:val="single" w:sz="4" w:space="0" w:color="000000"/>
              <w:left w:val="single" w:sz="7" w:space="0" w:color="000000"/>
              <w:bottom w:val="single" w:sz="4" w:space="0" w:color="000000"/>
              <w:right w:val="single" w:sz="4" w:space="0" w:color="auto"/>
            </w:tcBorders>
          </w:tcPr>
          <w:p w14:paraId="7773DEC5" w14:textId="77777777" w:rsidR="00FF3017" w:rsidRPr="003268DC" w:rsidRDefault="00FF3017" w:rsidP="00CD131F">
            <w:pPr>
              <w:keepNext/>
              <w:tabs>
                <w:tab w:val="center" w:pos="284"/>
              </w:tabs>
              <w:spacing w:before="60" w:after="60" w:line="220" w:lineRule="atLeast"/>
              <w:ind w:left="57" w:right="57"/>
              <w:jc w:val="center"/>
              <w:rPr>
                <w:b/>
                <w:sz w:val="18"/>
                <w:szCs w:val="18"/>
                <w:lang w:val="fr-FR"/>
              </w:rPr>
            </w:pPr>
            <w:r w:rsidRPr="003268DC">
              <w:rPr>
                <w:b/>
                <w:bCs/>
                <w:sz w:val="18"/>
                <w:szCs w:val="18"/>
                <w:lang w:val="fr-FR"/>
              </w:rPr>
              <w:t>5</w:t>
            </w:r>
          </w:p>
        </w:tc>
        <w:tc>
          <w:tcPr>
            <w:tcW w:w="644" w:type="dxa"/>
            <w:tcBorders>
              <w:top w:val="single" w:sz="4" w:space="0" w:color="000000"/>
              <w:left w:val="single" w:sz="4" w:space="0" w:color="auto"/>
              <w:bottom w:val="single" w:sz="4" w:space="0" w:color="000000"/>
              <w:right w:val="single" w:sz="4" w:space="0" w:color="auto"/>
            </w:tcBorders>
          </w:tcPr>
          <w:p w14:paraId="33362DCB" w14:textId="77777777" w:rsidR="00FF3017" w:rsidRPr="003268DC" w:rsidRDefault="00FF3017" w:rsidP="00CD131F">
            <w:pPr>
              <w:keepNext/>
              <w:spacing w:before="60" w:after="60" w:line="220" w:lineRule="atLeast"/>
              <w:ind w:left="57" w:right="57"/>
              <w:jc w:val="center"/>
              <w:rPr>
                <w:sz w:val="18"/>
                <w:szCs w:val="18"/>
                <w:lang w:val="fr-FR"/>
              </w:rPr>
            </w:pPr>
            <w:r w:rsidRPr="003268DC">
              <w:rPr>
                <w:sz w:val="18"/>
                <w:szCs w:val="18"/>
                <w:lang w:val="fr-FR"/>
              </w:rPr>
              <w:t>Oui</w:t>
            </w:r>
          </w:p>
        </w:tc>
        <w:tc>
          <w:tcPr>
            <w:tcW w:w="826" w:type="dxa"/>
            <w:tcBorders>
              <w:top w:val="single" w:sz="4" w:space="0" w:color="000000"/>
              <w:left w:val="single" w:sz="4" w:space="0" w:color="auto"/>
              <w:bottom w:val="single" w:sz="4" w:space="0" w:color="000000"/>
              <w:right w:val="single" w:sz="4" w:space="0" w:color="auto"/>
            </w:tcBorders>
          </w:tcPr>
          <w:p w14:paraId="408792E6" w14:textId="77777777" w:rsidR="00FF3017" w:rsidRPr="003268DC" w:rsidRDefault="00FF3017" w:rsidP="00CD131F">
            <w:pPr>
              <w:keepNext/>
              <w:spacing w:before="60" w:after="60" w:line="220" w:lineRule="atLeast"/>
              <w:ind w:left="57" w:right="57"/>
              <w:jc w:val="center"/>
              <w:rPr>
                <w:sz w:val="18"/>
                <w:szCs w:val="18"/>
                <w:lang w:val="fr-FR"/>
              </w:rPr>
            </w:pPr>
            <w:r w:rsidRPr="003268DC">
              <w:rPr>
                <w:sz w:val="18"/>
                <w:szCs w:val="18"/>
                <w:lang w:val="fr-FR"/>
              </w:rPr>
              <w:t>17.08.2020</w:t>
            </w:r>
          </w:p>
        </w:tc>
        <w:tc>
          <w:tcPr>
            <w:tcW w:w="993" w:type="dxa"/>
            <w:tcBorders>
              <w:top w:val="single" w:sz="4" w:space="0" w:color="000000"/>
              <w:left w:val="single" w:sz="4" w:space="0" w:color="auto"/>
              <w:bottom w:val="single" w:sz="4" w:space="0" w:color="000000"/>
              <w:right w:val="single" w:sz="4" w:space="0" w:color="auto"/>
            </w:tcBorders>
          </w:tcPr>
          <w:p w14:paraId="2C1B4657" w14:textId="77777777" w:rsidR="00FF3017" w:rsidRPr="003268DC" w:rsidRDefault="00FF3017" w:rsidP="00CD131F">
            <w:pPr>
              <w:keepNext/>
              <w:spacing w:before="60" w:after="60" w:line="220" w:lineRule="atLeast"/>
              <w:ind w:left="57" w:right="57"/>
              <w:jc w:val="center"/>
              <w:rPr>
                <w:sz w:val="18"/>
                <w:szCs w:val="18"/>
                <w:lang w:val="fr-FR"/>
              </w:rPr>
            </w:pPr>
            <w:r w:rsidRPr="003268DC">
              <w:rPr>
                <w:sz w:val="18"/>
                <w:szCs w:val="18"/>
                <w:lang w:val="fr-FR"/>
              </w:rPr>
              <w:t>160</w:t>
            </w:r>
          </w:p>
        </w:tc>
      </w:tr>
      <w:tr w:rsidR="00FF3017" w:rsidRPr="00754B87" w14:paraId="61D8CB0E" w14:textId="77777777" w:rsidTr="00D44A02">
        <w:trPr>
          <w:trHeight w:val="283"/>
          <w:jc w:val="center"/>
        </w:trPr>
        <w:tc>
          <w:tcPr>
            <w:tcW w:w="1003" w:type="dxa"/>
            <w:tcBorders>
              <w:top w:val="single" w:sz="4" w:space="0" w:color="auto"/>
              <w:left w:val="single" w:sz="4" w:space="0" w:color="auto"/>
              <w:bottom w:val="single" w:sz="12" w:space="0" w:color="auto"/>
              <w:right w:val="single" w:sz="8" w:space="0" w:color="000000"/>
            </w:tcBorders>
          </w:tcPr>
          <w:p w14:paraId="47D9A4E6" w14:textId="77777777" w:rsidR="00FF3017" w:rsidRPr="003268DC" w:rsidRDefault="00FF3017" w:rsidP="00CD131F">
            <w:pPr>
              <w:spacing w:before="60" w:after="60" w:line="220" w:lineRule="atLeast"/>
              <w:ind w:left="57" w:right="57"/>
              <w:rPr>
                <w:sz w:val="18"/>
                <w:szCs w:val="18"/>
                <w:lang w:val="fr-FR"/>
              </w:rPr>
            </w:pPr>
            <w:r w:rsidRPr="003268DC">
              <w:rPr>
                <w:sz w:val="18"/>
                <w:szCs w:val="18"/>
                <w:lang w:val="fr-FR"/>
              </w:rPr>
              <w:t>Décembre</w:t>
            </w:r>
          </w:p>
        </w:tc>
        <w:tc>
          <w:tcPr>
            <w:tcW w:w="3500" w:type="dxa"/>
            <w:tcBorders>
              <w:top w:val="single" w:sz="4" w:space="0" w:color="000000"/>
              <w:left w:val="single" w:sz="8" w:space="0" w:color="000000"/>
              <w:bottom w:val="single" w:sz="12" w:space="0" w:color="auto"/>
              <w:right w:val="single" w:sz="6" w:space="0" w:color="FFFFFF"/>
            </w:tcBorders>
          </w:tcPr>
          <w:p w14:paraId="0397E399" w14:textId="67CF30B5" w:rsidR="00FF3017" w:rsidRPr="003268DC" w:rsidRDefault="00FF3017" w:rsidP="00CD131F">
            <w:pPr>
              <w:spacing w:before="60" w:after="60" w:line="220" w:lineRule="atLeast"/>
              <w:ind w:left="57" w:right="57"/>
              <w:rPr>
                <w:sz w:val="18"/>
                <w:szCs w:val="18"/>
                <w:lang w:val="fr-FR"/>
              </w:rPr>
            </w:pPr>
            <w:r w:rsidRPr="003268DC">
              <w:rPr>
                <w:sz w:val="18"/>
                <w:szCs w:val="18"/>
                <w:lang w:val="fr-FR"/>
              </w:rPr>
              <w:t>Groupe de travail de la sécurité passive (GRSP) (soixante-huitième session)</w:t>
            </w:r>
          </w:p>
        </w:tc>
        <w:tc>
          <w:tcPr>
            <w:tcW w:w="826" w:type="dxa"/>
            <w:tcBorders>
              <w:top w:val="single" w:sz="4" w:space="0" w:color="000000"/>
              <w:left w:val="single" w:sz="7" w:space="0" w:color="000000"/>
              <w:bottom w:val="single" w:sz="12" w:space="0" w:color="auto"/>
              <w:right w:val="single" w:sz="6" w:space="0" w:color="FFFFFF"/>
            </w:tcBorders>
          </w:tcPr>
          <w:p w14:paraId="75032877" w14:textId="77777777" w:rsidR="00FF3017" w:rsidRPr="003268DC" w:rsidRDefault="00FF3017" w:rsidP="00CD131F">
            <w:pPr>
              <w:spacing w:before="60" w:after="60" w:line="220" w:lineRule="atLeast"/>
              <w:ind w:left="57" w:right="57"/>
              <w:jc w:val="center"/>
              <w:rPr>
                <w:bCs/>
                <w:sz w:val="18"/>
                <w:szCs w:val="18"/>
                <w:lang w:val="fr-FR"/>
              </w:rPr>
            </w:pPr>
            <w:r w:rsidRPr="003268DC">
              <w:rPr>
                <w:sz w:val="18"/>
                <w:szCs w:val="18"/>
                <w:lang w:val="fr-FR"/>
              </w:rPr>
              <w:t>7-11</w:t>
            </w:r>
          </w:p>
        </w:tc>
        <w:tc>
          <w:tcPr>
            <w:tcW w:w="1105" w:type="dxa"/>
            <w:tcBorders>
              <w:top w:val="single" w:sz="4" w:space="0" w:color="000000"/>
              <w:left w:val="single" w:sz="7" w:space="0" w:color="000000"/>
              <w:bottom w:val="single" w:sz="12" w:space="0" w:color="auto"/>
              <w:right w:val="single" w:sz="6" w:space="0" w:color="FFFFFF"/>
            </w:tcBorders>
          </w:tcPr>
          <w:p w14:paraId="15344CCD" w14:textId="77777777" w:rsidR="00FF3017" w:rsidRPr="003268DC" w:rsidRDefault="00FF3017" w:rsidP="00CD131F">
            <w:pPr>
              <w:tabs>
                <w:tab w:val="center" w:pos="389"/>
              </w:tabs>
              <w:spacing w:before="60" w:after="60" w:line="220" w:lineRule="atLeast"/>
              <w:ind w:left="57" w:right="57"/>
              <w:jc w:val="center"/>
              <w:rPr>
                <w:bCs/>
                <w:sz w:val="18"/>
                <w:szCs w:val="18"/>
                <w:lang w:val="fr-FR"/>
              </w:rPr>
            </w:pPr>
            <w:r w:rsidRPr="003268DC">
              <w:rPr>
                <w:sz w:val="18"/>
                <w:szCs w:val="18"/>
                <w:lang w:val="fr-FR"/>
              </w:rPr>
              <w:t>Après-midi/ matin</w:t>
            </w:r>
          </w:p>
        </w:tc>
        <w:tc>
          <w:tcPr>
            <w:tcW w:w="742" w:type="dxa"/>
            <w:tcBorders>
              <w:top w:val="single" w:sz="4" w:space="0" w:color="000000"/>
              <w:left w:val="single" w:sz="7" w:space="0" w:color="000000"/>
              <w:bottom w:val="single" w:sz="12" w:space="0" w:color="auto"/>
              <w:right w:val="single" w:sz="4" w:space="0" w:color="auto"/>
            </w:tcBorders>
          </w:tcPr>
          <w:p w14:paraId="127319C9" w14:textId="77777777" w:rsidR="00FF3017" w:rsidRPr="003268DC" w:rsidRDefault="00FF3017" w:rsidP="00CD131F">
            <w:pPr>
              <w:tabs>
                <w:tab w:val="center" w:pos="284"/>
              </w:tabs>
              <w:spacing w:before="60" w:after="60" w:line="220" w:lineRule="atLeast"/>
              <w:ind w:left="57" w:right="57"/>
              <w:jc w:val="center"/>
              <w:rPr>
                <w:bCs/>
                <w:sz w:val="18"/>
                <w:szCs w:val="18"/>
                <w:lang w:val="fr-FR"/>
              </w:rPr>
            </w:pPr>
            <w:r w:rsidRPr="003268DC">
              <w:rPr>
                <w:sz w:val="18"/>
                <w:szCs w:val="18"/>
                <w:lang w:val="fr-FR"/>
              </w:rPr>
              <w:t>8</w:t>
            </w:r>
          </w:p>
        </w:tc>
        <w:tc>
          <w:tcPr>
            <w:tcW w:w="644" w:type="dxa"/>
            <w:tcBorders>
              <w:top w:val="single" w:sz="4" w:space="0" w:color="000000"/>
              <w:left w:val="single" w:sz="4" w:space="0" w:color="auto"/>
              <w:bottom w:val="single" w:sz="12" w:space="0" w:color="auto"/>
              <w:right w:val="single" w:sz="4" w:space="0" w:color="auto"/>
            </w:tcBorders>
          </w:tcPr>
          <w:p w14:paraId="64B0E82B"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Oui</w:t>
            </w:r>
          </w:p>
        </w:tc>
        <w:tc>
          <w:tcPr>
            <w:tcW w:w="826" w:type="dxa"/>
            <w:tcBorders>
              <w:top w:val="single" w:sz="4" w:space="0" w:color="000000"/>
              <w:left w:val="single" w:sz="4" w:space="0" w:color="auto"/>
              <w:bottom w:val="single" w:sz="12" w:space="0" w:color="auto"/>
              <w:right w:val="single" w:sz="4" w:space="0" w:color="auto"/>
            </w:tcBorders>
          </w:tcPr>
          <w:p w14:paraId="71C7A3A4"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14.09.2020</w:t>
            </w:r>
          </w:p>
        </w:tc>
        <w:tc>
          <w:tcPr>
            <w:tcW w:w="993" w:type="dxa"/>
            <w:tcBorders>
              <w:top w:val="single" w:sz="4" w:space="0" w:color="000000"/>
              <w:left w:val="single" w:sz="4" w:space="0" w:color="auto"/>
              <w:bottom w:val="single" w:sz="12" w:space="0" w:color="auto"/>
              <w:right w:val="single" w:sz="4" w:space="0" w:color="auto"/>
            </w:tcBorders>
          </w:tcPr>
          <w:p w14:paraId="12DDCB9C" w14:textId="77777777" w:rsidR="00FF3017" w:rsidRPr="003268DC" w:rsidRDefault="00FF3017" w:rsidP="00CD131F">
            <w:pPr>
              <w:spacing w:before="60" w:after="60" w:line="220" w:lineRule="atLeast"/>
              <w:ind w:left="57" w:right="57"/>
              <w:jc w:val="center"/>
              <w:rPr>
                <w:sz w:val="18"/>
                <w:szCs w:val="18"/>
                <w:lang w:val="fr-FR"/>
              </w:rPr>
            </w:pPr>
            <w:r w:rsidRPr="003268DC">
              <w:rPr>
                <w:sz w:val="18"/>
                <w:szCs w:val="18"/>
                <w:lang w:val="fr-FR"/>
              </w:rPr>
              <w:t>120</w:t>
            </w:r>
          </w:p>
        </w:tc>
      </w:tr>
      <w:tr w:rsidR="003D0A00" w:rsidRPr="00754B87" w14:paraId="484B0592" w14:textId="77777777" w:rsidTr="00D44A02">
        <w:trPr>
          <w:trHeight w:val="370"/>
          <w:jc w:val="center"/>
        </w:trPr>
        <w:tc>
          <w:tcPr>
            <w:tcW w:w="1003" w:type="dxa"/>
            <w:tcBorders>
              <w:top w:val="single" w:sz="12" w:space="0" w:color="auto"/>
              <w:left w:val="single" w:sz="4" w:space="0" w:color="auto"/>
              <w:bottom w:val="single" w:sz="12" w:space="0" w:color="auto"/>
              <w:right w:val="single" w:sz="8" w:space="0" w:color="000000"/>
            </w:tcBorders>
          </w:tcPr>
          <w:p w14:paraId="54F2B871" w14:textId="77777777" w:rsidR="003D0A00" w:rsidRPr="003268DC" w:rsidRDefault="003D0A00" w:rsidP="00CD131F">
            <w:pPr>
              <w:spacing w:before="60" w:after="60" w:line="220" w:lineRule="atLeast"/>
              <w:ind w:left="57" w:right="57"/>
              <w:rPr>
                <w:sz w:val="18"/>
                <w:szCs w:val="18"/>
                <w:lang w:val="fr-FR"/>
              </w:rPr>
            </w:pPr>
          </w:p>
        </w:tc>
        <w:tc>
          <w:tcPr>
            <w:tcW w:w="3500" w:type="dxa"/>
            <w:tcBorders>
              <w:top w:val="single" w:sz="12" w:space="0" w:color="auto"/>
              <w:left w:val="single" w:sz="8" w:space="0" w:color="000000"/>
              <w:bottom w:val="single" w:sz="12" w:space="0" w:color="auto"/>
              <w:right w:val="single" w:sz="6" w:space="0" w:color="FFFFFF"/>
            </w:tcBorders>
          </w:tcPr>
          <w:p w14:paraId="7E9AB784" w14:textId="77777777" w:rsidR="003D0A00" w:rsidRPr="003268DC" w:rsidRDefault="003D0A00" w:rsidP="00CD131F">
            <w:pPr>
              <w:spacing w:before="60" w:after="60" w:line="220" w:lineRule="atLeast"/>
              <w:ind w:left="57" w:right="57"/>
              <w:rPr>
                <w:sz w:val="18"/>
                <w:szCs w:val="18"/>
                <w:lang w:val="fr-FR"/>
              </w:rPr>
            </w:pPr>
          </w:p>
        </w:tc>
        <w:tc>
          <w:tcPr>
            <w:tcW w:w="2673" w:type="dxa"/>
            <w:gridSpan w:val="3"/>
            <w:tcBorders>
              <w:top w:val="single" w:sz="12" w:space="0" w:color="auto"/>
              <w:left w:val="single" w:sz="7" w:space="0" w:color="000000"/>
              <w:bottom w:val="single" w:sz="12" w:space="0" w:color="auto"/>
              <w:right w:val="single" w:sz="4" w:space="0" w:color="auto"/>
            </w:tcBorders>
          </w:tcPr>
          <w:p w14:paraId="72F32B29" w14:textId="59D4E31E" w:rsidR="003D0A00" w:rsidRPr="00CD131F" w:rsidRDefault="003D0A00" w:rsidP="00CD131F">
            <w:pPr>
              <w:spacing w:before="60" w:after="60" w:line="220" w:lineRule="atLeast"/>
              <w:ind w:left="57" w:right="57"/>
              <w:rPr>
                <w:sz w:val="17"/>
                <w:szCs w:val="17"/>
                <w:lang w:val="fr-FR"/>
              </w:rPr>
            </w:pPr>
            <w:r w:rsidRPr="00CD131F">
              <w:rPr>
                <w:b/>
                <w:bCs/>
                <w:sz w:val="17"/>
                <w:szCs w:val="17"/>
                <w:lang w:val="fr-FR"/>
              </w:rPr>
              <w:t>TOTAL : 95 (</w:t>
            </w:r>
            <w:r w:rsidRPr="00CD131F">
              <w:rPr>
                <w:b/>
                <w:bCs/>
                <w:strike/>
                <w:sz w:val="17"/>
                <w:szCs w:val="17"/>
                <w:lang w:val="fr-FR"/>
              </w:rPr>
              <w:t>111</w:t>
            </w:r>
            <w:r w:rsidRPr="00CD131F">
              <w:rPr>
                <w:b/>
                <w:bCs/>
                <w:sz w:val="17"/>
                <w:szCs w:val="17"/>
                <w:lang w:val="fr-FR"/>
              </w:rPr>
              <w:t>) demi-journées</w:t>
            </w:r>
            <w:r w:rsidRPr="00CD131F">
              <w:rPr>
                <w:b/>
                <w:bCs/>
                <w:sz w:val="17"/>
                <w:szCs w:val="17"/>
                <w:lang w:val="fr-FR"/>
              </w:rPr>
              <w:br/>
              <w:t xml:space="preserve">              = 47 (</w:t>
            </w:r>
            <w:r w:rsidRPr="00CD131F">
              <w:rPr>
                <w:b/>
                <w:bCs/>
                <w:strike/>
                <w:sz w:val="17"/>
                <w:szCs w:val="17"/>
                <w:lang w:val="fr-FR"/>
              </w:rPr>
              <w:t>55,5</w:t>
            </w:r>
            <w:r w:rsidRPr="00CD131F">
              <w:rPr>
                <w:b/>
                <w:bCs/>
                <w:sz w:val="17"/>
                <w:szCs w:val="17"/>
                <w:lang w:val="fr-FR"/>
              </w:rPr>
              <w:t>) jours</w:t>
            </w:r>
          </w:p>
        </w:tc>
        <w:tc>
          <w:tcPr>
            <w:tcW w:w="644" w:type="dxa"/>
            <w:tcBorders>
              <w:top w:val="single" w:sz="12" w:space="0" w:color="auto"/>
              <w:left w:val="single" w:sz="4" w:space="0" w:color="auto"/>
              <w:bottom w:val="single" w:sz="12" w:space="0" w:color="auto"/>
              <w:right w:val="single" w:sz="4" w:space="0" w:color="auto"/>
            </w:tcBorders>
          </w:tcPr>
          <w:p w14:paraId="1AAE7654" w14:textId="77777777" w:rsidR="003D0A00" w:rsidRPr="003268DC" w:rsidRDefault="003D0A00" w:rsidP="00CD131F">
            <w:pPr>
              <w:spacing w:before="60" w:after="60" w:line="220" w:lineRule="atLeast"/>
              <w:ind w:left="57" w:right="57"/>
              <w:jc w:val="center"/>
              <w:rPr>
                <w:sz w:val="18"/>
                <w:szCs w:val="18"/>
                <w:lang w:val="fr-FR"/>
              </w:rPr>
            </w:pPr>
          </w:p>
        </w:tc>
        <w:tc>
          <w:tcPr>
            <w:tcW w:w="826" w:type="dxa"/>
            <w:tcBorders>
              <w:top w:val="single" w:sz="12" w:space="0" w:color="auto"/>
              <w:left w:val="single" w:sz="4" w:space="0" w:color="auto"/>
              <w:bottom w:val="single" w:sz="12" w:space="0" w:color="auto"/>
              <w:right w:val="single" w:sz="4" w:space="0" w:color="auto"/>
            </w:tcBorders>
          </w:tcPr>
          <w:p w14:paraId="4CD71D4A" w14:textId="3B4329FC" w:rsidR="003D0A00" w:rsidRPr="003268DC" w:rsidRDefault="003D0A00" w:rsidP="00CD131F">
            <w:pPr>
              <w:spacing w:before="60" w:after="60" w:line="220" w:lineRule="atLeast"/>
              <w:ind w:left="57" w:right="57"/>
              <w:jc w:val="center"/>
              <w:rPr>
                <w:sz w:val="18"/>
                <w:szCs w:val="18"/>
                <w:lang w:val="fr-FR"/>
              </w:rPr>
            </w:pPr>
          </w:p>
        </w:tc>
        <w:tc>
          <w:tcPr>
            <w:tcW w:w="993" w:type="dxa"/>
            <w:tcBorders>
              <w:top w:val="single" w:sz="12" w:space="0" w:color="auto"/>
              <w:left w:val="single" w:sz="4" w:space="0" w:color="auto"/>
              <w:bottom w:val="single" w:sz="12" w:space="0" w:color="auto"/>
              <w:right w:val="single" w:sz="4" w:space="0" w:color="auto"/>
            </w:tcBorders>
          </w:tcPr>
          <w:p w14:paraId="738B766C" w14:textId="77777777" w:rsidR="003D0A00" w:rsidRPr="003268DC" w:rsidRDefault="003D0A00" w:rsidP="00CD131F">
            <w:pPr>
              <w:spacing w:before="60" w:after="60" w:line="220" w:lineRule="atLeast"/>
              <w:ind w:left="57" w:right="57"/>
              <w:jc w:val="center"/>
              <w:rPr>
                <w:sz w:val="18"/>
                <w:szCs w:val="18"/>
                <w:lang w:val="fr-FR"/>
              </w:rPr>
            </w:pPr>
          </w:p>
        </w:tc>
      </w:tr>
    </w:tbl>
    <w:p w14:paraId="01218118" w14:textId="77777777" w:rsidR="00FF3017" w:rsidRPr="003D0A00" w:rsidRDefault="00FF3017" w:rsidP="003D0A00">
      <w:pPr>
        <w:spacing w:before="120"/>
        <w:ind w:firstLine="170"/>
        <w:rPr>
          <w:sz w:val="18"/>
          <w:szCs w:val="18"/>
          <w:lang w:val="fr-FR"/>
        </w:rPr>
      </w:pPr>
      <w:r w:rsidRPr="003D0A00">
        <w:rPr>
          <w:sz w:val="18"/>
          <w:szCs w:val="18"/>
          <w:lang w:val="fr-FR"/>
        </w:rPr>
        <w:t xml:space="preserve">À l’exception des trois sessions du WP.29/AC.2 (qui se tiendront sans interprétation), toutes les sessions seront </w:t>
      </w:r>
      <w:r w:rsidRPr="003D0A00">
        <w:rPr>
          <w:b/>
          <w:bCs/>
          <w:sz w:val="18"/>
          <w:szCs w:val="18"/>
          <w:lang w:val="fr-FR"/>
        </w:rPr>
        <w:t>publiques</w:t>
      </w:r>
      <w:r w:rsidRPr="003D0A00">
        <w:rPr>
          <w:sz w:val="18"/>
          <w:szCs w:val="18"/>
          <w:lang w:val="fr-FR"/>
        </w:rPr>
        <w:t>.</w:t>
      </w:r>
    </w:p>
    <w:p w14:paraId="7D621B08" w14:textId="77777777" w:rsidR="00FF3017" w:rsidRPr="003D0A00" w:rsidRDefault="00FF3017" w:rsidP="003D0A00">
      <w:pPr>
        <w:ind w:firstLine="170"/>
        <w:rPr>
          <w:sz w:val="18"/>
          <w:szCs w:val="18"/>
          <w:lang w:val="fr-FR"/>
        </w:rPr>
      </w:pPr>
      <w:r w:rsidRPr="003D0A00">
        <w:rPr>
          <w:sz w:val="18"/>
          <w:szCs w:val="18"/>
          <w:lang w:val="fr-FR"/>
        </w:rPr>
        <w:t>La mention « après-midi/matin » signifie que la session commencera le premier jour à 14 h 30 et se terminera le dernier jour à 12 h 30.</w:t>
      </w:r>
    </w:p>
    <w:p w14:paraId="37B3ED48" w14:textId="77777777" w:rsidR="00FF3017" w:rsidRPr="003D0A00" w:rsidRDefault="00FF3017" w:rsidP="003D0A00">
      <w:pPr>
        <w:ind w:firstLine="170"/>
        <w:rPr>
          <w:sz w:val="18"/>
          <w:szCs w:val="18"/>
          <w:lang w:val="fr-FR"/>
        </w:rPr>
      </w:pPr>
      <w:r w:rsidRPr="003D0A00">
        <w:rPr>
          <w:sz w:val="18"/>
          <w:szCs w:val="18"/>
          <w:lang w:val="fr-FR"/>
        </w:rPr>
        <w:t>La mention « après-midi/après-midi » signifie que la session commencera le premier jour à 14 h 30 et se terminera le dernier jour à 17 h 30.</w:t>
      </w:r>
    </w:p>
    <w:p w14:paraId="0CA2AD6A" w14:textId="77777777" w:rsidR="00FF3017" w:rsidRPr="003D0A00" w:rsidRDefault="00FF3017" w:rsidP="003D0A00">
      <w:pPr>
        <w:ind w:firstLine="170"/>
        <w:rPr>
          <w:sz w:val="18"/>
          <w:szCs w:val="18"/>
          <w:lang w:val="fr-FR"/>
        </w:rPr>
      </w:pPr>
      <w:r w:rsidRPr="003D0A00">
        <w:rPr>
          <w:sz w:val="18"/>
          <w:szCs w:val="18"/>
          <w:lang w:val="fr-FR"/>
        </w:rPr>
        <w:t>Les sessions pour lesquelles il ne figure aucune mention particulière commenceront le premier jour à 9 h 30 et se termineront le dernier jour à 17 h 30.</w:t>
      </w:r>
    </w:p>
    <w:p w14:paraId="57E36F35" w14:textId="77777777" w:rsidR="00FF3017" w:rsidRPr="003D0A00" w:rsidRDefault="00FF3017" w:rsidP="00D44A02">
      <w:pPr>
        <w:spacing w:after="240"/>
        <w:ind w:firstLine="170"/>
        <w:rPr>
          <w:sz w:val="18"/>
          <w:szCs w:val="18"/>
          <w:lang w:val="fr-FR"/>
        </w:rPr>
      </w:pPr>
      <w:r w:rsidRPr="003D0A00">
        <w:rPr>
          <w:sz w:val="18"/>
          <w:szCs w:val="18"/>
          <w:lang w:val="fr-FR"/>
        </w:rPr>
        <w:t xml:space="preserve">Les sessions du Comité de gestion (WP.29/AC.2) et du Forum mondial (WP.29) commenceront à 10 heures (seulement le premier jour) et à 10 h 30 le dernier jour (vendredi). Pendant les sessions du WP.29, le Comité d’administration de l’Accord de 1958 (AC.1) tiendra normalement ses sessions le mercredi, les sessions du Comité exécutif de l’Accord de 1998 (AC.3) se tiendront normalement le mercredi après-midi et les sessions du Comité d’administration de l’Accord de 1997 (AC.4) se tiendront le mercredi immédiatement après celles de l’AC.1, si nécessaire. </w:t>
      </w:r>
    </w:p>
    <w:p w14:paraId="4B2E2AD5" w14:textId="77777777" w:rsidR="00FF3017" w:rsidRDefault="00FF3017" w:rsidP="00FF3017">
      <w:pPr>
        <w:suppressAutoHyphens w:val="0"/>
        <w:spacing w:line="240" w:lineRule="auto"/>
        <w:rPr>
          <w:b/>
          <w:bCs/>
          <w:lang w:val="fr-FR"/>
        </w:rPr>
      </w:pPr>
      <w:r>
        <w:rPr>
          <w:b/>
          <w:bCs/>
          <w:lang w:val="fr-FR"/>
        </w:rPr>
        <w:br w:type="page"/>
      </w:r>
    </w:p>
    <w:p w14:paraId="452DFA68" w14:textId="77777777" w:rsidR="00FF3017" w:rsidRPr="002E77EA" w:rsidRDefault="00FF3017" w:rsidP="003D0A00">
      <w:pPr>
        <w:pStyle w:val="HChG"/>
        <w:rPr>
          <w:lang w:val="fr-FR"/>
        </w:rPr>
      </w:pPr>
      <w:r w:rsidRPr="002E77EA">
        <w:rPr>
          <w:lang w:val="fr-FR"/>
        </w:rPr>
        <w:t>Annexe III</w:t>
      </w:r>
    </w:p>
    <w:p w14:paraId="0FEC3722" w14:textId="2A17362F" w:rsidR="00FF3017" w:rsidRPr="002E77EA" w:rsidRDefault="00FF3017" w:rsidP="003D0A00">
      <w:pPr>
        <w:pStyle w:val="HChG"/>
        <w:rPr>
          <w:lang w:val="fr-FR"/>
        </w:rPr>
      </w:pPr>
      <w:r w:rsidRPr="002E77EA">
        <w:rPr>
          <w:lang w:val="fr-FR"/>
        </w:rPr>
        <w:tab/>
      </w:r>
      <w:r w:rsidRPr="002E77EA">
        <w:rPr>
          <w:lang w:val="fr-FR"/>
        </w:rPr>
        <w:tab/>
        <w:t>Forum mondial de l’harmonisation des Règlements concernant les véhicules (WP.29) : groupes de travail, groupes de travail informels et présidence (au 1</w:t>
      </w:r>
      <w:r w:rsidRPr="002E77EA">
        <w:rPr>
          <w:vertAlign w:val="superscript"/>
          <w:lang w:val="fr-FR"/>
        </w:rPr>
        <w:t>er</w:t>
      </w:r>
      <w:r w:rsidRPr="002E77EA">
        <w:rPr>
          <w:lang w:val="fr-FR"/>
        </w:rPr>
        <w:t> juin</w:t>
      </w:r>
      <w:r w:rsidR="003D0A00">
        <w:rPr>
          <w:lang w:val="fr-FR"/>
        </w:rPr>
        <w:t xml:space="preserve"> </w:t>
      </w:r>
      <w:r w:rsidRPr="002E77EA">
        <w:rPr>
          <w:lang w:val="fr-FR"/>
        </w:rPr>
        <w:t>2020)</w:t>
      </w:r>
    </w:p>
    <w:tbl>
      <w:tblPr>
        <w:tblW w:w="9645"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697"/>
        <w:gridCol w:w="3878"/>
        <w:gridCol w:w="1722"/>
        <w:gridCol w:w="1917"/>
        <w:gridCol w:w="1431"/>
      </w:tblGrid>
      <w:tr w:rsidR="00FF3017" w:rsidRPr="00CD131F" w14:paraId="2EC4DB6E" w14:textId="77777777" w:rsidTr="00A420F6">
        <w:trPr>
          <w:cantSplit/>
          <w:tblHeader/>
          <w:jc w:val="center"/>
        </w:trPr>
        <w:tc>
          <w:tcPr>
            <w:tcW w:w="697" w:type="dxa"/>
            <w:tcBorders>
              <w:top w:val="single" w:sz="2" w:space="0" w:color="auto"/>
              <w:bottom w:val="single" w:sz="12" w:space="0" w:color="auto"/>
            </w:tcBorders>
            <w:vAlign w:val="bottom"/>
            <w:hideMark/>
          </w:tcPr>
          <w:p w14:paraId="740BD489" w14:textId="77777777" w:rsidR="00FF3017" w:rsidRPr="00CD131F" w:rsidRDefault="00FF3017" w:rsidP="00CD131F">
            <w:pPr>
              <w:spacing w:before="80" w:after="80" w:line="200" w:lineRule="exact"/>
              <w:ind w:left="113" w:right="-57"/>
              <w:rPr>
                <w:i/>
                <w:sz w:val="16"/>
                <w:szCs w:val="16"/>
                <w:lang w:val="fr-FR" w:eastAsia="en-GB"/>
              </w:rPr>
            </w:pPr>
            <w:r w:rsidRPr="00CD131F">
              <w:rPr>
                <w:i/>
                <w:sz w:val="16"/>
                <w:szCs w:val="16"/>
                <w:lang w:val="fr-FR" w:eastAsia="en-GB"/>
              </w:rPr>
              <w:t> </w:t>
            </w:r>
          </w:p>
        </w:tc>
        <w:tc>
          <w:tcPr>
            <w:tcW w:w="3878" w:type="dxa"/>
            <w:tcBorders>
              <w:top w:val="single" w:sz="2" w:space="0" w:color="auto"/>
              <w:bottom w:val="single" w:sz="12" w:space="0" w:color="auto"/>
            </w:tcBorders>
            <w:vAlign w:val="bottom"/>
            <w:hideMark/>
          </w:tcPr>
          <w:p w14:paraId="04E58D06" w14:textId="77777777" w:rsidR="00FF3017" w:rsidRPr="00CD131F" w:rsidRDefault="00FF3017" w:rsidP="00D44A02">
            <w:pPr>
              <w:spacing w:before="80" w:after="80" w:line="200" w:lineRule="exact"/>
              <w:ind w:left="113" w:right="-57"/>
              <w:rPr>
                <w:bCs/>
                <w:i/>
                <w:sz w:val="16"/>
                <w:szCs w:val="16"/>
                <w:lang w:val="fr-FR"/>
              </w:rPr>
            </w:pPr>
            <w:r w:rsidRPr="00CD131F">
              <w:rPr>
                <w:i/>
                <w:iCs/>
                <w:sz w:val="16"/>
                <w:szCs w:val="16"/>
                <w:lang w:val="fr-FR"/>
              </w:rPr>
              <w:t>Groupe de travail ou groupe de travail informel</w:t>
            </w:r>
          </w:p>
        </w:tc>
        <w:tc>
          <w:tcPr>
            <w:tcW w:w="1722" w:type="dxa"/>
            <w:tcBorders>
              <w:top w:val="single" w:sz="2" w:space="0" w:color="auto"/>
              <w:bottom w:val="single" w:sz="12" w:space="0" w:color="auto"/>
            </w:tcBorders>
            <w:vAlign w:val="bottom"/>
            <w:hideMark/>
          </w:tcPr>
          <w:p w14:paraId="755FDF64" w14:textId="1B60497E" w:rsidR="00FF3017" w:rsidRPr="00CD131F" w:rsidRDefault="00FF3017" w:rsidP="00CD131F">
            <w:pPr>
              <w:spacing w:before="80" w:after="80" w:line="200" w:lineRule="exact"/>
              <w:ind w:left="113" w:right="-57"/>
              <w:rPr>
                <w:bCs/>
                <w:i/>
                <w:sz w:val="16"/>
                <w:szCs w:val="16"/>
                <w:lang w:val="fr-FR"/>
              </w:rPr>
            </w:pPr>
            <w:r w:rsidRPr="00CD131F">
              <w:rPr>
                <w:i/>
                <w:iCs/>
                <w:sz w:val="16"/>
                <w:szCs w:val="16"/>
                <w:lang w:val="fr-FR"/>
              </w:rPr>
              <w:t xml:space="preserve">Président(e) </w:t>
            </w:r>
            <w:r w:rsidR="003D0A00" w:rsidRPr="00CD131F">
              <w:rPr>
                <w:i/>
                <w:iCs/>
                <w:sz w:val="16"/>
                <w:szCs w:val="16"/>
                <w:lang w:val="fr-FR"/>
              </w:rPr>
              <w:br/>
            </w:r>
            <w:r w:rsidRPr="00CD131F">
              <w:rPr>
                <w:i/>
                <w:iCs/>
                <w:sz w:val="16"/>
                <w:szCs w:val="16"/>
                <w:lang w:val="fr-FR"/>
              </w:rPr>
              <w:t xml:space="preserve">ou Coprésident(e)s/ </w:t>
            </w:r>
            <w:r w:rsidRPr="00CD131F">
              <w:rPr>
                <w:i/>
                <w:iCs/>
                <w:sz w:val="16"/>
                <w:szCs w:val="16"/>
                <w:lang w:val="fr-FR"/>
              </w:rPr>
              <w:br/>
              <w:t>Vice-Président(e)</w:t>
            </w:r>
          </w:p>
        </w:tc>
        <w:tc>
          <w:tcPr>
            <w:tcW w:w="1917" w:type="dxa"/>
            <w:tcBorders>
              <w:top w:val="single" w:sz="2" w:space="0" w:color="auto"/>
              <w:bottom w:val="single" w:sz="12" w:space="0" w:color="auto"/>
            </w:tcBorders>
            <w:vAlign w:val="bottom"/>
            <w:hideMark/>
          </w:tcPr>
          <w:p w14:paraId="7A09F2B7" w14:textId="77777777" w:rsidR="00FF3017" w:rsidRPr="00CD131F" w:rsidRDefault="00FF3017" w:rsidP="00CD131F">
            <w:pPr>
              <w:spacing w:before="80" w:after="80" w:line="200" w:lineRule="exact"/>
              <w:ind w:left="113" w:right="-57"/>
              <w:rPr>
                <w:bCs/>
                <w:i/>
                <w:sz w:val="16"/>
                <w:szCs w:val="16"/>
                <w:lang w:val="fr-FR"/>
              </w:rPr>
            </w:pPr>
            <w:r w:rsidRPr="00CD131F">
              <w:rPr>
                <w:i/>
                <w:iCs/>
                <w:sz w:val="16"/>
                <w:szCs w:val="16"/>
                <w:lang w:val="fr-FR"/>
              </w:rPr>
              <w:t>Pays</w:t>
            </w:r>
          </w:p>
        </w:tc>
        <w:tc>
          <w:tcPr>
            <w:tcW w:w="1431" w:type="dxa"/>
            <w:tcBorders>
              <w:top w:val="single" w:sz="2" w:space="0" w:color="auto"/>
              <w:bottom w:val="single" w:sz="12" w:space="0" w:color="auto"/>
            </w:tcBorders>
            <w:vAlign w:val="bottom"/>
            <w:hideMark/>
          </w:tcPr>
          <w:p w14:paraId="6AB14C31" w14:textId="0BF043A8" w:rsidR="00FF3017" w:rsidRPr="00CD131F" w:rsidRDefault="00FF3017" w:rsidP="00CD131F">
            <w:pPr>
              <w:spacing w:before="80" w:after="80" w:line="200" w:lineRule="exact"/>
              <w:ind w:left="113" w:right="-57"/>
              <w:rPr>
                <w:bCs/>
                <w:i/>
                <w:sz w:val="16"/>
                <w:szCs w:val="16"/>
                <w:lang w:val="fr-FR"/>
              </w:rPr>
            </w:pPr>
            <w:r w:rsidRPr="00CD131F">
              <w:rPr>
                <w:i/>
                <w:iCs/>
                <w:sz w:val="16"/>
                <w:szCs w:val="16"/>
                <w:lang w:val="fr-FR"/>
              </w:rPr>
              <w:t xml:space="preserve">Date d’expiration </w:t>
            </w:r>
            <w:r w:rsidR="003D0A00" w:rsidRPr="00CD131F">
              <w:rPr>
                <w:i/>
                <w:iCs/>
                <w:sz w:val="16"/>
                <w:szCs w:val="16"/>
                <w:lang w:val="fr-FR"/>
              </w:rPr>
              <w:br/>
            </w:r>
            <w:r w:rsidRPr="00CD131F">
              <w:rPr>
                <w:i/>
                <w:iCs/>
                <w:sz w:val="16"/>
                <w:szCs w:val="16"/>
                <w:lang w:val="fr-FR"/>
              </w:rPr>
              <w:t>du mandat</w:t>
            </w:r>
          </w:p>
        </w:tc>
      </w:tr>
      <w:tr w:rsidR="00FF3017" w:rsidRPr="003D0A00" w14:paraId="213E79AF" w14:textId="77777777" w:rsidTr="00A420F6">
        <w:trPr>
          <w:cantSplit/>
          <w:jc w:val="center"/>
        </w:trPr>
        <w:tc>
          <w:tcPr>
            <w:tcW w:w="697" w:type="dxa"/>
            <w:tcBorders>
              <w:top w:val="single" w:sz="12" w:space="0" w:color="auto"/>
            </w:tcBorders>
            <w:hideMark/>
          </w:tcPr>
          <w:p w14:paraId="5122C674" w14:textId="77777777" w:rsidR="00FF3017" w:rsidRPr="003D0A00" w:rsidRDefault="00FF3017" w:rsidP="00D44A02">
            <w:pPr>
              <w:spacing w:before="60" w:after="60" w:line="220" w:lineRule="atLeast"/>
              <w:ind w:left="57"/>
              <w:rPr>
                <w:b/>
                <w:bCs/>
                <w:sz w:val="18"/>
                <w:szCs w:val="18"/>
                <w:lang w:val="fr-FR"/>
              </w:rPr>
            </w:pPr>
            <w:r w:rsidRPr="003D0A00">
              <w:rPr>
                <w:b/>
                <w:bCs/>
                <w:sz w:val="18"/>
                <w:szCs w:val="18"/>
                <w:lang w:val="fr-FR"/>
              </w:rPr>
              <w:t>WP.29</w:t>
            </w:r>
          </w:p>
        </w:tc>
        <w:tc>
          <w:tcPr>
            <w:tcW w:w="3878" w:type="dxa"/>
            <w:tcBorders>
              <w:top w:val="single" w:sz="12" w:space="0" w:color="auto"/>
            </w:tcBorders>
            <w:hideMark/>
          </w:tcPr>
          <w:p w14:paraId="3E243286" w14:textId="77777777" w:rsidR="00FF3017" w:rsidRPr="003D0A00" w:rsidRDefault="00FF3017" w:rsidP="00D44A02">
            <w:pPr>
              <w:spacing w:before="60" w:after="60" w:line="220" w:lineRule="atLeast"/>
              <w:ind w:left="57"/>
              <w:rPr>
                <w:b/>
                <w:bCs/>
                <w:sz w:val="18"/>
                <w:szCs w:val="18"/>
                <w:lang w:val="fr-FR"/>
              </w:rPr>
            </w:pPr>
            <w:r w:rsidRPr="003D0A00">
              <w:rPr>
                <w:b/>
                <w:bCs/>
                <w:sz w:val="18"/>
                <w:szCs w:val="18"/>
                <w:lang w:val="fr-FR"/>
              </w:rPr>
              <w:t>Forum mondial</w:t>
            </w:r>
            <w:r w:rsidRPr="003D0A00">
              <w:rPr>
                <w:sz w:val="18"/>
                <w:szCs w:val="18"/>
                <w:lang w:val="fr-FR"/>
              </w:rPr>
              <w:t xml:space="preserve"> </w:t>
            </w:r>
          </w:p>
        </w:tc>
        <w:tc>
          <w:tcPr>
            <w:tcW w:w="1722" w:type="dxa"/>
            <w:tcBorders>
              <w:top w:val="single" w:sz="12" w:space="0" w:color="auto"/>
            </w:tcBorders>
            <w:hideMark/>
          </w:tcPr>
          <w:p w14:paraId="0DB3051E" w14:textId="77777777" w:rsidR="00FF3017" w:rsidRPr="003D0A00" w:rsidRDefault="00FF3017" w:rsidP="00D44A02">
            <w:pPr>
              <w:spacing w:before="60" w:after="60" w:line="220" w:lineRule="atLeast"/>
              <w:ind w:left="57"/>
              <w:rPr>
                <w:b/>
                <w:bCs/>
                <w:sz w:val="18"/>
                <w:szCs w:val="18"/>
                <w:lang w:val="es-ES"/>
              </w:rPr>
            </w:pPr>
            <w:r w:rsidRPr="003D0A00">
              <w:rPr>
                <w:b/>
                <w:bCs/>
                <w:sz w:val="18"/>
                <w:szCs w:val="18"/>
                <w:lang w:val="es-ES"/>
              </w:rPr>
              <w:t xml:space="preserve">M. B. </w:t>
            </w:r>
            <w:proofErr w:type="spellStart"/>
            <w:r w:rsidRPr="003D0A00">
              <w:rPr>
                <w:b/>
                <w:bCs/>
                <w:sz w:val="18"/>
                <w:szCs w:val="18"/>
                <w:lang w:val="es-ES"/>
              </w:rPr>
              <w:t>Kisulenko</w:t>
            </w:r>
            <w:proofErr w:type="spellEnd"/>
            <w:r w:rsidRPr="003D0A00">
              <w:rPr>
                <w:b/>
                <w:bCs/>
                <w:sz w:val="18"/>
                <w:szCs w:val="18"/>
                <w:lang w:val="es-ES"/>
              </w:rPr>
              <w:br/>
              <w:t>M. A. Erario</w:t>
            </w:r>
          </w:p>
        </w:tc>
        <w:tc>
          <w:tcPr>
            <w:tcW w:w="1917" w:type="dxa"/>
            <w:tcBorders>
              <w:top w:val="single" w:sz="12" w:space="0" w:color="auto"/>
            </w:tcBorders>
            <w:hideMark/>
          </w:tcPr>
          <w:p w14:paraId="27D7F97C" w14:textId="77777777" w:rsidR="00FF3017" w:rsidRPr="003D0A00" w:rsidRDefault="00FF3017" w:rsidP="00D44A02">
            <w:pPr>
              <w:spacing w:before="60" w:after="60" w:line="220" w:lineRule="atLeast"/>
              <w:ind w:left="57"/>
              <w:rPr>
                <w:b/>
                <w:bCs/>
                <w:sz w:val="18"/>
                <w:szCs w:val="18"/>
                <w:lang w:val="fr-FR"/>
              </w:rPr>
            </w:pPr>
            <w:r w:rsidRPr="003D0A00">
              <w:rPr>
                <w:b/>
                <w:bCs/>
                <w:sz w:val="18"/>
                <w:szCs w:val="18"/>
                <w:lang w:val="fr-FR"/>
              </w:rPr>
              <w:t>Fédération de Russie</w:t>
            </w:r>
            <w:r w:rsidRPr="003D0A00">
              <w:rPr>
                <w:b/>
                <w:bCs/>
                <w:sz w:val="18"/>
                <w:szCs w:val="18"/>
                <w:lang w:val="fr-FR"/>
              </w:rPr>
              <w:br/>
              <w:t>Italie</w:t>
            </w:r>
          </w:p>
        </w:tc>
        <w:tc>
          <w:tcPr>
            <w:tcW w:w="1431" w:type="dxa"/>
            <w:tcBorders>
              <w:top w:val="single" w:sz="12" w:space="0" w:color="auto"/>
            </w:tcBorders>
            <w:hideMark/>
          </w:tcPr>
          <w:p w14:paraId="238ADC9F" w14:textId="77777777" w:rsidR="00FF3017" w:rsidRPr="003D0A00" w:rsidRDefault="00FF3017" w:rsidP="00D44A02">
            <w:pPr>
              <w:spacing w:before="60" w:after="60" w:line="220" w:lineRule="atLeast"/>
              <w:ind w:left="57"/>
              <w:rPr>
                <w:b/>
                <w:bCs/>
                <w:sz w:val="18"/>
                <w:szCs w:val="18"/>
                <w:lang w:val="fr-FR"/>
              </w:rPr>
            </w:pPr>
            <w:r w:rsidRPr="003D0A00">
              <w:rPr>
                <w:b/>
                <w:bCs/>
                <w:sz w:val="18"/>
                <w:szCs w:val="18"/>
                <w:lang w:val="fr-FR"/>
              </w:rPr>
              <w:t>2020</w:t>
            </w:r>
          </w:p>
        </w:tc>
      </w:tr>
      <w:tr w:rsidR="00FF3017" w:rsidRPr="003D0A00" w14:paraId="7F83B6AF" w14:textId="77777777" w:rsidTr="00A420F6">
        <w:trPr>
          <w:cantSplit/>
          <w:jc w:val="center"/>
        </w:trPr>
        <w:tc>
          <w:tcPr>
            <w:tcW w:w="697" w:type="dxa"/>
          </w:tcPr>
          <w:p w14:paraId="74CEF1B5" w14:textId="77777777" w:rsidR="00FF3017" w:rsidRPr="003D0A00" w:rsidRDefault="00FF3017" w:rsidP="00D44A02">
            <w:pPr>
              <w:spacing w:before="60" w:after="60" w:line="220" w:lineRule="atLeast"/>
              <w:ind w:left="57"/>
              <w:rPr>
                <w:bCs/>
                <w:sz w:val="18"/>
                <w:szCs w:val="18"/>
                <w:lang w:val="fr-FR" w:eastAsia="en-GB"/>
              </w:rPr>
            </w:pPr>
          </w:p>
        </w:tc>
        <w:tc>
          <w:tcPr>
            <w:tcW w:w="3878" w:type="dxa"/>
            <w:hideMark/>
          </w:tcPr>
          <w:p w14:paraId="421BA35E"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Systèmes de transport intelligents (STI)</w:t>
            </w:r>
          </w:p>
        </w:tc>
        <w:tc>
          <w:tcPr>
            <w:tcW w:w="1722" w:type="dxa"/>
            <w:hideMark/>
          </w:tcPr>
          <w:p w14:paraId="3957154E" w14:textId="77777777" w:rsidR="00FF3017" w:rsidRPr="003D0A00" w:rsidRDefault="00FF3017" w:rsidP="00D44A02">
            <w:pPr>
              <w:spacing w:before="60" w:after="60" w:line="220" w:lineRule="atLeast"/>
              <w:ind w:left="57"/>
              <w:rPr>
                <w:sz w:val="18"/>
                <w:szCs w:val="18"/>
                <w:lang w:val="es-ES"/>
              </w:rPr>
            </w:pPr>
            <w:r w:rsidRPr="003D0A00">
              <w:rPr>
                <w:sz w:val="18"/>
                <w:szCs w:val="18"/>
                <w:lang w:val="es-ES"/>
              </w:rPr>
              <w:t xml:space="preserve">M. H. </w:t>
            </w:r>
            <w:proofErr w:type="spellStart"/>
            <w:r w:rsidRPr="003D0A00">
              <w:rPr>
                <w:sz w:val="18"/>
                <w:szCs w:val="18"/>
                <w:lang w:val="es-ES"/>
              </w:rPr>
              <w:t>Inomata</w:t>
            </w:r>
            <w:proofErr w:type="spellEnd"/>
            <w:r w:rsidRPr="003D0A00">
              <w:rPr>
                <w:sz w:val="18"/>
                <w:szCs w:val="18"/>
                <w:lang w:val="es-ES"/>
              </w:rPr>
              <w:br/>
              <w:t xml:space="preserve">M. I. </w:t>
            </w:r>
            <w:proofErr w:type="spellStart"/>
            <w:r w:rsidRPr="003D0A00">
              <w:rPr>
                <w:sz w:val="18"/>
                <w:szCs w:val="18"/>
                <w:lang w:val="es-ES"/>
              </w:rPr>
              <w:t>Yarnold</w:t>
            </w:r>
            <w:proofErr w:type="spellEnd"/>
            <w:r w:rsidRPr="003D0A00">
              <w:rPr>
                <w:sz w:val="18"/>
                <w:szCs w:val="18"/>
                <w:lang w:val="es-ES"/>
              </w:rPr>
              <w:br/>
            </w:r>
            <w:proofErr w:type="spellStart"/>
            <w:r w:rsidRPr="003D0A00">
              <w:rPr>
                <w:sz w:val="18"/>
                <w:szCs w:val="18"/>
                <w:lang w:val="es-ES"/>
              </w:rPr>
              <w:t>M</w:t>
            </w:r>
            <w:r w:rsidRPr="003D0A00">
              <w:rPr>
                <w:sz w:val="18"/>
                <w:szCs w:val="18"/>
                <w:vertAlign w:val="superscript"/>
                <w:lang w:val="es-ES"/>
              </w:rPr>
              <w:t>me</w:t>
            </w:r>
            <w:proofErr w:type="spellEnd"/>
            <w:r w:rsidRPr="003D0A00">
              <w:rPr>
                <w:sz w:val="18"/>
                <w:szCs w:val="18"/>
                <w:lang w:val="es-ES"/>
              </w:rPr>
              <w:t xml:space="preserve"> J. </w:t>
            </w:r>
            <w:proofErr w:type="spellStart"/>
            <w:r w:rsidRPr="003D0A00">
              <w:rPr>
                <w:sz w:val="18"/>
                <w:szCs w:val="18"/>
                <w:lang w:val="es-ES"/>
              </w:rPr>
              <w:t>Doherty</w:t>
            </w:r>
            <w:proofErr w:type="spellEnd"/>
          </w:p>
        </w:tc>
        <w:tc>
          <w:tcPr>
            <w:tcW w:w="1917" w:type="dxa"/>
            <w:hideMark/>
          </w:tcPr>
          <w:p w14:paraId="5CD9281A"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Japon</w:t>
            </w:r>
            <w:r w:rsidRPr="003D0A00">
              <w:rPr>
                <w:sz w:val="18"/>
                <w:szCs w:val="18"/>
                <w:lang w:val="fr-FR"/>
              </w:rPr>
              <w:br/>
              <w:t>Royaume-Uni</w:t>
            </w:r>
            <w:r w:rsidRPr="003D0A00">
              <w:rPr>
                <w:sz w:val="18"/>
                <w:szCs w:val="18"/>
                <w:lang w:val="fr-FR"/>
              </w:rPr>
              <w:br/>
              <w:t>États-Unis</w:t>
            </w:r>
          </w:p>
        </w:tc>
        <w:tc>
          <w:tcPr>
            <w:tcW w:w="1431" w:type="dxa"/>
            <w:hideMark/>
          </w:tcPr>
          <w:p w14:paraId="11E45453"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Mars 2020</w:t>
            </w:r>
          </w:p>
        </w:tc>
      </w:tr>
      <w:tr w:rsidR="00FF3017" w:rsidRPr="003D0A00" w14:paraId="1607875A" w14:textId="77777777" w:rsidTr="00A420F6">
        <w:trPr>
          <w:cantSplit/>
          <w:jc w:val="center"/>
        </w:trPr>
        <w:tc>
          <w:tcPr>
            <w:tcW w:w="697" w:type="dxa"/>
          </w:tcPr>
          <w:p w14:paraId="7B04632A" w14:textId="77777777" w:rsidR="00FF3017" w:rsidRPr="003D0A00" w:rsidRDefault="00FF3017" w:rsidP="00D44A02">
            <w:pPr>
              <w:spacing w:before="60" w:after="60" w:line="220" w:lineRule="atLeast"/>
              <w:ind w:left="57"/>
              <w:rPr>
                <w:bCs/>
                <w:sz w:val="18"/>
                <w:szCs w:val="18"/>
                <w:lang w:val="fr-FR" w:eastAsia="en-GB"/>
              </w:rPr>
            </w:pPr>
          </w:p>
        </w:tc>
        <w:tc>
          <w:tcPr>
            <w:tcW w:w="3878" w:type="dxa"/>
            <w:hideMark/>
          </w:tcPr>
          <w:p w14:paraId="725D2B61"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Base de données pour l’échange d’informations concernant l’homologation de type (DETA)</w:t>
            </w:r>
          </w:p>
        </w:tc>
        <w:tc>
          <w:tcPr>
            <w:tcW w:w="1722" w:type="dxa"/>
            <w:hideMark/>
          </w:tcPr>
          <w:p w14:paraId="7B562271"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 xml:space="preserve">M. S. </w:t>
            </w:r>
            <w:proofErr w:type="spellStart"/>
            <w:r w:rsidRPr="003D0A00">
              <w:rPr>
                <w:sz w:val="18"/>
                <w:szCs w:val="18"/>
                <w:lang w:val="fr-FR"/>
              </w:rPr>
              <w:t>Paeslack</w:t>
            </w:r>
            <w:proofErr w:type="spellEnd"/>
          </w:p>
        </w:tc>
        <w:tc>
          <w:tcPr>
            <w:tcW w:w="1917" w:type="dxa"/>
            <w:hideMark/>
          </w:tcPr>
          <w:p w14:paraId="32745325"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Allemagne</w:t>
            </w:r>
          </w:p>
        </w:tc>
        <w:tc>
          <w:tcPr>
            <w:tcW w:w="1431" w:type="dxa"/>
            <w:hideMark/>
          </w:tcPr>
          <w:p w14:paraId="33A6834A"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Juin 2019</w:t>
            </w:r>
          </w:p>
        </w:tc>
      </w:tr>
      <w:tr w:rsidR="00FF3017" w:rsidRPr="003D0A00" w14:paraId="788AD889" w14:textId="77777777" w:rsidTr="00A420F6">
        <w:trPr>
          <w:cantSplit/>
          <w:jc w:val="center"/>
        </w:trPr>
        <w:tc>
          <w:tcPr>
            <w:tcW w:w="697" w:type="dxa"/>
          </w:tcPr>
          <w:p w14:paraId="39E03687" w14:textId="77777777" w:rsidR="00FF3017" w:rsidRPr="003D0A00" w:rsidRDefault="00FF3017" w:rsidP="00D44A02">
            <w:pPr>
              <w:spacing w:before="60" w:after="60" w:line="220" w:lineRule="atLeast"/>
              <w:ind w:left="57"/>
              <w:rPr>
                <w:bCs/>
                <w:sz w:val="18"/>
                <w:szCs w:val="18"/>
                <w:lang w:val="fr-FR" w:eastAsia="en-GB"/>
              </w:rPr>
            </w:pPr>
          </w:p>
        </w:tc>
        <w:tc>
          <w:tcPr>
            <w:tcW w:w="3878" w:type="dxa"/>
            <w:hideMark/>
          </w:tcPr>
          <w:p w14:paraId="6998A0AC" w14:textId="02A93123" w:rsidR="00FF3017" w:rsidRPr="003D0A00" w:rsidRDefault="00FF3017" w:rsidP="00D44A02">
            <w:pPr>
              <w:spacing w:before="60" w:after="60" w:line="220" w:lineRule="atLeast"/>
              <w:ind w:left="57"/>
              <w:rPr>
                <w:sz w:val="18"/>
                <w:szCs w:val="18"/>
                <w:lang w:val="fr-FR"/>
              </w:rPr>
            </w:pPr>
            <w:r w:rsidRPr="003D0A00">
              <w:rPr>
                <w:sz w:val="18"/>
                <w:szCs w:val="18"/>
                <w:lang w:val="fr-FR"/>
              </w:rPr>
              <w:t xml:space="preserve">Homologation de type internationale de l’ensemble </w:t>
            </w:r>
            <w:r w:rsidR="003D0A00">
              <w:rPr>
                <w:sz w:val="18"/>
                <w:szCs w:val="18"/>
                <w:lang w:val="fr-FR"/>
              </w:rPr>
              <w:br/>
            </w:r>
            <w:r w:rsidRPr="003D0A00">
              <w:rPr>
                <w:sz w:val="18"/>
                <w:szCs w:val="18"/>
                <w:lang w:val="fr-FR"/>
              </w:rPr>
              <w:t>du véhicule (IWVTA)</w:t>
            </w:r>
          </w:p>
        </w:tc>
        <w:tc>
          <w:tcPr>
            <w:tcW w:w="1722" w:type="dxa"/>
            <w:hideMark/>
          </w:tcPr>
          <w:p w14:paraId="1F58D934"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 xml:space="preserve">M. T. </w:t>
            </w:r>
            <w:proofErr w:type="spellStart"/>
            <w:r w:rsidRPr="003D0A00">
              <w:rPr>
                <w:sz w:val="18"/>
                <w:szCs w:val="18"/>
                <w:lang w:val="fr-FR"/>
              </w:rPr>
              <w:t>Onoda</w:t>
            </w:r>
            <w:proofErr w:type="spellEnd"/>
            <w:r w:rsidRPr="003D0A00">
              <w:rPr>
                <w:sz w:val="18"/>
                <w:szCs w:val="18"/>
                <w:lang w:val="fr-FR"/>
              </w:rPr>
              <w:t xml:space="preserve"> </w:t>
            </w:r>
          </w:p>
        </w:tc>
        <w:tc>
          <w:tcPr>
            <w:tcW w:w="1917" w:type="dxa"/>
            <w:hideMark/>
          </w:tcPr>
          <w:p w14:paraId="2E9156E4"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 xml:space="preserve">Japon </w:t>
            </w:r>
          </w:p>
        </w:tc>
        <w:tc>
          <w:tcPr>
            <w:tcW w:w="1431" w:type="dxa"/>
            <w:hideMark/>
          </w:tcPr>
          <w:p w14:paraId="18BF28BF"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Novembre 2019</w:t>
            </w:r>
          </w:p>
        </w:tc>
      </w:tr>
      <w:tr w:rsidR="00FF3017" w:rsidRPr="003D0A00" w14:paraId="1B39D3AF" w14:textId="77777777" w:rsidTr="00A420F6">
        <w:trPr>
          <w:cantSplit/>
          <w:jc w:val="center"/>
        </w:trPr>
        <w:tc>
          <w:tcPr>
            <w:tcW w:w="697" w:type="dxa"/>
          </w:tcPr>
          <w:p w14:paraId="01A205F8" w14:textId="77777777" w:rsidR="00FF3017" w:rsidRPr="003D0A00" w:rsidRDefault="00FF3017" w:rsidP="00D44A02">
            <w:pPr>
              <w:spacing w:before="60" w:after="60" w:line="220" w:lineRule="atLeast"/>
              <w:ind w:left="57"/>
              <w:rPr>
                <w:bCs/>
                <w:sz w:val="18"/>
                <w:szCs w:val="18"/>
                <w:lang w:val="fr-FR" w:eastAsia="en-GB"/>
              </w:rPr>
            </w:pPr>
          </w:p>
        </w:tc>
        <w:tc>
          <w:tcPr>
            <w:tcW w:w="3878" w:type="dxa"/>
            <w:hideMark/>
          </w:tcPr>
          <w:p w14:paraId="3FCBBADC"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Groupe de travail de l’exécution des obligations</w:t>
            </w:r>
          </w:p>
        </w:tc>
        <w:tc>
          <w:tcPr>
            <w:tcW w:w="1722" w:type="dxa"/>
            <w:hideMark/>
          </w:tcPr>
          <w:p w14:paraId="05CC5382" w14:textId="77777777" w:rsidR="00FF3017" w:rsidRPr="003D0A00" w:rsidRDefault="00FF3017" w:rsidP="00D44A02">
            <w:pPr>
              <w:spacing w:before="60" w:after="60" w:line="220" w:lineRule="atLeast"/>
              <w:ind w:left="57"/>
              <w:rPr>
                <w:sz w:val="18"/>
                <w:szCs w:val="18"/>
                <w:lang w:val="fr-FR"/>
              </w:rPr>
            </w:pPr>
            <w:proofErr w:type="spellStart"/>
            <w:r w:rsidRPr="003D0A00">
              <w:rPr>
                <w:sz w:val="18"/>
                <w:szCs w:val="18"/>
                <w:lang w:val="fr-FR"/>
              </w:rPr>
              <w:t>n.n.</w:t>
            </w:r>
            <w:proofErr w:type="spellEnd"/>
          </w:p>
        </w:tc>
        <w:tc>
          <w:tcPr>
            <w:tcW w:w="1917" w:type="dxa"/>
            <w:hideMark/>
          </w:tcPr>
          <w:p w14:paraId="0AAC490B" w14:textId="77777777" w:rsidR="00FF3017" w:rsidRPr="003D0A00" w:rsidRDefault="00FF3017" w:rsidP="00D44A02">
            <w:pPr>
              <w:spacing w:before="60" w:after="60" w:line="220" w:lineRule="atLeast"/>
              <w:ind w:left="57"/>
              <w:rPr>
                <w:strike/>
                <w:sz w:val="18"/>
                <w:szCs w:val="18"/>
                <w:lang w:val="fr-FR" w:eastAsia="en-GB"/>
              </w:rPr>
            </w:pPr>
          </w:p>
        </w:tc>
        <w:tc>
          <w:tcPr>
            <w:tcW w:w="1431" w:type="dxa"/>
            <w:hideMark/>
          </w:tcPr>
          <w:p w14:paraId="0E7AE1EC"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2020</w:t>
            </w:r>
          </w:p>
        </w:tc>
      </w:tr>
      <w:tr w:rsidR="00FF3017" w:rsidRPr="003D0A00" w14:paraId="0EFCD6DF" w14:textId="77777777" w:rsidTr="00A420F6">
        <w:trPr>
          <w:cantSplit/>
          <w:jc w:val="center"/>
        </w:trPr>
        <w:tc>
          <w:tcPr>
            <w:tcW w:w="697" w:type="dxa"/>
          </w:tcPr>
          <w:p w14:paraId="147A95DA" w14:textId="77777777" w:rsidR="00FF3017" w:rsidRPr="003D0A00" w:rsidRDefault="00FF3017" w:rsidP="00D44A02">
            <w:pPr>
              <w:spacing w:before="60" w:after="60" w:line="220" w:lineRule="atLeast"/>
              <w:ind w:left="57"/>
              <w:rPr>
                <w:bCs/>
                <w:sz w:val="18"/>
                <w:szCs w:val="18"/>
                <w:lang w:val="fr-FR" w:eastAsia="en-GB"/>
              </w:rPr>
            </w:pPr>
          </w:p>
        </w:tc>
        <w:tc>
          <w:tcPr>
            <w:tcW w:w="3878" w:type="dxa"/>
            <w:hideMark/>
          </w:tcPr>
          <w:p w14:paraId="3DD3854B"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Contrôle technique périodique (PTI)</w:t>
            </w:r>
          </w:p>
        </w:tc>
        <w:tc>
          <w:tcPr>
            <w:tcW w:w="1722" w:type="dxa"/>
            <w:hideMark/>
          </w:tcPr>
          <w:p w14:paraId="76AD5174" w14:textId="77777777" w:rsidR="00FF3017" w:rsidRPr="003D0A00" w:rsidRDefault="00FF3017" w:rsidP="00D44A02">
            <w:pPr>
              <w:spacing w:before="60" w:after="60" w:line="220" w:lineRule="atLeast"/>
              <w:ind w:left="57"/>
              <w:rPr>
                <w:sz w:val="18"/>
                <w:szCs w:val="18"/>
                <w:lang w:val="en-US"/>
              </w:rPr>
            </w:pPr>
            <w:r w:rsidRPr="003D0A00">
              <w:rPr>
                <w:sz w:val="18"/>
                <w:szCs w:val="18"/>
                <w:lang w:val="en-US"/>
              </w:rPr>
              <w:t xml:space="preserve">M. H.P. </w:t>
            </w:r>
            <w:proofErr w:type="spellStart"/>
            <w:r w:rsidRPr="003D0A00">
              <w:rPr>
                <w:sz w:val="18"/>
                <w:szCs w:val="18"/>
                <w:lang w:val="en-US"/>
              </w:rPr>
              <w:t>Weem</w:t>
            </w:r>
            <w:proofErr w:type="spellEnd"/>
            <w:r w:rsidRPr="003D0A00">
              <w:rPr>
                <w:sz w:val="18"/>
                <w:szCs w:val="18"/>
                <w:lang w:val="en-US"/>
              </w:rPr>
              <w:br/>
              <w:t>M. V. Komarov</w:t>
            </w:r>
          </w:p>
        </w:tc>
        <w:tc>
          <w:tcPr>
            <w:tcW w:w="1917" w:type="dxa"/>
            <w:hideMark/>
          </w:tcPr>
          <w:p w14:paraId="721ACCB8"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Pays-Bas</w:t>
            </w:r>
            <w:r w:rsidRPr="003D0A00">
              <w:rPr>
                <w:sz w:val="18"/>
                <w:szCs w:val="18"/>
                <w:lang w:val="fr-FR"/>
              </w:rPr>
              <w:br/>
              <w:t>Fédération de Russie</w:t>
            </w:r>
          </w:p>
        </w:tc>
        <w:tc>
          <w:tcPr>
            <w:tcW w:w="1431" w:type="dxa"/>
            <w:hideMark/>
          </w:tcPr>
          <w:p w14:paraId="092C992C"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Novembre 2019</w:t>
            </w:r>
          </w:p>
        </w:tc>
      </w:tr>
      <w:tr w:rsidR="00FF3017" w:rsidRPr="003D0A00" w14:paraId="33D2C000" w14:textId="77777777" w:rsidTr="00A420F6">
        <w:trPr>
          <w:cantSplit/>
          <w:jc w:val="center"/>
        </w:trPr>
        <w:tc>
          <w:tcPr>
            <w:tcW w:w="697" w:type="dxa"/>
            <w:hideMark/>
          </w:tcPr>
          <w:p w14:paraId="14CBF118" w14:textId="77777777" w:rsidR="00FF3017" w:rsidRPr="003D0A00" w:rsidRDefault="00FF3017" w:rsidP="00D44A02">
            <w:pPr>
              <w:spacing w:before="60" w:after="60" w:line="220" w:lineRule="atLeast"/>
              <w:ind w:left="57"/>
              <w:rPr>
                <w:b/>
                <w:bCs/>
                <w:sz w:val="18"/>
                <w:szCs w:val="18"/>
                <w:lang w:val="fr-FR"/>
              </w:rPr>
            </w:pPr>
            <w:r w:rsidRPr="003D0A00">
              <w:rPr>
                <w:b/>
                <w:bCs/>
                <w:sz w:val="18"/>
                <w:szCs w:val="18"/>
                <w:lang w:val="fr-FR"/>
              </w:rPr>
              <w:t>GRBP</w:t>
            </w:r>
          </w:p>
        </w:tc>
        <w:tc>
          <w:tcPr>
            <w:tcW w:w="3878" w:type="dxa"/>
            <w:hideMark/>
          </w:tcPr>
          <w:p w14:paraId="6EECF584" w14:textId="77777777" w:rsidR="00FF3017" w:rsidRPr="003D0A00" w:rsidRDefault="00FF3017" w:rsidP="00D44A02">
            <w:pPr>
              <w:spacing w:before="60" w:after="60" w:line="220" w:lineRule="atLeast"/>
              <w:ind w:left="57"/>
              <w:rPr>
                <w:b/>
                <w:bCs/>
                <w:sz w:val="18"/>
                <w:szCs w:val="18"/>
                <w:lang w:val="fr-FR"/>
              </w:rPr>
            </w:pPr>
            <w:r w:rsidRPr="003D0A00">
              <w:rPr>
                <w:b/>
                <w:bCs/>
                <w:sz w:val="18"/>
                <w:szCs w:val="18"/>
                <w:lang w:val="fr-FR"/>
              </w:rPr>
              <w:t>Bruit et pneumatiques</w:t>
            </w:r>
          </w:p>
        </w:tc>
        <w:tc>
          <w:tcPr>
            <w:tcW w:w="1722" w:type="dxa"/>
            <w:hideMark/>
          </w:tcPr>
          <w:p w14:paraId="1393B3F4" w14:textId="77777777" w:rsidR="00FF3017" w:rsidRPr="003D0A00" w:rsidRDefault="00FF3017" w:rsidP="00D44A02">
            <w:pPr>
              <w:spacing w:before="60" w:after="60" w:line="220" w:lineRule="atLeast"/>
              <w:ind w:left="57"/>
              <w:rPr>
                <w:b/>
                <w:bCs/>
                <w:sz w:val="18"/>
                <w:szCs w:val="18"/>
                <w:lang w:val="fr-FR"/>
              </w:rPr>
            </w:pPr>
            <w:r w:rsidRPr="003D0A00">
              <w:rPr>
                <w:b/>
                <w:bCs/>
                <w:sz w:val="18"/>
                <w:szCs w:val="18"/>
                <w:lang w:val="fr-FR"/>
              </w:rPr>
              <w:t>M. S. Ficheux</w:t>
            </w:r>
            <w:r w:rsidRPr="003D0A00">
              <w:rPr>
                <w:b/>
                <w:bCs/>
                <w:sz w:val="18"/>
                <w:szCs w:val="18"/>
                <w:lang w:val="fr-FR"/>
              </w:rPr>
              <w:br/>
              <w:t xml:space="preserve">M. A. </w:t>
            </w:r>
            <w:proofErr w:type="spellStart"/>
            <w:r w:rsidRPr="003D0A00">
              <w:rPr>
                <w:b/>
                <w:bCs/>
                <w:sz w:val="18"/>
                <w:szCs w:val="18"/>
                <w:lang w:val="fr-FR"/>
              </w:rPr>
              <w:t>Bocharov</w:t>
            </w:r>
            <w:proofErr w:type="spellEnd"/>
          </w:p>
        </w:tc>
        <w:tc>
          <w:tcPr>
            <w:tcW w:w="1917" w:type="dxa"/>
            <w:hideMark/>
          </w:tcPr>
          <w:p w14:paraId="246B59CE" w14:textId="77777777" w:rsidR="00FF3017" w:rsidRPr="003D0A00" w:rsidRDefault="00FF3017" w:rsidP="00D44A02">
            <w:pPr>
              <w:spacing w:before="60" w:after="60" w:line="220" w:lineRule="atLeast"/>
              <w:ind w:left="57"/>
              <w:rPr>
                <w:b/>
                <w:bCs/>
                <w:sz w:val="18"/>
                <w:szCs w:val="18"/>
                <w:lang w:val="fr-FR"/>
              </w:rPr>
            </w:pPr>
            <w:r w:rsidRPr="003D0A00">
              <w:rPr>
                <w:b/>
                <w:bCs/>
                <w:sz w:val="18"/>
                <w:szCs w:val="18"/>
                <w:lang w:val="fr-FR"/>
              </w:rPr>
              <w:t>France</w:t>
            </w:r>
            <w:r w:rsidRPr="003D0A00">
              <w:rPr>
                <w:b/>
                <w:bCs/>
                <w:sz w:val="18"/>
                <w:szCs w:val="18"/>
                <w:lang w:val="fr-FR"/>
              </w:rPr>
              <w:br/>
              <w:t>Fédération de Russie</w:t>
            </w:r>
          </w:p>
        </w:tc>
        <w:tc>
          <w:tcPr>
            <w:tcW w:w="1431" w:type="dxa"/>
            <w:hideMark/>
          </w:tcPr>
          <w:p w14:paraId="4560F639" w14:textId="77777777" w:rsidR="00FF3017" w:rsidRPr="003D0A00" w:rsidRDefault="00FF3017" w:rsidP="00D44A02">
            <w:pPr>
              <w:spacing w:before="60" w:after="60" w:line="220" w:lineRule="atLeast"/>
              <w:ind w:left="57"/>
              <w:rPr>
                <w:b/>
                <w:bCs/>
                <w:sz w:val="18"/>
                <w:szCs w:val="18"/>
                <w:lang w:val="fr-FR"/>
              </w:rPr>
            </w:pPr>
            <w:r w:rsidRPr="003D0A00">
              <w:rPr>
                <w:b/>
                <w:bCs/>
                <w:sz w:val="18"/>
                <w:szCs w:val="18"/>
                <w:lang w:val="fr-FR"/>
              </w:rPr>
              <w:t>2020</w:t>
            </w:r>
          </w:p>
        </w:tc>
      </w:tr>
      <w:tr w:rsidR="00FF3017" w:rsidRPr="003D0A00" w14:paraId="43772289" w14:textId="77777777" w:rsidTr="00A420F6">
        <w:trPr>
          <w:cantSplit/>
          <w:jc w:val="center"/>
        </w:trPr>
        <w:tc>
          <w:tcPr>
            <w:tcW w:w="697" w:type="dxa"/>
          </w:tcPr>
          <w:p w14:paraId="371C8AEE" w14:textId="77777777" w:rsidR="00FF3017" w:rsidRPr="003D0A00" w:rsidRDefault="00FF3017" w:rsidP="00D44A02">
            <w:pPr>
              <w:spacing w:before="60" w:after="60" w:line="220" w:lineRule="atLeast"/>
              <w:ind w:left="57"/>
              <w:rPr>
                <w:bCs/>
                <w:sz w:val="18"/>
                <w:szCs w:val="18"/>
                <w:lang w:val="fr-FR" w:eastAsia="en-GB"/>
              </w:rPr>
            </w:pPr>
          </w:p>
        </w:tc>
        <w:tc>
          <w:tcPr>
            <w:tcW w:w="3878" w:type="dxa"/>
            <w:hideMark/>
          </w:tcPr>
          <w:p w14:paraId="5D0A9883" w14:textId="2F41EAA2" w:rsidR="00FF3017" w:rsidRPr="003D0A00" w:rsidRDefault="00FF3017" w:rsidP="00D44A02">
            <w:pPr>
              <w:spacing w:before="60" w:after="60" w:line="220" w:lineRule="atLeast"/>
              <w:ind w:left="57"/>
              <w:rPr>
                <w:sz w:val="18"/>
                <w:szCs w:val="18"/>
                <w:lang w:val="fr-FR"/>
              </w:rPr>
            </w:pPr>
            <w:r w:rsidRPr="003D0A00">
              <w:rPr>
                <w:sz w:val="18"/>
                <w:szCs w:val="18"/>
                <w:lang w:val="fr-FR"/>
              </w:rPr>
              <w:t xml:space="preserve">Véhicules à moteur silencieux (RTM </w:t>
            </w:r>
            <w:r w:rsidR="00A420F6">
              <w:rPr>
                <w:sz w:val="18"/>
                <w:szCs w:val="18"/>
                <w:lang w:val="fr-FR"/>
              </w:rPr>
              <w:br/>
            </w:r>
            <w:r w:rsidRPr="003D0A00">
              <w:rPr>
                <w:sz w:val="18"/>
                <w:szCs w:val="18"/>
                <w:lang w:val="fr-FR"/>
              </w:rPr>
              <w:t>sur les véhicules à moteur silencieux)</w:t>
            </w:r>
          </w:p>
        </w:tc>
        <w:tc>
          <w:tcPr>
            <w:tcW w:w="1722" w:type="dxa"/>
            <w:hideMark/>
          </w:tcPr>
          <w:p w14:paraId="7A89C170" w14:textId="77777777" w:rsidR="00FF3017" w:rsidRPr="003D0A00" w:rsidRDefault="00FF3017" w:rsidP="00D44A02">
            <w:pPr>
              <w:spacing w:before="60" w:after="60" w:line="220" w:lineRule="atLeast"/>
              <w:ind w:left="57"/>
              <w:rPr>
                <w:sz w:val="18"/>
                <w:szCs w:val="18"/>
                <w:lang w:val="en-US"/>
              </w:rPr>
            </w:pPr>
            <w:r w:rsidRPr="003D0A00">
              <w:rPr>
                <w:sz w:val="18"/>
                <w:szCs w:val="18"/>
                <w:lang w:val="en-US"/>
              </w:rPr>
              <w:t>M. H. Mohammed</w:t>
            </w:r>
            <w:r w:rsidRPr="003D0A00">
              <w:rPr>
                <w:sz w:val="18"/>
                <w:szCs w:val="18"/>
                <w:lang w:val="en-US"/>
              </w:rPr>
              <w:br/>
              <w:t xml:space="preserve">M. I. Sakamoto </w:t>
            </w:r>
          </w:p>
        </w:tc>
        <w:tc>
          <w:tcPr>
            <w:tcW w:w="1917" w:type="dxa"/>
            <w:hideMark/>
          </w:tcPr>
          <w:p w14:paraId="11CEDC74"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États-Unis</w:t>
            </w:r>
            <w:r w:rsidRPr="003D0A00">
              <w:rPr>
                <w:sz w:val="18"/>
                <w:szCs w:val="18"/>
                <w:lang w:val="fr-FR"/>
              </w:rPr>
              <w:br/>
              <w:t>Japon</w:t>
            </w:r>
          </w:p>
        </w:tc>
        <w:tc>
          <w:tcPr>
            <w:tcW w:w="1431" w:type="dxa"/>
            <w:hideMark/>
          </w:tcPr>
          <w:p w14:paraId="47EBFDDF"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Décembre 2020</w:t>
            </w:r>
          </w:p>
        </w:tc>
      </w:tr>
      <w:tr w:rsidR="00FF3017" w:rsidRPr="003D0A00" w14:paraId="08BC4B37" w14:textId="77777777" w:rsidTr="00A420F6">
        <w:trPr>
          <w:cantSplit/>
          <w:jc w:val="center"/>
        </w:trPr>
        <w:tc>
          <w:tcPr>
            <w:tcW w:w="697" w:type="dxa"/>
          </w:tcPr>
          <w:p w14:paraId="4C74C965" w14:textId="77777777" w:rsidR="00FF3017" w:rsidRPr="003D0A00" w:rsidRDefault="00FF3017" w:rsidP="00D44A02">
            <w:pPr>
              <w:spacing w:before="60" w:after="60" w:line="220" w:lineRule="atLeast"/>
              <w:ind w:left="57"/>
              <w:rPr>
                <w:bCs/>
                <w:sz w:val="18"/>
                <w:szCs w:val="18"/>
                <w:lang w:val="fr-FR" w:eastAsia="en-GB"/>
              </w:rPr>
            </w:pPr>
          </w:p>
        </w:tc>
        <w:tc>
          <w:tcPr>
            <w:tcW w:w="3878" w:type="dxa"/>
            <w:hideMark/>
          </w:tcPr>
          <w:p w14:paraId="375F098C" w14:textId="0ED31A01" w:rsidR="00FF3017" w:rsidRPr="003D0A00" w:rsidRDefault="00FF3017" w:rsidP="00D44A02">
            <w:pPr>
              <w:spacing w:before="60" w:after="60" w:line="220" w:lineRule="atLeast"/>
              <w:ind w:left="57"/>
              <w:rPr>
                <w:sz w:val="18"/>
                <w:szCs w:val="18"/>
                <w:lang w:val="fr-FR"/>
              </w:rPr>
            </w:pPr>
            <w:r w:rsidRPr="003D0A00">
              <w:rPr>
                <w:sz w:val="18"/>
                <w:szCs w:val="18"/>
                <w:lang w:val="fr-FR"/>
              </w:rPr>
              <w:t xml:space="preserve">Prescriptions supplémentaires concernant </w:t>
            </w:r>
            <w:r w:rsidR="00A420F6">
              <w:rPr>
                <w:sz w:val="18"/>
                <w:szCs w:val="18"/>
                <w:lang w:val="fr-FR"/>
              </w:rPr>
              <w:br/>
            </w:r>
            <w:r w:rsidRPr="003D0A00">
              <w:rPr>
                <w:sz w:val="18"/>
                <w:szCs w:val="18"/>
                <w:lang w:val="fr-FR"/>
              </w:rPr>
              <w:t>les émissions sonores (ASEP)</w:t>
            </w:r>
          </w:p>
        </w:tc>
        <w:tc>
          <w:tcPr>
            <w:tcW w:w="1722" w:type="dxa"/>
            <w:hideMark/>
          </w:tcPr>
          <w:p w14:paraId="53FE223D"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 xml:space="preserve">M. B. </w:t>
            </w:r>
            <w:proofErr w:type="spellStart"/>
            <w:r w:rsidRPr="003D0A00">
              <w:rPr>
                <w:sz w:val="18"/>
                <w:szCs w:val="18"/>
                <w:lang w:val="fr-FR"/>
              </w:rPr>
              <w:t>Schuttler</w:t>
            </w:r>
            <w:proofErr w:type="spellEnd"/>
            <w:r w:rsidRPr="003D0A00">
              <w:rPr>
                <w:sz w:val="18"/>
                <w:szCs w:val="18"/>
                <w:lang w:val="fr-FR"/>
              </w:rPr>
              <w:br/>
              <w:t>M. D. Xie</w:t>
            </w:r>
            <w:r w:rsidRPr="003D0A00">
              <w:rPr>
                <w:sz w:val="18"/>
                <w:szCs w:val="18"/>
                <w:lang w:val="fr-FR"/>
              </w:rPr>
              <w:br/>
              <w:t>M. K. Okamoto</w:t>
            </w:r>
          </w:p>
        </w:tc>
        <w:tc>
          <w:tcPr>
            <w:tcW w:w="1917" w:type="dxa"/>
            <w:hideMark/>
          </w:tcPr>
          <w:p w14:paraId="57746AF4"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Allemagne</w:t>
            </w:r>
            <w:r w:rsidRPr="003D0A00">
              <w:rPr>
                <w:sz w:val="18"/>
                <w:szCs w:val="18"/>
                <w:lang w:val="fr-FR"/>
              </w:rPr>
              <w:br/>
              <w:t>Chine</w:t>
            </w:r>
            <w:r w:rsidRPr="003D0A00">
              <w:rPr>
                <w:sz w:val="18"/>
                <w:szCs w:val="18"/>
                <w:lang w:val="fr-FR"/>
              </w:rPr>
              <w:br/>
              <w:t>Japon</w:t>
            </w:r>
          </w:p>
        </w:tc>
        <w:tc>
          <w:tcPr>
            <w:tcW w:w="1431" w:type="dxa"/>
            <w:hideMark/>
          </w:tcPr>
          <w:p w14:paraId="283808F4"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Septembre 2020</w:t>
            </w:r>
          </w:p>
        </w:tc>
      </w:tr>
      <w:tr w:rsidR="00FF3017" w:rsidRPr="003D0A00" w14:paraId="44453746" w14:textId="77777777" w:rsidTr="00A420F6">
        <w:trPr>
          <w:cantSplit/>
          <w:jc w:val="center"/>
        </w:trPr>
        <w:tc>
          <w:tcPr>
            <w:tcW w:w="697" w:type="dxa"/>
          </w:tcPr>
          <w:p w14:paraId="3A9E36E7" w14:textId="77777777" w:rsidR="00FF3017" w:rsidRPr="003D0A00" w:rsidRDefault="00FF3017" w:rsidP="00D44A02">
            <w:pPr>
              <w:spacing w:before="60" w:after="60" w:line="220" w:lineRule="atLeast"/>
              <w:ind w:left="57"/>
              <w:rPr>
                <w:bCs/>
                <w:sz w:val="18"/>
                <w:szCs w:val="18"/>
                <w:lang w:val="fr-FR" w:eastAsia="en-GB"/>
              </w:rPr>
            </w:pPr>
          </w:p>
        </w:tc>
        <w:tc>
          <w:tcPr>
            <w:tcW w:w="3878" w:type="dxa"/>
          </w:tcPr>
          <w:p w14:paraId="62ACFF0D"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Adhérence sur sol mouillé des pneumatiques usés (WGWT)</w:t>
            </w:r>
          </w:p>
        </w:tc>
        <w:tc>
          <w:tcPr>
            <w:tcW w:w="1722" w:type="dxa"/>
          </w:tcPr>
          <w:p w14:paraId="21C18C56"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M</w:t>
            </w:r>
            <w:r w:rsidRPr="003D0A00">
              <w:rPr>
                <w:sz w:val="18"/>
                <w:szCs w:val="18"/>
                <w:vertAlign w:val="superscript"/>
                <w:lang w:val="fr-FR"/>
              </w:rPr>
              <w:t>me</w:t>
            </w:r>
            <w:r w:rsidRPr="003D0A00">
              <w:rPr>
                <w:sz w:val="18"/>
                <w:szCs w:val="18"/>
                <w:lang w:val="fr-FR"/>
              </w:rPr>
              <w:t xml:space="preserve"> E. Collot</w:t>
            </w:r>
            <w:r w:rsidRPr="003D0A00">
              <w:rPr>
                <w:sz w:val="18"/>
                <w:szCs w:val="18"/>
                <w:lang w:val="fr-FR"/>
              </w:rPr>
              <w:br/>
              <w:t xml:space="preserve">M. A. </w:t>
            </w:r>
            <w:proofErr w:type="spellStart"/>
            <w:r w:rsidRPr="003D0A00">
              <w:rPr>
                <w:sz w:val="18"/>
                <w:szCs w:val="18"/>
                <w:lang w:val="fr-FR"/>
              </w:rPr>
              <w:t>Vosinis</w:t>
            </w:r>
            <w:proofErr w:type="spellEnd"/>
          </w:p>
        </w:tc>
        <w:tc>
          <w:tcPr>
            <w:tcW w:w="1917" w:type="dxa"/>
          </w:tcPr>
          <w:p w14:paraId="19318753"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France</w:t>
            </w:r>
            <w:r w:rsidRPr="003D0A00">
              <w:rPr>
                <w:sz w:val="18"/>
                <w:szCs w:val="18"/>
                <w:lang w:val="fr-FR"/>
              </w:rPr>
              <w:br/>
              <w:t>Commission européenne</w:t>
            </w:r>
          </w:p>
        </w:tc>
        <w:tc>
          <w:tcPr>
            <w:tcW w:w="1431" w:type="dxa"/>
          </w:tcPr>
          <w:p w14:paraId="1C214AF4"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Septembre 2020</w:t>
            </w:r>
          </w:p>
        </w:tc>
      </w:tr>
      <w:tr w:rsidR="00FF3017" w:rsidRPr="003D0A00" w14:paraId="54B2048C" w14:textId="77777777" w:rsidTr="00A420F6">
        <w:trPr>
          <w:cantSplit/>
          <w:jc w:val="center"/>
        </w:trPr>
        <w:tc>
          <w:tcPr>
            <w:tcW w:w="697" w:type="dxa"/>
          </w:tcPr>
          <w:p w14:paraId="2E6660F5" w14:textId="77777777" w:rsidR="00FF3017" w:rsidRPr="003D0A00" w:rsidRDefault="00FF3017" w:rsidP="00D44A02">
            <w:pPr>
              <w:spacing w:before="60" w:after="60" w:line="220" w:lineRule="atLeast"/>
              <w:ind w:left="57"/>
              <w:rPr>
                <w:bCs/>
                <w:sz w:val="18"/>
                <w:szCs w:val="18"/>
                <w:lang w:val="fr-FR" w:eastAsia="en-GB"/>
              </w:rPr>
            </w:pPr>
          </w:p>
        </w:tc>
        <w:tc>
          <w:tcPr>
            <w:tcW w:w="3878" w:type="dxa"/>
          </w:tcPr>
          <w:p w14:paraId="28A25964"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Incertitudes des mesures (MU)</w:t>
            </w:r>
          </w:p>
        </w:tc>
        <w:tc>
          <w:tcPr>
            <w:tcW w:w="1722" w:type="dxa"/>
          </w:tcPr>
          <w:p w14:paraId="774C289E"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M. T. Berge</w:t>
            </w:r>
          </w:p>
        </w:tc>
        <w:tc>
          <w:tcPr>
            <w:tcW w:w="1917" w:type="dxa"/>
          </w:tcPr>
          <w:p w14:paraId="3FBF26B1"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Norvège</w:t>
            </w:r>
          </w:p>
        </w:tc>
        <w:tc>
          <w:tcPr>
            <w:tcW w:w="1431" w:type="dxa"/>
          </w:tcPr>
          <w:p w14:paraId="233C205B"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Décembre 2021</w:t>
            </w:r>
          </w:p>
        </w:tc>
      </w:tr>
      <w:tr w:rsidR="00FF3017" w:rsidRPr="003D0A00" w14:paraId="32D8C882" w14:textId="77777777" w:rsidTr="00A420F6">
        <w:trPr>
          <w:cantSplit/>
          <w:jc w:val="center"/>
        </w:trPr>
        <w:tc>
          <w:tcPr>
            <w:tcW w:w="697" w:type="dxa"/>
            <w:hideMark/>
          </w:tcPr>
          <w:p w14:paraId="4C653F42" w14:textId="77777777" w:rsidR="00FF3017" w:rsidRPr="003D0A00" w:rsidRDefault="00FF3017" w:rsidP="00D44A02">
            <w:pPr>
              <w:spacing w:before="60" w:after="60" w:line="220" w:lineRule="atLeast"/>
              <w:ind w:left="57"/>
              <w:rPr>
                <w:b/>
                <w:bCs/>
                <w:sz w:val="18"/>
                <w:szCs w:val="18"/>
                <w:lang w:val="fr-FR"/>
              </w:rPr>
            </w:pPr>
            <w:r w:rsidRPr="003D0A00">
              <w:rPr>
                <w:b/>
                <w:bCs/>
                <w:sz w:val="18"/>
                <w:szCs w:val="18"/>
                <w:lang w:val="fr-FR"/>
              </w:rPr>
              <w:t>GRE</w:t>
            </w:r>
          </w:p>
        </w:tc>
        <w:tc>
          <w:tcPr>
            <w:tcW w:w="3878" w:type="dxa"/>
            <w:hideMark/>
          </w:tcPr>
          <w:p w14:paraId="63389CFE" w14:textId="77777777" w:rsidR="00FF3017" w:rsidRPr="003D0A00" w:rsidRDefault="00FF3017" w:rsidP="00D44A02">
            <w:pPr>
              <w:spacing w:before="60" w:after="60" w:line="220" w:lineRule="atLeast"/>
              <w:ind w:left="57"/>
              <w:rPr>
                <w:b/>
                <w:bCs/>
                <w:sz w:val="18"/>
                <w:szCs w:val="18"/>
                <w:lang w:val="fr-FR"/>
              </w:rPr>
            </w:pPr>
            <w:r w:rsidRPr="003D0A00">
              <w:rPr>
                <w:b/>
                <w:bCs/>
                <w:sz w:val="18"/>
                <w:szCs w:val="18"/>
                <w:lang w:val="fr-FR"/>
              </w:rPr>
              <w:t>Éclairage et signalisation lumineuse</w:t>
            </w:r>
          </w:p>
        </w:tc>
        <w:tc>
          <w:tcPr>
            <w:tcW w:w="1722" w:type="dxa"/>
            <w:hideMark/>
          </w:tcPr>
          <w:p w14:paraId="0DEBAA32" w14:textId="77777777" w:rsidR="00FF3017" w:rsidRPr="003D0A00" w:rsidRDefault="00FF3017" w:rsidP="00D44A02">
            <w:pPr>
              <w:spacing w:before="60" w:after="60" w:line="220" w:lineRule="atLeast"/>
              <w:ind w:left="57"/>
              <w:rPr>
                <w:b/>
                <w:bCs/>
                <w:sz w:val="18"/>
                <w:szCs w:val="18"/>
                <w:lang w:val="fr-FR"/>
              </w:rPr>
            </w:pPr>
            <w:r w:rsidRPr="003D0A00">
              <w:rPr>
                <w:b/>
                <w:bCs/>
                <w:sz w:val="18"/>
                <w:szCs w:val="18"/>
                <w:lang w:val="fr-FR"/>
              </w:rPr>
              <w:t xml:space="preserve">M. M. </w:t>
            </w:r>
            <w:proofErr w:type="spellStart"/>
            <w:r w:rsidRPr="003D0A00">
              <w:rPr>
                <w:b/>
                <w:bCs/>
                <w:sz w:val="18"/>
                <w:szCs w:val="18"/>
                <w:lang w:val="fr-FR"/>
              </w:rPr>
              <w:t>Loccufier</w:t>
            </w:r>
            <w:proofErr w:type="spellEnd"/>
            <w:r w:rsidRPr="003D0A00">
              <w:rPr>
                <w:b/>
                <w:bCs/>
                <w:sz w:val="18"/>
                <w:szCs w:val="18"/>
                <w:lang w:val="fr-FR"/>
              </w:rPr>
              <w:br/>
              <w:t>M. D. Rovers</w:t>
            </w:r>
          </w:p>
        </w:tc>
        <w:tc>
          <w:tcPr>
            <w:tcW w:w="1917" w:type="dxa"/>
            <w:hideMark/>
          </w:tcPr>
          <w:p w14:paraId="24ED058D" w14:textId="77777777" w:rsidR="00FF3017" w:rsidRPr="003D0A00" w:rsidRDefault="00FF3017" w:rsidP="00D44A02">
            <w:pPr>
              <w:spacing w:before="60" w:after="60" w:line="220" w:lineRule="atLeast"/>
              <w:ind w:left="57"/>
              <w:rPr>
                <w:b/>
                <w:bCs/>
                <w:sz w:val="18"/>
                <w:szCs w:val="18"/>
                <w:lang w:val="fr-FR"/>
              </w:rPr>
            </w:pPr>
            <w:r w:rsidRPr="003D0A00">
              <w:rPr>
                <w:b/>
                <w:bCs/>
                <w:sz w:val="18"/>
                <w:szCs w:val="18"/>
                <w:lang w:val="fr-FR"/>
              </w:rPr>
              <w:t>Belgique</w:t>
            </w:r>
            <w:r w:rsidRPr="003D0A00">
              <w:rPr>
                <w:b/>
                <w:bCs/>
                <w:sz w:val="18"/>
                <w:szCs w:val="18"/>
                <w:lang w:val="fr-FR"/>
              </w:rPr>
              <w:br/>
              <w:t>Pays-Bas</w:t>
            </w:r>
          </w:p>
        </w:tc>
        <w:tc>
          <w:tcPr>
            <w:tcW w:w="1431" w:type="dxa"/>
            <w:hideMark/>
          </w:tcPr>
          <w:p w14:paraId="33FAAD58" w14:textId="77777777" w:rsidR="00FF3017" w:rsidRPr="003D0A00" w:rsidRDefault="00FF3017" w:rsidP="00D44A02">
            <w:pPr>
              <w:spacing w:before="60" w:after="60" w:line="220" w:lineRule="atLeast"/>
              <w:ind w:left="57"/>
              <w:rPr>
                <w:b/>
                <w:bCs/>
                <w:sz w:val="18"/>
                <w:szCs w:val="18"/>
                <w:lang w:val="fr-FR"/>
              </w:rPr>
            </w:pPr>
            <w:r w:rsidRPr="003D0A00">
              <w:rPr>
                <w:b/>
                <w:bCs/>
                <w:sz w:val="18"/>
                <w:szCs w:val="18"/>
                <w:lang w:val="fr-FR"/>
              </w:rPr>
              <w:t>2020</w:t>
            </w:r>
          </w:p>
        </w:tc>
      </w:tr>
      <w:tr w:rsidR="00FF3017" w:rsidRPr="003D0A00" w14:paraId="51A75223" w14:textId="77777777" w:rsidTr="00A420F6">
        <w:trPr>
          <w:cantSplit/>
          <w:jc w:val="center"/>
        </w:trPr>
        <w:tc>
          <w:tcPr>
            <w:tcW w:w="697" w:type="dxa"/>
          </w:tcPr>
          <w:p w14:paraId="4190FE44" w14:textId="77777777" w:rsidR="00FF3017" w:rsidRPr="003D0A00" w:rsidRDefault="00FF3017" w:rsidP="00D44A02">
            <w:pPr>
              <w:spacing w:before="60" w:after="60" w:line="220" w:lineRule="atLeast"/>
              <w:ind w:left="57"/>
              <w:rPr>
                <w:b/>
                <w:bCs/>
                <w:sz w:val="18"/>
                <w:szCs w:val="18"/>
                <w:lang w:val="fr-FR" w:eastAsia="en-GB"/>
              </w:rPr>
            </w:pPr>
          </w:p>
        </w:tc>
        <w:tc>
          <w:tcPr>
            <w:tcW w:w="3878" w:type="dxa"/>
            <w:hideMark/>
          </w:tcPr>
          <w:p w14:paraId="727744C7" w14:textId="539940F9" w:rsidR="00FF3017" w:rsidRPr="003D0A00" w:rsidRDefault="00FF3017" w:rsidP="00D44A02">
            <w:pPr>
              <w:spacing w:before="60" w:after="60" w:line="220" w:lineRule="atLeast"/>
              <w:ind w:left="57"/>
              <w:rPr>
                <w:b/>
                <w:bCs/>
                <w:sz w:val="18"/>
                <w:szCs w:val="18"/>
                <w:lang w:val="fr-FR"/>
              </w:rPr>
            </w:pPr>
            <w:r w:rsidRPr="003D0A00">
              <w:rPr>
                <w:sz w:val="18"/>
                <w:szCs w:val="18"/>
                <w:lang w:val="fr-FR"/>
              </w:rPr>
              <w:t xml:space="preserve">Simplification des Règlements ONU relatifs </w:t>
            </w:r>
            <w:r w:rsidR="00A420F6">
              <w:rPr>
                <w:sz w:val="18"/>
                <w:szCs w:val="18"/>
                <w:lang w:val="fr-FR"/>
              </w:rPr>
              <w:br/>
            </w:r>
            <w:r w:rsidRPr="003D0A00">
              <w:rPr>
                <w:sz w:val="18"/>
                <w:szCs w:val="18"/>
                <w:lang w:val="fr-FR"/>
              </w:rPr>
              <w:t>à l’éclairage et à la signalisation lumineuse (SLR)</w:t>
            </w:r>
          </w:p>
        </w:tc>
        <w:tc>
          <w:tcPr>
            <w:tcW w:w="1722" w:type="dxa"/>
            <w:hideMark/>
          </w:tcPr>
          <w:p w14:paraId="64966A78" w14:textId="77777777" w:rsidR="00FF3017" w:rsidRPr="003D0A00" w:rsidRDefault="00FF3017" w:rsidP="00D44A02">
            <w:pPr>
              <w:spacing w:before="60" w:after="60" w:line="220" w:lineRule="atLeast"/>
              <w:ind w:left="57"/>
              <w:rPr>
                <w:bCs/>
                <w:sz w:val="18"/>
                <w:szCs w:val="18"/>
                <w:lang w:val="fr-FR"/>
              </w:rPr>
            </w:pPr>
            <w:r w:rsidRPr="003D0A00">
              <w:rPr>
                <w:sz w:val="18"/>
                <w:szCs w:val="18"/>
                <w:lang w:val="fr-FR"/>
              </w:rPr>
              <w:t xml:space="preserve">M. M. </w:t>
            </w:r>
            <w:proofErr w:type="spellStart"/>
            <w:r w:rsidRPr="003D0A00">
              <w:rPr>
                <w:sz w:val="18"/>
                <w:szCs w:val="18"/>
                <w:lang w:val="fr-FR"/>
              </w:rPr>
              <w:t>Loccufier</w:t>
            </w:r>
            <w:proofErr w:type="spellEnd"/>
            <w:r w:rsidRPr="003D0A00">
              <w:rPr>
                <w:sz w:val="18"/>
                <w:szCs w:val="18"/>
                <w:lang w:val="fr-FR"/>
              </w:rPr>
              <w:br/>
              <w:t>M. A. Lazarevic</w:t>
            </w:r>
          </w:p>
        </w:tc>
        <w:tc>
          <w:tcPr>
            <w:tcW w:w="1917" w:type="dxa"/>
            <w:hideMark/>
          </w:tcPr>
          <w:p w14:paraId="797F7840" w14:textId="77777777" w:rsidR="00FF3017" w:rsidRPr="003D0A00" w:rsidRDefault="00FF3017" w:rsidP="00D44A02">
            <w:pPr>
              <w:spacing w:before="60" w:after="60" w:line="220" w:lineRule="atLeast"/>
              <w:ind w:left="57"/>
              <w:rPr>
                <w:bCs/>
                <w:sz w:val="18"/>
                <w:szCs w:val="18"/>
                <w:lang w:val="fr-FR"/>
              </w:rPr>
            </w:pPr>
            <w:r w:rsidRPr="003D0A00">
              <w:rPr>
                <w:sz w:val="18"/>
                <w:szCs w:val="18"/>
                <w:lang w:val="fr-FR"/>
              </w:rPr>
              <w:t>Belgique</w:t>
            </w:r>
            <w:r w:rsidRPr="003D0A00">
              <w:rPr>
                <w:sz w:val="18"/>
                <w:szCs w:val="18"/>
                <w:lang w:val="fr-FR"/>
              </w:rPr>
              <w:br/>
              <w:t>Commission européenne</w:t>
            </w:r>
          </w:p>
        </w:tc>
        <w:tc>
          <w:tcPr>
            <w:tcW w:w="1431" w:type="dxa"/>
            <w:hideMark/>
          </w:tcPr>
          <w:p w14:paraId="2A35165A" w14:textId="77777777" w:rsidR="00FF3017" w:rsidRPr="003D0A00" w:rsidRDefault="00FF3017" w:rsidP="00D44A02">
            <w:pPr>
              <w:spacing w:before="60" w:after="60" w:line="220" w:lineRule="atLeast"/>
              <w:ind w:left="57"/>
              <w:rPr>
                <w:bCs/>
                <w:sz w:val="18"/>
                <w:szCs w:val="18"/>
                <w:lang w:val="fr-FR"/>
              </w:rPr>
            </w:pPr>
            <w:r w:rsidRPr="003D0A00">
              <w:rPr>
                <w:sz w:val="18"/>
                <w:szCs w:val="18"/>
                <w:lang w:val="fr-FR"/>
              </w:rPr>
              <w:t xml:space="preserve">Décembre 2022 </w:t>
            </w:r>
          </w:p>
        </w:tc>
      </w:tr>
      <w:tr w:rsidR="00FF3017" w:rsidRPr="003D0A00" w14:paraId="4E6E94D5" w14:textId="77777777" w:rsidTr="00A420F6">
        <w:trPr>
          <w:cantSplit/>
          <w:jc w:val="center"/>
        </w:trPr>
        <w:tc>
          <w:tcPr>
            <w:tcW w:w="697" w:type="dxa"/>
            <w:hideMark/>
          </w:tcPr>
          <w:p w14:paraId="1B06E195" w14:textId="77777777" w:rsidR="00FF3017" w:rsidRPr="003D0A00" w:rsidRDefault="00FF3017" w:rsidP="00D44A02">
            <w:pPr>
              <w:spacing w:before="60" w:after="60" w:line="220" w:lineRule="atLeast"/>
              <w:ind w:left="57"/>
              <w:rPr>
                <w:b/>
                <w:bCs/>
                <w:sz w:val="18"/>
                <w:szCs w:val="18"/>
                <w:lang w:val="fr-FR"/>
              </w:rPr>
            </w:pPr>
            <w:r w:rsidRPr="003D0A00">
              <w:rPr>
                <w:b/>
                <w:bCs/>
                <w:sz w:val="18"/>
                <w:szCs w:val="18"/>
                <w:lang w:val="fr-FR"/>
              </w:rPr>
              <w:t>GRPE</w:t>
            </w:r>
          </w:p>
        </w:tc>
        <w:tc>
          <w:tcPr>
            <w:tcW w:w="3878" w:type="dxa"/>
            <w:hideMark/>
          </w:tcPr>
          <w:p w14:paraId="7208D4F0" w14:textId="77777777" w:rsidR="00FF3017" w:rsidRPr="003D0A00" w:rsidRDefault="00FF3017" w:rsidP="00D44A02">
            <w:pPr>
              <w:spacing w:before="60" w:after="60" w:line="220" w:lineRule="atLeast"/>
              <w:ind w:left="57"/>
              <w:rPr>
                <w:b/>
                <w:bCs/>
                <w:sz w:val="18"/>
                <w:szCs w:val="18"/>
                <w:lang w:val="fr-FR"/>
              </w:rPr>
            </w:pPr>
            <w:r w:rsidRPr="003D0A00">
              <w:rPr>
                <w:b/>
                <w:bCs/>
                <w:sz w:val="18"/>
                <w:szCs w:val="18"/>
                <w:lang w:val="fr-FR"/>
              </w:rPr>
              <w:t>Pollution et énergie</w:t>
            </w:r>
          </w:p>
        </w:tc>
        <w:tc>
          <w:tcPr>
            <w:tcW w:w="1722" w:type="dxa"/>
            <w:hideMark/>
          </w:tcPr>
          <w:p w14:paraId="57DDE3C9" w14:textId="77777777" w:rsidR="00FF3017" w:rsidRPr="003D0A00" w:rsidRDefault="00FF3017" w:rsidP="00D44A02">
            <w:pPr>
              <w:spacing w:before="60" w:after="60" w:line="220" w:lineRule="atLeast"/>
              <w:ind w:left="57"/>
              <w:rPr>
                <w:b/>
                <w:bCs/>
                <w:sz w:val="18"/>
                <w:szCs w:val="18"/>
                <w:lang w:val="en-US"/>
              </w:rPr>
            </w:pPr>
            <w:r w:rsidRPr="003D0A00">
              <w:rPr>
                <w:b/>
                <w:bCs/>
                <w:sz w:val="18"/>
                <w:szCs w:val="18"/>
                <w:lang w:val="en-US"/>
              </w:rPr>
              <w:t xml:space="preserve">M. A. </w:t>
            </w:r>
            <w:proofErr w:type="spellStart"/>
            <w:r w:rsidRPr="003D0A00">
              <w:rPr>
                <w:b/>
                <w:bCs/>
                <w:sz w:val="18"/>
                <w:szCs w:val="18"/>
                <w:lang w:val="en-US"/>
              </w:rPr>
              <w:t>Rijnders</w:t>
            </w:r>
            <w:proofErr w:type="spellEnd"/>
            <w:r w:rsidRPr="003D0A00">
              <w:rPr>
                <w:b/>
                <w:bCs/>
                <w:sz w:val="18"/>
                <w:szCs w:val="18"/>
                <w:lang w:val="en-US"/>
              </w:rPr>
              <w:br/>
              <w:t>M. D. Kay</w:t>
            </w:r>
          </w:p>
        </w:tc>
        <w:tc>
          <w:tcPr>
            <w:tcW w:w="1917" w:type="dxa"/>
            <w:hideMark/>
          </w:tcPr>
          <w:p w14:paraId="767885BC" w14:textId="77777777" w:rsidR="00FF3017" w:rsidRPr="003D0A00" w:rsidRDefault="00FF3017" w:rsidP="00D44A02">
            <w:pPr>
              <w:spacing w:before="60" w:after="60" w:line="220" w:lineRule="atLeast"/>
              <w:ind w:left="57"/>
              <w:rPr>
                <w:b/>
                <w:bCs/>
                <w:sz w:val="18"/>
                <w:szCs w:val="18"/>
                <w:lang w:val="fr-FR"/>
              </w:rPr>
            </w:pPr>
            <w:r w:rsidRPr="003D0A00">
              <w:rPr>
                <w:b/>
                <w:bCs/>
                <w:sz w:val="18"/>
                <w:szCs w:val="18"/>
                <w:lang w:val="fr-FR"/>
              </w:rPr>
              <w:t>Pays-Bas</w:t>
            </w:r>
            <w:r w:rsidRPr="003D0A00">
              <w:rPr>
                <w:b/>
                <w:bCs/>
                <w:sz w:val="18"/>
                <w:szCs w:val="18"/>
                <w:lang w:val="fr-FR"/>
              </w:rPr>
              <w:br/>
              <w:t>Royaume-Uni</w:t>
            </w:r>
          </w:p>
        </w:tc>
        <w:tc>
          <w:tcPr>
            <w:tcW w:w="1431" w:type="dxa"/>
            <w:hideMark/>
          </w:tcPr>
          <w:p w14:paraId="08AF76D6" w14:textId="77777777" w:rsidR="00FF3017" w:rsidRPr="003D0A00" w:rsidRDefault="00FF3017" w:rsidP="00D44A02">
            <w:pPr>
              <w:spacing w:before="60" w:after="60" w:line="220" w:lineRule="atLeast"/>
              <w:ind w:left="57"/>
              <w:rPr>
                <w:b/>
                <w:bCs/>
                <w:sz w:val="18"/>
                <w:szCs w:val="18"/>
                <w:lang w:val="fr-FR"/>
              </w:rPr>
            </w:pPr>
            <w:r w:rsidRPr="003D0A00">
              <w:rPr>
                <w:b/>
                <w:bCs/>
                <w:sz w:val="18"/>
                <w:szCs w:val="18"/>
                <w:lang w:val="fr-FR"/>
              </w:rPr>
              <w:t>2021</w:t>
            </w:r>
          </w:p>
        </w:tc>
      </w:tr>
      <w:tr w:rsidR="00FF3017" w:rsidRPr="003D0A00" w14:paraId="143D1750" w14:textId="77777777" w:rsidTr="00A420F6">
        <w:trPr>
          <w:cantSplit/>
          <w:jc w:val="center"/>
        </w:trPr>
        <w:tc>
          <w:tcPr>
            <w:tcW w:w="697" w:type="dxa"/>
          </w:tcPr>
          <w:p w14:paraId="035085DA" w14:textId="77777777" w:rsidR="00FF3017" w:rsidRPr="003D0A00" w:rsidRDefault="00FF3017" w:rsidP="00D44A02">
            <w:pPr>
              <w:spacing w:before="60" w:after="60" w:line="220" w:lineRule="atLeast"/>
              <w:ind w:left="57"/>
              <w:rPr>
                <w:bCs/>
                <w:sz w:val="18"/>
                <w:szCs w:val="18"/>
                <w:lang w:val="fr-FR" w:eastAsia="en-GB"/>
              </w:rPr>
            </w:pPr>
          </w:p>
        </w:tc>
        <w:tc>
          <w:tcPr>
            <w:tcW w:w="3878" w:type="dxa"/>
            <w:hideMark/>
          </w:tcPr>
          <w:p w14:paraId="432BA0D6" w14:textId="395E7B88" w:rsidR="00FF3017" w:rsidRPr="003D0A00" w:rsidRDefault="00FF3017" w:rsidP="00D44A02">
            <w:pPr>
              <w:spacing w:before="60" w:after="60" w:line="220" w:lineRule="atLeast"/>
              <w:ind w:left="57"/>
              <w:rPr>
                <w:sz w:val="18"/>
                <w:szCs w:val="18"/>
                <w:lang w:val="fr-FR"/>
              </w:rPr>
            </w:pPr>
            <w:r w:rsidRPr="003D0A00">
              <w:rPr>
                <w:sz w:val="18"/>
                <w:szCs w:val="18"/>
                <w:lang w:val="fr-FR"/>
              </w:rPr>
              <w:t xml:space="preserve">Prescriptions d’efficacité en matière d’environnement et de propulsion applicables </w:t>
            </w:r>
            <w:r w:rsidR="00A420F6">
              <w:rPr>
                <w:sz w:val="18"/>
                <w:szCs w:val="18"/>
                <w:lang w:val="fr-FR"/>
              </w:rPr>
              <w:br/>
            </w:r>
            <w:r w:rsidRPr="003D0A00">
              <w:rPr>
                <w:sz w:val="18"/>
                <w:szCs w:val="18"/>
                <w:lang w:val="fr-FR"/>
              </w:rPr>
              <w:t>aux véhicules de la catégorie L (EPPR-L)</w:t>
            </w:r>
          </w:p>
        </w:tc>
        <w:tc>
          <w:tcPr>
            <w:tcW w:w="1722" w:type="dxa"/>
            <w:hideMark/>
          </w:tcPr>
          <w:p w14:paraId="7BC604C3" w14:textId="2DAD632D" w:rsidR="00FF3017" w:rsidRPr="003D0A00" w:rsidRDefault="00FF3017" w:rsidP="00D44A02">
            <w:pPr>
              <w:spacing w:before="60" w:after="60" w:line="220" w:lineRule="atLeast"/>
              <w:ind w:left="57"/>
              <w:rPr>
                <w:sz w:val="18"/>
                <w:szCs w:val="18"/>
                <w:lang w:val="es-ES"/>
              </w:rPr>
            </w:pPr>
            <w:r w:rsidRPr="003D0A00">
              <w:rPr>
                <w:sz w:val="18"/>
                <w:szCs w:val="18"/>
                <w:lang w:val="es-ES"/>
              </w:rPr>
              <w:t xml:space="preserve">M. A. </w:t>
            </w:r>
            <w:proofErr w:type="spellStart"/>
            <w:r w:rsidRPr="003D0A00">
              <w:rPr>
                <w:sz w:val="18"/>
                <w:szCs w:val="18"/>
                <w:lang w:val="es-ES"/>
              </w:rPr>
              <w:t>Perujo</w:t>
            </w:r>
            <w:proofErr w:type="spellEnd"/>
            <w:r w:rsidRPr="003D0A00">
              <w:rPr>
                <w:sz w:val="18"/>
                <w:szCs w:val="18"/>
                <w:lang w:val="es-ES"/>
              </w:rPr>
              <w:br/>
              <w:t>M. H. Suzuki</w:t>
            </w:r>
          </w:p>
        </w:tc>
        <w:tc>
          <w:tcPr>
            <w:tcW w:w="1917" w:type="dxa"/>
            <w:hideMark/>
          </w:tcPr>
          <w:p w14:paraId="76B1A792"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Commission européenne</w:t>
            </w:r>
            <w:r w:rsidRPr="003D0A00">
              <w:rPr>
                <w:sz w:val="18"/>
                <w:szCs w:val="18"/>
                <w:lang w:val="fr-FR"/>
              </w:rPr>
              <w:br/>
              <w:t>Japon</w:t>
            </w:r>
          </w:p>
        </w:tc>
        <w:tc>
          <w:tcPr>
            <w:tcW w:w="1431" w:type="dxa"/>
            <w:hideMark/>
          </w:tcPr>
          <w:p w14:paraId="18767A43"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Décembre 2020</w:t>
            </w:r>
          </w:p>
        </w:tc>
      </w:tr>
      <w:tr w:rsidR="00FF3017" w:rsidRPr="003D0A00" w14:paraId="1A53731B" w14:textId="77777777" w:rsidTr="00A420F6">
        <w:trPr>
          <w:cantSplit/>
          <w:jc w:val="center"/>
        </w:trPr>
        <w:tc>
          <w:tcPr>
            <w:tcW w:w="697" w:type="dxa"/>
          </w:tcPr>
          <w:p w14:paraId="06B409AB" w14:textId="77777777" w:rsidR="00FF3017" w:rsidRPr="003D0A00" w:rsidRDefault="00FF3017" w:rsidP="00D44A02">
            <w:pPr>
              <w:spacing w:before="60" w:after="60" w:line="220" w:lineRule="atLeast"/>
              <w:ind w:left="57"/>
              <w:rPr>
                <w:bCs/>
                <w:sz w:val="18"/>
                <w:szCs w:val="18"/>
                <w:lang w:val="fr-FR" w:eastAsia="en-GB"/>
              </w:rPr>
            </w:pPr>
          </w:p>
        </w:tc>
        <w:tc>
          <w:tcPr>
            <w:tcW w:w="3878" w:type="dxa"/>
            <w:hideMark/>
          </w:tcPr>
          <w:p w14:paraId="43E3A20A"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Véhicules électriques et environnement (EVE)</w:t>
            </w:r>
          </w:p>
        </w:tc>
        <w:tc>
          <w:tcPr>
            <w:tcW w:w="1722" w:type="dxa"/>
            <w:hideMark/>
          </w:tcPr>
          <w:p w14:paraId="0ECC26F6"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 xml:space="preserve">M. M. </w:t>
            </w:r>
            <w:proofErr w:type="spellStart"/>
            <w:r w:rsidRPr="003D0A00">
              <w:rPr>
                <w:sz w:val="18"/>
                <w:szCs w:val="18"/>
                <w:lang w:val="fr-FR"/>
              </w:rPr>
              <w:t>Olechiw</w:t>
            </w:r>
            <w:proofErr w:type="spellEnd"/>
            <w:r w:rsidRPr="003D0A00">
              <w:rPr>
                <w:sz w:val="18"/>
                <w:szCs w:val="18"/>
                <w:lang w:val="fr-FR"/>
              </w:rPr>
              <w:br/>
              <w:t>M</w:t>
            </w:r>
            <w:r w:rsidRPr="003D0A00">
              <w:rPr>
                <w:sz w:val="18"/>
                <w:szCs w:val="18"/>
                <w:vertAlign w:val="superscript"/>
                <w:lang w:val="fr-FR"/>
              </w:rPr>
              <w:t>me</w:t>
            </w:r>
            <w:r w:rsidRPr="003D0A00">
              <w:rPr>
                <w:sz w:val="18"/>
                <w:szCs w:val="18"/>
                <w:lang w:val="fr-FR"/>
              </w:rPr>
              <w:t xml:space="preserve"> C. Chen</w:t>
            </w:r>
            <w:r w:rsidRPr="003D0A00">
              <w:rPr>
                <w:sz w:val="18"/>
                <w:szCs w:val="18"/>
                <w:lang w:val="fr-FR"/>
              </w:rPr>
              <w:br/>
              <w:t>M. H. Ishii</w:t>
            </w:r>
          </w:p>
        </w:tc>
        <w:tc>
          <w:tcPr>
            <w:tcW w:w="1917" w:type="dxa"/>
            <w:hideMark/>
          </w:tcPr>
          <w:p w14:paraId="48FF703A"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États-Unis</w:t>
            </w:r>
            <w:r w:rsidRPr="003D0A00">
              <w:rPr>
                <w:sz w:val="18"/>
                <w:szCs w:val="18"/>
                <w:lang w:val="fr-FR"/>
              </w:rPr>
              <w:br/>
              <w:t>Chine</w:t>
            </w:r>
            <w:r w:rsidRPr="003D0A00">
              <w:rPr>
                <w:sz w:val="18"/>
                <w:szCs w:val="18"/>
                <w:lang w:val="fr-FR"/>
              </w:rPr>
              <w:br/>
              <w:t>Japon</w:t>
            </w:r>
          </w:p>
        </w:tc>
        <w:tc>
          <w:tcPr>
            <w:tcW w:w="1431" w:type="dxa"/>
            <w:hideMark/>
          </w:tcPr>
          <w:p w14:paraId="0A813824"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Juin 2021</w:t>
            </w:r>
          </w:p>
        </w:tc>
      </w:tr>
      <w:tr w:rsidR="00FF3017" w:rsidRPr="003D0A00" w14:paraId="05ABB795" w14:textId="77777777" w:rsidTr="00A420F6">
        <w:trPr>
          <w:cantSplit/>
          <w:jc w:val="center"/>
        </w:trPr>
        <w:tc>
          <w:tcPr>
            <w:tcW w:w="697" w:type="dxa"/>
          </w:tcPr>
          <w:p w14:paraId="0E7384DD" w14:textId="77777777" w:rsidR="00FF3017" w:rsidRPr="003D0A00" w:rsidRDefault="00FF3017" w:rsidP="00D44A02">
            <w:pPr>
              <w:spacing w:before="60" w:after="60" w:line="220" w:lineRule="atLeast"/>
              <w:ind w:left="57"/>
              <w:rPr>
                <w:bCs/>
                <w:sz w:val="18"/>
                <w:szCs w:val="18"/>
                <w:lang w:val="fr-FR" w:eastAsia="en-GB"/>
              </w:rPr>
            </w:pPr>
          </w:p>
        </w:tc>
        <w:tc>
          <w:tcPr>
            <w:tcW w:w="3878" w:type="dxa"/>
            <w:hideMark/>
          </w:tcPr>
          <w:p w14:paraId="00BCD2A7"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Programme de mesure des particules (PMP)</w:t>
            </w:r>
          </w:p>
        </w:tc>
        <w:tc>
          <w:tcPr>
            <w:tcW w:w="1722" w:type="dxa"/>
            <w:hideMark/>
          </w:tcPr>
          <w:p w14:paraId="66EA0544"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M. G. Martini</w:t>
            </w:r>
          </w:p>
        </w:tc>
        <w:tc>
          <w:tcPr>
            <w:tcW w:w="1917" w:type="dxa"/>
            <w:hideMark/>
          </w:tcPr>
          <w:p w14:paraId="3AD8EF2D"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Commission européenne</w:t>
            </w:r>
          </w:p>
        </w:tc>
        <w:tc>
          <w:tcPr>
            <w:tcW w:w="1431" w:type="dxa"/>
            <w:hideMark/>
          </w:tcPr>
          <w:p w14:paraId="2F5C5EC0"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 xml:space="preserve">Juin 2021 </w:t>
            </w:r>
          </w:p>
        </w:tc>
      </w:tr>
      <w:tr w:rsidR="00FF3017" w:rsidRPr="003D0A00" w14:paraId="4BB51100" w14:textId="77777777" w:rsidTr="00A420F6">
        <w:trPr>
          <w:cantSplit/>
          <w:jc w:val="center"/>
        </w:trPr>
        <w:tc>
          <w:tcPr>
            <w:tcW w:w="697" w:type="dxa"/>
          </w:tcPr>
          <w:p w14:paraId="27AE7BB7" w14:textId="77777777" w:rsidR="00FF3017" w:rsidRPr="003D0A00" w:rsidRDefault="00FF3017" w:rsidP="00D44A02">
            <w:pPr>
              <w:spacing w:before="60" w:after="60" w:line="220" w:lineRule="atLeast"/>
              <w:ind w:left="57"/>
              <w:rPr>
                <w:bCs/>
                <w:sz w:val="18"/>
                <w:szCs w:val="18"/>
                <w:lang w:val="fr-FR" w:eastAsia="en-GB"/>
              </w:rPr>
            </w:pPr>
          </w:p>
        </w:tc>
        <w:tc>
          <w:tcPr>
            <w:tcW w:w="3878" w:type="dxa"/>
            <w:hideMark/>
          </w:tcPr>
          <w:p w14:paraId="6BCCD1E0"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Qualité de l’air à l’intérieur des véhicules (VIAQ)</w:t>
            </w:r>
          </w:p>
        </w:tc>
        <w:tc>
          <w:tcPr>
            <w:tcW w:w="1722" w:type="dxa"/>
          </w:tcPr>
          <w:p w14:paraId="2B9C79A2" w14:textId="77777777" w:rsidR="00FF3017" w:rsidRPr="003D0A00" w:rsidRDefault="00FF3017" w:rsidP="00D44A02">
            <w:pPr>
              <w:spacing w:before="60" w:after="60" w:line="220" w:lineRule="atLeast"/>
              <w:ind w:left="57"/>
              <w:rPr>
                <w:sz w:val="18"/>
                <w:szCs w:val="18"/>
                <w:lang w:val="en-US"/>
              </w:rPr>
            </w:pPr>
            <w:r w:rsidRPr="003D0A00">
              <w:rPr>
                <w:sz w:val="18"/>
                <w:szCs w:val="18"/>
                <w:lang w:val="en-US"/>
              </w:rPr>
              <w:t>M. A. Kozlov</w:t>
            </w:r>
            <w:r w:rsidRPr="003D0A00">
              <w:rPr>
                <w:sz w:val="18"/>
                <w:szCs w:val="18"/>
                <w:lang w:val="en-US"/>
              </w:rPr>
              <w:br/>
              <w:t>M. J. Lim</w:t>
            </w:r>
          </w:p>
        </w:tc>
        <w:tc>
          <w:tcPr>
            <w:tcW w:w="1917" w:type="dxa"/>
            <w:hideMark/>
          </w:tcPr>
          <w:p w14:paraId="2CF30E0D"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Fédération de Russie</w:t>
            </w:r>
            <w:r w:rsidRPr="003D0A00">
              <w:rPr>
                <w:sz w:val="18"/>
                <w:szCs w:val="18"/>
                <w:lang w:val="fr-FR"/>
              </w:rPr>
              <w:br/>
              <w:t>République de Corée</w:t>
            </w:r>
          </w:p>
        </w:tc>
        <w:tc>
          <w:tcPr>
            <w:tcW w:w="1431" w:type="dxa"/>
            <w:hideMark/>
          </w:tcPr>
          <w:p w14:paraId="036EC62B"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Novembre 2020</w:t>
            </w:r>
          </w:p>
        </w:tc>
      </w:tr>
      <w:tr w:rsidR="00FF3017" w:rsidRPr="003D0A00" w14:paraId="150A8191" w14:textId="77777777" w:rsidTr="00A420F6">
        <w:trPr>
          <w:cantSplit/>
          <w:jc w:val="center"/>
        </w:trPr>
        <w:tc>
          <w:tcPr>
            <w:tcW w:w="697" w:type="dxa"/>
          </w:tcPr>
          <w:p w14:paraId="7C59FB5F" w14:textId="77777777" w:rsidR="00FF3017" w:rsidRPr="003D0A00" w:rsidRDefault="00FF3017" w:rsidP="00D44A02">
            <w:pPr>
              <w:spacing w:before="60" w:after="60" w:line="220" w:lineRule="atLeast"/>
              <w:ind w:left="57"/>
              <w:rPr>
                <w:sz w:val="18"/>
                <w:szCs w:val="18"/>
                <w:lang w:val="fr-FR" w:eastAsia="en-GB"/>
              </w:rPr>
            </w:pPr>
          </w:p>
        </w:tc>
        <w:tc>
          <w:tcPr>
            <w:tcW w:w="3878" w:type="dxa"/>
            <w:hideMark/>
          </w:tcPr>
          <w:p w14:paraId="230D6B91" w14:textId="217178C0" w:rsidR="00FF3017" w:rsidRPr="003D0A00" w:rsidRDefault="00FF3017" w:rsidP="00D44A02">
            <w:pPr>
              <w:spacing w:before="60" w:after="60" w:line="220" w:lineRule="atLeast"/>
              <w:ind w:left="57"/>
              <w:rPr>
                <w:sz w:val="18"/>
                <w:szCs w:val="18"/>
                <w:lang w:val="fr-FR"/>
              </w:rPr>
            </w:pPr>
            <w:r w:rsidRPr="003D0A00">
              <w:rPr>
                <w:sz w:val="18"/>
                <w:szCs w:val="18"/>
                <w:lang w:val="fr-FR"/>
              </w:rPr>
              <w:t xml:space="preserve">Procédure d’essai mondiale harmonisée pour </w:t>
            </w:r>
            <w:r w:rsidR="00A420F6">
              <w:rPr>
                <w:sz w:val="18"/>
                <w:szCs w:val="18"/>
                <w:lang w:val="fr-FR"/>
              </w:rPr>
              <w:br/>
            </w:r>
            <w:r w:rsidRPr="003D0A00">
              <w:rPr>
                <w:sz w:val="18"/>
                <w:szCs w:val="18"/>
                <w:lang w:val="fr-FR"/>
              </w:rPr>
              <w:t xml:space="preserve">les voitures particulières et véhicules utilitaires </w:t>
            </w:r>
            <w:r w:rsidR="00A420F6">
              <w:rPr>
                <w:sz w:val="18"/>
                <w:szCs w:val="18"/>
                <w:lang w:val="fr-FR"/>
              </w:rPr>
              <w:br/>
            </w:r>
            <w:r w:rsidRPr="003D0A00">
              <w:rPr>
                <w:sz w:val="18"/>
                <w:szCs w:val="18"/>
                <w:lang w:val="fr-FR"/>
              </w:rPr>
              <w:t>légers (WLTP phase 2)</w:t>
            </w:r>
          </w:p>
        </w:tc>
        <w:tc>
          <w:tcPr>
            <w:tcW w:w="1722" w:type="dxa"/>
            <w:hideMark/>
          </w:tcPr>
          <w:p w14:paraId="54E45D7C" w14:textId="77777777" w:rsidR="00FF3017" w:rsidRPr="003D0A00" w:rsidRDefault="00FF3017" w:rsidP="00D44A02">
            <w:pPr>
              <w:spacing w:before="60" w:after="60" w:line="220" w:lineRule="atLeast"/>
              <w:ind w:left="57"/>
              <w:rPr>
                <w:sz w:val="18"/>
                <w:szCs w:val="18"/>
                <w:lang w:val="es-ES"/>
              </w:rPr>
            </w:pPr>
            <w:r w:rsidRPr="003D0A00">
              <w:rPr>
                <w:sz w:val="18"/>
                <w:szCs w:val="18"/>
                <w:lang w:val="es-ES"/>
              </w:rPr>
              <w:t xml:space="preserve">M. R. </w:t>
            </w:r>
            <w:proofErr w:type="spellStart"/>
            <w:r w:rsidRPr="003D0A00">
              <w:rPr>
                <w:sz w:val="18"/>
                <w:szCs w:val="18"/>
                <w:lang w:val="es-ES"/>
              </w:rPr>
              <w:t>Cuelenaere</w:t>
            </w:r>
            <w:proofErr w:type="spellEnd"/>
            <w:r w:rsidRPr="003D0A00">
              <w:rPr>
                <w:sz w:val="18"/>
                <w:szCs w:val="18"/>
                <w:lang w:val="es-ES"/>
              </w:rPr>
              <w:br/>
              <w:t xml:space="preserve">M. D. </w:t>
            </w:r>
            <w:proofErr w:type="spellStart"/>
            <w:r w:rsidRPr="003D0A00">
              <w:rPr>
                <w:sz w:val="18"/>
                <w:szCs w:val="18"/>
                <w:lang w:val="es-ES"/>
              </w:rPr>
              <w:t>Kawano</w:t>
            </w:r>
            <w:proofErr w:type="spellEnd"/>
          </w:p>
        </w:tc>
        <w:tc>
          <w:tcPr>
            <w:tcW w:w="1917" w:type="dxa"/>
            <w:hideMark/>
          </w:tcPr>
          <w:p w14:paraId="57E346A5"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Pays-Bas</w:t>
            </w:r>
            <w:r w:rsidRPr="003D0A00">
              <w:rPr>
                <w:sz w:val="18"/>
                <w:szCs w:val="18"/>
                <w:lang w:val="fr-FR"/>
              </w:rPr>
              <w:br/>
              <w:t>Japon</w:t>
            </w:r>
          </w:p>
        </w:tc>
        <w:tc>
          <w:tcPr>
            <w:tcW w:w="1431" w:type="dxa"/>
            <w:hideMark/>
          </w:tcPr>
          <w:p w14:paraId="451A17A9"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Juin 2020</w:t>
            </w:r>
          </w:p>
        </w:tc>
      </w:tr>
      <w:tr w:rsidR="00FF3017" w:rsidRPr="003D0A00" w14:paraId="1586081B" w14:textId="77777777" w:rsidTr="00A420F6">
        <w:trPr>
          <w:cantSplit/>
          <w:jc w:val="center"/>
        </w:trPr>
        <w:tc>
          <w:tcPr>
            <w:tcW w:w="697" w:type="dxa"/>
          </w:tcPr>
          <w:p w14:paraId="4F1962FA" w14:textId="77777777" w:rsidR="00FF3017" w:rsidRPr="003D0A00" w:rsidRDefault="00FF3017" w:rsidP="00D44A02">
            <w:pPr>
              <w:spacing w:before="60" w:after="60" w:line="220" w:lineRule="atLeast"/>
              <w:ind w:left="57"/>
              <w:rPr>
                <w:sz w:val="18"/>
                <w:szCs w:val="18"/>
                <w:lang w:val="fr-FR" w:eastAsia="en-GB"/>
              </w:rPr>
            </w:pPr>
          </w:p>
        </w:tc>
        <w:tc>
          <w:tcPr>
            <w:tcW w:w="3878" w:type="dxa"/>
          </w:tcPr>
          <w:p w14:paraId="1BF6FFB7" w14:textId="6FC293E8" w:rsidR="00FF3017" w:rsidRPr="003D0A00" w:rsidRDefault="00FF3017" w:rsidP="00D44A02">
            <w:pPr>
              <w:spacing w:before="60" w:after="60" w:line="220" w:lineRule="atLeast"/>
              <w:ind w:left="57"/>
              <w:rPr>
                <w:sz w:val="18"/>
                <w:szCs w:val="18"/>
                <w:lang w:val="fr-FR"/>
              </w:rPr>
            </w:pPr>
            <w:r w:rsidRPr="003D0A00">
              <w:rPr>
                <w:sz w:val="18"/>
                <w:szCs w:val="18"/>
                <w:lang w:val="fr-FR"/>
              </w:rPr>
              <w:t xml:space="preserve">Émissions en conditions réelles de conduite </w:t>
            </w:r>
            <w:r w:rsidR="00A420F6">
              <w:rPr>
                <w:sz w:val="18"/>
                <w:szCs w:val="18"/>
                <w:lang w:val="fr-FR"/>
              </w:rPr>
              <w:br/>
            </w:r>
            <w:r w:rsidRPr="003D0A00">
              <w:rPr>
                <w:sz w:val="18"/>
                <w:szCs w:val="18"/>
                <w:lang w:val="fr-FR"/>
              </w:rPr>
              <w:t>au niveau mondial (RDE)</w:t>
            </w:r>
          </w:p>
        </w:tc>
        <w:tc>
          <w:tcPr>
            <w:tcW w:w="1722" w:type="dxa"/>
          </w:tcPr>
          <w:p w14:paraId="6DBCE2B9" w14:textId="1932242F" w:rsidR="00FF3017" w:rsidRPr="003D0A00" w:rsidRDefault="00FF3017" w:rsidP="00D44A02">
            <w:pPr>
              <w:spacing w:before="60" w:after="60" w:line="220" w:lineRule="atLeast"/>
              <w:ind w:left="57"/>
              <w:rPr>
                <w:sz w:val="18"/>
                <w:szCs w:val="18"/>
                <w:lang w:val="fr-FR"/>
              </w:rPr>
            </w:pPr>
            <w:r w:rsidRPr="003D0A00">
              <w:rPr>
                <w:sz w:val="18"/>
                <w:szCs w:val="18"/>
                <w:lang w:val="fr-FR"/>
              </w:rPr>
              <w:t>M</w:t>
            </w:r>
            <w:r w:rsidRPr="003D0A00">
              <w:rPr>
                <w:sz w:val="18"/>
                <w:szCs w:val="18"/>
                <w:vertAlign w:val="superscript"/>
                <w:lang w:val="fr-FR"/>
              </w:rPr>
              <w:t>me</w:t>
            </w:r>
            <w:r w:rsidRPr="003D0A00">
              <w:rPr>
                <w:sz w:val="18"/>
                <w:szCs w:val="18"/>
                <w:lang w:val="fr-FR"/>
              </w:rPr>
              <w:t xml:space="preserve"> P. </w:t>
            </w:r>
            <w:proofErr w:type="spellStart"/>
            <w:r w:rsidRPr="003D0A00">
              <w:rPr>
                <w:sz w:val="18"/>
                <w:szCs w:val="18"/>
                <w:lang w:val="fr-FR"/>
              </w:rPr>
              <w:t>Dilara</w:t>
            </w:r>
            <w:proofErr w:type="spellEnd"/>
            <w:r w:rsidRPr="003D0A00">
              <w:rPr>
                <w:sz w:val="18"/>
                <w:szCs w:val="18"/>
                <w:lang w:val="fr-FR"/>
              </w:rPr>
              <w:br/>
              <w:t xml:space="preserve">M. Y. </w:t>
            </w:r>
            <w:proofErr w:type="spellStart"/>
            <w:r w:rsidRPr="003D0A00">
              <w:rPr>
                <w:sz w:val="18"/>
                <w:szCs w:val="18"/>
                <w:lang w:val="fr-FR"/>
              </w:rPr>
              <w:t>Kono</w:t>
            </w:r>
            <w:proofErr w:type="spellEnd"/>
            <w:r w:rsidRPr="003D0A00">
              <w:rPr>
                <w:sz w:val="18"/>
                <w:szCs w:val="18"/>
                <w:lang w:val="fr-FR"/>
              </w:rPr>
              <w:br/>
              <w:t>M. J. Park</w:t>
            </w:r>
          </w:p>
        </w:tc>
        <w:tc>
          <w:tcPr>
            <w:tcW w:w="1917" w:type="dxa"/>
          </w:tcPr>
          <w:p w14:paraId="0252CBD8" w14:textId="73674165" w:rsidR="00FF3017" w:rsidRPr="003D0A00" w:rsidRDefault="00FF3017" w:rsidP="00D44A02">
            <w:pPr>
              <w:spacing w:before="60" w:after="60" w:line="220" w:lineRule="atLeast"/>
              <w:ind w:left="57"/>
              <w:rPr>
                <w:sz w:val="18"/>
                <w:szCs w:val="18"/>
                <w:lang w:val="fr-FR"/>
              </w:rPr>
            </w:pPr>
            <w:r w:rsidRPr="003D0A00">
              <w:rPr>
                <w:sz w:val="18"/>
                <w:szCs w:val="18"/>
                <w:lang w:val="fr-FR"/>
              </w:rPr>
              <w:t>Commission européenne</w:t>
            </w:r>
            <w:r w:rsidR="00A420F6">
              <w:rPr>
                <w:sz w:val="18"/>
                <w:szCs w:val="18"/>
                <w:lang w:val="fr-FR"/>
              </w:rPr>
              <w:br/>
            </w:r>
            <w:r w:rsidRPr="003D0A00">
              <w:rPr>
                <w:sz w:val="18"/>
                <w:szCs w:val="18"/>
                <w:lang w:val="fr-FR"/>
              </w:rPr>
              <w:t>Japon</w:t>
            </w:r>
            <w:r w:rsidRPr="003D0A00">
              <w:rPr>
                <w:sz w:val="18"/>
                <w:szCs w:val="18"/>
                <w:lang w:val="fr-FR"/>
              </w:rPr>
              <w:br/>
              <w:t>République de Corée</w:t>
            </w:r>
          </w:p>
        </w:tc>
        <w:tc>
          <w:tcPr>
            <w:tcW w:w="1431" w:type="dxa"/>
          </w:tcPr>
          <w:p w14:paraId="3D62E207"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Novembre 2021</w:t>
            </w:r>
          </w:p>
        </w:tc>
      </w:tr>
      <w:tr w:rsidR="00FF3017" w:rsidRPr="003D0A00" w14:paraId="49211DDF" w14:textId="77777777" w:rsidTr="00A420F6">
        <w:trPr>
          <w:cantSplit/>
          <w:jc w:val="center"/>
        </w:trPr>
        <w:tc>
          <w:tcPr>
            <w:tcW w:w="697" w:type="dxa"/>
            <w:hideMark/>
          </w:tcPr>
          <w:p w14:paraId="51F1AAF4" w14:textId="77777777" w:rsidR="00FF3017" w:rsidRPr="003D0A00" w:rsidRDefault="00FF3017" w:rsidP="00D44A02">
            <w:pPr>
              <w:keepNext/>
              <w:keepLines/>
              <w:spacing w:before="60" w:after="60" w:line="220" w:lineRule="atLeast"/>
              <w:ind w:left="57"/>
              <w:rPr>
                <w:b/>
                <w:bCs/>
                <w:sz w:val="18"/>
                <w:szCs w:val="18"/>
                <w:lang w:val="fr-FR"/>
              </w:rPr>
            </w:pPr>
            <w:r w:rsidRPr="003D0A00">
              <w:rPr>
                <w:b/>
                <w:bCs/>
                <w:sz w:val="18"/>
                <w:szCs w:val="18"/>
                <w:lang w:val="fr-FR"/>
              </w:rPr>
              <w:t>GRVA</w:t>
            </w:r>
          </w:p>
        </w:tc>
        <w:tc>
          <w:tcPr>
            <w:tcW w:w="3878" w:type="dxa"/>
            <w:hideMark/>
          </w:tcPr>
          <w:p w14:paraId="3F3846DB" w14:textId="77777777" w:rsidR="00FF3017" w:rsidRPr="003D0A00" w:rsidRDefault="00FF3017" w:rsidP="00D44A02">
            <w:pPr>
              <w:keepNext/>
              <w:keepLines/>
              <w:spacing w:before="60" w:after="60" w:line="220" w:lineRule="atLeast"/>
              <w:ind w:left="57"/>
              <w:rPr>
                <w:b/>
                <w:bCs/>
                <w:sz w:val="18"/>
                <w:szCs w:val="18"/>
                <w:lang w:val="fr-FR"/>
              </w:rPr>
            </w:pPr>
            <w:r w:rsidRPr="003D0A00">
              <w:rPr>
                <w:b/>
                <w:bCs/>
                <w:sz w:val="18"/>
                <w:szCs w:val="18"/>
                <w:lang w:val="fr-FR"/>
              </w:rPr>
              <w:t>Véhicules automatisés/autonomes et connectés</w:t>
            </w:r>
          </w:p>
        </w:tc>
        <w:tc>
          <w:tcPr>
            <w:tcW w:w="1722" w:type="dxa"/>
            <w:hideMark/>
          </w:tcPr>
          <w:p w14:paraId="6D030ED5" w14:textId="77777777" w:rsidR="00FF3017" w:rsidRPr="003D0A00" w:rsidRDefault="00FF3017" w:rsidP="00D44A02">
            <w:pPr>
              <w:keepNext/>
              <w:keepLines/>
              <w:spacing w:before="60" w:after="60" w:line="220" w:lineRule="atLeast"/>
              <w:ind w:left="57"/>
              <w:rPr>
                <w:b/>
                <w:bCs/>
                <w:sz w:val="18"/>
                <w:szCs w:val="18"/>
                <w:lang w:val="fr-FR"/>
              </w:rPr>
            </w:pPr>
            <w:r w:rsidRPr="003D0A00">
              <w:rPr>
                <w:b/>
                <w:bCs/>
                <w:sz w:val="18"/>
                <w:szCs w:val="18"/>
                <w:lang w:val="fr-FR"/>
              </w:rPr>
              <w:t xml:space="preserve">M. R. </w:t>
            </w:r>
            <w:proofErr w:type="spellStart"/>
            <w:r w:rsidRPr="003D0A00">
              <w:rPr>
                <w:b/>
                <w:bCs/>
                <w:sz w:val="18"/>
                <w:szCs w:val="18"/>
                <w:lang w:val="fr-FR"/>
              </w:rPr>
              <w:t>Damm</w:t>
            </w:r>
            <w:proofErr w:type="spellEnd"/>
            <w:r w:rsidRPr="003D0A00">
              <w:rPr>
                <w:b/>
                <w:bCs/>
                <w:sz w:val="18"/>
                <w:szCs w:val="18"/>
                <w:lang w:val="fr-FR"/>
              </w:rPr>
              <w:br/>
              <w:t>M</w:t>
            </w:r>
            <w:r w:rsidRPr="003D0A00">
              <w:rPr>
                <w:b/>
                <w:bCs/>
                <w:sz w:val="18"/>
                <w:szCs w:val="18"/>
                <w:vertAlign w:val="superscript"/>
                <w:lang w:val="fr-FR"/>
              </w:rPr>
              <w:t>me</w:t>
            </w:r>
            <w:r w:rsidRPr="003D0A00">
              <w:rPr>
                <w:b/>
                <w:bCs/>
                <w:sz w:val="18"/>
                <w:szCs w:val="18"/>
                <w:lang w:val="fr-FR"/>
              </w:rPr>
              <w:t xml:space="preserve"> C. Chen</w:t>
            </w:r>
            <w:r w:rsidRPr="003D0A00">
              <w:rPr>
                <w:b/>
                <w:bCs/>
                <w:sz w:val="18"/>
                <w:szCs w:val="18"/>
                <w:lang w:val="fr-FR"/>
              </w:rPr>
              <w:br/>
              <w:t xml:space="preserve">M. T. </w:t>
            </w:r>
            <w:proofErr w:type="spellStart"/>
            <w:r w:rsidRPr="003D0A00">
              <w:rPr>
                <w:b/>
                <w:bCs/>
                <w:sz w:val="18"/>
                <w:szCs w:val="18"/>
                <w:lang w:val="fr-FR"/>
              </w:rPr>
              <w:t>Onoda</w:t>
            </w:r>
            <w:proofErr w:type="spellEnd"/>
          </w:p>
        </w:tc>
        <w:tc>
          <w:tcPr>
            <w:tcW w:w="1917" w:type="dxa"/>
            <w:hideMark/>
          </w:tcPr>
          <w:p w14:paraId="295CE1F7" w14:textId="77777777" w:rsidR="00FF3017" w:rsidRPr="003D0A00" w:rsidRDefault="00FF3017" w:rsidP="00D44A02">
            <w:pPr>
              <w:keepNext/>
              <w:keepLines/>
              <w:spacing w:before="60" w:after="60" w:line="220" w:lineRule="atLeast"/>
              <w:ind w:left="57"/>
              <w:rPr>
                <w:b/>
                <w:bCs/>
                <w:sz w:val="18"/>
                <w:szCs w:val="18"/>
                <w:lang w:val="fr-FR"/>
              </w:rPr>
            </w:pPr>
            <w:r w:rsidRPr="003D0A00">
              <w:rPr>
                <w:b/>
                <w:bCs/>
                <w:sz w:val="18"/>
                <w:szCs w:val="18"/>
                <w:lang w:val="fr-FR"/>
              </w:rPr>
              <w:t>Allemagne</w:t>
            </w:r>
            <w:r w:rsidRPr="003D0A00">
              <w:rPr>
                <w:b/>
                <w:bCs/>
                <w:sz w:val="18"/>
                <w:szCs w:val="18"/>
                <w:lang w:val="fr-FR"/>
              </w:rPr>
              <w:br/>
              <w:t>Chine</w:t>
            </w:r>
            <w:r w:rsidRPr="003D0A00">
              <w:rPr>
                <w:b/>
                <w:bCs/>
                <w:sz w:val="18"/>
                <w:szCs w:val="18"/>
                <w:lang w:val="fr-FR"/>
              </w:rPr>
              <w:br/>
              <w:t>Japon</w:t>
            </w:r>
          </w:p>
        </w:tc>
        <w:tc>
          <w:tcPr>
            <w:tcW w:w="1431" w:type="dxa"/>
            <w:hideMark/>
          </w:tcPr>
          <w:p w14:paraId="6B557973" w14:textId="77777777" w:rsidR="00FF3017" w:rsidRPr="003D0A00" w:rsidRDefault="00FF3017" w:rsidP="00D44A02">
            <w:pPr>
              <w:keepNext/>
              <w:keepLines/>
              <w:spacing w:before="60" w:after="60" w:line="220" w:lineRule="atLeast"/>
              <w:ind w:left="57"/>
              <w:rPr>
                <w:b/>
                <w:bCs/>
                <w:sz w:val="18"/>
                <w:szCs w:val="18"/>
                <w:lang w:val="fr-FR"/>
              </w:rPr>
            </w:pPr>
            <w:r w:rsidRPr="003D0A00">
              <w:rPr>
                <w:b/>
                <w:bCs/>
                <w:sz w:val="18"/>
                <w:szCs w:val="18"/>
                <w:lang w:val="fr-FR"/>
              </w:rPr>
              <w:t>2020</w:t>
            </w:r>
          </w:p>
        </w:tc>
      </w:tr>
      <w:tr w:rsidR="00FF3017" w:rsidRPr="003D0A00" w14:paraId="03A9679C" w14:textId="77777777" w:rsidTr="00A420F6">
        <w:trPr>
          <w:cantSplit/>
          <w:jc w:val="center"/>
        </w:trPr>
        <w:tc>
          <w:tcPr>
            <w:tcW w:w="697" w:type="dxa"/>
          </w:tcPr>
          <w:p w14:paraId="1683DFD6" w14:textId="77777777" w:rsidR="00FF3017" w:rsidRPr="003D0A00" w:rsidRDefault="00FF3017" w:rsidP="00D44A02">
            <w:pPr>
              <w:keepNext/>
              <w:keepLines/>
              <w:spacing w:before="60" w:after="60" w:line="220" w:lineRule="atLeast"/>
              <w:ind w:left="57"/>
              <w:rPr>
                <w:b/>
                <w:bCs/>
                <w:sz w:val="18"/>
                <w:szCs w:val="18"/>
                <w:lang w:val="fr-FR" w:eastAsia="en-GB"/>
              </w:rPr>
            </w:pPr>
          </w:p>
        </w:tc>
        <w:tc>
          <w:tcPr>
            <w:tcW w:w="3878" w:type="dxa"/>
          </w:tcPr>
          <w:p w14:paraId="5C2ED6D4" w14:textId="5B44BDCB" w:rsidR="00FF3017" w:rsidRPr="003D0A00" w:rsidRDefault="00FF3017" w:rsidP="00D44A02">
            <w:pPr>
              <w:keepNext/>
              <w:keepLines/>
              <w:spacing w:before="60" w:after="60" w:line="220" w:lineRule="atLeast"/>
              <w:ind w:left="57"/>
              <w:rPr>
                <w:bCs/>
                <w:sz w:val="18"/>
                <w:szCs w:val="18"/>
                <w:lang w:val="fr-FR"/>
              </w:rPr>
            </w:pPr>
            <w:r w:rsidRPr="003D0A00">
              <w:rPr>
                <w:sz w:val="18"/>
                <w:szCs w:val="18"/>
                <w:lang w:val="fr-FR"/>
              </w:rPr>
              <w:t xml:space="preserve">Prescriptions fonctionnelles applicables </w:t>
            </w:r>
            <w:r w:rsidR="00A420F6">
              <w:rPr>
                <w:sz w:val="18"/>
                <w:szCs w:val="18"/>
                <w:lang w:val="fr-FR"/>
              </w:rPr>
              <w:br/>
            </w:r>
            <w:r w:rsidRPr="003D0A00">
              <w:rPr>
                <w:sz w:val="18"/>
                <w:szCs w:val="18"/>
                <w:lang w:val="fr-FR"/>
              </w:rPr>
              <w:t>aux véhicules automatisés et autonomes (FRAV)</w:t>
            </w:r>
          </w:p>
          <w:p w14:paraId="0BF464CD" w14:textId="77777777" w:rsidR="00FF3017" w:rsidRPr="003D0A00" w:rsidRDefault="00FF3017" w:rsidP="00D44A02">
            <w:pPr>
              <w:keepNext/>
              <w:keepLines/>
              <w:spacing w:before="60" w:after="60" w:line="220" w:lineRule="atLeast"/>
              <w:ind w:left="57"/>
              <w:rPr>
                <w:bCs/>
                <w:strike/>
                <w:sz w:val="18"/>
                <w:szCs w:val="18"/>
                <w:lang w:val="fr-FR" w:eastAsia="en-GB"/>
              </w:rPr>
            </w:pPr>
          </w:p>
        </w:tc>
        <w:tc>
          <w:tcPr>
            <w:tcW w:w="1722" w:type="dxa"/>
          </w:tcPr>
          <w:p w14:paraId="39CBC186" w14:textId="77777777" w:rsidR="00FF3017" w:rsidRPr="003D0A00" w:rsidRDefault="00FF3017" w:rsidP="00D44A02">
            <w:pPr>
              <w:keepNext/>
              <w:keepLines/>
              <w:spacing w:before="60" w:after="60" w:line="220" w:lineRule="atLeast"/>
              <w:ind w:left="57"/>
              <w:rPr>
                <w:bCs/>
                <w:sz w:val="18"/>
                <w:szCs w:val="18"/>
                <w:lang w:val="fr-FR"/>
              </w:rPr>
            </w:pPr>
            <w:r w:rsidRPr="003D0A00">
              <w:rPr>
                <w:sz w:val="18"/>
                <w:szCs w:val="18"/>
                <w:lang w:val="fr-FR"/>
              </w:rPr>
              <w:t xml:space="preserve">M. E. </w:t>
            </w:r>
            <w:proofErr w:type="spellStart"/>
            <w:r w:rsidRPr="003D0A00">
              <w:rPr>
                <w:sz w:val="18"/>
                <w:szCs w:val="18"/>
                <w:lang w:val="fr-FR"/>
              </w:rPr>
              <w:t>Wondimneh</w:t>
            </w:r>
            <w:proofErr w:type="spellEnd"/>
            <w:r w:rsidRPr="003D0A00">
              <w:rPr>
                <w:rStyle w:val="Appelnotedebasdep"/>
                <w:szCs w:val="18"/>
              </w:rPr>
              <w:footnoteReference w:id="5"/>
            </w:r>
            <w:r w:rsidRPr="003D0A00">
              <w:rPr>
                <w:sz w:val="18"/>
                <w:szCs w:val="18"/>
                <w:lang w:val="fr-FR"/>
              </w:rPr>
              <w:br/>
              <w:t>M</w:t>
            </w:r>
            <w:r w:rsidRPr="003D0A00">
              <w:rPr>
                <w:sz w:val="18"/>
                <w:szCs w:val="18"/>
                <w:vertAlign w:val="superscript"/>
                <w:lang w:val="fr-FR"/>
              </w:rPr>
              <w:t>me</w:t>
            </w:r>
            <w:r w:rsidRPr="003D0A00">
              <w:rPr>
                <w:sz w:val="18"/>
                <w:szCs w:val="18"/>
                <w:lang w:val="fr-FR"/>
              </w:rPr>
              <w:t xml:space="preserve"> C. Chen</w:t>
            </w:r>
            <w:r w:rsidRPr="003D0A00">
              <w:rPr>
                <w:sz w:val="18"/>
                <w:szCs w:val="18"/>
                <w:vertAlign w:val="superscript"/>
                <w:lang w:val="fr-FR"/>
              </w:rPr>
              <w:t>4</w:t>
            </w:r>
            <w:r w:rsidRPr="003D0A00">
              <w:rPr>
                <w:sz w:val="18"/>
                <w:szCs w:val="18"/>
                <w:lang w:val="fr-FR"/>
              </w:rPr>
              <w:br/>
              <w:t>M. R. Damm</w:t>
            </w:r>
            <w:r w:rsidRPr="003D0A00">
              <w:rPr>
                <w:sz w:val="18"/>
                <w:szCs w:val="18"/>
                <w:vertAlign w:val="superscript"/>
                <w:lang w:val="fr-FR"/>
              </w:rPr>
              <w:t>4</w:t>
            </w:r>
          </w:p>
        </w:tc>
        <w:tc>
          <w:tcPr>
            <w:tcW w:w="1917" w:type="dxa"/>
          </w:tcPr>
          <w:p w14:paraId="58CBFC3B" w14:textId="77777777" w:rsidR="00FF3017" w:rsidRPr="003D0A00" w:rsidRDefault="00FF3017" w:rsidP="00D44A02">
            <w:pPr>
              <w:keepNext/>
              <w:keepLines/>
              <w:spacing w:before="60" w:after="60" w:line="220" w:lineRule="atLeast"/>
              <w:ind w:left="57"/>
              <w:rPr>
                <w:bCs/>
                <w:sz w:val="18"/>
                <w:szCs w:val="18"/>
                <w:lang w:val="fr-FR"/>
              </w:rPr>
            </w:pPr>
            <w:r w:rsidRPr="003D0A00">
              <w:rPr>
                <w:sz w:val="18"/>
                <w:szCs w:val="18"/>
                <w:lang w:val="fr-FR"/>
              </w:rPr>
              <w:t>États-Unis</w:t>
            </w:r>
            <w:r w:rsidRPr="003D0A00">
              <w:rPr>
                <w:sz w:val="18"/>
                <w:szCs w:val="18"/>
                <w:lang w:val="fr-FR"/>
              </w:rPr>
              <w:br/>
              <w:t>Chine</w:t>
            </w:r>
            <w:r w:rsidRPr="003D0A00">
              <w:rPr>
                <w:sz w:val="18"/>
                <w:szCs w:val="18"/>
                <w:lang w:val="fr-FR"/>
              </w:rPr>
              <w:br/>
              <w:t>Allemagne</w:t>
            </w:r>
          </w:p>
        </w:tc>
        <w:tc>
          <w:tcPr>
            <w:tcW w:w="1431" w:type="dxa"/>
          </w:tcPr>
          <w:p w14:paraId="2498595F" w14:textId="77777777" w:rsidR="00FF3017" w:rsidRPr="003D0A00" w:rsidRDefault="00FF3017" w:rsidP="00D44A02">
            <w:pPr>
              <w:keepNext/>
              <w:keepLines/>
              <w:spacing w:before="60" w:after="60" w:line="220" w:lineRule="atLeast"/>
              <w:ind w:left="57"/>
              <w:rPr>
                <w:bCs/>
                <w:sz w:val="18"/>
                <w:szCs w:val="18"/>
                <w:lang w:val="fr-FR"/>
              </w:rPr>
            </w:pPr>
            <w:r w:rsidRPr="003D0A00">
              <w:rPr>
                <w:sz w:val="18"/>
                <w:szCs w:val="18"/>
                <w:lang w:val="fr-FR"/>
              </w:rPr>
              <w:t>Mars 2020</w:t>
            </w:r>
          </w:p>
        </w:tc>
      </w:tr>
      <w:tr w:rsidR="00FF3017" w:rsidRPr="003D0A00" w14:paraId="224C1C50" w14:textId="77777777" w:rsidTr="00A420F6">
        <w:trPr>
          <w:cantSplit/>
          <w:jc w:val="center"/>
        </w:trPr>
        <w:tc>
          <w:tcPr>
            <w:tcW w:w="697" w:type="dxa"/>
          </w:tcPr>
          <w:p w14:paraId="14F873D6" w14:textId="77777777" w:rsidR="00FF3017" w:rsidRPr="003D0A00" w:rsidRDefault="00FF3017" w:rsidP="00D44A02">
            <w:pPr>
              <w:keepNext/>
              <w:keepLines/>
              <w:spacing w:before="60" w:after="60" w:line="220" w:lineRule="atLeast"/>
              <w:ind w:left="57"/>
              <w:rPr>
                <w:b/>
                <w:bCs/>
                <w:sz w:val="18"/>
                <w:szCs w:val="18"/>
                <w:lang w:val="fr-FR" w:eastAsia="en-GB"/>
              </w:rPr>
            </w:pPr>
          </w:p>
        </w:tc>
        <w:tc>
          <w:tcPr>
            <w:tcW w:w="3878" w:type="dxa"/>
          </w:tcPr>
          <w:p w14:paraId="1A809A02" w14:textId="77777777" w:rsidR="00FF3017" w:rsidRPr="003D0A00" w:rsidRDefault="00FF3017" w:rsidP="00D44A02">
            <w:pPr>
              <w:keepNext/>
              <w:keepLines/>
              <w:spacing w:before="60" w:after="60" w:line="220" w:lineRule="atLeast"/>
              <w:ind w:left="57"/>
              <w:rPr>
                <w:bCs/>
                <w:sz w:val="18"/>
                <w:szCs w:val="18"/>
                <w:lang w:val="fr-FR"/>
              </w:rPr>
            </w:pPr>
            <w:r w:rsidRPr="003D0A00">
              <w:rPr>
                <w:sz w:val="18"/>
                <w:szCs w:val="18"/>
                <w:lang w:val="fr-FR"/>
              </w:rPr>
              <w:t>Méthodes de validation pour la conduite automatisée (VMAD)</w:t>
            </w:r>
          </w:p>
        </w:tc>
        <w:tc>
          <w:tcPr>
            <w:tcW w:w="1722" w:type="dxa"/>
          </w:tcPr>
          <w:p w14:paraId="52A0FA38" w14:textId="77777777" w:rsidR="00FF3017" w:rsidRPr="003D0A00" w:rsidRDefault="00FF3017" w:rsidP="00D44A02">
            <w:pPr>
              <w:keepNext/>
              <w:keepLines/>
              <w:spacing w:before="60" w:after="60" w:line="220" w:lineRule="atLeast"/>
              <w:ind w:left="57"/>
              <w:rPr>
                <w:bCs/>
                <w:sz w:val="18"/>
                <w:szCs w:val="18"/>
                <w:vertAlign w:val="superscript"/>
                <w:lang w:val="en-US"/>
              </w:rPr>
            </w:pPr>
            <w:r w:rsidRPr="003D0A00">
              <w:rPr>
                <w:sz w:val="18"/>
                <w:szCs w:val="18"/>
                <w:lang w:val="en-US"/>
              </w:rPr>
              <w:t>M. T. Onoda</w:t>
            </w:r>
            <w:r w:rsidRPr="003D0A00">
              <w:rPr>
                <w:sz w:val="18"/>
                <w:szCs w:val="18"/>
                <w:vertAlign w:val="superscript"/>
                <w:lang w:val="en-US"/>
              </w:rPr>
              <w:t>4</w:t>
            </w:r>
            <w:r w:rsidRPr="003D0A00">
              <w:rPr>
                <w:sz w:val="18"/>
                <w:szCs w:val="18"/>
                <w:lang w:val="en-US"/>
              </w:rPr>
              <w:br/>
              <w:t>M. P. Striekwold</w:t>
            </w:r>
            <w:r w:rsidRPr="003D0A00">
              <w:rPr>
                <w:sz w:val="18"/>
                <w:szCs w:val="18"/>
                <w:vertAlign w:val="superscript"/>
                <w:lang w:val="en-US"/>
              </w:rPr>
              <w:t>4</w:t>
            </w:r>
            <w:r w:rsidRPr="003D0A00">
              <w:rPr>
                <w:sz w:val="18"/>
                <w:szCs w:val="18"/>
                <w:vertAlign w:val="superscript"/>
                <w:lang w:val="en-US"/>
              </w:rPr>
              <w:br/>
            </w:r>
            <w:r w:rsidRPr="003D0A00">
              <w:rPr>
                <w:sz w:val="18"/>
                <w:szCs w:val="18"/>
                <w:lang w:val="en-US"/>
              </w:rPr>
              <w:t>M. I. Sow</w:t>
            </w:r>
            <w:r w:rsidRPr="003D0A00">
              <w:rPr>
                <w:sz w:val="18"/>
                <w:szCs w:val="18"/>
                <w:vertAlign w:val="superscript"/>
                <w:lang w:val="en-US"/>
              </w:rPr>
              <w:t>4</w:t>
            </w:r>
          </w:p>
        </w:tc>
        <w:tc>
          <w:tcPr>
            <w:tcW w:w="1917" w:type="dxa"/>
          </w:tcPr>
          <w:p w14:paraId="04AC18BB" w14:textId="77777777" w:rsidR="00FF3017" w:rsidRPr="003D0A00" w:rsidRDefault="00FF3017" w:rsidP="00D44A02">
            <w:pPr>
              <w:keepNext/>
              <w:keepLines/>
              <w:spacing w:before="60" w:after="60" w:line="220" w:lineRule="atLeast"/>
              <w:ind w:left="57"/>
              <w:rPr>
                <w:bCs/>
                <w:sz w:val="18"/>
                <w:szCs w:val="18"/>
                <w:lang w:val="fr-FR"/>
              </w:rPr>
            </w:pPr>
            <w:r w:rsidRPr="003D0A00">
              <w:rPr>
                <w:sz w:val="18"/>
                <w:szCs w:val="18"/>
                <w:lang w:val="fr-FR"/>
              </w:rPr>
              <w:t>Japon</w:t>
            </w:r>
            <w:r w:rsidRPr="003D0A00">
              <w:rPr>
                <w:sz w:val="18"/>
                <w:szCs w:val="18"/>
                <w:lang w:val="fr-FR"/>
              </w:rPr>
              <w:br/>
              <w:t>Pays-Bas</w:t>
            </w:r>
            <w:r w:rsidRPr="003D0A00">
              <w:rPr>
                <w:sz w:val="18"/>
                <w:szCs w:val="18"/>
                <w:lang w:val="fr-FR"/>
              </w:rPr>
              <w:br/>
              <w:t>Canada</w:t>
            </w:r>
            <w:r w:rsidRPr="003D0A00">
              <w:rPr>
                <w:rStyle w:val="Appelnotedebasdep"/>
                <w:szCs w:val="18"/>
              </w:rPr>
              <w:footnoteReference w:id="6"/>
            </w:r>
          </w:p>
        </w:tc>
        <w:tc>
          <w:tcPr>
            <w:tcW w:w="1431" w:type="dxa"/>
          </w:tcPr>
          <w:p w14:paraId="593D5E00" w14:textId="77777777" w:rsidR="00FF3017" w:rsidRPr="003D0A00" w:rsidRDefault="00FF3017" w:rsidP="00D44A02">
            <w:pPr>
              <w:keepNext/>
              <w:keepLines/>
              <w:spacing w:before="60" w:after="60" w:line="220" w:lineRule="atLeast"/>
              <w:ind w:left="57"/>
              <w:rPr>
                <w:bCs/>
                <w:sz w:val="18"/>
                <w:szCs w:val="18"/>
                <w:lang w:val="fr-FR"/>
              </w:rPr>
            </w:pPr>
            <w:r w:rsidRPr="003D0A00">
              <w:rPr>
                <w:sz w:val="18"/>
                <w:szCs w:val="18"/>
                <w:lang w:val="fr-FR"/>
              </w:rPr>
              <w:t>Décembre 2020</w:t>
            </w:r>
          </w:p>
        </w:tc>
      </w:tr>
      <w:tr w:rsidR="00FF3017" w:rsidRPr="003D0A00" w14:paraId="369DEEF0" w14:textId="77777777" w:rsidTr="00A420F6">
        <w:trPr>
          <w:cantSplit/>
          <w:jc w:val="center"/>
        </w:trPr>
        <w:tc>
          <w:tcPr>
            <w:tcW w:w="697" w:type="dxa"/>
          </w:tcPr>
          <w:p w14:paraId="5CE6FBA2" w14:textId="77777777" w:rsidR="00FF3017" w:rsidRPr="003D0A00" w:rsidRDefault="00FF3017" w:rsidP="00D44A02">
            <w:pPr>
              <w:spacing w:before="60" w:after="60" w:line="220" w:lineRule="atLeast"/>
              <w:ind w:left="57"/>
              <w:rPr>
                <w:bCs/>
                <w:sz w:val="18"/>
                <w:szCs w:val="18"/>
                <w:lang w:val="fr-FR" w:eastAsia="en-GB"/>
              </w:rPr>
            </w:pPr>
          </w:p>
        </w:tc>
        <w:tc>
          <w:tcPr>
            <w:tcW w:w="3878" w:type="dxa"/>
          </w:tcPr>
          <w:p w14:paraId="24505623" w14:textId="7732098E" w:rsidR="00FF3017" w:rsidRPr="003D0A00" w:rsidRDefault="00FF3017" w:rsidP="00D44A02">
            <w:pPr>
              <w:spacing w:before="60" w:after="60" w:line="220" w:lineRule="atLeast"/>
              <w:ind w:left="57"/>
              <w:rPr>
                <w:sz w:val="18"/>
                <w:szCs w:val="18"/>
                <w:lang w:val="fr-FR"/>
              </w:rPr>
            </w:pPr>
            <w:r w:rsidRPr="003D0A00">
              <w:rPr>
                <w:sz w:val="18"/>
                <w:szCs w:val="18"/>
                <w:lang w:val="fr-FR"/>
              </w:rPr>
              <w:t xml:space="preserve">Cybersécurité et questions de sûreté </w:t>
            </w:r>
            <w:r w:rsidR="00A420F6">
              <w:rPr>
                <w:sz w:val="18"/>
                <w:szCs w:val="18"/>
                <w:lang w:val="fr-FR"/>
              </w:rPr>
              <w:br/>
            </w:r>
            <w:r w:rsidRPr="003D0A00">
              <w:rPr>
                <w:sz w:val="18"/>
                <w:szCs w:val="18"/>
                <w:lang w:val="fr-FR"/>
              </w:rPr>
              <w:t>des transmissions sans fil (CS/OTA)</w:t>
            </w:r>
          </w:p>
        </w:tc>
        <w:tc>
          <w:tcPr>
            <w:tcW w:w="1722" w:type="dxa"/>
          </w:tcPr>
          <w:p w14:paraId="39053FDA"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M. T. Niikuni</w:t>
            </w:r>
            <w:r w:rsidRPr="003D0A00">
              <w:rPr>
                <w:sz w:val="18"/>
                <w:szCs w:val="18"/>
                <w:vertAlign w:val="superscript"/>
                <w:lang w:val="fr-FR"/>
              </w:rPr>
              <w:t>4</w:t>
            </w:r>
            <w:r w:rsidRPr="003D0A00">
              <w:rPr>
                <w:sz w:val="18"/>
                <w:szCs w:val="18"/>
                <w:lang w:val="fr-FR"/>
              </w:rPr>
              <w:br/>
              <w:t>M. D. Handley</w:t>
            </w:r>
            <w:r w:rsidRPr="003D0A00">
              <w:rPr>
                <w:sz w:val="18"/>
                <w:szCs w:val="18"/>
                <w:vertAlign w:val="superscript"/>
                <w:lang w:val="fr-FR"/>
              </w:rPr>
              <w:t>4</w:t>
            </w:r>
            <w:r w:rsidRPr="003D0A00">
              <w:rPr>
                <w:sz w:val="18"/>
                <w:szCs w:val="18"/>
                <w:vertAlign w:val="superscript"/>
                <w:lang w:val="fr-FR"/>
              </w:rPr>
              <w:br/>
            </w:r>
            <w:r w:rsidRPr="003D0A00">
              <w:rPr>
                <w:sz w:val="18"/>
                <w:szCs w:val="18"/>
                <w:lang w:val="fr-FR"/>
              </w:rPr>
              <w:t>M</w:t>
            </w:r>
            <w:r w:rsidRPr="003D0A00">
              <w:rPr>
                <w:sz w:val="18"/>
                <w:szCs w:val="18"/>
                <w:vertAlign w:val="superscript"/>
                <w:lang w:val="fr-FR"/>
              </w:rPr>
              <w:t>me</w:t>
            </w:r>
            <w:r w:rsidRPr="003D0A00">
              <w:rPr>
                <w:sz w:val="18"/>
                <w:szCs w:val="18"/>
                <w:lang w:val="fr-FR"/>
              </w:rPr>
              <w:t xml:space="preserve"> M. Versailles</w:t>
            </w:r>
          </w:p>
        </w:tc>
        <w:tc>
          <w:tcPr>
            <w:tcW w:w="1917" w:type="dxa"/>
          </w:tcPr>
          <w:p w14:paraId="196F5E72"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Japon</w:t>
            </w:r>
            <w:r w:rsidRPr="003D0A00">
              <w:rPr>
                <w:sz w:val="18"/>
                <w:szCs w:val="18"/>
                <w:lang w:val="fr-FR"/>
              </w:rPr>
              <w:br/>
              <w:t>Royaume-Uni</w:t>
            </w:r>
            <w:r w:rsidRPr="003D0A00">
              <w:rPr>
                <w:sz w:val="18"/>
                <w:szCs w:val="18"/>
                <w:lang w:val="fr-FR"/>
              </w:rPr>
              <w:br/>
              <w:t>États-Unis</w:t>
            </w:r>
          </w:p>
        </w:tc>
        <w:tc>
          <w:tcPr>
            <w:tcW w:w="1431" w:type="dxa"/>
          </w:tcPr>
          <w:p w14:paraId="6087037E"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Novembre 2022</w:t>
            </w:r>
          </w:p>
        </w:tc>
      </w:tr>
      <w:tr w:rsidR="00FF3017" w:rsidRPr="003D0A00" w14:paraId="0090E3F7" w14:textId="77777777" w:rsidTr="00A420F6">
        <w:trPr>
          <w:cantSplit/>
          <w:jc w:val="center"/>
        </w:trPr>
        <w:tc>
          <w:tcPr>
            <w:tcW w:w="697" w:type="dxa"/>
          </w:tcPr>
          <w:p w14:paraId="63E431D2" w14:textId="77777777" w:rsidR="00FF3017" w:rsidRPr="003D0A00" w:rsidRDefault="00FF3017" w:rsidP="00D44A02">
            <w:pPr>
              <w:spacing w:before="60" w:after="60" w:line="220" w:lineRule="atLeast"/>
              <w:ind w:left="57"/>
              <w:rPr>
                <w:bCs/>
                <w:sz w:val="18"/>
                <w:szCs w:val="18"/>
                <w:lang w:val="fr-FR" w:eastAsia="en-GB"/>
              </w:rPr>
            </w:pPr>
          </w:p>
        </w:tc>
        <w:tc>
          <w:tcPr>
            <w:tcW w:w="3878" w:type="dxa"/>
          </w:tcPr>
          <w:p w14:paraId="44582DD0"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Enregistreurs de données de route et systèmes de stockage des données pour la conduite automatisée (EDR/DSSAD)</w:t>
            </w:r>
          </w:p>
        </w:tc>
        <w:tc>
          <w:tcPr>
            <w:tcW w:w="1722" w:type="dxa"/>
          </w:tcPr>
          <w:p w14:paraId="05E26D51" w14:textId="77777777" w:rsidR="00FF3017" w:rsidRPr="003D0A00" w:rsidRDefault="00FF3017" w:rsidP="00D44A02">
            <w:pPr>
              <w:spacing w:before="60" w:after="60" w:line="220" w:lineRule="atLeast"/>
              <w:ind w:left="57"/>
              <w:rPr>
                <w:sz w:val="18"/>
                <w:szCs w:val="18"/>
                <w:vertAlign w:val="superscript"/>
                <w:lang w:val="fr-FR"/>
              </w:rPr>
            </w:pPr>
            <w:r w:rsidRPr="003D0A00">
              <w:rPr>
                <w:sz w:val="18"/>
                <w:szCs w:val="18"/>
                <w:lang w:val="fr-FR"/>
              </w:rPr>
              <w:t>T. Guiting</w:t>
            </w:r>
            <w:r w:rsidRPr="003D0A00">
              <w:rPr>
                <w:sz w:val="18"/>
                <w:szCs w:val="18"/>
                <w:vertAlign w:val="superscript"/>
                <w:lang w:val="fr-FR"/>
              </w:rPr>
              <w:t>4</w:t>
            </w:r>
            <w:r w:rsidRPr="003D0A00">
              <w:rPr>
                <w:sz w:val="18"/>
                <w:szCs w:val="18"/>
                <w:lang w:val="fr-FR"/>
              </w:rPr>
              <w:br/>
              <w:t>T. Niikuni</w:t>
            </w:r>
            <w:r w:rsidRPr="003D0A00">
              <w:rPr>
                <w:sz w:val="18"/>
                <w:szCs w:val="18"/>
                <w:vertAlign w:val="superscript"/>
                <w:lang w:val="fr-FR"/>
              </w:rPr>
              <w:t>4</w:t>
            </w:r>
            <w:r w:rsidRPr="003D0A00">
              <w:rPr>
                <w:sz w:val="18"/>
                <w:szCs w:val="18"/>
                <w:lang w:val="fr-FR"/>
              </w:rPr>
              <w:br/>
              <w:t>M</w:t>
            </w:r>
            <w:r w:rsidRPr="003D0A00">
              <w:rPr>
                <w:sz w:val="18"/>
                <w:szCs w:val="18"/>
                <w:vertAlign w:val="superscript"/>
                <w:lang w:val="fr-FR"/>
              </w:rPr>
              <w:t>me</w:t>
            </w:r>
            <w:r w:rsidRPr="003D0A00">
              <w:rPr>
                <w:sz w:val="18"/>
                <w:szCs w:val="18"/>
                <w:lang w:val="fr-FR"/>
              </w:rPr>
              <w:t xml:space="preserve"> J. Doherty</w:t>
            </w:r>
            <w:r w:rsidRPr="003D0A00">
              <w:rPr>
                <w:sz w:val="18"/>
                <w:szCs w:val="18"/>
                <w:vertAlign w:val="superscript"/>
                <w:lang w:val="fr-FR"/>
              </w:rPr>
              <w:t>4</w:t>
            </w:r>
          </w:p>
        </w:tc>
        <w:tc>
          <w:tcPr>
            <w:tcW w:w="1917" w:type="dxa"/>
          </w:tcPr>
          <w:p w14:paraId="5A886D5A"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Pays-Bas</w:t>
            </w:r>
            <w:r w:rsidRPr="003D0A00">
              <w:rPr>
                <w:sz w:val="18"/>
                <w:szCs w:val="18"/>
                <w:lang w:val="fr-FR"/>
              </w:rPr>
              <w:br/>
              <w:t>Japon</w:t>
            </w:r>
            <w:r w:rsidRPr="003D0A00">
              <w:rPr>
                <w:sz w:val="18"/>
                <w:szCs w:val="18"/>
                <w:lang w:val="fr-FR"/>
              </w:rPr>
              <w:br/>
              <w:t>États-Unis</w:t>
            </w:r>
          </w:p>
        </w:tc>
        <w:tc>
          <w:tcPr>
            <w:tcW w:w="1431" w:type="dxa"/>
          </w:tcPr>
          <w:p w14:paraId="3ED806FD" w14:textId="77777777" w:rsidR="00FF3017" w:rsidRPr="003D0A00" w:rsidRDefault="00FF3017" w:rsidP="00D44A02">
            <w:pPr>
              <w:spacing w:before="60" w:after="60" w:line="220" w:lineRule="atLeast"/>
              <w:ind w:left="57"/>
              <w:rPr>
                <w:bCs/>
                <w:sz w:val="18"/>
                <w:szCs w:val="18"/>
                <w:lang w:val="fr-FR"/>
              </w:rPr>
            </w:pPr>
            <w:r w:rsidRPr="003D0A00">
              <w:rPr>
                <w:sz w:val="18"/>
                <w:szCs w:val="18"/>
                <w:lang w:val="fr-FR"/>
              </w:rPr>
              <w:t>Novembre 2020</w:t>
            </w:r>
          </w:p>
        </w:tc>
      </w:tr>
      <w:tr w:rsidR="00FF3017" w:rsidRPr="003D0A00" w14:paraId="18D8769A" w14:textId="77777777" w:rsidTr="00A420F6">
        <w:trPr>
          <w:cantSplit/>
          <w:jc w:val="center"/>
        </w:trPr>
        <w:tc>
          <w:tcPr>
            <w:tcW w:w="697" w:type="dxa"/>
          </w:tcPr>
          <w:p w14:paraId="51863C38" w14:textId="77777777" w:rsidR="00FF3017" w:rsidRPr="003D0A00" w:rsidRDefault="00FF3017" w:rsidP="00D44A02">
            <w:pPr>
              <w:spacing w:before="60" w:after="60" w:line="220" w:lineRule="atLeast"/>
              <w:ind w:left="57"/>
              <w:rPr>
                <w:bCs/>
                <w:sz w:val="18"/>
                <w:szCs w:val="18"/>
                <w:lang w:val="fr-FR" w:eastAsia="en-GB"/>
              </w:rPr>
            </w:pPr>
          </w:p>
        </w:tc>
        <w:tc>
          <w:tcPr>
            <w:tcW w:w="3878" w:type="dxa"/>
          </w:tcPr>
          <w:p w14:paraId="25C100BF"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Systèmes actifs de freinage d’urgence (AEBS)</w:t>
            </w:r>
          </w:p>
        </w:tc>
        <w:tc>
          <w:tcPr>
            <w:tcW w:w="1722" w:type="dxa"/>
          </w:tcPr>
          <w:p w14:paraId="78465A81" w14:textId="55A5939B" w:rsidR="00FF3017" w:rsidRPr="003D0A00" w:rsidRDefault="00FF3017" w:rsidP="00D44A02">
            <w:pPr>
              <w:spacing w:before="60" w:after="60" w:line="220" w:lineRule="atLeast"/>
              <w:ind w:left="57"/>
              <w:rPr>
                <w:sz w:val="18"/>
                <w:szCs w:val="18"/>
                <w:lang w:val="en-US"/>
              </w:rPr>
            </w:pPr>
            <w:r w:rsidRPr="003D0A00">
              <w:rPr>
                <w:sz w:val="18"/>
                <w:szCs w:val="18"/>
                <w:lang w:val="en-US"/>
              </w:rPr>
              <w:t>M. A. Lagrange</w:t>
            </w:r>
            <w:r w:rsidRPr="003D0A00">
              <w:rPr>
                <w:sz w:val="18"/>
                <w:szCs w:val="18"/>
                <w:vertAlign w:val="superscript"/>
                <w:lang w:val="en-US"/>
              </w:rPr>
              <w:t>4</w:t>
            </w:r>
            <w:r w:rsidRPr="003D0A00">
              <w:rPr>
                <w:sz w:val="18"/>
                <w:szCs w:val="18"/>
                <w:vertAlign w:val="superscript"/>
                <w:lang w:val="en-US"/>
              </w:rPr>
              <w:br/>
            </w:r>
            <w:r w:rsidRPr="003D0A00">
              <w:rPr>
                <w:sz w:val="18"/>
                <w:szCs w:val="18"/>
                <w:lang w:val="en-US"/>
              </w:rPr>
              <w:t>M. T. Hirose</w:t>
            </w:r>
            <w:r w:rsidRPr="003D0A00">
              <w:rPr>
                <w:sz w:val="18"/>
                <w:szCs w:val="18"/>
                <w:vertAlign w:val="superscript"/>
                <w:lang w:val="en-US"/>
              </w:rPr>
              <w:t>4</w:t>
            </w:r>
          </w:p>
        </w:tc>
        <w:tc>
          <w:tcPr>
            <w:tcW w:w="1917" w:type="dxa"/>
          </w:tcPr>
          <w:p w14:paraId="3E0AECC4"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Commission européenne</w:t>
            </w:r>
            <w:r w:rsidRPr="003D0A00">
              <w:rPr>
                <w:sz w:val="18"/>
                <w:szCs w:val="18"/>
                <w:lang w:val="fr-FR"/>
              </w:rPr>
              <w:br/>
              <w:t>Japon</w:t>
            </w:r>
          </w:p>
        </w:tc>
        <w:tc>
          <w:tcPr>
            <w:tcW w:w="1431" w:type="dxa"/>
          </w:tcPr>
          <w:p w14:paraId="4429F63E"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Mars 2022</w:t>
            </w:r>
          </w:p>
        </w:tc>
      </w:tr>
      <w:tr w:rsidR="00FF3017" w:rsidRPr="003D0A00" w14:paraId="5D7A7B14" w14:textId="77777777" w:rsidTr="00A420F6">
        <w:trPr>
          <w:cantSplit/>
          <w:jc w:val="center"/>
        </w:trPr>
        <w:tc>
          <w:tcPr>
            <w:tcW w:w="697" w:type="dxa"/>
          </w:tcPr>
          <w:p w14:paraId="434AAFC3" w14:textId="77777777" w:rsidR="00FF3017" w:rsidRPr="003D0A00" w:rsidRDefault="00FF3017" w:rsidP="00D44A02">
            <w:pPr>
              <w:spacing w:before="60" w:after="60" w:line="220" w:lineRule="atLeast"/>
              <w:ind w:left="57"/>
              <w:rPr>
                <w:bCs/>
                <w:sz w:val="18"/>
                <w:szCs w:val="18"/>
                <w:lang w:val="fr-FR" w:eastAsia="en-GB"/>
              </w:rPr>
            </w:pPr>
          </w:p>
        </w:tc>
        <w:tc>
          <w:tcPr>
            <w:tcW w:w="3878" w:type="dxa"/>
          </w:tcPr>
          <w:p w14:paraId="2345A010"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Ensembles modulaires de véhicules (MVC)</w:t>
            </w:r>
          </w:p>
        </w:tc>
        <w:tc>
          <w:tcPr>
            <w:tcW w:w="1722" w:type="dxa"/>
          </w:tcPr>
          <w:p w14:paraId="411A3F95"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 xml:space="preserve">M. A. </w:t>
            </w:r>
            <w:proofErr w:type="spellStart"/>
            <w:r w:rsidRPr="003D0A00">
              <w:rPr>
                <w:sz w:val="18"/>
                <w:szCs w:val="18"/>
                <w:lang w:val="fr-FR"/>
              </w:rPr>
              <w:t>Gunneriusson</w:t>
            </w:r>
            <w:proofErr w:type="spellEnd"/>
          </w:p>
        </w:tc>
        <w:tc>
          <w:tcPr>
            <w:tcW w:w="1917" w:type="dxa"/>
          </w:tcPr>
          <w:p w14:paraId="270612B1"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Suède</w:t>
            </w:r>
          </w:p>
        </w:tc>
        <w:tc>
          <w:tcPr>
            <w:tcW w:w="1431" w:type="dxa"/>
          </w:tcPr>
          <w:p w14:paraId="2F07E8CB"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Mars 2020</w:t>
            </w:r>
          </w:p>
        </w:tc>
      </w:tr>
      <w:tr w:rsidR="00FF3017" w:rsidRPr="003D0A00" w14:paraId="35BD55BE" w14:textId="77777777" w:rsidTr="00A420F6">
        <w:trPr>
          <w:cantSplit/>
          <w:jc w:val="center"/>
        </w:trPr>
        <w:tc>
          <w:tcPr>
            <w:tcW w:w="697" w:type="dxa"/>
            <w:tcBorders>
              <w:top w:val="single" w:sz="6" w:space="0" w:color="auto"/>
              <w:left w:val="single" w:sz="2" w:space="0" w:color="auto"/>
              <w:bottom w:val="single" w:sz="6" w:space="0" w:color="auto"/>
              <w:right w:val="single" w:sz="6" w:space="0" w:color="auto"/>
            </w:tcBorders>
          </w:tcPr>
          <w:p w14:paraId="3ED0851C" w14:textId="77777777" w:rsidR="00FF3017" w:rsidRPr="003D0A00" w:rsidRDefault="00FF3017" w:rsidP="00D44A02">
            <w:pPr>
              <w:spacing w:before="60" w:after="60" w:line="220" w:lineRule="atLeast"/>
              <w:ind w:left="57"/>
              <w:rPr>
                <w:b/>
                <w:sz w:val="18"/>
                <w:szCs w:val="18"/>
                <w:lang w:val="fr-FR"/>
              </w:rPr>
            </w:pPr>
            <w:r w:rsidRPr="003D0A00">
              <w:rPr>
                <w:b/>
                <w:bCs/>
                <w:sz w:val="18"/>
                <w:szCs w:val="18"/>
                <w:lang w:val="fr-FR"/>
              </w:rPr>
              <w:t>GRSP</w:t>
            </w:r>
          </w:p>
        </w:tc>
        <w:tc>
          <w:tcPr>
            <w:tcW w:w="3878" w:type="dxa"/>
            <w:tcBorders>
              <w:top w:val="single" w:sz="6" w:space="0" w:color="auto"/>
              <w:left w:val="single" w:sz="6" w:space="0" w:color="auto"/>
              <w:bottom w:val="single" w:sz="6" w:space="0" w:color="auto"/>
              <w:right w:val="single" w:sz="6" w:space="0" w:color="auto"/>
            </w:tcBorders>
          </w:tcPr>
          <w:p w14:paraId="608F4AA7" w14:textId="77777777" w:rsidR="00FF3017" w:rsidRPr="003D0A00" w:rsidRDefault="00FF3017" w:rsidP="00D44A02">
            <w:pPr>
              <w:spacing w:before="60" w:after="60" w:line="220" w:lineRule="atLeast"/>
              <w:ind w:left="57"/>
              <w:rPr>
                <w:b/>
                <w:sz w:val="18"/>
                <w:szCs w:val="18"/>
                <w:lang w:val="fr-FR"/>
              </w:rPr>
            </w:pPr>
            <w:r w:rsidRPr="003D0A00">
              <w:rPr>
                <w:b/>
                <w:bCs/>
                <w:sz w:val="18"/>
                <w:szCs w:val="18"/>
                <w:lang w:val="fr-FR"/>
              </w:rPr>
              <w:t>Sécurité passive</w:t>
            </w:r>
          </w:p>
        </w:tc>
        <w:tc>
          <w:tcPr>
            <w:tcW w:w="1722" w:type="dxa"/>
            <w:tcBorders>
              <w:top w:val="single" w:sz="6" w:space="0" w:color="auto"/>
              <w:left w:val="single" w:sz="6" w:space="0" w:color="auto"/>
              <w:bottom w:val="single" w:sz="6" w:space="0" w:color="auto"/>
              <w:right w:val="single" w:sz="6" w:space="0" w:color="auto"/>
            </w:tcBorders>
          </w:tcPr>
          <w:p w14:paraId="742FCD72" w14:textId="77777777" w:rsidR="00FF3017" w:rsidRPr="003D0A00" w:rsidRDefault="00FF3017" w:rsidP="00D44A02">
            <w:pPr>
              <w:spacing w:before="60" w:after="60" w:line="220" w:lineRule="atLeast"/>
              <w:ind w:left="57"/>
              <w:rPr>
                <w:b/>
                <w:sz w:val="18"/>
                <w:szCs w:val="18"/>
                <w:lang w:val="en-US"/>
              </w:rPr>
            </w:pPr>
            <w:r w:rsidRPr="003D0A00">
              <w:rPr>
                <w:b/>
                <w:bCs/>
                <w:sz w:val="18"/>
                <w:szCs w:val="18"/>
                <w:lang w:val="en-US"/>
              </w:rPr>
              <w:t xml:space="preserve">M. M. </w:t>
            </w:r>
            <w:proofErr w:type="spellStart"/>
            <w:r w:rsidRPr="003D0A00">
              <w:rPr>
                <w:b/>
                <w:bCs/>
                <w:sz w:val="18"/>
                <w:szCs w:val="18"/>
                <w:lang w:val="en-US"/>
              </w:rPr>
              <w:t>Koubek</w:t>
            </w:r>
            <w:proofErr w:type="spellEnd"/>
            <w:r w:rsidRPr="003D0A00">
              <w:rPr>
                <w:b/>
                <w:bCs/>
                <w:sz w:val="18"/>
                <w:szCs w:val="18"/>
                <w:lang w:val="en-US"/>
              </w:rPr>
              <w:br/>
              <w:t>M. H. G. Kim</w:t>
            </w:r>
          </w:p>
        </w:tc>
        <w:tc>
          <w:tcPr>
            <w:tcW w:w="1917" w:type="dxa"/>
            <w:tcBorders>
              <w:top w:val="single" w:sz="6" w:space="0" w:color="auto"/>
              <w:left w:val="single" w:sz="6" w:space="0" w:color="auto"/>
              <w:bottom w:val="single" w:sz="6" w:space="0" w:color="auto"/>
              <w:right w:val="single" w:sz="6" w:space="0" w:color="auto"/>
            </w:tcBorders>
          </w:tcPr>
          <w:p w14:paraId="68E97404" w14:textId="77777777" w:rsidR="00FF3017" w:rsidRPr="003D0A00" w:rsidRDefault="00FF3017" w:rsidP="00D44A02">
            <w:pPr>
              <w:spacing w:before="60" w:after="60" w:line="220" w:lineRule="atLeast"/>
              <w:ind w:left="57"/>
              <w:rPr>
                <w:b/>
                <w:sz w:val="18"/>
                <w:szCs w:val="18"/>
                <w:lang w:val="fr-FR"/>
              </w:rPr>
            </w:pPr>
            <w:r w:rsidRPr="003D0A00">
              <w:rPr>
                <w:b/>
                <w:bCs/>
                <w:sz w:val="18"/>
                <w:szCs w:val="18"/>
                <w:lang w:val="fr-FR"/>
              </w:rPr>
              <w:t>États-Unis</w:t>
            </w:r>
            <w:r w:rsidRPr="003D0A00">
              <w:rPr>
                <w:b/>
                <w:bCs/>
                <w:sz w:val="18"/>
                <w:szCs w:val="18"/>
                <w:lang w:val="fr-FR"/>
              </w:rPr>
              <w:br/>
              <w:t>République de Corée</w:t>
            </w:r>
          </w:p>
        </w:tc>
        <w:tc>
          <w:tcPr>
            <w:tcW w:w="1431" w:type="dxa"/>
            <w:tcBorders>
              <w:top w:val="single" w:sz="6" w:space="0" w:color="auto"/>
              <w:left w:val="single" w:sz="6" w:space="0" w:color="auto"/>
              <w:bottom w:val="single" w:sz="6" w:space="0" w:color="auto"/>
              <w:right w:val="single" w:sz="2" w:space="0" w:color="auto"/>
            </w:tcBorders>
          </w:tcPr>
          <w:p w14:paraId="5F14A2FB" w14:textId="77777777" w:rsidR="00FF3017" w:rsidRPr="003D0A00" w:rsidRDefault="00FF3017" w:rsidP="00D44A02">
            <w:pPr>
              <w:spacing w:before="60" w:after="60" w:line="220" w:lineRule="atLeast"/>
              <w:ind w:left="57"/>
              <w:rPr>
                <w:b/>
                <w:sz w:val="18"/>
                <w:szCs w:val="18"/>
                <w:lang w:val="fr-FR"/>
              </w:rPr>
            </w:pPr>
            <w:r w:rsidRPr="003D0A00">
              <w:rPr>
                <w:b/>
                <w:bCs/>
                <w:sz w:val="18"/>
                <w:szCs w:val="18"/>
                <w:lang w:val="fr-FR"/>
              </w:rPr>
              <w:t>2020</w:t>
            </w:r>
          </w:p>
        </w:tc>
      </w:tr>
      <w:tr w:rsidR="00FF3017" w:rsidRPr="003D0A00" w14:paraId="691757B6" w14:textId="77777777" w:rsidTr="00A420F6">
        <w:trPr>
          <w:cantSplit/>
          <w:jc w:val="center"/>
        </w:trPr>
        <w:tc>
          <w:tcPr>
            <w:tcW w:w="697" w:type="dxa"/>
            <w:tcBorders>
              <w:top w:val="single" w:sz="6" w:space="0" w:color="auto"/>
              <w:left w:val="single" w:sz="2" w:space="0" w:color="auto"/>
              <w:bottom w:val="single" w:sz="6" w:space="0" w:color="auto"/>
              <w:right w:val="single" w:sz="6" w:space="0" w:color="auto"/>
            </w:tcBorders>
          </w:tcPr>
          <w:p w14:paraId="3B8F3CB4" w14:textId="77777777" w:rsidR="00FF3017" w:rsidRPr="003D0A00" w:rsidRDefault="00FF3017" w:rsidP="00D44A02">
            <w:pPr>
              <w:spacing w:before="60" w:after="60" w:line="220" w:lineRule="atLeast"/>
              <w:ind w:left="57"/>
              <w:rPr>
                <w:bCs/>
                <w:sz w:val="18"/>
                <w:szCs w:val="18"/>
                <w:lang w:val="fr-FR" w:eastAsia="en-GB"/>
              </w:rPr>
            </w:pPr>
          </w:p>
        </w:tc>
        <w:tc>
          <w:tcPr>
            <w:tcW w:w="3878" w:type="dxa"/>
            <w:tcBorders>
              <w:top w:val="single" w:sz="6" w:space="0" w:color="auto"/>
              <w:left w:val="single" w:sz="6" w:space="0" w:color="auto"/>
              <w:bottom w:val="single" w:sz="6" w:space="0" w:color="auto"/>
              <w:right w:val="single" w:sz="6" w:space="0" w:color="auto"/>
            </w:tcBorders>
          </w:tcPr>
          <w:p w14:paraId="0118A7B3"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Harmonisation des mannequins d’essai de choc latéral</w:t>
            </w:r>
          </w:p>
        </w:tc>
        <w:tc>
          <w:tcPr>
            <w:tcW w:w="1722" w:type="dxa"/>
            <w:tcBorders>
              <w:top w:val="single" w:sz="6" w:space="0" w:color="auto"/>
              <w:left w:val="single" w:sz="6" w:space="0" w:color="auto"/>
              <w:bottom w:val="single" w:sz="6" w:space="0" w:color="auto"/>
              <w:right w:val="single" w:sz="6" w:space="0" w:color="auto"/>
            </w:tcBorders>
          </w:tcPr>
          <w:p w14:paraId="29E63D7E" w14:textId="77777777" w:rsidR="00FF3017" w:rsidRPr="003D0A00" w:rsidRDefault="00FF3017" w:rsidP="00D44A02">
            <w:pPr>
              <w:spacing w:before="60" w:after="60" w:line="220" w:lineRule="atLeast"/>
              <w:ind w:left="57"/>
              <w:rPr>
                <w:sz w:val="18"/>
                <w:szCs w:val="18"/>
                <w:lang w:val="fr-FR" w:eastAsia="en-GB"/>
              </w:rPr>
            </w:pPr>
          </w:p>
        </w:tc>
        <w:tc>
          <w:tcPr>
            <w:tcW w:w="1917" w:type="dxa"/>
            <w:tcBorders>
              <w:top w:val="single" w:sz="6" w:space="0" w:color="auto"/>
              <w:left w:val="single" w:sz="6" w:space="0" w:color="auto"/>
              <w:bottom w:val="single" w:sz="6" w:space="0" w:color="auto"/>
              <w:right w:val="single" w:sz="6" w:space="0" w:color="auto"/>
            </w:tcBorders>
          </w:tcPr>
          <w:p w14:paraId="00D1DED9" w14:textId="77777777" w:rsidR="00FF3017" w:rsidRPr="003D0A00" w:rsidRDefault="00FF3017" w:rsidP="00D44A02">
            <w:pPr>
              <w:spacing w:before="60" w:after="60" w:line="220" w:lineRule="atLeast"/>
              <w:ind w:left="57"/>
              <w:rPr>
                <w:strike/>
                <w:sz w:val="18"/>
                <w:szCs w:val="18"/>
                <w:lang w:val="fr-FR" w:eastAsia="en-GB"/>
              </w:rPr>
            </w:pPr>
          </w:p>
        </w:tc>
        <w:tc>
          <w:tcPr>
            <w:tcW w:w="1431" w:type="dxa"/>
            <w:tcBorders>
              <w:top w:val="single" w:sz="6" w:space="0" w:color="auto"/>
              <w:left w:val="single" w:sz="6" w:space="0" w:color="auto"/>
              <w:bottom w:val="single" w:sz="6" w:space="0" w:color="auto"/>
              <w:right w:val="single" w:sz="2" w:space="0" w:color="auto"/>
            </w:tcBorders>
            <w:shd w:val="clear" w:color="auto" w:fill="auto"/>
          </w:tcPr>
          <w:p w14:paraId="0E5EE22C"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À déterminer</w:t>
            </w:r>
          </w:p>
        </w:tc>
      </w:tr>
      <w:tr w:rsidR="00FF3017" w:rsidRPr="003D0A00" w14:paraId="5FCB3290" w14:textId="77777777" w:rsidTr="00A420F6">
        <w:trPr>
          <w:cantSplit/>
          <w:jc w:val="center"/>
        </w:trPr>
        <w:tc>
          <w:tcPr>
            <w:tcW w:w="697" w:type="dxa"/>
            <w:tcBorders>
              <w:top w:val="single" w:sz="6" w:space="0" w:color="auto"/>
              <w:left w:val="single" w:sz="2" w:space="0" w:color="auto"/>
              <w:bottom w:val="single" w:sz="6" w:space="0" w:color="auto"/>
              <w:right w:val="single" w:sz="6" w:space="0" w:color="auto"/>
            </w:tcBorders>
          </w:tcPr>
          <w:p w14:paraId="3F8CC4C6" w14:textId="77777777" w:rsidR="00FF3017" w:rsidRPr="003D0A00" w:rsidRDefault="00FF3017" w:rsidP="00D44A02">
            <w:pPr>
              <w:spacing w:before="60" w:after="60" w:line="220" w:lineRule="atLeast"/>
              <w:ind w:left="57"/>
              <w:rPr>
                <w:bCs/>
                <w:sz w:val="18"/>
                <w:szCs w:val="18"/>
                <w:lang w:val="fr-FR" w:eastAsia="en-GB"/>
              </w:rPr>
            </w:pPr>
          </w:p>
        </w:tc>
        <w:tc>
          <w:tcPr>
            <w:tcW w:w="3878" w:type="dxa"/>
            <w:tcBorders>
              <w:top w:val="single" w:sz="6" w:space="0" w:color="auto"/>
              <w:left w:val="single" w:sz="6" w:space="0" w:color="auto"/>
              <w:bottom w:val="single" w:sz="6" w:space="0" w:color="auto"/>
              <w:right w:val="single" w:sz="6" w:space="0" w:color="auto"/>
            </w:tcBorders>
          </w:tcPr>
          <w:p w14:paraId="1665A9BD" w14:textId="67C725BB" w:rsidR="00FF3017" w:rsidRPr="003D0A00" w:rsidRDefault="00FF3017" w:rsidP="00D44A02">
            <w:pPr>
              <w:spacing w:before="60" w:after="60" w:line="220" w:lineRule="atLeast"/>
              <w:ind w:left="57"/>
              <w:rPr>
                <w:sz w:val="18"/>
                <w:szCs w:val="18"/>
                <w:lang w:val="fr-FR"/>
              </w:rPr>
            </w:pPr>
            <w:r w:rsidRPr="003D0A00">
              <w:rPr>
                <w:sz w:val="18"/>
                <w:szCs w:val="18"/>
                <w:lang w:val="fr-FR"/>
              </w:rPr>
              <w:t>RTM ONU n</w:t>
            </w:r>
            <w:r w:rsidRPr="003D0A00">
              <w:rPr>
                <w:sz w:val="18"/>
                <w:szCs w:val="18"/>
                <w:vertAlign w:val="superscript"/>
                <w:lang w:val="fr-FR"/>
              </w:rPr>
              <w:t>o</w:t>
            </w:r>
            <w:r w:rsidRPr="003D0A00">
              <w:rPr>
                <w:sz w:val="18"/>
                <w:szCs w:val="18"/>
                <w:lang w:val="fr-FR"/>
              </w:rPr>
              <w:t xml:space="preserve"> 9 sur la sécurité des piétons </w:t>
            </w:r>
            <w:r w:rsidR="00A420F6">
              <w:rPr>
                <w:sz w:val="18"/>
                <w:szCs w:val="18"/>
                <w:lang w:val="fr-FR"/>
              </w:rPr>
              <w:t>− </w:t>
            </w:r>
            <w:r w:rsidRPr="003D0A00">
              <w:rPr>
                <w:sz w:val="18"/>
                <w:szCs w:val="18"/>
                <w:lang w:val="fr-FR"/>
              </w:rPr>
              <w:t>Dispositifs actifs de protection des piétons (DPPS)</w:t>
            </w:r>
          </w:p>
        </w:tc>
        <w:tc>
          <w:tcPr>
            <w:tcW w:w="1722" w:type="dxa"/>
            <w:tcBorders>
              <w:top w:val="single" w:sz="6" w:space="0" w:color="auto"/>
              <w:left w:val="single" w:sz="6" w:space="0" w:color="auto"/>
              <w:bottom w:val="single" w:sz="6" w:space="0" w:color="auto"/>
              <w:right w:val="single" w:sz="6" w:space="0" w:color="auto"/>
            </w:tcBorders>
          </w:tcPr>
          <w:p w14:paraId="552D67EA"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M. J. S. Park</w:t>
            </w:r>
          </w:p>
        </w:tc>
        <w:tc>
          <w:tcPr>
            <w:tcW w:w="1917" w:type="dxa"/>
            <w:tcBorders>
              <w:top w:val="single" w:sz="6" w:space="0" w:color="auto"/>
              <w:left w:val="single" w:sz="6" w:space="0" w:color="auto"/>
              <w:bottom w:val="single" w:sz="6" w:space="0" w:color="auto"/>
              <w:right w:val="single" w:sz="6" w:space="0" w:color="auto"/>
            </w:tcBorders>
          </w:tcPr>
          <w:p w14:paraId="49F854F3"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République de Corée</w:t>
            </w:r>
          </w:p>
        </w:tc>
        <w:tc>
          <w:tcPr>
            <w:tcW w:w="1431" w:type="dxa"/>
            <w:tcBorders>
              <w:top w:val="single" w:sz="6" w:space="0" w:color="auto"/>
              <w:left w:val="single" w:sz="6" w:space="0" w:color="auto"/>
              <w:bottom w:val="single" w:sz="6" w:space="0" w:color="auto"/>
              <w:right w:val="single" w:sz="2" w:space="0" w:color="auto"/>
            </w:tcBorders>
          </w:tcPr>
          <w:p w14:paraId="56DFB90E"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Juin 2020</w:t>
            </w:r>
          </w:p>
        </w:tc>
      </w:tr>
      <w:tr w:rsidR="00FF3017" w:rsidRPr="003D0A00" w14:paraId="76BE1452" w14:textId="77777777" w:rsidTr="00A420F6">
        <w:trPr>
          <w:cantSplit/>
          <w:jc w:val="center"/>
        </w:trPr>
        <w:tc>
          <w:tcPr>
            <w:tcW w:w="697" w:type="dxa"/>
            <w:tcBorders>
              <w:top w:val="single" w:sz="6" w:space="0" w:color="auto"/>
              <w:left w:val="single" w:sz="2" w:space="0" w:color="auto"/>
              <w:bottom w:val="single" w:sz="6" w:space="0" w:color="auto"/>
              <w:right w:val="single" w:sz="6" w:space="0" w:color="auto"/>
            </w:tcBorders>
          </w:tcPr>
          <w:p w14:paraId="115FAE69" w14:textId="77777777" w:rsidR="00FF3017" w:rsidRPr="003D0A00" w:rsidRDefault="00FF3017" w:rsidP="00D44A02">
            <w:pPr>
              <w:spacing w:before="60" w:after="60" w:line="220" w:lineRule="atLeast"/>
              <w:ind w:left="57"/>
              <w:rPr>
                <w:bCs/>
                <w:sz w:val="18"/>
                <w:szCs w:val="18"/>
                <w:lang w:val="fr-FR" w:eastAsia="en-GB"/>
              </w:rPr>
            </w:pPr>
          </w:p>
        </w:tc>
        <w:tc>
          <w:tcPr>
            <w:tcW w:w="3878" w:type="dxa"/>
            <w:tcBorders>
              <w:top w:val="single" w:sz="6" w:space="0" w:color="auto"/>
              <w:left w:val="single" w:sz="6" w:space="0" w:color="auto"/>
              <w:bottom w:val="single" w:sz="6" w:space="0" w:color="auto"/>
              <w:right w:val="single" w:sz="6" w:space="0" w:color="auto"/>
            </w:tcBorders>
          </w:tcPr>
          <w:p w14:paraId="1EB29B6F" w14:textId="27F58027" w:rsidR="00FF3017" w:rsidRPr="003D0A00" w:rsidRDefault="00FF3017" w:rsidP="00D44A02">
            <w:pPr>
              <w:spacing w:before="60" w:after="60" w:line="220" w:lineRule="atLeast"/>
              <w:ind w:left="57"/>
              <w:rPr>
                <w:sz w:val="18"/>
                <w:szCs w:val="18"/>
                <w:lang w:val="fr-FR"/>
              </w:rPr>
            </w:pPr>
            <w:r w:rsidRPr="003D0A00">
              <w:rPr>
                <w:sz w:val="18"/>
                <w:szCs w:val="18"/>
                <w:lang w:val="fr-FR"/>
              </w:rPr>
              <w:t xml:space="preserve">Sécurité des véhicules électriques (EVS) </w:t>
            </w:r>
            <w:r w:rsidR="00A420F6">
              <w:rPr>
                <w:sz w:val="18"/>
                <w:szCs w:val="18"/>
                <w:lang w:val="fr-FR"/>
              </w:rPr>
              <w:t>−</w:t>
            </w:r>
            <w:r w:rsidRPr="003D0A00">
              <w:rPr>
                <w:sz w:val="18"/>
                <w:szCs w:val="18"/>
                <w:lang w:val="fr-FR"/>
              </w:rPr>
              <w:t xml:space="preserve"> Phase 2</w:t>
            </w:r>
          </w:p>
        </w:tc>
        <w:tc>
          <w:tcPr>
            <w:tcW w:w="1722" w:type="dxa"/>
            <w:tcBorders>
              <w:top w:val="single" w:sz="6" w:space="0" w:color="auto"/>
              <w:left w:val="single" w:sz="6" w:space="0" w:color="auto"/>
              <w:bottom w:val="single" w:sz="6" w:space="0" w:color="auto"/>
              <w:right w:val="single" w:sz="6" w:space="0" w:color="auto"/>
            </w:tcBorders>
          </w:tcPr>
          <w:p w14:paraId="4501A806" w14:textId="77777777" w:rsidR="00FF3017" w:rsidRPr="003D0A00" w:rsidRDefault="00FF3017" w:rsidP="00D44A02">
            <w:pPr>
              <w:spacing w:before="60" w:after="60" w:line="220" w:lineRule="atLeast"/>
              <w:ind w:left="57"/>
              <w:rPr>
                <w:sz w:val="18"/>
                <w:szCs w:val="18"/>
                <w:lang w:val="en-US"/>
              </w:rPr>
            </w:pPr>
            <w:r w:rsidRPr="003D0A00">
              <w:rPr>
                <w:sz w:val="18"/>
                <w:szCs w:val="18"/>
                <w:lang w:val="en-US"/>
              </w:rPr>
              <w:t xml:space="preserve">M. M. </w:t>
            </w:r>
            <w:proofErr w:type="spellStart"/>
            <w:r w:rsidRPr="003D0A00">
              <w:rPr>
                <w:sz w:val="18"/>
                <w:szCs w:val="18"/>
                <w:lang w:val="en-US"/>
              </w:rPr>
              <w:t>Koubek</w:t>
            </w:r>
            <w:proofErr w:type="spellEnd"/>
            <w:r w:rsidRPr="003D0A00">
              <w:rPr>
                <w:sz w:val="18"/>
                <w:szCs w:val="18"/>
                <w:lang w:val="en-US"/>
              </w:rPr>
              <w:br/>
              <w:t>M. A. Lazarevic</w:t>
            </w:r>
          </w:p>
        </w:tc>
        <w:tc>
          <w:tcPr>
            <w:tcW w:w="1917" w:type="dxa"/>
            <w:tcBorders>
              <w:top w:val="single" w:sz="6" w:space="0" w:color="auto"/>
              <w:left w:val="single" w:sz="6" w:space="0" w:color="auto"/>
              <w:bottom w:val="single" w:sz="6" w:space="0" w:color="auto"/>
              <w:right w:val="single" w:sz="6" w:space="0" w:color="auto"/>
            </w:tcBorders>
          </w:tcPr>
          <w:p w14:paraId="6B97B895"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États-Unis</w:t>
            </w:r>
            <w:r w:rsidRPr="003D0A00">
              <w:rPr>
                <w:sz w:val="18"/>
                <w:szCs w:val="18"/>
                <w:lang w:val="fr-FR"/>
              </w:rPr>
              <w:br/>
              <w:t>(Vice-Présidents : Chine et Commission européenne)</w:t>
            </w:r>
          </w:p>
        </w:tc>
        <w:tc>
          <w:tcPr>
            <w:tcW w:w="1431" w:type="dxa"/>
            <w:tcBorders>
              <w:top w:val="single" w:sz="6" w:space="0" w:color="auto"/>
              <w:left w:val="single" w:sz="6" w:space="0" w:color="auto"/>
              <w:bottom w:val="single" w:sz="6" w:space="0" w:color="auto"/>
              <w:right w:val="single" w:sz="2" w:space="0" w:color="auto"/>
            </w:tcBorders>
          </w:tcPr>
          <w:p w14:paraId="36911421"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Décembre 2021</w:t>
            </w:r>
          </w:p>
        </w:tc>
      </w:tr>
      <w:tr w:rsidR="00FF3017" w:rsidRPr="003D0A00" w14:paraId="43CDDC28" w14:textId="77777777" w:rsidTr="00A420F6">
        <w:trPr>
          <w:cantSplit/>
          <w:jc w:val="center"/>
        </w:trPr>
        <w:tc>
          <w:tcPr>
            <w:tcW w:w="697" w:type="dxa"/>
            <w:tcBorders>
              <w:top w:val="single" w:sz="6" w:space="0" w:color="auto"/>
              <w:left w:val="single" w:sz="2" w:space="0" w:color="auto"/>
              <w:bottom w:val="single" w:sz="6" w:space="0" w:color="auto"/>
              <w:right w:val="single" w:sz="6" w:space="0" w:color="auto"/>
            </w:tcBorders>
          </w:tcPr>
          <w:p w14:paraId="751E81ED" w14:textId="77777777" w:rsidR="00FF3017" w:rsidRPr="003D0A00" w:rsidRDefault="00FF3017" w:rsidP="00D44A02">
            <w:pPr>
              <w:spacing w:before="60" w:after="60" w:line="220" w:lineRule="atLeast"/>
              <w:ind w:left="57"/>
              <w:rPr>
                <w:bCs/>
                <w:sz w:val="18"/>
                <w:szCs w:val="18"/>
                <w:lang w:val="fr-FR" w:eastAsia="en-GB"/>
              </w:rPr>
            </w:pPr>
          </w:p>
        </w:tc>
        <w:tc>
          <w:tcPr>
            <w:tcW w:w="3878" w:type="dxa"/>
            <w:tcBorders>
              <w:top w:val="single" w:sz="6" w:space="0" w:color="auto"/>
              <w:left w:val="single" w:sz="6" w:space="0" w:color="auto"/>
              <w:bottom w:val="single" w:sz="6" w:space="0" w:color="auto"/>
              <w:right w:val="single" w:sz="6" w:space="0" w:color="auto"/>
            </w:tcBorders>
          </w:tcPr>
          <w:p w14:paraId="2E6B4FEB"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Spécifications de la machine 3D-H</w:t>
            </w:r>
          </w:p>
        </w:tc>
        <w:tc>
          <w:tcPr>
            <w:tcW w:w="1722" w:type="dxa"/>
            <w:tcBorders>
              <w:top w:val="single" w:sz="6" w:space="0" w:color="auto"/>
              <w:left w:val="single" w:sz="6" w:space="0" w:color="auto"/>
              <w:bottom w:val="single" w:sz="6" w:space="0" w:color="auto"/>
              <w:right w:val="single" w:sz="6" w:space="0" w:color="auto"/>
            </w:tcBorders>
          </w:tcPr>
          <w:p w14:paraId="65E5B6B9"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M. L. Martinez</w:t>
            </w:r>
          </w:p>
        </w:tc>
        <w:tc>
          <w:tcPr>
            <w:tcW w:w="1917" w:type="dxa"/>
            <w:tcBorders>
              <w:top w:val="single" w:sz="6" w:space="0" w:color="auto"/>
              <w:left w:val="single" w:sz="6" w:space="0" w:color="auto"/>
              <w:bottom w:val="single" w:sz="6" w:space="0" w:color="auto"/>
              <w:right w:val="single" w:sz="6" w:space="0" w:color="auto"/>
            </w:tcBorders>
          </w:tcPr>
          <w:p w14:paraId="389FB492"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Espagne</w:t>
            </w:r>
          </w:p>
        </w:tc>
        <w:tc>
          <w:tcPr>
            <w:tcW w:w="1431" w:type="dxa"/>
            <w:tcBorders>
              <w:top w:val="single" w:sz="6" w:space="0" w:color="auto"/>
              <w:left w:val="single" w:sz="6" w:space="0" w:color="auto"/>
              <w:bottom w:val="single" w:sz="6" w:space="0" w:color="auto"/>
              <w:right w:val="single" w:sz="2" w:space="0" w:color="auto"/>
            </w:tcBorders>
          </w:tcPr>
          <w:p w14:paraId="61DF04F3"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À déterminer</w:t>
            </w:r>
          </w:p>
        </w:tc>
      </w:tr>
      <w:tr w:rsidR="00FF3017" w:rsidRPr="003D0A00" w14:paraId="42156D78" w14:textId="77777777" w:rsidTr="00A420F6">
        <w:trPr>
          <w:cantSplit/>
          <w:jc w:val="center"/>
        </w:trPr>
        <w:tc>
          <w:tcPr>
            <w:tcW w:w="697" w:type="dxa"/>
            <w:tcBorders>
              <w:top w:val="single" w:sz="6" w:space="0" w:color="auto"/>
              <w:left w:val="single" w:sz="2" w:space="0" w:color="auto"/>
              <w:bottom w:val="single" w:sz="6" w:space="0" w:color="auto"/>
              <w:right w:val="single" w:sz="6" w:space="0" w:color="auto"/>
            </w:tcBorders>
          </w:tcPr>
          <w:p w14:paraId="4B83CA5D" w14:textId="77777777" w:rsidR="00FF3017" w:rsidRPr="003D0A00" w:rsidRDefault="00FF3017" w:rsidP="00D44A02">
            <w:pPr>
              <w:spacing w:before="60" w:after="60" w:line="220" w:lineRule="atLeast"/>
              <w:ind w:left="57"/>
              <w:rPr>
                <w:bCs/>
                <w:sz w:val="18"/>
                <w:szCs w:val="18"/>
                <w:lang w:val="fr-FR" w:eastAsia="en-GB"/>
              </w:rPr>
            </w:pPr>
          </w:p>
        </w:tc>
        <w:tc>
          <w:tcPr>
            <w:tcW w:w="3878" w:type="dxa"/>
            <w:tcBorders>
              <w:top w:val="single" w:sz="6" w:space="0" w:color="auto"/>
              <w:left w:val="single" w:sz="6" w:space="0" w:color="auto"/>
              <w:bottom w:val="single" w:sz="6" w:space="0" w:color="auto"/>
              <w:right w:val="single" w:sz="6" w:space="0" w:color="auto"/>
            </w:tcBorders>
          </w:tcPr>
          <w:p w14:paraId="19F737D7"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Véhicules à hydrogène et à pile à combustible (HFCV) − Phase 2</w:t>
            </w:r>
          </w:p>
        </w:tc>
        <w:tc>
          <w:tcPr>
            <w:tcW w:w="1722" w:type="dxa"/>
            <w:tcBorders>
              <w:top w:val="single" w:sz="6" w:space="0" w:color="auto"/>
              <w:left w:val="single" w:sz="6" w:space="0" w:color="auto"/>
              <w:bottom w:val="single" w:sz="6" w:space="0" w:color="auto"/>
              <w:right w:val="single" w:sz="6" w:space="0" w:color="auto"/>
            </w:tcBorders>
          </w:tcPr>
          <w:p w14:paraId="3C25F5B8" w14:textId="77777777" w:rsidR="00FF3017" w:rsidRPr="003D0A00" w:rsidRDefault="00FF3017" w:rsidP="00D44A02">
            <w:pPr>
              <w:spacing w:before="60" w:after="60" w:line="220" w:lineRule="atLeast"/>
              <w:ind w:left="57"/>
              <w:rPr>
                <w:sz w:val="18"/>
                <w:szCs w:val="18"/>
                <w:lang w:val="en-US"/>
              </w:rPr>
            </w:pPr>
            <w:r w:rsidRPr="003D0A00">
              <w:rPr>
                <w:sz w:val="18"/>
                <w:szCs w:val="18"/>
                <w:lang w:val="en-US"/>
              </w:rPr>
              <w:t xml:space="preserve">M. M. </w:t>
            </w:r>
            <w:proofErr w:type="spellStart"/>
            <w:r w:rsidRPr="003D0A00">
              <w:rPr>
                <w:sz w:val="18"/>
                <w:szCs w:val="18"/>
                <w:lang w:val="en-US"/>
              </w:rPr>
              <w:t>Koubek</w:t>
            </w:r>
            <w:proofErr w:type="spellEnd"/>
            <w:r w:rsidRPr="003D0A00">
              <w:rPr>
                <w:sz w:val="18"/>
                <w:szCs w:val="18"/>
                <w:lang w:val="en-US"/>
              </w:rPr>
              <w:br/>
              <w:t>M. H. Ito</w:t>
            </w:r>
            <w:r w:rsidRPr="003D0A00">
              <w:rPr>
                <w:sz w:val="18"/>
                <w:szCs w:val="18"/>
                <w:vertAlign w:val="superscript"/>
                <w:lang w:val="en-US"/>
              </w:rPr>
              <w:t>4</w:t>
            </w:r>
          </w:p>
        </w:tc>
        <w:tc>
          <w:tcPr>
            <w:tcW w:w="1917" w:type="dxa"/>
            <w:tcBorders>
              <w:top w:val="single" w:sz="6" w:space="0" w:color="auto"/>
              <w:left w:val="single" w:sz="6" w:space="0" w:color="auto"/>
              <w:bottom w:val="single" w:sz="6" w:space="0" w:color="auto"/>
              <w:right w:val="single" w:sz="6" w:space="0" w:color="auto"/>
            </w:tcBorders>
          </w:tcPr>
          <w:p w14:paraId="175059AE"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États-Unis</w:t>
            </w:r>
            <w:r w:rsidRPr="003D0A00">
              <w:rPr>
                <w:sz w:val="18"/>
                <w:szCs w:val="18"/>
                <w:lang w:val="fr-FR"/>
              </w:rPr>
              <w:br/>
              <w:t>(Vice-Présidents : Japon, Chine et République de Corée)</w:t>
            </w:r>
          </w:p>
        </w:tc>
        <w:tc>
          <w:tcPr>
            <w:tcW w:w="1431" w:type="dxa"/>
            <w:tcBorders>
              <w:top w:val="single" w:sz="6" w:space="0" w:color="auto"/>
              <w:left w:val="single" w:sz="6" w:space="0" w:color="auto"/>
              <w:bottom w:val="single" w:sz="6" w:space="0" w:color="auto"/>
              <w:right w:val="single" w:sz="2" w:space="0" w:color="auto"/>
            </w:tcBorders>
          </w:tcPr>
          <w:p w14:paraId="008D26C8"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Décembre 2020</w:t>
            </w:r>
          </w:p>
        </w:tc>
      </w:tr>
      <w:tr w:rsidR="00FF3017" w:rsidRPr="003D0A00" w14:paraId="544252CA" w14:textId="77777777" w:rsidTr="00A420F6">
        <w:trPr>
          <w:cantSplit/>
          <w:jc w:val="center"/>
        </w:trPr>
        <w:tc>
          <w:tcPr>
            <w:tcW w:w="697" w:type="dxa"/>
            <w:tcBorders>
              <w:top w:val="single" w:sz="6" w:space="0" w:color="auto"/>
              <w:left w:val="single" w:sz="2" w:space="0" w:color="auto"/>
              <w:bottom w:val="single" w:sz="6" w:space="0" w:color="auto"/>
              <w:right w:val="single" w:sz="6" w:space="0" w:color="auto"/>
            </w:tcBorders>
          </w:tcPr>
          <w:p w14:paraId="4B1571E1" w14:textId="77777777" w:rsidR="00FF3017" w:rsidRPr="003D0A00" w:rsidRDefault="00FF3017" w:rsidP="00D44A02">
            <w:pPr>
              <w:spacing w:before="60" w:after="60" w:line="220" w:lineRule="atLeast"/>
              <w:ind w:left="57"/>
              <w:rPr>
                <w:bCs/>
                <w:sz w:val="18"/>
                <w:szCs w:val="18"/>
                <w:lang w:val="fr-FR" w:eastAsia="en-GB"/>
              </w:rPr>
            </w:pPr>
          </w:p>
        </w:tc>
        <w:tc>
          <w:tcPr>
            <w:tcW w:w="3878" w:type="dxa"/>
            <w:tcBorders>
              <w:top w:val="single" w:sz="6" w:space="0" w:color="auto"/>
              <w:left w:val="single" w:sz="6" w:space="0" w:color="auto"/>
              <w:bottom w:val="single" w:sz="6" w:space="0" w:color="auto"/>
              <w:right w:val="single" w:sz="6" w:space="0" w:color="auto"/>
            </w:tcBorders>
          </w:tcPr>
          <w:p w14:paraId="10BEAF84"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Casques de protection</w:t>
            </w:r>
          </w:p>
        </w:tc>
        <w:tc>
          <w:tcPr>
            <w:tcW w:w="1722" w:type="dxa"/>
            <w:tcBorders>
              <w:top w:val="single" w:sz="6" w:space="0" w:color="auto"/>
              <w:left w:val="single" w:sz="6" w:space="0" w:color="auto"/>
              <w:bottom w:val="single" w:sz="6" w:space="0" w:color="auto"/>
              <w:right w:val="single" w:sz="6" w:space="0" w:color="auto"/>
            </w:tcBorders>
          </w:tcPr>
          <w:p w14:paraId="7E600835"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M. L. Rocco</w:t>
            </w:r>
          </w:p>
        </w:tc>
        <w:tc>
          <w:tcPr>
            <w:tcW w:w="1917" w:type="dxa"/>
            <w:tcBorders>
              <w:top w:val="single" w:sz="6" w:space="0" w:color="auto"/>
              <w:left w:val="single" w:sz="6" w:space="0" w:color="auto"/>
              <w:bottom w:val="single" w:sz="6" w:space="0" w:color="auto"/>
              <w:right w:val="single" w:sz="6" w:space="0" w:color="auto"/>
            </w:tcBorders>
          </w:tcPr>
          <w:p w14:paraId="4527CE5E"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Italie</w:t>
            </w:r>
          </w:p>
        </w:tc>
        <w:tc>
          <w:tcPr>
            <w:tcW w:w="1431" w:type="dxa"/>
            <w:tcBorders>
              <w:top w:val="single" w:sz="6" w:space="0" w:color="auto"/>
              <w:left w:val="single" w:sz="6" w:space="0" w:color="auto"/>
              <w:bottom w:val="single" w:sz="6" w:space="0" w:color="auto"/>
              <w:right w:val="single" w:sz="2" w:space="0" w:color="auto"/>
            </w:tcBorders>
          </w:tcPr>
          <w:p w14:paraId="2324C265"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En suspens</w:t>
            </w:r>
          </w:p>
        </w:tc>
      </w:tr>
      <w:tr w:rsidR="00FF3017" w:rsidRPr="003D0A00" w14:paraId="059D11DB" w14:textId="77777777" w:rsidTr="00A420F6">
        <w:trPr>
          <w:cantSplit/>
          <w:jc w:val="center"/>
        </w:trPr>
        <w:tc>
          <w:tcPr>
            <w:tcW w:w="697" w:type="dxa"/>
            <w:tcBorders>
              <w:top w:val="single" w:sz="6" w:space="0" w:color="auto"/>
              <w:left w:val="single" w:sz="2" w:space="0" w:color="auto"/>
              <w:bottom w:val="single" w:sz="6" w:space="0" w:color="auto"/>
              <w:right w:val="single" w:sz="6" w:space="0" w:color="auto"/>
            </w:tcBorders>
          </w:tcPr>
          <w:p w14:paraId="0F6EEEC5" w14:textId="77777777" w:rsidR="00FF3017" w:rsidRPr="003D0A00" w:rsidRDefault="00FF3017" w:rsidP="00D44A02">
            <w:pPr>
              <w:spacing w:before="60" w:after="60" w:line="220" w:lineRule="atLeast"/>
              <w:ind w:left="57"/>
              <w:rPr>
                <w:bCs/>
                <w:sz w:val="18"/>
                <w:szCs w:val="18"/>
                <w:lang w:val="fr-FR" w:eastAsia="en-GB"/>
              </w:rPr>
            </w:pPr>
          </w:p>
        </w:tc>
        <w:tc>
          <w:tcPr>
            <w:tcW w:w="3878" w:type="dxa"/>
            <w:tcBorders>
              <w:top w:val="single" w:sz="6" w:space="0" w:color="auto"/>
              <w:left w:val="single" w:sz="6" w:space="0" w:color="auto"/>
              <w:bottom w:val="single" w:sz="6" w:space="0" w:color="auto"/>
              <w:right w:val="single" w:sz="6" w:space="0" w:color="auto"/>
            </w:tcBorders>
          </w:tcPr>
          <w:p w14:paraId="2DCAB7CF"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Sécurité des enfants transportés par autobus et autocar</w:t>
            </w:r>
          </w:p>
        </w:tc>
        <w:tc>
          <w:tcPr>
            <w:tcW w:w="1722" w:type="dxa"/>
            <w:tcBorders>
              <w:top w:val="single" w:sz="6" w:space="0" w:color="auto"/>
              <w:left w:val="single" w:sz="6" w:space="0" w:color="auto"/>
              <w:bottom w:val="single" w:sz="6" w:space="0" w:color="auto"/>
              <w:right w:val="single" w:sz="6" w:space="0" w:color="auto"/>
            </w:tcBorders>
          </w:tcPr>
          <w:p w14:paraId="54FA5B89"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M</w:t>
            </w:r>
            <w:r w:rsidRPr="003D0A00">
              <w:rPr>
                <w:sz w:val="18"/>
                <w:szCs w:val="18"/>
                <w:vertAlign w:val="superscript"/>
                <w:lang w:val="fr-FR"/>
              </w:rPr>
              <w:t>me</w:t>
            </w:r>
            <w:r w:rsidRPr="003D0A00">
              <w:rPr>
                <w:sz w:val="18"/>
                <w:szCs w:val="18"/>
                <w:lang w:val="fr-FR"/>
              </w:rPr>
              <w:t xml:space="preserve"> Marta Angles</w:t>
            </w:r>
          </w:p>
        </w:tc>
        <w:tc>
          <w:tcPr>
            <w:tcW w:w="1917" w:type="dxa"/>
            <w:tcBorders>
              <w:top w:val="single" w:sz="6" w:space="0" w:color="auto"/>
              <w:left w:val="single" w:sz="6" w:space="0" w:color="auto"/>
              <w:bottom w:val="single" w:sz="6" w:space="0" w:color="auto"/>
              <w:right w:val="single" w:sz="6" w:space="0" w:color="auto"/>
            </w:tcBorders>
          </w:tcPr>
          <w:p w14:paraId="239680B8"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Espagne</w:t>
            </w:r>
          </w:p>
        </w:tc>
        <w:tc>
          <w:tcPr>
            <w:tcW w:w="1431" w:type="dxa"/>
            <w:tcBorders>
              <w:top w:val="single" w:sz="6" w:space="0" w:color="auto"/>
              <w:left w:val="single" w:sz="6" w:space="0" w:color="auto"/>
              <w:bottom w:val="single" w:sz="6" w:space="0" w:color="auto"/>
              <w:right w:val="single" w:sz="2" w:space="0" w:color="auto"/>
            </w:tcBorders>
          </w:tcPr>
          <w:p w14:paraId="5FD4E689" w14:textId="77777777" w:rsidR="00FF3017" w:rsidRPr="003D0A00" w:rsidRDefault="00FF3017" w:rsidP="00D44A02">
            <w:pPr>
              <w:spacing w:before="60" w:after="60" w:line="220" w:lineRule="atLeast"/>
              <w:ind w:left="57"/>
              <w:rPr>
                <w:sz w:val="18"/>
                <w:szCs w:val="18"/>
                <w:lang w:val="fr-FR"/>
              </w:rPr>
            </w:pPr>
            <w:r w:rsidRPr="003D0A00">
              <w:rPr>
                <w:sz w:val="18"/>
                <w:szCs w:val="18"/>
                <w:lang w:val="fr-FR"/>
              </w:rPr>
              <w:t>Mars 2023</w:t>
            </w:r>
          </w:p>
        </w:tc>
      </w:tr>
      <w:tr w:rsidR="00FF3017" w:rsidRPr="003D0A00" w14:paraId="4584D579" w14:textId="77777777" w:rsidTr="00A420F6">
        <w:trPr>
          <w:cantSplit/>
          <w:jc w:val="center"/>
        </w:trPr>
        <w:tc>
          <w:tcPr>
            <w:tcW w:w="697" w:type="dxa"/>
            <w:tcBorders>
              <w:top w:val="single" w:sz="6" w:space="0" w:color="auto"/>
              <w:left w:val="single" w:sz="2" w:space="0" w:color="auto"/>
              <w:bottom w:val="single" w:sz="6" w:space="0" w:color="auto"/>
              <w:right w:val="single" w:sz="6" w:space="0" w:color="auto"/>
            </w:tcBorders>
          </w:tcPr>
          <w:p w14:paraId="75C2AA3D" w14:textId="77777777" w:rsidR="00FF3017" w:rsidRPr="003D0A00" w:rsidRDefault="00FF3017" w:rsidP="00D44A02">
            <w:pPr>
              <w:keepNext/>
              <w:keepLines/>
              <w:spacing w:before="60" w:after="60" w:line="220" w:lineRule="atLeast"/>
              <w:ind w:left="57"/>
              <w:rPr>
                <w:b/>
                <w:sz w:val="18"/>
                <w:szCs w:val="18"/>
                <w:lang w:val="fr-FR"/>
              </w:rPr>
            </w:pPr>
            <w:r w:rsidRPr="003D0A00">
              <w:rPr>
                <w:b/>
                <w:bCs/>
                <w:sz w:val="18"/>
                <w:szCs w:val="18"/>
                <w:lang w:val="fr-FR"/>
              </w:rPr>
              <w:t>GRSG</w:t>
            </w:r>
          </w:p>
        </w:tc>
        <w:tc>
          <w:tcPr>
            <w:tcW w:w="3878" w:type="dxa"/>
            <w:tcBorders>
              <w:top w:val="single" w:sz="6" w:space="0" w:color="auto"/>
              <w:left w:val="single" w:sz="6" w:space="0" w:color="auto"/>
              <w:bottom w:val="single" w:sz="6" w:space="0" w:color="auto"/>
              <w:right w:val="single" w:sz="6" w:space="0" w:color="auto"/>
            </w:tcBorders>
          </w:tcPr>
          <w:p w14:paraId="4809E264" w14:textId="77777777" w:rsidR="00FF3017" w:rsidRPr="003D0A00" w:rsidRDefault="00FF3017" w:rsidP="00D44A02">
            <w:pPr>
              <w:keepNext/>
              <w:keepLines/>
              <w:spacing w:before="60" w:after="60" w:line="220" w:lineRule="atLeast"/>
              <w:ind w:left="57"/>
              <w:rPr>
                <w:b/>
                <w:sz w:val="18"/>
                <w:szCs w:val="18"/>
                <w:lang w:val="fr-FR"/>
              </w:rPr>
            </w:pPr>
            <w:r w:rsidRPr="003D0A00">
              <w:rPr>
                <w:b/>
                <w:bCs/>
                <w:sz w:val="18"/>
                <w:szCs w:val="18"/>
                <w:lang w:val="fr-FR"/>
              </w:rPr>
              <w:t>Dispositions générales de sécurité</w:t>
            </w:r>
          </w:p>
        </w:tc>
        <w:tc>
          <w:tcPr>
            <w:tcW w:w="1722" w:type="dxa"/>
            <w:tcBorders>
              <w:top w:val="single" w:sz="6" w:space="0" w:color="auto"/>
              <w:left w:val="single" w:sz="6" w:space="0" w:color="auto"/>
              <w:bottom w:val="single" w:sz="6" w:space="0" w:color="auto"/>
              <w:right w:val="single" w:sz="6" w:space="0" w:color="auto"/>
            </w:tcBorders>
          </w:tcPr>
          <w:p w14:paraId="3E3EF676" w14:textId="77777777" w:rsidR="00FF3017" w:rsidRPr="003D0A00" w:rsidRDefault="00FF3017" w:rsidP="00D44A02">
            <w:pPr>
              <w:keepNext/>
              <w:keepLines/>
              <w:spacing w:before="60" w:after="60" w:line="220" w:lineRule="atLeast"/>
              <w:ind w:left="57"/>
              <w:rPr>
                <w:b/>
                <w:sz w:val="18"/>
                <w:szCs w:val="18"/>
                <w:lang w:val="es-ES"/>
              </w:rPr>
            </w:pPr>
            <w:r w:rsidRPr="003D0A00">
              <w:rPr>
                <w:b/>
                <w:bCs/>
                <w:sz w:val="18"/>
                <w:szCs w:val="18"/>
                <w:lang w:val="es-ES"/>
              </w:rPr>
              <w:t>M. A. Erario</w:t>
            </w:r>
            <w:r w:rsidRPr="003D0A00">
              <w:rPr>
                <w:b/>
                <w:bCs/>
                <w:sz w:val="18"/>
                <w:szCs w:val="18"/>
                <w:lang w:val="es-ES"/>
              </w:rPr>
              <w:br/>
              <w:t xml:space="preserve">M. K. </w:t>
            </w:r>
            <w:proofErr w:type="spellStart"/>
            <w:r w:rsidRPr="003D0A00">
              <w:rPr>
                <w:b/>
                <w:bCs/>
                <w:sz w:val="18"/>
                <w:szCs w:val="18"/>
                <w:lang w:val="es-ES"/>
              </w:rPr>
              <w:t>Hendershot</w:t>
            </w:r>
            <w:proofErr w:type="spellEnd"/>
          </w:p>
        </w:tc>
        <w:tc>
          <w:tcPr>
            <w:tcW w:w="1917" w:type="dxa"/>
            <w:tcBorders>
              <w:top w:val="single" w:sz="6" w:space="0" w:color="auto"/>
              <w:left w:val="single" w:sz="6" w:space="0" w:color="auto"/>
              <w:bottom w:val="single" w:sz="6" w:space="0" w:color="auto"/>
              <w:right w:val="single" w:sz="6" w:space="0" w:color="auto"/>
            </w:tcBorders>
          </w:tcPr>
          <w:p w14:paraId="1081E86F" w14:textId="77777777" w:rsidR="00FF3017" w:rsidRPr="003D0A00" w:rsidRDefault="00FF3017" w:rsidP="00D44A02">
            <w:pPr>
              <w:keepNext/>
              <w:keepLines/>
              <w:spacing w:before="60" w:after="60" w:line="220" w:lineRule="atLeast"/>
              <w:ind w:left="57"/>
              <w:rPr>
                <w:b/>
                <w:sz w:val="18"/>
                <w:szCs w:val="18"/>
                <w:lang w:val="fr-FR"/>
              </w:rPr>
            </w:pPr>
            <w:r w:rsidRPr="003D0A00">
              <w:rPr>
                <w:b/>
                <w:bCs/>
                <w:sz w:val="18"/>
                <w:szCs w:val="18"/>
                <w:lang w:val="fr-FR"/>
              </w:rPr>
              <w:t>Italie</w:t>
            </w:r>
            <w:r w:rsidRPr="003D0A00">
              <w:rPr>
                <w:b/>
                <w:bCs/>
                <w:sz w:val="18"/>
                <w:szCs w:val="18"/>
                <w:lang w:val="fr-FR"/>
              </w:rPr>
              <w:br/>
              <w:t>Canada</w:t>
            </w:r>
          </w:p>
        </w:tc>
        <w:tc>
          <w:tcPr>
            <w:tcW w:w="1431" w:type="dxa"/>
            <w:tcBorders>
              <w:top w:val="single" w:sz="6" w:space="0" w:color="auto"/>
              <w:left w:val="single" w:sz="6" w:space="0" w:color="auto"/>
              <w:bottom w:val="single" w:sz="6" w:space="0" w:color="auto"/>
              <w:right w:val="single" w:sz="2" w:space="0" w:color="auto"/>
            </w:tcBorders>
          </w:tcPr>
          <w:p w14:paraId="62BE9C73" w14:textId="77777777" w:rsidR="00FF3017" w:rsidRPr="003D0A00" w:rsidRDefault="00FF3017" w:rsidP="00D44A02">
            <w:pPr>
              <w:keepNext/>
              <w:keepLines/>
              <w:spacing w:before="60" w:after="60" w:line="220" w:lineRule="atLeast"/>
              <w:ind w:left="57"/>
              <w:rPr>
                <w:b/>
                <w:sz w:val="18"/>
                <w:szCs w:val="18"/>
                <w:lang w:val="fr-FR"/>
              </w:rPr>
            </w:pPr>
            <w:r w:rsidRPr="003D0A00">
              <w:rPr>
                <w:b/>
                <w:bCs/>
                <w:sz w:val="18"/>
                <w:szCs w:val="18"/>
                <w:lang w:val="fr-FR"/>
              </w:rPr>
              <w:t>2020</w:t>
            </w:r>
          </w:p>
        </w:tc>
      </w:tr>
      <w:tr w:rsidR="00FF3017" w:rsidRPr="003D0A00" w14:paraId="3AAB39AF" w14:textId="77777777" w:rsidTr="00A420F6">
        <w:trPr>
          <w:cantSplit/>
          <w:jc w:val="center"/>
        </w:trPr>
        <w:tc>
          <w:tcPr>
            <w:tcW w:w="697" w:type="dxa"/>
            <w:tcBorders>
              <w:top w:val="single" w:sz="6" w:space="0" w:color="auto"/>
              <w:left w:val="single" w:sz="2" w:space="0" w:color="auto"/>
              <w:bottom w:val="single" w:sz="6" w:space="0" w:color="auto"/>
              <w:right w:val="single" w:sz="6" w:space="0" w:color="auto"/>
            </w:tcBorders>
          </w:tcPr>
          <w:p w14:paraId="13FE59CD" w14:textId="77777777" w:rsidR="00FF3017" w:rsidRPr="003D0A00" w:rsidRDefault="00FF3017" w:rsidP="00D44A02">
            <w:pPr>
              <w:keepNext/>
              <w:keepLines/>
              <w:spacing w:before="60" w:after="60" w:line="220" w:lineRule="atLeast"/>
              <w:ind w:left="57"/>
              <w:rPr>
                <w:bCs/>
                <w:sz w:val="18"/>
                <w:szCs w:val="18"/>
                <w:lang w:val="fr-FR" w:eastAsia="en-GB"/>
              </w:rPr>
            </w:pPr>
          </w:p>
        </w:tc>
        <w:tc>
          <w:tcPr>
            <w:tcW w:w="3878" w:type="dxa"/>
            <w:tcBorders>
              <w:top w:val="single" w:sz="6" w:space="0" w:color="auto"/>
              <w:left w:val="single" w:sz="6" w:space="0" w:color="auto"/>
              <w:bottom w:val="single" w:sz="6" w:space="0" w:color="auto"/>
              <w:right w:val="single" w:sz="6" w:space="0" w:color="auto"/>
            </w:tcBorders>
          </w:tcPr>
          <w:p w14:paraId="1FC7D4F5" w14:textId="77777777" w:rsidR="00FF3017" w:rsidRPr="003D0A00" w:rsidRDefault="00FF3017" w:rsidP="00D44A02">
            <w:pPr>
              <w:keepNext/>
              <w:keepLines/>
              <w:spacing w:before="60" w:after="60" w:line="220" w:lineRule="atLeast"/>
              <w:ind w:left="57"/>
              <w:rPr>
                <w:sz w:val="18"/>
                <w:szCs w:val="18"/>
                <w:lang w:val="fr-FR"/>
              </w:rPr>
            </w:pPr>
            <w:r w:rsidRPr="003D0A00">
              <w:rPr>
                <w:sz w:val="18"/>
                <w:szCs w:val="18"/>
                <w:lang w:val="fr-FR"/>
              </w:rPr>
              <w:t>Vitrages de toit panoramique (PSG)</w:t>
            </w:r>
          </w:p>
        </w:tc>
        <w:tc>
          <w:tcPr>
            <w:tcW w:w="1722" w:type="dxa"/>
            <w:tcBorders>
              <w:top w:val="single" w:sz="6" w:space="0" w:color="auto"/>
              <w:left w:val="single" w:sz="6" w:space="0" w:color="auto"/>
              <w:bottom w:val="single" w:sz="6" w:space="0" w:color="auto"/>
              <w:right w:val="single" w:sz="6" w:space="0" w:color="auto"/>
            </w:tcBorders>
          </w:tcPr>
          <w:p w14:paraId="5041796B" w14:textId="77777777" w:rsidR="00FF3017" w:rsidRPr="003D0A00" w:rsidRDefault="00FF3017" w:rsidP="00D44A02">
            <w:pPr>
              <w:keepNext/>
              <w:keepLines/>
              <w:spacing w:before="60" w:after="60" w:line="220" w:lineRule="atLeast"/>
              <w:ind w:left="57"/>
              <w:rPr>
                <w:sz w:val="18"/>
                <w:szCs w:val="18"/>
                <w:lang w:val="en-US"/>
              </w:rPr>
            </w:pPr>
            <w:r w:rsidRPr="003D0A00">
              <w:rPr>
                <w:sz w:val="18"/>
                <w:szCs w:val="18"/>
                <w:lang w:val="en-US"/>
              </w:rPr>
              <w:t xml:space="preserve">M. S. </w:t>
            </w:r>
            <w:proofErr w:type="spellStart"/>
            <w:r w:rsidRPr="003D0A00">
              <w:rPr>
                <w:sz w:val="18"/>
                <w:szCs w:val="18"/>
                <w:lang w:val="en-US"/>
              </w:rPr>
              <w:t>Eom</w:t>
            </w:r>
            <w:proofErr w:type="spellEnd"/>
            <w:r w:rsidRPr="003D0A00">
              <w:rPr>
                <w:sz w:val="18"/>
                <w:szCs w:val="18"/>
                <w:lang w:val="en-US"/>
              </w:rPr>
              <w:br/>
              <w:t>M. T. Fuhrmann</w:t>
            </w:r>
          </w:p>
        </w:tc>
        <w:tc>
          <w:tcPr>
            <w:tcW w:w="1917" w:type="dxa"/>
            <w:tcBorders>
              <w:top w:val="single" w:sz="6" w:space="0" w:color="auto"/>
              <w:left w:val="single" w:sz="6" w:space="0" w:color="auto"/>
              <w:bottom w:val="single" w:sz="6" w:space="0" w:color="auto"/>
              <w:right w:val="single" w:sz="6" w:space="0" w:color="auto"/>
            </w:tcBorders>
          </w:tcPr>
          <w:p w14:paraId="7ADBE378" w14:textId="77777777" w:rsidR="00FF3017" w:rsidRPr="003D0A00" w:rsidRDefault="00FF3017" w:rsidP="00D44A02">
            <w:pPr>
              <w:keepNext/>
              <w:keepLines/>
              <w:spacing w:before="60" w:after="60" w:line="220" w:lineRule="atLeast"/>
              <w:ind w:left="57"/>
              <w:rPr>
                <w:sz w:val="18"/>
                <w:szCs w:val="18"/>
                <w:lang w:val="fr-FR"/>
              </w:rPr>
            </w:pPr>
            <w:r w:rsidRPr="003D0A00">
              <w:rPr>
                <w:sz w:val="18"/>
                <w:szCs w:val="18"/>
                <w:lang w:val="fr-FR"/>
              </w:rPr>
              <w:t>République de Corée</w:t>
            </w:r>
            <w:r w:rsidRPr="003D0A00">
              <w:rPr>
                <w:sz w:val="18"/>
                <w:szCs w:val="18"/>
                <w:lang w:val="fr-FR"/>
              </w:rPr>
              <w:br/>
              <w:t>Allemagne</w:t>
            </w:r>
          </w:p>
        </w:tc>
        <w:tc>
          <w:tcPr>
            <w:tcW w:w="1431" w:type="dxa"/>
            <w:tcBorders>
              <w:top w:val="single" w:sz="6" w:space="0" w:color="auto"/>
              <w:left w:val="single" w:sz="6" w:space="0" w:color="auto"/>
              <w:bottom w:val="single" w:sz="6" w:space="0" w:color="auto"/>
              <w:right w:val="single" w:sz="2" w:space="0" w:color="auto"/>
            </w:tcBorders>
          </w:tcPr>
          <w:p w14:paraId="60B27E7C" w14:textId="77777777" w:rsidR="00FF3017" w:rsidRPr="003D0A00" w:rsidRDefault="00FF3017" w:rsidP="00D44A02">
            <w:pPr>
              <w:keepNext/>
              <w:keepLines/>
              <w:spacing w:before="60" w:after="60" w:line="220" w:lineRule="atLeast"/>
              <w:ind w:left="57"/>
              <w:rPr>
                <w:sz w:val="18"/>
                <w:szCs w:val="18"/>
                <w:lang w:val="fr-FR"/>
              </w:rPr>
            </w:pPr>
            <w:r w:rsidRPr="003D0A00">
              <w:rPr>
                <w:sz w:val="18"/>
                <w:szCs w:val="18"/>
                <w:lang w:val="fr-FR"/>
              </w:rPr>
              <w:t xml:space="preserve">Avril 2020 </w:t>
            </w:r>
          </w:p>
        </w:tc>
      </w:tr>
      <w:tr w:rsidR="00FF3017" w:rsidRPr="003D0A00" w14:paraId="24A2AC4D" w14:textId="77777777" w:rsidTr="00A420F6">
        <w:trPr>
          <w:cantSplit/>
          <w:jc w:val="center"/>
        </w:trPr>
        <w:tc>
          <w:tcPr>
            <w:tcW w:w="697" w:type="dxa"/>
            <w:tcBorders>
              <w:top w:val="single" w:sz="6" w:space="0" w:color="auto"/>
              <w:left w:val="single" w:sz="2" w:space="0" w:color="auto"/>
              <w:bottom w:val="single" w:sz="6" w:space="0" w:color="auto"/>
              <w:right w:val="single" w:sz="6" w:space="0" w:color="auto"/>
            </w:tcBorders>
          </w:tcPr>
          <w:p w14:paraId="55D0B1DC" w14:textId="77777777" w:rsidR="00FF3017" w:rsidRPr="003D0A00" w:rsidRDefault="00FF3017" w:rsidP="00D44A02">
            <w:pPr>
              <w:keepNext/>
              <w:keepLines/>
              <w:spacing w:before="60" w:after="60" w:line="220" w:lineRule="atLeast"/>
              <w:ind w:left="57"/>
              <w:rPr>
                <w:bCs/>
                <w:sz w:val="18"/>
                <w:szCs w:val="18"/>
                <w:lang w:val="fr-FR" w:eastAsia="en-GB"/>
              </w:rPr>
            </w:pPr>
          </w:p>
        </w:tc>
        <w:tc>
          <w:tcPr>
            <w:tcW w:w="3878" w:type="dxa"/>
            <w:tcBorders>
              <w:top w:val="single" w:sz="6" w:space="0" w:color="auto"/>
              <w:left w:val="single" w:sz="6" w:space="0" w:color="auto"/>
              <w:bottom w:val="single" w:sz="6" w:space="0" w:color="auto"/>
              <w:right w:val="single" w:sz="6" w:space="0" w:color="auto"/>
            </w:tcBorders>
          </w:tcPr>
          <w:p w14:paraId="4244231B" w14:textId="77777777" w:rsidR="00FF3017" w:rsidRPr="003D0A00" w:rsidRDefault="00FF3017" w:rsidP="00D44A02">
            <w:pPr>
              <w:keepNext/>
              <w:keepLines/>
              <w:spacing w:before="60" w:after="60" w:line="220" w:lineRule="atLeast"/>
              <w:ind w:left="57"/>
              <w:rPr>
                <w:sz w:val="18"/>
                <w:szCs w:val="18"/>
                <w:lang w:val="fr-FR"/>
              </w:rPr>
            </w:pPr>
            <w:r w:rsidRPr="003D0A00">
              <w:rPr>
                <w:sz w:val="18"/>
                <w:szCs w:val="18"/>
                <w:lang w:val="fr-FR"/>
              </w:rPr>
              <w:t>Détection de la présence d’usagers de la route vulnérables à proximité du véhicule (VRU-Proxi)</w:t>
            </w:r>
          </w:p>
        </w:tc>
        <w:tc>
          <w:tcPr>
            <w:tcW w:w="1722" w:type="dxa"/>
            <w:tcBorders>
              <w:top w:val="single" w:sz="6" w:space="0" w:color="auto"/>
              <w:left w:val="single" w:sz="6" w:space="0" w:color="auto"/>
              <w:bottom w:val="single" w:sz="6" w:space="0" w:color="auto"/>
              <w:right w:val="single" w:sz="6" w:space="0" w:color="auto"/>
            </w:tcBorders>
          </w:tcPr>
          <w:p w14:paraId="4B03A903" w14:textId="77777777" w:rsidR="00FF3017" w:rsidRPr="003D0A00" w:rsidRDefault="00FF3017" w:rsidP="00D44A02">
            <w:pPr>
              <w:keepNext/>
              <w:keepLines/>
              <w:spacing w:before="60" w:after="60" w:line="220" w:lineRule="atLeast"/>
              <w:ind w:left="57"/>
              <w:rPr>
                <w:sz w:val="18"/>
                <w:szCs w:val="18"/>
                <w:lang w:val="fr-FR"/>
              </w:rPr>
            </w:pPr>
            <w:r w:rsidRPr="003D0A00">
              <w:rPr>
                <w:sz w:val="18"/>
                <w:szCs w:val="18"/>
                <w:lang w:val="fr-FR"/>
              </w:rPr>
              <w:t xml:space="preserve">M. Y. </w:t>
            </w:r>
            <w:proofErr w:type="spellStart"/>
            <w:r w:rsidRPr="003D0A00">
              <w:rPr>
                <w:sz w:val="18"/>
                <w:szCs w:val="18"/>
                <w:lang w:val="fr-FR"/>
              </w:rPr>
              <w:t>Matsui</w:t>
            </w:r>
            <w:proofErr w:type="spellEnd"/>
            <w:r w:rsidRPr="003D0A00">
              <w:rPr>
                <w:sz w:val="18"/>
                <w:szCs w:val="18"/>
                <w:lang w:val="fr-FR"/>
              </w:rPr>
              <w:br/>
              <w:t xml:space="preserve">M. P. </w:t>
            </w:r>
            <w:proofErr w:type="spellStart"/>
            <w:r w:rsidRPr="003D0A00">
              <w:rPr>
                <w:sz w:val="18"/>
                <w:szCs w:val="18"/>
                <w:lang w:val="fr-FR"/>
              </w:rPr>
              <w:t>Broertjes</w:t>
            </w:r>
            <w:proofErr w:type="spellEnd"/>
          </w:p>
        </w:tc>
        <w:tc>
          <w:tcPr>
            <w:tcW w:w="1917" w:type="dxa"/>
            <w:tcBorders>
              <w:top w:val="single" w:sz="6" w:space="0" w:color="auto"/>
              <w:left w:val="single" w:sz="6" w:space="0" w:color="auto"/>
              <w:bottom w:val="single" w:sz="6" w:space="0" w:color="auto"/>
              <w:right w:val="single" w:sz="6" w:space="0" w:color="auto"/>
            </w:tcBorders>
          </w:tcPr>
          <w:p w14:paraId="6677A8A3" w14:textId="77777777" w:rsidR="00FF3017" w:rsidRPr="003D0A00" w:rsidRDefault="00FF3017" w:rsidP="00D44A02">
            <w:pPr>
              <w:keepNext/>
              <w:keepLines/>
              <w:spacing w:before="60" w:after="60" w:line="220" w:lineRule="atLeast"/>
              <w:ind w:left="57"/>
              <w:rPr>
                <w:sz w:val="18"/>
                <w:szCs w:val="18"/>
                <w:lang w:val="fr-FR"/>
              </w:rPr>
            </w:pPr>
            <w:r w:rsidRPr="003D0A00">
              <w:rPr>
                <w:sz w:val="18"/>
                <w:szCs w:val="18"/>
                <w:lang w:val="fr-FR"/>
              </w:rPr>
              <w:t>Japon</w:t>
            </w:r>
            <w:r w:rsidRPr="003D0A00">
              <w:rPr>
                <w:sz w:val="18"/>
                <w:szCs w:val="18"/>
                <w:lang w:val="fr-FR"/>
              </w:rPr>
              <w:br/>
              <w:t>Commission européenne</w:t>
            </w:r>
          </w:p>
        </w:tc>
        <w:tc>
          <w:tcPr>
            <w:tcW w:w="1431" w:type="dxa"/>
            <w:tcBorders>
              <w:top w:val="single" w:sz="6" w:space="0" w:color="auto"/>
              <w:left w:val="single" w:sz="6" w:space="0" w:color="auto"/>
              <w:bottom w:val="single" w:sz="6" w:space="0" w:color="auto"/>
              <w:right w:val="single" w:sz="2" w:space="0" w:color="auto"/>
            </w:tcBorders>
          </w:tcPr>
          <w:p w14:paraId="178D592C" w14:textId="77777777" w:rsidR="00FF3017" w:rsidRPr="003D0A00" w:rsidRDefault="00FF3017" w:rsidP="00D44A02">
            <w:pPr>
              <w:keepNext/>
              <w:keepLines/>
              <w:spacing w:before="60" w:after="60" w:line="220" w:lineRule="atLeast"/>
              <w:ind w:left="57"/>
              <w:rPr>
                <w:sz w:val="18"/>
                <w:szCs w:val="18"/>
                <w:lang w:val="fr-FR"/>
              </w:rPr>
            </w:pPr>
            <w:r w:rsidRPr="003D0A00">
              <w:rPr>
                <w:sz w:val="18"/>
                <w:szCs w:val="18"/>
                <w:lang w:val="fr-FR"/>
              </w:rPr>
              <w:t>Avril 2021</w:t>
            </w:r>
          </w:p>
        </w:tc>
      </w:tr>
      <w:tr w:rsidR="00FF3017" w:rsidRPr="003D0A00" w14:paraId="3E340C0B" w14:textId="77777777" w:rsidTr="00A420F6">
        <w:trPr>
          <w:cantSplit/>
          <w:jc w:val="center"/>
        </w:trPr>
        <w:tc>
          <w:tcPr>
            <w:tcW w:w="697" w:type="dxa"/>
            <w:tcBorders>
              <w:top w:val="single" w:sz="6" w:space="0" w:color="auto"/>
              <w:left w:val="single" w:sz="2" w:space="0" w:color="auto"/>
              <w:bottom w:val="single" w:sz="12" w:space="0" w:color="auto"/>
              <w:right w:val="single" w:sz="6" w:space="0" w:color="auto"/>
            </w:tcBorders>
          </w:tcPr>
          <w:p w14:paraId="0FB8CC1C" w14:textId="77777777" w:rsidR="00FF3017" w:rsidRPr="003D0A00" w:rsidRDefault="00FF3017" w:rsidP="00D44A02">
            <w:pPr>
              <w:keepNext/>
              <w:keepLines/>
              <w:spacing w:before="60" w:after="60" w:line="220" w:lineRule="atLeast"/>
              <w:ind w:left="57"/>
              <w:rPr>
                <w:bCs/>
                <w:sz w:val="18"/>
                <w:szCs w:val="18"/>
                <w:lang w:val="fr-FR" w:eastAsia="en-GB"/>
              </w:rPr>
            </w:pPr>
          </w:p>
        </w:tc>
        <w:tc>
          <w:tcPr>
            <w:tcW w:w="3878" w:type="dxa"/>
            <w:tcBorders>
              <w:top w:val="single" w:sz="6" w:space="0" w:color="auto"/>
              <w:left w:val="single" w:sz="6" w:space="0" w:color="auto"/>
              <w:bottom w:val="single" w:sz="12" w:space="0" w:color="auto"/>
              <w:right w:val="single" w:sz="6" w:space="0" w:color="auto"/>
            </w:tcBorders>
          </w:tcPr>
          <w:p w14:paraId="3F7B023F" w14:textId="77777777" w:rsidR="00FF3017" w:rsidRPr="003D0A00" w:rsidRDefault="00FF3017" w:rsidP="00D44A02">
            <w:pPr>
              <w:keepNext/>
              <w:keepLines/>
              <w:spacing w:before="60" w:after="60" w:line="220" w:lineRule="atLeast"/>
              <w:ind w:left="57"/>
              <w:rPr>
                <w:sz w:val="18"/>
                <w:szCs w:val="18"/>
                <w:lang w:val="fr-FR"/>
              </w:rPr>
            </w:pPr>
            <w:r w:rsidRPr="003D0A00">
              <w:rPr>
                <w:sz w:val="18"/>
                <w:szCs w:val="18"/>
                <w:lang w:val="fr-FR"/>
              </w:rPr>
              <w:t>Comportement général des véhicules de catégorie M</w:t>
            </w:r>
            <w:r w:rsidRPr="003D0A00">
              <w:rPr>
                <w:sz w:val="18"/>
                <w:szCs w:val="18"/>
                <w:vertAlign w:val="subscript"/>
                <w:lang w:val="fr-FR"/>
              </w:rPr>
              <w:t>2</w:t>
            </w:r>
            <w:r w:rsidRPr="003D0A00">
              <w:rPr>
                <w:sz w:val="18"/>
                <w:szCs w:val="18"/>
                <w:lang w:val="fr-FR"/>
              </w:rPr>
              <w:t xml:space="preserve"> et M</w:t>
            </w:r>
            <w:r w:rsidRPr="003D0A00">
              <w:rPr>
                <w:sz w:val="18"/>
                <w:szCs w:val="18"/>
                <w:vertAlign w:val="subscript"/>
                <w:lang w:val="fr-FR"/>
              </w:rPr>
              <w:t>3</w:t>
            </w:r>
            <w:r w:rsidRPr="003D0A00">
              <w:rPr>
                <w:sz w:val="18"/>
                <w:szCs w:val="18"/>
                <w:lang w:val="fr-FR"/>
              </w:rPr>
              <w:t xml:space="preserve"> en cas d’incendie (BMFE)</w:t>
            </w:r>
          </w:p>
        </w:tc>
        <w:tc>
          <w:tcPr>
            <w:tcW w:w="1722" w:type="dxa"/>
            <w:tcBorders>
              <w:top w:val="single" w:sz="6" w:space="0" w:color="auto"/>
              <w:left w:val="single" w:sz="6" w:space="0" w:color="auto"/>
              <w:bottom w:val="single" w:sz="12" w:space="0" w:color="auto"/>
              <w:right w:val="single" w:sz="6" w:space="0" w:color="auto"/>
            </w:tcBorders>
          </w:tcPr>
          <w:p w14:paraId="6D120DF1" w14:textId="77777777" w:rsidR="00FF3017" w:rsidRPr="003D0A00" w:rsidRDefault="00FF3017" w:rsidP="00D44A02">
            <w:pPr>
              <w:keepNext/>
              <w:keepLines/>
              <w:spacing w:before="60" w:after="60" w:line="220" w:lineRule="atLeast"/>
              <w:ind w:left="57"/>
              <w:rPr>
                <w:sz w:val="18"/>
                <w:szCs w:val="18"/>
                <w:lang w:val="fr-FR"/>
              </w:rPr>
            </w:pPr>
            <w:r w:rsidRPr="003D0A00">
              <w:rPr>
                <w:sz w:val="18"/>
                <w:szCs w:val="18"/>
                <w:lang w:val="fr-FR"/>
              </w:rPr>
              <w:t xml:space="preserve">M. F. </w:t>
            </w:r>
            <w:proofErr w:type="spellStart"/>
            <w:r w:rsidRPr="003D0A00">
              <w:rPr>
                <w:sz w:val="18"/>
                <w:szCs w:val="18"/>
                <w:lang w:val="fr-FR"/>
              </w:rPr>
              <w:t>Herveleu</w:t>
            </w:r>
            <w:proofErr w:type="spellEnd"/>
          </w:p>
        </w:tc>
        <w:tc>
          <w:tcPr>
            <w:tcW w:w="1917" w:type="dxa"/>
            <w:tcBorders>
              <w:top w:val="single" w:sz="6" w:space="0" w:color="auto"/>
              <w:left w:val="single" w:sz="6" w:space="0" w:color="auto"/>
              <w:bottom w:val="single" w:sz="12" w:space="0" w:color="auto"/>
              <w:right w:val="single" w:sz="6" w:space="0" w:color="auto"/>
            </w:tcBorders>
          </w:tcPr>
          <w:p w14:paraId="68ADB555" w14:textId="77777777" w:rsidR="00FF3017" w:rsidRPr="003D0A00" w:rsidRDefault="00FF3017" w:rsidP="00D44A02">
            <w:pPr>
              <w:keepNext/>
              <w:keepLines/>
              <w:spacing w:before="60" w:after="60" w:line="220" w:lineRule="atLeast"/>
              <w:ind w:left="57"/>
              <w:rPr>
                <w:sz w:val="18"/>
                <w:szCs w:val="18"/>
                <w:lang w:val="fr-FR"/>
              </w:rPr>
            </w:pPr>
            <w:r w:rsidRPr="003D0A00">
              <w:rPr>
                <w:sz w:val="18"/>
                <w:szCs w:val="18"/>
                <w:lang w:val="fr-FR"/>
              </w:rPr>
              <w:t>France</w:t>
            </w:r>
          </w:p>
        </w:tc>
        <w:tc>
          <w:tcPr>
            <w:tcW w:w="1431" w:type="dxa"/>
            <w:tcBorders>
              <w:top w:val="single" w:sz="6" w:space="0" w:color="auto"/>
              <w:left w:val="single" w:sz="6" w:space="0" w:color="auto"/>
              <w:bottom w:val="single" w:sz="12" w:space="0" w:color="auto"/>
              <w:right w:val="single" w:sz="2" w:space="0" w:color="auto"/>
            </w:tcBorders>
          </w:tcPr>
          <w:p w14:paraId="6B127589" w14:textId="77777777" w:rsidR="00FF3017" w:rsidRPr="003D0A00" w:rsidRDefault="00FF3017" w:rsidP="00D44A02">
            <w:pPr>
              <w:keepNext/>
              <w:keepLines/>
              <w:spacing w:before="60" w:after="60" w:line="220" w:lineRule="atLeast"/>
              <w:ind w:left="57"/>
              <w:rPr>
                <w:sz w:val="18"/>
                <w:szCs w:val="18"/>
                <w:lang w:val="fr-FR"/>
              </w:rPr>
            </w:pPr>
            <w:r w:rsidRPr="003D0A00">
              <w:rPr>
                <w:sz w:val="18"/>
                <w:szCs w:val="18"/>
                <w:lang w:val="fr-FR"/>
              </w:rPr>
              <w:t>Octobre 2020</w:t>
            </w:r>
          </w:p>
        </w:tc>
      </w:tr>
    </w:tbl>
    <w:p w14:paraId="6DBEE4D3" w14:textId="1AD69C2F" w:rsidR="00FF3017" w:rsidRPr="002E77EA" w:rsidRDefault="00A420F6" w:rsidP="00A420F6">
      <w:pPr>
        <w:pStyle w:val="HChG"/>
        <w:ind w:right="0"/>
        <w:rPr>
          <w:lang w:val="fr-FR"/>
        </w:rPr>
      </w:pPr>
      <w:r>
        <w:rPr>
          <w:lang w:val="fr-FR"/>
        </w:rPr>
        <w:tab/>
      </w:r>
      <w:r>
        <w:rPr>
          <w:lang w:val="fr-FR"/>
        </w:rPr>
        <w:tab/>
      </w:r>
      <w:r w:rsidR="00FF3017" w:rsidRPr="002E77EA">
        <w:rPr>
          <w:lang w:val="fr-FR"/>
        </w:rPr>
        <w:t xml:space="preserve">Forum mondial de l’harmonisation des Règlements concernant </w:t>
      </w:r>
      <w:r>
        <w:rPr>
          <w:lang w:val="fr-FR"/>
        </w:rPr>
        <w:br/>
      </w:r>
      <w:r w:rsidR="00FF3017" w:rsidRPr="002E77EA">
        <w:rPr>
          <w:lang w:val="fr-FR"/>
        </w:rPr>
        <w:t xml:space="preserve">les véhicules : Comités d’administration, Comité de gestion </w:t>
      </w:r>
      <w:r>
        <w:rPr>
          <w:lang w:val="fr-FR"/>
        </w:rPr>
        <w:br/>
      </w:r>
      <w:r w:rsidR="00FF3017" w:rsidRPr="002E77EA">
        <w:rPr>
          <w:lang w:val="fr-FR"/>
        </w:rPr>
        <w:t>et Comité exécutif et présidence</w:t>
      </w:r>
    </w:p>
    <w:tbl>
      <w:tblPr>
        <w:tblW w:w="9645"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851"/>
        <w:gridCol w:w="3724"/>
        <w:gridCol w:w="1735"/>
        <w:gridCol w:w="1904"/>
        <w:gridCol w:w="1431"/>
      </w:tblGrid>
      <w:tr w:rsidR="00FF3017" w:rsidRPr="00CD131F" w14:paraId="733E216A" w14:textId="77777777" w:rsidTr="00A420F6">
        <w:trPr>
          <w:cantSplit/>
          <w:tblHeader/>
          <w:jc w:val="center"/>
        </w:trPr>
        <w:tc>
          <w:tcPr>
            <w:tcW w:w="851" w:type="dxa"/>
            <w:tcBorders>
              <w:top w:val="single" w:sz="2" w:space="0" w:color="auto"/>
              <w:bottom w:val="single" w:sz="12" w:space="0" w:color="auto"/>
            </w:tcBorders>
            <w:vAlign w:val="bottom"/>
            <w:hideMark/>
          </w:tcPr>
          <w:p w14:paraId="4F5D62E5" w14:textId="77777777" w:rsidR="00FF3017" w:rsidRPr="00CD131F" w:rsidRDefault="00FF3017" w:rsidP="00CD131F">
            <w:pPr>
              <w:spacing w:before="80" w:after="80" w:line="200" w:lineRule="exact"/>
              <w:ind w:left="57" w:right="57"/>
              <w:rPr>
                <w:i/>
                <w:sz w:val="16"/>
                <w:szCs w:val="16"/>
                <w:lang w:val="fr-FR" w:eastAsia="en-GB"/>
              </w:rPr>
            </w:pPr>
            <w:r w:rsidRPr="00CD131F">
              <w:rPr>
                <w:i/>
                <w:sz w:val="16"/>
                <w:szCs w:val="16"/>
                <w:lang w:val="fr-FR" w:eastAsia="en-GB"/>
              </w:rPr>
              <w:t> </w:t>
            </w:r>
          </w:p>
        </w:tc>
        <w:tc>
          <w:tcPr>
            <w:tcW w:w="3724" w:type="dxa"/>
            <w:tcBorders>
              <w:top w:val="single" w:sz="2" w:space="0" w:color="auto"/>
              <w:bottom w:val="single" w:sz="12" w:space="0" w:color="auto"/>
            </w:tcBorders>
            <w:vAlign w:val="bottom"/>
            <w:hideMark/>
          </w:tcPr>
          <w:p w14:paraId="4CA7C8ED" w14:textId="77777777" w:rsidR="00FF3017" w:rsidRPr="00CD131F" w:rsidRDefault="00FF3017" w:rsidP="00D44A02">
            <w:pPr>
              <w:spacing w:before="80" w:after="80" w:line="200" w:lineRule="exact"/>
              <w:ind w:left="57" w:right="57"/>
              <w:rPr>
                <w:bCs/>
                <w:i/>
                <w:sz w:val="16"/>
                <w:szCs w:val="16"/>
                <w:lang w:val="fr-FR"/>
              </w:rPr>
            </w:pPr>
            <w:r w:rsidRPr="00CD131F">
              <w:rPr>
                <w:i/>
                <w:iCs/>
                <w:sz w:val="16"/>
                <w:szCs w:val="16"/>
                <w:lang w:val="fr-FR"/>
              </w:rPr>
              <w:t>Comités</w:t>
            </w:r>
          </w:p>
        </w:tc>
        <w:tc>
          <w:tcPr>
            <w:tcW w:w="1735" w:type="dxa"/>
            <w:tcBorders>
              <w:top w:val="single" w:sz="2" w:space="0" w:color="auto"/>
              <w:bottom w:val="single" w:sz="12" w:space="0" w:color="auto"/>
            </w:tcBorders>
            <w:vAlign w:val="bottom"/>
            <w:hideMark/>
          </w:tcPr>
          <w:p w14:paraId="5BD40EDA" w14:textId="6570CACD" w:rsidR="00FF3017" w:rsidRPr="00CD131F" w:rsidRDefault="00FF3017" w:rsidP="00CD131F">
            <w:pPr>
              <w:spacing w:before="80" w:after="80" w:line="200" w:lineRule="exact"/>
              <w:ind w:left="57" w:right="57"/>
              <w:rPr>
                <w:bCs/>
                <w:i/>
                <w:sz w:val="16"/>
                <w:szCs w:val="16"/>
                <w:lang w:val="fr-FR"/>
              </w:rPr>
            </w:pPr>
            <w:r w:rsidRPr="00CD131F">
              <w:rPr>
                <w:i/>
                <w:iCs/>
                <w:sz w:val="16"/>
                <w:szCs w:val="16"/>
                <w:lang w:val="fr-FR"/>
              </w:rPr>
              <w:t>Président(e)/</w:t>
            </w:r>
            <w:r w:rsidR="00D44A02">
              <w:rPr>
                <w:i/>
                <w:iCs/>
                <w:sz w:val="16"/>
                <w:szCs w:val="16"/>
                <w:lang w:val="fr-FR"/>
              </w:rPr>
              <w:br/>
            </w:r>
            <w:r w:rsidRPr="00CD131F">
              <w:rPr>
                <w:i/>
                <w:iCs/>
                <w:sz w:val="16"/>
                <w:szCs w:val="16"/>
                <w:lang w:val="fr-FR"/>
              </w:rPr>
              <w:t>Vice-Président(e)</w:t>
            </w:r>
          </w:p>
        </w:tc>
        <w:tc>
          <w:tcPr>
            <w:tcW w:w="1904" w:type="dxa"/>
            <w:tcBorders>
              <w:top w:val="single" w:sz="2" w:space="0" w:color="auto"/>
              <w:bottom w:val="single" w:sz="12" w:space="0" w:color="auto"/>
            </w:tcBorders>
            <w:vAlign w:val="bottom"/>
            <w:hideMark/>
          </w:tcPr>
          <w:p w14:paraId="714AAA78" w14:textId="77777777" w:rsidR="00FF3017" w:rsidRPr="00CD131F" w:rsidRDefault="00FF3017" w:rsidP="00CD131F">
            <w:pPr>
              <w:spacing w:before="80" w:after="80" w:line="200" w:lineRule="exact"/>
              <w:ind w:left="57" w:right="57"/>
              <w:rPr>
                <w:bCs/>
                <w:i/>
                <w:sz w:val="16"/>
                <w:szCs w:val="16"/>
                <w:lang w:val="fr-FR"/>
              </w:rPr>
            </w:pPr>
            <w:r w:rsidRPr="00CD131F">
              <w:rPr>
                <w:i/>
                <w:iCs/>
                <w:sz w:val="16"/>
                <w:szCs w:val="16"/>
                <w:lang w:val="fr-FR"/>
              </w:rPr>
              <w:t>Pays</w:t>
            </w:r>
          </w:p>
        </w:tc>
        <w:tc>
          <w:tcPr>
            <w:tcW w:w="1431" w:type="dxa"/>
            <w:tcBorders>
              <w:top w:val="single" w:sz="2" w:space="0" w:color="auto"/>
              <w:bottom w:val="single" w:sz="12" w:space="0" w:color="auto"/>
            </w:tcBorders>
            <w:hideMark/>
          </w:tcPr>
          <w:p w14:paraId="587A9F4D" w14:textId="346BC3E7" w:rsidR="00FF3017" w:rsidRPr="00CD131F" w:rsidRDefault="00FF3017" w:rsidP="00CD131F">
            <w:pPr>
              <w:spacing w:before="80" w:after="80" w:line="200" w:lineRule="exact"/>
              <w:ind w:left="57" w:right="57"/>
              <w:rPr>
                <w:bCs/>
                <w:i/>
                <w:sz w:val="16"/>
                <w:szCs w:val="16"/>
                <w:lang w:val="fr-FR"/>
              </w:rPr>
            </w:pPr>
            <w:r w:rsidRPr="00CD131F">
              <w:rPr>
                <w:i/>
                <w:iCs/>
                <w:sz w:val="16"/>
                <w:szCs w:val="16"/>
                <w:lang w:val="fr-FR"/>
              </w:rPr>
              <w:t xml:space="preserve">Date d’expiration </w:t>
            </w:r>
            <w:r w:rsidR="00A420F6" w:rsidRPr="00CD131F">
              <w:rPr>
                <w:i/>
                <w:iCs/>
                <w:sz w:val="16"/>
                <w:szCs w:val="16"/>
                <w:lang w:val="fr-FR"/>
              </w:rPr>
              <w:br/>
            </w:r>
            <w:r w:rsidRPr="00CD131F">
              <w:rPr>
                <w:i/>
                <w:iCs/>
                <w:sz w:val="16"/>
                <w:szCs w:val="16"/>
                <w:lang w:val="fr-FR"/>
              </w:rPr>
              <w:t>du mandat</w:t>
            </w:r>
          </w:p>
        </w:tc>
      </w:tr>
      <w:tr w:rsidR="00FF3017" w:rsidRPr="00A420F6" w14:paraId="45EC561F" w14:textId="77777777" w:rsidTr="00A420F6">
        <w:trPr>
          <w:cantSplit/>
          <w:jc w:val="center"/>
        </w:trPr>
        <w:tc>
          <w:tcPr>
            <w:tcW w:w="851" w:type="dxa"/>
            <w:tcBorders>
              <w:top w:val="single" w:sz="12" w:space="0" w:color="auto"/>
            </w:tcBorders>
            <w:hideMark/>
          </w:tcPr>
          <w:p w14:paraId="3194D48C" w14:textId="77777777" w:rsidR="00FF3017" w:rsidRPr="00A420F6" w:rsidRDefault="00FF3017" w:rsidP="00A420F6">
            <w:pPr>
              <w:spacing w:before="60" w:after="60" w:line="220" w:lineRule="atLeast"/>
              <w:ind w:left="57" w:right="57"/>
              <w:rPr>
                <w:bCs/>
                <w:sz w:val="18"/>
                <w:szCs w:val="18"/>
                <w:lang w:val="fr-FR"/>
              </w:rPr>
            </w:pPr>
            <w:r w:rsidRPr="00A420F6">
              <w:rPr>
                <w:sz w:val="18"/>
                <w:szCs w:val="18"/>
                <w:lang w:val="fr-FR"/>
              </w:rPr>
              <w:t>AC.1</w:t>
            </w:r>
          </w:p>
        </w:tc>
        <w:tc>
          <w:tcPr>
            <w:tcW w:w="3724" w:type="dxa"/>
            <w:tcBorders>
              <w:top w:val="single" w:sz="12" w:space="0" w:color="auto"/>
            </w:tcBorders>
            <w:hideMark/>
          </w:tcPr>
          <w:p w14:paraId="35AACE36" w14:textId="77777777" w:rsidR="00FF3017" w:rsidRPr="00A420F6" w:rsidRDefault="00FF3017" w:rsidP="00CD131F">
            <w:pPr>
              <w:spacing w:before="60" w:after="60" w:line="220" w:lineRule="atLeast"/>
              <w:ind w:left="57" w:right="57"/>
              <w:rPr>
                <w:bCs/>
                <w:sz w:val="18"/>
                <w:szCs w:val="18"/>
                <w:lang w:val="fr-FR"/>
              </w:rPr>
            </w:pPr>
            <w:r w:rsidRPr="00A420F6">
              <w:rPr>
                <w:sz w:val="18"/>
                <w:szCs w:val="18"/>
                <w:lang w:val="fr-FR"/>
              </w:rPr>
              <w:t>Comité d’administration de l’Accord de 1958</w:t>
            </w:r>
          </w:p>
        </w:tc>
        <w:tc>
          <w:tcPr>
            <w:tcW w:w="1735" w:type="dxa"/>
            <w:tcBorders>
              <w:top w:val="single" w:sz="12" w:space="0" w:color="auto"/>
            </w:tcBorders>
            <w:hideMark/>
          </w:tcPr>
          <w:p w14:paraId="74B5AECD" w14:textId="77777777" w:rsidR="00FF3017" w:rsidRPr="00A420F6" w:rsidRDefault="00FF3017" w:rsidP="00A420F6">
            <w:pPr>
              <w:spacing w:before="60" w:after="60" w:line="220" w:lineRule="atLeast"/>
              <w:ind w:left="57" w:right="57"/>
              <w:rPr>
                <w:bCs/>
                <w:sz w:val="18"/>
                <w:szCs w:val="18"/>
                <w:lang w:val="es-ES"/>
              </w:rPr>
            </w:pPr>
            <w:r w:rsidRPr="00A420F6">
              <w:rPr>
                <w:sz w:val="18"/>
                <w:szCs w:val="18"/>
                <w:lang w:val="es-ES"/>
              </w:rPr>
              <w:t xml:space="preserve">M. B. </w:t>
            </w:r>
            <w:proofErr w:type="spellStart"/>
            <w:r w:rsidRPr="00A420F6">
              <w:rPr>
                <w:sz w:val="18"/>
                <w:szCs w:val="18"/>
                <w:lang w:val="es-ES"/>
              </w:rPr>
              <w:t>Kisulenko</w:t>
            </w:r>
            <w:proofErr w:type="spellEnd"/>
            <w:r w:rsidRPr="00A420F6">
              <w:rPr>
                <w:sz w:val="18"/>
                <w:szCs w:val="18"/>
                <w:lang w:val="es-ES"/>
              </w:rPr>
              <w:t xml:space="preserve"> </w:t>
            </w:r>
            <w:r w:rsidRPr="00A420F6">
              <w:rPr>
                <w:sz w:val="18"/>
                <w:szCs w:val="18"/>
                <w:lang w:val="es-ES"/>
              </w:rPr>
              <w:br/>
              <w:t xml:space="preserve">M. A. Erario </w:t>
            </w:r>
          </w:p>
        </w:tc>
        <w:tc>
          <w:tcPr>
            <w:tcW w:w="1904" w:type="dxa"/>
            <w:tcBorders>
              <w:top w:val="single" w:sz="12" w:space="0" w:color="auto"/>
            </w:tcBorders>
            <w:hideMark/>
          </w:tcPr>
          <w:p w14:paraId="78FFEFB9" w14:textId="77777777" w:rsidR="00FF3017" w:rsidRPr="00A420F6" w:rsidRDefault="00FF3017" w:rsidP="00A420F6">
            <w:pPr>
              <w:spacing w:before="60" w:after="60" w:line="220" w:lineRule="atLeast"/>
              <w:ind w:left="57" w:right="57"/>
              <w:rPr>
                <w:bCs/>
                <w:sz w:val="18"/>
                <w:szCs w:val="18"/>
                <w:lang w:val="fr-FR"/>
              </w:rPr>
            </w:pPr>
            <w:r w:rsidRPr="00A420F6">
              <w:rPr>
                <w:sz w:val="18"/>
                <w:szCs w:val="18"/>
                <w:lang w:val="fr-FR"/>
              </w:rPr>
              <w:t xml:space="preserve">Fédération de Russie </w:t>
            </w:r>
            <w:r w:rsidRPr="00A420F6">
              <w:rPr>
                <w:sz w:val="18"/>
                <w:szCs w:val="18"/>
                <w:lang w:val="fr-FR"/>
              </w:rPr>
              <w:br/>
              <w:t xml:space="preserve">Italie </w:t>
            </w:r>
          </w:p>
        </w:tc>
        <w:tc>
          <w:tcPr>
            <w:tcW w:w="1431" w:type="dxa"/>
            <w:tcBorders>
              <w:top w:val="single" w:sz="12" w:space="0" w:color="auto"/>
            </w:tcBorders>
            <w:hideMark/>
          </w:tcPr>
          <w:p w14:paraId="0D9C72CA" w14:textId="77777777" w:rsidR="00FF3017" w:rsidRPr="00A420F6" w:rsidRDefault="00FF3017" w:rsidP="00A420F6">
            <w:pPr>
              <w:spacing w:before="60" w:after="60" w:line="220" w:lineRule="atLeast"/>
              <w:ind w:left="57" w:right="57"/>
              <w:rPr>
                <w:bCs/>
                <w:sz w:val="18"/>
                <w:szCs w:val="18"/>
                <w:lang w:val="fr-FR"/>
              </w:rPr>
            </w:pPr>
            <w:proofErr w:type="spellStart"/>
            <w:r w:rsidRPr="00A420F6">
              <w:rPr>
                <w:sz w:val="18"/>
                <w:szCs w:val="18"/>
                <w:lang w:val="fr-FR"/>
              </w:rPr>
              <w:t>s.o</w:t>
            </w:r>
            <w:proofErr w:type="spellEnd"/>
            <w:r w:rsidRPr="00A420F6">
              <w:rPr>
                <w:sz w:val="18"/>
                <w:szCs w:val="18"/>
                <w:lang w:val="fr-FR"/>
              </w:rPr>
              <w:t>.</w:t>
            </w:r>
          </w:p>
        </w:tc>
      </w:tr>
      <w:tr w:rsidR="00FF3017" w:rsidRPr="00A420F6" w14:paraId="00C2B559" w14:textId="77777777" w:rsidTr="00A420F6">
        <w:trPr>
          <w:cantSplit/>
          <w:jc w:val="center"/>
        </w:trPr>
        <w:tc>
          <w:tcPr>
            <w:tcW w:w="851" w:type="dxa"/>
            <w:hideMark/>
          </w:tcPr>
          <w:p w14:paraId="16B0B995" w14:textId="77777777" w:rsidR="00FF3017" w:rsidRPr="00A420F6" w:rsidRDefault="00FF3017" w:rsidP="00A420F6">
            <w:pPr>
              <w:spacing w:before="60" w:after="60" w:line="220" w:lineRule="atLeast"/>
              <w:ind w:left="57" w:right="57"/>
              <w:rPr>
                <w:bCs/>
                <w:sz w:val="18"/>
                <w:szCs w:val="18"/>
                <w:lang w:val="fr-FR"/>
              </w:rPr>
            </w:pPr>
            <w:r w:rsidRPr="00A420F6">
              <w:rPr>
                <w:sz w:val="18"/>
                <w:szCs w:val="18"/>
                <w:lang w:val="fr-FR"/>
              </w:rPr>
              <w:t>AC.2</w:t>
            </w:r>
          </w:p>
        </w:tc>
        <w:tc>
          <w:tcPr>
            <w:tcW w:w="3724" w:type="dxa"/>
            <w:hideMark/>
          </w:tcPr>
          <w:p w14:paraId="14CC4633" w14:textId="77777777" w:rsidR="00FF3017" w:rsidRPr="00A420F6" w:rsidRDefault="00FF3017" w:rsidP="00D44A02">
            <w:pPr>
              <w:spacing w:before="60" w:after="60" w:line="220" w:lineRule="atLeast"/>
              <w:ind w:left="57" w:right="57"/>
              <w:rPr>
                <w:sz w:val="18"/>
                <w:szCs w:val="18"/>
                <w:lang w:val="fr-FR"/>
              </w:rPr>
            </w:pPr>
            <w:r w:rsidRPr="00A420F6">
              <w:rPr>
                <w:sz w:val="18"/>
                <w:szCs w:val="18"/>
                <w:lang w:val="fr-FR"/>
              </w:rPr>
              <w:t>Comité de gestion pour la coordination des travaux</w:t>
            </w:r>
          </w:p>
        </w:tc>
        <w:tc>
          <w:tcPr>
            <w:tcW w:w="1735" w:type="dxa"/>
            <w:hideMark/>
          </w:tcPr>
          <w:p w14:paraId="7BADC76C" w14:textId="77777777" w:rsidR="00FF3017" w:rsidRPr="00A420F6" w:rsidRDefault="00FF3017" w:rsidP="00A420F6">
            <w:pPr>
              <w:spacing w:before="60" w:after="60" w:line="220" w:lineRule="atLeast"/>
              <w:ind w:left="57" w:right="57"/>
              <w:rPr>
                <w:sz w:val="18"/>
                <w:szCs w:val="18"/>
                <w:lang w:val="fr-FR"/>
              </w:rPr>
            </w:pPr>
            <w:r w:rsidRPr="00A420F6">
              <w:rPr>
                <w:sz w:val="18"/>
                <w:szCs w:val="18"/>
                <w:lang w:val="fr-FR"/>
              </w:rPr>
              <w:t xml:space="preserve">M. B. </w:t>
            </w:r>
            <w:proofErr w:type="spellStart"/>
            <w:r w:rsidRPr="00A420F6">
              <w:rPr>
                <w:sz w:val="18"/>
                <w:szCs w:val="18"/>
                <w:lang w:val="fr-FR"/>
              </w:rPr>
              <w:t>Kisulenko</w:t>
            </w:r>
            <w:proofErr w:type="spellEnd"/>
          </w:p>
        </w:tc>
        <w:tc>
          <w:tcPr>
            <w:tcW w:w="1904" w:type="dxa"/>
            <w:hideMark/>
          </w:tcPr>
          <w:p w14:paraId="54C88394" w14:textId="77777777" w:rsidR="00FF3017" w:rsidRPr="00A420F6" w:rsidRDefault="00FF3017" w:rsidP="00A420F6">
            <w:pPr>
              <w:spacing w:before="60" w:after="60" w:line="220" w:lineRule="atLeast"/>
              <w:ind w:left="57" w:right="57"/>
              <w:rPr>
                <w:sz w:val="18"/>
                <w:szCs w:val="18"/>
                <w:lang w:val="fr-FR"/>
              </w:rPr>
            </w:pPr>
            <w:r w:rsidRPr="00A420F6">
              <w:rPr>
                <w:sz w:val="18"/>
                <w:szCs w:val="18"/>
                <w:lang w:val="fr-FR"/>
              </w:rPr>
              <w:t>Fédération de Russie</w:t>
            </w:r>
          </w:p>
        </w:tc>
        <w:tc>
          <w:tcPr>
            <w:tcW w:w="1431" w:type="dxa"/>
            <w:hideMark/>
          </w:tcPr>
          <w:p w14:paraId="2B6C9CA8" w14:textId="77777777" w:rsidR="00FF3017" w:rsidRPr="00A420F6" w:rsidRDefault="00FF3017" w:rsidP="00A420F6">
            <w:pPr>
              <w:spacing w:before="60" w:after="60" w:line="220" w:lineRule="atLeast"/>
              <w:ind w:left="57" w:right="57"/>
              <w:rPr>
                <w:sz w:val="18"/>
                <w:szCs w:val="18"/>
                <w:lang w:val="fr-FR"/>
              </w:rPr>
            </w:pPr>
            <w:r w:rsidRPr="00A420F6">
              <w:rPr>
                <w:sz w:val="18"/>
                <w:szCs w:val="18"/>
                <w:lang w:val="fr-FR"/>
              </w:rPr>
              <w:t>2020</w:t>
            </w:r>
          </w:p>
        </w:tc>
      </w:tr>
      <w:tr w:rsidR="00FF3017" w:rsidRPr="00A420F6" w14:paraId="684F6424" w14:textId="77777777" w:rsidTr="00A420F6">
        <w:trPr>
          <w:cantSplit/>
          <w:jc w:val="center"/>
        </w:trPr>
        <w:tc>
          <w:tcPr>
            <w:tcW w:w="851" w:type="dxa"/>
            <w:tcBorders>
              <w:bottom w:val="single" w:sz="6" w:space="0" w:color="auto"/>
            </w:tcBorders>
            <w:hideMark/>
          </w:tcPr>
          <w:p w14:paraId="48B3C26A" w14:textId="77777777" w:rsidR="00FF3017" w:rsidRPr="00A420F6" w:rsidRDefault="00FF3017" w:rsidP="00A420F6">
            <w:pPr>
              <w:spacing w:before="60" w:after="60" w:line="220" w:lineRule="atLeast"/>
              <w:ind w:left="57" w:right="57"/>
              <w:rPr>
                <w:bCs/>
                <w:sz w:val="18"/>
                <w:szCs w:val="18"/>
                <w:lang w:val="fr-FR"/>
              </w:rPr>
            </w:pPr>
            <w:r w:rsidRPr="00A420F6">
              <w:rPr>
                <w:sz w:val="18"/>
                <w:szCs w:val="18"/>
                <w:lang w:val="fr-FR"/>
              </w:rPr>
              <w:t>AC.3</w:t>
            </w:r>
          </w:p>
        </w:tc>
        <w:tc>
          <w:tcPr>
            <w:tcW w:w="3724" w:type="dxa"/>
            <w:tcBorders>
              <w:bottom w:val="single" w:sz="6" w:space="0" w:color="auto"/>
            </w:tcBorders>
            <w:hideMark/>
          </w:tcPr>
          <w:p w14:paraId="3336475C" w14:textId="77777777" w:rsidR="00FF3017" w:rsidRPr="00A420F6" w:rsidRDefault="00FF3017" w:rsidP="00A420F6">
            <w:pPr>
              <w:spacing w:before="60" w:after="60" w:line="220" w:lineRule="atLeast"/>
              <w:ind w:left="57" w:right="57"/>
              <w:rPr>
                <w:sz w:val="18"/>
                <w:szCs w:val="18"/>
                <w:lang w:val="fr-FR"/>
              </w:rPr>
            </w:pPr>
            <w:r w:rsidRPr="00A420F6">
              <w:rPr>
                <w:sz w:val="18"/>
                <w:szCs w:val="18"/>
                <w:lang w:val="fr-FR"/>
              </w:rPr>
              <w:t>Comité exécutif de l’Accord de 1998</w:t>
            </w:r>
          </w:p>
        </w:tc>
        <w:tc>
          <w:tcPr>
            <w:tcW w:w="1735" w:type="dxa"/>
            <w:tcBorders>
              <w:bottom w:val="single" w:sz="6" w:space="0" w:color="auto"/>
            </w:tcBorders>
            <w:hideMark/>
          </w:tcPr>
          <w:p w14:paraId="445C541C" w14:textId="77777777" w:rsidR="00FF3017" w:rsidRPr="00A420F6" w:rsidRDefault="00FF3017" w:rsidP="00A420F6">
            <w:pPr>
              <w:spacing w:before="60" w:after="60" w:line="220" w:lineRule="atLeast"/>
              <w:ind w:left="57" w:right="57"/>
              <w:rPr>
                <w:sz w:val="18"/>
                <w:szCs w:val="18"/>
                <w:lang w:val="es-ES"/>
              </w:rPr>
            </w:pPr>
            <w:r w:rsidRPr="00A420F6">
              <w:rPr>
                <w:sz w:val="18"/>
                <w:szCs w:val="18"/>
                <w:lang w:val="es-ES"/>
              </w:rPr>
              <w:t xml:space="preserve">M. E. </w:t>
            </w:r>
            <w:proofErr w:type="spellStart"/>
            <w:r w:rsidRPr="00A420F6">
              <w:rPr>
                <w:sz w:val="18"/>
                <w:szCs w:val="18"/>
                <w:lang w:val="es-ES"/>
              </w:rPr>
              <w:t>Wondimneh</w:t>
            </w:r>
            <w:proofErr w:type="spellEnd"/>
            <w:r w:rsidRPr="00A420F6">
              <w:rPr>
                <w:sz w:val="18"/>
                <w:szCs w:val="18"/>
                <w:lang w:val="es-ES"/>
              </w:rPr>
              <w:t xml:space="preserve"> </w:t>
            </w:r>
            <w:r w:rsidRPr="00A420F6">
              <w:rPr>
                <w:sz w:val="18"/>
                <w:szCs w:val="18"/>
                <w:lang w:val="es-ES"/>
              </w:rPr>
              <w:br/>
              <w:t xml:space="preserve">M. I. </w:t>
            </w:r>
            <w:proofErr w:type="spellStart"/>
            <w:r w:rsidRPr="00A420F6">
              <w:rPr>
                <w:sz w:val="18"/>
                <w:szCs w:val="18"/>
                <w:lang w:val="es-ES"/>
              </w:rPr>
              <w:t>Yarnold</w:t>
            </w:r>
            <w:proofErr w:type="spellEnd"/>
            <w:r w:rsidRPr="00A420F6">
              <w:rPr>
                <w:sz w:val="18"/>
                <w:szCs w:val="18"/>
                <w:lang w:val="es-ES"/>
              </w:rPr>
              <w:t xml:space="preserve"> </w:t>
            </w:r>
            <w:r w:rsidRPr="00A420F6">
              <w:rPr>
                <w:sz w:val="18"/>
                <w:szCs w:val="18"/>
                <w:lang w:val="es-ES"/>
              </w:rPr>
              <w:br/>
              <w:t xml:space="preserve">M. H. </w:t>
            </w:r>
            <w:proofErr w:type="spellStart"/>
            <w:r w:rsidRPr="00A420F6">
              <w:rPr>
                <w:sz w:val="18"/>
                <w:szCs w:val="18"/>
                <w:lang w:val="es-ES"/>
              </w:rPr>
              <w:t>Inomata</w:t>
            </w:r>
            <w:proofErr w:type="spellEnd"/>
          </w:p>
        </w:tc>
        <w:tc>
          <w:tcPr>
            <w:tcW w:w="1904" w:type="dxa"/>
            <w:tcBorders>
              <w:bottom w:val="single" w:sz="6" w:space="0" w:color="auto"/>
            </w:tcBorders>
            <w:hideMark/>
          </w:tcPr>
          <w:p w14:paraId="25139F26" w14:textId="77777777" w:rsidR="00FF3017" w:rsidRPr="00A420F6" w:rsidRDefault="00FF3017" w:rsidP="00A420F6">
            <w:pPr>
              <w:spacing w:before="60" w:after="60" w:line="220" w:lineRule="atLeast"/>
              <w:ind w:left="57" w:right="57"/>
              <w:rPr>
                <w:sz w:val="18"/>
                <w:szCs w:val="18"/>
                <w:lang w:val="fr-FR"/>
              </w:rPr>
            </w:pPr>
            <w:r w:rsidRPr="00A420F6">
              <w:rPr>
                <w:sz w:val="18"/>
                <w:szCs w:val="18"/>
                <w:lang w:val="fr-FR"/>
              </w:rPr>
              <w:t>États-Unis</w:t>
            </w:r>
            <w:r w:rsidRPr="00A420F6">
              <w:rPr>
                <w:sz w:val="18"/>
                <w:szCs w:val="18"/>
                <w:lang w:val="fr-FR"/>
              </w:rPr>
              <w:br/>
              <w:t xml:space="preserve">Royaume-Uni </w:t>
            </w:r>
            <w:r w:rsidRPr="00A420F6">
              <w:rPr>
                <w:sz w:val="18"/>
                <w:szCs w:val="18"/>
                <w:lang w:val="fr-FR"/>
              </w:rPr>
              <w:br/>
              <w:t>Japon</w:t>
            </w:r>
          </w:p>
        </w:tc>
        <w:tc>
          <w:tcPr>
            <w:tcW w:w="1431" w:type="dxa"/>
            <w:tcBorders>
              <w:bottom w:val="single" w:sz="6" w:space="0" w:color="auto"/>
            </w:tcBorders>
            <w:hideMark/>
          </w:tcPr>
          <w:p w14:paraId="7CCD3AA2" w14:textId="77777777" w:rsidR="00FF3017" w:rsidRPr="00A420F6" w:rsidRDefault="00FF3017" w:rsidP="00A420F6">
            <w:pPr>
              <w:spacing w:before="60" w:after="60" w:line="220" w:lineRule="atLeast"/>
              <w:ind w:left="57" w:right="57"/>
              <w:rPr>
                <w:sz w:val="18"/>
                <w:szCs w:val="18"/>
                <w:lang w:val="fr-FR"/>
              </w:rPr>
            </w:pPr>
            <w:proofErr w:type="spellStart"/>
            <w:r w:rsidRPr="00A420F6">
              <w:rPr>
                <w:sz w:val="18"/>
                <w:szCs w:val="18"/>
                <w:lang w:val="fr-FR"/>
              </w:rPr>
              <w:t>s.o</w:t>
            </w:r>
            <w:proofErr w:type="spellEnd"/>
            <w:r w:rsidRPr="00A420F6">
              <w:rPr>
                <w:sz w:val="18"/>
                <w:szCs w:val="18"/>
                <w:lang w:val="fr-FR"/>
              </w:rPr>
              <w:t>.</w:t>
            </w:r>
          </w:p>
        </w:tc>
      </w:tr>
      <w:tr w:rsidR="00FF3017" w:rsidRPr="00A420F6" w14:paraId="30997461" w14:textId="77777777" w:rsidTr="00A420F6">
        <w:trPr>
          <w:cantSplit/>
          <w:jc w:val="center"/>
        </w:trPr>
        <w:tc>
          <w:tcPr>
            <w:tcW w:w="851" w:type="dxa"/>
            <w:tcBorders>
              <w:top w:val="single" w:sz="6" w:space="0" w:color="auto"/>
              <w:bottom w:val="single" w:sz="12" w:space="0" w:color="auto"/>
            </w:tcBorders>
            <w:hideMark/>
          </w:tcPr>
          <w:p w14:paraId="48C1ACB1" w14:textId="77777777" w:rsidR="00FF3017" w:rsidRPr="00A420F6" w:rsidRDefault="00FF3017" w:rsidP="00A420F6">
            <w:pPr>
              <w:spacing w:before="60" w:after="60" w:line="220" w:lineRule="atLeast"/>
              <w:ind w:left="57" w:right="57"/>
              <w:rPr>
                <w:bCs/>
                <w:sz w:val="18"/>
                <w:szCs w:val="18"/>
                <w:lang w:val="fr-FR"/>
              </w:rPr>
            </w:pPr>
            <w:r w:rsidRPr="00A420F6">
              <w:rPr>
                <w:sz w:val="18"/>
                <w:szCs w:val="18"/>
                <w:lang w:val="fr-FR"/>
              </w:rPr>
              <w:t>AC.4</w:t>
            </w:r>
          </w:p>
        </w:tc>
        <w:tc>
          <w:tcPr>
            <w:tcW w:w="3724" w:type="dxa"/>
            <w:tcBorders>
              <w:top w:val="single" w:sz="6" w:space="0" w:color="auto"/>
              <w:bottom w:val="single" w:sz="12" w:space="0" w:color="auto"/>
            </w:tcBorders>
            <w:hideMark/>
          </w:tcPr>
          <w:p w14:paraId="490AE68E" w14:textId="77777777" w:rsidR="00FF3017" w:rsidRPr="00A420F6" w:rsidRDefault="00FF3017" w:rsidP="00A420F6">
            <w:pPr>
              <w:spacing w:before="60" w:after="60" w:line="220" w:lineRule="atLeast"/>
              <w:ind w:left="57" w:right="57"/>
              <w:rPr>
                <w:sz w:val="18"/>
                <w:szCs w:val="18"/>
                <w:lang w:val="fr-FR"/>
              </w:rPr>
            </w:pPr>
            <w:r w:rsidRPr="00A420F6">
              <w:rPr>
                <w:sz w:val="18"/>
                <w:szCs w:val="18"/>
                <w:lang w:val="fr-FR"/>
              </w:rPr>
              <w:t>Comité d’administration de l’Accord de 1997</w:t>
            </w:r>
          </w:p>
        </w:tc>
        <w:tc>
          <w:tcPr>
            <w:tcW w:w="1735" w:type="dxa"/>
            <w:tcBorders>
              <w:top w:val="single" w:sz="6" w:space="0" w:color="auto"/>
              <w:bottom w:val="single" w:sz="12" w:space="0" w:color="auto"/>
            </w:tcBorders>
            <w:hideMark/>
          </w:tcPr>
          <w:p w14:paraId="423BB0C6" w14:textId="77777777" w:rsidR="00FF3017" w:rsidRPr="00A420F6" w:rsidRDefault="00FF3017" w:rsidP="00A420F6">
            <w:pPr>
              <w:spacing w:before="60" w:after="60" w:line="220" w:lineRule="atLeast"/>
              <w:ind w:left="57" w:right="57"/>
              <w:rPr>
                <w:sz w:val="18"/>
                <w:szCs w:val="18"/>
                <w:lang w:val="fr-FR"/>
              </w:rPr>
            </w:pPr>
            <w:r w:rsidRPr="00A420F6">
              <w:rPr>
                <w:sz w:val="18"/>
                <w:szCs w:val="18"/>
                <w:lang w:val="fr-FR"/>
              </w:rPr>
              <w:t xml:space="preserve">M. B. </w:t>
            </w:r>
            <w:proofErr w:type="spellStart"/>
            <w:r w:rsidRPr="00A420F6">
              <w:rPr>
                <w:sz w:val="18"/>
                <w:szCs w:val="18"/>
                <w:lang w:val="fr-FR"/>
              </w:rPr>
              <w:t>Kisulenko</w:t>
            </w:r>
            <w:proofErr w:type="spellEnd"/>
          </w:p>
        </w:tc>
        <w:tc>
          <w:tcPr>
            <w:tcW w:w="1904" w:type="dxa"/>
            <w:tcBorders>
              <w:top w:val="single" w:sz="6" w:space="0" w:color="auto"/>
              <w:bottom w:val="single" w:sz="12" w:space="0" w:color="auto"/>
            </w:tcBorders>
            <w:hideMark/>
          </w:tcPr>
          <w:p w14:paraId="06F977F2" w14:textId="77777777" w:rsidR="00FF3017" w:rsidRPr="00A420F6" w:rsidRDefault="00FF3017" w:rsidP="00A420F6">
            <w:pPr>
              <w:spacing w:before="60" w:after="60" w:line="220" w:lineRule="atLeast"/>
              <w:ind w:left="57" w:right="57"/>
              <w:rPr>
                <w:sz w:val="18"/>
                <w:szCs w:val="18"/>
                <w:lang w:val="fr-FR"/>
              </w:rPr>
            </w:pPr>
            <w:r w:rsidRPr="00A420F6">
              <w:rPr>
                <w:sz w:val="18"/>
                <w:szCs w:val="18"/>
                <w:lang w:val="fr-FR"/>
              </w:rPr>
              <w:t>Fédération de Russie</w:t>
            </w:r>
          </w:p>
        </w:tc>
        <w:tc>
          <w:tcPr>
            <w:tcW w:w="1431" w:type="dxa"/>
            <w:tcBorders>
              <w:top w:val="single" w:sz="6" w:space="0" w:color="auto"/>
              <w:bottom w:val="single" w:sz="12" w:space="0" w:color="auto"/>
            </w:tcBorders>
            <w:hideMark/>
          </w:tcPr>
          <w:p w14:paraId="2B7B347D" w14:textId="77777777" w:rsidR="00FF3017" w:rsidRPr="00A420F6" w:rsidRDefault="00FF3017" w:rsidP="00A420F6">
            <w:pPr>
              <w:spacing w:before="60" w:after="60" w:line="220" w:lineRule="atLeast"/>
              <w:ind w:left="57" w:right="57"/>
              <w:rPr>
                <w:sz w:val="18"/>
                <w:szCs w:val="18"/>
                <w:lang w:val="fr-FR"/>
              </w:rPr>
            </w:pPr>
            <w:proofErr w:type="spellStart"/>
            <w:r w:rsidRPr="00A420F6">
              <w:rPr>
                <w:sz w:val="18"/>
                <w:szCs w:val="18"/>
                <w:lang w:val="fr-FR"/>
              </w:rPr>
              <w:t>s.o</w:t>
            </w:r>
            <w:proofErr w:type="spellEnd"/>
            <w:r w:rsidRPr="00A420F6">
              <w:rPr>
                <w:sz w:val="18"/>
                <w:szCs w:val="18"/>
                <w:lang w:val="fr-FR"/>
              </w:rPr>
              <w:t>.</w:t>
            </w:r>
          </w:p>
        </w:tc>
      </w:tr>
    </w:tbl>
    <w:p w14:paraId="03B81D3C" w14:textId="77777777" w:rsidR="00FF3017" w:rsidRPr="002E77EA" w:rsidRDefault="00FF3017" w:rsidP="00FF3017">
      <w:pPr>
        <w:suppressAutoHyphens w:val="0"/>
        <w:spacing w:after="160" w:line="259" w:lineRule="auto"/>
        <w:rPr>
          <w:b/>
          <w:sz w:val="28"/>
          <w:lang w:val="fr-FR"/>
        </w:rPr>
      </w:pPr>
      <w:r w:rsidRPr="002E77EA">
        <w:rPr>
          <w:lang w:val="fr-FR"/>
        </w:rPr>
        <w:br w:type="page"/>
      </w:r>
    </w:p>
    <w:p w14:paraId="49463CAC" w14:textId="77777777" w:rsidR="00FF3017" w:rsidRPr="002E77EA" w:rsidRDefault="00FF3017" w:rsidP="00A420F6">
      <w:pPr>
        <w:pStyle w:val="HChG"/>
        <w:rPr>
          <w:lang w:val="fr-FR"/>
        </w:rPr>
      </w:pPr>
      <w:r w:rsidRPr="002E77EA">
        <w:rPr>
          <w:lang w:val="fr-FR"/>
        </w:rPr>
        <w:t>Annexe IV</w:t>
      </w:r>
    </w:p>
    <w:p w14:paraId="26925CF7" w14:textId="3876FDFE" w:rsidR="00FF3017" w:rsidRDefault="00FF3017" w:rsidP="00A420F6">
      <w:pPr>
        <w:pStyle w:val="HChG"/>
        <w:rPr>
          <w:lang w:val="fr-FR"/>
        </w:rPr>
      </w:pPr>
      <w:r w:rsidRPr="002E77EA">
        <w:rPr>
          <w:lang w:val="fr-FR"/>
        </w:rPr>
        <w:tab/>
      </w:r>
      <w:r w:rsidRPr="002E77EA">
        <w:rPr>
          <w:lang w:val="fr-FR"/>
        </w:rPr>
        <w:tab/>
        <w:t>Projet de calendrier, au 24 juin</w:t>
      </w:r>
      <w:r w:rsidR="00A420F6">
        <w:rPr>
          <w:lang w:val="fr-FR"/>
        </w:rPr>
        <w:t xml:space="preserve"> </w:t>
      </w:r>
      <w:r w:rsidRPr="002E77EA">
        <w:rPr>
          <w:lang w:val="fr-FR"/>
        </w:rPr>
        <w:t>2020, des réunions du Forum mondial (WP.29)</w:t>
      </w:r>
      <w:r>
        <w:rPr>
          <w:lang w:val="fr-FR"/>
        </w:rPr>
        <w:t>,</w:t>
      </w:r>
      <w:r w:rsidRPr="002E77EA">
        <w:rPr>
          <w:lang w:val="fr-FR"/>
        </w:rPr>
        <w:t xml:space="preserve"> de ses organes subsidiaires </w:t>
      </w:r>
      <w:r>
        <w:rPr>
          <w:lang w:val="fr-FR"/>
        </w:rPr>
        <w:t xml:space="preserve">et des Comités </w:t>
      </w:r>
      <w:r w:rsidRPr="002E77EA">
        <w:rPr>
          <w:lang w:val="fr-FR"/>
        </w:rPr>
        <w:t>pour l’année</w:t>
      </w:r>
      <w:r w:rsidR="00A420F6">
        <w:rPr>
          <w:lang w:val="fr-FR"/>
        </w:rPr>
        <w:t xml:space="preserve"> </w:t>
      </w:r>
      <w:r w:rsidRPr="002E77EA">
        <w:rPr>
          <w:lang w:val="fr-FR"/>
        </w:rPr>
        <w:t>2021</w:t>
      </w:r>
    </w:p>
    <w:tbl>
      <w:tblPr>
        <w:tblW w:w="9639" w:type="dxa"/>
        <w:jc w:val="center"/>
        <w:tblLayout w:type="fixed"/>
        <w:tblCellMar>
          <w:left w:w="88" w:type="dxa"/>
          <w:right w:w="88" w:type="dxa"/>
        </w:tblCellMar>
        <w:tblLook w:val="0000" w:firstRow="0" w:lastRow="0" w:firstColumn="0" w:lastColumn="0" w:noHBand="0" w:noVBand="0"/>
      </w:tblPr>
      <w:tblGrid>
        <w:gridCol w:w="947"/>
        <w:gridCol w:w="4018"/>
        <w:gridCol w:w="881"/>
        <w:gridCol w:w="1166"/>
        <w:gridCol w:w="873"/>
        <w:gridCol w:w="747"/>
        <w:gridCol w:w="1007"/>
      </w:tblGrid>
      <w:tr w:rsidR="00A420F6" w:rsidRPr="00CD131F" w14:paraId="5034F62D" w14:textId="77777777" w:rsidTr="00D44A02">
        <w:trPr>
          <w:tblHeader/>
          <w:jc w:val="center"/>
        </w:trPr>
        <w:tc>
          <w:tcPr>
            <w:tcW w:w="947" w:type="dxa"/>
            <w:tcBorders>
              <w:top w:val="single" w:sz="4" w:space="0" w:color="auto"/>
              <w:left w:val="single" w:sz="4" w:space="0" w:color="auto"/>
              <w:bottom w:val="single" w:sz="12" w:space="0" w:color="auto"/>
              <w:right w:val="single" w:sz="8" w:space="0" w:color="000000"/>
            </w:tcBorders>
            <w:tcMar>
              <w:left w:w="57" w:type="dxa"/>
              <w:right w:w="57" w:type="dxa"/>
            </w:tcMar>
            <w:vAlign w:val="center"/>
          </w:tcPr>
          <w:p w14:paraId="3487ACD1" w14:textId="77777777" w:rsidR="00FF3017" w:rsidRPr="00CD131F" w:rsidRDefault="00FF3017" w:rsidP="00CD131F">
            <w:pPr>
              <w:spacing w:before="80" w:after="80" w:line="200" w:lineRule="exact"/>
              <w:ind w:right="-65"/>
              <w:rPr>
                <w:bCs/>
                <w:i/>
                <w:sz w:val="16"/>
                <w:szCs w:val="16"/>
                <w:lang w:val="fr-FR"/>
              </w:rPr>
            </w:pPr>
            <w:r w:rsidRPr="00CD131F">
              <w:rPr>
                <w:i/>
                <w:iCs/>
                <w:sz w:val="16"/>
                <w:szCs w:val="16"/>
                <w:lang w:val="fr-FR"/>
              </w:rPr>
              <w:t>Mois</w:t>
            </w:r>
          </w:p>
        </w:tc>
        <w:tc>
          <w:tcPr>
            <w:tcW w:w="4018" w:type="dxa"/>
            <w:tcBorders>
              <w:top w:val="single" w:sz="4" w:space="0" w:color="auto"/>
              <w:left w:val="single" w:sz="8" w:space="0" w:color="000000"/>
              <w:bottom w:val="single" w:sz="12" w:space="0" w:color="auto"/>
              <w:right w:val="single" w:sz="6" w:space="0" w:color="FFFFFF"/>
            </w:tcBorders>
            <w:tcMar>
              <w:left w:w="57" w:type="dxa"/>
              <w:right w:w="57" w:type="dxa"/>
            </w:tcMar>
            <w:vAlign w:val="center"/>
          </w:tcPr>
          <w:p w14:paraId="53FD9E06" w14:textId="77777777" w:rsidR="00FF3017" w:rsidRPr="00CD131F" w:rsidRDefault="00FF3017" w:rsidP="00D44A02">
            <w:pPr>
              <w:tabs>
                <w:tab w:val="center" w:pos="2254"/>
              </w:tabs>
              <w:spacing w:before="80" w:after="80" w:line="200" w:lineRule="exact"/>
              <w:jc w:val="center"/>
              <w:rPr>
                <w:bCs/>
                <w:i/>
                <w:sz w:val="16"/>
                <w:szCs w:val="16"/>
                <w:lang w:val="fr-FR"/>
              </w:rPr>
            </w:pPr>
            <w:r w:rsidRPr="00CD131F">
              <w:rPr>
                <w:i/>
                <w:iCs/>
                <w:sz w:val="16"/>
                <w:szCs w:val="16"/>
                <w:lang w:val="fr-FR"/>
              </w:rPr>
              <w:t>Réunion (titre et numéro de session)</w:t>
            </w:r>
          </w:p>
        </w:tc>
        <w:tc>
          <w:tcPr>
            <w:tcW w:w="881" w:type="dxa"/>
            <w:tcBorders>
              <w:top w:val="single" w:sz="4" w:space="0" w:color="auto"/>
              <w:left w:val="single" w:sz="7" w:space="0" w:color="000000"/>
              <w:bottom w:val="single" w:sz="12" w:space="0" w:color="auto"/>
              <w:right w:val="single" w:sz="6" w:space="0" w:color="FFFFFF"/>
            </w:tcBorders>
            <w:tcMar>
              <w:left w:w="57" w:type="dxa"/>
              <w:right w:w="57" w:type="dxa"/>
            </w:tcMar>
            <w:vAlign w:val="center"/>
          </w:tcPr>
          <w:p w14:paraId="43A42CB0" w14:textId="77777777" w:rsidR="00FF3017" w:rsidRPr="00CD131F" w:rsidRDefault="00FF3017" w:rsidP="00CD131F">
            <w:pPr>
              <w:spacing w:before="80" w:after="80" w:line="200" w:lineRule="exact"/>
              <w:jc w:val="center"/>
              <w:rPr>
                <w:bCs/>
                <w:i/>
                <w:sz w:val="16"/>
                <w:szCs w:val="16"/>
                <w:lang w:val="fr-FR"/>
              </w:rPr>
            </w:pPr>
            <w:r w:rsidRPr="00CD131F">
              <w:rPr>
                <w:i/>
                <w:iCs/>
                <w:sz w:val="16"/>
                <w:szCs w:val="16"/>
                <w:lang w:val="fr-FR"/>
              </w:rPr>
              <w:t>Dates proposées</w:t>
            </w:r>
          </w:p>
        </w:tc>
        <w:tc>
          <w:tcPr>
            <w:tcW w:w="1166" w:type="dxa"/>
            <w:tcBorders>
              <w:top w:val="single" w:sz="4" w:space="0" w:color="auto"/>
              <w:left w:val="single" w:sz="7" w:space="0" w:color="000000"/>
              <w:bottom w:val="single" w:sz="12" w:space="0" w:color="auto"/>
              <w:right w:val="single" w:sz="6" w:space="0" w:color="FFFFFF"/>
            </w:tcBorders>
            <w:tcMar>
              <w:left w:w="57" w:type="dxa"/>
              <w:right w:w="57" w:type="dxa"/>
            </w:tcMar>
            <w:vAlign w:val="center"/>
          </w:tcPr>
          <w:p w14:paraId="0C5333FB" w14:textId="77777777" w:rsidR="00FF3017" w:rsidRPr="00CD131F" w:rsidRDefault="00FF3017" w:rsidP="00CD131F">
            <w:pPr>
              <w:tabs>
                <w:tab w:val="center" w:pos="389"/>
              </w:tabs>
              <w:spacing w:before="80" w:after="80" w:line="200" w:lineRule="exact"/>
              <w:ind w:left="-39" w:right="-65"/>
              <w:jc w:val="center"/>
              <w:rPr>
                <w:bCs/>
                <w:i/>
                <w:sz w:val="16"/>
                <w:szCs w:val="16"/>
                <w:lang w:val="fr-FR"/>
              </w:rPr>
            </w:pPr>
            <w:r w:rsidRPr="00CD131F">
              <w:rPr>
                <w:i/>
                <w:iCs/>
                <w:sz w:val="16"/>
                <w:szCs w:val="16"/>
                <w:lang w:val="fr-FR"/>
              </w:rPr>
              <w:t>Horaire</w:t>
            </w:r>
          </w:p>
        </w:tc>
        <w:tc>
          <w:tcPr>
            <w:tcW w:w="873" w:type="dxa"/>
            <w:tcBorders>
              <w:top w:val="single" w:sz="4" w:space="0" w:color="auto"/>
              <w:left w:val="single" w:sz="7" w:space="0" w:color="000000"/>
              <w:bottom w:val="single" w:sz="12" w:space="0" w:color="auto"/>
              <w:right w:val="single" w:sz="4" w:space="0" w:color="auto"/>
            </w:tcBorders>
            <w:tcMar>
              <w:left w:w="57" w:type="dxa"/>
              <w:right w:w="57" w:type="dxa"/>
            </w:tcMar>
            <w:vAlign w:val="center"/>
          </w:tcPr>
          <w:p w14:paraId="6EFDE811" w14:textId="3ABBF121" w:rsidR="00FF3017" w:rsidRPr="00CD131F" w:rsidRDefault="00FF3017" w:rsidP="00CD131F">
            <w:pPr>
              <w:tabs>
                <w:tab w:val="center" w:pos="284"/>
              </w:tabs>
              <w:spacing w:before="80" w:after="80" w:line="200" w:lineRule="exact"/>
              <w:jc w:val="center"/>
              <w:rPr>
                <w:i/>
                <w:sz w:val="16"/>
                <w:szCs w:val="16"/>
                <w:lang w:val="fr-FR"/>
              </w:rPr>
            </w:pPr>
            <w:r w:rsidRPr="00CD131F">
              <w:rPr>
                <w:i/>
                <w:iCs/>
                <w:sz w:val="16"/>
                <w:szCs w:val="16"/>
                <w:lang w:val="fr-FR"/>
              </w:rPr>
              <w:t xml:space="preserve">Nombre </w:t>
            </w:r>
            <w:r w:rsidR="00CD131F">
              <w:rPr>
                <w:i/>
                <w:iCs/>
                <w:sz w:val="16"/>
                <w:szCs w:val="16"/>
                <w:lang w:val="fr-FR"/>
              </w:rPr>
              <w:br/>
            </w:r>
            <w:r w:rsidRPr="00CD131F">
              <w:rPr>
                <w:i/>
                <w:iCs/>
                <w:sz w:val="16"/>
                <w:szCs w:val="16"/>
                <w:lang w:val="fr-FR"/>
              </w:rPr>
              <w:t>de demi-journées</w:t>
            </w:r>
          </w:p>
        </w:tc>
        <w:tc>
          <w:tcPr>
            <w:tcW w:w="747" w:type="dxa"/>
            <w:tcBorders>
              <w:top w:val="single" w:sz="4" w:space="0" w:color="auto"/>
              <w:left w:val="single" w:sz="4" w:space="0" w:color="auto"/>
              <w:bottom w:val="single" w:sz="12" w:space="0" w:color="auto"/>
              <w:right w:val="single" w:sz="4" w:space="0" w:color="auto"/>
            </w:tcBorders>
            <w:tcMar>
              <w:left w:w="57" w:type="dxa"/>
              <w:right w:w="57" w:type="dxa"/>
            </w:tcMar>
            <w:vAlign w:val="center"/>
          </w:tcPr>
          <w:p w14:paraId="1DBCC3BF" w14:textId="39A2B2AD" w:rsidR="00FF3017" w:rsidRPr="00CD131F" w:rsidRDefault="00FF3017" w:rsidP="00CD131F">
            <w:pPr>
              <w:spacing w:before="80" w:after="80" w:line="200" w:lineRule="exact"/>
              <w:ind w:left="-64" w:right="-3"/>
              <w:jc w:val="center"/>
              <w:rPr>
                <w:i/>
                <w:sz w:val="16"/>
                <w:szCs w:val="16"/>
                <w:lang w:val="fr-FR"/>
              </w:rPr>
            </w:pPr>
            <w:proofErr w:type="spellStart"/>
            <w:r w:rsidRPr="00CD131F">
              <w:rPr>
                <w:i/>
                <w:iCs/>
                <w:sz w:val="16"/>
                <w:szCs w:val="16"/>
                <w:lang w:val="fr-FR"/>
              </w:rPr>
              <w:t>Interpré</w:t>
            </w:r>
            <w:r w:rsidR="00D44A02">
              <w:rPr>
                <w:i/>
                <w:iCs/>
                <w:sz w:val="16"/>
                <w:szCs w:val="16"/>
                <w:lang w:val="fr-FR"/>
              </w:rPr>
              <w:t>-</w:t>
            </w:r>
            <w:r w:rsidRPr="00CD131F">
              <w:rPr>
                <w:i/>
                <w:iCs/>
                <w:sz w:val="16"/>
                <w:szCs w:val="16"/>
                <w:lang w:val="fr-FR"/>
              </w:rPr>
              <w:t>tation</w:t>
            </w:r>
            <w:proofErr w:type="spellEnd"/>
          </w:p>
        </w:tc>
        <w:tc>
          <w:tcPr>
            <w:tcW w:w="1007" w:type="dxa"/>
            <w:tcBorders>
              <w:top w:val="single" w:sz="4" w:space="0" w:color="auto"/>
              <w:left w:val="single" w:sz="4" w:space="0" w:color="auto"/>
              <w:bottom w:val="single" w:sz="12" w:space="0" w:color="auto"/>
              <w:right w:val="single" w:sz="4" w:space="0" w:color="auto"/>
            </w:tcBorders>
            <w:vAlign w:val="center"/>
          </w:tcPr>
          <w:p w14:paraId="6DAE3BB1" w14:textId="77777777" w:rsidR="00FF3017" w:rsidRPr="00CD131F" w:rsidRDefault="00FF3017" w:rsidP="00CD131F">
            <w:pPr>
              <w:spacing w:before="80" w:after="80" w:line="200" w:lineRule="exact"/>
              <w:ind w:left="-32" w:right="-14"/>
              <w:jc w:val="center"/>
              <w:rPr>
                <w:i/>
                <w:sz w:val="16"/>
                <w:szCs w:val="16"/>
                <w:lang w:val="fr-FR"/>
              </w:rPr>
            </w:pPr>
            <w:r w:rsidRPr="00CD131F">
              <w:rPr>
                <w:i/>
                <w:iCs/>
                <w:sz w:val="16"/>
                <w:szCs w:val="16"/>
                <w:lang w:val="fr-FR"/>
              </w:rPr>
              <w:t>Nombre de représentants</w:t>
            </w:r>
          </w:p>
        </w:tc>
      </w:tr>
      <w:tr w:rsidR="00A420F6" w:rsidRPr="00CD131F" w14:paraId="693BEE1A" w14:textId="77777777" w:rsidTr="00D44A02">
        <w:trPr>
          <w:trHeight w:val="283"/>
          <w:jc w:val="center"/>
        </w:trPr>
        <w:tc>
          <w:tcPr>
            <w:tcW w:w="947" w:type="dxa"/>
            <w:tcBorders>
              <w:top w:val="single" w:sz="12" w:space="0" w:color="auto"/>
              <w:left w:val="single" w:sz="4" w:space="0" w:color="auto"/>
              <w:bottom w:val="single" w:sz="4" w:space="0" w:color="auto"/>
              <w:right w:val="single" w:sz="8" w:space="0" w:color="000000"/>
            </w:tcBorders>
          </w:tcPr>
          <w:p w14:paraId="1AD50660" w14:textId="77777777" w:rsidR="00FF3017" w:rsidRPr="00CD131F" w:rsidRDefault="00FF3017" w:rsidP="00CD131F">
            <w:pPr>
              <w:spacing w:before="60" w:after="60" w:line="220" w:lineRule="atLeast"/>
              <w:ind w:right="-65"/>
              <w:rPr>
                <w:sz w:val="18"/>
                <w:szCs w:val="18"/>
                <w:lang w:val="fr-FR"/>
              </w:rPr>
            </w:pPr>
            <w:r w:rsidRPr="00CD131F">
              <w:rPr>
                <w:sz w:val="18"/>
                <w:szCs w:val="18"/>
                <w:lang w:val="fr-FR"/>
              </w:rPr>
              <w:t>Janvier</w:t>
            </w:r>
          </w:p>
        </w:tc>
        <w:tc>
          <w:tcPr>
            <w:tcW w:w="4018" w:type="dxa"/>
            <w:tcBorders>
              <w:top w:val="single" w:sz="12" w:space="0" w:color="auto"/>
              <w:left w:val="single" w:sz="8" w:space="0" w:color="000000"/>
              <w:bottom w:val="single" w:sz="6" w:space="0" w:color="FFFFFF"/>
              <w:right w:val="single" w:sz="6" w:space="0" w:color="FFFFFF"/>
            </w:tcBorders>
          </w:tcPr>
          <w:p w14:paraId="7962452C" w14:textId="16CF587E" w:rsidR="00FF3017" w:rsidRPr="00CD131F" w:rsidRDefault="00FF3017" w:rsidP="00D44A02">
            <w:pPr>
              <w:spacing w:before="60" w:after="60" w:line="220" w:lineRule="atLeast"/>
              <w:rPr>
                <w:sz w:val="18"/>
                <w:szCs w:val="18"/>
                <w:lang w:val="fr-FR"/>
              </w:rPr>
            </w:pPr>
            <w:r w:rsidRPr="00CD131F">
              <w:rPr>
                <w:sz w:val="18"/>
                <w:szCs w:val="18"/>
                <w:lang w:val="fr-FR"/>
              </w:rPr>
              <w:t>Groupe de travail de la pollution et de l’énergie (GRPE) (quatre-vingt-deuxième session)</w:t>
            </w:r>
          </w:p>
        </w:tc>
        <w:tc>
          <w:tcPr>
            <w:tcW w:w="881" w:type="dxa"/>
            <w:tcBorders>
              <w:top w:val="single" w:sz="12" w:space="0" w:color="auto"/>
              <w:left w:val="single" w:sz="7" w:space="0" w:color="000000"/>
              <w:bottom w:val="single" w:sz="6" w:space="0" w:color="FFFFFF"/>
              <w:right w:val="single" w:sz="6" w:space="0" w:color="FFFFFF"/>
            </w:tcBorders>
          </w:tcPr>
          <w:p w14:paraId="4A04A0F2"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12-15</w:t>
            </w:r>
          </w:p>
        </w:tc>
        <w:tc>
          <w:tcPr>
            <w:tcW w:w="1166" w:type="dxa"/>
            <w:tcBorders>
              <w:top w:val="single" w:sz="12" w:space="0" w:color="auto"/>
              <w:left w:val="single" w:sz="7" w:space="0" w:color="000000"/>
              <w:bottom w:val="single" w:sz="6" w:space="0" w:color="FFFFFF"/>
              <w:right w:val="single" w:sz="6" w:space="0" w:color="FFFFFF"/>
            </w:tcBorders>
          </w:tcPr>
          <w:p w14:paraId="2E9F3669" w14:textId="77777777" w:rsidR="00FF3017" w:rsidRPr="00CD131F" w:rsidRDefault="00FF3017" w:rsidP="00CD131F">
            <w:pPr>
              <w:tabs>
                <w:tab w:val="center" w:pos="389"/>
              </w:tabs>
              <w:spacing w:before="60" w:after="60" w:line="220" w:lineRule="atLeast"/>
              <w:ind w:left="-39" w:right="-65"/>
              <w:jc w:val="center"/>
              <w:rPr>
                <w:sz w:val="18"/>
                <w:szCs w:val="18"/>
                <w:lang w:val="fr-FR"/>
              </w:rPr>
            </w:pPr>
            <w:r w:rsidRPr="00CD131F">
              <w:rPr>
                <w:sz w:val="18"/>
                <w:szCs w:val="18"/>
                <w:lang w:val="fr-FR"/>
              </w:rPr>
              <w:t>Après-midi/ matin</w:t>
            </w:r>
          </w:p>
        </w:tc>
        <w:tc>
          <w:tcPr>
            <w:tcW w:w="873" w:type="dxa"/>
            <w:tcBorders>
              <w:top w:val="single" w:sz="12" w:space="0" w:color="auto"/>
              <w:left w:val="single" w:sz="7" w:space="0" w:color="000000"/>
              <w:bottom w:val="single" w:sz="6" w:space="0" w:color="FFFFFF"/>
              <w:right w:val="single" w:sz="4" w:space="0" w:color="auto"/>
            </w:tcBorders>
          </w:tcPr>
          <w:p w14:paraId="2CF73376" w14:textId="77777777" w:rsidR="00FF3017" w:rsidRPr="00CD131F" w:rsidRDefault="00FF3017" w:rsidP="00CD131F">
            <w:pPr>
              <w:tabs>
                <w:tab w:val="center" w:pos="284"/>
              </w:tabs>
              <w:spacing w:before="60" w:after="60" w:line="220" w:lineRule="atLeast"/>
              <w:jc w:val="center"/>
              <w:rPr>
                <w:sz w:val="18"/>
                <w:szCs w:val="18"/>
                <w:lang w:val="fr-FR"/>
              </w:rPr>
            </w:pPr>
            <w:r w:rsidRPr="00CD131F">
              <w:rPr>
                <w:sz w:val="18"/>
                <w:szCs w:val="18"/>
                <w:lang w:val="fr-FR"/>
              </w:rPr>
              <w:t>6</w:t>
            </w:r>
          </w:p>
        </w:tc>
        <w:tc>
          <w:tcPr>
            <w:tcW w:w="747" w:type="dxa"/>
            <w:tcBorders>
              <w:top w:val="single" w:sz="12" w:space="0" w:color="auto"/>
              <w:left w:val="single" w:sz="4" w:space="0" w:color="auto"/>
              <w:bottom w:val="single" w:sz="6" w:space="0" w:color="FFFFFF"/>
              <w:right w:val="single" w:sz="4" w:space="0" w:color="auto"/>
            </w:tcBorders>
          </w:tcPr>
          <w:p w14:paraId="227DFD20"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Oui</w:t>
            </w:r>
          </w:p>
        </w:tc>
        <w:tc>
          <w:tcPr>
            <w:tcW w:w="1007" w:type="dxa"/>
            <w:tcBorders>
              <w:top w:val="single" w:sz="12" w:space="0" w:color="auto"/>
              <w:left w:val="single" w:sz="4" w:space="0" w:color="auto"/>
              <w:bottom w:val="single" w:sz="6" w:space="0" w:color="FFFFFF"/>
              <w:right w:val="single" w:sz="4" w:space="0" w:color="auto"/>
            </w:tcBorders>
          </w:tcPr>
          <w:p w14:paraId="5664847F"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150</w:t>
            </w:r>
          </w:p>
        </w:tc>
      </w:tr>
      <w:tr w:rsidR="00A420F6" w:rsidRPr="00CD131F" w14:paraId="67FA518D" w14:textId="77777777" w:rsidTr="00D44A02">
        <w:trPr>
          <w:trHeight w:val="283"/>
          <w:jc w:val="center"/>
        </w:trPr>
        <w:tc>
          <w:tcPr>
            <w:tcW w:w="947" w:type="dxa"/>
            <w:tcBorders>
              <w:top w:val="single" w:sz="4" w:space="0" w:color="auto"/>
              <w:left w:val="single" w:sz="4" w:space="0" w:color="auto"/>
              <w:bottom w:val="single" w:sz="4" w:space="0" w:color="auto"/>
              <w:right w:val="single" w:sz="8" w:space="0" w:color="000000"/>
            </w:tcBorders>
          </w:tcPr>
          <w:p w14:paraId="3B2A3FDA" w14:textId="77777777" w:rsidR="00FF3017" w:rsidRPr="00CD131F" w:rsidRDefault="00FF3017" w:rsidP="00CD131F">
            <w:pPr>
              <w:spacing w:before="60" w:after="60" w:line="220" w:lineRule="atLeast"/>
              <w:ind w:right="-65"/>
              <w:rPr>
                <w:sz w:val="18"/>
                <w:szCs w:val="18"/>
                <w:lang w:val="fr-FR"/>
              </w:rPr>
            </w:pPr>
            <w:r w:rsidRPr="00CD131F">
              <w:rPr>
                <w:sz w:val="18"/>
                <w:szCs w:val="18"/>
                <w:lang w:val="fr-FR"/>
              </w:rPr>
              <w:t>Janvier</w:t>
            </w:r>
          </w:p>
        </w:tc>
        <w:tc>
          <w:tcPr>
            <w:tcW w:w="4018" w:type="dxa"/>
            <w:tcBorders>
              <w:top w:val="single" w:sz="7" w:space="0" w:color="000000"/>
              <w:left w:val="single" w:sz="8" w:space="0" w:color="000000"/>
              <w:bottom w:val="single" w:sz="6" w:space="0" w:color="FFFFFF"/>
              <w:right w:val="single" w:sz="6" w:space="0" w:color="FFFFFF"/>
            </w:tcBorders>
          </w:tcPr>
          <w:p w14:paraId="5EE050F4" w14:textId="2B82A899" w:rsidR="00FF3017" w:rsidRPr="00CD131F" w:rsidRDefault="00FF3017" w:rsidP="00CD131F">
            <w:pPr>
              <w:spacing w:before="60" w:after="60" w:line="220" w:lineRule="atLeast"/>
              <w:rPr>
                <w:sz w:val="18"/>
                <w:szCs w:val="18"/>
                <w:lang w:val="fr-FR"/>
              </w:rPr>
            </w:pPr>
            <w:r w:rsidRPr="00CD131F">
              <w:rPr>
                <w:sz w:val="18"/>
                <w:szCs w:val="18"/>
                <w:lang w:val="fr-FR"/>
              </w:rPr>
              <w:t>Groupe de travail du bruit et des pneumatiques (GRBP) (soixante-treizième session)</w:t>
            </w:r>
          </w:p>
        </w:tc>
        <w:tc>
          <w:tcPr>
            <w:tcW w:w="881" w:type="dxa"/>
            <w:tcBorders>
              <w:top w:val="single" w:sz="7" w:space="0" w:color="000000"/>
              <w:left w:val="single" w:sz="7" w:space="0" w:color="000000"/>
              <w:bottom w:val="single" w:sz="6" w:space="0" w:color="FFFFFF"/>
              <w:right w:val="single" w:sz="6" w:space="0" w:color="FFFFFF"/>
            </w:tcBorders>
          </w:tcPr>
          <w:p w14:paraId="5E8E9AC6"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26-29</w:t>
            </w:r>
          </w:p>
        </w:tc>
        <w:tc>
          <w:tcPr>
            <w:tcW w:w="1166" w:type="dxa"/>
            <w:tcBorders>
              <w:top w:val="single" w:sz="7" w:space="0" w:color="000000"/>
              <w:left w:val="single" w:sz="7" w:space="0" w:color="000000"/>
              <w:bottom w:val="single" w:sz="6" w:space="0" w:color="FFFFFF"/>
              <w:right w:val="single" w:sz="6" w:space="0" w:color="FFFFFF"/>
            </w:tcBorders>
          </w:tcPr>
          <w:p w14:paraId="1FD47A9E" w14:textId="77777777" w:rsidR="00FF3017" w:rsidRPr="00CD131F" w:rsidRDefault="00FF3017" w:rsidP="00CD131F">
            <w:pPr>
              <w:tabs>
                <w:tab w:val="center" w:pos="389"/>
              </w:tabs>
              <w:spacing w:before="60" w:after="60" w:line="220" w:lineRule="atLeast"/>
              <w:ind w:left="-39" w:right="-65"/>
              <w:jc w:val="center"/>
              <w:rPr>
                <w:sz w:val="18"/>
                <w:szCs w:val="18"/>
                <w:lang w:val="fr-FR"/>
              </w:rPr>
            </w:pPr>
            <w:r w:rsidRPr="00CD131F">
              <w:rPr>
                <w:sz w:val="18"/>
                <w:szCs w:val="18"/>
                <w:lang w:val="fr-FR"/>
              </w:rPr>
              <w:t>Après-midi/ matin</w:t>
            </w:r>
          </w:p>
        </w:tc>
        <w:tc>
          <w:tcPr>
            <w:tcW w:w="873" w:type="dxa"/>
            <w:tcBorders>
              <w:top w:val="single" w:sz="7" w:space="0" w:color="000000"/>
              <w:left w:val="single" w:sz="7" w:space="0" w:color="000000"/>
              <w:bottom w:val="single" w:sz="6" w:space="0" w:color="FFFFFF"/>
              <w:right w:val="single" w:sz="4" w:space="0" w:color="auto"/>
            </w:tcBorders>
          </w:tcPr>
          <w:p w14:paraId="3570CD53" w14:textId="77777777" w:rsidR="00FF3017" w:rsidRPr="00CD131F" w:rsidRDefault="00FF3017" w:rsidP="00CD131F">
            <w:pPr>
              <w:tabs>
                <w:tab w:val="center" w:pos="284"/>
              </w:tabs>
              <w:spacing w:before="60" w:after="60" w:line="220" w:lineRule="atLeast"/>
              <w:jc w:val="center"/>
              <w:rPr>
                <w:sz w:val="18"/>
                <w:szCs w:val="18"/>
                <w:lang w:val="fr-FR"/>
              </w:rPr>
            </w:pPr>
            <w:r w:rsidRPr="00CD131F">
              <w:rPr>
                <w:sz w:val="18"/>
                <w:szCs w:val="18"/>
                <w:lang w:val="fr-FR"/>
              </w:rPr>
              <w:t>6</w:t>
            </w:r>
          </w:p>
        </w:tc>
        <w:tc>
          <w:tcPr>
            <w:tcW w:w="747" w:type="dxa"/>
            <w:tcBorders>
              <w:top w:val="single" w:sz="7" w:space="0" w:color="000000"/>
              <w:left w:val="single" w:sz="4" w:space="0" w:color="auto"/>
              <w:bottom w:val="single" w:sz="6" w:space="0" w:color="FFFFFF"/>
              <w:right w:val="single" w:sz="4" w:space="0" w:color="auto"/>
            </w:tcBorders>
          </w:tcPr>
          <w:p w14:paraId="4381BF65"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Oui</w:t>
            </w:r>
          </w:p>
        </w:tc>
        <w:tc>
          <w:tcPr>
            <w:tcW w:w="1007" w:type="dxa"/>
            <w:tcBorders>
              <w:top w:val="single" w:sz="7" w:space="0" w:color="000000"/>
              <w:left w:val="single" w:sz="4" w:space="0" w:color="auto"/>
              <w:bottom w:val="single" w:sz="6" w:space="0" w:color="FFFFFF"/>
              <w:right w:val="single" w:sz="4" w:space="0" w:color="auto"/>
            </w:tcBorders>
          </w:tcPr>
          <w:p w14:paraId="63986227"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120</w:t>
            </w:r>
          </w:p>
        </w:tc>
      </w:tr>
      <w:tr w:rsidR="00A420F6" w:rsidRPr="00CD131F" w14:paraId="3822AEB9" w14:textId="77777777" w:rsidTr="00D44A02">
        <w:trPr>
          <w:trHeight w:val="283"/>
          <w:jc w:val="center"/>
        </w:trPr>
        <w:tc>
          <w:tcPr>
            <w:tcW w:w="947" w:type="dxa"/>
            <w:tcBorders>
              <w:top w:val="single" w:sz="4" w:space="0" w:color="auto"/>
              <w:left w:val="single" w:sz="4" w:space="0" w:color="auto"/>
              <w:bottom w:val="single" w:sz="4" w:space="0" w:color="auto"/>
              <w:right w:val="single" w:sz="8" w:space="0" w:color="000000"/>
            </w:tcBorders>
          </w:tcPr>
          <w:p w14:paraId="091770D5" w14:textId="77777777" w:rsidR="00FF3017" w:rsidRPr="00CD131F" w:rsidRDefault="00FF3017" w:rsidP="00CD131F">
            <w:pPr>
              <w:spacing w:before="60" w:after="60" w:line="220" w:lineRule="atLeast"/>
              <w:ind w:right="-65"/>
              <w:rPr>
                <w:sz w:val="18"/>
                <w:szCs w:val="18"/>
                <w:lang w:val="fr-FR"/>
              </w:rPr>
            </w:pPr>
            <w:r w:rsidRPr="00CD131F">
              <w:rPr>
                <w:sz w:val="18"/>
                <w:szCs w:val="18"/>
                <w:lang w:val="fr-FR"/>
              </w:rPr>
              <w:t>Février</w:t>
            </w:r>
          </w:p>
        </w:tc>
        <w:tc>
          <w:tcPr>
            <w:tcW w:w="4018" w:type="dxa"/>
            <w:tcBorders>
              <w:top w:val="single" w:sz="7" w:space="0" w:color="000000"/>
              <w:left w:val="single" w:sz="8" w:space="0" w:color="000000"/>
              <w:bottom w:val="single" w:sz="6" w:space="0" w:color="FFFFFF"/>
              <w:right w:val="single" w:sz="6" w:space="0" w:color="FFFFFF"/>
            </w:tcBorders>
          </w:tcPr>
          <w:p w14:paraId="6350505A" w14:textId="77777777" w:rsidR="00FF3017" w:rsidRPr="00CD131F" w:rsidRDefault="00FF3017" w:rsidP="00CD131F">
            <w:pPr>
              <w:spacing w:before="60" w:after="60" w:line="220" w:lineRule="atLeast"/>
              <w:rPr>
                <w:sz w:val="18"/>
                <w:szCs w:val="18"/>
                <w:lang w:val="fr-FR"/>
              </w:rPr>
            </w:pPr>
            <w:r w:rsidRPr="00CD131F">
              <w:rPr>
                <w:sz w:val="18"/>
                <w:szCs w:val="18"/>
                <w:lang w:val="fr-FR"/>
              </w:rPr>
              <w:t>Groupe de travail des véhicules automatisés/autonomes et connectés (GRVA) (septième session)</w:t>
            </w:r>
          </w:p>
        </w:tc>
        <w:tc>
          <w:tcPr>
            <w:tcW w:w="881" w:type="dxa"/>
            <w:tcBorders>
              <w:top w:val="single" w:sz="7" w:space="0" w:color="000000"/>
              <w:left w:val="single" w:sz="7" w:space="0" w:color="000000"/>
              <w:bottom w:val="single" w:sz="6" w:space="0" w:color="FFFFFF"/>
              <w:right w:val="single" w:sz="6" w:space="0" w:color="FFFFFF"/>
            </w:tcBorders>
          </w:tcPr>
          <w:p w14:paraId="1B2776A6" w14:textId="77777777" w:rsidR="00FF3017" w:rsidRPr="00CD131F" w:rsidRDefault="00FF3017" w:rsidP="00CD131F">
            <w:pPr>
              <w:spacing w:before="60" w:after="60" w:line="220" w:lineRule="atLeast"/>
              <w:jc w:val="center"/>
              <w:rPr>
                <w:b/>
                <w:bCs/>
                <w:sz w:val="18"/>
                <w:szCs w:val="18"/>
                <w:lang w:val="fr-FR"/>
              </w:rPr>
            </w:pPr>
            <w:r w:rsidRPr="00CD131F">
              <w:rPr>
                <w:b/>
                <w:bCs/>
                <w:sz w:val="18"/>
                <w:szCs w:val="18"/>
                <w:lang w:val="fr-FR"/>
              </w:rPr>
              <w:t>[2-6]</w:t>
            </w:r>
          </w:p>
        </w:tc>
        <w:tc>
          <w:tcPr>
            <w:tcW w:w="1166" w:type="dxa"/>
            <w:tcBorders>
              <w:top w:val="single" w:sz="7" w:space="0" w:color="000000"/>
              <w:left w:val="single" w:sz="7" w:space="0" w:color="000000"/>
              <w:bottom w:val="single" w:sz="6" w:space="0" w:color="FFFFFF"/>
              <w:right w:val="single" w:sz="6" w:space="0" w:color="FFFFFF"/>
            </w:tcBorders>
          </w:tcPr>
          <w:p w14:paraId="53FF6BA3" w14:textId="77777777" w:rsidR="00FF3017" w:rsidRPr="00CD131F" w:rsidRDefault="00FF3017" w:rsidP="00CD131F">
            <w:pPr>
              <w:tabs>
                <w:tab w:val="center" w:pos="389"/>
              </w:tabs>
              <w:spacing w:before="60" w:after="60" w:line="220" w:lineRule="atLeast"/>
              <w:ind w:left="-39" w:right="-65"/>
              <w:jc w:val="center"/>
              <w:rPr>
                <w:sz w:val="18"/>
                <w:szCs w:val="18"/>
                <w:lang w:val="fr-FR"/>
              </w:rPr>
            </w:pPr>
            <w:r w:rsidRPr="00CD131F">
              <w:rPr>
                <w:sz w:val="18"/>
                <w:szCs w:val="18"/>
                <w:lang w:val="fr-FR"/>
              </w:rPr>
              <w:t>Après-midi/ matin</w:t>
            </w:r>
          </w:p>
        </w:tc>
        <w:tc>
          <w:tcPr>
            <w:tcW w:w="873" w:type="dxa"/>
            <w:tcBorders>
              <w:top w:val="single" w:sz="7" w:space="0" w:color="000000"/>
              <w:left w:val="single" w:sz="7" w:space="0" w:color="000000"/>
              <w:bottom w:val="single" w:sz="6" w:space="0" w:color="FFFFFF"/>
              <w:right w:val="single" w:sz="4" w:space="0" w:color="auto"/>
            </w:tcBorders>
          </w:tcPr>
          <w:p w14:paraId="08D121F0" w14:textId="77777777" w:rsidR="00FF3017" w:rsidRPr="00CD131F" w:rsidRDefault="00FF3017" w:rsidP="00CD131F">
            <w:pPr>
              <w:tabs>
                <w:tab w:val="center" w:pos="284"/>
              </w:tabs>
              <w:spacing w:before="60" w:after="60" w:line="220" w:lineRule="atLeast"/>
              <w:jc w:val="center"/>
              <w:rPr>
                <w:sz w:val="18"/>
                <w:szCs w:val="18"/>
                <w:lang w:val="fr-FR"/>
              </w:rPr>
            </w:pPr>
            <w:r w:rsidRPr="00CD131F">
              <w:rPr>
                <w:sz w:val="18"/>
                <w:szCs w:val="18"/>
                <w:lang w:val="fr-FR"/>
              </w:rPr>
              <w:t>8</w:t>
            </w:r>
          </w:p>
        </w:tc>
        <w:tc>
          <w:tcPr>
            <w:tcW w:w="747" w:type="dxa"/>
            <w:tcBorders>
              <w:top w:val="single" w:sz="7" w:space="0" w:color="000000"/>
              <w:left w:val="single" w:sz="4" w:space="0" w:color="auto"/>
              <w:bottom w:val="single" w:sz="6" w:space="0" w:color="FFFFFF"/>
              <w:right w:val="single" w:sz="4" w:space="0" w:color="auto"/>
            </w:tcBorders>
          </w:tcPr>
          <w:p w14:paraId="5A0F9FDF"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Oui</w:t>
            </w:r>
          </w:p>
        </w:tc>
        <w:tc>
          <w:tcPr>
            <w:tcW w:w="1007" w:type="dxa"/>
            <w:tcBorders>
              <w:top w:val="single" w:sz="7" w:space="0" w:color="000000"/>
              <w:left w:val="single" w:sz="4" w:space="0" w:color="auto"/>
              <w:bottom w:val="single" w:sz="6" w:space="0" w:color="FFFFFF"/>
              <w:right w:val="single" w:sz="4" w:space="0" w:color="auto"/>
            </w:tcBorders>
          </w:tcPr>
          <w:p w14:paraId="247503E2"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150</w:t>
            </w:r>
          </w:p>
        </w:tc>
      </w:tr>
      <w:tr w:rsidR="00A420F6" w:rsidRPr="00CD131F" w14:paraId="5FD743DD" w14:textId="77777777" w:rsidTr="00D44A02">
        <w:trPr>
          <w:trHeight w:val="283"/>
          <w:jc w:val="center"/>
        </w:trPr>
        <w:tc>
          <w:tcPr>
            <w:tcW w:w="947" w:type="dxa"/>
            <w:tcBorders>
              <w:top w:val="single" w:sz="4" w:space="0" w:color="auto"/>
              <w:left w:val="single" w:sz="4" w:space="0" w:color="auto"/>
              <w:bottom w:val="single" w:sz="4" w:space="0" w:color="auto"/>
              <w:right w:val="single" w:sz="8" w:space="0" w:color="000000"/>
            </w:tcBorders>
          </w:tcPr>
          <w:p w14:paraId="2595BCD6" w14:textId="77777777" w:rsidR="00FF3017" w:rsidRPr="00CD131F" w:rsidRDefault="00FF3017" w:rsidP="00CD131F">
            <w:pPr>
              <w:spacing w:before="60" w:after="60" w:line="220" w:lineRule="atLeast"/>
              <w:ind w:right="-65"/>
              <w:rPr>
                <w:sz w:val="18"/>
                <w:szCs w:val="18"/>
                <w:lang w:val="fr-FR"/>
              </w:rPr>
            </w:pPr>
            <w:r w:rsidRPr="00CD131F">
              <w:rPr>
                <w:sz w:val="18"/>
                <w:szCs w:val="18"/>
                <w:lang w:val="fr-FR"/>
              </w:rPr>
              <w:t>Mars</w:t>
            </w:r>
          </w:p>
        </w:tc>
        <w:tc>
          <w:tcPr>
            <w:tcW w:w="4018" w:type="dxa"/>
            <w:tcBorders>
              <w:top w:val="single" w:sz="7" w:space="0" w:color="000000"/>
              <w:left w:val="single" w:sz="8" w:space="0" w:color="000000"/>
              <w:bottom w:val="single" w:sz="6" w:space="0" w:color="FFFFFF"/>
              <w:right w:val="single" w:sz="6" w:space="0" w:color="FFFFFF"/>
            </w:tcBorders>
          </w:tcPr>
          <w:p w14:paraId="7C7A181C" w14:textId="4E8AD2B8" w:rsidR="00FF3017" w:rsidRPr="00CD131F" w:rsidRDefault="00FF3017" w:rsidP="00CD131F">
            <w:pPr>
              <w:spacing w:before="60" w:after="60" w:line="220" w:lineRule="atLeast"/>
              <w:ind w:right="-87"/>
              <w:rPr>
                <w:spacing w:val="-2"/>
                <w:sz w:val="18"/>
                <w:szCs w:val="18"/>
                <w:lang w:val="fr-FR"/>
              </w:rPr>
            </w:pPr>
            <w:r w:rsidRPr="00CD131F">
              <w:rPr>
                <w:sz w:val="18"/>
                <w:szCs w:val="18"/>
                <w:lang w:val="fr-FR"/>
              </w:rPr>
              <w:t>Comité de gestion pour la coordination des travaux (WP.29/AC.2) (135</w:t>
            </w:r>
            <w:r w:rsidRPr="00CD131F">
              <w:rPr>
                <w:sz w:val="18"/>
                <w:szCs w:val="18"/>
                <w:vertAlign w:val="superscript"/>
                <w:lang w:val="fr-FR"/>
              </w:rPr>
              <w:t>e</w:t>
            </w:r>
            <w:r w:rsidRPr="00CD131F">
              <w:rPr>
                <w:sz w:val="18"/>
                <w:szCs w:val="18"/>
                <w:lang w:val="fr-FR"/>
              </w:rPr>
              <w:t xml:space="preserve"> session)</w:t>
            </w:r>
          </w:p>
        </w:tc>
        <w:tc>
          <w:tcPr>
            <w:tcW w:w="881" w:type="dxa"/>
            <w:tcBorders>
              <w:top w:val="single" w:sz="7" w:space="0" w:color="000000"/>
              <w:left w:val="single" w:sz="7" w:space="0" w:color="000000"/>
              <w:bottom w:val="single" w:sz="6" w:space="0" w:color="FFFFFF"/>
              <w:right w:val="single" w:sz="6" w:space="0" w:color="FFFFFF"/>
            </w:tcBorders>
          </w:tcPr>
          <w:p w14:paraId="72FBD71D"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8</w:t>
            </w:r>
          </w:p>
        </w:tc>
        <w:tc>
          <w:tcPr>
            <w:tcW w:w="1166" w:type="dxa"/>
            <w:tcBorders>
              <w:top w:val="single" w:sz="7" w:space="0" w:color="000000"/>
              <w:left w:val="single" w:sz="7" w:space="0" w:color="000000"/>
              <w:bottom w:val="single" w:sz="6" w:space="0" w:color="FFFFFF"/>
              <w:right w:val="single" w:sz="6" w:space="0" w:color="FFFFFF"/>
            </w:tcBorders>
          </w:tcPr>
          <w:p w14:paraId="427877EF" w14:textId="79EF0D3D" w:rsidR="00FF3017" w:rsidRPr="00CD131F" w:rsidRDefault="00FF3017" w:rsidP="00CD131F">
            <w:pPr>
              <w:tabs>
                <w:tab w:val="center" w:pos="389"/>
              </w:tabs>
              <w:spacing w:before="60" w:after="60" w:line="220" w:lineRule="atLeast"/>
              <w:ind w:left="-39" w:right="-65"/>
              <w:jc w:val="center"/>
              <w:rPr>
                <w:sz w:val="18"/>
                <w:szCs w:val="18"/>
                <w:lang w:val="fr-FR"/>
              </w:rPr>
            </w:pPr>
            <w:r w:rsidRPr="00CD131F">
              <w:rPr>
                <w:sz w:val="18"/>
                <w:szCs w:val="18"/>
                <w:lang w:val="fr-FR"/>
              </w:rPr>
              <w:t>Matin/après-midi</w:t>
            </w:r>
          </w:p>
        </w:tc>
        <w:tc>
          <w:tcPr>
            <w:tcW w:w="873" w:type="dxa"/>
            <w:tcBorders>
              <w:top w:val="single" w:sz="7" w:space="0" w:color="000000"/>
              <w:left w:val="single" w:sz="7" w:space="0" w:color="000000"/>
              <w:bottom w:val="single" w:sz="6" w:space="0" w:color="FFFFFF"/>
              <w:right w:val="single" w:sz="4" w:space="0" w:color="auto"/>
            </w:tcBorders>
          </w:tcPr>
          <w:p w14:paraId="229DE42B" w14:textId="77777777" w:rsidR="00FF3017" w:rsidRPr="00CD131F" w:rsidRDefault="00FF3017" w:rsidP="00CD131F">
            <w:pPr>
              <w:tabs>
                <w:tab w:val="center" w:pos="284"/>
              </w:tabs>
              <w:spacing w:before="60" w:after="60" w:line="220" w:lineRule="atLeast"/>
              <w:jc w:val="center"/>
              <w:rPr>
                <w:sz w:val="18"/>
                <w:szCs w:val="18"/>
                <w:lang w:val="fr-FR"/>
              </w:rPr>
            </w:pPr>
            <w:r w:rsidRPr="00CD131F">
              <w:rPr>
                <w:sz w:val="18"/>
                <w:szCs w:val="18"/>
                <w:lang w:val="fr-FR"/>
              </w:rPr>
              <w:t>2</w:t>
            </w:r>
          </w:p>
        </w:tc>
        <w:tc>
          <w:tcPr>
            <w:tcW w:w="747" w:type="dxa"/>
            <w:tcBorders>
              <w:top w:val="single" w:sz="7" w:space="0" w:color="000000"/>
              <w:left w:val="single" w:sz="4" w:space="0" w:color="auto"/>
              <w:bottom w:val="single" w:sz="6" w:space="0" w:color="FFFFFF"/>
              <w:right w:val="single" w:sz="4" w:space="0" w:color="auto"/>
            </w:tcBorders>
          </w:tcPr>
          <w:p w14:paraId="1E46FF05"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Non</w:t>
            </w:r>
          </w:p>
        </w:tc>
        <w:tc>
          <w:tcPr>
            <w:tcW w:w="1007" w:type="dxa"/>
            <w:tcBorders>
              <w:top w:val="single" w:sz="7" w:space="0" w:color="000000"/>
              <w:left w:val="single" w:sz="4" w:space="0" w:color="auto"/>
              <w:bottom w:val="single" w:sz="6" w:space="0" w:color="FFFFFF"/>
              <w:right w:val="single" w:sz="4" w:space="0" w:color="auto"/>
            </w:tcBorders>
          </w:tcPr>
          <w:p w14:paraId="24B21B8A"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35</w:t>
            </w:r>
          </w:p>
        </w:tc>
      </w:tr>
      <w:tr w:rsidR="00A420F6" w:rsidRPr="00CD131F" w14:paraId="0B865FE5" w14:textId="77777777" w:rsidTr="00D44A02">
        <w:trPr>
          <w:trHeight w:val="283"/>
          <w:jc w:val="center"/>
        </w:trPr>
        <w:tc>
          <w:tcPr>
            <w:tcW w:w="947" w:type="dxa"/>
            <w:tcBorders>
              <w:top w:val="single" w:sz="4" w:space="0" w:color="auto"/>
              <w:left w:val="single" w:sz="4" w:space="0" w:color="auto"/>
              <w:bottom w:val="single" w:sz="4" w:space="0" w:color="auto"/>
              <w:right w:val="single" w:sz="8" w:space="0" w:color="000000"/>
            </w:tcBorders>
          </w:tcPr>
          <w:p w14:paraId="6053611B" w14:textId="77777777" w:rsidR="00FF3017" w:rsidRPr="00CD131F" w:rsidRDefault="00FF3017" w:rsidP="00CD131F">
            <w:pPr>
              <w:spacing w:before="60" w:after="60" w:line="220" w:lineRule="atLeast"/>
              <w:ind w:right="-65"/>
              <w:rPr>
                <w:sz w:val="18"/>
                <w:szCs w:val="18"/>
                <w:lang w:val="fr-FR"/>
              </w:rPr>
            </w:pPr>
            <w:r w:rsidRPr="00CD131F">
              <w:rPr>
                <w:sz w:val="18"/>
                <w:szCs w:val="18"/>
                <w:lang w:val="fr-FR"/>
              </w:rPr>
              <w:t>Mars</w:t>
            </w:r>
          </w:p>
        </w:tc>
        <w:tc>
          <w:tcPr>
            <w:tcW w:w="4018" w:type="dxa"/>
            <w:tcBorders>
              <w:top w:val="single" w:sz="7" w:space="0" w:color="000000"/>
              <w:left w:val="single" w:sz="8" w:space="0" w:color="000000"/>
              <w:bottom w:val="single" w:sz="6" w:space="0" w:color="FFFFFF"/>
              <w:right w:val="single" w:sz="6" w:space="0" w:color="FFFFFF"/>
            </w:tcBorders>
          </w:tcPr>
          <w:p w14:paraId="79C13141" w14:textId="3EC2AE37" w:rsidR="00FF3017" w:rsidRPr="00CD131F" w:rsidRDefault="00FF3017" w:rsidP="00CD131F">
            <w:pPr>
              <w:spacing w:before="60" w:after="60" w:line="220" w:lineRule="atLeast"/>
              <w:rPr>
                <w:sz w:val="18"/>
                <w:szCs w:val="18"/>
                <w:lang w:val="fr-FR"/>
              </w:rPr>
            </w:pPr>
            <w:r w:rsidRPr="00CD131F">
              <w:rPr>
                <w:sz w:val="18"/>
                <w:szCs w:val="18"/>
                <w:lang w:val="fr-FR"/>
              </w:rPr>
              <w:t>Forum mondial de l’harmonisation des Règlements concernant les véhicules (WP.29) (183</w:t>
            </w:r>
            <w:r w:rsidRPr="00CD131F">
              <w:rPr>
                <w:sz w:val="18"/>
                <w:szCs w:val="18"/>
                <w:vertAlign w:val="superscript"/>
                <w:lang w:val="fr-FR"/>
              </w:rPr>
              <w:t>e</w:t>
            </w:r>
            <w:r w:rsidRPr="00CD131F">
              <w:rPr>
                <w:sz w:val="18"/>
                <w:szCs w:val="18"/>
                <w:lang w:val="fr-FR"/>
              </w:rPr>
              <w:t xml:space="preserve"> session) ; </w:t>
            </w:r>
            <w:r w:rsidRPr="00CD131F">
              <w:rPr>
                <w:sz w:val="18"/>
                <w:szCs w:val="18"/>
                <w:lang w:val="fr-FR"/>
              </w:rPr>
              <w:br/>
              <w:t xml:space="preserve">Comité d’administration de l’Accord de 1958 (AC.1) </w:t>
            </w:r>
            <w:r w:rsidR="00A420F6" w:rsidRPr="00CD131F">
              <w:rPr>
                <w:sz w:val="18"/>
                <w:szCs w:val="18"/>
                <w:lang w:val="fr-FR"/>
              </w:rPr>
              <w:br/>
            </w:r>
            <w:r w:rsidRPr="00CD131F">
              <w:rPr>
                <w:sz w:val="18"/>
                <w:szCs w:val="18"/>
                <w:lang w:val="fr-FR"/>
              </w:rPr>
              <w:t xml:space="preserve">(soixante-dix-septième session) ; </w:t>
            </w:r>
            <w:r w:rsidRPr="00CD131F">
              <w:rPr>
                <w:sz w:val="18"/>
                <w:szCs w:val="18"/>
                <w:lang w:val="fr-FR"/>
              </w:rPr>
              <w:br/>
              <w:t xml:space="preserve">Comité exécutif de l’Accord de 1998 (AC.3) (soixante et unième session) ; </w:t>
            </w:r>
            <w:r w:rsidRPr="00CD131F">
              <w:rPr>
                <w:sz w:val="18"/>
                <w:szCs w:val="18"/>
                <w:lang w:val="fr-FR"/>
              </w:rPr>
              <w:br/>
              <w:t xml:space="preserve">Comité d’administration de l’Accord de 1997 (AC.4) </w:t>
            </w:r>
            <w:r w:rsidR="00A420F6" w:rsidRPr="00CD131F">
              <w:rPr>
                <w:sz w:val="18"/>
                <w:szCs w:val="18"/>
                <w:lang w:val="fr-FR"/>
              </w:rPr>
              <w:br/>
            </w:r>
            <w:r w:rsidRPr="00CD131F">
              <w:rPr>
                <w:sz w:val="18"/>
                <w:szCs w:val="18"/>
                <w:lang w:val="fr-FR"/>
              </w:rPr>
              <w:t xml:space="preserve">(dix-neuvième session) </w:t>
            </w:r>
          </w:p>
        </w:tc>
        <w:tc>
          <w:tcPr>
            <w:tcW w:w="881" w:type="dxa"/>
            <w:tcBorders>
              <w:top w:val="single" w:sz="7" w:space="0" w:color="000000"/>
              <w:left w:val="single" w:sz="7" w:space="0" w:color="000000"/>
              <w:bottom w:val="single" w:sz="6" w:space="0" w:color="FFFFFF"/>
              <w:right w:val="single" w:sz="6" w:space="0" w:color="FFFFFF"/>
            </w:tcBorders>
          </w:tcPr>
          <w:p w14:paraId="038B92C3"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 xml:space="preserve">9-12 </w:t>
            </w:r>
            <w:r w:rsidRPr="00CD131F">
              <w:rPr>
                <w:sz w:val="18"/>
                <w:szCs w:val="18"/>
                <w:lang w:val="fr-FR"/>
              </w:rPr>
              <w:br/>
            </w:r>
            <w:r w:rsidRPr="00CD131F">
              <w:rPr>
                <w:sz w:val="18"/>
                <w:szCs w:val="18"/>
                <w:lang w:val="fr-FR"/>
              </w:rPr>
              <w:br/>
              <w:t xml:space="preserve">(10 </w:t>
            </w:r>
            <w:r w:rsidRPr="00CD131F">
              <w:rPr>
                <w:sz w:val="18"/>
                <w:szCs w:val="18"/>
                <w:lang w:val="fr-FR"/>
              </w:rPr>
              <w:br/>
            </w:r>
            <w:r w:rsidRPr="00CD131F">
              <w:rPr>
                <w:sz w:val="18"/>
                <w:szCs w:val="18"/>
                <w:lang w:val="fr-FR"/>
              </w:rPr>
              <w:br/>
              <w:t>10-11)</w:t>
            </w:r>
          </w:p>
        </w:tc>
        <w:tc>
          <w:tcPr>
            <w:tcW w:w="1166" w:type="dxa"/>
            <w:tcBorders>
              <w:top w:val="single" w:sz="7" w:space="0" w:color="000000"/>
              <w:left w:val="single" w:sz="7" w:space="0" w:color="000000"/>
              <w:bottom w:val="single" w:sz="6" w:space="0" w:color="FFFFFF"/>
              <w:right w:val="single" w:sz="6" w:space="0" w:color="FFFFFF"/>
            </w:tcBorders>
          </w:tcPr>
          <w:p w14:paraId="1C89F7F7" w14:textId="6803EEDA" w:rsidR="00FF3017" w:rsidRPr="00CD131F" w:rsidRDefault="00FF3017" w:rsidP="00CD131F">
            <w:pPr>
              <w:tabs>
                <w:tab w:val="center" w:pos="389"/>
              </w:tabs>
              <w:spacing w:before="60" w:after="60" w:line="220" w:lineRule="atLeast"/>
              <w:ind w:left="-39" w:right="-65"/>
              <w:jc w:val="center"/>
              <w:rPr>
                <w:sz w:val="18"/>
                <w:szCs w:val="18"/>
                <w:lang w:val="fr-FR"/>
              </w:rPr>
            </w:pPr>
            <w:r w:rsidRPr="00CD131F">
              <w:rPr>
                <w:sz w:val="18"/>
                <w:szCs w:val="18"/>
                <w:lang w:val="fr-FR"/>
              </w:rPr>
              <w:t xml:space="preserve">Matin/matin </w:t>
            </w:r>
            <w:r w:rsidRPr="00CD131F">
              <w:rPr>
                <w:sz w:val="18"/>
                <w:szCs w:val="18"/>
                <w:lang w:val="fr-FR"/>
              </w:rPr>
              <w:br/>
            </w:r>
            <w:r w:rsidRPr="00CD131F">
              <w:rPr>
                <w:sz w:val="18"/>
                <w:szCs w:val="18"/>
                <w:lang w:val="fr-FR"/>
              </w:rPr>
              <w:br/>
              <w:t xml:space="preserve">(après-midi </w:t>
            </w:r>
            <w:r w:rsidRPr="00CD131F">
              <w:rPr>
                <w:sz w:val="18"/>
                <w:szCs w:val="18"/>
                <w:lang w:val="fr-FR"/>
              </w:rPr>
              <w:br/>
            </w:r>
            <w:r w:rsidRPr="00CD131F">
              <w:rPr>
                <w:sz w:val="18"/>
                <w:szCs w:val="18"/>
                <w:lang w:val="fr-FR"/>
              </w:rPr>
              <w:br/>
            </w:r>
            <w:proofErr w:type="spellStart"/>
            <w:r w:rsidRPr="00CD131F">
              <w:rPr>
                <w:sz w:val="18"/>
                <w:szCs w:val="18"/>
                <w:lang w:val="fr-FR"/>
              </w:rPr>
              <w:t>après-midi</w:t>
            </w:r>
            <w:proofErr w:type="spellEnd"/>
            <w:r w:rsidRPr="00CD131F">
              <w:rPr>
                <w:sz w:val="18"/>
                <w:szCs w:val="18"/>
                <w:lang w:val="fr-FR"/>
              </w:rPr>
              <w:t>/</w:t>
            </w:r>
            <w:r w:rsidR="00D3270F">
              <w:rPr>
                <w:sz w:val="18"/>
                <w:szCs w:val="18"/>
                <w:lang w:val="fr-FR"/>
              </w:rPr>
              <w:t xml:space="preserve"> </w:t>
            </w:r>
            <w:r w:rsidRPr="00CD131F">
              <w:rPr>
                <w:sz w:val="18"/>
                <w:szCs w:val="18"/>
                <w:lang w:val="fr-FR"/>
              </w:rPr>
              <w:t>matin)</w:t>
            </w:r>
          </w:p>
        </w:tc>
        <w:tc>
          <w:tcPr>
            <w:tcW w:w="873" w:type="dxa"/>
            <w:tcBorders>
              <w:top w:val="single" w:sz="7" w:space="0" w:color="000000"/>
              <w:left w:val="single" w:sz="7" w:space="0" w:color="000000"/>
              <w:bottom w:val="single" w:sz="6" w:space="0" w:color="FFFFFF"/>
              <w:right w:val="single" w:sz="4" w:space="0" w:color="auto"/>
            </w:tcBorders>
          </w:tcPr>
          <w:p w14:paraId="73FA9040" w14:textId="77777777" w:rsidR="00FF3017" w:rsidRPr="00CD131F" w:rsidRDefault="00FF3017" w:rsidP="00CD131F">
            <w:pPr>
              <w:tabs>
                <w:tab w:val="center" w:pos="284"/>
              </w:tabs>
              <w:spacing w:before="60" w:after="60" w:line="220" w:lineRule="atLeast"/>
              <w:jc w:val="center"/>
              <w:rPr>
                <w:sz w:val="18"/>
                <w:szCs w:val="18"/>
                <w:lang w:val="fr-FR"/>
              </w:rPr>
            </w:pPr>
            <w:r w:rsidRPr="00CD131F">
              <w:rPr>
                <w:sz w:val="18"/>
                <w:szCs w:val="18"/>
                <w:lang w:val="fr-FR"/>
              </w:rPr>
              <w:t>6</w:t>
            </w:r>
          </w:p>
        </w:tc>
        <w:tc>
          <w:tcPr>
            <w:tcW w:w="747" w:type="dxa"/>
            <w:tcBorders>
              <w:top w:val="single" w:sz="7" w:space="0" w:color="000000"/>
              <w:left w:val="single" w:sz="4" w:space="0" w:color="auto"/>
              <w:bottom w:val="single" w:sz="6" w:space="0" w:color="FFFFFF"/>
              <w:right w:val="single" w:sz="4" w:space="0" w:color="auto"/>
            </w:tcBorders>
          </w:tcPr>
          <w:p w14:paraId="6E7CD910"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Oui</w:t>
            </w:r>
          </w:p>
        </w:tc>
        <w:tc>
          <w:tcPr>
            <w:tcW w:w="1007" w:type="dxa"/>
            <w:tcBorders>
              <w:top w:val="single" w:sz="7" w:space="0" w:color="000000"/>
              <w:left w:val="single" w:sz="4" w:space="0" w:color="auto"/>
              <w:bottom w:val="single" w:sz="6" w:space="0" w:color="FFFFFF"/>
              <w:right w:val="single" w:sz="4" w:space="0" w:color="auto"/>
            </w:tcBorders>
          </w:tcPr>
          <w:p w14:paraId="46A037B8"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160</w:t>
            </w:r>
          </w:p>
        </w:tc>
      </w:tr>
      <w:tr w:rsidR="00A420F6" w:rsidRPr="00CD131F" w14:paraId="6C274682" w14:textId="77777777" w:rsidTr="00D44A02">
        <w:trPr>
          <w:trHeight w:val="283"/>
          <w:jc w:val="center"/>
        </w:trPr>
        <w:tc>
          <w:tcPr>
            <w:tcW w:w="947" w:type="dxa"/>
            <w:tcBorders>
              <w:top w:val="single" w:sz="4" w:space="0" w:color="auto"/>
              <w:left w:val="single" w:sz="4" w:space="0" w:color="auto"/>
              <w:bottom w:val="single" w:sz="4" w:space="0" w:color="auto"/>
              <w:right w:val="single" w:sz="8" w:space="0" w:color="000000"/>
            </w:tcBorders>
          </w:tcPr>
          <w:p w14:paraId="3D1983B2" w14:textId="77777777" w:rsidR="00FF3017" w:rsidRPr="00CD131F" w:rsidRDefault="00FF3017" w:rsidP="00CD131F">
            <w:pPr>
              <w:spacing w:before="60" w:after="60" w:line="220" w:lineRule="atLeast"/>
              <w:ind w:right="-65"/>
              <w:rPr>
                <w:sz w:val="18"/>
                <w:szCs w:val="18"/>
                <w:lang w:val="fr-FR"/>
              </w:rPr>
            </w:pPr>
            <w:r w:rsidRPr="00CD131F">
              <w:rPr>
                <w:sz w:val="18"/>
                <w:szCs w:val="18"/>
                <w:lang w:val="fr-FR"/>
              </w:rPr>
              <w:t>Avril</w:t>
            </w:r>
          </w:p>
        </w:tc>
        <w:tc>
          <w:tcPr>
            <w:tcW w:w="4018" w:type="dxa"/>
            <w:tcBorders>
              <w:top w:val="single" w:sz="7" w:space="0" w:color="000000"/>
              <w:left w:val="single" w:sz="8" w:space="0" w:color="000000"/>
              <w:bottom w:val="single" w:sz="6" w:space="0" w:color="FFFFFF"/>
              <w:right w:val="single" w:sz="6" w:space="0" w:color="FFFFFF"/>
            </w:tcBorders>
          </w:tcPr>
          <w:p w14:paraId="16DE23A6" w14:textId="681171A1" w:rsidR="00FF3017" w:rsidRPr="00CD131F" w:rsidRDefault="00FF3017" w:rsidP="00CD131F">
            <w:pPr>
              <w:spacing w:before="60" w:after="60" w:line="220" w:lineRule="atLeast"/>
              <w:rPr>
                <w:sz w:val="18"/>
                <w:szCs w:val="18"/>
                <w:lang w:val="fr-FR"/>
              </w:rPr>
            </w:pPr>
            <w:r w:rsidRPr="00CD131F">
              <w:rPr>
                <w:sz w:val="18"/>
                <w:szCs w:val="18"/>
                <w:lang w:val="fr-FR"/>
              </w:rPr>
              <w:t xml:space="preserve">Groupe de travail des dispositions générales </w:t>
            </w:r>
            <w:r w:rsidR="00CD131F">
              <w:rPr>
                <w:sz w:val="18"/>
                <w:szCs w:val="18"/>
                <w:lang w:val="fr-FR"/>
              </w:rPr>
              <w:br/>
            </w:r>
            <w:r w:rsidRPr="00CD131F">
              <w:rPr>
                <w:sz w:val="18"/>
                <w:szCs w:val="18"/>
                <w:lang w:val="fr-FR"/>
              </w:rPr>
              <w:t>de sécurité (GRSG) (120</w:t>
            </w:r>
            <w:r w:rsidRPr="00CD131F">
              <w:rPr>
                <w:sz w:val="18"/>
                <w:szCs w:val="18"/>
                <w:vertAlign w:val="superscript"/>
                <w:lang w:val="fr-FR"/>
              </w:rPr>
              <w:t>e</w:t>
            </w:r>
            <w:r w:rsidRPr="00CD131F">
              <w:rPr>
                <w:sz w:val="18"/>
                <w:szCs w:val="18"/>
                <w:lang w:val="fr-FR"/>
              </w:rPr>
              <w:t xml:space="preserve"> session)</w:t>
            </w:r>
          </w:p>
        </w:tc>
        <w:tc>
          <w:tcPr>
            <w:tcW w:w="881" w:type="dxa"/>
            <w:tcBorders>
              <w:top w:val="single" w:sz="7" w:space="0" w:color="000000"/>
              <w:left w:val="single" w:sz="7" w:space="0" w:color="000000"/>
              <w:bottom w:val="single" w:sz="6" w:space="0" w:color="FFFFFF"/>
              <w:right w:val="single" w:sz="6" w:space="0" w:color="FFFFFF"/>
            </w:tcBorders>
          </w:tcPr>
          <w:p w14:paraId="630A64EE"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12-16</w:t>
            </w:r>
          </w:p>
        </w:tc>
        <w:tc>
          <w:tcPr>
            <w:tcW w:w="1166" w:type="dxa"/>
            <w:tcBorders>
              <w:top w:val="single" w:sz="7" w:space="0" w:color="000000"/>
              <w:left w:val="single" w:sz="7" w:space="0" w:color="000000"/>
              <w:bottom w:val="single" w:sz="6" w:space="0" w:color="FFFFFF"/>
              <w:right w:val="single" w:sz="6" w:space="0" w:color="FFFFFF"/>
            </w:tcBorders>
          </w:tcPr>
          <w:p w14:paraId="20CEDF32" w14:textId="77777777" w:rsidR="00FF3017" w:rsidRPr="00CD131F" w:rsidRDefault="00FF3017" w:rsidP="00CD131F">
            <w:pPr>
              <w:tabs>
                <w:tab w:val="center" w:pos="389"/>
              </w:tabs>
              <w:spacing w:before="60" w:after="60" w:line="220" w:lineRule="atLeast"/>
              <w:ind w:left="-39" w:right="-65"/>
              <w:jc w:val="center"/>
              <w:rPr>
                <w:sz w:val="18"/>
                <w:szCs w:val="18"/>
                <w:lang w:val="fr-FR"/>
              </w:rPr>
            </w:pPr>
            <w:r w:rsidRPr="00CD131F">
              <w:rPr>
                <w:sz w:val="18"/>
                <w:szCs w:val="18"/>
                <w:lang w:val="fr-FR"/>
              </w:rPr>
              <w:t>Après-midi/ matin</w:t>
            </w:r>
          </w:p>
        </w:tc>
        <w:tc>
          <w:tcPr>
            <w:tcW w:w="873" w:type="dxa"/>
            <w:tcBorders>
              <w:top w:val="single" w:sz="7" w:space="0" w:color="000000"/>
              <w:left w:val="single" w:sz="7" w:space="0" w:color="000000"/>
              <w:bottom w:val="single" w:sz="6" w:space="0" w:color="FFFFFF"/>
              <w:right w:val="single" w:sz="4" w:space="0" w:color="auto"/>
            </w:tcBorders>
          </w:tcPr>
          <w:p w14:paraId="3B5547BF" w14:textId="77777777" w:rsidR="00FF3017" w:rsidRPr="00CD131F" w:rsidRDefault="00FF3017" w:rsidP="00CD131F">
            <w:pPr>
              <w:tabs>
                <w:tab w:val="center" w:pos="284"/>
              </w:tabs>
              <w:spacing w:before="60" w:after="60" w:line="220" w:lineRule="atLeast"/>
              <w:jc w:val="center"/>
              <w:rPr>
                <w:sz w:val="18"/>
                <w:szCs w:val="18"/>
                <w:lang w:val="fr-FR"/>
              </w:rPr>
            </w:pPr>
            <w:r w:rsidRPr="00CD131F">
              <w:rPr>
                <w:sz w:val="18"/>
                <w:szCs w:val="18"/>
                <w:lang w:val="fr-FR"/>
              </w:rPr>
              <w:t>8</w:t>
            </w:r>
          </w:p>
        </w:tc>
        <w:tc>
          <w:tcPr>
            <w:tcW w:w="747" w:type="dxa"/>
            <w:tcBorders>
              <w:top w:val="single" w:sz="7" w:space="0" w:color="000000"/>
              <w:left w:val="single" w:sz="4" w:space="0" w:color="auto"/>
              <w:bottom w:val="single" w:sz="6" w:space="0" w:color="FFFFFF"/>
              <w:right w:val="single" w:sz="4" w:space="0" w:color="auto"/>
            </w:tcBorders>
          </w:tcPr>
          <w:p w14:paraId="51AE4845"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Oui</w:t>
            </w:r>
          </w:p>
        </w:tc>
        <w:tc>
          <w:tcPr>
            <w:tcW w:w="1007" w:type="dxa"/>
            <w:tcBorders>
              <w:top w:val="single" w:sz="7" w:space="0" w:color="000000"/>
              <w:left w:val="single" w:sz="4" w:space="0" w:color="auto"/>
              <w:bottom w:val="single" w:sz="6" w:space="0" w:color="FFFFFF"/>
              <w:right w:val="single" w:sz="4" w:space="0" w:color="auto"/>
            </w:tcBorders>
          </w:tcPr>
          <w:p w14:paraId="26176FC3"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120</w:t>
            </w:r>
          </w:p>
        </w:tc>
      </w:tr>
      <w:tr w:rsidR="00A420F6" w:rsidRPr="00CD131F" w14:paraId="7B4E9B43" w14:textId="77777777" w:rsidTr="00D44A02">
        <w:trPr>
          <w:trHeight w:val="283"/>
          <w:jc w:val="center"/>
        </w:trPr>
        <w:tc>
          <w:tcPr>
            <w:tcW w:w="947" w:type="dxa"/>
            <w:tcBorders>
              <w:top w:val="single" w:sz="4" w:space="0" w:color="auto"/>
              <w:left w:val="single" w:sz="4" w:space="0" w:color="auto"/>
              <w:bottom w:val="single" w:sz="4" w:space="0" w:color="auto"/>
              <w:right w:val="single" w:sz="8" w:space="0" w:color="000000"/>
            </w:tcBorders>
          </w:tcPr>
          <w:p w14:paraId="39C8CBAF" w14:textId="77777777" w:rsidR="00FF3017" w:rsidRPr="00CD131F" w:rsidRDefault="00FF3017" w:rsidP="00CD131F">
            <w:pPr>
              <w:spacing w:before="60" w:after="60" w:line="220" w:lineRule="atLeast"/>
              <w:ind w:right="-65"/>
              <w:rPr>
                <w:sz w:val="18"/>
                <w:szCs w:val="18"/>
                <w:lang w:val="fr-FR"/>
              </w:rPr>
            </w:pPr>
            <w:r w:rsidRPr="00CD131F">
              <w:rPr>
                <w:sz w:val="18"/>
                <w:szCs w:val="18"/>
                <w:lang w:val="fr-FR"/>
              </w:rPr>
              <w:t>Avril</w:t>
            </w:r>
          </w:p>
        </w:tc>
        <w:tc>
          <w:tcPr>
            <w:tcW w:w="4018" w:type="dxa"/>
            <w:tcBorders>
              <w:top w:val="single" w:sz="7" w:space="0" w:color="000000"/>
              <w:left w:val="single" w:sz="8" w:space="0" w:color="000000"/>
              <w:bottom w:val="single" w:sz="6" w:space="0" w:color="FFFFFF"/>
              <w:right w:val="single" w:sz="6" w:space="0" w:color="FFFFFF"/>
            </w:tcBorders>
          </w:tcPr>
          <w:p w14:paraId="673AC61F" w14:textId="77777777" w:rsidR="00FF3017" w:rsidRPr="00CD131F" w:rsidRDefault="00FF3017" w:rsidP="00CD131F">
            <w:pPr>
              <w:spacing w:before="60" w:after="60" w:line="220" w:lineRule="atLeast"/>
              <w:rPr>
                <w:sz w:val="18"/>
                <w:szCs w:val="18"/>
                <w:lang w:val="fr-FR"/>
              </w:rPr>
            </w:pPr>
            <w:r w:rsidRPr="00CD131F">
              <w:rPr>
                <w:sz w:val="18"/>
                <w:szCs w:val="18"/>
                <w:lang w:val="fr-FR"/>
              </w:rPr>
              <w:t>Groupe de travail de l’éclairage et de la signalisation lumineuse (GRE) (quatre-vingt-quatrième session)</w:t>
            </w:r>
          </w:p>
        </w:tc>
        <w:tc>
          <w:tcPr>
            <w:tcW w:w="881" w:type="dxa"/>
            <w:tcBorders>
              <w:top w:val="single" w:sz="7" w:space="0" w:color="000000"/>
              <w:left w:val="single" w:sz="7" w:space="0" w:color="000000"/>
              <w:bottom w:val="single" w:sz="6" w:space="0" w:color="FFFFFF"/>
              <w:right w:val="single" w:sz="6" w:space="0" w:color="FFFFFF"/>
            </w:tcBorders>
          </w:tcPr>
          <w:p w14:paraId="54CF9363"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26-30</w:t>
            </w:r>
          </w:p>
        </w:tc>
        <w:tc>
          <w:tcPr>
            <w:tcW w:w="1166" w:type="dxa"/>
            <w:tcBorders>
              <w:top w:val="single" w:sz="7" w:space="0" w:color="000000"/>
              <w:left w:val="single" w:sz="7" w:space="0" w:color="000000"/>
              <w:bottom w:val="single" w:sz="6" w:space="0" w:color="FFFFFF"/>
              <w:right w:val="single" w:sz="6" w:space="0" w:color="FFFFFF"/>
            </w:tcBorders>
          </w:tcPr>
          <w:p w14:paraId="3A562E08" w14:textId="77777777" w:rsidR="00FF3017" w:rsidRPr="00CD131F" w:rsidRDefault="00FF3017" w:rsidP="00CD131F">
            <w:pPr>
              <w:tabs>
                <w:tab w:val="center" w:pos="389"/>
              </w:tabs>
              <w:spacing w:before="60" w:after="60" w:line="220" w:lineRule="atLeast"/>
              <w:ind w:left="-39" w:right="-65"/>
              <w:jc w:val="center"/>
              <w:rPr>
                <w:sz w:val="18"/>
                <w:szCs w:val="18"/>
                <w:lang w:val="fr-FR"/>
              </w:rPr>
            </w:pPr>
            <w:r w:rsidRPr="00CD131F">
              <w:rPr>
                <w:sz w:val="18"/>
                <w:szCs w:val="18"/>
                <w:lang w:val="fr-FR"/>
              </w:rPr>
              <w:t xml:space="preserve">Matin/ </w:t>
            </w:r>
            <w:r w:rsidRPr="00CD131F">
              <w:rPr>
                <w:sz w:val="18"/>
                <w:szCs w:val="18"/>
                <w:lang w:val="fr-FR"/>
              </w:rPr>
              <w:br/>
              <w:t>après-midi</w:t>
            </w:r>
          </w:p>
        </w:tc>
        <w:tc>
          <w:tcPr>
            <w:tcW w:w="873" w:type="dxa"/>
            <w:tcBorders>
              <w:top w:val="single" w:sz="7" w:space="0" w:color="000000"/>
              <w:left w:val="single" w:sz="7" w:space="0" w:color="000000"/>
              <w:bottom w:val="single" w:sz="6" w:space="0" w:color="FFFFFF"/>
              <w:right w:val="single" w:sz="4" w:space="0" w:color="auto"/>
            </w:tcBorders>
          </w:tcPr>
          <w:p w14:paraId="1730C66B" w14:textId="77777777" w:rsidR="00FF3017" w:rsidRPr="00CD131F" w:rsidRDefault="00FF3017" w:rsidP="00CD131F">
            <w:pPr>
              <w:tabs>
                <w:tab w:val="center" w:pos="284"/>
              </w:tabs>
              <w:spacing w:before="60" w:after="60" w:line="220" w:lineRule="atLeast"/>
              <w:jc w:val="center"/>
              <w:rPr>
                <w:sz w:val="18"/>
                <w:szCs w:val="18"/>
                <w:lang w:val="fr-FR"/>
              </w:rPr>
            </w:pPr>
            <w:r w:rsidRPr="00CD131F">
              <w:rPr>
                <w:sz w:val="18"/>
                <w:szCs w:val="18"/>
                <w:lang w:val="fr-FR"/>
              </w:rPr>
              <w:t>8</w:t>
            </w:r>
          </w:p>
        </w:tc>
        <w:tc>
          <w:tcPr>
            <w:tcW w:w="747" w:type="dxa"/>
            <w:tcBorders>
              <w:top w:val="single" w:sz="7" w:space="0" w:color="000000"/>
              <w:left w:val="single" w:sz="4" w:space="0" w:color="auto"/>
              <w:bottom w:val="single" w:sz="6" w:space="0" w:color="FFFFFF"/>
              <w:right w:val="single" w:sz="4" w:space="0" w:color="auto"/>
            </w:tcBorders>
          </w:tcPr>
          <w:p w14:paraId="4538C4B9"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Oui</w:t>
            </w:r>
          </w:p>
        </w:tc>
        <w:tc>
          <w:tcPr>
            <w:tcW w:w="1007" w:type="dxa"/>
            <w:tcBorders>
              <w:top w:val="single" w:sz="7" w:space="0" w:color="000000"/>
              <w:left w:val="single" w:sz="4" w:space="0" w:color="auto"/>
              <w:bottom w:val="single" w:sz="6" w:space="0" w:color="FFFFFF"/>
              <w:right w:val="single" w:sz="4" w:space="0" w:color="auto"/>
            </w:tcBorders>
          </w:tcPr>
          <w:p w14:paraId="2DDFBC7C"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120</w:t>
            </w:r>
          </w:p>
        </w:tc>
      </w:tr>
      <w:tr w:rsidR="00A420F6" w:rsidRPr="00CD131F" w14:paraId="385256B5" w14:textId="77777777" w:rsidTr="00D44A02">
        <w:trPr>
          <w:trHeight w:val="283"/>
          <w:jc w:val="center"/>
        </w:trPr>
        <w:tc>
          <w:tcPr>
            <w:tcW w:w="947" w:type="dxa"/>
            <w:tcBorders>
              <w:top w:val="single" w:sz="4" w:space="0" w:color="auto"/>
              <w:left w:val="single" w:sz="4" w:space="0" w:color="auto"/>
              <w:bottom w:val="single" w:sz="4" w:space="0" w:color="auto"/>
              <w:right w:val="single" w:sz="8" w:space="0" w:color="000000"/>
            </w:tcBorders>
          </w:tcPr>
          <w:p w14:paraId="11A75EB7" w14:textId="77777777" w:rsidR="00FF3017" w:rsidRPr="00CD131F" w:rsidRDefault="00FF3017" w:rsidP="00CD131F">
            <w:pPr>
              <w:spacing w:before="60" w:after="60" w:line="220" w:lineRule="atLeast"/>
              <w:ind w:right="-65"/>
              <w:rPr>
                <w:sz w:val="18"/>
                <w:szCs w:val="18"/>
                <w:lang w:val="fr-FR"/>
              </w:rPr>
            </w:pPr>
            <w:r w:rsidRPr="00CD131F">
              <w:rPr>
                <w:sz w:val="18"/>
                <w:szCs w:val="18"/>
                <w:lang w:val="fr-FR"/>
              </w:rPr>
              <w:t>Mai</w:t>
            </w:r>
          </w:p>
        </w:tc>
        <w:tc>
          <w:tcPr>
            <w:tcW w:w="4018" w:type="dxa"/>
            <w:tcBorders>
              <w:top w:val="single" w:sz="7" w:space="0" w:color="000000"/>
              <w:left w:val="single" w:sz="8" w:space="0" w:color="000000"/>
              <w:bottom w:val="single" w:sz="6" w:space="0" w:color="FFFFFF"/>
              <w:right w:val="single" w:sz="6" w:space="0" w:color="FFFFFF"/>
            </w:tcBorders>
          </w:tcPr>
          <w:p w14:paraId="5CE9523E" w14:textId="2EEB99AD" w:rsidR="00FF3017" w:rsidRPr="00CD131F" w:rsidRDefault="00FF3017" w:rsidP="00CD131F">
            <w:pPr>
              <w:spacing w:before="60" w:after="60" w:line="220" w:lineRule="atLeast"/>
              <w:rPr>
                <w:sz w:val="18"/>
                <w:szCs w:val="18"/>
                <w:lang w:val="fr-FR"/>
              </w:rPr>
            </w:pPr>
            <w:r w:rsidRPr="00CD131F">
              <w:rPr>
                <w:sz w:val="18"/>
                <w:szCs w:val="18"/>
                <w:lang w:val="fr-FR"/>
              </w:rPr>
              <w:t xml:space="preserve">Groupe de travail de la sécurité passive (GRSP) </w:t>
            </w:r>
            <w:r w:rsidR="00FC5465" w:rsidRPr="00CD131F">
              <w:rPr>
                <w:sz w:val="18"/>
                <w:szCs w:val="18"/>
                <w:lang w:val="fr-FR"/>
              </w:rPr>
              <w:br/>
            </w:r>
            <w:r w:rsidRPr="00CD131F">
              <w:rPr>
                <w:sz w:val="18"/>
                <w:szCs w:val="18"/>
                <w:lang w:val="fr-FR"/>
              </w:rPr>
              <w:t>(soixante-neuvième session)</w:t>
            </w:r>
          </w:p>
        </w:tc>
        <w:tc>
          <w:tcPr>
            <w:tcW w:w="881" w:type="dxa"/>
            <w:tcBorders>
              <w:top w:val="single" w:sz="7" w:space="0" w:color="000000"/>
              <w:left w:val="single" w:sz="7" w:space="0" w:color="000000"/>
              <w:bottom w:val="single" w:sz="6" w:space="0" w:color="FFFFFF"/>
              <w:right w:val="single" w:sz="6" w:space="0" w:color="FFFFFF"/>
            </w:tcBorders>
          </w:tcPr>
          <w:p w14:paraId="7E050476" w14:textId="77777777" w:rsidR="00FF3017" w:rsidRPr="00CD131F" w:rsidRDefault="00FF3017" w:rsidP="00CD131F">
            <w:pPr>
              <w:spacing w:before="60" w:after="60" w:line="220" w:lineRule="atLeast"/>
              <w:jc w:val="center"/>
              <w:rPr>
                <w:b/>
                <w:bCs/>
                <w:sz w:val="18"/>
                <w:szCs w:val="18"/>
                <w:lang w:val="fr-FR"/>
              </w:rPr>
            </w:pPr>
            <w:r w:rsidRPr="00CD131F">
              <w:rPr>
                <w:b/>
                <w:bCs/>
                <w:sz w:val="18"/>
                <w:szCs w:val="18"/>
                <w:lang w:val="fr-FR"/>
              </w:rPr>
              <w:t>17-21</w:t>
            </w:r>
          </w:p>
        </w:tc>
        <w:tc>
          <w:tcPr>
            <w:tcW w:w="1166" w:type="dxa"/>
            <w:tcBorders>
              <w:top w:val="single" w:sz="7" w:space="0" w:color="000000"/>
              <w:left w:val="single" w:sz="7" w:space="0" w:color="000000"/>
              <w:bottom w:val="single" w:sz="6" w:space="0" w:color="FFFFFF"/>
              <w:right w:val="single" w:sz="6" w:space="0" w:color="FFFFFF"/>
            </w:tcBorders>
          </w:tcPr>
          <w:p w14:paraId="2189314F" w14:textId="77777777" w:rsidR="00FF3017" w:rsidRPr="00CD131F" w:rsidRDefault="00FF3017" w:rsidP="00CD131F">
            <w:pPr>
              <w:tabs>
                <w:tab w:val="center" w:pos="389"/>
              </w:tabs>
              <w:spacing w:before="60" w:after="60" w:line="220" w:lineRule="atLeast"/>
              <w:ind w:left="-39" w:right="-65"/>
              <w:jc w:val="center"/>
              <w:rPr>
                <w:sz w:val="18"/>
                <w:szCs w:val="18"/>
                <w:lang w:val="fr-FR"/>
              </w:rPr>
            </w:pPr>
            <w:r w:rsidRPr="00CD131F">
              <w:rPr>
                <w:sz w:val="18"/>
                <w:szCs w:val="18"/>
                <w:lang w:val="fr-FR"/>
              </w:rPr>
              <w:t>Après-midi/ matin</w:t>
            </w:r>
          </w:p>
        </w:tc>
        <w:tc>
          <w:tcPr>
            <w:tcW w:w="873" w:type="dxa"/>
            <w:tcBorders>
              <w:top w:val="single" w:sz="7" w:space="0" w:color="000000"/>
              <w:left w:val="single" w:sz="7" w:space="0" w:color="000000"/>
              <w:bottom w:val="single" w:sz="6" w:space="0" w:color="FFFFFF"/>
              <w:right w:val="single" w:sz="4" w:space="0" w:color="auto"/>
            </w:tcBorders>
          </w:tcPr>
          <w:p w14:paraId="273562B7" w14:textId="77777777" w:rsidR="00FF3017" w:rsidRPr="00CD131F" w:rsidRDefault="00FF3017" w:rsidP="00CD131F">
            <w:pPr>
              <w:tabs>
                <w:tab w:val="center" w:pos="284"/>
              </w:tabs>
              <w:spacing w:before="60" w:after="60" w:line="220" w:lineRule="atLeast"/>
              <w:jc w:val="center"/>
              <w:rPr>
                <w:sz w:val="18"/>
                <w:szCs w:val="18"/>
                <w:lang w:val="fr-FR"/>
              </w:rPr>
            </w:pPr>
            <w:r w:rsidRPr="00CD131F">
              <w:rPr>
                <w:sz w:val="18"/>
                <w:szCs w:val="18"/>
                <w:lang w:val="fr-FR"/>
              </w:rPr>
              <w:t>8</w:t>
            </w:r>
          </w:p>
        </w:tc>
        <w:tc>
          <w:tcPr>
            <w:tcW w:w="747" w:type="dxa"/>
            <w:tcBorders>
              <w:top w:val="single" w:sz="7" w:space="0" w:color="000000"/>
              <w:left w:val="single" w:sz="4" w:space="0" w:color="auto"/>
              <w:bottom w:val="single" w:sz="6" w:space="0" w:color="FFFFFF"/>
              <w:right w:val="single" w:sz="4" w:space="0" w:color="auto"/>
            </w:tcBorders>
          </w:tcPr>
          <w:p w14:paraId="4618D71A"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Oui</w:t>
            </w:r>
          </w:p>
        </w:tc>
        <w:tc>
          <w:tcPr>
            <w:tcW w:w="1007" w:type="dxa"/>
            <w:tcBorders>
              <w:top w:val="single" w:sz="7" w:space="0" w:color="000000"/>
              <w:left w:val="single" w:sz="4" w:space="0" w:color="auto"/>
              <w:bottom w:val="single" w:sz="6" w:space="0" w:color="FFFFFF"/>
              <w:right w:val="single" w:sz="4" w:space="0" w:color="auto"/>
            </w:tcBorders>
          </w:tcPr>
          <w:p w14:paraId="4200EB5E"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120</w:t>
            </w:r>
          </w:p>
        </w:tc>
      </w:tr>
      <w:tr w:rsidR="00A420F6" w:rsidRPr="00CD131F" w14:paraId="210FDF9C" w14:textId="77777777" w:rsidTr="00D44A02">
        <w:trPr>
          <w:trHeight w:val="283"/>
          <w:jc w:val="center"/>
        </w:trPr>
        <w:tc>
          <w:tcPr>
            <w:tcW w:w="947" w:type="dxa"/>
            <w:tcBorders>
              <w:top w:val="single" w:sz="4" w:space="0" w:color="auto"/>
              <w:left w:val="single" w:sz="4" w:space="0" w:color="auto"/>
              <w:bottom w:val="single" w:sz="4" w:space="0" w:color="auto"/>
              <w:right w:val="single" w:sz="8" w:space="0" w:color="000000"/>
            </w:tcBorders>
          </w:tcPr>
          <w:p w14:paraId="49D52443" w14:textId="77777777" w:rsidR="00FF3017" w:rsidRPr="00CD131F" w:rsidRDefault="00FF3017" w:rsidP="00CD131F">
            <w:pPr>
              <w:spacing w:before="60" w:after="60" w:line="220" w:lineRule="atLeast"/>
              <w:ind w:right="-65"/>
              <w:rPr>
                <w:sz w:val="18"/>
                <w:szCs w:val="18"/>
                <w:lang w:val="fr-FR"/>
              </w:rPr>
            </w:pPr>
            <w:r w:rsidRPr="00CD131F">
              <w:rPr>
                <w:sz w:val="18"/>
                <w:szCs w:val="18"/>
                <w:lang w:val="fr-FR"/>
              </w:rPr>
              <w:t>Juin</w:t>
            </w:r>
          </w:p>
        </w:tc>
        <w:tc>
          <w:tcPr>
            <w:tcW w:w="4018" w:type="dxa"/>
            <w:tcBorders>
              <w:top w:val="single" w:sz="7" w:space="0" w:color="000000"/>
              <w:left w:val="single" w:sz="8" w:space="0" w:color="000000"/>
              <w:bottom w:val="single" w:sz="6" w:space="0" w:color="FFFFFF"/>
              <w:right w:val="single" w:sz="6" w:space="0" w:color="FFFFFF"/>
            </w:tcBorders>
          </w:tcPr>
          <w:p w14:paraId="10DCF543" w14:textId="00411E1C" w:rsidR="00FF3017" w:rsidRPr="00CD131F" w:rsidRDefault="00FF3017" w:rsidP="00CD131F">
            <w:pPr>
              <w:spacing w:before="60" w:after="60" w:line="220" w:lineRule="atLeast"/>
              <w:rPr>
                <w:sz w:val="18"/>
                <w:szCs w:val="18"/>
                <w:lang w:val="fr-FR"/>
              </w:rPr>
            </w:pPr>
            <w:r w:rsidRPr="00CD131F">
              <w:rPr>
                <w:sz w:val="18"/>
                <w:szCs w:val="18"/>
                <w:lang w:val="fr-FR"/>
              </w:rPr>
              <w:t>Groupe de travail de la pollution et de l’énergie (GRPE) (quatre-vingt-troisième session)</w:t>
            </w:r>
          </w:p>
        </w:tc>
        <w:tc>
          <w:tcPr>
            <w:tcW w:w="881" w:type="dxa"/>
            <w:tcBorders>
              <w:top w:val="single" w:sz="7" w:space="0" w:color="000000"/>
              <w:left w:val="single" w:sz="7" w:space="0" w:color="000000"/>
              <w:bottom w:val="single" w:sz="6" w:space="0" w:color="FFFFFF"/>
              <w:right w:val="single" w:sz="6" w:space="0" w:color="FFFFFF"/>
            </w:tcBorders>
          </w:tcPr>
          <w:p w14:paraId="07B9B36E"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1-4</w:t>
            </w:r>
          </w:p>
        </w:tc>
        <w:tc>
          <w:tcPr>
            <w:tcW w:w="1166" w:type="dxa"/>
            <w:tcBorders>
              <w:top w:val="single" w:sz="7" w:space="0" w:color="000000"/>
              <w:left w:val="single" w:sz="7" w:space="0" w:color="000000"/>
              <w:bottom w:val="single" w:sz="6" w:space="0" w:color="FFFFFF"/>
              <w:right w:val="single" w:sz="6" w:space="0" w:color="FFFFFF"/>
            </w:tcBorders>
          </w:tcPr>
          <w:p w14:paraId="7A253D40" w14:textId="77777777" w:rsidR="00FF3017" w:rsidRPr="00CD131F" w:rsidRDefault="00FF3017" w:rsidP="00CD131F">
            <w:pPr>
              <w:tabs>
                <w:tab w:val="center" w:pos="389"/>
              </w:tabs>
              <w:spacing w:before="60" w:after="60" w:line="220" w:lineRule="atLeast"/>
              <w:ind w:left="-39" w:right="-65"/>
              <w:jc w:val="center"/>
              <w:rPr>
                <w:sz w:val="18"/>
                <w:szCs w:val="18"/>
                <w:lang w:val="fr-FR"/>
              </w:rPr>
            </w:pPr>
            <w:r w:rsidRPr="00CD131F">
              <w:rPr>
                <w:sz w:val="18"/>
                <w:szCs w:val="18"/>
                <w:lang w:val="fr-FR"/>
              </w:rPr>
              <w:t>Après-midi/ matin</w:t>
            </w:r>
          </w:p>
        </w:tc>
        <w:tc>
          <w:tcPr>
            <w:tcW w:w="873" w:type="dxa"/>
            <w:tcBorders>
              <w:top w:val="single" w:sz="7" w:space="0" w:color="000000"/>
              <w:left w:val="single" w:sz="7" w:space="0" w:color="000000"/>
              <w:bottom w:val="single" w:sz="6" w:space="0" w:color="FFFFFF"/>
              <w:right w:val="single" w:sz="4" w:space="0" w:color="auto"/>
            </w:tcBorders>
          </w:tcPr>
          <w:p w14:paraId="01ABCC98" w14:textId="77777777" w:rsidR="00FF3017" w:rsidRPr="00CD131F" w:rsidRDefault="00FF3017" w:rsidP="00CD131F">
            <w:pPr>
              <w:tabs>
                <w:tab w:val="center" w:pos="284"/>
              </w:tabs>
              <w:spacing w:before="60" w:after="60" w:line="220" w:lineRule="atLeast"/>
              <w:jc w:val="center"/>
              <w:rPr>
                <w:sz w:val="18"/>
                <w:szCs w:val="18"/>
                <w:lang w:val="fr-FR"/>
              </w:rPr>
            </w:pPr>
            <w:r w:rsidRPr="00CD131F">
              <w:rPr>
                <w:sz w:val="18"/>
                <w:szCs w:val="18"/>
                <w:lang w:val="fr-FR"/>
              </w:rPr>
              <w:t>6</w:t>
            </w:r>
          </w:p>
        </w:tc>
        <w:tc>
          <w:tcPr>
            <w:tcW w:w="747" w:type="dxa"/>
            <w:tcBorders>
              <w:top w:val="single" w:sz="7" w:space="0" w:color="000000"/>
              <w:left w:val="single" w:sz="4" w:space="0" w:color="auto"/>
              <w:bottom w:val="single" w:sz="6" w:space="0" w:color="FFFFFF"/>
              <w:right w:val="single" w:sz="4" w:space="0" w:color="auto"/>
            </w:tcBorders>
          </w:tcPr>
          <w:p w14:paraId="36D49EF0"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Oui</w:t>
            </w:r>
          </w:p>
        </w:tc>
        <w:tc>
          <w:tcPr>
            <w:tcW w:w="1007" w:type="dxa"/>
            <w:tcBorders>
              <w:top w:val="single" w:sz="7" w:space="0" w:color="000000"/>
              <w:left w:val="single" w:sz="4" w:space="0" w:color="auto"/>
              <w:bottom w:val="single" w:sz="6" w:space="0" w:color="FFFFFF"/>
              <w:right w:val="single" w:sz="4" w:space="0" w:color="auto"/>
            </w:tcBorders>
          </w:tcPr>
          <w:p w14:paraId="15E22E1E"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150</w:t>
            </w:r>
          </w:p>
        </w:tc>
      </w:tr>
      <w:tr w:rsidR="00A420F6" w:rsidRPr="00CD131F" w14:paraId="72A082DB" w14:textId="77777777" w:rsidTr="00D44A02">
        <w:trPr>
          <w:trHeight w:val="283"/>
          <w:jc w:val="center"/>
        </w:trPr>
        <w:tc>
          <w:tcPr>
            <w:tcW w:w="947" w:type="dxa"/>
            <w:tcBorders>
              <w:top w:val="single" w:sz="4" w:space="0" w:color="auto"/>
              <w:left w:val="single" w:sz="4" w:space="0" w:color="auto"/>
              <w:bottom w:val="single" w:sz="4" w:space="0" w:color="auto"/>
              <w:right w:val="single" w:sz="8" w:space="0" w:color="000000"/>
            </w:tcBorders>
          </w:tcPr>
          <w:p w14:paraId="79022BAD" w14:textId="77777777" w:rsidR="00FF3017" w:rsidRPr="00CD131F" w:rsidRDefault="00FF3017" w:rsidP="00CD131F">
            <w:pPr>
              <w:spacing w:before="60" w:after="60" w:line="220" w:lineRule="atLeast"/>
              <w:ind w:right="-65"/>
              <w:rPr>
                <w:sz w:val="18"/>
                <w:szCs w:val="18"/>
                <w:lang w:val="fr-FR"/>
              </w:rPr>
            </w:pPr>
            <w:r w:rsidRPr="00CD131F">
              <w:rPr>
                <w:sz w:val="18"/>
                <w:szCs w:val="18"/>
                <w:lang w:val="fr-FR"/>
              </w:rPr>
              <w:t>Juin</w:t>
            </w:r>
          </w:p>
        </w:tc>
        <w:tc>
          <w:tcPr>
            <w:tcW w:w="4018" w:type="dxa"/>
            <w:tcBorders>
              <w:top w:val="single" w:sz="7" w:space="0" w:color="000000"/>
              <w:left w:val="single" w:sz="8" w:space="0" w:color="000000"/>
              <w:bottom w:val="single" w:sz="6" w:space="0" w:color="FFFFFF"/>
              <w:right w:val="single" w:sz="6" w:space="0" w:color="FFFFFF"/>
            </w:tcBorders>
          </w:tcPr>
          <w:p w14:paraId="63527B0A" w14:textId="5D2CCBDF" w:rsidR="00FF3017" w:rsidRPr="00CD131F" w:rsidRDefault="00FF3017" w:rsidP="00CD131F">
            <w:pPr>
              <w:spacing w:before="60" w:after="60" w:line="220" w:lineRule="atLeast"/>
              <w:ind w:right="-87"/>
              <w:rPr>
                <w:spacing w:val="-2"/>
                <w:sz w:val="18"/>
                <w:szCs w:val="18"/>
                <w:lang w:val="fr-FR"/>
              </w:rPr>
            </w:pPr>
            <w:r w:rsidRPr="00CD131F">
              <w:rPr>
                <w:sz w:val="18"/>
                <w:szCs w:val="18"/>
                <w:lang w:val="fr-FR"/>
              </w:rPr>
              <w:t>Comité de gestion pour la coordination des travaux (WP.29/AC.2) (136</w:t>
            </w:r>
            <w:r w:rsidRPr="00CD131F">
              <w:rPr>
                <w:sz w:val="18"/>
                <w:szCs w:val="18"/>
                <w:vertAlign w:val="superscript"/>
                <w:lang w:val="fr-FR"/>
              </w:rPr>
              <w:t>e</w:t>
            </w:r>
            <w:r w:rsidRPr="00CD131F">
              <w:rPr>
                <w:sz w:val="18"/>
                <w:szCs w:val="18"/>
                <w:lang w:val="fr-FR"/>
              </w:rPr>
              <w:t xml:space="preserve"> session)</w:t>
            </w:r>
          </w:p>
        </w:tc>
        <w:tc>
          <w:tcPr>
            <w:tcW w:w="881" w:type="dxa"/>
            <w:tcBorders>
              <w:top w:val="single" w:sz="7" w:space="0" w:color="000000"/>
              <w:left w:val="single" w:sz="7" w:space="0" w:color="000000"/>
              <w:bottom w:val="single" w:sz="6" w:space="0" w:color="FFFFFF"/>
              <w:right w:val="single" w:sz="6" w:space="0" w:color="FFFFFF"/>
            </w:tcBorders>
          </w:tcPr>
          <w:p w14:paraId="6E471DC0"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21</w:t>
            </w:r>
          </w:p>
        </w:tc>
        <w:tc>
          <w:tcPr>
            <w:tcW w:w="1166" w:type="dxa"/>
            <w:tcBorders>
              <w:top w:val="single" w:sz="7" w:space="0" w:color="000000"/>
              <w:left w:val="single" w:sz="7" w:space="0" w:color="000000"/>
              <w:bottom w:val="single" w:sz="6" w:space="0" w:color="FFFFFF"/>
              <w:right w:val="single" w:sz="6" w:space="0" w:color="FFFFFF"/>
            </w:tcBorders>
          </w:tcPr>
          <w:p w14:paraId="394D36E7" w14:textId="77777777" w:rsidR="00FF3017" w:rsidRPr="00CD131F" w:rsidRDefault="00FF3017" w:rsidP="00CD131F">
            <w:pPr>
              <w:tabs>
                <w:tab w:val="center" w:pos="389"/>
              </w:tabs>
              <w:spacing w:before="60" w:after="60" w:line="220" w:lineRule="atLeast"/>
              <w:ind w:left="-39" w:right="-65"/>
              <w:jc w:val="center"/>
              <w:rPr>
                <w:sz w:val="18"/>
                <w:szCs w:val="18"/>
                <w:lang w:val="fr-FR"/>
              </w:rPr>
            </w:pPr>
            <w:r w:rsidRPr="00CD131F">
              <w:rPr>
                <w:sz w:val="18"/>
                <w:szCs w:val="18"/>
                <w:lang w:val="fr-FR"/>
              </w:rPr>
              <w:t xml:space="preserve">Matin/ </w:t>
            </w:r>
            <w:r w:rsidRPr="00CD131F">
              <w:rPr>
                <w:sz w:val="18"/>
                <w:szCs w:val="18"/>
                <w:lang w:val="fr-FR"/>
              </w:rPr>
              <w:br/>
              <w:t>après-midi</w:t>
            </w:r>
          </w:p>
        </w:tc>
        <w:tc>
          <w:tcPr>
            <w:tcW w:w="873" w:type="dxa"/>
            <w:tcBorders>
              <w:top w:val="single" w:sz="7" w:space="0" w:color="000000"/>
              <w:left w:val="single" w:sz="7" w:space="0" w:color="000000"/>
              <w:bottom w:val="single" w:sz="6" w:space="0" w:color="FFFFFF"/>
              <w:right w:val="single" w:sz="4" w:space="0" w:color="auto"/>
            </w:tcBorders>
          </w:tcPr>
          <w:p w14:paraId="624001F9" w14:textId="77777777" w:rsidR="00FF3017" w:rsidRPr="00CD131F" w:rsidRDefault="00FF3017" w:rsidP="00CD131F">
            <w:pPr>
              <w:tabs>
                <w:tab w:val="center" w:pos="284"/>
              </w:tabs>
              <w:spacing w:before="60" w:after="60" w:line="220" w:lineRule="atLeast"/>
              <w:jc w:val="center"/>
              <w:rPr>
                <w:sz w:val="18"/>
                <w:szCs w:val="18"/>
                <w:lang w:val="fr-FR"/>
              </w:rPr>
            </w:pPr>
            <w:r w:rsidRPr="00CD131F">
              <w:rPr>
                <w:sz w:val="18"/>
                <w:szCs w:val="18"/>
                <w:lang w:val="fr-FR"/>
              </w:rPr>
              <w:t>2</w:t>
            </w:r>
          </w:p>
        </w:tc>
        <w:tc>
          <w:tcPr>
            <w:tcW w:w="747" w:type="dxa"/>
            <w:tcBorders>
              <w:top w:val="single" w:sz="7" w:space="0" w:color="000000"/>
              <w:left w:val="single" w:sz="4" w:space="0" w:color="auto"/>
              <w:bottom w:val="single" w:sz="6" w:space="0" w:color="FFFFFF"/>
              <w:right w:val="single" w:sz="4" w:space="0" w:color="auto"/>
            </w:tcBorders>
          </w:tcPr>
          <w:p w14:paraId="4C98A74A"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Non</w:t>
            </w:r>
          </w:p>
        </w:tc>
        <w:tc>
          <w:tcPr>
            <w:tcW w:w="1007" w:type="dxa"/>
            <w:tcBorders>
              <w:top w:val="single" w:sz="7" w:space="0" w:color="000000"/>
              <w:left w:val="single" w:sz="4" w:space="0" w:color="auto"/>
              <w:bottom w:val="single" w:sz="6" w:space="0" w:color="FFFFFF"/>
              <w:right w:val="single" w:sz="4" w:space="0" w:color="auto"/>
            </w:tcBorders>
          </w:tcPr>
          <w:p w14:paraId="1756A910"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35</w:t>
            </w:r>
          </w:p>
        </w:tc>
      </w:tr>
      <w:tr w:rsidR="00A420F6" w:rsidRPr="00CD131F" w14:paraId="167A22CA" w14:textId="77777777" w:rsidTr="00D44A02">
        <w:trPr>
          <w:trHeight w:val="283"/>
          <w:jc w:val="center"/>
        </w:trPr>
        <w:tc>
          <w:tcPr>
            <w:tcW w:w="947" w:type="dxa"/>
            <w:tcBorders>
              <w:top w:val="single" w:sz="4" w:space="0" w:color="auto"/>
              <w:left w:val="single" w:sz="4" w:space="0" w:color="auto"/>
              <w:bottom w:val="single" w:sz="4" w:space="0" w:color="auto"/>
              <w:right w:val="single" w:sz="8" w:space="0" w:color="000000"/>
            </w:tcBorders>
          </w:tcPr>
          <w:p w14:paraId="12C906AB" w14:textId="77777777" w:rsidR="00FF3017" w:rsidRPr="00CD131F" w:rsidRDefault="00FF3017" w:rsidP="00CD131F">
            <w:pPr>
              <w:spacing w:before="60" w:after="60" w:line="220" w:lineRule="atLeast"/>
              <w:ind w:right="-65"/>
              <w:rPr>
                <w:sz w:val="18"/>
                <w:szCs w:val="18"/>
                <w:lang w:val="fr-FR"/>
              </w:rPr>
            </w:pPr>
            <w:r w:rsidRPr="00CD131F">
              <w:rPr>
                <w:sz w:val="18"/>
                <w:szCs w:val="18"/>
                <w:lang w:val="fr-FR"/>
              </w:rPr>
              <w:t>Juin</w:t>
            </w:r>
          </w:p>
        </w:tc>
        <w:tc>
          <w:tcPr>
            <w:tcW w:w="4018" w:type="dxa"/>
            <w:tcBorders>
              <w:top w:val="single" w:sz="7" w:space="0" w:color="000000"/>
              <w:left w:val="single" w:sz="8" w:space="0" w:color="000000"/>
              <w:bottom w:val="single" w:sz="4" w:space="0" w:color="auto"/>
              <w:right w:val="single" w:sz="6" w:space="0" w:color="FFFFFF"/>
            </w:tcBorders>
          </w:tcPr>
          <w:p w14:paraId="45119261" w14:textId="1A961098" w:rsidR="00FF3017" w:rsidRPr="00CD131F" w:rsidRDefault="00FF3017" w:rsidP="00CD131F">
            <w:pPr>
              <w:spacing w:before="60" w:after="60" w:line="220" w:lineRule="atLeast"/>
              <w:rPr>
                <w:sz w:val="18"/>
                <w:szCs w:val="18"/>
                <w:lang w:val="fr-FR"/>
              </w:rPr>
            </w:pPr>
            <w:r w:rsidRPr="00CD131F">
              <w:rPr>
                <w:sz w:val="18"/>
                <w:szCs w:val="18"/>
                <w:lang w:val="fr-FR"/>
              </w:rPr>
              <w:t>Forum mondial de l’harmonisation des Règlements concernant les véhicules (WP.29) (184</w:t>
            </w:r>
            <w:r w:rsidRPr="00CD131F">
              <w:rPr>
                <w:sz w:val="18"/>
                <w:szCs w:val="18"/>
                <w:vertAlign w:val="superscript"/>
                <w:lang w:val="fr-FR"/>
              </w:rPr>
              <w:t>e</w:t>
            </w:r>
            <w:r w:rsidRPr="00CD131F">
              <w:rPr>
                <w:sz w:val="18"/>
                <w:szCs w:val="18"/>
                <w:lang w:val="fr-FR"/>
              </w:rPr>
              <w:t xml:space="preserve"> session) ; </w:t>
            </w:r>
            <w:r w:rsidRPr="00CD131F">
              <w:rPr>
                <w:sz w:val="18"/>
                <w:szCs w:val="18"/>
                <w:lang w:val="fr-FR"/>
              </w:rPr>
              <w:br/>
              <w:t xml:space="preserve">Comité d’administration de l’Accord de 1958 (AC.1) </w:t>
            </w:r>
            <w:r w:rsidR="00FC5465" w:rsidRPr="00CD131F">
              <w:rPr>
                <w:sz w:val="18"/>
                <w:szCs w:val="18"/>
                <w:lang w:val="fr-FR"/>
              </w:rPr>
              <w:br/>
            </w:r>
            <w:r w:rsidRPr="00CD131F">
              <w:rPr>
                <w:sz w:val="18"/>
                <w:szCs w:val="18"/>
                <w:lang w:val="fr-FR"/>
              </w:rPr>
              <w:t xml:space="preserve">(soixante-dix-huitième session) ; </w:t>
            </w:r>
            <w:r w:rsidRPr="00CD131F">
              <w:rPr>
                <w:sz w:val="18"/>
                <w:szCs w:val="18"/>
                <w:lang w:val="fr-FR"/>
              </w:rPr>
              <w:br/>
              <w:t xml:space="preserve">Comité exécutif de l’Accord de 1998 (AC.3) (soixante-deuxième session) ; </w:t>
            </w:r>
            <w:r w:rsidRPr="00CD131F">
              <w:rPr>
                <w:sz w:val="18"/>
                <w:szCs w:val="18"/>
                <w:lang w:val="fr-FR"/>
              </w:rPr>
              <w:br/>
              <w:t xml:space="preserve">Comité d’administration de l’Accord de 1997 (AC.4) (vingtième session) </w:t>
            </w:r>
          </w:p>
        </w:tc>
        <w:tc>
          <w:tcPr>
            <w:tcW w:w="881" w:type="dxa"/>
            <w:tcBorders>
              <w:top w:val="single" w:sz="7" w:space="0" w:color="000000"/>
              <w:left w:val="single" w:sz="7" w:space="0" w:color="000000"/>
              <w:bottom w:val="single" w:sz="4" w:space="0" w:color="auto"/>
              <w:right w:val="single" w:sz="6" w:space="0" w:color="FFFFFF"/>
            </w:tcBorders>
          </w:tcPr>
          <w:p w14:paraId="4E297F49" w14:textId="7C4D2181" w:rsidR="00FF3017" w:rsidRPr="00CD131F" w:rsidRDefault="00FC5465" w:rsidP="00CD131F">
            <w:pPr>
              <w:spacing w:before="60" w:after="60" w:line="220" w:lineRule="atLeast"/>
              <w:jc w:val="center"/>
              <w:rPr>
                <w:sz w:val="18"/>
                <w:szCs w:val="18"/>
                <w:lang w:val="fr-FR"/>
              </w:rPr>
            </w:pPr>
            <w:r w:rsidRPr="00CD131F">
              <w:rPr>
                <w:sz w:val="18"/>
                <w:szCs w:val="18"/>
                <w:lang w:val="fr-FR"/>
              </w:rPr>
              <w:br/>
            </w:r>
            <w:r w:rsidR="00FF3017" w:rsidRPr="00CD131F">
              <w:rPr>
                <w:sz w:val="18"/>
                <w:szCs w:val="18"/>
                <w:lang w:val="fr-FR"/>
              </w:rPr>
              <w:t xml:space="preserve">22-25 </w:t>
            </w:r>
            <w:r w:rsidR="00FF3017" w:rsidRPr="00CD131F">
              <w:rPr>
                <w:sz w:val="18"/>
                <w:szCs w:val="18"/>
                <w:lang w:val="fr-FR"/>
              </w:rPr>
              <w:br/>
            </w:r>
            <w:r w:rsidRPr="00CD131F">
              <w:rPr>
                <w:sz w:val="18"/>
                <w:szCs w:val="18"/>
                <w:lang w:val="fr-FR"/>
              </w:rPr>
              <w:br/>
            </w:r>
            <w:r w:rsidR="00FF3017" w:rsidRPr="00CD131F">
              <w:rPr>
                <w:sz w:val="18"/>
                <w:szCs w:val="18"/>
                <w:lang w:val="fr-FR"/>
              </w:rPr>
              <w:t xml:space="preserve">(23 </w:t>
            </w:r>
            <w:r w:rsidR="00FF3017" w:rsidRPr="00CD131F">
              <w:rPr>
                <w:sz w:val="18"/>
                <w:szCs w:val="18"/>
                <w:lang w:val="fr-FR"/>
              </w:rPr>
              <w:br/>
              <w:t xml:space="preserve">23-24 </w:t>
            </w:r>
            <w:r w:rsidR="00FF3017" w:rsidRPr="00CD131F">
              <w:rPr>
                <w:sz w:val="18"/>
                <w:szCs w:val="18"/>
                <w:lang w:val="fr-FR"/>
              </w:rPr>
              <w:br/>
              <w:t>24)</w:t>
            </w:r>
          </w:p>
        </w:tc>
        <w:tc>
          <w:tcPr>
            <w:tcW w:w="1166" w:type="dxa"/>
            <w:tcBorders>
              <w:top w:val="single" w:sz="7" w:space="0" w:color="000000"/>
              <w:left w:val="single" w:sz="7" w:space="0" w:color="000000"/>
              <w:bottom w:val="single" w:sz="4" w:space="0" w:color="auto"/>
              <w:right w:val="single" w:sz="6" w:space="0" w:color="FFFFFF"/>
            </w:tcBorders>
          </w:tcPr>
          <w:p w14:paraId="2904EA83" w14:textId="08FDAEF7" w:rsidR="00FF3017" w:rsidRPr="00CD131F" w:rsidRDefault="00FC5465" w:rsidP="00CD131F">
            <w:pPr>
              <w:tabs>
                <w:tab w:val="center" w:pos="389"/>
              </w:tabs>
              <w:spacing w:before="60" w:after="60" w:line="220" w:lineRule="atLeast"/>
              <w:ind w:left="-39" w:right="-65"/>
              <w:jc w:val="center"/>
              <w:rPr>
                <w:sz w:val="18"/>
                <w:szCs w:val="18"/>
                <w:lang w:val="fr-FR"/>
              </w:rPr>
            </w:pPr>
            <w:r w:rsidRPr="00CD131F">
              <w:rPr>
                <w:sz w:val="18"/>
                <w:szCs w:val="18"/>
                <w:lang w:val="fr-FR"/>
              </w:rPr>
              <w:br/>
            </w:r>
            <w:r w:rsidR="00FF3017" w:rsidRPr="00CD131F">
              <w:rPr>
                <w:sz w:val="18"/>
                <w:szCs w:val="18"/>
                <w:lang w:val="fr-FR"/>
              </w:rPr>
              <w:t xml:space="preserve">Matin/matin </w:t>
            </w:r>
            <w:r w:rsidR="00FF3017" w:rsidRPr="00CD131F">
              <w:rPr>
                <w:sz w:val="18"/>
                <w:szCs w:val="18"/>
                <w:lang w:val="fr-FR"/>
              </w:rPr>
              <w:br/>
            </w:r>
            <w:r w:rsidR="00FF3017" w:rsidRPr="00CD131F">
              <w:rPr>
                <w:sz w:val="18"/>
                <w:szCs w:val="18"/>
                <w:lang w:val="fr-FR"/>
              </w:rPr>
              <w:br/>
              <w:t xml:space="preserve">(après-midi </w:t>
            </w:r>
            <w:r w:rsidR="00FF3017" w:rsidRPr="00CD131F">
              <w:rPr>
                <w:sz w:val="18"/>
                <w:szCs w:val="18"/>
                <w:lang w:val="fr-FR"/>
              </w:rPr>
              <w:br/>
              <w:t>après-midi/</w:t>
            </w:r>
            <w:r w:rsidRPr="00CD131F">
              <w:rPr>
                <w:sz w:val="18"/>
                <w:szCs w:val="18"/>
                <w:lang w:val="fr-FR"/>
              </w:rPr>
              <w:t xml:space="preserve"> </w:t>
            </w:r>
            <w:r w:rsidR="00FF3017" w:rsidRPr="00CD131F">
              <w:rPr>
                <w:sz w:val="18"/>
                <w:szCs w:val="18"/>
                <w:lang w:val="fr-FR"/>
              </w:rPr>
              <w:t>matin</w:t>
            </w:r>
            <w:r w:rsidR="00FF3017" w:rsidRPr="00CD131F">
              <w:rPr>
                <w:sz w:val="18"/>
                <w:szCs w:val="18"/>
                <w:lang w:val="fr-FR"/>
              </w:rPr>
              <w:br/>
              <w:t>après-midi)</w:t>
            </w:r>
          </w:p>
        </w:tc>
        <w:tc>
          <w:tcPr>
            <w:tcW w:w="873" w:type="dxa"/>
            <w:tcBorders>
              <w:top w:val="single" w:sz="7" w:space="0" w:color="000000"/>
              <w:left w:val="single" w:sz="7" w:space="0" w:color="000000"/>
              <w:bottom w:val="single" w:sz="4" w:space="0" w:color="auto"/>
              <w:right w:val="single" w:sz="4" w:space="0" w:color="auto"/>
            </w:tcBorders>
          </w:tcPr>
          <w:p w14:paraId="3CA57902" w14:textId="77777777" w:rsidR="00FF3017" w:rsidRPr="00CD131F" w:rsidRDefault="00FF3017" w:rsidP="00CD131F">
            <w:pPr>
              <w:tabs>
                <w:tab w:val="center" w:pos="284"/>
              </w:tabs>
              <w:spacing w:before="60" w:after="60" w:line="220" w:lineRule="atLeast"/>
              <w:jc w:val="center"/>
              <w:rPr>
                <w:sz w:val="18"/>
                <w:szCs w:val="18"/>
                <w:lang w:val="fr-FR"/>
              </w:rPr>
            </w:pPr>
            <w:r w:rsidRPr="00CD131F">
              <w:rPr>
                <w:sz w:val="18"/>
                <w:szCs w:val="18"/>
                <w:lang w:val="fr-FR"/>
              </w:rPr>
              <w:t>7</w:t>
            </w:r>
          </w:p>
        </w:tc>
        <w:tc>
          <w:tcPr>
            <w:tcW w:w="747" w:type="dxa"/>
            <w:tcBorders>
              <w:top w:val="single" w:sz="7" w:space="0" w:color="000000"/>
              <w:left w:val="single" w:sz="4" w:space="0" w:color="auto"/>
              <w:bottom w:val="single" w:sz="4" w:space="0" w:color="auto"/>
              <w:right w:val="single" w:sz="4" w:space="0" w:color="auto"/>
            </w:tcBorders>
          </w:tcPr>
          <w:p w14:paraId="33201E44"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Oui</w:t>
            </w:r>
          </w:p>
        </w:tc>
        <w:tc>
          <w:tcPr>
            <w:tcW w:w="1007" w:type="dxa"/>
            <w:tcBorders>
              <w:top w:val="single" w:sz="7" w:space="0" w:color="000000"/>
              <w:left w:val="single" w:sz="4" w:space="0" w:color="auto"/>
              <w:bottom w:val="single" w:sz="4" w:space="0" w:color="auto"/>
              <w:right w:val="single" w:sz="4" w:space="0" w:color="auto"/>
            </w:tcBorders>
          </w:tcPr>
          <w:p w14:paraId="7235D6B0"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160</w:t>
            </w:r>
          </w:p>
        </w:tc>
      </w:tr>
      <w:tr w:rsidR="00A420F6" w:rsidRPr="00CD131F" w14:paraId="173877C1" w14:textId="77777777" w:rsidTr="00D44A02">
        <w:trPr>
          <w:trHeight w:val="283"/>
          <w:jc w:val="center"/>
        </w:trPr>
        <w:tc>
          <w:tcPr>
            <w:tcW w:w="947" w:type="dxa"/>
            <w:tcBorders>
              <w:top w:val="single" w:sz="4" w:space="0" w:color="auto"/>
              <w:left w:val="single" w:sz="4" w:space="0" w:color="auto"/>
              <w:bottom w:val="single" w:sz="4" w:space="0" w:color="auto"/>
              <w:right w:val="single" w:sz="8" w:space="0" w:color="000000"/>
            </w:tcBorders>
          </w:tcPr>
          <w:p w14:paraId="669554CE" w14:textId="77777777" w:rsidR="00FF3017" w:rsidRPr="00CD131F" w:rsidRDefault="00FF3017" w:rsidP="00CD131F">
            <w:pPr>
              <w:spacing w:before="60" w:after="60" w:line="220" w:lineRule="atLeast"/>
              <w:ind w:right="-65"/>
              <w:rPr>
                <w:sz w:val="18"/>
                <w:szCs w:val="18"/>
                <w:lang w:val="fr-FR"/>
              </w:rPr>
            </w:pPr>
            <w:r w:rsidRPr="00CD131F">
              <w:rPr>
                <w:sz w:val="18"/>
                <w:szCs w:val="18"/>
                <w:lang w:val="fr-FR"/>
              </w:rPr>
              <w:t>Septembre</w:t>
            </w:r>
          </w:p>
        </w:tc>
        <w:tc>
          <w:tcPr>
            <w:tcW w:w="4018" w:type="dxa"/>
            <w:tcBorders>
              <w:top w:val="single" w:sz="4" w:space="0" w:color="auto"/>
              <w:left w:val="single" w:sz="8" w:space="0" w:color="000000"/>
              <w:bottom w:val="single" w:sz="6" w:space="0" w:color="FFFFFF"/>
              <w:right w:val="single" w:sz="6" w:space="0" w:color="FFFFFF"/>
            </w:tcBorders>
          </w:tcPr>
          <w:p w14:paraId="09E3503C" w14:textId="232B6B2B" w:rsidR="00FF3017" w:rsidRPr="00CD131F" w:rsidRDefault="00FF3017" w:rsidP="00CD131F">
            <w:pPr>
              <w:spacing w:before="60" w:after="60" w:line="220" w:lineRule="atLeast"/>
              <w:rPr>
                <w:sz w:val="18"/>
                <w:szCs w:val="18"/>
                <w:lang w:val="fr-FR"/>
              </w:rPr>
            </w:pPr>
            <w:r w:rsidRPr="00CD131F">
              <w:rPr>
                <w:sz w:val="18"/>
                <w:szCs w:val="18"/>
                <w:lang w:val="fr-FR"/>
              </w:rPr>
              <w:t>Groupe de travail du bruit et des pneumatiques (GRBP) (soixante-quatorzième session)</w:t>
            </w:r>
          </w:p>
        </w:tc>
        <w:tc>
          <w:tcPr>
            <w:tcW w:w="881" w:type="dxa"/>
            <w:tcBorders>
              <w:top w:val="single" w:sz="4" w:space="0" w:color="auto"/>
              <w:left w:val="single" w:sz="7" w:space="0" w:color="000000"/>
              <w:bottom w:val="single" w:sz="6" w:space="0" w:color="FFFFFF"/>
              <w:right w:val="single" w:sz="6" w:space="0" w:color="FFFFFF"/>
            </w:tcBorders>
          </w:tcPr>
          <w:p w14:paraId="7089C8C3"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15-17</w:t>
            </w:r>
          </w:p>
        </w:tc>
        <w:tc>
          <w:tcPr>
            <w:tcW w:w="1166" w:type="dxa"/>
            <w:tcBorders>
              <w:top w:val="single" w:sz="4" w:space="0" w:color="auto"/>
              <w:left w:val="single" w:sz="7" w:space="0" w:color="000000"/>
              <w:bottom w:val="single" w:sz="6" w:space="0" w:color="FFFFFF"/>
              <w:right w:val="single" w:sz="6" w:space="0" w:color="FFFFFF"/>
            </w:tcBorders>
          </w:tcPr>
          <w:p w14:paraId="70E7DF2B" w14:textId="77777777" w:rsidR="00FF3017" w:rsidRPr="00CD131F" w:rsidRDefault="00FF3017" w:rsidP="00CD131F">
            <w:pPr>
              <w:tabs>
                <w:tab w:val="center" w:pos="389"/>
              </w:tabs>
              <w:spacing w:before="60" w:after="60" w:line="220" w:lineRule="atLeast"/>
              <w:ind w:left="-39" w:right="-65"/>
              <w:jc w:val="center"/>
              <w:rPr>
                <w:sz w:val="18"/>
                <w:szCs w:val="18"/>
                <w:lang w:val="fr-FR"/>
              </w:rPr>
            </w:pPr>
            <w:r w:rsidRPr="00CD131F">
              <w:rPr>
                <w:sz w:val="18"/>
                <w:szCs w:val="18"/>
                <w:lang w:val="fr-FR"/>
              </w:rPr>
              <w:t>Après-midi/ après-midi</w:t>
            </w:r>
          </w:p>
        </w:tc>
        <w:tc>
          <w:tcPr>
            <w:tcW w:w="873" w:type="dxa"/>
            <w:tcBorders>
              <w:top w:val="single" w:sz="4" w:space="0" w:color="auto"/>
              <w:left w:val="single" w:sz="7" w:space="0" w:color="000000"/>
              <w:bottom w:val="single" w:sz="6" w:space="0" w:color="FFFFFF"/>
              <w:right w:val="single" w:sz="4" w:space="0" w:color="auto"/>
            </w:tcBorders>
          </w:tcPr>
          <w:p w14:paraId="0A69580E" w14:textId="77777777" w:rsidR="00FF3017" w:rsidRPr="00CD131F" w:rsidRDefault="00FF3017" w:rsidP="00CD131F">
            <w:pPr>
              <w:tabs>
                <w:tab w:val="center" w:pos="284"/>
              </w:tabs>
              <w:spacing w:before="60" w:after="60" w:line="220" w:lineRule="atLeast"/>
              <w:jc w:val="center"/>
              <w:rPr>
                <w:sz w:val="18"/>
                <w:szCs w:val="18"/>
                <w:lang w:val="fr-FR"/>
              </w:rPr>
            </w:pPr>
            <w:r w:rsidRPr="00CD131F">
              <w:rPr>
                <w:sz w:val="18"/>
                <w:szCs w:val="18"/>
                <w:lang w:val="fr-FR"/>
              </w:rPr>
              <w:t>5</w:t>
            </w:r>
          </w:p>
        </w:tc>
        <w:tc>
          <w:tcPr>
            <w:tcW w:w="747" w:type="dxa"/>
            <w:tcBorders>
              <w:top w:val="single" w:sz="4" w:space="0" w:color="auto"/>
              <w:left w:val="single" w:sz="4" w:space="0" w:color="auto"/>
              <w:bottom w:val="single" w:sz="6" w:space="0" w:color="FFFFFF"/>
              <w:right w:val="single" w:sz="4" w:space="0" w:color="auto"/>
            </w:tcBorders>
          </w:tcPr>
          <w:p w14:paraId="0663C610"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Oui</w:t>
            </w:r>
          </w:p>
        </w:tc>
        <w:tc>
          <w:tcPr>
            <w:tcW w:w="1007" w:type="dxa"/>
            <w:tcBorders>
              <w:top w:val="single" w:sz="4" w:space="0" w:color="auto"/>
              <w:left w:val="single" w:sz="4" w:space="0" w:color="auto"/>
              <w:bottom w:val="single" w:sz="6" w:space="0" w:color="FFFFFF"/>
              <w:right w:val="single" w:sz="4" w:space="0" w:color="auto"/>
            </w:tcBorders>
          </w:tcPr>
          <w:p w14:paraId="3CB21766"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120</w:t>
            </w:r>
          </w:p>
        </w:tc>
      </w:tr>
      <w:tr w:rsidR="00A420F6" w:rsidRPr="00CD131F" w14:paraId="2D0CD0EE" w14:textId="77777777" w:rsidTr="00D44A02">
        <w:trPr>
          <w:trHeight w:val="283"/>
          <w:jc w:val="center"/>
        </w:trPr>
        <w:tc>
          <w:tcPr>
            <w:tcW w:w="947" w:type="dxa"/>
            <w:tcBorders>
              <w:top w:val="single" w:sz="4" w:space="0" w:color="auto"/>
              <w:left w:val="single" w:sz="4" w:space="0" w:color="auto"/>
              <w:bottom w:val="single" w:sz="4" w:space="0" w:color="auto"/>
              <w:right w:val="single" w:sz="8" w:space="0" w:color="000000"/>
            </w:tcBorders>
          </w:tcPr>
          <w:p w14:paraId="6C56D677" w14:textId="77777777" w:rsidR="00FF3017" w:rsidRPr="00CD131F" w:rsidRDefault="00FF3017" w:rsidP="00CD131F">
            <w:pPr>
              <w:spacing w:before="60" w:after="60" w:line="220" w:lineRule="atLeast"/>
              <w:ind w:right="-65"/>
              <w:rPr>
                <w:sz w:val="18"/>
                <w:szCs w:val="18"/>
                <w:lang w:val="fr-FR"/>
              </w:rPr>
            </w:pPr>
            <w:r w:rsidRPr="00CD131F">
              <w:rPr>
                <w:sz w:val="18"/>
                <w:szCs w:val="18"/>
                <w:lang w:val="fr-FR"/>
              </w:rPr>
              <w:t>Septembre/ octobre</w:t>
            </w:r>
          </w:p>
        </w:tc>
        <w:tc>
          <w:tcPr>
            <w:tcW w:w="4018" w:type="dxa"/>
            <w:tcBorders>
              <w:top w:val="single" w:sz="7" w:space="0" w:color="000000"/>
              <w:left w:val="single" w:sz="8" w:space="0" w:color="000000"/>
              <w:bottom w:val="single" w:sz="4" w:space="0" w:color="000000"/>
              <w:right w:val="single" w:sz="6" w:space="0" w:color="FFFFFF"/>
            </w:tcBorders>
          </w:tcPr>
          <w:p w14:paraId="5A6E8BA4" w14:textId="77777777" w:rsidR="00FF3017" w:rsidRPr="00CD131F" w:rsidRDefault="00FF3017" w:rsidP="00CD131F">
            <w:pPr>
              <w:spacing w:before="60" w:after="60" w:line="220" w:lineRule="atLeast"/>
              <w:rPr>
                <w:sz w:val="18"/>
                <w:szCs w:val="18"/>
                <w:lang w:val="fr-FR"/>
              </w:rPr>
            </w:pPr>
            <w:r w:rsidRPr="00CD131F">
              <w:rPr>
                <w:sz w:val="18"/>
                <w:szCs w:val="18"/>
                <w:lang w:val="fr-FR"/>
              </w:rPr>
              <w:t>Groupe de travail des véhicules automatisés/autonomes et connectés (GRVA) (huitième session)</w:t>
            </w:r>
          </w:p>
        </w:tc>
        <w:tc>
          <w:tcPr>
            <w:tcW w:w="881" w:type="dxa"/>
            <w:tcBorders>
              <w:top w:val="single" w:sz="7" w:space="0" w:color="000000"/>
              <w:left w:val="single" w:sz="7" w:space="0" w:color="000000"/>
              <w:bottom w:val="single" w:sz="4" w:space="0" w:color="000000"/>
              <w:right w:val="single" w:sz="6" w:space="0" w:color="FFFFFF"/>
            </w:tcBorders>
          </w:tcPr>
          <w:p w14:paraId="5DEFE885"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27-01</w:t>
            </w:r>
          </w:p>
        </w:tc>
        <w:tc>
          <w:tcPr>
            <w:tcW w:w="1166" w:type="dxa"/>
            <w:tcBorders>
              <w:top w:val="single" w:sz="7" w:space="0" w:color="000000"/>
              <w:left w:val="single" w:sz="7" w:space="0" w:color="000000"/>
              <w:bottom w:val="single" w:sz="4" w:space="0" w:color="000000"/>
              <w:right w:val="single" w:sz="6" w:space="0" w:color="FFFFFF"/>
            </w:tcBorders>
          </w:tcPr>
          <w:p w14:paraId="57B81D44" w14:textId="77777777" w:rsidR="00FF3017" w:rsidRPr="00CD131F" w:rsidRDefault="00FF3017" w:rsidP="00CD131F">
            <w:pPr>
              <w:tabs>
                <w:tab w:val="center" w:pos="389"/>
              </w:tabs>
              <w:spacing w:before="60" w:after="60" w:line="220" w:lineRule="atLeast"/>
              <w:ind w:left="-39" w:right="-65"/>
              <w:jc w:val="center"/>
              <w:rPr>
                <w:sz w:val="18"/>
                <w:szCs w:val="18"/>
                <w:lang w:val="fr-FR"/>
              </w:rPr>
            </w:pPr>
            <w:r w:rsidRPr="00CD131F">
              <w:rPr>
                <w:sz w:val="18"/>
                <w:szCs w:val="18"/>
                <w:lang w:val="fr-FR"/>
              </w:rPr>
              <w:t>Après-midi/ matin</w:t>
            </w:r>
          </w:p>
        </w:tc>
        <w:tc>
          <w:tcPr>
            <w:tcW w:w="873" w:type="dxa"/>
            <w:tcBorders>
              <w:top w:val="single" w:sz="7" w:space="0" w:color="000000"/>
              <w:left w:val="single" w:sz="7" w:space="0" w:color="000000"/>
              <w:bottom w:val="single" w:sz="4" w:space="0" w:color="000000"/>
              <w:right w:val="single" w:sz="4" w:space="0" w:color="auto"/>
            </w:tcBorders>
          </w:tcPr>
          <w:p w14:paraId="4D47A992" w14:textId="77777777" w:rsidR="00FF3017" w:rsidRPr="00CD131F" w:rsidRDefault="00FF3017" w:rsidP="00CD131F">
            <w:pPr>
              <w:tabs>
                <w:tab w:val="center" w:pos="284"/>
              </w:tabs>
              <w:spacing w:before="60" w:after="60" w:line="220" w:lineRule="atLeast"/>
              <w:jc w:val="center"/>
              <w:rPr>
                <w:sz w:val="18"/>
                <w:szCs w:val="18"/>
                <w:lang w:val="fr-FR"/>
              </w:rPr>
            </w:pPr>
            <w:r w:rsidRPr="00CD131F">
              <w:rPr>
                <w:sz w:val="18"/>
                <w:szCs w:val="18"/>
                <w:lang w:val="fr-FR"/>
              </w:rPr>
              <w:t>8</w:t>
            </w:r>
          </w:p>
        </w:tc>
        <w:tc>
          <w:tcPr>
            <w:tcW w:w="747" w:type="dxa"/>
            <w:tcBorders>
              <w:top w:val="single" w:sz="7" w:space="0" w:color="000000"/>
              <w:left w:val="single" w:sz="4" w:space="0" w:color="auto"/>
              <w:bottom w:val="single" w:sz="4" w:space="0" w:color="000000"/>
              <w:right w:val="single" w:sz="4" w:space="0" w:color="auto"/>
            </w:tcBorders>
          </w:tcPr>
          <w:p w14:paraId="51412725"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Oui</w:t>
            </w:r>
          </w:p>
        </w:tc>
        <w:tc>
          <w:tcPr>
            <w:tcW w:w="1007" w:type="dxa"/>
            <w:tcBorders>
              <w:top w:val="single" w:sz="7" w:space="0" w:color="000000"/>
              <w:left w:val="single" w:sz="4" w:space="0" w:color="auto"/>
              <w:bottom w:val="single" w:sz="4" w:space="0" w:color="000000"/>
              <w:right w:val="single" w:sz="4" w:space="0" w:color="auto"/>
            </w:tcBorders>
          </w:tcPr>
          <w:p w14:paraId="4B879FDD"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150</w:t>
            </w:r>
          </w:p>
        </w:tc>
      </w:tr>
      <w:tr w:rsidR="00A420F6" w:rsidRPr="00CD131F" w14:paraId="20A8AAB8" w14:textId="77777777" w:rsidTr="00D44A02">
        <w:trPr>
          <w:trHeight w:val="283"/>
          <w:jc w:val="center"/>
        </w:trPr>
        <w:tc>
          <w:tcPr>
            <w:tcW w:w="947" w:type="dxa"/>
            <w:tcBorders>
              <w:top w:val="single" w:sz="4" w:space="0" w:color="auto"/>
              <w:left w:val="single" w:sz="4" w:space="0" w:color="auto"/>
              <w:bottom w:val="single" w:sz="4" w:space="0" w:color="auto"/>
              <w:right w:val="single" w:sz="8" w:space="0" w:color="000000"/>
            </w:tcBorders>
          </w:tcPr>
          <w:p w14:paraId="5FB806A9" w14:textId="77777777" w:rsidR="00FF3017" w:rsidRPr="00CD131F" w:rsidRDefault="00FF3017" w:rsidP="00CD131F">
            <w:pPr>
              <w:spacing w:before="60" w:after="60" w:line="220" w:lineRule="atLeast"/>
              <w:ind w:right="-65"/>
              <w:rPr>
                <w:sz w:val="18"/>
                <w:szCs w:val="18"/>
                <w:lang w:val="fr-FR"/>
              </w:rPr>
            </w:pPr>
            <w:r w:rsidRPr="00CD131F">
              <w:rPr>
                <w:sz w:val="18"/>
                <w:szCs w:val="18"/>
                <w:lang w:val="fr-FR"/>
              </w:rPr>
              <w:t>Octobre</w:t>
            </w:r>
          </w:p>
        </w:tc>
        <w:tc>
          <w:tcPr>
            <w:tcW w:w="4018" w:type="dxa"/>
            <w:tcBorders>
              <w:top w:val="single" w:sz="4" w:space="0" w:color="000000"/>
              <w:left w:val="single" w:sz="8" w:space="0" w:color="000000"/>
              <w:bottom w:val="single" w:sz="4" w:space="0" w:color="000000"/>
              <w:right w:val="single" w:sz="6" w:space="0" w:color="FFFFFF"/>
            </w:tcBorders>
          </w:tcPr>
          <w:p w14:paraId="31E4772F" w14:textId="4CC094E7" w:rsidR="00FF3017" w:rsidRPr="00CD131F" w:rsidRDefault="00FF3017" w:rsidP="00CD131F">
            <w:pPr>
              <w:spacing w:before="60" w:after="60" w:line="220" w:lineRule="atLeast"/>
              <w:rPr>
                <w:sz w:val="18"/>
                <w:szCs w:val="18"/>
                <w:lang w:val="fr-FR"/>
              </w:rPr>
            </w:pPr>
            <w:r w:rsidRPr="00CD131F">
              <w:rPr>
                <w:sz w:val="18"/>
                <w:szCs w:val="18"/>
                <w:lang w:val="fr-FR"/>
              </w:rPr>
              <w:t xml:space="preserve">Groupe de travail des dispositions générales </w:t>
            </w:r>
            <w:r w:rsidR="00CD131F">
              <w:rPr>
                <w:sz w:val="18"/>
                <w:szCs w:val="18"/>
                <w:lang w:val="fr-FR"/>
              </w:rPr>
              <w:br/>
            </w:r>
            <w:r w:rsidRPr="00CD131F">
              <w:rPr>
                <w:sz w:val="18"/>
                <w:szCs w:val="18"/>
                <w:lang w:val="fr-FR"/>
              </w:rPr>
              <w:t>de sécurité (GRSG) (121</w:t>
            </w:r>
            <w:r w:rsidRPr="00CD131F">
              <w:rPr>
                <w:sz w:val="18"/>
                <w:szCs w:val="18"/>
                <w:vertAlign w:val="superscript"/>
                <w:lang w:val="fr-FR"/>
              </w:rPr>
              <w:t>e</w:t>
            </w:r>
            <w:r w:rsidRPr="00CD131F">
              <w:rPr>
                <w:sz w:val="18"/>
                <w:szCs w:val="18"/>
                <w:lang w:val="fr-FR"/>
              </w:rPr>
              <w:t xml:space="preserve"> session)</w:t>
            </w:r>
          </w:p>
        </w:tc>
        <w:tc>
          <w:tcPr>
            <w:tcW w:w="881" w:type="dxa"/>
            <w:tcBorders>
              <w:top w:val="single" w:sz="4" w:space="0" w:color="000000"/>
              <w:left w:val="single" w:sz="7" w:space="0" w:color="000000"/>
              <w:bottom w:val="single" w:sz="4" w:space="0" w:color="000000"/>
              <w:right w:val="single" w:sz="6" w:space="0" w:color="FFFFFF"/>
            </w:tcBorders>
          </w:tcPr>
          <w:p w14:paraId="24BD0E3B"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12-15</w:t>
            </w:r>
          </w:p>
        </w:tc>
        <w:tc>
          <w:tcPr>
            <w:tcW w:w="1166" w:type="dxa"/>
            <w:tcBorders>
              <w:top w:val="single" w:sz="4" w:space="0" w:color="000000"/>
              <w:left w:val="single" w:sz="7" w:space="0" w:color="000000"/>
              <w:bottom w:val="single" w:sz="4" w:space="0" w:color="000000"/>
              <w:right w:val="single" w:sz="6" w:space="0" w:color="FFFFFF"/>
            </w:tcBorders>
          </w:tcPr>
          <w:p w14:paraId="03D7C434" w14:textId="77777777" w:rsidR="00FF3017" w:rsidRPr="00CD131F" w:rsidRDefault="00FF3017" w:rsidP="00CD131F">
            <w:pPr>
              <w:tabs>
                <w:tab w:val="center" w:pos="389"/>
              </w:tabs>
              <w:spacing w:before="60" w:after="60" w:line="220" w:lineRule="atLeast"/>
              <w:ind w:left="-39" w:right="-65"/>
              <w:jc w:val="center"/>
              <w:rPr>
                <w:sz w:val="18"/>
                <w:szCs w:val="18"/>
                <w:lang w:val="fr-FR"/>
              </w:rPr>
            </w:pPr>
            <w:r w:rsidRPr="00CD131F">
              <w:rPr>
                <w:sz w:val="18"/>
                <w:szCs w:val="18"/>
                <w:lang w:val="fr-FR"/>
              </w:rPr>
              <w:t>Matin/matin</w:t>
            </w:r>
          </w:p>
        </w:tc>
        <w:tc>
          <w:tcPr>
            <w:tcW w:w="873" w:type="dxa"/>
            <w:tcBorders>
              <w:top w:val="single" w:sz="4" w:space="0" w:color="000000"/>
              <w:left w:val="single" w:sz="7" w:space="0" w:color="000000"/>
              <w:bottom w:val="single" w:sz="4" w:space="0" w:color="000000"/>
              <w:right w:val="single" w:sz="4" w:space="0" w:color="auto"/>
            </w:tcBorders>
          </w:tcPr>
          <w:p w14:paraId="078EBF68" w14:textId="77777777" w:rsidR="00FF3017" w:rsidRPr="00CD131F" w:rsidRDefault="00FF3017" w:rsidP="00CD131F">
            <w:pPr>
              <w:tabs>
                <w:tab w:val="center" w:pos="284"/>
              </w:tabs>
              <w:spacing w:before="60" w:after="60" w:line="220" w:lineRule="atLeast"/>
              <w:jc w:val="center"/>
              <w:rPr>
                <w:sz w:val="18"/>
                <w:szCs w:val="18"/>
                <w:lang w:val="fr-FR"/>
              </w:rPr>
            </w:pPr>
            <w:r w:rsidRPr="00CD131F">
              <w:rPr>
                <w:sz w:val="18"/>
                <w:szCs w:val="18"/>
                <w:lang w:val="fr-FR"/>
              </w:rPr>
              <w:t>7</w:t>
            </w:r>
          </w:p>
        </w:tc>
        <w:tc>
          <w:tcPr>
            <w:tcW w:w="747" w:type="dxa"/>
            <w:tcBorders>
              <w:top w:val="single" w:sz="4" w:space="0" w:color="000000"/>
              <w:left w:val="single" w:sz="4" w:space="0" w:color="auto"/>
              <w:bottom w:val="single" w:sz="4" w:space="0" w:color="000000"/>
              <w:right w:val="single" w:sz="4" w:space="0" w:color="auto"/>
            </w:tcBorders>
          </w:tcPr>
          <w:p w14:paraId="0A51BB52"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Oui</w:t>
            </w:r>
          </w:p>
        </w:tc>
        <w:tc>
          <w:tcPr>
            <w:tcW w:w="1007" w:type="dxa"/>
            <w:tcBorders>
              <w:top w:val="single" w:sz="4" w:space="0" w:color="000000"/>
              <w:left w:val="single" w:sz="4" w:space="0" w:color="auto"/>
              <w:bottom w:val="single" w:sz="4" w:space="0" w:color="000000"/>
              <w:right w:val="single" w:sz="4" w:space="0" w:color="auto"/>
            </w:tcBorders>
          </w:tcPr>
          <w:p w14:paraId="7C8BF7A7"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120</w:t>
            </w:r>
          </w:p>
        </w:tc>
      </w:tr>
      <w:tr w:rsidR="00A420F6" w:rsidRPr="00CD131F" w14:paraId="77F48A62" w14:textId="77777777" w:rsidTr="00D44A02">
        <w:trPr>
          <w:trHeight w:val="283"/>
          <w:jc w:val="center"/>
        </w:trPr>
        <w:tc>
          <w:tcPr>
            <w:tcW w:w="947" w:type="dxa"/>
            <w:tcBorders>
              <w:top w:val="single" w:sz="4" w:space="0" w:color="auto"/>
              <w:left w:val="single" w:sz="4" w:space="0" w:color="auto"/>
              <w:bottom w:val="single" w:sz="4" w:space="0" w:color="auto"/>
              <w:right w:val="single" w:sz="8" w:space="0" w:color="000000"/>
            </w:tcBorders>
          </w:tcPr>
          <w:p w14:paraId="01AA21CD" w14:textId="77777777" w:rsidR="00FF3017" w:rsidRPr="00CD131F" w:rsidRDefault="00FF3017" w:rsidP="00CD131F">
            <w:pPr>
              <w:spacing w:before="60" w:after="60" w:line="220" w:lineRule="atLeast"/>
              <w:ind w:right="-65"/>
              <w:rPr>
                <w:sz w:val="18"/>
                <w:szCs w:val="18"/>
                <w:lang w:val="fr-FR"/>
              </w:rPr>
            </w:pPr>
            <w:r w:rsidRPr="00CD131F">
              <w:rPr>
                <w:sz w:val="18"/>
                <w:szCs w:val="18"/>
                <w:lang w:val="fr-FR"/>
              </w:rPr>
              <w:t>Octobre</w:t>
            </w:r>
          </w:p>
        </w:tc>
        <w:tc>
          <w:tcPr>
            <w:tcW w:w="4018" w:type="dxa"/>
            <w:tcBorders>
              <w:top w:val="single" w:sz="4" w:space="0" w:color="000000"/>
              <w:left w:val="single" w:sz="8" w:space="0" w:color="000000"/>
              <w:bottom w:val="single" w:sz="4" w:space="0" w:color="000000"/>
              <w:right w:val="single" w:sz="6" w:space="0" w:color="FFFFFF"/>
            </w:tcBorders>
          </w:tcPr>
          <w:p w14:paraId="76DF577D" w14:textId="77777777" w:rsidR="00FF3017" w:rsidRPr="00CD131F" w:rsidRDefault="00FF3017" w:rsidP="00CD131F">
            <w:pPr>
              <w:spacing w:before="60" w:after="60" w:line="220" w:lineRule="atLeast"/>
              <w:rPr>
                <w:sz w:val="18"/>
                <w:szCs w:val="18"/>
                <w:lang w:val="fr-FR"/>
              </w:rPr>
            </w:pPr>
            <w:r w:rsidRPr="00CD131F">
              <w:rPr>
                <w:sz w:val="18"/>
                <w:szCs w:val="18"/>
                <w:lang w:val="fr-FR"/>
              </w:rPr>
              <w:t>Groupe de travail de l’éclairage et de la signalisation lumineuse (GRE) (quatre-vingt-cinquième session)</w:t>
            </w:r>
          </w:p>
        </w:tc>
        <w:tc>
          <w:tcPr>
            <w:tcW w:w="881" w:type="dxa"/>
            <w:tcBorders>
              <w:top w:val="single" w:sz="4" w:space="0" w:color="000000"/>
              <w:left w:val="single" w:sz="7" w:space="0" w:color="000000"/>
              <w:bottom w:val="single" w:sz="4" w:space="0" w:color="000000"/>
              <w:right w:val="single" w:sz="6" w:space="0" w:color="FFFFFF"/>
            </w:tcBorders>
          </w:tcPr>
          <w:p w14:paraId="712C4215"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26-29</w:t>
            </w:r>
          </w:p>
        </w:tc>
        <w:tc>
          <w:tcPr>
            <w:tcW w:w="1166" w:type="dxa"/>
            <w:tcBorders>
              <w:top w:val="single" w:sz="4" w:space="0" w:color="000000"/>
              <w:left w:val="single" w:sz="7" w:space="0" w:color="000000"/>
              <w:bottom w:val="single" w:sz="4" w:space="0" w:color="000000"/>
              <w:right w:val="single" w:sz="6" w:space="0" w:color="FFFFFF"/>
            </w:tcBorders>
          </w:tcPr>
          <w:p w14:paraId="49F005C2" w14:textId="77777777" w:rsidR="00FF3017" w:rsidRPr="00CD131F" w:rsidRDefault="00FF3017" w:rsidP="00CD131F">
            <w:pPr>
              <w:tabs>
                <w:tab w:val="center" w:pos="389"/>
              </w:tabs>
              <w:spacing w:before="60" w:after="60" w:line="220" w:lineRule="atLeast"/>
              <w:ind w:left="-39" w:right="-65"/>
              <w:jc w:val="center"/>
              <w:rPr>
                <w:sz w:val="18"/>
                <w:szCs w:val="18"/>
                <w:lang w:val="fr-FR"/>
              </w:rPr>
            </w:pPr>
            <w:r w:rsidRPr="00CD131F">
              <w:rPr>
                <w:sz w:val="18"/>
                <w:szCs w:val="18"/>
                <w:lang w:val="fr-FR"/>
              </w:rPr>
              <w:t>Matin/matin</w:t>
            </w:r>
          </w:p>
        </w:tc>
        <w:tc>
          <w:tcPr>
            <w:tcW w:w="873" w:type="dxa"/>
            <w:tcBorders>
              <w:top w:val="single" w:sz="4" w:space="0" w:color="000000"/>
              <w:left w:val="single" w:sz="7" w:space="0" w:color="000000"/>
              <w:bottom w:val="single" w:sz="4" w:space="0" w:color="000000"/>
              <w:right w:val="single" w:sz="4" w:space="0" w:color="auto"/>
            </w:tcBorders>
          </w:tcPr>
          <w:p w14:paraId="1819AD22" w14:textId="77777777" w:rsidR="00FF3017" w:rsidRPr="00CD131F" w:rsidRDefault="00FF3017" w:rsidP="00CD131F">
            <w:pPr>
              <w:tabs>
                <w:tab w:val="center" w:pos="284"/>
              </w:tabs>
              <w:spacing w:before="60" w:after="60" w:line="220" w:lineRule="atLeast"/>
              <w:jc w:val="center"/>
              <w:rPr>
                <w:sz w:val="18"/>
                <w:szCs w:val="18"/>
                <w:lang w:val="fr-FR"/>
              </w:rPr>
            </w:pPr>
            <w:r w:rsidRPr="00CD131F">
              <w:rPr>
                <w:sz w:val="18"/>
                <w:szCs w:val="18"/>
                <w:lang w:val="fr-FR"/>
              </w:rPr>
              <w:t>7</w:t>
            </w:r>
          </w:p>
        </w:tc>
        <w:tc>
          <w:tcPr>
            <w:tcW w:w="747" w:type="dxa"/>
            <w:tcBorders>
              <w:top w:val="single" w:sz="4" w:space="0" w:color="000000"/>
              <w:left w:val="single" w:sz="4" w:space="0" w:color="auto"/>
              <w:bottom w:val="single" w:sz="4" w:space="0" w:color="000000"/>
              <w:right w:val="single" w:sz="4" w:space="0" w:color="auto"/>
            </w:tcBorders>
          </w:tcPr>
          <w:p w14:paraId="2C13BA09"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Oui</w:t>
            </w:r>
          </w:p>
        </w:tc>
        <w:tc>
          <w:tcPr>
            <w:tcW w:w="1007" w:type="dxa"/>
            <w:tcBorders>
              <w:top w:val="single" w:sz="4" w:space="0" w:color="000000"/>
              <w:left w:val="single" w:sz="4" w:space="0" w:color="auto"/>
              <w:bottom w:val="single" w:sz="4" w:space="0" w:color="000000"/>
              <w:right w:val="single" w:sz="4" w:space="0" w:color="auto"/>
            </w:tcBorders>
          </w:tcPr>
          <w:p w14:paraId="0BD4A617"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120</w:t>
            </w:r>
          </w:p>
        </w:tc>
      </w:tr>
      <w:tr w:rsidR="00A420F6" w:rsidRPr="00CD131F" w14:paraId="21E95276" w14:textId="77777777" w:rsidTr="00D44A02">
        <w:trPr>
          <w:trHeight w:val="283"/>
          <w:jc w:val="center"/>
        </w:trPr>
        <w:tc>
          <w:tcPr>
            <w:tcW w:w="947" w:type="dxa"/>
            <w:tcBorders>
              <w:top w:val="single" w:sz="4" w:space="0" w:color="auto"/>
              <w:left w:val="single" w:sz="4" w:space="0" w:color="auto"/>
              <w:bottom w:val="single" w:sz="4" w:space="0" w:color="auto"/>
              <w:right w:val="single" w:sz="8" w:space="0" w:color="000000"/>
            </w:tcBorders>
          </w:tcPr>
          <w:p w14:paraId="7B6DBD1F" w14:textId="77777777" w:rsidR="00FF3017" w:rsidRPr="00CD131F" w:rsidRDefault="00FF3017" w:rsidP="00CD131F">
            <w:pPr>
              <w:spacing w:before="60" w:after="60" w:line="220" w:lineRule="atLeast"/>
              <w:ind w:right="-65"/>
              <w:rPr>
                <w:sz w:val="18"/>
                <w:szCs w:val="18"/>
                <w:lang w:val="fr-FR"/>
              </w:rPr>
            </w:pPr>
            <w:r w:rsidRPr="00CD131F">
              <w:rPr>
                <w:sz w:val="18"/>
                <w:szCs w:val="18"/>
                <w:lang w:val="fr-FR"/>
              </w:rPr>
              <w:t>Novembre</w:t>
            </w:r>
          </w:p>
        </w:tc>
        <w:tc>
          <w:tcPr>
            <w:tcW w:w="4018" w:type="dxa"/>
            <w:tcBorders>
              <w:top w:val="single" w:sz="4" w:space="0" w:color="000000"/>
              <w:left w:val="single" w:sz="8" w:space="0" w:color="000000"/>
              <w:bottom w:val="single" w:sz="4" w:space="0" w:color="000000"/>
              <w:right w:val="single" w:sz="6" w:space="0" w:color="FFFFFF"/>
            </w:tcBorders>
          </w:tcPr>
          <w:p w14:paraId="3BFD4147" w14:textId="131D450D" w:rsidR="00FF3017" w:rsidRPr="00CD131F" w:rsidRDefault="00FF3017" w:rsidP="00CD131F">
            <w:pPr>
              <w:spacing w:before="60" w:after="60" w:line="220" w:lineRule="atLeast"/>
              <w:rPr>
                <w:spacing w:val="-2"/>
                <w:sz w:val="18"/>
                <w:szCs w:val="18"/>
                <w:lang w:val="fr-FR"/>
              </w:rPr>
            </w:pPr>
            <w:r w:rsidRPr="00CD131F">
              <w:rPr>
                <w:sz w:val="18"/>
                <w:szCs w:val="18"/>
                <w:lang w:val="fr-FR"/>
              </w:rPr>
              <w:t>Comité de gestion pour la coordination des travaux (WP.29/AC.2) (137</w:t>
            </w:r>
            <w:r w:rsidRPr="00CD131F">
              <w:rPr>
                <w:sz w:val="18"/>
                <w:szCs w:val="18"/>
                <w:vertAlign w:val="superscript"/>
                <w:lang w:val="fr-FR"/>
              </w:rPr>
              <w:t>e</w:t>
            </w:r>
            <w:r w:rsidRPr="00CD131F">
              <w:rPr>
                <w:sz w:val="18"/>
                <w:szCs w:val="18"/>
                <w:lang w:val="fr-FR"/>
              </w:rPr>
              <w:t xml:space="preserve"> session)</w:t>
            </w:r>
          </w:p>
        </w:tc>
        <w:tc>
          <w:tcPr>
            <w:tcW w:w="881" w:type="dxa"/>
            <w:tcBorders>
              <w:top w:val="single" w:sz="4" w:space="0" w:color="000000"/>
              <w:left w:val="single" w:sz="7" w:space="0" w:color="000000"/>
              <w:bottom w:val="single" w:sz="4" w:space="0" w:color="000000"/>
              <w:right w:val="single" w:sz="6" w:space="0" w:color="FFFFFF"/>
            </w:tcBorders>
          </w:tcPr>
          <w:p w14:paraId="7DBE13BC" w14:textId="77777777" w:rsidR="00FF3017" w:rsidRPr="00CD131F" w:rsidRDefault="00FF3017" w:rsidP="00CD131F">
            <w:pPr>
              <w:spacing w:before="60" w:after="60" w:line="220" w:lineRule="atLeast"/>
              <w:jc w:val="center"/>
              <w:rPr>
                <w:b/>
                <w:bCs/>
                <w:sz w:val="18"/>
                <w:szCs w:val="18"/>
                <w:lang w:val="fr-FR"/>
              </w:rPr>
            </w:pPr>
            <w:r w:rsidRPr="00CD131F">
              <w:rPr>
                <w:b/>
                <w:bCs/>
                <w:sz w:val="18"/>
                <w:szCs w:val="18"/>
                <w:lang w:val="fr-FR"/>
              </w:rPr>
              <w:t>[15]</w:t>
            </w:r>
          </w:p>
        </w:tc>
        <w:tc>
          <w:tcPr>
            <w:tcW w:w="1166" w:type="dxa"/>
            <w:tcBorders>
              <w:top w:val="single" w:sz="4" w:space="0" w:color="000000"/>
              <w:left w:val="single" w:sz="7" w:space="0" w:color="000000"/>
              <w:bottom w:val="single" w:sz="4" w:space="0" w:color="000000"/>
              <w:right w:val="single" w:sz="6" w:space="0" w:color="FFFFFF"/>
            </w:tcBorders>
          </w:tcPr>
          <w:p w14:paraId="0008166D" w14:textId="77777777" w:rsidR="00FF3017" w:rsidRPr="00CD131F" w:rsidRDefault="00FF3017" w:rsidP="00CD131F">
            <w:pPr>
              <w:tabs>
                <w:tab w:val="center" w:pos="389"/>
              </w:tabs>
              <w:spacing w:before="60" w:after="60" w:line="220" w:lineRule="atLeast"/>
              <w:ind w:left="-39" w:right="-65"/>
              <w:jc w:val="center"/>
              <w:rPr>
                <w:sz w:val="18"/>
                <w:szCs w:val="18"/>
                <w:lang w:val="fr-FR"/>
              </w:rPr>
            </w:pPr>
            <w:r w:rsidRPr="00CD131F">
              <w:rPr>
                <w:sz w:val="18"/>
                <w:szCs w:val="18"/>
                <w:lang w:val="fr-FR"/>
              </w:rPr>
              <w:t xml:space="preserve">Matin/ </w:t>
            </w:r>
            <w:r w:rsidRPr="00CD131F">
              <w:rPr>
                <w:sz w:val="18"/>
                <w:szCs w:val="18"/>
                <w:lang w:val="fr-FR"/>
              </w:rPr>
              <w:br/>
              <w:t>après-midi</w:t>
            </w:r>
          </w:p>
        </w:tc>
        <w:tc>
          <w:tcPr>
            <w:tcW w:w="873" w:type="dxa"/>
            <w:tcBorders>
              <w:top w:val="single" w:sz="4" w:space="0" w:color="000000"/>
              <w:left w:val="single" w:sz="7" w:space="0" w:color="000000"/>
              <w:bottom w:val="single" w:sz="4" w:space="0" w:color="000000"/>
              <w:right w:val="single" w:sz="4" w:space="0" w:color="auto"/>
            </w:tcBorders>
          </w:tcPr>
          <w:p w14:paraId="51510247" w14:textId="77777777" w:rsidR="00FF3017" w:rsidRPr="00CD131F" w:rsidRDefault="00FF3017" w:rsidP="00CD131F">
            <w:pPr>
              <w:tabs>
                <w:tab w:val="center" w:pos="284"/>
              </w:tabs>
              <w:spacing w:before="60" w:after="60" w:line="220" w:lineRule="atLeast"/>
              <w:jc w:val="center"/>
              <w:rPr>
                <w:sz w:val="18"/>
                <w:szCs w:val="18"/>
                <w:lang w:val="fr-FR"/>
              </w:rPr>
            </w:pPr>
            <w:r w:rsidRPr="00CD131F">
              <w:rPr>
                <w:sz w:val="18"/>
                <w:szCs w:val="18"/>
                <w:lang w:val="fr-FR"/>
              </w:rPr>
              <w:t>2</w:t>
            </w:r>
          </w:p>
        </w:tc>
        <w:tc>
          <w:tcPr>
            <w:tcW w:w="747" w:type="dxa"/>
            <w:tcBorders>
              <w:top w:val="single" w:sz="4" w:space="0" w:color="000000"/>
              <w:left w:val="single" w:sz="4" w:space="0" w:color="auto"/>
              <w:bottom w:val="single" w:sz="4" w:space="0" w:color="000000"/>
              <w:right w:val="single" w:sz="4" w:space="0" w:color="auto"/>
            </w:tcBorders>
          </w:tcPr>
          <w:p w14:paraId="2BD13DDB"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Non</w:t>
            </w:r>
          </w:p>
        </w:tc>
        <w:tc>
          <w:tcPr>
            <w:tcW w:w="1007" w:type="dxa"/>
            <w:tcBorders>
              <w:top w:val="single" w:sz="4" w:space="0" w:color="000000"/>
              <w:left w:val="single" w:sz="4" w:space="0" w:color="auto"/>
              <w:bottom w:val="single" w:sz="4" w:space="0" w:color="000000"/>
              <w:right w:val="single" w:sz="4" w:space="0" w:color="auto"/>
            </w:tcBorders>
          </w:tcPr>
          <w:p w14:paraId="153EB66E"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35</w:t>
            </w:r>
          </w:p>
        </w:tc>
      </w:tr>
      <w:tr w:rsidR="00A420F6" w:rsidRPr="00CD131F" w14:paraId="775B1C50" w14:textId="77777777" w:rsidTr="00D44A02">
        <w:trPr>
          <w:trHeight w:val="283"/>
          <w:jc w:val="center"/>
        </w:trPr>
        <w:tc>
          <w:tcPr>
            <w:tcW w:w="947" w:type="dxa"/>
            <w:tcBorders>
              <w:top w:val="single" w:sz="4" w:space="0" w:color="auto"/>
              <w:left w:val="single" w:sz="4" w:space="0" w:color="auto"/>
              <w:bottom w:val="single" w:sz="4" w:space="0" w:color="auto"/>
              <w:right w:val="single" w:sz="8" w:space="0" w:color="000000"/>
            </w:tcBorders>
          </w:tcPr>
          <w:p w14:paraId="0F0D2AB3" w14:textId="77777777" w:rsidR="00FF3017" w:rsidRPr="00CD131F" w:rsidRDefault="00FF3017" w:rsidP="00CD131F">
            <w:pPr>
              <w:spacing w:before="60" w:after="60" w:line="220" w:lineRule="atLeast"/>
              <w:ind w:right="-65"/>
              <w:rPr>
                <w:sz w:val="18"/>
                <w:szCs w:val="18"/>
                <w:lang w:val="fr-FR"/>
              </w:rPr>
            </w:pPr>
            <w:r w:rsidRPr="00CD131F">
              <w:rPr>
                <w:sz w:val="18"/>
                <w:szCs w:val="18"/>
                <w:lang w:val="fr-FR"/>
              </w:rPr>
              <w:t>Novembre</w:t>
            </w:r>
          </w:p>
        </w:tc>
        <w:tc>
          <w:tcPr>
            <w:tcW w:w="4018" w:type="dxa"/>
            <w:tcBorders>
              <w:top w:val="single" w:sz="4" w:space="0" w:color="000000"/>
              <w:left w:val="single" w:sz="8" w:space="0" w:color="000000"/>
              <w:bottom w:val="single" w:sz="4" w:space="0" w:color="000000"/>
              <w:right w:val="single" w:sz="6" w:space="0" w:color="FFFFFF"/>
            </w:tcBorders>
          </w:tcPr>
          <w:p w14:paraId="072BC07D" w14:textId="64EEC31C" w:rsidR="00FF3017" w:rsidRPr="00CD131F" w:rsidRDefault="00FF3017" w:rsidP="00CD131F">
            <w:pPr>
              <w:spacing w:before="60" w:after="60" w:line="220" w:lineRule="atLeast"/>
              <w:rPr>
                <w:sz w:val="18"/>
                <w:szCs w:val="18"/>
                <w:lang w:val="fr-FR"/>
              </w:rPr>
            </w:pPr>
            <w:r w:rsidRPr="00CD131F">
              <w:rPr>
                <w:sz w:val="18"/>
                <w:szCs w:val="18"/>
                <w:lang w:val="fr-FR"/>
              </w:rPr>
              <w:t>Forum mondial de l’harmonisation des Règlements concernant les véhicules (WP.29) (185</w:t>
            </w:r>
            <w:r w:rsidRPr="00CD131F">
              <w:rPr>
                <w:sz w:val="18"/>
                <w:szCs w:val="18"/>
                <w:vertAlign w:val="superscript"/>
                <w:lang w:val="fr-FR"/>
              </w:rPr>
              <w:t>e</w:t>
            </w:r>
            <w:r w:rsidRPr="00CD131F">
              <w:rPr>
                <w:sz w:val="18"/>
                <w:szCs w:val="18"/>
                <w:lang w:val="fr-FR"/>
              </w:rPr>
              <w:t xml:space="preserve"> session) ; </w:t>
            </w:r>
            <w:r w:rsidRPr="00CD131F">
              <w:rPr>
                <w:sz w:val="18"/>
                <w:szCs w:val="18"/>
                <w:lang w:val="fr-FR"/>
              </w:rPr>
              <w:br/>
              <w:t xml:space="preserve">Comité d’administration de l’Accord de 1958 (AC.1) </w:t>
            </w:r>
            <w:r w:rsidR="00FC5465" w:rsidRPr="00CD131F">
              <w:rPr>
                <w:sz w:val="18"/>
                <w:szCs w:val="18"/>
                <w:lang w:val="fr-FR"/>
              </w:rPr>
              <w:br/>
            </w:r>
            <w:r w:rsidRPr="00CD131F">
              <w:rPr>
                <w:sz w:val="18"/>
                <w:szCs w:val="18"/>
                <w:lang w:val="fr-FR"/>
              </w:rPr>
              <w:t xml:space="preserve">(soixante-dix-neuvième session) ; </w:t>
            </w:r>
            <w:r w:rsidRPr="00CD131F">
              <w:rPr>
                <w:sz w:val="18"/>
                <w:szCs w:val="18"/>
                <w:lang w:val="fr-FR"/>
              </w:rPr>
              <w:br/>
              <w:t xml:space="preserve">Comité exécutif de l’Accord de 1998 (AC.3) (soixante-troisième session) ; </w:t>
            </w:r>
            <w:r w:rsidRPr="00CD131F">
              <w:rPr>
                <w:sz w:val="18"/>
                <w:szCs w:val="18"/>
                <w:lang w:val="fr-FR"/>
              </w:rPr>
              <w:br/>
              <w:t xml:space="preserve">Comité d’administration de l’Accord de 1997 (AC.4) (vingt et unième session) </w:t>
            </w:r>
          </w:p>
        </w:tc>
        <w:tc>
          <w:tcPr>
            <w:tcW w:w="881" w:type="dxa"/>
            <w:tcBorders>
              <w:top w:val="single" w:sz="4" w:space="0" w:color="000000"/>
              <w:left w:val="single" w:sz="7" w:space="0" w:color="000000"/>
              <w:bottom w:val="single" w:sz="4" w:space="0" w:color="000000"/>
              <w:right w:val="single" w:sz="6" w:space="0" w:color="FFFFFF"/>
            </w:tcBorders>
          </w:tcPr>
          <w:p w14:paraId="34843C60" w14:textId="3B828590" w:rsidR="00FF3017" w:rsidRPr="00CD131F" w:rsidRDefault="00FF3017" w:rsidP="00CD131F">
            <w:pPr>
              <w:spacing w:before="60" w:after="60" w:line="220" w:lineRule="atLeast"/>
              <w:jc w:val="center"/>
              <w:rPr>
                <w:b/>
                <w:bCs/>
                <w:sz w:val="18"/>
                <w:szCs w:val="18"/>
                <w:lang w:val="fr-FR"/>
              </w:rPr>
            </w:pPr>
            <w:r w:rsidRPr="00CD131F">
              <w:rPr>
                <w:b/>
                <w:bCs/>
                <w:sz w:val="18"/>
                <w:szCs w:val="18"/>
                <w:lang w:val="fr-FR"/>
              </w:rPr>
              <w:t xml:space="preserve">[16-19 </w:t>
            </w:r>
            <w:r w:rsidRPr="00CD131F">
              <w:rPr>
                <w:b/>
                <w:bCs/>
                <w:sz w:val="18"/>
                <w:szCs w:val="18"/>
                <w:lang w:val="fr-FR"/>
              </w:rPr>
              <w:br/>
            </w:r>
            <w:r w:rsidRPr="00CD131F">
              <w:rPr>
                <w:b/>
                <w:bCs/>
                <w:sz w:val="18"/>
                <w:szCs w:val="18"/>
                <w:lang w:val="fr-FR"/>
              </w:rPr>
              <w:br/>
              <w:t>(17</w:t>
            </w:r>
            <w:r w:rsidRPr="00CD131F">
              <w:rPr>
                <w:b/>
                <w:bCs/>
                <w:sz w:val="18"/>
                <w:szCs w:val="18"/>
                <w:lang w:val="fr-FR"/>
              </w:rPr>
              <w:br/>
              <w:t>17-19)]</w:t>
            </w:r>
          </w:p>
        </w:tc>
        <w:tc>
          <w:tcPr>
            <w:tcW w:w="1166" w:type="dxa"/>
            <w:tcBorders>
              <w:top w:val="single" w:sz="4" w:space="0" w:color="000000"/>
              <w:left w:val="single" w:sz="7" w:space="0" w:color="000000"/>
              <w:bottom w:val="single" w:sz="4" w:space="0" w:color="000000"/>
              <w:right w:val="single" w:sz="6" w:space="0" w:color="FFFFFF"/>
            </w:tcBorders>
          </w:tcPr>
          <w:p w14:paraId="500CF4DB" w14:textId="5357E67F" w:rsidR="00FF3017" w:rsidRPr="00CD131F" w:rsidRDefault="00FF3017" w:rsidP="00CD131F">
            <w:pPr>
              <w:tabs>
                <w:tab w:val="center" w:pos="389"/>
              </w:tabs>
              <w:spacing w:before="60" w:after="60" w:line="220" w:lineRule="atLeast"/>
              <w:ind w:left="-39" w:right="-65"/>
              <w:jc w:val="center"/>
              <w:rPr>
                <w:sz w:val="18"/>
                <w:szCs w:val="18"/>
                <w:lang w:val="fr-FR"/>
              </w:rPr>
            </w:pPr>
            <w:r w:rsidRPr="00CD131F">
              <w:rPr>
                <w:sz w:val="18"/>
                <w:szCs w:val="18"/>
                <w:lang w:val="fr-FR"/>
              </w:rPr>
              <w:t>Matin/matin</w:t>
            </w:r>
            <w:r w:rsidRPr="00CD131F">
              <w:rPr>
                <w:sz w:val="18"/>
                <w:szCs w:val="18"/>
                <w:lang w:val="fr-FR"/>
              </w:rPr>
              <w:br/>
            </w:r>
            <w:r w:rsidR="00FC5465" w:rsidRPr="00CD131F">
              <w:rPr>
                <w:sz w:val="18"/>
                <w:szCs w:val="18"/>
                <w:lang w:val="fr-FR"/>
              </w:rPr>
              <w:br/>
            </w:r>
            <w:r w:rsidRPr="00CD131F">
              <w:rPr>
                <w:sz w:val="18"/>
                <w:szCs w:val="18"/>
                <w:lang w:val="fr-FR"/>
              </w:rPr>
              <w:t>(matin</w:t>
            </w:r>
            <w:r w:rsidRPr="00CD131F">
              <w:rPr>
                <w:sz w:val="18"/>
                <w:szCs w:val="18"/>
                <w:lang w:val="fr-FR"/>
              </w:rPr>
              <w:br/>
              <w:t xml:space="preserve">après-midi/ matin </w:t>
            </w:r>
            <w:r w:rsidRPr="00CD131F">
              <w:rPr>
                <w:sz w:val="18"/>
                <w:szCs w:val="18"/>
                <w:lang w:val="fr-FR"/>
              </w:rPr>
              <w:br/>
              <w:t>après-midi/ matin)</w:t>
            </w:r>
          </w:p>
        </w:tc>
        <w:tc>
          <w:tcPr>
            <w:tcW w:w="873" w:type="dxa"/>
            <w:tcBorders>
              <w:top w:val="single" w:sz="4" w:space="0" w:color="000000"/>
              <w:left w:val="single" w:sz="7" w:space="0" w:color="000000"/>
              <w:bottom w:val="single" w:sz="4" w:space="0" w:color="000000"/>
              <w:right w:val="single" w:sz="4" w:space="0" w:color="auto"/>
            </w:tcBorders>
          </w:tcPr>
          <w:p w14:paraId="1C1A686D" w14:textId="77777777" w:rsidR="00FF3017" w:rsidRPr="00CD131F" w:rsidRDefault="00FF3017" w:rsidP="00CD131F">
            <w:pPr>
              <w:tabs>
                <w:tab w:val="center" w:pos="284"/>
              </w:tabs>
              <w:spacing w:before="60" w:after="60" w:line="220" w:lineRule="atLeast"/>
              <w:jc w:val="center"/>
              <w:rPr>
                <w:sz w:val="18"/>
                <w:szCs w:val="18"/>
                <w:lang w:val="fr-FR"/>
              </w:rPr>
            </w:pPr>
            <w:r w:rsidRPr="00CD131F">
              <w:rPr>
                <w:sz w:val="18"/>
                <w:szCs w:val="18"/>
                <w:lang w:val="fr-FR"/>
              </w:rPr>
              <w:t>7</w:t>
            </w:r>
          </w:p>
        </w:tc>
        <w:tc>
          <w:tcPr>
            <w:tcW w:w="747" w:type="dxa"/>
            <w:tcBorders>
              <w:top w:val="single" w:sz="4" w:space="0" w:color="000000"/>
              <w:left w:val="single" w:sz="4" w:space="0" w:color="auto"/>
              <w:bottom w:val="single" w:sz="4" w:space="0" w:color="000000"/>
              <w:right w:val="single" w:sz="4" w:space="0" w:color="auto"/>
            </w:tcBorders>
          </w:tcPr>
          <w:p w14:paraId="3C24E288"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Oui</w:t>
            </w:r>
          </w:p>
        </w:tc>
        <w:tc>
          <w:tcPr>
            <w:tcW w:w="1007" w:type="dxa"/>
            <w:tcBorders>
              <w:top w:val="single" w:sz="4" w:space="0" w:color="000000"/>
              <w:left w:val="single" w:sz="4" w:space="0" w:color="auto"/>
              <w:bottom w:val="single" w:sz="4" w:space="0" w:color="000000"/>
              <w:right w:val="single" w:sz="4" w:space="0" w:color="auto"/>
            </w:tcBorders>
          </w:tcPr>
          <w:p w14:paraId="6E135970"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160</w:t>
            </w:r>
          </w:p>
        </w:tc>
      </w:tr>
      <w:tr w:rsidR="00A420F6" w:rsidRPr="00CD131F" w14:paraId="39D073F8" w14:textId="77777777" w:rsidTr="00D44A02">
        <w:trPr>
          <w:trHeight w:val="283"/>
          <w:jc w:val="center"/>
        </w:trPr>
        <w:tc>
          <w:tcPr>
            <w:tcW w:w="947" w:type="dxa"/>
            <w:tcBorders>
              <w:top w:val="single" w:sz="4" w:space="0" w:color="auto"/>
              <w:left w:val="single" w:sz="4" w:space="0" w:color="auto"/>
              <w:bottom w:val="single" w:sz="12" w:space="0" w:color="auto"/>
              <w:right w:val="single" w:sz="8" w:space="0" w:color="000000"/>
            </w:tcBorders>
          </w:tcPr>
          <w:p w14:paraId="7D5A285D" w14:textId="77777777" w:rsidR="00FF3017" w:rsidRPr="00CD131F" w:rsidRDefault="00FF3017" w:rsidP="00CD131F">
            <w:pPr>
              <w:spacing w:before="60" w:after="60" w:line="220" w:lineRule="atLeast"/>
              <w:ind w:right="-65"/>
              <w:rPr>
                <w:sz w:val="18"/>
                <w:szCs w:val="18"/>
                <w:lang w:val="fr-FR"/>
              </w:rPr>
            </w:pPr>
            <w:r w:rsidRPr="00CD131F">
              <w:rPr>
                <w:sz w:val="18"/>
                <w:szCs w:val="18"/>
                <w:lang w:val="fr-FR"/>
              </w:rPr>
              <w:t>Décembre</w:t>
            </w:r>
          </w:p>
        </w:tc>
        <w:tc>
          <w:tcPr>
            <w:tcW w:w="4018" w:type="dxa"/>
            <w:tcBorders>
              <w:top w:val="single" w:sz="4" w:space="0" w:color="000000"/>
              <w:left w:val="single" w:sz="8" w:space="0" w:color="000000"/>
              <w:bottom w:val="single" w:sz="12" w:space="0" w:color="auto"/>
              <w:right w:val="single" w:sz="6" w:space="0" w:color="FFFFFF"/>
            </w:tcBorders>
          </w:tcPr>
          <w:p w14:paraId="06CB6901" w14:textId="77777777" w:rsidR="00FF3017" w:rsidRPr="00CD131F" w:rsidRDefault="00FF3017" w:rsidP="00CD131F">
            <w:pPr>
              <w:spacing w:before="60" w:after="60" w:line="220" w:lineRule="atLeast"/>
              <w:rPr>
                <w:sz w:val="18"/>
                <w:szCs w:val="18"/>
                <w:lang w:val="fr-FR"/>
              </w:rPr>
            </w:pPr>
            <w:r w:rsidRPr="00CD131F">
              <w:rPr>
                <w:sz w:val="18"/>
                <w:szCs w:val="18"/>
                <w:lang w:val="fr-FR"/>
              </w:rPr>
              <w:t>Groupe de travail de la sécurité passive (GRSP) (soixante-dixième session)</w:t>
            </w:r>
          </w:p>
        </w:tc>
        <w:tc>
          <w:tcPr>
            <w:tcW w:w="881" w:type="dxa"/>
            <w:tcBorders>
              <w:top w:val="single" w:sz="4" w:space="0" w:color="000000"/>
              <w:left w:val="single" w:sz="7" w:space="0" w:color="000000"/>
              <w:bottom w:val="single" w:sz="12" w:space="0" w:color="auto"/>
              <w:right w:val="single" w:sz="6" w:space="0" w:color="FFFFFF"/>
            </w:tcBorders>
          </w:tcPr>
          <w:p w14:paraId="44881086"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6-10</w:t>
            </w:r>
          </w:p>
        </w:tc>
        <w:tc>
          <w:tcPr>
            <w:tcW w:w="1166" w:type="dxa"/>
            <w:tcBorders>
              <w:top w:val="single" w:sz="4" w:space="0" w:color="000000"/>
              <w:left w:val="single" w:sz="7" w:space="0" w:color="000000"/>
              <w:bottom w:val="single" w:sz="12" w:space="0" w:color="auto"/>
              <w:right w:val="single" w:sz="6" w:space="0" w:color="FFFFFF"/>
            </w:tcBorders>
          </w:tcPr>
          <w:p w14:paraId="32EEB142" w14:textId="77777777" w:rsidR="00FF3017" w:rsidRPr="00CD131F" w:rsidRDefault="00FF3017" w:rsidP="00CD131F">
            <w:pPr>
              <w:tabs>
                <w:tab w:val="center" w:pos="389"/>
              </w:tabs>
              <w:spacing w:before="60" w:after="60" w:line="220" w:lineRule="atLeast"/>
              <w:ind w:left="-39" w:right="-65"/>
              <w:jc w:val="center"/>
              <w:rPr>
                <w:sz w:val="18"/>
                <w:szCs w:val="18"/>
                <w:lang w:val="fr-FR"/>
              </w:rPr>
            </w:pPr>
            <w:r w:rsidRPr="00CD131F">
              <w:rPr>
                <w:sz w:val="18"/>
                <w:szCs w:val="18"/>
                <w:lang w:val="fr-FR"/>
              </w:rPr>
              <w:t>Après-midi/ matin</w:t>
            </w:r>
          </w:p>
        </w:tc>
        <w:tc>
          <w:tcPr>
            <w:tcW w:w="873" w:type="dxa"/>
            <w:tcBorders>
              <w:top w:val="single" w:sz="4" w:space="0" w:color="000000"/>
              <w:left w:val="single" w:sz="7" w:space="0" w:color="000000"/>
              <w:bottom w:val="single" w:sz="12" w:space="0" w:color="auto"/>
              <w:right w:val="single" w:sz="4" w:space="0" w:color="auto"/>
            </w:tcBorders>
          </w:tcPr>
          <w:p w14:paraId="0A12FCE2" w14:textId="77777777" w:rsidR="00FF3017" w:rsidRPr="00CD131F" w:rsidRDefault="00FF3017" w:rsidP="00CD131F">
            <w:pPr>
              <w:tabs>
                <w:tab w:val="center" w:pos="284"/>
              </w:tabs>
              <w:spacing w:before="60" w:after="60" w:line="220" w:lineRule="atLeast"/>
              <w:jc w:val="center"/>
              <w:rPr>
                <w:sz w:val="18"/>
                <w:szCs w:val="18"/>
                <w:lang w:val="fr-FR"/>
              </w:rPr>
            </w:pPr>
            <w:r w:rsidRPr="00CD131F">
              <w:rPr>
                <w:sz w:val="18"/>
                <w:szCs w:val="18"/>
                <w:lang w:val="fr-FR"/>
              </w:rPr>
              <w:t>8</w:t>
            </w:r>
          </w:p>
        </w:tc>
        <w:tc>
          <w:tcPr>
            <w:tcW w:w="747" w:type="dxa"/>
            <w:tcBorders>
              <w:top w:val="single" w:sz="4" w:space="0" w:color="000000"/>
              <w:left w:val="single" w:sz="4" w:space="0" w:color="auto"/>
              <w:bottom w:val="single" w:sz="12" w:space="0" w:color="auto"/>
              <w:right w:val="single" w:sz="4" w:space="0" w:color="auto"/>
            </w:tcBorders>
          </w:tcPr>
          <w:p w14:paraId="157C1DA8"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Oui</w:t>
            </w:r>
          </w:p>
        </w:tc>
        <w:tc>
          <w:tcPr>
            <w:tcW w:w="1007" w:type="dxa"/>
            <w:tcBorders>
              <w:top w:val="single" w:sz="4" w:space="0" w:color="000000"/>
              <w:left w:val="single" w:sz="4" w:space="0" w:color="auto"/>
              <w:bottom w:val="single" w:sz="12" w:space="0" w:color="auto"/>
              <w:right w:val="single" w:sz="4" w:space="0" w:color="auto"/>
            </w:tcBorders>
          </w:tcPr>
          <w:p w14:paraId="558A684F" w14:textId="77777777" w:rsidR="00FF3017" w:rsidRPr="00CD131F" w:rsidRDefault="00FF3017" w:rsidP="00CD131F">
            <w:pPr>
              <w:spacing w:before="60" w:after="60" w:line="220" w:lineRule="atLeast"/>
              <w:jc w:val="center"/>
              <w:rPr>
                <w:sz w:val="18"/>
                <w:szCs w:val="18"/>
                <w:lang w:val="fr-FR"/>
              </w:rPr>
            </w:pPr>
            <w:r w:rsidRPr="00CD131F">
              <w:rPr>
                <w:sz w:val="18"/>
                <w:szCs w:val="18"/>
                <w:lang w:val="fr-FR"/>
              </w:rPr>
              <w:t>120</w:t>
            </w:r>
          </w:p>
        </w:tc>
      </w:tr>
      <w:tr w:rsidR="00FC5465" w:rsidRPr="00CD131F" w14:paraId="65258E30" w14:textId="77777777" w:rsidTr="00D44A02">
        <w:trPr>
          <w:jc w:val="center"/>
        </w:trPr>
        <w:tc>
          <w:tcPr>
            <w:tcW w:w="947" w:type="dxa"/>
            <w:tcBorders>
              <w:top w:val="single" w:sz="12" w:space="0" w:color="auto"/>
              <w:left w:val="single" w:sz="4" w:space="0" w:color="auto"/>
              <w:bottom w:val="single" w:sz="12" w:space="0" w:color="auto"/>
              <w:right w:val="single" w:sz="8" w:space="0" w:color="000000"/>
            </w:tcBorders>
          </w:tcPr>
          <w:p w14:paraId="0CFDBFB2" w14:textId="77777777" w:rsidR="00FC5465" w:rsidRPr="00CD131F" w:rsidRDefault="00FC5465" w:rsidP="00CD131F">
            <w:pPr>
              <w:spacing w:before="60" w:after="60" w:line="220" w:lineRule="atLeast"/>
              <w:ind w:right="-65"/>
              <w:rPr>
                <w:sz w:val="18"/>
                <w:szCs w:val="18"/>
                <w:lang w:val="fr-FR"/>
              </w:rPr>
            </w:pPr>
          </w:p>
        </w:tc>
        <w:tc>
          <w:tcPr>
            <w:tcW w:w="4018" w:type="dxa"/>
            <w:tcBorders>
              <w:top w:val="single" w:sz="12" w:space="0" w:color="auto"/>
              <w:left w:val="single" w:sz="8" w:space="0" w:color="000000"/>
              <w:bottom w:val="single" w:sz="12" w:space="0" w:color="auto"/>
              <w:right w:val="single" w:sz="6" w:space="0" w:color="FFFFFF"/>
            </w:tcBorders>
          </w:tcPr>
          <w:p w14:paraId="7DAFD7E4" w14:textId="77777777" w:rsidR="00FC5465" w:rsidRPr="00CD131F" w:rsidRDefault="00FC5465" w:rsidP="00CD131F">
            <w:pPr>
              <w:spacing w:before="60" w:after="60" w:line="220" w:lineRule="atLeast"/>
              <w:rPr>
                <w:sz w:val="18"/>
                <w:szCs w:val="18"/>
                <w:lang w:val="fr-FR"/>
              </w:rPr>
            </w:pPr>
          </w:p>
        </w:tc>
        <w:tc>
          <w:tcPr>
            <w:tcW w:w="2920" w:type="dxa"/>
            <w:gridSpan w:val="3"/>
            <w:tcBorders>
              <w:top w:val="single" w:sz="12" w:space="0" w:color="auto"/>
              <w:left w:val="single" w:sz="7" w:space="0" w:color="000000"/>
              <w:bottom w:val="single" w:sz="12" w:space="0" w:color="auto"/>
              <w:right w:val="single" w:sz="4" w:space="0" w:color="auto"/>
            </w:tcBorders>
          </w:tcPr>
          <w:p w14:paraId="65F2EBED" w14:textId="3FE8FB78" w:rsidR="00FC5465" w:rsidRPr="00CD131F" w:rsidRDefault="00FC5465" w:rsidP="00CD131F">
            <w:pPr>
              <w:spacing w:before="60" w:after="60" w:line="220" w:lineRule="atLeast"/>
              <w:rPr>
                <w:sz w:val="18"/>
                <w:szCs w:val="18"/>
                <w:lang w:val="fr-FR"/>
              </w:rPr>
            </w:pPr>
            <w:r w:rsidRPr="00CD131F">
              <w:rPr>
                <w:b/>
                <w:bCs/>
                <w:sz w:val="18"/>
                <w:szCs w:val="18"/>
                <w:lang w:val="fr-FR"/>
              </w:rPr>
              <w:t xml:space="preserve">Total : 111 demi-journées </w:t>
            </w:r>
            <w:r w:rsidRPr="00CD131F">
              <w:rPr>
                <w:b/>
                <w:bCs/>
                <w:sz w:val="18"/>
                <w:szCs w:val="18"/>
                <w:lang w:val="fr-FR"/>
              </w:rPr>
              <w:br/>
              <w:t xml:space="preserve">         </w:t>
            </w:r>
            <w:r w:rsidR="00D3270F">
              <w:rPr>
                <w:b/>
                <w:bCs/>
                <w:sz w:val="18"/>
                <w:szCs w:val="18"/>
                <w:lang w:val="fr-FR"/>
              </w:rPr>
              <w:t xml:space="preserve"> </w:t>
            </w:r>
            <w:r w:rsidRPr="00CD131F">
              <w:rPr>
                <w:b/>
                <w:bCs/>
                <w:sz w:val="18"/>
                <w:szCs w:val="18"/>
                <w:lang w:val="fr-FR"/>
              </w:rPr>
              <w:t>= 55,5 jours</w:t>
            </w:r>
          </w:p>
        </w:tc>
        <w:tc>
          <w:tcPr>
            <w:tcW w:w="747" w:type="dxa"/>
            <w:tcBorders>
              <w:top w:val="single" w:sz="12" w:space="0" w:color="auto"/>
              <w:left w:val="single" w:sz="4" w:space="0" w:color="auto"/>
              <w:bottom w:val="single" w:sz="12" w:space="0" w:color="auto"/>
              <w:right w:val="single" w:sz="4" w:space="0" w:color="auto"/>
            </w:tcBorders>
          </w:tcPr>
          <w:p w14:paraId="2F6AA737" w14:textId="77777777" w:rsidR="00FC5465" w:rsidRPr="00CD131F" w:rsidRDefault="00FC5465" w:rsidP="00CD131F">
            <w:pPr>
              <w:spacing w:before="60" w:after="60" w:line="220" w:lineRule="atLeast"/>
              <w:jc w:val="center"/>
              <w:rPr>
                <w:sz w:val="18"/>
                <w:szCs w:val="18"/>
                <w:lang w:val="fr-FR"/>
              </w:rPr>
            </w:pPr>
          </w:p>
        </w:tc>
        <w:tc>
          <w:tcPr>
            <w:tcW w:w="1007" w:type="dxa"/>
            <w:tcBorders>
              <w:top w:val="single" w:sz="12" w:space="0" w:color="auto"/>
              <w:left w:val="single" w:sz="4" w:space="0" w:color="auto"/>
              <w:bottom w:val="single" w:sz="12" w:space="0" w:color="auto"/>
              <w:right w:val="single" w:sz="4" w:space="0" w:color="auto"/>
            </w:tcBorders>
          </w:tcPr>
          <w:p w14:paraId="3351D357" w14:textId="02C08994" w:rsidR="00FC5465" w:rsidRPr="00CD131F" w:rsidRDefault="00FC5465" w:rsidP="00CD131F">
            <w:pPr>
              <w:spacing w:before="60" w:after="60" w:line="220" w:lineRule="atLeast"/>
              <w:jc w:val="center"/>
              <w:rPr>
                <w:sz w:val="18"/>
                <w:szCs w:val="18"/>
                <w:lang w:val="fr-FR"/>
              </w:rPr>
            </w:pPr>
          </w:p>
        </w:tc>
      </w:tr>
    </w:tbl>
    <w:p w14:paraId="6CCCC29E" w14:textId="77777777" w:rsidR="00FF3017" w:rsidRPr="00FC5465" w:rsidRDefault="00FF3017" w:rsidP="00D44A02">
      <w:pPr>
        <w:spacing w:before="120"/>
        <w:ind w:firstLine="170"/>
        <w:rPr>
          <w:sz w:val="18"/>
          <w:szCs w:val="18"/>
          <w:lang w:val="fr-FR"/>
        </w:rPr>
      </w:pPr>
      <w:r w:rsidRPr="00FC5465">
        <w:rPr>
          <w:sz w:val="18"/>
          <w:szCs w:val="18"/>
          <w:lang w:val="fr-FR"/>
        </w:rPr>
        <w:t xml:space="preserve">À l’exception des trois sessions du WP.29/AC.2 (qui se tiendront sans interprétation), toutes les sessions seront </w:t>
      </w:r>
      <w:r w:rsidRPr="00FC5465">
        <w:rPr>
          <w:b/>
          <w:bCs/>
          <w:sz w:val="18"/>
          <w:szCs w:val="18"/>
          <w:lang w:val="fr-FR"/>
        </w:rPr>
        <w:t>publiques</w:t>
      </w:r>
      <w:r w:rsidRPr="00FC5465">
        <w:rPr>
          <w:sz w:val="18"/>
          <w:szCs w:val="18"/>
          <w:lang w:val="fr-FR"/>
        </w:rPr>
        <w:t>.</w:t>
      </w:r>
    </w:p>
    <w:p w14:paraId="065318EB" w14:textId="77777777" w:rsidR="00FF3017" w:rsidRPr="00463933" w:rsidRDefault="00FF3017" w:rsidP="00D44A02">
      <w:pPr>
        <w:ind w:firstLine="170"/>
        <w:rPr>
          <w:sz w:val="18"/>
          <w:szCs w:val="18"/>
          <w:lang w:val="fr-FR"/>
        </w:rPr>
      </w:pPr>
      <w:r w:rsidRPr="00FC5465">
        <w:rPr>
          <w:sz w:val="18"/>
          <w:szCs w:val="18"/>
          <w:lang w:val="fr-FR"/>
        </w:rPr>
        <w:t xml:space="preserve">La mention « après-midi/matin » signifie que la session commencera le premier jour à 14 h 30 et se terminera le dernier jour </w:t>
      </w:r>
      <w:r w:rsidRPr="00463933">
        <w:rPr>
          <w:sz w:val="18"/>
          <w:szCs w:val="18"/>
          <w:lang w:val="fr-FR"/>
        </w:rPr>
        <w:t>à 12 h 30.</w:t>
      </w:r>
    </w:p>
    <w:p w14:paraId="3CEFAA0A" w14:textId="77777777" w:rsidR="00FF3017" w:rsidRPr="00463933" w:rsidRDefault="00FF3017" w:rsidP="00D44A02">
      <w:pPr>
        <w:ind w:firstLine="170"/>
        <w:rPr>
          <w:sz w:val="18"/>
          <w:szCs w:val="18"/>
          <w:lang w:val="fr-FR"/>
        </w:rPr>
      </w:pPr>
      <w:r w:rsidRPr="00463933">
        <w:rPr>
          <w:sz w:val="18"/>
          <w:szCs w:val="18"/>
          <w:lang w:val="fr-FR"/>
        </w:rPr>
        <w:t>La mention « après-midi/après-midi » signifie que la session commencera le premier jour à 14 h 30 et se terminera le dernier jour à 17 h 30.</w:t>
      </w:r>
    </w:p>
    <w:p w14:paraId="515B2416" w14:textId="77777777" w:rsidR="00FF3017" w:rsidRPr="00463933" w:rsidRDefault="00FF3017" w:rsidP="00D44A02">
      <w:pPr>
        <w:ind w:firstLine="170"/>
        <w:rPr>
          <w:sz w:val="18"/>
          <w:szCs w:val="18"/>
          <w:lang w:val="fr-FR"/>
        </w:rPr>
      </w:pPr>
      <w:r w:rsidRPr="00463933">
        <w:rPr>
          <w:sz w:val="18"/>
          <w:szCs w:val="18"/>
          <w:lang w:val="fr-FR"/>
        </w:rPr>
        <w:t>Les sessions pour lesquelles il ne figure aucune mention particulière commenceront le premier jour à 9 h 30 et se termineront le dernier jour à 17 h 30.</w:t>
      </w:r>
    </w:p>
    <w:p w14:paraId="308453C2" w14:textId="1C476231" w:rsidR="00FF3017" w:rsidRDefault="00FF3017" w:rsidP="00D44A02">
      <w:pPr>
        <w:spacing w:after="240"/>
        <w:ind w:firstLine="170"/>
        <w:rPr>
          <w:sz w:val="18"/>
          <w:szCs w:val="18"/>
          <w:lang w:val="fr-FR"/>
        </w:rPr>
      </w:pPr>
      <w:r w:rsidRPr="00463933">
        <w:rPr>
          <w:sz w:val="18"/>
          <w:szCs w:val="18"/>
          <w:lang w:val="fr-FR"/>
        </w:rPr>
        <w:t>Les sessions du Comité de gestion (WP.29/AC.2) et du Forum mondial (WP.29) commenceront à 10 heures (seulement le premier jour) et à 10 h 30 le dernier jour (vendredi). Pendant les sessions du WP.29, le Comité d’administration de l’Accord de 1958 (AC.1) tiendra normalement ses sessions le mercredi, les sessions du Comité exécutif de l’Accord de 1998 (AC.3) se tiendront normalement le mercredi après-midi et les sessions du Comité d’administration de l’Accord de 1997 (AC.4) se tiendront le mercredi immédiatement après celles de l’AC.1, si nécessaire.</w:t>
      </w:r>
    </w:p>
    <w:p w14:paraId="798EC39F" w14:textId="77A71C52" w:rsidR="00FC5465" w:rsidRPr="00FC5465" w:rsidRDefault="00FC5465" w:rsidP="00FC5465">
      <w:pPr>
        <w:pStyle w:val="SingleTxtG"/>
        <w:spacing w:before="240" w:after="0"/>
        <w:jc w:val="center"/>
        <w:rPr>
          <w:u w:val="single"/>
          <w:lang w:val="fr-FR"/>
        </w:rPr>
      </w:pPr>
      <w:r>
        <w:rPr>
          <w:u w:val="single"/>
          <w:lang w:val="fr-FR"/>
        </w:rPr>
        <w:tab/>
      </w:r>
      <w:r>
        <w:rPr>
          <w:u w:val="single"/>
          <w:lang w:val="fr-FR"/>
        </w:rPr>
        <w:tab/>
      </w:r>
      <w:r>
        <w:rPr>
          <w:u w:val="single"/>
          <w:lang w:val="fr-FR"/>
        </w:rPr>
        <w:tab/>
      </w:r>
      <w:r>
        <w:rPr>
          <w:u w:val="single"/>
          <w:lang w:val="fr-FR"/>
        </w:rPr>
        <w:tab/>
      </w:r>
    </w:p>
    <w:sectPr w:rsidR="00FC5465" w:rsidRPr="00FC5465" w:rsidSect="008567CE">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F8902" w14:textId="77777777" w:rsidR="00B4673B" w:rsidRDefault="00B4673B" w:rsidP="00F95C08">
      <w:pPr>
        <w:spacing w:line="240" w:lineRule="auto"/>
      </w:pPr>
    </w:p>
  </w:endnote>
  <w:endnote w:type="continuationSeparator" w:id="0">
    <w:p w14:paraId="4FC29CA9" w14:textId="77777777" w:rsidR="00B4673B" w:rsidRPr="00AC3823" w:rsidRDefault="00B4673B" w:rsidP="00AC3823">
      <w:pPr>
        <w:pStyle w:val="Pieddepage"/>
      </w:pPr>
    </w:p>
  </w:endnote>
  <w:endnote w:type="continuationNotice" w:id="1">
    <w:p w14:paraId="54CE36A1" w14:textId="77777777" w:rsidR="00B4673B" w:rsidRDefault="00B4673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F1E1F" w14:textId="6CE75575" w:rsidR="00B4673B" w:rsidRPr="008567CE" w:rsidRDefault="00B4673B" w:rsidP="008567CE">
    <w:pPr>
      <w:pStyle w:val="Pieddepage"/>
      <w:tabs>
        <w:tab w:val="right" w:pos="9638"/>
      </w:tabs>
    </w:pPr>
    <w:r w:rsidRPr="008567CE">
      <w:rPr>
        <w:b/>
        <w:sz w:val="18"/>
      </w:rPr>
      <w:fldChar w:fldCharType="begin"/>
    </w:r>
    <w:r w:rsidRPr="008567CE">
      <w:rPr>
        <w:b/>
        <w:sz w:val="18"/>
      </w:rPr>
      <w:instrText xml:space="preserve"> PAGE  \* MERGEFORMAT </w:instrText>
    </w:r>
    <w:r w:rsidRPr="008567CE">
      <w:rPr>
        <w:b/>
        <w:sz w:val="18"/>
      </w:rPr>
      <w:fldChar w:fldCharType="separate"/>
    </w:r>
    <w:r w:rsidRPr="008567CE">
      <w:rPr>
        <w:b/>
        <w:noProof/>
        <w:sz w:val="18"/>
      </w:rPr>
      <w:t>2</w:t>
    </w:r>
    <w:r w:rsidRPr="008567CE">
      <w:rPr>
        <w:b/>
        <w:sz w:val="18"/>
      </w:rPr>
      <w:fldChar w:fldCharType="end"/>
    </w:r>
    <w:r>
      <w:rPr>
        <w:b/>
        <w:sz w:val="18"/>
      </w:rPr>
      <w:tab/>
    </w:r>
    <w:r>
      <w:t>GE.20-08943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A5D7F3" w14:textId="5F3F175D" w:rsidR="00B4673B" w:rsidRPr="008567CE" w:rsidRDefault="00B4673B" w:rsidP="008567CE">
    <w:pPr>
      <w:pStyle w:val="Pieddepage"/>
      <w:tabs>
        <w:tab w:val="right" w:pos="9638"/>
      </w:tabs>
      <w:rPr>
        <w:b/>
        <w:sz w:val="18"/>
      </w:rPr>
    </w:pPr>
    <w:r>
      <w:t>GE.20-08943</w:t>
    </w:r>
    <w:r>
      <w:tab/>
    </w:r>
    <w:r w:rsidRPr="008567CE">
      <w:rPr>
        <w:b/>
        <w:sz w:val="18"/>
      </w:rPr>
      <w:fldChar w:fldCharType="begin"/>
    </w:r>
    <w:r w:rsidRPr="008567CE">
      <w:rPr>
        <w:b/>
        <w:sz w:val="18"/>
      </w:rPr>
      <w:instrText xml:space="preserve"> PAGE  \* MERGEFORMAT </w:instrText>
    </w:r>
    <w:r w:rsidRPr="008567CE">
      <w:rPr>
        <w:b/>
        <w:sz w:val="18"/>
      </w:rPr>
      <w:fldChar w:fldCharType="separate"/>
    </w:r>
    <w:r w:rsidRPr="008567CE">
      <w:rPr>
        <w:b/>
        <w:noProof/>
        <w:sz w:val="18"/>
      </w:rPr>
      <w:t>3</w:t>
    </w:r>
    <w:r w:rsidRPr="008567CE">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44BF57" w14:textId="14108161" w:rsidR="00B4673B" w:rsidRPr="008567CE" w:rsidRDefault="00B4673B" w:rsidP="008567CE">
    <w:pPr>
      <w:pStyle w:val="Pieddepage"/>
      <w:spacing w:before="120"/>
      <w:rPr>
        <w:sz w:val="20"/>
      </w:rPr>
    </w:pPr>
    <w:r>
      <w:rPr>
        <w:sz w:val="20"/>
      </w:rPr>
      <w:t>GE.</w:t>
    </w:r>
    <w:r>
      <w:rPr>
        <w:noProof/>
        <w:lang w:eastAsia="fr-CH"/>
      </w:rPr>
      <w:drawing>
        <wp:anchor distT="0" distB="0" distL="114300" distR="114300" simplePos="0" relativeHeight="251659264" behindDoc="0" locked="0" layoutInCell="1" allowOverlap="0" wp14:anchorId="38E22700" wp14:editId="0BFBF7F3">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20-08943  (F)</w:t>
    </w:r>
    <w:r>
      <w:rPr>
        <w:noProof/>
        <w:sz w:val="20"/>
      </w:rPr>
      <w:drawing>
        <wp:anchor distT="0" distB="0" distL="114300" distR="114300" simplePos="0" relativeHeight="251660288" behindDoc="0" locked="0" layoutInCell="1" allowOverlap="1" wp14:anchorId="2388F4C1" wp14:editId="42E18695">
          <wp:simplePos x="0" y="0"/>
          <wp:positionH relativeFrom="margin">
            <wp:posOffset>5489575</wp:posOffset>
          </wp:positionH>
          <wp:positionV relativeFrom="margin">
            <wp:posOffset>8891905</wp:posOffset>
          </wp:positionV>
          <wp:extent cx="561975" cy="561975"/>
          <wp:effectExtent l="0" t="0" r="9525" b="9525"/>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240621    250621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4197D" w14:textId="77777777" w:rsidR="00B4673B" w:rsidRPr="00AC3823" w:rsidRDefault="00B4673B" w:rsidP="00AC3823">
      <w:pPr>
        <w:pStyle w:val="Pieddepage"/>
        <w:tabs>
          <w:tab w:val="right" w:pos="2155"/>
        </w:tabs>
        <w:spacing w:after="80" w:line="240" w:lineRule="atLeast"/>
        <w:ind w:left="680"/>
        <w:rPr>
          <w:u w:val="single"/>
        </w:rPr>
      </w:pPr>
      <w:r>
        <w:rPr>
          <w:u w:val="single"/>
        </w:rPr>
        <w:tab/>
      </w:r>
    </w:p>
  </w:footnote>
  <w:footnote w:type="continuationSeparator" w:id="0">
    <w:p w14:paraId="0E9AB1B5" w14:textId="77777777" w:rsidR="00B4673B" w:rsidRPr="00AC3823" w:rsidRDefault="00B4673B" w:rsidP="00AC3823">
      <w:pPr>
        <w:pStyle w:val="Pieddepage"/>
        <w:tabs>
          <w:tab w:val="right" w:pos="2155"/>
        </w:tabs>
        <w:spacing w:after="80" w:line="240" w:lineRule="atLeast"/>
        <w:ind w:left="680"/>
        <w:rPr>
          <w:u w:val="single"/>
        </w:rPr>
      </w:pPr>
      <w:r>
        <w:rPr>
          <w:u w:val="single"/>
        </w:rPr>
        <w:tab/>
      </w:r>
    </w:p>
  </w:footnote>
  <w:footnote w:type="continuationNotice" w:id="1">
    <w:p w14:paraId="1D3DA664" w14:textId="77777777" w:rsidR="00B4673B" w:rsidRPr="00AC3823" w:rsidRDefault="00B4673B">
      <w:pPr>
        <w:spacing w:line="240" w:lineRule="auto"/>
        <w:rPr>
          <w:sz w:val="2"/>
          <w:szCs w:val="2"/>
        </w:rPr>
      </w:pPr>
    </w:p>
  </w:footnote>
  <w:footnote w:id="2">
    <w:p w14:paraId="57D5B122" w14:textId="77777777" w:rsidR="00B4673B" w:rsidRPr="007E5C66" w:rsidRDefault="00B4673B" w:rsidP="008567CE">
      <w:pPr>
        <w:pStyle w:val="Notedebasdepage"/>
        <w:rPr>
          <w:lang w:val="fr-FR"/>
        </w:rPr>
      </w:pPr>
      <w:r>
        <w:rPr>
          <w:lang w:val="fr-FR"/>
        </w:rPr>
        <w:tab/>
      </w:r>
      <w:r w:rsidRPr="00DF0DBD">
        <w:rPr>
          <w:rStyle w:val="Appelnotedebasdep"/>
        </w:rPr>
        <w:footnoteRef/>
      </w:r>
      <w:r>
        <w:rPr>
          <w:lang w:val="fr-FR"/>
        </w:rPr>
        <w:tab/>
        <w:t>Tous les représentants ont participé à distance à la session. Une interprétation simultanée était disponible dans les langues officielles de la CEE.</w:t>
      </w:r>
    </w:p>
  </w:footnote>
  <w:footnote w:id="3">
    <w:p w14:paraId="3BF95405" w14:textId="77777777" w:rsidR="00B4673B" w:rsidRPr="007E5C66" w:rsidRDefault="00B4673B" w:rsidP="008567CE">
      <w:pPr>
        <w:pStyle w:val="Notedebasdepage"/>
        <w:rPr>
          <w:lang w:val="fr-FR"/>
        </w:rPr>
      </w:pPr>
      <w:r w:rsidRPr="001F0481">
        <w:rPr>
          <w:lang w:val="fr-FR"/>
        </w:rPr>
        <w:tab/>
      </w:r>
      <w:r w:rsidRPr="00DF0DBD">
        <w:rPr>
          <w:rStyle w:val="Appelnotedebasdep"/>
        </w:rPr>
        <w:footnoteRef/>
      </w:r>
      <w:r>
        <w:rPr>
          <w:lang w:val="fr-FR"/>
        </w:rPr>
        <w:tab/>
        <w:t>La CLEPA représentait aussi la MEMA (</w:t>
      </w:r>
      <w:proofErr w:type="spellStart"/>
      <w:r>
        <w:rPr>
          <w:lang w:val="fr-FR"/>
        </w:rPr>
        <w:t>Motor</w:t>
      </w:r>
      <w:proofErr w:type="spellEnd"/>
      <w:r>
        <w:rPr>
          <w:lang w:val="fr-FR"/>
        </w:rPr>
        <w:t xml:space="preserve"> and Equipment </w:t>
      </w:r>
      <w:proofErr w:type="spellStart"/>
      <w:r>
        <w:rPr>
          <w:lang w:val="fr-FR"/>
        </w:rPr>
        <w:t>Manufacturers</w:t>
      </w:r>
      <w:proofErr w:type="spellEnd"/>
      <w:r>
        <w:rPr>
          <w:lang w:val="fr-FR"/>
        </w:rPr>
        <w:t xml:space="preserve"> Association) et la JAPIA (Japan Auto Parts Industries Association) (TRANS/WP.29/885, par. 4).</w:t>
      </w:r>
    </w:p>
  </w:footnote>
  <w:footnote w:id="4">
    <w:p w14:paraId="67192885" w14:textId="77777777" w:rsidR="00B4673B" w:rsidRPr="007E5C66" w:rsidRDefault="00B4673B" w:rsidP="008567CE">
      <w:pPr>
        <w:pStyle w:val="Notedebasdepage"/>
        <w:rPr>
          <w:lang w:val="fr-FR"/>
        </w:rPr>
      </w:pPr>
      <w:r>
        <w:rPr>
          <w:lang w:val="fr-FR"/>
        </w:rPr>
        <w:tab/>
      </w:r>
      <w:r w:rsidRPr="00DF0DBD">
        <w:rPr>
          <w:rStyle w:val="Appelnotedebasdep"/>
        </w:rPr>
        <w:footnoteRef/>
      </w:r>
      <w:r>
        <w:rPr>
          <w:lang w:val="fr-FR"/>
        </w:rPr>
        <w:tab/>
        <w:t xml:space="preserve">Tous les représentants ont participé à distance à la session. </w:t>
      </w:r>
    </w:p>
  </w:footnote>
  <w:footnote w:id="5">
    <w:p w14:paraId="5F8E054D" w14:textId="77777777" w:rsidR="00B4673B" w:rsidRPr="007E5C66" w:rsidRDefault="00B4673B" w:rsidP="00FF3017">
      <w:pPr>
        <w:pStyle w:val="Notedebasdepage"/>
        <w:rPr>
          <w:lang w:val="fr-FR"/>
        </w:rPr>
      </w:pPr>
      <w:r>
        <w:rPr>
          <w:lang w:val="fr-FR"/>
        </w:rPr>
        <w:tab/>
      </w:r>
      <w:r w:rsidRPr="008F035A">
        <w:rPr>
          <w:rStyle w:val="Appelnotedebasdep"/>
        </w:rPr>
        <w:footnoteRef/>
      </w:r>
      <w:r>
        <w:rPr>
          <w:lang w:val="fr-FR"/>
        </w:rPr>
        <w:tab/>
        <w:t xml:space="preserve">Coprésident(e)s du groupe de travail informel </w:t>
      </w:r>
    </w:p>
  </w:footnote>
  <w:footnote w:id="6">
    <w:p w14:paraId="666E5448" w14:textId="77777777" w:rsidR="00B4673B" w:rsidRPr="007E5C66" w:rsidRDefault="00B4673B" w:rsidP="00FF3017">
      <w:pPr>
        <w:pStyle w:val="Notedebasdepage"/>
        <w:rPr>
          <w:lang w:val="fr-FR"/>
        </w:rPr>
      </w:pPr>
      <w:r>
        <w:rPr>
          <w:lang w:val="fr-FR"/>
        </w:rPr>
        <w:tab/>
      </w:r>
      <w:r w:rsidRPr="008F035A">
        <w:rPr>
          <w:rStyle w:val="Appelnotedebasdep"/>
        </w:rPr>
        <w:footnoteRef/>
      </w:r>
      <w:r>
        <w:rPr>
          <w:lang w:val="fr-FR"/>
        </w:rPr>
        <w:tab/>
        <w:t>Sous réserve de confirmation politique.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D8799F" w14:textId="103B4B89" w:rsidR="00B4673B" w:rsidRPr="008567CE" w:rsidRDefault="00B4673B">
    <w:pPr>
      <w:pStyle w:val="En-tte"/>
    </w:pPr>
    <w:fldSimple w:instr=" TITLE  \* MERGEFORMAT ">
      <w:r w:rsidR="0018577D">
        <w:t>ECE/TRANS/WP.29/1153</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0FAB5" w14:textId="62A608B7" w:rsidR="00B4673B" w:rsidRPr="008567CE" w:rsidRDefault="00B4673B" w:rsidP="008567CE">
    <w:pPr>
      <w:pStyle w:val="En-tte"/>
      <w:jc w:val="right"/>
    </w:pPr>
    <w:fldSimple w:instr=" TITLE  \* MERGEFORMAT ">
      <w:r w:rsidR="0018577D">
        <w:t>ECE/TRANS/WP.29/1153</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A"/>
    <w:multiLevelType w:val="multilevel"/>
    <w:tmpl w:val="0000000A"/>
    <w:lvl w:ilvl="0">
      <w:start w:val="1"/>
      <w:numFmt w:val="upperRoman"/>
      <w:lvlText w:val="%1."/>
      <w:lvlJc w:val="left"/>
      <w:pPr>
        <w:ind w:left="420" w:hanging="420"/>
      </w:p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1"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142018C"/>
    <w:multiLevelType w:val="hybridMultilevel"/>
    <w:tmpl w:val="D94E334E"/>
    <w:lvl w:ilvl="0" w:tplc="BACCDDC2">
      <w:start w:val="2"/>
      <w:numFmt w:val="none"/>
      <w:lvlText w:val="(a)"/>
      <w:lvlJc w:val="left"/>
      <w:pPr>
        <w:tabs>
          <w:tab w:val="num" w:pos="765"/>
        </w:tabs>
        <w:ind w:left="765" w:hanging="360"/>
      </w:pPr>
      <w:rPr>
        <w:rFonts w:hint="default"/>
        <w:u w:val="none"/>
      </w:rPr>
    </w:lvl>
    <w:lvl w:ilvl="1" w:tplc="04090019" w:tentative="1">
      <w:start w:val="1"/>
      <w:numFmt w:val="lowerLetter"/>
      <w:lvlText w:val="%2."/>
      <w:lvlJc w:val="left"/>
      <w:pPr>
        <w:tabs>
          <w:tab w:val="num" w:pos="1485"/>
        </w:tabs>
        <w:ind w:left="1485" w:hanging="360"/>
      </w:p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13" w15:restartNumberingAfterBreak="0">
    <w:nsid w:val="072D7836"/>
    <w:multiLevelType w:val="hybridMultilevel"/>
    <w:tmpl w:val="E5569272"/>
    <w:lvl w:ilvl="0" w:tplc="8990EAF2">
      <w:start w:val="13"/>
      <w:numFmt w:val="bullet"/>
      <w:lvlText w:val="-"/>
      <w:lvlJc w:val="left"/>
      <w:pPr>
        <w:ind w:left="1146" w:hanging="360"/>
      </w:pPr>
      <w:rPr>
        <w:rFonts w:ascii="Calibri" w:eastAsia="Calibri" w:hAnsi="Calibri" w:cs="Times New Roman" w:hint="default"/>
      </w:rPr>
    </w:lvl>
    <w:lvl w:ilvl="1" w:tplc="08090003">
      <w:start w:val="1"/>
      <w:numFmt w:val="bullet"/>
      <w:lvlText w:val="o"/>
      <w:lvlJc w:val="left"/>
      <w:pPr>
        <w:ind w:left="1866" w:hanging="360"/>
      </w:pPr>
      <w:rPr>
        <w:rFonts w:ascii="Courier New" w:hAnsi="Courier New" w:cs="Courier New" w:hint="default"/>
      </w:rPr>
    </w:lvl>
    <w:lvl w:ilvl="2" w:tplc="08090005">
      <w:start w:val="1"/>
      <w:numFmt w:val="bullet"/>
      <w:lvlText w:val=""/>
      <w:lvlJc w:val="left"/>
      <w:pPr>
        <w:ind w:left="2586" w:hanging="360"/>
      </w:pPr>
      <w:rPr>
        <w:rFonts w:ascii="Wingdings" w:hAnsi="Wingdings" w:hint="default"/>
      </w:rPr>
    </w:lvl>
    <w:lvl w:ilvl="3" w:tplc="08090001">
      <w:start w:val="1"/>
      <w:numFmt w:val="bullet"/>
      <w:lvlText w:val=""/>
      <w:lvlJc w:val="left"/>
      <w:pPr>
        <w:ind w:left="3306" w:hanging="360"/>
      </w:pPr>
      <w:rPr>
        <w:rFonts w:ascii="Symbol" w:hAnsi="Symbol" w:hint="default"/>
      </w:rPr>
    </w:lvl>
    <w:lvl w:ilvl="4" w:tplc="08090003">
      <w:start w:val="1"/>
      <w:numFmt w:val="bullet"/>
      <w:lvlText w:val="o"/>
      <w:lvlJc w:val="left"/>
      <w:pPr>
        <w:ind w:left="4026" w:hanging="360"/>
      </w:pPr>
      <w:rPr>
        <w:rFonts w:ascii="Courier New" w:hAnsi="Courier New" w:cs="Courier New" w:hint="default"/>
      </w:rPr>
    </w:lvl>
    <w:lvl w:ilvl="5" w:tplc="08090005">
      <w:start w:val="1"/>
      <w:numFmt w:val="bullet"/>
      <w:lvlText w:val=""/>
      <w:lvlJc w:val="left"/>
      <w:pPr>
        <w:ind w:left="4746" w:hanging="360"/>
      </w:pPr>
      <w:rPr>
        <w:rFonts w:ascii="Wingdings" w:hAnsi="Wingdings" w:hint="default"/>
      </w:rPr>
    </w:lvl>
    <w:lvl w:ilvl="6" w:tplc="08090001">
      <w:start w:val="1"/>
      <w:numFmt w:val="bullet"/>
      <w:lvlText w:val=""/>
      <w:lvlJc w:val="left"/>
      <w:pPr>
        <w:ind w:left="5466" w:hanging="360"/>
      </w:pPr>
      <w:rPr>
        <w:rFonts w:ascii="Symbol" w:hAnsi="Symbol" w:hint="default"/>
      </w:rPr>
    </w:lvl>
    <w:lvl w:ilvl="7" w:tplc="08090003">
      <w:start w:val="1"/>
      <w:numFmt w:val="bullet"/>
      <w:lvlText w:val="o"/>
      <w:lvlJc w:val="left"/>
      <w:pPr>
        <w:ind w:left="6186" w:hanging="360"/>
      </w:pPr>
      <w:rPr>
        <w:rFonts w:ascii="Courier New" w:hAnsi="Courier New" w:cs="Courier New" w:hint="default"/>
      </w:rPr>
    </w:lvl>
    <w:lvl w:ilvl="8" w:tplc="08090005">
      <w:start w:val="1"/>
      <w:numFmt w:val="bullet"/>
      <w:lvlText w:val=""/>
      <w:lvlJc w:val="left"/>
      <w:pPr>
        <w:ind w:left="6906" w:hanging="360"/>
      </w:pPr>
      <w:rPr>
        <w:rFonts w:ascii="Wingdings" w:hAnsi="Wingdings" w:hint="default"/>
      </w:rPr>
    </w:lvl>
  </w:abstractNum>
  <w:abstractNum w:abstractNumId="14" w15:restartNumberingAfterBreak="0">
    <w:nsid w:val="07521322"/>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0D954887"/>
    <w:multiLevelType w:val="hybridMultilevel"/>
    <w:tmpl w:val="E9CAAE62"/>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122A7E91"/>
    <w:multiLevelType w:val="hybridMultilevel"/>
    <w:tmpl w:val="9822C43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5DD6575"/>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F5078CF"/>
    <w:multiLevelType w:val="hybridMultilevel"/>
    <w:tmpl w:val="98BC13FC"/>
    <w:lvl w:ilvl="0" w:tplc="2FA2B25C">
      <w:start w:val="1"/>
      <w:numFmt w:val="decimal"/>
      <w:lvlText w:val="%1."/>
      <w:lvlJc w:val="left"/>
      <w:pPr>
        <w:tabs>
          <w:tab w:val="num" w:pos="1050"/>
        </w:tabs>
        <w:ind w:left="1050" w:hanging="6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1F997115"/>
    <w:multiLevelType w:val="hybridMultilevel"/>
    <w:tmpl w:val="FB5ED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C4626F"/>
    <w:multiLevelType w:val="multilevel"/>
    <w:tmpl w:val="3176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7771614"/>
    <w:multiLevelType w:val="hybridMultilevel"/>
    <w:tmpl w:val="295E7AB0"/>
    <w:lvl w:ilvl="0" w:tplc="04090001">
      <w:start w:val="1"/>
      <w:numFmt w:val="bullet"/>
      <w:lvlText w:val=""/>
      <w:lvlJc w:val="left"/>
      <w:pPr>
        <w:ind w:left="2061" w:hanging="360"/>
      </w:pPr>
      <w:rPr>
        <w:rFonts w:ascii="Symbol" w:hAnsi="Symbol" w:hint="default"/>
      </w:rPr>
    </w:lvl>
    <w:lvl w:ilvl="1" w:tplc="04090003" w:tentative="1">
      <w:start w:val="1"/>
      <w:numFmt w:val="bullet"/>
      <w:lvlText w:val="o"/>
      <w:lvlJc w:val="left"/>
      <w:pPr>
        <w:ind w:left="2781" w:hanging="360"/>
      </w:pPr>
      <w:rPr>
        <w:rFonts w:ascii="Courier New" w:hAnsi="Courier New" w:cs="Courier New" w:hint="default"/>
      </w:rPr>
    </w:lvl>
    <w:lvl w:ilvl="2" w:tplc="04090005" w:tentative="1">
      <w:start w:val="1"/>
      <w:numFmt w:val="bullet"/>
      <w:lvlText w:val=""/>
      <w:lvlJc w:val="left"/>
      <w:pPr>
        <w:ind w:left="3501" w:hanging="360"/>
      </w:pPr>
      <w:rPr>
        <w:rFonts w:ascii="Wingdings" w:hAnsi="Wingdings" w:hint="default"/>
      </w:rPr>
    </w:lvl>
    <w:lvl w:ilvl="3" w:tplc="04090001" w:tentative="1">
      <w:start w:val="1"/>
      <w:numFmt w:val="bullet"/>
      <w:lvlText w:val=""/>
      <w:lvlJc w:val="left"/>
      <w:pPr>
        <w:ind w:left="4221" w:hanging="360"/>
      </w:pPr>
      <w:rPr>
        <w:rFonts w:ascii="Symbol" w:hAnsi="Symbol" w:hint="default"/>
      </w:rPr>
    </w:lvl>
    <w:lvl w:ilvl="4" w:tplc="04090003" w:tentative="1">
      <w:start w:val="1"/>
      <w:numFmt w:val="bullet"/>
      <w:lvlText w:val="o"/>
      <w:lvlJc w:val="left"/>
      <w:pPr>
        <w:ind w:left="4941" w:hanging="360"/>
      </w:pPr>
      <w:rPr>
        <w:rFonts w:ascii="Courier New" w:hAnsi="Courier New" w:cs="Courier New" w:hint="default"/>
      </w:rPr>
    </w:lvl>
    <w:lvl w:ilvl="5" w:tplc="04090005" w:tentative="1">
      <w:start w:val="1"/>
      <w:numFmt w:val="bullet"/>
      <w:lvlText w:val=""/>
      <w:lvlJc w:val="left"/>
      <w:pPr>
        <w:ind w:left="5661" w:hanging="360"/>
      </w:pPr>
      <w:rPr>
        <w:rFonts w:ascii="Wingdings" w:hAnsi="Wingdings" w:hint="default"/>
      </w:rPr>
    </w:lvl>
    <w:lvl w:ilvl="6" w:tplc="04090001" w:tentative="1">
      <w:start w:val="1"/>
      <w:numFmt w:val="bullet"/>
      <w:lvlText w:val=""/>
      <w:lvlJc w:val="left"/>
      <w:pPr>
        <w:ind w:left="6381" w:hanging="360"/>
      </w:pPr>
      <w:rPr>
        <w:rFonts w:ascii="Symbol" w:hAnsi="Symbol" w:hint="default"/>
      </w:rPr>
    </w:lvl>
    <w:lvl w:ilvl="7" w:tplc="04090003" w:tentative="1">
      <w:start w:val="1"/>
      <w:numFmt w:val="bullet"/>
      <w:lvlText w:val="o"/>
      <w:lvlJc w:val="left"/>
      <w:pPr>
        <w:ind w:left="7101" w:hanging="360"/>
      </w:pPr>
      <w:rPr>
        <w:rFonts w:ascii="Courier New" w:hAnsi="Courier New" w:cs="Courier New" w:hint="default"/>
      </w:rPr>
    </w:lvl>
    <w:lvl w:ilvl="8" w:tplc="04090005" w:tentative="1">
      <w:start w:val="1"/>
      <w:numFmt w:val="bullet"/>
      <w:lvlText w:val=""/>
      <w:lvlJc w:val="left"/>
      <w:pPr>
        <w:ind w:left="7821" w:hanging="360"/>
      </w:pPr>
      <w:rPr>
        <w:rFonts w:ascii="Wingdings" w:hAnsi="Wingdings" w:hint="default"/>
      </w:rPr>
    </w:lvl>
  </w:abstractNum>
  <w:abstractNum w:abstractNumId="27" w15:restartNumberingAfterBreak="0">
    <w:nsid w:val="3ACF4EB2"/>
    <w:multiLevelType w:val="hybridMultilevel"/>
    <w:tmpl w:val="7C7C3350"/>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8" w15:restartNumberingAfterBreak="0">
    <w:nsid w:val="46317B7C"/>
    <w:multiLevelType w:val="hybridMultilevel"/>
    <w:tmpl w:val="D0E6B7D4"/>
    <w:lvl w:ilvl="0" w:tplc="FCC81298">
      <w:start w:val="1"/>
      <w:numFmt w:val="upperLetter"/>
      <w:lvlText w:val="%1."/>
      <w:lvlJc w:val="left"/>
      <w:pPr>
        <w:ind w:left="1144" w:hanging="525"/>
      </w:pPr>
      <w:rPr>
        <w:rFonts w:hint="default"/>
      </w:rPr>
    </w:lvl>
    <w:lvl w:ilvl="1" w:tplc="04090019">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29" w15:restartNumberingAfterBreak="0">
    <w:nsid w:val="48E7194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0" w15:restartNumberingAfterBreak="0">
    <w:nsid w:val="4F745E46"/>
    <w:multiLevelType w:val="hybridMultilevel"/>
    <w:tmpl w:val="EF0AFA40"/>
    <w:lvl w:ilvl="0" w:tplc="8990EAF2">
      <w:start w:val="13"/>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6D31B11"/>
    <w:multiLevelType w:val="multilevel"/>
    <w:tmpl w:val="9B22EA08"/>
    <w:lvl w:ilvl="0">
      <w:start w:val="1"/>
      <w:numFmt w:val="decimal"/>
      <w:lvlText w:val="%1."/>
      <w:lvlJc w:val="left"/>
      <w:pPr>
        <w:ind w:left="562" w:hanging="420"/>
      </w:pPr>
    </w:lvl>
    <w:lvl w:ilvl="1">
      <w:start w:val="1"/>
      <w:numFmt w:val="aiueoFullWidth"/>
      <w:lvlText w:val="(%2)"/>
      <w:lvlJc w:val="left"/>
      <w:pPr>
        <w:ind w:left="982" w:hanging="420"/>
      </w:pPr>
    </w:lvl>
    <w:lvl w:ilvl="2">
      <w:start w:val="1"/>
      <w:numFmt w:val="decimalEnclosedCircle"/>
      <w:lvlText w:val="%3"/>
      <w:lvlJc w:val="left"/>
      <w:pPr>
        <w:ind w:left="1402" w:hanging="420"/>
      </w:pPr>
    </w:lvl>
    <w:lvl w:ilvl="3">
      <w:start w:val="1"/>
      <w:numFmt w:val="decimal"/>
      <w:lvlText w:val="%4."/>
      <w:lvlJc w:val="left"/>
      <w:pPr>
        <w:ind w:left="1822" w:hanging="420"/>
      </w:pPr>
    </w:lvl>
    <w:lvl w:ilvl="4">
      <w:start w:val="1"/>
      <w:numFmt w:val="aiueoFullWidth"/>
      <w:lvlText w:val="(%5)"/>
      <w:lvlJc w:val="left"/>
      <w:pPr>
        <w:ind w:left="2242" w:hanging="420"/>
      </w:pPr>
    </w:lvl>
    <w:lvl w:ilvl="5">
      <w:start w:val="1"/>
      <w:numFmt w:val="decimalEnclosedCircle"/>
      <w:lvlText w:val="%6"/>
      <w:lvlJc w:val="left"/>
      <w:pPr>
        <w:ind w:left="2662" w:hanging="420"/>
      </w:pPr>
    </w:lvl>
    <w:lvl w:ilvl="6">
      <w:start w:val="1"/>
      <w:numFmt w:val="decimal"/>
      <w:lvlText w:val="%7."/>
      <w:lvlJc w:val="left"/>
      <w:pPr>
        <w:ind w:left="3082" w:hanging="420"/>
      </w:pPr>
    </w:lvl>
    <w:lvl w:ilvl="7">
      <w:start w:val="1"/>
      <w:numFmt w:val="aiueoFullWidth"/>
      <w:lvlText w:val="(%8)"/>
      <w:lvlJc w:val="left"/>
      <w:pPr>
        <w:ind w:left="3502" w:hanging="420"/>
      </w:pPr>
    </w:lvl>
    <w:lvl w:ilvl="8">
      <w:start w:val="1"/>
      <w:numFmt w:val="decimalEnclosedCircle"/>
      <w:lvlText w:val="%9"/>
      <w:lvlJc w:val="left"/>
      <w:pPr>
        <w:ind w:left="3922" w:hanging="420"/>
      </w:pPr>
    </w:lvl>
  </w:abstractNum>
  <w:abstractNum w:abstractNumId="32" w15:restartNumberingAfterBreak="0">
    <w:nsid w:val="57872959"/>
    <w:multiLevelType w:val="hybridMultilevel"/>
    <w:tmpl w:val="07D499BC"/>
    <w:lvl w:ilvl="0" w:tplc="08090003">
      <w:start w:val="1"/>
      <w:numFmt w:val="bullet"/>
      <w:lvlText w:val="o"/>
      <w:lvlJc w:val="left"/>
      <w:pPr>
        <w:ind w:left="2574" w:hanging="360"/>
      </w:pPr>
      <w:rPr>
        <w:rFonts w:ascii="Courier New" w:hAnsi="Courier New" w:cs="Courier New" w:hint="default"/>
      </w:rPr>
    </w:lvl>
    <w:lvl w:ilvl="1" w:tplc="04090003">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3" w15:restartNumberingAfterBreak="0">
    <w:nsid w:val="606677A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65925DC1"/>
    <w:multiLevelType w:val="hybridMultilevel"/>
    <w:tmpl w:val="FAA66F24"/>
    <w:lvl w:ilvl="0" w:tplc="8C4849AC">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8AD07B2"/>
    <w:multiLevelType w:val="hybridMultilevel"/>
    <w:tmpl w:val="2C7049B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36" w15:restartNumberingAfterBreak="0">
    <w:nsid w:val="6BD05EC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7" w15:restartNumberingAfterBreak="0">
    <w:nsid w:val="6D702B7F"/>
    <w:multiLevelType w:val="hybridMultilevel"/>
    <w:tmpl w:val="6254A9FA"/>
    <w:lvl w:ilvl="0" w:tplc="4EDEF276">
      <w:start w:val="1"/>
      <w:numFmt w:val="bullet"/>
      <w:lvlText w:val=""/>
      <w:lvlJc w:val="left"/>
      <w:pPr>
        <w:ind w:left="1290" w:hanging="360"/>
      </w:pPr>
      <w:rPr>
        <w:rFonts w:ascii="Symbol" w:eastAsia="Times New Roman" w:hAnsi="Symbol" w:cs="Times New Roman" w:hint="default"/>
      </w:rPr>
    </w:lvl>
    <w:lvl w:ilvl="1" w:tplc="08090003" w:tentative="1">
      <w:start w:val="1"/>
      <w:numFmt w:val="bullet"/>
      <w:lvlText w:val="o"/>
      <w:lvlJc w:val="left"/>
      <w:pPr>
        <w:ind w:left="2010" w:hanging="360"/>
      </w:pPr>
      <w:rPr>
        <w:rFonts w:ascii="Courier New" w:hAnsi="Courier New" w:cs="Courier New" w:hint="default"/>
      </w:rPr>
    </w:lvl>
    <w:lvl w:ilvl="2" w:tplc="08090005" w:tentative="1">
      <w:start w:val="1"/>
      <w:numFmt w:val="bullet"/>
      <w:lvlText w:val=""/>
      <w:lvlJc w:val="left"/>
      <w:pPr>
        <w:ind w:left="2730" w:hanging="360"/>
      </w:pPr>
      <w:rPr>
        <w:rFonts w:ascii="Wingdings" w:hAnsi="Wingdings" w:hint="default"/>
      </w:rPr>
    </w:lvl>
    <w:lvl w:ilvl="3" w:tplc="08090001" w:tentative="1">
      <w:start w:val="1"/>
      <w:numFmt w:val="bullet"/>
      <w:lvlText w:val=""/>
      <w:lvlJc w:val="left"/>
      <w:pPr>
        <w:ind w:left="3450" w:hanging="360"/>
      </w:pPr>
      <w:rPr>
        <w:rFonts w:ascii="Symbol" w:hAnsi="Symbol" w:hint="default"/>
      </w:rPr>
    </w:lvl>
    <w:lvl w:ilvl="4" w:tplc="08090003" w:tentative="1">
      <w:start w:val="1"/>
      <w:numFmt w:val="bullet"/>
      <w:lvlText w:val="o"/>
      <w:lvlJc w:val="left"/>
      <w:pPr>
        <w:ind w:left="4170" w:hanging="360"/>
      </w:pPr>
      <w:rPr>
        <w:rFonts w:ascii="Courier New" w:hAnsi="Courier New" w:cs="Courier New" w:hint="default"/>
      </w:rPr>
    </w:lvl>
    <w:lvl w:ilvl="5" w:tplc="08090005" w:tentative="1">
      <w:start w:val="1"/>
      <w:numFmt w:val="bullet"/>
      <w:lvlText w:val=""/>
      <w:lvlJc w:val="left"/>
      <w:pPr>
        <w:ind w:left="4890" w:hanging="360"/>
      </w:pPr>
      <w:rPr>
        <w:rFonts w:ascii="Wingdings" w:hAnsi="Wingdings" w:hint="default"/>
      </w:rPr>
    </w:lvl>
    <w:lvl w:ilvl="6" w:tplc="08090001" w:tentative="1">
      <w:start w:val="1"/>
      <w:numFmt w:val="bullet"/>
      <w:lvlText w:val=""/>
      <w:lvlJc w:val="left"/>
      <w:pPr>
        <w:ind w:left="5610" w:hanging="360"/>
      </w:pPr>
      <w:rPr>
        <w:rFonts w:ascii="Symbol" w:hAnsi="Symbol" w:hint="default"/>
      </w:rPr>
    </w:lvl>
    <w:lvl w:ilvl="7" w:tplc="08090003" w:tentative="1">
      <w:start w:val="1"/>
      <w:numFmt w:val="bullet"/>
      <w:lvlText w:val="o"/>
      <w:lvlJc w:val="left"/>
      <w:pPr>
        <w:ind w:left="6330" w:hanging="360"/>
      </w:pPr>
      <w:rPr>
        <w:rFonts w:ascii="Courier New" w:hAnsi="Courier New" w:cs="Courier New" w:hint="default"/>
      </w:rPr>
    </w:lvl>
    <w:lvl w:ilvl="8" w:tplc="08090005" w:tentative="1">
      <w:start w:val="1"/>
      <w:numFmt w:val="bullet"/>
      <w:lvlText w:val=""/>
      <w:lvlJc w:val="left"/>
      <w:pPr>
        <w:ind w:left="7050" w:hanging="360"/>
      </w:pPr>
      <w:rPr>
        <w:rFonts w:ascii="Wingdings" w:hAnsi="Wingdings" w:hint="default"/>
      </w:rPr>
    </w:lvl>
  </w:abstractNum>
  <w:abstractNum w:abstractNumId="38" w15:restartNumberingAfterBreak="0">
    <w:nsid w:val="74FF26D4"/>
    <w:multiLevelType w:val="multilevel"/>
    <w:tmpl w:val="239C6046"/>
    <w:lvl w:ilvl="0">
      <w:start w:val="2"/>
      <w:numFmt w:val="decimal"/>
      <w:lvlText w:val="%1."/>
      <w:lvlJc w:val="left"/>
      <w:pPr>
        <w:ind w:left="360" w:hanging="360"/>
      </w:pPr>
    </w:lvl>
    <w:lvl w:ilvl="1">
      <w:start w:val="1"/>
      <w:numFmt w:val="decimal"/>
      <w:lvlText w:val="%1.%2."/>
      <w:lvlJc w:val="left"/>
      <w:pPr>
        <w:ind w:left="360" w:hanging="360"/>
      </w:pPr>
      <w:rPr>
        <w:b/>
        <w:sz w:val="2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75E223DA"/>
    <w:multiLevelType w:val="hybridMultilevel"/>
    <w:tmpl w:val="5B7ACB42"/>
    <w:lvl w:ilvl="0" w:tplc="3A60C988">
      <w:start w:val="1"/>
      <w:numFmt w:val="bullet"/>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9E92710"/>
    <w:multiLevelType w:val="multilevel"/>
    <w:tmpl w:val="7848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D3E08C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5"/>
  </w:num>
  <w:num w:numId="2">
    <w:abstractNumId w:val="27"/>
  </w:num>
  <w:num w:numId="3">
    <w:abstractNumId w:val="15"/>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35"/>
  </w:num>
  <w:num w:numId="15">
    <w:abstractNumId w:val="27"/>
  </w:num>
  <w:num w:numId="16">
    <w:abstractNumId w:val="15"/>
  </w:num>
  <w:num w:numId="17">
    <w:abstractNumId w:val="24"/>
  </w:num>
  <w:num w:numId="18">
    <w:abstractNumId w:val="20"/>
  </w:num>
  <w:num w:numId="19">
    <w:abstractNumId w:val="11"/>
  </w:num>
  <w:num w:numId="20">
    <w:abstractNumId w:val="18"/>
  </w:num>
  <w:num w:numId="21">
    <w:abstractNumId w:val="25"/>
  </w:num>
  <w:num w:numId="22">
    <w:abstractNumId w:val="19"/>
  </w:num>
  <w:num w:numId="23">
    <w:abstractNumId w:val="34"/>
  </w:num>
  <w:num w:numId="24">
    <w:abstractNumId w:val="39"/>
  </w:num>
  <w:num w:numId="25">
    <w:abstractNumId w:val="33"/>
  </w:num>
  <w:num w:numId="26">
    <w:abstractNumId w:val="17"/>
  </w:num>
  <w:num w:numId="27">
    <w:abstractNumId w:val="14"/>
  </w:num>
  <w:num w:numId="28">
    <w:abstractNumId w:val="12"/>
  </w:num>
  <w:num w:numId="29">
    <w:abstractNumId w:val="21"/>
  </w:num>
  <w:num w:numId="30">
    <w:abstractNumId w:val="22"/>
  </w:num>
  <w:num w:numId="31">
    <w:abstractNumId w:val="16"/>
  </w:num>
  <w:num w:numId="32">
    <w:abstractNumId w:val="37"/>
  </w:num>
  <w:num w:numId="33">
    <w:abstractNumId w:val="28"/>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3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num>
  <w:num w:numId="40">
    <w:abstractNumId w:val="26"/>
  </w:num>
  <w:num w:numId="41">
    <w:abstractNumId w:val="23"/>
  </w:num>
  <w:num w:numId="42">
    <w:abstractNumId w:val="40"/>
  </w:num>
  <w:num w:numId="43">
    <w:abstractNumId w:val="36"/>
  </w:num>
  <w:num w:numId="44">
    <w:abstractNumId w:val="41"/>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376"/>
    <w:rsid w:val="00017F94"/>
    <w:rsid w:val="00023842"/>
    <w:rsid w:val="000334F9"/>
    <w:rsid w:val="00036565"/>
    <w:rsid w:val="00045FEB"/>
    <w:rsid w:val="0007796D"/>
    <w:rsid w:val="000B7790"/>
    <w:rsid w:val="00111F2F"/>
    <w:rsid w:val="0014365E"/>
    <w:rsid w:val="00143BB4"/>
    <w:rsid w:val="00143C66"/>
    <w:rsid w:val="00166024"/>
    <w:rsid w:val="00176178"/>
    <w:rsid w:val="0018577D"/>
    <w:rsid w:val="001F525A"/>
    <w:rsid w:val="00201148"/>
    <w:rsid w:val="00223272"/>
    <w:rsid w:val="0024779E"/>
    <w:rsid w:val="00257168"/>
    <w:rsid w:val="002744B8"/>
    <w:rsid w:val="002832AC"/>
    <w:rsid w:val="002D7C93"/>
    <w:rsid w:val="00305801"/>
    <w:rsid w:val="003268DC"/>
    <w:rsid w:val="003916DE"/>
    <w:rsid w:val="003D0A00"/>
    <w:rsid w:val="00405376"/>
    <w:rsid w:val="00421996"/>
    <w:rsid w:val="00441C3B"/>
    <w:rsid w:val="00446FE5"/>
    <w:rsid w:val="00452396"/>
    <w:rsid w:val="00477EB2"/>
    <w:rsid w:val="004837D8"/>
    <w:rsid w:val="004E2EED"/>
    <w:rsid w:val="004E468C"/>
    <w:rsid w:val="004F56D8"/>
    <w:rsid w:val="005505B7"/>
    <w:rsid w:val="00573BE5"/>
    <w:rsid w:val="00586ED3"/>
    <w:rsid w:val="00596AA9"/>
    <w:rsid w:val="00633913"/>
    <w:rsid w:val="006837E3"/>
    <w:rsid w:val="006936A0"/>
    <w:rsid w:val="0071601D"/>
    <w:rsid w:val="007A62E6"/>
    <w:rsid w:val="007F20FA"/>
    <w:rsid w:val="007F5C11"/>
    <w:rsid w:val="0080684C"/>
    <w:rsid w:val="008567CE"/>
    <w:rsid w:val="00871C75"/>
    <w:rsid w:val="008776DC"/>
    <w:rsid w:val="008D5EF9"/>
    <w:rsid w:val="009446C0"/>
    <w:rsid w:val="009705C8"/>
    <w:rsid w:val="009C1CF4"/>
    <w:rsid w:val="009F6B74"/>
    <w:rsid w:val="00A04593"/>
    <w:rsid w:val="00A15148"/>
    <w:rsid w:val="00A3029F"/>
    <w:rsid w:val="00A30353"/>
    <w:rsid w:val="00A420F6"/>
    <w:rsid w:val="00AC3823"/>
    <w:rsid w:val="00AE323C"/>
    <w:rsid w:val="00AF0CB5"/>
    <w:rsid w:val="00B00181"/>
    <w:rsid w:val="00B00B0D"/>
    <w:rsid w:val="00B33B1B"/>
    <w:rsid w:val="00B45F2E"/>
    <w:rsid w:val="00B4673B"/>
    <w:rsid w:val="00B765F7"/>
    <w:rsid w:val="00B77993"/>
    <w:rsid w:val="00BA0CA9"/>
    <w:rsid w:val="00BB6C91"/>
    <w:rsid w:val="00C02897"/>
    <w:rsid w:val="00C97039"/>
    <w:rsid w:val="00CD131F"/>
    <w:rsid w:val="00D3270F"/>
    <w:rsid w:val="00D3439C"/>
    <w:rsid w:val="00D44A02"/>
    <w:rsid w:val="00D7622E"/>
    <w:rsid w:val="00DB1831"/>
    <w:rsid w:val="00DD3BFD"/>
    <w:rsid w:val="00DF6678"/>
    <w:rsid w:val="00E0299A"/>
    <w:rsid w:val="00E85C74"/>
    <w:rsid w:val="00EA6547"/>
    <w:rsid w:val="00ED7237"/>
    <w:rsid w:val="00EF2E22"/>
    <w:rsid w:val="00F15946"/>
    <w:rsid w:val="00F35BAF"/>
    <w:rsid w:val="00F660DF"/>
    <w:rsid w:val="00F94664"/>
    <w:rsid w:val="00F9573C"/>
    <w:rsid w:val="00F95C08"/>
    <w:rsid w:val="00FC5465"/>
    <w:rsid w:val="00FF301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E062AC4"/>
  <w15:docId w15:val="{2D772B84-A23C-4FDA-B1DF-F3A397858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nhideWhenUsed="1" w:qFormat="1"/>
    <w:lsdException w:name="footer" w:semiHidden="1" w:unhideWhenUsed="1" w:qFormat="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99A"/>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E0299A"/>
    <w:pPr>
      <w:keepNext/>
      <w:keepLines/>
      <w:numPr>
        <w:numId w:val="19"/>
      </w:numPr>
      <w:spacing w:after="0" w:line="240" w:lineRule="auto"/>
      <w:ind w:right="0"/>
      <w:jc w:val="left"/>
      <w:outlineLvl w:val="0"/>
    </w:pPr>
  </w:style>
  <w:style w:type="paragraph" w:styleId="Titre2">
    <w:name w:val="heading 2"/>
    <w:basedOn w:val="Normal"/>
    <w:next w:val="Normal"/>
    <w:link w:val="Titre2Car"/>
    <w:qFormat/>
    <w:rsid w:val="00023842"/>
    <w:pPr>
      <w:numPr>
        <w:ilvl w:val="1"/>
        <w:numId w:val="19"/>
      </w:numPr>
      <w:outlineLvl w:val="1"/>
    </w:pPr>
  </w:style>
  <w:style w:type="paragraph" w:styleId="Titre3">
    <w:name w:val="heading 3"/>
    <w:basedOn w:val="Normal"/>
    <w:next w:val="Normal"/>
    <w:link w:val="Titre3Car"/>
    <w:qFormat/>
    <w:rsid w:val="00023842"/>
    <w:pPr>
      <w:numPr>
        <w:ilvl w:val="2"/>
        <w:numId w:val="19"/>
      </w:numPr>
      <w:outlineLvl w:val="2"/>
    </w:pPr>
  </w:style>
  <w:style w:type="paragraph" w:styleId="Titre4">
    <w:name w:val="heading 4"/>
    <w:basedOn w:val="Normal"/>
    <w:next w:val="Normal"/>
    <w:link w:val="Titre4Car"/>
    <w:qFormat/>
    <w:rsid w:val="00023842"/>
    <w:pPr>
      <w:numPr>
        <w:ilvl w:val="3"/>
        <w:numId w:val="19"/>
      </w:numPr>
      <w:outlineLvl w:val="3"/>
    </w:pPr>
  </w:style>
  <w:style w:type="paragraph" w:styleId="Titre5">
    <w:name w:val="heading 5"/>
    <w:basedOn w:val="Normal"/>
    <w:next w:val="Normal"/>
    <w:link w:val="Titre5Car"/>
    <w:qFormat/>
    <w:rsid w:val="00023842"/>
    <w:pPr>
      <w:numPr>
        <w:ilvl w:val="4"/>
        <w:numId w:val="19"/>
      </w:numPr>
      <w:outlineLvl w:val="4"/>
    </w:pPr>
  </w:style>
  <w:style w:type="paragraph" w:styleId="Titre6">
    <w:name w:val="heading 6"/>
    <w:basedOn w:val="Normal"/>
    <w:next w:val="Normal"/>
    <w:link w:val="Titre6Car"/>
    <w:qFormat/>
    <w:rsid w:val="00023842"/>
    <w:pPr>
      <w:numPr>
        <w:ilvl w:val="5"/>
        <w:numId w:val="19"/>
      </w:numPr>
      <w:outlineLvl w:val="5"/>
    </w:pPr>
  </w:style>
  <w:style w:type="paragraph" w:styleId="Titre7">
    <w:name w:val="heading 7"/>
    <w:basedOn w:val="Normal"/>
    <w:next w:val="Normal"/>
    <w:link w:val="Titre7Car"/>
    <w:qFormat/>
    <w:rsid w:val="00023842"/>
    <w:pPr>
      <w:numPr>
        <w:ilvl w:val="6"/>
        <w:numId w:val="19"/>
      </w:numPr>
      <w:outlineLvl w:val="6"/>
    </w:pPr>
  </w:style>
  <w:style w:type="paragraph" w:styleId="Titre8">
    <w:name w:val="heading 8"/>
    <w:basedOn w:val="Normal"/>
    <w:next w:val="Normal"/>
    <w:link w:val="Titre8Car"/>
    <w:qFormat/>
    <w:rsid w:val="00023842"/>
    <w:pPr>
      <w:numPr>
        <w:ilvl w:val="7"/>
        <w:numId w:val="19"/>
      </w:numPr>
      <w:outlineLvl w:val="7"/>
    </w:pPr>
  </w:style>
  <w:style w:type="paragraph" w:styleId="Titre9">
    <w:name w:val="heading 9"/>
    <w:basedOn w:val="Normal"/>
    <w:next w:val="Normal"/>
    <w:link w:val="Titre9Car"/>
    <w:qFormat/>
    <w:rsid w:val="00023842"/>
    <w:pPr>
      <w:numPr>
        <w:ilvl w:val="8"/>
        <w:numId w:val="19"/>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E0299A"/>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E0299A"/>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E0299A"/>
    <w:pPr>
      <w:spacing w:line="240" w:lineRule="auto"/>
    </w:pPr>
    <w:rPr>
      <w:sz w:val="16"/>
    </w:rPr>
  </w:style>
  <w:style w:type="character" w:customStyle="1" w:styleId="PieddepageCar">
    <w:name w:val="Pied de page Car"/>
    <w:aliases w:val="3_G Car"/>
    <w:basedOn w:val="Policepardfaut"/>
    <w:link w:val="Pieddepage"/>
    <w:rsid w:val="00E0299A"/>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E0299A"/>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E0299A"/>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E0299A"/>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qFormat/>
    <w:rsid w:val="00E0299A"/>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E0299A"/>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E0299A"/>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link w:val="SingleTxtGChar"/>
    <w:qFormat/>
    <w:rsid w:val="00B77993"/>
    <w:pPr>
      <w:spacing w:after="120"/>
      <w:ind w:left="1134" w:right="1134"/>
      <w:jc w:val="both"/>
    </w:pPr>
  </w:style>
  <w:style w:type="paragraph" w:customStyle="1" w:styleId="SLG">
    <w:name w:val="__S_L_G"/>
    <w:basedOn w:val="Normal"/>
    <w:next w:val="Normal"/>
    <w:rsid w:val="00E0299A"/>
    <w:pPr>
      <w:keepNext/>
      <w:keepLines/>
      <w:spacing w:before="240" w:after="240" w:line="580" w:lineRule="exact"/>
      <w:ind w:left="1134" w:right="1134"/>
    </w:pPr>
    <w:rPr>
      <w:b/>
      <w:sz w:val="56"/>
    </w:rPr>
  </w:style>
  <w:style w:type="paragraph" w:customStyle="1" w:styleId="SMG">
    <w:name w:val="__S_M_G"/>
    <w:basedOn w:val="Normal"/>
    <w:next w:val="Normal"/>
    <w:rsid w:val="00E0299A"/>
    <w:pPr>
      <w:keepNext/>
      <w:keepLines/>
      <w:spacing w:before="240" w:after="240" w:line="420" w:lineRule="exact"/>
      <w:ind w:left="1134" w:right="1134"/>
    </w:pPr>
    <w:rPr>
      <w:b/>
      <w:sz w:val="40"/>
    </w:rPr>
  </w:style>
  <w:style w:type="paragraph" w:customStyle="1" w:styleId="SSG">
    <w:name w:val="__S_S_G"/>
    <w:basedOn w:val="Normal"/>
    <w:next w:val="Normal"/>
    <w:rsid w:val="00E0299A"/>
    <w:pPr>
      <w:keepNext/>
      <w:keepLines/>
      <w:spacing w:before="240" w:after="240" w:line="300" w:lineRule="exact"/>
      <w:ind w:left="1134" w:right="1134"/>
    </w:pPr>
    <w:rPr>
      <w:b/>
      <w:sz w:val="28"/>
    </w:rPr>
  </w:style>
  <w:style w:type="paragraph" w:customStyle="1" w:styleId="XLargeG">
    <w:name w:val="__XLarge_G"/>
    <w:basedOn w:val="Normal"/>
    <w:next w:val="Normal"/>
    <w:rsid w:val="00E0299A"/>
    <w:pPr>
      <w:keepNext/>
      <w:keepLines/>
      <w:spacing w:before="240" w:after="240" w:line="420" w:lineRule="exact"/>
      <w:ind w:left="1134" w:right="1134"/>
    </w:pPr>
    <w:rPr>
      <w:b/>
      <w:sz w:val="40"/>
    </w:rPr>
  </w:style>
  <w:style w:type="paragraph" w:customStyle="1" w:styleId="Bullet1G">
    <w:name w:val="_Bullet 1_G"/>
    <w:basedOn w:val="Normal"/>
    <w:qFormat/>
    <w:rsid w:val="00E0299A"/>
    <w:pPr>
      <w:numPr>
        <w:numId w:val="14"/>
      </w:numPr>
      <w:spacing w:after="120"/>
      <w:ind w:right="1134"/>
      <w:jc w:val="both"/>
    </w:pPr>
  </w:style>
  <w:style w:type="paragraph" w:customStyle="1" w:styleId="Bullet2G">
    <w:name w:val="_Bullet 2_G"/>
    <w:basedOn w:val="Normal"/>
    <w:qFormat/>
    <w:rsid w:val="00E0299A"/>
    <w:pPr>
      <w:numPr>
        <w:numId w:val="15"/>
      </w:numPr>
      <w:spacing w:after="120"/>
      <w:ind w:right="1134"/>
      <w:jc w:val="both"/>
    </w:pPr>
  </w:style>
  <w:style w:type="paragraph" w:customStyle="1" w:styleId="ParNoG">
    <w:name w:val="_ParNo_G"/>
    <w:basedOn w:val="Normal"/>
    <w:qFormat/>
    <w:rsid w:val="00B77993"/>
    <w:pPr>
      <w:numPr>
        <w:numId w:val="16"/>
      </w:numPr>
      <w:tabs>
        <w:tab w:val="clear" w:pos="1701"/>
      </w:tabs>
      <w:spacing w:after="120"/>
      <w:ind w:right="1134"/>
      <w:jc w:val="both"/>
    </w:pPr>
  </w:style>
  <w:style w:type="character" w:styleId="Appelnotedebasdep">
    <w:name w:val="footnote reference"/>
    <w:aliases w:val="4_G,(Footnote Reference),-E Fußnotenzeichen,BVI fnr, BVI fnr,Footnote symbol,Footnote,Footnote Reference Superscript,SUPERS"/>
    <w:basedOn w:val="Policepardfaut"/>
    <w:qFormat/>
    <w:rsid w:val="00E0299A"/>
    <w:rPr>
      <w:rFonts w:ascii="Times New Roman" w:hAnsi="Times New Roman"/>
      <w:sz w:val="18"/>
      <w:vertAlign w:val="superscript"/>
      <w:lang w:val="fr-CH"/>
    </w:rPr>
  </w:style>
  <w:style w:type="character" w:styleId="Appeldenotedefin">
    <w:name w:val="endnote reference"/>
    <w:aliases w:val="1_G"/>
    <w:basedOn w:val="Appelnotedebasdep"/>
    <w:qFormat/>
    <w:rsid w:val="00E0299A"/>
    <w:rPr>
      <w:rFonts w:ascii="Times New Roman" w:hAnsi="Times New Roman"/>
      <w:sz w:val="18"/>
      <w:vertAlign w:val="superscript"/>
      <w:lang w:val="fr-CH"/>
    </w:rPr>
  </w:style>
  <w:style w:type="table" w:styleId="Grilledutableau">
    <w:name w:val="Table Grid"/>
    <w:basedOn w:val="TableauNormal"/>
    <w:rsid w:val="00E0299A"/>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E0299A"/>
    <w:rPr>
      <w:color w:val="0000FF"/>
      <w:u w:val="none"/>
    </w:rPr>
  </w:style>
  <w:style w:type="character" w:styleId="Lienhypertextesuivivisit">
    <w:name w:val="FollowedHyperlink"/>
    <w:basedOn w:val="Policepardfaut"/>
    <w:unhideWhenUsed/>
    <w:rsid w:val="00E0299A"/>
    <w:rPr>
      <w:color w:val="0000FF"/>
      <w:u w:val="none"/>
    </w:rPr>
  </w:style>
  <w:style w:type="paragraph" w:styleId="Notedebasdepage">
    <w:name w:val="footnote text"/>
    <w:aliases w:val="5_G,PP,5_G_6"/>
    <w:basedOn w:val="Normal"/>
    <w:link w:val="NotedebasdepageCar"/>
    <w:qFormat/>
    <w:rsid w:val="00E0299A"/>
    <w:pPr>
      <w:tabs>
        <w:tab w:val="right" w:pos="1021"/>
      </w:tabs>
      <w:spacing w:line="220" w:lineRule="exact"/>
      <w:ind w:left="1134" w:right="1134" w:hanging="1134"/>
    </w:pPr>
    <w:rPr>
      <w:sz w:val="18"/>
    </w:rPr>
  </w:style>
  <w:style w:type="character" w:customStyle="1" w:styleId="NotedebasdepageCar">
    <w:name w:val="Note de bas de page Car"/>
    <w:aliases w:val="5_G Car,PP Car,5_G_6 Car"/>
    <w:basedOn w:val="Policepardfaut"/>
    <w:link w:val="Notedebasdepage"/>
    <w:rsid w:val="00E0299A"/>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E0299A"/>
  </w:style>
  <w:style w:type="character" w:customStyle="1" w:styleId="NotedefinCar">
    <w:name w:val="Note de fin Car"/>
    <w:aliases w:val="2_G Car"/>
    <w:basedOn w:val="Policepardfaut"/>
    <w:link w:val="Notedefin"/>
    <w:rsid w:val="00E0299A"/>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E0299A"/>
    <w:rPr>
      <w:rFonts w:ascii="Times New Roman" w:hAnsi="Times New Roman"/>
      <w:b/>
      <w:sz w:val="18"/>
      <w:lang w:val="fr-CH"/>
    </w:rPr>
  </w:style>
  <w:style w:type="character" w:customStyle="1" w:styleId="Titre1Car">
    <w:name w:val="Titre 1 Car"/>
    <w:aliases w:val="Table_G Car"/>
    <w:basedOn w:val="Policepardfaut"/>
    <w:link w:val="Titre1"/>
    <w:rsid w:val="00E0299A"/>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iPriority w:val="99"/>
    <w:unhideWhenUsed/>
    <w:rsid w:val="00F35BA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rsid w:val="00F35BAF"/>
    <w:rPr>
      <w:rFonts w:ascii="Tahoma" w:hAnsi="Tahoma" w:cs="Tahoma"/>
      <w:sz w:val="16"/>
      <w:szCs w:val="16"/>
      <w:lang w:eastAsia="en-US"/>
    </w:rPr>
  </w:style>
  <w:style w:type="character" w:customStyle="1" w:styleId="HChGChar">
    <w:name w:val="_ H _Ch_G Char"/>
    <w:link w:val="HChG"/>
    <w:rsid w:val="008567CE"/>
    <w:rPr>
      <w:rFonts w:ascii="Times New Roman" w:eastAsiaTheme="minorHAnsi" w:hAnsi="Times New Roman" w:cs="Times New Roman"/>
      <w:b/>
      <w:sz w:val="28"/>
      <w:szCs w:val="20"/>
      <w:lang w:eastAsia="en-US"/>
    </w:rPr>
  </w:style>
  <w:style w:type="character" w:customStyle="1" w:styleId="SingleTxtGChar">
    <w:name w:val="_ Single Txt_G Char"/>
    <w:link w:val="SingleTxtG"/>
    <w:rsid w:val="008567CE"/>
    <w:rPr>
      <w:rFonts w:ascii="Times New Roman" w:eastAsiaTheme="minorHAnsi" w:hAnsi="Times New Roman" w:cs="Times New Roman"/>
      <w:sz w:val="20"/>
      <w:szCs w:val="20"/>
      <w:lang w:eastAsia="en-US"/>
    </w:rPr>
  </w:style>
  <w:style w:type="paragraph" w:styleId="Textebrut">
    <w:name w:val="Plain Text"/>
    <w:basedOn w:val="Normal"/>
    <w:link w:val="TextebrutCar"/>
    <w:semiHidden/>
    <w:rsid w:val="008567CE"/>
    <w:rPr>
      <w:rFonts w:cs="Courier New"/>
    </w:rPr>
  </w:style>
  <w:style w:type="character" w:customStyle="1" w:styleId="TextebrutCar">
    <w:name w:val="Texte brut Car"/>
    <w:basedOn w:val="Policepardfaut"/>
    <w:link w:val="Textebrut"/>
    <w:semiHidden/>
    <w:rsid w:val="008567CE"/>
    <w:rPr>
      <w:rFonts w:ascii="Times New Roman" w:eastAsiaTheme="minorHAnsi" w:hAnsi="Times New Roman" w:cs="Courier New"/>
      <w:sz w:val="20"/>
      <w:szCs w:val="20"/>
      <w:lang w:eastAsia="en-US"/>
    </w:rPr>
  </w:style>
  <w:style w:type="paragraph" w:styleId="Corpsdetexte">
    <w:name w:val="Body Text"/>
    <w:basedOn w:val="Normal"/>
    <w:next w:val="Normal"/>
    <w:link w:val="CorpsdetexteCar"/>
    <w:semiHidden/>
    <w:rsid w:val="008567CE"/>
  </w:style>
  <w:style w:type="character" w:customStyle="1" w:styleId="CorpsdetexteCar">
    <w:name w:val="Corps de texte Car"/>
    <w:basedOn w:val="Policepardfaut"/>
    <w:link w:val="Corpsdetexte"/>
    <w:semiHidden/>
    <w:rsid w:val="008567CE"/>
    <w:rPr>
      <w:rFonts w:ascii="Times New Roman" w:eastAsiaTheme="minorHAnsi" w:hAnsi="Times New Roman" w:cs="Times New Roman"/>
      <w:sz w:val="20"/>
      <w:szCs w:val="20"/>
      <w:lang w:eastAsia="en-US"/>
    </w:rPr>
  </w:style>
  <w:style w:type="paragraph" w:styleId="Retraitcorpsdetexte">
    <w:name w:val="Body Text Indent"/>
    <w:basedOn w:val="Normal"/>
    <w:link w:val="RetraitcorpsdetexteCar"/>
    <w:semiHidden/>
    <w:rsid w:val="008567CE"/>
    <w:pPr>
      <w:spacing w:after="120"/>
      <w:ind w:left="283"/>
    </w:pPr>
  </w:style>
  <w:style w:type="character" w:customStyle="1" w:styleId="RetraitcorpsdetexteCar">
    <w:name w:val="Retrait corps de texte Car"/>
    <w:basedOn w:val="Policepardfaut"/>
    <w:link w:val="Retraitcorpsdetexte"/>
    <w:semiHidden/>
    <w:rsid w:val="008567CE"/>
    <w:rPr>
      <w:rFonts w:ascii="Times New Roman" w:eastAsiaTheme="minorHAnsi" w:hAnsi="Times New Roman" w:cs="Times New Roman"/>
      <w:sz w:val="20"/>
      <w:szCs w:val="20"/>
      <w:lang w:eastAsia="en-US"/>
    </w:rPr>
  </w:style>
  <w:style w:type="paragraph" w:styleId="Normalcentr">
    <w:name w:val="Block Text"/>
    <w:basedOn w:val="Normal"/>
    <w:semiHidden/>
    <w:rsid w:val="008567CE"/>
    <w:pPr>
      <w:ind w:left="1440" w:right="1440"/>
    </w:pPr>
  </w:style>
  <w:style w:type="character" w:styleId="Marquedecommentaire">
    <w:name w:val="annotation reference"/>
    <w:uiPriority w:val="99"/>
    <w:semiHidden/>
    <w:rsid w:val="008567CE"/>
    <w:rPr>
      <w:sz w:val="6"/>
    </w:rPr>
  </w:style>
  <w:style w:type="paragraph" w:styleId="Commentaire">
    <w:name w:val="annotation text"/>
    <w:basedOn w:val="Normal"/>
    <w:link w:val="CommentaireCar"/>
    <w:uiPriority w:val="99"/>
    <w:semiHidden/>
    <w:rsid w:val="008567CE"/>
  </w:style>
  <w:style w:type="character" w:customStyle="1" w:styleId="CommentaireCar">
    <w:name w:val="Commentaire Car"/>
    <w:basedOn w:val="Policepardfaut"/>
    <w:link w:val="Commentaire"/>
    <w:uiPriority w:val="99"/>
    <w:semiHidden/>
    <w:rsid w:val="008567CE"/>
    <w:rPr>
      <w:rFonts w:ascii="Times New Roman" w:eastAsiaTheme="minorHAnsi" w:hAnsi="Times New Roman" w:cs="Times New Roman"/>
      <w:sz w:val="20"/>
      <w:szCs w:val="20"/>
      <w:lang w:eastAsia="en-US"/>
    </w:rPr>
  </w:style>
  <w:style w:type="character" w:styleId="Numrodeligne">
    <w:name w:val="line number"/>
    <w:semiHidden/>
    <w:rsid w:val="008567CE"/>
    <w:rPr>
      <w:sz w:val="14"/>
    </w:rPr>
  </w:style>
  <w:style w:type="numbering" w:styleId="111111">
    <w:name w:val="Outline List 2"/>
    <w:basedOn w:val="Aucuneliste"/>
    <w:semiHidden/>
    <w:rsid w:val="008567CE"/>
    <w:pPr>
      <w:numPr>
        <w:numId w:val="25"/>
      </w:numPr>
    </w:pPr>
  </w:style>
  <w:style w:type="numbering" w:styleId="1ai">
    <w:name w:val="Outline List 1"/>
    <w:basedOn w:val="Aucuneliste"/>
    <w:semiHidden/>
    <w:rsid w:val="008567CE"/>
    <w:pPr>
      <w:numPr>
        <w:numId w:val="26"/>
      </w:numPr>
    </w:pPr>
  </w:style>
  <w:style w:type="numbering" w:styleId="ArticleSection">
    <w:name w:val="Outline List 3"/>
    <w:basedOn w:val="Aucuneliste"/>
    <w:semiHidden/>
    <w:rsid w:val="008567CE"/>
    <w:pPr>
      <w:numPr>
        <w:numId w:val="27"/>
      </w:numPr>
    </w:pPr>
  </w:style>
  <w:style w:type="paragraph" w:styleId="Corpsdetexte2">
    <w:name w:val="Body Text 2"/>
    <w:basedOn w:val="Normal"/>
    <w:link w:val="Corpsdetexte2Car"/>
    <w:semiHidden/>
    <w:rsid w:val="008567CE"/>
    <w:pPr>
      <w:spacing w:after="120" w:line="480" w:lineRule="auto"/>
    </w:pPr>
  </w:style>
  <w:style w:type="character" w:customStyle="1" w:styleId="Corpsdetexte2Car">
    <w:name w:val="Corps de texte 2 Car"/>
    <w:basedOn w:val="Policepardfaut"/>
    <w:link w:val="Corpsdetexte2"/>
    <w:semiHidden/>
    <w:rsid w:val="008567CE"/>
    <w:rPr>
      <w:rFonts w:ascii="Times New Roman" w:eastAsiaTheme="minorHAnsi" w:hAnsi="Times New Roman" w:cs="Times New Roman"/>
      <w:sz w:val="20"/>
      <w:szCs w:val="20"/>
      <w:lang w:eastAsia="en-US"/>
    </w:rPr>
  </w:style>
  <w:style w:type="paragraph" w:styleId="Corpsdetexte3">
    <w:name w:val="Body Text 3"/>
    <w:basedOn w:val="Normal"/>
    <w:link w:val="Corpsdetexte3Car"/>
    <w:semiHidden/>
    <w:rsid w:val="008567CE"/>
    <w:pPr>
      <w:spacing w:after="120"/>
    </w:pPr>
    <w:rPr>
      <w:sz w:val="16"/>
      <w:szCs w:val="16"/>
    </w:rPr>
  </w:style>
  <w:style w:type="character" w:customStyle="1" w:styleId="Corpsdetexte3Car">
    <w:name w:val="Corps de texte 3 Car"/>
    <w:basedOn w:val="Policepardfaut"/>
    <w:link w:val="Corpsdetexte3"/>
    <w:semiHidden/>
    <w:rsid w:val="008567CE"/>
    <w:rPr>
      <w:rFonts w:ascii="Times New Roman" w:eastAsiaTheme="minorHAnsi" w:hAnsi="Times New Roman" w:cs="Times New Roman"/>
      <w:sz w:val="16"/>
      <w:szCs w:val="16"/>
      <w:lang w:eastAsia="en-US"/>
    </w:rPr>
  </w:style>
  <w:style w:type="paragraph" w:styleId="Retrait1religne">
    <w:name w:val="Body Text First Indent"/>
    <w:basedOn w:val="Corpsdetexte"/>
    <w:link w:val="Retrait1religneCar"/>
    <w:semiHidden/>
    <w:rsid w:val="008567CE"/>
    <w:pPr>
      <w:spacing w:after="120"/>
      <w:ind w:firstLine="210"/>
    </w:pPr>
  </w:style>
  <w:style w:type="character" w:customStyle="1" w:styleId="Retrait1religneCar">
    <w:name w:val="Retrait 1re ligne Car"/>
    <w:basedOn w:val="CorpsdetexteCar"/>
    <w:link w:val="Retrait1religne"/>
    <w:semiHidden/>
    <w:rsid w:val="008567CE"/>
    <w:rPr>
      <w:rFonts w:ascii="Times New Roman" w:eastAsiaTheme="minorHAnsi" w:hAnsi="Times New Roman" w:cs="Times New Roman"/>
      <w:sz w:val="20"/>
      <w:szCs w:val="20"/>
      <w:lang w:eastAsia="en-US"/>
    </w:rPr>
  </w:style>
  <w:style w:type="paragraph" w:styleId="Retraitcorpset1relig">
    <w:name w:val="Body Text First Indent 2"/>
    <w:basedOn w:val="Retraitcorpsdetexte"/>
    <w:link w:val="Retraitcorpset1religCar"/>
    <w:semiHidden/>
    <w:rsid w:val="008567CE"/>
    <w:pPr>
      <w:ind w:firstLine="210"/>
    </w:pPr>
  </w:style>
  <w:style w:type="character" w:customStyle="1" w:styleId="Retraitcorpset1religCar">
    <w:name w:val="Retrait corps et 1re lig. Car"/>
    <w:basedOn w:val="RetraitcorpsdetexteCar"/>
    <w:link w:val="Retraitcorpset1relig"/>
    <w:semiHidden/>
    <w:rsid w:val="008567CE"/>
    <w:rPr>
      <w:rFonts w:ascii="Times New Roman" w:eastAsiaTheme="minorHAnsi" w:hAnsi="Times New Roman" w:cs="Times New Roman"/>
      <w:sz w:val="20"/>
      <w:szCs w:val="20"/>
      <w:lang w:eastAsia="en-US"/>
    </w:rPr>
  </w:style>
  <w:style w:type="paragraph" w:styleId="Retraitcorpsdetexte2">
    <w:name w:val="Body Text Indent 2"/>
    <w:basedOn w:val="Normal"/>
    <w:link w:val="Retraitcorpsdetexte2Car"/>
    <w:semiHidden/>
    <w:rsid w:val="008567CE"/>
    <w:pPr>
      <w:spacing w:after="120" w:line="480" w:lineRule="auto"/>
      <w:ind w:left="283"/>
    </w:pPr>
  </w:style>
  <w:style w:type="character" w:customStyle="1" w:styleId="Retraitcorpsdetexte2Car">
    <w:name w:val="Retrait corps de texte 2 Car"/>
    <w:basedOn w:val="Policepardfaut"/>
    <w:link w:val="Retraitcorpsdetexte2"/>
    <w:semiHidden/>
    <w:rsid w:val="008567CE"/>
    <w:rPr>
      <w:rFonts w:ascii="Times New Roman" w:eastAsiaTheme="minorHAnsi" w:hAnsi="Times New Roman" w:cs="Times New Roman"/>
      <w:sz w:val="20"/>
      <w:szCs w:val="20"/>
      <w:lang w:eastAsia="en-US"/>
    </w:rPr>
  </w:style>
  <w:style w:type="paragraph" w:styleId="Retraitcorpsdetexte3">
    <w:name w:val="Body Text Indent 3"/>
    <w:basedOn w:val="Normal"/>
    <w:link w:val="Retraitcorpsdetexte3Car"/>
    <w:semiHidden/>
    <w:rsid w:val="008567CE"/>
    <w:pPr>
      <w:spacing w:after="120"/>
      <w:ind w:left="283"/>
    </w:pPr>
    <w:rPr>
      <w:sz w:val="16"/>
      <w:szCs w:val="16"/>
    </w:rPr>
  </w:style>
  <w:style w:type="character" w:customStyle="1" w:styleId="Retraitcorpsdetexte3Car">
    <w:name w:val="Retrait corps de texte 3 Car"/>
    <w:basedOn w:val="Policepardfaut"/>
    <w:link w:val="Retraitcorpsdetexte3"/>
    <w:semiHidden/>
    <w:rsid w:val="008567CE"/>
    <w:rPr>
      <w:rFonts w:ascii="Times New Roman" w:eastAsiaTheme="minorHAnsi" w:hAnsi="Times New Roman" w:cs="Times New Roman"/>
      <w:sz w:val="16"/>
      <w:szCs w:val="16"/>
      <w:lang w:eastAsia="en-US"/>
    </w:rPr>
  </w:style>
  <w:style w:type="paragraph" w:styleId="Formuledepolitesse">
    <w:name w:val="Closing"/>
    <w:basedOn w:val="Normal"/>
    <w:link w:val="FormuledepolitesseCar"/>
    <w:semiHidden/>
    <w:rsid w:val="008567CE"/>
    <w:pPr>
      <w:ind w:left="4252"/>
    </w:pPr>
  </w:style>
  <w:style w:type="character" w:customStyle="1" w:styleId="FormuledepolitesseCar">
    <w:name w:val="Formule de politesse Car"/>
    <w:basedOn w:val="Policepardfaut"/>
    <w:link w:val="Formuledepolitesse"/>
    <w:semiHidden/>
    <w:rsid w:val="008567CE"/>
    <w:rPr>
      <w:rFonts w:ascii="Times New Roman" w:eastAsiaTheme="minorHAnsi" w:hAnsi="Times New Roman" w:cs="Times New Roman"/>
      <w:sz w:val="20"/>
      <w:szCs w:val="20"/>
      <w:lang w:eastAsia="en-US"/>
    </w:rPr>
  </w:style>
  <w:style w:type="paragraph" w:styleId="Date">
    <w:name w:val="Date"/>
    <w:basedOn w:val="Normal"/>
    <w:next w:val="Normal"/>
    <w:link w:val="DateCar"/>
    <w:semiHidden/>
    <w:rsid w:val="008567CE"/>
  </w:style>
  <w:style w:type="character" w:customStyle="1" w:styleId="DateCar">
    <w:name w:val="Date Car"/>
    <w:basedOn w:val="Policepardfaut"/>
    <w:link w:val="Date"/>
    <w:semiHidden/>
    <w:rsid w:val="008567CE"/>
    <w:rPr>
      <w:rFonts w:ascii="Times New Roman" w:eastAsiaTheme="minorHAnsi" w:hAnsi="Times New Roman" w:cs="Times New Roman"/>
      <w:sz w:val="20"/>
      <w:szCs w:val="20"/>
      <w:lang w:eastAsia="en-US"/>
    </w:rPr>
  </w:style>
  <w:style w:type="paragraph" w:styleId="Signaturelectronique">
    <w:name w:val="E-mail Signature"/>
    <w:basedOn w:val="Normal"/>
    <w:link w:val="SignaturelectroniqueCar"/>
    <w:semiHidden/>
    <w:rsid w:val="008567CE"/>
  </w:style>
  <w:style w:type="character" w:customStyle="1" w:styleId="SignaturelectroniqueCar">
    <w:name w:val="Signature électronique Car"/>
    <w:basedOn w:val="Policepardfaut"/>
    <w:link w:val="Signaturelectronique"/>
    <w:semiHidden/>
    <w:rsid w:val="008567CE"/>
    <w:rPr>
      <w:rFonts w:ascii="Times New Roman" w:eastAsiaTheme="minorHAnsi" w:hAnsi="Times New Roman" w:cs="Times New Roman"/>
      <w:sz w:val="20"/>
      <w:szCs w:val="20"/>
      <w:lang w:eastAsia="en-US"/>
    </w:rPr>
  </w:style>
  <w:style w:type="character" w:styleId="Accentuation">
    <w:name w:val="Emphasis"/>
    <w:uiPriority w:val="20"/>
    <w:qFormat/>
    <w:rsid w:val="008567CE"/>
    <w:rPr>
      <w:i/>
      <w:iCs/>
    </w:rPr>
  </w:style>
  <w:style w:type="paragraph" w:styleId="Adresseexpditeur">
    <w:name w:val="envelope return"/>
    <w:basedOn w:val="Normal"/>
    <w:semiHidden/>
    <w:rsid w:val="008567CE"/>
    <w:rPr>
      <w:rFonts w:ascii="Arial" w:hAnsi="Arial" w:cs="Arial"/>
    </w:rPr>
  </w:style>
  <w:style w:type="character" w:styleId="AcronymeHTML">
    <w:name w:val="HTML Acronym"/>
    <w:basedOn w:val="Policepardfaut"/>
    <w:semiHidden/>
    <w:rsid w:val="008567CE"/>
  </w:style>
  <w:style w:type="paragraph" w:styleId="AdresseHTML">
    <w:name w:val="HTML Address"/>
    <w:basedOn w:val="Normal"/>
    <w:link w:val="AdresseHTMLCar"/>
    <w:semiHidden/>
    <w:rsid w:val="008567CE"/>
    <w:rPr>
      <w:i/>
      <w:iCs/>
    </w:rPr>
  </w:style>
  <w:style w:type="character" w:customStyle="1" w:styleId="AdresseHTMLCar">
    <w:name w:val="Adresse HTML Car"/>
    <w:basedOn w:val="Policepardfaut"/>
    <w:link w:val="AdresseHTML"/>
    <w:semiHidden/>
    <w:rsid w:val="008567CE"/>
    <w:rPr>
      <w:rFonts w:ascii="Times New Roman" w:eastAsiaTheme="minorHAnsi" w:hAnsi="Times New Roman" w:cs="Times New Roman"/>
      <w:i/>
      <w:iCs/>
      <w:sz w:val="20"/>
      <w:szCs w:val="20"/>
      <w:lang w:eastAsia="en-US"/>
    </w:rPr>
  </w:style>
  <w:style w:type="character" w:styleId="CitationHTML">
    <w:name w:val="HTML Cite"/>
    <w:semiHidden/>
    <w:rsid w:val="008567CE"/>
    <w:rPr>
      <w:i/>
      <w:iCs/>
    </w:rPr>
  </w:style>
  <w:style w:type="character" w:styleId="CodeHTML">
    <w:name w:val="HTML Code"/>
    <w:semiHidden/>
    <w:rsid w:val="008567CE"/>
    <w:rPr>
      <w:rFonts w:ascii="Courier New" w:hAnsi="Courier New" w:cs="Courier New"/>
      <w:sz w:val="20"/>
      <w:szCs w:val="20"/>
    </w:rPr>
  </w:style>
  <w:style w:type="character" w:styleId="DfinitionHTML">
    <w:name w:val="HTML Definition"/>
    <w:semiHidden/>
    <w:rsid w:val="008567CE"/>
    <w:rPr>
      <w:i/>
      <w:iCs/>
    </w:rPr>
  </w:style>
  <w:style w:type="character" w:styleId="ClavierHTML">
    <w:name w:val="HTML Keyboard"/>
    <w:semiHidden/>
    <w:rsid w:val="008567CE"/>
    <w:rPr>
      <w:rFonts w:ascii="Courier New" w:hAnsi="Courier New" w:cs="Courier New"/>
      <w:sz w:val="20"/>
      <w:szCs w:val="20"/>
    </w:rPr>
  </w:style>
  <w:style w:type="paragraph" w:styleId="PrformatHTML">
    <w:name w:val="HTML Preformatted"/>
    <w:basedOn w:val="Normal"/>
    <w:link w:val="PrformatHTMLCar"/>
    <w:semiHidden/>
    <w:rsid w:val="008567CE"/>
    <w:rPr>
      <w:rFonts w:ascii="Courier New" w:hAnsi="Courier New" w:cs="Courier New"/>
    </w:rPr>
  </w:style>
  <w:style w:type="character" w:customStyle="1" w:styleId="PrformatHTMLCar">
    <w:name w:val="Préformaté HTML Car"/>
    <w:basedOn w:val="Policepardfaut"/>
    <w:link w:val="PrformatHTML"/>
    <w:semiHidden/>
    <w:rsid w:val="008567CE"/>
    <w:rPr>
      <w:rFonts w:ascii="Courier New" w:eastAsiaTheme="minorHAnsi" w:hAnsi="Courier New" w:cs="Courier New"/>
      <w:sz w:val="20"/>
      <w:szCs w:val="20"/>
      <w:lang w:eastAsia="en-US"/>
    </w:rPr>
  </w:style>
  <w:style w:type="character" w:styleId="ExempleHTML">
    <w:name w:val="HTML Sample"/>
    <w:semiHidden/>
    <w:rsid w:val="008567CE"/>
    <w:rPr>
      <w:rFonts w:ascii="Courier New" w:hAnsi="Courier New" w:cs="Courier New"/>
    </w:rPr>
  </w:style>
  <w:style w:type="character" w:styleId="MachinecrireHTML">
    <w:name w:val="HTML Typewriter"/>
    <w:semiHidden/>
    <w:rsid w:val="008567CE"/>
    <w:rPr>
      <w:rFonts w:ascii="Courier New" w:hAnsi="Courier New" w:cs="Courier New"/>
      <w:sz w:val="20"/>
      <w:szCs w:val="20"/>
    </w:rPr>
  </w:style>
  <w:style w:type="character" w:styleId="VariableHTML">
    <w:name w:val="HTML Variable"/>
    <w:semiHidden/>
    <w:rsid w:val="008567CE"/>
    <w:rPr>
      <w:i/>
      <w:iCs/>
    </w:rPr>
  </w:style>
  <w:style w:type="paragraph" w:styleId="Liste">
    <w:name w:val="List"/>
    <w:basedOn w:val="Normal"/>
    <w:semiHidden/>
    <w:rsid w:val="008567CE"/>
    <w:pPr>
      <w:ind w:left="283" w:hanging="283"/>
    </w:pPr>
  </w:style>
  <w:style w:type="paragraph" w:styleId="Liste2">
    <w:name w:val="List 2"/>
    <w:basedOn w:val="Normal"/>
    <w:semiHidden/>
    <w:rsid w:val="008567CE"/>
    <w:pPr>
      <w:ind w:left="566" w:hanging="283"/>
    </w:pPr>
  </w:style>
  <w:style w:type="paragraph" w:styleId="Liste3">
    <w:name w:val="List 3"/>
    <w:basedOn w:val="Normal"/>
    <w:semiHidden/>
    <w:rsid w:val="008567CE"/>
    <w:pPr>
      <w:ind w:left="849" w:hanging="283"/>
    </w:pPr>
  </w:style>
  <w:style w:type="paragraph" w:styleId="Liste4">
    <w:name w:val="List 4"/>
    <w:basedOn w:val="Normal"/>
    <w:semiHidden/>
    <w:rsid w:val="008567CE"/>
    <w:pPr>
      <w:ind w:left="1132" w:hanging="283"/>
    </w:pPr>
  </w:style>
  <w:style w:type="paragraph" w:styleId="Liste5">
    <w:name w:val="List 5"/>
    <w:basedOn w:val="Normal"/>
    <w:semiHidden/>
    <w:rsid w:val="008567CE"/>
    <w:pPr>
      <w:ind w:left="1415" w:hanging="283"/>
    </w:pPr>
  </w:style>
  <w:style w:type="paragraph" w:styleId="Listepuces">
    <w:name w:val="List Bullet"/>
    <w:basedOn w:val="Normal"/>
    <w:semiHidden/>
    <w:rsid w:val="008567CE"/>
    <w:pPr>
      <w:tabs>
        <w:tab w:val="num" w:pos="360"/>
      </w:tabs>
      <w:ind w:left="360" w:hanging="360"/>
    </w:pPr>
  </w:style>
  <w:style w:type="paragraph" w:styleId="Listepuces2">
    <w:name w:val="List Bullet 2"/>
    <w:basedOn w:val="Normal"/>
    <w:semiHidden/>
    <w:rsid w:val="008567CE"/>
    <w:pPr>
      <w:tabs>
        <w:tab w:val="num" w:pos="643"/>
      </w:tabs>
      <w:ind w:left="643" w:hanging="360"/>
    </w:pPr>
  </w:style>
  <w:style w:type="paragraph" w:styleId="Listepuces3">
    <w:name w:val="List Bullet 3"/>
    <w:basedOn w:val="Normal"/>
    <w:semiHidden/>
    <w:rsid w:val="008567CE"/>
    <w:pPr>
      <w:tabs>
        <w:tab w:val="num" w:pos="926"/>
      </w:tabs>
      <w:ind w:left="926" w:hanging="360"/>
    </w:pPr>
  </w:style>
  <w:style w:type="paragraph" w:styleId="Listepuces4">
    <w:name w:val="List Bullet 4"/>
    <w:basedOn w:val="Normal"/>
    <w:semiHidden/>
    <w:rsid w:val="008567CE"/>
    <w:pPr>
      <w:tabs>
        <w:tab w:val="num" w:pos="1209"/>
      </w:tabs>
      <w:ind w:left="1209" w:hanging="360"/>
    </w:pPr>
  </w:style>
  <w:style w:type="paragraph" w:styleId="Listepuces5">
    <w:name w:val="List Bullet 5"/>
    <w:basedOn w:val="Normal"/>
    <w:semiHidden/>
    <w:rsid w:val="008567CE"/>
    <w:pPr>
      <w:tabs>
        <w:tab w:val="num" w:pos="1492"/>
      </w:tabs>
      <w:ind w:left="1492" w:hanging="360"/>
    </w:pPr>
  </w:style>
  <w:style w:type="paragraph" w:styleId="Listecontinue">
    <w:name w:val="List Continue"/>
    <w:basedOn w:val="Normal"/>
    <w:semiHidden/>
    <w:rsid w:val="008567CE"/>
    <w:pPr>
      <w:spacing w:after="120"/>
      <w:ind w:left="283"/>
    </w:pPr>
  </w:style>
  <w:style w:type="paragraph" w:styleId="Listecontinue2">
    <w:name w:val="List Continue 2"/>
    <w:basedOn w:val="Normal"/>
    <w:semiHidden/>
    <w:rsid w:val="008567CE"/>
    <w:pPr>
      <w:spacing w:after="120"/>
      <w:ind w:left="566"/>
    </w:pPr>
  </w:style>
  <w:style w:type="paragraph" w:styleId="Listecontinue3">
    <w:name w:val="List Continue 3"/>
    <w:basedOn w:val="Normal"/>
    <w:semiHidden/>
    <w:rsid w:val="008567CE"/>
    <w:pPr>
      <w:spacing w:after="120"/>
      <w:ind w:left="849"/>
    </w:pPr>
  </w:style>
  <w:style w:type="paragraph" w:styleId="Listecontinue4">
    <w:name w:val="List Continue 4"/>
    <w:basedOn w:val="Normal"/>
    <w:semiHidden/>
    <w:rsid w:val="008567CE"/>
    <w:pPr>
      <w:spacing w:after="120"/>
      <w:ind w:left="1132"/>
    </w:pPr>
  </w:style>
  <w:style w:type="paragraph" w:styleId="Listecontinue5">
    <w:name w:val="List Continue 5"/>
    <w:basedOn w:val="Normal"/>
    <w:semiHidden/>
    <w:rsid w:val="008567CE"/>
    <w:pPr>
      <w:spacing w:after="120"/>
      <w:ind w:left="1415"/>
    </w:pPr>
  </w:style>
  <w:style w:type="paragraph" w:styleId="Listenumros">
    <w:name w:val="List Number"/>
    <w:basedOn w:val="Normal"/>
    <w:semiHidden/>
    <w:rsid w:val="008567CE"/>
    <w:pPr>
      <w:tabs>
        <w:tab w:val="num" w:pos="360"/>
      </w:tabs>
      <w:ind w:left="360" w:hanging="360"/>
    </w:pPr>
  </w:style>
  <w:style w:type="paragraph" w:styleId="Listenumros2">
    <w:name w:val="List Number 2"/>
    <w:basedOn w:val="Normal"/>
    <w:semiHidden/>
    <w:rsid w:val="008567CE"/>
    <w:pPr>
      <w:tabs>
        <w:tab w:val="num" w:pos="643"/>
      </w:tabs>
      <w:ind w:left="643" w:hanging="360"/>
    </w:pPr>
  </w:style>
  <w:style w:type="paragraph" w:styleId="Listenumros3">
    <w:name w:val="List Number 3"/>
    <w:basedOn w:val="Normal"/>
    <w:semiHidden/>
    <w:rsid w:val="008567CE"/>
    <w:pPr>
      <w:tabs>
        <w:tab w:val="num" w:pos="926"/>
      </w:tabs>
      <w:ind w:left="926" w:hanging="360"/>
    </w:pPr>
  </w:style>
  <w:style w:type="paragraph" w:styleId="Listenumros4">
    <w:name w:val="List Number 4"/>
    <w:basedOn w:val="Normal"/>
    <w:semiHidden/>
    <w:rsid w:val="008567CE"/>
    <w:pPr>
      <w:tabs>
        <w:tab w:val="num" w:pos="1209"/>
      </w:tabs>
      <w:ind w:left="1209" w:hanging="360"/>
    </w:pPr>
  </w:style>
  <w:style w:type="paragraph" w:styleId="Listenumros5">
    <w:name w:val="List Number 5"/>
    <w:basedOn w:val="Normal"/>
    <w:semiHidden/>
    <w:rsid w:val="008567CE"/>
    <w:pPr>
      <w:tabs>
        <w:tab w:val="num" w:pos="1492"/>
      </w:tabs>
      <w:ind w:left="1492" w:hanging="360"/>
    </w:pPr>
  </w:style>
  <w:style w:type="paragraph" w:styleId="En-ttedemessage">
    <w:name w:val="Message Header"/>
    <w:basedOn w:val="Normal"/>
    <w:link w:val="En-ttedemessageCar"/>
    <w:semiHidden/>
    <w:rsid w:val="008567C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character" w:customStyle="1" w:styleId="En-ttedemessageCar">
    <w:name w:val="En-tête de message Car"/>
    <w:basedOn w:val="Policepardfaut"/>
    <w:link w:val="En-ttedemessage"/>
    <w:semiHidden/>
    <w:rsid w:val="008567CE"/>
    <w:rPr>
      <w:rFonts w:ascii="Arial" w:eastAsiaTheme="minorHAnsi" w:hAnsi="Arial" w:cs="Arial"/>
      <w:sz w:val="24"/>
      <w:szCs w:val="24"/>
      <w:shd w:val="pct20" w:color="auto" w:fill="auto"/>
      <w:lang w:eastAsia="en-US"/>
    </w:rPr>
  </w:style>
  <w:style w:type="paragraph" w:styleId="NormalWeb">
    <w:name w:val="Normal (Web)"/>
    <w:basedOn w:val="Normal"/>
    <w:uiPriority w:val="99"/>
    <w:semiHidden/>
    <w:rsid w:val="008567CE"/>
    <w:rPr>
      <w:sz w:val="24"/>
      <w:szCs w:val="24"/>
    </w:rPr>
  </w:style>
  <w:style w:type="paragraph" w:styleId="Retraitnormal">
    <w:name w:val="Normal Indent"/>
    <w:basedOn w:val="Normal"/>
    <w:semiHidden/>
    <w:rsid w:val="008567CE"/>
    <w:pPr>
      <w:ind w:left="567"/>
    </w:pPr>
  </w:style>
  <w:style w:type="paragraph" w:styleId="Titredenote">
    <w:name w:val="Note Heading"/>
    <w:basedOn w:val="Normal"/>
    <w:next w:val="Normal"/>
    <w:link w:val="TitredenoteCar"/>
    <w:semiHidden/>
    <w:rsid w:val="008567CE"/>
  </w:style>
  <w:style w:type="character" w:customStyle="1" w:styleId="TitredenoteCar">
    <w:name w:val="Titre de note Car"/>
    <w:basedOn w:val="Policepardfaut"/>
    <w:link w:val="Titredenote"/>
    <w:semiHidden/>
    <w:rsid w:val="008567CE"/>
    <w:rPr>
      <w:rFonts w:ascii="Times New Roman" w:eastAsiaTheme="minorHAnsi" w:hAnsi="Times New Roman" w:cs="Times New Roman"/>
      <w:sz w:val="20"/>
      <w:szCs w:val="20"/>
      <w:lang w:eastAsia="en-US"/>
    </w:rPr>
  </w:style>
  <w:style w:type="paragraph" w:styleId="Salutations">
    <w:name w:val="Salutation"/>
    <w:basedOn w:val="Normal"/>
    <w:next w:val="Normal"/>
    <w:link w:val="SalutationsCar"/>
    <w:semiHidden/>
    <w:rsid w:val="008567CE"/>
  </w:style>
  <w:style w:type="character" w:customStyle="1" w:styleId="SalutationsCar">
    <w:name w:val="Salutations Car"/>
    <w:basedOn w:val="Policepardfaut"/>
    <w:link w:val="Salutations"/>
    <w:semiHidden/>
    <w:rsid w:val="008567CE"/>
    <w:rPr>
      <w:rFonts w:ascii="Times New Roman" w:eastAsiaTheme="minorHAnsi" w:hAnsi="Times New Roman" w:cs="Times New Roman"/>
      <w:sz w:val="20"/>
      <w:szCs w:val="20"/>
      <w:lang w:eastAsia="en-US"/>
    </w:rPr>
  </w:style>
  <w:style w:type="paragraph" w:styleId="Signature">
    <w:name w:val="Signature"/>
    <w:basedOn w:val="Normal"/>
    <w:link w:val="SignatureCar"/>
    <w:semiHidden/>
    <w:rsid w:val="008567CE"/>
    <w:pPr>
      <w:ind w:left="4252"/>
    </w:pPr>
  </w:style>
  <w:style w:type="character" w:customStyle="1" w:styleId="SignatureCar">
    <w:name w:val="Signature Car"/>
    <w:basedOn w:val="Policepardfaut"/>
    <w:link w:val="Signature"/>
    <w:semiHidden/>
    <w:rsid w:val="008567CE"/>
    <w:rPr>
      <w:rFonts w:ascii="Times New Roman" w:eastAsiaTheme="minorHAnsi" w:hAnsi="Times New Roman" w:cs="Times New Roman"/>
      <w:sz w:val="20"/>
      <w:szCs w:val="20"/>
      <w:lang w:eastAsia="en-US"/>
    </w:rPr>
  </w:style>
  <w:style w:type="character" w:styleId="lev">
    <w:name w:val="Strong"/>
    <w:uiPriority w:val="22"/>
    <w:qFormat/>
    <w:rsid w:val="008567CE"/>
    <w:rPr>
      <w:b/>
      <w:bCs/>
    </w:rPr>
  </w:style>
  <w:style w:type="paragraph" w:styleId="Sous-titre">
    <w:name w:val="Subtitle"/>
    <w:basedOn w:val="Normal"/>
    <w:link w:val="Sous-titreCar"/>
    <w:qFormat/>
    <w:rsid w:val="008567CE"/>
    <w:pPr>
      <w:spacing w:after="60"/>
      <w:jc w:val="center"/>
      <w:outlineLvl w:val="1"/>
    </w:pPr>
    <w:rPr>
      <w:rFonts w:ascii="Arial" w:hAnsi="Arial" w:cs="Arial"/>
      <w:sz w:val="24"/>
      <w:szCs w:val="24"/>
    </w:rPr>
  </w:style>
  <w:style w:type="character" w:customStyle="1" w:styleId="Sous-titreCar">
    <w:name w:val="Sous-titre Car"/>
    <w:basedOn w:val="Policepardfaut"/>
    <w:link w:val="Sous-titre"/>
    <w:rsid w:val="008567CE"/>
    <w:rPr>
      <w:rFonts w:ascii="Arial" w:eastAsiaTheme="minorHAnsi" w:hAnsi="Arial" w:cs="Arial"/>
      <w:sz w:val="24"/>
      <w:szCs w:val="24"/>
      <w:lang w:eastAsia="en-US"/>
    </w:rPr>
  </w:style>
  <w:style w:type="table" w:styleId="Effetsdetableau3D1">
    <w:name w:val="Table 3D effects 1"/>
    <w:basedOn w:val="TableauNormal"/>
    <w:semiHidden/>
    <w:rsid w:val="008567CE"/>
    <w:pPr>
      <w:suppressAutoHyphens/>
      <w:spacing w:after="0" w:line="240" w:lineRule="atLeast"/>
    </w:pPr>
    <w:rPr>
      <w:rFonts w:ascii="Times New Roman" w:hAnsi="Times New Roman" w:cs="Times New Roman"/>
      <w:sz w:val="20"/>
      <w:szCs w:val="20"/>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rsid w:val="008567CE"/>
    <w:pPr>
      <w:suppressAutoHyphens/>
      <w:spacing w:after="0" w:line="240" w:lineRule="atLeast"/>
    </w:pPr>
    <w:rPr>
      <w:rFonts w:ascii="Times New Roman" w:hAnsi="Times New Roman" w:cs="Times New Roman"/>
      <w:sz w:val="20"/>
      <w:szCs w:val="20"/>
      <w:lang w:val="en-US" w:eastAsia="en-US"/>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rsid w:val="008567CE"/>
    <w:pPr>
      <w:suppressAutoHyphens/>
      <w:spacing w:after="0" w:line="240" w:lineRule="atLeast"/>
    </w:pPr>
    <w:rPr>
      <w:rFonts w:ascii="Times New Roman" w:hAnsi="Times New Roman" w:cs="Times New Roman"/>
      <w:sz w:val="20"/>
      <w:szCs w:val="20"/>
      <w:lang w:val="en-US" w:eastAsia="en-US"/>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semiHidden/>
    <w:rsid w:val="008567CE"/>
    <w:pPr>
      <w:suppressAutoHyphens/>
      <w:spacing w:after="0" w:line="240" w:lineRule="atLeast"/>
    </w:pPr>
    <w:rPr>
      <w:rFonts w:ascii="Times New Roman" w:hAnsi="Times New Roman" w:cs="Times New Roman"/>
      <w:sz w:val="20"/>
      <w:szCs w:val="20"/>
      <w:lang w:val="en-US" w:eastAsia="en-US"/>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rsid w:val="008567CE"/>
    <w:pPr>
      <w:suppressAutoHyphens/>
      <w:spacing w:after="0" w:line="240" w:lineRule="atLeast"/>
    </w:pPr>
    <w:rPr>
      <w:rFonts w:ascii="Times New Roman" w:hAnsi="Times New Roman" w:cs="Times New Roman"/>
      <w:sz w:val="20"/>
      <w:szCs w:val="20"/>
      <w:lang w:val="en-US" w:eastAsia="en-US"/>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rsid w:val="008567CE"/>
    <w:pPr>
      <w:suppressAutoHyphens/>
      <w:spacing w:after="0" w:line="240" w:lineRule="atLeast"/>
    </w:pPr>
    <w:rPr>
      <w:rFonts w:ascii="Times New Roman" w:hAnsi="Times New Roman" w:cs="Times New Roman"/>
      <w:color w:val="000080"/>
      <w:sz w:val="20"/>
      <w:szCs w:val="20"/>
      <w:lang w:val="en-US" w:eastAsia="en-US"/>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rsid w:val="008567CE"/>
    <w:pPr>
      <w:suppressAutoHyphens/>
      <w:spacing w:after="0" w:line="240" w:lineRule="atLeast"/>
    </w:pPr>
    <w:rPr>
      <w:rFonts w:ascii="Times New Roman" w:hAnsi="Times New Roman" w:cs="Times New Roman"/>
      <w:sz w:val="20"/>
      <w:szCs w:val="20"/>
      <w:lang w:val="en-US" w:eastAsia="en-US"/>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rsid w:val="008567CE"/>
    <w:pPr>
      <w:suppressAutoHyphens/>
      <w:spacing w:after="0" w:line="240" w:lineRule="atLeast"/>
    </w:pPr>
    <w:rPr>
      <w:rFonts w:ascii="Times New Roman" w:hAnsi="Times New Roman" w:cs="Times New Roman"/>
      <w:color w:val="FFFFFF"/>
      <w:sz w:val="20"/>
      <w:szCs w:val="20"/>
      <w:lang w:val="en-US" w:eastAsia="en-US"/>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rsid w:val="008567CE"/>
    <w:pPr>
      <w:suppressAutoHyphens/>
      <w:spacing w:after="0" w:line="240" w:lineRule="atLeast"/>
    </w:pPr>
    <w:rPr>
      <w:rFonts w:ascii="Times New Roman" w:hAnsi="Times New Roman" w:cs="Times New Roman"/>
      <w:sz w:val="20"/>
      <w:szCs w:val="20"/>
      <w:lang w:val="en-US" w:eastAsia="en-US"/>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rsid w:val="008567CE"/>
    <w:pPr>
      <w:suppressAutoHyphens/>
      <w:spacing w:after="0" w:line="240" w:lineRule="atLeast"/>
    </w:pPr>
    <w:rPr>
      <w:rFonts w:ascii="Times New Roman" w:hAnsi="Times New Roman" w:cs="Times New Roman"/>
      <w:sz w:val="20"/>
      <w:szCs w:val="20"/>
      <w:lang w:val="en-US" w:eastAsia="en-US"/>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semiHidden/>
    <w:rsid w:val="008567CE"/>
    <w:pPr>
      <w:suppressAutoHyphens/>
      <w:spacing w:after="0" w:line="240" w:lineRule="atLeast"/>
    </w:pPr>
    <w:rPr>
      <w:rFonts w:ascii="Times New Roman" w:hAnsi="Times New Roman" w:cs="Times New Roman"/>
      <w:b/>
      <w:bCs/>
      <w:sz w:val="20"/>
      <w:szCs w:val="20"/>
      <w:lang w:val="en-US" w:eastAsia="en-U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rsid w:val="008567CE"/>
    <w:pPr>
      <w:suppressAutoHyphens/>
      <w:spacing w:after="0" w:line="240" w:lineRule="atLeast"/>
    </w:pPr>
    <w:rPr>
      <w:rFonts w:ascii="Times New Roman" w:hAnsi="Times New Roman" w:cs="Times New Roman"/>
      <w:b/>
      <w:bCs/>
      <w:sz w:val="20"/>
      <w:szCs w:val="20"/>
      <w:lang w:val="en-US" w:eastAsia="en-U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rsid w:val="008567CE"/>
    <w:pPr>
      <w:suppressAutoHyphens/>
      <w:spacing w:after="0" w:line="240" w:lineRule="atLeast"/>
    </w:pPr>
    <w:rPr>
      <w:rFonts w:ascii="Times New Roman" w:hAnsi="Times New Roman" w:cs="Times New Roman"/>
      <w:b/>
      <w:bCs/>
      <w:sz w:val="20"/>
      <w:szCs w:val="20"/>
      <w:lang w:val="en-US" w:eastAsia="en-U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rsid w:val="008567CE"/>
    <w:pPr>
      <w:suppressAutoHyphens/>
      <w:spacing w:after="0" w:line="240" w:lineRule="atLeast"/>
    </w:pPr>
    <w:rPr>
      <w:rFonts w:ascii="Times New Roman" w:hAnsi="Times New Roman" w:cs="Times New Roman"/>
      <w:sz w:val="20"/>
      <w:szCs w:val="20"/>
      <w:lang w:val="en-US" w:eastAsia="en-US"/>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rsid w:val="008567CE"/>
    <w:pPr>
      <w:suppressAutoHyphens/>
      <w:spacing w:after="0" w:line="240" w:lineRule="atLeast"/>
    </w:pPr>
    <w:rPr>
      <w:rFonts w:ascii="Times New Roman" w:hAnsi="Times New Roman" w:cs="Times New Roman"/>
      <w:sz w:val="20"/>
      <w:szCs w:val="20"/>
      <w:lang w:val="en-US" w:eastAsia="en-US"/>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semiHidden/>
    <w:rsid w:val="008567CE"/>
    <w:pPr>
      <w:suppressAutoHyphens/>
      <w:spacing w:after="0" w:line="240" w:lineRule="atLeast"/>
    </w:pPr>
    <w:rPr>
      <w:rFonts w:ascii="Times New Roman" w:hAnsi="Times New Roman" w:cs="Times New Roman"/>
      <w:sz w:val="20"/>
      <w:szCs w:val="20"/>
      <w:lang w:val="en-US" w:eastAsia="en-US"/>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rsid w:val="008567CE"/>
    <w:pPr>
      <w:suppressAutoHyphens/>
      <w:spacing w:after="0" w:line="240" w:lineRule="atLeast"/>
    </w:pPr>
    <w:rPr>
      <w:rFonts w:ascii="Times New Roman" w:hAnsi="Times New Roman" w:cs="Times New Roman"/>
      <w:sz w:val="20"/>
      <w:szCs w:val="20"/>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semiHidden/>
    <w:rsid w:val="008567CE"/>
    <w:pPr>
      <w:suppressAutoHyphens/>
      <w:spacing w:after="0" w:line="240" w:lineRule="atLeast"/>
    </w:pPr>
    <w:rPr>
      <w:rFonts w:ascii="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rsid w:val="008567CE"/>
    <w:pPr>
      <w:suppressAutoHyphens/>
      <w:spacing w:after="0" w:line="240" w:lineRule="atLeast"/>
    </w:pPr>
    <w:rPr>
      <w:rFonts w:ascii="Times New Roman" w:hAnsi="Times New Roman" w:cs="Times New Roman"/>
      <w:sz w:val="20"/>
      <w:szCs w:val="20"/>
      <w:lang w:val="en-US" w:eastAsia="en-US"/>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rsid w:val="008567CE"/>
    <w:pPr>
      <w:suppressAutoHyphens/>
      <w:spacing w:after="0" w:line="240" w:lineRule="atLeast"/>
    </w:pPr>
    <w:rPr>
      <w:rFonts w:ascii="Times New Roman" w:hAnsi="Times New Roman" w:cs="Times New Roman"/>
      <w:sz w:val="20"/>
      <w:szCs w:val="20"/>
      <w:lang w:val="en-US" w:eastAsia="en-US"/>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rsid w:val="008567CE"/>
    <w:pPr>
      <w:suppressAutoHyphens/>
      <w:spacing w:after="0" w:line="240" w:lineRule="atLeast"/>
    </w:pPr>
    <w:rPr>
      <w:rFonts w:ascii="Times New Roman" w:hAnsi="Times New Roman" w:cs="Times New Roman"/>
      <w:sz w:val="20"/>
      <w:szCs w:val="20"/>
      <w:lang w:val="en-US" w:eastAsia="en-US"/>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rsid w:val="008567CE"/>
    <w:pPr>
      <w:suppressAutoHyphens/>
      <w:spacing w:after="0" w:line="240" w:lineRule="atLeast"/>
    </w:pPr>
    <w:rPr>
      <w:rFonts w:ascii="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rsid w:val="008567CE"/>
    <w:pPr>
      <w:suppressAutoHyphens/>
      <w:spacing w:after="0" w:line="240" w:lineRule="atLeast"/>
    </w:pPr>
    <w:rPr>
      <w:rFonts w:ascii="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rsid w:val="008567CE"/>
    <w:pPr>
      <w:suppressAutoHyphens/>
      <w:spacing w:after="0" w:line="240" w:lineRule="atLeast"/>
    </w:pPr>
    <w:rPr>
      <w:rFonts w:ascii="Times New Roman" w:hAnsi="Times New Roman" w:cs="Times New Roman"/>
      <w:b/>
      <w:bCs/>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rsid w:val="008567CE"/>
    <w:pPr>
      <w:suppressAutoHyphens/>
      <w:spacing w:after="0" w:line="240" w:lineRule="atLeast"/>
    </w:pPr>
    <w:rPr>
      <w:rFonts w:ascii="Times New Roman" w:hAnsi="Times New Roman" w:cs="Times New Roman"/>
      <w:sz w:val="20"/>
      <w:szCs w:val="20"/>
      <w:lang w:val="en-US" w:eastAsia="en-US"/>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semiHidden/>
    <w:rsid w:val="008567CE"/>
    <w:pPr>
      <w:suppressAutoHyphens/>
      <w:spacing w:after="0" w:line="240" w:lineRule="atLeast"/>
    </w:pPr>
    <w:rPr>
      <w:rFonts w:ascii="Times New Roman" w:hAnsi="Times New Roman" w:cs="Times New Roman"/>
      <w:sz w:val="20"/>
      <w:szCs w:val="20"/>
      <w:lang w:val="en-US" w:eastAsia="en-US"/>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8567CE"/>
    <w:pPr>
      <w:suppressAutoHyphens/>
      <w:spacing w:after="0" w:line="240" w:lineRule="atLeast"/>
    </w:pPr>
    <w:rPr>
      <w:rFonts w:ascii="Times New Roman" w:hAnsi="Times New Roman" w:cs="Times New Roman"/>
      <w:sz w:val="20"/>
      <w:szCs w:val="20"/>
      <w:lang w:val="en-US" w:eastAsia="en-US"/>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8567CE"/>
    <w:pPr>
      <w:suppressAutoHyphens/>
      <w:spacing w:after="0" w:line="240" w:lineRule="atLeast"/>
    </w:pPr>
    <w:rPr>
      <w:rFonts w:ascii="Times New Roman" w:hAnsi="Times New Roman" w:cs="Times New Roman"/>
      <w:sz w:val="20"/>
      <w:szCs w:val="20"/>
      <w:lang w:val="en-US" w:eastAsia="en-US"/>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8567CE"/>
    <w:pPr>
      <w:suppressAutoHyphens/>
      <w:spacing w:after="0" w:line="240" w:lineRule="atLeast"/>
    </w:pPr>
    <w:rPr>
      <w:rFonts w:ascii="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rsid w:val="008567CE"/>
    <w:pPr>
      <w:suppressAutoHyphens/>
      <w:spacing w:after="0" w:line="240" w:lineRule="atLeast"/>
    </w:pPr>
    <w:rPr>
      <w:rFonts w:ascii="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rsid w:val="008567CE"/>
    <w:pPr>
      <w:suppressAutoHyphens/>
      <w:spacing w:after="0" w:line="240" w:lineRule="atLeast"/>
    </w:pPr>
    <w:rPr>
      <w:rFonts w:ascii="Times New Roman" w:hAnsi="Times New Roman" w:cs="Times New Roman"/>
      <w:sz w:val="20"/>
      <w:szCs w:val="20"/>
      <w:lang w:val="en-US" w:eastAsia="en-US"/>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8567CE"/>
    <w:pPr>
      <w:suppressAutoHyphens/>
      <w:spacing w:after="0" w:line="240" w:lineRule="atLeast"/>
    </w:pPr>
    <w:rPr>
      <w:rFonts w:ascii="Times New Roman" w:hAnsi="Times New Roman" w:cs="Times New Roman"/>
      <w:sz w:val="20"/>
      <w:szCs w:val="20"/>
      <w:lang w:val="en-US" w:eastAsia="en-US"/>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8567CE"/>
    <w:pPr>
      <w:suppressAutoHyphens/>
      <w:spacing w:after="0" w:line="240" w:lineRule="atLeast"/>
    </w:pPr>
    <w:rPr>
      <w:rFonts w:ascii="Times New Roman" w:hAnsi="Times New Roman" w:cs="Times New Roman"/>
      <w:sz w:val="20"/>
      <w:szCs w:val="20"/>
      <w:lang w:val="en-US" w:eastAsia="en-US"/>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semiHidden/>
    <w:rsid w:val="008567CE"/>
    <w:pPr>
      <w:suppressAutoHyphens/>
      <w:spacing w:after="0" w:line="240" w:lineRule="atLeast"/>
    </w:pPr>
    <w:rPr>
      <w:rFonts w:ascii="Times New Roman" w:hAnsi="Times New Roman" w:cs="Times New Roman"/>
      <w:sz w:val="20"/>
      <w:szCs w:val="20"/>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rsid w:val="008567CE"/>
    <w:pPr>
      <w:suppressAutoHyphens/>
      <w:spacing w:after="0" w:line="240" w:lineRule="atLeast"/>
    </w:pPr>
    <w:rPr>
      <w:rFonts w:ascii="Times New Roman" w:hAnsi="Times New Roman" w:cs="Times New Roman"/>
      <w:sz w:val="20"/>
      <w:szCs w:val="20"/>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rsid w:val="008567CE"/>
    <w:pPr>
      <w:suppressAutoHyphens/>
      <w:spacing w:after="0" w:line="240" w:lineRule="atLeast"/>
    </w:pPr>
    <w:rPr>
      <w:rFonts w:ascii="Times New Roman" w:hAnsi="Times New Roman" w:cs="Times New Roman"/>
      <w:sz w:val="20"/>
      <w:szCs w:val="20"/>
      <w:lang w:val="en-US" w:eastAsia="en-US"/>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rsid w:val="008567CE"/>
    <w:pPr>
      <w:suppressAutoHyphens/>
      <w:spacing w:after="0" w:line="240" w:lineRule="atLeast"/>
    </w:pPr>
    <w:rPr>
      <w:rFonts w:ascii="Times New Roman" w:hAnsi="Times New Roman" w:cs="Times New Roman"/>
      <w:sz w:val="20"/>
      <w:szCs w:val="20"/>
      <w:lang w:val="en-US" w:eastAsia="en-US"/>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semiHidden/>
    <w:rsid w:val="008567CE"/>
    <w:pPr>
      <w:suppressAutoHyphens/>
      <w:spacing w:after="0" w:line="240" w:lineRule="atLeast"/>
    </w:pPr>
    <w:rPr>
      <w:rFonts w:ascii="Times New Roman" w:hAnsi="Times New Roman" w:cs="Times New Roman"/>
      <w:sz w:val="20"/>
      <w:szCs w:val="20"/>
      <w:lang w:val="en-US" w:eastAsia="en-US"/>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rsid w:val="008567CE"/>
    <w:pPr>
      <w:suppressAutoHyphens/>
      <w:spacing w:after="0" w:line="240" w:lineRule="atLeast"/>
    </w:pPr>
    <w:rPr>
      <w:rFonts w:ascii="Times New Roman" w:hAnsi="Times New Roman" w:cs="Times New Roman"/>
      <w:sz w:val="20"/>
      <w:szCs w:val="20"/>
      <w:lang w:val="en-US" w:eastAsia="en-US"/>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rsid w:val="008567CE"/>
    <w:pPr>
      <w:suppressAutoHyphens/>
      <w:spacing w:after="0" w:line="240" w:lineRule="atLeast"/>
    </w:pPr>
    <w:rPr>
      <w:rFonts w:ascii="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semiHidden/>
    <w:rsid w:val="008567CE"/>
    <w:pPr>
      <w:suppressAutoHyphens/>
      <w:spacing w:after="0" w:line="240" w:lineRule="atLeast"/>
    </w:pPr>
    <w:rPr>
      <w:rFonts w:ascii="Times New Roman" w:hAnsi="Times New Roman" w:cs="Times New Roman"/>
      <w:sz w:val="20"/>
      <w:szCs w:val="20"/>
      <w:lang w:val="en-US" w:eastAsia="en-US"/>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rsid w:val="008567CE"/>
    <w:pPr>
      <w:suppressAutoHyphens/>
      <w:spacing w:after="0" w:line="240" w:lineRule="atLeast"/>
    </w:pPr>
    <w:rPr>
      <w:rFonts w:ascii="Times New Roman" w:hAnsi="Times New Roman" w:cs="Times New Roman"/>
      <w:sz w:val="20"/>
      <w:szCs w:val="20"/>
      <w:lang w:val="en-US" w:eastAsia="en-US"/>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rsid w:val="008567CE"/>
    <w:pPr>
      <w:suppressAutoHyphens/>
      <w:spacing w:after="0" w:line="240" w:lineRule="atLeast"/>
    </w:pPr>
    <w:rPr>
      <w:rFonts w:ascii="Times New Roman" w:hAnsi="Times New Roman" w:cs="Times New Roman"/>
      <w:sz w:val="20"/>
      <w:szCs w:val="20"/>
      <w:lang w:val="en-US" w:eastAsia="en-US"/>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re">
    <w:name w:val="Title"/>
    <w:basedOn w:val="Normal"/>
    <w:link w:val="TitreCar"/>
    <w:qFormat/>
    <w:rsid w:val="008567CE"/>
    <w:pPr>
      <w:spacing w:before="240" w:after="60"/>
      <w:jc w:val="center"/>
      <w:outlineLvl w:val="0"/>
    </w:pPr>
    <w:rPr>
      <w:rFonts w:ascii="Arial" w:hAnsi="Arial" w:cs="Arial"/>
      <w:b/>
      <w:bCs/>
      <w:kern w:val="28"/>
      <w:sz w:val="32"/>
      <w:szCs w:val="32"/>
    </w:rPr>
  </w:style>
  <w:style w:type="character" w:customStyle="1" w:styleId="TitreCar">
    <w:name w:val="Titre Car"/>
    <w:basedOn w:val="Policepardfaut"/>
    <w:link w:val="Titre"/>
    <w:rsid w:val="008567CE"/>
    <w:rPr>
      <w:rFonts w:ascii="Arial" w:eastAsiaTheme="minorHAnsi" w:hAnsi="Arial" w:cs="Arial"/>
      <w:b/>
      <w:bCs/>
      <w:kern w:val="28"/>
      <w:sz w:val="32"/>
      <w:szCs w:val="32"/>
      <w:lang w:eastAsia="en-US"/>
    </w:rPr>
  </w:style>
  <w:style w:type="paragraph" w:styleId="Adressedestinataire">
    <w:name w:val="envelope address"/>
    <w:basedOn w:val="Normal"/>
    <w:semiHidden/>
    <w:rsid w:val="008567CE"/>
    <w:pPr>
      <w:framePr w:w="7920" w:h="1980" w:hRule="exact" w:hSpace="180" w:wrap="auto" w:hAnchor="page" w:xAlign="center" w:yAlign="bottom"/>
      <w:ind w:left="2880"/>
    </w:pPr>
    <w:rPr>
      <w:rFonts w:ascii="Arial" w:hAnsi="Arial" w:cs="Arial"/>
      <w:sz w:val="24"/>
      <w:szCs w:val="24"/>
    </w:rPr>
  </w:style>
  <w:style w:type="paragraph" w:styleId="Objetducommentaire">
    <w:name w:val="annotation subject"/>
    <w:basedOn w:val="Commentaire"/>
    <w:next w:val="Commentaire"/>
    <w:link w:val="ObjetducommentaireCar"/>
    <w:uiPriority w:val="99"/>
    <w:rsid w:val="008567CE"/>
    <w:rPr>
      <w:b/>
      <w:bCs/>
    </w:rPr>
  </w:style>
  <w:style w:type="character" w:customStyle="1" w:styleId="ObjetducommentaireCar">
    <w:name w:val="Objet du commentaire Car"/>
    <w:basedOn w:val="CommentaireCar"/>
    <w:link w:val="Objetducommentaire"/>
    <w:uiPriority w:val="99"/>
    <w:rsid w:val="008567CE"/>
    <w:rPr>
      <w:rFonts w:ascii="Times New Roman" w:eastAsiaTheme="minorHAnsi" w:hAnsi="Times New Roman" w:cs="Times New Roman"/>
      <w:b/>
      <w:bCs/>
      <w:sz w:val="20"/>
      <w:szCs w:val="20"/>
      <w:lang w:eastAsia="en-US"/>
    </w:rPr>
  </w:style>
  <w:style w:type="character" w:customStyle="1" w:styleId="H1GChar">
    <w:name w:val="_ H_1_G Char"/>
    <w:link w:val="H1G"/>
    <w:rsid w:val="008567CE"/>
    <w:rPr>
      <w:rFonts w:ascii="Times New Roman" w:eastAsiaTheme="minorHAnsi" w:hAnsi="Times New Roman" w:cs="Times New Roman"/>
      <w:b/>
      <w:sz w:val="24"/>
      <w:szCs w:val="20"/>
      <w:lang w:eastAsia="en-US"/>
    </w:rPr>
  </w:style>
  <w:style w:type="paragraph" w:styleId="Paragraphedeliste">
    <w:name w:val="List Paragraph"/>
    <w:basedOn w:val="Normal"/>
    <w:uiPriority w:val="34"/>
    <w:qFormat/>
    <w:rsid w:val="008567CE"/>
    <w:pPr>
      <w:ind w:left="720"/>
      <w:contextualSpacing/>
    </w:pPr>
  </w:style>
  <w:style w:type="numbering" w:customStyle="1" w:styleId="NoList1">
    <w:name w:val="No List1"/>
    <w:next w:val="Aucuneliste"/>
    <w:uiPriority w:val="99"/>
    <w:semiHidden/>
    <w:unhideWhenUsed/>
    <w:rsid w:val="008567CE"/>
  </w:style>
  <w:style w:type="character" w:customStyle="1" w:styleId="SingleTxtGCharChar">
    <w:name w:val="_ Single Txt_G Char Char"/>
    <w:locked/>
    <w:rsid w:val="008567CE"/>
  </w:style>
  <w:style w:type="table" w:customStyle="1" w:styleId="TableGrid1">
    <w:name w:val="Table Grid1"/>
    <w:basedOn w:val="TableauNormal"/>
    <w:next w:val="Grilledutableau"/>
    <w:uiPriority w:val="59"/>
    <w:rsid w:val="008567CE"/>
    <w:pPr>
      <w:spacing w:after="0" w:line="240" w:lineRule="auto"/>
    </w:pPr>
    <w:rPr>
      <w:rFonts w:ascii="Calibri" w:eastAsia="Calibri" w:hAnsi="Calibri" w:cs="Arial"/>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567CE"/>
    <w:pPr>
      <w:autoSpaceDE w:val="0"/>
      <w:autoSpaceDN w:val="0"/>
      <w:adjustRightInd w:val="0"/>
      <w:spacing w:after="0" w:line="240" w:lineRule="auto"/>
    </w:pPr>
    <w:rPr>
      <w:rFonts w:ascii="Arial" w:eastAsia="Calibri" w:hAnsi="Arial" w:cs="Arial"/>
      <w:color w:val="000000"/>
      <w:sz w:val="24"/>
      <w:szCs w:val="24"/>
      <w:lang w:val="en-US" w:eastAsia="en-US"/>
    </w:rPr>
  </w:style>
  <w:style w:type="paragraph" w:styleId="TM1">
    <w:name w:val="toc 1"/>
    <w:basedOn w:val="Normal"/>
    <w:next w:val="Normal"/>
    <w:autoRedefine/>
    <w:uiPriority w:val="39"/>
    <w:unhideWhenUsed/>
    <w:rsid w:val="008567CE"/>
    <w:pPr>
      <w:spacing w:after="100"/>
    </w:pPr>
  </w:style>
  <w:style w:type="paragraph" w:styleId="TM2">
    <w:name w:val="toc 2"/>
    <w:basedOn w:val="Normal"/>
    <w:next w:val="Normal"/>
    <w:autoRedefine/>
    <w:uiPriority w:val="39"/>
    <w:unhideWhenUsed/>
    <w:rsid w:val="008567CE"/>
    <w:pPr>
      <w:spacing w:after="100"/>
      <w:ind w:left="200"/>
    </w:pPr>
  </w:style>
  <w:style w:type="character" w:styleId="Mentionnonrsolue">
    <w:name w:val="Unresolved Mention"/>
    <w:basedOn w:val="Policepardfaut"/>
    <w:uiPriority w:val="99"/>
    <w:semiHidden/>
    <w:unhideWhenUsed/>
    <w:rsid w:val="0085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ECE_TRAN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6CEE5F-FC69-442B-81E7-869C888FB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ECE_TRANS.dotm</Template>
  <TotalTime>5</TotalTime>
  <Pages>27</Pages>
  <Words>9250</Words>
  <Characters>50973</Characters>
  <Application>Microsoft Office Word</Application>
  <DocSecurity>0</DocSecurity>
  <Lines>2123</Lines>
  <Paragraphs>1309</Paragraphs>
  <ScaleCrop>false</ScaleCrop>
  <HeadingPairs>
    <vt:vector size="2" baseType="variant">
      <vt:variant>
        <vt:lpstr>Titre</vt:lpstr>
      </vt:variant>
      <vt:variant>
        <vt:i4>1</vt:i4>
      </vt:variant>
    </vt:vector>
  </HeadingPairs>
  <TitlesOfParts>
    <vt:vector size="1" baseType="lpstr">
      <vt:lpstr>ECE/TRANS/WP.29/1153</vt:lpstr>
    </vt:vector>
  </TitlesOfParts>
  <Company>DCM</Company>
  <LinksUpToDate>false</LinksUpToDate>
  <CharactersWithSpaces>58914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ECE/TRANS/WP.29/1153</dc:title>
  <dc:subject/>
  <dc:creator>Christine CHAUTAGNAT</dc:creator>
  <cp:keywords/>
  <cp:lastModifiedBy>Christine Chautagnat</cp:lastModifiedBy>
  <cp:revision>3</cp:revision>
  <cp:lastPrinted>2021-06-25T14:51:00Z</cp:lastPrinted>
  <dcterms:created xsi:type="dcterms:W3CDTF">2021-06-25T14:51:00Z</dcterms:created>
  <dcterms:modified xsi:type="dcterms:W3CDTF">2021-06-25T14:54:00Z</dcterms:modified>
</cp:coreProperties>
</file>