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4F2F58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7B7B6F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F3B28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1565E6" w14:textId="37799624" w:rsidR="009E6CB7" w:rsidRPr="00D47EEA" w:rsidRDefault="00126A09" w:rsidP="00126A09">
            <w:pPr>
              <w:jc w:val="right"/>
            </w:pPr>
            <w:r w:rsidRPr="00126A09">
              <w:rPr>
                <w:sz w:val="40"/>
              </w:rPr>
              <w:t>ECE</w:t>
            </w:r>
            <w:r>
              <w:t>/TRANS/WP.15/2021/14</w:t>
            </w:r>
          </w:p>
        </w:tc>
      </w:tr>
      <w:tr w:rsidR="009E6CB7" w14:paraId="73C2128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C1449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5489D2" wp14:editId="373813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71D9F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9340E4" w14:textId="77777777" w:rsidR="009E6CB7" w:rsidRDefault="00126A09" w:rsidP="00126A09">
            <w:pPr>
              <w:spacing w:before="240" w:line="240" w:lineRule="exact"/>
            </w:pPr>
            <w:r>
              <w:t>Distr.: General</w:t>
            </w:r>
          </w:p>
          <w:p w14:paraId="06928432" w14:textId="6976D87C" w:rsidR="00126A09" w:rsidRDefault="00162EA9" w:rsidP="00126A09">
            <w:pPr>
              <w:spacing w:line="240" w:lineRule="exact"/>
            </w:pPr>
            <w:r>
              <w:t>27</w:t>
            </w:r>
            <w:r w:rsidR="00126A09">
              <w:t xml:space="preserve"> August 2021</w:t>
            </w:r>
          </w:p>
          <w:p w14:paraId="42332B42" w14:textId="77777777" w:rsidR="00126A09" w:rsidRDefault="00126A09" w:rsidP="00126A09">
            <w:pPr>
              <w:spacing w:line="240" w:lineRule="exact"/>
            </w:pPr>
          </w:p>
          <w:p w14:paraId="46C44CC6" w14:textId="400F5759" w:rsidR="00126A09" w:rsidRDefault="00126A09" w:rsidP="00126A09">
            <w:pPr>
              <w:spacing w:line="240" w:lineRule="exact"/>
            </w:pPr>
            <w:r>
              <w:t>Original: English</w:t>
            </w:r>
          </w:p>
        </w:tc>
      </w:tr>
    </w:tbl>
    <w:p w14:paraId="6ADFA082" w14:textId="77777777" w:rsidR="00837FDB" w:rsidRDefault="00837FDB" w:rsidP="00837FD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01D78F7" w14:textId="77777777" w:rsidR="00837FDB" w:rsidRDefault="00837FDB" w:rsidP="00837FD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5B65833" w14:textId="77777777" w:rsidR="00837FDB" w:rsidRDefault="00837FDB" w:rsidP="00837FD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F626668" w14:textId="77777777" w:rsidR="00837FDB" w:rsidRDefault="00837FDB" w:rsidP="00837FDB">
      <w:pPr>
        <w:spacing w:before="120"/>
        <w:rPr>
          <w:b/>
          <w:bCs/>
        </w:rPr>
      </w:pPr>
      <w:r>
        <w:rPr>
          <w:b/>
          <w:bCs/>
        </w:rPr>
        <w:t>110th session</w:t>
      </w:r>
    </w:p>
    <w:p w14:paraId="5CFF815E" w14:textId="41D8C2F7" w:rsidR="00837FDB" w:rsidRDefault="00837FDB" w:rsidP="00837FDB">
      <w:pPr>
        <w:rPr>
          <w:rFonts w:eastAsia="SimSun"/>
        </w:rPr>
      </w:pPr>
      <w:r>
        <w:t>Geneva, 8 - 12 November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12C7F7" w14:textId="434DC3ED" w:rsidR="00837FDB" w:rsidRDefault="00837FDB" w:rsidP="00837FDB">
      <w:r>
        <w:t>Item 5 (</w:t>
      </w:r>
      <w:r w:rsidR="007B1859">
        <w:t>b</w:t>
      </w:r>
      <w:r>
        <w:t>) of the provisional agenda</w:t>
      </w:r>
    </w:p>
    <w:p w14:paraId="588E403F" w14:textId="77777777" w:rsidR="00837FDB" w:rsidRDefault="00837FDB" w:rsidP="00837FDB">
      <w:pPr>
        <w:rPr>
          <w:b/>
          <w:bCs/>
        </w:rPr>
      </w:pPr>
      <w:r>
        <w:rPr>
          <w:b/>
          <w:bCs/>
        </w:rPr>
        <w:t>Proposals for amendments to annexes A and B of ADR:</w:t>
      </w:r>
    </w:p>
    <w:p w14:paraId="644391D8" w14:textId="0EDF247B" w:rsidR="00837FDB" w:rsidRDefault="007B1859" w:rsidP="00837FDB">
      <w:pPr>
        <w:rPr>
          <w:b/>
          <w:bCs/>
        </w:rPr>
      </w:pPr>
      <w:r>
        <w:rPr>
          <w:b/>
          <w:bCs/>
        </w:rPr>
        <w:t>Miscellaneous proposals</w:t>
      </w:r>
    </w:p>
    <w:p w14:paraId="2EFAD16F" w14:textId="4B21C768" w:rsidR="00837FDB" w:rsidRDefault="00837FDB" w:rsidP="00EF5E17">
      <w:pPr>
        <w:pStyle w:val="HChG"/>
      </w:pPr>
      <w:r>
        <w:tab/>
      </w:r>
      <w:r>
        <w:tab/>
      </w:r>
      <w:r w:rsidR="007A1AFC">
        <w:t xml:space="preserve">Reference to the UNECE </w:t>
      </w:r>
      <w:r w:rsidR="00F84666">
        <w:t>website in ADR</w:t>
      </w:r>
    </w:p>
    <w:p w14:paraId="5C854BB2" w14:textId="77777777" w:rsidR="009C58E4" w:rsidRPr="00D021BB" w:rsidRDefault="00F84666" w:rsidP="00C4324C">
      <w:pPr>
        <w:pStyle w:val="H1G"/>
        <w:rPr>
          <w:szCs w:val="24"/>
          <w:lang w:eastAsia="zh-CN"/>
        </w:rPr>
      </w:pPr>
      <w:r>
        <w:tab/>
      </w:r>
      <w:r>
        <w:tab/>
        <w:t>Note by the secretariat</w:t>
      </w:r>
      <w:r w:rsidR="009C58E4" w:rsidRPr="00C4324C">
        <w:rPr>
          <w:b w:val="0"/>
          <w:bCs/>
          <w:vertAlign w:val="superscript"/>
        </w:rPr>
        <w:footnoteReference w:customMarkFollows="1" w:id="2"/>
        <w:sym w:font="Symbol" w:char="F02A"/>
      </w:r>
    </w:p>
    <w:p w14:paraId="07827158" w14:textId="723DF723" w:rsidR="00C4324C" w:rsidRDefault="00C4324C" w:rsidP="00C4324C">
      <w:pPr>
        <w:pStyle w:val="HChG"/>
      </w:pPr>
      <w:r>
        <w:tab/>
      </w:r>
      <w:r>
        <w:tab/>
        <w:t>Introduction</w:t>
      </w:r>
    </w:p>
    <w:p w14:paraId="69EBCD80" w14:textId="42EB5F27" w:rsidR="00F84666" w:rsidRDefault="00E90CB5" w:rsidP="009C58E4">
      <w:pPr>
        <w:pStyle w:val="SingleTxtG"/>
      </w:pPr>
      <w:r>
        <w:t>1.</w:t>
      </w:r>
      <w:r>
        <w:tab/>
      </w:r>
      <w:r w:rsidR="009C58E4">
        <w:t xml:space="preserve">Following </w:t>
      </w:r>
      <w:r w:rsidR="00C4324C">
        <w:t xml:space="preserve">the migration of the UNECE website to a new platform, some references to the UNECE website in ADR should ne updated. </w:t>
      </w:r>
    </w:p>
    <w:p w14:paraId="360EA20C" w14:textId="4FDD1F9E" w:rsidR="00C4324C" w:rsidRDefault="00E90CB5" w:rsidP="009C58E4">
      <w:pPr>
        <w:pStyle w:val="SingleTxtG"/>
      </w:pPr>
      <w:r>
        <w:t>2.</w:t>
      </w:r>
      <w:r>
        <w:tab/>
      </w:r>
      <w:r w:rsidR="00C4324C">
        <w:t>The Working Party may wish to adopt the following proposals of amendments.</w:t>
      </w:r>
    </w:p>
    <w:p w14:paraId="791ED53E" w14:textId="3E0E8DA7" w:rsidR="00E90CB5" w:rsidRDefault="00E90CB5" w:rsidP="00E90CB5">
      <w:pPr>
        <w:pStyle w:val="HChG"/>
      </w:pPr>
      <w:r>
        <w:tab/>
      </w:r>
      <w:r>
        <w:tab/>
        <w:t>Proposals</w:t>
      </w:r>
      <w:r w:rsidR="00B40D36">
        <w:t xml:space="preserve"> of amendments</w:t>
      </w:r>
    </w:p>
    <w:p w14:paraId="662BED62" w14:textId="4F1964E1" w:rsidR="00C4324C" w:rsidRDefault="00F66799" w:rsidP="009C58E4">
      <w:pPr>
        <w:pStyle w:val="SingleTxtG"/>
      </w:pPr>
      <w:r>
        <w:t>1.5.1.1, footnote 1</w:t>
      </w:r>
      <w:r>
        <w:tab/>
        <w:t>Replace “</w:t>
      </w:r>
      <w:r w:rsidR="006C7694" w:rsidRPr="006C7694">
        <w:rPr>
          <w:i/>
          <w:iCs/>
        </w:rPr>
        <w:t>(http://www.unece.org/trans/danger/danger.htm)</w:t>
      </w:r>
      <w:r>
        <w:t>” by “</w:t>
      </w:r>
      <w:r w:rsidR="00FC121F" w:rsidRPr="00FC121F">
        <w:rPr>
          <w:i/>
          <w:iCs/>
        </w:rPr>
        <w:t>(</w:t>
      </w:r>
      <w:r w:rsidR="00FC121F" w:rsidRPr="00966617">
        <w:rPr>
          <w:i/>
          <w:iCs/>
        </w:rPr>
        <w:t>https://unece.org/</w:t>
      </w:r>
      <w:proofErr w:type="spellStart"/>
      <w:r w:rsidR="00FC121F" w:rsidRPr="00966617">
        <w:rPr>
          <w:i/>
          <w:iCs/>
        </w:rPr>
        <w:t>adr</w:t>
      </w:r>
      <w:proofErr w:type="spellEnd"/>
      <w:r w:rsidR="00FC121F" w:rsidRPr="00966617">
        <w:rPr>
          <w:i/>
          <w:iCs/>
        </w:rPr>
        <w:t>-multilateral-agreements)</w:t>
      </w:r>
      <w:r>
        <w:t>”.</w:t>
      </w:r>
    </w:p>
    <w:p w14:paraId="79FA5DE5" w14:textId="1ABC06C9" w:rsidR="00FC121F" w:rsidRDefault="00966617" w:rsidP="009C58E4">
      <w:pPr>
        <w:pStyle w:val="SingleTxtG"/>
      </w:pPr>
      <w:r>
        <w:t>1.9.4, footnote 1</w:t>
      </w:r>
      <w:r>
        <w:tab/>
        <w:t>Replace “</w:t>
      </w:r>
      <w:r w:rsidRPr="006C7694">
        <w:rPr>
          <w:i/>
          <w:iCs/>
        </w:rPr>
        <w:t>(http://www.unece.org/trans/danger/danger.htm)</w:t>
      </w:r>
      <w:r>
        <w:t xml:space="preserve">” by </w:t>
      </w:r>
      <w:r w:rsidR="009A0626">
        <w:t>“</w:t>
      </w:r>
      <w:r w:rsidR="009A0626" w:rsidRPr="009A0626">
        <w:rPr>
          <w:i/>
          <w:iCs/>
        </w:rPr>
        <w:t>(</w:t>
      </w:r>
      <w:r w:rsidR="009A0626" w:rsidRPr="003D76A9">
        <w:rPr>
          <w:i/>
          <w:iCs/>
        </w:rPr>
        <w:t>https://unece.org/transport/dangerous-goods/country-information-competent-authorities-notifications)</w:t>
      </w:r>
      <w:r w:rsidR="009A0626">
        <w:t>”.</w:t>
      </w:r>
    </w:p>
    <w:p w14:paraId="7C3D4F56" w14:textId="1E6FC839" w:rsidR="009A0626" w:rsidRDefault="007E191B" w:rsidP="009C58E4">
      <w:pPr>
        <w:pStyle w:val="SingleTxtG"/>
      </w:pPr>
      <w:r>
        <w:t>6.8.2.1.18</w:t>
      </w:r>
      <w:r w:rsidR="00B54592">
        <w:t>, footnote 3</w:t>
      </w:r>
      <w:r w:rsidR="00B54592">
        <w:tab/>
      </w:r>
      <w:r w:rsidR="003D76A9">
        <w:t>Replace “</w:t>
      </w:r>
      <w:r w:rsidR="003D76A9" w:rsidRPr="006C7694">
        <w:rPr>
          <w:i/>
          <w:iCs/>
        </w:rPr>
        <w:t>(http://www.unece.org/trans/danger/danger.htm)</w:t>
      </w:r>
      <w:r w:rsidR="003D76A9">
        <w:t>” by “</w:t>
      </w:r>
      <w:r w:rsidR="003D76A9" w:rsidRPr="009B585A">
        <w:rPr>
          <w:i/>
          <w:iCs/>
        </w:rPr>
        <w:t>(</w:t>
      </w:r>
      <w:r w:rsidR="003D76A9" w:rsidRPr="003D76A9">
        <w:rPr>
          <w:i/>
          <w:iCs/>
        </w:rPr>
        <w:t>https://unece.org/guidelines-telematics-application-standards-construction-and-approval-vehicles-calculation-risks)</w:t>
      </w:r>
      <w:r w:rsidR="003D76A9">
        <w:t>”.</w:t>
      </w:r>
    </w:p>
    <w:p w14:paraId="35C0CB0F" w14:textId="3F9911A8" w:rsidR="009B585A" w:rsidRDefault="009B585A" w:rsidP="009C58E4">
      <w:pPr>
        <w:pStyle w:val="SingleTxtG"/>
      </w:pPr>
      <w:r>
        <w:t>6.8.2.6.1</w:t>
      </w:r>
      <w:r>
        <w:tab/>
        <w:t xml:space="preserve">In the table, for </w:t>
      </w:r>
      <w:r w:rsidR="005F0E6A">
        <w:t>“EN 13094:2015” in the second column, replace “</w:t>
      </w:r>
      <w:r w:rsidR="005F0E6A" w:rsidRPr="006C7694">
        <w:rPr>
          <w:i/>
          <w:iCs/>
        </w:rPr>
        <w:t>(http://www.unece.org/trans/danger/danger.htm)</w:t>
      </w:r>
      <w:r w:rsidR="005F0E6A">
        <w:t>” by “</w:t>
      </w:r>
      <w:r w:rsidR="005F0E6A" w:rsidRPr="003D76A9">
        <w:rPr>
          <w:i/>
          <w:iCs/>
        </w:rPr>
        <w:t>(</w:t>
      </w:r>
      <w:r w:rsidR="003D76A9" w:rsidRPr="003D76A9">
        <w:rPr>
          <w:i/>
          <w:iCs/>
        </w:rPr>
        <w:t>https://unece.org/guidelines-telematics-application-standards-construction-and-approval-vehicles-calculation-risks)</w:t>
      </w:r>
      <w:r w:rsidR="005F0E6A">
        <w:t>”</w:t>
      </w:r>
      <w:r w:rsidR="003D76A9">
        <w:t>.</w:t>
      </w:r>
    </w:p>
    <w:p w14:paraId="18B87456" w14:textId="3D7839DB" w:rsidR="003D76A9" w:rsidRPr="00F84666" w:rsidRDefault="003D76A9" w:rsidP="009C58E4">
      <w:pPr>
        <w:pStyle w:val="SingleTxtG"/>
      </w:pPr>
      <w:r>
        <w:t>9.1.3.1, footnote 4</w:t>
      </w:r>
      <w:r>
        <w:tab/>
        <w:t>Replace “</w:t>
      </w:r>
      <w:r w:rsidRPr="006C7694">
        <w:rPr>
          <w:i/>
          <w:iCs/>
        </w:rPr>
        <w:t>(http://www.unece.org/trans/danger/danger.htm)</w:t>
      </w:r>
      <w:r>
        <w:t>” by “</w:t>
      </w:r>
      <w:r w:rsidRPr="009B585A">
        <w:rPr>
          <w:i/>
          <w:iCs/>
        </w:rPr>
        <w:t>(</w:t>
      </w:r>
      <w:r w:rsidRPr="003D76A9">
        <w:rPr>
          <w:i/>
          <w:iCs/>
        </w:rPr>
        <w:t>https://unece.org/guidelines-telematics-application-standards-construction-and-approval-vehicles-calculation-risks)</w:t>
      </w:r>
      <w:r>
        <w:t>”.</w:t>
      </w:r>
    </w:p>
    <w:p w14:paraId="2366288E" w14:textId="33BC4404" w:rsidR="001C6663" w:rsidRPr="00215133" w:rsidRDefault="00215133" w:rsidP="002151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215133" w:rsidSect="00126A0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D95A" w14:textId="77777777" w:rsidR="00126A09" w:rsidRDefault="00126A09"/>
  </w:endnote>
  <w:endnote w:type="continuationSeparator" w:id="0">
    <w:p w14:paraId="5A4BA698" w14:textId="77777777" w:rsidR="00126A09" w:rsidRDefault="00126A09"/>
  </w:endnote>
  <w:endnote w:type="continuationNotice" w:id="1">
    <w:p w14:paraId="5ACB5942" w14:textId="77777777" w:rsidR="00126A09" w:rsidRDefault="00126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BBC7" w14:textId="693C78DE" w:rsidR="00126A09" w:rsidRPr="00126A09" w:rsidRDefault="00126A09" w:rsidP="00126A09">
    <w:pPr>
      <w:pStyle w:val="Footer"/>
      <w:tabs>
        <w:tab w:val="right" w:pos="9638"/>
      </w:tabs>
      <w:rPr>
        <w:sz w:val="18"/>
      </w:rPr>
    </w:pPr>
    <w:r w:rsidRPr="00126A09">
      <w:rPr>
        <w:b/>
        <w:sz w:val="18"/>
      </w:rPr>
      <w:fldChar w:fldCharType="begin"/>
    </w:r>
    <w:r w:rsidRPr="00126A09">
      <w:rPr>
        <w:b/>
        <w:sz w:val="18"/>
      </w:rPr>
      <w:instrText xml:space="preserve"> PAGE  \* MERGEFORMAT </w:instrText>
    </w:r>
    <w:r w:rsidRPr="00126A09">
      <w:rPr>
        <w:b/>
        <w:sz w:val="18"/>
      </w:rPr>
      <w:fldChar w:fldCharType="separate"/>
    </w:r>
    <w:r w:rsidRPr="00126A09">
      <w:rPr>
        <w:b/>
        <w:noProof/>
        <w:sz w:val="18"/>
      </w:rPr>
      <w:t>2</w:t>
    </w:r>
    <w:r w:rsidRPr="00126A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04E2" w14:textId="4E7A97C7" w:rsidR="00126A09" w:rsidRPr="00126A09" w:rsidRDefault="00126A09" w:rsidP="00126A09">
    <w:pPr>
      <w:pStyle w:val="Footer"/>
      <w:tabs>
        <w:tab w:val="right" w:pos="9638"/>
      </w:tabs>
      <w:rPr>
        <w:b/>
        <w:sz w:val="18"/>
      </w:rPr>
    </w:pPr>
    <w:r>
      <w:tab/>
    </w:r>
    <w:r w:rsidRPr="00126A09">
      <w:rPr>
        <w:b/>
        <w:sz w:val="18"/>
      </w:rPr>
      <w:fldChar w:fldCharType="begin"/>
    </w:r>
    <w:r w:rsidRPr="00126A09">
      <w:rPr>
        <w:b/>
        <w:sz w:val="18"/>
      </w:rPr>
      <w:instrText xml:space="preserve"> PAGE  \* MERGEFORMAT </w:instrText>
    </w:r>
    <w:r w:rsidRPr="00126A09">
      <w:rPr>
        <w:b/>
        <w:sz w:val="18"/>
      </w:rPr>
      <w:fldChar w:fldCharType="separate"/>
    </w:r>
    <w:r w:rsidRPr="00126A09">
      <w:rPr>
        <w:b/>
        <w:noProof/>
        <w:sz w:val="18"/>
      </w:rPr>
      <w:t>3</w:t>
    </w:r>
    <w:r w:rsidRPr="00126A0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A562" w14:textId="77777777" w:rsidR="00126A09" w:rsidRPr="000B175B" w:rsidRDefault="00126A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0A2CC7" w14:textId="77777777" w:rsidR="00126A09" w:rsidRPr="00FC68B7" w:rsidRDefault="00126A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346D51" w14:textId="77777777" w:rsidR="00126A09" w:rsidRDefault="00126A09"/>
  </w:footnote>
  <w:footnote w:id="2">
    <w:p w14:paraId="5B4F360A" w14:textId="77777777" w:rsidR="009C58E4" w:rsidRDefault="009C58E4" w:rsidP="009C58E4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  <w:t>A/75/6 (Sect.20), para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099F" w14:textId="34023010" w:rsidR="00126A09" w:rsidRPr="00126A09" w:rsidRDefault="00B40D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6A09">
      <w:t>ECE/TRANS/WP.15/2021/14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1A2F" w14:textId="256BFFE4" w:rsidR="00126A09" w:rsidRPr="00126A09" w:rsidRDefault="00B40D36" w:rsidP="00126A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6A09">
      <w:t>ECE/TRANS/WP.15/2021/14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9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26A09"/>
    <w:rsid w:val="00156B99"/>
    <w:rsid w:val="00162EA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5133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D76A9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0E6A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C7694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1AFC"/>
    <w:rsid w:val="007A478E"/>
    <w:rsid w:val="007B1859"/>
    <w:rsid w:val="007B6BA5"/>
    <w:rsid w:val="007C3390"/>
    <w:rsid w:val="007C42D8"/>
    <w:rsid w:val="007C4F4B"/>
    <w:rsid w:val="007D7362"/>
    <w:rsid w:val="007E191B"/>
    <w:rsid w:val="007F5CE2"/>
    <w:rsid w:val="007F6611"/>
    <w:rsid w:val="00800522"/>
    <w:rsid w:val="00810BAC"/>
    <w:rsid w:val="008175E9"/>
    <w:rsid w:val="008242D7"/>
    <w:rsid w:val="0082577B"/>
    <w:rsid w:val="008272DD"/>
    <w:rsid w:val="00837FD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66617"/>
    <w:rsid w:val="0097095E"/>
    <w:rsid w:val="0098592B"/>
    <w:rsid w:val="00985FC4"/>
    <w:rsid w:val="00990766"/>
    <w:rsid w:val="00991261"/>
    <w:rsid w:val="009964C4"/>
    <w:rsid w:val="009A0626"/>
    <w:rsid w:val="009A7B81"/>
    <w:rsid w:val="009B585A"/>
    <w:rsid w:val="009C58E4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39E4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0D36"/>
    <w:rsid w:val="00B45C02"/>
    <w:rsid w:val="00B5459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324C"/>
    <w:rsid w:val="00C463DD"/>
    <w:rsid w:val="00C745C3"/>
    <w:rsid w:val="00C978F5"/>
    <w:rsid w:val="00CA24A4"/>
    <w:rsid w:val="00CB348D"/>
    <w:rsid w:val="00CC4D97"/>
    <w:rsid w:val="00CC627A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0CB5"/>
    <w:rsid w:val="00E916A9"/>
    <w:rsid w:val="00E916DE"/>
    <w:rsid w:val="00E925AD"/>
    <w:rsid w:val="00E96630"/>
    <w:rsid w:val="00ED18DC"/>
    <w:rsid w:val="00ED6201"/>
    <w:rsid w:val="00ED7A2A"/>
    <w:rsid w:val="00EF1D7F"/>
    <w:rsid w:val="00EF5E17"/>
    <w:rsid w:val="00F0137E"/>
    <w:rsid w:val="00F21786"/>
    <w:rsid w:val="00F3742B"/>
    <w:rsid w:val="00F41FDB"/>
    <w:rsid w:val="00F50596"/>
    <w:rsid w:val="00F56D63"/>
    <w:rsid w:val="00F609A9"/>
    <w:rsid w:val="00F66799"/>
    <w:rsid w:val="00F80C99"/>
    <w:rsid w:val="00F84666"/>
    <w:rsid w:val="00F867EC"/>
    <w:rsid w:val="00F91B2B"/>
    <w:rsid w:val="00FC03CD"/>
    <w:rsid w:val="00FC0646"/>
    <w:rsid w:val="00FC121F"/>
    <w:rsid w:val="00FC4AF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20F02"/>
  <w15:docId w15:val="{51BE3EFC-59F8-49D1-ADF6-6463E09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qFormat/>
    <w:rsid w:val="00837FDB"/>
    <w:rPr>
      <w:b/>
      <w:sz w:val="28"/>
      <w:lang w:val="en-GB"/>
    </w:rPr>
  </w:style>
  <w:style w:type="character" w:customStyle="1" w:styleId="H1GChar">
    <w:name w:val="_ H_1_G Char"/>
    <w:link w:val="H1G"/>
    <w:qFormat/>
    <w:rsid w:val="00837FDB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A239E4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872F-0F6B-4D24-9D87-3B815FB8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B57FE-CDCE-43C6-BD6D-0039B4886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78CAB-C977-44CC-9386-8373CF94D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ECE/TRANS/WP.15/2021/14</dc:title>
  <dc:creator>Christine Barrio-Champeau</dc:creator>
  <cp:lastModifiedBy>Sabrina</cp:lastModifiedBy>
  <cp:revision>26</cp:revision>
  <cp:lastPrinted>2009-02-18T09:36:00Z</cp:lastPrinted>
  <dcterms:created xsi:type="dcterms:W3CDTF">2021-08-26T20:21:00Z</dcterms:created>
  <dcterms:modified xsi:type="dcterms:W3CDTF">2021-08-27T13:35:00Z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