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margin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3"/>
        <w:gridCol w:w="2836"/>
      </w:tblGrid>
      <w:tr w:rsidR="00AC145F" w14:paraId="0FEF063B" w14:textId="77777777" w:rsidTr="00815180">
        <w:trPr>
          <w:trHeight w:val="851"/>
        </w:trPr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BFD22E" w14:textId="73CEC999" w:rsidR="00AC145F" w:rsidRPr="00DE3EC0" w:rsidRDefault="00067439" w:rsidP="00067439">
            <w:pPr>
              <w:jc w:val="right"/>
            </w:pPr>
            <w:r w:rsidRPr="00067439">
              <w:rPr>
                <w:sz w:val="40"/>
              </w:rPr>
              <w:t xml:space="preserve">Informal </w:t>
            </w:r>
            <w:r>
              <w:t xml:space="preserve">document No. </w:t>
            </w:r>
            <w:r w:rsidR="00D43B6B">
              <w:t>2</w:t>
            </w:r>
            <w:r w:rsidR="00E6174F">
              <w:t xml:space="preserve"> (</w:t>
            </w:r>
            <w:r w:rsidR="005E15A7">
              <w:t>GE</w:t>
            </w:r>
            <w:r w:rsidR="001D6CF1">
              <w:t>.</w:t>
            </w:r>
            <w:r w:rsidR="005E15A7">
              <w:t>3-01-0</w:t>
            </w:r>
            <w:r w:rsidR="00D43B6B">
              <w:t>2</w:t>
            </w:r>
            <w:r w:rsidR="00E6174F">
              <w:t>)</w:t>
            </w:r>
          </w:p>
        </w:tc>
      </w:tr>
      <w:tr w:rsidR="00AC145F" w14:paraId="267FD812" w14:textId="77777777" w:rsidTr="00067439">
        <w:trPr>
          <w:trHeight w:val="2835"/>
        </w:trPr>
        <w:tc>
          <w:tcPr>
            <w:tcW w:w="680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FCEBEE7" w14:textId="77777777" w:rsidR="00AC145F" w:rsidRPr="007369EB" w:rsidRDefault="00AC145F" w:rsidP="00815180">
            <w:pPr>
              <w:spacing w:before="120"/>
            </w:pP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5DE8FC1" w14:textId="77777777" w:rsidR="00AC145F" w:rsidRDefault="00067439" w:rsidP="00E6174F">
            <w:pPr>
              <w:spacing w:before="240" w:line="240" w:lineRule="exact"/>
              <w:ind w:left="2"/>
            </w:pPr>
            <w:r>
              <w:t>Distr.: General</w:t>
            </w:r>
          </w:p>
          <w:p w14:paraId="1B87BFA4" w14:textId="46D11A34" w:rsidR="00067439" w:rsidRDefault="004027CF" w:rsidP="00067439">
            <w:pPr>
              <w:spacing w:line="240" w:lineRule="exact"/>
            </w:pPr>
            <w:r>
              <w:t>27</w:t>
            </w:r>
            <w:r w:rsidR="00067439">
              <w:t xml:space="preserve"> August 2021</w:t>
            </w:r>
          </w:p>
          <w:p w14:paraId="57AD21E5" w14:textId="77777777" w:rsidR="00067439" w:rsidRDefault="00067439" w:rsidP="00067439">
            <w:pPr>
              <w:spacing w:line="240" w:lineRule="exact"/>
            </w:pPr>
          </w:p>
          <w:p w14:paraId="197E89F9" w14:textId="27FA26AF" w:rsidR="00067439" w:rsidRDefault="00067439" w:rsidP="00067439">
            <w:pPr>
              <w:spacing w:line="240" w:lineRule="exact"/>
            </w:pPr>
            <w:r>
              <w:t>Original: English</w:t>
            </w:r>
          </w:p>
        </w:tc>
      </w:tr>
    </w:tbl>
    <w:p w14:paraId="3A119092" w14:textId="77777777" w:rsidR="00067439" w:rsidRDefault="00067439" w:rsidP="00067439">
      <w:pPr>
        <w:spacing w:before="120"/>
        <w:rPr>
          <w:b/>
          <w:sz w:val="28"/>
          <w:szCs w:val="28"/>
        </w:rPr>
      </w:pPr>
      <w:r w:rsidRPr="00832334">
        <w:rPr>
          <w:b/>
          <w:sz w:val="28"/>
          <w:szCs w:val="28"/>
        </w:rPr>
        <w:t>Economic Commission for Europe</w:t>
      </w:r>
    </w:p>
    <w:p w14:paraId="4EE411FF" w14:textId="77777777" w:rsidR="00067439" w:rsidRPr="008F31D2" w:rsidRDefault="00067439" w:rsidP="00067439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14:paraId="1E935621" w14:textId="4711ED7B" w:rsidR="00067439" w:rsidRDefault="00067439" w:rsidP="00067439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Global Forum for Road Traffic Safety</w:t>
      </w:r>
    </w:p>
    <w:p w14:paraId="15D052B1" w14:textId="71B5BA8F" w:rsidR="0016385F" w:rsidRPr="0016385F" w:rsidRDefault="007D1187" w:rsidP="00067439">
      <w:pPr>
        <w:spacing w:before="120"/>
        <w:rPr>
          <w:b/>
        </w:rPr>
      </w:pPr>
      <w:r w:rsidRPr="007D1187">
        <w:rPr>
          <w:b/>
        </w:rPr>
        <w:t>Group of Experts on drafting a new legal instrument</w:t>
      </w:r>
      <w:r>
        <w:rPr>
          <w:b/>
        </w:rPr>
        <w:br/>
      </w:r>
      <w:r w:rsidR="00E6003E" w:rsidRPr="00E6003E">
        <w:rPr>
          <w:b/>
        </w:rPr>
        <w:t>on the use of automated vehicles in traffic</w:t>
      </w:r>
    </w:p>
    <w:p w14:paraId="155BF872" w14:textId="6AE69B1B" w:rsidR="00067439" w:rsidRPr="00BB4EBA" w:rsidRDefault="00E6003E" w:rsidP="00067439">
      <w:pPr>
        <w:pStyle w:val="SingleTxtG"/>
        <w:spacing w:before="120" w:after="0"/>
        <w:ind w:left="0" w:right="0"/>
        <w:rPr>
          <w:b/>
        </w:rPr>
      </w:pPr>
      <w:r>
        <w:rPr>
          <w:b/>
        </w:rPr>
        <w:t>First</w:t>
      </w:r>
      <w:r w:rsidR="00067439">
        <w:rPr>
          <w:b/>
        </w:rPr>
        <w:t xml:space="preserve"> </w:t>
      </w:r>
      <w:r w:rsidR="00067439" w:rsidRPr="00BB4EBA">
        <w:rPr>
          <w:b/>
        </w:rPr>
        <w:t>session</w:t>
      </w:r>
    </w:p>
    <w:p w14:paraId="0456F9B2" w14:textId="7F23F3E8" w:rsidR="00067439" w:rsidRDefault="00067439" w:rsidP="00067439">
      <w:r w:rsidRPr="001B5CB8">
        <w:t xml:space="preserve">Geneva, </w:t>
      </w:r>
      <w:r w:rsidR="00E6003E">
        <w:t>1</w:t>
      </w:r>
      <w:r>
        <w:t xml:space="preserve"> September </w:t>
      </w:r>
      <w:r w:rsidR="00E6003E">
        <w:t>2021</w:t>
      </w:r>
    </w:p>
    <w:p w14:paraId="2BA7F49B" w14:textId="6EDBCE18" w:rsidR="00E130AB" w:rsidRPr="00232F95" w:rsidRDefault="00232F95" w:rsidP="007248AE">
      <w:pPr>
        <w:rPr>
          <w:b/>
          <w:bCs/>
        </w:rPr>
      </w:pPr>
      <w:r>
        <w:t>Item 4 of the provisional agenda</w:t>
      </w:r>
      <w:r>
        <w:br/>
      </w:r>
      <w:r w:rsidRPr="00232F95">
        <w:rPr>
          <w:b/>
          <w:bCs/>
        </w:rPr>
        <w:t>Programme of Work</w:t>
      </w:r>
    </w:p>
    <w:p w14:paraId="77699024" w14:textId="642DCE4B" w:rsidR="00067439" w:rsidRPr="00067439" w:rsidRDefault="00067439" w:rsidP="00067439">
      <w:pPr>
        <w:pStyle w:val="HChG"/>
      </w:pPr>
      <w:r>
        <w:tab/>
      </w:r>
      <w:r>
        <w:tab/>
      </w:r>
      <w:r w:rsidR="009843D3" w:rsidRPr="009843D3">
        <w:t>The need of a conceptual model of a safe use of automated vehicles in traffic to support drafting a new legal instrument</w:t>
      </w:r>
    </w:p>
    <w:p w14:paraId="07595614" w14:textId="18210CBA" w:rsidR="00067439" w:rsidRDefault="00067439" w:rsidP="00E6003E">
      <w:pPr>
        <w:pStyle w:val="HChG"/>
      </w:pPr>
      <w:r>
        <w:tab/>
      </w:r>
      <w:r>
        <w:tab/>
      </w:r>
      <w:r w:rsidRPr="00232F95">
        <w:rPr>
          <w:sz w:val="24"/>
          <w:szCs w:val="18"/>
        </w:rPr>
        <w:tab/>
        <w:t xml:space="preserve">Submitted by </w:t>
      </w:r>
      <w:r w:rsidR="00232F95" w:rsidRPr="00232F95">
        <w:rPr>
          <w:sz w:val="24"/>
          <w:szCs w:val="18"/>
        </w:rPr>
        <w:t xml:space="preserve">the representative of </w:t>
      </w:r>
      <w:r w:rsidR="00D43B6B">
        <w:rPr>
          <w:sz w:val="24"/>
          <w:szCs w:val="18"/>
        </w:rPr>
        <w:t>Sweden</w:t>
      </w:r>
    </w:p>
    <w:p w14:paraId="35ABEE97" w14:textId="77777777" w:rsidR="005F104C" w:rsidRDefault="00232F95" w:rsidP="00E653BD">
      <w:pPr>
        <w:pStyle w:val="SingleTxtG"/>
      </w:pPr>
      <w:r>
        <w:t>1.</w:t>
      </w:r>
      <w:r>
        <w:tab/>
      </w:r>
      <w:r w:rsidR="005F104C">
        <w:t xml:space="preserve">The Group of Experts (GE.3) is established to prepare a draft new legal instrument on the use of automated vehicles in domestic and international traffic specifically aiming to ensure road safety and in particular the safety of vulnerable road users. </w:t>
      </w:r>
    </w:p>
    <w:p w14:paraId="5BC17D8A" w14:textId="20CAD26C" w:rsidR="005F104C" w:rsidRDefault="005F104C" w:rsidP="00E653BD">
      <w:pPr>
        <w:pStyle w:val="SingleTxtG"/>
      </w:pPr>
      <w:r>
        <w:t>2.</w:t>
      </w:r>
      <w:r>
        <w:tab/>
      </w:r>
      <w:r>
        <w:t xml:space="preserve">An important part of such an ambition requires that GE.3 members are in consensus on what constitutes safe automated international traffic and what components are included in such a safety effort. </w:t>
      </w:r>
    </w:p>
    <w:p w14:paraId="18C0A512" w14:textId="5087E653" w:rsidR="005F104C" w:rsidRDefault="005F104C" w:rsidP="00E653BD">
      <w:pPr>
        <w:pStyle w:val="SingleTxtG"/>
      </w:pPr>
      <w:r>
        <w:t>3.</w:t>
      </w:r>
      <w:r>
        <w:tab/>
      </w:r>
      <w:r>
        <w:t xml:space="preserve">Reaching consensus on what needs to be included in a new convention requires efficient and transparent work based on a mutually agreed conceptual model that mirrors the complexities and challenges associated with automated vehicles in international traffic. This conceptual model could then become a starting point for GE.3's upcoming work, aiding transparency and understanding of the issues and tasks that the GE.3 needs to focus on, solve and answer.  </w:t>
      </w:r>
    </w:p>
    <w:p w14:paraId="6381A520" w14:textId="23F6F717" w:rsidR="00E6174F" w:rsidRPr="00E6174F" w:rsidRDefault="00E653BD" w:rsidP="00E653BD">
      <w:pPr>
        <w:pStyle w:val="SingleTxtG"/>
      </w:pPr>
      <w:r>
        <w:t>4.</w:t>
      </w:r>
      <w:r>
        <w:tab/>
      </w:r>
      <w:r w:rsidR="005F104C">
        <w:t>Sweden proposes that GE.3 expresses their opinion and agree on a conceptual model for safe automated vehicles in international traffic. This conceptual model can aid a common understanding of the components included in a safety perspective and can later form the basis for the content of the forthcoming legal provisions in a new convention. If GE.3 so wishes, Sweden is willing to, in collaboration with other experts in GE.3, recommend GE.3 on a suitable safe conceptual model for GE.3 to discuss and maybe use in other forthcoming GE.3 work.</w:t>
      </w:r>
    </w:p>
    <w:p w14:paraId="5BAB3A72" w14:textId="2DBEF106" w:rsidR="000D4B1B" w:rsidRPr="000D4B1B" w:rsidRDefault="000D4B1B" w:rsidP="000D4B1B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D4B1B" w:rsidRPr="000D4B1B" w:rsidSect="00067439">
      <w:headerReference w:type="even" r:id="rId10"/>
      <w:headerReference w:type="default" r:id="rId11"/>
      <w:footerReference w:type="even" r:id="rId12"/>
      <w:footerReference w:type="default" r:id="rId13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EF3BA2" w14:textId="77777777" w:rsidR="004E7B89" w:rsidRDefault="004E7B89"/>
  </w:endnote>
  <w:endnote w:type="continuationSeparator" w:id="0">
    <w:p w14:paraId="09AE40A1" w14:textId="77777777" w:rsidR="004E7B89" w:rsidRDefault="004E7B89"/>
  </w:endnote>
  <w:endnote w:type="continuationNotice" w:id="1">
    <w:p w14:paraId="703F2204" w14:textId="77777777" w:rsidR="004E7B89" w:rsidRDefault="004E7B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F566C" w14:textId="046E4421" w:rsidR="00067439" w:rsidRPr="00067439" w:rsidRDefault="00067439" w:rsidP="00067439">
    <w:pPr>
      <w:pStyle w:val="Footer"/>
      <w:tabs>
        <w:tab w:val="right" w:pos="9638"/>
      </w:tabs>
      <w:rPr>
        <w:sz w:val="18"/>
      </w:rPr>
    </w:pPr>
    <w:r w:rsidRPr="00067439">
      <w:rPr>
        <w:b/>
        <w:sz w:val="18"/>
      </w:rPr>
      <w:fldChar w:fldCharType="begin"/>
    </w:r>
    <w:r w:rsidRPr="00067439">
      <w:rPr>
        <w:b/>
        <w:sz w:val="18"/>
      </w:rPr>
      <w:instrText xml:space="preserve"> PAGE  \* MERGEFORMAT </w:instrText>
    </w:r>
    <w:r w:rsidRPr="00067439">
      <w:rPr>
        <w:b/>
        <w:sz w:val="18"/>
      </w:rPr>
      <w:fldChar w:fldCharType="separate"/>
    </w:r>
    <w:r w:rsidRPr="00067439">
      <w:rPr>
        <w:b/>
        <w:noProof/>
        <w:sz w:val="18"/>
      </w:rPr>
      <w:t>2</w:t>
    </w:r>
    <w:r w:rsidRPr="00067439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23757" w14:textId="50EE16C9" w:rsidR="00067439" w:rsidRPr="00067439" w:rsidRDefault="00067439" w:rsidP="00067439">
    <w:pPr>
      <w:pStyle w:val="Footer"/>
      <w:tabs>
        <w:tab w:val="right" w:pos="9638"/>
      </w:tabs>
      <w:rPr>
        <w:b/>
        <w:sz w:val="18"/>
      </w:rPr>
    </w:pPr>
    <w:r>
      <w:tab/>
    </w:r>
    <w:r w:rsidRPr="00067439">
      <w:rPr>
        <w:b/>
        <w:sz w:val="18"/>
      </w:rPr>
      <w:fldChar w:fldCharType="begin"/>
    </w:r>
    <w:r w:rsidRPr="00067439">
      <w:rPr>
        <w:b/>
        <w:sz w:val="18"/>
      </w:rPr>
      <w:instrText xml:space="preserve"> PAGE  \* MERGEFORMAT </w:instrText>
    </w:r>
    <w:r w:rsidRPr="00067439">
      <w:rPr>
        <w:b/>
        <w:sz w:val="18"/>
      </w:rPr>
      <w:fldChar w:fldCharType="separate"/>
    </w:r>
    <w:r w:rsidRPr="00067439">
      <w:rPr>
        <w:b/>
        <w:noProof/>
        <w:sz w:val="18"/>
      </w:rPr>
      <w:t>3</w:t>
    </w:r>
    <w:r w:rsidRPr="00067439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E56B45" w14:textId="77777777" w:rsidR="004E7B89" w:rsidRPr="000B175B" w:rsidRDefault="004E7B89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0723045" w14:textId="77777777" w:rsidR="004E7B89" w:rsidRPr="00FC68B7" w:rsidRDefault="004E7B89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8CE4D3B" w14:textId="77777777" w:rsidR="004E7B89" w:rsidRDefault="004E7B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3C95D" w14:textId="6DFC4893" w:rsidR="00067439" w:rsidRPr="001D6CF1" w:rsidRDefault="004E7B89">
    <w:pPr>
      <w:pStyle w:val="Header"/>
      <w:rPr>
        <w:lang w:val="fr-CH"/>
      </w:rPr>
    </w:pPr>
    <w:r>
      <w:fldChar w:fldCharType="begin"/>
    </w:r>
    <w:r>
      <w:instrText xml:space="preserve"> TITLE  \* MERGEFORMAT </w:instrText>
    </w:r>
    <w:r>
      <w:fldChar w:fldCharType="separate"/>
    </w:r>
    <w:r w:rsidR="00067439">
      <w:t xml:space="preserve">Informal document No. </w:t>
    </w:r>
    <w:r w:rsidR="00D43B6B"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11C33" w14:textId="7B699E67" w:rsidR="00067439" w:rsidRPr="00067439" w:rsidRDefault="004E7B89" w:rsidP="00067439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067439">
      <w:t xml:space="preserve">Informal document No. </w:t>
    </w:r>
    <w:r>
      <w:fldChar w:fldCharType="end"/>
    </w:r>
    <w:r w:rsidR="00D43B6B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C93755"/>
    <w:multiLevelType w:val="hybridMultilevel"/>
    <w:tmpl w:val="F3F482D0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D56A30"/>
    <w:multiLevelType w:val="hybridMultilevel"/>
    <w:tmpl w:val="A4F6216E"/>
    <w:lvl w:ilvl="0" w:tplc="8ADCC308">
      <w:numFmt w:val="bullet"/>
      <w:lvlText w:val="•"/>
      <w:lvlJc w:val="left"/>
      <w:pPr>
        <w:ind w:left="1689" w:hanging="555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CH" w:vendorID="64" w:dllVersion="0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439"/>
    <w:rsid w:val="00050F6B"/>
    <w:rsid w:val="0005684F"/>
    <w:rsid w:val="0006283C"/>
    <w:rsid w:val="00067439"/>
    <w:rsid w:val="00072C8C"/>
    <w:rsid w:val="000766DD"/>
    <w:rsid w:val="000931C0"/>
    <w:rsid w:val="000B175B"/>
    <w:rsid w:val="000B3A0F"/>
    <w:rsid w:val="000B675E"/>
    <w:rsid w:val="000D389B"/>
    <w:rsid w:val="000D4B1B"/>
    <w:rsid w:val="000E0415"/>
    <w:rsid w:val="0016385F"/>
    <w:rsid w:val="001B4B04"/>
    <w:rsid w:val="001C6663"/>
    <w:rsid w:val="001C7895"/>
    <w:rsid w:val="001D26DF"/>
    <w:rsid w:val="001D6CF1"/>
    <w:rsid w:val="001F1320"/>
    <w:rsid w:val="001F3AED"/>
    <w:rsid w:val="00211E0B"/>
    <w:rsid w:val="00232F95"/>
    <w:rsid w:val="002D4629"/>
    <w:rsid w:val="003107FA"/>
    <w:rsid w:val="003229D8"/>
    <w:rsid w:val="0033745A"/>
    <w:rsid w:val="0039277A"/>
    <w:rsid w:val="003972E0"/>
    <w:rsid w:val="003A6806"/>
    <w:rsid w:val="003C2CC4"/>
    <w:rsid w:val="003D4B23"/>
    <w:rsid w:val="003E30A6"/>
    <w:rsid w:val="004027CF"/>
    <w:rsid w:val="004325CB"/>
    <w:rsid w:val="004353A8"/>
    <w:rsid w:val="00442210"/>
    <w:rsid w:val="00446DE4"/>
    <w:rsid w:val="00452F28"/>
    <w:rsid w:val="00493591"/>
    <w:rsid w:val="004A41CA"/>
    <w:rsid w:val="004E7B89"/>
    <w:rsid w:val="00503228"/>
    <w:rsid w:val="00505384"/>
    <w:rsid w:val="005258BB"/>
    <w:rsid w:val="005420F2"/>
    <w:rsid w:val="00545DCA"/>
    <w:rsid w:val="005908D8"/>
    <w:rsid w:val="005B3DB3"/>
    <w:rsid w:val="005E15A7"/>
    <w:rsid w:val="005F104C"/>
    <w:rsid w:val="00611FC4"/>
    <w:rsid w:val="006176FB"/>
    <w:rsid w:val="00627ED0"/>
    <w:rsid w:val="00640B26"/>
    <w:rsid w:val="00665595"/>
    <w:rsid w:val="006A7392"/>
    <w:rsid w:val="006E564B"/>
    <w:rsid w:val="007248AE"/>
    <w:rsid w:val="0072625C"/>
    <w:rsid w:val="0072632A"/>
    <w:rsid w:val="007369EB"/>
    <w:rsid w:val="0079163B"/>
    <w:rsid w:val="007B6BA5"/>
    <w:rsid w:val="007C3390"/>
    <w:rsid w:val="007C4F4B"/>
    <w:rsid w:val="007D1187"/>
    <w:rsid w:val="007F0B83"/>
    <w:rsid w:val="007F6611"/>
    <w:rsid w:val="00815180"/>
    <w:rsid w:val="008175E9"/>
    <w:rsid w:val="008242D7"/>
    <w:rsid w:val="008311A3"/>
    <w:rsid w:val="00861F97"/>
    <w:rsid w:val="00871FD5"/>
    <w:rsid w:val="008979B1"/>
    <w:rsid w:val="008A6B25"/>
    <w:rsid w:val="008A6C4F"/>
    <w:rsid w:val="008E0E46"/>
    <w:rsid w:val="008E4C9A"/>
    <w:rsid w:val="00907AD2"/>
    <w:rsid w:val="009408A5"/>
    <w:rsid w:val="00963CBA"/>
    <w:rsid w:val="00974A8D"/>
    <w:rsid w:val="009843D3"/>
    <w:rsid w:val="00991261"/>
    <w:rsid w:val="009F1F0A"/>
    <w:rsid w:val="009F3A17"/>
    <w:rsid w:val="00A1427D"/>
    <w:rsid w:val="00A37D4B"/>
    <w:rsid w:val="00A43A48"/>
    <w:rsid w:val="00A72F22"/>
    <w:rsid w:val="00A748A6"/>
    <w:rsid w:val="00A76807"/>
    <w:rsid w:val="00A879A4"/>
    <w:rsid w:val="00AC145F"/>
    <w:rsid w:val="00B30179"/>
    <w:rsid w:val="00B33EC0"/>
    <w:rsid w:val="00B81E12"/>
    <w:rsid w:val="00BC74E9"/>
    <w:rsid w:val="00BE4F74"/>
    <w:rsid w:val="00BE618E"/>
    <w:rsid w:val="00C17699"/>
    <w:rsid w:val="00C463DD"/>
    <w:rsid w:val="00C745C3"/>
    <w:rsid w:val="00CA11F4"/>
    <w:rsid w:val="00CA774D"/>
    <w:rsid w:val="00CD1DC2"/>
    <w:rsid w:val="00CE4A8F"/>
    <w:rsid w:val="00D2031B"/>
    <w:rsid w:val="00D25FE2"/>
    <w:rsid w:val="00D317BB"/>
    <w:rsid w:val="00D43252"/>
    <w:rsid w:val="00D43B6B"/>
    <w:rsid w:val="00D617E1"/>
    <w:rsid w:val="00D978C6"/>
    <w:rsid w:val="00DA67AD"/>
    <w:rsid w:val="00DB5D0F"/>
    <w:rsid w:val="00DC5F89"/>
    <w:rsid w:val="00DF0F82"/>
    <w:rsid w:val="00DF12F7"/>
    <w:rsid w:val="00E02C81"/>
    <w:rsid w:val="00E130AB"/>
    <w:rsid w:val="00E3517E"/>
    <w:rsid w:val="00E6003E"/>
    <w:rsid w:val="00E6174F"/>
    <w:rsid w:val="00E653BD"/>
    <w:rsid w:val="00E7260F"/>
    <w:rsid w:val="00E87921"/>
    <w:rsid w:val="00E96630"/>
    <w:rsid w:val="00ED7A2A"/>
    <w:rsid w:val="00EF1D7F"/>
    <w:rsid w:val="00F20223"/>
    <w:rsid w:val="00F53EDA"/>
    <w:rsid w:val="00F7753D"/>
    <w:rsid w:val="00F85F34"/>
    <w:rsid w:val="00F9218E"/>
    <w:rsid w:val="00FA06F7"/>
    <w:rsid w:val="00FB171A"/>
    <w:rsid w:val="00FC68B7"/>
    <w:rsid w:val="00FD7BF6"/>
    <w:rsid w:val="00FF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CE1D5B"/>
  <w15:docId w15:val="{F541283C-81E6-4EA8-BAFC-BAC89F4D9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58BB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basedOn w:val="DefaultParagraphFont"/>
    <w:qFormat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qFormat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DC5F89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rsid w:val="009408A5"/>
    <w:rPr>
      <w:color w:val="0000FF"/>
      <w:u w:val="none"/>
    </w:rPr>
  </w:style>
  <w:style w:type="character" w:styleId="FollowedHyperlink">
    <w:name w:val="FollowedHyperlink"/>
    <w:basedOn w:val="DefaultParagraphFont"/>
    <w:rsid w:val="009408A5"/>
    <w:rPr>
      <w:color w:val="0000FF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qFormat/>
    <w:rsid w:val="00503228"/>
  </w:style>
  <w:style w:type="character" w:styleId="PageNumber">
    <w:name w:val="page number"/>
    <w:aliases w:val="7_G"/>
    <w:basedOn w:val="DefaultParagraphFont"/>
    <w:qFormat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qFormat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qFormat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ParNoG">
    <w:name w:val="_ParNo_G"/>
    <w:basedOn w:val="SingleTxtG"/>
    <w:qFormat/>
    <w:rsid w:val="00F9218E"/>
    <w:pPr>
      <w:numPr>
        <w:numId w:val="3"/>
      </w:numPr>
      <w:suppressAutoHyphens w:val="0"/>
    </w:pPr>
  </w:style>
  <w:style w:type="character" w:customStyle="1" w:styleId="SingleTxtGChar">
    <w:name w:val="_ Single Txt_G Char"/>
    <w:link w:val="SingleTxtG"/>
    <w:locked/>
    <w:rsid w:val="00067439"/>
    <w:rPr>
      <w:lang w:val="en-GB"/>
    </w:rPr>
  </w:style>
  <w:style w:type="paragraph" w:styleId="ListParagraph">
    <w:name w:val="List Paragraph"/>
    <w:basedOn w:val="Normal"/>
    <w:rsid w:val="000D4B1B"/>
    <w:pPr>
      <w:autoSpaceDN w:val="0"/>
      <w:spacing w:line="240" w:lineRule="auto"/>
      <w:ind w:left="720"/>
      <w:textAlignment w:val="baseline"/>
    </w:pPr>
    <w:rPr>
      <w:rFonts w:ascii="Calibri" w:eastAsia="DengXian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40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PlainPage\PlainPage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7E611C-17C3-4B1D-8FAE-C661EE5670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E02EA4-047F-4977-9438-768E22DC41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41E7531-1443-49A1-BAD1-B78300DA49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PlainPage_E.dotm</Template>
  <TotalTime>59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Informal document No. 6</vt:lpstr>
      <vt:lpstr/>
    </vt:vector>
  </TitlesOfParts>
  <Company>CSD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Informal document No. 6</dc:title>
  <dc:subject/>
  <dc:creator>Josephine Ayiku</dc:creator>
  <cp:keywords/>
  <cp:lastModifiedBy>Francois Guichard</cp:lastModifiedBy>
  <cp:revision>20</cp:revision>
  <cp:lastPrinted>2008-09-29T11:49:00Z</cp:lastPrinted>
  <dcterms:created xsi:type="dcterms:W3CDTF">2021-08-19T14:19:00Z</dcterms:created>
  <dcterms:modified xsi:type="dcterms:W3CDTF">2021-08-27T13:29:00Z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