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F7457" w:rsidRPr="00AF7457" w14:paraId="3116DFF3" w14:textId="77777777" w:rsidTr="00512E7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AF7457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2177FD23" w:rsidR="004C35AE" w:rsidRPr="00AF7457" w:rsidRDefault="004C35AE" w:rsidP="00E234C6">
            <w:pPr>
              <w:jc w:val="right"/>
            </w:pPr>
            <w:r w:rsidRPr="00AF7457">
              <w:rPr>
                <w:sz w:val="40"/>
              </w:rPr>
              <w:t>E</w:t>
            </w:r>
            <w:r w:rsidRPr="00AF7457">
              <w:t>/ECE/TRANS/505/Rev.3/Add.14</w:t>
            </w:r>
            <w:r w:rsidR="00AA37B6" w:rsidRPr="00AF7457">
              <w:t>3</w:t>
            </w:r>
            <w:r w:rsidR="0092455C" w:rsidRPr="00AF7457">
              <w:t>/</w:t>
            </w:r>
            <w:r w:rsidR="00E234C6" w:rsidRPr="00AF7457">
              <w:t>Rev.1/</w:t>
            </w:r>
            <w:r w:rsidR="0092455C" w:rsidRPr="00AF7457">
              <w:t>Amend.</w:t>
            </w:r>
            <w:r w:rsidR="00AA37B6" w:rsidRPr="00AF7457">
              <w:t>1</w:t>
            </w:r>
          </w:p>
        </w:tc>
      </w:tr>
      <w:tr w:rsidR="00AF7457" w:rsidRPr="00AF7457" w14:paraId="1C3FDFB7" w14:textId="77777777" w:rsidTr="00AA37B6">
        <w:trPr>
          <w:cantSplit/>
          <w:trHeight w:hRule="exact" w:val="142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AF7457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AF7457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AF7457" w:rsidRDefault="004C35AE" w:rsidP="004C35AE">
            <w:pPr>
              <w:spacing w:before="120"/>
            </w:pPr>
          </w:p>
          <w:p w14:paraId="2BDEC532" w14:textId="08C23B32" w:rsidR="004C35AE" w:rsidRPr="00AF7457" w:rsidRDefault="00616259" w:rsidP="00E234C6">
            <w:pPr>
              <w:spacing w:before="120"/>
            </w:pPr>
            <w:r w:rsidRPr="00AF7457">
              <w:t>2 July</w:t>
            </w:r>
            <w:r w:rsidR="00AE7524" w:rsidRPr="00AF7457">
              <w:t xml:space="preserve"> </w:t>
            </w:r>
            <w:r w:rsidR="004C35AE" w:rsidRPr="00AF7457">
              <w:t>20</w:t>
            </w:r>
            <w:r w:rsidR="00E234C6" w:rsidRPr="00AF7457">
              <w:t>21</w:t>
            </w:r>
          </w:p>
        </w:tc>
      </w:tr>
    </w:tbl>
    <w:p w14:paraId="59762D12" w14:textId="020A0FDC" w:rsidR="004C35AE" w:rsidRPr="00AF7457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F7457">
        <w:rPr>
          <w:b/>
          <w:sz w:val="28"/>
        </w:rPr>
        <w:tab/>
      </w:r>
      <w:r w:rsidRPr="00AF7457">
        <w:rPr>
          <w:b/>
          <w:sz w:val="28"/>
        </w:rPr>
        <w:tab/>
      </w:r>
      <w:bookmarkStart w:id="1" w:name="_Toc340666199"/>
      <w:bookmarkStart w:id="2" w:name="_Toc340745062"/>
      <w:r w:rsidRPr="00AF7457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AF7457" w:rsidRDefault="004C35AE" w:rsidP="004C35AE">
      <w:pPr>
        <w:pStyle w:val="H1G"/>
        <w:spacing w:before="240"/>
      </w:pPr>
      <w:r w:rsidRPr="00AF7457">
        <w:tab/>
      </w:r>
      <w:r w:rsidRPr="00AF7457">
        <w:tab/>
        <w:t>Concerning the</w:t>
      </w:r>
      <w:r w:rsidRPr="00AF7457">
        <w:rPr>
          <w:smallCaps/>
        </w:rPr>
        <w:t xml:space="preserve"> </w:t>
      </w:r>
      <w:r w:rsidRPr="00AF7457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AF7457">
        <w:footnoteReference w:customMarkFollows="1" w:id="2"/>
        <w:t>*</w:t>
      </w:r>
    </w:p>
    <w:p w14:paraId="5051B77A" w14:textId="77777777" w:rsidR="004C35AE" w:rsidRPr="00AF7457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AF7457">
        <w:tab/>
      </w:r>
      <w:r w:rsidRPr="00AF7457">
        <w:tab/>
        <w:t>(Revision 3, including the amendments which entered into force on 14 September 2017)</w:t>
      </w:r>
    </w:p>
    <w:p w14:paraId="69F89DC2" w14:textId="77777777" w:rsidR="004C35AE" w:rsidRPr="00AF7457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AF7457">
        <w:rPr>
          <w:b/>
          <w:sz w:val="24"/>
        </w:rPr>
        <w:t>_________</w:t>
      </w:r>
    </w:p>
    <w:p w14:paraId="01C8FE89" w14:textId="48E237C9" w:rsidR="004C35AE" w:rsidRPr="00AF7457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AF7457">
        <w:rPr>
          <w:b/>
          <w:sz w:val="24"/>
        </w:rPr>
        <w:tab/>
      </w:r>
      <w:r w:rsidRPr="00AF7457">
        <w:rPr>
          <w:b/>
          <w:sz w:val="24"/>
        </w:rPr>
        <w:tab/>
        <w:t>Addendum 14</w:t>
      </w:r>
      <w:r w:rsidR="00AA37B6" w:rsidRPr="00AF7457">
        <w:rPr>
          <w:b/>
          <w:sz w:val="24"/>
        </w:rPr>
        <w:t>3</w:t>
      </w:r>
      <w:r w:rsidRPr="00AF7457">
        <w:rPr>
          <w:b/>
          <w:sz w:val="24"/>
        </w:rPr>
        <w:t xml:space="preserve"> – UN Regulation No. 14</w:t>
      </w:r>
      <w:r w:rsidR="00AA37B6" w:rsidRPr="00AF7457">
        <w:rPr>
          <w:b/>
          <w:sz w:val="24"/>
        </w:rPr>
        <w:t>4</w:t>
      </w:r>
    </w:p>
    <w:p w14:paraId="16D98632" w14:textId="32DD9AD0" w:rsidR="0092455C" w:rsidRPr="00AF7457" w:rsidRDefault="0092455C" w:rsidP="0092455C">
      <w:pPr>
        <w:pStyle w:val="H1G"/>
        <w:spacing w:before="240"/>
      </w:pPr>
      <w:r w:rsidRPr="00AF7457">
        <w:tab/>
      </w:r>
      <w:r w:rsidRPr="00AF7457">
        <w:tab/>
      </w:r>
      <w:r w:rsidR="00E234C6" w:rsidRPr="00AF7457">
        <w:t xml:space="preserve">Revision 1 - </w:t>
      </w:r>
      <w:r w:rsidRPr="00AF7457">
        <w:t xml:space="preserve">Amendment </w:t>
      </w:r>
      <w:r w:rsidR="00AA37B6" w:rsidRPr="00AF7457">
        <w:t>1</w:t>
      </w:r>
    </w:p>
    <w:p w14:paraId="31FDD707" w14:textId="1E65A117" w:rsidR="0092455C" w:rsidRPr="00AF7457" w:rsidRDefault="0092455C" w:rsidP="0092455C">
      <w:pPr>
        <w:pStyle w:val="SingleTxtG"/>
        <w:spacing w:after="360"/>
        <w:ind w:right="1089"/>
        <w:jc w:val="left"/>
        <w:rPr>
          <w:spacing w:val="-2"/>
        </w:rPr>
      </w:pPr>
      <w:r w:rsidRPr="00AF7457">
        <w:rPr>
          <w:spacing w:val="-2"/>
        </w:rPr>
        <w:t xml:space="preserve">Supplement </w:t>
      </w:r>
      <w:r w:rsidR="00AA37B6" w:rsidRPr="00AF7457">
        <w:rPr>
          <w:spacing w:val="-2"/>
        </w:rPr>
        <w:t>1</w:t>
      </w:r>
      <w:r w:rsidRPr="00AF7457">
        <w:rPr>
          <w:spacing w:val="-2"/>
        </w:rPr>
        <w:t xml:space="preserve"> to the </w:t>
      </w:r>
      <w:r w:rsidR="00E234C6" w:rsidRPr="00AF7457">
        <w:rPr>
          <w:spacing w:val="-2"/>
        </w:rPr>
        <w:t>01 series of amendments</w:t>
      </w:r>
      <w:r w:rsidRPr="00AF7457">
        <w:rPr>
          <w:spacing w:val="-2"/>
        </w:rPr>
        <w:t xml:space="preserve"> – Date of entry into force: </w:t>
      </w:r>
      <w:r w:rsidR="00E234C6" w:rsidRPr="00AF7457">
        <w:rPr>
          <w:spacing w:val="-2"/>
        </w:rPr>
        <w:t>9 June</w:t>
      </w:r>
      <w:r w:rsidR="00EF4C3A" w:rsidRPr="00AF7457">
        <w:rPr>
          <w:spacing w:val="-2"/>
        </w:rPr>
        <w:t xml:space="preserve"> 202</w:t>
      </w:r>
      <w:r w:rsidR="00E234C6" w:rsidRPr="00AF7457">
        <w:rPr>
          <w:spacing w:val="-2"/>
        </w:rPr>
        <w:t>1</w:t>
      </w:r>
    </w:p>
    <w:p w14:paraId="5324A1DF" w14:textId="1D32461C" w:rsidR="00AA37B6" w:rsidRPr="00AF7457" w:rsidRDefault="00AA37B6" w:rsidP="00AA37B6">
      <w:pPr>
        <w:pStyle w:val="HChG"/>
        <w:tabs>
          <w:tab w:val="clear" w:pos="851"/>
        </w:tabs>
        <w:spacing w:after="0"/>
        <w:ind w:left="1559" w:hanging="425"/>
        <w:rPr>
          <w:sz w:val="24"/>
          <w:szCs w:val="18"/>
        </w:rPr>
      </w:pPr>
      <w:r w:rsidRPr="00AF7457">
        <w:rPr>
          <w:sz w:val="24"/>
          <w:szCs w:val="18"/>
        </w:rPr>
        <w:t>Uniform provisions concerning:</w:t>
      </w:r>
    </w:p>
    <w:p w14:paraId="13DA195D" w14:textId="77777777" w:rsidR="00AA37B6" w:rsidRPr="00AF7457" w:rsidRDefault="00AA37B6" w:rsidP="00AA37B6">
      <w:pPr>
        <w:pStyle w:val="HChG"/>
        <w:tabs>
          <w:tab w:val="clear" w:pos="851"/>
        </w:tabs>
        <w:spacing w:before="0" w:after="0"/>
        <w:ind w:left="1559" w:hanging="425"/>
        <w:rPr>
          <w:sz w:val="24"/>
          <w:szCs w:val="18"/>
        </w:rPr>
      </w:pPr>
      <w:r w:rsidRPr="00AF7457">
        <w:rPr>
          <w:sz w:val="24"/>
          <w:szCs w:val="18"/>
        </w:rPr>
        <w:t xml:space="preserve">Ia. </w:t>
      </w:r>
      <w:r w:rsidRPr="00AF7457">
        <w:rPr>
          <w:sz w:val="24"/>
          <w:szCs w:val="18"/>
        </w:rPr>
        <w:tab/>
      </w:r>
      <w:r w:rsidRPr="00AF7457">
        <w:rPr>
          <w:bCs/>
          <w:sz w:val="24"/>
          <w:szCs w:val="24"/>
          <w:lang w:val="en-US"/>
        </w:rPr>
        <w:t>Accident</w:t>
      </w:r>
      <w:r w:rsidRPr="00AF7457">
        <w:rPr>
          <w:sz w:val="24"/>
          <w:szCs w:val="18"/>
        </w:rPr>
        <w:t xml:space="preserve"> Emergency Call Components (AECC)</w:t>
      </w:r>
    </w:p>
    <w:p w14:paraId="3E49B513" w14:textId="4E28F209" w:rsidR="00AA37B6" w:rsidRPr="00AF7457" w:rsidRDefault="00AA37B6" w:rsidP="00AA37B6">
      <w:pPr>
        <w:pStyle w:val="HChG"/>
        <w:tabs>
          <w:tab w:val="clear" w:pos="851"/>
        </w:tabs>
        <w:spacing w:before="0" w:after="0"/>
        <w:ind w:left="1559" w:hanging="425"/>
        <w:rPr>
          <w:sz w:val="24"/>
          <w:szCs w:val="18"/>
        </w:rPr>
      </w:pPr>
      <w:r w:rsidRPr="00AF7457">
        <w:rPr>
          <w:sz w:val="24"/>
          <w:szCs w:val="18"/>
        </w:rPr>
        <w:t xml:space="preserve">Ib. </w:t>
      </w:r>
      <w:r w:rsidRPr="00AF7457">
        <w:rPr>
          <w:sz w:val="24"/>
          <w:szCs w:val="18"/>
        </w:rPr>
        <w:tab/>
      </w:r>
      <w:r w:rsidRPr="00AF7457">
        <w:rPr>
          <w:bCs/>
          <w:sz w:val="24"/>
          <w:szCs w:val="24"/>
          <w:lang w:val="en-US"/>
        </w:rPr>
        <w:t>Accident</w:t>
      </w:r>
      <w:r w:rsidRPr="00AF7457">
        <w:rPr>
          <w:sz w:val="24"/>
          <w:szCs w:val="18"/>
        </w:rPr>
        <w:t xml:space="preserve"> Emergency Call Devices (AECD) which are intended to be fitted to vehicles of categories M1 and N1</w:t>
      </w:r>
    </w:p>
    <w:p w14:paraId="2DA66361" w14:textId="2DB66554" w:rsidR="00AA37B6" w:rsidRPr="00AF7457" w:rsidRDefault="00AA37B6" w:rsidP="00AA37B6">
      <w:pPr>
        <w:pStyle w:val="HChG"/>
        <w:tabs>
          <w:tab w:val="clear" w:pos="851"/>
        </w:tabs>
        <w:spacing w:before="0" w:after="0"/>
        <w:ind w:left="1559" w:hanging="425"/>
        <w:rPr>
          <w:bCs/>
          <w:sz w:val="24"/>
          <w:szCs w:val="24"/>
          <w:lang w:val="en-US"/>
        </w:rPr>
      </w:pPr>
      <w:r w:rsidRPr="00AF7457">
        <w:rPr>
          <w:bCs/>
          <w:sz w:val="24"/>
          <w:szCs w:val="24"/>
          <w:lang w:val="en-US"/>
        </w:rPr>
        <w:t xml:space="preserve">II. </w:t>
      </w:r>
      <w:r w:rsidRPr="00AF7457">
        <w:rPr>
          <w:bCs/>
          <w:sz w:val="24"/>
          <w:szCs w:val="24"/>
          <w:lang w:val="en-US"/>
        </w:rPr>
        <w:tab/>
        <w:t>Vehicles with regard to their Accident Emergency Call Systems (AECS) when equipped with an AECD of an approved type</w:t>
      </w:r>
    </w:p>
    <w:p w14:paraId="722EEE1F" w14:textId="45803F3B" w:rsidR="004C35AE" w:rsidRPr="00AF7457" w:rsidRDefault="00AA37B6" w:rsidP="00AA37B6">
      <w:pPr>
        <w:pStyle w:val="HChG"/>
        <w:tabs>
          <w:tab w:val="clear" w:pos="851"/>
        </w:tabs>
        <w:spacing w:before="0"/>
        <w:ind w:left="1559" w:hanging="425"/>
        <w:rPr>
          <w:bCs/>
          <w:sz w:val="24"/>
          <w:szCs w:val="24"/>
          <w:lang w:val="en-US"/>
        </w:rPr>
      </w:pPr>
      <w:r w:rsidRPr="00AF7457">
        <w:rPr>
          <w:bCs/>
          <w:sz w:val="24"/>
          <w:szCs w:val="24"/>
          <w:lang w:val="en-US"/>
        </w:rPr>
        <w:t>III.</w:t>
      </w:r>
      <w:r w:rsidRPr="00AF7457">
        <w:rPr>
          <w:bCs/>
          <w:sz w:val="24"/>
          <w:szCs w:val="24"/>
          <w:lang w:val="en-US"/>
        </w:rPr>
        <w:tab/>
        <w:t xml:space="preserve">Vehicles with regard to their Accident Emergency Call Systems (AECS) when equipped with an AECD of </w:t>
      </w:r>
      <w:proofErr w:type="spellStart"/>
      <w:r w:rsidRPr="00AF7457">
        <w:rPr>
          <w:bCs/>
          <w:sz w:val="24"/>
          <w:szCs w:val="24"/>
          <w:lang w:val="en-US"/>
        </w:rPr>
        <w:t>non approved</w:t>
      </w:r>
      <w:proofErr w:type="spellEnd"/>
      <w:r w:rsidRPr="00AF7457">
        <w:rPr>
          <w:bCs/>
          <w:sz w:val="24"/>
          <w:szCs w:val="24"/>
          <w:lang w:val="en-US"/>
        </w:rPr>
        <w:t xml:space="preserve"> type</w:t>
      </w:r>
    </w:p>
    <w:p w14:paraId="0D721F83" w14:textId="3E2ADD88" w:rsidR="004C35AE" w:rsidRPr="00AF7457" w:rsidRDefault="004C35AE" w:rsidP="004C35AE">
      <w:pPr>
        <w:spacing w:after="40"/>
        <w:ind w:left="1134" w:right="1134"/>
        <w:jc w:val="both"/>
        <w:rPr>
          <w:lang w:eastAsia="en-GB"/>
        </w:rPr>
      </w:pPr>
      <w:r w:rsidRPr="00AF7457">
        <w:rPr>
          <w:spacing w:val="-4"/>
          <w:lang w:eastAsia="en-GB"/>
        </w:rPr>
        <w:t>This</w:t>
      </w:r>
      <w:r w:rsidRPr="00AF7457">
        <w:rPr>
          <w:lang w:eastAsia="en-GB"/>
        </w:rPr>
        <w:t xml:space="preserve"> document is meant purely as documentation tool. The authentic and legal binding text is: ECE/TRANS/WP.29/20</w:t>
      </w:r>
      <w:r w:rsidR="00EF4C3A" w:rsidRPr="00AF7457">
        <w:rPr>
          <w:lang w:eastAsia="en-GB"/>
        </w:rPr>
        <w:t>20/</w:t>
      </w:r>
      <w:r w:rsidR="00E234C6" w:rsidRPr="00AF7457">
        <w:rPr>
          <w:lang w:eastAsia="en-GB"/>
        </w:rPr>
        <w:t>104</w:t>
      </w:r>
      <w:r w:rsidRPr="00AF7457">
        <w:rPr>
          <w:lang w:eastAsia="en-GB"/>
        </w:rPr>
        <w:t>.</w:t>
      </w:r>
    </w:p>
    <w:p w14:paraId="6E2FAEFE" w14:textId="77777777" w:rsidR="004C35AE" w:rsidRPr="00AF7457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AF7457">
        <w:rPr>
          <w:b/>
          <w:noProof/>
          <w:sz w:val="24"/>
          <w:lang w:val="en-US"/>
        </w:rPr>
        <w:drawing>
          <wp:anchor distT="0" distB="137160" distL="114300" distR="114300" simplePos="0" relativeHeight="25168896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457">
        <w:rPr>
          <w:b/>
          <w:sz w:val="24"/>
        </w:rPr>
        <w:t>_________</w:t>
      </w:r>
    </w:p>
    <w:p w14:paraId="165111C4" w14:textId="2EA3D207" w:rsidR="0092455C" w:rsidRPr="00E234C6" w:rsidRDefault="004C35AE" w:rsidP="00AA37B6">
      <w:pPr>
        <w:suppressAutoHyphens w:val="0"/>
        <w:spacing w:line="240" w:lineRule="auto"/>
        <w:jc w:val="center"/>
        <w:rPr>
          <w:b/>
          <w:color w:val="FF0000"/>
          <w:sz w:val="24"/>
        </w:rPr>
      </w:pPr>
      <w:r w:rsidRPr="00AF7457">
        <w:rPr>
          <w:b/>
          <w:sz w:val="24"/>
        </w:rPr>
        <w:t>UNITED NATIONS</w:t>
      </w:r>
      <w:r w:rsidR="0092455C" w:rsidRPr="00AF7457">
        <w:rPr>
          <w:b/>
          <w:sz w:val="24"/>
        </w:rPr>
        <w:br w:type="page"/>
      </w:r>
    </w:p>
    <w:bookmarkEnd w:id="0"/>
    <w:p w14:paraId="75D77C80" w14:textId="77777777" w:rsidR="00E234C6" w:rsidRPr="00250320" w:rsidRDefault="00E234C6" w:rsidP="00E234C6">
      <w:pPr>
        <w:pStyle w:val="SingleTxtG"/>
        <w:rPr>
          <w:lang w:eastAsia="ar-SA"/>
        </w:rPr>
      </w:pPr>
      <w:r w:rsidRPr="00BC4926">
        <w:rPr>
          <w:i/>
          <w:iCs/>
          <w:lang w:eastAsia="ar-SA"/>
        </w:rPr>
        <w:lastRenderedPageBreak/>
        <w:t xml:space="preserve">Insert </w:t>
      </w:r>
      <w:r>
        <w:rPr>
          <w:i/>
          <w:iCs/>
          <w:lang w:eastAsia="ar-SA"/>
        </w:rPr>
        <w:t xml:space="preserve">a </w:t>
      </w:r>
      <w:r w:rsidRPr="00BC4926">
        <w:rPr>
          <w:i/>
          <w:iCs/>
          <w:lang w:eastAsia="ar-SA"/>
        </w:rPr>
        <w:t>new paragraph 1.6.</w:t>
      </w:r>
      <w:r>
        <w:rPr>
          <w:lang w:eastAsia="ar-SA"/>
        </w:rPr>
        <w:t>, to read:</w:t>
      </w:r>
    </w:p>
    <w:p w14:paraId="66D03501" w14:textId="77777777" w:rsidR="00E234C6" w:rsidRDefault="00E234C6" w:rsidP="00E234C6">
      <w:pPr>
        <w:pStyle w:val="SingleTxtG"/>
        <w:ind w:left="2268" w:hanging="1134"/>
        <w:rPr>
          <w:bCs/>
        </w:rPr>
      </w:pPr>
      <w:r w:rsidRPr="00A871BC">
        <w:rPr>
          <w:bCs/>
        </w:rPr>
        <w:t>"1.6.</w:t>
      </w:r>
      <w:r w:rsidRPr="00A871BC">
        <w:rPr>
          <w:bCs/>
        </w:rPr>
        <w:tab/>
      </w:r>
      <w:r w:rsidRPr="00A871BC">
        <w:rPr>
          <w:bCs/>
        </w:rPr>
        <w:tab/>
        <w:t xml:space="preserve">The frequency or duration of re-establishing a voice communication and retrying data transmission is not in the scope of this Regulation." </w:t>
      </w:r>
    </w:p>
    <w:p w14:paraId="5C8E66F7" w14:textId="77777777" w:rsidR="00E234C6" w:rsidRPr="00184915" w:rsidRDefault="00E234C6" w:rsidP="00E234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34C6" w:rsidRPr="00184915" w:rsidSect="008A5A97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B810" w14:textId="77777777" w:rsidR="008658F5" w:rsidRDefault="008658F5"/>
  </w:endnote>
  <w:endnote w:type="continuationSeparator" w:id="0">
    <w:p w14:paraId="2471BA11" w14:textId="77777777" w:rsidR="008658F5" w:rsidRDefault="008658F5"/>
  </w:endnote>
  <w:endnote w:type="continuationNotice" w:id="1">
    <w:p w14:paraId="0FF99F10" w14:textId="77777777" w:rsidR="008658F5" w:rsidRDefault="00865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337A" w14:textId="77777777" w:rsidR="008935CB" w:rsidRPr="008935CB" w:rsidRDefault="00693D54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2B455D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234C6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B4B21" w14:textId="77777777" w:rsidR="008658F5" w:rsidRPr="000B175B" w:rsidRDefault="008658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0CF113" w14:textId="77777777" w:rsidR="008658F5" w:rsidRPr="00FC68B7" w:rsidRDefault="008658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5C7957" w14:textId="77777777" w:rsidR="008658F5" w:rsidRDefault="008658F5"/>
  </w:footnote>
  <w:footnote w:id="2">
    <w:p w14:paraId="34653613" w14:textId="77777777" w:rsidR="00E51CD7" w:rsidRPr="00AF7457" w:rsidRDefault="00E51CD7" w:rsidP="004C35AE">
      <w:pPr>
        <w:pStyle w:val="FootnoteText"/>
        <w:rPr>
          <w:lang w:val="en-US"/>
        </w:rPr>
      </w:pPr>
      <w:r w:rsidRPr="00AF7457">
        <w:tab/>
      </w:r>
      <w:r w:rsidRPr="00AF7457">
        <w:rPr>
          <w:rStyle w:val="FootnoteReference"/>
          <w:sz w:val="20"/>
          <w:lang w:val="en-US"/>
        </w:rPr>
        <w:t>*</w:t>
      </w:r>
      <w:r w:rsidRPr="00AF7457">
        <w:rPr>
          <w:sz w:val="20"/>
          <w:lang w:val="en-US"/>
        </w:rPr>
        <w:tab/>
      </w:r>
      <w:r w:rsidRPr="00AF7457">
        <w:rPr>
          <w:lang w:val="en-US"/>
        </w:rPr>
        <w:t>Former titles of the Agreement:</w:t>
      </w:r>
    </w:p>
    <w:p w14:paraId="29D839E4" w14:textId="77777777" w:rsidR="00E51CD7" w:rsidRPr="00AF7457" w:rsidRDefault="00E51CD7" w:rsidP="004C35AE">
      <w:pPr>
        <w:pStyle w:val="FootnoteText"/>
        <w:rPr>
          <w:sz w:val="20"/>
          <w:lang w:val="en-US"/>
        </w:rPr>
      </w:pPr>
      <w:r w:rsidRPr="00AF7457">
        <w:rPr>
          <w:lang w:val="en-US"/>
        </w:rPr>
        <w:tab/>
      </w:r>
      <w:r w:rsidRPr="00AF7457">
        <w:rPr>
          <w:lang w:val="en-US"/>
        </w:rPr>
        <w:tab/>
      </w:r>
      <w:r w:rsidRPr="00AF7457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31A223" w14:textId="77777777" w:rsidR="00E51CD7" w:rsidRPr="001D16C4" w:rsidRDefault="00E51CD7" w:rsidP="004C35AE">
      <w:pPr>
        <w:pStyle w:val="FootnoteText"/>
        <w:rPr>
          <w:lang w:val="en-US"/>
        </w:rPr>
      </w:pPr>
      <w:r w:rsidRPr="00AF7457">
        <w:rPr>
          <w:lang w:val="en-US"/>
        </w:rPr>
        <w:tab/>
      </w:r>
      <w:r w:rsidRPr="00AF7457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B9DF" w14:textId="7ADD6DCE" w:rsidR="0092455C" w:rsidRDefault="0092455C" w:rsidP="0092455C">
    <w:pPr>
      <w:pStyle w:val="Header"/>
      <w:spacing w:after="240"/>
    </w:pPr>
    <w:r w:rsidRPr="00D623A7">
      <w:t>E/ECE/TRANS/505</w:t>
    </w:r>
    <w:r>
      <w:t>/Rev.</w:t>
    </w:r>
    <w:r w:rsidR="00EF08D2">
      <w:t>3</w:t>
    </w:r>
    <w:r>
      <w:t>/Add.14</w:t>
    </w:r>
    <w:r w:rsidR="00AA37B6">
      <w:t>3</w:t>
    </w:r>
    <w:r>
      <w:t>/</w:t>
    </w:r>
    <w:r w:rsidR="00E234C6">
      <w:t>Rev.1/</w:t>
    </w:r>
    <w:r>
      <w:t>Amend.</w:t>
    </w:r>
    <w:r w:rsidR="00AA37B6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0637" w14:textId="3DE551FD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/Add.14</w:t>
    </w:r>
    <w:r w:rsidR="00AA37B6">
      <w:t>3</w:t>
    </w:r>
    <w:r>
      <w:t>/</w:t>
    </w:r>
    <w:r w:rsidR="00E234C6">
      <w:t>Rev.1/</w:t>
    </w:r>
    <w:r>
      <w:t>Amend.</w:t>
    </w:r>
    <w:r w:rsidR="00AA37B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0110642"/>
    <w:multiLevelType w:val="hybridMultilevel"/>
    <w:tmpl w:val="F6467B54"/>
    <w:lvl w:ilvl="0" w:tplc="B02CFD9C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108E9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66E2"/>
    <w:rsid w:val="00077522"/>
    <w:rsid w:val="00077682"/>
    <w:rsid w:val="00081935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AB5"/>
    <w:rsid w:val="000F19BC"/>
    <w:rsid w:val="000F5506"/>
    <w:rsid w:val="000F624D"/>
    <w:rsid w:val="000F680A"/>
    <w:rsid w:val="000F715D"/>
    <w:rsid w:val="000F792D"/>
    <w:rsid w:val="00101A76"/>
    <w:rsid w:val="00101ACA"/>
    <w:rsid w:val="00105768"/>
    <w:rsid w:val="001119C2"/>
    <w:rsid w:val="00114ABC"/>
    <w:rsid w:val="00120122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7584B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4D81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53CF"/>
    <w:rsid w:val="001F2128"/>
    <w:rsid w:val="001F3C02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B455D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6F04"/>
    <w:rsid w:val="0033701C"/>
    <w:rsid w:val="0033745A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05B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1567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2E75"/>
    <w:rsid w:val="005137D8"/>
    <w:rsid w:val="0051539C"/>
    <w:rsid w:val="00517540"/>
    <w:rsid w:val="00522FAB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5D35"/>
    <w:rsid w:val="00576FE5"/>
    <w:rsid w:val="005801C8"/>
    <w:rsid w:val="005802E0"/>
    <w:rsid w:val="005912A0"/>
    <w:rsid w:val="005927C3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4512"/>
    <w:rsid w:val="005F5126"/>
    <w:rsid w:val="005F5960"/>
    <w:rsid w:val="005F721F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6259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928"/>
    <w:rsid w:val="00671536"/>
    <w:rsid w:val="00674C0A"/>
    <w:rsid w:val="00676015"/>
    <w:rsid w:val="00676762"/>
    <w:rsid w:val="006805A5"/>
    <w:rsid w:val="00682F4C"/>
    <w:rsid w:val="00690FDF"/>
    <w:rsid w:val="00691565"/>
    <w:rsid w:val="006919E3"/>
    <w:rsid w:val="00693D54"/>
    <w:rsid w:val="00694912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07A6C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658F5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5A97"/>
    <w:rsid w:val="008A6B25"/>
    <w:rsid w:val="008A6C4F"/>
    <w:rsid w:val="008C0A41"/>
    <w:rsid w:val="008C2460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2FDB"/>
    <w:rsid w:val="00923C5D"/>
    <w:rsid w:val="0092455C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5C81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57A9F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7B6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524"/>
    <w:rsid w:val="00AF03E0"/>
    <w:rsid w:val="00AF3403"/>
    <w:rsid w:val="00AF7457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3E4E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4D79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138F6"/>
    <w:rsid w:val="00E16CC9"/>
    <w:rsid w:val="00E234C6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568B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2B"/>
    <w:rsid w:val="00ED057C"/>
    <w:rsid w:val="00ED4C21"/>
    <w:rsid w:val="00ED7840"/>
    <w:rsid w:val="00ED7A2A"/>
    <w:rsid w:val="00ED7B8C"/>
    <w:rsid w:val="00EE0286"/>
    <w:rsid w:val="00EE514D"/>
    <w:rsid w:val="00EE6B56"/>
    <w:rsid w:val="00EF08D2"/>
    <w:rsid w:val="00EF1B47"/>
    <w:rsid w:val="00EF1D7F"/>
    <w:rsid w:val="00EF3351"/>
    <w:rsid w:val="00EF3DAE"/>
    <w:rsid w:val="00EF4C3A"/>
    <w:rsid w:val="00F00D5A"/>
    <w:rsid w:val="00F072C7"/>
    <w:rsid w:val="00F1271A"/>
    <w:rsid w:val="00F1578E"/>
    <w:rsid w:val="00F1592B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3A07E-D3B5-4622-B1D6-751989D44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91F86-73E9-42C7-8D07-652B6B4787DD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81BF3-D180-4DDE-89AC-DC22E8D05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662BF-BD6A-4CFF-8D17-A4D36081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1379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3</cp:revision>
  <cp:lastPrinted>2020-01-09T13:46:00Z</cp:lastPrinted>
  <dcterms:created xsi:type="dcterms:W3CDTF">2021-07-02T08:17:00Z</dcterms:created>
  <dcterms:modified xsi:type="dcterms:W3CDTF">2021-07-02T08:17:00Z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2455000</vt:r8>
  </property>
</Properties>
</file>