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D0E0E" w14:paraId="33D8FBD6" w14:textId="77777777">
        <w:trPr>
          <w:cantSplit/>
          <w:trHeight w:hRule="exact" w:val="851"/>
        </w:trPr>
        <w:tc>
          <w:tcPr>
            <w:tcW w:w="1276" w:type="dxa"/>
            <w:tcBorders>
              <w:bottom w:val="single" w:sz="4" w:space="0" w:color="auto"/>
            </w:tcBorders>
            <w:vAlign w:val="bottom"/>
          </w:tcPr>
          <w:p w14:paraId="2A347684" w14:textId="77777777" w:rsidR="002D0E0E" w:rsidRDefault="002D0E0E" w:rsidP="00D92FF7">
            <w:pPr>
              <w:pStyle w:val="Heading6"/>
            </w:pPr>
          </w:p>
        </w:tc>
        <w:tc>
          <w:tcPr>
            <w:tcW w:w="8363" w:type="dxa"/>
            <w:gridSpan w:val="2"/>
            <w:tcBorders>
              <w:bottom w:val="single" w:sz="4" w:space="0" w:color="auto"/>
            </w:tcBorders>
            <w:vAlign w:val="bottom"/>
          </w:tcPr>
          <w:p w14:paraId="39B36FE8" w14:textId="5A015C44" w:rsidR="002D0E0E" w:rsidRPr="00D47EEA" w:rsidRDefault="00066D1F" w:rsidP="00B044E6">
            <w:pPr>
              <w:jc w:val="right"/>
            </w:pPr>
            <w:r>
              <w:rPr>
                <w:b/>
                <w:sz w:val="40"/>
                <w:szCs w:val="40"/>
              </w:rPr>
              <w:t>INF.</w:t>
            </w:r>
            <w:r w:rsidR="006328DC">
              <w:rPr>
                <w:b/>
                <w:sz w:val="40"/>
                <w:szCs w:val="40"/>
              </w:rPr>
              <w:t>3</w:t>
            </w:r>
          </w:p>
        </w:tc>
      </w:tr>
      <w:tr w:rsidR="002D0E0E" w14:paraId="4D735252" w14:textId="77777777" w:rsidTr="00671A8B">
        <w:trPr>
          <w:cantSplit/>
          <w:trHeight w:hRule="exact" w:val="3689"/>
        </w:trPr>
        <w:tc>
          <w:tcPr>
            <w:tcW w:w="6804" w:type="dxa"/>
            <w:gridSpan w:val="2"/>
            <w:tcBorders>
              <w:top w:val="single" w:sz="4" w:space="0" w:color="auto"/>
              <w:bottom w:val="single" w:sz="12" w:space="0" w:color="auto"/>
            </w:tcBorders>
          </w:tcPr>
          <w:p w14:paraId="74DD84F0" w14:textId="77777777" w:rsidR="00BE75D7" w:rsidRDefault="00BE75D7" w:rsidP="00BE75D7">
            <w:pPr>
              <w:spacing w:before="120"/>
              <w:rPr>
                <w:b/>
                <w:sz w:val="28"/>
                <w:szCs w:val="28"/>
              </w:rPr>
            </w:pPr>
            <w:r w:rsidRPr="00832334">
              <w:rPr>
                <w:b/>
                <w:sz w:val="28"/>
                <w:szCs w:val="28"/>
              </w:rPr>
              <w:t>Economic Commission for Europe</w:t>
            </w:r>
          </w:p>
          <w:p w14:paraId="7141DD4D" w14:textId="7FC85BBB" w:rsidR="00BE75D7" w:rsidRPr="008F31D2" w:rsidRDefault="00BE75D7" w:rsidP="00BE75D7">
            <w:pPr>
              <w:spacing w:before="120"/>
              <w:rPr>
                <w:sz w:val="28"/>
                <w:szCs w:val="28"/>
              </w:rPr>
            </w:pPr>
            <w:r>
              <w:rPr>
                <w:sz w:val="28"/>
                <w:szCs w:val="28"/>
              </w:rPr>
              <w:t>Inland Transport Committee</w:t>
            </w:r>
          </w:p>
          <w:p w14:paraId="06D3C564" w14:textId="77777777" w:rsidR="00BE75D7" w:rsidRDefault="00BE75D7" w:rsidP="00BE75D7">
            <w:pPr>
              <w:spacing w:before="120"/>
              <w:rPr>
                <w:b/>
                <w:sz w:val="24"/>
                <w:szCs w:val="24"/>
              </w:rPr>
            </w:pPr>
            <w:r>
              <w:rPr>
                <w:b/>
                <w:sz w:val="24"/>
                <w:szCs w:val="24"/>
              </w:rPr>
              <w:t>Working Party on the Transport of Dangerous Goods</w:t>
            </w:r>
          </w:p>
          <w:p w14:paraId="05484EE5" w14:textId="77777777" w:rsidR="00BE75D7" w:rsidRPr="008F31D2" w:rsidRDefault="00BE75D7" w:rsidP="00BE75D7">
            <w:pPr>
              <w:spacing w:before="120"/>
              <w:rPr>
                <w:b/>
              </w:rPr>
            </w:pPr>
            <w:r w:rsidRPr="008F31D2">
              <w:rPr>
                <w:b/>
              </w:rPr>
              <w:t xml:space="preserve">Joint Meeting of Experts </w:t>
            </w:r>
            <w:r>
              <w:rPr>
                <w:b/>
              </w:rPr>
              <w:t>on the Regulations annexed to the</w:t>
            </w:r>
            <w:r>
              <w:rPr>
                <w:b/>
              </w:rPr>
              <w:br/>
              <w:t>European Agreement concerning the International Carriage</w:t>
            </w:r>
            <w:r>
              <w:rPr>
                <w:b/>
              </w:rPr>
              <w:br/>
              <w:t>of Dangerous Goods by Inland Waterways (ADN)</w:t>
            </w:r>
            <w:r>
              <w:rPr>
                <w:b/>
              </w:rPr>
              <w:br/>
              <w:t>(ADN Safety Committee)</w:t>
            </w:r>
          </w:p>
          <w:p w14:paraId="42075832" w14:textId="4FD690AA" w:rsidR="00BE75D7" w:rsidRPr="008D7010" w:rsidRDefault="00BE75D7" w:rsidP="00BE75D7">
            <w:pPr>
              <w:spacing w:before="120"/>
              <w:rPr>
                <w:b/>
              </w:rPr>
            </w:pPr>
            <w:r>
              <w:rPr>
                <w:b/>
              </w:rPr>
              <w:t>Thirty-</w:t>
            </w:r>
            <w:r w:rsidR="005E55FB">
              <w:rPr>
                <w:b/>
              </w:rPr>
              <w:t>eighth</w:t>
            </w:r>
            <w:r>
              <w:rPr>
                <w:b/>
              </w:rPr>
              <w:t xml:space="preserve"> </w:t>
            </w:r>
            <w:r w:rsidRPr="008D7010">
              <w:rPr>
                <w:b/>
              </w:rPr>
              <w:t>session</w:t>
            </w:r>
          </w:p>
          <w:p w14:paraId="23BFB593" w14:textId="77777777" w:rsidR="00C25DCF" w:rsidRPr="00C25DCF" w:rsidRDefault="00C25DCF" w:rsidP="00C25DCF">
            <w:pPr>
              <w:rPr>
                <w:lang w:eastAsia="fr-FR"/>
              </w:rPr>
            </w:pPr>
            <w:r w:rsidRPr="00C25DCF">
              <w:rPr>
                <w:lang w:eastAsia="fr-FR"/>
              </w:rPr>
              <w:t>Geneva, 23–27 August 2021</w:t>
            </w:r>
          </w:p>
          <w:p w14:paraId="0CA59DD3" w14:textId="77777777" w:rsidR="00C25DCF" w:rsidRPr="00C25DCF" w:rsidRDefault="00C25DCF" w:rsidP="00C25DCF">
            <w:pPr>
              <w:rPr>
                <w:lang w:eastAsia="fr-FR"/>
              </w:rPr>
            </w:pPr>
            <w:r w:rsidRPr="00C25DCF">
              <w:rPr>
                <w:lang w:eastAsia="fr-FR"/>
              </w:rPr>
              <w:t>Item 4 (b) of the provisional agenda</w:t>
            </w:r>
          </w:p>
          <w:p w14:paraId="7092B0CB" w14:textId="48A45DD3" w:rsidR="008725D5" w:rsidRPr="00D773DF" w:rsidRDefault="00C25DCF" w:rsidP="00C25DCF">
            <w:r w:rsidRPr="00C25DCF">
              <w:rPr>
                <w:b/>
                <w:bCs/>
                <w:lang w:eastAsia="fr-FR"/>
              </w:rPr>
              <w:t xml:space="preserve">Proposals for amendments to the regulations annexed to the ADN: </w:t>
            </w:r>
            <w:r w:rsidRPr="00C25DCF">
              <w:rPr>
                <w:b/>
                <w:bCs/>
                <w:lang w:eastAsia="fr-FR"/>
              </w:rPr>
              <w:br/>
              <w:t>other proposals</w:t>
            </w:r>
          </w:p>
        </w:tc>
        <w:tc>
          <w:tcPr>
            <w:tcW w:w="2835" w:type="dxa"/>
            <w:tcBorders>
              <w:top w:val="single" w:sz="4" w:space="0" w:color="auto"/>
              <w:bottom w:val="single" w:sz="12" w:space="0" w:color="auto"/>
            </w:tcBorders>
          </w:tcPr>
          <w:p w14:paraId="469560E5" w14:textId="241FC32C" w:rsidR="002D0E0E" w:rsidRDefault="00C07BA8" w:rsidP="00E01FA7">
            <w:pPr>
              <w:tabs>
                <w:tab w:val="right" w:pos="2835"/>
              </w:tabs>
              <w:spacing w:before="120"/>
            </w:pPr>
            <w:r>
              <w:tab/>
            </w:r>
          </w:p>
          <w:p w14:paraId="60DC4A0F" w14:textId="77777777" w:rsidR="008D441F" w:rsidRDefault="008D441F" w:rsidP="00661AEB">
            <w:pPr>
              <w:spacing w:before="120"/>
            </w:pPr>
          </w:p>
          <w:p w14:paraId="6BB3027C" w14:textId="4C5B1FF4" w:rsidR="00661AEB" w:rsidRDefault="006C6940" w:rsidP="00661AEB">
            <w:pPr>
              <w:spacing w:before="120"/>
            </w:pPr>
            <w:r>
              <w:t>1</w:t>
            </w:r>
            <w:r w:rsidR="0064024B">
              <w:t xml:space="preserve"> </w:t>
            </w:r>
            <w:r w:rsidR="00C00CB2">
              <w:t>June</w:t>
            </w:r>
            <w:r w:rsidR="00F81B55">
              <w:t xml:space="preserve"> 20</w:t>
            </w:r>
            <w:r w:rsidR="000228C8">
              <w:t>2</w:t>
            </w:r>
            <w:r w:rsidR="00567573">
              <w:t>1</w:t>
            </w:r>
            <w:r w:rsidR="00F70DC9">
              <w:br/>
            </w:r>
            <w:r w:rsidR="00661AEB">
              <w:t>English</w:t>
            </w:r>
          </w:p>
        </w:tc>
      </w:tr>
    </w:tbl>
    <w:p w14:paraId="08629E86" w14:textId="03E4171E" w:rsidR="007E6010" w:rsidRPr="003134DF" w:rsidRDefault="00F81B55" w:rsidP="007E6010">
      <w:pPr>
        <w:pStyle w:val="HChG"/>
      </w:pPr>
      <w:r>
        <w:tab/>
      </w:r>
      <w:r>
        <w:tab/>
      </w:r>
      <w:r w:rsidR="006328DC">
        <w:t xml:space="preserve">Special authorization </w:t>
      </w:r>
      <w:r w:rsidR="006328DC" w:rsidRPr="006B2CE0">
        <w:t>concerning</w:t>
      </w:r>
      <w:r w:rsidR="006328DC">
        <w:t xml:space="preserve"> UN 1288 SHALE OIL</w:t>
      </w:r>
    </w:p>
    <w:p w14:paraId="6C23BFC4" w14:textId="66E5A62D" w:rsidR="000E264F" w:rsidRDefault="007E6010" w:rsidP="007E6010">
      <w:pPr>
        <w:pStyle w:val="H1G"/>
        <w:rPr>
          <w:lang w:val="en-US"/>
        </w:rPr>
      </w:pPr>
      <w:r w:rsidRPr="003134DF">
        <w:tab/>
      </w:r>
      <w:r w:rsidRPr="003134DF">
        <w:tab/>
      </w:r>
      <w:r w:rsidR="006328DC">
        <w:t>Submitted</w:t>
      </w:r>
      <w:r w:rsidRPr="003134DF">
        <w:t xml:space="preserve"> by the Go</w:t>
      </w:r>
      <w:r>
        <w:t>vernment of the Netherlands</w:t>
      </w:r>
    </w:p>
    <w:p w14:paraId="394914ED" w14:textId="3039FDBD" w:rsidR="00F22C2C" w:rsidRDefault="00F31DC8" w:rsidP="00C96AE8">
      <w:pPr>
        <w:pStyle w:val="SingleTxtG"/>
      </w:pPr>
      <w:r w:rsidRPr="00C96AE8">
        <w:t xml:space="preserve">Annexes to </w:t>
      </w:r>
      <w:r w:rsidR="00C96AE8" w:rsidRPr="00C96AE8">
        <w:t>document ECE/TRANS/WP.15/AC.2/2021/2</w:t>
      </w:r>
      <w:r w:rsidR="00855BC4">
        <w:t>0</w:t>
      </w:r>
    </w:p>
    <w:p w14:paraId="56C75E29" w14:textId="77777777" w:rsidR="00C96AE8" w:rsidRDefault="00C96AE8" w:rsidP="00C96AE8">
      <w:pPr>
        <w:pStyle w:val="SingleTxtG"/>
        <w:sectPr w:rsidR="00C96AE8" w:rsidSect="00F81B55">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7" w:h="16840" w:code="9"/>
          <w:pgMar w:top="1418" w:right="1134" w:bottom="1134" w:left="1134" w:header="851" w:footer="567" w:gutter="0"/>
          <w:cols w:space="720"/>
          <w:titlePg/>
        </w:sectPr>
      </w:pPr>
    </w:p>
    <w:p w14:paraId="6D3A80BE" w14:textId="77777777" w:rsidR="005B235C" w:rsidRPr="00E20F77" w:rsidRDefault="005B235C" w:rsidP="005B235C">
      <w:pPr>
        <w:pStyle w:val="HChG"/>
        <w:rPr>
          <w:b w:val="0"/>
          <w:bCs/>
          <w:sz w:val="20"/>
          <w:szCs w:val="14"/>
        </w:rPr>
      </w:pPr>
      <w:r>
        <w:lastRenderedPageBreak/>
        <w:t>Annex I</w:t>
      </w:r>
      <w:r>
        <w:tab/>
      </w:r>
      <w:r>
        <w:tab/>
      </w:r>
      <w:r>
        <w:tab/>
      </w:r>
      <w:r>
        <w:tab/>
      </w:r>
      <w:r>
        <w:tab/>
      </w:r>
      <w:r>
        <w:tab/>
      </w:r>
      <w:r>
        <w:tab/>
      </w:r>
      <w:r>
        <w:tab/>
      </w:r>
      <w:r>
        <w:tab/>
      </w:r>
      <w:r>
        <w:tab/>
      </w:r>
      <w:r>
        <w:tab/>
      </w:r>
      <w:r>
        <w:tab/>
      </w:r>
      <w:r w:rsidRPr="0060397F">
        <w:rPr>
          <w:b w:val="0"/>
          <w:bCs/>
          <w:sz w:val="20"/>
          <w:szCs w:val="14"/>
        </w:rPr>
        <w:t>[Dutch/English only]</w:t>
      </w:r>
    </w:p>
    <w:p w14:paraId="7869E4D8" w14:textId="77777777" w:rsidR="005B235C" w:rsidRDefault="005B235C" w:rsidP="005B235C">
      <w:pPr>
        <w:pStyle w:val="HChG"/>
      </w:pPr>
      <w:r>
        <w:tab/>
      </w:r>
      <w:r>
        <w:tab/>
        <w:t>Original request for special authorization</w:t>
      </w:r>
    </w:p>
    <w:p w14:paraId="117D1AFF" w14:textId="77777777" w:rsidR="005B235C" w:rsidRDefault="005B235C" w:rsidP="005B235C">
      <w:r>
        <w:br w:type="page"/>
      </w:r>
    </w:p>
    <w:p w14:paraId="07816B1A" w14:textId="77777777" w:rsidR="005B235C" w:rsidRDefault="005B235C" w:rsidP="005B235C">
      <w:pPr>
        <w:pStyle w:val="Header"/>
        <w:pBdr>
          <w:bottom w:val="none" w:sz="0" w:space="0" w:color="auto"/>
        </w:pBdr>
        <w:tabs>
          <w:tab w:val="right" w:pos="8647"/>
        </w:tabs>
        <w:ind w:left="-709" w:right="-3"/>
        <w:jc w:val="right"/>
        <w:rPr>
          <w:rFonts w:ascii="Calibri" w:hAnsi="Calibri" w:cs="Calibri"/>
          <w:i/>
          <w:sz w:val="16"/>
          <w:szCs w:val="16"/>
          <w:lang w:val="en-US"/>
        </w:rPr>
      </w:pPr>
      <w:r>
        <w:rPr>
          <w:noProof/>
        </w:rPr>
        <w:lastRenderedPageBreak/>
        <w:drawing>
          <wp:anchor distT="0" distB="0" distL="114935" distR="114935" simplePos="0" relativeHeight="251663360" behindDoc="0" locked="0" layoutInCell="1" allowOverlap="1" wp14:anchorId="600F427B" wp14:editId="447643DF">
            <wp:simplePos x="0" y="0"/>
            <wp:positionH relativeFrom="column">
              <wp:posOffset>2149384</wp:posOffset>
            </wp:positionH>
            <wp:positionV relativeFrom="paragraph">
              <wp:posOffset>7695</wp:posOffset>
            </wp:positionV>
            <wp:extent cx="1282065" cy="9391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065" cy="939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169E07" wp14:editId="66B9281D">
            <wp:extent cx="848995" cy="237490"/>
            <wp:effectExtent l="0" t="0" r="8255" b="0"/>
            <wp:docPr id="13" name="Picture 13" descr="Euro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urosho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8995" cy="237490"/>
                    </a:xfrm>
                    <a:prstGeom prst="rect">
                      <a:avLst/>
                    </a:prstGeom>
                    <a:noFill/>
                    <a:ln>
                      <a:noFill/>
                    </a:ln>
                  </pic:spPr>
                </pic:pic>
              </a:graphicData>
            </a:graphic>
          </wp:inline>
        </w:drawing>
      </w:r>
    </w:p>
    <w:p w14:paraId="0AF67C58" w14:textId="77777777" w:rsidR="005B235C" w:rsidRPr="00845192" w:rsidRDefault="005B235C" w:rsidP="005B235C">
      <w:pPr>
        <w:pStyle w:val="Header"/>
        <w:pBdr>
          <w:bottom w:val="none" w:sz="0" w:space="0" w:color="auto"/>
        </w:pBdr>
        <w:tabs>
          <w:tab w:val="right" w:pos="8647"/>
        </w:tabs>
        <w:ind w:left="-709" w:right="-3"/>
        <w:jc w:val="right"/>
        <w:rPr>
          <w:rFonts w:ascii="Calibri" w:hAnsi="Calibri" w:cs="Calibri"/>
          <w:i/>
          <w:sz w:val="12"/>
          <w:szCs w:val="12"/>
          <w:lang w:val="en-US"/>
        </w:rPr>
      </w:pPr>
      <w:r w:rsidRPr="00845192">
        <w:rPr>
          <w:rFonts w:ascii="Calibri" w:hAnsi="Calibri" w:cs="Calibri"/>
          <w:i/>
          <w:sz w:val="12"/>
          <w:szCs w:val="12"/>
          <w:lang w:val="en-US"/>
        </w:rPr>
        <w:t xml:space="preserve">Founding member of </w:t>
      </w:r>
    </w:p>
    <w:p w14:paraId="2D0D02C7" w14:textId="77777777" w:rsidR="005B235C" w:rsidRPr="00B01213" w:rsidRDefault="005B235C" w:rsidP="005B235C">
      <w:pPr>
        <w:pStyle w:val="Header"/>
        <w:pBdr>
          <w:bottom w:val="none" w:sz="0" w:space="0" w:color="auto"/>
        </w:pBdr>
        <w:tabs>
          <w:tab w:val="right" w:pos="8647"/>
        </w:tabs>
        <w:ind w:left="-709" w:right="-3"/>
        <w:jc w:val="right"/>
        <w:rPr>
          <w:rFonts w:ascii="Calibri" w:hAnsi="Calibri" w:cs="Calibri"/>
          <w:i/>
          <w:sz w:val="16"/>
          <w:szCs w:val="16"/>
          <w:lang w:val="en-US"/>
        </w:rPr>
      </w:pPr>
      <w:r w:rsidRPr="00845192">
        <w:rPr>
          <w:rFonts w:ascii="Calibri" w:hAnsi="Calibri" w:cs="Calibri"/>
          <w:i/>
          <w:sz w:val="12"/>
          <w:szCs w:val="12"/>
          <w:lang w:val="en-US"/>
        </w:rPr>
        <w:t>Euroshore International</w:t>
      </w:r>
    </w:p>
    <w:p w14:paraId="673058B8" w14:textId="77777777" w:rsidR="005B235C" w:rsidRDefault="005B235C" w:rsidP="005B235C"/>
    <w:p w14:paraId="44C86F2C" w14:textId="77777777" w:rsidR="005B235C" w:rsidRDefault="005B235C" w:rsidP="005B235C"/>
    <w:p w14:paraId="585DCD24" w14:textId="77777777" w:rsidR="005B235C" w:rsidRDefault="005B235C" w:rsidP="005B235C"/>
    <w:p w14:paraId="2193B5F9" w14:textId="77777777" w:rsidR="005B235C" w:rsidRPr="00CB47B7" w:rsidRDefault="005B235C" w:rsidP="005B235C"/>
    <w:p w14:paraId="3AB8C768" w14:textId="77777777" w:rsidR="005B235C" w:rsidRDefault="005B235C" w:rsidP="005B235C">
      <w:pPr>
        <w:tabs>
          <w:tab w:val="left" w:pos="874"/>
          <w:tab w:val="left" w:pos="1724"/>
          <w:tab w:val="left" w:pos="2575"/>
          <w:tab w:val="left" w:pos="3426"/>
          <w:tab w:val="left" w:pos="4277"/>
          <w:tab w:val="left" w:pos="5128"/>
          <w:tab w:val="left" w:pos="5978"/>
          <w:tab w:val="left" w:pos="6829"/>
          <w:tab w:val="left" w:pos="7680"/>
          <w:tab w:val="left" w:pos="8531"/>
          <w:tab w:val="left" w:pos="9382"/>
        </w:tabs>
        <w:spacing w:line="280" w:lineRule="exact"/>
        <w:ind w:right="1132"/>
        <w:jc w:val="both"/>
        <w:rPr>
          <w:rFonts w:asciiTheme="majorBidi" w:hAnsiTheme="majorBidi" w:cstheme="majorBidi"/>
          <w:spacing w:val="-2"/>
          <w:szCs w:val="18"/>
          <w:lang w:val="en-US"/>
        </w:rPr>
      </w:pPr>
      <w:r w:rsidRPr="001E15EC">
        <w:rPr>
          <w:rFonts w:asciiTheme="majorBidi" w:hAnsiTheme="majorBidi" w:cstheme="majorBidi"/>
          <w:spacing w:val="-2"/>
          <w:szCs w:val="18"/>
        </w:rPr>
        <w:t xml:space="preserve">Datum: </w:t>
      </w:r>
      <w:r w:rsidRPr="002C36B1">
        <w:rPr>
          <w:rFonts w:asciiTheme="majorBidi" w:hAnsiTheme="majorBidi" w:cstheme="majorBidi"/>
          <w:spacing w:val="-2"/>
          <w:szCs w:val="18"/>
          <w:lang w:val="en-US"/>
        </w:rPr>
        <w:t>8 december 202</w:t>
      </w:r>
      <w:r>
        <w:rPr>
          <w:rFonts w:asciiTheme="majorBidi" w:hAnsiTheme="majorBidi" w:cstheme="majorBidi"/>
          <w:spacing w:val="-2"/>
          <w:szCs w:val="18"/>
          <w:lang w:val="en-US"/>
        </w:rPr>
        <w:t>0</w:t>
      </w:r>
    </w:p>
    <w:p w14:paraId="5DC6B23A" w14:textId="77777777" w:rsidR="005B235C" w:rsidRPr="002C086B" w:rsidRDefault="005B235C" w:rsidP="005B235C">
      <w:pPr>
        <w:tabs>
          <w:tab w:val="left" w:pos="874"/>
          <w:tab w:val="left" w:pos="1724"/>
          <w:tab w:val="left" w:pos="2575"/>
          <w:tab w:val="left" w:pos="3426"/>
          <w:tab w:val="left" w:pos="4277"/>
          <w:tab w:val="left" w:pos="5128"/>
          <w:tab w:val="left" w:pos="5978"/>
          <w:tab w:val="left" w:pos="6829"/>
          <w:tab w:val="left" w:pos="7680"/>
          <w:tab w:val="left" w:pos="8531"/>
          <w:tab w:val="left" w:pos="9382"/>
        </w:tabs>
        <w:spacing w:line="280" w:lineRule="exact"/>
        <w:ind w:right="1132"/>
        <w:jc w:val="both"/>
        <w:rPr>
          <w:rFonts w:asciiTheme="majorBidi" w:hAnsiTheme="majorBidi" w:cstheme="majorBidi"/>
          <w:spacing w:val="-2"/>
          <w:szCs w:val="18"/>
          <w:lang w:val="nl-NL"/>
        </w:rPr>
      </w:pPr>
      <w:r w:rsidRPr="002C086B">
        <w:rPr>
          <w:rFonts w:asciiTheme="majorBidi" w:hAnsiTheme="majorBidi" w:cstheme="majorBidi"/>
          <w:spacing w:val="-2"/>
          <w:szCs w:val="18"/>
          <w:lang w:val="nl-NL"/>
        </w:rPr>
        <w:t>Kenmerk: VOMS/2020/005/an</w:t>
      </w:r>
    </w:p>
    <w:p w14:paraId="2AB045EB" w14:textId="77777777" w:rsidR="005B235C" w:rsidRPr="002C086B" w:rsidRDefault="005B235C" w:rsidP="005B235C">
      <w:pPr>
        <w:tabs>
          <w:tab w:val="left" w:pos="874"/>
          <w:tab w:val="left" w:pos="1724"/>
          <w:tab w:val="left" w:pos="2575"/>
          <w:tab w:val="left" w:pos="3426"/>
          <w:tab w:val="left" w:pos="4277"/>
          <w:tab w:val="left" w:pos="5128"/>
          <w:tab w:val="left" w:pos="5978"/>
          <w:tab w:val="left" w:pos="6829"/>
          <w:tab w:val="left" w:pos="7680"/>
          <w:tab w:val="left" w:pos="8531"/>
          <w:tab w:val="left" w:pos="9382"/>
        </w:tabs>
        <w:spacing w:line="280" w:lineRule="exact"/>
        <w:ind w:left="1134" w:right="1132"/>
        <w:jc w:val="both"/>
        <w:rPr>
          <w:rFonts w:asciiTheme="majorBidi" w:hAnsiTheme="majorBidi" w:cstheme="majorBidi"/>
          <w:spacing w:val="-2"/>
          <w:szCs w:val="18"/>
          <w:lang w:val="nl-NL"/>
        </w:rPr>
      </w:pPr>
    </w:p>
    <w:p w14:paraId="477722F6" w14:textId="77777777" w:rsidR="005B235C" w:rsidRPr="002C086B" w:rsidRDefault="005B235C" w:rsidP="005B235C">
      <w:pPr>
        <w:tabs>
          <w:tab w:val="left" w:pos="0"/>
          <w:tab w:val="left" w:pos="871"/>
          <w:tab w:val="left" w:pos="1722"/>
          <w:tab w:val="left" w:pos="2574"/>
          <w:tab w:val="left" w:pos="3426"/>
          <w:tab w:val="left" w:pos="4274"/>
          <w:tab w:val="left" w:pos="5103"/>
          <w:tab w:val="left" w:pos="6828"/>
          <w:tab w:val="left" w:pos="7680"/>
          <w:tab w:val="left" w:pos="8528"/>
          <w:tab w:val="left" w:pos="9379"/>
          <w:tab w:val="left" w:pos="10080"/>
        </w:tabs>
        <w:spacing w:line="280" w:lineRule="exact"/>
        <w:ind w:left="1134" w:right="1132" w:hanging="5103"/>
        <w:rPr>
          <w:rFonts w:asciiTheme="majorBidi" w:hAnsiTheme="majorBidi" w:cstheme="majorBidi"/>
          <w:spacing w:val="-3"/>
          <w:lang w:val="nl-NL"/>
        </w:rPr>
      </w:pPr>
      <w:r w:rsidRPr="002C086B">
        <w:rPr>
          <w:rFonts w:asciiTheme="majorBidi" w:hAnsiTheme="majorBidi" w:cstheme="majorBidi"/>
          <w:spacing w:val="-3"/>
          <w:lang w:val="nl-NL"/>
        </w:rPr>
        <w:tab/>
      </w:r>
      <w:r w:rsidRPr="002C086B">
        <w:rPr>
          <w:rFonts w:asciiTheme="majorBidi" w:hAnsiTheme="majorBidi" w:cstheme="majorBidi"/>
          <w:spacing w:val="-3"/>
          <w:lang w:val="nl-NL"/>
        </w:rPr>
        <w:tab/>
      </w:r>
      <w:r w:rsidRPr="002C086B">
        <w:rPr>
          <w:rFonts w:asciiTheme="majorBidi" w:hAnsiTheme="majorBidi" w:cstheme="majorBidi"/>
          <w:spacing w:val="-3"/>
          <w:lang w:val="nl-NL"/>
        </w:rPr>
        <w:tab/>
      </w:r>
      <w:r w:rsidRPr="002C086B">
        <w:rPr>
          <w:rFonts w:asciiTheme="majorBidi" w:hAnsiTheme="majorBidi" w:cstheme="majorBidi"/>
          <w:spacing w:val="-3"/>
          <w:lang w:val="nl-NL"/>
        </w:rPr>
        <w:tab/>
      </w:r>
      <w:r w:rsidRPr="002C086B">
        <w:rPr>
          <w:rFonts w:asciiTheme="majorBidi" w:hAnsiTheme="majorBidi" w:cstheme="majorBidi"/>
          <w:spacing w:val="-3"/>
          <w:lang w:val="nl-NL"/>
        </w:rPr>
        <w:tab/>
      </w:r>
      <w:r w:rsidRPr="002C086B">
        <w:rPr>
          <w:rFonts w:asciiTheme="majorBidi" w:hAnsiTheme="majorBidi" w:cstheme="majorBidi"/>
          <w:spacing w:val="-3"/>
          <w:lang w:val="nl-NL"/>
        </w:rPr>
        <w:tab/>
      </w:r>
      <w:r w:rsidRPr="002C086B">
        <w:rPr>
          <w:rFonts w:asciiTheme="majorBidi" w:hAnsiTheme="majorBidi" w:cstheme="majorBidi"/>
          <w:spacing w:val="-3"/>
          <w:lang w:val="nl-NL"/>
        </w:rPr>
        <w:tab/>
      </w:r>
      <w:r w:rsidRPr="002C086B">
        <w:rPr>
          <w:rFonts w:asciiTheme="majorBidi" w:hAnsiTheme="majorBidi" w:cstheme="majorBidi"/>
          <w:spacing w:val="-3"/>
          <w:lang w:val="nl-NL"/>
        </w:rPr>
        <w:tab/>
        <w:t xml:space="preserve">Per email </w:t>
      </w:r>
      <w:hyperlink r:id="rId19" w:history="1">
        <w:r w:rsidRPr="002C086B">
          <w:rPr>
            <w:rStyle w:val="Hyperlink"/>
            <w:rFonts w:asciiTheme="majorBidi" w:hAnsiTheme="majorBidi" w:cstheme="majorBidi"/>
            <w:lang w:val="nl-NL"/>
          </w:rPr>
          <w:t>Ruud.wennekes@ilent.nl</w:t>
        </w:r>
      </w:hyperlink>
      <w:r w:rsidRPr="002C086B">
        <w:rPr>
          <w:rFonts w:asciiTheme="majorBidi" w:hAnsiTheme="majorBidi" w:cstheme="majorBidi"/>
          <w:color w:val="000000"/>
          <w:lang w:val="nl-NL"/>
        </w:rPr>
        <w:t xml:space="preserve"> </w:t>
      </w:r>
      <w:r w:rsidRPr="002C086B">
        <w:rPr>
          <w:rFonts w:asciiTheme="majorBidi" w:hAnsiTheme="majorBidi" w:cstheme="majorBidi"/>
          <w:spacing w:val="-3"/>
          <w:lang w:val="nl-NL"/>
        </w:rPr>
        <w:t xml:space="preserve">  </w:t>
      </w:r>
    </w:p>
    <w:p w14:paraId="408501FF" w14:textId="77777777" w:rsidR="005B235C" w:rsidRPr="002C086B" w:rsidRDefault="005B235C" w:rsidP="005B235C">
      <w:pPr>
        <w:tabs>
          <w:tab w:val="left" w:pos="0"/>
          <w:tab w:val="left" w:pos="871"/>
          <w:tab w:val="left" w:pos="1722"/>
          <w:tab w:val="left" w:pos="2574"/>
          <w:tab w:val="left" w:pos="3426"/>
          <w:tab w:val="left" w:pos="4274"/>
          <w:tab w:val="left" w:pos="5103"/>
          <w:tab w:val="left" w:pos="6828"/>
          <w:tab w:val="left" w:pos="7680"/>
          <w:tab w:val="left" w:pos="8528"/>
          <w:tab w:val="left" w:pos="9379"/>
          <w:tab w:val="left" w:pos="10080"/>
        </w:tabs>
        <w:spacing w:line="280" w:lineRule="exact"/>
        <w:ind w:left="5103" w:right="1132" w:hanging="5103"/>
        <w:rPr>
          <w:rFonts w:asciiTheme="majorBidi" w:hAnsiTheme="majorBidi" w:cstheme="majorBidi"/>
          <w:spacing w:val="-3"/>
          <w:lang w:val="nl-NL"/>
        </w:rPr>
      </w:pPr>
      <w:r w:rsidRPr="002C086B">
        <w:rPr>
          <w:rFonts w:asciiTheme="majorBidi" w:hAnsiTheme="majorBidi" w:cstheme="majorBidi"/>
          <w:spacing w:val="-3"/>
          <w:szCs w:val="18"/>
          <w:lang w:val="nl-NL"/>
        </w:rPr>
        <w:tab/>
      </w:r>
      <w:r w:rsidRPr="002C086B">
        <w:rPr>
          <w:rFonts w:asciiTheme="majorBidi" w:hAnsiTheme="majorBidi" w:cstheme="majorBidi"/>
          <w:spacing w:val="-3"/>
          <w:szCs w:val="18"/>
          <w:lang w:val="nl-NL"/>
        </w:rPr>
        <w:tab/>
      </w:r>
      <w:r w:rsidRPr="002C086B">
        <w:rPr>
          <w:rFonts w:asciiTheme="majorBidi" w:hAnsiTheme="majorBidi" w:cstheme="majorBidi"/>
          <w:spacing w:val="-3"/>
          <w:szCs w:val="18"/>
          <w:lang w:val="nl-NL"/>
        </w:rPr>
        <w:tab/>
      </w:r>
      <w:r w:rsidRPr="002C086B">
        <w:rPr>
          <w:rFonts w:asciiTheme="majorBidi" w:hAnsiTheme="majorBidi" w:cstheme="majorBidi"/>
          <w:spacing w:val="-3"/>
          <w:szCs w:val="18"/>
          <w:lang w:val="nl-NL"/>
        </w:rPr>
        <w:tab/>
      </w:r>
      <w:r w:rsidRPr="002C086B">
        <w:rPr>
          <w:rFonts w:asciiTheme="majorBidi" w:hAnsiTheme="majorBidi" w:cstheme="majorBidi"/>
          <w:spacing w:val="-3"/>
          <w:szCs w:val="18"/>
          <w:lang w:val="nl-NL"/>
        </w:rPr>
        <w:tab/>
      </w:r>
      <w:r w:rsidRPr="002C086B">
        <w:rPr>
          <w:rFonts w:asciiTheme="majorBidi" w:hAnsiTheme="majorBidi" w:cstheme="majorBidi"/>
          <w:spacing w:val="-3"/>
          <w:szCs w:val="18"/>
          <w:lang w:val="nl-NL"/>
        </w:rPr>
        <w:tab/>
      </w:r>
      <w:r w:rsidRPr="002C086B">
        <w:rPr>
          <w:rStyle w:val="fontstyle01"/>
          <w:rFonts w:asciiTheme="majorBidi" w:hAnsiTheme="majorBidi" w:cstheme="majorBidi"/>
          <w:lang w:val="nl-NL"/>
        </w:rPr>
        <w:t>Inspectie Leefomgeving en Transport</w:t>
      </w:r>
      <w:r w:rsidRPr="002C086B">
        <w:rPr>
          <w:rFonts w:asciiTheme="majorBidi" w:hAnsiTheme="majorBidi" w:cstheme="majorBidi"/>
          <w:bCs/>
          <w:color w:val="000000"/>
          <w:lang w:val="nl-NL"/>
        </w:rPr>
        <w:br/>
      </w:r>
      <w:r w:rsidRPr="002C086B">
        <w:rPr>
          <w:rStyle w:val="fontstyle21"/>
          <w:rFonts w:asciiTheme="majorBidi" w:hAnsiTheme="majorBidi" w:cstheme="majorBidi"/>
          <w:lang w:val="nl-NL"/>
        </w:rPr>
        <w:t>ILT/Veiligheid en Instituties</w:t>
      </w:r>
      <w:r w:rsidRPr="002C086B">
        <w:rPr>
          <w:rFonts w:asciiTheme="majorBidi" w:hAnsiTheme="majorBidi" w:cstheme="majorBidi"/>
          <w:color w:val="000000"/>
          <w:lang w:val="nl-NL"/>
        </w:rPr>
        <w:br/>
      </w:r>
      <w:r w:rsidRPr="002C086B">
        <w:rPr>
          <w:rStyle w:val="fontstyle21"/>
          <w:rFonts w:asciiTheme="majorBidi" w:hAnsiTheme="majorBidi" w:cstheme="majorBidi"/>
          <w:lang w:val="nl-NL"/>
        </w:rPr>
        <w:t>Keten Gevaarlijke Stoffen en</w:t>
      </w:r>
      <w:r w:rsidRPr="002C086B">
        <w:rPr>
          <w:rFonts w:asciiTheme="majorBidi" w:hAnsiTheme="majorBidi" w:cstheme="majorBidi"/>
          <w:color w:val="000000"/>
          <w:lang w:val="nl-NL"/>
        </w:rPr>
        <w:br/>
      </w:r>
      <w:r w:rsidRPr="002C086B">
        <w:rPr>
          <w:rStyle w:val="fontstyle21"/>
          <w:rFonts w:asciiTheme="majorBidi" w:hAnsiTheme="majorBidi" w:cstheme="majorBidi"/>
          <w:lang w:val="nl-NL"/>
        </w:rPr>
        <w:t>Organismen</w:t>
      </w:r>
      <w:r w:rsidRPr="002C086B">
        <w:rPr>
          <w:rFonts w:asciiTheme="majorBidi" w:hAnsiTheme="majorBidi" w:cstheme="majorBidi"/>
          <w:color w:val="000000"/>
          <w:lang w:val="nl-NL"/>
        </w:rPr>
        <w:br/>
      </w:r>
      <w:r w:rsidRPr="002C086B">
        <w:rPr>
          <w:rStyle w:val="fontstyle21"/>
          <w:rFonts w:asciiTheme="majorBidi" w:hAnsiTheme="majorBidi" w:cstheme="majorBidi"/>
          <w:lang w:val="nl-NL"/>
        </w:rPr>
        <w:t>Postbus 16191</w:t>
      </w:r>
      <w:r w:rsidRPr="002C086B">
        <w:rPr>
          <w:rFonts w:asciiTheme="majorBidi" w:hAnsiTheme="majorBidi" w:cstheme="majorBidi"/>
          <w:color w:val="000000"/>
          <w:lang w:val="nl-NL"/>
        </w:rPr>
        <w:br/>
      </w:r>
      <w:r w:rsidRPr="002C086B">
        <w:rPr>
          <w:rStyle w:val="fontstyle21"/>
          <w:rFonts w:asciiTheme="majorBidi" w:hAnsiTheme="majorBidi" w:cstheme="majorBidi"/>
          <w:lang w:val="nl-NL"/>
        </w:rPr>
        <w:t>2500 BD Den Haag</w:t>
      </w:r>
    </w:p>
    <w:p w14:paraId="49AA6A2E"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29B838AF"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2"/>
          <w:szCs w:val="18"/>
          <w:lang w:val="nl-NL"/>
        </w:rPr>
        <w:t>Onderwerp :</w:t>
      </w:r>
      <w:r w:rsidRPr="002C086B">
        <w:rPr>
          <w:rFonts w:asciiTheme="majorBidi" w:hAnsiTheme="majorBidi" w:cstheme="majorBidi"/>
          <w:spacing w:val="-3"/>
          <w:szCs w:val="18"/>
          <w:lang w:val="nl-NL"/>
        </w:rPr>
        <w:t xml:space="preserve"> bijzondere machtiging vervoer UN1288 in tankschepen</w:t>
      </w:r>
    </w:p>
    <w:p w14:paraId="1B63607A"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4E78E610"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hanging="871"/>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ab/>
      </w:r>
    </w:p>
    <w:p w14:paraId="0F1EC111"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Geachte heer Wennekes,</w:t>
      </w:r>
    </w:p>
    <w:p w14:paraId="29E16711"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hanging="871"/>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ab/>
      </w:r>
    </w:p>
    <w:p w14:paraId="473BD25D"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hanging="871"/>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ab/>
      </w:r>
    </w:p>
    <w:p w14:paraId="5D0215CC"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Bijgaand doen wij u de aanvraag voor een bijzondere machtiging voor het vervoer van UN1288 leisteenolie in tankschepen toekomen. Ter toelichting vermelden dat de aanvraag wordt gedaan namens de in het aanvraagformulier vermelden leden van onze vereniging voor de daarbij vermelde vaartuigen. Onze leden zamelen conform de aan hen verleende vergunning UN1288 leisteenolie in en zijn dus transporteur van UN1288 leisteenolie.</w:t>
      </w:r>
    </w:p>
    <w:p w14:paraId="340B0F0C"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274D1454"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Het aanvraagformulier is ingevuld voor de verschillende kwaliteiten en soorten stoffen die onder UN1288 kunnen worden vervoerd. Dat betreft de verschillende fracties van leisteenolie, van de zware fractie tot de lichte (benzine) fractie. Naast deze producten kunnen mengsels met water worden vervoerd. Dat betreft met name waswaters afkomstig van het cleanen van tanks waarin leisteenolie is vervoerd. Deze waswaters bevatten in de regel &gt; 99 % en minder dan 1% leisteenolie. Bij de in het aanvraagformulier vermelde gegevens is steeds de range van de bij ons bekende eigenschappen van de verschillende fracties van leisteenolie ingevuld. Geen rekening is daarbij gehouden met verdunning met water.</w:t>
      </w:r>
    </w:p>
    <w:p w14:paraId="5311B39B"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69241A06"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Voor de eigenschappen van de verschillende leisteenolie producten hebben wij verschillende MSDS’ en, waaronder die van de producten die aan onze leden ter inzameling zijn aangeboden geraadpleegd. Aanvullend zijn de gegevens uit de ECHA database geraadpleegd. Van niet alle in het aanvraagformulier gevraagde gegevens was informatie beschikbaar. Specifiek voor de rubrieken 3.3 en 3.4 vermelden wij dat in de geraadpleegde MSDS’ en en de Echa database consequent vermeld is dat Leisteenolie non-explosive (100%) is.</w:t>
      </w:r>
    </w:p>
    <w:p w14:paraId="2907346B"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1472B75A"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 xml:space="preserve">Aanvullend op het aanvraagformulier vermelden wij tenslotte dat het benzeen gehalte van schalie olie &lt; 10%. </w:t>
      </w:r>
    </w:p>
    <w:p w14:paraId="0FF0C04E"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220E2430"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138F1397"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In de verwachting u hiermee voldoende te hebben geïnformeerd.</w:t>
      </w:r>
    </w:p>
    <w:p w14:paraId="72EF4CA3" w14:textId="77777777" w:rsidR="005B235C" w:rsidRPr="002C086B" w:rsidRDefault="005B235C" w:rsidP="005B235C">
      <w:pPr>
        <w:tabs>
          <w:tab w:val="left" w:pos="0"/>
          <w:tab w:val="left" w:pos="709"/>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ab/>
      </w:r>
    </w:p>
    <w:p w14:paraId="615BFFAD"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lastRenderedPageBreak/>
        <w:t>Met vriendelijke groet,</w:t>
      </w:r>
    </w:p>
    <w:p w14:paraId="216C706F"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ab/>
      </w:r>
    </w:p>
    <w:p w14:paraId="58220AF8"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Vereniging van Ondernemingen</w:t>
      </w:r>
    </w:p>
    <w:p w14:paraId="2D0BB239"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in de Milieudienstverlening</w:t>
      </w:r>
    </w:p>
    <w:p w14:paraId="34C0FE4A"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ten behoeve van de Scheepvaart</w:t>
      </w:r>
    </w:p>
    <w:p w14:paraId="6AE81E98"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ab/>
      </w:r>
      <w:r w:rsidRPr="002C086B">
        <w:rPr>
          <w:rFonts w:asciiTheme="majorBidi" w:hAnsiTheme="majorBidi" w:cstheme="majorBidi"/>
          <w:spacing w:val="-3"/>
          <w:szCs w:val="18"/>
          <w:lang w:val="nl-NL"/>
        </w:rPr>
        <w:tab/>
      </w:r>
      <w:r w:rsidRPr="002C086B">
        <w:rPr>
          <w:rFonts w:asciiTheme="majorBidi" w:hAnsiTheme="majorBidi" w:cstheme="majorBidi"/>
          <w:spacing w:val="-3"/>
          <w:szCs w:val="18"/>
          <w:lang w:val="nl-NL"/>
        </w:rPr>
        <w:tab/>
      </w:r>
    </w:p>
    <w:p w14:paraId="65EA9285" w14:textId="77777777" w:rsidR="005B235C" w:rsidRPr="002C086B" w:rsidRDefault="005B235C" w:rsidP="005B235C">
      <w:pPr>
        <w:tabs>
          <w:tab w:val="left" w:pos="0"/>
          <w:tab w:val="left" w:pos="709"/>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Drs A.C.P. Nijdam</w:t>
      </w:r>
    </w:p>
    <w:p w14:paraId="7303E855"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77F4F3EB"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0B3E8612"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noProof/>
          <w:sz w:val="18"/>
          <w:szCs w:val="18"/>
          <w:lang w:val="nl-NL"/>
        </w:rPr>
        <w:drawing>
          <wp:anchor distT="0" distB="0" distL="114300" distR="114300" simplePos="0" relativeHeight="251659264" behindDoc="1" locked="0" layoutInCell="1" allowOverlap="0" wp14:anchorId="6844DBDD" wp14:editId="34B3ACBD">
            <wp:simplePos x="0" y="0"/>
            <wp:positionH relativeFrom="column">
              <wp:posOffset>3810</wp:posOffset>
            </wp:positionH>
            <wp:positionV relativeFrom="paragraph">
              <wp:posOffset>150495</wp:posOffset>
            </wp:positionV>
            <wp:extent cx="1127760" cy="10947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776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A1237"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2F89B23B" w14:textId="77777777" w:rsidR="005B235C" w:rsidRPr="002C086B" w:rsidRDefault="005B235C" w:rsidP="005B235C">
      <w:pPr>
        <w:tabs>
          <w:tab w:val="left" w:pos="0"/>
          <w:tab w:val="left" w:pos="871"/>
          <w:tab w:val="left" w:pos="1722"/>
          <w:tab w:val="left" w:pos="2574"/>
          <w:tab w:val="left" w:pos="3426"/>
          <w:tab w:val="left" w:pos="4274"/>
          <w:tab w:val="left" w:pos="5125"/>
          <w:tab w:val="left" w:pos="5976"/>
          <w:tab w:val="left" w:pos="6828"/>
          <w:tab w:val="left" w:pos="7680"/>
          <w:tab w:val="left" w:pos="8528"/>
          <w:tab w:val="left" w:pos="9379"/>
          <w:tab w:val="left" w:pos="10080"/>
        </w:tabs>
        <w:spacing w:line="280" w:lineRule="exact"/>
        <w:ind w:left="1134" w:right="1132"/>
        <w:jc w:val="both"/>
        <w:rPr>
          <w:rFonts w:asciiTheme="majorBidi" w:hAnsiTheme="majorBidi" w:cstheme="majorBidi"/>
          <w:spacing w:val="-3"/>
          <w:szCs w:val="18"/>
          <w:lang w:val="nl-NL"/>
        </w:rPr>
      </w:pPr>
    </w:p>
    <w:p w14:paraId="50874ACA" w14:textId="77777777" w:rsidR="005B235C" w:rsidRPr="002C086B" w:rsidRDefault="005B235C" w:rsidP="005B235C">
      <w:pPr>
        <w:tabs>
          <w:tab w:val="left" w:pos="874"/>
          <w:tab w:val="left" w:pos="1724"/>
          <w:tab w:val="left" w:pos="2575"/>
          <w:tab w:val="left" w:pos="3426"/>
          <w:tab w:val="left" w:pos="4277"/>
          <w:tab w:val="left" w:pos="5128"/>
          <w:tab w:val="left" w:pos="5978"/>
          <w:tab w:val="left" w:pos="6829"/>
          <w:tab w:val="left" w:pos="7680"/>
          <w:tab w:val="left" w:pos="8531"/>
          <w:tab w:val="left" w:pos="9382"/>
        </w:tabs>
        <w:spacing w:line="280" w:lineRule="exact"/>
        <w:ind w:left="1134" w:right="1132"/>
        <w:jc w:val="both"/>
        <w:rPr>
          <w:rFonts w:asciiTheme="majorBidi" w:hAnsiTheme="majorBidi" w:cstheme="majorBidi"/>
          <w:spacing w:val="-3"/>
          <w:szCs w:val="18"/>
          <w:lang w:val="nl-NL"/>
        </w:rPr>
      </w:pPr>
      <w:r w:rsidRPr="002C086B">
        <w:rPr>
          <w:rFonts w:asciiTheme="majorBidi" w:hAnsiTheme="majorBidi" w:cstheme="majorBidi"/>
          <w:spacing w:val="-3"/>
          <w:szCs w:val="18"/>
          <w:lang w:val="nl-NL"/>
        </w:rPr>
        <w:tab/>
        <w:t xml:space="preserve">    :aanvraagformulier bijzondere machtiging </w:t>
      </w:r>
    </w:p>
    <w:p w14:paraId="714CFA8D" w14:textId="77777777" w:rsidR="005B235C" w:rsidRPr="002C086B" w:rsidRDefault="005B235C" w:rsidP="005B235C">
      <w:pPr>
        <w:ind w:left="1134" w:right="1132"/>
        <w:rPr>
          <w:rFonts w:asciiTheme="majorBidi" w:hAnsiTheme="majorBidi" w:cstheme="majorBidi"/>
          <w:szCs w:val="18"/>
          <w:lang w:val="nl-NL"/>
        </w:rPr>
      </w:pPr>
    </w:p>
    <w:p w14:paraId="3134E4E4" w14:textId="77777777" w:rsidR="005B235C" w:rsidRPr="002C086B" w:rsidRDefault="005B235C" w:rsidP="005B235C">
      <w:pPr>
        <w:rPr>
          <w:rFonts w:ascii="Tahoma" w:hAnsi="Tahoma" w:cs="Tahoma"/>
          <w:sz w:val="22"/>
          <w:lang w:val="nl-NL"/>
        </w:rPr>
      </w:pPr>
    </w:p>
    <w:p w14:paraId="553DC76F" w14:textId="77777777" w:rsidR="005B235C" w:rsidRPr="002C086B" w:rsidRDefault="005B235C" w:rsidP="005B235C">
      <w:pPr>
        <w:rPr>
          <w:rFonts w:ascii="Tahoma" w:hAnsi="Tahoma" w:cs="Tahoma"/>
          <w:sz w:val="22"/>
          <w:lang w:val="nl-NL"/>
        </w:rPr>
      </w:pPr>
    </w:p>
    <w:p w14:paraId="3E18C78A" w14:textId="77777777" w:rsidR="005B235C" w:rsidRPr="002C086B" w:rsidRDefault="005B235C" w:rsidP="005B235C">
      <w:pPr>
        <w:rPr>
          <w:rFonts w:ascii="Tahoma" w:hAnsi="Tahoma" w:cs="Tahoma"/>
          <w:sz w:val="22"/>
          <w:lang w:val="nl-NL"/>
        </w:rPr>
      </w:pPr>
    </w:p>
    <w:p w14:paraId="57ABC748" w14:textId="77777777" w:rsidR="005B235C" w:rsidRDefault="005B235C" w:rsidP="005B235C">
      <w:pPr>
        <w:tabs>
          <w:tab w:val="left" w:pos="1222"/>
        </w:tabs>
        <w:rPr>
          <w:rFonts w:ascii="Tahoma" w:hAnsi="Tahoma" w:cs="Tahoma"/>
          <w:sz w:val="22"/>
        </w:rPr>
        <w:sectPr w:rsidR="005B235C" w:rsidSect="00AF7329">
          <w:headerReference w:type="even" r:id="rId21"/>
          <w:headerReference w:type="default" r:id="rId22"/>
          <w:footerReference w:type="even" r:id="rId23"/>
          <w:footerReference w:type="default" r:id="rId24"/>
          <w:headerReference w:type="first" r:id="rId25"/>
          <w:footerReference w:type="first" r:id="rId26"/>
          <w:footnotePr>
            <w:pos w:val="beneathText"/>
          </w:footnotePr>
          <w:pgSz w:w="11905" w:h="16837" w:code="9"/>
          <w:pgMar w:top="1418" w:right="1134" w:bottom="1134" w:left="1134" w:header="851" w:footer="567" w:gutter="0"/>
          <w:pgNumType w:start="2"/>
          <w:cols w:space="708"/>
          <w:titlePg/>
          <w:docGrid w:linePitch="360"/>
        </w:sectPr>
      </w:pPr>
    </w:p>
    <w:p w14:paraId="7409004D"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lastRenderedPageBreak/>
        <w:t>3.2.4.2 Application form for special authorizations under section 1.5.2</w:t>
      </w:r>
    </w:p>
    <w:p w14:paraId="185D8070"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For applications for special authorizations, please answer the following questions and points.</w:t>
      </w:r>
      <w:r w:rsidRPr="009C5A9C">
        <w:rPr>
          <w:rFonts w:asciiTheme="majorBidi" w:hAnsiTheme="majorBidi" w:cstheme="majorBidi"/>
          <w:b/>
          <w:bCs/>
          <w:vertAlign w:val="superscript"/>
          <w:lang w:val="en-US"/>
        </w:rPr>
        <w:t>*</w:t>
      </w:r>
      <w:r w:rsidRPr="009C5A9C">
        <w:rPr>
          <w:rFonts w:asciiTheme="majorBidi" w:hAnsiTheme="majorBidi" w:cstheme="majorBidi"/>
          <w:b/>
          <w:bCs/>
          <w:lang w:val="en-US"/>
        </w:rPr>
        <w:t xml:space="preserve"> </w:t>
      </w:r>
      <w:r w:rsidRPr="009C5A9C">
        <w:rPr>
          <w:rFonts w:asciiTheme="majorBidi" w:eastAsia="TimesNewRomanPSMT" w:hAnsiTheme="majorBidi" w:cstheme="majorBidi"/>
          <w:lang w:val="en-US"/>
        </w:rPr>
        <w:t>Data are used for administrative purposes only and are treated confidentially.</w:t>
      </w:r>
    </w:p>
    <w:p w14:paraId="561502E8"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i/>
          <w:iCs/>
          <w:lang w:val="en-US"/>
        </w:rPr>
      </w:pPr>
      <w:r w:rsidRPr="009C5A9C">
        <w:rPr>
          <w:rFonts w:asciiTheme="majorBidi" w:hAnsiTheme="majorBidi" w:cstheme="majorBidi"/>
          <w:b/>
          <w:bCs/>
          <w:i/>
          <w:iCs/>
          <w:lang w:val="en-US"/>
        </w:rPr>
        <w:t xml:space="preserve">* </w:t>
      </w:r>
      <w:r w:rsidRPr="009C5A9C">
        <w:rPr>
          <w:rFonts w:asciiTheme="majorBidi" w:hAnsiTheme="majorBidi" w:cstheme="majorBidi"/>
          <w:i/>
          <w:iCs/>
          <w:lang w:val="en-US"/>
        </w:rPr>
        <w:t>For questions not relevant to the subject of the application, write “not applicable”.</w:t>
      </w:r>
    </w:p>
    <w:p w14:paraId="7F1D5D49"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Applicant</w:t>
      </w:r>
    </w:p>
    <w:p w14:paraId="2490C603" w14:textId="77777777" w:rsidR="005B235C" w:rsidRPr="009C5A9C" w:rsidRDefault="005B235C" w:rsidP="005B235C">
      <w:pPr>
        <w:tabs>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A.C.P. Nijdam</w:t>
      </w:r>
      <w:r>
        <w:rPr>
          <w:rFonts w:asciiTheme="majorBidi" w:eastAsia="TimesNewRomanPSMT" w:hAnsiTheme="majorBidi" w:cstheme="majorBidi"/>
          <w:lang w:val="en-US"/>
        </w:rPr>
        <w:tab/>
      </w:r>
    </w:p>
    <w:p w14:paraId="61092ABE"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 xml:space="preserve">(Name) </w:t>
      </w:r>
    </w:p>
    <w:p w14:paraId="37B9AA11" w14:textId="77777777" w:rsidR="005B235C" w:rsidRPr="001E15EC" w:rsidRDefault="005B235C" w:rsidP="005B235C">
      <w:pPr>
        <w:tabs>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de-CH"/>
        </w:rPr>
      </w:pPr>
      <w:r w:rsidRPr="001E15EC">
        <w:rPr>
          <w:rFonts w:asciiTheme="majorBidi" w:eastAsia="TimesNewRomanPSMT" w:hAnsiTheme="majorBidi" w:cstheme="majorBidi"/>
          <w:lang w:val="de-CH"/>
        </w:rPr>
        <w:t>VOMS</w:t>
      </w:r>
      <w:r w:rsidRPr="001E15EC">
        <w:rPr>
          <w:rFonts w:asciiTheme="majorBidi" w:eastAsia="TimesNewRomanPSMT" w:hAnsiTheme="majorBidi" w:cstheme="majorBidi"/>
          <w:lang w:val="de-CH"/>
        </w:rPr>
        <w:tab/>
      </w:r>
    </w:p>
    <w:p w14:paraId="68BE2F5B" w14:textId="77777777" w:rsidR="005B235C" w:rsidRPr="001E15E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de-CH"/>
        </w:rPr>
      </w:pPr>
      <w:r w:rsidRPr="001E15EC">
        <w:rPr>
          <w:rFonts w:asciiTheme="majorBidi" w:eastAsia="TimesNewRomanPSMT" w:hAnsiTheme="majorBidi" w:cstheme="majorBidi"/>
          <w:lang w:val="de-CH"/>
        </w:rPr>
        <w:t>(Company)</w:t>
      </w:r>
    </w:p>
    <w:p w14:paraId="632BA673" w14:textId="77777777" w:rsidR="005B235C" w:rsidRPr="001E15EC" w:rsidRDefault="005B235C" w:rsidP="005B235C">
      <w:pPr>
        <w:tabs>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de-CH"/>
        </w:rPr>
      </w:pPr>
      <w:r w:rsidRPr="001E15EC">
        <w:rPr>
          <w:rFonts w:asciiTheme="majorBidi" w:eastAsia="TimesNewRomanPSMT" w:hAnsiTheme="majorBidi" w:cstheme="majorBidi"/>
          <w:lang w:val="de-CH"/>
        </w:rPr>
        <w:t>Kerkplein 3, 4209 AC Schelluinen, Nederland</w:t>
      </w:r>
      <w:r w:rsidRPr="001E15EC">
        <w:rPr>
          <w:rFonts w:asciiTheme="majorBidi" w:eastAsia="TimesNewRomanPSMT" w:hAnsiTheme="majorBidi" w:cstheme="majorBidi"/>
          <w:lang w:val="de-CH"/>
        </w:rPr>
        <w:tab/>
      </w:r>
    </w:p>
    <w:p w14:paraId="1C9D754D"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(Address)</w:t>
      </w:r>
    </w:p>
    <w:p w14:paraId="5FA9D78C"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eastAsia="TimesNewRomanPSMT" w:hAnsiTheme="majorBidi" w:cstheme="majorBidi"/>
          <w:lang w:val="en-US"/>
        </w:rPr>
        <w:t xml:space="preserve"> It concerns several applicants. See Annex 1</w:t>
      </w:r>
    </w:p>
    <w:p w14:paraId="11BF0821"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Summary of the application</w:t>
      </w:r>
    </w:p>
    <w:p w14:paraId="68A78D89"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Authorization for transport in tank vessels of</w:t>
      </w:r>
    </w:p>
    <w:p w14:paraId="7EEDBFC5" w14:textId="77777777" w:rsidR="005B235C" w:rsidRPr="009C5A9C" w:rsidRDefault="005B235C" w:rsidP="005B235C">
      <w:pPr>
        <w:tabs>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Leisteenolie</w:t>
      </w:r>
      <w:r>
        <w:rPr>
          <w:rFonts w:asciiTheme="majorBidi" w:eastAsia="TimesNewRomanPSMT" w:hAnsiTheme="majorBidi" w:cstheme="majorBidi"/>
          <w:lang w:val="en-US"/>
        </w:rPr>
        <w:tab/>
      </w:r>
    </w:p>
    <w:p w14:paraId="01E2E434"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as a substance of Class</w:t>
      </w:r>
    </w:p>
    <w:p w14:paraId="78594746" w14:textId="77777777" w:rsidR="005B235C" w:rsidRPr="009C5A9C" w:rsidRDefault="005B235C" w:rsidP="005B235C">
      <w:pPr>
        <w:tabs>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3</w:t>
      </w:r>
      <w:r>
        <w:rPr>
          <w:rFonts w:asciiTheme="majorBidi" w:eastAsia="TimesNewRomanPSMT" w:hAnsiTheme="majorBidi" w:cstheme="majorBidi"/>
          <w:lang w:val="en-US"/>
        </w:rPr>
        <w:tab/>
      </w:r>
    </w:p>
    <w:p w14:paraId="141044F7"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Annexes</w:t>
      </w:r>
    </w:p>
    <w:p w14:paraId="4F327DF0"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(with brief description)</w:t>
      </w:r>
    </w:p>
    <w:p w14:paraId="5F164198" w14:textId="77777777" w:rsidR="005B235C" w:rsidRPr="009C5A9C" w:rsidRDefault="005B235C" w:rsidP="005B235C">
      <w:pPr>
        <w:pStyle w:val="ListParagraph"/>
        <w:numPr>
          <w:ilvl w:val="0"/>
          <w:numId w:val="10"/>
        </w:numPr>
        <w:tabs>
          <w:tab w:val="center" w:pos="1701"/>
          <w:tab w:val="right" w:leader="dot" w:pos="8505"/>
        </w:tabs>
        <w:suppressAutoHyphens w:val="0"/>
        <w:autoSpaceDE w:val="0"/>
        <w:autoSpaceDN w:val="0"/>
        <w:adjustRightInd w:val="0"/>
        <w:spacing w:after="120" w:line="240" w:lineRule="auto"/>
        <w:ind w:left="1134" w:right="1134" w:firstLine="0"/>
        <w:rPr>
          <w:rFonts w:asciiTheme="majorBidi" w:eastAsia="TimesNewRomanPSMT" w:hAnsiTheme="majorBidi" w:cstheme="majorBidi"/>
          <w:lang w:val="en-US"/>
        </w:rPr>
      </w:pPr>
      <w:r w:rsidRPr="009C5A9C">
        <w:rPr>
          <w:rFonts w:asciiTheme="majorBidi" w:eastAsia="TimesNewRomanPSMT" w:hAnsiTheme="majorBidi" w:cstheme="majorBidi"/>
          <w:lang w:val="en-US"/>
        </w:rPr>
        <w:t>Aanvragers</w:t>
      </w:r>
      <w:r>
        <w:rPr>
          <w:rFonts w:asciiTheme="majorBidi" w:eastAsia="TimesNewRomanPSMT" w:hAnsiTheme="majorBidi" w:cstheme="majorBidi"/>
          <w:lang w:val="en-US"/>
        </w:rPr>
        <w:tab/>
      </w:r>
    </w:p>
    <w:p w14:paraId="73DF4326" w14:textId="77777777" w:rsidR="005B235C" w:rsidRPr="009C5A9C" w:rsidRDefault="005B235C" w:rsidP="005B235C">
      <w:pPr>
        <w:pStyle w:val="ListParagraph"/>
        <w:numPr>
          <w:ilvl w:val="0"/>
          <w:numId w:val="10"/>
        </w:numPr>
        <w:tabs>
          <w:tab w:val="center" w:pos="1701"/>
          <w:tab w:val="right" w:leader="dot" w:pos="8505"/>
        </w:tabs>
        <w:suppressAutoHyphens w:val="0"/>
        <w:autoSpaceDE w:val="0"/>
        <w:autoSpaceDN w:val="0"/>
        <w:adjustRightInd w:val="0"/>
        <w:spacing w:after="120" w:line="240" w:lineRule="auto"/>
        <w:ind w:left="1134" w:right="1134" w:firstLine="0"/>
        <w:rPr>
          <w:rFonts w:asciiTheme="majorBidi" w:eastAsia="TimesNewRomanPSMT" w:hAnsiTheme="majorBidi" w:cstheme="majorBidi"/>
          <w:lang w:val="en-US"/>
        </w:rPr>
      </w:pPr>
      <w:r w:rsidRPr="009C5A9C">
        <w:rPr>
          <w:rFonts w:asciiTheme="majorBidi" w:eastAsia="TimesNewRomanPSMT" w:hAnsiTheme="majorBidi" w:cstheme="majorBidi"/>
          <w:lang w:val="en-US"/>
        </w:rPr>
        <w:t>Machtigingen</w:t>
      </w:r>
      <w:r>
        <w:rPr>
          <w:rFonts w:asciiTheme="majorBidi" w:eastAsia="TimesNewRomanPSMT" w:hAnsiTheme="majorBidi" w:cstheme="majorBidi"/>
          <w:lang w:val="en-US"/>
        </w:rPr>
        <w:tab/>
      </w:r>
    </w:p>
    <w:p w14:paraId="57200E53"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This application concerns the following ships;</w:t>
      </w:r>
    </w:p>
    <w:p w14:paraId="03D27A5F"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rPr>
        <w:t>Name:</w:t>
      </w:r>
      <w:r w:rsidRPr="009C5A9C">
        <w:rPr>
          <w:rFonts w:asciiTheme="majorBidi" w:eastAsia="TimesNewRomanPSMT" w:hAnsiTheme="majorBidi" w:cstheme="majorBidi"/>
        </w:rPr>
        <w:tab/>
        <w:t xml:space="preserve">Zie Annex I aanvragers.......   </w:t>
      </w:r>
      <w:r w:rsidRPr="009C5A9C">
        <w:rPr>
          <w:rFonts w:asciiTheme="majorBidi" w:eastAsia="TimesNewRomanPSMT" w:hAnsiTheme="majorBidi" w:cstheme="majorBidi"/>
          <w:lang w:val="en-US"/>
        </w:rPr>
        <w:t>o.s.n .........................................</w:t>
      </w:r>
    </w:p>
    <w:p w14:paraId="3CAD376C"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Name:</w:t>
      </w:r>
      <w:r w:rsidRPr="009C5A9C">
        <w:rPr>
          <w:rFonts w:asciiTheme="majorBidi" w:eastAsia="TimesNewRomanPSMT" w:hAnsiTheme="majorBidi" w:cstheme="majorBidi"/>
          <w:lang w:val="en-US"/>
        </w:rPr>
        <w:tab/>
        <w:t>............................................   o.s.n. .........................................</w:t>
      </w:r>
    </w:p>
    <w:p w14:paraId="5C340AD1"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Name:</w:t>
      </w:r>
      <w:r w:rsidRPr="009C5A9C">
        <w:rPr>
          <w:rFonts w:asciiTheme="majorBidi" w:eastAsia="TimesNewRomanPSMT" w:hAnsiTheme="majorBidi" w:cstheme="majorBidi"/>
          <w:lang w:val="en-US"/>
        </w:rPr>
        <w:tab/>
        <w:t>............................................   o.s.n. .........................................</w:t>
      </w:r>
    </w:p>
    <w:p w14:paraId="538FD2EF"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Name:</w:t>
      </w:r>
      <w:r w:rsidRPr="009C5A9C">
        <w:rPr>
          <w:rFonts w:asciiTheme="majorBidi" w:eastAsia="TimesNewRomanPSMT" w:hAnsiTheme="majorBidi" w:cstheme="majorBidi"/>
          <w:lang w:val="en-US"/>
        </w:rPr>
        <w:tab/>
        <w:t>............................................   o.s.n. .........................................</w:t>
      </w:r>
    </w:p>
    <w:p w14:paraId="4F9C00F3"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Name:</w:t>
      </w:r>
      <w:r w:rsidRPr="009C5A9C">
        <w:rPr>
          <w:rFonts w:asciiTheme="majorBidi" w:eastAsia="TimesNewRomanPSMT" w:hAnsiTheme="majorBidi" w:cstheme="majorBidi"/>
          <w:lang w:val="en-US"/>
        </w:rPr>
        <w:tab/>
        <w:t>............................................   o.s.n. .........................................</w:t>
      </w:r>
    </w:p>
    <w:p w14:paraId="2EDD5A39"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Application made:</w:t>
      </w:r>
    </w:p>
    <w:p w14:paraId="7CDAFE6A" w14:textId="77777777" w:rsidR="005B235C" w:rsidRPr="009C5A9C" w:rsidRDefault="005B235C" w:rsidP="005B235C">
      <w:pPr>
        <w:tabs>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At: Schelluinen</w:t>
      </w:r>
      <w:r>
        <w:rPr>
          <w:rFonts w:asciiTheme="majorBidi" w:eastAsia="TimesNewRomanPSMT" w:hAnsiTheme="majorBidi" w:cstheme="majorBidi"/>
          <w:lang w:val="en-US"/>
        </w:rPr>
        <w:tab/>
      </w:r>
    </w:p>
    <w:p w14:paraId="785F342C" w14:textId="77777777" w:rsidR="005B235C" w:rsidRPr="009C5A9C" w:rsidRDefault="005B235C" w:rsidP="005B235C">
      <w:pPr>
        <w:tabs>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Date: .</w:t>
      </w:r>
      <w:r>
        <w:rPr>
          <w:rFonts w:asciiTheme="majorBidi" w:eastAsia="TimesNewRomanPSMT" w:hAnsiTheme="majorBidi" w:cstheme="majorBidi"/>
          <w:noProof/>
        </w:rPr>
        <w:t>8 december 2020</w:t>
      </w:r>
      <w:r>
        <w:rPr>
          <w:rFonts w:asciiTheme="majorBidi" w:eastAsia="TimesNewRomanPSMT" w:hAnsiTheme="majorBidi" w:cstheme="majorBidi"/>
          <w:lang w:val="en-US"/>
        </w:rPr>
        <w:tab/>
      </w:r>
    </w:p>
    <w:p w14:paraId="77616C00" w14:textId="77777777" w:rsidR="005B235C" w:rsidRPr="009C5A9C" w:rsidRDefault="005B235C" w:rsidP="005B235C">
      <w:pPr>
        <w:tabs>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Signature:</w:t>
      </w:r>
      <w:r w:rsidRPr="009C5A9C">
        <w:rPr>
          <w:rFonts w:asciiTheme="majorBidi" w:hAnsiTheme="majorBidi" w:cstheme="majorBidi"/>
          <w:noProof/>
          <w:lang w:val="en-US" w:eastAsia="nl-NL"/>
        </w:rPr>
        <w:t xml:space="preserve"> </w:t>
      </w:r>
      <w:r>
        <w:rPr>
          <w:rFonts w:asciiTheme="majorBidi" w:eastAsia="TimesNewRomanPSMT" w:hAnsiTheme="majorBidi" w:cstheme="majorBidi"/>
          <w:lang w:val="en-US"/>
        </w:rPr>
        <w:tab/>
      </w:r>
    </w:p>
    <w:p w14:paraId="6F792B1E"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(of the person responsible for the data)</w:t>
      </w:r>
    </w:p>
    <w:p w14:paraId="16780620"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1.</w:t>
      </w:r>
      <w:r w:rsidRPr="009C5A9C">
        <w:rPr>
          <w:rFonts w:asciiTheme="majorBidi" w:hAnsiTheme="majorBidi" w:cstheme="majorBidi"/>
          <w:b/>
          <w:bCs/>
          <w:lang w:val="en-US"/>
        </w:rPr>
        <w:tab/>
        <w:t>General data on the dangerous substance</w:t>
      </w:r>
    </w:p>
    <w:p w14:paraId="158FC694"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1.1</w:t>
      </w:r>
      <w:r w:rsidRPr="009C5A9C">
        <w:rPr>
          <w:rFonts w:asciiTheme="majorBidi" w:eastAsia="TimesNewRomanPSMT" w:hAnsiTheme="majorBidi" w:cstheme="majorBidi"/>
          <w:lang w:val="en-US"/>
        </w:rPr>
        <w:tab/>
        <w:t xml:space="preserve">Is it a pure substance </w:t>
      </w:r>
      <w:r w:rsidRPr="009C5A9C">
        <w:rPr>
          <w:rFonts w:ascii="Segoe UI Symbol" w:eastAsia="MS Gothic" w:hAnsi="Segoe UI Symbol" w:cs="Segoe UI Symbol"/>
          <w:lang w:val="en-US"/>
        </w:rPr>
        <w:t>☒</w:t>
      </w:r>
      <w:r w:rsidRPr="009C5A9C">
        <w:rPr>
          <w:rFonts w:asciiTheme="majorBidi" w:eastAsia="TimesNewRomanPSMT" w:hAnsiTheme="majorBidi" w:cstheme="majorBidi"/>
          <w:lang w:val="en-US"/>
        </w:rPr>
        <w:t xml:space="preserve">,    a mixture </w:t>
      </w:r>
      <w:r w:rsidRPr="009C5A9C">
        <w:rPr>
          <w:rFonts w:ascii="Segoe UI Symbol" w:eastAsia="MS Gothic" w:hAnsi="Segoe UI Symbol" w:cs="Segoe UI Symbol"/>
          <w:lang w:val="en-US"/>
        </w:rPr>
        <w:t>☒</w:t>
      </w:r>
      <w:r w:rsidRPr="009C5A9C">
        <w:rPr>
          <w:rFonts w:asciiTheme="majorBidi" w:eastAsia="TimesNewRomanPSMT" w:hAnsiTheme="majorBidi" w:cstheme="majorBidi"/>
          <w:lang w:val="en-US"/>
        </w:rPr>
        <w:t xml:space="preserve">,    a solution </w:t>
      </w:r>
      <w:r w:rsidRPr="009C5A9C">
        <w:rPr>
          <w:rFonts w:ascii="Segoe UI Symbol" w:eastAsia="MS Gothic" w:hAnsi="Segoe UI Symbol" w:cs="Segoe UI Symbol"/>
          <w:lang w:val="en-US"/>
        </w:rPr>
        <w:t>☐</w:t>
      </w:r>
      <w:r w:rsidRPr="009C5A9C">
        <w:rPr>
          <w:rFonts w:asciiTheme="majorBidi" w:eastAsia="TimesNewRomanPSMT" w:hAnsiTheme="majorBidi" w:cstheme="majorBidi"/>
          <w:lang w:val="en-US"/>
        </w:rPr>
        <w:t>?</w:t>
      </w:r>
    </w:p>
    <w:p w14:paraId="47C1E425" w14:textId="77777777" w:rsidR="005B235C" w:rsidRPr="009C5A9C" w:rsidRDefault="005B235C" w:rsidP="005B235C">
      <w:pPr>
        <w:autoSpaceDE w:val="0"/>
        <w:autoSpaceDN w:val="0"/>
        <w:adjustRightInd w:val="0"/>
        <w:spacing w:after="120" w:line="240" w:lineRule="auto"/>
        <w:ind w:left="1701"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1.2</w:t>
      </w:r>
      <w:r w:rsidRPr="009C5A9C">
        <w:rPr>
          <w:rFonts w:asciiTheme="majorBidi" w:eastAsia="TimesNewRomanPSMT" w:hAnsiTheme="majorBidi" w:cstheme="majorBidi"/>
          <w:lang w:val="en-US"/>
        </w:rPr>
        <w:tab/>
        <w:t>Technical name (if possible ADN nomenclature or possibly the IBC Code). (International Code for the Construction and Equipment of ships carrying Dangerous Chemicals in Bulk)</w:t>
      </w:r>
    </w:p>
    <w:p w14:paraId="745A4B1C" w14:textId="77777777" w:rsidR="005B235C" w:rsidRPr="001E15E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de-CH"/>
        </w:rPr>
      </w:pPr>
      <w:r w:rsidRPr="001E15EC">
        <w:rPr>
          <w:rFonts w:asciiTheme="majorBidi" w:eastAsia="TimesNewRomanPSMT" w:hAnsiTheme="majorBidi" w:cstheme="majorBidi"/>
          <w:lang w:val="de-CH"/>
        </w:rPr>
        <w:t>Leisteenolie</w:t>
      </w:r>
      <w:r w:rsidRPr="001E15EC">
        <w:rPr>
          <w:rFonts w:asciiTheme="majorBidi" w:eastAsia="TimesNewRomanPSMT" w:hAnsiTheme="majorBidi" w:cstheme="majorBidi"/>
          <w:lang w:val="de-CH"/>
        </w:rPr>
        <w:tab/>
      </w:r>
    </w:p>
    <w:p w14:paraId="4700720C" w14:textId="77777777" w:rsidR="005B235C" w:rsidRPr="001E15EC" w:rsidRDefault="005B235C" w:rsidP="005B235C">
      <w:pPr>
        <w:tabs>
          <w:tab w:val="left" w:pos="1701"/>
          <w:tab w:val="right" w:leader="dot" w:pos="8505"/>
        </w:tabs>
        <w:autoSpaceDE w:val="0"/>
        <w:autoSpaceDN w:val="0"/>
        <w:adjustRightInd w:val="0"/>
        <w:spacing w:after="120" w:line="240" w:lineRule="auto"/>
        <w:ind w:left="1134" w:right="1134"/>
        <w:rPr>
          <w:rFonts w:asciiTheme="majorBidi" w:eastAsia="TimesNewRomanPSMT" w:hAnsiTheme="majorBidi" w:cstheme="majorBidi"/>
          <w:lang w:val="de-CH"/>
        </w:rPr>
      </w:pPr>
      <w:r w:rsidRPr="001E15EC">
        <w:rPr>
          <w:rFonts w:asciiTheme="majorBidi" w:eastAsia="TimesNewRomanPSMT" w:hAnsiTheme="majorBidi" w:cstheme="majorBidi"/>
          <w:lang w:val="de-CH"/>
        </w:rPr>
        <w:t>1.3</w:t>
      </w:r>
      <w:r w:rsidRPr="001E15EC">
        <w:rPr>
          <w:rFonts w:asciiTheme="majorBidi" w:eastAsia="TimesNewRomanPSMT" w:hAnsiTheme="majorBidi" w:cstheme="majorBidi"/>
          <w:lang w:val="de-CH"/>
        </w:rPr>
        <w:tab/>
        <w:t>Synonym. Schalie olie</w:t>
      </w:r>
      <w:r w:rsidRPr="001E15EC">
        <w:rPr>
          <w:rFonts w:asciiTheme="majorBidi" w:eastAsia="TimesNewRomanPSMT" w:hAnsiTheme="majorBidi" w:cstheme="majorBidi"/>
          <w:lang w:val="de-CH"/>
        </w:rPr>
        <w:tab/>
      </w:r>
    </w:p>
    <w:p w14:paraId="77242061" w14:textId="77777777" w:rsidR="005B235C" w:rsidRPr="009C5A9C" w:rsidRDefault="005B235C" w:rsidP="005B235C">
      <w:pPr>
        <w:tabs>
          <w:tab w:val="left" w:pos="1701"/>
          <w:tab w:val="right" w:leader="dot" w:pos="8505"/>
        </w:tabs>
        <w:autoSpaceDE w:val="0"/>
        <w:autoSpaceDN w:val="0"/>
        <w:adjustRightInd w:val="0"/>
        <w:spacing w:after="120" w:line="240" w:lineRule="auto"/>
        <w:ind w:left="1134" w:right="1134"/>
        <w:rPr>
          <w:rFonts w:asciiTheme="majorBidi" w:eastAsia="TimesNewRomanPSMT" w:hAnsiTheme="majorBidi" w:cstheme="majorBidi"/>
        </w:rPr>
      </w:pPr>
      <w:r w:rsidRPr="001E15EC">
        <w:rPr>
          <w:rFonts w:asciiTheme="majorBidi" w:eastAsia="TimesNewRomanPSMT" w:hAnsiTheme="majorBidi" w:cstheme="majorBidi"/>
          <w:lang w:val="de-CH"/>
        </w:rPr>
        <w:t>1.4</w:t>
      </w:r>
      <w:r w:rsidRPr="001E15EC">
        <w:rPr>
          <w:rFonts w:asciiTheme="majorBidi" w:eastAsia="TimesNewRomanPSMT" w:hAnsiTheme="majorBidi" w:cstheme="majorBidi"/>
          <w:lang w:val="de-CH"/>
        </w:rPr>
        <w:tab/>
        <w:t xml:space="preserve">Trade name. </w:t>
      </w:r>
      <w:r w:rsidRPr="009C5A9C">
        <w:rPr>
          <w:rFonts w:asciiTheme="majorBidi" w:eastAsia="TimesNewRomanPSMT" w:hAnsiTheme="majorBidi" w:cstheme="majorBidi"/>
        </w:rPr>
        <w:t>Shale oil</w:t>
      </w:r>
      <w:r>
        <w:rPr>
          <w:rFonts w:asciiTheme="majorBidi" w:eastAsia="TimesNewRomanPSMT" w:hAnsiTheme="majorBidi" w:cstheme="majorBidi"/>
        </w:rPr>
        <w:tab/>
      </w:r>
    </w:p>
    <w:p w14:paraId="3FFB2A44"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1.5</w:t>
      </w:r>
      <w:r w:rsidRPr="009C5A9C">
        <w:rPr>
          <w:rFonts w:asciiTheme="majorBidi" w:eastAsia="TimesNewRomanPSMT" w:hAnsiTheme="majorBidi" w:cstheme="majorBidi"/>
          <w:lang w:val="en-US"/>
        </w:rPr>
        <w:tab/>
        <w:t>Structure formula and, for mixtures, composition and/or concentration.</w:t>
      </w:r>
    </w:p>
    <w:p w14:paraId="21914474"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A42ECF">
        <w:rPr>
          <w:rFonts w:asciiTheme="majorBidi" w:eastAsia="TimesNewRomanPSMT" w:hAnsiTheme="majorBidi" w:cstheme="majorBidi"/>
        </w:rPr>
        <w:t>Leisteenolie</w:t>
      </w:r>
      <w:r w:rsidRPr="009C5A9C">
        <w:rPr>
          <w:rFonts w:asciiTheme="majorBidi" w:eastAsia="TimesNewRomanPSMT" w:hAnsiTheme="majorBidi" w:cstheme="majorBidi"/>
          <w:lang w:val="en-US"/>
        </w:rPr>
        <w:t xml:space="preserve"> 1-100%, water 0 - 99%</w:t>
      </w:r>
      <w:r>
        <w:rPr>
          <w:rFonts w:asciiTheme="majorBidi" w:eastAsia="TimesNewRomanPSMT" w:hAnsiTheme="majorBidi" w:cstheme="majorBidi"/>
          <w:lang w:val="en-US"/>
        </w:rPr>
        <w:tab/>
      </w:r>
    </w:p>
    <w:p w14:paraId="5CFBD022"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lastRenderedPageBreak/>
        <w:t>1.6</w:t>
      </w:r>
      <w:r w:rsidRPr="009C5A9C">
        <w:rPr>
          <w:rFonts w:asciiTheme="majorBidi" w:eastAsia="TimesNewRomanPSMT" w:hAnsiTheme="majorBidi" w:cstheme="majorBidi"/>
          <w:lang w:val="en-US"/>
        </w:rPr>
        <w:tab/>
        <w:t>Hazard class and, where applicable, classification code, packing group.</w:t>
      </w:r>
    </w:p>
    <w:p w14:paraId="436C98D2" w14:textId="77777777" w:rsidR="005B235C" w:rsidRPr="001E15E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fr-CH"/>
        </w:rPr>
      </w:pPr>
      <w:r w:rsidRPr="001E15EC">
        <w:rPr>
          <w:rFonts w:asciiTheme="majorBidi" w:eastAsia="TimesNewRomanPSMT" w:hAnsiTheme="majorBidi" w:cstheme="majorBidi"/>
          <w:lang w:val="fr-CH"/>
        </w:rPr>
        <w:t>Klasse 3, classificatiecode F1, VG II en/of III</w:t>
      </w:r>
      <w:r w:rsidRPr="001E15EC">
        <w:rPr>
          <w:rFonts w:asciiTheme="majorBidi" w:eastAsia="TimesNewRomanPSMT" w:hAnsiTheme="majorBidi" w:cstheme="majorBidi"/>
          <w:lang w:val="fr-CH"/>
        </w:rPr>
        <w:tab/>
      </w:r>
    </w:p>
    <w:p w14:paraId="382F7C6B"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1.7</w:t>
      </w:r>
      <w:r w:rsidRPr="009C5A9C">
        <w:rPr>
          <w:rFonts w:asciiTheme="majorBidi" w:eastAsia="TimesNewRomanPSMT" w:hAnsiTheme="majorBidi" w:cstheme="majorBidi"/>
          <w:lang w:val="en-US"/>
        </w:rPr>
        <w:tab/>
        <w:t>UN Number or substance identification number (if known).</w:t>
      </w:r>
    </w:p>
    <w:p w14:paraId="10C4DD54"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1288</w:t>
      </w:r>
      <w:r>
        <w:rPr>
          <w:rFonts w:asciiTheme="majorBidi" w:eastAsia="TimesNewRomanPSMT" w:hAnsiTheme="majorBidi" w:cstheme="majorBidi"/>
          <w:lang w:val="en-US"/>
        </w:rPr>
        <w:tab/>
      </w:r>
    </w:p>
    <w:p w14:paraId="6B6BABCA"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2.</w:t>
      </w:r>
      <w:r w:rsidRPr="009C5A9C">
        <w:rPr>
          <w:rFonts w:asciiTheme="majorBidi" w:hAnsiTheme="majorBidi" w:cstheme="majorBidi"/>
          <w:b/>
          <w:bCs/>
          <w:lang w:val="en-US"/>
        </w:rPr>
        <w:tab/>
        <w:t>Physico-chemical properties</w:t>
      </w:r>
    </w:p>
    <w:p w14:paraId="1CAA6124"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2.1</w:t>
      </w:r>
      <w:r w:rsidRPr="009C5A9C">
        <w:rPr>
          <w:rFonts w:asciiTheme="majorBidi" w:eastAsia="TimesNewRomanPSMT" w:hAnsiTheme="majorBidi" w:cstheme="majorBidi"/>
          <w:lang w:val="en-US"/>
        </w:rPr>
        <w:tab/>
        <w:t>State during transport (e.g. gas, liquid, molten, ...).</w:t>
      </w:r>
    </w:p>
    <w:p w14:paraId="4F5D6630"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Vloeibaar</w:t>
      </w:r>
      <w:r>
        <w:rPr>
          <w:rFonts w:asciiTheme="majorBidi" w:eastAsia="TimesNewRomanPSMT" w:hAnsiTheme="majorBidi" w:cstheme="majorBidi"/>
          <w:lang w:val="en-US"/>
        </w:rPr>
        <w:tab/>
      </w:r>
    </w:p>
    <w:p w14:paraId="4D261D8C" w14:textId="77777777" w:rsidR="005B235C" w:rsidRPr="009C5A9C" w:rsidRDefault="005B235C" w:rsidP="005B235C">
      <w:pPr>
        <w:autoSpaceDE w:val="0"/>
        <w:autoSpaceDN w:val="0"/>
        <w:adjustRightInd w:val="0"/>
        <w:spacing w:after="120" w:line="240" w:lineRule="auto"/>
        <w:ind w:left="1701"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2.2</w:t>
      </w:r>
      <w:r w:rsidRPr="009C5A9C">
        <w:rPr>
          <w:rFonts w:asciiTheme="majorBidi" w:eastAsia="TimesNewRomanPSMT" w:hAnsiTheme="majorBidi" w:cstheme="majorBidi"/>
          <w:lang w:val="en-US"/>
        </w:rPr>
        <w:tab/>
        <w:t>Relative density of liquid at 20</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 xml:space="preserve">C or at the transport temperature if the substance is to be heated or refrigerated during transport. </w:t>
      </w:r>
    </w:p>
    <w:p w14:paraId="4A486318"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0,917 midden fractie</w:t>
      </w:r>
      <w:r>
        <w:rPr>
          <w:rFonts w:asciiTheme="majorBidi" w:eastAsia="TimesNewRomanPSMT" w:hAnsiTheme="majorBidi" w:cstheme="majorBidi"/>
          <w:lang w:val="en-US"/>
        </w:rPr>
        <w:tab/>
      </w:r>
    </w:p>
    <w:p w14:paraId="560E6463"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2.3</w:t>
      </w:r>
      <w:r w:rsidRPr="009C5A9C">
        <w:rPr>
          <w:rFonts w:asciiTheme="majorBidi" w:eastAsia="TimesNewRomanPSMT" w:hAnsiTheme="majorBidi" w:cstheme="majorBidi"/>
          <w:lang w:val="en-US"/>
        </w:rPr>
        <w:tab/>
        <w:t>Transport temperature (for substances heated or refrigerated during transport).</w:t>
      </w:r>
    </w:p>
    <w:p w14:paraId="012E0D8C"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Omgevingstemperatuur</w:t>
      </w:r>
      <w:r>
        <w:rPr>
          <w:rFonts w:asciiTheme="majorBidi" w:eastAsia="TimesNewRomanPSMT" w:hAnsiTheme="majorBidi" w:cstheme="majorBidi"/>
          <w:lang w:val="en-US"/>
        </w:rPr>
        <w:tab/>
      </w:r>
    </w:p>
    <w:p w14:paraId="5ECA76B2"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2.4</w:t>
      </w:r>
      <w:r w:rsidRPr="009C5A9C">
        <w:rPr>
          <w:rFonts w:asciiTheme="majorBidi" w:eastAsia="TimesNewRomanPSMT" w:hAnsiTheme="majorBidi" w:cstheme="majorBidi"/>
          <w:lang w:val="en-US"/>
        </w:rPr>
        <w:tab/>
        <w:t>Melting point or range &lt; -9</w:t>
      </w:r>
      <w:r w:rsidRPr="009C5A9C">
        <w:rPr>
          <w:rFonts w:asciiTheme="majorBidi" w:eastAsia="TimesNewRomanPSMT" w:hAnsiTheme="majorBidi" w:cstheme="majorBidi"/>
          <w:vertAlign w:val="superscript"/>
          <w:lang w:val="en-US"/>
        </w:rPr>
        <w:t xml:space="preserve"> o</w:t>
      </w:r>
      <w:r w:rsidRPr="009C5A9C">
        <w:rPr>
          <w:rFonts w:asciiTheme="majorBidi" w:eastAsia="TimesNewRomanPSMT" w:hAnsiTheme="majorBidi" w:cstheme="majorBidi"/>
          <w:lang w:val="en-US"/>
        </w:rPr>
        <w:t>C.</w:t>
      </w:r>
    </w:p>
    <w:p w14:paraId="18386568"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2.5</w:t>
      </w:r>
      <w:r w:rsidRPr="009C5A9C">
        <w:rPr>
          <w:rFonts w:asciiTheme="majorBidi" w:eastAsia="TimesNewRomanPSMT" w:hAnsiTheme="majorBidi" w:cstheme="majorBidi"/>
          <w:lang w:val="en-US"/>
        </w:rPr>
        <w:tab/>
        <w:t xml:space="preserve">Boiling point or range 40 - 645 </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C.</w:t>
      </w:r>
    </w:p>
    <w:p w14:paraId="46970472"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2.5</w:t>
      </w:r>
      <w:r w:rsidRPr="009C5A9C">
        <w:rPr>
          <w:rFonts w:asciiTheme="majorBidi" w:eastAsia="TimesNewRomanPSMT" w:hAnsiTheme="majorBidi" w:cstheme="majorBidi"/>
          <w:lang w:val="en-US"/>
        </w:rPr>
        <w:tab/>
        <w:t>Vapour pressure at:</w:t>
      </w:r>
    </w:p>
    <w:p w14:paraId="2A927610"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134" w:right="1134" w:firstLine="1134"/>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25</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 xml:space="preserve">C </w:t>
      </w:r>
      <w:r w:rsidRPr="009C5A9C">
        <w:rPr>
          <w:rFonts w:asciiTheme="majorBidi" w:hAnsiTheme="majorBidi" w:cstheme="majorBidi"/>
          <w:lang w:val="en-US"/>
        </w:rPr>
        <w:t>0,06 – 13,5 kPa</w:t>
      </w:r>
      <w:r w:rsidRPr="009C5A9C">
        <w:rPr>
          <w:rFonts w:asciiTheme="majorBidi" w:eastAsia="TimesNewRomanPSMT" w:hAnsiTheme="majorBidi" w:cstheme="majorBidi"/>
          <w:lang w:val="en-US"/>
        </w:rPr>
        <w:t xml:space="preserve">.................. </w:t>
      </w:r>
    </w:p>
    <w:p w14:paraId="4FC805D3"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134" w:right="1134" w:firstLine="1134"/>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20</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C ........................................</w:t>
      </w:r>
    </w:p>
    <w:p w14:paraId="47944A77"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134" w:right="1134" w:firstLine="1134"/>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30</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C ........................................</w:t>
      </w:r>
    </w:p>
    <w:p w14:paraId="1EF996C4"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134" w:right="1134" w:firstLine="1134"/>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37.8</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C .....................................</w:t>
      </w:r>
    </w:p>
    <w:p w14:paraId="6819A761"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134" w:right="1134" w:firstLine="1134"/>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50</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C 10,9- 26 kPa...................</w:t>
      </w:r>
    </w:p>
    <w:p w14:paraId="3B372DB3"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w:t>
      </w:r>
      <w:r w:rsidRPr="009C5A9C">
        <w:rPr>
          <w:rFonts w:asciiTheme="majorBidi" w:eastAsia="TimesNewRomanPSMT" w:hAnsiTheme="majorBidi" w:cstheme="majorBidi"/>
          <w:lang w:val="en-US"/>
        </w:rPr>
        <w:tab/>
        <w:t>for liquefied gases, vapour pressure at 70</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 xml:space="preserve">C ............................), </w:t>
      </w:r>
    </w:p>
    <w:p w14:paraId="4EE0F05D"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w:t>
      </w:r>
      <w:r w:rsidRPr="009C5A9C">
        <w:rPr>
          <w:rFonts w:asciiTheme="majorBidi" w:eastAsia="TimesNewRomanPSMT" w:hAnsiTheme="majorBidi" w:cstheme="majorBidi"/>
          <w:lang w:val="en-US"/>
        </w:rPr>
        <w:tab/>
        <w:t>for permanent gases, filling pressure at 15</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C ..........................).</w:t>
      </w:r>
    </w:p>
    <w:p w14:paraId="2671EC70"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2.7</w:t>
      </w:r>
      <w:r w:rsidRPr="009C5A9C">
        <w:rPr>
          <w:rFonts w:asciiTheme="majorBidi" w:eastAsia="TimesNewRomanPSMT" w:hAnsiTheme="majorBidi" w:cstheme="majorBidi"/>
          <w:lang w:val="en-US"/>
        </w:rPr>
        <w:tab/>
        <w:t>Cubic expansion coefficient 0,000736 – 0.000888........ K</w:t>
      </w:r>
      <w:r w:rsidRPr="009C5A9C">
        <w:rPr>
          <w:rFonts w:asciiTheme="majorBidi" w:eastAsia="TimesNewRomanPSMT" w:hAnsiTheme="majorBidi" w:cstheme="majorBidi"/>
          <w:vertAlign w:val="superscript"/>
          <w:lang w:val="en-US"/>
        </w:rPr>
        <w:t>-1</w:t>
      </w:r>
    </w:p>
    <w:p w14:paraId="7B88578E"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2.8</w:t>
      </w:r>
      <w:r w:rsidRPr="009C5A9C">
        <w:rPr>
          <w:rFonts w:asciiTheme="majorBidi" w:eastAsia="TimesNewRomanPSMT" w:hAnsiTheme="majorBidi" w:cstheme="majorBidi"/>
          <w:lang w:val="en-US"/>
        </w:rPr>
        <w:tab/>
        <w:t>Solubility in water at 20</w:t>
      </w:r>
      <w:r w:rsidRPr="009C5A9C">
        <w:rPr>
          <w:rFonts w:asciiTheme="majorBidi" w:eastAsia="TimesNewRomanPSMT" w:hAnsiTheme="majorBidi" w:cstheme="majorBidi"/>
          <w:vertAlign w:val="superscript"/>
          <w:lang w:val="en-US"/>
        </w:rPr>
        <w:t xml:space="preserve"> o</w:t>
      </w:r>
      <w:r w:rsidRPr="009C5A9C">
        <w:rPr>
          <w:rFonts w:asciiTheme="majorBidi" w:eastAsia="TimesNewRomanPSMT" w:hAnsiTheme="majorBidi" w:cstheme="majorBidi"/>
          <w:lang w:val="en-US"/>
        </w:rPr>
        <w:t>C:  0,1 - 5,74 g/l</w:t>
      </w:r>
    </w:p>
    <w:p w14:paraId="3893DEBE" w14:textId="77777777" w:rsidR="005B235C" w:rsidRPr="009C5A9C" w:rsidRDefault="005B235C" w:rsidP="005B235C">
      <w:pPr>
        <w:autoSpaceDE w:val="0"/>
        <w:autoSpaceDN w:val="0"/>
        <w:adjustRightInd w:val="0"/>
        <w:spacing w:after="120" w:line="240" w:lineRule="auto"/>
        <w:ind w:left="1134" w:right="1134" w:firstLine="708"/>
        <w:rPr>
          <w:rFonts w:asciiTheme="majorBidi" w:eastAsia="TimesNewRomanPSMT" w:hAnsiTheme="majorBidi" w:cstheme="majorBidi"/>
          <w:lang w:val="en-US"/>
        </w:rPr>
      </w:pPr>
      <w:r w:rsidRPr="009C5A9C">
        <w:rPr>
          <w:rFonts w:asciiTheme="majorBidi" w:eastAsia="TimesNewRomanPSMT" w:hAnsiTheme="majorBidi" w:cstheme="majorBidi"/>
          <w:lang w:val="en-US"/>
        </w:rPr>
        <w:t>Saturation concentration   mg/l, or</w:t>
      </w:r>
    </w:p>
    <w:p w14:paraId="1BD4F81E" w14:textId="77777777" w:rsidR="005B235C" w:rsidRPr="009C5A9C" w:rsidRDefault="005B235C" w:rsidP="005B235C">
      <w:pPr>
        <w:autoSpaceDE w:val="0"/>
        <w:autoSpaceDN w:val="0"/>
        <w:adjustRightInd w:val="0"/>
        <w:spacing w:after="120" w:line="240" w:lineRule="auto"/>
        <w:ind w:left="1134" w:right="1134" w:firstLine="708"/>
        <w:rPr>
          <w:rFonts w:asciiTheme="majorBidi" w:eastAsia="TimesNewRomanPSMT" w:hAnsiTheme="majorBidi" w:cstheme="majorBidi"/>
          <w:lang w:val="en-US"/>
        </w:rPr>
      </w:pPr>
      <w:r w:rsidRPr="009C5A9C">
        <w:rPr>
          <w:rFonts w:asciiTheme="majorBidi" w:eastAsia="TimesNewRomanPSMT" w:hAnsiTheme="majorBidi" w:cstheme="majorBidi"/>
          <w:lang w:val="en-US"/>
        </w:rPr>
        <w:t>Miscibility with water at 15</w:t>
      </w:r>
      <w:r w:rsidRPr="009C5A9C">
        <w:rPr>
          <w:rFonts w:asciiTheme="majorBidi" w:eastAsia="TimesNewRomanPSMT" w:hAnsiTheme="majorBidi" w:cstheme="majorBidi"/>
          <w:vertAlign w:val="superscript"/>
          <w:lang w:val="en-US"/>
        </w:rPr>
        <w:t xml:space="preserve"> o</w:t>
      </w:r>
      <w:r w:rsidRPr="009C5A9C">
        <w:rPr>
          <w:rFonts w:asciiTheme="majorBidi" w:eastAsia="TimesNewRomanPSMT" w:hAnsiTheme="majorBidi" w:cstheme="majorBidi"/>
          <w:lang w:val="en-US"/>
        </w:rPr>
        <w:t>C</w:t>
      </w:r>
    </w:p>
    <w:p w14:paraId="543F4940" w14:textId="77777777" w:rsidR="005B235C" w:rsidRPr="009C5A9C" w:rsidRDefault="005B235C" w:rsidP="005B235C">
      <w:pPr>
        <w:autoSpaceDE w:val="0"/>
        <w:autoSpaceDN w:val="0"/>
        <w:adjustRightInd w:val="0"/>
        <w:spacing w:after="120" w:line="240" w:lineRule="auto"/>
        <w:ind w:left="1134" w:right="1134" w:firstLine="709"/>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eastAsia="TimesNewRomanPSMT" w:hAnsiTheme="majorBidi" w:cstheme="majorBidi"/>
          <w:lang w:val="en-US"/>
        </w:rPr>
        <w:t xml:space="preserve"> Complete </w:t>
      </w:r>
      <w:r w:rsidRPr="009C5A9C">
        <w:rPr>
          <w:rFonts w:asciiTheme="majorBidi" w:eastAsia="TimesNewRomanPSMT" w:hAnsiTheme="majorBidi" w:cstheme="majorBidi"/>
          <w:lang w:val="en-US"/>
        </w:rPr>
        <w:tab/>
      </w:r>
      <w:r w:rsidRPr="009C5A9C">
        <w:rPr>
          <w:rFonts w:asciiTheme="majorBidi" w:eastAsia="TimesNewRomanPSMT" w:hAnsiTheme="majorBidi" w:cstheme="majorBidi"/>
          <w:lang w:val="en-US"/>
        </w:rPr>
        <w:tab/>
        <w:t xml:space="preserve"> </w:t>
      </w:r>
      <w:r w:rsidRPr="009C5A9C">
        <w:rPr>
          <w:rFonts w:ascii="Segoe UI Symbol" w:eastAsia="MS Gothic" w:hAnsi="Segoe UI Symbol" w:cs="Segoe UI Symbol"/>
          <w:lang w:val="en-US"/>
        </w:rPr>
        <w:t>☐</w:t>
      </w:r>
      <w:r w:rsidRPr="009C5A9C">
        <w:rPr>
          <w:rFonts w:asciiTheme="majorBidi" w:eastAsia="TimesNewRomanPSMT" w:hAnsiTheme="majorBidi" w:cstheme="majorBidi"/>
          <w:lang w:val="en-US"/>
        </w:rPr>
        <w:t xml:space="preserve"> partial </w:t>
      </w:r>
      <w:r w:rsidRPr="009C5A9C">
        <w:rPr>
          <w:rFonts w:asciiTheme="majorBidi" w:eastAsia="TimesNewRomanPSMT" w:hAnsiTheme="majorBidi" w:cstheme="majorBidi"/>
          <w:lang w:val="en-US"/>
        </w:rPr>
        <w:tab/>
      </w:r>
      <w:r w:rsidRPr="009C5A9C">
        <w:rPr>
          <w:rFonts w:asciiTheme="majorBidi" w:eastAsia="TimesNewRomanPSMT" w:hAnsiTheme="majorBidi" w:cstheme="majorBidi"/>
          <w:lang w:val="en-US"/>
        </w:rPr>
        <w:tab/>
      </w:r>
      <w:r w:rsidRPr="009C5A9C">
        <w:rPr>
          <w:rFonts w:ascii="Segoe UI Symbol" w:eastAsia="MS Gothic" w:hAnsi="Segoe UI Symbol" w:cs="Segoe UI Symbol"/>
          <w:lang w:val="en-US"/>
        </w:rPr>
        <w:t>☐</w:t>
      </w:r>
      <w:r w:rsidRPr="009C5A9C">
        <w:rPr>
          <w:rFonts w:asciiTheme="majorBidi" w:eastAsia="TimesNewRomanPSMT" w:hAnsiTheme="majorBidi" w:cstheme="majorBidi"/>
          <w:lang w:val="en-US"/>
        </w:rPr>
        <w:t xml:space="preserve"> none</w:t>
      </w:r>
    </w:p>
    <w:p w14:paraId="1AE9F87D" w14:textId="77777777" w:rsidR="005B235C" w:rsidRPr="009C5A9C" w:rsidRDefault="005B235C" w:rsidP="005B235C">
      <w:pPr>
        <w:autoSpaceDE w:val="0"/>
        <w:autoSpaceDN w:val="0"/>
        <w:adjustRightInd w:val="0"/>
        <w:spacing w:after="120" w:line="240" w:lineRule="auto"/>
        <w:ind w:left="1134" w:right="1134" w:firstLine="708"/>
        <w:rPr>
          <w:rFonts w:asciiTheme="majorBidi" w:eastAsia="TimesNewRomanPSMT" w:hAnsiTheme="majorBidi" w:cstheme="majorBidi"/>
          <w:lang w:val="en-US"/>
        </w:rPr>
      </w:pPr>
      <w:r w:rsidRPr="009C5A9C">
        <w:rPr>
          <w:rFonts w:asciiTheme="majorBidi" w:eastAsia="TimesNewRomanPSMT" w:hAnsiTheme="majorBidi" w:cstheme="majorBidi"/>
          <w:lang w:val="en-US"/>
        </w:rPr>
        <w:t>(If possible, in the case of solutions and mixtures, indicate concentration)</w:t>
      </w:r>
    </w:p>
    <w:p w14:paraId="1CEE9DE4"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rPr>
      </w:pPr>
      <w:r w:rsidRPr="009C5A9C">
        <w:rPr>
          <w:rFonts w:asciiTheme="majorBidi" w:eastAsia="TimesNewRomanPSMT" w:hAnsiTheme="majorBidi" w:cstheme="majorBidi"/>
        </w:rPr>
        <w:t>2.9</w:t>
      </w:r>
      <w:r w:rsidRPr="009C5A9C">
        <w:rPr>
          <w:rFonts w:asciiTheme="majorBidi" w:eastAsia="TimesNewRomanPSMT" w:hAnsiTheme="majorBidi" w:cstheme="majorBidi"/>
        </w:rPr>
        <w:tab/>
        <w:t>Colour. Geel tot donkerbruin.................................</w:t>
      </w:r>
    </w:p>
    <w:p w14:paraId="092BFC70"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rPr>
        <w:t>2.20</w:t>
      </w:r>
      <w:r w:rsidRPr="009C5A9C">
        <w:rPr>
          <w:rFonts w:asciiTheme="majorBidi" w:eastAsia="TimesNewRomanPSMT" w:hAnsiTheme="majorBidi" w:cstheme="majorBidi"/>
        </w:rPr>
        <w:tab/>
        <w:t xml:space="preserve">Odour. </w:t>
      </w:r>
      <w:r w:rsidRPr="009C5A9C">
        <w:rPr>
          <w:rFonts w:asciiTheme="majorBidi" w:eastAsia="TimesNewRomanPSMT" w:hAnsiTheme="majorBidi" w:cstheme="majorBidi"/>
          <w:lang w:val="en-US"/>
        </w:rPr>
        <w:t>Bitter/irriterend........................................</w:t>
      </w:r>
    </w:p>
    <w:p w14:paraId="77800889"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2.11</w:t>
      </w:r>
      <w:r w:rsidRPr="009C5A9C">
        <w:rPr>
          <w:rFonts w:asciiTheme="majorBidi" w:eastAsia="TimesNewRomanPSMT" w:hAnsiTheme="majorBidi" w:cstheme="majorBidi"/>
          <w:lang w:val="en-US"/>
        </w:rPr>
        <w:tab/>
        <w:t>Viscosity 0,637 – 11,1............ mm</w:t>
      </w:r>
      <w:r w:rsidRPr="009C5A9C">
        <w:rPr>
          <w:rFonts w:asciiTheme="majorBidi" w:eastAsia="TimesNewRomanPSMT" w:hAnsiTheme="majorBidi" w:cstheme="majorBidi"/>
          <w:vertAlign w:val="superscript"/>
          <w:lang w:val="en-US"/>
        </w:rPr>
        <w:t>2</w:t>
      </w:r>
      <w:r w:rsidRPr="009C5A9C">
        <w:rPr>
          <w:rFonts w:asciiTheme="majorBidi" w:eastAsia="TimesNewRomanPSMT" w:hAnsiTheme="majorBidi" w:cstheme="majorBidi"/>
          <w:lang w:val="en-US"/>
        </w:rPr>
        <w:t>/s bij 20 °C.</w:t>
      </w:r>
    </w:p>
    <w:p w14:paraId="05D46449"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2.12</w:t>
      </w:r>
      <w:r w:rsidRPr="009C5A9C">
        <w:rPr>
          <w:rFonts w:asciiTheme="majorBidi" w:eastAsia="TimesNewRomanPSMT" w:hAnsiTheme="majorBidi" w:cstheme="majorBidi"/>
          <w:lang w:val="en-US"/>
        </w:rPr>
        <w:tab/>
        <w:t>Flow time (ISO 2431-1996) ................ s.</w:t>
      </w:r>
    </w:p>
    <w:p w14:paraId="40180961"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2.13</w:t>
      </w:r>
      <w:r w:rsidRPr="009C5A9C">
        <w:rPr>
          <w:rFonts w:asciiTheme="majorBidi" w:eastAsia="TimesNewRomanPSMT" w:hAnsiTheme="majorBidi" w:cstheme="majorBidi"/>
          <w:lang w:val="en-US"/>
        </w:rPr>
        <w:tab/>
        <w:t>Solvent separation test .......................... .</w:t>
      </w:r>
    </w:p>
    <w:p w14:paraId="752CA54D"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2.14</w:t>
      </w:r>
      <w:r w:rsidRPr="009C5A9C">
        <w:rPr>
          <w:rFonts w:asciiTheme="majorBidi" w:eastAsia="TimesNewRomanPSMT" w:hAnsiTheme="majorBidi" w:cstheme="majorBidi"/>
          <w:lang w:val="en-US"/>
        </w:rPr>
        <w:tab/>
        <w:t>pH of the substance or aqueous solution (indicate concentration).</w:t>
      </w:r>
    </w:p>
    <w:p w14:paraId="4CCE7DB9"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4,8</w:t>
      </w:r>
      <w:r>
        <w:rPr>
          <w:rFonts w:asciiTheme="majorBidi" w:eastAsia="TimesNewRomanPSMT" w:hAnsiTheme="majorBidi" w:cstheme="majorBidi"/>
          <w:lang w:val="en-US"/>
        </w:rPr>
        <w:tab/>
      </w:r>
    </w:p>
    <w:p w14:paraId="28B9FAB3"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2.15</w:t>
      </w:r>
      <w:r w:rsidRPr="009C5A9C">
        <w:rPr>
          <w:rFonts w:asciiTheme="majorBidi" w:eastAsia="TimesNewRomanPSMT" w:hAnsiTheme="majorBidi" w:cstheme="majorBidi"/>
          <w:lang w:val="en-US"/>
        </w:rPr>
        <w:tab/>
        <w:t>Other information.</w:t>
      </w:r>
    </w:p>
    <w:p w14:paraId="01D36C5D"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Pr>
          <w:rFonts w:asciiTheme="majorBidi" w:eastAsia="TimesNewRomanPSMT" w:hAnsiTheme="majorBidi" w:cstheme="majorBidi"/>
          <w:lang w:val="en-US"/>
        </w:rPr>
        <w:tab/>
      </w:r>
    </w:p>
    <w:p w14:paraId="26F0DC44"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3.</w:t>
      </w:r>
      <w:r w:rsidRPr="009C5A9C">
        <w:rPr>
          <w:rFonts w:asciiTheme="majorBidi" w:hAnsiTheme="majorBidi" w:cstheme="majorBidi"/>
          <w:b/>
          <w:bCs/>
          <w:lang w:val="en-US"/>
        </w:rPr>
        <w:tab/>
        <w:t>Technical safety properties</w:t>
      </w:r>
    </w:p>
    <w:p w14:paraId="013EE431" w14:textId="77777777" w:rsidR="005B235C" w:rsidRPr="009C5A9C" w:rsidRDefault="005B235C" w:rsidP="005B235C">
      <w:pPr>
        <w:autoSpaceDE w:val="0"/>
        <w:autoSpaceDN w:val="0"/>
        <w:adjustRightInd w:val="0"/>
        <w:spacing w:after="120" w:line="240" w:lineRule="auto"/>
        <w:ind w:left="1701"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3.1</w:t>
      </w:r>
      <w:r w:rsidRPr="009C5A9C">
        <w:rPr>
          <w:rFonts w:asciiTheme="majorBidi" w:eastAsia="TimesNewRomanPSMT" w:hAnsiTheme="majorBidi" w:cstheme="majorBidi"/>
          <w:lang w:val="en-US"/>
        </w:rPr>
        <w:tab/>
        <w:t xml:space="preserve">Auto-ignition temperature in accordance with IEC 60079-20-1:2010, EN 14522:2005, DIN 51 794:2003 in </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C; where applicable, indicate the temperature class in accordance with IEC 60079-20-1:2010.</w:t>
      </w:r>
    </w:p>
    <w:p w14:paraId="64C4DADB"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 xml:space="preserve">238 – 395 </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C bij 1013 hPa</w:t>
      </w:r>
    </w:p>
    <w:p w14:paraId="6F0CE018"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lastRenderedPageBreak/>
        <w:t>3.2</w:t>
      </w:r>
      <w:r w:rsidRPr="009C5A9C">
        <w:rPr>
          <w:rFonts w:asciiTheme="majorBidi" w:eastAsia="TimesNewRomanPSMT" w:hAnsiTheme="majorBidi" w:cstheme="majorBidi"/>
          <w:lang w:val="en-US"/>
        </w:rPr>
        <w:tab/>
        <w:t>Flash-point</w:t>
      </w:r>
    </w:p>
    <w:p w14:paraId="5BFDEA89" w14:textId="77777777" w:rsidR="005B235C" w:rsidRPr="009C5A9C" w:rsidRDefault="005B235C" w:rsidP="005B235C">
      <w:pPr>
        <w:autoSpaceDE w:val="0"/>
        <w:autoSpaceDN w:val="0"/>
        <w:adjustRightInd w:val="0"/>
        <w:spacing w:after="120" w:line="240" w:lineRule="auto"/>
        <w:ind w:left="1134" w:right="1134" w:firstLine="567"/>
        <w:rPr>
          <w:rFonts w:asciiTheme="majorBidi" w:eastAsia="TimesNewRomanPSMT" w:hAnsiTheme="majorBidi" w:cstheme="majorBidi"/>
          <w:lang w:val="en-US"/>
        </w:rPr>
      </w:pPr>
      <w:r w:rsidRPr="009C5A9C">
        <w:rPr>
          <w:rFonts w:asciiTheme="majorBidi" w:eastAsia="TimesNewRomanPSMT" w:hAnsiTheme="majorBidi" w:cstheme="majorBidi"/>
          <w:lang w:val="en-US"/>
        </w:rPr>
        <w:t>For flash-points up to 175 o C</w:t>
      </w:r>
    </w:p>
    <w:p w14:paraId="371B6050" w14:textId="77777777" w:rsidR="005B235C" w:rsidRPr="009C5A9C" w:rsidRDefault="005B235C" w:rsidP="005B235C">
      <w:pPr>
        <w:autoSpaceDE w:val="0"/>
        <w:autoSpaceDN w:val="0"/>
        <w:adjustRightInd w:val="0"/>
        <w:spacing w:after="120" w:line="240" w:lineRule="auto"/>
        <w:ind w:left="1134" w:right="1134" w:firstLine="567"/>
        <w:rPr>
          <w:rFonts w:asciiTheme="majorBidi" w:eastAsia="TimesNewRomanPSMT" w:hAnsiTheme="majorBidi" w:cstheme="majorBidi"/>
          <w:lang w:val="en-US"/>
        </w:rPr>
      </w:pPr>
      <w:r w:rsidRPr="009C5A9C">
        <w:rPr>
          <w:rFonts w:asciiTheme="majorBidi" w:eastAsia="TimesNewRomanPSMT" w:hAnsiTheme="majorBidi" w:cstheme="majorBidi"/>
          <w:lang w:val="en-US"/>
        </w:rPr>
        <w:t>Closed-cup test methods - non-equilibrium procedure</w:t>
      </w:r>
    </w:p>
    <w:p w14:paraId="304AAF09"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701" w:right="1134" w:firstLine="0"/>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Abel method: EN ISO 13736:2008</w:t>
      </w:r>
    </w:p>
    <w:p w14:paraId="3C29BB2B"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701" w:right="1134" w:firstLine="0"/>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Abel-Pensky method: DIN 51755–1:1974 or NF M T60-103:1968</w:t>
      </w:r>
    </w:p>
    <w:p w14:paraId="27FE44BA"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701" w:right="1134" w:firstLine="0"/>
        <w:contextualSpacing w:val="0"/>
        <w:rPr>
          <w:rFonts w:asciiTheme="majorBidi" w:eastAsia="TimesNewRomanPSMT" w:hAnsiTheme="majorBidi" w:cstheme="majorBidi"/>
        </w:rPr>
      </w:pPr>
      <w:r w:rsidRPr="009C5A9C">
        <w:rPr>
          <w:rFonts w:asciiTheme="majorBidi" w:eastAsia="TimesNewRomanPSMT" w:hAnsiTheme="majorBidi" w:cstheme="majorBidi"/>
        </w:rPr>
        <w:t>Pensky-Martens method: EN ISO 2719:2012</w:t>
      </w:r>
    </w:p>
    <w:p w14:paraId="609F60D2"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701" w:right="1134" w:firstLine="0"/>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Luchaire apparatus: French standard NF T60-103:1968</w:t>
      </w:r>
    </w:p>
    <w:p w14:paraId="5D523C8B"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701" w:right="1134" w:firstLine="0"/>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Tag method: ASTM D56-05(2010)</w:t>
      </w:r>
    </w:p>
    <w:p w14:paraId="36E97BAF" w14:textId="77777777" w:rsidR="005B235C" w:rsidRPr="009C5A9C" w:rsidRDefault="005B235C" w:rsidP="005B235C">
      <w:pPr>
        <w:autoSpaceDE w:val="0"/>
        <w:autoSpaceDN w:val="0"/>
        <w:adjustRightInd w:val="0"/>
        <w:spacing w:after="120" w:line="240" w:lineRule="auto"/>
        <w:ind w:left="1134" w:right="1134" w:firstLine="709"/>
        <w:rPr>
          <w:rFonts w:asciiTheme="majorBidi" w:eastAsia="TimesNewRomanPSMT" w:hAnsiTheme="majorBidi" w:cstheme="majorBidi"/>
          <w:lang w:val="en-US"/>
        </w:rPr>
      </w:pPr>
      <w:r w:rsidRPr="009C5A9C">
        <w:rPr>
          <w:rFonts w:asciiTheme="majorBidi" w:eastAsia="TimesNewRomanPSMT" w:hAnsiTheme="majorBidi" w:cstheme="majorBidi"/>
          <w:lang w:val="en-US"/>
        </w:rPr>
        <w:t>Closed-cup test methods – equilibrium procedure</w:t>
      </w:r>
    </w:p>
    <w:p w14:paraId="363AC496"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1701" w:right="1134" w:firstLine="0"/>
        <w:contextualSpacing w:val="0"/>
        <w:rPr>
          <w:rFonts w:asciiTheme="majorBidi" w:eastAsia="TimesNewRomanPSMT" w:hAnsiTheme="majorBidi" w:cstheme="majorBidi"/>
          <w:lang w:val="es-ES"/>
        </w:rPr>
      </w:pPr>
      <w:r w:rsidRPr="009C5A9C">
        <w:rPr>
          <w:rFonts w:asciiTheme="majorBidi" w:eastAsia="TimesNewRomanPSMT" w:hAnsiTheme="majorBidi" w:cstheme="majorBidi"/>
          <w:lang w:val="es-ES"/>
        </w:rPr>
        <w:t>Rapid equilibrium procedure: EN ISO 3679:2004; ASTM D3278-96 (2011)</w:t>
      </w:r>
    </w:p>
    <w:p w14:paraId="07948A6F"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2268" w:right="1134" w:hanging="567"/>
        <w:contextualSpacing w:val="0"/>
        <w:rPr>
          <w:rFonts w:asciiTheme="majorBidi" w:eastAsia="TimesNewRomanPSMT" w:hAnsiTheme="majorBidi" w:cstheme="majorBidi"/>
          <w:lang w:val="en-US"/>
        </w:rPr>
      </w:pPr>
      <w:r w:rsidRPr="009C5A9C">
        <w:rPr>
          <w:rFonts w:asciiTheme="majorBidi" w:eastAsia="TimesNewRomanPSMT" w:hAnsiTheme="majorBidi" w:cstheme="majorBidi"/>
          <w:lang w:val="en-US"/>
        </w:rPr>
        <w:t>Closed-cup equilibrium procedure: EN ISO 1523:2002+AC1:2006; ASTM D3941-90 (2007)</w:t>
      </w:r>
    </w:p>
    <w:p w14:paraId="688F72ED"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For flash-points above 175</w:t>
      </w:r>
      <w:r w:rsidRPr="009C5A9C">
        <w:rPr>
          <w:rFonts w:asciiTheme="majorBidi" w:eastAsia="TimesNewRomanPSMT" w:hAnsiTheme="majorBidi" w:cstheme="majorBidi"/>
          <w:vertAlign w:val="superscript"/>
          <w:lang w:val="en-US"/>
        </w:rPr>
        <w:t xml:space="preserve"> o</w:t>
      </w:r>
      <w:r w:rsidRPr="009C5A9C">
        <w:rPr>
          <w:rFonts w:asciiTheme="majorBidi" w:eastAsia="TimesNewRomanPSMT" w:hAnsiTheme="majorBidi" w:cstheme="majorBidi"/>
          <w:lang w:val="en-US"/>
        </w:rPr>
        <w:t>C</w:t>
      </w:r>
    </w:p>
    <w:p w14:paraId="6238ED8D"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In addition to the above-mentioned methods, the following open-cup test method may be applied:</w:t>
      </w:r>
    </w:p>
    <w:p w14:paraId="3CFE12F0" w14:textId="77777777" w:rsidR="005B235C" w:rsidRPr="009C5A9C" w:rsidRDefault="005B235C" w:rsidP="005B235C">
      <w:pPr>
        <w:pStyle w:val="ListParagraph"/>
        <w:numPr>
          <w:ilvl w:val="0"/>
          <w:numId w:val="9"/>
        </w:numPr>
        <w:suppressAutoHyphens w:val="0"/>
        <w:autoSpaceDE w:val="0"/>
        <w:autoSpaceDN w:val="0"/>
        <w:adjustRightInd w:val="0"/>
        <w:spacing w:after="120" w:line="240" w:lineRule="auto"/>
        <w:ind w:left="2268" w:right="1134" w:hanging="567"/>
        <w:rPr>
          <w:rFonts w:asciiTheme="majorBidi" w:eastAsia="TimesNewRomanPSMT" w:hAnsiTheme="majorBidi" w:cstheme="majorBidi"/>
        </w:rPr>
      </w:pPr>
      <w:r w:rsidRPr="009C5A9C">
        <w:rPr>
          <w:rFonts w:asciiTheme="majorBidi" w:eastAsia="TimesNewRomanPSMT" w:hAnsiTheme="majorBidi" w:cstheme="majorBidi"/>
        </w:rPr>
        <w:t>Cleveland method: EN ISO 2592:2002; ASTM D92-12.</w:t>
      </w:r>
    </w:p>
    <w:p w14:paraId="7A295D6C" w14:textId="77777777" w:rsidR="005B235C" w:rsidRPr="001E15E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fr-CH"/>
        </w:rPr>
      </w:pPr>
      <w:r w:rsidRPr="001E15EC">
        <w:rPr>
          <w:rFonts w:asciiTheme="majorBidi" w:eastAsia="TimesNewRomanPSMT" w:hAnsiTheme="majorBidi" w:cstheme="majorBidi"/>
          <w:lang w:val="fr-CH"/>
        </w:rPr>
        <w:t xml:space="preserve">Vlampunt: 10 - 30 </w:t>
      </w:r>
      <w:r w:rsidRPr="001E15EC">
        <w:rPr>
          <w:rFonts w:asciiTheme="majorBidi" w:eastAsia="TimesNewRomanPSMT" w:hAnsiTheme="majorBidi" w:cstheme="majorBidi"/>
          <w:vertAlign w:val="superscript"/>
          <w:lang w:val="fr-CH"/>
        </w:rPr>
        <w:t>o</w:t>
      </w:r>
      <w:r w:rsidRPr="001E15EC">
        <w:rPr>
          <w:rFonts w:asciiTheme="majorBidi" w:eastAsia="TimesNewRomanPSMT" w:hAnsiTheme="majorBidi" w:cstheme="majorBidi"/>
          <w:lang w:val="fr-CH"/>
        </w:rPr>
        <w:t xml:space="preserve">C, &lt; 20 </w:t>
      </w:r>
      <w:r w:rsidRPr="001E15EC">
        <w:rPr>
          <w:rFonts w:asciiTheme="majorBidi" w:eastAsia="TimesNewRomanPSMT" w:hAnsiTheme="majorBidi" w:cstheme="majorBidi"/>
          <w:vertAlign w:val="superscript"/>
          <w:lang w:val="fr-CH"/>
        </w:rPr>
        <w:t>o</w:t>
      </w:r>
      <w:r w:rsidRPr="001E15EC">
        <w:rPr>
          <w:rFonts w:asciiTheme="majorBidi" w:eastAsia="TimesNewRomanPSMT" w:hAnsiTheme="majorBidi" w:cstheme="majorBidi"/>
          <w:lang w:val="fr-CH"/>
        </w:rPr>
        <w:t>C voor de lichte (benzine) fractie</w:t>
      </w:r>
    </w:p>
    <w:p w14:paraId="1FF1E914" w14:textId="77777777" w:rsidR="005B235C" w:rsidRPr="001E15E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fr-CH"/>
        </w:rPr>
      </w:pPr>
      <w:r w:rsidRPr="001E15EC">
        <w:rPr>
          <w:rFonts w:asciiTheme="majorBidi" w:eastAsia="TimesNewRomanPSMT" w:hAnsiTheme="majorBidi" w:cstheme="majorBidi"/>
          <w:lang w:val="fr-CH"/>
        </w:rPr>
        <w:t>3.3</w:t>
      </w:r>
      <w:r w:rsidRPr="001E15EC">
        <w:rPr>
          <w:rFonts w:asciiTheme="majorBidi" w:eastAsia="TimesNewRomanPSMT" w:hAnsiTheme="majorBidi" w:cstheme="majorBidi"/>
          <w:lang w:val="fr-CH"/>
        </w:rPr>
        <w:tab/>
        <w:t>Explosion limits:</w:t>
      </w:r>
    </w:p>
    <w:p w14:paraId="1E876D06" w14:textId="77777777" w:rsidR="005B235C" w:rsidRPr="009C5A9C" w:rsidRDefault="005B235C" w:rsidP="005B235C">
      <w:pPr>
        <w:autoSpaceDE w:val="0"/>
        <w:autoSpaceDN w:val="0"/>
        <w:adjustRightInd w:val="0"/>
        <w:spacing w:after="120" w:line="240" w:lineRule="auto"/>
        <w:ind w:left="1701" w:right="1134" w:firstLine="1"/>
        <w:rPr>
          <w:rFonts w:asciiTheme="majorBidi" w:eastAsia="TimesNewRomanPSMT" w:hAnsiTheme="majorBidi" w:cstheme="majorBidi"/>
          <w:lang w:val="en-US"/>
        </w:rPr>
      </w:pPr>
      <w:r w:rsidRPr="009C5A9C">
        <w:rPr>
          <w:rFonts w:asciiTheme="majorBidi" w:eastAsia="TimesNewRomanPSMT" w:hAnsiTheme="majorBidi" w:cstheme="majorBidi"/>
          <w:lang w:val="en-US"/>
        </w:rPr>
        <w:t>Determination of upper and lower explosion limits in accordance with EN 1839:2012.</w:t>
      </w:r>
    </w:p>
    <w:p w14:paraId="4C6E40F7" w14:textId="77777777" w:rsidR="005B235C" w:rsidRPr="009C5A9C" w:rsidRDefault="005B235C" w:rsidP="005B235C">
      <w:pPr>
        <w:autoSpaceDE w:val="0"/>
        <w:autoSpaceDN w:val="0"/>
        <w:adjustRightInd w:val="0"/>
        <w:spacing w:after="120" w:line="240" w:lineRule="auto"/>
        <w:ind w:left="1701" w:right="1134" w:firstLine="1"/>
        <w:rPr>
          <w:rFonts w:asciiTheme="majorBidi" w:hAnsiTheme="majorBidi" w:cstheme="majorBidi"/>
          <w:color w:val="303A40"/>
          <w:shd w:val="clear" w:color="auto" w:fill="FFFFFF"/>
          <w:lang w:val="en-US"/>
        </w:rPr>
      </w:pPr>
      <w:r w:rsidRPr="009C5A9C">
        <w:rPr>
          <w:rFonts w:asciiTheme="majorBidi" w:hAnsiTheme="majorBidi" w:cstheme="majorBidi"/>
          <w:color w:val="303A40"/>
          <w:shd w:val="clear" w:color="auto" w:fill="FFFFFF"/>
          <w:lang w:val="en-US"/>
        </w:rPr>
        <w:t>Non-explosive (100%)</w:t>
      </w:r>
    </w:p>
    <w:p w14:paraId="3CBF3001"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3.4</w:t>
      </w:r>
      <w:r w:rsidRPr="009C5A9C">
        <w:rPr>
          <w:rFonts w:asciiTheme="majorBidi" w:eastAsia="TimesNewRomanPSMT" w:hAnsiTheme="majorBidi" w:cstheme="majorBidi"/>
          <w:lang w:val="en-US"/>
        </w:rPr>
        <w:tab/>
        <w:t>Maximum safe gap in accordance with IEC 60-20-1:2010 in mm.</w:t>
      </w:r>
    </w:p>
    <w:p w14:paraId="0DA15BE6" w14:textId="77777777" w:rsidR="005B235C" w:rsidRPr="009C5A9C" w:rsidRDefault="005B235C" w:rsidP="005B235C">
      <w:pPr>
        <w:autoSpaceDE w:val="0"/>
        <w:autoSpaceDN w:val="0"/>
        <w:adjustRightInd w:val="0"/>
        <w:spacing w:after="120" w:line="240" w:lineRule="auto"/>
        <w:ind w:left="1134" w:right="1134" w:firstLine="708"/>
        <w:rPr>
          <w:rFonts w:asciiTheme="majorBidi" w:eastAsia="TimesNewRomanPSMT" w:hAnsiTheme="majorBidi" w:cstheme="majorBidi"/>
          <w:lang w:val="en-US"/>
        </w:rPr>
      </w:pPr>
      <w:r w:rsidRPr="009C5A9C">
        <w:rPr>
          <w:rFonts w:asciiTheme="majorBidi" w:eastAsia="TimesNewRomanPSMT" w:hAnsiTheme="majorBidi" w:cstheme="majorBidi"/>
          <w:lang w:val="en-US"/>
        </w:rPr>
        <w:t>....................mm.</w:t>
      </w:r>
    </w:p>
    <w:p w14:paraId="024F4F9D"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3.5</w:t>
      </w:r>
      <w:r w:rsidRPr="009C5A9C">
        <w:rPr>
          <w:rFonts w:asciiTheme="majorBidi" w:eastAsia="TimesNewRomanPSMT" w:hAnsiTheme="majorBidi" w:cstheme="majorBidi"/>
          <w:lang w:val="en-US"/>
        </w:rPr>
        <w:tab/>
        <w:t>Is the substance stabilized during transport?  If so, provide data on the stabilizer:</w:t>
      </w:r>
    </w:p>
    <w:p w14:paraId="37ADF155"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Nee.</w:t>
      </w:r>
      <w:r>
        <w:rPr>
          <w:rFonts w:asciiTheme="majorBidi" w:eastAsia="TimesNewRomanPSMT" w:hAnsiTheme="majorBidi" w:cstheme="majorBidi"/>
          <w:lang w:val="en-US"/>
        </w:rPr>
        <w:tab/>
      </w:r>
      <w:r>
        <w:rPr>
          <w:rFonts w:asciiTheme="majorBidi" w:eastAsia="TimesNewRomanPSMT" w:hAnsiTheme="majorBidi" w:cstheme="majorBidi"/>
          <w:lang w:val="en-US"/>
        </w:rPr>
        <w:tab/>
      </w:r>
    </w:p>
    <w:p w14:paraId="271025AC" w14:textId="77777777" w:rsidR="005B235C" w:rsidRPr="009C5A9C" w:rsidRDefault="005B235C" w:rsidP="005B235C">
      <w:pPr>
        <w:autoSpaceDE w:val="0"/>
        <w:autoSpaceDN w:val="0"/>
        <w:adjustRightInd w:val="0"/>
        <w:spacing w:after="120" w:line="240" w:lineRule="auto"/>
        <w:ind w:left="1701"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3.6</w:t>
      </w:r>
      <w:r w:rsidRPr="009C5A9C">
        <w:rPr>
          <w:rFonts w:asciiTheme="majorBidi" w:eastAsia="TimesNewRomanPSMT" w:hAnsiTheme="majorBidi" w:cstheme="majorBidi"/>
          <w:lang w:val="en-US"/>
        </w:rPr>
        <w:tab/>
        <w:t>Decomposition products in the event of combustion on contact with air or under the influence of an external fire:</w:t>
      </w:r>
    </w:p>
    <w:p w14:paraId="3181EF28"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ab/>
      </w:r>
    </w:p>
    <w:p w14:paraId="60C0A9CC"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3.7</w:t>
      </w:r>
      <w:r w:rsidRPr="009C5A9C">
        <w:rPr>
          <w:rFonts w:asciiTheme="majorBidi" w:eastAsia="TimesNewRomanPSMT" w:hAnsiTheme="majorBidi" w:cstheme="majorBidi"/>
          <w:lang w:val="en-US"/>
        </w:rPr>
        <w:tab/>
        <w:t>Is the substance fire intensifying?</w:t>
      </w:r>
    </w:p>
    <w:p w14:paraId="5A3ECFE6"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Ja</w:t>
      </w:r>
      <w:r>
        <w:rPr>
          <w:rFonts w:asciiTheme="majorBidi" w:eastAsia="TimesNewRomanPSMT" w:hAnsiTheme="majorBidi" w:cstheme="majorBidi"/>
          <w:lang w:val="en-US"/>
        </w:rPr>
        <w:tab/>
      </w:r>
    </w:p>
    <w:p w14:paraId="36BA8DC3"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3.8</w:t>
      </w:r>
      <w:r w:rsidRPr="009C5A9C">
        <w:rPr>
          <w:rFonts w:asciiTheme="majorBidi" w:eastAsia="TimesNewRomanPSMT" w:hAnsiTheme="majorBidi" w:cstheme="majorBidi"/>
          <w:lang w:val="en-US"/>
        </w:rPr>
        <w:tab/>
        <w:t>Abrasion (corrosion)</w:t>
      </w:r>
    </w:p>
    <w:p w14:paraId="2DDD3833" w14:textId="77777777" w:rsidR="005B235C" w:rsidRPr="009C5A9C" w:rsidRDefault="005B235C" w:rsidP="005B235C">
      <w:pPr>
        <w:autoSpaceDE w:val="0"/>
        <w:autoSpaceDN w:val="0"/>
        <w:adjustRightInd w:val="0"/>
        <w:spacing w:after="120" w:line="240" w:lineRule="auto"/>
        <w:ind w:left="1134" w:right="1134" w:firstLine="708"/>
        <w:rPr>
          <w:rFonts w:asciiTheme="majorBidi" w:eastAsia="TimesNewRomanPSMT" w:hAnsiTheme="majorBidi" w:cstheme="majorBidi"/>
          <w:lang w:val="en-US"/>
        </w:rPr>
      </w:pPr>
      <w:r w:rsidRPr="009C5A9C">
        <w:rPr>
          <w:rFonts w:asciiTheme="majorBidi" w:eastAsia="TimesNewRomanPSMT" w:hAnsiTheme="majorBidi" w:cstheme="majorBidi"/>
          <w:lang w:val="en-US"/>
        </w:rPr>
        <w:t>....................  mm/year.</w:t>
      </w:r>
    </w:p>
    <w:p w14:paraId="1AC1C583"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3.9</w:t>
      </w:r>
      <w:r w:rsidRPr="009C5A9C">
        <w:rPr>
          <w:rFonts w:asciiTheme="majorBidi" w:eastAsia="TimesNewRomanPSMT" w:hAnsiTheme="majorBidi" w:cstheme="majorBidi"/>
          <w:lang w:val="en-US"/>
        </w:rPr>
        <w:tab/>
        <w:t>Does the substance react with water or moist air by releasing flammable or toxic</w:t>
      </w:r>
    </w:p>
    <w:p w14:paraId="16C2E2EC" w14:textId="77777777" w:rsidR="005B235C" w:rsidRPr="009C5A9C" w:rsidRDefault="005B235C" w:rsidP="005B235C">
      <w:pPr>
        <w:autoSpaceDE w:val="0"/>
        <w:autoSpaceDN w:val="0"/>
        <w:adjustRightInd w:val="0"/>
        <w:spacing w:after="120" w:line="240" w:lineRule="auto"/>
        <w:ind w:left="1134" w:right="1134" w:firstLine="708"/>
        <w:rPr>
          <w:rFonts w:asciiTheme="majorBidi" w:eastAsia="TimesNewRomanPSMT" w:hAnsiTheme="majorBidi" w:cstheme="majorBidi"/>
          <w:lang w:val="en-US"/>
        </w:rPr>
      </w:pPr>
      <w:r w:rsidRPr="009C5A9C">
        <w:rPr>
          <w:rFonts w:asciiTheme="majorBidi" w:eastAsia="TimesNewRomanPSMT" w:hAnsiTheme="majorBidi" w:cstheme="majorBidi"/>
          <w:lang w:val="en-US"/>
        </w:rPr>
        <w:t xml:space="preserve">gases? </w:t>
      </w:r>
    </w:p>
    <w:p w14:paraId="4D883147" w14:textId="77777777" w:rsidR="005B235C" w:rsidRPr="009C5A9C" w:rsidRDefault="005B235C" w:rsidP="005B235C">
      <w:pPr>
        <w:autoSpaceDE w:val="0"/>
        <w:autoSpaceDN w:val="0"/>
        <w:adjustRightInd w:val="0"/>
        <w:spacing w:after="120" w:line="240" w:lineRule="auto"/>
        <w:ind w:left="1134" w:right="1134" w:firstLine="708"/>
        <w:rPr>
          <w:rFonts w:asciiTheme="majorBidi" w:eastAsia="TimesNewRomanPSMT" w:hAnsiTheme="majorBidi" w:cstheme="majorBidi"/>
          <w:lang w:val="en-US"/>
        </w:rPr>
      </w:pPr>
      <w:r w:rsidRPr="009C5A9C">
        <w:rPr>
          <w:rFonts w:asciiTheme="majorBidi" w:eastAsia="TimesNewRomanPSMT" w:hAnsiTheme="majorBidi" w:cstheme="majorBidi"/>
          <w:strike/>
          <w:lang w:val="en-US"/>
        </w:rPr>
        <w:t>Yes/</w:t>
      </w:r>
      <w:r w:rsidRPr="009C5A9C">
        <w:rPr>
          <w:rFonts w:asciiTheme="majorBidi" w:eastAsia="TimesNewRomanPSMT" w:hAnsiTheme="majorBidi" w:cstheme="majorBidi"/>
          <w:lang w:val="en-US"/>
        </w:rPr>
        <w:t xml:space="preserve"> no. Gases released: .................... </w:t>
      </w:r>
    </w:p>
    <w:p w14:paraId="7CD75DCF"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3.10</w:t>
      </w:r>
      <w:r w:rsidRPr="009C5A9C">
        <w:rPr>
          <w:rFonts w:asciiTheme="majorBidi" w:eastAsia="TimesNewRomanPSMT" w:hAnsiTheme="majorBidi" w:cstheme="majorBidi"/>
          <w:lang w:val="en-US"/>
        </w:rPr>
        <w:tab/>
        <w:t>Does the substance react dangerously in any other way?</w:t>
      </w:r>
    </w:p>
    <w:p w14:paraId="6D36D96A"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Nee</w:t>
      </w:r>
      <w:r>
        <w:rPr>
          <w:rFonts w:asciiTheme="majorBidi" w:eastAsia="TimesNewRomanPSMT" w:hAnsiTheme="majorBidi" w:cstheme="majorBidi"/>
          <w:lang w:val="en-US"/>
        </w:rPr>
        <w:tab/>
      </w:r>
    </w:p>
    <w:p w14:paraId="6C3FA43A"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3.11</w:t>
      </w:r>
      <w:r w:rsidRPr="009C5A9C">
        <w:rPr>
          <w:rFonts w:asciiTheme="majorBidi" w:eastAsia="TimesNewRomanPSMT" w:hAnsiTheme="majorBidi" w:cstheme="majorBidi"/>
          <w:lang w:val="en-US"/>
        </w:rPr>
        <w:tab/>
        <w:t>Does the substance react dangerously when reheated?</w:t>
      </w:r>
    </w:p>
    <w:p w14:paraId="608C347D"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strike/>
          <w:lang w:val="en-US"/>
        </w:rPr>
        <w:t>Yes</w:t>
      </w:r>
      <w:r w:rsidRPr="009C5A9C">
        <w:rPr>
          <w:rFonts w:asciiTheme="majorBidi" w:eastAsia="TimesNewRomanPSMT" w:hAnsiTheme="majorBidi" w:cstheme="majorBidi"/>
          <w:lang w:val="en-US"/>
        </w:rPr>
        <w:t>/no</w:t>
      </w:r>
    </w:p>
    <w:p w14:paraId="7DC67D24"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4.</w:t>
      </w:r>
      <w:r w:rsidRPr="009C5A9C">
        <w:rPr>
          <w:rFonts w:asciiTheme="majorBidi" w:hAnsiTheme="majorBidi" w:cstheme="majorBidi"/>
          <w:b/>
          <w:bCs/>
          <w:lang w:val="en-US"/>
        </w:rPr>
        <w:tab/>
        <w:t>Physiological hazards</w:t>
      </w:r>
    </w:p>
    <w:p w14:paraId="42BBD732" w14:textId="77777777" w:rsidR="005B235C" w:rsidRPr="009C5A9C" w:rsidRDefault="005B235C" w:rsidP="005B235C">
      <w:pPr>
        <w:autoSpaceDE w:val="0"/>
        <w:autoSpaceDN w:val="0"/>
        <w:adjustRightInd w:val="0"/>
        <w:spacing w:after="120" w:line="240" w:lineRule="auto"/>
        <w:ind w:left="1701"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4.1</w:t>
      </w:r>
      <w:r w:rsidRPr="009C5A9C">
        <w:rPr>
          <w:rFonts w:asciiTheme="majorBidi" w:eastAsia="TimesNewRomanPSMT" w:hAnsiTheme="majorBidi" w:cstheme="majorBidi"/>
          <w:lang w:val="en-US"/>
        </w:rPr>
        <w:tab/>
        <w:t>LD50 and/or LC50 value. Necrosis value (where applicable, other toxicity criteria in accordance with 2.2.61.1 of ADN).</w:t>
      </w:r>
    </w:p>
    <w:p w14:paraId="3B3B8297" w14:textId="77777777" w:rsidR="005B235C" w:rsidRPr="009C5A9C" w:rsidRDefault="005B235C" w:rsidP="005B235C">
      <w:pPr>
        <w:autoSpaceDE w:val="0"/>
        <w:autoSpaceDN w:val="0"/>
        <w:adjustRightInd w:val="0"/>
        <w:spacing w:after="120" w:line="240" w:lineRule="auto"/>
        <w:ind w:left="1701" w:right="1134" w:hanging="1"/>
        <w:rPr>
          <w:rFonts w:asciiTheme="majorBidi" w:eastAsia="TimesNewRomanPSMT" w:hAnsiTheme="majorBidi" w:cstheme="majorBidi"/>
          <w:lang w:val="en-US"/>
        </w:rPr>
      </w:pPr>
      <w:r w:rsidRPr="009C5A9C">
        <w:rPr>
          <w:rFonts w:asciiTheme="majorBidi" w:eastAsia="TimesNewRomanPSMT" w:hAnsiTheme="majorBidi" w:cstheme="majorBidi"/>
          <w:lang w:val="en-US"/>
        </w:rPr>
        <w:lastRenderedPageBreak/>
        <w:t>LD50 &gt; 2000 mg/kg</w:t>
      </w:r>
    </w:p>
    <w:p w14:paraId="750DA422" w14:textId="77777777" w:rsidR="005B235C" w:rsidRPr="009C5A9C" w:rsidRDefault="005B235C" w:rsidP="005B235C">
      <w:pPr>
        <w:autoSpaceDE w:val="0"/>
        <w:autoSpaceDN w:val="0"/>
        <w:adjustRightInd w:val="0"/>
        <w:spacing w:after="120" w:line="240" w:lineRule="auto"/>
        <w:ind w:left="1701" w:right="1134" w:hanging="1"/>
        <w:rPr>
          <w:rFonts w:asciiTheme="majorBidi" w:eastAsia="TimesNewRomanPSMT" w:hAnsiTheme="majorBidi" w:cstheme="majorBidi"/>
          <w:lang w:val="en-US"/>
        </w:rPr>
      </w:pPr>
      <w:r w:rsidRPr="009C5A9C">
        <w:rPr>
          <w:rFonts w:asciiTheme="majorBidi" w:eastAsia="TimesNewRomanPSMT" w:hAnsiTheme="majorBidi" w:cstheme="majorBidi"/>
          <w:lang w:val="en-US"/>
        </w:rPr>
        <w:t>CMR properties according to Categories 1A and 1B of chapters 3.5, 3.6 and 3.7 of GHS.</w:t>
      </w:r>
    </w:p>
    <w:p w14:paraId="275E9EEB" w14:textId="77777777" w:rsidR="005B235C" w:rsidRPr="009C5A9C" w:rsidRDefault="005B235C" w:rsidP="005B235C">
      <w:pPr>
        <w:autoSpaceDE w:val="0"/>
        <w:autoSpaceDN w:val="0"/>
        <w:adjustRightInd w:val="0"/>
        <w:spacing w:after="120" w:line="240" w:lineRule="auto"/>
        <w:ind w:left="1701" w:right="1134" w:hanging="1"/>
        <w:rPr>
          <w:rFonts w:asciiTheme="majorBidi" w:eastAsia="TimesNewRomanPSMT" w:hAnsiTheme="majorBidi" w:cstheme="majorBidi"/>
          <w:lang w:val="en-US"/>
        </w:rPr>
      </w:pPr>
      <w:r w:rsidRPr="009C5A9C">
        <w:rPr>
          <w:rFonts w:asciiTheme="majorBidi" w:eastAsia="TimesNewRomanPSMT" w:hAnsiTheme="majorBidi" w:cstheme="majorBidi"/>
          <w:lang w:val="en-US"/>
        </w:rPr>
        <w:t>Categorie 1B</w:t>
      </w:r>
    </w:p>
    <w:p w14:paraId="74036CDE" w14:textId="77777777" w:rsidR="005B235C" w:rsidRPr="009C5A9C" w:rsidRDefault="005B235C" w:rsidP="005B235C">
      <w:pPr>
        <w:autoSpaceDE w:val="0"/>
        <w:autoSpaceDN w:val="0"/>
        <w:adjustRightInd w:val="0"/>
        <w:spacing w:after="120" w:line="240" w:lineRule="auto"/>
        <w:ind w:left="1701"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4.2</w:t>
      </w:r>
      <w:r w:rsidRPr="009C5A9C">
        <w:rPr>
          <w:rFonts w:asciiTheme="majorBidi" w:eastAsia="TimesNewRomanPSMT" w:hAnsiTheme="majorBidi" w:cstheme="majorBidi"/>
          <w:lang w:val="en-US"/>
        </w:rPr>
        <w:tab/>
        <w:t>Does decomposition or reaction produce substances posing physiological hazards? (Indicate which substances where known)</w:t>
      </w:r>
    </w:p>
    <w:p w14:paraId="42747623"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Nee</w:t>
      </w:r>
    </w:p>
    <w:p w14:paraId="08E4EF5D"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4.3</w:t>
      </w:r>
      <w:r w:rsidRPr="009C5A9C">
        <w:rPr>
          <w:rFonts w:asciiTheme="majorBidi" w:eastAsia="TimesNewRomanPSMT" w:hAnsiTheme="majorBidi" w:cstheme="majorBidi"/>
          <w:lang w:val="en-US"/>
        </w:rPr>
        <w:tab/>
        <w:t>Environmental properties (see 2.4.2.1 of ADN)</w:t>
      </w:r>
    </w:p>
    <w:p w14:paraId="51BF83AC" w14:textId="77777777" w:rsidR="005B235C" w:rsidRPr="009C5A9C" w:rsidRDefault="005B235C" w:rsidP="005B235C">
      <w:pPr>
        <w:autoSpaceDE w:val="0"/>
        <w:autoSpaceDN w:val="0"/>
        <w:adjustRightInd w:val="0"/>
        <w:spacing w:after="120" w:line="240" w:lineRule="auto"/>
        <w:ind w:left="1701" w:right="1134"/>
        <w:rPr>
          <w:rFonts w:asciiTheme="majorBidi" w:hAnsiTheme="majorBidi" w:cstheme="majorBidi"/>
          <w:bCs/>
          <w:i/>
          <w:lang w:val="en-US"/>
        </w:rPr>
      </w:pPr>
      <w:r w:rsidRPr="009C5A9C">
        <w:rPr>
          <w:rFonts w:asciiTheme="majorBidi" w:hAnsiTheme="majorBidi" w:cstheme="majorBidi"/>
          <w:bCs/>
          <w:i/>
          <w:lang w:val="en-US"/>
        </w:rPr>
        <w:t>Acute toxicity:</w:t>
      </w:r>
    </w:p>
    <w:p w14:paraId="3B2B42DD"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LC50 96 hr for fish 5,7............................... mg/l</w:t>
      </w:r>
    </w:p>
    <w:p w14:paraId="05B0E8E9"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EC50 48 hr for crustacea 9,7.....................  mg/l</w:t>
      </w:r>
    </w:p>
    <w:p w14:paraId="6EE3F734"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ErC50 72 hr for algae ................................ mg/l</w:t>
      </w:r>
    </w:p>
    <w:p w14:paraId="3A8F6773" w14:textId="77777777" w:rsidR="005B235C" w:rsidRPr="009C5A9C" w:rsidRDefault="005B235C" w:rsidP="005B235C">
      <w:pPr>
        <w:autoSpaceDE w:val="0"/>
        <w:autoSpaceDN w:val="0"/>
        <w:adjustRightInd w:val="0"/>
        <w:spacing w:after="120" w:line="240" w:lineRule="auto"/>
        <w:ind w:left="1701" w:right="1134"/>
        <w:rPr>
          <w:rFonts w:asciiTheme="majorBidi" w:hAnsiTheme="majorBidi" w:cstheme="majorBidi"/>
          <w:bCs/>
          <w:i/>
          <w:lang w:val="en-US"/>
        </w:rPr>
      </w:pPr>
      <w:r w:rsidRPr="009C5A9C">
        <w:rPr>
          <w:rFonts w:asciiTheme="majorBidi" w:hAnsiTheme="majorBidi" w:cstheme="majorBidi"/>
          <w:bCs/>
          <w:i/>
          <w:lang w:val="en-US"/>
        </w:rPr>
        <w:t>Chronic toxicity:</w:t>
      </w:r>
    </w:p>
    <w:p w14:paraId="2A806D70"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NOEC 47.......... mg/l</w:t>
      </w:r>
    </w:p>
    <w:p w14:paraId="1BF3202E"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 xml:space="preserve">BCF ....................... mg/l or log Kow 2,84 bij 23 </w:t>
      </w:r>
      <w:r w:rsidRPr="009C5A9C">
        <w:rPr>
          <w:rFonts w:asciiTheme="majorBidi" w:eastAsia="TimesNewRomanPSMT" w:hAnsiTheme="majorBidi" w:cstheme="majorBidi"/>
          <w:vertAlign w:val="superscript"/>
          <w:lang w:val="en-US"/>
        </w:rPr>
        <w:t>o</w:t>
      </w:r>
      <w:r w:rsidRPr="009C5A9C">
        <w:rPr>
          <w:rFonts w:asciiTheme="majorBidi" w:eastAsia="TimesNewRomanPSMT" w:hAnsiTheme="majorBidi" w:cstheme="majorBidi"/>
          <w:lang w:val="en-US"/>
        </w:rPr>
        <w:t xml:space="preserve">C ............ </w:t>
      </w:r>
    </w:p>
    <w:p w14:paraId="59264AEB"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 xml:space="preserve">Easily biodegradable .................... </w:t>
      </w:r>
      <w:r w:rsidRPr="009C5A9C">
        <w:rPr>
          <w:rFonts w:asciiTheme="majorBidi" w:eastAsia="TimesNewRomanPSMT" w:hAnsiTheme="majorBidi" w:cstheme="majorBidi"/>
          <w:strike/>
          <w:lang w:val="en-US"/>
        </w:rPr>
        <w:t>yes</w:t>
      </w:r>
      <w:r w:rsidRPr="009C5A9C">
        <w:rPr>
          <w:rFonts w:asciiTheme="majorBidi" w:eastAsia="TimesNewRomanPSMT" w:hAnsiTheme="majorBidi" w:cstheme="majorBidi"/>
          <w:lang w:val="en-US"/>
        </w:rPr>
        <w:t>/no</w:t>
      </w:r>
    </w:p>
    <w:p w14:paraId="2D14FAC8"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5.</w:t>
      </w:r>
      <w:r w:rsidRPr="009C5A9C">
        <w:rPr>
          <w:rFonts w:asciiTheme="majorBidi" w:hAnsiTheme="majorBidi" w:cstheme="majorBidi"/>
          <w:b/>
          <w:bCs/>
          <w:lang w:val="en-US"/>
        </w:rPr>
        <w:tab/>
        <w:t>Data on hazard potential</w:t>
      </w:r>
    </w:p>
    <w:p w14:paraId="18E5833B" w14:textId="77777777" w:rsidR="005B235C" w:rsidRPr="009C5A9C" w:rsidRDefault="005B235C" w:rsidP="005B235C">
      <w:pPr>
        <w:autoSpaceDE w:val="0"/>
        <w:autoSpaceDN w:val="0"/>
        <w:adjustRightInd w:val="0"/>
        <w:spacing w:after="120" w:line="240" w:lineRule="auto"/>
        <w:ind w:left="1701"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5.1</w:t>
      </w:r>
      <w:r w:rsidRPr="009C5A9C">
        <w:rPr>
          <w:rFonts w:asciiTheme="majorBidi" w:eastAsia="TimesNewRomanPSMT" w:hAnsiTheme="majorBidi" w:cstheme="majorBidi"/>
          <w:lang w:val="en-US"/>
        </w:rPr>
        <w:tab/>
        <w:t>What specific damage is to be expected if the hazard characteristics produce their effect?</w:t>
      </w:r>
    </w:p>
    <w:p w14:paraId="37E8273B"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w:t>
      </w:r>
      <w:r w:rsidRPr="009C5A9C">
        <w:rPr>
          <w:rFonts w:asciiTheme="majorBidi" w:eastAsia="TimesNewRomanPSMT" w:hAnsiTheme="majorBidi" w:cstheme="majorBidi"/>
          <w:lang w:val="en-US"/>
        </w:rPr>
        <w:t>Combustion</w:t>
      </w:r>
    </w:p>
    <w:p w14:paraId="6035D022"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w:t>
      </w:r>
      <w:r w:rsidRPr="009C5A9C">
        <w:rPr>
          <w:rFonts w:asciiTheme="majorBidi" w:eastAsia="TimesNewRomanPSMT" w:hAnsiTheme="majorBidi" w:cstheme="majorBidi"/>
          <w:lang w:val="en-US"/>
        </w:rPr>
        <w:t>Injury</w:t>
      </w:r>
    </w:p>
    <w:p w14:paraId="0B7E900E"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Corrosion</w:t>
      </w:r>
    </w:p>
    <w:p w14:paraId="11692B8D"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Intoxication</w:t>
      </w:r>
      <w:r w:rsidRPr="009C5A9C">
        <w:rPr>
          <w:rFonts w:asciiTheme="majorBidi" w:eastAsia="TimesNewRomanPSMT" w:hAnsiTheme="majorBidi" w:cstheme="majorBidi"/>
          <w:lang w:val="en-US"/>
        </w:rPr>
        <w:t xml:space="preserve"> in the event of dermal absorption</w:t>
      </w:r>
    </w:p>
    <w:p w14:paraId="0AB8781F"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Intoxication</w:t>
      </w:r>
      <w:r w:rsidRPr="009C5A9C">
        <w:rPr>
          <w:rFonts w:asciiTheme="majorBidi" w:eastAsia="TimesNewRomanPSMT" w:hAnsiTheme="majorBidi" w:cstheme="majorBidi"/>
          <w:lang w:val="en-US"/>
        </w:rPr>
        <w:t xml:space="preserve"> in the event of absorption by inhalation</w:t>
      </w:r>
    </w:p>
    <w:p w14:paraId="61E50411"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Mechanical</w:t>
      </w:r>
      <w:r w:rsidRPr="009C5A9C">
        <w:rPr>
          <w:rFonts w:asciiTheme="majorBidi" w:eastAsia="TimesNewRomanPSMT" w:hAnsiTheme="majorBidi" w:cstheme="majorBidi"/>
          <w:lang w:val="en-US"/>
        </w:rPr>
        <w:t xml:space="preserve"> damage</w:t>
      </w:r>
    </w:p>
    <w:p w14:paraId="29D9F2F8"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Destruction</w:t>
      </w:r>
    </w:p>
    <w:p w14:paraId="294AD210"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Fire</w:t>
      </w:r>
    </w:p>
    <w:p w14:paraId="36696B9B"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eastAsia="TimesNewRomanPSMT" w:hAnsiTheme="majorBidi" w:cstheme="majorBidi"/>
          <w:lang w:val="en-US"/>
        </w:rPr>
        <w:t xml:space="preserve"> </w:t>
      </w:r>
      <w:r w:rsidRPr="009C5A9C">
        <w:rPr>
          <w:rFonts w:asciiTheme="majorBidi" w:hAnsiTheme="majorBidi" w:cstheme="majorBidi"/>
          <w:lang w:val="en-US"/>
        </w:rPr>
        <w:t>Abrasion</w:t>
      </w:r>
      <w:r w:rsidRPr="009C5A9C">
        <w:rPr>
          <w:rFonts w:asciiTheme="majorBidi" w:eastAsia="TimesNewRomanPSMT" w:hAnsiTheme="majorBidi" w:cstheme="majorBidi"/>
          <w:lang w:val="en-US"/>
        </w:rPr>
        <w:t xml:space="preserve"> (corrosion to metals)</w:t>
      </w:r>
    </w:p>
    <w:p w14:paraId="0551F134"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Segoe UI Symbol" w:eastAsia="MS Gothic" w:hAnsi="Segoe UI Symbol" w:cs="Segoe UI Symbol"/>
          <w:lang w:val="en-US"/>
        </w:rPr>
        <w:t>☐</w:t>
      </w:r>
      <w:r w:rsidRPr="009C5A9C">
        <w:rPr>
          <w:rFonts w:asciiTheme="majorBidi" w:hAnsiTheme="majorBidi" w:cstheme="majorBidi"/>
          <w:lang w:val="en-US"/>
        </w:rPr>
        <w:t xml:space="preserve"> Environmental</w:t>
      </w:r>
      <w:r w:rsidRPr="009C5A9C">
        <w:rPr>
          <w:rFonts w:asciiTheme="majorBidi" w:eastAsia="TimesNewRomanPSMT" w:hAnsiTheme="majorBidi" w:cstheme="majorBidi"/>
          <w:lang w:val="en-US"/>
        </w:rPr>
        <w:t xml:space="preserve"> pollution</w:t>
      </w:r>
    </w:p>
    <w:p w14:paraId="339F0DD7"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6.</w:t>
      </w:r>
      <w:r w:rsidRPr="009C5A9C">
        <w:rPr>
          <w:rFonts w:asciiTheme="majorBidi" w:hAnsiTheme="majorBidi" w:cstheme="majorBidi"/>
          <w:b/>
          <w:bCs/>
          <w:lang w:val="en-US"/>
        </w:rPr>
        <w:tab/>
        <w:t>Data on the transport equipment</w:t>
      </w:r>
    </w:p>
    <w:p w14:paraId="77E2C28D"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6.1</w:t>
      </w:r>
      <w:r w:rsidRPr="009C5A9C">
        <w:rPr>
          <w:rFonts w:asciiTheme="majorBidi" w:eastAsia="TimesNewRomanPSMT" w:hAnsiTheme="majorBidi" w:cstheme="majorBidi"/>
          <w:lang w:val="en-US"/>
        </w:rPr>
        <w:tab/>
        <w:t>Are particular loading requirements envisaged/necessary (what are they)?</w:t>
      </w:r>
    </w:p>
    <w:p w14:paraId="514E8612" w14:textId="77777777" w:rsidR="005B235C" w:rsidRPr="009C5A9C" w:rsidRDefault="005B235C" w:rsidP="005B235C">
      <w:pPr>
        <w:tabs>
          <w:tab w:val="right" w:leader="dot" w:pos="8505"/>
        </w:tabs>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ab/>
      </w:r>
      <w:r w:rsidRPr="009C5A9C">
        <w:rPr>
          <w:rFonts w:asciiTheme="majorBidi" w:eastAsia="TimesNewRomanPSMT" w:hAnsiTheme="majorBidi" w:cstheme="majorBidi"/>
          <w:lang w:val="en-US"/>
        </w:rPr>
        <w:tab/>
      </w:r>
    </w:p>
    <w:p w14:paraId="4C7A3B47"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7.</w:t>
      </w:r>
      <w:r w:rsidRPr="009C5A9C">
        <w:rPr>
          <w:rFonts w:asciiTheme="majorBidi" w:hAnsiTheme="majorBidi" w:cstheme="majorBidi"/>
          <w:b/>
          <w:bCs/>
          <w:lang w:val="en-US"/>
        </w:rPr>
        <w:tab/>
        <w:t>Transport of dangerous substances in tanks</w:t>
      </w:r>
    </w:p>
    <w:p w14:paraId="0840EB5D" w14:textId="77777777" w:rsidR="005B235C" w:rsidRPr="009C5A9C" w:rsidRDefault="005B235C" w:rsidP="005B235C">
      <w:pPr>
        <w:autoSpaceDE w:val="0"/>
        <w:autoSpaceDN w:val="0"/>
        <w:adjustRightInd w:val="0"/>
        <w:spacing w:after="120" w:line="240" w:lineRule="auto"/>
        <w:ind w:left="1134" w:right="1134"/>
        <w:rPr>
          <w:rFonts w:asciiTheme="majorBidi" w:eastAsia="TimesNewRomanPSMT" w:hAnsiTheme="majorBidi" w:cstheme="majorBidi"/>
          <w:lang w:val="en-US"/>
        </w:rPr>
      </w:pPr>
      <w:r w:rsidRPr="009C5A9C">
        <w:rPr>
          <w:rFonts w:asciiTheme="majorBidi" w:eastAsia="TimesNewRomanPSMT" w:hAnsiTheme="majorBidi" w:cstheme="majorBidi"/>
          <w:lang w:val="en-US"/>
        </w:rPr>
        <w:t>7.1</w:t>
      </w:r>
      <w:r w:rsidRPr="009C5A9C">
        <w:rPr>
          <w:rFonts w:asciiTheme="majorBidi" w:eastAsia="TimesNewRomanPSMT" w:hAnsiTheme="majorBidi" w:cstheme="majorBidi"/>
          <w:lang w:val="en-US"/>
        </w:rPr>
        <w:tab/>
        <w:t>With which materials is the substance to be carried compatible?</w:t>
      </w:r>
    </w:p>
    <w:p w14:paraId="3D91F6B9" w14:textId="77777777" w:rsidR="005B235C" w:rsidRPr="009C5A9C" w:rsidRDefault="005B235C" w:rsidP="005B235C">
      <w:pPr>
        <w:autoSpaceDE w:val="0"/>
        <w:autoSpaceDN w:val="0"/>
        <w:adjustRightInd w:val="0"/>
        <w:spacing w:after="120" w:line="240" w:lineRule="auto"/>
        <w:ind w:left="1701" w:right="1134"/>
        <w:rPr>
          <w:rFonts w:asciiTheme="majorBidi" w:eastAsia="TimesNewRomanPSMT" w:hAnsiTheme="majorBidi" w:cstheme="majorBidi"/>
          <w:lang w:val="en-US"/>
        </w:rPr>
      </w:pPr>
      <w:r w:rsidRPr="009C5A9C">
        <w:rPr>
          <w:rFonts w:asciiTheme="majorBidi" w:eastAsia="TimesNewRomanPSMT" w:hAnsiTheme="majorBidi" w:cstheme="majorBidi"/>
          <w:lang w:val="en-US"/>
        </w:rPr>
        <w:t>Metalen</w:t>
      </w:r>
    </w:p>
    <w:p w14:paraId="23B2E9EE"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
          <w:bCs/>
          <w:lang w:val="en-US"/>
        </w:rPr>
      </w:pPr>
      <w:r w:rsidRPr="009C5A9C">
        <w:rPr>
          <w:rFonts w:asciiTheme="majorBidi" w:hAnsiTheme="majorBidi" w:cstheme="majorBidi"/>
          <w:b/>
          <w:bCs/>
          <w:lang w:val="en-US"/>
        </w:rPr>
        <w:t>8.</w:t>
      </w:r>
      <w:r w:rsidRPr="009C5A9C">
        <w:rPr>
          <w:rFonts w:asciiTheme="majorBidi" w:hAnsiTheme="majorBidi" w:cstheme="majorBidi"/>
          <w:b/>
          <w:bCs/>
          <w:lang w:val="en-US"/>
        </w:rPr>
        <w:tab/>
        <w:t>Technical safety requirements</w:t>
      </w:r>
    </w:p>
    <w:p w14:paraId="21C51752" w14:textId="77777777" w:rsidR="005B235C" w:rsidRPr="009C5A9C" w:rsidRDefault="005B235C" w:rsidP="005B235C">
      <w:pPr>
        <w:autoSpaceDE w:val="0"/>
        <w:autoSpaceDN w:val="0"/>
        <w:adjustRightInd w:val="0"/>
        <w:spacing w:after="120" w:line="240" w:lineRule="auto"/>
        <w:ind w:left="1701"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8.1</w:t>
      </w:r>
      <w:r w:rsidRPr="009C5A9C">
        <w:rPr>
          <w:rFonts w:asciiTheme="majorBidi" w:eastAsia="TimesNewRomanPSMT" w:hAnsiTheme="majorBidi" w:cstheme="majorBidi"/>
          <w:lang w:val="en-US"/>
        </w:rPr>
        <w:tab/>
        <w:t>Taking into account the current state of science and technology, what safety measures are necessary in the light of the hazards posed by the substance or liable to arise in the course of the transport process as a whole?</w:t>
      </w:r>
    </w:p>
    <w:p w14:paraId="211C5FAF" w14:textId="77777777" w:rsidR="005B235C" w:rsidRPr="001E15EC" w:rsidRDefault="005B235C" w:rsidP="005B235C">
      <w:pPr>
        <w:spacing w:after="120" w:line="240" w:lineRule="auto"/>
        <w:ind w:left="1701" w:right="1134"/>
        <w:rPr>
          <w:rFonts w:asciiTheme="majorBidi" w:hAnsiTheme="majorBidi" w:cstheme="majorBidi"/>
          <w:lang w:val="de-CH" w:eastAsia="nl-NL"/>
        </w:rPr>
      </w:pPr>
      <w:r w:rsidRPr="001E15EC">
        <w:rPr>
          <w:rFonts w:asciiTheme="majorBidi" w:hAnsiTheme="majorBidi" w:cstheme="majorBidi"/>
          <w:color w:val="000000"/>
          <w:lang w:val="de-CH" w:eastAsia="nl-NL"/>
        </w:rPr>
        <w:t>Een veiligheidsbril, een paar veiligheidshandschoenen, veiligheidskleding en een paar geschikte veiligheidsschoenen (zo nodig veiligheidslaarzen)</w:t>
      </w:r>
    </w:p>
    <w:p w14:paraId="588F8D92" w14:textId="77777777" w:rsidR="005B235C" w:rsidRPr="009C5A9C" w:rsidRDefault="005B235C" w:rsidP="005B235C">
      <w:pPr>
        <w:autoSpaceDE w:val="0"/>
        <w:autoSpaceDN w:val="0"/>
        <w:adjustRightInd w:val="0"/>
        <w:spacing w:after="120" w:line="240" w:lineRule="auto"/>
        <w:ind w:left="1134" w:right="1134"/>
        <w:rPr>
          <w:rFonts w:asciiTheme="majorBidi" w:hAnsiTheme="majorBidi" w:cstheme="majorBidi"/>
          <w:bCs/>
          <w:lang w:val="en-US"/>
        </w:rPr>
      </w:pPr>
      <w:r w:rsidRPr="009C5A9C">
        <w:rPr>
          <w:rFonts w:asciiTheme="majorBidi" w:hAnsiTheme="majorBidi" w:cstheme="majorBidi"/>
          <w:bCs/>
          <w:lang w:val="en-US"/>
        </w:rPr>
        <w:t>8.2</w:t>
      </w:r>
      <w:r w:rsidRPr="009C5A9C">
        <w:rPr>
          <w:rFonts w:asciiTheme="majorBidi" w:hAnsiTheme="majorBidi" w:cstheme="majorBidi"/>
          <w:bCs/>
          <w:lang w:val="en-US"/>
        </w:rPr>
        <w:tab/>
        <w:t>Additional safety measures</w:t>
      </w:r>
    </w:p>
    <w:p w14:paraId="16370171" w14:textId="77777777" w:rsidR="005B235C" w:rsidRPr="009C5A9C" w:rsidRDefault="005B235C" w:rsidP="005B235C">
      <w:pPr>
        <w:autoSpaceDE w:val="0"/>
        <w:autoSpaceDN w:val="0"/>
        <w:adjustRightInd w:val="0"/>
        <w:spacing w:after="120" w:line="240" w:lineRule="auto"/>
        <w:ind w:left="2268"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lastRenderedPageBreak/>
        <w:t>-</w:t>
      </w:r>
      <w:r w:rsidRPr="009C5A9C">
        <w:rPr>
          <w:rFonts w:asciiTheme="majorBidi" w:eastAsia="TimesNewRomanPSMT" w:hAnsiTheme="majorBidi" w:cstheme="majorBidi"/>
          <w:lang w:val="en-US"/>
        </w:rPr>
        <w:tab/>
        <w:t>Use of stationary or mobile techniques to measure flammable gases and flammable liquid vapours.</w:t>
      </w:r>
    </w:p>
    <w:p w14:paraId="573F1900" w14:textId="77777777" w:rsidR="005B235C" w:rsidRPr="009C5A9C" w:rsidRDefault="005B235C" w:rsidP="005B235C">
      <w:pPr>
        <w:tabs>
          <w:tab w:val="right" w:leader="dot" w:pos="8505"/>
        </w:tabs>
        <w:autoSpaceDE w:val="0"/>
        <w:autoSpaceDN w:val="0"/>
        <w:adjustRightInd w:val="0"/>
        <w:spacing w:after="120" w:line="240" w:lineRule="auto"/>
        <w:ind w:left="1701" w:right="1134" w:firstLine="567"/>
        <w:rPr>
          <w:rFonts w:asciiTheme="majorBidi" w:eastAsia="TimesNewRomanPSMT" w:hAnsiTheme="majorBidi" w:cstheme="majorBidi"/>
          <w:lang w:val="en-US"/>
        </w:rPr>
      </w:pPr>
      <w:r w:rsidRPr="009C5A9C">
        <w:rPr>
          <w:rFonts w:asciiTheme="majorBidi" w:eastAsia="TimesNewRomanPSMT" w:hAnsiTheme="majorBidi" w:cstheme="majorBidi"/>
          <w:lang w:val="en-US"/>
        </w:rPr>
        <w:t>............................................................................................................</w:t>
      </w:r>
    </w:p>
    <w:p w14:paraId="2AAF03BF" w14:textId="77777777" w:rsidR="005B235C" w:rsidRPr="009C5A9C" w:rsidRDefault="005B235C" w:rsidP="005B235C">
      <w:pPr>
        <w:autoSpaceDE w:val="0"/>
        <w:autoSpaceDN w:val="0"/>
        <w:adjustRightInd w:val="0"/>
        <w:spacing w:after="120" w:line="240" w:lineRule="auto"/>
        <w:ind w:left="2268" w:right="1134" w:hanging="567"/>
        <w:rPr>
          <w:rFonts w:asciiTheme="majorBidi" w:eastAsia="TimesNewRomanPSMT" w:hAnsiTheme="majorBidi" w:cstheme="majorBidi"/>
          <w:lang w:val="en-US"/>
        </w:rPr>
      </w:pPr>
      <w:r w:rsidRPr="009C5A9C">
        <w:rPr>
          <w:rFonts w:asciiTheme="majorBidi" w:eastAsia="TimesNewRomanPSMT" w:hAnsiTheme="majorBidi" w:cstheme="majorBidi"/>
          <w:lang w:val="en-US"/>
        </w:rPr>
        <w:t>-</w:t>
      </w:r>
      <w:r w:rsidRPr="009C5A9C">
        <w:rPr>
          <w:rFonts w:asciiTheme="majorBidi" w:eastAsia="TimesNewRomanPSMT" w:hAnsiTheme="majorBidi" w:cstheme="majorBidi"/>
          <w:lang w:val="en-US"/>
        </w:rPr>
        <w:tab/>
        <w:t>Use of stationary or mobile techniques (toximeters) to measure concentrations of toxic substances.</w:t>
      </w:r>
    </w:p>
    <w:p w14:paraId="172F7BB3" w14:textId="77777777" w:rsidR="005B235C" w:rsidRPr="009C5A9C" w:rsidRDefault="005B235C" w:rsidP="005B235C">
      <w:pPr>
        <w:autoSpaceDE w:val="0"/>
        <w:autoSpaceDN w:val="0"/>
        <w:adjustRightInd w:val="0"/>
        <w:spacing w:after="120" w:line="240" w:lineRule="auto"/>
        <w:ind w:left="1701" w:right="1134" w:firstLine="567"/>
        <w:rPr>
          <w:rFonts w:asciiTheme="majorBidi" w:eastAsia="TimesNewRomanPSMT" w:hAnsiTheme="majorBidi" w:cstheme="majorBidi"/>
        </w:rPr>
      </w:pPr>
      <w:r w:rsidRPr="009C5A9C">
        <w:rPr>
          <w:rFonts w:asciiTheme="majorBidi" w:eastAsia="TimesNewRomanPSMT" w:hAnsiTheme="majorBidi" w:cstheme="majorBidi"/>
        </w:rPr>
        <w:t>............................................................................................................</w:t>
      </w:r>
    </w:p>
    <w:p w14:paraId="13A9362E" w14:textId="77777777" w:rsidR="005B235C" w:rsidRPr="009C5A9C" w:rsidRDefault="005B235C" w:rsidP="005B235C">
      <w:pPr>
        <w:ind w:left="1134" w:right="1134"/>
        <w:rPr>
          <w:rFonts w:asciiTheme="majorBidi" w:eastAsia="TimesNewRomanPSMT" w:hAnsiTheme="majorBidi" w:cstheme="majorBidi"/>
          <w:b/>
        </w:rPr>
      </w:pPr>
      <w:r w:rsidRPr="009C5A9C">
        <w:rPr>
          <w:rFonts w:asciiTheme="majorBidi" w:eastAsia="TimesNewRomanPSMT" w:hAnsiTheme="majorBidi" w:cstheme="majorBidi"/>
          <w:b/>
        </w:rPr>
        <w:br w:type="page"/>
      </w:r>
    </w:p>
    <w:p w14:paraId="5D90465F" w14:textId="77777777" w:rsidR="005B235C" w:rsidRPr="006947E4" w:rsidRDefault="005B235C" w:rsidP="005B235C">
      <w:pPr>
        <w:pStyle w:val="HChG"/>
        <w:rPr>
          <w:rFonts w:eastAsia="TimesNewRomanPSMT"/>
          <w:sz w:val="22"/>
          <w:szCs w:val="22"/>
        </w:rPr>
      </w:pPr>
      <w:r>
        <w:rPr>
          <w:rFonts w:eastAsia="TimesNewRomanPSMT"/>
          <w:sz w:val="22"/>
          <w:szCs w:val="22"/>
        </w:rPr>
        <w:lastRenderedPageBreak/>
        <w:tab/>
      </w:r>
      <w:r>
        <w:rPr>
          <w:rFonts w:eastAsia="TimesNewRomanPSMT"/>
          <w:sz w:val="22"/>
          <w:szCs w:val="22"/>
        </w:rPr>
        <w:tab/>
      </w:r>
      <w:r>
        <w:rPr>
          <w:rFonts w:eastAsia="TimesNewRomanPSMT"/>
          <w:sz w:val="22"/>
          <w:szCs w:val="22"/>
        </w:rPr>
        <w:tab/>
      </w:r>
      <w:r w:rsidRPr="006947E4">
        <w:rPr>
          <w:rFonts w:eastAsia="TimesNewRomanPSMT"/>
          <w:sz w:val="22"/>
          <w:szCs w:val="22"/>
        </w:rPr>
        <w:t xml:space="preserve">Annex I </w:t>
      </w:r>
    </w:p>
    <w:p w14:paraId="02E8852E" w14:textId="77777777" w:rsidR="005B235C" w:rsidRPr="009C5A9C" w:rsidRDefault="005B235C" w:rsidP="005B235C">
      <w:pPr>
        <w:pStyle w:val="HChG"/>
        <w:rPr>
          <w:rFonts w:eastAsia="TimesNewRomanPSMT"/>
        </w:rPr>
      </w:pPr>
      <w:r>
        <w:rPr>
          <w:rFonts w:eastAsia="TimesNewRomanPSMT"/>
        </w:rPr>
        <w:tab/>
      </w:r>
      <w:r>
        <w:rPr>
          <w:rFonts w:eastAsia="TimesNewRomanPSMT"/>
        </w:rPr>
        <w:tab/>
      </w:r>
      <w:r w:rsidRPr="009C5A9C">
        <w:rPr>
          <w:rFonts w:eastAsia="TimesNewRomanPSMT"/>
        </w:rPr>
        <w:t>Aanvragers</w:t>
      </w:r>
    </w:p>
    <w:p w14:paraId="2D49E0F2" w14:textId="77777777" w:rsidR="005B235C" w:rsidRPr="009C5A9C" w:rsidRDefault="005B235C" w:rsidP="005B235C">
      <w:pPr>
        <w:autoSpaceDE w:val="0"/>
        <w:autoSpaceDN w:val="0"/>
        <w:adjustRightInd w:val="0"/>
        <w:ind w:left="1134" w:right="1134"/>
        <w:rPr>
          <w:rFonts w:asciiTheme="majorBidi" w:eastAsia="TimesNewRomanPSMT" w:hAnsiTheme="majorBidi" w:cstheme="majorBidi"/>
        </w:rPr>
      </w:pPr>
      <w:r w:rsidRPr="009C5A9C">
        <w:rPr>
          <w:rFonts w:asciiTheme="majorBidi" w:eastAsia="TimesNewRomanPSMT" w:hAnsiTheme="majorBidi" w:cstheme="majorBidi"/>
        </w:rPr>
        <w:t>Deze aanvraag wordt gedaan door de branchevereniging van inzamelaars van scheepsafval namens de onderstaand genoemde leden voor de eveneens onderstaand genoemde schepen. Deze bedrijven vervoeren (afval van) leisteenolie.</w:t>
      </w:r>
    </w:p>
    <w:p w14:paraId="06477657" w14:textId="77777777" w:rsidR="005B235C" w:rsidRPr="009C5A9C" w:rsidRDefault="005B235C" w:rsidP="005B235C">
      <w:pPr>
        <w:autoSpaceDE w:val="0"/>
        <w:autoSpaceDN w:val="0"/>
        <w:adjustRightInd w:val="0"/>
        <w:ind w:left="1134" w:right="1134"/>
        <w:rPr>
          <w:rFonts w:asciiTheme="majorBidi" w:eastAsia="TimesNewRomanPSMT" w:hAnsiTheme="majorBidi" w:cstheme="majorBidi"/>
        </w:rPr>
      </w:pPr>
    </w:p>
    <w:tbl>
      <w:tblPr>
        <w:tblW w:w="7370" w:type="dxa"/>
        <w:tblInd w:w="1134" w:type="dxa"/>
        <w:tblLayout w:type="fixed"/>
        <w:tblCellMar>
          <w:left w:w="0" w:type="dxa"/>
          <w:right w:w="0" w:type="dxa"/>
        </w:tblCellMar>
        <w:tblLook w:val="04A0" w:firstRow="1" w:lastRow="0" w:firstColumn="1" w:lastColumn="0" w:noHBand="0" w:noVBand="1"/>
      </w:tblPr>
      <w:tblGrid>
        <w:gridCol w:w="3429"/>
        <w:gridCol w:w="1570"/>
        <w:gridCol w:w="2371"/>
      </w:tblGrid>
      <w:tr w:rsidR="005B235C" w:rsidRPr="00EF2569" w14:paraId="193E64DC" w14:textId="77777777" w:rsidTr="00E10368">
        <w:trPr>
          <w:tblHeader/>
        </w:trPr>
        <w:tc>
          <w:tcPr>
            <w:tcW w:w="3429" w:type="dxa"/>
            <w:tcBorders>
              <w:top w:val="single" w:sz="4" w:space="0" w:color="auto"/>
              <w:bottom w:val="single" w:sz="12" w:space="0" w:color="auto"/>
            </w:tcBorders>
            <w:shd w:val="clear" w:color="auto" w:fill="auto"/>
            <w:vAlign w:val="bottom"/>
          </w:tcPr>
          <w:p w14:paraId="7E93AA96" w14:textId="77777777" w:rsidR="005B235C" w:rsidRPr="00EF2569" w:rsidRDefault="005B235C" w:rsidP="00E10368">
            <w:pPr>
              <w:spacing w:before="80" w:after="80" w:line="200" w:lineRule="exact"/>
              <w:ind w:right="113"/>
              <w:rPr>
                <w:rFonts w:eastAsia="TimesNewRomanPSMT"/>
                <w:i/>
                <w:sz w:val="16"/>
              </w:rPr>
            </w:pPr>
            <w:r w:rsidRPr="00EF2569">
              <w:rPr>
                <w:rFonts w:eastAsia="TimesNewRomanPSMT"/>
                <w:i/>
                <w:sz w:val="16"/>
              </w:rPr>
              <w:t>Naam bedrijf</w:t>
            </w:r>
          </w:p>
        </w:tc>
        <w:tc>
          <w:tcPr>
            <w:tcW w:w="1570" w:type="dxa"/>
            <w:tcBorders>
              <w:top w:val="single" w:sz="4" w:space="0" w:color="auto"/>
              <w:bottom w:val="single" w:sz="12" w:space="0" w:color="auto"/>
            </w:tcBorders>
            <w:shd w:val="clear" w:color="auto" w:fill="auto"/>
            <w:vAlign w:val="bottom"/>
          </w:tcPr>
          <w:p w14:paraId="02044B89" w14:textId="77777777" w:rsidR="005B235C" w:rsidRPr="00EF2569" w:rsidRDefault="005B235C" w:rsidP="00E10368">
            <w:pPr>
              <w:spacing w:before="80" w:after="80" w:line="200" w:lineRule="exact"/>
              <w:ind w:right="113"/>
              <w:rPr>
                <w:rFonts w:eastAsia="TimesNewRomanPSMT"/>
                <w:i/>
                <w:sz w:val="16"/>
              </w:rPr>
            </w:pPr>
            <w:r w:rsidRPr="00EF2569">
              <w:rPr>
                <w:rFonts w:eastAsia="TimesNewRomanPSMT"/>
                <w:i/>
                <w:sz w:val="16"/>
              </w:rPr>
              <w:t>Naam schip</w:t>
            </w:r>
          </w:p>
        </w:tc>
        <w:tc>
          <w:tcPr>
            <w:tcW w:w="2371" w:type="dxa"/>
            <w:tcBorders>
              <w:top w:val="single" w:sz="4" w:space="0" w:color="auto"/>
              <w:bottom w:val="single" w:sz="12" w:space="0" w:color="auto"/>
            </w:tcBorders>
            <w:shd w:val="clear" w:color="auto" w:fill="auto"/>
            <w:vAlign w:val="bottom"/>
          </w:tcPr>
          <w:p w14:paraId="79D270CD" w14:textId="77777777" w:rsidR="005B235C" w:rsidRPr="00EF2569" w:rsidRDefault="005B235C" w:rsidP="00E10368">
            <w:pPr>
              <w:spacing w:before="80" w:after="80" w:line="200" w:lineRule="exact"/>
              <w:ind w:right="113"/>
              <w:rPr>
                <w:rFonts w:eastAsia="TimesNewRomanPSMT"/>
                <w:i/>
                <w:sz w:val="16"/>
              </w:rPr>
            </w:pPr>
            <w:r w:rsidRPr="00EF2569">
              <w:rPr>
                <w:rFonts w:eastAsia="TimesNewRomanPSMT"/>
                <w:i/>
                <w:sz w:val="16"/>
              </w:rPr>
              <w:t>Scheepsnummer</w:t>
            </w:r>
          </w:p>
        </w:tc>
      </w:tr>
      <w:tr w:rsidR="005B235C" w:rsidRPr="00EF2569" w14:paraId="224AF592" w14:textId="77777777" w:rsidTr="00E10368">
        <w:trPr>
          <w:trHeight w:hRule="exact" w:val="113"/>
        </w:trPr>
        <w:tc>
          <w:tcPr>
            <w:tcW w:w="3429" w:type="dxa"/>
            <w:tcBorders>
              <w:top w:val="single" w:sz="12" w:space="0" w:color="auto"/>
            </w:tcBorders>
            <w:shd w:val="clear" w:color="auto" w:fill="auto"/>
          </w:tcPr>
          <w:p w14:paraId="09B00432" w14:textId="77777777" w:rsidR="005B235C" w:rsidRPr="00EF2569" w:rsidRDefault="005B235C" w:rsidP="00E10368">
            <w:pPr>
              <w:spacing w:before="40" w:after="120"/>
              <w:ind w:right="113"/>
              <w:rPr>
                <w:rFonts w:eastAsia="TimesNewRomanPSMT"/>
              </w:rPr>
            </w:pPr>
          </w:p>
        </w:tc>
        <w:tc>
          <w:tcPr>
            <w:tcW w:w="1570" w:type="dxa"/>
            <w:tcBorders>
              <w:top w:val="single" w:sz="12" w:space="0" w:color="auto"/>
            </w:tcBorders>
            <w:shd w:val="clear" w:color="auto" w:fill="auto"/>
          </w:tcPr>
          <w:p w14:paraId="409DB573" w14:textId="77777777" w:rsidR="005B235C" w:rsidRPr="00EF2569" w:rsidRDefault="005B235C" w:rsidP="00E10368">
            <w:pPr>
              <w:spacing w:before="40" w:after="120"/>
              <w:ind w:right="113"/>
              <w:rPr>
                <w:rFonts w:eastAsia="TimesNewRomanPSMT"/>
              </w:rPr>
            </w:pPr>
          </w:p>
        </w:tc>
        <w:tc>
          <w:tcPr>
            <w:tcW w:w="2371" w:type="dxa"/>
            <w:tcBorders>
              <w:top w:val="single" w:sz="12" w:space="0" w:color="auto"/>
            </w:tcBorders>
            <w:shd w:val="clear" w:color="auto" w:fill="auto"/>
          </w:tcPr>
          <w:p w14:paraId="7D46DAF5" w14:textId="77777777" w:rsidR="005B235C" w:rsidRPr="00EF2569" w:rsidRDefault="005B235C" w:rsidP="00E10368">
            <w:pPr>
              <w:spacing w:before="40" w:after="120"/>
              <w:ind w:right="113"/>
              <w:rPr>
                <w:rFonts w:eastAsia="TimesNewRomanPSMT"/>
              </w:rPr>
            </w:pPr>
          </w:p>
        </w:tc>
      </w:tr>
      <w:tr w:rsidR="005B235C" w:rsidRPr="00EF2569" w14:paraId="421BD5DA" w14:textId="77777777" w:rsidTr="00E10368">
        <w:tc>
          <w:tcPr>
            <w:tcW w:w="3429" w:type="dxa"/>
            <w:vMerge w:val="restart"/>
            <w:shd w:val="clear" w:color="auto" w:fill="auto"/>
          </w:tcPr>
          <w:p w14:paraId="30BBB297" w14:textId="77777777" w:rsidR="005B235C" w:rsidRPr="00EF2569" w:rsidRDefault="005B235C" w:rsidP="00E10368">
            <w:pPr>
              <w:spacing w:before="40" w:after="120"/>
              <w:ind w:right="113"/>
              <w:rPr>
                <w:rFonts w:eastAsia="TimesNewRomanPSMT"/>
                <w:lang w:val="en-US"/>
              </w:rPr>
            </w:pPr>
            <w:r w:rsidRPr="00EF2569">
              <w:rPr>
                <w:rFonts w:eastAsia="TimesNewRomanPSMT"/>
                <w:lang w:val="en-US"/>
              </w:rPr>
              <w:t>Ships Waste Oil Collector B.V.</w:t>
            </w:r>
          </w:p>
        </w:tc>
        <w:tc>
          <w:tcPr>
            <w:tcW w:w="1570" w:type="dxa"/>
            <w:shd w:val="clear" w:color="auto" w:fill="auto"/>
          </w:tcPr>
          <w:p w14:paraId="2BBF0873" w14:textId="77777777" w:rsidR="005B235C" w:rsidRPr="00EF2569" w:rsidRDefault="005B235C" w:rsidP="00E10368">
            <w:pPr>
              <w:spacing w:before="40" w:after="120"/>
              <w:ind w:right="113"/>
              <w:rPr>
                <w:rFonts w:eastAsia="TimesNewRomanPSMT"/>
                <w:lang w:val="en-US"/>
              </w:rPr>
            </w:pPr>
            <w:r w:rsidRPr="00EF2569">
              <w:rPr>
                <w:rFonts w:eastAsia="TimesNewRomanPSMT"/>
                <w:lang w:val="en-US"/>
              </w:rPr>
              <w:t>Aqua Albis</w:t>
            </w:r>
          </w:p>
        </w:tc>
        <w:tc>
          <w:tcPr>
            <w:tcW w:w="2371" w:type="dxa"/>
            <w:shd w:val="clear" w:color="auto" w:fill="auto"/>
          </w:tcPr>
          <w:p w14:paraId="5AB3E317" w14:textId="77777777" w:rsidR="005B235C" w:rsidRPr="00EF2569" w:rsidRDefault="005B235C" w:rsidP="00E10368">
            <w:pPr>
              <w:spacing w:before="40" w:after="120"/>
              <w:ind w:right="113"/>
              <w:rPr>
                <w:rFonts w:eastAsia="TimesNewRomanPSMT"/>
                <w:lang w:val="en-US"/>
              </w:rPr>
            </w:pPr>
            <w:r w:rsidRPr="00EF2569">
              <w:rPr>
                <w:rFonts w:eastAsia="DejaVu Sans"/>
                <w:shd w:val="clear" w:color="auto" w:fill="FFFFFF"/>
              </w:rPr>
              <w:t>02333388</w:t>
            </w:r>
          </w:p>
        </w:tc>
      </w:tr>
      <w:tr w:rsidR="005B235C" w:rsidRPr="00EF2569" w14:paraId="66394365" w14:textId="77777777" w:rsidTr="00E10368">
        <w:tc>
          <w:tcPr>
            <w:tcW w:w="3429" w:type="dxa"/>
            <w:vMerge/>
            <w:shd w:val="clear" w:color="auto" w:fill="auto"/>
          </w:tcPr>
          <w:p w14:paraId="40E7E6A2"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1B87B7E9" w14:textId="77777777" w:rsidR="005B235C" w:rsidRPr="00EF2569" w:rsidRDefault="005B235C" w:rsidP="00E10368">
            <w:pPr>
              <w:spacing w:before="40" w:after="120"/>
              <w:ind w:right="113"/>
            </w:pPr>
            <w:r w:rsidRPr="00EF2569">
              <w:rPr>
                <w:lang w:eastAsia="nl-NL"/>
              </w:rPr>
              <w:t xml:space="preserve">Aqua Ligera </w:t>
            </w:r>
          </w:p>
        </w:tc>
        <w:tc>
          <w:tcPr>
            <w:tcW w:w="2371" w:type="dxa"/>
            <w:shd w:val="clear" w:color="auto" w:fill="auto"/>
          </w:tcPr>
          <w:p w14:paraId="40A71E11" w14:textId="77777777" w:rsidR="005B235C" w:rsidRPr="00EF2569" w:rsidRDefault="005B235C" w:rsidP="00E10368">
            <w:pPr>
              <w:spacing w:before="40" w:after="120"/>
              <w:ind w:right="113"/>
              <w:rPr>
                <w:rFonts w:eastAsia="TimesNewRomanPSMT"/>
                <w:lang w:val="en-US"/>
              </w:rPr>
            </w:pPr>
            <w:r w:rsidRPr="00EF2569">
              <w:rPr>
                <w:lang w:eastAsia="nl-NL"/>
              </w:rPr>
              <w:t>06105175</w:t>
            </w:r>
          </w:p>
        </w:tc>
      </w:tr>
      <w:tr w:rsidR="005B235C" w:rsidRPr="00EF2569" w14:paraId="0AF03A88" w14:textId="77777777" w:rsidTr="00E10368">
        <w:tc>
          <w:tcPr>
            <w:tcW w:w="3429" w:type="dxa"/>
            <w:vMerge/>
            <w:shd w:val="clear" w:color="auto" w:fill="auto"/>
          </w:tcPr>
          <w:p w14:paraId="3DDB75FF"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274A9E97" w14:textId="77777777" w:rsidR="005B235C" w:rsidRPr="00EF2569" w:rsidRDefault="005B235C" w:rsidP="00E10368">
            <w:pPr>
              <w:spacing w:before="40" w:after="120"/>
              <w:ind w:right="113"/>
            </w:pPr>
            <w:r w:rsidRPr="00EF2569">
              <w:rPr>
                <w:lang w:eastAsia="nl-NL"/>
              </w:rPr>
              <w:t>Aqua Tiberis</w:t>
            </w:r>
          </w:p>
        </w:tc>
        <w:tc>
          <w:tcPr>
            <w:tcW w:w="2371" w:type="dxa"/>
            <w:shd w:val="clear" w:color="auto" w:fill="auto"/>
          </w:tcPr>
          <w:p w14:paraId="74B2D05B" w14:textId="77777777" w:rsidR="005B235C" w:rsidRPr="00EF2569" w:rsidRDefault="005B235C" w:rsidP="00E10368">
            <w:pPr>
              <w:spacing w:before="40" w:after="120"/>
              <w:ind w:right="113"/>
              <w:rPr>
                <w:rFonts w:eastAsia="TimesNewRomanPSMT"/>
                <w:lang w:val="en-US"/>
              </w:rPr>
            </w:pPr>
            <w:r w:rsidRPr="00EF2569">
              <w:rPr>
                <w:lang w:eastAsia="nl-NL"/>
              </w:rPr>
              <w:t>02335731</w:t>
            </w:r>
          </w:p>
        </w:tc>
      </w:tr>
      <w:tr w:rsidR="005B235C" w:rsidRPr="00EF2569" w14:paraId="07DFB832" w14:textId="77777777" w:rsidTr="00E10368">
        <w:tc>
          <w:tcPr>
            <w:tcW w:w="3429" w:type="dxa"/>
            <w:vMerge w:val="restart"/>
            <w:shd w:val="clear" w:color="auto" w:fill="auto"/>
          </w:tcPr>
          <w:p w14:paraId="3D023678" w14:textId="77777777" w:rsidR="005B235C" w:rsidRPr="00EF2569" w:rsidRDefault="005B235C" w:rsidP="00E10368">
            <w:pPr>
              <w:spacing w:before="40" w:after="120"/>
              <w:ind w:right="113"/>
              <w:rPr>
                <w:rFonts w:eastAsia="TimesNewRomanPSMT"/>
                <w:lang w:val="en-US"/>
              </w:rPr>
            </w:pPr>
            <w:r w:rsidRPr="00EF2569">
              <w:rPr>
                <w:rFonts w:eastAsia="TimesNewRomanPSMT"/>
                <w:lang w:val="en-US"/>
              </w:rPr>
              <w:t>CIMS Netherlands B.V.</w:t>
            </w:r>
          </w:p>
        </w:tc>
        <w:tc>
          <w:tcPr>
            <w:tcW w:w="1570" w:type="dxa"/>
            <w:shd w:val="clear" w:color="auto" w:fill="auto"/>
          </w:tcPr>
          <w:p w14:paraId="18F062E0" w14:textId="77777777" w:rsidR="005B235C" w:rsidRPr="00EF2569" w:rsidRDefault="005B235C" w:rsidP="00E10368">
            <w:pPr>
              <w:spacing w:before="40" w:after="120"/>
              <w:ind w:right="113"/>
              <w:rPr>
                <w:rFonts w:eastAsia="TimesNewRomanPSMT"/>
                <w:lang w:val="en-US"/>
              </w:rPr>
            </w:pPr>
            <w:r w:rsidRPr="00EF2569">
              <w:rPr>
                <w:rFonts w:eastAsia="DejaVu Sans"/>
              </w:rPr>
              <w:t>Denver</w:t>
            </w:r>
          </w:p>
        </w:tc>
        <w:tc>
          <w:tcPr>
            <w:tcW w:w="2371" w:type="dxa"/>
            <w:shd w:val="clear" w:color="auto" w:fill="auto"/>
          </w:tcPr>
          <w:p w14:paraId="590DF793" w14:textId="77777777" w:rsidR="005B235C" w:rsidRPr="00EF2569" w:rsidRDefault="005B235C" w:rsidP="00E10368">
            <w:pPr>
              <w:spacing w:before="40" w:after="120"/>
              <w:ind w:right="113"/>
              <w:rPr>
                <w:rFonts w:eastAsia="TimesNewRomanPSMT"/>
                <w:lang w:val="en-US"/>
              </w:rPr>
            </w:pPr>
            <w:r w:rsidRPr="00EF2569">
              <w:rPr>
                <w:rFonts w:eastAsia="DejaVu Sans"/>
              </w:rPr>
              <w:t>02321340</w:t>
            </w:r>
          </w:p>
        </w:tc>
      </w:tr>
      <w:tr w:rsidR="005B235C" w:rsidRPr="00EF2569" w14:paraId="24D99BF4" w14:textId="77777777" w:rsidTr="00E10368">
        <w:tc>
          <w:tcPr>
            <w:tcW w:w="3429" w:type="dxa"/>
            <w:vMerge/>
            <w:shd w:val="clear" w:color="auto" w:fill="auto"/>
          </w:tcPr>
          <w:p w14:paraId="2CA9F7F5"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0F9A48C6" w14:textId="77777777" w:rsidR="005B235C" w:rsidRPr="00EF2569" w:rsidRDefault="005B235C" w:rsidP="00E10368">
            <w:pPr>
              <w:spacing w:before="40" w:after="120"/>
              <w:ind w:right="113"/>
              <w:rPr>
                <w:rFonts w:eastAsia="DejaVu Sans"/>
              </w:rPr>
            </w:pPr>
            <w:r w:rsidRPr="00EF2569">
              <w:rPr>
                <w:rFonts w:eastAsia="DejaVu Sans"/>
              </w:rPr>
              <w:t>Metis</w:t>
            </w:r>
          </w:p>
        </w:tc>
        <w:tc>
          <w:tcPr>
            <w:tcW w:w="2371" w:type="dxa"/>
            <w:shd w:val="clear" w:color="auto" w:fill="auto"/>
          </w:tcPr>
          <w:p w14:paraId="2CE69472" w14:textId="77777777" w:rsidR="005B235C" w:rsidRPr="00EF2569" w:rsidRDefault="005B235C" w:rsidP="00E10368">
            <w:pPr>
              <w:spacing w:before="40" w:after="120"/>
              <w:ind w:right="113"/>
              <w:rPr>
                <w:rFonts w:eastAsia="TimesNewRomanPSMT"/>
                <w:lang w:val="en-US"/>
              </w:rPr>
            </w:pPr>
            <w:r w:rsidRPr="00EF2569">
              <w:rPr>
                <w:rFonts w:eastAsia="DejaVu Sans"/>
              </w:rPr>
              <w:t>02335431</w:t>
            </w:r>
          </w:p>
        </w:tc>
      </w:tr>
      <w:tr w:rsidR="005B235C" w:rsidRPr="00EF2569" w14:paraId="60692A01" w14:textId="77777777" w:rsidTr="00E10368">
        <w:tc>
          <w:tcPr>
            <w:tcW w:w="3429" w:type="dxa"/>
            <w:vMerge w:val="restart"/>
            <w:shd w:val="clear" w:color="auto" w:fill="auto"/>
          </w:tcPr>
          <w:p w14:paraId="4B409E81" w14:textId="77777777" w:rsidR="005B235C" w:rsidRPr="00EF2569" w:rsidRDefault="005B235C" w:rsidP="00E10368">
            <w:pPr>
              <w:spacing w:before="40" w:after="120"/>
              <w:ind w:right="113"/>
              <w:rPr>
                <w:rFonts w:eastAsia="TimesNewRomanPSMT"/>
              </w:rPr>
            </w:pPr>
            <w:r w:rsidRPr="00EF2569">
              <w:rPr>
                <w:rFonts w:eastAsia="TimesNewRomanPSMT"/>
              </w:rPr>
              <w:t>Martens Havenontvangstinstallatie Vlissingen B.V.</w:t>
            </w:r>
          </w:p>
        </w:tc>
        <w:tc>
          <w:tcPr>
            <w:tcW w:w="1570" w:type="dxa"/>
            <w:shd w:val="clear" w:color="auto" w:fill="auto"/>
          </w:tcPr>
          <w:p w14:paraId="090DA3EB" w14:textId="77777777" w:rsidR="005B235C" w:rsidRPr="00EF2569" w:rsidRDefault="005B235C" w:rsidP="00E10368">
            <w:pPr>
              <w:spacing w:before="40" w:after="120"/>
              <w:ind w:right="113"/>
              <w:rPr>
                <w:rFonts w:eastAsia="DejaVu Sans"/>
              </w:rPr>
            </w:pPr>
            <w:r w:rsidRPr="00EF2569">
              <w:rPr>
                <w:rFonts w:eastAsia="DejaVu Sans"/>
              </w:rPr>
              <w:t>Martens 4</w:t>
            </w:r>
          </w:p>
        </w:tc>
        <w:tc>
          <w:tcPr>
            <w:tcW w:w="2371" w:type="dxa"/>
            <w:shd w:val="clear" w:color="auto" w:fill="auto"/>
          </w:tcPr>
          <w:p w14:paraId="6B5614CF" w14:textId="77777777" w:rsidR="005B235C" w:rsidRPr="00EF2569" w:rsidRDefault="005B235C" w:rsidP="00E10368">
            <w:pPr>
              <w:spacing w:before="40" w:after="120"/>
              <w:ind w:right="113"/>
              <w:rPr>
                <w:rFonts w:eastAsia="TimesNewRomanPSMT"/>
              </w:rPr>
            </w:pPr>
            <w:r w:rsidRPr="00EF2569">
              <w:rPr>
                <w:rFonts w:eastAsia="DejaVu Sans"/>
              </w:rPr>
              <w:t>02323039</w:t>
            </w:r>
          </w:p>
        </w:tc>
      </w:tr>
      <w:tr w:rsidR="005B235C" w:rsidRPr="00EF2569" w14:paraId="61F12D2D" w14:textId="77777777" w:rsidTr="00E10368">
        <w:tc>
          <w:tcPr>
            <w:tcW w:w="3429" w:type="dxa"/>
            <w:vMerge/>
            <w:shd w:val="clear" w:color="auto" w:fill="auto"/>
          </w:tcPr>
          <w:p w14:paraId="3D7D5C47" w14:textId="77777777" w:rsidR="005B235C" w:rsidRPr="00EF2569" w:rsidRDefault="005B235C" w:rsidP="00E10368">
            <w:pPr>
              <w:spacing w:before="40" w:after="120"/>
              <w:ind w:right="113"/>
              <w:rPr>
                <w:rFonts w:eastAsia="TimesNewRomanPSMT"/>
              </w:rPr>
            </w:pPr>
          </w:p>
        </w:tc>
        <w:tc>
          <w:tcPr>
            <w:tcW w:w="1570" w:type="dxa"/>
            <w:shd w:val="clear" w:color="auto" w:fill="auto"/>
          </w:tcPr>
          <w:p w14:paraId="0D49E98F" w14:textId="77777777" w:rsidR="005B235C" w:rsidRPr="00EF2569" w:rsidRDefault="005B235C" w:rsidP="00E10368">
            <w:pPr>
              <w:spacing w:before="40" w:after="120"/>
              <w:ind w:right="113"/>
              <w:rPr>
                <w:rFonts w:eastAsia="TimesNewRomanPSMT"/>
              </w:rPr>
            </w:pPr>
            <w:r w:rsidRPr="00EF2569">
              <w:rPr>
                <w:rFonts w:eastAsia="DejaVu Sans"/>
              </w:rPr>
              <w:t>Martens 5</w:t>
            </w:r>
          </w:p>
        </w:tc>
        <w:tc>
          <w:tcPr>
            <w:tcW w:w="2371" w:type="dxa"/>
            <w:shd w:val="clear" w:color="auto" w:fill="auto"/>
          </w:tcPr>
          <w:p w14:paraId="6791DDA7" w14:textId="77777777" w:rsidR="005B235C" w:rsidRPr="00EF2569" w:rsidRDefault="005B235C" w:rsidP="00E10368">
            <w:pPr>
              <w:spacing w:before="40" w:after="120"/>
              <w:ind w:right="113"/>
              <w:rPr>
                <w:rFonts w:eastAsia="TimesNewRomanPSMT"/>
              </w:rPr>
            </w:pPr>
            <w:r w:rsidRPr="00EF2569">
              <w:rPr>
                <w:rFonts w:eastAsia="DejaVu Sans"/>
              </w:rPr>
              <w:t>02326607</w:t>
            </w:r>
          </w:p>
        </w:tc>
      </w:tr>
      <w:tr w:rsidR="005B235C" w:rsidRPr="00EF2569" w14:paraId="03F978A8" w14:textId="77777777" w:rsidTr="00E10368">
        <w:tc>
          <w:tcPr>
            <w:tcW w:w="3429" w:type="dxa"/>
            <w:vMerge/>
            <w:shd w:val="clear" w:color="auto" w:fill="auto"/>
          </w:tcPr>
          <w:p w14:paraId="7C5F0B8F" w14:textId="77777777" w:rsidR="005B235C" w:rsidRPr="00EF2569" w:rsidRDefault="005B235C" w:rsidP="00E10368">
            <w:pPr>
              <w:spacing w:before="40" w:after="120"/>
              <w:ind w:right="113"/>
              <w:rPr>
                <w:rFonts w:eastAsia="TimesNewRomanPSMT"/>
              </w:rPr>
            </w:pPr>
          </w:p>
        </w:tc>
        <w:tc>
          <w:tcPr>
            <w:tcW w:w="1570" w:type="dxa"/>
            <w:shd w:val="clear" w:color="auto" w:fill="auto"/>
          </w:tcPr>
          <w:p w14:paraId="654B6296" w14:textId="77777777" w:rsidR="005B235C" w:rsidRPr="00EF2569" w:rsidRDefault="005B235C" w:rsidP="00E10368">
            <w:pPr>
              <w:spacing w:before="40" w:after="120"/>
              <w:ind w:right="113"/>
              <w:rPr>
                <w:rFonts w:eastAsia="TimesNewRomanPSMT"/>
              </w:rPr>
            </w:pPr>
            <w:r w:rsidRPr="00EF2569">
              <w:rPr>
                <w:rFonts w:eastAsia="DejaVu Sans"/>
              </w:rPr>
              <w:t>Martens 11</w:t>
            </w:r>
          </w:p>
        </w:tc>
        <w:tc>
          <w:tcPr>
            <w:tcW w:w="2371" w:type="dxa"/>
            <w:shd w:val="clear" w:color="auto" w:fill="auto"/>
          </w:tcPr>
          <w:p w14:paraId="1811F53A" w14:textId="77777777" w:rsidR="005B235C" w:rsidRPr="00EF2569" w:rsidRDefault="005B235C" w:rsidP="00E10368">
            <w:pPr>
              <w:spacing w:before="40" w:after="120"/>
              <w:ind w:right="113"/>
              <w:rPr>
                <w:rFonts w:eastAsia="TimesNewRomanPSMT"/>
              </w:rPr>
            </w:pPr>
            <w:r w:rsidRPr="00EF2569">
              <w:rPr>
                <w:rFonts w:eastAsia="DejaVu Sans"/>
              </w:rPr>
              <w:t>02333031</w:t>
            </w:r>
          </w:p>
        </w:tc>
      </w:tr>
      <w:tr w:rsidR="005B235C" w:rsidRPr="00EF2569" w14:paraId="68821129" w14:textId="77777777" w:rsidTr="00E10368">
        <w:tc>
          <w:tcPr>
            <w:tcW w:w="3429" w:type="dxa"/>
            <w:vMerge w:val="restart"/>
            <w:shd w:val="clear" w:color="auto" w:fill="auto"/>
          </w:tcPr>
          <w:p w14:paraId="14967C8E" w14:textId="77777777" w:rsidR="005B235C" w:rsidRPr="00EF2569" w:rsidRDefault="005B235C" w:rsidP="00E10368">
            <w:pPr>
              <w:spacing w:before="40" w:after="120"/>
              <w:ind w:right="113"/>
              <w:rPr>
                <w:rFonts w:eastAsia="TimesNewRomanPSMT"/>
                <w:lang w:val="en-US"/>
              </w:rPr>
            </w:pPr>
            <w:r w:rsidRPr="00EF2569">
              <w:rPr>
                <w:rFonts w:eastAsia="TimesNewRomanPSMT"/>
                <w:lang w:val="en-US"/>
              </w:rPr>
              <w:t>International Slop Disposal B.V.</w:t>
            </w:r>
          </w:p>
        </w:tc>
        <w:tc>
          <w:tcPr>
            <w:tcW w:w="1570" w:type="dxa"/>
            <w:shd w:val="clear" w:color="auto" w:fill="auto"/>
          </w:tcPr>
          <w:p w14:paraId="6C351DEA" w14:textId="77777777" w:rsidR="005B235C" w:rsidRPr="00EF2569" w:rsidRDefault="005B235C" w:rsidP="00E10368">
            <w:pPr>
              <w:spacing w:before="40" w:after="120"/>
              <w:ind w:right="113"/>
              <w:rPr>
                <w:rFonts w:eastAsia="TimesNewRomanPSMT"/>
                <w:lang w:val="en-US"/>
              </w:rPr>
            </w:pPr>
            <w:r w:rsidRPr="00EF2569">
              <w:rPr>
                <w:lang w:eastAsia="nl-NL"/>
              </w:rPr>
              <w:t>Hydrovac 12</w:t>
            </w:r>
          </w:p>
        </w:tc>
        <w:tc>
          <w:tcPr>
            <w:tcW w:w="2371" w:type="dxa"/>
            <w:shd w:val="clear" w:color="auto" w:fill="auto"/>
          </w:tcPr>
          <w:p w14:paraId="4CC97B0A" w14:textId="77777777" w:rsidR="005B235C" w:rsidRPr="00EF2569" w:rsidRDefault="005B235C" w:rsidP="00E10368">
            <w:pPr>
              <w:spacing w:before="40" w:after="120"/>
              <w:ind w:right="113"/>
              <w:rPr>
                <w:rFonts w:eastAsia="TimesNewRomanPSMT"/>
                <w:lang w:val="en-US"/>
              </w:rPr>
            </w:pPr>
            <w:r w:rsidRPr="00EF2569">
              <w:rPr>
                <w:lang w:eastAsia="nl-NL"/>
              </w:rPr>
              <w:t>2334947</w:t>
            </w:r>
          </w:p>
        </w:tc>
      </w:tr>
      <w:tr w:rsidR="005B235C" w:rsidRPr="00EF2569" w14:paraId="68677F49" w14:textId="77777777" w:rsidTr="00E10368">
        <w:tc>
          <w:tcPr>
            <w:tcW w:w="3429" w:type="dxa"/>
            <w:vMerge/>
            <w:shd w:val="clear" w:color="auto" w:fill="auto"/>
          </w:tcPr>
          <w:p w14:paraId="60D94CA0"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0B5D8433" w14:textId="77777777" w:rsidR="005B235C" w:rsidRPr="00EF2569" w:rsidRDefault="005B235C" w:rsidP="00E10368">
            <w:pPr>
              <w:spacing w:before="40" w:after="120"/>
              <w:ind w:right="113"/>
              <w:rPr>
                <w:rFonts w:eastAsia="TimesNewRomanPSMT"/>
                <w:lang w:val="en-US"/>
              </w:rPr>
            </w:pPr>
            <w:r w:rsidRPr="00EF2569">
              <w:rPr>
                <w:lang w:eastAsia="nl-NL"/>
              </w:rPr>
              <w:t>Barbados</w:t>
            </w:r>
          </w:p>
        </w:tc>
        <w:tc>
          <w:tcPr>
            <w:tcW w:w="2371" w:type="dxa"/>
            <w:shd w:val="clear" w:color="auto" w:fill="auto"/>
          </w:tcPr>
          <w:p w14:paraId="1DA5457D" w14:textId="77777777" w:rsidR="005B235C" w:rsidRPr="00EF2569" w:rsidRDefault="005B235C" w:rsidP="00E10368">
            <w:pPr>
              <w:spacing w:before="40" w:after="120"/>
              <w:ind w:right="113"/>
              <w:rPr>
                <w:rFonts w:eastAsia="TimesNewRomanPSMT"/>
                <w:lang w:val="en-US"/>
              </w:rPr>
            </w:pPr>
            <w:r w:rsidRPr="00EF2569">
              <w:rPr>
                <w:lang w:eastAsia="nl-NL"/>
              </w:rPr>
              <w:t>2321170</w:t>
            </w:r>
          </w:p>
        </w:tc>
      </w:tr>
      <w:tr w:rsidR="005B235C" w:rsidRPr="00EF2569" w14:paraId="02215113" w14:textId="77777777" w:rsidTr="00E10368">
        <w:tc>
          <w:tcPr>
            <w:tcW w:w="3429" w:type="dxa"/>
            <w:vMerge/>
            <w:shd w:val="clear" w:color="auto" w:fill="auto"/>
          </w:tcPr>
          <w:p w14:paraId="658AFA2B"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1FAC3DFB" w14:textId="77777777" w:rsidR="005B235C" w:rsidRPr="00EF2569" w:rsidRDefault="005B235C" w:rsidP="00E10368">
            <w:pPr>
              <w:spacing w:before="40" w:after="120"/>
              <w:ind w:right="113"/>
              <w:rPr>
                <w:rFonts w:eastAsia="TimesNewRomanPSMT"/>
                <w:lang w:val="en-US"/>
              </w:rPr>
            </w:pPr>
            <w:r w:rsidRPr="00EF2569">
              <w:rPr>
                <w:lang w:eastAsia="nl-NL"/>
              </w:rPr>
              <w:t>Hydrovac 11</w:t>
            </w:r>
          </w:p>
        </w:tc>
        <w:tc>
          <w:tcPr>
            <w:tcW w:w="2371" w:type="dxa"/>
            <w:shd w:val="clear" w:color="auto" w:fill="auto"/>
          </w:tcPr>
          <w:p w14:paraId="2DD2916A" w14:textId="77777777" w:rsidR="005B235C" w:rsidRPr="00EF2569" w:rsidRDefault="005B235C" w:rsidP="00E10368">
            <w:pPr>
              <w:spacing w:before="40" w:after="120"/>
              <w:ind w:right="113"/>
              <w:rPr>
                <w:rFonts w:eastAsia="TimesNewRomanPSMT"/>
                <w:lang w:val="en-US"/>
              </w:rPr>
            </w:pPr>
            <w:r w:rsidRPr="00EF2569">
              <w:rPr>
                <w:lang w:eastAsia="nl-NL"/>
              </w:rPr>
              <w:t>2333112</w:t>
            </w:r>
          </w:p>
        </w:tc>
      </w:tr>
      <w:tr w:rsidR="005B235C" w:rsidRPr="00EF2569" w14:paraId="1E80042D" w14:textId="77777777" w:rsidTr="00E10368">
        <w:tc>
          <w:tcPr>
            <w:tcW w:w="3429" w:type="dxa"/>
            <w:vMerge/>
            <w:shd w:val="clear" w:color="auto" w:fill="auto"/>
          </w:tcPr>
          <w:p w14:paraId="532FF6E8"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721FF42D" w14:textId="77777777" w:rsidR="005B235C" w:rsidRPr="00EF2569" w:rsidRDefault="005B235C" w:rsidP="00E10368">
            <w:pPr>
              <w:spacing w:before="40" w:after="120"/>
              <w:ind w:right="113"/>
              <w:rPr>
                <w:rFonts w:eastAsia="TimesNewRomanPSMT"/>
                <w:lang w:val="en-US"/>
              </w:rPr>
            </w:pPr>
            <w:r w:rsidRPr="00EF2569">
              <w:rPr>
                <w:lang w:eastAsia="nl-NL"/>
              </w:rPr>
              <w:t>Hydrovac 10</w:t>
            </w:r>
          </w:p>
        </w:tc>
        <w:tc>
          <w:tcPr>
            <w:tcW w:w="2371" w:type="dxa"/>
            <w:shd w:val="clear" w:color="auto" w:fill="auto"/>
          </w:tcPr>
          <w:p w14:paraId="4EE767A5" w14:textId="77777777" w:rsidR="005B235C" w:rsidRPr="00EF2569" w:rsidRDefault="005B235C" w:rsidP="00E10368">
            <w:pPr>
              <w:spacing w:before="40" w:after="120"/>
              <w:ind w:right="113"/>
              <w:rPr>
                <w:rFonts w:eastAsia="TimesNewRomanPSMT"/>
                <w:lang w:val="en-US"/>
              </w:rPr>
            </w:pPr>
            <w:r w:rsidRPr="00EF2569">
              <w:rPr>
                <w:lang w:eastAsia="nl-NL"/>
              </w:rPr>
              <w:t>2331802</w:t>
            </w:r>
          </w:p>
        </w:tc>
      </w:tr>
      <w:tr w:rsidR="005B235C" w:rsidRPr="00EF2569" w14:paraId="60925A8C" w14:textId="77777777" w:rsidTr="00E10368">
        <w:tc>
          <w:tcPr>
            <w:tcW w:w="3429" w:type="dxa"/>
            <w:vMerge/>
            <w:shd w:val="clear" w:color="auto" w:fill="auto"/>
          </w:tcPr>
          <w:p w14:paraId="302D0705"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4A730808" w14:textId="77777777" w:rsidR="005B235C" w:rsidRPr="00EF2569" w:rsidRDefault="005B235C" w:rsidP="00E10368">
            <w:pPr>
              <w:spacing w:before="40" w:after="120"/>
              <w:ind w:right="113"/>
              <w:rPr>
                <w:rFonts w:eastAsia="TimesNewRomanPSMT"/>
                <w:lang w:val="en-US"/>
              </w:rPr>
            </w:pPr>
            <w:r w:rsidRPr="00EF2569">
              <w:rPr>
                <w:lang w:eastAsia="nl-NL"/>
              </w:rPr>
              <w:t>Main VIII</w:t>
            </w:r>
          </w:p>
        </w:tc>
        <w:tc>
          <w:tcPr>
            <w:tcW w:w="2371" w:type="dxa"/>
            <w:shd w:val="clear" w:color="auto" w:fill="auto"/>
          </w:tcPr>
          <w:p w14:paraId="3A08041B" w14:textId="77777777" w:rsidR="005B235C" w:rsidRPr="00EF2569" w:rsidRDefault="005B235C" w:rsidP="00E10368">
            <w:pPr>
              <w:spacing w:before="40" w:after="120"/>
              <w:ind w:right="113"/>
              <w:rPr>
                <w:rFonts w:eastAsia="TimesNewRomanPSMT"/>
                <w:lang w:val="en-US"/>
              </w:rPr>
            </w:pPr>
            <w:r w:rsidRPr="00EF2569">
              <w:rPr>
                <w:lang w:eastAsia="nl-NL"/>
              </w:rPr>
              <w:t>2332689</w:t>
            </w:r>
          </w:p>
        </w:tc>
      </w:tr>
      <w:tr w:rsidR="005B235C" w:rsidRPr="00EF2569" w14:paraId="412B61A7" w14:textId="77777777" w:rsidTr="00E10368">
        <w:tc>
          <w:tcPr>
            <w:tcW w:w="3429" w:type="dxa"/>
            <w:vMerge/>
            <w:shd w:val="clear" w:color="auto" w:fill="auto"/>
          </w:tcPr>
          <w:p w14:paraId="69A8856C"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011374E7" w14:textId="77777777" w:rsidR="005B235C" w:rsidRPr="00EF2569" w:rsidRDefault="005B235C" w:rsidP="00E10368">
            <w:pPr>
              <w:spacing w:before="40" w:after="120"/>
              <w:ind w:right="113"/>
              <w:rPr>
                <w:rFonts w:eastAsia="TimesNewRomanPSMT"/>
                <w:lang w:val="en-US"/>
              </w:rPr>
            </w:pPr>
            <w:r w:rsidRPr="00EF2569">
              <w:rPr>
                <w:lang w:eastAsia="nl-NL"/>
              </w:rPr>
              <w:t>Main IX</w:t>
            </w:r>
          </w:p>
        </w:tc>
        <w:tc>
          <w:tcPr>
            <w:tcW w:w="2371" w:type="dxa"/>
            <w:shd w:val="clear" w:color="auto" w:fill="auto"/>
          </w:tcPr>
          <w:p w14:paraId="62786E46" w14:textId="77777777" w:rsidR="005B235C" w:rsidRPr="00EF2569" w:rsidRDefault="005B235C" w:rsidP="00E10368">
            <w:pPr>
              <w:spacing w:before="40" w:after="120"/>
              <w:ind w:right="113"/>
              <w:rPr>
                <w:rFonts w:eastAsia="TimesNewRomanPSMT"/>
                <w:lang w:val="en-US"/>
              </w:rPr>
            </w:pPr>
            <w:r w:rsidRPr="00EF2569">
              <w:rPr>
                <w:lang w:eastAsia="nl-NL"/>
              </w:rPr>
              <w:t>2332478</w:t>
            </w:r>
          </w:p>
        </w:tc>
      </w:tr>
      <w:tr w:rsidR="005B235C" w:rsidRPr="00EF2569" w14:paraId="0765EA6C" w14:textId="77777777" w:rsidTr="00E10368">
        <w:tc>
          <w:tcPr>
            <w:tcW w:w="3429" w:type="dxa"/>
            <w:vMerge/>
            <w:shd w:val="clear" w:color="auto" w:fill="auto"/>
          </w:tcPr>
          <w:p w14:paraId="384E0A07" w14:textId="77777777" w:rsidR="005B235C" w:rsidRPr="00EF2569" w:rsidRDefault="005B235C" w:rsidP="00E10368">
            <w:pPr>
              <w:spacing w:before="40" w:after="120"/>
              <w:ind w:right="113"/>
              <w:rPr>
                <w:rFonts w:eastAsia="TimesNewRomanPSMT"/>
                <w:lang w:val="en-US"/>
              </w:rPr>
            </w:pPr>
          </w:p>
        </w:tc>
        <w:tc>
          <w:tcPr>
            <w:tcW w:w="1570" w:type="dxa"/>
            <w:shd w:val="clear" w:color="auto" w:fill="auto"/>
          </w:tcPr>
          <w:p w14:paraId="24E37786" w14:textId="77777777" w:rsidR="005B235C" w:rsidRPr="00EF2569" w:rsidRDefault="005B235C" w:rsidP="00E10368">
            <w:pPr>
              <w:spacing w:before="40" w:after="120"/>
              <w:ind w:right="113"/>
              <w:rPr>
                <w:rFonts w:eastAsia="TimesNewRomanPSMT"/>
                <w:lang w:val="en-US"/>
              </w:rPr>
            </w:pPr>
            <w:r w:rsidRPr="00EF2569">
              <w:rPr>
                <w:lang w:eastAsia="nl-NL"/>
              </w:rPr>
              <w:t>Enserv 10</w:t>
            </w:r>
          </w:p>
        </w:tc>
        <w:tc>
          <w:tcPr>
            <w:tcW w:w="2371" w:type="dxa"/>
            <w:shd w:val="clear" w:color="auto" w:fill="auto"/>
          </w:tcPr>
          <w:p w14:paraId="456D265F" w14:textId="77777777" w:rsidR="005B235C" w:rsidRPr="00EF2569" w:rsidRDefault="005B235C" w:rsidP="00E10368">
            <w:pPr>
              <w:spacing w:before="40" w:after="120"/>
              <w:ind w:right="113"/>
              <w:rPr>
                <w:rFonts w:eastAsia="TimesNewRomanPSMT"/>
                <w:lang w:val="en-US"/>
              </w:rPr>
            </w:pPr>
            <w:r w:rsidRPr="00EF2569">
              <w:rPr>
                <w:lang w:eastAsia="nl-NL"/>
              </w:rPr>
              <w:t>8023118</w:t>
            </w:r>
          </w:p>
        </w:tc>
      </w:tr>
      <w:tr w:rsidR="005B235C" w:rsidRPr="00EF2569" w14:paraId="6A8DD6CD" w14:textId="77777777" w:rsidTr="00E10368">
        <w:tc>
          <w:tcPr>
            <w:tcW w:w="3429" w:type="dxa"/>
            <w:vMerge/>
            <w:tcBorders>
              <w:bottom w:val="single" w:sz="12" w:space="0" w:color="auto"/>
            </w:tcBorders>
            <w:shd w:val="clear" w:color="auto" w:fill="auto"/>
          </w:tcPr>
          <w:p w14:paraId="6BDEF7E4" w14:textId="77777777" w:rsidR="005B235C" w:rsidRPr="00EF2569" w:rsidRDefault="005B235C" w:rsidP="00E10368">
            <w:pPr>
              <w:spacing w:before="40" w:after="120"/>
              <w:ind w:right="113"/>
              <w:rPr>
                <w:rFonts w:eastAsia="TimesNewRomanPSMT"/>
                <w:lang w:val="en-US"/>
              </w:rPr>
            </w:pPr>
          </w:p>
        </w:tc>
        <w:tc>
          <w:tcPr>
            <w:tcW w:w="1570" w:type="dxa"/>
            <w:tcBorders>
              <w:bottom w:val="single" w:sz="12" w:space="0" w:color="auto"/>
            </w:tcBorders>
            <w:shd w:val="clear" w:color="auto" w:fill="auto"/>
          </w:tcPr>
          <w:p w14:paraId="63D8CAAE" w14:textId="77777777" w:rsidR="005B235C" w:rsidRPr="00EF2569" w:rsidRDefault="005B235C" w:rsidP="00E10368">
            <w:pPr>
              <w:spacing w:before="40" w:after="120"/>
              <w:ind w:right="113"/>
              <w:rPr>
                <w:lang w:eastAsia="nl-NL"/>
              </w:rPr>
            </w:pPr>
            <w:r w:rsidRPr="00EF2569">
              <w:rPr>
                <w:lang w:eastAsia="nl-NL"/>
              </w:rPr>
              <w:t>Leonore</w:t>
            </w:r>
          </w:p>
        </w:tc>
        <w:tc>
          <w:tcPr>
            <w:tcW w:w="2371" w:type="dxa"/>
            <w:tcBorders>
              <w:bottom w:val="single" w:sz="12" w:space="0" w:color="auto"/>
            </w:tcBorders>
            <w:shd w:val="clear" w:color="auto" w:fill="auto"/>
          </w:tcPr>
          <w:p w14:paraId="0EE461EF" w14:textId="77777777" w:rsidR="005B235C" w:rsidRPr="00EF2569" w:rsidRDefault="005B235C" w:rsidP="00E10368">
            <w:pPr>
              <w:spacing w:before="40" w:after="120"/>
              <w:ind w:right="113"/>
              <w:rPr>
                <w:lang w:eastAsia="nl-NL"/>
              </w:rPr>
            </w:pPr>
            <w:r w:rsidRPr="00EF2569">
              <w:rPr>
                <w:rFonts w:eastAsia="DejaVu Sans"/>
              </w:rPr>
              <w:t>02333003</w:t>
            </w:r>
          </w:p>
        </w:tc>
      </w:tr>
    </w:tbl>
    <w:p w14:paraId="5E767387" w14:textId="77777777" w:rsidR="005B235C" w:rsidRPr="009C5A9C" w:rsidRDefault="005B235C" w:rsidP="005B235C">
      <w:pPr>
        <w:autoSpaceDE w:val="0"/>
        <w:autoSpaceDN w:val="0"/>
        <w:adjustRightInd w:val="0"/>
        <w:ind w:left="1134" w:right="1134"/>
        <w:rPr>
          <w:rFonts w:asciiTheme="majorBidi" w:eastAsia="TimesNewRomanPSMT" w:hAnsiTheme="majorBidi" w:cstheme="majorBidi"/>
          <w:lang w:val="en-US"/>
        </w:rPr>
      </w:pPr>
    </w:p>
    <w:p w14:paraId="013AE1F5" w14:textId="77777777" w:rsidR="005B235C" w:rsidRPr="009C5A9C" w:rsidRDefault="005B235C" w:rsidP="005B235C">
      <w:pPr>
        <w:autoSpaceDE w:val="0"/>
        <w:autoSpaceDN w:val="0"/>
        <w:adjustRightInd w:val="0"/>
        <w:ind w:left="1134" w:right="1134"/>
        <w:rPr>
          <w:rFonts w:asciiTheme="majorBidi" w:eastAsia="TimesNewRomanPSMT" w:hAnsiTheme="majorBidi" w:cstheme="majorBidi"/>
          <w:lang w:val="en-US"/>
        </w:rPr>
      </w:pPr>
    </w:p>
    <w:p w14:paraId="4AFB144C" w14:textId="77777777" w:rsidR="005B235C" w:rsidRDefault="005B235C" w:rsidP="005B235C">
      <w:pPr>
        <w:tabs>
          <w:tab w:val="left" w:pos="3008"/>
        </w:tabs>
        <w:spacing w:line="20" w:lineRule="exact"/>
        <w:ind w:left="508" w:firstLine="910"/>
        <w:rPr>
          <w:rFonts w:ascii="Tahoma" w:hAnsi="Tahoma" w:cs="Tahoma"/>
          <w:sz w:val="22"/>
        </w:rPr>
      </w:pPr>
      <w:r>
        <w:rPr>
          <w:rFonts w:ascii="Tahoma" w:hAnsi="Tahoma" w:cs="Tahoma"/>
          <w:sz w:val="22"/>
        </w:rPr>
        <w:br w:type="page"/>
      </w:r>
      <w:r>
        <w:rPr>
          <w:noProof/>
        </w:rPr>
        <w:lastRenderedPageBreak/>
        <w:drawing>
          <wp:inline distT="0" distB="0" distL="0" distR="0" wp14:anchorId="6BF6A75F" wp14:editId="707FEA1C">
            <wp:extent cx="5904230" cy="835088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230" cy="8350885"/>
                    </a:xfrm>
                    <a:prstGeom prst="rect">
                      <a:avLst/>
                    </a:prstGeom>
                    <a:noFill/>
                    <a:ln>
                      <a:noFill/>
                    </a:ln>
                  </pic:spPr>
                </pic:pic>
              </a:graphicData>
            </a:graphic>
          </wp:inline>
        </w:drawing>
      </w:r>
    </w:p>
    <w:p w14:paraId="1D468C77" w14:textId="77777777" w:rsidR="005B235C" w:rsidRPr="00D259BC" w:rsidRDefault="005B235C" w:rsidP="005B235C">
      <w:pPr>
        <w:tabs>
          <w:tab w:val="left" w:pos="3008"/>
        </w:tabs>
        <w:spacing w:line="20" w:lineRule="exact"/>
        <w:ind w:left="508"/>
        <w:rPr>
          <w:rFonts w:ascii="Tahoma" w:hAnsi="Tahoma" w:cs="Tahoma"/>
          <w:sz w:val="22"/>
        </w:rPr>
      </w:pPr>
      <w:r>
        <w:rPr>
          <w:noProof/>
        </w:rPr>
        <w:drawing>
          <wp:anchor distT="0" distB="0" distL="114300" distR="114300" simplePos="0" relativeHeight="251660288" behindDoc="0" locked="0" layoutInCell="1" allowOverlap="1" wp14:anchorId="76452516" wp14:editId="55ACB301">
            <wp:simplePos x="0" y="0"/>
            <wp:positionH relativeFrom="margin">
              <wp:align>left</wp:align>
            </wp:positionH>
            <wp:positionV relativeFrom="paragraph">
              <wp:posOffset>29845</wp:posOffset>
            </wp:positionV>
            <wp:extent cx="5901055" cy="762698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669"/>
                    <a:stretch/>
                  </pic:blipFill>
                  <pic:spPr bwMode="auto">
                    <a:xfrm>
                      <a:off x="0" y="0"/>
                      <a:ext cx="5901055" cy="762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sz w:val="22"/>
        </w:rPr>
        <w:br w:type="page"/>
      </w:r>
      <w:r>
        <w:rPr>
          <w:noProof/>
        </w:rPr>
        <w:lastRenderedPageBreak/>
        <w:drawing>
          <wp:anchor distT="0" distB="0" distL="114300" distR="114300" simplePos="0" relativeHeight="251661312" behindDoc="0" locked="0" layoutInCell="1" allowOverlap="1" wp14:anchorId="5D5C0A7F" wp14:editId="2F0BA1E0">
            <wp:simplePos x="0" y="0"/>
            <wp:positionH relativeFrom="margin">
              <wp:posOffset>-5715</wp:posOffset>
            </wp:positionH>
            <wp:positionV relativeFrom="paragraph">
              <wp:posOffset>0</wp:posOffset>
            </wp:positionV>
            <wp:extent cx="5911215" cy="76555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326"/>
                    <a:stretch/>
                  </pic:blipFill>
                  <pic:spPr bwMode="auto">
                    <a:xfrm>
                      <a:off x="0" y="0"/>
                      <a:ext cx="5911215" cy="765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sz w:val="22"/>
        </w:rPr>
        <w:br w:type="page"/>
      </w:r>
    </w:p>
    <w:p w14:paraId="368782E7" w14:textId="77777777" w:rsidR="005B235C" w:rsidRDefault="005B235C" w:rsidP="005B235C">
      <w:pPr>
        <w:pStyle w:val="SingleTxtG"/>
      </w:pPr>
      <w:r>
        <w:rPr>
          <w:noProof/>
        </w:rPr>
        <w:lastRenderedPageBreak/>
        <w:drawing>
          <wp:anchor distT="0" distB="0" distL="114300" distR="114300" simplePos="0" relativeHeight="251662336" behindDoc="0" locked="0" layoutInCell="1" allowOverlap="1" wp14:anchorId="6C4DCBE4" wp14:editId="7F93C889">
            <wp:simplePos x="0" y="0"/>
            <wp:positionH relativeFrom="margin">
              <wp:posOffset>-34290</wp:posOffset>
            </wp:positionH>
            <wp:positionV relativeFrom="paragraph">
              <wp:posOffset>0</wp:posOffset>
            </wp:positionV>
            <wp:extent cx="5897880" cy="7569835"/>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353"/>
                    <a:stretch/>
                  </pic:blipFill>
                  <pic:spPr bwMode="auto">
                    <a:xfrm>
                      <a:off x="0" y="0"/>
                      <a:ext cx="5897880" cy="756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5B150" w14:textId="77777777" w:rsidR="005B235C" w:rsidRDefault="005B235C" w:rsidP="005B235C">
      <w:pPr>
        <w:pStyle w:val="SingleTxtG"/>
      </w:pPr>
      <w:r>
        <w:br w:type="page"/>
      </w:r>
    </w:p>
    <w:p w14:paraId="605FF1EC" w14:textId="77777777" w:rsidR="005B235C" w:rsidRDefault="005B235C" w:rsidP="005B235C">
      <w:pPr>
        <w:pStyle w:val="HChG"/>
      </w:pPr>
      <w:r>
        <w:lastRenderedPageBreak/>
        <w:t>Annex II</w:t>
      </w:r>
      <w:r>
        <w:tab/>
      </w:r>
      <w:r>
        <w:tab/>
      </w:r>
      <w:r>
        <w:tab/>
      </w:r>
      <w:r>
        <w:tab/>
      </w:r>
      <w:r>
        <w:tab/>
      </w:r>
      <w:r>
        <w:tab/>
      </w:r>
      <w:r>
        <w:tab/>
      </w:r>
      <w:r>
        <w:tab/>
      </w:r>
      <w:r>
        <w:tab/>
      </w:r>
      <w:r>
        <w:tab/>
      </w:r>
      <w:r>
        <w:tab/>
      </w:r>
      <w:r>
        <w:tab/>
      </w:r>
      <w:r>
        <w:tab/>
      </w:r>
      <w:r w:rsidRPr="0060397F">
        <w:rPr>
          <w:b w:val="0"/>
          <w:bCs/>
          <w:sz w:val="20"/>
          <w:szCs w:val="14"/>
        </w:rPr>
        <w:t>[Dutch only]</w:t>
      </w:r>
    </w:p>
    <w:p w14:paraId="5BD0DCD9" w14:textId="77777777" w:rsidR="005B235C" w:rsidRDefault="005B235C" w:rsidP="005B235C">
      <w:pPr>
        <w:pStyle w:val="HChG"/>
        <w:rPr>
          <w:lang w:val="nl-NL"/>
        </w:rPr>
      </w:pPr>
      <w:r>
        <w:rPr>
          <w:lang w:val="nl-NL"/>
        </w:rPr>
        <w:tab/>
      </w:r>
      <w:r>
        <w:rPr>
          <w:lang w:val="nl-NL"/>
        </w:rPr>
        <w:tab/>
      </w:r>
      <w:r w:rsidRPr="0084056C">
        <w:rPr>
          <w:lang w:val="nl-NL"/>
        </w:rPr>
        <w:t>Special authorizations</w:t>
      </w:r>
    </w:p>
    <w:p w14:paraId="76B5632B" w14:textId="77777777" w:rsidR="005B235C" w:rsidRDefault="005B235C" w:rsidP="005B235C">
      <w:pPr>
        <w:pStyle w:val="SingleTxtG"/>
      </w:pPr>
      <w:r>
        <w:br w:type="page"/>
      </w:r>
    </w:p>
    <w:p w14:paraId="27AA6FDE" w14:textId="77777777" w:rsidR="005B235C" w:rsidRDefault="005B235C" w:rsidP="005B235C">
      <w:pPr>
        <w:pStyle w:val="SingleTxtG"/>
        <w:ind w:left="0"/>
        <w:rPr>
          <w:noProof/>
        </w:rPr>
      </w:pPr>
      <w:r>
        <w:rPr>
          <w:noProof/>
        </w:rPr>
        <w:lastRenderedPageBreak/>
        <w:drawing>
          <wp:inline distT="0" distB="0" distL="0" distR="0" wp14:anchorId="63812063" wp14:editId="6BC4501A">
            <wp:extent cx="6120765" cy="67919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6791960"/>
                    </a:xfrm>
                    <a:prstGeom prst="rect">
                      <a:avLst/>
                    </a:prstGeom>
                  </pic:spPr>
                </pic:pic>
              </a:graphicData>
            </a:graphic>
          </wp:inline>
        </w:drawing>
      </w:r>
    </w:p>
    <w:p w14:paraId="50926C3E" w14:textId="77777777" w:rsidR="005B235C" w:rsidRDefault="005B235C" w:rsidP="005B235C">
      <w:pPr>
        <w:pStyle w:val="SingleTxtG"/>
      </w:pPr>
      <w:r>
        <w:br w:type="page"/>
      </w:r>
    </w:p>
    <w:p w14:paraId="1C4F6323" w14:textId="77777777" w:rsidR="005B235C" w:rsidRDefault="005B235C" w:rsidP="005B235C">
      <w:pPr>
        <w:pStyle w:val="SingleTxtG"/>
        <w:ind w:left="0"/>
        <w:rPr>
          <w:noProof/>
        </w:rPr>
      </w:pPr>
      <w:r>
        <w:rPr>
          <w:noProof/>
        </w:rPr>
        <w:lastRenderedPageBreak/>
        <w:drawing>
          <wp:inline distT="0" distB="0" distL="0" distR="0" wp14:anchorId="6541E2FD" wp14:editId="2BADF355">
            <wp:extent cx="6120765" cy="60553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6055360"/>
                    </a:xfrm>
                    <a:prstGeom prst="rect">
                      <a:avLst/>
                    </a:prstGeom>
                  </pic:spPr>
                </pic:pic>
              </a:graphicData>
            </a:graphic>
          </wp:inline>
        </w:drawing>
      </w:r>
    </w:p>
    <w:p w14:paraId="2C9AFCAC" w14:textId="77777777" w:rsidR="005B235C" w:rsidRDefault="005B235C" w:rsidP="005B235C">
      <w:pPr>
        <w:pStyle w:val="SingleTxtG"/>
      </w:pPr>
      <w:r>
        <w:br w:type="page"/>
      </w:r>
    </w:p>
    <w:p w14:paraId="50DC2CD9" w14:textId="77777777" w:rsidR="005B235C" w:rsidRDefault="005B235C" w:rsidP="005B235C">
      <w:pPr>
        <w:pStyle w:val="BodyText"/>
        <w:spacing w:before="3"/>
        <w:rPr>
          <w:sz w:val="25"/>
        </w:rPr>
        <w:sectPr w:rsidR="005B235C" w:rsidSect="00AF7329">
          <w:headerReference w:type="even" r:id="rId33"/>
          <w:headerReference w:type="default" r:id="rId34"/>
          <w:footerReference w:type="even" r:id="rId35"/>
          <w:footerReference w:type="default" r:id="rId36"/>
          <w:headerReference w:type="first" r:id="rId37"/>
          <w:footerReference w:type="first" r:id="rId38"/>
          <w:endnotePr>
            <w:numFmt w:val="decimal"/>
          </w:endnotePr>
          <w:pgSz w:w="11907" w:h="16840" w:code="9"/>
          <w:pgMar w:top="1418" w:right="1134" w:bottom="1134" w:left="1134" w:header="851" w:footer="567" w:gutter="0"/>
          <w:cols w:space="720"/>
          <w:titlePg/>
          <w:docGrid w:linePitch="272"/>
        </w:sectPr>
      </w:pPr>
    </w:p>
    <w:p w14:paraId="29B15CEC" w14:textId="77777777" w:rsidR="005B235C" w:rsidRDefault="005B235C" w:rsidP="005B235C"/>
    <w:p w14:paraId="14468648" w14:textId="77777777" w:rsidR="005B235C" w:rsidRDefault="005B235C" w:rsidP="005B235C">
      <w:pPr>
        <w:pStyle w:val="BodyText"/>
        <w:ind w:left="258"/>
      </w:pPr>
      <w:r>
        <w:rPr>
          <w:noProof/>
        </w:rPr>
        <w:drawing>
          <wp:inline distT="0" distB="0" distL="0" distR="0" wp14:anchorId="4B5CBB2D" wp14:editId="3F858923">
            <wp:extent cx="1680113" cy="278891"/>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39" cstate="print"/>
                    <a:stretch>
                      <a:fillRect/>
                    </a:stretch>
                  </pic:blipFill>
                  <pic:spPr>
                    <a:xfrm>
                      <a:off x="0" y="0"/>
                      <a:ext cx="1680113" cy="278891"/>
                    </a:xfrm>
                    <a:prstGeom prst="rect">
                      <a:avLst/>
                    </a:prstGeom>
                  </pic:spPr>
                </pic:pic>
              </a:graphicData>
            </a:graphic>
          </wp:inline>
        </w:drawing>
      </w:r>
    </w:p>
    <w:p w14:paraId="709A22A3" w14:textId="77777777" w:rsidR="005B235C" w:rsidRDefault="005B235C" w:rsidP="005B235C">
      <w:pPr>
        <w:pStyle w:val="BodyText"/>
      </w:pPr>
    </w:p>
    <w:p w14:paraId="642FC70A" w14:textId="77777777" w:rsidR="005B235C" w:rsidRPr="009773E5" w:rsidRDefault="005B235C" w:rsidP="005B235C">
      <w:pPr>
        <w:pStyle w:val="BodyText"/>
        <w:spacing w:before="100"/>
        <w:ind w:left="100"/>
        <w:rPr>
          <w:lang w:val="nl-NL"/>
        </w:rPr>
      </w:pPr>
      <w:r w:rsidRPr="009773E5">
        <w:rPr>
          <w:lang w:val="nl-NL"/>
        </w:rPr>
        <w:t>Bijlage behorende bij IenW/BSK-2021/100719</w:t>
      </w:r>
    </w:p>
    <w:p w14:paraId="17F3C658" w14:textId="77777777" w:rsidR="005B235C" w:rsidRDefault="005B235C" w:rsidP="005B235C">
      <w:pPr>
        <w:pStyle w:val="BodyText"/>
        <w:ind w:left="-567"/>
      </w:pPr>
      <w:r>
        <w:rPr>
          <w:noProof/>
        </w:rPr>
        <w:drawing>
          <wp:inline distT="0" distB="0" distL="0" distR="0" wp14:anchorId="00EACAC0" wp14:editId="4A70E2B8">
            <wp:extent cx="9533527" cy="2864739"/>
            <wp:effectExtent l="0" t="0" r="0" b="0"/>
            <wp:docPr id="3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0" cstate="print"/>
                    <a:stretch>
                      <a:fillRect/>
                    </a:stretch>
                  </pic:blipFill>
                  <pic:spPr>
                    <a:xfrm>
                      <a:off x="0" y="0"/>
                      <a:ext cx="9533527" cy="2864739"/>
                    </a:xfrm>
                    <a:prstGeom prst="rect">
                      <a:avLst/>
                    </a:prstGeom>
                  </pic:spPr>
                </pic:pic>
              </a:graphicData>
            </a:graphic>
          </wp:inline>
        </w:drawing>
      </w:r>
    </w:p>
    <w:p w14:paraId="7E0CCD2C" w14:textId="77777777" w:rsidR="005B235C" w:rsidRDefault="005B235C" w:rsidP="005B235C">
      <w:pPr>
        <w:pStyle w:val="BodyText"/>
        <w:rPr>
          <w:sz w:val="22"/>
        </w:rPr>
      </w:pPr>
    </w:p>
    <w:p w14:paraId="4C27FB75" w14:textId="77777777" w:rsidR="005B235C" w:rsidRDefault="005B235C" w:rsidP="005B235C">
      <w:pPr>
        <w:pStyle w:val="BodyText"/>
        <w:rPr>
          <w:sz w:val="22"/>
        </w:rPr>
      </w:pPr>
    </w:p>
    <w:p w14:paraId="34E695B1" w14:textId="77777777" w:rsidR="005B235C" w:rsidRDefault="005B235C" w:rsidP="005B235C">
      <w:pPr>
        <w:pStyle w:val="SingleTxtG"/>
      </w:pPr>
      <w:r>
        <w:br w:type="page"/>
      </w:r>
    </w:p>
    <w:p w14:paraId="0D096725" w14:textId="77777777" w:rsidR="005B235C" w:rsidRDefault="005B235C" w:rsidP="005B235C">
      <w:pPr>
        <w:pStyle w:val="SingleTxtG"/>
        <w:ind w:left="567"/>
        <w:sectPr w:rsidR="005B235C" w:rsidSect="00346719">
          <w:headerReference w:type="even" r:id="rId41"/>
          <w:headerReference w:type="default" r:id="rId42"/>
          <w:footerReference w:type="even" r:id="rId43"/>
          <w:footerReference w:type="default" r:id="rId44"/>
          <w:endnotePr>
            <w:numFmt w:val="decimal"/>
          </w:endnotePr>
          <w:pgSz w:w="16840" w:h="11907" w:orient="landscape" w:code="9"/>
          <w:pgMar w:top="1134" w:right="1417" w:bottom="1134" w:left="1134" w:header="567" w:footer="567" w:gutter="0"/>
          <w:cols w:space="720"/>
          <w:docGrid w:linePitch="272"/>
        </w:sectPr>
      </w:pPr>
    </w:p>
    <w:p w14:paraId="3CC6A0A0" w14:textId="77777777" w:rsidR="005B235C" w:rsidRDefault="005B235C" w:rsidP="005B235C">
      <w:pPr>
        <w:suppressAutoHyphens w:val="0"/>
        <w:spacing w:line="240" w:lineRule="auto"/>
      </w:pPr>
    </w:p>
    <w:p w14:paraId="2B0CFE15" w14:textId="77777777" w:rsidR="005B235C" w:rsidRDefault="005B235C" w:rsidP="005B235C">
      <w:pPr>
        <w:pStyle w:val="SingleTxtG"/>
        <w:ind w:left="0"/>
      </w:pPr>
      <w:r>
        <w:rPr>
          <w:noProof/>
        </w:rPr>
        <w:drawing>
          <wp:inline distT="0" distB="0" distL="0" distR="0" wp14:anchorId="67B684CF" wp14:editId="6011E7F1">
            <wp:extent cx="6120765" cy="65639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6563995"/>
                    </a:xfrm>
                    <a:prstGeom prst="rect">
                      <a:avLst/>
                    </a:prstGeom>
                  </pic:spPr>
                </pic:pic>
              </a:graphicData>
            </a:graphic>
          </wp:inline>
        </w:drawing>
      </w:r>
    </w:p>
    <w:p w14:paraId="2C7C2AF2" w14:textId="77777777" w:rsidR="005B235C" w:rsidRDefault="005B235C" w:rsidP="005B235C">
      <w:pPr>
        <w:pStyle w:val="SingleTxtG"/>
      </w:pPr>
    </w:p>
    <w:p w14:paraId="32884C0C" w14:textId="77777777" w:rsidR="005B235C" w:rsidRDefault="005B235C" w:rsidP="005B235C">
      <w:pPr>
        <w:pStyle w:val="SingleTxtG"/>
      </w:pPr>
      <w:r>
        <w:br w:type="page"/>
      </w:r>
    </w:p>
    <w:p w14:paraId="31DA42CD" w14:textId="77777777" w:rsidR="005B235C" w:rsidRDefault="005B235C" w:rsidP="005B235C">
      <w:pPr>
        <w:pStyle w:val="SingleTxtG"/>
        <w:ind w:left="0"/>
      </w:pPr>
      <w:r>
        <w:rPr>
          <w:noProof/>
        </w:rPr>
        <w:lastRenderedPageBreak/>
        <w:drawing>
          <wp:inline distT="0" distB="0" distL="0" distR="0" wp14:anchorId="29FBF439" wp14:editId="41D50938">
            <wp:extent cx="6120765" cy="62147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6214745"/>
                    </a:xfrm>
                    <a:prstGeom prst="rect">
                      <a:avLst/>
                    </a:prstGeom>
                  </pic:spPr>
                </pic:pic>
              </a:graphicData>
            </a:graphic>
          </wp:inline>
        </w:drawing>
      </w:r>
    </w:p>
    <w:p w14:paraId="1D416F2B" w14:textId="77777777" w:rsidR="005B235C" w:rsidRDefault="005B235C" w:rsidP="005B235C">
      <w:pPr>
        <w:pStyle w:val="SingleTxtG"/>
      </w:pPr>
      <w:r>
        <w:br w:type="page"/>
      </w:r>
    </w:p>
    <w:p w14:paraId="72527D0A" w14:textId="77777777" w:rsidR="005B235C" w:rsidRDefault="005B235C" w:rsidP="005B235C">
      <w:pPr>
        <w:pStyle w:val="BodyText"/>
        <w:spacing w:before="3"/>
        <w:rPr>
          <w:sz w:val="25"/>
        </w:rPr>
        <w:sectPr w:rsidR="005B235C" w:rsidSect="004C0847">
          <w:headerReference w:type="even" r:id="rId47"/>
          <w:headerReference w:type="default" r:id="rId48"/>
          <w:footerReference w:type="even" r:id="rId49"/>
          <w:footerReference w:type="default" r:id="rId50"/>
          <w:endnotePr>
            <w:numFmt w:val="decimal"/>
          </w:endnotePr>
          <w:pgSz w:w="11907" w:h="16840" w:code="9"/>
          <w:pgMar w:top="1417" w:right="1134" w:bottom="1134" w:left="1134" w:header="850" w:footer="567" w:gutter="0"/>
          <w:cols w:space="720"/>
          <w:docGrid w:linePitch="272"/>
        </w:sectPr>
      </w:pPr>
    </w:p>
    <w:p w14:paraId="6193E037" w14:textId="77777777" w:rsidR="005B235C" w:rsidRDefault="005B235C" w:rsidP="005B235C"/>
    <w:p w14:paraId="010D9A4A" w14:textId="77777777" w:rsidR="005B235C" w:rsidRDefault="005B235C" w:rsidP="005B235C">
      <w:pPr>
        <w:pStyle w:val="BodyText"/>
        <w:ind w:left="258"/>
      </w:pPr>
      <w:r>
        <w:rPr>
          <w:noProof/>
        </w:rPr>
        <w:drawing>
          <wp:inline distT="0" distB="0" distL="0" distR="0" wp14:anchorId="24CF935F" wp14:editId="4A5557D0">
            <wp:extent cx="1680113" cy="278891"/>
            <wp:effectExtent l="0" t="0" r="0" b="0"/>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39" cstate="print"/>
                    <a:stretch>
                      <a:fillRect/>
                    </a:stretch>
                  </pic:blipFill>
                  <pic:spPr>
                    <a:xfrm>
                      <a:off x="0" y="0"/>
                      <a:ext cx="1680113" cy="278891"/>
                    </a:xfrm>
                    <a:prstGeom prst="rect">
                      <a:avLst/>
                    </a:prstGeom>
                  </pic:spPr>
                </pic:pic>
              </a:graphicData>
            </a:graphic>
          </wp:inline>
        </w:drawing>
      </w:r>
    </w:p>
    <w:p w14:paraId="01E4C97A" w14:textId="77777777" w:rsidR="005B235C" w:rsidRDefault="005B235C" w:rsidP="005B235C">
      <w:pPr>
        <w:pStyle w:val="BodyText"/>
        <w:spacing w:before="1"/>
        <w:rPr>
          <w:sz w:val="26"/>
        </w:rPr>
      </w:pPr>
    </w:p>
    <w:p w14:paraId="4111F077" w14:textId="77777777" w:rsidR="005B235C" w:rsidRPr="009773E5" w:rsidRDefault="005B235C" w:rsidP="005B235C">
      <w:pPr>
        <w:pStyle w:val="BodyText"/>
        <w:spacing w:before="100"/>
        <w:ind w:left="100"/>
        <w:rPr>
          <w:lang w:val="nl-NL"/>
        </w:rPr>
      </w:pPr>
      <w:r w:rsidRPr="009773E5">
        <w:rPr>
          <w:lang w:val="nl-NL"/>
        </w:rPr>
        <w:t>Bijlage behorende bij IenW/BSK-2021/100720</w:t>
      </w:r>
    </w:p>
    <w:p w14:paraId="6842CB79" w14:textId="77777777" w:rsidR="005B235C" w:rsidRDefault="005B235C" w:rsidP="005B235C">
      <w:pPr>
        <w:pStyle w:val="BodyText"/>
        <w:ind w:left="-567"/>
      </w:pPr>
      <w:r>
        <w:rPr>
          <w:noProof/>
        </w:rPr>
        <w:drawing>
          <wp:inline distT="0" distB="0" distL="0" distR="0" wp14:anchorId="47169829" wp14:editId="48D82F51">
            <wp:extent cx="9533527" cy="2864739"/>
            <wp:effectExtent l="0" t="0" r="0" b="0"/>
            <wp:docPr id="3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40" cstate="print"/>
                    <a:stretch>
                      <a:fillRect/>
                    </a:stretch>
                  </pic:blipFill>
                  <pic:spPr>
                    <a:xfrm>
                      <a:off x="0" y="0"/>
                      <a:ext cx="9533527" cy="2864739"/>
                    </a:xfrm>
                    <a:prstGeom prst="rect">
                      <a:avLst/>
                    </a:prstGeom>
                  </pic:spPr>
                </pic:pic>
              </a:graphicData>
            </a:graphic>
          </wp:inline>
        </w:drawing>
      </w:r>
    </w:p>
    <w:p w14:paraId="6584C210" w14:textId="77777777" w:rsidR="005B235C" w:rsidRDefault="005B235C" w:rsidP="005B235C">
      <w:pPr>
        <w:pStyle w:val="BodyText"/>
        <w:rPr>
          <w:sz w:val="22"/>
        </w:rPr>
      </w:pPr>
    </w:p>
    <w:p w14:paraId="3115C93D" w14:textId="77777777" w:rsidR="005B235C" w:rsidRDefault="005B235C" w:rsidP="005B235C">
      <w:pPr>
        <w:pStyle w:val="BodyText"/>
        <w:rPr>
          <w:sz w:val="22"/>
        </w:rPr>
      </w:pPr>
    </w:p>
    <w:p w14:paraId="2BD5F271" w14:textId="77777777" w:rsidR="005B235C" w:rsidRDefault="005B235C" w:rsidP="005B235C">
      <w:pPr>
        <w:pStyle w:val="SingleTxtG"/>
        <w:sectPr w:rsidR="005B235C" w:rsidSect="00054E8A">
          <w:headerReference w:type="even" r:id="rId51"/>
          <w:headerReference w:type="default" r:id="rId52"/>
          <w:footerReference w:type="even" r:id="rId53"/>
          <w:footerReference w:type="default" r:id="rId54"/>
          <w:endnotePr>
            <w:numFmt w:val="decimal"/>
          </w:endnotePr>
          <w:pgSz w:w="16840" w:h="11907" w:orient="landscape" w:code="9"/>
          <w:pgMar w:top="1134" w:right="1417" w:bottom="1134" w:left="1134" w:header="567" w:footer="567" w:gutter="0"/>
          <w:cols w:space="720"/>
          <w:docGrid w:linePitch="272"/>
        </w:sectPr>
      </w:pPr>
    </w:p>
    <w:p w14:paraId="49C2A541" w14:textId="77777777" w:rsidR="005B235C" w:rsidRDefault="005B235C" w:rsidP="005B235C">
      <w:pPr>
        <w:pStyle w:val="SingleTxtG"/>
        <w:ind w:left="0"/>
      </w:pPr>
      <w:r>
        <w:rPr>
          <w:noProof/>
        </w:rPr>
        <w:lastRenderedPageBreak/>
        <w:drawing>
          <wp:inline distT="0" distB="0" distL="0" distR="0" wp14:anchorId="289C08C6" wp14:editId="05095F50">
            <wp:extent cx="6120765" cy="66268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6626860"/>
                    </a:xfrm>
                    <a:prstGeom prst="rect">
                      <a:avLst/>
                    </a:prstGeom>
                  </pic:spPr>
                </pic:pic>
              </a:graphicData>
            </a:graphic>
          </wp:inline>
        </w:drawing>
      </w:r>
    </w:p>
    <w:p w14:paraId="4B4A7E09" w14:textId="77777777" w:rsidR="005B235C" w:rsidRDefault="005B235C" w:rsidP="005B235C">
      <w:pPr>
        <w:suppressAutoHyphens w:val="0"/>
        <w:spacing w:line="240" w:lineRule="auto"/>
      </w:pPr>
      <w:r>
        <w:br w:type="page"/>
      </w:r>
    </w:p>
    <w:p w14:paraId="03D20DCB" w14:textId="77777777" w:rsidR="005B235C" w:rsidRDefault="005B235C" w:rsidP="005B235C">
      <w:pPr>
        <w:pStyle w:val="SingleTxtG"/>
        <w:ind w:left="0"/>
      </w:pPr>
      <w:r>
        <w:rPr>
          <w:noProof/>
        </w:rPr>
        <w:lastRenderedPageBreak/>
        <w:drawing>
          <wp:inline distT="0" distB="0" distL="0" distR="0" wp14:anchorId="539A2933" wp14:editId="5C2B58A6">
            <wp:extent cx="6120765" cy="57257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5725795"/>
                    </a:xfrm>
                    <a:prstGeom prst="rect">
                      <a:avLst/>
                    </a:prstGeom>
                  </pic:spPr>
                </pic:pic>
              </a:graphicData>
            </a:graphic>
          </wp:inline>
        </w:drawing>
      </w:r>
    </w:p>
    <w:p w14:paraId="2C67D527" w14:textId="77777777" w:rsidR="005B235C" w:rsidRDefault="005B235C" w:rsidP="005B235C">
      <w:pPr>
        <w:pStyle w:val="SingleTxtG"/>
      </w:pPr>
    </w:p>
    <w:p w14:paraId="2668F9AF" w14:textId="77777777" w:rsidR="005B235C" w:rsidRDefault="005B235C" w:rsidP="005B235C">
      <w:pPr>
        <w:pStyle w:val="SingleTxtG"/>
      </w:pPr>
      <w:r>
        <w:br w:type="page"/>
      </w:r>
    </w:p>
    <w:p w14:paraId="243F711D" w14:textId="77777777" w:rsidR="005B235C" w:rsidRDefault="005B235C" w:rsidP="005B235C">
      <w:pPr>
        <w:pStyle w:val="BodyText"/>
        <w:spacing w:before="3"/>
        <w:rPr>
          <w:sz w:val="25"/>
        </w:rPr>
        <w:sectPr w:rsidR="005B235C" w:rsidSect="008F6922">
          <w:headerReference w:type="even" r:id="rId57"/>
          <w:headerReference w:type="default" r:id="rId58"/>
          <w:footerReference w:type="even" r:id="rId59"/>
          <w:footerReference w:type="default" r:id="rId60"/>
          <w:endnotePr>
            <w:numFmt w:val="decimal"/>
          </w:endnotePr>
          <w:pgSz w:w="11907" w:h="16840" w:code="9"/>
          <w:pgMar w:top="1417" w:right="1134" w:bottom="1134" w:left="1134" w:header="850" w:footer="567" w:gutter="0"/>
          <w:cols w:space="720"/>
          <w:docGrid w:linePitch="272"/>
        </w:sectPr>
      </w:pPr>
    </w:p>
    <w:p w14:paraId="30E32467" w14:textId="77777777" w:rsidR="005B235C" w:rsidRDefault="005B235C" w:rsidP="005B235C"/>
    <w:p w14:paraId="14F8461B" w14:textId="77777777" w:rsidR="005B235C" w:rsidRDefault="005B235C" w:rsidP="005B235C">
      <w:pPr>
        <w:pStyle w:val="BodyText"/>
        <w:ind w:left="258"/>
      </w:pPr>
      <w:r>
        <w:rPr>
          <w:noProof/>
        </w:rPr>
        <w:drawing>
          <wp:inline distT="0" distB="0" distL="0" distR="0" wp14:anchorId="05F4D151" wp14:editId="1C0ED151">
            <wp:extent cx="1680113" cy="278891"/>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39" cstate="print"/>
                    <a:stretch>
                      <a:fillRect/>
                    </a:stretch>
                  </pic:blipFill>
                  <pic:spPr>
                    <a:xfrm>
                      <a:off x="0" y="0"/>
                      <a:ext cx="1680113" cy="278891"/>
                    </a:xfrm>
                    <a:prstGeom prst="rect">
                      <a:avLst/>
                    </a:prstGeom>
                  </pic:spPr>
                </pic:pic>
              </a:graphicData>
            </a:graphic>
          </wp:inline>
        </w:drawing>
      </w:r>
    </w:p>
    <w:p w14:paraId="13A6469D" w14:textId="77777777" w:rsidR="005B235C" w:rsidRDefault="005B235C" w:rsidP="005B235C">
      <w:pPr>
        <w:pStyle w:val="BodyText"/>
        <w:spacing w:before="1"/>
        <w:rPr>
          <w:sz w:val="26"/>
        </w:rPr>
      </w:pPr>
    </w:p>
    <w:p w14:paraId="6CEFAF7A" w14:textId="77777777" w:rsidR="005B235C" w:rsidRPr="009773E5" w:rsidRDefault="005B235C" w:rsidP="005B235C">
      <w:pPr>
        <w:pStyle w:val="BodyText"/>
        <w:spacing w:before="100"/>
        <w:ind w:left="100"/>
        <w:rPr>
          <w:lang w:val="nl-NL"/>
        </w:rPr>
      </w:pPr>
      <w:r w:rsidRPr="009773E5">
        <w:rPr>
          <w:lang w:val="nl-NL"/>
        </w:rPr>
        <w:t>Bijlage behorende bij IenW/BSK-2021/100721</w:t>
      </w:r>
    </w:p>
    <w:p w14:paraId="422BCF3C" w14:textId="77777777" w:rsidR="005B235C" w:rsidRDefault="005B235C" w:rsidP="005B235C">
      <w:pPr>
        <w:pStyle w:val="BodyText"/>
        <w:ind w:left="-567"/>
      </w:pPr>
      <w:r>
        <w:rPr>
          <w:noProof/>
        </w:rPr>
        <w:drawing>
          <wp:inline distT="0" distB="0" distL="0" distR="0" wp14:anchorId="7F80CF70" wp14:editId="0BA2F2AD">
            <wp:extent cx="9533527" cy="2864739"/>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40" cstate="print"/>
                    <a:stretch>
                      <a:fillRect/>
                    </a:stretch>
                  </pic:blipFill>
                  <pic:spPr>
                    <a:xfrm>
                      <a:off x="0" y="0"/>
                      <a:ext cx="9533527" cy="2864739"/>
                    </a:xfrm>
                    <a:prstGeom prst="rect">
                      <a:avLst/>
                    </a:prstGeom>
                  </pic:spPr>
                </pic:pic>
              </a:graphicData>
            </a:graphic>
          </wp:inline>
        </w:drawing>
      </w:r>
    </w:p>
    <w:p w14:paraId="25BA0AA3" w14:textId="77777777" w:rsidR="005B235C" w:rsidRDefault="005B235C" w:rsidP="005B235C">
      <w:pPr>
        <w:pStyle w:val="BodyText"/>
        <w:rPr>
          <w:sz w:val="22"/>
        </w:rPr>
      </w:pPr>
    </w:p>
    <w:p w14:paraId="6D36E0E2" w14:textId="77777777" w:rsidR="005B235C" w:rsidRDefault="005B235C" w:rsidP="005B235C">
      <w:pPr>
        <w:pStyle w:val="SingleTxtG"/>
      </w:pPr>
      <w:r>
        <w:br w:type="page"/>
      </w:r>
    </w:p>
    <w:p w14:paraId="6D5E3DDA" w14:textId="77777777" w:rsidR="005B235C" w:rsidRDefault="005B235C" w:rsidP="005B235C">
      <w:pPr>
        <w:pStyle w:val="SingleTxtG"/>
        <w:sectPr w:rsidR="005B235C" w:rsidSect="002B0194">
          <w:headerReference w:type="even" r:id="rId61"/>
          <w:headerReference w:type="default" r:id="rId62"/>
          <w:footerReference w:type="even" r:id="rId63"/>
          <w:footerReference w:type="default" r:id="rId64"/>
          <w:endnotePr>
            <w:numFmt w:val="decimal"/>
          </w:endnotePr>
          <w:pgSz w:w="16840" w:h="11907" w:orient="landscape" w:code="9"/>
          <w:pgMar w:top="1134" w:right="1417" w:bottom="1134" w:left="1134" w:header="567" w:footer="567" w:gutter="0"/>
          <w:cols w:space="720"/>
          <w:docGrid w:linePitch="272"/>
        </w:sectPr>
      </w:pPr>
    </w:p>
    <w:p w14:paraId="5377C8DC" w14:textId="77777777" w:rsidR="005B235C" w:rsidRDefault="005B235C" w:rsidP="005B235C">
      <w:pPr>
        <w:pStyle w:val="SingleTxtG"/>
        <w:ind w:left="0"/>
      </w:pPr>
      <w:r>
        <w:rPr>
          <w:noProof/>
        </w:rPr>
        <w:lastRenderedPageBreak/>
        <w:drawing>
          <wp:inline distT="0" distB="0" distL="0" distR="0" wp14:anchorId="05449B69" wp14:editId="340AC657">
            <wp:extent cx="6120765" cy="63226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765" cy="6322695"/>
                    </a:xfrm>
                    <a:prstGeom prst="rect">
                      <a:avLst/>
                    </a:prstGeom>
                  </pic:spPr>
                </pic:pic>
              </a:graphicData>
            </a:graphic>
          </wp:inline>
        </w:drawing>
      </w:r>
    </w:p>
    <w:p w14:paraId="356172B8" w14:textId="77777777" w:rsidR="005B235C" w:rsidRDefault="005B235C" w:rsidP="005B235C">
      <w:pPr>
        <w:pStyle w:val="SingleTxtG"/>
      </w:pPr>
    </w:p>
    <w:p w14:paraId="767ACBAA" w14:textId="77777777" w:rsidR="005B235C" w:rsidRDefault="005B235C" w:rsidP="005B235C">
      <w:pPr>
        <w:pStyle w:val="SingleTxtG"/>
      </w:pPr>
      <w:r>
        <w:br w:type="page"/>
      </w:r>
    </w:p>
    <w:p w14:paraId="5FE43C41" w14:textId="77777777" w:rsidR="005B235C" w:rsidRDefault="005B235C" w:rsidP="005B235C">
      <w:pPr>
        <w:pStyle w:val="SingleTxtG"/>
        <w:ind w:left="0"/>
      </w:pPr>
      <w:r>
        <w:rPr>
          <w:noProof/>
        </w:rPr>
        <w:lastRenderedPageBreak/>
        <w:drawing>
          <wp:inline distT="0" distB="0" distL="0" distR="0" wp14:anchorId="1C67BE1E" wp14:editId="52F53573">
            <wp:extent cx="6120765" cy="54787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765" cy="5478780"/>
                    </a:xfrm>
                    <a:prstGeom prst="rect">
                      <a:avLst/>
                    </a:prstGeom>
                  </pic:spPr>
                </pic:pic>
              </a:graphicData>
            </a:graphic>
          </wp:inline>
        </w:drawing>
      </w:r>
    </w:p>
    <w:p w14:paraId="51E8816C" w14:textId="77777777" w:rsidR="005B235C" w:rsidRDefault="005B235C" w:rsidP="005B235C">
      <w:pPr>
        <w:pStyle w:val="SingleTxtG"/>
      </w:pPr>
    </w:p>
    <w:p w14:paraId="7C48BB37" w14:textId="77777777" w:rsidR="005B235C" w:rsidRDefault="005B235C" w:rsidP="005B235C">
      <w:pPr>
        <w:pStyle w:val="BodyText"/>
        <w:spacing w:before="3"/>
        <w:rPr>
          <w:sz w:val="25"/>
        </w:rPr>
        <w:sectPr w:rsidR="005B235C" w:rsidSect="00F33A47">
          <w:headerReference w:type="even" r:id="rId67"/>
          <w:headerReference w:type="default" r:id="rId68"/>
          <w:footerReference w:type="even" r:id="rId69"/>
          <w:footerReference w:type="default" r:id="rId70"/>
          <w:endnotePr>
            <w:numFmt w:val="decimal"/>
          </w:endnotePr>
          <w:pgSz w:w="11907" w:h="16840" w:code="9"/>
          <w:pgMar w:top="1417" w:right="1134" w:bottom="1134" w:left="1134" w:header="850" w:footer="567" w:gutter="0"/>
          <w:cols w:space="720"/>
          <w:docGrid w:linePitch="272"/>
        </w:sectPr>
      </w:pPr>
    </w:p>
    <w:p w14:paraId="328DB4C5" w14:textId="77777777" w:rsidR="005B235C" w:rsidRDefault="005B235C" w:rsidP="00507526"/>
    <w:p w14:paraId="62E1AFFF" w14:textId="77777777" w:rsidR="005B235C" w:rsidRDefault="005B235C" w:rsidP="005B235C">
      <w:pPr>
        <w:pStyle w:val="BodyText"/>
        <w:ind w:left="258"/>
      </w:pPr>
      <w:r>
        <w:rPr>
          <w:noProof/>
        </w:rPr>
        <w:drawing>
          <wp:inline distT="0" distB="0" distL="0" distR="0" wp14:anchorId="24107198" wp14:editId="25E28E84">
            <wp:extent cx="1680113" cy="278891"/>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39" cstate="print"/>
                    <a:stretch>
                      <a:fillRect/>
                    </a:stretch>
                  </pic:blipFill>
                  <pic:spPr>
                    <a:xfrm>
                      <a:off x="0" y="0"/>
                      <a:ext cx="1680113" cy="278891"/>
                    </a:xfrm>
                    <a:prstGeom prst="rect">
                      <a:avLst/>
                    </a:prstGeom>
                  </pic:spPr>
                </pic:pic>
              </a:graphicData>
            </a:graphic>
          </wp:inline>
        </w:drawing>
      </w:r>
    </w:p>
    <w:p w14:paraId="0729C1FA" w14:textId="77777777" w:rsidR="005B235C" w:rsidRDefault="005B235C" w:rsidP="005B235C">
      <w:pPr>
        <w:pStyle w:val="BodyText"/>
      </w:pPr>
    </w:p>
    <w:p w14:paraId="68033C5B" w14:textId="77777777" w:rsidR="005B235C" w:rsidRPr="009773E5" w:rsidRDefault="005B235C" w:rsidP="005B235C">
      <w:pPr>
        <w:pStyle w:val="BodyText"/>
        <w:spacing w:before="100"/>
        <w:ind w:left="100"/>
        <w:rPr>
          <w:lang w:val="nl-NL"/>
        </w:rPr>
      </w:pPr>
      <w:r w:rsidRPr="009773E5">
        <w:rPr>
          <w:lang w:val="nl-NL"/>
        </w:rPr>
        <w:t>Bijlage behorende bij IenW/BSK-2021/100722</w:t>
      </w:r>
    </w:p>
    <w:p w14:paraId="5F2F5329" w14:textId="77777777" w:rsidR="005B235C" w:rsidRDefault="005B235C" w:rsidP="005B235C">
      <w:pPr>
        <w:pStyle w:val="BodyText"/>
      </w:pPr>
      <w:r>
        <w:rPr>
          <w:noProof/>
        </w:rPr>
        <w:drawing>
          <wp:inline distT="0" distB="0" distL="0" distR="0" wp14:anchorId="7F821D90" wp14:editId="3DB525AF">
            <wp:extent cx="9119932" cy="2740457"/>
            <wp:effectExtent l="0" t="0" r="5080" b="3175"/>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40" cstate="print"/>
                    <a:stretch>
                      <a:fillRect/>
                    </a:stretch>
                  </pic:blipFill>
                  <pic:spPr>
                    <a:xfrm>
                      <a:off x="0" y="0"/>
                      <a:ext cx="9175610" cy="2757188"/>
                    </a:xfrm>
                    <a:prstGeom prst="rect">
                      <a:avLst/>
                    </a:prstGeom>
                  </pic:spPr>
                </pic:pic>
              </a:graphicData>
            </a:graphic>
          </wp:inline>
        </w:drawing>
      </w:r>
    </w:p>
    <w:p w14:paraId="35963F83" w14:textId="77777777" w:rsidR="005B235C" w:rsidRPr="00234259" w:rsidRDefault="005B235C" w:rsidP="005B235C">
      <w:pPr>
        <w:spacing w:before="240"/>
        <w:jc w:val="center"/>
        <w:rPr>
          <w:u w:val="single"/>
          <w:lang w:val="nl-NL"/>
        </w:rPr>
      </w:pPr>
      <w:r>
        <w:rPr>
          <w:u w:val="single"/>
          <w:lang w:val="nl-NL"/>
        </w:rPr>
        <w:tab/>
      </w:r>
      <w:r>
        <w:rPr>
          <w:u w:val="single"/>
          <w:lang w:val="nl-NL"/>
        </w:rPr>
        <w:tab/>
      </w:r>
      <w:r>
        <w:rPr>
          <w:u w:val="single"/>
          <w:lang w:val="nl-NL"/>
        </w:rPr>
        <w:tab/>
      </w:r>
    </w:p>
    <w:p w14:paraId="643C30B5" w14:textId="3A75B091" w:rsidR="00F81B55" w:rsidRDefault="00F81B55" w:rsidP="00507526">
      <w:pPr>
        <w:jc w:val="center"/>
        <w:rPr>
          <w:lang w:val="en-US"/>
        </w:rPr>
      </w:pPr>
    </w:p>
    <w:sectPr w:rsidR="00F81B55" w:rsidSect="00507526">
      <w:headerReference w:type="even" r:id="rId71"/>
      <w:headerReference w:type="default" r:id="rId72"/>
      <w:footerReference w:type="even" r:id="rId73"/>
      <w:footerReference w:type="default" r:id="rId74"/>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410CB" w14:textId="77777777" w:rsidR="00B30C33" w:rsidRDefault="00B30C33"/>
  </w:endnote>
  <w:endnote w:type="continuationSeparator" w:id="0">
    <w:p w14:paraId="55380C34" w14:textId="77777777" w:rsidR="00B30C33" w:rsidRDefault="00B30C33"/>
  </w:endnote>
  <w:endnote w:type="continuationNotice" w:id="1">
    <w:p w14:paraId="3E8AA6DE" w14:textId="77777777" w:rsidR="00B30C33" w:rsidRDefault="00B30C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Bol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altName w:val="Arial"/>
    <w:charset w:val="00"/>
    <w:family w:val="swiss"/>
    <w:pitch w:val="variable"/>
    <w:sig w:usb0="20000A87" w:usb1="5200FDFF" w:usb2="0A042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45109" w14:textId="14331C21" w:rsidR="00BF0FFC" w:rsidRDefault="00BF0FFC" w:rsidP="000773EA">
    <w:pPr>
      <w:pStyle w:val="Footer"/>
    </w:pPr>
    <w:r>
      <w:rPr>
        <w:rStyle w:val="PageNumber"/>
      </w:rPr>
      <w:fldChar w:fldCharType="begin"/>
    </w:r>
    <w:r>
      <w:rPr>
        <w:rStyle w:val="PageNumber"/>
      </w:rPr>
      <w:instrText xml:space="preserve"> PAGE </w:instrText>
    </w:r>
    <w:r>
      <w:rPr>
        <w:rStyle w:val="PageNumber"/>
      </w:rPr>
      <w:fldChar w:fldCharType="separate"/>
    </w:r>
    <w:r w:rsidR="005F2AF6">
      <w:rPr>
        <w:rStyle w:val="PageNumber"/>
        <w:noProof/>
      </w:rPr>
      <w:t>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21AD" w14:textId="77777777" w:rsidR="005B235C" w:rsidRPr="00346719" w:rsidRDefault="005B235C" w:rsidP="00346719">
    <w:pPr>
      <w:pStyle w:val="Footer"/>
    </w:pPr>
    <w:r>
      <w:rPr>
        <w:noProof/>
      </w:rPr>
      <mc:AlternateContent>
        <mc:Choice Requires="wps">
          <w:drawing>
            <wp:anchor distT="0" distB="0" distL="114300" distR="114300" simplePos="0" relativeHeight="251660288" behindDoc="0" locked="0" layoutInCell="1" allowOverlap="1" wp14:anchorId="0AD6C167" wp14:editId="6BC631A8">
              <wp:simplePos x="0" y="0"/>
              <wp:positionH relativeFrom="margin">
                <wp:posOffset>-431800</wp:posOffset>
              </wp:positionH>
              <wp:positionV relativeFrom="margin">
                <wp:posOffset>0</wp:posOffset>
              </wp:positionV>
              <wp:extent cx="215900" cy="61201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rPr>
                              <w:b/>
                              <w:bCs/>
                              <w:sz w:val="18"/>
                              <w:szCs w:val="22"/>
                            </w:rPr>
                            <w:id w:val="1960677448"/>
                            <w:docPartObj>
                              <w:docPartGallery w:val="Page Numbers (Bottom of Page)"/>
                              <w:docPartUnique/>
                            </w:docPartObj>
                          </w:sdtPr>
                          <w:sdtEndPr>
                            <w:rPr>
                              <w:noProof/>
                            </w:rPr>
                          </w:sdtEndPr>
                          <w:sdtContent>
                            <w:p w14:paraId="47E7FAF9" w14:textId="77777777" w:rsidR="005B235C" w:rsidRPr="00985CE8" w:rsidRDefault="005B235C" w:rsidP="00346719">
                              <w:pPr>
                                <w:pStyle w:val="Footer"/>
                                <w:rPr>
                                  <w:b/>
                                  <w:bCs/>
                                  <w:sz w:val="18"/>
                                  <w:szCs w:val="22"/>
                                </w:rPr>
                              </w:pPr>
                              <w:r w:rsidRPr="000510DC">
                                <w:rPr>
                                  <w:b/>
                                  <w:bCs/>
                                  <w:sz w:val="18"/>
                                  <w:szCs w:val="22"/>
                                </w:rPr>
                                <w:fldChar w:fldCharType="begin"/>
                              </w:r>
                              <w:r w:rsidRPr="000510DC">
                                <w:rPr>
                                  <w:b/>
                                  <w:bCs/>
                                  <w:sz w:val="18"/>
                                  <w:szCs w:val="22"/>
                                </w:rPr>
                                <w:instrText xml:space="preserve"> PAGE   \* MERGEFORMAT </w:instrText>
                              </w:r>
                              <w:r w:rsidRPr="000510DC">
                                <w:rPr>
                                  <w:b/>
                                  <w:bCs/>
                                  <w:sz w:val="18"/>
                                  <w:szCs w:val="22"/>
                                </w:rPr>
                                <w:fldChar w:fldCharType="separate"/>
                              </w:r>
                              <w:r>
                                <w:rPr>
                                  <w:b/>
                                  <w:bCs/>
                                  <w:sz w:val="18"/>
                                  <w:szCs w:val="22"/>
                                </w:rPr>
                                <w:t>18</w:t>
                              </w:r>
                              <w:r w:rsidRPr="000510DC">
                                <w:rPr>
                                  <w:b/>
                                  <w:bCs/>
                                  <w:noProof/>
                                  <w:sz w:val="18"/>
                                  <w:szCs w:val="22"/>
                                </w:rPr>
                                <w:fldChar w:fldCharType="end"/>
                              </w:r>
                            </w:p>
                          </w:sdtContent>
                        </w:sdt>
                        <w:p w14:paraId="2993F5DB"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AD6C167" id="_x0000_t202" coordsize="21600,21600" o:spt="202" path="m,l,21600r21600,l21600,xe">
              <v:stroke joinstyle="miter"/>
              <v:path gradientshapeok="t" o:connecttype="rect"/>
            </v:shapetype>
            <v:shape id="Text Box 44" o:spid="_x0000_s1028"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I/hL0SNAgAALQ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sdt>
                    <w:sdtPr>
                      <w:rPr>
                        <w:b/>
                        <w:bCs/>
                        <w:sz w:val="18"/>
                        <w:szCs w:val="22"/>
                      </w:rPr>
                      <w:id w:val="1960677448"/>
                      <w:docPartObj>
                        <w:docPartGallery w:val="Page Numbers (Bottom of Page)"/>
                        <w:docPartUnique/>
                      </w:docPartObj>
                    </w:sdtPr>
                    <w:sdtEndPr>
                      <w:rPr>
                        <w:noProof/>
                      </w:rPr>
                    </w:sdtEndPr>
                    <w:sdtContent>
                      <w:p w14:paraId="47E7FAF9" w14:textId="77777777" w:rsidR="005B235C" w:rsidRPr="00985CE8" w:rsidRDefault="005B235C" w:rsidP="00346719">
                        <w:pPr>
                          <w:pStyle w:val="Footer"/>
                          <w:rPr>
                            <w:b/>
                            <w:bCs/>
                            <w:sz w:val="18"/>
                            <w:szCs w:val="22"/>
                          </w:rPr>
                        </w:pPr>
                        <w:r w:rsidRPr="000510DC">
                          <w:rPr>
                            <w:b/>
                            <w:bCs/>
                            <w:sz w:val="18"/>
                            <w:szCs w:val="22"/>
                          </w:rPr>
                          <w:fldChar w:fldCharType="begin"/>
                        </w:r>
                        <w:r w:rsidRPr="000510DC">
                          <w:rPr>
                            <w:b/>
                            <w:bCs/>
                            <w:sz w:val="18"/>
                            <w:szCs w:val="22"/>
                          </w:rPr>
                          <w:instrText xml:space="preserve"> PAGE   \* MERGEFORMAT </w:instrText>
                        </w:r>
                        <w:r w:rsidRPr="000510DC">
                          <w:rPr>
                            <w:b/>
                            <w:bCs/>
                            <w:sz w:val="18"/>
                            <w:szCs w:val="22"/>
                          </w:rPr>
                          <w:fldChar w:fldCharType="separate"/>
                        </w:r>
                        <w:r>
                          <w:rPr>
                            <w:b/>
                            <w:bCs/>
                            <w:sz w:val="18"/>
                            <w:szCs w:val="22"/>
                          </w:rPr>
                          <w:t>18</w:t>
                        </w:r>
                        <w:r w:rsidRPr="000510DC">
                          <w:rPr>
                            <w:b/>
                            <w:bCs/>
                            <w:noProof/>
                            <w:sz w:val="18"/>
                            <w:szCs w:val="22"/>
                          </w:rPr>
                          <w:fldChar w:fldCharType="end"/>
                        </w:r>
                      </w:p>
                    </w:sdtContent>
                  </w:sdt>
                  <w:p w14:paraId="2993F5DB" w14:textId="77777777" w:rsidR="005B235C" w:rsidRDefault="005B235C"/>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8B179" w14:textId="77777777" w:rsidR="005B235C" w:rsidRPr="00346719" w:rsidRDefault="005B235C" w:rsidP="00346719">
    <w:pPr>
      <w:pStyle w:val="Footer"/>
    </w:pPr>
    <w:r>
      <w:rPr>
        <w:noProof/>
      </w:rPr>
      <mc:AlternateContent>
        <mc:Choice Requires="wps">
          <w:drawing>
            <wp:anchor distT="0" distB="0" distL="114300" distR="114300" simplePos="0" relativeHeight="251662336" behindDoc="0" locked="0" layoutInCell="1" allowOverlap="1" wp14:anchorId="2D6BDE70" wp14:editId="1E413173">
              <wp:simplePos x="0" y="0"/>
              <wp:positionH relativeFrom="margin">
                <wp:posOffset>-431800</wp:posOffset>
              </wp:positionH>
              <wp:positionV relativeFrom="margin">
                <wp:posOffset>0</wp:posOffset>
              </wp:positionV>
              <wp:extent cx="215900" cy="612013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rPr>
                              <w:b/>
                              <w:bCs/>
                              <w:sz w:val="18"/>
                              <w:szCs w:val="22"/>
                            </w:rPr>
                            <w:id w:val="824245036"/>
                            <w:docPartObj>
                              <w:docPartGallery w:val="Page Numbers (Bottom of Page)"/>
                              <w:docPartUnique/>
                            </w:docPartObj>
                          </w:sdtPr>
                          <w:sdtEndPr>
                            <w:rPr>
                              <w:noProof/>
                            </w:rPr>
                          </w:sdtEndPr>
                          <w:sdtContent>
                            <w:p w14:paraId="2C4B8C68" w14:textId="77777777" w:rsidR="005B235C" w:rsidRPr="00985CE8" w:rsidRDefault="005B235C" w:rsidP="00346719">
                              <w:pPr>
                                <w:pStyle w:val="Footer"/>
                                <w:jc w:val="right"/>
                                <w:rPr>
                                  <w:b/>
                                  <w:bCs/>
                                  <w:sz w:val="18"/>
                                  <w:szCs w:val="22"/>
                                </w:rPr>
                              </w:pPr>
                              <w:r w:rsidRPr="000510DC">
                                <w:rPr>
                                  <w:b/>
                                  <w:bCs/>
                                  <w:sz w:val="18"/>
                                  <w:szCs w:val="22"/>
                                </w:rPr>
                                <w:fldChar w:fldCharType="begin"/>
                              </w:r>
                              <w:r w:rsidRPr="000510DC">
                                <w:rPr>
                                  <w:b/>
                                  <w:bCs/>
                                  <w:sz w:val="18"/>
                                  <w:szCs w:val="22"/>
                                </w:rPr>
                                <w:instrText xml:space="preserve"> PAGE   \* MERGEFORMAT </w:instrText>
                              </w:r>
                              <w:r w:rsidRPr="000510DC">
                                <w:rPr>
                                  <w:b/>
                                  <w:bCs/>
                                  <w:sz w:val="18"/>
                                  <w:szCs w:val="22"/>
                                </w:rPr>
                                <w:fldChar w:fldCharType="separate"/>
                              </w:r>
                              <w:r>
                                <w:rPr>
                                  <w:b/>
                                  <w:bCs/>
                                  <w:sz w:val="18"/>
                                  <w:szCs w:val="22"/>
                                </w:rPr>
                                <w:t>19</w:t>
                              </w:r>
                              <w:r w:rsidRPr="000510DC">
                                <w:rPr>
                                  <w:b/>
                                  <w:bCs/>
                                  <w:noProof/>
                                  <w:sz w:val="18"/>
                                  <w:szCs w:val="22"/>
                                </w:rPr>
                                <w:fldChar w:fldCharType="end"/>
                              </w:r>
                            </w:p>
                          </w:sdtContent>
                        </w:sdt>
                        <w:p w14:paraId="69562DF2"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D6BDE70" id="_x0000_t202" coordsize="21600,21600" o:spt="202" path="m,l,21600r21600,l21600,xe">
              <v:stroke joinstyle="miter"/>
              <v:path gradientshapeok="t" o:connecttype="rect"/>
            </v:shapetype>
            <v:shape id="Text Box 46" o:spid="_x0000_s1029"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FxmNQCNAgAALQ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sdt>
                    <w:sdtPr>
                      <w:rPr>
                        <w:b/>
                        <w:bCs/>
                        <w:sz w:val="18"/>
                        <w:szCs w:val="22"/>
                      </w:rPr>
                      <w:id w:val="824245036"/>
                      <w:docPartObj>
                        <w:docPartGallery w:val="Page Numbers (Bottom of Page)"/>
                        <w:docPartUnique/>
                      </w:docPartObj>
                    </w:sdtPr>
                    <w:sdtEndPr>
                      <w:rPr>
                        <w:noProof/>
                      </w:rPr>
                    </w:sdtEndPr>
                    <w:sdtContent>
                      <w:p w14:paraId="2C4B8C68" w14:textId="77777777" w:rsidR="005B235C" w:rsidRPr="00985CE8" w:rsidRDefault="005B235C" w:rsidP="00346719">
                        <w:pPr>
                          <w:pStyle w:val="Footer"/>
                          <w:jc w:val="right"/>
                          <w:rPr>
                            <w:b/>
                            <w:bCs/>
                            <w:sz w:val="18"/>
                            <w:szCs w:val="22"/>
                          </w:rPr>
                        </w:pPr>
                        <w:r w:rsidRPr="000510DC">
                          <w:rPr>
                            <w:b/>
                            <w:bCs/>
                            <w:sz w:val="18"/>
                            <w:szCs w:val="22"/>
                          </w:rPr>
                          <w:fldChar w:fldCharType="begin"/>
                        </w:r>
                        <w:r w:rsidRPr="000510DC">
                          <w:rPr>
                            <w:b/>
                            <w:bCs/>
                            <w:sz w:val="18"/>
                            <w:szCs w:val="22"/>
                          </w:rPr>
                          <w:instrText xml:space="preserve"> PAGE   \* MERGEFORMAT </w:instrText>
                        </w:r>
                        <w:r w:rsidRPr="000510DC">
                          <w:rPr>
                            <w:b/>
                            <w:bCs/>
                            <w:sz w:val="18"/>
                            <w:szCs w:val="22"/>
                          </w:rPr>
                          <w:fldChar w:fldCharType="separate"/>
                        </w:r>
                        <w:r>
                          <w:rPr>
                            <w:b/>
                            <w:bCs/>
                            <w:sz w:val="18"/>
                            <w:szCs w:val="22"/>
                          </w:rPr>
                          <w:t>19</w:t>
                        </w:r>
                        <w:r w:rsidRPr="000510DC">
                          <w:rPr>
                            <w:b/>
                            <w:bCs/>
                            <w:noProof/>
                            <w:sz w:val="18"/>
                            <w:szCs w:val="22"/>
                          </w:rPr>
                          <w:fldChar w:fldCharType="end"/>
                        </w:r>
                      </w:p>
                    </w:sdtContent>
                  </w:sdt>
                  <w:p w14:paraId="69562DF2" w14:textId="77777777" w:rsidR="005B235C" w:rsidRDefault="005B235C"/>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7EE84" w14:textId="77777777" w:rsidR="005B235C" w:rsidRPr="004C0847" w:rsidRDefault="005B235C" w:rsidP="004C0847">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20</w:t>
    </w:r>
    <w:r>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7BB8A" w14:textId="77777777" w:rsidR="005B235C" w:rsidRPr="004C0847" w:rsidRDefault="005B235C" w:rsidP="000E369C">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noProof/>
        <w:sz w:val="18"/>
      </w:rPr>
      <w:t>19</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0331F" w14:textId="77777777" w:rsidR="005B235C" w:rsidRPr="00054E8A" w:rsidRDefault="005B235C" w:rsidP="00054E8A">
    <w:pPr>
      <w:pStyle w:val="Footer"/>
    </w:pPr>
    <w:r>
      <w:rPr>
        <w:noProof/>
      </w:rPr>
      <mc:AlternateContent>
        <mc:Choice Requires="wps">
          <w:drawing>
            <wp:anchor distT="0" distB="0" distL="114300" distR="114300" simplePos="0" relativeHeight="251666432" behindDoc="0" locked="0" layoutInCell="1" allowOverlap="1" wp14:anchorId="48C8BECD" wp14:editId="584C9DDB">
              <wp:simplePos x="0" y="0"/>
              <wp:positionH relativeFrom="margin">
                <wp:posOffset>-431800</wp:posOffset>
              </wp:positionH>
              <wp:positionV relativeFrom="margin">
                <wp:posOffset>0</wp:posOffset>
              </wp:positionV>
              <wp:extent cx="215900" cy="612013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8AB3C55" w14:textId="77777777" w:rsidR="005B235C" w:rsidRPr="004C0847" w:rsidRDefault="005B235C" w:rsidP="00D24836">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Pr>
                              <w:b/>
                              <w:sz w:val="18"/>
                            </w:rPr>
                            <w:t>22</w:t>
                          </w:r>
                          <w:r>
                            <w:rPr>
                              <w:b/>
                              <w:sz w:val="18"/>
                            </w:rPr>
                            <w:fldChar w:fldCharType="end"/>
                          </w:r>
                        </w:p>
                        <w:p w14:paraId="2C363D7B"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8C8BECD" id="_x0000_t202" coordsize="21600,21600" o:spt="202" path="m,l,21600r21600,l21600,xe">
              <v:stroke joinstyle="miter"/>
              <v:path gradientshapeok="t" o:connecttype="rect"/>
            </v:shapetype>
            <v:shape id="Text Box 54" o:spid="_x0000_s1032" type="#_x0000_t202" style="position:absolute;margin-left:-34pt;margin-top:0;width:17pt;height:481.9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ObvpQiNAgAALQ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08AB3C55" w14:textId="77777777" w:rsidR="005B235C" w:rsidRPr="004C0847" w:rsidRDefault="005B235C" w:rsidP="00D24836">
                    <w:pPr>
                      <w:pStyle w:val="Footer"/>
                      <w:tabs>
                        <w:tab w:val="right" w:pos="9638"/>
                      </w:tabs>
                      <w:jc w:val="both"/>
                      <w:rPr>
                        <w:b/>
                        <w:sz w:val="18"/>
                      </w:rPr>
                    </w:pPr>
                    <w:r>
                      <w:rPr>
                        <w:b/>
                        <w:sz w:val="18"/>
                      </w:rPr>
                      <w:fldChar w:fldCharType="begin"/>
                    </w:r>
                    <w:r>
                      <w:rPr>
                        <w:b/>
                        <w:sz w:val="18"/>
                      </w:rPr>
                      <w:instrText xml:space="preserve"> PAGE  \* MERGEFORMAT </w:instrText>
                    </w:r>
                    <w:r>
                      <w:rPr>
                        <w:b/>
                        <w:sz w:val="18"/>
                      </w:rPr>
                      <w:fldChar w:fldCharType="separate"/>
                    </w:r>
                    <w:r>
                      <w:rPr>
                        <w:b/>
                        <w:sz w:val="18"/>
                      </w:rPr>
                      <w:t>22</w:t>
                    </w:r>
                    <w:r>
                      <w:rPr>
                        <w:b/>
                        <w:sz w:val="18"/>
                      </w:rPr>
                      <w:fldChar w:fldCharType="end"/>
                    </w:r>
                  </w:p>
                  <w:p w14:paraId="2C363D7B" w14:textId="77777777" w:rsidR="005B235C" w:rsidRDefault="005B235C"/>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2C3D6" w14:textId="77777777" w:rsidR="005B235C" w:rsidRPr="00054E8A" w:rsidRDefault="005B235C" w:rsidP="00054E8A">
    <w:pPr>
      <w:pStyle w:val="Footer"/>
    </w:pPr>
    <w:r>
      <w:rPr>
        <w:noProof/>
      </w:rPr>
      <mc:AlternateContent>
        <mc:Choice Requires="wps">
          <w:drawing>
            <wp:anchor distT="0" distB="0" distL="114300" distR="114300" simplePos="0" relativeHeight="251664384" behindDoc="0" locked="0" layoutInCell="1" allowOverlap="1" wp14:anchorId="0E50BD2B" wp14:editId="4A75CF98">
              <wp:simplePos x="0" y="0"/>
              <wp:positionH relativeFrom="margin">
                <wp:posOffset>-431800</wp:posOffset>
              </wp:positionH>
              <wp:positionV relativeFrom="margin">
                <wp:posOffset>0</wp:posOffset>
              </wp:positionV>
              <wp:extent cx="215900" cy="612013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7E15ECB" w14:textId="77777777" w:rsidR="005B235C" w:rsidRPr="004C0847" w:rsidRDefault="005B235C" w:rsidP="000E369C">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sz w:val="18"/>
                            </w:rPr>
                            <w:t>21</w:t>
                          </w:r>
                          <w:r>
                            <w:rPr>
                              <w:b/>
                              <w:sz w:val="18"/>
                            </w:rPr>
                            <w:fldChar w:fldCharType="end"/>
                          </w:r>
                          <w:r>
                            <w:rPr>
                              <w:b/>
                              <w:sz w:val="18"/>
                            </w:rPr>
                            <w:tab/>
                          </w:r>
                        </w:p>
                        <w:p w14:paraId="5BFE53AE"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E50BD2B" id="_x0000_t202" coordsize="21600,21600" o:spt="202" path="m,l,21600r21600,l21600,xe">
              <v:stroke joinstyle="miter"/>
              <v:path gradientshapeok="t" o:connecttype="rect"/>
            </v:shapetype>
            <v:shape id="Text Box 52" o:spid="_x0000_s1033"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lbZRGo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37E15ECB" w14:textId="77777777" w:rsidR="005B235C" w:rsidRPr="004C0847" w:rsidRDefault="005B235C" w:rsidP="000E369C">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sz w:val="18"/>
                      </w:rPr>
                      <w:t>21</w:t>
                    </w:r>
                    <w:r>
                      <w:rPr>
                        <w:b/>
                        <w:sz w:val="18"/>
                      </w:rPr>
                      <w:fldChar w:fldCharType="end"/>
                    </w:r>
                    <w:r>
                      <w:rPr>
                        <w:b/>
                        <w:sz w:val="18"/>
                      </w:rPr>
                      <w:tab/>
                    </w:r>
                  </w:p>
                  <w:p w14:paraId="5BFE53AE" w14:textId="77777777" w:rsidR="005B235C" w:rsidRDefault="005B235C"/>
                </w:txbxContent>
              </v:textbox>
              <w10:wrap anchorx="margin" anchory="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0F7B5" w14:textId="77777777" w:rsidR="005B235C" w:rsidRPr="008F6922" w:rsidRDefault="005B235C" w:rsidP="008F6922">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24</w:t>
    </w:r>
    <w:r>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EAD01" w14:textId="77777777" w:rsidR="005B235C" w:rsidRPr="008F6922" w:rsidRDefault="005B235C" w:rsidP="000E369C">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noProof/>
        <w:sz w:val="18"/>
      </w:rPr>
      <w:t>23</w:t>
    </w:r>
    <w:r>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99E8F" w14:textId="77777777" w:rsidR="005B235C" w:rsidRPr="002B0194" w:rsidRDefault="005B235C" w:rsidP="002B0194">
    <w:pPr>
      <w:pStyle w:val="Footer"/>
    </w:pPr>
    <w:r>
      <w:rPr>
        <w:noProof/>
      </w:rPr>
      <mc:AlternateContent>
        <mc:Choice Requires="wps">
          <w:drawing>
            <wp:anchor distT="0" distB="0" distL="114300" distR="114300" simplePos="0" relativeHeight="251668480" behindDoc="0" locked="0" layoutInCell="1" allowOverlap="1" wp14:anchorId="65C15847" wp14:editId="45647BED">
              <wp:simplePos x="0" y="0"/>
              <wp:positionH relativeFrom="margin">
                <wp:posOffset>-431800</wp:posOffset>
              </wp:positionH>
              <wp:positionV relativeFrom="margin">
                <wp:posOffset>0</wp:posOffset>
              </wp:positionV>
              <wp:extent cx="215900" cy="612013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D27F89F" w14:textId="77777777" w:rsidR="005B235C" w:rsidRPr="008F6922" w:rsidRDefault="005B235C" w:rsidP="002B0194">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24</w:t>
                          </w:r>
                          <w:r>
                            <w:rPr>
                              <w:b/>
                              <w:sz w:val="18"/>
                            </w:rPr>
                            <w:fldChar w:fldCharType="end"/>
                          </w:r>
                        </w:p>
                        <w:p w14:paraId="3179D03E"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5C15847" id="_x0000_t202" coordsize="21600,21600" o:spt="202" path="m,l,21600r21600,l21600,xe">
              <v:stroke joinstyle="miter"/>
              <v:path gradientshapeok="t" o:connecttype="rect"/>
            </v:shapetype>
            <v:shape id="Text Box 60" o:spid="_x0000_s1036" type="#_x0000_t202" style="position:absolute;margin-left:-34pt;margin-top:0;width:17pt;height:481.9pt;z-index:2516684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" fillcolor="#4f81bd [3204]" stroked="f" strokeweight=".5pt">
              <v:fill opacity="0"/>
              <v:stroke joinstyle="round"/>
              <v:textbox style="layout-flow:vertical" inset="0,0,0,0">
                <w:txbxContent>
                  <w:p w14:paraId="6D27F89F" w14:textId="77777777" w:rsidR="005B235C" w:rsidRPr="008F6922" w:rsidRDefault="005B235C" w:rsidP="002B0194">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sz w:val="18"/>
                      </w:rPr>
                      <w:t>24</w:t>
                    </w:r>
                    <w:r>
                      <w:rPr>
                        <w:b/>
                        <w:sz w:val="18"/>
                      </w:rPr>
                      <w:fldChar w:fldCharType="end"/>
                    </w:r>
                  </w:p>
                  <w:p w14:paraId="3179D03E" w14:textId="77777777" w:rsidR="005B235C" w:rsidRDefault="005B235C"/>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BEBCD" w14:textId="77777777" w:rsidR="005B235C" w:rsidRPr="002B0194" w:rsidRDefault="005B235C" w:rsidP="002B0194">
    <w:pPr>
      <w:pStyle w:val="Footer"/>
    </w:pPr>
    <w:r>
      <w:rPr>
        <w:noProof/>
      </w:rPr>
      <mc:AlternateContent>
        <mc:Choice Requires="wps">
          <w:drawing>
            <wp:anchor distT="0" distB="0" distL="114300" distR="114300" simplePos="0" relativeHeight="251670528" behindDoc="0" locked="0" layoutInCell="1" allowOverlap="1" wp14:anchorId="3AF30EA9" wp14:editId="198641E3">
              <wp:simplePos x="0" y="0"/>
              <wp:positionH relativeFrom="margin">
                <wp:posOffset>-431800</wp:posOffset>
              </wp:positionH>
              <wp:positionV relativeFrom="margin">
                <wp:posOffset>0</wp:posOffset>
              </wp:positionV>
              <wp:extent cx="215900" cy="612013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04B0122" w14:textId="77777777" w:rsidR="005B235C" w:rsidRPr="008F6922" w:rsidRDefault="005B235C" w:rsidP="00D24836">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sz w:val="18"/>
                            </w:rPr>
                            <w:t>25</w:t>
                          </w:r>
                          <w:r>
                            <w:rPr>
                              <w:b/>
                              <w:sz w:val="18"/>
                            </w:rPr>
                            <w:fldChar w:fldCharType="end"/>
                          </w:r>
                        </w:p>
                        <w:p w14:paraId="48774E4B"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AF30EA9" id="_x0000_t202" coordsize="21600,21600" o:spt="202" path="m,l,21600r21600,l21600,xe">
              <v:stroke joinstyle="miter"/>
              <v:path gradientshapeok="t" o:connecttype="rect"/>
            </v:shapetype>
            <v:shape id="Text Box 62" o:spid="_x0000_s1037" type="#_x0000_t202" style="position:absolute;margin-left:-34pt;margin-top:0;width:17pt;height:481.9pt;z-index:2516705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AVPs2iNAgAALg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304B0122" w14:textId="77777777" w:rsidR="005B235C" w:rsidRPr="008F6922" w:rsidRDefault="005B235C" w:rsidP="00D24836">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sz w:val="18"/>
                      </w:rPr>
                      <w:t>25</w:t>
                    </w:r>
                    <w:r>
                      <w:rPr>
                        <w:b/>
                        <w:sz w:val="18"/>
                      </w:rPr>
                      <w:fldChar w:fldCharType="end"/>
                    </w:r>
                  </w:p>
                  <w:p w14:paraId="48774E4B" w14:textId="77777777" w:rsidR="005B235C" w:rsidRDefault="005B235C"/>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168991"/>
      <w:docPartObj>
        <w:docPartGallery w:val="Page Numbers (Bottom of Page)"/>
        <w:docPartUnique/>
      </w:docPartObj>
    </w:sdtPr>
    <w:sdtEndPr>
      <w:rPr>
        <w:b/>
        <w:bCs/>
        <w:sz w:val="18"/>
        <w:szCs w:val="22"/>
      </w:rPr>
    </w:sdtEndPr>
    <w:sdtContent>
      <w:p w14:paraId="6D2A6216" w14:textId="472AAA50" w:rsidR="00BF0FFC" w:rsidRPr="00661AEB" w:rsidRDefault="00162EFD" w:rsidP="00661AEB">
        <w:pPr>
          <w:pStyle w:val="Footer"/>
          <w:jc w:val="right"/>
          <w:rPr>
            <w:b/>
            <w:bCs/>
            <w:sz w:val="18"/>
            <w:szCs w:val="22"/>
          </w:rPr>
        </w:pPr>
        <w:r w:rsidRPr="00661AEB">
          <w:rPr>
            <w:b/>
            <w:bCs/>
            <w:sz w:val="18"/>
            <w:szCs w:val="22"/>
          </w:rPr>
          <w:fldChar w:fldCharType="begin"/>
        </w:r>
        <w:r w:rsidRPr="00661AEB">
          <w:rPr>
            <w:b/>
            <w:bCs/>
            <w:sz w:val="18"/>
            <w:szCs w:val="22"/>
          </w:rPr>
          <w:instrText>PAGE   \* MERGEFORMAT</w:instrText>
        </w:r>
        <w:r w:rsidRPr="00661AEB">
          <w:rPr>
            <w:b/>
            <w:bCs/>
            <w:sz w:val="18"/>
            <w:szCs w:val="22"/>
          </w:rPr>
          <w:fldChar w:fldCharType="separate"/>
        </w:r>
        <w:r w:rsidR="00D56D8A" w:rsidRPr="00661AEB">
          <w:rPr>
            <w:b/>
            <w:bCs/>
            <w:noProof/>
            <w:sz w:val="18"/>
            <w:szCs w:val="22"/>
            <w:lang w:val="nl-NL"/>
          </w:rPr>
          <w:t>3</w:t>
        </w:r>
        <w:r w:rsidRPr="00661AEB">
          <w:rPr>
            <w:b/>
            <w:bCs/>
            <w:sz w:val="18"/>
            <w:szCs w:val="22"/>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9B280" w14:textId="77777777" w:rsidR="005B235C" w:rsidRPr="00F33A47" w:rsidRDefault="005B235C" w:rsidP="00F33A47">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r>
      <w:rPr>
        <w:b/>
        <w:sz w:val="18"/>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A1CAB" w14:textId="77777777" w:rsidR="005B235C" w:rsidRPr="00F33A47" w:rsidRDefault="005B235C" w:rsidP="00F33A47">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5AD6" w14:textId="51076BFE" w:rsidR="00507526" w:rsidRPr="00507526" w:rsidRDefault="00507526" w:rsidP="00507526">
    <w:pPr>
      <w:pStyle w:val="Footer"/>
    </w:pPr>
    <w:r>
      <w:rPr>
        <w:noProof/>
      </w:rPr>
      <mc:AlternateContent>
        <mc:Choice Requires="wps">
          <w:drawing>
            <wp:anchor distT="0" distB="0" distL="114300" distR="114300" simplePos="0" relativeHeight="251674624" behindDoc="0" locked="0" layoutInCell="1" allowOverlap="1" wp14:anchorId="24C6CF42" wp14:editId="0B5BBECE">
              <wp:simplePos x="0" y="0"/>
              <wp:positionH relativeFrom="margin">
                <wp:posOffset>-431800</wp:posOffset>
              </wp:positionH>
              <wp:positionV relativeFrom="margin">
                <wp:posOffset>0</wp:posOffset>
              </wp:positionV>
              <wp:extent cx="215900" cy="61201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B74DAD8" w14:textId="77777777" w:rsidR="00507526" w:rsidRPr="00F33A47" w:rsidRDefault="00507526" w:rsidP="00507526">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28</w:t>
                          </w:r>
                          <w:r>
                            <w:rPr>
                              <w:b/>
                              <w:sz w:val="18"/>
                            </w:rPr>
                            <w:fldChar w:fldCharType="end"/>
                          </w:r>
                          <w:r>
                            <w:rPr>
                              <w:b/>
                              <w:sz w:val="18"/>
                            </w:rPr>
                            <w:tab/>
                          </w:r>
                        </w:p>
                        <w:p w14:paraId="088681DF" w14:textId="77777777" w:rsidR="00507526" w:rsidRDefault="0050752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C6CF42" id="_x0000_t202" coordsize="21600,21600" o:spt="202" path="m,l,21600r21600,l21600,xe">
              <v:stroke joinstyle="miter"/>
              <v:path gradientshapeok="t" o:connecttype="rect"/>
            </v:shapetype>
            <v:shape id="Text Box 24" o:spid="_x0000_s1040" type="#_x0000_t202" style="position:absolute;margin-left:-34pt;margin-top:0;width:17pt;height:481.9pt;z-index:25167462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B4r42OjgIAAC4FAAAOAAAAAAAAAAAAAAAAAC4CAABkcnMvZTJvRG9jLnhtbFBLAQItABQA&#10;BgAIAAAAIQCSXiq82wAAAAgBAAAPAAAAAAAAAAAAAAAAAOgEAABkcnMvZG93bnJldi54bWxQSwUG&#10;AAAAAAQABADzAAAA8AUAAAAA&#10;" fillcolor="#4f81bd [3204]" stroked="f" strokeweight=".5pt">
              <v:fill opacity="0"/>
              <v:stroke joinstyle="round"/>
              <v:textbox style="layout-flow:vertical" inset="0,0,0,0">
                <w:txbxContent>
                  <w:p w14:paraId="7B74DAD8" w14:textId="77777777" w:rsidR="00507526" w:rsidRPr="00F33A47" w:rsidRDefault="00507526" w:rsidP="00507526">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28</w:t>
                    </w:r>
                    <w:r>
                      <w:rPr>
                        <w:b/>
                        <w:sz w:val="18"/>
                      </w:rPr>
                      <w:fldChar w:fldCharType="end"/>
                    </w:r>
                    <w:r>
                      <w:rPr>
                        <w:b/>
                        <w:sz w:val="18"/>
                      </w:rPr>
                      <w:tab/>
                    </w:r>
                  </w:p>
                  <w:p w14:paraId="088681DF" w14:textId="77777777" w:rsidR="00507526" w:rsidRDefault="00507526"/>
                </w:txbxContent>
              </v:textbox>
              <w10:wrap anchorx="margin" anchory="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C41BB" w14:textId="3E84019A" w:rsidR="00507526" w:rsidRPr="00507526" w:rsidRDefault="00507526" w:rsidP="00507526">
    <w:pPr>
      <w:pStyle w:val="Footer"/>
    </w:pPr>
    <w:r>
      <w:rPr>
        <w:noProof/>
      </w:rPr>
      <mc:AlternateContent>
        <mc:Choice Requires="wps">
          <w:drawing>
            <wp:anchor distT="0" distB="0" distL="114300" distR="114300" simplePos="0" relativeHeight="251672576" behindDoc="0" locked="0" layoutInCell="1" allowOverlap="1" wp14:anchorId="693E45D6" wp14:editId="7AA9F97B">
              <wp:simplePos x="0" y="0"/>
              <wp:positionH relativeFrom="margin">
                <wp:posOffset>-431800</wp:posOffset>
              </wp:positionH>
              <wp:positionV relativeFrom="margin">
                <wp:posOffset>0</wp:posOffset>
              </wp:positionV>
              <wp:extent cx="215900" cy="61201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095C1F7" w14:textId="77777777" w:rsidR="00507526" w:rsidRPr="00F33A47" w:rsidRDefault="00507526" w:rsidP="00507526">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27</w:t>
                          </w:r>
                          <w:r>
                            <w:rPr>
                              <w:b/>
                              <w:sz w:val="18"/>
                            </w:rPr>
                            <w:fldChar w:fldCharType="end"/>
                          </w:r>
                        </w:p>
                        <w:p w14:paraId="44D00C25" w14:textId="77777777" w:rsidR="00507526" w:rsidRDefault="0050752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93E45D6" id="_x0000_t202" coordsize="21600,21600" o:spt="202" path="m,l,21600r21600,l21600,xe">
              <v:stroke joinstyle="miter"/>
              <v:path gradientshapeok="t" o:connecttype="rect"/>
            </v:shapetype>
            <v:shape id="Text Box 20" o:spid="_x0000_s1041" type="#_x0000_t202" style="position:absolute;margin-left:-34pt;margin-top:0;width:17pt;height:481.9pt;z-index:25167257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SDPWhowCAAAu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7095C1F7" w14:textId="77777777" w:rsidR="00507526" w:rsidRPr="00F33A47" w:rsidRDefault="00507526" w:rsidP="00507526">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27</w:t>
                    </w:r>
                    <w:r>
                      <w:rPr>
                        <w:b/>
                        <w:sz w:val="18"/>
                      </w:rPr>
                      <w:fldChar w:fldCharType="end"/>
                    </w:r>
                  </w:p>
                  <w:p w14:paraId="44D00C25" w14:textId="77777777" w:rsidR="00507526" w:rsidRDefault="00507526"/>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10137" w14:textId="422F15C7" w:rsidR="00BF0FFC" w:rsidRDefault="00BF0FFC" w:rsidP="000773EA">
    <w:pPr>
      <w:jc w:val="right"/>
    </w:pPr>
    <w:r>
      <w:rPr>
        <w:rStyle w:val="PageNumber"/>
      </w:rPr>
      <w:fldChar w:fldCharType="begin"/>
    </w:r>
    <w:r>
      <w:rPr>
        <w:rStyle w:val="PageNumber"/>
      </w:rPr>
      <w:instrText xml:space="preserve"> PAGE </w:instrText>
    </w:r>
    <w:r>
      <w:rPr>
        <w:rStyle w:val="PageNumber"/>
      </w:rPr>
      <w:fldChar w:fldCharType="separate"/>
    </w:r>
    <w:r w:rsidR="000865C9">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D922E" w14:textId="77777777" w:rsidR="005B235C" w:rsidRPr="009C5A9C" w:rsidRDefault="005B235C" w:rsidP="001446E8">
    <w:pPr>
      <w:pStyle w:val="Footer"/>
      <w:rPr>
        <w:b/>
        <w:sz w:val="18"/>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60489" w14:textId="77777777" w:rsidR="005B235C" w:rsidRPr="009C5A9C" w:rsidRDefault="005B235C" w:rsidP="009C5A9C">
    <w:pPr>
      <w:pStyle w:val="Footer"/>
      <w:jc w:val="right"/>
      <w:rPr>
        <w:b/>
        <w:sz w:val="18"/>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26D8F" w14:textId="77777777" w:rsidR="005B235C" w:rsidRPr="009C5A9C" w:rsidRDefault="005B235C" w:rsidP="009C5A9C">
    <w:pPr>
      <w:pStyle w:val="Footer"/>
      <w:rPr>
        <w:b/>
        <w:sz w:val="18"/>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835112831"/>
      <w:docPartObj>
        <w:docPartGallery w:val="Page Numbers (Bottom of Page)"/>
        <w:docPartUnique/>
      </w:docPartObj>
    </w:sdtPr>
    <w:sdtEndPr>
      <w:rPr>
        <w:noProof/>
      </w:rPr>
    </w:sdtEndPr>
    <w:sdtContent>
      <w:p w14:paraId="7290B230" w14:textId="77777777" w:rsidR="005B235C" w:rsidRPr="00985CE8" w:rsidRDefault="005B235C" w:rsidP="00985CE8">
        <w:pPr>
          <w:pStyle w:val="Footer"/>
          <w:rPr>
            <w:b/>
            <w:bCs/>
            <w:sz w:val="18"/>
            <w:szCs w:val="22"/>
          </w:rPr>
        </w:pPr>
        <w:r w:rsidRPr="000510DC">
          <w:rPr>
            <w:b/>
            <w:bCs/>
            <w:sz w:val="18"/>
            <w:szCs w:val="22"/>
          </w:rPr>
          <w:fldChar w:fldCharType="begin"/>
        </w:r>
        <w:r w:rsidRPr="000510DC">
          <w:rPr>
            <w:b/>
            <w:bCs/>
            <w:sz w:val="18"/>
            <w:szCs w:val="22"/>
          </w:rPr>
          <w:instrText xml:space="preserve"> PAGE   \* MERGEFORMAT </w:instrText>
        </w:r>
        <w:r w:rsidRPr="000510DC">
          <w:rPr>
            <w:b/>
            <w:bCs/>
            <w:sz w:val="18"/>
            <w:szCs w:val="22"/>
          </w:rPr>
          <w:fldChar w:fldCharType="separate"/>
        </w:r>
        <w:r>
          <w:rPr>
            <w:b/>
            <w:bCs/>
            <w:sz w:val="18"/>
            <w:szCs w:val="22"/>
          </w:rPr>
          <w:t>9</w:t>
        </w:r>
        <w:r w:rsidRPr="000510DC">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563686166"/>
      <w:docPartObj>
        <w:docPartGallery w:val="Page Numbers (Bottom of Page)"/>
        <w:docPartUnique/>
      </w:docPartObj>
    </w:sdtPr>
    <w:sdtEndPr>
      <w:rPr>
        <w:noProof/>
      </w:rPr>
    </w:sdtEndPr>
    <w:sdtContent>
      <w:p w14:paraId="027CBA4C" w14:textId="77777777" w:rsidR="005B235C" w:rsidRPr="00985CE8" w:rsidRDefault="005B235C" w:rsidP="00985CE8">
        <w:pPr>
          <w:pStyle w:val="Footer"/>
          <w:jc w:val="right"/>
          <w:rPr>
            <w:b/>
            <w:bCs/>
            <w:sz w:val="18"/>
            <w:szCs w:val="22"/>
          </w:rPr>
        </w:pPr>
        <w:r w:rsidRPr="000510DC">
          <w:rPr>
            <w:b/>
            <w:bCs/>
            <w:sz w:val="18"/>
            <w:szCs w:val="22"/>
          </w:rPr>
          <w:fldChar w:fldCharType="begin"/>
        </w:r>
        <w:r w:rsidRPr="000510DC">
          <w:rPr>
            <w:b/>
            <w:bCs/>
            <w:sz w:val="18"/>
            <w:szCs w:val="22"/>
          </w:rPr>
          <w:instrText xml:space="preserve"> PAGE   \* MERGEFORMAT </w:instrText>
        </w:r>
        <w:r w:rsidRPr="000510DC">
          <w:rPr>
            <w:b/>
            <w:bCs/>
            <w:sz w:val="18"/>
            <w:szCs w:val="22"/>
          </w:rPr>
          <w:fldChar w:fldCharType="separate"/>
        </w:r>
        <w:r>
          <w:rPr>
            <w:b/>
            <w:bCs/>
            <w:sz w:val="18"/>
            <w:szCs w:val="22"/>
          </w:rPr>
          <w:t>4</w:t>
        </w:r>
        <w:r w:rsidRPr="000510DC">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18"/>
        <w:szCs w:val="22"/>
      </w:rPr>
      <w:id w:val="1805964434"/>
      <w:docPartObj>
        <w:docPartGallery w:val="Page Numbers (Bottom of Page)"/>
        <w:docPartUnique/>
      </w:docPartObj>
    </w:sdtPr>
    <w:sdtEndPr>
      <w:rPr>
        <w:noProof/>
      </w:rPr>
    </w:sdtEndPr>
    <w:sdtContent>
      <w:p w14:paraId="1364F346" w14:textId="77777777" w:rsidR="005B235C" w:rsidRPr="00E20F77" w:rsidRDefault="005B235C" w:rsidP="00E20F77">
        <w:pPr>
          <w:pStyle w:val="Footer"/>
          <w:jc w:val="right"/>
          <w:rPr>
            <w:b/>
            <w:bCs/>
            <w:sz w:val="18"/>
            <w:szCs w:val="22"/>
          </w:rPr>
        </w:pPr>
        <w:r w:rsidRPr="000510DC">
          <w:rPr>
            <w:b/>
            <w:bCs/>
            <w:sz w:val="18"/>
            <w:szCs w:val="22"/>
          </w:rPr>
          <w:fldChar w:fldCharType="begin"/>
        </w:r>
        <w:r w:rsidRPr="000510DC">
          <w:rPr>
            <w:b/>
            <w:bCs/>
            <w:sz w:val="18"/>
            <w:szCs w:val="22"/>
          </w:rPr>
          <w:instrText xml:space="preserve"> PAGE   \* MERGEFORMAT </w:instrText>
        </w:r>
        <w:r w:rsidRPr="000510DC">
          <w:rPr>
            <w:b/>
            <w:bCs/>
            <w:sz w:val="18"/>
            <w:szCs w:val="22"/>
          </w:rPr>
          <w:fldChar w:fldCharType="separate"/>
        </w:r>
        <w:r w:rsidRPr="000510DC">
          <w:rPr>
            <w:b/>
            <w:bCs/>
            <w:noProof/>
            <w:sz w:val="18"/>
            <w:szCs w:val="22"/>
          </w:rPr>
          <w:t>2</w:t>
        </w:r>
        <w:r w:rsidRPr="000510DC">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A3E28" w14:textId="77777777" w:rsidR="00B30C33" w:rsidRPr="000B175B" w:rsidRDefault="00B30C33" w:rsidP="000B175B">
      <w:pPr>
        <w:tabs>
          <w:tab w:val="right" w:pos="2155"/>
        </w:tabs>
        <w:spacing w:after="80"/>
        <w:ind w:left="680"/>
        <w:rPr>
          <w:u w:val="single"/>
        </w:rPr>
      </w:pPr>
      <w:r>
        <w:rPr>
          <w:u w:val="single"/>
        </w:rPr>
        <w:tab/>
      </w:r>
    </w:p>
  </w:footnote>
  <w:footnote w:type="continuationSeparator" w:id="0">
    <w:p w14:paraId="0B09E360" w14:textId="77777777" w:rsidR="00B30C33" w:rsidRPr="00FC68B7" w:rsidRDefault="00B30C33" w:rsidP="00FC68B7">
      <w:pPr>
        <w:tabs>
          <w:tab w:val="left" w:pos="2155"/>
        </w:tabs>
        <w:spacing w:after="80"/>
        <w:ind w:left="680"/>
        <w:rPr>
          <w:u w:val="single"/>
        </w:rPr>
      </w:pPr>
      <w:r>
        <w:rPr>
          <w:u w:val="single"/>
        </w:rPr>
        <w:tab/>
      </w:r>
    </w:p>
  </w:footnote>
  <w:footnote w:type="continuationNotice" w:id="1">
    <w:p w14:paraId="4DB205D1" w14:textId="77777777" w:rsidR="00B30C33" w:rsidRDefault="00B30C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DAA51" w14:textId="4928737A" w:rsidR="00BF0FFC" w:rsidRPr="00B54A1E" w:rsidRDefault="00BF0FFC" w:rsidP="000773EA">
    <w:pPr>
      <w:pStyle w:val="Header"/>
      <w:rPr>
        <w:lang w:val="fr-CH"/>
      </w:rPr>
    </w:pPr>
    <w:r>
      <w:rPr>
        <w:lang w:val="fr-CH"/>
      </w:rPr>
      <w:t>INF.</w:t>
    </w:r>
    <w:r w:rsidR="000124E3">
      <w:rPr>
        <w:lang w:val="fr-CH"/>
      </w:rP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2ABB6" w14:textId="77777777" w:rsidR="005B235C" w:rsidRPr="00346719" w:rsidRDefault="005B235C" w:rsidP="00346719">
    <w:r>
      <w:rPr>
        <w:noProof/>
      </w:rPr>
      <mc:AlternateContent>
        <mc:Choice Requires="wps">
          <w:drawing>
            <wp:anchor distT="0" distB="0" distL="114300" distR="114300" simplePos="0" relativeHeight="251659264" behindDoc="0" locked="0" layoutInCell="1" allowOverlap="1" wp14:anchorId="15D90EF9" wp14:editId="43201297">
              <wp:simplePos x="0" y="0"/>
              <wp:positionH relativeFrom="page">
                <wp:posOffset>9935845</wp:posOffset>
              </wp:positionH>
              <wp:positionV relativeFrom="margin">
                <wp:posOffset>0</wp:posOffset>
              </wp:positionV>
              <wp:extent cx="215900" cy="61201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9737487" w14:textId="63C3AAC1" w:rsidR="005B235C" w:rsidRPr="006B2CE0" w:rsidRDefault="005B235C" w:rsidP="00346719">
                          <w:pPr>
                            <w:pStyle w:val="Header"/>
                          </w:pPr>
                          <w:fldSimple w:instr=" TITLE  \* MERGEFORMAT ">
                            <w:r w:rsidR="00464AB8">
                              <w:t>INF</w:t>
                            </w:r>
                          </w:fldSimple>
                        </w:p>
                        <w:p w14:paraId="0D4A439A"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5D90EF9" id="_x0000_t202" coordsize="21600,21600" o:spt="202" path="m,l,21600r21600,l21600,xe">
              <v:stroke joinstyle="miter"/>
              <v:path gradientshapeok="t" o:connecttype="rect"/>
            </v:shapetype>
            <v:shape id="Text Box 43" o:spid="_x0000_s1026"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" fillcolor="#4f81bd [3204]" stroked="f" strokeweight=".5pt">
              <v:fill opacity="0"/>
              <v:stroke joinstyle="round"/>
              <v:textbox style="layout-flow:vertical" inset="0,0,0,0">
                <w:txbxContent>
                  <w:p w14:paraId="69737487" w14:textId="63C3AAC1" w:rsidR="005B235C" w:rsidRPr="006B2CE0" w:rsidRDefault="005B235C" w:rsidP="00346719">
                    <w:pPr>
                      <w:pStyle w:val="Header"/>
                    </w:pPr>
                    <w:fldSimple w:instr=" TITLE  \* MERGEFORMAT ">
                      <w:r w:rsidR="00464AB8">
                        <w:t>INF</w:t>
                      </w:r>
                    </w:fldSimple>
                  </w:p>
                  <w:p w14:paraId="0D4A439A" w14:textId="77777777" w:rsidR="005B235C" w:rsidRDefault="005B235C"/>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95989" w14:textId="77777777" w:rsidR="005B235C" w:rsidRPr="00346719" w:rsidRDefault="005B235C" w:rsidP="00346719">
    <w:r>
      <w:rPr>
        <w:noProof/>
      </w:rPr>
      <mc:AlternateContent>
        <mc:Choice Requires="wps">
          <w:drawing>
            <wp:anchor distT="0" distB="0" distL="114300" distR="114300" simplePos="0" relativeHeight="251661312" behindDoc="0" locked="0" layoutInCell="1" allowOverlap="1" wp14:anchorId="4076042C" wp14:editId="0A8AD33F">
              <wp:simplePos x="0" y="0"/>
              <wp:positionH relativeFrom="page">
                <wp:posOffset>9935845</wp:posOffset>
              </wp:positionH>
              <wp:positionV relativeFrom="margin">
                <wp:posOffset>0</wp:posOffset>
              </wp:positionV>
              <wp:extent cx="215900" cy="612013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50D36B0" w14:textId="12091CAE" w:rsidR="005B235C" w:rsidRDefault="00D62EDB" w:rsidP="00D62EDB">
                          <w:pPr>
                            <w:pBdr>
                              <w:bottom w:val="single" w:sz="4" w:space="1" w:color="auto"/>
                            </w:pBdr>
                            <w:jc w:val="right"/>
                          </w:pPr>
                          <w:r w:rsidRPr="00D62EDB">
                            <w:rPr>
                              <w:b/>
                              <w:sz w:val="18"/>
                              <w:lang w:val="fr-CH"/>
                            </w:rPr>
                            <w:t>INF.3</w:t>
                          </w:r>
                        </w:p>
                        <w:p w14:paraId="66F7B502"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076042C" id="_x0000_t202" coordsize="21600,21600" o:spt="202" path="m,l,21600r21600,l21600,xe">
              <v:stroke joinstyle="miter"/>
              <v:path gradientshapeok="t" o:connecttype="rect"/>
            </v:shapetype>
            <v:shape id="Text Box 45" o:spid="_x0000_s1027"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" fillcolor="#4f81bd [3204]" stroked="f" strokeweight=".5pt">
              <v:fill opacity="0"/>
              <v:path arrowok="t"/>
              <v:textbox style="layout-flow:vertical" inset="0,0,0,0">
                <w:txbxContent>
                  <w:p w14:paraId="050D36B0" w14:textId="12091CAE" w:rsidR="005B235C" w:rsidRDefault="00D62EDB" w:rsidP="00D62EDB">
                    <w:pPr>
                      <w:pBdr>
                        <w:bottom w:val="single" w:sz="4" w:space="1" w:color="auto"/>
                      </w:pBdr>
                      <w:jc w:val="right"/>
                    </w:pPr>
                    <w:r w:rsidRPr="00D62EDB">
                      <w:rPr>
                        <w:b/>
                        <w:sz w:val="18"/>
                        <w:lang w:val="fr-CH"/>
                      </w:rPr>
                      <w:t>INF.3</w:t>
                    </w:r>
                  </w:p>
                  <w:p w14:paraId="66F7B502" w14:textId="77777777" w:rsidR="005B235C" w:rsidRDefault="005B235C"/>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C8E0A" w14:textId="5FC40CEB" w:rsidR="005B235C" w:rsidRPr="004C0847" w:rsidRDefault="00D62EDB" w:rsidP="000E369C">
    <w:pPr>
      <w:pStyle w:val="Header"/>
    </w:pPr>
    <w:r>
      <w:rPr>
        <w:lang w:val="fr-CH"/>
      </w:rPr>
      <w:t>INF.3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73265" w14:textId="02C300CC" w:rsidR="005B235C" w:rsidRPr="004C0847" w:rsidRDefault="00D62EDB" w:rsidP="000E369C">
    <w:pPr>
      <w:pStyle w:val="Header"/>
      <w:jc w:val="right"/>
    </w:pPr>
    <w:r>
      <w:rPr>
        <w:lang w:val="fr-CH"/>
      </w:rPr>
      <w:t>INF.3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CB154" w14:textId="77777777" w:rsidR="005B235C" w:rsidRPr="00054E8A" w:rsidRDefault="005B235C" w:rsidP="00054E8A">
    <w:r>
      <w:rPr>
        <w:noProof/>
      </w:rPr>
      <mc:AlternateContent>
        <mc:Choice Requires="wps">
          <w:drawing>
            <wp:anchor distT="0" distB="0" distL="114300" distR="114300" simplePos="0" relativeHeight="251665408" behindDoc="0" locked="0" layoutInCell="1" allowOverlap="1" wp14:anchorId="4612DC8C" wp14:editId="5CA3C38B">
              <wp:simplePos x="0" y="0"/>
              <wp:positionH relativeFrom="page">
                <wp:posOffset>9935845</wp:posOffset>
              </wp:positionH>
              <wp:positionV relativeFrom="margin">
                <wp:posOffset>0</wp:posOffset>
              </wp:positionV>
              <wp:extent cx="215900" cy="612013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21F8303" w14:textId="36EFDA34" w:rsidR="005B235C" w:rsidRDefault="00D62EDB" w:rsidP="00D62EDB">
                          <w:pPr>
                            <w:pBdr>
                              <w:bottom w:val="single" w:sz="4" w:space="1" w:color="auto"/>
                            </w:pBdr>
                          </w:pPr>
                          <w:r w:rsidRPr="00D62EDB">
                            <w:rPr>
                              <w:b/>
                              <w:sz w:val="18"/>
                              <w:lang w:val="fr-CH"/>
                            </w:rPr>
                            <w:t>INF.3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612DC8C" id="_x0000_t202" coordsize="21600,21600" o:spt="202" path="m,l,21600r21600,l21600,xe">
              <v:stroke joinstyle="miter"/>
              <v:path gradientshapeok="t" o:connecttype="rect"/>
            </v:shapetype>
            <v:shape id="Text Box 53" o:spid="_x0000_s1030" type="#_x0000_t202" style="position:absolute;margin-left:782.35pt;margin-top:0;width:17pt;height:481.9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" fillcolor="#4f81bd [3204]" stroked="f" strokeweight=".5pt">
              <v:fill opacity="0"/>
              <v:path arrowok="t"/>
              <v:textbox style="layout-flow:vertical" inset="0,0,0,0">
                <w:txbxContent>
                  <w:p w14:paraId="321F8303" w14:textId="36EFDA34" w:rsidR="005B235C" w:rsidRDefault="00D62EDB" w:rsidP="00D62EDB">
                    <w:pPr>
                      <w:pBdr>
                        <w:bottom w:val="single" w:sz="4" w:space="1" w:color="auto"/>
                      </w:pBdr>
                    </w:pPr>
                    <w:r w:rsidRPr="00D62EDB">
                      <w:rPr>
                        <w:b/>
                        <w:sz w:val="18"/>
                        <w:lang w:val="fr-CH"/>
                      </w:rPr>
                      <w:t>INF.3</w:t>
                    </w:r>
                  </w:p>
                </w:txbxContent>
              </v:textbox>
              <w10:wrap anchorx="page"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16B7E" w14:textId="77777777" w:rsidR="005B235C" w:rsidRPr="00054E8A" w:rsidRDefault="005B235C" w:rsidP="00054E8A">
    <w:r>
      <w:rPr>
        <w:noProof/>
      </w:rPr>
      <mc:AlternateContent>
        <mc:Choice Requires="wps">
          <w:drawing>
            <wp:anchor distT="0" distB="0" distL="114300" distR="114300" simplePos="0" relativeHeight="251663360" behindDoc="0" locked="0" layoutInCell="1" allowOverlap="1" wp14:anchorId="11919FCA" wp14:editId="1AABB844">
              <wp:simplePos x="0" y="0"/>
              <wp:positionH relativeFrom="page">
                <wp:posOffset>9935845</wp:posOffset>
              </wp:positionH>
              <wp:positionV relativeFrom="margin">
                <wp:posOffset>0</wp:posOffset>
              </wp:positionV>
              <wp:extent cx="215900" cy="612013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DF1DD68" w14:textId="506197E6" w:rsidR="005B235C" w:rsidRPr="004C0847" w:rsidRDefault="005B235C" w:rsidP="000E369C">
                          <w:pPr>
                            <w:pStyle w:val="Header"/>
                            <w:jc w:val="right"/>
                          </w:pPr>
                          <w:fldSimple w:instr=" TITLE  \* MERGEFORMAT ">
                            <w:r w:rsidR="00464AB8">
                              <w:t>INF</w:t>
                            </w:r>
                          </w:fldSimple>
                        </w:p>
                        <w:p w14:paraId="42C7DE62"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1919FCA" id="_x0000_t202" coordsize="21600,21600" o:spt="202" path="m,l,21600r21600,l21600,xe">
              <v:stroke joinstyle="miter"/>
              <v:path gradientshapeok="t" o:connecttype="rect"/>
            </v:shapetype>
            <v:shape id="Text Box 51" o:spid="_x0000_s1031"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" fillcolor="#4f81bd [3204]" stroked="f" strokeweight=".5pt">
              <v:fill opacity="0"/>
              <v:stroke joinstyle="round"/>
              <v:textbox style="layout-flow:vertical" inset="0,0,0,0">
                <w:txbxContent>
                  <w:p w14:paraId="7DF1DD68" w14:textId="506197E6" w:rsidR="005B235C" w:rsidRPr="004C0847" w:rsidRDefault="005B235C" w:rsidP="000E369C">
                    <w:pPr>
                      <w:pStyle w:val="Header"/>
                      <w:jc w:val="right"/>
                    </w:pPr>
                    <w:fldSimple w:instr=" TITLE  \* MERGEFORMAT ">
                      <w:r w:rsidR="00464AB8">
                        <w:t>INF</w:t>
                      </w:r>
                    </w:fldSimple>
                  </w:p>
                  <w:p w14:paraId="42C7DE62" w14:textId="77777777" w:rsidR="005B235C" w:rsidRDefault="005B235C"/>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9B7C5" w14:textId="66719154" w:rsidR="005B235C" w:rsidRPr="008F6922" w:rsidRDefault="00D62EDB" w:rsidP="000E369C">
    <w:pPr>
      <w:pStyle w:val="Header"/>
    </w:pPr>
    <w:r>
      <w:rPr>
        <w:lang w:val="fr-CH"/>
      </w:rPr>
      <w:t>INF.3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9F173" w14:textId="29995FBF" w:rsidR="005B235C" w:rsidRPr="008F6922" w:rsidRDefault="00D62EDB" w:rsidP="000E369C">
    <w:pPr>
      <w:pStyle w:val="Header"/>
      <w:jc w:val="right"/>
    </w:pPr>
    <w:r>
      <w:rPr>
        <w:lang w:val="fr-CH"/>
      </w:rPr>
      <w:t>INF.3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1F724" w14:textId="77777777" w:rsidR="005B235C" w:rsidRPr="002B0194" w:rsidRDefault="005B235C" w:rsidP="002B0194">
    <w:r>
      <w:rPr>
        <w:noProof/>
      </w:rPr>
      <mc:AlternateContent>
        <mc:Choice Requires="wps">
          <w:drawing>
            <wp:anchor distT="0" distB="0" distL="114300" distR="114300" simplePos="0" relativeHeight="251667456" behindDoc="0" locked="0" layoutInCell="1" allowOverlap="1" wp14:anchorId="24A9E42B" wp14:editId="24A31951">
              <wp:simplePos x="0" y="0"/>
              <wp:positionH relativeFrom="page">
                <wp:posOffset>9935845</wp:posOffset>
              </wp:positionH>
              <wp:positionV relativeFrom="margin">
                <wp:posOffset>0</wp:posOffset>
              </wp:positionV>
              <wp:extent cx="215900" cy="612013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DD346B" w14:textId="5701E71B" w:rsidR="005B235C" w:rsidRPr="008F6922" w:rsidRDefault="005B235C" w:rsidP="000E369C">
                          <w:pPr>
                            <w:pStyle w:val="Header"/>
                          </w:pPr>
                          <w:fldSimple w:instr=" TITLE  \* MERGEFORMAT ">
                            <w:r w:rsidR="00464AB8">
                              <w:t>INF</w:t>
                            </w:r>
                          </w:fldSimple>
                        </w:p>
                        <w:p w14:paraId="2F30D087" w14:textId="77777777" w:rsidR="005B235C" w:rsidRDefault="005B235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A9E42B" id="_x0000_t202" coordsize="21600,21600" o:spt="202" path="m,l,21600r21600,l21600,xe">
              <v:stroke joinstyle="miter"/>
              <v:path gradientshapeok="t" o:connecttype="rect"/>
            </v:shapetype>
            <v:shape id="Text Box 59" o:spid="_x0000_s1034" type="#_x0000_t202" style="position:absolute;margin-left:782.35pt;margin-top:0;width:17pt;height:481.9pt;z-index:25166745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DlTjBejQIAAC0FAAAOAAAAAAAAAAAAAAAAAC4CAABkcnMvZTJvRG9jLnhtbFBLAQItABQA&#10;BgAIAAAAIQBhWTJi3AAAAAoBAAAPAAAAAAAAAAAAAAAAAOcEAABkcnMvZG93bnJldi54bWxQSwUG&#10;AAAAAAQABADzAAAA8AUAAAAA&#10;" fillcolor="#4f81bd [3204]" stroked="f" strokeweight=".5pt">
              <v:fill opacity="0"/>
              <v:stroke joinstyle="round"/>
              <v:textbox style="layout-flow:vertical" inset="0,0,0,0">
                <w:txbxContent>
                  <w:p w14:paraId="46DD346B" w14:textId="5701E71B" w:rsidR="005B235C" w:rsidRPr="008F6922" w:rsidRDefault="005B235C" w:rsidP="000E369C">
                    <w:pPr>
                      <w:pStyle w:val="Header"/>
                    </w:pPr>
                    <w:fldSimple w:instr=" TITLE  \* MERGEFORMAT ">
                      <w:r w:rsidR="00464AB8">
                        <w:t>INF</w:t>
                      </w:r>
                    </w:fldSimple>
                  </w:p>
                  <w:p w14:paraId="2F30D087" w14:textId="77777777" w:rsidR="005B235C" w:rsidRDefault="005B235C"/>
                </w:txbxContent>
              </v:textbox>
              <w10:wrap anchorx="page"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88C86" w14:textId="77777777" w:rsidR="005B235C" w:rsidRPr="002B0194" w:rsidRDefault="005B235C" w:rsidP="002B0194">
    <w:r>
      <w:rPr>
        <w:noProof/>
      </w:rPr>
      <mc:AlternateContent>
        <mc:Choice Requires="wps">
          <w:drawing>
            <wp:anchor distT="0" distB="0" distL="114300" distR="114300" simplePos="0" relativeHeight="251669504" behindDoc="0" locked="0" layoutInCell="1" allowOverlap="1" wp14:anchorId="200F0E25" wp14:editId="7C9E737C">
              <wp:simplePos x="0" y="0"/>
              <wp:positionH relativeFrom="page">
                <wp:posOffset>9935845</wp:posOffset>
              </wp:positionH>
              <wp:positionV relativeFrom="margin">
                <wp:posOffset>0</wp:posOffset>
              </wp:positionV>
              <wp:extent cx="215900" cy="612013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3A71F74" w14:textId="14FB6B67" w:rsidR="005B235C" w:rsidRDefault="00D62EDB" w:rsidP="00D62EDB">
                          <w:pPr>
                            <w:pBdr>
                              <w:bottom w:val="single" w:sz="4" w:space="1" w:color="auto"/>
                            </w:pBdr>
                            <w:jc w:val="right"/>
                          </w:pPr>
                          <w:r w:rsidRPr="00D62EDB">
                            <w:rPr>
                              <w:b/>
                              <w:sz w:val="18"/>
                              <w:lang w:val="fr-CH"/>
                            </w:rPr>
                            <w:t>INF.3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00F0E25" id="_x0000_t202" coordsize="21600,21600" o:spt="202" path="m,l,21600r21600,l21600,xe">
              <v:stroke joinstyle="miter"/>
              <v:path gradientshapeok="t" o:connecttype="rect"/>
            </v:shapetype>
            <v:shape id="Text Box 61" o:spid="_x0000_s1035" type="#_x0000_t202" style="position:absolute;margin-left:782.35pt;margin-top:0;width:17pt;height:481.9pt;z-index:2516695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" fillcolor="#4f81bd [3204]" stroked="f" strokeweight=".5pt">
              <v:fill opacity="0"/>
              <v:path arrowok="t"/>
              <v:textbox style="layout-flow:vertical" inset="0,0,0,0">
                <w:txbxContent>
                  <w:p w14:paraId="23A71F74" w14:textId="14FB6B67" w:rsidR="005B235C" w:rsidRDefault="00D62EDB" w:rsidP="00D62EDB">
                    <w:pPr>
                      <w:pBdr>
                        <w:bottom w:val="single" w:sz="4" w:space="1" w:color="auto"/>
                      </w:pBdr>
                      <w:jc w:val="right"/>
                    </w:pPr>
                    <w:r w:rsidRPr="00D62EDB">
                      <w:rPr>
                        <w:b/>
                        <w:sz w:val="18"/>
                        <w:lang w:val="fr-CH"/>
                      </w:rPr>
                      <w:t>INF.3</w:t>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96383" w14:textId="1FB49984" w:rsidR="00BF0FFC" w:rsidRPr="006364CC" w:rsidRDefault="00BF0FFC" w:rsidP="00661AEB">
    <w:pPr>
      <w:pStyle w:val="Header"/>
      <w:jc w:val="right"/>
      <w:rPr>
        <w:lang w:val="fr-CH"/>
      </w:rPr>
    </w:pPr>
    <w:r>
      <w:rPr>
        <w:lang w:val="fr-CH"/>
      </w:rPr>
      <w:t>INF.</w:t>
    </w:r>
    <w:r w:rsidR="000124E3">
      <w:rPr>
        <w:lang w:val="fr-CH"/>
      </w:rPr>
      <w:t>2</w:t>
    </w:r>
    <w:r w:rsidR="00EA0F10">
      <w:rPr>
        <w:lang w:val="fr-CH"/>
      </w:rPr>
      <w:t>8</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FB2DF" w14:textId="5014619B" w:rsidR="005B235C" w:rsidRPr="00F33A47" w:rsidRDefault="00D62EDB" w:rsidP="00F33A47">
    <w:pPr>
      <w:pStyle w:val="Header"/>
    </w:pPr>
    <w:r>
      <w:rPr>
        <w:lang w:val="fr-CH"/>
      </w:rPr>
      <w:t>INF.3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0723D" w14:textId="1B5E8084" w:rsidR="005B235C" w:rsidRPr="00F33A47" w:rsidRDefault="00D62EDB" w:rsidP="00F33A47">
    <w:pPr>
      <w:pStyle w:val="Header"/>
      <w:jc w:val="right"/>
    </w:pPr>
    <w:r>
      <w:rPr>
        <w:lang w:val="fr-CH"/>
      </w:rPr>
      <w:t>INF.3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10D41" w14:textId="4417C613" w:rsidR="00507526" w:rsidRPr="00507526" w:rsidRDefault="00507526" w:rsidP="00507526">
    <w:r>
      <w:rPr>
        <w:noProof/>
      </w:rPr>
      <mc:AlternateContent>
        <mc:Choice Requires="wps">
          <w:drawing>
            <wp:anchor distT="0" distB="0" distL="114300" distR="114300" simplePos="0" relativeHeight="251673600" behindDoc="0" locked="0" layoutInCell="1" allowOverlap="1" wp14:anchorId="5F168E9B" wp14:editId="136A6C04">
              <wp:simplePos x="0" y="0"/>
              <wp:positionH relativeFrom="page">
                <wp:posOffset>9935845</wp:posOffset>
              </wp:positionH>
              <wp:positionV relativeFrom="margin">
                <wp:posOffset>0</wp:posOffset>
              </wp:positionV>
              <wp:extent cx="215900" cy="612013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5A8FE52" w14:textId="7F48C3EC" w:rsidR="00507526" w:rsidRDefault="00D62EDB" w:rsidP="00D62EDB">
                          <w:pPr>
                            <w:pBdr>
                              <w:bottom w:val="single" w:sz="4" w:space="1" w:color="auto"/>
                            </w:pBdr>
                          </w:pPr>
                          <w:r w:rsidRPr="00D62EDB">
                            <w:rPr>
                              <w:b/>
                              <w:sz w:val="18"/>
                              <w:lang w:val="fr-CH"/>
                            </w:rPr>
                            <w:t>INF.3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F168E9B" id="_x0000_t202" coordsize="21600,21600" o:spt="202" path="m,l,21600r21600,l21600,xe">
              <v:stroke joinstyle="miter"/>
              <v:path gradientshapeok="t" o:connecttype="rect"/>
            </v:shapetype>
            <v:shape id="Text Box 22" o:spid="_x0000_s1038" type="#_x0000_t202" style="position:absolute;margin-left:782.35pt;margin-top:0;width:17pt;height:481.9pt;z-index:25167360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" fillcolor="#4f81bd [3204]" stroked="f" strokeweight=".5pt">
              <v:fill opacity="0"/>
              <v:path arrowok="t"/>
              <v:textbox style="layout-flow:vertical" inset="0,0,0,0">
                <w:txbxContent>
                  <w:p w14:paraId="25A8FE52" w14:textId="7F48C3EC" w:rsidR="00507526" w:rsidRDefault="00D62EDB" w:rsidP="00D62EDB">
                    <w:pPr>
                      <w:pBdr>
                        <w:bottom w:val="single" w:sz="4" w:space="1" w:color="auto"/>
                      </w:pBdr>
                    </w:pPr>
                    <w:r w:rsidRPr="00D62EDB">
                      <w:rPr>
                        <w:b/>
                        <w:sz w:val="18"/>
                        <w:lang w:val="fr-CH"/>
                      </w:rPr>
                      <w:t>INF.3</w:t>
                    </w:r>
                  </w:p>
                </w:txbxContent>
              </v:textbox>
              <w10:wrap anchorx="page"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2E85" w14:textId="065D8728" w:rsidR="00507526" w:rsidRPr="00507526" w:rsidRDefault="00507526" w:rsidP="00507526">
    <w:r>
      <w:rPr>
        <w:noProof/>
      </w:rPr>
      <mc:AlternateContent>
        <mc:Choice Requires="wps">
          <w:drawing>
            <wp:anchor distT="0" distB="0" distL="114300" distR="114300" simplePos="0" relativeHeight="251671552" behindDoc="0" locked="0" layoutInCell="1" allowOverlap="1" wp14:anchorId="4D16C925" wp14:editId="4CF02EF1">
              <wp:simplePos x="0" y="0"/>
              <wp:positionH relativeFrom="page">
                <wp:posOffset>9935845</wp:posOffset>
              </wp:positionH>
              <wp:positionV relativeFrom="margin">
                <wp:posOffset>0</wp:posOffset>
              </wp:positionV>
              <wp:extent cx="215900" cy="61201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F9E1B0" w14:textId="0774F242" w:rsidR="00507526" w:rsidRPr="00F33A47" w:rsidRDefault="00507526" w:rsidP="00507526">
                          <w:pPr>
                            <w:pStyle w:val="Header"/>
                            <w:jc w:val="right"/>
                          </w:pPr>
                          <w:fldSimple w:instr=" TITLE  \* MERGEFORMAT ">
                            <w:r w:rsidR="00464AB8">
                              <w:t>INF</w:t>
                            </w:r>
                          </w:fldSimple>
                        </w:p>
                        <w:p w14:paraId="12393D91" w14:textId="77777777" w:rsidR="00507526" w:rsidRDefault="00507526"/>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D16C925" id="_x0000_t202" coordsize="21600,21600" o:spt="202" path="m,l,21600r21600,l21600,xe">
              <v:stroke joinstyle="miter"/>
              <v:path gradientshapeok="t" o:connecttype="rect"/>
            </v:shapetype>
            <v:shape id="Text Box 19" o:spid="_x0000_s1039" type="#_x0000_t202" style="position:absolute;margin-left:782.35pt;margin-top:0;width:17pt;height:481.9pt;z-index:2516715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Jcw0nyMAgAALgUAAA4AAAAAAAAAAAAAAAAALgIAAGRycy9lMm9Eb2MueG1sUEsBAi0AFAAG&#10;AAgAAAAhAGFZMmLcAAAACgEAAA8AAAAAAAAAAAAAAAAA5gQAAGRycy9kb3ducmV2LnhtbFBLBQYA&#10;AAAABAAEAPMAAADvBQAAAAA=&#10;" fillcolor="#4f81bd [3204]" stroked="f" strokeweight=".5pt">
              <v:fill opacity="0"/>
              <v:stroke joinstyle="round"/>
              <v:textbox style="layout-flow:vertical" inset="0,0,0,0">
                <w:txbxContent>
                  <w:p w14:paraId="0DF9E1B0" w14:textId="0774F242" w:rsidR="00507526" w:rsidRPr="00F33A47" w:rsidRDefault="00507526" w:rsidP="00507526">
                    <w:pPr>
                      <w:pStyle w:val="Header"/>
                      <w:jc w:val="right"/>
                    </w:pPr>
                    <w:fldSimple w:instr=" TITLE  \* MERGEFORMAT ">
                      <w:r w:rsidR="00464AB8">
                        <w:t>INF</w:t>
                      </w:r>
                    </w:fldSimple>
                  </w:p>
                  <w:p w14:paraId="12393D91" w14:textId="77777777" w:rsidR="00507526" w:rsidRDefault="00507526"/>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02998" w14:textId="75108BAC" w:rsidR="005B6C6D" w:rsidRPr="000875D5" w:rsidRDefault="005B6C6D" w:rsidP="000875D5">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F0A9" w14:textId="101D9DF5" w:rsidR="005B235C" w:rsidRPr="006B2CE0" w:rsidRDefault="00D62EDB" w:rsidP="001446E8">
    <w:pPr>
      <w:pStyle w:val="Header"/>
    </w:pPr>
    <w:r>
      <w:rPr>
        <w:lang w:val="fr-CH"/>
      </w:rPr>
      <w:t>INF.3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E9447" w14:textId="19AA088A" w:rsidR="005B235C" w:rsidRPr="00D62EDB" w:rsidRDefault="00D62EDB" w:rsidP="009C5A9C">
    <w:pPr>
      <w:pStyle w:val="Header"/>
      <w:jc w:val="right"/>
      <w:rPr>
        <w:rFonts w:ascii="Calibri" w:hAnsi="Calibri" w:cs="Calibri"/>
        <w:i/>
        <w:sz w:val="16"/>
        <w:szCs w:val="16"/>
        <w:lang w:val="fr-CH"/>
      </w:rPr>
    </w:pPr>
    <w:r>
      <w:rPr>
        <w:lang w:val="fr-CH"/>
      </w:rPr>
      <w:t>INF.3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A6D24" w14:textId="18196A89" w:rsidR="005B235C" w:rsidRPr="00D62EDB" w:rsidRDefault="00D62EDB" w:rsidP="009C5A9C">
    <w:pPr>
      <w:pStyle w:val="Header"/>
      <w:rPr>
        <w:lang w:val="fr-CH"/>
      </w:rPr>
    </w:pPr>
    <w:r>
      <w:rPr>
        <w:lang w:val="fr-CH"/>
      </w:rPr>
      <w:t>INF.3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E7A1B" w14:textId="1EA37BE1" w:rsidR="005B235C" w:rsidRPr="006B2CE0" w:rsidRDefault="00D62EDB">
    <w:pPr>
      <w:pStyle w:val="Header"/>
    </w:pPr>
    <w:r>
      <w:rPr>
        <w:lang w:val="fr-CH"/>
      </w:rPr>
      <w:t>INF.3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9889A" w14:textId="68654EF4" w:rsidR="005B235C" w:rsidRPr="00845192" w:rsidRDefault="00D62EDB" w:rsidP="009C5A9C">
    <w:pPr>
      <w:pStyle w:val="Header"/>
      <w:jc w:val="right"/>
    </w:pPr>
    <w:r>
      <w:rPr>
        <w:lang w:val="fr-CH"/>
      </w:rPr>
      <w:t>INF.3</w:t>
    </w:r>
  </w:p>
  <w:p w14:paraId="7FBA1C9C" w14:textId="77777777" w:rsidR="005B235C" w:rsidRDefault="005B235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AAE2D" w14:textId="7876AD2C" w:rsidR="005B235C" w:rsidRDefault="00D62EDB" w:rsidP="00E20F77">
    <w:pPr>
      <w:pStyle w:val="Header"/>
      <w:jc w:val="right"/>
    </w:pPr>
    <w:r>
      <w:rPr>
        <w:lang w:val="fr-CH"/>
      </w:rPr>
      <w:t>INF.3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41617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40B98"/>
    <w:multiLevelType w:val="hybridMultilevel"/>
    <w:tmpl w:val="F6968FA0"/>
    <w:lvl w:ilvl="0" w:tplc="8A58E98A">
      <w:start w:val="1"/>
      <w:numFmt w:val="decimal"/>
      <w:lvlText w:val="%1."/>
      <w:lvlJc w:val="left"/>
      <w:pPr>
        <w:ind w:left="507" w:hanging="255"/>
      </w:pPr>
      <w:rPr>
        <w:rFonts w:ascii="Verdana" w:eastAsia="Verdana" w:hAnsi="Verdana" w:cs="Verdana" w:hint="default"/>
        <w:b/>
        <w:bCs/>
        <w:spacing w:val="-2"/>
        <w:w w:val="100"/>
        <w:sz w:val="18"/>
        <w:szCs w:val="18"/>
        <w:lang w:val="nl-NL" w:eastAsia="nl-NL" w:bidi="nl-NL"/>
      </w:rPr>
    </w:lvl>
    <w:lvl w:ilvl="1" w:tplc="E9BC9170">
      <w:start w:val="1"/>
      <w:numFmt w:val="lowerLetter"/>
      <w:lvlText w:val="%2."/>
      <w:lvlJc w:val="left"/>
      <w:pPr>
        <w:ind w:left="500" w:hanging="248"/>
      </w:pPr>
      <w:rPr>
        <w:rFonts w:ascii="Verdana" w:eastAsia="Verdana" w:hAnsi="Verdana" w:cs="Verdana" w:hint="default"/>
        <w:b/>
        <w:bCs/>
        <w:spacing w:val="-1"/>
        <w:w w:val="100"/>
        <w:sz w:val="18"/>
        <w:szCs w:val="18"/>
        <w:lang w:val="nl-NL" w:eastAsia="nl-NL" w:bidi="nl-NL"/>
      </w:rPr>
    </w:lvl>
    <w:lvl w:ilvl="2" w:tplc="F98C2C6A">
      <w:numFmt w:val="bullet"/>
      <w:lvlText w:val="•"/>
      <w:lvlJc w:val="left"/>
      <w:pPr>
        <w:ind w:left="2620" w:hanging="248"/>
      </w:pPr>
      <w:rPr>
        <w:rFonts w:hint="default"/>
        <w:lang w:val="nl-NL" w:eastAsia="nl-NL" w:bidi="nl-NL"/>
      </w:rPr>
    </w:lvl>
    <w:lvl w:ilvl="3" w:tplc="4EAC7D00">
      <w:numFmt w:val="bullet"/>
      <w:lvlText w:val="•"/>
      <w:lvlJc w:val="left"/>
      <w:pPr>
        <w:ind w:left="3680" w:hanging="248"/>
      </w:pPr>
      <w:rPr>
        <w:rFonts w:hint="default"/>
        <w:lang w:val="nl-NL" w:eastAsia="nl-NL" w:bidi="nl-NL"/>
      </w:rPr>
    </w:lvl>
    <w:lvl w:ilvl="4" w:tplc="CA2C96E8">
      <w:numFmt w:val="bullet"/>
      <w:lvlText w:val="•"/>
      <w:lvlJc w:val="left"/>
      <w:pPr>
        <w:ind w:left="4740" w:hanging="248"/>
      </w:pPr>
      <w:rPr>
        <w:rFonts w:hint="default"/>
        <w:lang w:val="nl-NL" w:eastAsia="nl-NL" w:bidi="nl-NL"/>
      </w:rPr>
    </w:lvl>
    <w:lvl w:ilvl="5" w:tplc="CFA6CBD8">
      <w:numFmt w:val="bullet"/>
      <w:lvlText w:val="•"/>
      <w:lvlJc w:val="left"/>
      <w:pPr>
        <w:ind w:left="5800" w:hanging="248"/>
      </w:pPr>
      <w:rPr>
        <w:rFonts w:hint="default"/>
        <w:lang w:val="nl-NL" w:eastAsia="nl-NL" w:bidi="nl-NL"/>
      </w:rPr>
    </w:lvl>
    <w:lvl w:ilvl="6" w:tplc="B8226096">
      <w:numFmt w:val="bullet"/>
      <w:lvlText w:val="•"/>
      <w:lvlJc w:val="left"/>
      <w:pPr>
        <w:ind w:left="6860" w:hanging="248"/>
      </w:pPr>
      <w:rPr>
        <w:rFonts w:hint="default"/>
        <w:lang w:val="nl-NL" w:eastAsia="nl-NL" w:bidi="nl-NL"/>
      </w:rPr>
    </w:lvl>
    <w:lvl w:ilvl="7" w:tplc="E0A22DFA">
      <w:numFmt w:val="bullet"/>
      <w:lvlText w:val="•"/>
      <w:lvlJc w:val="left"/>
      <w:pPr>
        <w:ind w:left="7920" w:hanging="248"/>
      </w:pPr>
      <w:rPr>
        <w:rFonts w:hint="default"/>
        <w:lang w:val="nl-NL" w:eastAsia="nl-NL" w:bidi="nl-NL"/>
      </w:rPr>
    </w:lvl>
    <w:lvl w:ilvl="8" w:tplc="29D65D68">
      <w:numFmt w:val="bullet"/>
      <w:lvlText w:val="•"/>
      <w:lvlJc w:val="left"/>
      <w:pPr>
        <w:ind w:left="8980" w:hanging="248"/>
      </w:pPr>
      <w:rPr>
        <w:rFonts w:hint="default"/>
        <w:lang w:val="nl-NL" w:eastAsia="nl-NL" w:bidi="nl-NL"/>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926908"/>
    <w:multiLevelType w:val="hybridMultilevel"/>
    <w:tmpl w:val="60A88ACE"/>
    <w:lvl w:ilvl="0" w:tplc="91667A5A">
      <w:start w:val="2"/>
      <w:numFmt w:val="bullet"/>
      <w:lvlText w:val="-"/>
      <w:lvlJc w:val="left"/>
      <w:pPr>
        <w:ind w:left="1069" w:hanging="360"/>
      </w:pPr>
      <w:rPr>
        <w:rFonts w:ascii="Times New Roman" w:eastAsia="TimesNewRomanPSMT" w:hAnsi="Times New Roman" w:cs="Times New Roman"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 w15:restartNumberingAfterBreak="0">
    <w:nsid w:val="215C0C44"/>
    <w:multiLevelType w:val="hybridMultilevel"/>
    <w:tmpl w:val="E7EAB4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5C76F42"/>
    <w:multiLevelType w:val="hybridMultilevel"/>
    <w:tmpl w:val="13F01CB0"/>
    <w:lvl w:ilvl="0" w:tplc="DA9411D4">
      <w:numFmt w:val="bullet"/>
      <w:lvlText w:val="-"/>
      <w:lvlJc w:val="left"/>
      <w:pPr>
        <w:ind w:left="865" w:hanging="360"/>
      </w:pPr>
      <w:rPr>
        <w:rFonts w:ascii="Verdana" w:eastAsia="Verdana" w:hAnsi="Verdana" w:cs="Verdana" w:hint="default"/>
        <w:spacing w:val="-3"/>
        <w:w w:val="97"/>
        <w:sz w:val="18"/>
        <w:szCs w:val="18"/>
        <w:lang w:val="nl-NL" w:eastAsia="nl-NL" w:bidi="nl-NL"/>
      </w:rPr>
    </w:lvl>
    <w:lvl w:ilvl="1" w:tplc="2FA2CF58">
      <w:numFmt w:val="bullet"/>
      <w:lvlText w:val="•"/>
      <w:lvlJc w:val="left"/>
      <w:pPr>
        <w:ind w:left="1250" w:hanging="360"/>
      </w:pPr>
      <w:rPr>
        <w:rFonts w:hint="default"/>
        <w:lang w:val="nl-NL" w:eastAsia="nl-NL" w:bidi="nl-NL"/>
      </w:rPr>
    </w:lvl>
    <w:lvl w:ilvl="2" w:tplc="E808FC9C">
      <w:numFmt w:val="bullet"/>
      <w:lvlText w:val="•"/>
      <w:lvlJc w:val="left"/>
      <w:pPr>
        <w:ind w:left="1641" w:hanging="360"/>
      </w:pPr>
      <w:rPr>
        <w:rFonts w:hint="default"/>
        <w:lang w:val="nl-NL" w:eastAsia="nl-NL" w:bidi="nl-NL"/>
      </w:rPr>
    </w:lvl>
    <w:lvl w:ilvl="3" w:tplc="84C60250">
      <w:numFmt w:val="bullet"/>
      <w:lvlText w:val="•"/>
      <w:lvlJc w:val="left"/>
      <w:pPr>
        <w:ind w:left="2031" w:hanging="360"/>
      </w:pPr>
      <w:rPr>
        <w:rFonts w:hint="default"/>
        <w:lang w:val="nl-NL" w:eastAsia="nl-NL" w:bidi="nl-NL"/>
      </w:rPr>
    </w:lvl>
    <w:lvl w:ilvl="4" w:tplc="FEF0D4D4">
      <w:numFmt w:val="bullet"/>
      <w:lvlText w:val="•"/>
      <w:lvlJc w:val="left"/>
      <w:pPr>
        <w:ind w:left="2422" w:hanging="360"/>
      </w:pPr>
      <w:rPr>
        <w:rFonts w:hint="default"/>
        <w:lang w:val="nl-NL" w:eastAsia="nl-NL" w:bidi="nl-NL"/>
      </w:rPr>
    </w:lvl>
    <w:lvl w:ilvl="5" w:tplc="6AD85E2A">
      <w:numFmt w:val="bullet"/>
      <w:lvlText w:val="•"/>
      <w:lvlJc w:val="left"/>
      <w:pPr>
        <w:ind w:left="2812" w:hanging="360"/>
      </w:pPr>
      <w:rPr>
        <w:rFonts w:hint="default"/>
        <w:lang w:val="nl-NL" w:eastAsia="nl-NL" w:bidi="nl-NL"/>
      </w:rPr>
    </w:lvl>
    <w:lvl w:ilvl="6" w:tplc="077A0D9C">
      <w:numFmt w:val="bullet"/>
      <w:lvlText w:val="•"/>
      <w:lvlJc w:val="left"/>
      <w:pPr>
        <w:ind w:left="3203" w:hanging="360"/>
      </w:pPr>
      <w:rPr>
        <w:rFonts w:hint="default"/>
        <w:lang w:val="nl-NL" w:eastAsia="nl-NL" w:bidi="nl-NL"/>
      </w:rPr>
    </w:lvl>
    <w:lvl w:ilvl="7" w:tplc="6A7CAD4E">
      <w:numFmt w:val="bullet"/>
      <w:lvlText w:val="•"/>
      <w:lvlJc w:val="left"/>
      <w:pPr>
        <w:ind w:left="3593" w:hanging="360"/>
      </w:pPr>
      <w:rPr>
        <w:rFonts w:hint="default"/>
        <w:lang w:val="nl-NL" w:eastAsia="nl-NL" w:bidi="nl-NL"/>
      </w:rPr>
    </w:lvl>
    <w:lvl w:ilvl="8" w:tplc="FAA2DD50">
      <w:numFmt w:val="bullet"/>
      <w:lvlText w:val="•"/>
      <w:lvlJc w:val="left"/>
      <w:pPr>
        <w:ind w:left="3984" w:hanging="360"/>
      </w:pPr>
      <w:rPr>
        <w:rFonts w:hint="default"/>
        <w:lang w:val="nl-NL" w:eastAsia="nl-NL" w:bidi="nl-NL"/>
      </w:rPr>
    </w:lvl>
  </w:abstractNum>
  <w:abstractNum w:abstractNumId="6" w15:restartNumberingAfterBreak="0">
    <w:nsid w:val="57E23E82"/>
    <w:multiLevelType w:val="hybridMultilevel"/>
    <w:tmpl w:val="A0464B64"/>
    <w:lvl w:ilvl="0" w:tplc="9612DEF4">
      <w:start w:val="1"/>
      <w:numFmt w:val="decimal"/>
      <w:lvlText w:val="%1."/>
      <w:lvlJc w:val="left"/>
      <w:pPr>
        <w:ind w:left="527" w:hanging="255"/>
      </w:pPr>
      <w:rPr>
        <w:rFonts w:ascii="Verdana" w:eastAsia="Verdana" w:hAnsi="Verdana" w:cs="Verdana" w:hint="default"/>
        <w:b/>
        <w:bCs/>
        <w:spacing w:val="-2"/>
        <w:w w:val="100"/>
        <w:sz w:val="18"/>
        <w:szCs w:val="18"/>
        <w:lang w:val="nl-NL" w:eastAsia="nl-NL" w:bidi="nl-NL"/>
      </w:rPr>
    </w:lvl>
    <w:lvl w:ilvl="1" w:tplc="E8800C92">
      <w:start w:val="1"/>
      <w:numFmt w:val="lowerLetter"/>
      <w:lvlText w:val="%2."/>
      <w:lvlJc w:val="left"/>
      <w:pPr>
        <w:ind w:left="803" w:hanging="248"/>
      </w:pPr>
      <w:rPr>
        <w:rFonts w:ascii="Verdana" w:eastAsia="Verdana" w:hAnsi="Verdana" w:cs="Verdana" w:hint="default"/>
        <w:b/>
        <w:bCs/>
        <w:spacing w:val="-2"/>
        <w:w w:val="97"/>
        <w:sz w:val="18"/>
        <w:szCs w:val="18"/>
        <w:lang w:val="nl-NL" w:eastAsia="nl-NL" w:bidi="nl-NL"/>
      </w:rPr>
    </w:lvl>
    <w:lvl w:ilvl="2" w:tplc="8D00DAE0">
      <w:numFmt w:val="bullet"/>
      <w:lvlText w:val="•"/>
      <w:lvlJc w:val="left"/>
      <w:pPr>
        <w:ind w:left="1875" w:hanging="248"/>
      </w:pPr>
      <w:rPr>
        <w:rFonts w:hint="default"/>
        <w:lang w:val="nl-NL" w:eastAsia="nl-NL" w:bidi="nl-NL"/>
      </w:rPr>
    </w:lvl>
    <w:lvl w:ilvl="3" w:tplc="513AAD0A">
      <w:numFmt w:val="bullet"/>
      <w:lvlText w:val="•"/>
      <w:lvlJc w:val="left"/>
      <w:pPr>
        <w:ind w:left="2951" w:hanging="248"/>
      </w:pPr>
      <w:rPr>
        <w:rFonts w:hint="default"/>
        <w:lang w:val="nl-NL" w:eastAsia="nl-NL" w:bidi="nl-NL"/>
      </w:rPr>
    </w:lvl>
    <w:lvl w:ilvl="4" w:tplc="DA44E2FC">
      <w:numFmt w:val="bullet"/>
      <w:lvlText w:val="•"/>
      <w:lvlJc w:val="left"/>
      <w:pPr>
        <w:ind w:left="4026" w:hanging="248"/>
      </w:pPr>
      <w:rPr>
        <w:rFonts w:hint="default"/>
        <w:lang w:val="nl-NL" w:eastAsia="nl-NL" w:bidi="nl-NL"/>
      </w:rPr>
    </w:lvl>
    <w:lvl w:ilvl="5" w:tplc="586A496E">
      <w:numFmt w:val="bullet"/>
      <w:lvlText w:val="•"/>
      <w:lvlJc w:val="left"/>
      <w:pPr>
        <w:ind w:left="5102" w:hanging="248"/>
      </w:pPr>
      <w:rPr>
        <w:rFonts w:hint="default"/>
        <w:lang w:val="nl-NL" w:eastAsia="nl-NL" w:bidi="nl-NL"/>
      </w:rPr>
    </w:lvl>
    <w:lvl w:ilvl="6" w:tplc="66F0A488">
      <w:numFmt w:val="bullet"/>
      <w:lvlText w:val="•"/>
      <w:lvlJc w:val="left"/>
      <w:pPr>
        <w:ind w:left="6177" w:hanging="248"/>
      </w:pPr>
      <w:rPr>
        <w:rFonts w:hint="default"/>
        <w:lang w:val="nl-NL" w:eastAsia="nl-NL" w:bidi="nl-NL"/>
      </w:rPr>
    </w:lvl>
    <w:lvl w:ilvl="7" w:tplc="760051CA">
      <w:numFmt w:val="bullet"/>
      <w:lvlText w:val="•"/>
      <w:lvlJc w:val="left"/>
      <w:pPr>
        <w:ind w:left="7253" w:hanging="248"/>
      </w:pPr>
      <w:rPr>
        <w:rFonts w:hint="default"/>
        <w:lang w:val="nl-NL" w:eastAsia="nl-NL" w:bidi="nl-NL"/>
      </w:rPr>
    </w:lvl>
    <w:lvl w:ilvl="8" w:tplc="473640D4">
      <w:numFmt w:val="bullet"/>
      <w:lvlText w:val="•"/>
      <w:lvlJc w:val="left"/>
      <w:pPr>
        <w:ind w:left="8328" w:hanging="248"/>
      </w:pPr>
      <w:rPr>
        <w:rFonts w:hint="default"/>
        <w:lang w:val="nl-NL" w:eastAsia="nl-NL" w:bidi="nl-NL"/>
      </w:r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913DCD"/>
    <w:multiLevelType w:val="hybridMultilevel"/>
    <w:tmpl w:val="3C562D32"/>
    <w:lvl w:ilvl="0" w:tplc="59E4DEFC">
      <w:numFmt w:val="bullet"/>
      <w:lvlText w:val="-"/>
      <w:lvlJc w:val="left"/>
      <w:pPr>
        <w:ind w:left="864" w:hanging="361"/>
      </w:pPr>
      <w:rPr>
        <w:rFonts w:ascii="Verdana" w:eastAsia="Verdana" w:hAnsi="Verdana" w:cs="Verdana" w:hint="default"/>
        <w:spacing w:val="-2"/>
        <w:w w:val="97"/>
        <w:sz w:val="18"/>
        <w:szCs w:val="18"/>
        <w:lang w:val="nl-NL" w:eastAsia="nl-NL" w:bidi="nl-NL"/>
      </w:rPr>
    </w:lvl>
    <w:lvl w:ilvl="1" w:tplc="E2F0B04A">
      <w:numFmt w:val="bullet"/>
      <w:lvlText w:val="•"/>
      <w:lvlJc w:val="left"/>
      <w:pPr>
        <w:ind w:left="1154" w:hanging="361"/>
      </w:pPr>
      <w:rPr>
        <w:rFonts w:hint="default"/>
        <w:lang w:val="nl-NL" w:eastAsia="nl-NL" w:bidi="nl-NL"/>
      </w:rPr>
    </w:lvl>
    <w:lvl w:ilvl="2" w:tplc="76C8548E">
      <w:numFmt w:val="bullet"/>
      <w:lvlText w:val="•"/>
      <w:lvlJc w:val="left"/>
      <w:pPr>
        <w:ind w:left="1448" w:hanging="361"/>
      </w:pPr>
      <w:rPr>
        <w:rFonts w:hint="default"/>
        <w:lang w:val="nl-NL" w:eastAsia="nl-NL" w:bidi="nl-NL"/>
      </w:rPr>
    </w:lvl>
    <w:lvl w:ilvl="3" w:tplc="2E84F3E8">
      <w:numFmt w:val="bullet"/>
      <w:lvlText w:val="•"/>
      <w:lvlJc w:val="left"/>
      <w:pPr>
        <w:ind w:left="1742" w:hanging="361"/>
      </w:pPr>
      <w:rPr>
        <w:rFonts w:hint="default"/>
        <w:lang w:val="nl-NL" w:eastAsia="nl-NL" w:bidi="nl-NL"/>
      </w:rPr>
    </w:lvl>
    <w:lvl w:ilvl="4" w:tplc="C122BC54">
      <w:numFmt w:val="bullet"/>
      <w:lvlText w:val="•"/>
      <w:lvlJc w:val="left"/>
      <w:pPr>
        <w:ind w:left="2036" w:hanging="361"/>
      </w:pPr>
      <w:rPr>
        <w:rFonts w:hint="default"/>
        <w:lang w:val="nl-NL" w:eastAsia="nl-NL" w:bidi="nl-NL"/>
      </w:rPr>
    </w:lvl>
    <w:lvl w:ilvl="5" w:tplc="7DC0CB34">
      <w:numFmt w:val="bullet"/>
      <w:lvlText w:val="•"/>
      <w:lvlJc w:val="left"/>
      <w:pPr>
        <w:ind w:left="2331" w:hanging="361"/>
      </w:pPr>
      <w:rPr>
        <w:rFonts w:hint="default"/>
        <w:lang w:val="nl-NL" w:eastAsia="nl-NL" w:bidi="nl-NL"/>
      </w:rPr>
    </w:lvl>
    <w:lvl w:ilvl="6" w:tplc="2D6295F4">
      <w:numFmt w:val="bullet"/>
      <w:lvlText w:val="•"/>
      <w:lvlJc w:val="left"/>
      <w:pPr>
        <w:ind w:left="2625" w:hanging="361"/>
      </w:pPr>
      <w:rPr>
        <w:rFonts w:hint="default"/>
        <w:lang w:val="nl-NL" w:eastAsia="nl-NL" w:bidi="nl-NL"/>
      </w:rPr>
    </w:lvl>
    <w:lvl w:ilvl="7" w:tplc="3F18E9FA">
      <w:numFmt w:val="bullet"/>
      <w:lvlText w:val="•"/>
      <w:lvlJc w:val="left"/>
      <w:pPr>
        <w:ind w:left="2919" w:hanging="361"/>
      </w:pPr>
      <w:rPr>
        <w:rFonts w:hint="default"/>
        <w:lang w:val="nl-NL" w:eastAsia="nl-NL" w:bidi="nl-NL"/>
      </w:rPr>
    </w:lvl>
    <w:lvl w:ilvl="8" w:tplc="CE44920E">
      <w:numFmt w:val="bullet"/>
      <w:lvlText w:val="•"/>
      <w:lvlJc w:val="left"/>
      <w:pPr>
        <w:ind w:left="3213" w:hanging="361"/>
      </w:pPr>
      <w:rPr>
        <w:rFonts w:hint="default"/>
        <w:lang w:val="nl-NL" w:eastAsia="nl-NL" w:bidi="nl-NL"/>
      </w:rPr>
    </w:lvl>
  </w:abstractNum>
  <w:abstractNum w:abstractNumId="9" w15:restartNumberingAfterBreak="0">
    <w:nsid w:val="709A0CF3"/>
    <w:multiLevelType w:val="hybridMultilevel"/>
    <w:tmpl w:val="DA4C330E"/>
    <w:lvl w:ilvl="0" w:tplc="F6E2C1BE">
      <w:start w:val="1"/>
      <w:numFmt w:val="lowerLetter"/>
      <w:lvlText w:val="%1."/>
      <w:lvlJc w:val="left"/>
      <w:pPr>
        <w:ind w:left="520" w:hanging="248"/>
      </w:pPr>
      <w:rPr>
        <w:rFonts w:ascii="Verdana" w:eastAsia="Verdana" w:hAnsi="Verdana" w:cs="Verdana" w:hint="default"/>
        <w:b/>
        <w:bCs/>
        <w:spacing w:val="-1"/>
        <w:w w:val="100"/>
        <w:sz w:val="18"/>
        <w:szCs w:val="18"/>
        <w:lang w:val="nl-NL" w:eastAsia="nl-NL" w:bidi="nl-NL"/>
      </w:rPr>
    </w:lvl>
    <w:lvl w:ilvl="1" w:tplc="1B62E282">
      <w:numFmt w:val="bullet"/>
      <w:lvlText w:val="•"/>
      <w:lvlJc w:val="left"/>
      <w:pPr>
        <w:ind w:left="1516" w:hanging="248"/>
      </w:pPr>
      <w:rPr>
        <w:rFonts w:hint="default"/>
        <w:lang w:val="nl-NL" w:eastAsia="nl-NL" w:bidi="nl-NL"/>
      </w:rPr>
    </w:lvl>
    <w:lvl w:ilvl="2" w:tplc="33A80750">
      <w:numFmt w:val="bullet"/>
      <w:lvlText w:val="•"/>
      <w:lvlJc w:val="left"/>
      <w:pPr>
        <w:ind w:left="2512" w:hanging="248"/>
      </w:pPr>
      <w:rPr>
        <w:rFonts w:hint="default"/>
        <w:lang w:val="nl-NL" w:eastAsia="nl-NL" w:bidi="nl-NL"/>
      </w:rPr>
    </w:lvl>
    <w:lvl w:ilvl="3" w:tplc="F8DCDB9A">
      <w:numFmt w:val="bullet"/>
      <w:lvlText w:val="•"/>
      <w:lvlJc w:val="left"/>
      <w:pPr>
        <w:ind w:left="3508" w:hanging="248"/>
      </w:pPr>
      <w:rPr>
        <w:rFonts w:hint="default"/>
        <w:lang w:val="nl-NL" w:eastAsia="nl-NL" w:bidi="nl-NL"/>
      </w:rPr>
    </w:lvl>
    <w:lvl w:ilvl="4" w:tplc="5D028476">
      <w:numFmt w:val="bullet"/>
      <w:lvlText w:val="•"/>
      <w:lvlJc w:val="left"/>
      <w:pPr>
        <w:ind w:left="4504" w:hanging="248"/>
      </w:pPr>
      <w:rPr>
        <w:rFonts w:hint="default"/>
        <w:lang w:val="nl-NL" w:eastAsia="nl-NL" w:bidi="nl-NL"/>
      </w:rPr>
    </w:lvl>
    <w:lvl w:ilvl="5" w:tplc="29B0CC1E">
      <w:numFmt w:val="bullet"/>
      <w:lvlText w:val="•"/>
      <w:lvlJc w:val="left"/>
      <w:pPr>
        <w:ind w:left="5500" w:hanging="248"/>
      </w:pPr>
      <w:rPr>
        <w:rFonts w:hint="default"/>
        <w:lang w:val="nl-NL" w:eastAsia="nl-NL" w:bidi="nl-NL"/>
      </w:rPr>
    </w:lvl>
    <w:lvl w:ilvl="6" w:tplc="3EBAC32E">
      <w:numFmt w:val="bullet"/>
      <w:lvlText w:val="•"/>
      <w:lvlJc w:val="left"/>
      <w:pPr>
        <w:ind w:left="6496" w:hanging="248"/>
      </w:pPr>
      <w:rPr>
        <w:rFonts w:hint="default"/>
        <w:lang w:val="nl-NL" w:eastAsia="nl-NL" w:bidi="nl-NL"/>
      </w:rPr>
    </w:lvl>
    <w:lvl w:ilvl="7" w:tplc="647C7948">
      <w:numFmt w:val="bullet"/>
      <w:lvlText w:val="•"/>
      <w:lvlJc w:val="left"/>
      <w:pPr>
        <w:ind w:left="7492" w:hanging="248"/>
      </w:pPr>
      <w:rPr>
        <w:rFonts w:hint="default"/>
        <w:lang w:val="nl-NL" w:eastAsia="nl-NL" w:bidi="nl-NL"/>
      </w:rPr>
    </w:lvl>
    <w:lvl w:ilvl="8" w:tplc="1F86E27A">
      <w:numFmt w:val="bullet"/>
      <w:lvlText w:val="•"/>
      <w:lvlJc w:val="left"/>
      <w:pPr>
        <w:ind w:left="8488" w:hanging="248"/>
      </w:pPr>
      <w:rPr>
        <w:rFonts w:hint="default"/>
        <w:lang w:val="nl-NL" w:eastAsia="nl-NL" w:bidi="nl-NL"/>
      </w:rPr>
    </w:lvl>
  </w:abstractNum>
  <w:num w:numId="1">
    <w:abstractNumId w:val="2"/>
  </w:num>
  <w:num w:numId="2">
    <w:abstractNumId w:val="7"/>
  </w:num>
  <w:num w:numId="3">
    <w:abstractNumId w:val="0"/>
  </w:num>
  <w:num w:numId="4">
    <w:abstractNumId w:val="5"/>
  </w:num>
  <w:num w:numId="5">
    <w:abstractNumId w:val="1"/>
  </w:num>
  <w:num w:numId="6">
    <w:abstractNumId w:val="9"/>
  </w:num>
  <w:num w:numId="7">
    <w:abstractNumId w:val="8"/>
  </w:num>
  <w:num w:numId="8">
    <w:abstractNumId w:val="6"/>
  </w:num>
  <w:num w:numId="9">
    <w:abstractNumId w:val="3"/>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nl-NL" w:vendorID="64" w:dllVersion="0" w:nlCheck="1" w:checkStyle="0"/>
  <w:activeWritingStyle w:appName="MSWord" w:lang="de-DE" w:vendorID="64" w:dllVersion="0" w:nlCheck="1" w:checkStyle="0"/>
  <w:activeWritingStyle w:appName="MSWord" w:lang="de-CH"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0E"/>
    <w:rsid w:val="000006A3"/>
    <w:rsid w:val="00001065"/>
    <w:rsid w:val="00001B29"/>
    <w:rsid w:val="00002559"/>
    <w:rsid w:val="00002995"/>
    <w:rsid w:val="00005E9E"/>
    <w:rsid w:val="00011BBD"/>
    <w:rsid w:val="000124E3"/>
    <w:rsid w:val="0001313C"/>
    <w:rsid w:val="00013299"/>
    <w:rsid w:val="00020877"/>
    <w:rsid w:val="00021285"/>
    <w:rsid w:val="000228C8"/>
    <w:rsid w:val="00026384"/>
    <w:rsid w:val="0002698C"/>
    <w:rsid w:val="00027483"/>
    <w:rsid w:val="00030C00"/>
    <w:rsid w:val="00031C6B"/>
    <w:rsid w:val="000332A2"/>
    <w:rsid w:val="000359C9"/>
    <w:rsid w:val="0003615C"/>
    <w:rsid w:val="000366E6"/>
    <w:rsid w:val="0003743F"/>
    <w:rsid w:val="0003772C"/>
    <w:rsid w:val="00041539"/>
    <w:rsid w:val="000417CF"/>
    <w:rsid w:val="0004305B"/>
    <w:rsid w:val="00044A4D"/>
    <w:rsid w:val="000458E1"/>
    <w:rsid w:val="000463F9"/>
    <w:rsid w:val="00046886"/>
    <w:rsid w:val="0004733C"/>
    <w:rsid w:val="00047A9B"/>
    <w:rsid w:val="00050323"/>
    <w:rsid w:val="00050F6B"/>
    <w:rsid w:val="00051B0E"/>
    <w:rsid w:val="00052121"/>
    <w:rsid w:val="000530C5"/>
    <w:rsid w:val="00054165"/>
    <w:rsid w:val="00054498"/>
    <w:rsid w:val="00054587"/>
    <w:rsid w:val="000551DB"/>
    <w:rsid w:val="00055990"/>
    <w:rsid w:val="00055A93"/>
    <w:rsid w:val="000560AC"/>
    <w:rsid w:val="00056FF8"/>
    <w:rsid w:val="000600BF"/>
    <w:rsid w:val="00060202"/>
    <w:rsid w:val="00060717"/>
    <w:rsid w:val="00060AC3"/>
    <w:rsid w:val="00060DCF"/>
    <w:rsid w:val="000611E5"/>
    <w:rsid w:val="00063771"/>
    <w:rsid w:val="00066D1F"/>
    <w:rsid w:val="00067CBC"/>
    <w:rsid w:val="00071492"/>
    <w:rsid w:val="0007231A"/>
    <w:rsid w:val="00072C8C"/>
    <w:rsid w:val="00073A1A"/>
    <w:rsid w:val="00073AF6"/>
    <w:rsid w:val="00073B46"/>
    <w:rsid w:val="00074BC9"/>
    <w:rsid w:val="0007606F"/>
    <w:rsid w:val="0007677F"/>
    <w:rsid w:val="00076A3C"/>
    <w:rsid w:val="00076EDE"/>
    <w:rsid w:val="000773EA"/>
    <w:rsid w:val="00080064"/>
    <w:rsid w:val="00080C44"/>
    <w:rsid w:val="000824D7"/>
    <w:rsid w:val="00083CF3"/>
    <w:rsid w:val="000858C6"/>
    <w:rsid w:val="000865C9"/>
    <w:rsid w:val="000875D5"/>
    <w:rsid w:val="00087FE5"/>
    <w:rsid w:val="00091C81"/>
    <w:rsid w:val="000931C0"/>
    <w:rsid w:val="00093A95"/>
    <w:rsid w:val="00094DF5"/>
    <w:rsid w:val="000952F9"/>
    <w:rsid w:val="000954C6"/>
    <w:rsid w:val="00096463"/>
    <w:rsid w:val="00096FFE"/>
    <w:rsid w:val="00097767"/>
    <w:rsid w:val="000977AD"/>
    <w:rsid w:val="00097BF1"/>
    <w:rsid w:val="000A092D"/>
    <w:rsid w:val="000A19F2"/>
    <w:rsid w:val="000A1FA1"/>
    <w:rsid w:val="000A29EA"/>
    <w:rsid w:val="000A422B"/>
    <w:rsid w:val="000A6837"/>
    <w:rsid w:val="000A74B1"/>
    <w:rsid w:val="000B0D8F"/>
    <w:rsid w:val="000B0E3B"/>
    <w:rsid w:val="000B102B"/>
    <w:rsid w:val="000B175B"/>
    <w:rsid w:val="000B2245"/>
    <w:rsid w:val="000B36BC"/>
    <w:rsid w:val="000B3A0F"/>
    <w:rsid w:val="000B645C"/>
    <w:rsid w:val="000C0DCD"/>
    <w:rsid w:val="000C1B4A"/>
    <w:rsid w:val="000C291D"/>
    <w:rsid w:val="000C7051"/>
    <w:rsid w:val="000D082F"/>
    <w:rsid w:val="000D09AB"/>
    <w:rsid w:val="000D29DF"/>
    <w:rsid w:val="000D3C1D"/>
    <w:rsid w:val="000D4B4F"/>
    <w:rsid w:val="000D5A34"/>
    <w:rsid w:val="000D5A49"/>
    <w:rsid w:val="000D6A9F"/>
    <w:rsid w:val="000E0415"/>
    <w:rsid w:val="000E069D"/>
    <w:rsid w:val="000E15E3"/>
    <w:rsid w:val="000E2052"/>
    <w:rsid w:val="000E264F"/>
    <w:rsid w:val="000E29FA"/>
    <w:rsid w:val="000E3751"/>
    <w:rsid w:val="000E420E"/>
    <w:rsid w:val="000E4E39"/>
    <w:rsid w:val="000E5445"/>
    <w:rsid w:val="000E6081"/>
    <w:rsid w:val="000F1F33"/>
    <w:rsid w:val="000F1F39"/>
    <w:rsid w:val="000F294D"/>
    <w:rsid w:val="000F2A6B"/>
    <w:rsid w:val="000F3531"/>
    <w:rsid w:val="000F47A8"/>
    <w:rsid w:val="000F4AD8"/>
    <w:rsid w:val="000F4AFB"/>
    <w:rsid w:val="000F62FF"/>
    <w:rsid w:val="0010095A"/>
    <w:rsid w:val="00103950"/>
    <w:rsid w:val="00104E45"/>
    <w:rsid w:val="00104E5A"/>
    <w:rsid w:val="00107472"/>
    <w:rsid w:val="00112CE6"/>
    <w:rsid w:val="001149CA"/>
    <w:rsid w:val="00115CD4"/>
    <w:rsid w:val="001220B8"/>
    <w:rsid w:val="00123F71"/>
    <w:rsid w:val="0012457A"/>
    <w:rsid w:val="001245EC"/>
    <w:rsid w:val="00124851"/>
    <w:rsid w:val="001262F0"/>
    <w:rsid w:val="001277B7"/>
    <w:rsid w:val="00127812"/>
    <w:rsid w:val="00132DB1"/>
    <w:rsid w:val="00132F89"/>
    <w:rsid w:val="001346C1"/>
    <w:rsid w:val="00134DD9"/>
    <w:rsid w:val="00135BA5"/>
    <w:rsid w:val="00136CA1"/>
    <w:rsid w:val="00137D5C"/>
    <w:rsid w:val="00140A3D"/>
    <w:rsid w:val="00141F38"/>
    <w:rsid w:val="00142195"/>
    <w:rsid w:val="0014236E"/>
    <w:rsid w:val="0014301F"/>
    <w:rsid w:val="00144C64"/>
    <w:rsid w:val="0014517A"/>
    <w:rsid w:val="00147E9E"/>
    <w:rsid w:val="0015439C"/>
    <w:rsid w:val="00155F29"/>
    <w:rsid w:val="00157AA5"/>
    <w:rsid w:val="0016029F"/>
    <w:rsid w:val="0016043B"/>
    <w:rsid w:val="00160E1E"/>
    <w:rsid w:val="00162EFD"/>
    <w:rsid w:val="00163B70"/>
    <w:rsid w:val="00163F9E"/>
    <w:rsid w:val="001663CD"/>
    <w:rsid w:val="001664DF"/>
    <w:rsid w:val="00167401"/>
    <w:rsid w:val="00170B64"/>
    <w:rsid w:val="001770B3"/>
    <w:rsid w:val="001772FC"/>
    <w:rsid w:val="00181D1F"/>
    <w:rsid w:val="00182F1C"/>
    <w:rsid w:val="00183DB7"/>
    <w:rsid w:val="0018404F"/>
    <w:rsid w:val="0018578B"/>
    <w:rsid w:val="00186262"/>
    <w:rsid w:val="00186438"/>
    <w:rsid w:val="00186664"/>
    <w:rsid w:val="0018782C"/>
    <w:rsid w:val="00187C59"/>
    <w:rsid w:val="00190043"/>
    <w:rsid w:val="00191E5F"/>
    <w:rsid w:val="001944DC"/>
    <w:rsid w:val="001963EC"/>
    <w:rsid w:val="001968D2"/>
    <w:rsid w:val="00197FC1"/>
    <w:rsid w:val="001A0644"/>
    <w:rsid w:val="001A1C62"/>
    <w:rsid w:val="001A2B71"/>
    <w:rsid w:val="001A2CC0"/>
    <w:rsid w:val="001A4629"/>
    <w:rsid w:val="001A58C2"/>
    <w:rsid w:val="001A71CE"/>
    <w:rsid w:val="001B0D66"/>
    <w:rsid w:val="001B21D6"/>
    <w:rsid w:val="001B3169"/>
    <w:rsid w:val="001B3676"/>
    <w:rsid w:val="001B4B04"/>
    <w:rsid w:val="001C15C9"/>
    <w:rsid w:val="001C1D6C"/>
    <w:rsid w:val="001C4E94"/>
    <w:rsid w:val="001C6663"/>
    <w:rsid w:val="001C678D"/>
    <w:rsid w:val="001C6BF1"/>
    <w:rsid w:val="001C788D"/>
    <w:rsid w:val="001C7895"/>
    <w:rsid w:val="001D109C"/>
    <w:rsid w:val="001D26DF"/>
    <w:rsid w:val="001D4954"/>
    <w:rsid w:val="001D567B"/>
    <w:rsid w:val="001D68DA"/>
    <w:rsid w:val="001D6A44"/>
    <w:rsid w:val="001D7747"/>
    <w:rsid w:val="001E1649"/>
    <w:rsid w:val="001E357A"/>
    <w:rsid w:val="001E586B"/>
    <w:rsid w:val="001E6034"/>
    <w:rsid w:val="001F099B"/>
    <w:rsid w:val="001F1E2A"/>
    <w:rsid w:val="001F26AF"/>
    <w:rsid w:val="001F3BA5"/>
    <w:rsid w:val="001F5825"/>
    <w:rsid w:val="001F5A1C"/>
    <w:rsid w:val="001F7F3B"/>
    <w:rsid w:val="00201736"/>
    <w:rsid w:val="002019A2"/>
    <w:rsid w:val="00202779"/>
    <w:rsid w:val="00204D11"/>
    <w:rsid w:val="00204FD1"/>
    <w:rsid w:val="0020519C"/>
    <w:rsid w:val="00205CC3"/>
    <w:rsid w:val="00205D1F"/>
    <w:rsid w:val="0020675F"/>
    <w:rsid w:val="00206D1B"/>
    <w:rsid w:val="00211D3B"/>
    <w:rsid w:val="00211E0B"/>
    <w:rsid w:val="00211F0D"/>
    <w:rsid w:val="00212FBA"/>
    <w:rsid w:val="0021406B"/>
    <w:rsid w:val="002140DC"/>
    <w:rsid w:val="002154EA"/>
    <w:rsid w:val="00220F0E"/>
    <w:rsid w:val="00221399"/>
    <w:rsid w:val="00223450"/>
    <w:rsid w:val="00223CB8"/>
    <w:rsid w:val="0022491D"/>
    <w:rsid w:val="00224A26"/>
    <w:rsid w:val="00226D34"/>
    <w:rsid w:val="00230F3C"/>
    <w:rsid w:val="00231B38"/>
    <w:rsid w:val="0023529F"/>
    <w:rsid w:val="00235DFA"/>
    <w:rsid w:val="002361CF"/>
    <w:rsid w:val="00237463"/>
    <w:rsid w:val="0023797D"/>
    <w:rsid w:val="002405A7"/>
    <w:rsid w:val="00240A50"/>
    <w:rsid w:val="00241BB2"/>
    <w:rsid w:val="00243EBA"/>
    <w:rsid w:val="0024765C"/>
    <w:rsid w:val="002504CC"/>
    <w:rsid w:val="0025150F"/>
    <w:rsid w:val="0025154F"/>
    <w:rsid w:val="002519ED"/>
    <w:rsid w:val="00251B09"/>
    <w:rsid w:val="00254E09"/>
    <w:rsid w:val="00256528"/>
    <w:rsid w:val="0026175B"/>
    <w:rsid w:val="00261B14"/>
    <w:rsid w:val="00261C89"/>
    <w:rsid w:val="00264C61"/>
    <w:rsid w:val="00265146"/>
    <w:rsid w:val="002668EA"/>
    <w:rsid w:val="0026777D"/>
    <w:rsid w:val="002716F7"/>
    <w:rsid w:val="002728A1"/>
    <w:rsid w:val="00273565"/>
    <w:rsid w:val="00277359"/>
    <w:rsid w:val="00277A0C"/>
    <w:rsid w:val="002806D1"/>
    <w:rsid w:val="00280EC3"/>
    <w:rsid w:val="0028275E"/>
    <w:rsid w:val="0028292A"/>
    <w:rsid w:val="00284C6F"/>
    <w:rsid w:val="00293A0A"/>
    <w:rsid w:val="0029470B"/>
    <w:rsid w:val="00294DFC"/>
    <w:rsid w:val="00295720"/>
    <w:rsid w:val="002964D8"/>
    <w:rsid w:val="002A00ED"/>
    <w:rsid w:val="002A0957"/>
    <w:rsid w:val="002A462E"/>
    <w:rsid w:val="002A50AB"/>
    <w:rsid w:val="002A5211"/>
    <w:rsid w:val="002A5B03"/>
    <w:rsid w:val="002A5C0B"/>
    <w:rsid w:val="002A5D5E"/>
    <w:rsid w:val="002A6B1E"/>
    <w:rsid w:val="002A7853"/>
    <w:rsid w:val="002B164B"/>
    <w:rsid w:val="002B23A2"/>
    <w:rsid w:val="002B34EC"/>
    <w:rsid w:val="002B5065"/>
    <w:rsid w:val="002B7E08"/>
    <w:rsid w:val="002C23AF"/>
    <w:rsid w:val="002C48CA"/>
    <w:rsid w:val="002C49DB"/>
    <w:rsid w:val="002C56F5"/>
    <w:rsid w:val="002C7136"/>
    <w:rsid w:val="002D0E0E"/>
    <w:rsid w:val="002D14DB"/>
    <w:rsid w:val="002D307C"/>
    <w:rsid w:val="002D30C3"/>
    <w:rsid w:val="002D4DA7"/>
    <w:rsid w:val="002D548F"/>
    <w:rsid w:val="002D5F2D"/>
    <w:rsid w:val="002D6AAB"/>
    <w:rsid w:val="002D6BC5"/>
    <w:rsid w:val="002D79ED"/>
    <w:rsid w:val="002E2B0E"/>
    <w:rsid w:val="002E48E1"/>
    <w:rsid w:val="002E60C1"/>
    <w:rsid w:val="002E6104"/>
    <w:rsid w:val="002E7A42"/>
    <w:rsid w:val="002F1948"/>
    <w:rsid w:val="002F1A65"/>
    <w:rsid w:val="002F3094"/>
    <w:rsid w:val="002F43FF"/>
    <w:rsid w:val="002F4E5F"/>
    <w:rsid w:val="002F76DA"/>
    <w:rsid w:val="002F779E"/>
    <w:rsid w:val="002F7BE1"/>
    <w:rsid w:val="00300067"/>
    <w:rsid w:val="0030334A"/>
    <w:rsid w:val="0030481F"/>
    <w:rsid w:val="00306240"/>
    <w:rsid w:val="003078BF"/>
    <w:rsid w:val="0031001A"/>
    <w:rsid w:val="003107FA"/>
    <w:rsid w:val="003109AE"/>
    <w:rsid w:val="00310D56"/>
    <w:rsid w:val="00311016"/>
    <w:rsid w:val="00311D57"/>
    <w:rsid w:val="0031562D"/>
    <w:rsid w:val="00315776"/>
    <w:rsid w:val="00316D3E"/>
    <w:rsid w:val="003210B0"/>
    <w:rsid w:val="00322565"/>
    <w:rsid w:val="003229D8"/>
    <w:rsid w:val="00322C9C"/>
    <w:rsid w:val="00325266"/>
    <w:rsid w:val="00333200"/>
    <w:rsid w:val="003334EE"/>
    <w:rsid w:val="003348B8"/>
    <w:rsid w:val="0033725C"/>
    <w:rsid w:val="0033745A"/>
    <w:rsid w:val="003416A4"/>
    <w:rsid w:val="00346EDA"/>
    <w:rsid w:val="003509B7"/>
    <w:rsid w:val="003533C0"/>
    <w:rsid w:val="00353495"/>
    <w:rsid w:val="00353B0C"/>
    <w:rsid w:val="00353E90"/>
    <w:rsid w:val="00354E1E"/>
    <w:rsid w:val="00355856"/>
    <w:rsid w:val="003560C8"/>
    <w:rsid w:val="00360F6A"/>
    <w:rsid w:val="003617C4"/>
    <w:rsid w:val="00363086"/>
    <w:rsid w:val="00364362"/>
    <w:rsid w:val="00365FC3"/>
    <w:rsid w:val="003717BE"/>
    <w:rsid w:val="00372460"/>
    <w:rsid w:val="003729C4"/>
    <w:rsid w:val="0037357F"/>
    <w:rsid w:val="00373DFD"/>
    <w:rsid w:val="0037459C"/>
    <w:rsid w:val="00374F10"/>
    <w:rsid w:val="00374F9D"/>
    <w:rsid w:val="0037536A"/>
    <w:rsid w:val="00375785"/>
    <w:rsid w:val="00377377"/>
    <w:rsid w:val="00377847"/>
    <w:rsid w:val="00384864"/>
    <w:rsid w:val="0039277A"/>
    <w:rsid w:val="00393056"/>
    <w:rsid w:val="00393FA7"/>
    <w:rsid w:val="0039481F"/>
    <w:rsid w:val="00395DC4"/>
    <w:rsid w:val="00396439"/>
    <w:rsid w:val="003972E0"/>
    <w:rsid w:val="003A0742"/>
    <w:rsid w:val="003A086F"/>
    <w:rsid w:val="003A0EB2"/>
    <w:rsid w:val="003A32B9"/>
    <w:rsid w:val="003A3396"/>
    <w:rsid w:val="003A3E03"/>
    <w:rsid w:val="003A3E39"/>
    <w:rsid w:val="003A6C5A"/>
    <w:rsid w:val="003A6E8B"/>
    <w:rsid w:val="003A7196"/>
    <w:rsid w:val="003A735D"/>
    <w:rsid w:val="003B0673"/>
    <w:rsid w:val="003B302F"/>
    <w:rsid w:val="003B55D0"/>
    <w:rsid w:val="003B6078"/>
    <w:rsid w:val="003B6A50"/>
    <w:rsid w:val="003B6AF8"/>
    <w:rsid w:val="003B76D8"/>
    <w:rsid w:val="003C1E82"/>
    <w:rsid w:val="003C1F4E"/>
    <w:rsid w:val="003C2CC4"/>
    <w:rsid w:val="003C346B"/>
    <w:rsid w:val="003C3936"/>
    <w:rsid w:val="003C40CC"/>
    <w:rsid w:val="003C5DAD"/>
    <w:rsid w:val="003C66A1"/>
    <w:rsid w:val="003C6A8F"/>
    <w:rsid w:val="003C7B53"/>
    <w:rsid w:val="003D266F"/>
    <w:rsid w:val="003D44CE"/>
    <w:rsid w:val="003D4B23"/>
    <w:rsid w:val="003D6348"/>
    <w:rsid w:val="003D6EFB"/>
    <w:rsid w:val="003D7CBB"/>
    <w:rsid w:val="003E3EBE"/>
    <w:rsid w:val="003E3FE9"/>
    <w:rsid w:val="003E478D"/>
    <w:rsid w:val="003E57E8"/>
    <w:rsid w:val="003E615B"/>
    <w:rsid w:val="003E6A57"/>
    <w:rsid w:val="003E7BC6"/>
    <w:rsid w:val="003F00D2"/>
    <w:rsid w:val="003F1870"/>
    <w:rsid w:val="003F1ED3"/>
    <w:rsid w:val="003F40B7"/>
    <w:rsid w:val="003F4A0B"/>
    <w:rsid w:val="003F5990"/>
    <w:rsid w:val="003F6195"/>
    <w:rsid w:val="00403610"/>
    <w:rsid w:val="004060F0"/>
    <w:rsid w:val="00406EB9"/>
    <w:rsid w:val="0040798F"/>
    <w:rsid w:val="004103FB"/>
    <w:rsid w:val="004105CC"/>
    <w:rsid w:val="004106B0"/>
    <w:rsid w:val="004147C8"/>
    <w:rsid w:val="004151DF"/>
    <w:rsid w:val="0041610F"/>
    <w:rsid w:val="004170F8"/>
    <w:rsid w:val="00417E2F"/>
    <w:rsid w:val="00420773"/>
    <w:rsid w:val="0042319F"/>
    <w:rsid w:val="00424B43"/>
    <w:rsid w:val="00424FBB"/>
    <w:rsid w:val="004262F7"/>
    <w:rsid w:val="00431896"/>
    <w:rsid w:val="004325CB"/>
    <w:rsid w:val="00432F6C"/>
    <w:rsid w:val="004344E3"/>
    <w:rsid w:val="00434500"/>
    <w:rsid w:val="00437262"/>
    <w:rsid w:val="00437782"/>
    <w:rsid w:val="00440254"/>
    <w:rsid w:val="0044216D"/>
    <w:rsid w:val="004425E4"/>
    <w:rsid w:val="00442768"/>
    <w:rsid w:val="004428C6"/>
    <w:rsid w:val="00444A47"/>
    <w:rsid w:val="004458FD"/>
    <w:rsid w:val="00446DE4"/>
    <w:rsid w:val="004479BE"/>
    <w:rsid w:val="00454869"/>
    <w:rsid w:val="00455E73"/>
    <w:rsid w:val="00456955"/>
    <w:rsid w:val="0046089D"/>
    <w:rsid w:val="00461DD5"/>
    <w:rsid w:val="00462A04"/>
    <w:rsid w:val="00462C9A"/>
    <w:rsid w:val="00462D93"/>
    <w:rsid w:val="00463788"/>
    <w:rsid w:val="004644C6"/>
    <w:rsid w:val="004649C8"/>
    <w:rsid w:val="00464AB8"/>
    <w:rsid w:val="0046644D"/>
    <w:rsid w:val="00473323"/>
    <w:rsid w:val="004734A8"/>
    <w:rsid w:val="00473964"/>
    <w:rsid w:val="00473E8D"/>
    <w:rsid w:val="00475875"/>
    <w:rsid w:val="00476A5E"/>
    <w:rsid w:val="0048057F"/>
    <w:rsid w:val="00482CEA"/>
    <w:rsid w:val="00483758"/>
    <w:rsid w:val="00484A81"/>
    <w:rsid w:val="00484DF9"/>
    <w:rsid w:val="004857E6"/>
    <w:rsid w:val="00485FCE"/>
    <w:rsid w:val="00490938"/>
    <w:rsid w:val="00491AE3"/>
    <w:rsid w:val="00491D22"/>
    <w:rsid w:val="00491DCE"/>
    <w:rsid w:val="00493476"/>
    <w:rsid w:val="00493740"/>
    <w:rsid w:val="0049423A"/>
    <w:rsid w:val="004948AD"/>
    <w:rsid w:val="00494E86"/>
    <w:rsid w:val="00495B94"/>
    <w:rsid w:val="00495D04"/>
    <w:rsid w:val="004968AA"/>
    <w:rsid w:val="004A2585"/>
    <w:rsid w:val="004A260F"/>
    <w:rsid w:val="004A2EDD"/>
    <w:rsid w:val="004A41CA"/>
    <w:rsid w:val="004A44D8"/>
    <w:rsid w:val="004A4F5B"/>
    <w:rsid w:val="004A7BCE"/>
    <w:rsid w:val="004B0213"/>
    <w:rsid w:val="004B21E6"/>
    <w:rsid w:val="004B2DDF"/>
    <w:rsid w:val="004C0783"/>
    <w:rsid w:val="004C182B"/>
    <w:rsid w:val="004C2768"/>
    <w:rsid w:val="004C3C79"/>
    <w:rsid w:val="004C58CA"/>
    <w:rsid w:val="004C64B5"/>
    <w:rsid w:val="004C68B9"/>
    <w:rsid w:val="004C70BC"/>
    <w:rsid w:val="004C79C2"/>
    <w:rsid w:val="004D0706"/>
    <w:rsid w:val="004D0D48"/>
    <w:rsid w:val="004D1486"/>
    <w:rsid w:val="004D28BC"/>
    <w:rsid w:val="004D489C"/>
    <w:rsid w:val="004D6781"/>
    <w:rsid w:val="004D703F"/>
    <w:rsid w:val="004D74C8"/>
    <w:rsid w:val="004E11A2"/>
    <w:rsid w:val="004E55CD"/>
    <w:rsid w:val="004E7F23"/>
    <w:rsid w:val="004F2467"/>
    <w:rsid w:val="004F2802"/>
    <w:rsid w:val="004F29E4"/>
    <w:rsid w:val="004F2BC3"/>
    <w:rsid w:val="004F3571"/>
    <w:rsid w:val="004F422F"/>
    <w:rsid w:val="004F5DE8"/>
    <w:rsid w:val="004F5EEE"/>
    <w:rsid w:val="004F6321"/>
    <w:rsid w:val="004F6533"/>
    <w:rsid w:val="004F7104"/>
    <w:rsid w:val="0050211D"/>
    <w:rsid w:val="005021C5"/>
    <w:rsid w:val="00502E07"/>
    <w:rsid w:val="00503228"/>
    <w:rsid w:val="00503462"/>
    <w:rsid w:val="00504EF6"/>
    <w:rsid w:val="00505384"/>
    <w:rsid w:val="005057DE"/>
    <w:rsid w:val="005065DE"/>
    <w:rsid w:val="00507526"/>
    <w:rsid w:val="005177CB"/>
    <w:rsid w:val="00517B7C"/>
    <w:rsid w:val="005206CF"/>
    <w:rsid w:val="00521619"/>
    <w:rsid w:val="005217C4"/>
    <w:rsid w:val="005231D7"/>
    <w:rsid w:val="0052424E"/>
    <w:rsid w:val="005262D6"/>
    <w:rsid w:val="00526466"/>
    <w:rsid w:val="005317C9"/>
    <w:rsid w:val="00531EE5"/>
    <w:rsid w:val="00532639"/>
    <w:rsid w:val="0053346E"/>
    <w:rsid w:val="00534E02"/>
    <w:rsid w:val="005418E2"/>
    <w:rsid w:val="005420F2"/>
    <w:rsid w:val="0054420A"/>
    <w:rsid w:val="00544936"/>
    <w:rsid w:val="005457E8"/>
    <w:rsid w:val="0054676C"/>
    <w:rsid w:val="005477DC"/>
    <w:rsid w:val="005501F4"/>
    <w:rsid w:val="00551EAC"/>
    <w:rsid w:val="00554287"/>
    <w:rsid w:val="005558CB"/>
    <w:rsid w:val="005573B2"/>
    <w:rsid w:val="005573BE"/>
    <w:rsid w:val="0055750C"/>
    <w:rsid w:val="00561EC6"/>
    <w:rsid w:val="00563564"/>
    <w:rsid w:val="00565CD2"/>
    <w:rsid w:val="005664A8"/>
    <w:rsid w:val="00567087"/>
    <w:rsid w:val="00567573"/>
    <w:rsid w:val="005706D8"/>
    <w:rsid w:val="0057557B"/>
    <w:rsid w:val="00575F1E"/>
    <w:rsid w:val="00580429"/>
    <w:rsid w:val="00580AE2"/>
    <w:rsid w:val="00581271"/>
    <w:rsid w:val="00585B11"/>
    <w:rsid w:val="005862FB"/>
    <w:rsid w:val="0059092E"/>
    <w:rsid w:val="00590A7E"/>
    <w:rsid w:val="00594B9F"/>
    <w:rsid w:val="00595D1B"/>
    <w:rsid w:val="005969DD"/>
    <w:rsid w:val="00597645"/>
    <w:rsid w:val="005A1312"/>
    <w:rsid w:val="005A192A"/>
    <w:rsid w:val="005A1E65"/>
    <w:rsid w:val="005A43C8"/>
    <w:rsid w:val="005A489A"/>
    <w:rsid w:val="005A591E"/>
    <w:rsid w:val="005A6EA9"/>
    <w:rsid w:val="005A7119"/>
    <w:rsid w:val="005B0B1E"/>
    <w:rsid w:val="005B235C"/>
    <w:rsid w:val="005B3438"/>
    <w:rsid w:val="005B3DB3"/>
    <w:rsid w:val="005B6C6D"/>
    <w:rsid w:val="005C107A"/>
    <w:rsid w:val="005C165A"/>
    <w:rsid w:val="005C74E2"/>
    <w:rsid w:val="005C7B4F"/>
    <w:rsid w:val="005D2853"/>
    <w:rsid w:val="005D39B5"/>
    <w:rsid w:val="005D586D"/>
    <w:rsid w:val="005D653B"/>
    <w:rsid w:val="005D661A"/>
    <w:rsid w:val="005D7A33"/>
    <w:rsid w:val="005E06FF"/>
    <w:rsid w:val="005E1007"/>
    <w:rsid w:val="005E168B"/>
    <w:rsid w:val="005E2DDF"/>
    <w:rsid w:val="005E392D"/>
    <w:rsid w:val="005E3E1E"/>
    <w:rsid w:val="005E3E27"/>
    <w:rsid w:val="005E41EB"/>
    <w:rsid w:val="005E55FB"/>
    <w:rsid w:val="005E5772"/>
    <w:rsid w:val="005E7348"/>
    <w:rsid w:val="005F081C"/>
    <w:rsid w:val="005F184D"/>
    <w:rsid w:val="005F2AF6"/>
    <w:rsid w:val="005F2BB4"/>
    <w:rsid w:val="005F333C"/>
    <w:rsid w:val="005F3CD2"/>
    <w:rsid w:val="005F59CD"/>
    <w:rsid w:val="00600687"/>
    <w:rsid w:val="00600E10"/>
    <w:rsid w:val="006012E0"/>
    <w:rsid w:val="00604C6B"/>
    <w:rsid w:val="00607679"/>
    <w:rsid w:val="00610834"/>
    <w:rsid w:val="00610A0C"/>
    <w:rsid w:val="00611FC4"/>
    <w:rsid w:val="0061289B"/>
    <w:rsid w:val="00613F45"/>
    <w:rsid w:val="00616412"/>
    <w:rsid w:val="006176FB"/>
    <w:rsid w:val="00622477"/>
    <w:rsid w:val="00622AEE"/>
    <w:rsid w:val="0062304B"/>
    <w:rsid w:val="00623135"/>
    <w:rsid w:val="006234CC"/>
    <w:rsid w:val="00624764"/>
    <w:rsid w:val="006262FE"/>
    <w:rsid w:val="00627200"/>
    <w:rsid w:val="00627842"/>
    <w:rsid w:val="00627885"/>
    <w:rsid w:val="00627ED0"/>
    <w:rsid w:val="00631284"/>
    <w:rsid w:val="00632697"/>
    <w:rsid w:val="006328DC"/>
    <w:rsid w:val="006343BF"/>
    <w:rsid w:val="00634DC4"/>
    <w:rsid w:val="006364CC"/>
    <w:rsid w:val="00636751"/>
    <w:rsid w:val="00636800"/>
    <w:rsid w:val="0063699F"/>
    <w:rsid w:val="00637048"/>
    <w:rsid w:val="0064024B"/>
    <w:rsid w:val="006403D6"/>
    <w:rsid w:val="00640B26"/>
    <w:rsid w:val="00643102"/>
    <w:rsid w:val="006461BC"/>
    <w:rsid w:val="0064634A"/>
    <w:rsid w:val="0065027C"/>
    <w:rsid w:val="006508E3"/>
    <w:rsid w:val="0065127B"/>
    <w:rsid w:val="006557A6"/>
    <w:rsid w:val="00655A26"/>
    <w:rsid w:val="00661AEB"/>
    <w:rsid w:val="00665595"/>
    <w:rsid w:val="00666FE7"/>
    <w:rsid w:val="006674B4"/>
    <w:rsid w:val="006714BB"/>
    <w:rsid w:val="00671A8B"/>
    <w:rsid w:val="00671CC8"/>
    <w:rsid w:val="0067625B"/>
    <w:rsid w:val="006762B2"/>
    <w:rsid w:val="00676BB6"/>
    <w:rsid w:val="0068053B"/>
    <w:rsid w:val="00680A9C"/>
    <w:rsid w:val="00680EAF"/>
    <w:rsid w:val="00682FE3"/>
    <w:rsid w:val="00683FF8"/>
    <w:rsid w:val="0068432B"/>
    <w:rsid w:val="00684B2C"/>
    <w:rsid w:val="00684F53"/>
    <w:rsid w:val="00685357"/>
    <w:rsid w:val="006853B3"/>
    <w:rsid w:val="006905F9"/>
    <w:rsid w:val="00690D55"/>
    <w:rsid w:val="006912BE"/>
    <w:rsid w:val="006918F2"/>
    <w:rsid w:val="00692149"/>
    <w:rsid w:val="00693363"/>
    <w:rsid w:val="006938AD"/>
    <w:rsid w:val="00693BC1"/>
    <w:rsid w:val="00694604"/>
    <w:rsid w:val="006A084F"/>
    <w:rsid w:val="006A0881"/>
    <w:rsid w:val="006A0BCB"/>
    <w:rsid w:val="006A3254"/>
    <w:rsid w:val="006A34E1"/>
    <w:rsid w:val="006A4299"/>
    <w:rsid w:val="006A7392"/>
    <w:rsid w:val="006A7935"/>
    <w:rsid w:val="006B08B9"/>
    <w:rsid w:val="006B1604"/>
    <w:rsid w:val="006B25A1"/>
    <w:rsid w:val="006B32CE"/>
    <w:rsid w:val="006B540E"/>
    <w:rsid w:val="006B6F12"/>
    <w:rsid w:val="006B71C3"/>
    <w:rsid w:val="006B7638"/>
    <w:rsid w:val="006C07A9"/>
    <w:rsid w:val="006C237E"/>
    <w:rsid w:val="006C3C4A"/>
    <w:rsid w:val="006C42C9"/>
    <w:rsid w:val="006C5AB3"/>
    <w:rsid w:val="006C6940"/>
    <w:rsid w:val="006C7567"/>
    <w:rsid w:val="006D158D"/>
    <w:rsid w:val="006D2B47"/>
    <w:rsid w:val="006D2D29"/>
    <w:rsid w:val="006D3AA5"/>
    <w:rsid w:val="006D5C88"/>
    <w:rsid w:val="006D5ECF"/>
    <w:rsid w:val="006D730F"/>
    <w:rsid w:val="006E16DB"/>
    <w:rsid w:val="006E1F62"/>
    <w:rsid w:val="006E4675"/>
    <w:rsid w:val="006E564B"/>
    <w:rsid w:val="006E6C29"/>
    <w:rsid w:val="006F258C"/>
    <w:rsid w:val="006F26F3"/>
    <w:rsid w:val="006F3B5C"/>
    <w:rsid w:val="006F3E34"/>
    <w:rsid w:val="006F4B01"/>
    <w:rsid w:val="006F5C0E"/>
    <w:rsid w:val="006F6417"/>
    <w:rsid w:val="007007CF"/>
    <w:rsid w:val="00701BD9"/>
    <w:rsid w:val="00701DAA"/>
    <w:rsid w:val="00703FD1"/>
    <w:rsid w:val="007051FF"/>
    <w:rsid w:val="007062A8"/>
    <w:rsid w:val="00712269"/>
    <w:rsid w:val="00712601"/>
    <w:rsid w:val="0071336B"/>
    <w:rsid w:val="00720665"/>
    <w:rsid w:val="007209CD"/>
    <w:rsid w:val="00720AF7"/>
    <w:rsid w:val="007242DE"/>
    <w:rsid w:val="007252B1"/>
    <w:rsid w:val="00725860"/>
    <w:rsid w:val="0072588F"/>
    <w:rsid w:val="0072632A"/>
    <w:rsid w:val="0072718A"/>
    <w:rsid w:val="00727DFD"/>
    <w:rsid w:val="00730203"/>
    <w:rsid w:val="00732446"/>
    <w:rsid w:val="007343EF"/>
    <w:rsid w:val="00735947"/>
    <w:rsid w:val="00735981"/>
    <w:rsid w:val="00736244"/>
    <w:rsid w:val="007414AE"/>
    <w:rsid w:val="007430C6"/>
    <w:rsid w:val="0074489E"/>
    <w:rsid w:val="00745EC6"/>
    <w:rsid w:val="0074639B"/>
    <w:rsid w:val="00753258"/>
    <w:rsid w:val="0075352F"/>
    <w:rsid w:val="0075376F"/>
    <w:rsid w:val="0075393D"/>
    <w:rsid w:val="007603BA"/>
    <w:rsid w:val="0076061A"/>
    <w:rsid w:val="00762794"/>
    <w:rsid w:val="00763240"/>
    <w:rsid w:val="0076336D"/>
    <w:rsid w:val="00765D1D"/>
    <w:rsid w:val="00766154"/>
    <w:rsid w:val="00766D29"/>
    <w:rsid w:val="0077311E"/>
    <w:rsid w:val="00774501"/>
    <w:rsid w:val="0077703B"/>
    <w:rsid w:val="00777DB9"/>
    <w:rsid w:val="0078000E"/>
    <w:rsid w:val="00782256"/>
    <w:rsid w:val="007830C8"/>
    <w:rsid w:val="00790D97"/>
    <w:rsid w:val="00794164"/>
    <w:rsid w:val="00796905"/>
    <w:rsid w:val="007A01FC"/>
    <w:rsid w:val="007A280B"/>
    <w:rsid w:val="007A403D"/>
    <w:rsid w:val="007A5AD9"/>
    <w:rsid w:val="007A7122"/>
    <w:rsid w:val="007B0284"/>
    <w:rsid w:val="007B04D2"/>
    <w:rsid w:val="007B3BAD"/>
    <w:rsid w:val="007B6872"/>
    <w:rsid w:val="007B6BA5"/>
    <w:rsid w:val="007B7AD2"/>
    <w:rsid w:val="007C2127"/>
    <w:rsid w:val="007C3390"/>
    <w:rsid w:val="007C4F4B"/>
    <w:rsid w:val="007C630F"/>
    <w:rsid w:val="007D0D72"/>
    <w:rsid w:val="007D17E7"/>
    <w:rsid w:val="007D4154"/>
    <w:rsid w:val="007D4C55"/>
    <w:rsid w:val="007D4D80"/>
    <w:rsid w:val="007D6258"/>
    <w:rsid w:val="007E1FFB"/>
    <w:rsid w:val="007E41EF"/>
    <w:rsid w:val="007E473C"/>
    <w:rsid w:val="007E5C34"/>
    <w:rsid w:val="007E6010"/>
    <w:rsid w:val="007E6C92"/>
    <w:rsid w:val="007E7333"/>
    <w:rsid w:val="007F0B83"/>
    <w:rsid w:val="007F2F69"/>
    <w:rsid w:val="007F5C54"/>
    <w:rsid w:val="007F5C7A"/>
    <w:rsid w:val="007F65D6"/>
    <w:rsid w:val="007F6611"/>
    <w:rsid w:val="007F7A50"/>
    <w:rsid w:val="00800D89"/>
    <w:rsid w:val="0080127E"/>
    <w:rsid w:val="00801D46"/>
    <w:rsid w:val="0080694E"/>
    <w:rsid w:val="00814019"/>
    <w:rsid w:val="00814CED"/>
    <w:rsid w:val="00816C3A"/>
    <w:rsid w:val="008172AD"/>
    <w:rsid w:val="008175E9"/>
    <w:rsid w:val="00820866"/>
    <w:rsid w:val="00820E3E"/>
    <w:rsid w:val="00823ACB"/>
    <w:rsid w:val="00823C94"/>
    <w:rsid w:val="008242D7"/>
    <w:rsid w:val="00827146"/>
    <w:rsid w:val="008271FA"/>
    <w:rsid w:val="00827E05"/>
    <w:rsid w:val="00830AE4"/>
    <w:rsid w:val="008311A3"/>
    <w:rsid w:val="008314FB"/>
    <w:rsid w:val="00832097"/>
    <w:rsid w:val="00835965"/>
    <w:rsid w:val="00836919"/>
    <w:rsid w:val="0083757E"/>
    <w:rsid w:val="008401FC"/>
    <w:rsid w:val="00846016"/>
    <w:rsid w:val="008473C4"/>
    <w:rsid w:val="00850C39"/>
    <w:rsid w:val="00850F3E"/>
    <w:rsid w:val="00851C8C"/>
    <w:rsid w:val="00853A87"/>
    <w:rsid w:val="00853ECF"/>
    <w:rsid w:val="008541E5"/>
    <w:rsid w:val="00854404"/>
    <w:rsid w:val="008552FA"/>
    <w:rsid w:val="00855BC4"/>
    <w:rsid w:val="008565BB"/>
    <w:rsid w:val="0085730D"/>
    <w:rsid w:val="00860D23"/>
    <w:rsid w:val="00861265"/>
    <w:rsid w:val="0086211B"/>
    <w:rsid w:val="00863914"/>
    <w:rsid w:val="00864A8A"/>
    <w:rsid w:val="00865986"/>
    <w:rsid w:val="008661B5"/>
    <w:rsid w:val="00866B33"/>
    <w:rsid w:val="00866E24"/>
    <w:rsid w:val="00866FF3"/>
    <w:rsid w:val="008702DF"/>
    <w:rsid w:val="00870D41"/>
    <w:rsid w:val="00871FD5"/>
    <w:rsid w:val="008725D5"/>
    <w:rsid w:val="00872775"/>
    <w:rsid w:val="00874406"/>
    <w:rsid w:val="00877C55"/>
    <w:rsid w:val="00877F18"/>
    <w:rsid w:val="00881FA4"/>
    <w:rsid w:val="00891634"/>
    <w:rsid w:val="008917D6"/>
    <w:rsid w:val="00895722"/>
    <w:rsid w:val="008963BE"/>
    <w:rsid w:val="00897221"/>
    <w:rsid w:val="008979B1"/>
    <w:rsid w:val="008A1AD8"/>
    <w:rsid w:val="008A2090"/>
    <w:rsid w:val="008A3514"/>
    <w:rsid w:val="008A4F3B"/>
    <w:rsid w:val="008A6796"/>
    <w:rsid w:val="008A6B25"/>
    <w:rsid w:val="008A6C4F"/>
    <w:rsid w:val="008A6F3F"/>
    <w:rsid w:val="008A781E"/>
    <w:rsid w:val="008B08A0"/>
    <w:rsid w:val="008B1C58"/>
    <w:rsid w:val="008B38EC"/>
    <w:rsid w:val="008B52A0"/>
    <w:rsid w:val="008B54F4"/>
    <w:rsid w:val="008B5B73"/>
    <w:rsid w:val="008B6A9E"/>
    <w:rsid w:val="008B782F"/>
    <w:rsid w:val="008C2B9E"/>
    <w:rsid w:val="008C3EDD"/>
    <w:rsid w:val="008C452F"/>
    <w:rsid w:val="008C63E8"/>
    <w:rsid w:val="008D07D3"/>
    <w:rsid w:val="008D0DAC"/>
    <w:rsid w:val="008D140A"/>
    <w:rsid w:val="008D2033"/>
    <w:rsid w:val="008D21F2"/>
    <w:rsid w:val="008D278E"/>
    <w:rsid w:val="008D3D7E"/>
    <w:rsid w:val="008D441F"/>
    <w:rsid w:val="008D4C74"/>
    <w:rsid w:val="008D58D6"/>
    <w:rsid w:val="008E0990"/>
    <w:rsid w:val="008E0E46"/>
    <w:rsid w:val="008E166D"/>
    <w:rsid w:val="008E255F"/>
    <w:rsid w:val="008E2567"/>
    <w:rsid w:val="008E48A0"/>
    <w:rsid w:val="008E54C7"/>
    <w:rsid w:val="008E5CCE"/>
    <w:rsid w:val="008E5F09"/>
    <w:rsid w:val="008F1519"/>
    <w:rsid w:val="008F3108"/>
    <w:rsid w:val="008F4509"/>
    <w:rsid w:val="008F46AE"/>
    <w:rsid w:val="008F7179"/>
    <w:rsid w:val="008F718B"/>
    <w:rsid w:val="008F7388"/>
    <w:rsid w:val="008F7CF2"/>
    <w:rsid w:val="00900098"/>
    <w:rsid w:val="00901DCE"/>
    <w:rsid w:val="009020F2"/>
    <w:rsid w:val="00903EAD"/>
    <w:rsid w:val="00905139"/>
    <w:rsid w:val="0090676F"/>
    <w:rsid w:val="00906A4D"/>
    <w:rsid w:val="00907AD2"/>
    <w:rsid w:val="009118CA"/>
    <w:rsid w:val="00914464"/>
    <w:rsid w:val="00914B3F"/>
    <w:rsid w:val="00915A49"/>
    <w:rsid w:val="00917E63"/>
    <w:rsid w:val="009203AF"/>
    <w:rsid w:val="0092060D"/>
    <w:rsid w:val="009207CF"/>
    <w:rsid w:val="0092185D"/>
    <w:rsid w:val="00923860"/>
    <w:rsid w:val="009246BA"/>
    <w:rsid w:val="00927119"/>
    <w:rsid w:val="0092779D"/>
    <w:rsid w:val="00930C1F"/>
    <w:rsid w:val="00931035"/>
    <w:rsid w:val="00937B71"/>
    <w:rsid w:val="009409B4"/>
    <w:rsid w:val="00941AE6"/>
    <w:rsid w:val="0094203D"/>
    <w:rsid w:val="00942D77"/>
    <w:rsid w:val="00943155"/>
    <w:rsid w:val="009441CB"/>
    <w:rsid w:val="00944C0A"/>
    <w:rsid w:val="00945053"/>
    <w:rsid w:val="009465BE"/>
    <w:rsid w:val="00947F19"/>
    <w:rsid w:val="00951407"/>
    <w:rsid w:val="00953B04"/>
    <w:rsid w:val="00954DCF"/>
    <w:rsid w:val="0095521C"/>
    <w:rsid w:val="00957475"/>
    <w:rsid w:val="009605F4"/>
    <w:rsid w:val="00961D49"/>
    <w:rsid w:val="00963CBA"/>
    <w:rsid w:val="00964C17"/>
    <w:rsid w:val="00964F36"/>
    <w:rsid w:val="00965538"/>
    <w:rsid w:val="00966C1B"/>
    <w:rsid w:val="00972789"/>
    <w:rsid w:val="009732FA"/>
    <w:rsid w:val="00974602"/>
    <w:rsid w:val="00974A8D"/>
    <w:rsid w:val="00975010"/>
    <w:rsid w:val="00975AB1"/>
    <w:rsid w:val="00980778"/>
    <w:rsid w:val="00980A97"/>
    <w:rsid w:val="00980B9D"/>
    <w:rsid w:val="0098240C"/>
    <w:rsid w:val="009836B0"/>
    <w:rsid w:val="00984E21"/>
    <w:rsid w:val="009856CE"/>
    <w:rsid w:val="00991261"/>
    <w:rsid w:val="0099331F"/>
    <w:rsid w:val="0099368F"/>
    <w:rsid w:val="0099780E"/>
    <w:rsid w:val="00997A64"/>
    <w:rsid w:val="009A0EA1"/>
    <w:rsid w:val="009A1412"/>
    <w:rsid w:val="009A27A4"/>
    <w:rsid w:val="009A33C2"/>
    <w:rsid w:val="009A3CBD"/>
    <w:rsid w:val="009A446E"/>
    <w:rsid w:val="009A4548"/>
    <w:rsid w:val="009A550C"/>
    <w:rsid w:val="009A5AFB"/>
    <w:rsid w:val="009A5F83"/>
    <w:rsid w:val="009A63C7"/>
    <w:rsid w:val="009A6E74"/>
    <w:rsid w:val="009B078D"/>
    <w:rsid w:val="009B136C"/>
    <w:rsid w:val="009B252B"/>
    <w:rsid w:val="009B2E75"/>
    <w:rsid w:val="009B323A"/>
    <w:rsid w:val="009B3CE4"/>
    <w:rsid w:val="009B54E2"/>
    <w:rsid w:val="009C03FD"/>
    <w:rsid w:val="009C29C8"/>
    <w:rsid w:val="009C44E3"/>
    <w:rsid w:val="009C5755"/>
    <w:rsid w:val="009C5DDA"/>
    <w:rsid w:val="009C6FE6"/>
    <w:rsid w:val="009D001E"/>
    <w:rsid w:val="009D17D0"/>
    <w:rsid w:val="009D39B1"/>
    <w:rsid w:val="009D3A28"/>
    <w:rsid w:val="009D4366"/>
    <w:rsid w:val="009D43C2"/>
    <w:rsid w:val="009D5500"/>
    <w:rsid w:val="009D5EDA"/>
    <w:rsid w:val="009D7D0B"/>
    <w:rsid w:val="009E20E2"/>
    <w:rsid w:val="009E2213"/>
    <w:rsid w:val="009E2897"/>
    <w:rsid w:val="009E3371"/>
    <w:rsid w:val="009E66AD"/>
    <w:rsid w:val="009F1945"/>
    <w:rsid w:val="009F1FFC"/>
    <w:rsid w:val="009F3A17"/>
    <w:rsid w:val="009F5FBA"/>
    <w:rsid w:val="009F7204"/>
    <w:rsid w:val="00A00E47"/>
    <w:rsid w:val="00A01506"/>
    <w:rsid w:val="00A0254E"/>
    <w:rsid w:val="00A03B5F"/>
    <w:rsid w:val="00A07709"/>
    <w:rsid w:val="00A101DD"/>
    <w:rsid w:val="00A1141E"/>
    <w:rsid w:val="00A13CEE"/>
    <w:rsid w:val="00A1427D"/>
    <w:rsid w:val="00A14774"/>
    <w:rsid w:val="00A14A92"/>
    <w:rsid w:val="00A1614C"/>
    <w:rsid w:val="00A161CE"/>
    <w:rsid w:val="00A161F8"/>
    <w:rsid w:val="00A16F4C"/>
    <w:rsid w:val="00A2001C"/>
    <w:rsid w:val="00A23C87"/>
    <w:rsid w:val="00A244E9"/>
    <w:rsid w:val="00A25539"/>
    <w:rsid w:val="00A25866"/>
    <w:rsid w:val="00A27461"/>
    <w:rsid w:val="00A303BA"/>
    <w:rsid w:val="00A3086E"/>
    <w:rsid w:val="00A31315"/>
    <w:rsid w:val="00A3310C"/>
    <w:rsid w:val="00A33401"/>
    <w:rsid w:val="00A3344B"/>
    <w:rsid w:val="00A33F3A"/>
    <w:rsid w:val="00A3478C"/>
    <w:rsid w:val="00A351DF"/>
    <w:rsid w:val="00A35DF7"/>
    <w:rsid w:val="00A36858"/>
    <w:rsid w:val="00A44551"/>
    <w:rsid w:val="00A45CE8"/>
    <w:rsid w:val="00A46711"/>
    <w:rsid w:val="00A50921"/>
    <w:rsid w:val="00A51B9A"/>
    <w:rsid w:val="00A52035"/>
    <w:rsid w:val="00A54046"/>
    <w:rsid w:val="00A54644"/>
    <w:rsid w:val="00A611BD"/>
    <w:rsid w:val="00A61B62"/>
    <w:rsid w:val="00A63CE6"/>
    <w:rsid w:val="00A63DA8"/>
    <w:rsid w:val="00A641A6"/>
    <w:rsid w:val="00A70422"/>
    <w:rsid w:val="00A70CE7"/>
    <w:rsid w:val="00A71042"/>
    <w:rsid w:val="00A71551"/>
    <w:rsid w:val="00A71882"/>
    <w:rsid w:val="00A71A1C"/>
    <w:rsid w:val="00A72F22"/>
    <w:rsid w:val="00A748A6"/>
    <w:rsid w:val="00A759B2"/>
    <w:rsid w:val="00A80DDD"/>
    <w:rsid w:val="00A80DF2"/>
    <w:rsid w:val="00A8118B"/>
    <w:rsid w:val="00A828CA"/>
    <w:rsid w:val="00A83258"/>
    <w:rsid w:val="00A834FB"/>
    <w:rsid w:val="00A837A9"/>
    <w:rsid w:val="00A85320"/>
    <w:rsid w:val="00A854F0"/>
    <w:rsid w:val="00A86BF0"/>
    <w:rsid w:val="00A879A4"/>
    <w:rsid w:val="00A9319D"/>
    <w:rsid w:val="00A94B8D"/>
    <w:rsid w:val="00A96ADE"/>
    <w:rsid w:val="00A97FA0"/>
    <w:rsid w:val="00AA021B"/>
    <w:rsid w:val="00AA147A"/>
    <w:rsid w:val="00AA163C"/>
    <w:rsid w:val="00AA1B7E"/>
    <w:rsid w:val="00AA5CC6"/>
    <w:rsid w:val="00AA7FDA"/>
    <w:rsid w:val="00AB0E35"/>
    <w:rsid w:val="00AB3FF2"/>
    <w:rsid w:val="00AB6E15"/>
    <w:rsid w:val="00AB7DD1"/>
    <w:rsid w:val="00AC115A"/>
    <w:rsid w:val="00AC21E5"/>
    <w:rsid w:val="00AC2C6C"/>
    <w:rsid w:val="00AC6959"/>
    <w:rsid w:val="00AC7707"/>
    <w:rsid w:val="00AD1AB6"/>
    <w:rsid w:val="00AD3327"/>
    <w:rsid w:val="00AD4F23"/>
    <w:rsid w:val="00AD6938"/>
    <w:rsid w:val="00AD6A66"/>
    <w:rsid w:val="00AD7DE7"/>
    <w:rsid w:val="00AE207F"/>
    <w:rsid w:val="00AE26C2"/>
    <w:rsid w:val="00AE2A6B"/>
    <w:rsid w:val="00AE2C4C"/>
    <w:rsid w:val="00AE43D8"/>
    <w:rsid w:val="00AE496C"/>
    <w:rsid w:val="00AE74B3"/>
    <w:rsid w:val="00AE7AB3"/>
    <w:rsid w:val="00AF035A"/>
    <w:rsid w:val="00AF1577"/>
    <w:rsid w:val="00AF2ACD"/>
    <w:rsid w:val="00AF5B3F"/>
    <w:rsid w:val="00AF6C9C"/>
    <w:rsid w:val="00B0164B"/>
    <w:rsid w:val="00B02099"/>
    <w:rsid w:val="00B033B0"/>
    <w:rsid w:val="00B044E6"/>
    <w:rsid w:val="00B04AAA"/>
    <w:rsid w:val="00B05C71"/>
    <w:rsid w:val="00B0746C"/>
    <w:rsid w:val="00B07F9A"/>
    <w:rsid w:val="00B112A5"/>
    <w:rsid w:val="00B120CF"/>
    <w:rsid w:val="00B138A8"/>
    <w:rsid w:val="00B140B4"/>
    <w:rsid w:val="00B237CF"/>
    <w:rsid w:val="00B24D69"/>
    <w:rsid w:val="00B25002"/>
    <w:rsid w:val="00B30179"/>
    <w:rsid w:val="00B30C33"/>
    <w:rsid w:val="00B31A49"/>
    <w:rsid w:val="00B31D38"/>
    <w:rsid w:val="00B320F6"/>
    <w:rsid w:val="00B33EC0"/>
    <w:rsid w:val="00B35C41"/>
    <w:rsid w:val="00B376B9"/>
    <w:rsid w:val="00B43CD9"/>
    <w:rsid w:val="00B43D72"/>
    <w:rsid w:val="00B44135"/>
    <w:rsid w:val="00B441E5"/>
    <w:rsid w:val="00B44B43"/>
    <w:rsid w:val="00B458FC"/>
    <w:rsid w:val="00B46ECA"/>
    <w:rsid w:val="00B47460"/>
    <w:rsid w:val="00B50434"/>
    <w:rsid w:val="00B54A1E"/>
    <w:rsid w:val="00B63405"/>
    <w:rsid w:val="00B639F8"/>
    <w:rsid w:val="00B66219"/>
    <w:rsid w:val="00B70B71"/>
    <w:rsid w:val="00B70E36"/>
    <w:rsid w:val="00B73B1D"/>
    <w:rsid w:val="00B73C47"/>
    <w:rsid w:val="00B75308"/>
    <w:rsid w:val="00B76228"/>
    <w:rsid w:val="00B776D0"/>
    <w:rsid w:val="00B77F0F"/>
    <w:rsid w:val="00B803DD"/>
    <w:rsid w:val="00B811B5"/>
    <w:rsid w:val="00B81E12"/>
    <w:rsid w:val="00B8215F"/>
    <w:rsid w:val="00B82596"/>
    <w:rsid w:val="00B82735"/>
    <w:rsid w:val="00B85B9A"/>
    <w:rsid w:val="00B900DD"/>
    <w:rsid w:val="00B9040D"/>
    <w:rsid w:val="00B90DAF"/>
    <w:rsid w:val="00B925CD"/>
    <w:rsid w:val="00B92EF9"/>
    <w:rsid w:val="00B94659"/>
    <w:rsid w:val="00B94E10"/>
    <w:rsid w:val="00B95955"/>
    <w:rsid w:val="00B96646"/>
    <w:rsid w:val="00B9779A"/>
    <w:rsid w:val="00BA0C26"/>
    <w:rsid w:val="00BA3384"/>
    <w:rsid w:val="00BA3AE3"/>
    <w:rsid w:val="00BA46A8"/>
    <w:rsid w:val="00BA4E31"/>
    <w:rsid w:val="00BA5688"/>
    <w:rsid w:val="00BA7693"/>
    <w:rsid w:val="00BA7ED3"/>
    <w:rsid w:val="00BB2784"/>
    <w:rsid w:val="00BB3616"/>
    <w:rsid w:val="00BB4DC2"/>
    <w:rsid w:val="00BB64BD"/>
    <w:rsid w:val="00BC0A5E"/>
    <w:rsid w:val="00BC242A"/>
    <w:rsid w:val="00BC3D72"/>
    <w:rsid w:val="00BC73DB"/>
    <w:rsid w:val="00BC74E9"/>
    <w:rsid w:val="00BD03C6"/>
    <w:rsid w:val="00BD09B9"/>
    <w:rsid w:val="00BD1154"/>
    <w:rsid w:val="00BD1985"/>
    <w:rsid w:val="00BD2146"/>
    <w:rsid w:val="00BD3C86"/>
    <w:rsid w:val="00BD48FA"/>
    <w:rsid w:val="00BD49CF"/>
    <w:rsid w:val="00BD5DD3"/>
    <w:rsid w:val="00BD5F76"/>
    <w:rsid w:val="00BD6FB6"/>
    <w:rsid w:val="00BD7131"/>
    <w:rsid w:val="00BE0D87"/>
    <w:rsid w:val="00BE0DB0"/>
    <w:rsid w:val="00BE2713"/>
    <w:rsid w:val="00BE2F8A"/>
    <w:rsid w:val="00BE36C6"/>
    <w:rsid w:val="00BE4F74"/>
    <w:rsid w:val="00BE618E"/>
    <w:rsid w:val="00BE75D7"/>
    <w:rsid w:val="00BF0FFC"/>
    <w:rsid w:val="00BF2F1E"/>
    <w:rsid w:val="00BF3527"/>
    <w:rsid w:val="00BF4D7D"/>
    <w:rsid w:val="00BF794E"/>
    <w:rsid w:val="00C00CB2"/>
    <w:rsid w:val="00C00FAC"/>
    <w:rsid w:val="00C0111B"/>
    <w:rsid w:val="00C018ED"/>
    <w:rsid w:val="00C03432"/>
    <w:rsid w:val="00C04E82"/>
    <w:rsid w:val="00C052B7"/>
    <w:rsid w:val="00C05B5B"/>
    <w:rsid w:val="00C072C6"/>
    <w:rsid w:val="00C07BA8"/>
    <w:rsid w:val="00C13537"/>
    <w:rsid w:val="00C150C8"/>
    <w:rsid w:val="00C17699"/>
    <w:rsid w:val="00C22554"/>
    <w:rsid w:val="00C25305"/>
    <w:rsid w:val="00C25DCF"/>
    <w:rsid w:val="00C2615D"/>
    <w:rsid w:val="00C26F38"/>
    <w:rsid w:val="00C300B9"/>
    <w:rsid w:val="00C30768"/>
    <w:rsid w:val="00C33B33"/>
    <w:rsid w:val="00C41A28"/>
    <w:rsid w:val="00C42933"/>
    <w:rsid w:val="00C455C2"/>
    <w:rsid w:val="00C463DD"/>
    <w:rsid w:val="00C47253"/>
    <w:rsid w:val="00C50361"/>
    <w:rsid w:val="00C50C2F"/>
    <w:rsid w:val="00C522C2"/>
    <w:rsid w:val="00C5588F"/>
    <w:rsid w:val="00C5657E"/>
    <w:rsid w:val="00C57707"/>
    <w:rsid w:val="00C57767"/>
    <w:rsid w:val="00C57CAE"/>
    <w:rsid w:val="00C614F4"/>
    <w:rsid w:val="00C64E34"/>
    <w:rsid w:val="00C65162"/>
    <w:rsid w:val="00C658E2"/>
    <w:rsid w:val="00C668AC"/>
    <w:rsid w:val="00C67BE8"/>
    <w:rsid w:val="00C71208"/>
    <w:rsid w:val="00C72219"/>
    <w:rsid w:val="00C745BF"/>
    <w:rsid w:val="00C745C3"/>
    <w:rsid w:val="00C74937"/>
    <w:rsid w:val="00C76B1F"/>
    <w:rsid w:val="00C772AC"/>
    <w:rsid w:val="00C80F63"/>
    <w:rsid w:val="00C84AA9"/>
    <w:rsid w:val="00C868D5"/>
    <w:rsid w:val="00C90469"/>
    <w:rsid w:val="00C96AE8"/>
    <w:rsid w:val="00C96EC2"/>
    <w:rsid w:val="00C97712"/>
    <w:rsid w:val="00CA11D6"/>
    <w:rsid w:val="00CA2018"/>
    <w:rsid w:val="00CA2273"/>
    <w:rsid w:val="00CA2B73"/>
    <w:rsid w:val="00CA4615"/>
    <w:rsid w:val="00CA6448"/>
    <w:rsid w:val="00CA6B79"/>
    <w:rsid w:val="00CA7542"/>
    <w:rsid w:val="00CC1A56"/>
    <w:rsid w:val="00CC2EAF"/>
    <w:rsid w:val="00CC4B0B"/>
    <w:rsid w:val="00CC516F"/>
    <w:rsid w:val="00CC5DAF"/>
    <w:rsid w:val="00CC6A19"/>
    <w:rsid w:val="00CC7D62"/>
    <w:rsid w:val="00CD0ED3"/>
    <w:rsid w:val="00CD1015"/>
    <w:rsid w:val="00CD2315"/>
    <w:rsid w:val="00CD42CE"/>
    <w:rsid w:val="00CD5E26"/>
    <w:rsid w:val="00CD730C"/>
    <w:rsid w:val="00CE03B9"/>
    <w:rsid w:val="00CE165C"/>
    <w:rsid w:val="00CE181A"/>
    <w:rsid w:val="00CE4A8F"/>
    <w:rsid w:val="00CE53C3"/>
    <w:rsid w:val="00CE55FF"/>
    <w:rsid w:val="00CE5DAC"/>
    <w:rsid w:val="00CE6289"/>
    <w:rsid w:val="00CF050C"/>
    <w:rsid w:val="00CF1696"/>
    <w:rsid w:val="00CF3587"/>
    <w:rsid w:val="00CF365D"/>
    <w:rsid w:val="00CF41DF"/>
    <w:rsid w:val="00CF4710"/>
    <w:rsid w:val="00CF611A"/>
    <w:rsid w:val="00CF7D5B"/>
    <w:rsid w:val="00CF7DA1"/>
    <w:rsid w:val="00D000A0"/>
    <w:rsid w:val="00D01F12"/>
    <w:rsid w:val="00D03826"/>
    <w:rsid w:val="00D04E70"/>
    <w:rsid w:val="00D054EC"/>
    <w:rsid w:val="00D065AD"/>
    <w:rsid w:val="00D10F9D"/>
    <w:rsid w:val="00D121B6"/>
    <w:rsid w:val="00D1230F"/>
    <w:rsid w:val="00D1389C"/>
    <w:rsid w:val="00D2031B"/>
    <w:rsid w:val="00D226DC"/>
    <w:rsid w:val="00D231CB"/>
    <w:rsid w:val="00D23617"/>
    <w:rsid w:val="00D25FE2"/>
    <w:rsid w:val="00D26443"/>
    <w:rsid w:val="00D268C4"/>
    <w:rsid w:val="00D27075"/>
    <w:rsid w:val="00D304C9"/>
    <w:rsid w:val="00D30977"/>
    <w:rsid w:val="00D30B0F"/>
    <w:rsid w:val="00D317BB"/>
    <w:rsid w:val="00D31C1A"/>
    <w:rsid w:val="00D33C6F"/>
    <w:rsid w:val="00D34F0D"/>
    <w:rsid w:val="00D3595D"/>
    <w:rsid w:val="00D43252"/>
    <w:rsid w:val="00D45E7C"/>
    <w:rsid w:val="00D462A9"/>
    <w:rsid w:val="00D4672C"/>
    <w:rsid w:val="00D46E10"/>
    <w:rsid w:val="00D471A2"/>
    <w:rsid w:val="00D508C1"/>
    <w:rsid w:val="00D51A04"/>
    <w:rsid w:val="00D522A6"/>
    <w:rsid w:val="00D5326C"/>
    <w:rsid w:val="00D549FD"/>
    <w:rsid w:val="00D56D8A"/>
    <w:rsid w:val="00D57ED9"/>
    <w:rsid w:val="00D6183B"/>
    <w:rsid w:val="00D61DA5"/>
    <w:rsid w:val="00D62EDB"/>
    <w:rsid w:val="00D63C71"/>
    <w:rsid w:val="00D65AD9"/>
    <w:rsid w:val="00D70022"/>
    <w:rsid w:val="00D8084C"/>
    <w:rsid w:val="00D80938"/>
    <w:rsid w:val="00D8098E"/>
    <w:rsid w:val="00D82CE8"/>
    <w:rsid w:val="00D830ED"/>
    <w:rsid w:val="00D84CDA"/>
    <w:rsid w:val="00D85053"/>
    <w:rsid w:val="00D865EE"/>
    <w:rsid w:val="00D8735C"/>
    <w:rsid w:val="00D876B1"/>
    <w:rsid w:val="00D90C55"/>
    <w:rsid w:val="00D92FF7"/>
    <w:rsid w:val="00D94A0E"/>
    <w:rsid w:val="00D9655C"/>
    <w:rsid w:val="00D96A85"/>
    <w:rsid w:val="00D97096"/>
    <w:rsid w:val="00D978C6"/>
    <w:rsid w:val="00DA126E"/>
    <w:rsid w:val="00DA1FAD"/>
    <w:rsid w:val="00DA67AD"/>
    <w:rsid w:val="00DA783B"/>
    <w:rsid w:val="00DA79D3"/>
    <w:rsid w:val="00DB363A"/>
    <w:rsid w:val="00DB5D0F"/>
    <w:rsid w:val="00DB7CBE"/>
    <w:rsid w:val="00DC04BF"/>
    <w:rsid w:val="00DC74D0"/>
    <w:rsid w:val="00DD0545"/>
    <w:rsid w:val="00DD3173"/>
    <w:rsid w:val="00DD41C4"/>
    <w:rsid w:val="00DD49F4"/>
    <w:rsid w:val="00DD538C"/>
    <w:rsid w:val="00DD6559"/>
    <w:rsid w:val="00DD69C7"/>
    <w:rsid w:val="00DD7E15"/>
    <w:rsid w:val="00DE0F76"/>
    <w:rsid w:val="00DE2E02"/>
    <w:rsid w:val="00DE3D76"/>
    <w:rsid w:val="00DE6428"/>
    <w:rsid w:val="00DE6945"/>
    <w:rsid w:val="00DF0410"/>
    <w:rsid w:val="00DF0592"/>
    <w:rsid w:val="00DF073E"/>
    <w:rsid w:val="00DF12F7"/>
    <w:rsid w:val="00DF41E7"/>
    <w:rsid w:val="00DF62E5"/>
    <w:rsid w:val="00DF6AB7"/>
    <w:rsid w:val="00DF7243"/>
    <w:rsid w:val="00DF7A5A"/>
    <w:rsid w:val="00E00692"/>
    <w:rsid w:val="00E01FA7"/>
    <w:rsid w:val="00E0249E"/>
    <w:rsid w:val="00E02C81"/>
    <w:rsid w:val="00E04C22"/>
    <w:rsid w:val="00E051DD"/>
    <w:rsid w:val="00E05A97"/>
    <w:rsid w:val="00E05DD2"/>
    <w:rsid w:val="00E130AB"/>
    <w:rsid w:val="00E15717"/>
    <w:rsid w:val="00E16DE2"/>
    <w:rsid w:val="00E17147"/>
    <w:rsid w:val="00E21728"/>
    <w:rsid w:val="00E21A93"/>
    <w:rsid w:val="00E22A24"/>
    <w:rsid w:val="00E25B9F"/>
    <w:rsid w:val="00E30D81"/>
    <w:rsid w:val="00E32529"/>
    <w:rsid w:val="00E330F0"/>
    <w:rsid w:val="00E35F9C"/>
    <w:rsid w:val="00E36B40"/>
    <w:rsid w:val="00E40014"/>
    <w:rsid w:val="00E40F91"/>
    <w:rsid w:val="00E42342"/>
    <w:rsid w:val="00E423CC"/>
    <w:rsid w:val="00E42BA3"/>
    <w:rsid w:val="00E441C4"/>
    <w:rsid w:val="00E506AF"/>
    <w:rsid w:val="00E515CF"/>
    <w:rsid w:val="00E53EF2"/>
    <w:rsid w:val="00E55750"/>
    <w:rsid w:val="00E558F7"/>
    <w:rsid w:val="00E56079"/>
    <w:rsid w:val="00E56D25"/>
    <w:rsid w:val="00E57E82"/>
    <w:rsid w:val="00E619E5"/>
    <w:rsid w:val="00E61E0A"/>
    <w:rsid w:val="00E6263C"/>
    <w:rsid w:val="00E64DFE"/>
    <w:rsid w:val="00E66247"/>
    <w:rsid w:val="00E71FF9"/>
    <w:rsid w:val="00E724F2"/>
    <w:rsid w:val="00E7260F"/>
    <w:rsid w:val="00E7269F"/>
    <w:rsid w:val="00E731C1"/>
    <w:rsid w:val="00E7321B"/>
    <w:rsid w:val="00E7558D"/>
    <w:rsid w:val="00E81DBB"/>
    <w:rsid w:val="00E823DA"/>
    <w:rsid w:val="00E825F1"/>
    <w:rsid w:val="00E86699"/>
    <w:rsid w:val="00E87921"/>
    <w:rsid w:val="00E940B8"/>
    <w:rsid w:val="00E96264"/>
    <w:rsid w:val="00E96630"/>
    <w:rsid w:val="00E96D64"/>
    <w:rsid w:val="00EA0F10"/>
    <w:rsid w:val="00EA0F15"/>
    <w:rsid w:val="00EA1F07"/>
    <w:rsid w:val="00EA20EF"/>
    <w:rsid w:val="00EA2257"/>
    <w:rsid w:val="00EA264E"/>
    <w:rsid w:val="00EA756D"/>
    <w:rsid w:val="00EA7D0A"/>
    <w:rsid w:val="00EB0C5F"/>
    <w:rsid w:val="00EB1860"/>
    <w:rsid w:val="00EB1D8D"/>
    <w:rsid w:val="00EB2769"/>
    <w:rsid w:val="00EB3B2A"/>
    <w:rsid w:val="00EB3EDF"/>
    <w:rsid w:val="00EB4156"/>
    <w:rsid w:val="00EB44FD"/>
    <w:rsid w:val="00EB454C"/>
    <w:rsid w:val="00EB4D8B"/>
    <w:rsid w:val="00EC0E15"/>
    <w:rsid w:val="00EC1AD0"/>
    <w:rsid w:val="00EC39D2"/>
    <w:rsid w:val="00EC58D0"/>
    <w:rsid w:val="00EC63EF"/>
    <w:rsid w:val="00EC6478"/>
    <w:rsid w:val="00EC6F03"/>
    <w:rsid w:val="00EC7B51"/>
    <w:rsid w:val="00ED0C5A"/>
    <w:rsid w:val="00ED1F82"/>
    <w:rsid w:val="00ED2ACD"/>
    <w:rsid w:val="00ED5B17"/>
    <w:rsid w:val="00ED6F13"/>
    <w:rsid w:val="00ED7A2A"/>
    <w:rsid w:val="00EE033E"/>
    <w:rsid w:val="00EE1DC6"/>
    <w:rsid w:val="00EE400A"/>
    <w:rsid w:val="00EE53DD"/>
    <w:rsid w:val="00EE6951"/>
    <w:rsid w:val="00EE734C"/>
    <w:rsid w:val="00EE7D5F"/>
    <w:rsid w:val="00EF19EF"/>
    <w:rsid w:val="00EF1D7F"/>
    <w:rsid w:val="00EF22BA"/>
    <w:rsid w:val="00EF2B6F"/>
    <w:rsid w:val="00EF43FD"/>
    <w:rsid w:val="00F031D9"/>
    <w:rsid w:val="00F0634D"/>
    <w:rsid w:val="00F07C40"/>
    <w:rsid w:val="00F10086"/>
    <w:rsid w:val="00F105D5"/>
    <w:rsid w:val="00F1259E"/>
    <w:rsid w:val="00F13552"/>
    <w:rsid w:val="00F14E57"/>
    <w:rsid w:val="00F170E9"/>
    <w:rsid w:val="00F20EFA"/>
    <w:rsid w:val="00F21BBE"/>
    <w:rsid w:val="00F22C2C"/>
    <w:rsid w:val="00F24D2E"/>
    <w:rsid w:val="00F25212"/>
    <w:rsid w:val="00F271AC"/>
    <w:rsid w:val="00F27842"/>
    <w:rsid w:val="00F31D58"/>
    <w:rsid w:val="00F31DC8"/>
    <w:rsid w:val="00F34366"/>
    <w:rsid w:val="00F34692"/>
    <w:rsid w:val="00F35F18"/>
    <w:rsid w:val="00F36517"/>
    <w:rsid w:val="00F36A18"/>
    <w:rsid w:val="00F375AE"/>
    <w:rsid w:val="00F42318"/>
    <w:rsid w:val="00F429B3"/>
    <w:rsid w:val="00F42A86"/>
    <w:rsid w:val="00F43305"/>
    <w:rsid w:val="00F47055"/>
    <w:rsid w:val="00F52AB5"/>
    <w:rsid w:val="00F53EDA"/>
    <w:rsid w:val="00F56EFB"/>
    <w:rsid w:val="00F579BA"/>
    <w:rsid w:val="00F6164B"/>
    <w:rsid w:val="00F61BEA"/>
    <w:rsid w:val="00F62972"/>
    <w:rsid w:val="00F633E7"/>
    <w:rsid w:val="00F6351F"/>
    <w:rsid w:val="00F67557"/>
    <w:rsid w:val="00F67FB5"/>
    <w:rsid w:val="00F70DC9"/>
    <w:rsid w:val="00F71D38"/>
    <w:rsid w:val="00F76C37"/>
    <w:rsid w:val="00F7726A"/>
    <w:rsid w:val="00F7753D"/>
    <w:rsid w:val="00F81B55"/>
    <w:rsid w:val="00F83A71"/>
    <w:rsid w:val="00F85A7F"/>
    <w:rsid w:val="00F85AD2"/>
    <w:rsid w:val="00F85EC4"/>
    <w:rsid w:val="00F85F34"/>
    <w:rsid w:val="00F873E1"/>
    <w:rsid w:val="00F90644"/>
    <w:rsid w:val="00F907AB"/>
    <w:rsid w:val="00F90AAE"/>
    <w:rsid w:val="00F9124C"/>
    <w:rsid w:val="00F92645"/>
    <w:rsid w:val="00F92908"/>
    <w:rsid w:val="00F938AC"/>
    <w:rsid w:val="00F94802"/>
    <w:rsid w:val="00F9597D"/>
    <w:rsid w:val="00F975AB"/>
    <w:rsid w:val="00F97890"/>
    <w:rsid w:val="00F97B40"/>
    <w:rsid w:val="00FA06F7"/>
    <w:rsid w:val="00FA1865"/>
    <w:rsid w:val="00FA1F35"/>
    <w:rsid w:val="00FA4C65"/>
    <w:rsid w:val="00FA7A7D"/>
    <w:rsid w:val="00FB12EC"/>
    <w:rsid w:val="00FB171A"/>
    <w:rsid w:val="00FB2863"/>
    <w:rsid w:val="00FB3D5F"/>
    <w:rsid w:val="00FB4B23"/>
    <w:rsid w:val="00FB70DE"/>
    <w:rsid w:val="00FB73AE"/>
    <w:rsid w:val="00FC279C"/>
    <w:rsid w:val="00FC40DB"/>
    <w:rsid w:val="00FC4E37"/>
    <w:rsid w:val="00FC68B7"/>
    <w:rsid w:val="00FC6915"/>
    <w:rsid w:val="00FC6DA3"/>
    <w:rsid w:val="00FD063A"/>
    <w:rsid w:val="00FD1011"/>
    <w:rsid w:val="00FD13B4"/>
    <w:rsid w:val="00FD23FF"/>
    <w:rsid w:val="00FD6700"/>
    <w:rsid w:val="00FD70AB"/>
    <w:rsid w:val="00FD7BF6"/>
    <w:rsid w:val="00FE01B4"/>
    <w:rsid w:val="00FE1096"/>
    <w:rsid w:val="00FE5012"/>
    <w:rsid w:val="00FE5358"/>
    <w:rsid w:val="00FE6CB1"/>
    <w:rsid w:val="00FE7D29"/>
    <w:rsid w:val="00FF0204"/>
    <w:rsid w:val="00FF09FF"/>
    <w:rsid w:val="00FF0C96"/>
    <w:rsid w:val="00FF2963"/>
    <w:rsid w:val="00FF32A4"/>
    <w:rsid w:val="00FF38AF"/>
    <w:rsid w:val="00FF39CC"/>
    <w:rsid w:val="00FF45A8"/>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8C327"/>
  <w15:docId w15:val="{D323AE10-443E-432C-B443-8CF47A90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2E0"/>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qFormat/>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2D0E0E"/>
    <w:rPr>
      <w:b/>
      <w:sz w:val="24"/>
      <w:lang w:val="en-GB" w:eastAsia="en-US" w:bidi="ar-SA"/>
    </w:rPr>
  </w:style>
  <w:style w:type="character" w:customStyle="1" w:styleId="SingleTxtGChar">
    <w:name w:val="_ Single Txt_G Char"/>
    <w:link w:val="SingleTxtG"/>
    <w:qFormat/>
    <w:rsid w:val="009D43C2"/>
    <w:rPr>
      <w:lang w:val="en-GB" w:eastAsia="en-US" w:bidi="ar-SA"/>
    </w:rPr>
  </w:style>
  <w:style w:type="paragraph" w:styleId="BalloonText">
    <w:name w:val="Balloon Text"/>
    <w:basedOn w:val="Normal"/>
    <w:link w:val="BalloonTextChar"/>
    <w:rsid w:val="00872775"/>
    <w:pPr>
      <w:spacing w:line="240" w:lineRule="auto"/>
    </w:pPr>
    <w:rPr>
      <w:rFonts w:ascii="Tahoma" w:hAnsi="Tahoma" w:cs="Tahoma"/>
      <w:sz w:val="16"/>
      <w:szCs w:val="16"/>
    </w:rPr>
  </w:style>
  <w:style w:type="character" w:customStyle="1" w:styleId="BalloonTextChar">
    <w:name w:val="Balloon Text Char"/>
    <w:link w:val="BalloonText"/>
    <w:rsid w:val="00872775"/>
    <w:rPr>
      <w:rFonts w:ascii="Tahoma" w:hAnsi="Tahoma" w:cs="Tahoma"/>
      <w:sz w:val="16"/>
      <w:szCs w:val="16"/>
      <w:lang w:val="en-GB" w:eastAsia="en-US"/>
    </w:rPr>
  </w:style>
  <w:style w:type="paragraph" w:styleId="ListParagraph">
    <w:name w:val="List Paragraph"/>
    <w:basedOn w:val="Normal"/>
    <w:uiPriority w:val="34"/>
    <w:qFormat/>
    <w:rsid w:val="00590A7E"/>
    <w:pPr>
      <w:ind w:left="720"/>
      <w:contextualSpacing/>
    </w:pPr>
  </w:style>
  <w:style w:type="character" w:styleId="CommentReference">
    <w:name w:val="annotation reference"/>
    <w:rsid w:val="001C678D"/>
    <w:rPr>
      <w:sz w:val="16"/>
      <w:szCs w:val="16"/>
    </w:rPr>
  </w:style>
  <w:style w:type="paragraph" w:styleId="CommentText">
    <w:name w:val="annotation text"/>
    <w:basedOn w:val="Normal"/>
    <w:link w:val="CommentTextChar"/>
    <w:rsid w:val="001C678D"/>
    <w:pPr>
      <w:spacing w:line="240" w:lineRule="auto"/>
    </w:pPr>
  </w:style>
  <w:style w:type="character" w:customStyle="1" w:styleId="CommentTextChar">
    <w:name w:val="Comment Text Char"/>
    <w:link w:val="CommentText"/>
    <w:rsid w:val="001C678D"/>
    <w:rPr>
      <w:lang w:val="en-GB" w:eastAsia="en-US"/>
    </w:rPr>
  </w:style>
  <w:style w:type="paragraph" w:styleId="CommentSubject">
    <w:name w:val="annotation subject"/>
    <w:basedOn w:val="CommentText"/>
    <w:next w:val="CommentText"/>
    <w:link w:val="CommentSubjectChar"/>
    <w:rsid w:val="001C678D"/>
    <w:rPr>
      <w:b/>
      <w:bCs/>
    </w:rPr>
  </w:style>
  <w:style w:type="character" w:customStyle="1" w:styleId="CommentSubjectChar">
    <w:name w:val="Comment Subject Char"/>
    <w:link w:val="CommentSubject"/>
    <w:rsid w:val="001C678D"/>
    <w:rPr>
      <w:b/>
      <w:bCs/>
      <w:lang w:val="en-GB" w:eastAsia="en-US"/>
    </w:rPr>
  </w:style>
  <w:style w:type="paragraph" w:customStyle="1" w:styleId="Default">
    <w:name w:val="Default"/>
    <w:rsid w:val="00820866"/>
    <w:pPr>
      <w:autoSpaceDE w:val="0"/>
      <w:autoSpaceDN w:val="0"/>
      <w:adjustRightInd w:val="0"/>
    </w:pPr>
    <w:rPr>
      <w:color w:val="000000"/>
      <w:sz w:val="24"/>
      <w:szCs w:val="24"/>
    </w:rPr>
  </w:style>
  <w:style w:type="character" w:customStyle="1" w:styleId="searchmatch">
    <w:name w:val="searchmatch"/>
    <w:basedOn w:val="DefaultParagraphFont"/>
    <w:rsid w:val="00264C61"/>
  </w:style>
  <w:style w:type="character" w:customStyle="1" w:styleId="FooterChar">
    <w:name w:val="Footer Char"/>
    <w:aliases w:val="3_G Char"/>
    <w:basedOn w:val="DefaultParagraphFont"/>
    <w:link w:val="Footer"/>
    <w:rsid w:val="00162EFD"/>
    <w:rPr>
      <w:sz w:val="16"/>
      <w:lang w:val="en-GB" w:eastAsia="en-US"/>
    </w:rPr>
  </w:style>
  <w:style w:type="paragraph" w:styleId="Caption">
    <w:name w:val="caption"/>
    <w:basedOn w:val="Normal"/>
    <w:next w:val="Normal"/>
    <w:uiPriority w:val="35"/>
    <w:semiHidden/>
    <w:unhideWhenUsed/>
    <w:qFormat/>
    <w:rsid w:val="00A01506"/>
    <w:pPr>
      <w:suppressAutoHyphens w:val="0"/>
      <w:spacing w:after="200" w:line="240" w:lineRule="auto"/>
    </w:pPr>
    <w:rPr>
      <w:rFonts w:asciiTheme="minorHAnsi" w:eastAsiaTheme="minorHAnsi" w:hAnsiTheme="minorHAnsi" w:cstheme="minorBidi"/>
      <w:b/>
      <w:bCs/>
      <w:color w:val="4F81BD" w:themeColor="accent1"/>
      <w:sz w:val="18"/>
      <w:szCs w:val="18"/>
      <w:lang w:val="en-US"/>
    </w:rPr>
  </w:style>
  <w:style w:type="paragraph" w:styleId="ListBullet">
    <w:name w:val="List Bullet"/>
    <w:basedOn w:val="Normal"/>
    <w:unhideWhenUsed/>
    <w:rsid w:val="005D586D"/>
    <w:pPr>
      <w:numPr>
        <w:numId w:val="3"/>
      </w:numPr>
      <w:contextualSpacing/>
    </w:pPr>
  </w:style>
  <w:style w:type="paragraph" w:styleId="PlainText">
    <w:name w:val="Plain Text"/>
    <w:basedOn w:val="Normal"/>
    <w:link w:val="PlainTextChar"/>
    <w:uiPriority w:val="99"/>
    <w:semiHidden/>
    <w:unhideWhenUsed/>
    <w:rsid w:val="00011BBD"/>
    <w:pPr>
      <w:suppressAutoHyphens w:val="0"/>
      <w:spacing w:line="240" w:lineRule="auto"/>
    </w:pPr>
    <w:rPr>
      <w:rFonts w:ascii="Calibri" w:eastAsiaTheme="minorEastAsia" w:hAnsi="Calibri" w:cs="Calibri"/>
      <w:sz w:val="22"/>
      <w:szCs w:val="22"/>
    </w:rPr>
  </w:style>
  <w:style w:type="character" w:customStyle="1" w:styleId="PlainTextChar">
    <w:name w:val="Plain Text Char"/>
    <w:basedOn w:val="DefaultParagraphFont"/>
    <w:link w:val="PlainText"/>
    <w:uiPriority w:val="99"/>
    <w:semiHidden/>
    <w:rsid w:val="00011BBD"/>
    <w:rPr>
      <w:rFonts w:ascii="Calibri" w:eastAsiaTheme="minorEastAsia" w:hAnsi="Calibri" w:cs="Calibri"/>
      <w:sz w:val="22"/>
      <w:szCs w:val="22"/>
      <w:lang w:val="en-GB" w:eastAsia="en-US"/>
    </w:rPr>
  </w:style>
  <w:style w:type="character" w:styleId="UnresolvedMention">
    <w:name w:val="Unresolved Mention"/>
    <w:basedOn w:val="DefaultParagraphFont"/>
    <w:uiPriority w:val="99"/>
    <w:semiHidden/>
    <w:unhideWhenUsed/>
    <w:rsid w:val="009836B0"/>
    <w:rPr>
      <w:color w:val="605E5C"/>
      <w:shd w:val="clear" w:color="auto" w:fill="E1DFDD"/>
    </w:rPr>
  </w:style>
  <w:style w:type="paragraph" w:styleId="BodyText">
    <w:name w:val="Body Text"/>
    <w:basedOn w:val="Normal"/>
    <w:next w:val="Normal"/>
    <w:link w:val="BodyTextChar"/>
    <w:semiHidden/>
    <w:rsid w:val="00CC4B0B"/>
  </w:style>
  <w:style w:type="character" w:customStyle="1" w:styleId="BodyTextChar">
    <w:name w:val="Body Text Char"/>
    <w:basedOn w:val="DefaultParagraphFont"/>
    <w:link w:val="BodyText"/>
    <w:semiHidden/>
    <w:rsid w:val="00CC4B0B"/>
    <w:rPr>
      <w:lang w:val="en-GB" w:eastAsia="en-US"/>
    </w:rPr>
  </w:style>
  <w:style w:type="paragraph" w:customStyle="1" w:styleId="TableParagraph">
    <w:name w:val="Table Paragraph"/>
    <w:basedOn w:val="Normal"/>
    <w:uiPriority w:val="1"/>
    <w:qFormat/>
    <w:rsid w:val="00CC4B0B"/>
    <w:pPr>
      <w:widowControl w:val="0"/>
      <w:suppressAutoHyphens w:val="0"/>
      <w:autoSpaceDE w:val="0"/>
      <w:autoSpaceDN w:val="0"/>
      <w:spacing w:before="1" w:line="240" w:lineRule="auto"/>
      <w:ind w:left="105"/>
      <w:jc w:val="center"/>
    </w:pPr>
    <w:rPr>
      <w:rFonts w:ascii="Calibri" w:eastAsia="Calibri" w:hAnsi="Calibri" w:cs="Calibri"/>
      <w:sz w:val="22"/>
      <w:szCs w:val="22"/>
      <w:lang w:val="nl-NL" w:eastAsia="nl-NL" w:bidi="nl-NL"/>
    </w:rPr>
  </w:style>
  <w:style w:type="character" w:customStyle="1" w:styleId="HeaderChar">
    <w:name w:val="Header Char"/>
    <w:aliases w:val="6_G Char"/>
    <w:link w:val="Header"/>
    <w:rsid w:val="005B235C"/>
    <w:rPr>
      <w:b/>
      <w:sz w:val="18"/>
      <w:lang w:val="en-GB" w:eastAsia="en-US"/>
    </w:rPr>
  </w:style>
  <w:style w:type="character" w:customStyle="1" w:styleId="fontstyle01">
    <w:name w:val="fontstyle01"/>
    <w:rsid w:val="005B235C"/>
    <w:rPr>
      <w:rFonts w:ascii="Verdana-Bold" w:hAnsi="Verdana-Bold" w:hint="default"/>
      <w:b/>
      <w:bCs/>
      <w:i w:val="0"/>
      <w:iCs w:val="0"/>
      <w:color w:val="000000"/>
      <w:sz w:val="14"/>
      <w:szCs w:val="14"/>
    </w:rPr>
  </w:style>
  <w:style w:type="character" w:customStyle="1" w:styleId="fontstyle21">
    <w:name w:val="fontstyle21"/>
    <w:rsid w:val="005B235C"/>
    <w:rPr>
      <w:rFonts w:ascii="Verdana" w:hAnsi="Verdana"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112133">
      <w:bodyDiv w:val="1"/>
      <w:marLeft w:val="0"/>
      <w:marRight w:val="0"/>
      <w:marTop w:val="0"/>
      <w:marBottom w:val="0"/>
      <w:divBdr>
        <w:top w:val="none" w:sz="0" w:space="0" w:color="auto"/>
        <w:left w:val="none" w:sz="0" w:space="0" w:color="auto"/>
        <w:bottom w:val="none" w:sz="0" w:space="0" w:color="auto"/>
        <w:right w:val="none" w:sz="0" w:space="0" w:color="auto"/>
      </w:divBdr>
    </w:div>
    <w:div w:id="779104867">
      <w:bodyDiv w:val="1"/>
      <w:marLeft w:val="0"/>
      <w:marRight w:val="0"/>
      <w:marTop w:val="0"/>
      <w:marBottom w:val="0"/>
      <w:divBdr>
        <w:top w:val="none" w:sz="0" w:space="0" w:color="auto"/>
        <w:left w:val="none" w:sz="0" w:space="0" w:color="auto"/>
        <w:bottom w:val="none" w:sz="0" w:space="0" w:color="auto"/>
        <w:right w:val="none" w:sz="0" w:space="0" w:color="auto"/>
      </w:divBdr>
      <w:divsChild>
        <w:div w:id="1933010886">
          <w:marLeft w:val="0"/>
          <w:marRight w:val="0"/>
          <w:marTop w:val="0"/>
          <w:marBottom w:val="0"/>
          <w:divBdr>
            <w:top w:val="none" w:sz="0" w:space="0" w:color="auto"/>
            <w:left w:val="none" w:sz="0" w:space="0" w:color="auto"/>
            <w:bottom w:val="none" w:sz="0" w:space="0" w:color="auto"/>
            <w:right w:val="none" w:sz="0" w:space="0" w:color="auto"/>
          </w:divBdr>
          <w:divsChild>
            <w:div w:id="287856435">
              <w:marLeft w:val="0"/>
              <w:marRight w:val="0"/>
              <w:marTop w:val="0"/>
              <w:marBottom w:val="0"/>
              <w:divBdr>
                <w:top w:val="none" w:sz="0" w:space="0" w:color="auto"/>
                <w:left w:val="none" w:sz="0" w:space="0" w:color="auto"/>
                <w:bottom w:val="none" w:sz="0" w:space="0" w:color="auto"/>
                <w:right w:val="none" w:sz="0" w:space="0" w:color="auto"/>
              </w:divBdr>
              <w:divsChild>
                <w:div w:id="23217544">
                  <w:marLeft w:val="0"/>
                  <w:marRight w:val="0"/>
                  <w:marTop w:val="0"/>
                  <w:marBottom w:val="0"/>
                  <w:divBdr>
                    <w:top w:val="none" w:sz="0" w:space="0" w:color="auto"/>
                    <w:left w:val="none" w:sz="0" w:space="0" w:color="auto"/>
                    <w:bottom w:val="none" w:sz="0" w:space="0" w:color="auto"/>
                    <w:right w:val="none" w:sz="0" w:space="0" w:color="auto"/>
                  </w:divBdr>
                  <w:divsChild>
                    <w:div w:id="2073235861">
                      <w:marLeft w:val="0"/>
                      <w:marRight w:val="0"/>
                      <w:marTop w:val="45"/>
                      <w:marBottom w:val="0"/>
                      <w:divBdr>
                        <w:top w:val="none" w:sz="0" w:space="0" w:color="auto"/>
                        <w:left w:val="none" w:sz="0" w:space="0" w:color="auto"/>
                        <w:bottom w:val="none" w:sz="0" w:space="0" w:color="auto"/>
                        <w:right w:val="none" w:sz="0" w:space="0" w:color="auto"/>
                      </w:divBdr>
                      <w:divsChild>
                        <w:div w:id="1263493934">
                          <w:marLeft w:val="0"/>
                          <w:marRight w:val="0"/>
                          <w:marTop w:val="0"/>
                          <w:marBottom w:val="0"/>
                          <w:divBdr>
                            <w:top w:val="none" w:sz="0" w:space="0" w:color="auto"/>
                            <w:left w:val="none" w:sz="0" w:space="0" w:color="auto"/>
                            <w:bottom w:val="none" w:sz="0" w:space="0" w:color="auto"/>
                            <w:right w:val="none" w:sz="0" w:space="0" w:color="auto"/>
                          </w:divBdr>
                          <w:divsChild>
                            <w:div w:id="328867904">
                              <w:marLeft w:val="11850"/>
                              <w:marRight w:val="0"/>
                              <w:marTop w:val="0"/>
                              <w:marBottom w:val="0"/>
                              <w:divBdr>
                                <w:top w:val="none" w:sz="0" w:space="0" w:color="auto"/>
                                <w:left w:val="none" w:sz="0" w:space="0" w:color="auto"/>
                                <w:bottom w:val="none" w:sz="0" w:space="0" w:color="auto"/>
                                <w:right w:val="none" w:sz="0" w:space="0" w:color="auto"/>
                              </w:divBdr>
                              <w:divsChild>
                                <w:div w:id="92938896">
                                  <w:marLeft w:val="0"/>
                                  <w:marRight w:val="0"/>
                                  <w:marTop w:val="0"/>
                                  <w:marBottom w:val="0"/>
                                  <w:divBdr>
                                    <w:top w:val="none" w:sz="0" w:space="0" w:color="auto"/>
                                    <w:left w:val="none" w:sz="0" w:space="0" w:color="auto"/>
                                    <w:bottom w:val="none" w:sz="0" w:space="0" w:color="auto"/>
                                    <w:right w:val="none" w:sz="0" w:space="0" w:color="auto"/>
                                  </w:divBdr>
                                  <w:divsChild>
                                    <w:div w:id="305474136">
                                      <w:marLeft w:val="0"/>
                                      <w:marRight w:val="0"/>
                                      <w:marTop w:val="0"/>
                                      <w:marBottom w:val="345"/>
                                      <w:divBdr>
                                        <w:top w:val="none" w:sz="0" w:space="0" w:color="auto"/>
                                        <w:left w:val="none" w:sz="0" w:space="0" w:color="auto"/>
                                        <w:bottom w:val="none" w:sz="0" w:space="0" w:color="auto"/>
                                        <w:right w:val="none" w:sz="0" w:space="0" w:color="auto"/>
                                      </w:divBdr>
                                      <w:divsChild>
                                        <w:div w:id="2017998795">
                                          <w:marLeft w:val="0"/>
                                          <w:marRight w:val="0"/>
                                          <w:marTop w:val="0"/>
                                          <w:marBottom w:val="0"/>
                                          <w:divBdr>
                                            <w:top w:val="none" w:sz="0" w:space="0" w:color="auto"/>
                                            <w:left w:val="none" w:sz="0" w:space="0" w:color="auto"/>
                                            <w:bottom w:val="none" w:sz="0" w:space="0" w:color="auto"/>
                                            <w:right w:val="none" w:sz="0" w:space="0" w:color="auto"/>
                                          </w:divBdr>
                                          <w:divsChild>
                                            <w:div w:id="1278609872">
                                              <w:marLeft w:val="0"/>
                                              <w:marRight w:val="0"/>
                                              <w:marTop w:val="0"/>
                                              <w:marBottom w:val="0"/>
                                              <w:divBdr>
                                                <w:top w:val="none" w:sz="0" w:space="0" w:color="auto"/>
                                                <w:left w:val="none" w:sz="0" w:space="0" w:color="auto"/>
                                                <w:bottom w:val="none" w:sz="0" w:space="0" w:color="auto"/>
                                                <w:right w:val="none" w:sz="0" w:space="0" w:color="auto"/>
                                              </w:divBdr>
                                              <w:divsChild>
                                                <w:div w:id="1216938613">
                                                  <w:marLeft w:val="0"/>
                                                  <w:marRight w:val="0"/>
                                                  <w:marTop w:val="0"/>
                                                  <w:marBottom w:val="0"/>
                                                  <w:divBdr>
                                                    <w:top w:val="none" w:sz="0" w:space="0" w:color="auto"/>
                                                    <w:left w:val="none" w:sz="0" w:space="0" w:color="auto"/>
                                                    <w:bottom w:val="none" w:sz="0" w:space="0" w:color="auto"/>
                                                    <w:right w:val="none" w:sz="0" w:space="0" w:color="auto"/>
                                                  </w:divBdr>
                                                  <w:divsChild>
                                                    <w:div w:id="380792218">
                                                      <w:marLeft w:val="0"/>
                                                      <w:marRight w:val="0"/>
                                                      <w:marTop w:val="0"/>
                                                      <w:marBottom w:val="0"/>
                                                      <w:divBdr>
                                                        <w:top w:val="none" w:sz="0" w:space="0" w:color="auto"/>
                                                        <w:left w:val="none" w:sz="0" w:space="0" w:color="auto"/>
                                                        <w:bottom w:val="none" w:sz="0" w:space="0" w:color="auto"/>
                                                        <w:right w:val="none" w:sz="0" w:space="0" w:color="auto"/>
                                                      </w:divBdr>
                                                      <w:divsChild>
                                                        <w:div w:id="55015847">
                                                          <w:marLeft w:val="0"/>
                                                          <w:marRight w:val="0"/>
                                                          <w:marTop w:val="0"/>
                                                          <w:marBottom w:val="0"/>
                                                          <w:divBdr>
                                                            <w:top w:val="none" w:sz="0" w:space="0" w:color="auto"/>
                                                            <w:left w:val="none" w:sz="0" w:space="0" w:color="auto"/>
                                                            <w:bottom w:val="none" w:sz="0" w:space="0" w:color="auto"/>
                                                            <w:right w:val="none" w:sz="0" w:space="0" w:color="auto"/>
                                                          </w:divBdr>
                                                          <w:divsChild>
                                                            <w:div w:id="187841987">
                                                              <w:marLeft w:val="0"/>
                                                              <w:marRight w:val="0"/>
                                                              <w:marTop w:val="0"/>
                                                              <w:marBottom w:val="0"/>
                                                              <w:divBdr>
                                                                <w:top w:val="none" w:sz="0" w:space="0" w:color="auto"/>
                                                                <w:left w:val="none" w:sz="0" w:space="0" w:color="auto"/>
                                                                <w:bottom w:val="none" w:sz="0" w:space="0" w:color="auto"/>
                                                                <w:right w:val="none" w:sz="0" w:space="0" w:color="auto"/>
                                                              </w:divBdr>
                                                              <w:divsChild>
                                                                <w:div w:id="659163437">
                                                                  <w:marLeft w:val="0"/>
                                                                  <w:marRight w:val="0"/>
                                                                  <w:marTop w:val="0"/>
                                                                  <w:marBottom w:val="0"/>
                                                                  <w:divBdr>
                                                                    <w:top w:val="none" w:sz="0" w:space="0" w:color="auto"/>
                                                                    <w:left w:val="none" w:sz="0" w:space="0" w:color="auto"/>
                                                                    <w:bottom w:val="none" w:sz="0" w:space="0" w:color="auto"/>
                                                                    <w:right w:val="none" w:sz="0" w:space="0" w:color="auto"/>
                                                                  </w:divBdr>
                                                                  <w:divsChild>
                                                                    <w:div w:id="1798835502">
                                                                      <w:marLeft w:val="0"/>
                                                                      <w:marRight w:val="0"/>
                                                                      <w:marTop w:val="0"/>
                                                                      <w:marBottom w:val="0"/>
                                                                      <w:divBdr>
                                                                        <w:top w:val="none" w:sz="0" w:space="0" w:color="auto"/>
                                                                        <w:left w:val="none" w:sz="0" w:space="0" w:color="auto"/>
                                                                        <w:bottom w:val="none" w:sz="0" w:space="0" w:color="auto"/>
                                                                        <w:right w:val="none" w:sz="0" w:space="0" w:color="auto"/>
                                                                      </w:divBdr>
                                                                      <w:divsChild>
                                                                        <w:div w:id="1431857102">
                                                                          <w:marLeft w:val="0"/>
                                                                          <w:marRight w:val="0"/>
                                                                          <w:marTop w:val="0"/>
                                                                          <w:marBottom w:val="0"/>
                                                                          <w:divBdr>
                                                                            <w:top w:val="none" w:sz="0" w:space="0" w:color="auto"/>
                                                                            <w:left w:val="none" w:sz="0" w:space="0" w:color="auto"/>
                                                                            <w:bottom w:val="none" w:sz="0" w:space="0" w:color="auto"/>
                                                                            <w:right w:val="none" w:sz="0" w:space="0" w:color="auto"/>
                                                                          </w:divBdr>
                                                                          <w:divsChild>
                                                                            <w:div w:id="320157575">
                                                                              <w:marLeft w:val="0"/>
                                                                              <w:marRight w:val="0"/>
                                                                              <w:marTop w:val="0"/>
                                                                              <w:marBottom w:val="0"/>
                                                                              <w:divBdr>
                                                                                <w:top w:val="none" w:sz="0" w:space="0" w:color="auto"/>
                                                                                <w:left w:val="none" w:sz="0" w:space="0" w:color="auto"/>
                                                                                <w:bottom w:val="none" w:sz="0" w:space="0" w:color="auto"/>
                                                                                <w:right w:val="none" w:sz="0" w:space="0" w:color="auto"/>
                                                                              </w:divBdr>
                                                                              <w:divsChild>
                                                                                <w:div w:id="97414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098767">
      <w:bodyDiv w:val="1"/>
      <w:marLeft w:val="0"/>
      <w:marRight w:val="0"/>
      <w:marTop w:val="0"/>
      <w:marBottom w:val="0"/>
      <w:divBdr>
        <w:top w:val="none" w:sz="0" w:space="0" w:color="auto"/>
        <w:left w:val="none" w:sz="0" w:space="0" w:color="auto"/>
        <w:bottom w:val="none" w:sz="0" w:space="0" w:color="auto"/>
        <w:right w:val="none" w:sz="0" w:space="0" w:color="auto"/>
      </w:divBdr>
    </w:div>
    <w:div w:id="1649356942">
      <w:bodyDiv w:val="1"/>
      <w:marLeft w:val="0"/>
      <w:marRight w:val="0"/>
      <w:marTop w:val="0"/>
      <w:marBottom w:val="0"/>
      <w:divBdr>
        <w:top w:val="none" w:sz="0" w:space="0" w:color="auto"/>
        <w:left w:val="none" w:sz="0" w:space="0" w:color="auto"/>
        <w:bottom w:val="none" w:sz="0" w:space="0" w:color="auto"/>
        <w:right w:val="none" w:sz="0" w:space="0" w:color="auto"/>
      </w:divBdr>
    </w:div>
    <w:div w:id="1684163258">
      <w:bodyDiv w:val="1"/>
      <w:marLeft w:val="0"/>
      <w:marRight w:val="0"/>
      <w:marTop w:val="0"/>
      <w:marBottom w:val="0"/>
      <w:divBdr>
        <w:top w:val="none" w:sz="0" w:space="0" w:color="auto"/>
        <w:left w:val="none" w:sz="0" w:space="0" w:color="auto"/>
        <w:bottom w:val="none" w:sz="0" w:space="0" w:color="auto"/>
        <w:right w:val="none" w:sz="0" w:space="0" w:color="auto"/>
      </w:divBdr>
    </w:div>
    <w:div w:id="177257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oter" Target="footer6.xml"/><Relationship Id="rId39" Type="http://schemas.openxmlformats.org/officeDocument/2006/relationships/image" Target="media/image10.jpeg"/><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header" Target="header12.xml"/><Relationship Id="rId50" Type="http://schemas.openxmlformats.org/officeDocument/2006/relationships/footer" Target="footer13.xml"/><Relationship Id="rId55" Type="http://schemas.openxmlformats.org/officeDocument/2006/relationships/image" Target="media/image14.png"/><Relationship Id="rId63" Type="http://schemas.openxmlformats.org/officeDocument/2006/relationships/footer" Target="footer18.xml"/><Relationship Id="rId68" Type="http://schemas.openxmlformats.org/officeDocument/2006/relationships/header" Target="header21.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22.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eader" Target="header9.xml"/><Relationship Id="rId40" Type="http://schemas.openxmlformats.org/officeDocument/2006/relationships/image" Target="media/image11.jpeg"/><Relationship Id="rId45" Type="http://schemas.openxmlformats.org/officeDocument/2006/relationships/image" Target="media/image12.png"/><Relationship Id="rId53" Type="http://schemas.openxmlformats.org/officeDocument/2006/relationships/footer" Target="footer14.xml"/><Relationship Id="rId58" Type="http://schemas.openxmlformats.org/officeDocument/2006/relationships/header" Target="header17.xml"/><Relationship Id="rId66" Type="http://schemas.openxmlformats.org/officeDocument/2006/relationships/image" Target="media/image17.png"/><Relationship Id="rId74" Type="http://schemas.openxmlformats.org/officeDocument/2006/relationships/footer" Target="footer2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footer" Target="footer8.xml"/><Relationship Id="rId49" Type="http://schemas.openxmlformats.org/officeDocument/2006/relationships/footer" Target="footer12.xml"/><Relationship Id="rId57" Type="http://schemas.openxmlformats.org/officeDocument/2006/relationships/header" Target="header16.xml"/><Relationship Id="rId61" Type="http://schemas.openxmlformats.org/officeDocument/2006/relationships/header" Target="header18.xml"/><Relationship Id="rId10" Type="http://schemas.openxmlformats.org/officeDocument/2006/relationships/endnotes" Target="endnotes.xml"/><Relationship Id="rId19" Type="http://schemas.openxmlformats.org/officeDocument/2006/relationships/hyperlink" Target="mailto:Ruud.wennekes@ilent.nl" TargetMode="External"/><Relationship Id="rId31" Type="http://schemas.openxmlformats.org/officeDocument/2006/relationships/image" Target="media/image8.png"/><Relationship Id="rId44" Type="http://schemas.openxmlformats.org/officeDocument/2006/relationships/footer" Target="footer11.xm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image" Target="media/image16.png"/><Relationship Id="rId73"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header" Target="header13.xml"/><Relationship Id="rId56" Type="http://schemas.openxmlformats.org/officeDocument/2006/relationships/image" Target="media/image15.png"/><Relationship Id="rId64" Type="http://schemas.openxmlformats.org/officeDocument/2006/relationships/footer" Target="footer19.xml"/><Relationship Id="rId69"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image" Target="media/image13.png"/><Relationship Id="rId59" Type="http://schemas.openxmlformats.org/officeDocument/2006/relationships/footer" Target="footer16.xml"/><Relationship Id="rId67" Type="http://schemas.openxmlformats.org/officeDocument/2006/relationships/header" Target="header20.xml"/><Relationship Id="rId20" Type="http://schemas.openxmlformats.org/officeDocument/2006/relationships/image" Target="media/image3.jpeg"/><Relationship Id="rId41" Type="http://schemas.openxmlformats.org/officeDocument/2006/relationships/header" Target="header10.xml"/><Relationship Id="rId54" Type="http://schemas.openxmlformats.org/officeDocument/2006/relationships/footer" Target="footer15.xml"/><Relationship Id="rId62" Type="http://schemas.openxmlformats.org/officeDocument/2006/relationships/header" Target="header19.xml"/><Relationship Id="rId70" Type="http://schemas.openxmlformats.org/officeDocument/2006/relationships/footer" Target="footer2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llet\Templates\ECE+PlainPage\PlainPage_E.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7B41D7-03AC-4639-9333-2063734A47D7}">
  <ds:schemaRefs>
    <ds:schemaRef ds:uri="http://schemas.microsoft.com/sharepoint/v3/contenttype/forms"/>
  </ds:schemaRefs>
</ds:datastoreItem>
</file>

<file path=customXml/itemProps2.xml><?xml version="1.0" encoding="utf-8"?>
<ds:datastoreItem xmlns:ds="http://schemas.openxmlformats.org/officeDocument/2006/customXml" ds:itemID="{A716B6F5-5CC6-4A2D-99DA-6B989501457D}">
  <ds:schemaRefs>
    <ds:schemaRef ds:uri="http://schemas.openxmlformats.org/officeDocument/2006/bibliography"/>
  </ds:schemaRefs>
</ds:datastoreItem>
</file>

<file path=customXml/itemProps3.xml><?xml version="1.0" encoding="utf-8"?>
<ds:datastoreItem xmlns:ds="http://schemas.openxmlformats.org/officeDocument/2006/customXml" ds:itemID="{246B9576-FB22-4862-903A-176ADD461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566BB9-9FEC-47A5-A98F-F86D68E37F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PlainPage_E.dot</Template>
  <TotalTime>6</TotalTime>
  <Pages>26</Pages>
  <Words>1761</Words>
  <Characters>10040</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INF</vt:lpstr>
      <vt:lpstr>INF</vt:lpstr>
    </vt:vector>
  </TitlesOfParts>
  <Company>CSD</Company>
  <LinksUpToDate>false</LinksUpToDate>
  <CharactersWithSpaces>11778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dc:title>
  <dc:creator>CBRB Michael Zevenbergen</dc:creator>
  <cp:lastModifiedBy>Secretariat</cp:lastModifiedBy>
  <cp:revision>9</cp:revision>
  <cp:lastPrinted>2021-06-15T13:11:00Z</cp:lastPrinted>
  <dcterms:created xsi:type="dcterms:W3CDTF">2021-06-07T13:59:00Z</dcterms:created>
  <dcterms:modified xsi:type="dcterms:W3CDTF">2021-06-15T13:11:00Z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