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6F2A6A" w:rsidRPr="00F124C6" w14:paraId="6D306843" w14:textId="77777777" w:rsidTr="00CB69F6">
        <w:trPr>
          <w:trHeight w:hRule="exact" w:val="851"/>
        </w:trPr>
        <w:tc>
          <w:tcPr>
            <w:tcW w:w="1280" w:type="dxa"/>
            <w:tcBorders>
              <w:bottom w:val="single" w:sz="4" w:space="0" w:color="auto"/>
            </w:tcBorders>
          </w:tcPr>
          <w:p w14:paraId="1AF7D74E" w14:textId="77777777" w:rsidR="006F2A6A" w:rsidRPr="00F124C6" w:rsidRDefault="006F2A6A" w:rsidP="00C942AC">
            <w:pPr>
              <w:pStyle w:val="H56GC"/>
            </w:pPr>
          </w:p>
        </w:tc>
        <w:tc>
          <w:tcPr>
            <w:tcW w:w="2273" w:type="dxa"/>
            <w:tcBorders>
              <w:bottom w:val="single" w:sz="4" w:space="0" w:color="auto"/>
            </w:tcBorders>
            <w:vAlign w:val="bottom"/>
          </w:tcPr>
          <w:p w14:paraId="310B9E48" w14:textId="77777777" w:rsidR="006F2A6A" w:rsidRPr="006428AB" w:rsidRDefault="006F2A6A" w:rsidP="00CB69F6">
            <w:pPr>
              <w:spacing w:after="80" w:line="300" w:lineRule="exact"/>
              <w:rPr>
                <w:rFonts w:ascii="Time New Roman" w:eastAsia="SimHei" w:hAnsi="Time New Roman" w:hint="eastAsia"/>
                <w:sz w:val="28"/>
              </w:rPr>
            </w:pPr>
            <w:r w:rsidRPr="006428AB">
              <w:rPr>
                <w:rFonts w:ascii="SimSun" w:eastAsia="SimHei" w:hAnsi="SimSun" w:cs="SimSun" w:hint="eastAsia"/>
                <w:sz w:val="28"/>
              </w:rPr>
              <w:t>联</w:t>
            </w:r>
            <w:r w:rsidRPr="006428AB">
              <w:rPr>
                <w:rFonts w:ascii="Time New Roman" w:eastAsia="SimHei" w:hAnsi="Time New Roman" w:hint="eastAsia"/>
                <w:sz w:val="28"/>
              </w:rPr>
              <w:t xml:space="preserve"> </w:t>
            </w:r>
            <w:r w:rsidRPr="006428AB">
              <w:rPr>
                <w:rFonts w:ascii="SimSun" w:eastAsia="SimHei" w:hAnsi="SimSun" w:cs="SimSun" w:hint="eastAsia"/>
                <w:sz w:val="28"/>
              </w:rPr>
              <w:t>合</w:t>
            </w:r>
            <w:r w:rsidRPr="006428AB">
              <w:rPr>
                <w:rFonts w:ascii="Time New Roman" w:eastAsia="SimHei" w:hAnsi="Time New Roman" w:hint="eastAsia"/>
                <w:sz w:val="28"/>
              </w:rPr>
              <w:t xml:space="preserve"> </w:t>
            </w:r>
            <w:r w:rsidRPr="006428AB">
              <w:rPr>
                <w:rFonts w:ascii="SimSun" w:eastAsia="SimHei" w:hAnsi="SimSun" w:cs="SimSun" w:hint="eastAsia"/>
                <w:sz w:val="28"/>
              </w:rPr>
              <w:t>国</w:t>
            </w:r>
          </w:p>
        </w:tc>
        <w:tc>
          <w:tcPr>
            <w:tcW w:w="6086" w:type="dxa"/>
            <w:gridSpan w:val="2"/>
            <w:tcBorders>
              <w:bottom w:val="single" w:sz="4" w:space="0" w:color="auto"/>
            </w:tcBorders>
            <w:vAlign w:val="bottom"/>
          </w:tcPr>
          <w:p w14:paraId="25C40CEB" w14:textId="77777777" w:rsidR="006F2A6A" w:rsidRPr="00D225A0" w:rsidRDefault="00D225A0" w:rsidP="00CB69F6">
            <w:pPr>
              <w:spacing w:line="240" w:lineRule="atLeast"/>
              <w:jc w:val="right"/>
              <w:rPr>
                <w:sz w:val="20"/>
                <w:szCs w:val="21"/>
              </w:rPr>
            </w:pPr>
            <w:r w:rsidRPr="00D225A0">
              <w:rPr>
                <w:sz w:val="40"/>
                <w:szCs w:val="21"/>
              </w:rPr>
              <w:t>ST</w:t>
            </w:r>
            <w:r>
              <w:rPr>
                <w:sz w:val="20"/>
                <w:szCs w:val="21"/>
              </w:rPr>
              <w:t>/SG/AC.10/48</w:t>
            </w:r>
          </w:p>
        </w:tc>
      </w:tr>
      <w:tr w:rsidR="006F2A6A" w:rsidRPr="00F124C6" w14:paraId="01CB2F36" w14:textId="77777777" w:rsidTr="00CB69F6">
        <w:trPr>
          <w:trHeight w:hRule="exact" w:val="2835"/>
        </w:trPr>
        <w:tc>
          <w:tcPr>
            <w:tcW w:w="1280" w:type="dxa"/>
            <w:tcBorders>
              <w:top w:val="single" w:sz="4" w:space="0" w:color="auto"/>
              <w:bottom w:val="single" w:sz="12" w:space="0" w:color="auto"/>
            </w:tcBorders>
          </w:tcPr>
          <w:p w14:paraId="751CCAD2" w14:textId="77777777" w:rsidR="006F2A6A" w:rsidRPr="00F124C6" w:rsidRDefault="006F2A6A" w:rsidP="00CB69F6">
            <w:pPr>
              <w:spacing w:line="120" w:lineRule="atLeast"/>
              <w:rPr>
                <w:sz w:val="10"/>
                <w:szCs w:val="10"/>
              </w:rPr>
            </w:pPr>
          </w:p>
          <w:p w14:paraId="6C9DDD7C" w14:textId="77777777" w:rsidR="006F2A6A" w:rsidRPr="00F124C6" w:rsidRDefault="006F2A6A" w:rsidP="00CB69F6">
            <w:pPr>
              <w:spacing w:line="120" w:lineRule="atLeast"/>
              <w:rPr>
                <w:sz w:val="10"/>
                <w:szCs w:val="10"/>
              </w:rPr>
            </w:pPr>
            <w:r>
              <w:rPr>
                <w:rFonts w:hint="eastAsia"/>
                <w:noProof/>
                <w:snapToGrid/>
              </w:rPr>
              <w:drawing>
                <wp:inline distT="0" distB="0" distL="0" distR="0" wp14:anchorId="01F3614E" wp14:editId="70E89FFC">
                  <wp:extent cx="715010" cy="592455"/>
                  <wp:effectExtent l="0" t="0" r="8890" b="0"/>
                  <wp:docPr id="3" name="图片 3" descr="联合国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14:paraId="7F46E058" w14:textId="77777777" w:rsidR="006F2A6A" w:rsidRDefault="006F2A6A" w:rsidP="00CB69F6">
            <w:pPr>
              <w:spacing w:before="200" w:line="240" w:lineRule="auto"/>
              <w:rPr>
                <w:rFonts w:eastAsia="SimHei"/>
                <w:spacing w:val="20"/>
                <w:sz w:val="40"/>
                <w:szCs w:val="40"/>
              </w:rPr>
            </w:pPr>
            <w:r>
              <w:rPr>
                <w:rFonts w:eastAsia="SimHei" w:hint="eastAsia"/>
                <w:spacing w:val="20"/>
                <w:sz w:val="40"/>
                <w:szCs w:val="40"/>
              </w:rPr>
              <w:t>秘书处</w:t>
            </w:r>
          </w:p>
        </w:tc>
        <w:tc>
          <w:tcPr>
            <w:tcW w:w="2819" w:type="dxa"/>
            <w:tcBorders>
              <w:top w:val="single" w:sz="4" w:space="0" w:color="auto"/>
              <w:bottom w:val="single" w:sz="12" w:space="0" w:color="auto"/>
            </w:tcBorders>
          </w:tcPr>
          <w:p w14:paraId="5D198B60" w14:textId="77777777" w:rsidR="006F2A6A" w:rsidRPr="00F124C6" w:rsidRDefault="006F2A6A" w:rsidP="00CB69F6">
            <w:pPr>
              <w:spacing w:before="240" w:line="240" w:lineRule="atLeast"/>
              <w:rPr>
                <w:sz w:val="20"/>
              </w:rPr>
            </w:pPr>
            <w:r w:rsidRPr="00F124C6">
              <w:rPr>
                <w:sz w:val="20"/>
              </w:rPr>
              <w:t xml:space="preserve">Distr.: </w:t>
            </w:r>
            <w:r w:rsidR="00D225A0" w:rsidRPr="00D225A0">
              <w:rPr>
                <w:sz w:val="20"/>
              </w:rPr>
              <w:t>General</w:t>
            </w:r>
          </w:p>
          <w:p w14:paraId="3804C202" w14:textId="77777777" w:rsidR="006F2A6A" w:rsidRPr="00F124C6" w:rsidRDefault="00D225A0" w:rsidP="00CB69F6">
            <w:pPr>
              <w:spacing w:line="240" w:lineRule="atLeast"/>
              <w:rPr>
                <w:sz w:val="20"/>
              </w:rPr>
            </w:pPr>
            <w:r>
              <w:rPr>
                <w:sz w:val="20"/>
              </w:rPr>
              <w:t xml:space="preserve">18 </w:t>
            </w:r>
            <w:r w:rsidRPr="00D225A0">
              <w:rPr>
                <w:sz w:val="20"/>
              </w:rPr>
              <w:t>January</w:t>
            </w:r>
            <w:r w:rsidR="00421568">
              <w:rPr>
                <w:sz w:val="20"/>
              </w:rPr>
              <w:t xml:space="preserve"> 20</w:t>
            </w:r>
            <w:r w:rsidR="00714EC8">
              <w:rPr>
                <w:sz w:val="20"/>
              </w:rPr>
              <w:t>2</w:t>
            </w:r>
            <w:r w:rsidR="00956561">
              <w:rPr>
                <w:sz w:val="20"/>
              </w:rPr>
              <w:t>1</w:t>
            </w:r>
          </w:p>
          <w:p w14:paraId="2993A24A" w14:textId="77777777" w:rsidR="006F2A6A" w:rsidRPr="00F124C6" w:rsidRDefault="006F2A6A" w:rsidP="00CB69F6">
            <w:pPr>
              <w:spacing w:line="240" w:lineRule="atLeast"/>
              <w:rPr>
                <w:sz w:val="20"/>
              </w:rPr>
            </w:pPr>
            <w:r w:rsidRPr="00F124C6">
              <w:rPr>
                <w:sz w:val="20"/>
              </w:rPr>
              <w:t xml:space="preserve">Chinese </w:t>
            </w:r>
          </w:p>
          <w:p w14:paraId="1FC5C960" w14:textId="77777777" w:rsidR="006F2A6A" w:rsidRPr="00F124C6" w:rsidRDefault="006F2A6A" w:rsidP="00CB69F6">
            <w:pPr>
              <w:spacing w:line="240" w:lineRule="atLeast"/>
            </w:pPr>
            <w:r w:rsidRPr="00F124C6">
              <w:rPr>
                <w:sz w:val="20"/>
              </w:rPr>
              <w:t>Original: English</w:t>
            </w:r>
          </w:p>
        </w:tc>
      </w:tr>
    </w:tbl>
    <w:p w14:paraId="6ADEDB18" w14:textId="77777777" w:rsidR="006F2A6A" w:rsidRDefault="006F2A6A" w:rsidP="006F2A6A">
      <w:pPr>
        <w:spacing w:before="120"/>
        <w:rPr>
          <w:rFonts w:eastAsia="SimHei"/>
          <w:sz w:val="24"/>
          <w:szCs w:val="24"/>
        </w:rPr>
      </w:pPr>
      <w:r>
        <w:rPr>
          <w:rFonts w:eastAsia="SimHei" w:hint="eastAsia"/>
          <w:sz w:val="24"/>
          <w:szCs w:val="24"/>
        </w:rPr>
        <w:t>危险货物运输问题和全球化学品</w:t>
      </w:r>
      <w:r>
        <w:rPr>
          <w:rFonts w:eastAsia="SimHei"/>
          <w:sz w:val="24"/>
          <w:szCs w:val="24"/>
        </w:rPr>
        <w:br/>
      </w:r>
      <w:r>
        <w:rPr>
          <w:rFonts w:eastAsia="SimHei" w:hint="eastAsia"/>
          <w:sz w:val="24"/>
          <w:szCs w:val="24"/>
        </w:rPr>
        <w:t>统一分类和标签制度问题专家委员会</w:t>
      </w:r>
    </w:p>
    <w:p w14:paraId="02881592" w14:textId="77777777" w:rsidR="00CF16AB" w:rsidRDefault="00CF16AB" w:rsidP="00CF16AB">
      <w:pPr>
        <w:pStyle w:val="HChGC"/>
      </w:pPr>
      <w:r>
        <w:tab/>
      </w:r>
      <w:r>
        <w:tab/>
      </w:r>
      <w:r w:rsidRPr="00291FE5">
        <w:rPr>
          <w:rFonts w:hint="eastAsia"/>
        </w:rPr>
        <w:t>危险货物运输</w:t>
      </w:r>
      <w:r>
        <w:rPr>
          <w:rFonts w:hint="eastAsia"/>
        </w:rPr>
        <w:t>问题</w:t>
      </w:r>
      <w:r w:rsidRPr="00291FE5">
        <w:rPr>
          <w:rFonts w:hint="eastAsia"/>
        </w:rPr>
        <w:t>和全球化学品统一分类和标签制度问题</w:t>
      </w:r>
      <w:r>
        <w:br/>
      </w:r>
      <w:r w:rsidRPr="00291FE5">
        <w:rPr>
          <w:rFonts w:hint="eastAsia"/>
        </w:rPr>
        <w:t>专家委员会第</w:t>
      </w:r>
      <w:r>
        <w:rPr>
          <w:rFonts w:hint="eastAsia"/>
        </w:rPr>
        <w:t>十</w:t>
      </w:r>
      <w:r w:rsidRPr="00291FE5">
        <w:rPr>
          <w:rFonts w:hint="eastAsia"/>
        </w:rPr>
        <w:t>届会议报告</w:t>
      </w:r>
    </w:p>
    <w:p w14:paraId="39B0312B" w14:textId="77777777" w:rsidR="00CF16AB" w:rsidRDefault="00CF16AB" w:rsidP="00CF16AB">
      <w:pPr>
        <w:pStyle w:val="SingleTxtGC"/>
      </w:pPr>
      <w:r>
        <w:rPr>
          <w:rFonts w:hint="eastAsia"/>
        </w:rPr>
        <w:t>2</w:t>
      </w:r>
      <w:r w:rsidRPr="00470BC1">
        <w:rPr>
          <w:rFonts w:hint="eastAsia"/>
        </w:rPr>
        <w:t>0</w:t>
      </w:r>
      <w:r>
        <w:t>20</w:t>
      </w:r>
      <w:r w:rsidRPr="00470BC1">
        <w:rPr>
          <w:rFonts w:hint="eastAsia"/>
        </w:rPr>
        <w:t>年</w:t>
      </w:r>
      <w:r>
        <w:rPr>
          <w:rFonts w:hint="eastAsia"/>
        </w:rPr>
        <w:t>12</w:t>
      </w:r>
      <w:r w:rsidRPr="00470BC1">
        <w:rPr>
          <w:rFonts w:hint="eastAsia"/>
        </w:rPr>
        <w:t>月</w:t>
      </w:r>
      <w:r>
        <w:t>11</w:t>
      </w:r>
      <w:r w:rsidRPr="00470BC1">
        <w:rPr>
          <w:rFonts w:hint="eastAsia"/>
        </w:rPr>
        <w:t>日，日内瓦</w:t>
      </w:r>
    </w:p>
    <w:p w14:paraId="375B2221" w14:textId="77777777" w:rsidR="00CF16AB" w:rsidRDefault="00CF16AB" w:rsidP="00CF16AB">
      <w:pPr>
        <w:spacing w:after="120"/>
        <w:rPr>
          <w:sz w:val="28"/>
          <w:szCs w:val="28"/>
        </w:rPr>
      </w:pPr>
      <w:r>
        <w:rPr>
          <w:rFonts w:hint="eastAsia"/>
          <w:sz w:val="28"/>
          <w:szCs w:val="28"/>
        </w:rPr>
        <w:t>目录</w:t>
      </w:r>
    </w:p>
    <w:p w14:paraId="3E391EDC" w14:textId="77777777" w:rsidR="00CF16AB" w:rsidRPr="00115A19" w:rsidRDefault="00CF16AB" w:rsidP="00CF16AB">
      <w:pPr>
        <w:tabs>
          <w:tab w:val="right" w:pos="8789"/>
          <w:tab w:val="right" w:pos="9639"/>
        </w:tabs>
        <w:spacing w:after="120"/>
        <w:ind w:left="488"/>
        <w:rPr>
          <w:rFonts w:eastAsia="楷体"/>
          <w:sz w:val="23"/>
          <w:szCs w:val="23"/>
        </w:rPr>
      </w:pPr>
      <w:r w:rsidRPr="00115A19">
        <w:rPr>
          <w:rFonts w:eastAsia="楷体"/>
          <w:sz w:val="18"/>
          <w:szCs w:val="18"/>
          <w:lang w:val="fr-CH"/>
        </w:rPr>
        <w:tab/>
      </w:r>
      <w:r w:rsidRPr="00115A19">
        <w:rPr>
          <w:rFonts w:eastAsia="楷体" w:hint="eastAsia"/>
          <w:sz w:val="18"/>
          <w:szCs w:val="18"/>
        </w:rPr>
        <w:t>段次</w:t>
      </w:r>
      <w:r w:rsidRPr="00115A19">
        <w:rPr>
          <w:rFonts w:eastAsia="楷体"/>
          <w:sz w:val="23"/>
          <w:szCs w:val="23"/>
        </w:rPr>
        <w:tab/>
      </w:r>
      <w:r w:rsidRPr="00115A19">
        <w:rPr>
          <w:rFonts w:eastAsia="楷体" w:hint="eastAsia"/>
          <w:sz w:val="18"/>
          <w:szCs w:val="18"/>
        </w:rPr>
        <w:t>页次</w:t>
      </w:r>
    </w:p>
    <w:p w14:paraId="3061B3B7" w14:textId="77777777" w:rsidR="00CF16AB" w:rsidRPr="003B03B8" w:rsidRDefault="00CF16AB" w:rsidP="00CF16AB">
      <w:pPr>
        <w:pStyle w:val="a2"/>
        <w:tabs>
          <w:tab w:val="clear" w:pos="1996"/>
        </w:tabs>
      </w:pPr>
      <w:r>
        <w:rPr>
          <w:rFonts w:hint="eastAsia"/>
        </w:rPr>
        <w:tab/>
      </w:r>
      <w:r w:rsidRPr="003B03B8">
        <w:rPr>
          <w:rFonts w:hint="eastAsia"/>
        </w:rPr>
        <w:t>一</w:t>
      </w:r>
      <w:r w:rsidRPr="003B03B8">
        <w:t>.</w:t>
      </w:r>
      <w:r w:rsidRPr="003B03B8">
        <w:tab/>
      </w:r>
      <w:r w:rsidRPr="003B03B8">
        <w:rPr>
          <w:rFonts w:hint="eastAsia"/>
        </w:rPr>
        <w:t>出席情况</w:t>
      </w:r>
      <w:r w:rsidRPr="003B03B8">
        <w:tab/>
      </w:r>
      <w:r w:rsidRPr="003B03B8">
        <w:tab/>
      </w:r>
      <w:r>
        <w:t>1</w:t>
      </w:r>
      <w:r w:rsidRPr="003B03B8">
        <w:rPr>
          <w:rFonts w:hint="eastAsia"/>
        </w:rPr>
        <w:t>-</w:t>
      </w:r>
      <w:r>
        <w:rPr>
          <w:rFonts w:hint="eastAsia"/>
        </w:rPr>
        <w:t>4</w:t>
      </w:r>
      <w:r w:rsidRPr="003B03B8">
        <w:tab/>
      </w:r>
      <w:r>
        <w:rPr>
          <w:rFonts w:hint="eastAsia"/>
        </w:rPr>
        <w:t>3</w:t>
      </w:r>
    </w:p>
    <w:p w14:paraId="2F384C7F" w14:textId="77777777" w:rsidR="00CF16AB" w:rsidRPr="003C0EEE" w:rsidRDefault="00CF16AB" w:rsidP="00CF16AB">
      <w:pPr>
        <w:pStyle w:val="a2"/>
      </w:pPr>
      <w:r w:rsidRPr="003B03B8">
        <w:tab/>
      </w:r>
      <w:r w:rsidRPr="003C0EEE">
        <w:rPr>
          <w:rFonts w:hint="eastAsia"/>
        </w:rPr>
        <w:t>二</w:t>
      </w:r>
      <w:r w:rsidRPr="003C0EEE">
        <w:t>.</w:t>
      </w:r>
      <w:r w:rsidRPr="003C0EEE">
        <w:tab/>
      </w:r>
      <w:r w:rsidRPr="003C0EEE">
        <w:rPr>
          <w:rFonts w:hint="eastAsia"/>
        </w:rPr>
        <w:t>通过议程</w:t>
      </w:r>
      <w:r w:rsidRPr="003C0EEE">
        <w:t>(</w:t>
      </w:r>
      <w:r w:rsidRPr="003C0EEE">
        <w:rPr>
          <w:rFonts w:hint="eastAsia"/>
        </w:rPr>
        <w:t>议程项目</w:t>
      </w:r>
      <w:r>
        <w:rPr>
          <w:rFonts w:hint="eastAsia"/>
        </w:rPr>
        <w:t>1</w:t>
      </w:r>
      <w:r>
        <w:t>)</w:t>
      </w:r>
      <w:r>
        <w:tab/>
      </w:r>
      <w:r>
        <w:tab/>
      </w:r>
      <w:r>
        <w:rPr>
          <w:rFonts w:hint="eastAsia"/>
        </w:rPr>
        <w:t>5</w:t>
      </w:r>
      <w:r>
        <w:tab/>
      </w:r>
      <w:r>
        <w:rPr>
          <w:rFonts w:hint="eastAsia"/>
        </w:rPr>
        <w:t>3</w:t>
      </w:r>
    </w:p>
    <w:p w14:paraId="1DDB75E3" w14:textId="77777777" w:rsidR="00CF16AB" w:rsidRPr="003C0EEE" w:rsidRDefault="00CF16AB" w:rsidP="00CF16AB">
      <w:pPr>
        <w:pStyle w:val="a2"/>
      </w:pPr>
      <w:r w:rsidRPr="003C0EEE">
        <w:tab/>
      </w:r>
      <w:r w:rsidRPr="003C0EEE">
        <w:rPr>
          <w:rFonts w:hint="eastAsia"/>
        </w:rPr>
        <w:t>三</w:t>
      </w:r>
      <w:r w:rsidRPr="003C0EEE">
        <w:t>.</w:t>
      </w:r>
      <w:r w:rsidRPr="003C0EEE">
        <w:tab/>
      </w:r>
      <w:r w:rsidRPr="003C0EEE">
        <w:rPr>
          <w:rFonts w:hint="eastAsia"/>
        </w:rPr>
        <w:t>选举主席团成员</w:t>
      </w:r>
      <w:r w:rsidRPr="003C0EEE">
        <w:t>(</w:t>
      </w:r>
      <w:r w:rsidRPr="003C0EEE">
        <w:rPr>
          <w:rFonts w:hint="eastAsia"/>
        </w:rPr>
        <w:t>议程项目</w:t>
      </w:r>
      <w:r>
        <w:t>2)</w:t>
      </w:r>
      <w:r>
        <w:tab/>
      </w:r>
      <w:r>
        <w:tab/>
      </w:r>
      <w:r>
        <w:rPr>
          <w:rFonts w:hint="eastAsia"/>
        </w:rPr>
        <w:t>6</w:t>
      </w:r>
      <w:r>
        <w:tab/>
      </w:r>
      <w:r>
        <w:rPr>
          <w:rFonts w:hint="eastAsia"/>
        </w:rPr>
        <w:t>3</w:t>
      </w:r>
    </w:p>
    <w:p w14:paraId="07463F77" w14:textId="77777777" w:rsidR="00CF16AB" w:rsidRPr="003C0EEE" w:rsidRDefault="00CF16AB" w:rsidP="00CF16AB">
      <w:pPr>
        <w:pStyle w:val="a2"/>
      </w:pPr>
      <w:r w:rsidRPr="003C0EEE">
        <w:tab/>
      </w:r>
      <w:r w:rsidRPr="003C0EEE">
        <w:rPr>
          <w:rFonts w:hint="eastAsia"/>
        </w:rPr>
        <w:t>四</w:t>
      </w:r>
      <w:r w:rsidRPr="003C0EEE">
        <w:t>.</w:t>
      </w:r>
      <w:r w:rsidRPr="003C0EEE">
        <w:tab/>
      </w:r>
      <w:r w:rsidRPr="003B03B8">
        <w:t>经济</w:t>
      </w:r>
      <w:r w:rsidRPr="003C0EEE">
        <w:t>及社会理事会的决议和决定</w:t>
      </w:r>
      <w:r w:rsidRPr="003C0EEE">
        <w:t>(</w:t>
      </w:r>
      <w:r w:rsidRPr="003C0EEE">
        <w:rPr>
          <w:rFonts w:hint="eastAsia"/>
        </w:rPr>
        <w:t>议程项目</w:t>
      </w:r>
      <w:r>
        <w:t>3</w:t>
      </w:r>
      <w:r w:rsidRPr="003C0EEE">
        <w:t>)</w:t>
      </w:r>
      <w:r w:rsidRPr="003C0EEE">
        <w:tab/>
      </w:r>
      <w:r w:rsidRPr="003C0EEE">
        <w:tab/>
      </w:r>
      <w:r>
        <w:rPr>
          <w:rFonts w:hint="eastAsia"/>
        </w:rPr>
        <w:t>7-9</w:t>
      </w:r>
      <w:r>
        <w:tab/>
      </w:r>
      <w:r>
        <w:rPr>
          <w:rFonts w:hint="eastAsia"/>
        </w:rPr>
        <w:t>3</w:t>
      </w:r>
    </w:p>
    <w:p w14:paraId="2CFD5BF9" w14:textId="77777777" w:rsidR="00CF16AB" w:rsidRPr="003C0EEE" w:rsidRDefault="00CF16AB" w:rsidP="00CF16AB">
      <w:pPr>
        <w:pStyle w:val="a2"/>
        <w:ind w:right="3542"/>
      </w:pPr>
      <w:r w:rsidRPr="003C0EEE">
        <w:tab/>
      </w:r>
      <w:r w:rsidRPr="003C0EEE">
        <w:rPr>
          <w:rFonts w:hint="eastAsia"/>
        </w:rPr>
        <w:t>五</w:t>
      </w:r>
      <w:r w:rsidRPr="003C0EEE">
        <w:t>.</w:t>
      </w:r>
      <w:r w:rsidRPr="003C0EEE">
        <w:tab/>
      </w:r>
      <w:r w:rsidRPr="003B03B8">
        <w:t>危险货物</w:t>
      </w:r>
      <w:r w:rsidRPr="003C0EEE">
        <w:t>运输问题专家小组委员会</w:t>
      </w:r>
      <w:r>
        <w:t>2</w:t>
      </w:r>
      <w:r w:rsidRPr="003C0EEE">
        <w:t>0</w:t>
      </w:r>
      <w:r>
        <w:t>19</w:t>
      </w:r>
      <w:r w:rsidRPr="003C0EEE">
        <w:t>-</w:t>
      </w:r>
      <w:r>
        <w:t>2</w:t>
      </w:r>
      <w:r w:rsidRPr="003C0EEE">
        <w:t>0</w:t>
      </w:r>
      <w:r>
        <w:t>20</w:t>
      </w:r>
      <w:r w:rsidRPr="003C0EEE">
        <w:t>两年期的工作</w:t>
      </w:r>
      <w:r w:rsidRPr="003C0EEE">
        <w:t>(</w:t>
      </w:r>
      <w:r w:rsidRPr="003C0EEE">
        <w:rPr>
          <w:rFonts w:hint="eastAsia"/>
        </w:rPr>
        <w:t>议程项目</w:t>
      </w:r>
      <w:r>
        <w:t>4</w:t>
      </w:r>
      <w:r w:rsidRPr="003C0EEE">
        <w:t>)</w:t>
      </w:r>
      <w:r w:rsidRPr="003C0EEE">
        <w:tab/>
      </w:r>
      <w:r w:rsidRPr="003C0EEE">
        <w:tab/>
      </w:r>
      <w:r>
        <w:t>1</w:t>
      </w:r>
      <w:r>
        <w:rPr>
          <w:rFonts w:hint="eastAsia"/>
        </w:rPr>
        <w:t>0-</w:t>
      </w:r>
      <w:r>
        <w:t>1</w:t>
      </w:r>
      <w:r>
        <w:rPr>
          <w:rFonts w:hint="eastAsia"/>
        </w:rPr>
        <w:t>1</w:t>
      </w:r>
      <w:r>
        <w:tab/>
      </w:r>
      <w:r>
        <w:rPr>
          <w:rFonts w:hint="eastAsia"/>
        </w:rPr>
        <w:t>4</w:t>
      </w:r>
    </w:p>
    <w:p w14:paraId="0EBE2B96" w14:textId="77777777" w:rsidR="00CF16AB" w:rsidRPr="003C0EEE" w:rsidRDefault="00CF16AB" w:rsidP="00CF16AB">
      <w:pPr>
        <w:pStyle w:val="a2"/>
        <w:ind w:right="3542"/>
      </w:pPr>
      <w:r w:rsidRPr="003C0EEE">
        <w:tab/>
      </w:r>
      <w:r w:rsidRPr="003C0EEE">
        <w:rPr>
          <w:rFonts w:hint="eastAsia"/>
        </w:rPr>
        <w:t>六</w:t>
      </w:r>
      <w:r w:rsidRPr="003C0EEE">
        <w:t>.</w:t>
      </w:r>
      <w:r w:rsidRPr="003C0EEE">
        <w:tab/>
      </w:r>
      <w:r w:rsidRPr="003C0EEE">
        <w:t>全球化学品统一分类和标签制度问题专家小组委员会</w:t>
      </w:r>
      <w:r>
        <w:t>2</w:t>
      </w:r>
      <w:r w:rsidRPr="003C0EEE">
        <w:t>0</w:t>
      </w:r>
      <w:r>
        <w:t>19</w:t>
      </w:r>
      <w:r w:rsidRPr="003C0EEE">
        <w:t>-</w:t>
      </w:r>
      <w:r>
        <w:t>2</w:t>
      </w:r>
      <w:r w:rsidRPr="003C0EEE">
        <w:t>0</w:t>
      </w:r>
      <w:r>
        <w:t>20</w:t>
      </w:r>
      <w:r w:rsidRPr="003C0EEE">
        <w:t>两年期的工作</w:t>
      </w:r>
      <w:r w:rsidRPr="003C0EEE">
        <w:t>(</w:t>
      </w:r>
      <w:r w:rsidRPr="003B03B8">
        <w:rPr>
          <w:rFonts w:hint="eastAsia"/>
        </w:rPr>
        <w:t>议程</w:t>
      </w:r>
      <w:r w:rsidRPr="003C0EEE">
        <w:rPr>
          <w:rFonts w:hint="eastAsia"/>
        </w:rPr>
        <w:t>项目</w:t>
      </w:r>
      <w:r>
        <w:t>5</w:t>
      </w:r>
      <w:r w:rsidRPr="003C0EEE">
        <w:t>)</w:t>
      </w:r>
      <w:r w:rsidRPr="003C0EEE">
        <w:tab/>
      </w:r>
      <w:r w:rsidRPr="003C0EEE">
        <w:tab/>
      </w:r>
      <w:r>
        <w:t>1</w:t>
      </w:r>
      <w:r>
        <w:rPr>
          <w:rFonts w:hint="eastAsia"/>
        </w:rPr>
        <w:t>2-</w:t>
      </w:r>
      <w:r>
        <w:t>1</w:t>
      </w:r>
      <w:r>
        <w:rPr>
          <w:rFonts w:hint="eastAsia"/>
        </w:rPr>
        <w:t>3</w:t>
      </w:r>
      <w:r w:rsidRPr="003C0EEE">
        <w:tab/>
      </w:r>
      <w:r>
        <w:t>4</w:t>
      </w:r>
    </w:p>
    <w:p w14:paraId="309AE1F3" w14:textId="77777777" w:rsidR="00CF16AB" w:rsidRDefault="00CF16AB" w:rsidP="00CF16AB">
      <w:pPr>
        <w:pStyle w:val="a2"/>
      </w:pPr>
      <w:r w:rsidRPr="003C0EEE">
        <w:tab/>
      </w:r>
      <w:r w:rsidRPr="003C0EEE">
        <w:rPr>
          <w:rFonts w:hint="eastAsia"/>
        </w:rPr>
        <w:t>七</w:t>
      </w:r>
      <w:r w:rsidRPr="003C0EEE">
        <w:t>.</w:t>
      </w:r>
      <w:r w:rsidRPr="003C0EEE">
        <w:tab/>
      </w:r>
      <w:r>
        <w:t>2</w:t>
      </w:r>
      <w:r w:rsidRPr="003B03B8">
        <w:t>0</w:t>
      </w:r>
      <w:r>
        <w:t>21</w:t>
      </w:r>
      <w:r>
        <w:rPr>
          <w:rFonts w:hint="eastAsia"/>
        </w:rPr>
        <w:t>-</w:t>
      </w:r>
      <w:r>
        <w:t>2</w:t>
      </w:r>
      <w:r w:rsidRPr="003C0EEE">
        <w:t>0</w:t>
      </w:r>
      <w:r>
        <w:t>22</w:t>
      </w:r>
      <w:r w:rsidRPr="003C0EEE">
        <w:rPr>
          <w:rFonts w:hint="eastAsia"/>
        </w:rPr>
        <w:t>两年期工作方案</w:t>
      </w:r>
      <w:r w:rsidRPr="003C0EEE">
        <w:t>(</w:t>
      </w:r>
      <w:r w:rsidRPr="003C0EEE">
        <w:rPr>
          <w:rFonts w:hint="eastAsia"/>
        </w:rPr>
        <w:t>议程项目</w:t>
      </w:r>
      <w:r>
        <w:t>6</w:t>
      </w:r>
      <w:r w:rsidRPr="003C0EEE">
        <w:t>)</w:t>
      </w:r>
      <w:r w:rsidRPr="003C0EEE">
        <w:tab/>
      </w:r>
      <w:r w:rsidRPr="003C0EEE">
        <w:tab/>
      </w:r>
      <w:r>
        <w:t>1</w:t>
      </w:r>
      <w:r>
        <w:rPr>
          <w:rFonts w:hint="eastAsia"/>
        </w:rPr>
        <w:t>4-</w:t>
      </w:r>
      <w:r>
        <w:t>17</w:t>
      </w:r>
      <w:r>
        <w:tab/>
      </w:r>
      <w:r>
        <w:rPr>
          <w:rFonts w:hint="eastAsia"/>
        </w:rPr>
        <w:t>5</w:t>
      </w:r>
    </w:p>
    <w:p w14:paraId="40DAF38E" w14:textId="77777777" w:rsidR="00CF16AB" w:rsidRPr="003C0EEE" w:rsidRDefault="00CF16AB" w:rsidP="00CF16AB">
      <w:pPr>
        <w:pStyle w:val="a2"/>
      </w:pPr>
      <w:r w:rsidRPr="003C0EEE">
        <w:tab/>
      </w:r>
      <w:r w:rsidRPr="003C0EEE">
        <w:tab/>
      </w:r>
      <w:r>
        <w:t>A</w:t>
      </w:r>
      <w:r w:rsidRPr="003C0EEE">
        <w:t>.</w:t>
      </w:r>
      <w:r w:rsidRPr="003C0EEE">
        <w:tab/>
      </w:r>
      <w:r w:rsidRPr="003C0EEE">
        <w:rPr>
          <w:rFonts w:hint="eastAsia"/>
        </w:rPr>
        <w:t>工作方案</w:t>
      </w:r>
      <w:r w:rsidRPr="003C0EEE">
        <w:tab/>
      </w:r>
      <w:r w:rsidRPr="003C0EEE">
        <w:tab/>
      </w:r>
      <w:r>
        <w:t>1</w:t>
      </w:r>
      <w:r>
        <w:rPr>
          <w:rFonts w:hint="eastAsia"/>
        </w:rPr>
        <w:t>4</w:t>
      </w:r>
      <w:r>
        <w:tab/>
      </w:r>
      <w:r>
        <w:rPr>
          <w:rFonts w:hint="eastAsia"/>
        </w:rPr>
        <w:t>5</w:t>
      </w:r>
    </w:p>
    <w:p w14:paraId="2ABE64FB" w14:textId="77777777" w:rsidR="00CF16AB" w:rsidRPr="003C0EEE" w:rsidRDefault="00CF16AB" w:rsidP="00CF16AB">
      <w:pPr>
        <w:pStyle w:val="a2"/>
      </w:pPr>
      <w:r w:rsidRPr="003C0EEE">
        <w:tab/>
      </w:r>
      <w:r w:rsidRPr="003C0EEE">
        <w:tab/>
      </w:r>
      <w:r>
        <w:t>B</w:t>
      </w:r>
      <w:r w:rsidRPr="003C0EEE">
        <w:t>.</w:t>
      </w:r>
      <w:r w:rsidRPr="003C0EEE">
        <w:tab/>
      </w:r>
      <w:r w:rsidRPr="003C0EEE">
        <w:rPr>
          <w:rFonts w:hint="eastAsia"/>
        </w:rPr>
        <w:t>会议日历</w:t>
      </w:r>
      <w:r w:rsidRPr="003C0EEE">
        <w:tab/>
      </w:r>
      <w:r w:rsidRPr="003C0EEE">
        <w:tab/>
      </w:r>
      <w:r>
        <w:t>1</w:t>
      </w:r>
      <w:r>
        <w:rPr>
          <w:rFonts w:hint="eastAsia"/>
        </w:rPr>
        <w:t>5-</w:t>
      </w:r>
      <w:r>
        <w:t>17</w:t>
      </w:r>
      <w:r>
        <w:tab/>
      </w:r>
      <w:r>
        <w:rPr>
          <w:rFonts w:hint="eastAsia"/>
        </w:rPr>
        <w:t>5</w:t>
      </w:r>
    </w:p>
    <w:p w14:paraId="6534B537" w14:textId="77777777" w:rsidR="00CF16AB" w:rsidRPr="003C0EEE" w:rsidRDefault="00CF16AB" w:rsidP="00CF16AB">
      <w:pPr>
        <w:pStyle w:val="a2"/>
      </w:pPr>
      <w:r w:rsidRPr="003C0EEE">
        <w:tab/>
      </w:r>
      <w:r w:rsidRPr="003C0EEE">
        <w:rPr>
          <w:rFonts w:hint="eastAsia"/>
        </w:rPr>
        <w:t>八</w:t>
      </w:r>
      <w:r w:rsidRPr="003C0EEE">
        <w:t>.</w:t>
      </w:r>
      <w:r w:rsidRPr="003C0EEE">
        <w:tab/>
      </w:r>
      <w:r w:rsidRPr="003B03B8">
        <w:rPr>
          <w:rFonts w:hint="eastAsia"/>
        </w:rPr>
        <w:t>经济</w:t>
      </w:r>
      <w:r w:rsidRPr="003C0EEE">
        <w:rPr>
          <w:rFonts w:hint="eastAsia"/>
        </w:rPr>
        <w:t>及社会理事会第</w:t>
      </w:r>
      <w:r>
        <w:t>2</w:t>
      </w:r>
      <w:r w:rsidRPr="003C0EEE">
        <w:t>0</w:t>
      </w:r>
      <w:r>
        <w:t>21/</w:t>
      </w:r>
      <w:r w:rsidRPr="007F7D92">
        <w:rPr>
          <w:rFonts w:hint="eastAsia"/>
          <w:position w:val="-6"/>
        </w:rPr>
        <w:t>……</w:t>
      </w:r>
      <w:r w:rsidRPr="003C0EEE">
        <w:rPr>
          <w:rFonts w:hint="eastAsia"/>
        </w:rPr>
        <w:t>号决议草案</w:t>
      </w:r>
      <w:r w:rsidRPr="003C0EEE">
        <w:t>(</w:t>
      </w:r>
      <w:r w:rsidRPr="003C0EEE">
        <w:rPr>
          <w:rFonts w:hint="eastAsia"/>
        </w:rPr>
        <w:t>议程项目</w:t>
      </w:r>
      <w:r>
        <w:t>7)</w:t>
      </w:r>
      <w:r>
        <w:tab/>
      </w:r>
      <w:r>
        <w:tab/>
        <w:t>18</w:t>
      </w:r>
      <w:r>
        <w:tab/>
        <w:t>6</w:t>
      </w:r>
    </w:p>
    <w:p w14:paraId="3218FC7D" w14:textId="77777777" w:rsidR="00CF16AB" w:rsidRPr="003C0EEE" w:rsidRDefault="00CF16AB" w:rsidP="00CF16AB">
      <w:pPr>
        <w:pStyle w:val="a2"/>
      </w:pPr>
      <w:r w:rsidRPr="003C0EEE">
        <w:tab/>
      </w:r>
      <w:r w:rsidRPr="003C0EEE">
        <w:rPr>
          <w:rFonts w:hint="eastAsia"/>
        </w:rPr>
        <w:t>九</w:t>
      </w:r>
      <w:r w:rsidRPr="003C0EEE">
        <w:t>.</w:t>
      </w:r>
      <w:r w:rsidRPr="003C0EEE">
        <w:tab/>
      </w:r>
      <w:r>
        <w:rPr>
          <w:rFonts w:hint="eastAsia"/>
        </w:rPr>
        <w:t>任何</w:t>
      </w:r>
      <w:r w:rsidRPr="003B03B8">
        <w:rPr>
          <w:rFonts w:hint="eastAsia"/>
        </w:rPr>
        <w:t>其他</w:t>
      </w:r>
      <w:r w:rsidRPr="003C0EEE">
        <w:rPr>
          <w:rFonts w:hint="eastAsia"/>
        </w:rPr>
        <w:t>事项</w:t>
      </w:r>
      <w:r w:rsidRPr="003C0EEE">
        <w:t>(</w:t>
      </w:r>
      <w:r w:rsidRPr="003C0EEE">
        <w:rPr>
          <w:rFonts w:hint="eastAsia"/>
        </w:rPr>
        <w:t>议程项目</w:t>
      </w:r>
      <w:r>
        <w:t>8)</w:t>
      </w:r>
      <w:r>
        <w:tab/>
      </w:r>
      <w:r>
        <w:tab/>
        <w:t>19</w:t>
      </w:r>
      <w:r>
        <w:tab/>
        <w:t>6</w:t>
      </w:r>
    </w:p>
    <w:p w14:paraId="039B0468" w14:textId="77777777" w:rsidR="00CF16AB" w:rsidRDefault="00CF16AB" w:rsidP="00CF16AB">
      <w:pPr>
        <w:pStyle w:val="a2"/>
      </w:pPr>
      <w:r w:rsidRPr="003C0EEE">
        <w:tab/>
      </w:r>
      <w:r w:rsidRPr="003C0EEE">
        <w:rPr>
          <w:rFonts w:hint="eastAsia"/>
        </w:rPr>
        <w:t>十</w:t>
      </w:r>
      <w:r w:rsidRPr="003C0EEE">
        <w:t>.</w:t>
      </w:r>
      <w:r w:rsidRPr="003C0EEE">
        <w:tab/>
      </w:r>
      <w:r w:rsidRPr="003C0EEE">
        <w:rPr>
          <w:rFonts w:hint="eastAsia"/>
        </w:rPr>
        <w:t>通过报告</w:t>
      </w:r>
      <w:r w:rsidRPr="003C0EEE">
        <w:t>(</w:t>
      </w:r>
      <w:r w:rsidRPr="003C0EEE">
        <w:rPr>
          <w:rFonts w:hint="eastAsia"/>
        </w:rPr>
        <w:t>议程项目</w:t>
      </w:r>
      <w:r>
        <w:t>9)</w:t>
      </w:r>
      <w:r>
        <w:tab/>
      </w:r>
      <w:r>
        <w:tab/>
        <w:t>20</w:t>
      </w:r>
      <w:r>
        <w:tab/>
        <w:t>6</w:t>
      </w:r>
    </w:p>
    <w:p w14:paraId="6D04B7B6" w14:textId="77777777" w:rsidR="00CF16AB" w:rsidRDefault="00CF16AB" w:rsidP="00CF16AB">
      <w:pPr>
        <w:tabs>
          <w:tab w:val="clear" w:pos="431"/>
        </w:tabs>
        <w:overflowPunct/>
        <w:adjustRightInd/>
        <w:snapToGrid/>
        <w:spacing w:line="240" w:lineRule="auto"/>
        <w:jc w:val="left"/>
        <w:rPr>
          <w:szCs w:val="21"/>
        </w:rPr>
      </w:pPr>
      <w:r>
        <w:br w:type="page"/>
      </w:r>
    </w:p>
    <w:p w14:paraId="6908A837" w14:textId="77777777" w:rsidR="00CF16AB" w:rsidRDefault="00CF16AB" w:rsidP="00CF16AB">
      <w:pPr>
        <w:pStyle w:val="a2"/>
        <w:tabs>
          <w:tab w:val="clear" w:pos="1996"/>
          <w:tab w:val="left" w:pos="1985"/>
        </w:tabs>
      </w:pPr>
      <w:r>
        <w:rPr>
          <w:rFonts w:hint="eastAsia"/>
        </w:rPr>
        <w:lastRenderedPageBreak/>
        <w:t>附件</w:t>
      </w:r>
    </w:p>
    <w:p w14:paraId="0C2A43CA" w14:textId="77777777" w:rsidR="00CF16AB" w:rsidRPr="003C0EEE" w:rsidRDefault="00CF16AB" w:rsidP="00CF16AB">
      <w:pPr>
        <w:pStyle w:val="a3"/>
        <w:ind w:right="2975"/>
      </w:pPr>
      <w:r>
        <w:rPr>
          <w:rFonts w:hint="eastAsia"/>
        </w:rPr>
        <w:tab/>
      </w:r>
      <w:r w:rsidRPr="003C0EEE">
        <w:rPr>
          <w:rFonts w:hint="eastAsia"/>
        </w:rPr>
        <w:t>一</w:t>
      </w:r>
      <w:r w:rsidRPr="003C0EEE">
        <w:t>.</w:t>
      </w:r>
      <w:r w:rsidRPr="003C0EEE">
        <w:tab/>
      </w:r>
      <w:r w:rsidRPr="00A7185D">
        <w:rPr>
          <w:rFonts w:hint="eastAsia"/>
          <w:spacing w:val="-4"/>
        </w:rPr>
        <w:t>对《关于</w:t>
      </w:r>
      <w:r w:rsidRPr="00A7185D">
        <w:rPr>
          <w:spacing w:val="-4"/>
        </w:rPr>
        <w:t>危险</w:t>
      </w:r>
      <w:r w:rsidRPr="00A7185D">
        <w:rPr>
          <w:rFonts w:hint="eastAsia"/>
          <w:spacing w:val="-4"/>
        </w:rPr>
        <w:t>货物</w:t>
      </w:r>
      <w:r w:rsidRPr="00A7185D">
        <w:rPr>
          <w:spacing w:val="-4"/>
        </w:rPr>
        <w:t>运输</w:t>
      </w:r>
      <w:r w:rsidRPr="00A7185D">
        <w:rPr>
          <w:rFonts w:hint="eastAsia"/>
          <w:spacing w:val="-4"/>
        </w:rPr>
        <w:t>的建议书：</w:t>
      </w:r>
      <w:r w:rsidRPr="00A7185D">
        <w:rPr>
          <w:spacing w:val="-4"/>
        </w:rPr>
        <w:t>规章范本</w:t>
      </w:r>
      <w:r w:rsidRPr="00A7185D">
        <w:rPr>
          <w:rFonts w:hint="eastAsia"/>
          <w:spacing w:val="-4"/>
        </w:rPr>
        <w:t>》第二十</w:t>
      </w:r>
      <w:r>
        <w:rPr>
          <w:rFonts w:hint="eastAsia"/>
          <w:spacing w:val="-4"/>
        </w:rPr>
        <w:t>一</w:t>
      </w:r>
      <w:r w:rsidRPr="00A7185D">
        <w:rPr>
          <w:rFonts w:hint="eastAsia"/>
          <w:spacing w:val="-4"/>
        </w:rPr>
        <w:t>修订版</w:t>
      </w:r>
      <w:r w:rsidRPr="003C0EEE">
        <w:t>(</w:t>
      </w:r>
      <w:r>
        <w:t>ST</w:t>
      </w:r>
      <w:r w:rsidRPr="003C0EEE">
        <w:t>/</w:t>
      </w:r>
      <w:r>
        <w:t>SG</w:t>
      </w:r>
      <w:r w:rsidRPr="003C0EEE">
        <w:t>/</w:t>
      </w:r>
      <w:r>
        <w:t>AC</w:t>
      </w:r>
      <w:r w:rsidRPr="003C0EEE">
        <w:t>.</w:t>
      </w:r>
      <w:r>
        <w:t>1</w:t>
      </w:r>
      <w:r w:rsidRPr="003C0EEE">
        <w:t>0/</w:t>
      </w:r>
      <w:r>
        <w:t>1</w:t>
      </w:r>
      <w:r w:rsidRPr="003C0EEE">
        <w:t>/</w:t>
      </w:r>
      <w:r>
        <w:t>Rev</w:t>
      </w:r>
      <w:r w:rsidRPr="003C0EEE">
        <w:t>.</w:t>
      </w:r>
      <w:r>
        <w:t>21</w:t>
      </w:r>
      <w:r w:rsidRPr="003C0EEE">
        <w:t>)</w:t>
      </w:r>
      <w:r w:rsidRPr="00AB0065">
        <w:rPr>
          <w:rStyle w:val="FootnoteReference"/>
          <w:rFonts w:eastAsia="SimSun"/>
          <w:snapToGrid w:val="0"/>
          <w:vertAlign w:val="baseline"/>
        </w:rPr>
        <w:footnoteReference w:customMarkFollows="1" w:id="2"/>
        <w:sym w:font="Symbol" w:char="F02A"/>
      </w:r>
      <w:r>
        <w:t xml:space="preserve"> </w:t>
      </w:r>
      <w:r w:rsidRPr="003C0EEE">
        <w:rPr>
          <w:rFonts w:hint="eastAsia"/>
        </w:rPr>
        <w:t>的</w:t>
      </w:r>
      <w:r>
        <w:rPr>
          <w:rFonts w:hint="eastAsia"/>
        </w:rPr>
        <w:t>修正</w:t>
      </w:r>
      <w:r w:rsidRPr="003C0EEE">
        <w:rPr>
          <w:rFonts w:hint="eastAsia"/>
        </w:rPr>
        <w:tab/>
      </w:r>
      <w:r>
        <w:rPr>
          <w:rFonts w:hint="eastAsia"/>
        </w:rPr>
        <w:tab/>
      </w:r>
      <w:r>
        <w:t>7</w:t>
      </w:r>
    </w:p>
    <w:p w14:paraId="4C774EE2" w14:textId="77777777" w:rsidR="00CF16AB" w:rsidRPr="003C0EEE" w:rsidRDefault="00CF16AB" w:rsidP="00CF16AB">
      <w:pPr>
        <w:pStyle w:val="a3"/>
        <w:tabs>
          <w:tab w:val="clear" w:pos="1996"/>
        </w:tabs>
        <w:ind w:right="2975"/>
      </w:pPr>
      <w:r w:rsidRPr="003C0EEE">
        <w:tab/>
      </w:r>
      <w:r w:rsidRPr="003C0EEE">
        <w:rPr>
          <w:rFonts w:hint="eastAsia"/>
        </w:rPr>
        <w:t>二</w:t>
      </w:r>
      <w:r w:rsidRPr="003C0EEE">
        <w:t>.</w:t>
      </w:r>
      <w:r w:rsidRPr="003C0EEE">
        <w:tab/>
      </w:r>
      <w:r w:rsidRPr="003C0EEE">
        <w:t>对《试验和标准手册》第</w:t>
      </w:r>
      <w:r>
        <w:rPr>
          <w:rFonts w:hint="eastAsia"/>
        </w:rPr>
        <w:t>七</w:t>
      </w:r>
      <w:r w:rsidRPr="003C0EEE">
        <w:t>修订版</w:t>
      </w:r>
      <w:r w:rsidRPr="003C0EEE">
        <w:t>(</w:t>
      </w:r>
      <w:r>
        <w:t>ST</w:t>
      </w:r>
      <w:r w:rsidRPr="003C0EEE">
        <w:t>/</w:t>
      </w:r>
      <w:r>
        <w:t>SG</w:t>
      </w:r>
      <w:r w:rsidRPr="003C0EEE">
        <w:t>/</w:t>
      </w:r>
      <w:r>
        <w:t>AC</w:t>
      </w:r>
      <w:r w:rsidRPr="003C0EEE">
        <w:t>.</w:t>
      </w:r>
      <w:r>
        <w:t>1</w:t>
      </w:r>
      <w:r w:rsidRPr="003C0EEE">
        <w:t>0/</w:t>
      </w:r>
      <w:r>
        <w:t>11</w:t>
      </w:r>
      <w:r w:rsidRPr="003C0EEE">
        <w:t>/</w:t>
      </w:r>
      <w:r>
        <w:t>Rev</w:t>
      </w:r>
      <w:r w:rsidRPr="003C0EEE">
        <w:t>.</w:t>
      </w:r>
      <w:r>
        <w:t>7</w:t>
      </w:r>
      <w:r w:rsidRPr="003C0EEE">
        <w:t>)</w:t>
      </w:r>
      <w:r w:rsidRPr="00AB0065">
        <w:rPr>
          <w:rStyle w:val="FootnoteReference"/>
          <w:rFonts w:eastAsia="SimSun"/>
          <w:vertAlign w:val="baseline"/>
        </w:rPr>
        <w:footnoteReference w:customMarkFollows="1" w:id="3"/>
        <w:t>**</w:t>
      </w:r>
      <w:r w:rsidRPr="003C0EEE">
        <w:rPr>
          <w:rFonts w:hint="eastAsia"/>
        </w:rPr>
        <w:t>的</w:t>
      </w:r>
      <w:r>
        <w:rPr>
          <w:rFonts w:hint="eastAsia"/>
        </w:rPr>
        <w:t>修正</w:t>
      </w:r>
      <w:r w:rsidRPr="003C0EEE">
        <w:tab/>
      </w:r>
      <w:r w:rsidRPr="003C0EEE">
        <w:tab/>
      </w:r>
      <w:r>
        <w:t>7</w:t>
      </w:r>
    </w:p>
    <w:p w14:paraId="181A1E47" w14:textId="77777777" w:rsidR="00CF16AB" w:rsidRPr="003C0EEE" w:rsidRDefault="00CF16AB" w:rsidP="00CF16AB">
      <w:pPr>
        <w:pStyle w:val="a3"/>
      </w:pPr>
      <w:r w:rsidRPr="003C0EEE">
        <w:tab/>
      </w:r>
      <w:r w:rsidRPr="003C0EEE">
        <w:rPr>
          <w:rFonts w:hint="eastAsia"/>
        </w:rPr>
        <w:t>三</w:t>
      </w:r>
      <w:r w:rsidRPr="003C0EEE">
        <w:t>.</w:t>
      </w:r>
      <w:r w:rsidRPr="003C0EEE">
        <w:tab/>
      </w:r>
      <w:r w:rsidRPr="005A68DE">
        <w:rPr>
          <w:spacing w:val="-4"/>
        </w:rPr>
        <w:t>对《全球化学品统一分类和标签制度》</w:t>
      </w:r>
      <w:r w:rsidRPr="005A68DE">
        <w:rPr>
          <w:rFonts w:hint="eastAsia"/>
          <w:spacing w:val="-4"/>
        </w:rPr>
        <w:t>(</w:t>
      </w:r>
      <w:r w:rsidRPr="005A68DE">
        <w:rPr>
          <w:rFonts w:hint="eastAsia"/>
          <w:spacing w:val="-4"/>
        </w:rPr>
        <w:t>《全球统一制度》</w:t>
      </w:r>
      <w:r w:rsidRPr="005A68DE">
        <w:rPr>
          <w:rFonts w:hint="eastAsia"/>
          <w:spacing w:val="-4"/>
        </w:rPr>
        <w:t>)</w:t>
      </w:r>
      <w:r w:rsidRPr="003C0EEE">
        <w:t>第</w:t>
      </w:r>
      <w:r>
        <w:rPr>
          <w:rFonts w:hint="eastAsia"/>
        </w:rPr>
        <w:t>八</w:t>
      </w:r>
      <w:r w:rsidRPr="003C0EEE">
        <w:t>修订版</w:t>
      </w:r>
      <w:r w:rsidRPr="003C0EEE">
        <w:t>(</w:t>
      </w:r>
      <w:r>
        <w:t>ST</w:t>
      </w:r>
      <w:r w:rsidRPr="003C0EEE">
        <w:t>/</w:t>
      </w:r>
      <w:r>
        <w:t>SG</w:t>
      </w:r>
      <w:r w:rsidRPr="003C0EEE">
        <w:t>/</w:t>
      </w:r>
      <w:r>
        <w:t>AC</w:t>
      </w:r>
      <w:r w:rsidRPr="003C0EEE">
        <w:t>.</w:t>
      </w:r>
      <w:r>
        <w:t>1</w:t>
      </w:r>
      <w:r w:rsidRPr="003C0EEE">
        <w:t>0/</w:t>
      </w:r>
      <w:r>
        <w:t>3</w:t>
      </w:r>
      <w:r w:rsidRPr="003C0EEE">
        <w:t>0/</w:t>
      </w:r>
      <w:r>
        <w:t>Rev</w:t>
      </w:r>
      <w:r w:rsidRPr="003C0EEE">
        <w:t>.</w:t>
      </w:r>
      <w:r>
        <w:t>8</w:t>
      </w:r>
      <w:r w:rsidRPr="003C0EEE">
        <w:t>)</w:t>
      </w:r>
      <w:r w:rsidRPr="00AB0065">
        <w:rPr>
          <w:rStyle w:val="FootnoteReference"/>
          <w:rFonts w:eastAsia="SimSun"/>
          <w:vertAlign w:val="baseline"/>
        </w:rPr>
        <w:footnoteReference w:customMarkFollows="1" w:id="4"/>
        <w:t>***</w:t>
      </w:r>
      <w:r>
        <w:t xml:space="preserve"> </w:t>
      </w:r>
      <w:r w:rsidRPr="003C0EEE">
        <w:rPr>
          <w:rFonts w:hint="eastAsia"/>
        </w:rPr>
        <w:t>的</w:t>
      </w:r>
      <w:r>
        <w:rPr>
          <w:rFonts w:hint="eastAsia"/>
        </w:rPr>
        <w:t>修正</w:t>
      </w:r>
      <w:r w:rsidRPr="003C0EEE">
        <w:tab/>
      </w:r>
      <w:r w:rsidRPr="003C0EEE">
        <w:tab/>
      </w:r>
      <w:r>
        <w:t>7</w:t>
      </w:r>
    </w:p>
    <w:p w14:paraId="3D084C08" w14:textId="77777777" w:rsidR="00CF16AB" w:rsidRDefault="00CF16AB" w:rsidP="00CF16AB">
      <w:pPr>
        <w:pStyle w:val="a3"/>
      </w:pPr>
      <w:r w:rsidRPr="003C0EEE">
        <w:tab/>
      </w:r>
      <w:r w:rsidRPr="003C0EEE">
        <w:rPr>
          <w:rFonts w:hint="eastAsia"/>
        </w:rPr>
        <w:t>四</w:t>
      </w:r>
      <w:r w:rsidRPr="003C0EEE">
        <w:t>.</w:t>
      </w:r>
      <w:r w:rsidRPr="003C0EEE">
        <w:tab/>
      </w:r>
      <w:r w:rsidRPr="003C0EEE">
        <w:rPr>
          <w:rFonts w:hint="eastAsia"/>
        </w:rPr>
        <w:t>经济及社会理事会第</w:t>
      </w:r>
      <w:r>
        <w:t>2021/</w:t>
      </w:r>
      <w:r w:rsidRPr="006669DE">
        <w:rPr>
          <w:rFonts w:ascii="Time New Roman" w:hAnsi="Time New Roman" w:hint="eastAsia"/>
          <w:position w:val="-6"/>
        </w:rPr>
        <w:t>……</w:t>
      </w:r>
      <w:r w:rsidRPr="003C0EEE">
        <w:rPr>
          <w:rFonts w:hint="eastAsia"/>
        </w:rPr>
        <w:t>号决议草案</w:t>
      </w:r>
      <w:r w:rsidRPr="003C0EEE">
        <w:tab/>
      </w:r>
      <w:r w:rsidRPr="003C0EEE">
        <w:tab/>
      </w:r>
      <w:r>
        <w:t>8</w:t>
      </w:r>
    </w:p>
    <w:p w14:paraId="02599844" w14:textId="77777777" w:rsidR="00CF16AB" w:rsidRDefault="00CF16AB" w:rsidP="00CF16AB">
      <w:pPr>
        <w:tabs>
          <w:tab w:val="clear" w:pos="431"/>
        </w:tabs>
        <w:overflowPunct/>
        <w:adjustRightInd/>
        <w:snapToGrid/>
        <w:spacing w:line="240" w:lineRule="auto"/>
        <w:jc w:val="left"/>
        <w:rPr>
          <w:szCs w:val="21"/>
        </w:rPr>
      </w:pPr>
      <w:r>
        <w:br w:type="page"/>
      </w:r>
    </w:p>
    <w:p w14:paraId="42331583" w14:textId="77777777" w:rsidR="00CF16AB" w:rsidRPr="004430C1" w:rsidRDefault="00CF16AB" w:rsidP="00CF16AB">
      <w:pPr>
        <w:pStyle w:val="HChGC"/>
      </w:pPr>
      <w:r w:rsidRPr="004430C1">
        <w:rPr>
          <w:rFonts w:hint="eastAsia"/>
        </w:rPr>
        <w:lastRenderedPageBreak/>
        <w:t>报告</w:t>
      </w:r>
    </w:p>
    <w:p w14:paraId="3CCD0DE5" w14:textId="77777777" w:rsidR="00CF16AB" w:rsidRPr="004430C1" w:rsidRDefault="00CF16AB" w:rsidP="00CF16AB">
      <w:pPr>
        <w:pStyle w:val="HChGC"/>
        <w:spacing w:before="240"/>
      </w:pPr>
      <w:r w:rsidRPr="004430C1">
        <w:tab/>
      </w:r>
      <w:r w:rsidRPr="004430C1">
        <w:rPr>
          <w:rFonts w:hint="eastAsia"/>
          <w:lang w:val="fr-FR"/>
        </w:rPr>
        <w:t>一</w:t>
      </w:r>
      <w:r w:rsidRPr="004430C1">
        <w:t>.</w:t>
      </w:r>
      <w:r w:rsidRPr="004430C1">
        <w:tab/>
      </w:r>
      <w:r w:rsidRPr="004430C1">
        <w:rPr>
          <w:rFonts w:hint="eastAsia"/>
          <w:lang w:val="fr-FR"/>
        </w:rPr>
        <w:t>出席情况</w:t>
      </w:r>
    </w:p>
    <w:p w14:paraId="219AE9BA" w14:textId="77777777" w:rsidR="00CF16AB" w:rsidRPr="004430C1" w:rsidRDefault="00CF16AB" w:rsidP="00CF16AB">
      <w:pPr>
        <w:pStyle w:val="SingleTxtGC"/>
      </w:pPr>
      <w:r>
        <w:t>1</w:t>
      </w:r>
      <w:r w:rsidRPr="004430C1">
        <w:t>.</w:t>
      </w:r>
      <w:r w:rsidRPr="004430C1">
        <w:tab/>
      </w:r>
      <w:r>
        <w:t>危险货物运输问题和全球化学品统一分类和标签制度问题专家委员会</w:t>
      </w:r>
      <w:r w:rsidRPr="004430C1">
        <w:t>于</w:t>
      </w:r>
      <w:r>
        <w:t>2</w:t>
      </w:r>
      <w:r w:rsidRPr="004430C1">
        <w:t>0</w:t>
      </w:r>
      <w:r>
        <w:t>20</w:t>
      </w:r>
      <w:r w:rsidRPr="004430C1">
        <w:t>年</w:t>
      </w:r>
      <w:r>
        <w:t>12</w:t>
      </w:r>
      <w:r w:rsidRPr="004430C1">
        <w:t>月</w:t>
      </w:r>
      <w:r>
        <w:t>11</w:t>
      </w:r>
      <w:r w:rsidRPr="004430C1">
        <w:t>日在日内瓦举行了第</w:t>
      </w:r>
      <w:r>
        <w:rPr>
          <w:rFonts w:hint="eastAsia"/>
        </w:rPr>
        <w:t>十</w:t>
      </w:r>
      <w:r w:rsidRPr="004430C1">
        <w:t>届会议。</w:t>
      </w:r>
    </w:p>
    <w:p w14:paraId="4F054EC0" w14:textId="77777777" w:rsidR="00CF16AB" w:rsidRPr="004430C1" w:rsidRDefault="00CF16AB" w:rsidP="00CF16AB">
      <w:pPr>
        <w:pStyle w:val="SingleTxtGC"/>
      </w:pPr>
      <w:r>
        <w:t>2</w:t>
      </w:r>
      <w:r w:rsidRPr="004430C1">
        <w:t>.</w:t>
      </w:r>
      <w:r w:rsidRPr="004430C1">
        <w:tab/>
      </w:r>
      <w:r w:rsidRPr="00502FA6">
        <w:rPr>
          <w:spacing w:val="-4"/>
        </w:rPr>
        <w:t>下列国家的专家出席了本届</w:t>
      </w:r>
      <w:r w:rsidRPr="003E138E">
        <w:rPr>
          <w:spacing w:val="-8"/>
        </w:rPr>
        <w:t>会议</w:t>
      </w:r>
      <w:r w:rsidRPr="006541C1">
        <w:rPr>
          <w:spacing w:val="-16"/>
        </w:rPr>
        <w:t>：</w:t>
      </w:r>
      <w:r w:rsidRPr="006541C1">
        <w:rPr>
          <w:rFonts w:hint="eastAsia"/>
          <w:spacing w:val="-16"/>
        </w:rPr>
        <w:t>澳大利亚、</w:t>
      </w:r>
      <w:r w:rsidRPr="006541C1">
        <w:rPr>
          <w:spacing w:val="-16"/>
        </w:rPr>
        <w:t>奥地利</w:t>
      </w:r>
      <w:r w:rsidRPr="006541C1">
        <w:rPr>
          <w:rFonts w:hint="eastAsia"/>
          <w:spacing w:val="-16"/>
        </w:rPr>
        <w:t>、</w:t>
      </w:r>
      <w:r w:rsidRPr="006541C1">
        <w:rPr>
          <w:spacing w:val="-16"/>
        </w:rPr>
        <w:t>巴西、加拿大、</w:t>
      </w:r>
      <w:r w:rsidRPr="006541C1">
        <w:rPr>
          <w:rFonts w:hint="eastAsia"/>
          <w:spacing w:val="-16"/>
        </w:rPr>
        <w:t>中国、</w:t>
      </w:r>
      <w:r w:rsidRPr="006541C1">
        <w:rPr>
          <w:spacing w:val="-16"/>
        </w:rPr>
        <w:t>法国、</w:t>
      </w:r>
      <w:r w:rsidRPr="006541C1">
        <w:t>德国、</w:t>
      </w:r>
      <w:r w:rsidRPr="006541C1">
        <w:rPr>
          <w:rFonts w:hint="eastAsia"/>
        </w:rPr>
        <w:t>意大利、</w:t>
      </w:r>
      <w:r w:rsidRPr="006541C1">
        <w:t>日本、荷兰、</w:t>
      </w:r>
      <w:r w:rsidRPr="006541C1">
        <w:rPr>
          <w:rFonts w:hint="eastAsia"/>
        </w:rPr>
        <w:t>大韩民国</w:t>
      </w:r>
      <w:r w:rsidRPr="006541C1">
        <w:t>、瑞典、瑞士、联合王国</w:t>
      </w:r>
      <w:r w:rsidRPr="006541C1">
        <w:rPr>
          <w:rFonts w:hint="eastAsia"/>
        </w:rPr>
        <w:t>、</w:t>
      </w:r>
      <w:r w:rsidRPr="006541C1">
        <w:t>美利坚合众国</w:t>
      </w:r>
      <w:r w:rsidRPr="003E138E">
        <w:rPr>
          <w:rFonts w:hint="eastAsia"/>
          <w:spacing w:val="-10"/>
        </w:rPr>
        <w:t>。</w:t>
      </w:r>
    </w:p>
    <w:p w14:paraId="19AAEED9" w14:textId="77777777" w:rsidR="00CF16AB" w:rsidRPr="004430C1" w:rsidRDefault="00CF16AB" w:rsidP="00CF16AB">
      <w:pPr>
        <w:pStyle w:val="SingleTxtGC"/>
      </w:pPr>
      <w:r>
        <w:t>3</w:t>
      </w:r>
      <w:r w:rsidRPr="004430C1">
        <w:t>.</w:t>
      </w:r>
      <w:r w:rsidRPr="004430C1">
        <w:tab/>
      </w:r>
      <w:r w:rsidRPr="004430C1">
        <w:t>欧洲联盟的代表出席了会议。</w:t>
      </w:r>
    </w:p>
    <w:p w14:paraId="4D99BF2B" w14:textId="77777777" w:rsidR="00CF16AB" w:rsidRPr="004430C1" w:rsidRDefault="00CF16AB" w:rsidP="00CF16AB">
      <w:pPr>
        <w:pStyle w:val="SingleTxtGC"/>
      </w:pPr>
      <w:r>
        <w:t>4</w:t>
      </w:r>
      <w:r w:rsidRPr="004430C1">
        <w:t>.</w:t>
      </w:r>
      <w:r w:rsidRPr="004430C1">
        <w:tab/>
      </w:r>
      <w:r w:rsidRPr="004430C1">
        <w:rPr>
          <w:rFonts w:hint="eastAsia"/>
        </w:rPr>
        <w:t>下列</w:t>
      </w:r>
      <w:r w:rsidRPr="004430C1">
        <w:t>非政府组织的代表也出席了会议：澳大利亚爆炸品工业与安全集团公司、</w:t>
      </w:r>
      <w:r w:rsidRPr="004430C1">
        <w:rPr>
          <w:rFonts w:hint="eastAsia"/>
        </w:rPr>
        <w:t>欧洲化学工业理事会、爆炸物制造商学会、可充电电池协会。</w:t>
      </w:r>
    </w:p>
    <w:p w14:paraId="1E47A146" w14:textId="77777777" w:rsidR="00CF16AB" w:rsidRPr="004430C1" w:rsidRDefault="00CF16AB" w:rsidP="00CF16AB">
      <w:pPr>
        <w:pStyle w:val="HChGC"/>
      </w:pPr>
      <w:r w:rsidRPr="004430C1">
        <w:tab/>
      </w:r>
      <w:r w:rsidRPr="004430C1">
        <w:rPr>
          <w:rFonts w:hint="eastAsia"/>
        </w:rPr>
        <w:t>二</w:t>
      </w:r>
      <w:r w:rsidRPr="004430C1">
        <w:t>.</w:t>
      </w:r>
      <w:r w:rsidRPr="004430C1">
        <w:tab/>
      </w:r>
      <w:r w:rsidRPr="004430C1">
        <w:rPr>
          <w:rFonts w:hint="eastAsia"/>
        </w:rPr>
        <w:t>通过议程</w:t>
      </w:r>
      <w:r w:rsidRPr="004430C1">
        <w:t>(</w:t>
      </w:r>
      <w:r w:rsidRPr="004430C1">
        <w:rPr>
          <w:rFonts w:hint="eastAsia"/>
        </w:rPr>
        <w:t>议程项目</w:t>
      </w:r>
      <w:r>
        <w:rPr>
          <w:rFonts w:hint="eastAsia"/>
        </w:rPr>
        <w:t>1</w:t>
      </w:r>
      <w:r w:rsidRPr="004430C1">
        <w:t>)</w:t>
      </w:r>
    </w:p>
    <w:p w14:paraId="3D02CD4D" w14:textId="77777777" w:rsidR="00CF16AB" w:rsidRPr="004430C1" w:rsidRDefault="00CF16AB" w:rsidP="00CF16AB">
      <w:pPr>
        <w:pStyle w:val="SingleTxtGC"/>
      </w:pPr>
      <w:r w:rsidRPr="00DB090E">
        <w:rPr>
          <w:rFonts w:ascii="Time New Roman" w:eastAsia="楷体" w:hAnsi="Time New Roman" w:hint="eastAsia"/>
        </w:rPr>
        <w:t>文件</w:t>
      </w:r>
      <w:r w:rsidRPr="004430C1">
        <w:rPr>
          <w:rFonts w:hint="eastAsia"/>
        </w:rPr>
        <w:t>：</w:t>
      </w:r>
      <w:r w:rsidRPr="004430C1">
        <w:rPr>
          <w:rFonts w:hint="eastAsia"/>
        </w:rPr>
        <w:tab/>
      </w:r>
      <w:r>
        <w:tab/>
        <w:t>ST</w:t>
      </w:r>
      <w:r w:rsidRPr="004430C1">
        <w:t>/</w:t>
      </w:r>
      <w:r>
        <w:t>SG</w:t>
      </w:r>
      <w:r w:rsidRPr="004430C1">
        <w:t>/</w:t>
      </w:r>
      <w:r>
        <w:t>AC</w:t>
      </w:r>
      <w:r w:rsidRPr="004430C1">
        <w:t>.</w:t>
      </w:r>
      <w:r>
        <w:t>1</w:t>
      </w:r>
      <w:r w:rsidRPr="004430C1">
        <w:t>0/</w:t>
      </w:r>
      <w:r>
        <w:t>47</w:t>
      </w:r>
      <w:r w:rsidRPr="004430C1">
        <w:rPr>
          <w:rFonts w:hint="eastAsia"/>
        </w:rPr>
        <w:t xml:space="preserve"> </w:t>
      </w:r>
      <w:r w:rsidRPr="004430C1">
        <w:t>(</w:t>
      </w:r>
      <w:r w:rsidRPr="004430C1">
        <w:rPr>
          <w:rFonts w:hint="eastAsia"/>
        </w:rPr>
        <w:t>秘书处</w:t>
      </w:r>
      <w:r w:rsidRPr="004430C1">
        <w:t>)</w:t>
      </w:r>
    </w:p>
    <w:p w14:paraId="2F8AD8C4" w14:textId="77777777" w:rsidR="00CF16AB" w:rsidRPr="004430C1" w:rsidRDefault="00CF16AB" w:rsidP="00CF16AB">
      <w:pPr>
        <w:pStyle w:val="SingleTxtGC"/>
      </w:pPr>
      <w:r>
        <w:rPr>
          <w:rFonts w:hint="eastAsia"/>
        </w:rPr>
        <w:t>5</w:t>
      </w:r>
      <w:r w:rsidRPr="004430C1">
        <w:t>.</w:t>
      </w:r>
      <w:r w:rsidRPr="004430C1">
        <w:tab/>
      </w:r>
      <w:r w:rsidRPr="004430C1">
        <w:t>委员会通过了秘书处编写的临时议程。</w:t>
      </w:r>
    </w:p>
    <w:p w14:paraId="7CAAB037" w14:textId="77777777" w:rsidR="00CF16AB" w:rsidRPr="004430C1" w:rsidRDefault="00CF16AB" w:rsidP="00CF16AB">
      <w:pPr>
        <w:pStyle w:val="HChGC"/>
      </w:pPr>
      <w:r w:rsidRPr="004430C1">
        <w:tab/>
      </w:r>
      <w:r w:rsidRPr="004430C1">
        <w:rPr>
          <w:rFonts w:hint="eastAsia"/>
        </w:rPr>
        <w:t>三</w:t>
      </w:r>
      <w:r w:rsidRPr="004430C1">
        <w:t>.</w:t>
      </w:r>
      <w:r w:rsidRPr="004430C1">
        <w:tab/>
      </w:r>
      <w:r w:rsidRPr="004430C1">
        <w:rPr>
          <w:rFonts w:hint="eastAsia"/>
        </w:rPr>
        <w:t>选举主席团成员</w:t>
      </w:r>
      <w:r w:rsidRPr="004430C1">
        <w:t>(</w:t>
      </w:r>
      <w:r w:rsidRPr="004430C1">
        <w:rPr>
          <w:rFonts w:hint="eastAsia"/>
        </w:rPr>
        <w:t>议程项目</w:t>
      </w:r>
      <w:r>
        <w:t>2</w:t>
      </w:r>
      <w:r w:rsidRPr="004430C1">
        <w:t>)</w:t>
      </w:r>
    </w:p>
    <w:p w14:paraId="3B372617" w14:textId="77777777" w:rsidR="00CF16AB" w:rsidRPr="004430C1" w:rsidRDefault="00CF16AB" w:rsidP="00CF16AB">
      <w:pPr>
        <w:pStyle w:val="SingleTxtGC"/>
      </w:pPr>
      <w:r>
        <w:rPr>
          <w:rFonts w:hint="eastAsia"/>
        </w:rPr>
        <w:t>6</w:t>
      </w:r>
      <w:r w:rsidRPr="004430C1">
        <w:t>.</w:t>
      </w:r>
      <w:r w:rsidRPr="004430C1">
        <w:tab/>
      </w:r>
      <w:r>
        <w:t>D</w:t>
      </w:r>
      <w:r w:rsidRPr="004430C1">
        <w:t xml:space="preserve">. </w:t>
      </w:r>
      <w:r>
        <w:t>Pfund</w:t>
      </w:r>
      <w:r w:rsidRPr="004430C1">
        <w:rPr>
          <w:rFonts w:hint="eastAsia"/>
        </w:rPr>
        <w:t>先生</w:t>
      </w:r>
      <w:r w:rsidRPr="004430C1">
        <w:t>(</w:t>
      </w:r>
      <w:r w:rsidRPr="004430C1">
        <w:rPr>
          <w:rFonts w:hint="eastAsia"/>
        </w:rPr>
        <w:t>美利坚合众国</w:t>
      </w:r>
      <w:r w:rsidRPr="004430C1">
        <w:t>)</w:t>
      </w:r>
      <w:r w:rsidRPr="004430C1">
        <w:rPr>
          <w:rFonts w:hint="eastAsia"/>
        </w:rPr>
        <w:t>和</w:t>
      </w:r>
      <w:r>
        <w:t>M</w:t>
      </w:r>
      <w:r w:rsidRPr="004430C1">
        <w:t xml:space="preserve">. </w:t>
      </w:r>
      <w:r>
        <w:t>Ruskin</w:t>
      </w:r>
      <w:r w:rsidRPr="004430C1">
        <w:rPr>
          <w:rFonts w:hint="eastAsia"/>
        </w:rPr>
        <w:t>女士</w:t>
      </w:r>
      <w:r w:rsidRPr="004430C1">
        <w:t>(</w:t>
      </w:r>
      <w:r w:rsidRPr="004430C1">
        <w:rPr>
          <w:rFonts w:hint="eastAsia"/>
        </w:rPr>
        <w:t>美利坚合众国</w:t>
      </w:r>
      <w:r w:rsidRPr="004430C1">
        <w:t>)</w:t>
      </w:r>
      <w:r w:rsidRPr="004430C1">
        <w:t>分别当选为主席和副主席。</w:t>
      </w:r>
    </w:p>
    <w:p w14:paraId="4DBD20CA" w14:textId="77777777" w:rsidR="00CF16AB" w:rsidRPr="004430C1" w:rsidRDefault="00CF16AB" w:rsidP="00CF16AB">
      <w:pPr>
        <w:pStyle w:val="HChGC"/>
        <w:spacing w:before="240"/>
      </w:pPr>
      <w:r w:rsidRPr="004430C1">
        <w:tab/>
      </w:r>
      <w:r w:rsidRPr="004430C1">
        <w:rPr>
          <w:rFonts w:hint="eastAsia"/>
        </w:rPr>
        <w:t>四</w:t>
      </w:r>
      <w:r w:rsidRPr="004430C1">
        <w:t>.</w:t>
      </w:r>
      <w:r w:rsidRPr="004430C1">
        <w:tab/>
      </w:r>
      <w:r w:rsidRPr="004430C1">
        <w:t>经济及社会理事会的决议和决定</w:t>
      </w:r>
      <w:r w:rsidRPr="004430C1">
        <w:t>(</w:t>
      </w:r>
      <w:r w:rsidRPr="004430C1">
        <w:rPr>
          <w:rFonts w:hint="eastAsia"/>
        </w:rPr>
        <w:t>议程项目</w:t>
      </w:r>
      <w:r>
        <w:t>3</w:t>
      </w:r>
      <w:r w:rsidRPr="004430C1">
        <w:t>)</w:t>
      </w:r>
    </w:p>
    <w:p w14:paraId="6B9FB674" w14:textId="77777777" w:rsidR="00CF16AB" w:rsidRPr="004430C1" w:rsidRDefault="00CF16AB" w:rsidP="00CF16AB">
      <w:pPr>
        <w:pStyle w:val="SingleTxtGC"/>
      </w:pPr>
      <w:r>
        <w:rPr>
          <w:rFonts w:hint="eastAsia"/>
        </w:rPr>
        <w:t>7</w:t>
      </w:r>
      <w:r w:rsidRPr="004430C1">
        <w:t>.</w:t>
      </w:r>
      <w:r w:rsidRPr="004430C1">
        <w:tab/>
      </w:r>
      <w:r w:rsidRPr="004430C1">
        <w:rPr>
          <w:rFonts w:hint="eastAsia"/>
        </w:rPr>
        <w:t>委员会注意到经济及社会理事会已于</w:t>
      </w:r>
      <w:r>
        <w:rPr>
          <w:rFonts w:hint="eastAsia"/>
        </w:rPr>
        <w:t>2</w:t>
      </w:r>
      <w:r w:rsidRPr="004430C1">
        <w:rPr>
          <w:rFonts w:hint="eastAsia"/>
        </w:rPr>
        <w:t>0</w:t>
      </w:r>
      <w:r>
        <w:t>19</w:t>
      </w:r>
      <w:r w:rsidRPr="004430C1">
        <w:rPr>
          <w:rFonts w:hint="eastAsia"/>
        </w:rPr>
        <w:t>年</w:t>
      </w:r>
      <w:r>
        <w:rPr>
          <w:rFonts w:hint="eastAsia"/>
        </w:rPr>
        <w:t>6</w:t>
      </w:r>
      <w:r w:rsidRPr="004430C1">
        <w:rPr>
          <w:rFonts w:hint="eastAsia"/>
        </w:rPr>
        <w:t>月</w:t>
      </w:r>
      <w:r>
        <w:t>6</w:t>
      </w:r>
      <w:r w:rsidRPr="004430C1">
        <w:rPr>
          <w:rFonts w:hint="eastAsia"/>
        </w:rPr>
        <w:t>日未作改动通过了委员会第</w:t>
      </w:r>
      <w:r>
        <w:rPr>
          <w:rFonts w:hint="eastAsia"/>
        </w:rPr>
        <w:t>九</w:t>
      </w:r>
      <w:r w:rsidRPr="004430C1">
        <w:rPr>
          <w:rFonts w:hint="eastAsia"/>
        </w:rPr>
        <w:t>届会议编写的决议</w:t>
      </w:r>
      <w:r w:rsidRPr="004430C1">
        <w:rPr>
          <w:rFonts w:hint="eastAsia"/>
        </w:rPr>
        <w:t>(</w:t>
      </w:r>
      <w:r>
        <w:t>E</w:t>
      </w:r>
      <w:r w:rsidRPr="004430C1">
        <w:t>/</w:t>
      </w:r>
      <w:r>
        <w:t>RES</w:t>
      </w:r>
      <w:r w:rsidRPr="004430C1">
        <w:t>/</w:t>
      </w:r>
      <w:r>
        <w:t>2</w:t>
      </w:r>
      <w:r w:rsidRPr="004430C1">
        <w:t>0</w:t>
      </w:r>
      <w:r>
        <w:t>19</w:t>
      </w:r>
      <w:r w:rsidRPr="004430C1">
        <w:t>/</w:t>
      </w:r>
      <w:r>
        <w:t>7</w:t>
      </w:r>
      <w:r w:rsidRPr="004430C1">
        <w:rPr>
          <w:rFonts w:hint="eastAsia"/>
        </w:rPr>
        <w:t>)</w:t>
      </w:r>
      <w:r w:rsidRPr="004430C1">
        <w:rPr>
          <w:rFonts w:hint="eastAsia"/>
        </w:rPr>
        <w:t>。会上还</w:t>
      </w:r>
      <w:r w:rsidRPr="004430C1">
        <w:t>注意到，由于</w:t>
      </w:r>
      <w:r>
        <w:t>2019</w:t>
      </w:r>
      <w:r>
        <w:rPr>
          <w:rFonts w:hint="eastAsia"/>
        </w:rPr>
        <w:t>-</w:t>
      </w:r>
      <w:r>
        <w:t>2020</w:t>
      </w:r>
      <w:r w:rsidRPr="004430C1">
        <w:rPr>
          <w:rFonts w:hint="eastAsia"/>
        </w:rPr>
        <w:t>两</w:t>
      </w:r>
      <w:r w:rsidRPr="004430C1">
        <w:t>年期间没有收到表示希望成为委员会成员或其任何小组委员会成员的申请，因此</w:t>
      </w:r>
      <w:r w:rsidRPr="004430C1">
        <w:rPr>
          <w:rFonts w:hint="eastAsia"/>
        </w:rPr>
        <w:t>成员组成情况</w:t>
      </w:r>
      <w:r w:rsidRPr="004430C1">
        <w:t>仍保持如下</w:t>
      </w:r>
      <w:r w:rsidRPr="004430C1">
        <w:rPr>
          <w:rFonts w:hint="eastAsia"/>
        </w:rPr>
        <w:t>，详见议程说明</w:t>
      </w:r>
      <w:r w:rsidRPr="004430C1">
        <w:t>：</w:t>
      </w:r>
    </w:p>
    <w:p w14:paraId="69276E82" w14:textId="77777777" w:rsidR="00CF16AB" w:rsidRPr="004430C1" w:rsidRDefault="00CF16AB" w:rsidP="00CF16AB">
      <w:pPr>
        <w:pStyle w:val="Bullet1GC"/>
      </w:pPr>
      <w:r w:rsidRPr="004430C1">
        <w:t>专家委员会：</w:t>
      </w:r>
      <w:r>
        <w:t>4</w:t>
      </w:r>
      <w:r w:rsidRPr="004430C1">
        <w:t>0</w:t>
      </w:r>
      <w:r w:rsidRPr="004430C1">
        <w:t>名成员</w:t>
      </w:r>
      <w:r w:rsidRPr="004430C1">
        <w:rPr>
          <w:rFonts w:hint="eastAsia"/>
        </w:rPr>
        <w:t>；</w:t>
      </w:r>
    </w:p>
    <w:p w14:paraId="28C7607F" w14:textId="77777777" w:rsidR="00CF16AB" w:rsidRPr="004430C1" w:rsidRDefault="00CF16AB" w:rsidP="00CF16AB">
      <w:pPr>
        <w:pStyle w:val="Bullet1GC"/>
      </w:pPr>
      <w:r w:rsidRPr="004430C1">
        <w:t>危险货物运输</w:t>
      </w:r>
      <w:r>
        <w:rPr>
          <w:rFonts w:hint="eastAsia"/>
        </w:rPr>
        <w:t>问题</w:t>
      </w:r>
      <w:r w:rsidRPr="004430C1">
        <w:t>专家小组委员会：</w:t>
      </w:r>
      <w:r>
        <w:t>3</w:t>
      </w:r>
      <w:r w:rsidRPr="004430C1">
        <w:t>0</w:t>
      </w:r>
      <w:r w:rsidRPr="004430C1">
        <w:t>名成员；</w:t>
      </w:r>
    </w:p>
    <w:p w14:paraId="03CDB7DD" w14:textId="77777777" w:rsidR="00CF16AB" w:rsidRPr="004430C1" w:rsidRDefault="00CF16AB" w:rsidP="00CF16AB">
      <w:pPr>
        <w:pStyle w:val="Bullet1GC"/>
      </w:pPr>
      <w:r w:rsidRPr="004430C1">
        <w:t>全球化学品统一分类和标签制度问题专家小组委员会：</w:t>
      </w:r>
      <w:r>
        <w:t>36</w:t>
      </w:r>
      <w:r w:rsidRPr="004430C1">
        <w:t>名成员。</w:t>
      </w:r>
    </w:p>
    <w:p w14:paraId="061356F4" w14:textId="77777777" w:rsidR="00CF16AB" w:rsidRPr="004430C1" w:rsidRDefault="00CF16AB" w:rsidP="00CF16AB">
      <w:pPr>
        <w:pStyle w:val="SingleTxtGC"/>
      </w:pPr>
      <w:r>
        <w:rPr>
          <w:rFonts w:hint="eastAsia"/>
        </w:rPr>
        <w:t>8</w:t>
      </w:r>
      <w:r w:rsidRPr="004430C1">
        <w:t>.</w:t>
      </w:r>
      <w:r w:rsidRPr="004430C1">
        <w:tab/>
      </w:r>
      <w:r w:rsidRPr="004430C1">
        <w:t>委员会满意地注意到，秘书处已经以联合国所有正式语文出版了《关于危险货物运输的建议书：规章范本》第</w:t>
      </w:r>
      <w:r w:rsidRPr="004430C1">
        <w:rPr>
          <w:rFonts w:hint="eastAsia"/>
        </w:rPr>
        <w:t>二十</w:t>
      </w:r>
      <w:r>
        <w:rPr>
          <w:rFonts w:hint="eastAsia"/>
        </w:rPr>
        <w:t>一</w:t>
      </w:r>
      <w:r w:rsidRPr="004430C1">
        <w:t>修订版</w:t>
      </w:r>
      <w:r w:rsidRPr="004430C1">
        <w:t>(</w:t>
      </w:r>
      <w:r>
        <w:t>ST</w:t>
      </w:r>
      <w:r w:rsidRPr="004430C1">
        <w:t>/</w:t>
      </w:r>
      <w:r>
        <w:t>SG</w:t>
      </w:r>
      <w:r w:rsidRPr="004430C1">
        <w:t>/</w:t>
      </w:r>
      <w:r>
        <w:t>AC</w:t>
      </w:r>
      <w:r w:rsidRPr="004430C1">
        <w:t>.</w:t>
      </w:r>
      <w:r>
        <w:t>1</w:t>
      </w:r>
      <w:r w:rsidRPr="004430C1">
        <w:t>0/</w:t>
      </w:r>
      <w:r>
        <w:t>1</w:t>
      </w:r>
      <w:r w:rsidRPr="004430C1">
        <w:t>/</w:t>
      </w:r>
      <w:r>
        <w:t>Rev</w:t>
      </w:r>
      <w:r w:rsidRPr="004430C1">
        <w:t>.</w:t>
      </w:r>
      <w:r>
        <w:t>21</w:t>
      </w:r>
      <w:r w:rsidRPr="004430C1">
        <w:t>)</w:t>
      </w:r>
      <w:r w:rsidRPr="004430C1">
        <w:t>、《试验和标准手册》第</w:t>
      </w:r>
      <w:r>
        <w:rPr>
          <w:rFonts w:hint="eastAsia"/>
        </w:rPr>
        <w:t>七</w:t>
      </w:r>
      <w:r w:rsidRPr="004430C1">
        <w:t>修订版</w:t>
      </w:r>
      <w:r w:rsidRPr="004430C1">
        <w:t>(</w:t>
      </w:r>
      <w:r>
        <w:t>ST</w:t>
      </w:r>
      <w:r w:rsidRPr="004430C1">
        <w:t>/</w:t>
      </w:r>
      <w:r>
        <w:t>SG</w:t>
      </w:r>
      <w:r w:rsidRPr="004430C1">
        <w:t>/</w:t>
      </w:r>
      <w:r>
        <w:t>AC</w:t>
      </w:r>
      <w:r w:rsidRPr="004430C1">
        <w:t>.</w:t>
      </w:r>
      <w:r>
        <w:t>1</w:t>
      </w:r>
      <w:r w:rsidRPr="004430C1">
        <w:t>0/</w:t>
      </w:r>
      <w:r>
        <w:t>11</w:t>
      </w:r>
      <w:r w:rsidRPr="004430C1">
        <w:t>/</w:t>
      </w:r>
      <w:r>
        <w:t>Rev</w:t>
      </w:r>
      <w:r w:rsidRPr="004430C1">
        <w:t>.</w:t>
      </w:r>
      <w:r>
        <w:t>7</w:t>
      </w:r>
      <w:r w:rsidRPr="004430C1">
        <w:t>)</w:t>
      </w:r>
      <w:r w:rsidRPr="004430C1">
        <w:t>，和《全球化学品统一分类和标签制度》</w:t>
      </w:r>
      <w:r w:rsidRPr="004430C1">
        <w:t>(</w:t>
      </w:r>
      <w:r w:rsidRPr="004430C1">
        <w:t>《全球统一制度》</w:t>
      </w:r>
      <w:r w:rsidRPr="004430C1">
        <w:t>)</w:t>
      </w:r>
      <w:r w:rsidRPr="004430C1">
        <w:t>第</w:t>
      </w:r>
      <w:r>
        <w:rPr>
          <w:rFonts w:hint="eastAsia"/>
        </w:rPr>
        <w:t>八</w:t>
      </w:r>
      <w:r w:rsidRPr="004430C1">
        <w:t>修订版</w:t>
      </w:r>
      <w:r w:rsidRPr="004430C1">
        <w:t>(</w:t>
      </w:r>
      <w:r>
        <w:t>ST</w:t>
      </w:r>
      <w:r w:rsidRPr="004430C1">
        <w:t>/</w:t>
      </w:r>
      <w:r>
        <w:t>SG</w:t>
      </w:r>
      <w:r w:rsidRPr="004430C1">
        <w:t>/</w:t>
      </w:r>
      <w:r>
        <w:t>AC</w:t>
      </w:r>
      <w:r w:rsidRPr="004430C1">
        <w:t>.</w:t>
      </w:r>
      <w:r>
        <w:t>1</w:t>
      </w:r>
      <w:r w:rsidRPr="004430C1">
        <w:t>0/</w:t>
      </w:r>
      <w:r>
        <w:t>3</w:t>
      </w:r>
      <w:r w:rsidRPr="004430C1">
        <w:t>0/</w:t>
      </w:r>
      <w:r>
        <w:t>Rev</w:t>
      </w:r>
      <w:r w:rsidRPr="004430C1">
        <w:t>.</w:t>
      </w:r>
      <w:r>
        <w:t>8</w:t>
      </w:r>
      <w:r w:rsidRPr="004430C1">
        <w:t>)</w:t>
      </w:r>
      <w:r w:rsidRPr="004430C1">
        <w:rPr>
          <w:rFonts w:hint="eastAsia"/>
        </w:rPr>
        <w:t>。</w:t>
      </w:r>
    </w:p>
    <w:p w14:paraId="2EFB94ED" w14:textId="77777777" w:rsidR="00CF16AB" w:rsidRPr="004430C1" w:rsidRDefault="00CF16AB" w:rsidP="00CF16AB">
      <w:pPr>
        <w:pStyle w:val="SingleTxtGC"/>
      </w:pPr>
      <w:r>
        <w:rPr>
          <w:rFonts w:hint="eastAsia"/>
        </w:rPr>
        <w:t>9</w:t>
      </w:r>
      <w:r w:rsidRPr="004430C1">
        <w:t>.</w:t>
      </w:r>
      <w:r w:rsidRPr="004430C1">
        <w:tab/>
      </w:r>
      <w:r w:rsidRPr="004430C1">
        <w:t>委员会还注意到，</w:t>
      </w:r>
      <w:r w:rsidRPr="004430C1">
        <w:rPr>
          <w:rFonts w:hint="eastAsia"/>
        </w:rPr>
        <w:t>这</w:t>
      </w:r>
      <w:r w:rsidRPr="004430C1">
        <w:t>三个出版物还提供了电子版：</w:t>
      </w:r>
    </w:p>
    <w:p w14:paraId="048D0A1D" w14:textId="77777777" w:rsidR="00CF16AB" w:rsidRPr="004430C1" w:rsidRDefault="00CF16AB" w:rsidP="00CF16AB">
      <w:pPr>
        <w:pStyle w:val="SingleTxtGC"/>
        <w:numPr>
          <w:ilvl w:val="0"/>
          <w:numId w:val="7"/>
        </w:numPr>
        <w:spacing w:line="300" w:lineRule="exact"/>
        <w:rPr>
          <w:lang w:val="fr-FR"/>
        </w:rPr>
      </w:pPr>
      <w:r w:rsidRPr="004430C1">
        <w:rPr>
          <w:rFonts w:hint="eastAsia"/>
        </w:rPr>
        <w:t>刊登</w:t>
      </w:r>
      <w:r w:rsidRPr="004430C1">
        <w:t>在联合国欧洲经济委员会</w:t>
      </w:r>
      <w:r>
        <w:rPr>
          <w:rFonts w:hint="eastAsia"/>
        </w:rPr>
        <w:t>可持续</w:t>
      </w:r>
      <w:r w:rsidRPr="004430C1">
        <w:t>运输司的网站</w:t>
      </w:r>
      <w:r w:rsidRPr="004430C1">
        <w:rPr>
          <w:lang w:val="fr-FR"/>
        </w:rPr>
        <w:t>(</w:t>
      </w:r>
      <w:r w:rsidRPr="00433F6E">
        <w:t>unece.org/transport/</w:t>
      </w:r>
      <w:r>
        <w:t xml:space="preserve"> </w:t>
      </w:r>
      <w:r w:rsidRPr="00433F6E">
        <w:t>dangerous-goods</w:t>
      </w:r>
      <w:r w:rsidRPr="004430C1">
        <w:rPr>
          <w:lang w:val="fr-FR"/>
        </w:rPr>
        <w:t>)</w:t>
      </w:r>
      <w:r w:rsidRPr="004430C1">
        <w:t>上</w:t>
      </w:r>
      <w:r w:rsidRPr="004430C1">
        <w:rPr>
          <w:lang w:val="fr-FR"/>
        </w:rPr>
        <w:t>；</w:t>
      </w:r>
    </w:p>
    <w:p w14:paraId="31C9AEFC" w14:textId="77777777" w:rsidR="00CF16AB" w:rsidRPr="004430C1" w:rsidRDefault="00CF16AB" w:rsidP="00CF16AB">
      <w:pPr>
        <w:pStyle w:val="SingleTxtGC"/>
        <w:numPr>
          <w:ilvl w:val="0"/>
          <w:numId w:val="7"/>
        </w:numPr>
      </w:pPr>
      <w:r w:rsidRPr="004430C1">
        <w:rPr>
          <w:rFonts w:hint="eastAsia"/>
          <w:lang w:val="fr-FR"/>
        </w:rPr>
        <w:t>另以</w:t>
      </w:r>
      <w:r>
        <w:t>pdf</w:t>
      </w:r>
      <w:r w:rsidRPr="004430C1">
        <w:t>格式作为销售出版物</w:t>
      </w:r>
      <w:r w:rsidRPr="004430C1">
        <w:rPr>
          <w:rFonts w:hint="eastAsia"/>
        </w:rPr>
        <w:t>发行</w:t>
      </w:r>
      <w:r w:rsidRPr="004430C1">
        <w:t>。</w:t>
      </w:r>
    </w:p>
    <w:p w14:paraId="214AD915" w14:textId="77777777" w:rsidR="00CF16AB" w:rsidRPr="004430C1" w:rsidRDefault="00CF16AB" w:rsidP="00CF16AB">
      <w:pPr>
        <w:pStyle w:val="HChGC"/>
        <w:spacing w:after="360"/>
      </w:pPr>
      <w:r w:rsidRPr="004430C1">
        <w:lastRenderedPageBreak/>
        <w:tab/>
      </w:r>
      <w:r w:rsidRPr="004430C1">
        <w:rPr>
          <w:rFonts w:hint="eastAsia"/>
        </w:rPr>
        <w:t>五</w:t>
      </w:r>
      <w:r w:rsidRPr="004430C1">
        <w:t>.</w:t>
      </w:r>
      <w:r w:rsidRPr="004430C1">
        <w:tab/>
      </w:r>
      <w:r w:rsidRPr="004430C1">
        <w:t>危险货物运输问题专家小组委员会</w:t>
      </w:r>
      <w:r>
        <w:t>2019</w:t>
      </w:r>
      <w:r>
        <w:rPr>
          <w:rFonts w:hint="eastAsia"/>
        </w:rPr>
        <w:t>-</w:t>
      </w:r>
      <w:r>
        <w:t>2020</w:t>
      </w:r>
      <w:r w:rsidRPr="004430C1">
        <w:t>两年期的工作</w:t>
      </w:r>
      <w:r w:rsidRPr="004430C1">
        <w:t>(</w:t>
      </w:r>
      <w:r w:rsidRPr="004430C1">
        <w:rPr>
          <w:rFonts w:hint="eastAsia"/>
        </w:rPr>
        <w:t>议程项目</w:t>
      </w:r>
      <w:r>
        <w:t>4</w:t>
      </w:r>
      <w:r w:rsidRPr="004430C1">
        <w:t>)</w:t>
      </w:r>
    </w:p>
    <w:p w14:paraId="4F76C4CF" w14:textId="77777777" w:rsidR="00CF16AB" w:rsidRPr="004430C1" w:rsidRDefault="00CF16AB" w:rsidP="00CF16AB">
      <w:pPr>
        <w:pStyle w:val="SingleTxtGC"/>
        <w:tabs>
          <w:tab w:val="clear" w:pos="2427"/>
          <w:tab w:val="left" w:pos="2380"/>
        </w:tabs>
      </w:pPr>
      <w:r w:rsidRPr="007C5753">
        <w:rPr>
          <w:rFonts w:ascii="Time New Roman" w:eastAsia="楷体" w:hAnsi="Time New Roman" w:hint="eastAsia"/>
        </w:rPr>
        <w:t>文件</w:t>
      </w:r>
      <w:r w:rsidRPr="004430C1">
        <w:rPr>
          <w:rFonts w:hint="eastAsia"/>
        </w:rPr>
        <w:t>：</w:t>
      </w:r>
      <w:r w:rsidRPr="004430C1">
        <w:tab/>
      </w:r>
      <w:r>
        <w:tab/>
        <w:t>ST</w:t>
      </w:r>
      <w:r w:rsidRPr="004430C1">
        <w:t>/</w:t>
      </w:r>
      <w:r>
        <w:t>SG</w:t>
      </w:r>
      <w:r w:rsidRPr="004430C1">
        <w:t>/</w:t>
      </w:r>
      <w:r>
        <w:t>AC</w:t>
      </w:r>
      <w:r w:rsidRPr="004430C1">
        <w:t>.</w:t>
      </w:r>
      <w:r>
        <w:t>1</w:t>
      </w:r>
      <w:r w:rsidRPr="004430C1">
        <w:t>0/</w:t>
      </w:r>
      <w:r>
        <w:t>C</w:t>
      </w:r>
      <w:r w:rsidRPr="004430C1">
        <w:t>.</w:t>
      </w:r>
      <w:r>
        <w:t>3</w:t>
      </w:r>
      <w:r w:rsidRPr="004430C1">
        <w:t>/</w:t>
      </w:r>
      <w:r>
        <w:t>1</w:t>
      </w:r>
      <w:r w:rsidRPr="004430C1">
        <w:t>0</w:t>
      </w:r>
      <w:r>
        <w:t>8</w:t>
      </w:r>
      <w:r w:rsidRPr="004430C1">
        <w:rPr>
          <w:rFonts w:hint="eastAsia"/>
        </w:rPr>
        <w:t>及</w:t>
      </w:r>
      <w:r>
        <w:t>Add</w:t>
      </w:r>
      <w:r w:rsidRPr="004430C1">
        <w:t>.</w:t>
      </w:r>
      <w:r>
        <w:t>1</w:t>
      </w:r>
    </w:p>
    <w:p w14:paraId="1A690C4C" w14:textId="77777777" w:rsidR="00CF16AB" w:rsidRPr="004430C1" w:rsidRDefault="00CF16AB" w:rsidP="00CF16AB">
      <w:pPr>
        <w:pStyle w:val="SingleTxtGC"/>
        <w:ind w:left="2394"/>
      </w:pPr>
      <w:r>
        <w:t>ST</w:t>
      </w:r>
      <w:r w:rsidRPr="004430C1">
        <w:t>/</w:t>
      </w:r>
      <w:r>
        <w:t>SG</w:t>
      </w:r>
      <w:r w:rsidRPr="004430C1">
        <w:t>/</w:t>
      </w:r>
      <w:r>
        <w:t>AC</w:t>
      </w:r>
      <w:r w:rsidRPr="004430C1">
        <w:t>.</w:t>
      </w:r>
      <w:r>
        <w:t>1</w:t>
      </w:r>
      <w:r w:rsidRPr="004430C1">
        <w:t>0/</w:t>
      </w:r>
      <w:r>
        <w:t>C</w:t>
      </w:r>
      <w:r w:rsidRPr="004430C1">
        <w:t>.</w:t>
      </w:r>
      <w:r>
        <w:t>3</w:t>
      </w:r>
      <w:r w:rsidRPr="004430C1">
        <w:t>/</w:t>
      </w:r>
      <w:r>
        <w:t>110</w:t>
      </w:r>
      <w:r w:rsidRPr="004430C1">
        <w:rPr>
          <w:rFonts w:hint="eastAsia"/>
        </w:rPr>
        <w:t>及</w:t>
      </w:r>
      <w:r>
        <w:t>Add</w:t>
      </w:r>
      <w:r w:rsidRPr="004430C1">
        <w:t>.</w:t>
      </w:r>
      <w:r>
        <w:t>1</w:t>
      </w:r>
    </w:p>
    <w:p w14:paraId="4B0983F2" w14:textId="77777777" w:rsidR="00CF16AB" w:rsidRPr="004430C1" w:rsidRDefault="00CF16AB" w:rsidP="00CF16AB">
      <w:pPr>
        <w:pStyle w:val="SingleTxtGC"/>
        <w:ind w:left="2394"/>
      </w:pPr>
      <w:r>
        <w:t>ST</w:t>
      </w:r>
      <w:r w:rsidRPr="004430C1">
        <w:t>/</w:t>
      </w:r>
      <w:r>
        <w:t>SG</w:t>
      </w:r>
      <w:r w:rsidRPr="004430C1">
        <w:t>/</w:t>
      </w:r>
      <w:r>
        <w:t>AC</w:t>
      </w:r>
      <w:r w:rsidRPr="004430C1">
        <w:t>.</w:t>
      </w:r>
      <w:r>
        <w:t>1</w:t>
      </w:r>
      <w:r w:rsidRPr="004430C1">
        <w:t>0/</w:t>
      </w:r>
      <w:r>
        <w:t>C</w:t>
      </w:r>
      <w:r w:rsidRPr="004430C1">
        <w:t>.</w:t>
      </w:r>
      <w:r>
        <w:t>3</w:t>
      </w:r>
      <w:r w:rsidRPr="004430C1">
        <w:t>/</w:t>
      </w:r>
      <w:r>
        <w:t>112</w:t>
      </w:r>
      <w:r w:rsidRPr="004430C1">
        <w:rPr>
          <w:rFonts w:hint="eastAsia"/>
        </w:rPr>
        <w:t>及</w:t>
      </w:r>
      <w:r>
        <w:t>Add</w:t>
      </w:r>
      <w:r w:rsidRPr="004430C1">
        <w:t>.</w:t>
      </w:r>
      <w:r>
        <w:t>1</w:t>
      </w:r>
    </w:p>
    <w:p w14:paraId="4717A791" w14:textId="77777777" w:rsidR="00CF16AB" w:rsidRPr="004430C1" w:rsidRDefault="00CF16AB" w:rsidP="00CF16AB">
      <w:pPr>
        <w:pStyle w:val="SingleTxtGC"/>
        <w:ind w:left="2394"/>
      </w:pPr>
      <w:r>
        <w:t>ST</w:t>
      </w:r>
      <w:r w:rsidRPr="004430C1">
        <w:t>/</w:t>
      </w:r>
      <w:r>
        <w:t>SG</w:t>
      </w:r>
      <w:r w:rsidRPr="004430C1">
        <w:t>/</w:t>
      </w:r>
      <w:r>
        <w:t>AC</w:t>
      </w:r>
      <w:r w:rsidRPr="004430C1">
        <w:t>.</w:t>
      </w:r>
      <w:r>
        <w:t>1</w:t>
      </w:r>
      <w:r w:rsidRPr="004430C1">
        <w:t>0/</w:t>
      </w:r>
      <w:r>
        <w:t>C</w:t>
      </w:r>
      <w:r w:rsidRPr="004430C1">
        <w:t>.</w:t>
      </w:r>
      <w:r>
        <w:t>3</w:t>
      </w:r>
      <w:r w:rsidRPr="004430C1">
        <w:t>/</w:t>
      </w:r>
      <w:r>
        <w:t>2</w:t>
      </w:r>
      <w:r w:rsidRPr="004430C1">
        <w:t>0</w:t>
      </w:r>
      <w:r>
        <w:t>20</w:t>
      </w:r>
      <w:r w:rsidRPr="004430C1">
        <w:t>/</w:t>
      </w:r>
      <w:r>
        <w:rPr>
          <w:rFonts w:hint="eastAsia"/>
        </w:rPr>
        <w:t>R</w:t>
      </w:r>
      <w:r w:rsidRPr="004430C1">
        <w:t>.</w:t>
      </w:r>
      <w:r>
        <w:t>1</w:t>
      </w:r>
      <w:r w:rsidRPr="004430C1">
        <w:rPr>
          <w:rFonts w:hint="eastAsia"/>
        </w:rPr>
        <w:t>及</w:t>
      </w:r>
      <w:r>
        <w:t>Add</w:t>
      </w:r>
      <w:r w:rsidRPr="004430C1">
        <w:t>.</w:t>
      </w:r>
      <w:r>
        <w:t>1</w:t>
      </w:r>
      <w:r w:rsidRPr="004430C1">
        <w:rPr>
          <w:rFonts w:hint="eastAsia"/>
        </w:rPr>
        <w:t>至</w:t>
      </w:r>
      <w:r>
        <w:t>7</w:t>
      </w:r>
    </w:p>
    <w:p w14:paraId="7184388B" w14:textId="77777777" w:rsidR="00CF16AB" w:rsidRPr="004430C1" w:rsidRDefault="00CF16AB" w:rsidP="00CF16AB">
      <w:pPr>
        <w:pStyle w:val="SingleTxtGC"/>
        <w:spacing w:after="240"/>
        <w:ind w:left="2393"/>
      </w:pPr>
      <w:r>
        <w:t>ST</w:t>
      </w:r>
      <w:r w:rsidRPr="004430C1">
        <w:t>/</w:t>
      </w:r>
      <w:r>
        <w:t>SG</w:t>
      </w:r>
      <w:r w:rsidRPr="004430C1">
        <w:t>/</w:t>
      </w:r>
      <w:r>
        <w:t>AC</w:t>
      </w:r>
      <w:r w:rsidRPr="004430C1">
        <w:t>.</w:t>
      </w:r>
      <w:r>
        <w:t>1</w:t>
      </w:r>
      <w:r w:rsidRPr="004430C1">
        <w:t>0/</w:t>
      </w:r>
      <w:r>
        <w:t>C</w:t>
      </w:r>
      <w:r w:rsidRPr="004430C1">
        <w:t>.</w:t>
      </w:r>
      <w:r>
        <w:t>3</w:t>
      </w:r>
      <w:r w:rsidRPr="004430C1">
        <w:t>/</w:t>
      </w:r>
      <w:r>
        <w:t>2</w:t>
      </w:r>
      <w:r w:rsidRPr="004430C1">
        <w:t>0</w:t>
      </w:r>
      <w:r>
        <w:t>20</w:t>
      </w:r>
      <w:r w:rsidRPr="004430C1">
        <w:t>/</w:t>
      </w:r>
      <w:r>
        <w:rPr>
          <w:rFonts w:hint="eastAsia"/>
        </w:rPr>
        <w:t>R.</w:t>
      </w:r>
      <w:r>
        <w:t>2</w:t>
      </w:r>
      <w:r w:rsidRPr="004430C1">
        <w:rPr>
          <w:rFonts w:hint="eastAsia"/>
        </w:rPr>
        <w:t>及</w:t>
      </w:r>
      <w:r>
        <w:t>Add</w:t>
      </w:r>
      <w:r w:rsidRPr="004430C1">
        <w:t>.</w:t>
      </w:r>
      <w:r>
        <w:t>1</w:t>
      </w:r>
      <w:r w:rsidRPr="004430C1">
        <w:rPr>
          <w:rFonts w:hint="eastAsia"/>
        </w:rPr>
        <w:t>至</w:t>
      </w:r>
      <w:r>
        <w:t>3</w:t>
      </w:r>
    </w:p>
    <w:p w14:paraId="787A28A6" w14:textId="77777777" w:rsidR="00CF16AB" w:rsidRPr="004430C1" w:rsidRDefault="00CF16AB" w:rsidP="00CF16AB">
      <w:pPr>
        <w:pStyle w:val="SingleTxtGC"/>
        <w:spacing w:line="340" w:lineRule="exact"/>
      </w:pPr>
      <w:r>
        <w:t>1</w:t>
      </w:r>
      <w:r w:rsidRPr="004430C1">
        <w:rPr>
          <w:rFonts w:hint="eastAsia"/>
        </w:rPr>
        <w:t>0</w:t>
      </w:r>
      <w:r w:rsidRPr="004430C1">
        <w:t>.</w:t>
      </w:r>
      <w:r w:rsidRPr="004430C1">
        <w:tab/>
      </w:r>
      <w:r w:rsidRPr="004430C1">
        <w:t>委员会注意到危险货物运输</w:t>
      </w:r>
      <w:r>
        <w:rPr>
          <w:rFonts w:hint="eastAsia"/>
        </w:rPr>
        <w:t>问题</w:t>
      </w:r>
      <w:r w:rsidRPr="004430C1">
        <w:t>专家小组委员会</w:t>
      </w:r>
      <w:r w:rsidRPr="004430C1">
        <w:rPr>
          <w:rFonts w:hint="eastAsia"/>
        </w:rPr>
        <w:t>(</w:t>
      </w:r>
      <w:r>
        <w:rPr>
          <w:rFonts w:hint="eastAsia"/>
        </w:rPr>
        <w:t>TDG</w:t>
      </w:r>
      <w:r w:rsidRPr="004430C1">
        <w:rPr>
          <w:rFonts w:hint="eastAsia"/>
        </w:rPr>
        <w:t>小组委员会</w:t>
      </w:r>
      <w:r w:rsidRPr="004430C1">
        <w:rPr>
          <w:rFonts w:hint="eastAsia"/>
        </w:rPr>
        <w:t>)</w:t>
      </w:r>
      <w:r w:rsidRPr="004430C1">
        <w:t>第</w:t>
      </w:r>
      <w:r w:rsidRPr="004430C1">
        <w:rPr>
          <w:rFonts w:hint="eastAsia"/>
        </w:rPr>
        <w:t>五十</w:t>
      </w:r>
      <w:r>
        <w:rPr>
          <w:rFonts w:hint="eastAsia"/>
        </w:rPr>
        <w:t>四</w:t>
      </w:r>
      <w:r w:rsidRPr="004430C1">
        <w:t>、</w:t>
      </w:r>
      <w:r>
        <w:rPr>
          <w:rFonts w:hint="eastAsia"/>
        </w:rPr>
        <w:t>第</w:t>
      </w:r>
      <w:r w:rsidRPr="004430C1">
        <w:rPr>
          <w:rFonts w:hint="eastAsia"/>
        </w:rPr>
        <w:t>五十</w:t>
      </w:r>
      <w:r>
        <w:rPr>
          <w:rFonts w:hint="eastAsia"/>
        </w:rPr>
        <w:t>五</w:t>
      </w:r>
      <w:r w:rsidRPr="004430C1">
        <w:t>和</w:t>
      </w:r>
      <w:r>
        <w:rPr>
          <w:rFonts w:hint="eastAsia"/>
        </w:rPr>
        <w:t>第</w:t>
      </w:r>
      <w:r w:rsidRPr="004430C1">
        <w:rPr>
          <w:rFonts w:hint="eastAsia"/>
        </w:rPr>
        <w:t>五十</w:t>
      </w:r>
      <w:r>
        <w:rPr>
          <w:rFonts w:hint="eastAsia"/>
        </w:rPr>
        <w:t>六</w:t>
      </w:r>
      <w:r w:rsidRPr="004430C1">
        <w:t>届会议的报告。委员会还注意到，</w:t>
      </w:r>
      <w:r w:rsidRPr="004430C1">
        <w:rPr>
          <w:rFonts w:hint="eastAsia"/>
        </w:rPr>
        <w:t>该</w:t>
      </w:r>
      <w:r w:rsidRPr="004430C1">
        <w:t>小组委员会在秘书处编写的草稿</w:t>
      </w:r>
      <w:r w:rsidRPr="004430C1">
        <w:t>(</w:t>
      </w:r>
      <w:r>
        <w:t>ST</w:t>
      </w:r>
      <w:r w:rsidRPr="004430C1">
        <w:t>/</w:t>
      </w:r>
      <w:r>
        <w:t>SG</w:t>
      </w:r>
      <w:r w:rsidRPr="004430C1">
        <w:t>/</w:t>
      </w:r>
      <w:r>
        <w:t>AC</w:t>
      </w:r>
      <w:r w:rsidRPr="004430C1">
        <w:t>.</w:t>
      </w:r>
      <w:r>
        <w:t>1</w:t>
      </w:r>
      <w:r w:rsidRPr="004430C1">
        <w:t>0/</w:t>
      </w:r>
      <w:r>
        <w:t>C</w:t>
      </w:r>
      <w:r w:rsidRPr="004430C1">
        <w:t>.</w:t>
      </w:r>
      <w:r>
        <w:t>3</w:t>
      </w:r>
      <w:r w:rsidRPr="004430C1">
        <w:t>/</w:t>
      </w:r>
      <w:r>
        <w:t>2</w:t>
      </w:r>
      <w:r w:rsidRPr="004430C1">
        <w:t>0</w:t>
      </w:r>
      <w:r>
        <w:t>20</w:t>
      </w:r>
      <w:r w:rsidRPr="004430C1">
        <w:t>/</w:t>
      </w:r>
      <w:r>
        <w:t>R</w:t>
      </w:r>
      <w:r w:rsidRPr="004430C1">
        <w:t>.</w:t>
      </w:r>
      <w:r>
        <w:t>1</w:t>
      </w:r>
      <w:r w:rsidRPr="004430C1">
        <w:rPr>
          <w:rFonts w:hint="eastAsia"/>
        </w:rPr>
        <w:t>及</w:t>
      </w:r>
      <w:r>
        <w:t>Add</w:t>
      </w:r>
      <w:r w:rsidRPr="004430C1">
        <w:t>.</w:t>
      </w:r>
      <w:r>
        <w:t>1</w:t>
      </w:r>
      <w:r w:rsidRPr="004430C1">
        <w:rPr>
          <w:rFonts w:hint="eastAsia"/>
        </w:rPr>
        <w:t>至</w:t>
      </w:r>
      <w:r>
        <w:t>7</w:t>
      </w:r>
      <w:r w:rsidRPr="004430C1">
        <w:rPr>
          <w:rFonts w:hint="eastAsia"/>
        </w:rPr>
        <w:t>和</w:t>
      </w:r>
      <w:r>
        <w:rPr>
          <w:rFonts w:hint="eastAsia"/>
        </w:rPr>
        <w:t xml:space="preserve"> </w:t>
      </w:r>
      <w:r w:rsidRPr="004430C1">
        <w:t>-/</w:t>
      </w:r>
      <w:r>
        <w:t>R</w:t>
      </w:r>
      <w:r w:rsidRPr="004430C1">
        <w:t>.</w:t>
      </w:r>
      <w:r>
        <w:t>2</w:t>
      </w:r>
      <w:r w:rsidRPr="004430C1">
        <w:rPr>
          <w:rFonts w:hint="eastAsia"/>
        </w:rPr>
        <w:t>及</w:t>
      </w:r>
      <w:r>
        <w:t>Add</w:t>
      </w:r>
      <w:r w:rsidRPr="004430C1">
        <w:t>.</w:t>
      </w:r>
      <w:r>
        <w:t>1</w:t>
      </w:r>
      <w:r w:rsidRPr="004430C1">
        <w:rPr>
          <w:rFonts w:hint="eastAsia"/>
        </w:rPr>
        <w:t>至</w:t>
      </w:r>
      <w:r>
        <w:t>3</w:t>
      </w:r>
      <w:r w:rsidRPr="004430C1">
        <w:t>)</w:t>
      </w:r>
      <w:r w:rsidRPr="004430C1">
        <w:t>基础上，</w:t>
      </w:r>
      <w:r>
        <w:rPr>
          <w:rFonts w:hint="eastAsia"/>
        </w:rPr>
        <w:t>另作</w:t>
      </w:r>
      <w:r w:rsidRPr="004430C1">
        <w:t>改动后通过了小组委员会第</w:t>
      </w:r>
      <w:r w:rsidRPr="004430C1">
        <w:rPr>
          <w:rFonts w:hint="eastAsia"/>
        </w:rPr>
        <w:t>五十</w:t>
      </w:r>
      <w:r>
        <w:rPr>
          <w:rFonts w:hint="eastAsia"/>
        </w:rPr>
        <w:t>七</w:t>
      </w:r>
      <w:r w:rsidRPr="004430C1">
        <w:t>届会议</w:t>
      </w:r>
      <w:r w:rsidRPr="004430C1">
        <w:t>(</w:t>
      </w:r>
      <w:r>
        <w:t>2</w:t>
      </w:r>
      <w:r w:rsidRPr="004430C1">
        <w:t>0</w:t>
      </w:r>
      <w:r>
        <w:t>20</w:t>
      </w:r>
      <w:r w:rsidRPr="004430C1">
        <w:t>年</w:t>
      </w:r>
      <w:r>
        <w:rPr>
          <w:rFonts w:hint="eastAsia"/>
        </w:rPr>
        <w:t>11</w:t>
      </w:r>
      <w:r w:rsidRPr="004430C1">
        <w:rPr>
          <w:rFonts w:hint="eastAsia"/>
        </w:rPr>
        <w:t>月</w:t>
      </w:r>
      <w:r>
        <w:t>30</w:t>
      </w:r>
      <w:r w:rsidRPr="004430C1">
        <w:rPr>
          <w:rFonts w:hint="eastAsia"/>
        </w:rPr>
        <w:t>日至</w:t>
      </w:r>
      <w:r>
        <w:t>12</w:t>
      </w:r>
      <w:r w:rsidRPr="004430C1">
        <w:t>月</w:t>
      </w:r>
      <w:r>
        <w:t>8</w:t>
      </w:r>
      <w:r w:rsidRPr="004430C1">
        <w:t>日</w:t>
      </w:r>
      <w:r w:rsidRPr="004430C1">
        <w:t>)</w:t>
      </w:r>
      <w:r w:rsidRPr="004430C1">
        <w:t>的报告。</w:t>
      </w:r>
      <w:r w:rsidRPr="004430C1">
        <w:rPr>
          <w:rFonts w:hint="eastAsia"/>
        </w:rPr>
        <w:t>最后报告见</w:t>
      </w:r>
      <w:r>
        <w:t>ST</w:t>
      </w:r>
      <w:r w:rsidRPr="004430C1">
        <w:t>/</w:t>
      </w:r>
      <w:r>
        <w:t>SG</w:t>
      </w:r>
      <w:r w:rsidRPr="004430C1">
        <w:t>/</w:t>
      </w:r>
      <w:r>
        <w:t>AC</w:t>
      </w:r>
      <w:r w:rsidRPr="004430C1">
        <w:t>.</w:t>
      </w:r>
      <w:r>
        <w:t>1</w:t>
      </w:r>
      <w:r w:rsidRPr="004430C1">
        <w:t>0/</w:t>
      </w:r>
      <w:r>
        <w:t>C</w:t>
      </w:r>
      <w:r w:rsidRPr="004430C1">
        <w:t>.</w:t>
      </w:r>
      <w:r>
        <w:t>3</w:t>
      </w:r>
      <w:r w:rsidRPr="004430C1">
        <w:t>/</w:t>
      </w:r>
      <w:r>
        <w:t>114</w:t>
      </w:r>
      <w:r w:rsidRPr="004430C1">
        <w:rPr>
          <w:rFonts w:hint="eastAsia"/>
        </w:rPr>
        <w:t>及</w:t>
      </w:r>
      <w:r>
        <w:rPr>
          <w:rFonts w:hint="eastAsia"/>
        </w:rPr>
        <w:t>Add</w:t>
      </w:r>
      <w:r w:rsidRPr="004430C1">
        <w:rPr>
          <w:rFonts w:hint="eastAsia"/>
        </w:rPr>
        <w:t>.</w:t>
      </w:r>
      <w:r>
        <w:rPr>
          <w:rFonts w:hint="eastAsia"/>
        </w:rPr>
        <w:t>1</w:t>
      </w:r>
      <w:r w:rsidRPr="004430C1">
        <w:rPr>
          <w:rFonts w:hint="eastAsia"/>
        </w:rPr>
        <w:t>号文件。</w:t>
      </w:r>
    </w:p>
    <w:p w14:paraId="017667C3" w14:textId="77777777" w:rsidR="00CF16AB" w:rsidRPr="004430C1" w:rsidRDefault="00CF16AB" w:rsidP="00CF16AB">
      <w:pPr>
        <w:pStyle w:val="SingleTxtGC"/>
        <w:spacing w:line="340" w:lineRule="exact"/>
      </w:pPr>
      <w:r>
        <w:t>1</w:t>
      </w:r>
      <w:r>
        <w:rPr>
          <w:rFonts w:hint="eastAsia"/>
        </w:rPr>
        <w:t>1</w:t>
      </w:r>
      <w:r w:rsidRPr="004430C1">
        <w:t>.</w:t>
      </w:r>
      <w:r w:rsidRPr="004430C1">
        <w:tab/>
      </w:r>
      <w:r w:rsidRPr="004430C1">
        <w:t>委员会核可了</w:t>
      </w:r>
      <w:r w:rsidRPr="004430C1">
        <w:rPr>
          <w:rFonts w:hint="eastAsia"/>
        </w:rPr>
        <w:t>该</w:t>
      </w:r>
      <w:r w:rsidRPr="004430C1">
        <w:t>小组委员会的报告，包括对</w:t>
      </w:r>
      <w:r>
        <w:rPr>
          <w:rFonts w:hint="eastAsia"/>
        </w:rPr>
        <w:t>《</w:t>
      </w:r>
      <w:r w:rsidRPr="004430C1">
        <w:t>关于危险货物运输</w:t>
      </w:r>
      <w:r>
        <w:rPr>
          <w:rFonts w:hint="eastAsia"/>
        </w:rPr>
        <w:t>的</w:t>
      </w:r>
      <w:r w:rsidRPr="004430C1">
        <w:t>建议书</w:t>
      </w:r>
      <w:r>
        <w:rPr>
          <w:rFonts w:hint="eastAsia"/>
        </w:rPr>
        <w:t>》现有版本</w:t>
      </w:r>
      <w:r w:rsidRPr="004430C1">
        <w:t>的</w:t>
      </w:r>
      <w:r>
        <w:rPr>
          <w:rFonts w:hint="eastAsia"/>
        </w:rPr>
        <w:t>修正</w:t>
      </w:r>
      <w:r w:rsidRPr="004430C1">
        <w:t>和新提出的建议</w:t>
      </w:r>
      <w:r w:rsidRPr="004430C1">
        <w:t>(</w:t>
      </w:r>
      <w:r w:rsidRPr="004430C1">
        <w:t>见附件一和二</w:t>
      </w:r>
      <w:r w:rsidRPr="004430C1">
        <w:t>)</w:t>
      </w:r>
      <w:r w:rsidRPr="004430C1">
        <w:t>。</w:t>
      </w:r>
    </w:p>
    <w:p w14:paraId="36775644" w14:textId="77777777" w:rsidR="00CF16AB" w:rsidRPr="004430C1" w:rsidRDefault="00CF16AB" w:rsidP="00CF16AB">
      <w:pPr>
        <w:pStyle w:val="HChGC"/>
        <w:spacing w:after="360"/>
      </w:pPr>
      <w:r w:rsidRPr="004430C1">
        <w:tab/>
      </w:r>
      <w:r w:rsidRPr="004430C1">
        <w:rPr>
          <w:rFonts w:hint="eastAsia"/>
        </w:rPr>
        <w:t>六</w:t>
      </w:r>
      <w:r w:rsidRPr="004430C1">
        <w:t>.</w:t>
      </w:r>
      <w:r w:rsidRPr="004430C1">
        <w:tab/>
      </w:r>
      <w:r w:rsidRPr="00253C81">
        <w:rPr>
          <w:spacing w:val="-10"/>
        </w:rPr>
        <w:t>全球化学品统一分类和标签制度问题专家小组委员会</w:t>
      </w:r>
      <w:r>
        <w:rPr>
          <w:spacing w:val="-10"/>
        </w:rPr>
        <w:t>2019</w:t>
      </w:r>
      <w:r>
        <w:rPr>
          <w:rFonts w:hint="eastAsia"/>
          <w:spacing w:val="-10"/>
        </w:rPr>
        <w:t>-</w:t>
      </w:r>
      <w:r>
        <w:rPr>
          <w:spacing w:val="-10"/>
        </w:rPr>
        <w:t>2020</w:t>
      </w:r>
      <w:r w:rsidRPr="004430C1">
        <w:t>两年期的工作</w:t>
      </w:r>
      <w:r w:rsidRPr="004430C1">
        <w:t>(</w:t>
      </w:r>
      <w:r w:rsidRPr="004430C1">
        <w:rPr>
          <w:rFonts w:hint="eastAsia"/>
        </w:rPr>
        <w:t>议程项目</w:t>
      </w:r>
      <w:r>
        <w:t>5</w:t>
      </w:r>
      <w:r w:rsidRPr="004430C1">
        <w:t>)</w:t>
      </w:r>
    </w:p>
    <w:p w14:paraId="1B3551E9" w14:textId="77777777" w:rsidR="00CF16AB" w:rsidRPr="004430C1" w:rsidRDefault="00CF16AB" w:rsidP="00CF16AB">
      <w:pPr>
        <w:pStyle w:val="SingleTxtGC"/>
        <w:tabs>
          <w:tab w:val="clear" w:pos="2427"/>
          <w:tab w:val="left" w:pos="2394"/>
        </w:tabs>
      </w:pPr>
      <w:r w:rsidRPr="00253C81">
        <w:rPr>
          <w:rFonts w:ascii="Time New Roman" w:eastAsia="楷体" w:hAnsi="Time New Roman" w:hint="eastAsia"/>
        </w:rPr>
        <w:t>文件</w:t>
      </w:r>
      <w:r w:rsidRPr="004430C1">
        <w:rPr>
          <w:rFonts w:hint="eastAsia"/>
        </w:rPr>
        <w:t>：</w:t>
      </w:r>
      <w:r w:rsidRPr="004430C1">
        <w:tab/>
      </w:r>
      <w:r>
        <w:tab/>
        <w:t>ST</w:t>
      </w:r>
      <w:r w:rsidRPr="004430C1">
        <w:t>/</w:t>
      </w:r>
      <w:r>
        <w:t>SG</w:t>
      </w:r>
      <w:r w:rsidRPr="004430C1">
        <w:t>/</w:t>
      </w:r>
      <w:r>
        <w:t>AC</w:t>
      </w:r>
      <w:r w:rsidRPr="004430C1">
        <w:t>.</w:t>
      </w:r>
      <w:r>
        <w:t>1</w:t>
      </w:r>
      <w:r w:rsidRPr="004430C1">
        <w:t>0/</w:t>
      </w:r>
      <w:r>
        <w:t>C</w:t>
      </w:r>
      <w:r w:rsidRPr="004430C1">
        <w:t>.</w:t>
      </w:r>
      <w:r>
        <w:t>4</w:t>
      </w:r>
      <w:r w:rsidRPr="004430C1">
        <w:t>/</w:t>
      </w:r>
      <w:r>
        <w:t>72</w:t>
      </w:r>
    </w:p>
    <w:p w14:paraId="67942977" w14:textId="77777777" w:rsidR="00CF16AB" w:rsidRPr="004430C1" w:rsidRDefault="00CF16AB" w:rsidP="00CF16AB">
      <w:pPr>
        <w:pStyle w:val="SingleTxtGC"/>
        <w:ind w:left="2394"/>
      </w:pPr>
      <w:r>
        <w:t>ST</w:t>
      </w:r>
      <w:r w:rsidRPr="004430C1">
        <w:t>/</w:t>
      </w:r>
      <w:r>
        <w:t>SG</w:t>
      </w:r>
      <w:r w:rsidRPr="004430C1">
        <w:t>/</w:t>
      </w:r>
      <w:r>
        <w:t>AC</w:t>
      </w:r>
      <w:r w:rsidRPr="004430C1">
        <w:t>.</w:t>
      </w:r>
      <w:r>
        <w:t>1</w:t>
      </w:r>
      <w:r w:rsidRPr="004430C1">
        <w:t>0/</w:t>
      </w:r>
      <w:r>
        <w:t>C</w:t>
      </w:r>
      <w:r w:rsidRPr="004430C1">
        <w:t>.</w:t>
      </w:r>
      <w:r>
        <w:t>4</w:t>
      </w:r>
      <w:r w:rsidRPr="004430C1">
        <w:t>/</w:t>
      </w:r>
      <w:r>
        <w:t>74</w:t>
      </w:r>
    </w:p>
    <w:p w14:paraId="3A07A18F" w14:textId="77777777" w:rsidR="00CF16AB" w:rsidRPr="004430C1" w:rsidRDefault="00CF16AB" w:rsidP="00CF16AB">
      <w:pPr>
        <w:pStyle w:val="SingleTxtGC"/>
        <w:ind w:left="2394"/>
      </w:pPr>
      <w:r>
        <w:t>ST</w:t>
      </w:r>
      <w:r w:rsidRPr="004430C1">
        <w:t>/</w:t>
      </w:r>
      <w:r>
        <w:t>SG</w:t>
      </w:r>
      <w:r w:rsidRPr="004430C1">
        <w:t>/</w:t>
      </w:r>
      <w:r>
        <w:t>AC</w:t>
      </w:r>
      <w:r w:rsidRPr="004430C1">
        <w:t>.</w:t>
      </w:r>
      <w:r>
        <w:t>1</w:t>
      </w:r>
      <w:r w:rsidRPr="004430C1">
        <w:t>0/</w:t>
      </w:r>
      <w:r>
        <w:t>C</w:t>
      </w:r>
      <w:r w:rsidRPr="004430C1">
        <w:t>.</w:t>
      </w:r>
      <w:r>
        <w:t>4</w:t>
      </w:r>
      <w:r w:rsidRPr="004430C1">
        <w:t>/</w:t>
      </w:r>
      <w:r>
        <w:t>76</w:t>
      </w:r>
    </w:p>
    <w:p w14:paraId="51CDB0EE" w14:textId="77777777" w:rsidR="00CF16AB" w:rsidRPr="004430C1" w:rsidRDefault="00CF16AB" w:rsidP="00CF16AB">
      <w:pPr>
        <w:pStyle w:val="SingleTxtGC"/>
        <w:ind w:left="2394"/>
      </w:pPr>
      <w:r>
        <w:t>ST</w:t>
      </w:r>
      <w:r w:rsidRPr="004430C1">
        <w:t>/</w:t>
      </w:r>
      <w:r>
        <w:t>SG</w:t>
      </w:r>
      <w:r w:rsidRPr="004430C1">
        <w:t>/</w:t>
      </w:r>
      <w:r>
        <w:t>AC</w:t>
      </w:r>
      <w:r w:rsidRPr="004430C1">
        <w:t>.</w:t>
      </w:r>
      <w:r>
        <w:t>1</w:t>
      </w:r>
      <w:r w:rsidRPr="004430C1">
        <w:t>0/</w:t>
      </w:r>
      <w:r>
        <w:t>C</w:t>
      </w:r>
      <w:r w:rsidRPr="004430C1">
        <w:t>.</w:t>
      </w:r>
      <w:r>
        <w:t>4</w:t>
      </w:r>
      <w:r w:rsidRPr="004430C1">
        <w:t>/</w:t>
      </w:r>
      <w:r>
        <w:t>2</w:t>
      </w:r>
      <w:r w:rsidRPr="004430C1">
        <w:t>0</w:t>
      </w:r>
      <w:r>
        <w:t>20</w:t>
      </w:r>
      <w:r w:rsidRPr="004430C1">
        <w:t>/</w:t>
      </w:r>
      <w:r>
        <w:t>R</w:t>
      </w:r>
      <w:r w:rsidRPr="004430C1">
        <w:t>.</w:t>
      </w:r>
      <w:r>
        <w:t>1</w:t>
      </w:r>
      <w:r w:rsidRPr="004430C1">
        <w:rPr>
          <w:rFonts w:hint="eastAsia"/>
        </w:rPr>
        <w:t>及</w:t>
      </w:r>
      <w:r>
        <w:t>Add</w:t>
      </w:r>
      <w:r w:rsidRPr="004430C1">
        <w:t>.</w:t>
      </w:r>
      <w:r>
        <w:t>1</w:t>
      </w:r>
    </w:p>
    <w:p w14:paraId="5B098D53" w14:textId="77777777" w:rsidR="00CF16AB" w:rsidRPr="004430C1" w:rsidRDefault="00CF16AB" w:rsidP="00CF16AB">
      <w:pPr>
        <w:pStyle w:val="SingleTxtGC"/>
        <w:spacing w:after="240"/>
        <w:ind w:left="2393"/>
      </w:pPr>
      <w:r>
        <w:t>ST</w:t>
      </w:r>
      <w:r w:rsidRPr="004430C1">
        <w:t>/</w:t>
      </w:r>
      <w:r>
        <w:t>SG</w:t>
      </w:r>
      <w:r w:rsidRPr="004430C1">
        <w:t>/</w:t>
      </w:r>
      <w:r>
        <w:t>AC</w:t>
      </w:r>
      <w:r w:rsidRPr="004430C1">
        <w:t>.</w:t>
      </w:r>
      <w:r>
        <w:t>1</w:t>
      </w:r>
      <w:r w:rsidRPr="004430C1">
        <w:t>0/</w:t>
      </w:r>
      <w:r>
        <w:t>C</w:t>
      </w:r>
      <w:r w:rsidRPr="004430C1">
        <w:t>.</w:t>
      </w:r>
      <w:r>
        <w:t>4</w:t>
      </w:r>
      <w:r w:rsidRPr="004430C1">
        <w:t>/</w:t>
      </w:r>
      <w:r>
        <w:t>2020</w:t>
      </w:r>
      <w:r w:rsidRPr="004430C1">
        <w:t>/</w:t>
      </w:r>
      <w:r>
        <w:t>R</w:t>
      </w:r>
      <w:r w:rsidRPr="004430C1">
        <w:t>.</w:t>
      </w:r>
      <w:r>
        <w:t>2</w:t>
      </w:r>
      <w:r>
        <w:rPr>
          <w:rFonts w:hint="eastAsia"/>
        </w:rPr>
        <w:t>、</w:t>
      </w:r>
      <w:r>
        <w:rPr>
          <w:rFonts w:hint="eastAsia"/>
        </w:rPr>
        <w:t>Add</w:t>
      </w:r>
      <w:r>
        <w:t>.1</w:t>
      </w:r>
      <w:r>
        <w:rPr>
          <w:rFonts w:hint="eastAsia"/>
        </w:rPr>
        <w:t>及</w:t>
      </w:r>
      <w:r>
        <w:t>Add</w:t>
      </w:r>
      <w:r w:rsidRPr="004430C1">
        <w:t>.</w:t>
      </w:r>
      <w:r>
        <w:t>2</w:t>
      </w:r>
    </w:p>
    <w:p w14:paraId="187F9474" w14:textId="77777777" w:rsidR="00CF16AB" w:rsidRPr="004430C1" w:rsidRDefault="00CF16AB" w:rsidP="00CF16AB">
      <w:pPr>
        <w:pStyle w:val="SingleTxtGC"/>
        <w:spacing w:line="340" w:lineRule="exact"/>
      </w:pPr>
      <w:r>
        <w:t>1</w:t>
      </w:r>
      <w:r>
        <w:rPr>
          <w:rFonts w:hint="eastAsia"/>
        </w:rPr>
        <w:t>2</w:t>
      </w:r>
      <w:r w:rsidRPr="004430C1">
        <w:t>.</w:t>
      </w:r>
      <w:r w:rsidRPr="004430C1">
        <w:tab/>
      </w:r>
      <w:r w:rsidRPr="004430C1">
        <w:t>委员会注意到全球化学品统一分类和标签制度问题专家小组委员会</w:t>
      </w:r>
      <w:r w:rsidRPr="004430C1">
        <w:rPr>
          <w:rFonts w:hint="eastAsia"/>
        </w:rPr>
        <w:t>(</w:t>
      </w:r>
      <w:r>
        <w:rPr>
          <w:rFonts w:hint="eastAsia"/>
        </w:rPr>
        <w:t>GHS</w:t>
      </w:r>
      <w:r w:rsidRPr="004430C1">
        <w:rPr>
          <w:rFonts w:hint="eastAsia"/>
        </w:rPr>
        <w:t>小组委员会</w:t>
      </w:r>
      <w:r w:rsidRPr="004430C1">
        <w:rPr>
          <w:rFonts w:hint="eastAsia"/>
        </w:rPr>
        <w:t>)</w:t>
      </w:r>
      <w:r w:rsidRPr="004430C1">
        <w:t>第</w:t>
      </w:r>
      <w:r w:rsidRPr="004430C1">
        <w:rPr>
          <w:rFonts w:hint="eastAsia"/>
        </w:rPr>
        <w:t>三十</w:t>
      </w:r>
      <w:r>
        <w:rPr>
          <w:rFonts w:hint="eastAsia"/>
        </w:rPr>
        <w:t>六</w:t>
      </w:r>
      <w:r w:rsidRPr="004430C1">
        <w:t>、</w:t>
      </w:r>
      <w:r>
        <w:rPr>
          <w:rFonts w:hint="eastAsia"/>
        </w:rPr>
        <w:t>第</w:t>
      </w:r>
      <w:r w:rsidRPr="004430C1">
        <w:rPr>
          <w:rFonts w:hint="eastAsia"/>
        </w:rPr>
        <w:t>三十</w:t>
      </w:r>
      <w:r>
        <w:rPr>
          <w:rFonts w:hint="eastAsia"/>
        </w:rPr>
        <w:t>七</w:t>
      </w:r>
      <w:r w:rsidRPr="004430C1">
        <w:t>和</w:t>
      </w:r>
      <w:r>
        <w:rPr>
          <w:rFonts w:hint="eastAsia"/>
        </w:rPr>
        <w:t>第</w:t>
      </w:r>
      <w:r w:rsidRPr="004430C1">
        <w:rPr>
          <w:rFonts w:hint="eastAsia"/>
        </w:rPr>
        <w:t>三十</w:t>
      </w:r>
      <w:r>
        <w:rPr>
          <w:rFonts w:hint="eastAsia"/>
        </w:rPr>
        <w:t>八</w:t>
      </w:r>
      <w:r w:rsidRPr="004430C1">
        <w:t>届会议的报告。委员会还注意到，</w:t>
      </w:r>
      <w:r w:rsidRPr="004430C1">
        <w:rPr>
          <w:rFonts w:hint="eastAsia"/>
        </w:rPr>
        <w:t>该</w:t>
      </w:r>
      <w:r w:rsidRPr="004430C1">
        <w:t>小组</w:t>
      </w:r>
      <w:r w:rsidRPr="003F7574">
        <w:rPr>
          <w:spacing w:val="6"/>
        </w:rPr>
        <w:t>委员会在秘书处编写的报告草稿</w:t>
      </w:r>
      <w:r w:rsidRPr="004430C1">
        <w:t>(</w:t>
      </w:r>
      <w:r>
        <w:t>ST</w:t>
      </w:r>
      <w:r w:rsidRPr="004430C1">
        <w:t>/</w:t>
      </w:r>
      <w:r>
        <w:t>SG</w:t>
      </w:r>
      <w:r w:rsidRPr="004430C1">
        <w:t>/</w:t>
      </w:r>
      <w:r>
        <w:t>AC</w:t>
      </w:r>
      <w:r w:rsidRPr="004430C1">
        <w:t>.</w:t>
      </w:r>
      <w:r>
        <w:t>1</w:t>
      </w:r>
      <w:r w:rsidRPr="004430C1">
        <w:t>0/</w:t>
      </w:r>
      <w:r>
        <w:t>C</w:t>
      </w:r>
      <w:r w:rsidRPr="004430C1">
        <w:t>.</w:t>
      </w:r>
      <w:r>
        <w:t>4</w:t>
      </w:r>
      <w:r w:rsidRPr="004430C1">
        <w:t>/</w:t>
      </w:r>
      <w:r>
        <w:t>2</w:t>
      </w:r>
      <w:r w:rsidRPr="004430C1">
        <w:t>0</w:t>
      </w:r>
      <w:r>
        <w:t>20</w:t>
      </w:r>
      <w:r w:rsidRPr="004430C1">
        <w:t>/</w:t>
      </w:r>
      <w:r>
        <w:t>R</w:t>
      </w:r>
      <w:r w:rsidRPr="004430C1">
        <w:t>.</w:t>
      </w:r>
      <w:r>
        <w:t>1</w:t>
      </w:r>
      <w:r w:rsidRPr="004430C1">
        <w:rPr>
          <w:rFonts w:hint="eastAsia"/>
        </w:rPr>
        <w:t>及</w:t>
      </w:r>
      <w:r>
        <w:t>Add</w:t>
      </w:r>
      <w:r w:rsidRPr="004430C1">
        <w:t>.</w:t>
      </w:r>
      <w:r>
        <w:t>1</w:t>
      </w:r>
      <w:r w:rsidRPr="004430C1">
        <w:rPr>
          <w:rFonts w:hint="eastAsia"/>
        </w:rPr>
        <w:t>和</w:t>
      </w:r>
      <w:r>
        <w:rPr>
          <w:rFonts w:hint="eastAsia"/>
        </w:rPr>
        <w:t xml:space="preserve"> </w:t>
      </w:r>
      <w:r w:rsidRPr="004430C1">
        <w:t>-/</w:t>
      </w:r>
      <w:r>
        <w:t>R</w:t>
      </w:r>
      <w:r w:rsidRPr="004430C1">
        <w:t>.</w:t>
      </w:r>
      <w:r>
        <w:t>2</w:t>
      </w:r>
      <w:r>
        <w:rPr>
          <w:rFonts w:hint="eastAsia"/>
        </w:rPr>
        <w:t>、</w:t>
      </w:r>
      <w:r>
        <w:rPr>
          <w:rFonts w:hint="eastAsia"/>
        </w:rPr>
        <w:t>Add</w:t>
      </w:r>
      <w:r>
        <w:t>.1</w:t>
      </w:r>
      <w:r>
        <w:rPr>
          <w:rFonts w:hint="eastAsia"/>
        </w:rPr>
        <w:t>及</w:t>
      </w:r>
      <w:r>
        <w:t>Add</w:t>
      </w:r>
      <w:r w:rsidRPr="004430C1">
        <w:t>.</w:t>
      </w:r>
      <w:r>
        <w:t>2</w:t>
      </w:r>
      <w:r w:rsidRPr="004430C1">
        <w:t>)</w:t>
      </w:r>
      <w:r w:rsidRPr="004430C1">
        <w:t>基础上，改动后通过了小组委员会第</w:t>
      </w:r>
      <w:r w:rsidRPr="004430C1">
        <w:rPr>
          <w:rFonts w:hint="eastAsia"/>
        </w:rPr>
        <w:t>三十</w:t>
      </w:r>
      <w:r>
        <w:rPr>
          <w:rFonts w:hint="eastAsia"/>
        </w:rPr>
        <w:t>九</w:t>
      </w:r>
      <w:r w:rsidRPr="004430C1">
        <w:t>届会议</w:t>
      </w:r>
      <w:r w:rsidRPr="004430C1">
        <w:t>(</w:t>
      </w:r>
      <w:r>
        <w:t>2</w:t>
      </w:r>
      <w:r w:rsidRPr="004430C1">
        <w:t>0</w:t>
      </w:r>
      <w:r>
        <w:t>20</w:t>
      </w:r>
      <w:r w:rsidRPr="004430C1">
        <w:t>年</w:t>
      </w:r>
      <w:r>
        <w:t>12</w:t>
      </w:r>
      <w:r w:rsidRPr="004430C1">
        <w:t>月</w:t>
      </w:r>
      <w:r>
        <w:t>9</w:t>
      </w:r>
      <w:r w:rsidRPr="004430C1">
        <w:t>日至</w:t>
      </w:r>
      <w:r>
        <w:t>11</w:t>
      </w:r>
      <w:r w:rsidRPr="004430C1">
        <w:t>日</w:t>
      </w:r>
      <w:r w:rsidRPr="004430C1">
        <w:t>)</w:t>
      </w:r>
      <w:r w:rsidRPr="004430C1">
        <w:t>的报告。最后报告</w:t>
      </w:r>
      <w:r w:rsidRPr="004430C1">
        <w:rPr>
          <w:rFonts w:hint="eastAsia"/>
        </w:rPr>
        <w:t>见</w:t>
      </w:r>
      <w:r>
        <w:t>ST</w:t>
      </w:r>
      <w:r w:rsidRPr="004430C1">
        <w:t>/</w:t>
      </w:r>
      <w:r>
        <w:t>SG</w:t>
      </w:r>
      <w:r w:rsidRPr="004430C1">
        <w:t>/</w:t>
      </w:r>
      <w:r>
        <w:t>AC</w:t>
      </w:r>
      <w:r w:rsidRPr="004430C1">
        <w:t>.</w:t>
      </w:r>
      <w:r>
        <w:t>1</w:t>
      </w:r>
      <w:r w:rsidRPr="004430C1">
        <w:t>0/</w:t>
      </w:r>
      <w:r>
        <w:t>C</w:t>
      </w:r>
      <w:r w:rsidRPr="004430C1">
        <w:t>.</w:t>
      </w:r>
      <w:r>
        <w:t>4</w:t>
      </w:r>
      <w:r w:rsidRPr="004430C1">
        <w:t>/</w:t>
      </w:r>
      <w:r>
        <w:t>78</w:t>
      </w:r>
      <w:r w:rsidRPr="004430C1">
        <w:rPr>
          <w:rFonts w:hint="eastAsia"/>
        </w:rPr>
        <w:t>号文件。</w:t>
      </w:r>
    </w:p>
    <w:p w14:paraId="716EDDCF" w14:textId="77777777" w:rsidR="00CF16AB" w:rsidRPr="004430C1" w:rsidRDefault="00CF16AB" w:rsidP="00CF16AB">
      <w:pPr>
        <w:pStyle w:val="SingleTxtGC"/>
        <w:spacing w:line="340" w:lineRule="exact"/>
      </w:pPr>
      <w:r>
        <w:t>1</w:t>
      </w:r>
      <w:r>
        <w:rPr>
          <w:rFonts w:hint="eastAsia"/>
        </w:rPr>
        <w:t>3</w:t>
      </w:r>
      <w:r w:rsidRPr="004430C1">
        <w:t>.</w:t>
      </w:r>
      <w:r w:rsidRPr="004430C1">
        <w:tab/>
      </w:r>
      <w:r w:rsidRPr="004430C1">
        <w:t>委员会核可了</w:t>
      </w:r>
      <w:r w:rsidRPr="004430C1">
        <w:rPr>
          <w:rFonts w:hint="eastAsia"/>
        </w:rPr>
        <w:t>该</w:t>
      </w:r>
      <w:r w:rsidRPr="004430C1">
        <w:t>小组委员会的报告，包括对《全球统一制度》</w:t>
      </w:r>
      <w:r>
        <w:rPr>
          <w:rFonts w:hint="eastAsia"/>
        </w:rPr>
        <w:t>现有</w:t>
      </w:r>
      <w:r w:rsidRPr="004430C1">
        <w:t>案文的</w:t>
      </w:r>
      <w:r>
        <w:rPr>
          <w:rFonts w:hint="eastAsia"/>
        </w:rPr>
        <w:t>修正</w:t>
      </w:r>
      <w:r w:rsidRPr="004430C1">
        <w:t>和新通过的规定</w:t>
      </w:r>
      <w:r w:rsidRPr="004430C1">
        <w:t>(</w:t>
      </w:r>
      <w:r w:rsidRPr="004430C1">
        <w:t>见附件三</w:t>
      </w:r>
      <w:r w:rsidRPr="004430C1">
        <w:t>)</w:t>
      </w:r>
      <w:r w:rsidRPr="004430C1">
        <w:t>。</w:t>
      </w:r>
    </w:p>
    <w:p w14:paraId="45404CD4" w14:textId="77777777" w:rsidR="00CF16AB" w:rsidRDefault="00CF16AB" w:rsidP="00CF16AB">
      <w:pPr>
        <w:tabs>
          <w:tab w:val="clear" w:pos="431"/>
        </w:tabs>
        <w:overflowPunct/>
        <w:adjustRightInd/>
        <w:snapToGrid/>
        <w:spacing w:line="240" w:lineRule="auto"/>
        <w:jc w:val="left"/>
        <w:rPr>
          <w:rFonts w:eastAsia="SimHei"/>
          <w:snapToGrid/>
          <w:sz w:val="28"/>
          <w:szCs w:val="28"/>
        </w:rPr>
      </w:pPr>
      <w:r>
        <w:br w:type="page"/>
      </w:r>
    </w:p>
    <w:p w14:paraId="4ED039F4" w14:textId="77777777" w:rsidR="00CF16AB" w:rsidRPr="004430C1" w:rsidRDefault="00CF16AB" w:rsidP="00CF16AB">
      <w:pPr>
        <w:pStyle w:val="HChGC"/>
      </w:pPr>
      <w:r w:rsidRPr="004430C1">
        <w:lastRenderedPageBreak/>
        <w:tab/>
      </w:r>
      <w:r w:rsidRPr="004430C1">
        <w:rPr>
          <w:rFonts w:hint="eastAsia"/>
        </w:rPr>
        <w:t>七</w:t>
      </w:r>
      <w:r w:rsidRPr="004430C1">
        <w:rPr>
          <w:rFonts w:hint="eastAsia"/>
        </w:rPr>
        <w:t>.</w:t>
      </w:r>
      <w:r w:rsidRPr="004430C1">
        <w:rPr>
          <w:rFonts w:hint="eastAsia"/>
        </w:rPr>
        <w:tab/>
      </w:r>
      <w:r>
        <w:t>2</w:t>
      </w:r>
      <w:r w:rsidRPr="004430C1">
        <w:t>0</w:t>
      </w:r>
      <w:r>
        <w:t>21</w:t>
      </w:r>
      <w:r w:rsidRPr="004430C1">
        <w:rPr>
          <w:rFonts w:hint="eastAsia"/>
        </w:rPr>
        <w:t>-</w:t>
      </w:r>
      <w:r>
        <w:t>2</w:t>
      </w:r>
      <w:r w:rsidRPr="004430C1">
        <w:t>0</w:t>
      </w:r>
      <w:r>
        <w:t>22</w:t>
      </w:r>
      <w:r w:rsidRPr="004430C1">
        <w:rPr>
          <w:rFonts w:hint="eastAsia"/>
        </w:rPr>
        <w:t>两年期工作方案</w:t>
      </w:r>
      <w:r w:rsidRPr="004430C1">
        <w:t>(</w:t>
      </w:r>
      <w:r w:rsidRPr="004430C1">
        <w:rPr>
          <w:rFonts w:hint="eastAsia"/>
        </w:rPr>
        <w:t>议程项目</w:t>
      </w:r>
      <w:r>
        <w:t>6</w:t>
      </w:r>
      <w:r w:rsidRPr="004430C1">
        <w:t>)</w:t>
      </w:r>
    </w:p>
    <w:p w14:paraId="254C36C9" w14:textId="77777777" w:rsidR="00CF16AB" w:rsidRPr="004430C1" w:rsidRDefault="00CF16AB" w:rsidP="00CF16AB">
      <w:pPr>
        <w:pStyle w:val="H1GC"/>
      </w:pPr>
      <w:r w:rsidRPr="004430C1">
        <w:tab/>
      </w:r>
      <w:r>
        <w:rPr>
          <w:rFonts w:hint="eastAsia"/>
        </w:rPr>
        <w:t>A</w:t>
      </w:r>
      <w:r w:rsidRPr="004430C1">
        <w:rPr>
          <w:rFonts w:hint="eastAsia"/>
        </w:rPr>
        <w:t>.</w:t>
      </w:r>
      <w:r w:rsidRPr="004430C1">
        <w:tab/>
      </w:r>
      <w:r w:rsidRPr="004430C1">
        <w:rPr>
          <w:rFonts w:hint="eastAsia"/>
        </w:rPr>
        <w:t>工作方案</w:t>
      </w:r>
    </w:p>
    <w:p w14:paraId="77DE7B22" w14:textId="77777777" w:rsidR="00CF16AB" w:rsidRPr="004430C1" w:rsidRDefault="00CF16AB" w:rsidP="00CF16AB">
      <w:pPr>
        <w:pStyle w:val="SingleTxtGC"/>
      </w:pPr>
      <w:r w:rsidRPr="00531C5A">
        <w:rPr>
          <w:rFonts w:ascii="Time New Roman" w:eastAsia="楷体" w:hAnsi="Time New Roman" w:hint="eastAsia"/>
          <w:iCs/>
        </w:rPr>
        <w:t>非正式文件</w:t>
      </w:r>
      <w:r w:rsidRPr="004430C1">
        <w:rPr>
          <w:rFonts w:hint="eastAsia"/>
          <w:iCs/>
        </w:rPr>
        <w:t>：</w:t>
      </w:r>
      <w:r w:rsidRPr="004430C1">
        <w:tab/>
      </w:r>
      <w:r>
        <w:tab/>
      </w:r>
      <w:r>
        <w:tab/>
        <w:t>INF</w:t>
      </w:r>
      <w:r w:rsidRPr="004430C1">
        <w:t>.</w:t>
      </w:r>
      <w:r>
        <w:t>1</w:t>
      </w:r>
      <w:r w:rsidRPr="004430C1">
        <w:rPr>
          <w:rFonts w:hint="eastAsia"/>
        </w:rPr>
        <w:t xml:space="preserve"> </w:t>
      </w:r>
      <w:r w:rsidRPr="004430C1">
        <w:t>(</w:t>
      </w:r>
      <w:r w:rsidRPr="004430C1">
        <w:rPr>
          <w:rFonts w:hint="eastAsia"/>
        </w:rPr>
        <w:t>秘书处</w:t>
      </w:r>
      <w:r w:rsidRPr="004430C1">
        <w:t>)</w:t>
      </w:r>
    </w:p>
    <w:p w14:paraId="2D26B772" w14:textId="77777777" w:rsidR="00CF16AB" w:rsidRPr="004430C1" w:rsidRDefault="00CF16AB" w:rsidP="00CF16AB">
      <w:pPr>
        <w:pStyle w:val="SingleTxtGC"/>
      </w:pPr>
      <w:r>
        <w:t>1</w:t>
      </w:r>
      <w:r>
        <w:rPr>
          <w:rFonts w:hint="eastAsia"/>
        </w:rPr>
        <w:t>4</w:t>
      </w:r>
      <w:r w:rsidRPr="004430C1">
        <w:t>.</w:t>
      </w:r>
      <w:r w:rsidRPr="004430C1">
        <w:tab/>
      </w:r>
      <w:r w:rsidRPr="004430C1">
        <w:t>委员会批准了</w:t>
      </w:r>
      <w:r>
        <w:t>ST</w:t>
      </w:r>
      <w:r w:rsidRPr="004430C1">
        <w:t>/</w:t>
      </w:r>
      <w:r>
        <w:t>SG</w:t>
      </w:r>
      <w:r w:rsidRPr="004430C1">
        <w:t>/</w:t>
      </w:r>
      <w:r>
        <w:t>AC</w:t>
      </w:r>
      <w:r w:rsidRPr="004430C1">
        <w:t>.</w:t>
      </w:r>
      <w:r>
        <w:t>1</w:t>
      </w:r>
      <w:r w:rsidRPr="004430C1">
        <w:t>0/</w:t>
      </w:r>
      <w:r>
        <w:t>C</w:t>
      </w:r>
      <w:r w:rsidRPr="004430C1">
        <w:t>.</w:t>
      </w:r>
      <w:r>
        <w:t>3</w:t>
      </w:r>
      <w:r w:rsidRPr="004430C1">
        <w:t>/</w:t>
      </w:r>
      <w:r>
        <w:rPr>
          <w:rFonts w:hint="eastAsia"/>
        </w:rPr>
        <w:t>1</w:t>
      </w:r>
      <w:r>
        <w:t>14</w:t>
      </w:r>
      <w:r w:rsidRPr="004430C1">
        <w:rPr>
          <w:rFonts w:hint="eastAsia"/>
        </w:rPr>
        <w:t>号文件</w:t>
      </w:r>
      <w:r w:rsidRPr="004430C1">
        <w:t>第</w:t>
      </w:r>
      <w:r>
        <w:rPr>
          <w:rFonts w:hint="eastAsia"/>
        </w:rPr>
        <w:t>1</w:t>
      </w:r>
      <w:r>
        <w:t>20</w:t>
      </w:r>
      <w:r w:rsidRPr="004430C1">
        <w:t>段和</w:t>
      </w:r>
      <w:r>
        <w:t>ST</w:t>
      </w:r>
      <w:r w:rsidRPr="004430C1">
        <w:t>/</w:t>
      </w:r>
      <w:r>
        <w:t>SG</w:t>
      </w:r>
      <w:r w:rsidRPr="004430C1">
        <w:t>/</w:t>
      </w:r>
      <w:r>
        <w:t>AC</w:t>
      </w:r>
      <w:r w:rsidRPr="004430C1">
        <w:t>.</w:t>
      </w:r>
      <w:r>
        <w:t>1</w:t>
      </w:r>
      <w:r w:rsidRPr="004430C1">
        <w:t>0/</w:t>
      </w:r>
      <w:r>
        <w:t>C</w:t>
      </w:r>
      <w:r w:rsidRPr="004430C1">
        <w:t>.</w:t>
      </w:r>
      <w:r>
        <w:t>4</w:t>
      </w:r>
      <w:r w:rsidRPr="004430C1">
        <w:t>/</w:t>
      </w:r>
      <w:r>
        <w:t>78</w:t>
      </w:r>
      <w:r w:rsidRPr="004430C1">
        <w:rPr>
          <w:rFonts w:hint="eastAsia"/>
        </w:rPr>
        <w:t>号文件</w:t>
      </w:r>
      <w:r w:rsidRPr="004430C1">
        <w:t>附件</w:t>
      </w:r>
      <w:r w:rsidRPr="004430C1">
        <w:rPr>
          <w:rFonts w:hint="eastAsia"/>
        </w:rPr>
        <w:t>二</w:t>
      </w:r>
      <w:r w:rsidRPr="004430C1">
        <w:t>中</w:t>
      </w:r>
      <w:r w:rsidRPr="004430C1">
        <w:rPr>
          <w:rFonts w:hint="eastAsia"/>
        </w:rPr>
        <w:t>反映的</w:t>
      </w:r>
      <w:r w:rsidRPr="004430C1">
        <w:t>两个小组委员会的工作方案。</w:t>
      </w:r>
    </w:p>
    <w:p w14:paraId="41586010" w14:textId="77777777" w:rsidR="00CF16AB" w:rsidRPr="004430C1" w:rsidRDefault="00CF16AB" w:rsidP="00CF16AB">
      <w:pPr>
        <w:pStyle w:val="H1GC"/>
      </w:pPr>
      <w:r w:rsidRPr="004430C1">
        <w:tab/>
      </w:r>
      <w:r>
        <w:rPr>
          <w:rFonts w:hint="eastAsia"/>
        </w:rPr>
        <w:t>B</w:t>
      </w:r>
      <w:r w:rsidRPr="004430C1">
        <w:rPr>
          <w:rFonts w:hint="eastAsia"/>
        </w:rPr>
        <w:t>.</w:t>
      </w:r>
      <w:r w:rsidRPr="004430C1">
        <w:tab/>
      </w:r>
      <w:r w:rsidRPr="004430C1">
        <w:t>会议日历</w:t>
      </w:r>
    </w:p>
    <w:p w14:paraId="766A22DF" w14:textId="77777777" w:rsidR="00CF16AB" w:rsidRPr="004430C1" w:rsidRDefault="00CF16AB" w:rsidP="00CF16AB">
      <w:pPr>
        <w:pStyle w:val="SingleTxtGC"/>
      </w:pPr>
      <w:r>
        <w:t>1</w:t>
      </w:r>
      <w:r>
        <w:rPr>
          <w:rFonts w:hint="eastAsia"/>
        </w:rPr>
        <w:t>5</w:t>
      </w:r>
      <w:r w:rsidRPr="004430C1">
        <w:t>.</w:t>
      </w:r>
      <w:r w:rsidRPr="004430C1">
        <w:tab/>
      </w:r>
      <w:r w:rsidRPr="004430C1">
        <w:rPr>
          <w:rFonts w:hint="eastAsia"/>
        </w:rPr>
        <w:t>在第七届会议上，委员会同意安排机会，让</w:t>
      </w:r>
      <w:r>
        <w:rPr>
          <w:rFonts w:hint="eastAsia"/>
        </w:rPr>
        <w:t>TDG</w:t>
      </w:r>
      <w:r w:rsidRPr="004430C1">
        <w:rPr>
          <w:rFonts w:hint="eastAsia"/>
        </w:rPr>
        <w:t>小组委员会和</w:t>
      </w:r>
      <w:r>
        <w:t>GHS</w:t>
      </w:r>
      <w:r w:rsidRPr="004430C1">
        <w:rPr>
          <w:rFonts w:hint="eastAsia"/>
        </w:rPr>
        <w:t>小组委员会联合举行会议，以避免讨论发生重复并便利就共同关心的问题交流认识和专知。</w:t>
      </w:r>
      <w:r w:rsidRPr="0006280B">
        <w:rPr>
          <w:rStyle w:val="FootnoteReference"/>
          <w:rFonts w:eastAsia="SimSun"/>
        </w:rPr>
        <w:footnoteReference w:id="5"/>
      </w:r>
      <w:r w:rsidRPr="004430C1">
        <w:rPr>
          <w:rFonts w:hint="eastAsia"/>
        </w:rPr>
        <w:t xml:space="preserve"> </w:t>
      </w:r>
      <w:r w:rsidRPr="004430C1">
        <w:rPr>
          <w:rFonts w:hint="eastAsia"/>
        </w:rPr>
        <w:t>此后，两个小组委员会举行了三届联合会议</w:t>
      </w:r>
      <w:r w:rsidRPr="004430C1">
        <w:t>(</w:t>
      </w:r>
      <w:r>
        <w:t>2</w:t>
      </w:r>
      <w:r w:rsidRPr="004430C1">
        <w:t>0</w:t>
      </w:r>
      <w:r>
        <w:t>15</w:t>
      </w:r>
      <w:r w:rsidRPr="004430C1">
        <w:rPr>
          <w:rFonts w:hint="eastAsia"/>
        </w:rPr>
        <w:t>年</w:t>
      </w:r>
      <w:r>
        <w:rPr>
          <w:rFonts w:hint="eastAsia"/>
        </w:rPr>
        <w:t>12</w:t>
      </w:r>
      <w:r w:rsidRPr="004430C1">
        <w:rPr>
          <w:rFonts w:hint="eastAsia"/>
        </w:rPr>
        <w:t>月</w:t>
      </w:r>
      <w:r>
        <w:rPr>
          <w:rFonts w:hint="eastAsia"/>
        </w:rPr>
        <w:t>9</w:t>
      </w:r>
      <w:r w:rsidRPr="004430C1">
        <w:rPr>
          <w:rFonts w:hint="eastAsia"/>
        </w:rPr>
        <w:t>日</w:t>
      </w:r>
      <w:r w:rsidRPr="0006280B">
        <w:rPr>
          <w:rStyle w:val="FootnoteReference"/>
          <w:rFonts w:eastAsia="SimSun"/>
        </w:rPr>
        <w:footnoteReference w:id="6"/>
      </w:r>
      <w:r w:rsidRPr="004430C1">
        <w:rPr>
          <w:rFonts w:hint="eastAsia"/>
        </w:rPr>
        <w:t>、</w:t>
      </w:r>
      <w:r>
        <w:rPr>
          <w:rFonts w:hint="eastAsia"/>
        </w:rPr>
        <w:t>2</w:t>
      </w:r>
      <w:r w:rsidRPr="004430C1">
        <w:rPr>
          <w:rFonts w:hint="eastAsia"/>
        </w:rPr>
        <w:t>0</w:t>
      </w:r>
      <w:r>
        <w:rPr>
          <w:rFonts w:hint="eastAsia"/>
        </w:rPr>
        <w:t>16</w:t>
      </w:r>
      <w:r w:rsidRPr="004430C1">
        <w:rPr>
          <w:rFonts w:hint="eastAsia"/>
        </w:rPr>
        <w:t>年</w:t>
      </w:r>
      <w:r>
        <w:rPr>
          <w:rFonts w:hint="eastAsia"/>
        </w:rPr>
        <w:t>7</w:t>
      </w:r>
      <w:r w:rsidRPr="004430C1">
        <w:rPr>
          <w:rFonts w:hint="eastAsia"/>
        </w:rPr>
        <w:t>月</w:t>
      </w:r>
      <w:r>
        <w:rPr>
          <w:rFonts w:hint="eastAsia"/>
        </w:rPr>
        <w:t>5</w:t>
      </w:r>
      <w:r w:rsidRPr="004430C1">
        <w:rPr>
          <w:rFonts w:hint="eastAsia"/>
        </w:rPr>
        <w:t>日</w:t>
      </w:r>
      <w:r w:rsidRPr="0006280B">
        <w:rPr>
          <w:rStyle w:val="FootnoteReference"/>
          <w:rFonts w:eastAsia="SimSun"/>
        </w:rPr>
        <w:footnoteReference w:id="7"/>
      </w:r>
      <w:r>
        <w:rPr>
          <w:rFonts w:hint="eastAsia"/>
        </w:rPr>
        <w:t>、</w:t>
      </w:r>
      <w:r>
        <w:rPr>
          <w:rFonts w:hint="eastAsia"/>
        </w:rPr>
        <w:t>2</w:t>
      </w:r>
      <w:r w:rsidRPr="004430C1">
        <w:rPr>
          <w:rFonts w:hint="eastAsia"/>
        </w:rPr>
        <w:t>0</w:t>
      </w:r>
      <w:r>
        <w:rPr>
          <w:rFonts w:hint="eastAsia"/>
        </w:rPr>
        <w:t>18</w:t>
      </w:r>
      <w:r w:rsidRPr="004430C1">
        <w:rPr>
          <w:rFonts w:hint="eastAsia"/>
        </w:rPr>
        <w:t>年</w:t>
      </w:r>
      <w:r>
        <w:rPr>
          <w:rFonts w:hint="eastAsia"/>
        </w:rPr>
        <w:t>7</w:t>
      </w:r>
      <w:r w:rsidRPr="004430C1">
        <w:rPr>
          <w:rFonts w:hint="eastAsia"/>
        </w:rPr>
        <w:t>月</w:t>
      </w:r>
      <w:r>
        <w:rPr>
          <w:rFonts w:hint="eastAsia"/>
        </w:rPr>
        <w:t>3</w:t>
      </w:r>
      <w:r w:rsidRPr="004430C1">
        <w:rPr>
          <w:rFonts w:hint="eastAsia"/>
        </w:rPr>
        <w:t>日</w:t>
      </w:r>
      <w:r w:rsidRPr="0006280B">
        <w:rPr>
          <w:rStyle w:val="FootnoteReference"/>
          <w:rFonts w:eastAsia="SimSun"/>
        </w:rPr>
        <w:footnoteReference w:id="8"/>
      </w:r>
      <w:r w:rsidRPr="004430C1">
        <w:t>)</w:t>
      </w:r>
      <w:r w:rsidRPr="004430C1">
        <w:rPr>
          <w:rFonts w:hint="eastAsia"/>
        </w:rPr>
        <w:t>。</w:t>
      </w:r>
    </w:p>
    <w:p w14:paraId="60C8B5C7" w14:textId="77777777" w:rsidR="00CF16AB" w:rsidRPr="004430C1" w:rsidRDefault="00CF16AB" w:rsidP="00CF16AB">
      <w:pPr>
        <w:pStyle w:val="SingleTxtGC"/>
      </w:pPr>
      <w:r>
        <w:t>16</w:t>
      </w:r>
      <w:r w:rsidRPr="004430C1">
        <w:t>.</w:t>
      </w:r>
      <w:r w:rsidRPr="004430C1">
        <w:tab/>
      </w:r>
      <w:r w:rsidRPr="004430C1">
        <w:rPr>
          <w:rFonts w:hint="eastAsia"/>
        </w:rPr>
        <w:t>考虑到联合会议已证明成功地推动了两个小组委员会之间的合作并处理了共同关心的问题，</w:t>
      </w:r>
      <w:r w:rsidRPr="004430C1">
        <w:t>委员会</w:t>
      </w:r>
      <w:r w:rsidRPr="004430C1">
        <w:rPr>
          <w:rFonts w:hint="eastAsia"/>
        </w:rPr>
        <w:t>决定可在每个两年期的第二届和第三届会议期间继续举行两个小组委员会的联合会议。分配给联合会议的时间由两个小组委员会的主席和秘书处根据有待审议的问题数目加以确定。这样做不影响分配的会议总数，因此不会涉及任何额外的会议费用。</w:t>
      </w:r>
    </w:p>
    <w:p w14:paraId="0EF27B5F" w14:textId="77777777" w:rsidR="00CF16AB" w:rsidRPr="004430C1" w:rsidRDefault="00CF16AB" w:rsidP="00CF16AB">
      <w:pPr>
        <w:pStyle w:val="SingleTxtGC"/>
      </w:pPr>
      <w:r>
        <w:t>17</w:t>
      </w:r>
      <w:r w:rsidRPr="004430C1">
        <w:t>.</w:t>
      </w:r>
      <w:r w:rsidRPr="004430C1">
        <w:tab/>
      </w:r>
      <w:r w:rsidRPr="004430C1">
        <w:rPr>
          <w:rFonts w:hint="eastAsia"/>
        </w:rPr>
        <w:t>委员会听取了秘书处关于会议设施可用情况的介绍，商定</w:t>
      </w:r>
      <w:r>
        <w:t>2021</w:t>
      </w:r>
      <w:r>
        <w:rPr>
          <w:rFonts w:hint="eastAsia"/>
        </w:rPr>
        <w:t>-</w:t>
      </w:r>
      <w:r>
        <w:t>2022</w:t>
      </w:r>
      <w:r w:rsidRPr="004430C1">
        <w:rPr>
          <w:rFonts w:hint="eastAsia"/>
        </w:rPr>
        <w:t>年的会议安排如下：</w:t>
      </w:r>
    </w:p>
    <w:p w14:paraId="0773AA75" w14:textId="77777777" w:rsidR="00CF16AB" w:rsidRPr="004430C1" w:rsidRDefault="00CF16AB" w:rsidP="00CF16AB">
      <w:pPr>
        <w:pStyle w:val="SingleTxtGC"/>
      </w:pPr>
      <w:r>
        <w:rPr>
          <w:rFonts w:hint="eastAsia"/>
          <w:b/>
          <w:bCs/>
        </w:rPr>
        <w:t>2</w:t>
      </w:r>
      <w:r w:rsidRPr="004430C1">
        <w:rPr>
          <w:rFonts w:hint="eastAsia"/>
          <w:b/>
          <w:bCs/>
        </w:rPr>
        <w:t>0</w:t>
      </w:r>
      <w:r>
        <w:rPr>
          <w:b/>
          <w:bCs/>
        </w:rPr>
        <w:t>21</w:t>
      </w:r>
      <w:r w:rsidRPr="0006280B">
        <w:rPr>
          <w:rFonts w:ascii="Time New Roman" w:eastAsia="SimHei" w:hAnsi="Time New Roman" w:hint="eastAsia"/>
        </w:rPr>
        <w:t>年</w:t>
      </w:r>
    </w:p>
    <w:p w14:paraId="7B5EEDCB" w14:textId="77777777" w:rsidR="00CF16AB" w:rsidRPr="003B1973" w:rsidRDefault="00CF16AB" w:rsidP="00CF16AB">
      <w:pPr>
        <w:pStyle w:val="SingleTxtGC"/>
        <w:tabs>
          <w:tab w:val="left" w:pos="3828"/>
          <w:tab w:val="left" w:pos="4438"/>
        </w:tabs>
        <w:rPr>
          <w:spacing w:val="-8"/>
        </w:rPr>
      </w:pPr>
      <w:r>
        <w:t>2</w:t>
      </w:r>
      <w:r w:rsidRPr="004430C1">
        <w:t>0</w:t>
      </w:r>
      <w:r>
        <w:t>21</w:t>
      </w:r>
      <w:r w:rsidRPr="004430C1">
        <w:rPr>
          <w:rFonts w:hint="eastAsia"/>
        </w:rPr>
        <w:t>年</w:t>
      </w:r>
      <w:r>
        <w:t>6</w:t>
      </w:r>
      <w:r w:rsidRPr="004430C1">
        <w:rPr>
          <w:rFonts w:hint="eastAsia"/>
        </w:rPr>
        <w:t>月</w:t>
      </w:r>
      <w:r>
        <w:t>28</w:t>
      </w:r>
      <w:r w:rsidRPr="004430C1">
        <w:rPr>
          <w:rFonts w:hint="eastAsia"/>
        </w:rPr>
        <w:t>日至</w:t>
      </w:r>
      <w:r>
        <w:rPr>
          <w:rFonts w:hint="eastAsia"/>
        </w:rPr>
        <w:t>7</w:t>
      </w:r>
      <w:r>
        <w:rPr>
          <w:rFonts w:hint="eastAsia"/>
        </w:rPr>
        <w:t>月</w:t>
      </w:r>
      <w:r>
        <w:rPr>
          <w:rFonts w:hint="eastAsia"/>
        </w:rPr>
        <w:t>2</w:t>
      </w:r>
      <w:r w:rsidRPr="004430C1">
        <w:rPr>
          <w:rFonts w:hint="eastAsia"/>
        </w:rPr>
        <w:t>日</w:t>
      </w:r>
      <w:r w:rsidRPr="004430C1">
        <w:rPr>
          <w:rFonts w:hint="eastAsia"/>
        </w:rPr>
        <w:tab/>
      </w:r>
      <w:r>
        <w:tab/>
      </w:r>
      <w:r>
        <w:tab/>
      </w:r>
      <w:r w:rsidRPr="003B1973">
        <w:rPr>
          <w:spacing w:val="-8"/>
        </w:rPr>
        <w:t>TDG</w:t>
      </w:r>
      <w:r w:rsidRPr="003B1973">
        <w:rPr>
          <w:rFonts w:hint="eastAsia"/>
          <w:spacing w:val="-8"/>
        </w:rPr>
        <w:t>小组委员会第五十</w:t>
      </w:r>
      <w:r>
        <w:rPr>
          <w:rFonts w:hint="eastAsia"/>
          <w:spacing w:val="-8"/>
        </w:rPr>
        <w:t>八</w:t>
      </w:r>
      <w:r w:rsidRPr="003B1973">
        <w:rPr>
          <w:rFonts w:hint="eastAsia"/>
          <w:spacing w:val="-8"/>
        </w:rPr>
        <w:t>届会议</w:t>
      </w:r>
      <w:r w:rsidRPr="003B1973">
        <w:rPr>
          <w:spacing w:val="-8"/>
        </w:rPr>
        <w:t>(10</w:t>
      </w:r>
      <w:r w:rsidRPr="003B1973">
        <w:rPr>
          <w:rFonts w:hint="eastAsia"/>
          <w:spacing w:val="-8"/>
        </w:rPr>
        <w:t>次会议</w:t>
      </w:r>
      <w:r w:rsidRPr="003B1973">
        <w:rPr>
          <w:spacing w:val="-8"/>
        </w:rPr>
        <w:t>)</w:t>
      </w:r>
    </w:p>
    <w:p w14:paraId="03D573CB" w14:textId="77777777" w:rsidR="00CF16AB" w:rsidRPr="003B1973" w:rsidRDefault="00CF16AB" w:rsidP="00CF16AB">
      <w:pPr>
        <w:pStyle w:val="SingleTxtGC"/>
        <w:rPr>
          <w:spacing w:val="-6"/>
        </w:rPr>
      </w:pPr>
      <w:r>
        <w:t>2</w:t>
      </w:r>
      <w:r w:rsidRPr="004430C1">
        <w:t>0</w:t>
      </w:r>
      <w:r>
        <w:t>21</w:t>
      </w:r>
      <w:r w:rsidRPr="004430C1">
        <w:rPr>
          <w:rFonts w:hint="eastAsia"/>
        </w:rPr>
        <w:t>年</w:t>
      </w:r>
      <w:r>
        <w:rPr>
          <w:rFonts w:hint="eastAsia"/>
        </w:rPr>
        <w:t>7</w:t>
      </w:r>
      <w:r w:rsidRPr="004430C1">
        <w:rPr>
          <w:rFonts w:hint="eastAsia"/>
        </w:rPr>
        <w:t>月</w:t>
      </w:r>
      <w:r>
        <w:t>5</w:t>
      </w:r>
      <w:r w:rsidRPr="004430C1">
        <w:rPr>
          <w:rFonts w:hint="eastAsia"/>
        </w:rPr>
        <w:t>日至</w:t>
      </w:r>
      <w:r>
        <w:t>7</w:t>
      </w:r>
      <w:r w:rsidRPr="004430C1">
        <w:rPr>
          <w:rFonts w:hint="eastAsia"/>
        </w:rPr>
        <w:t>日</w:t>
      </w:r>
      <w:r w:rsidRPr="004430C1">
        <w:rPr>
          <w:rFonts w:hint="eastAsia"/>
        </w:rPr>
        <w:t>(</w:t>
      </w:r>
      <w:r w:rsidRPr="004430C1">
        <w:rPr>
          <w:rFonts w:hint="eastAsia"/>
        </w:rPr>
        <w:t>上午</w:t>
      </w:r>
      <w:r w:rsidRPr="004430C1">
        <w:rPr>
          <w:rFonts w:hint="eastAsia"/>
        </w:rPr>
        <w:t>)</w:t>
      </w:r>
      <w:r w:rsidRPr="004430C1">
        <w:tab/>
      </w:r>
      <w:r>
        <w:tab/>
      </w:r>
      <w:r>
        <w:tab/>
      </w:r>
      <w:r w:rsidRPr="003B1973">
        <w:rPr>
          <w:spacing w:val="-6"/>
        </w:rPr>
        <w:t>GHS</w:t>
      </w:r>
      <w:r w:rsidRPr="003B1973">
        <w:rPr>
          <w:rFonts w:hint="eastAsia"/>
          <w:spacing w:val="-6"/>
        </w:rPr>
        <w:t>小组委员会第</w:t>
      </w:r>
      <w:r>
        <w:rPr>
          <w:rFonts w:hint="eastAsia"/>
          <w:spacing w:val="-6"/>
        </w:rPr>
        <w:t>四十</w:t>
      </w:r>
      <w:r w:rsidRPr="003B1973">
        <w:rPr>
          <w:rFonts w:hint="eastAsia"/>
          <w:spacing w:val="-6"/>
        </w:rPr>
        <w:t>届会议</w:t>
      </w:r>
      <w:r w:rsidRPr="003B1973">
        <w:rPr>
          <w:spacing w:val="-6"/>
        </w:rPr>
        <w:t>(5</w:t>
      </w:r>
      <w:r w:rsidRPr="003B1973">
        <w:rPr>
          <w:rFonts w:hint="eastAsia"/>
          <w:spacing w:val="-6"/>
        </w:rPr>
        <w:t>次会议</w:t>
      </w:r>
      <w:r w:rsidRPr="003B1973">
        <w:rPr>
          <w:rFonts w:hint="eastAsia"/>
          <w:spacing w:val="-6"/>
        </w:rPr>
        <w:t>)</w:t>
      </w:r>
    </w:p>
    <w:p w14:paraId="2EC7EDB7" w14:textId="77777777" w:rsidR="00CF16AB" w:rsidRPr="008259FA" w:rsidRDefault="00CF16AB" w:rsidP="00CF16AB">
      <w:pPr>
        <w:pStyle w:val="SingleTxtGC"/>
        <w:rPr>
          <w:spacing w:val="-8"/>
        </w:rPr>
      </w:pPr>
      <w:r w:rsidRPr="00B20467">
        <w:rPr>
          <w:spacing w:val="-4"/>
        </w:rPr>
        <w:t>2021</w:t>
      </w:r>
      <w:r w:rsidRPr="00B20467">
        <w:rPr>
          <w:rFonts w:hint="eastAsia"/>
          <w:spacing w:val="-4"/>
        </w:rPr>
        <w:t>年</w:t>
      </w:r>
      <w:r w:rsidRPr="00B20467">
        <w:rPr>
          <w:rFonts w:hint="eastAsia"/>
          <w:spacing w:val="-4"/>
        </w:rPr>
        <w:t>1</w:t>
      </w:r>
      <w:r w:rsidRPr="00B20467">
        <w:rPr>
          <w:spacing w:val="-4"/>
        </w:rPr>
        <w:t>1</w:t>
      </w:r>
      <w:r w:rsidRPr="00B20467">
        <w:rPr>
          <w:rFonts w:hint="eastAsia"/>
          <w:spacing w:val="-4"/>
        </w:rPr>
        <w:t>月</w:t>
      </w:r>
      <w:r w:rsidRPr="00B20467">
        <w:rPr>
          <w:spacing w:val="-4"/>
        </w:rPr>
        <w:t>29</w:t>
      </w:r>
      <w:r w:rsidRPr="00B20467">
        <w:rPr>
          <w:rFonts w:hint="eastAsia"/>
          <w:spacing w:val="-4"/>
        </w:rPr>
        <w:t>日至</w:t>
      </w:r>
      <w:r w:rsidRPr="00B20467">
        <w:rPr>
          <w:rFonts w:hint="eastAsia"/>
          <w:spacing w:val="-4"/>
        </w:rPr>
        <w:t>1</w:t>
      </w:r>
      <w:r w:rsidRPr="00B20467">
        <w:rPr>
          <w:spacing w:val="-4"/>
        </w:rPr>
        <w:t>2</w:t>
      </w:r>
      <w:r w:rsidRPr="00B20467">
        <w:rPr>
          <w:rFonts w:hint="eastAsia"/>
          <w:spacing w:val="-4"/>
        </w:rPr>
        <w:t>月</w:t>
      </w:r>
      <w:r w:rsidRPr="00B20467">
        <w:rPr>
          <w:spacing w:val="-4"/>
        </w:rPr>
        <w:t>8</w:t>
      </w:r>
      <w:r w:rsidRPr="00B20467">
        <w:rPr>
          <w:rFonts w:hint="eastAsia"/>
          <w:spacing w:val="-4"/>
        </w:rPr>
        <w:t>日</w:t>
      </w:r>
      <w:r w:rsidRPr="00B20467">
        <w:rPr>
          <w:rFonts w:hint="eastAsia"/>
          <w:spacing w:val="-4"/>
        </w:rPr>
        <w:t>(</w:t>
      </w:r>
      <w:r w:rsidRPr="00B20467">
        <w:rPr>
          <w:rFonts w:hint="eastAsia"/>
          <w:spacing w:val="-4"/>
        </w:rPr>
        <w:t>上午</w:t>
      </w:r>
      <w:r w:rsidRPr="00B20467">
        <w:rPr>
          <w:rFonts w:hint="eastAsia"/>
          <w:spacing w:val="-4"/>
        </w:rPr>
        <w:t>)</w:t>
      </w:r>
      <w:bookmarkStart w:id="0" w:name="_Ref530389642"/>
      <w:r w:rsidRPr="00B20467">
        <w:rPr>
          <w:rStyle w:val="FootnoteReference"/>
          <w:rFonts w:eastAsia="SimSun"/>
          <w:spacing w:val="-4"/>
        </w:rPr>
        <w:footnoteReference w:id="9"/>
      </w:r>
      <w:bookmarkEnd w:id="0"/>
      <w:r w:rsidRPr="004430C1">
        <w:tab/>
      </w:r>
      <w:r w:rsidRPr="008259FA">
        <w:rPr>
          <w:spacing w:val="-8"/>
        </w:rPr>
        <w:t>TDG</w:t>
      </w:r>
      <w:r w:rsidRPr="008259FA">
        <w:rPr>
          <w:rFonts w:hint="eastAsia"/>
          <w:spacing w:val="-8"/>
        </w:rPr>
        <w:t>小组委员会第五十</w:t>
      </w:r>
      <w:r>
        <w:rPr>
          <w:rFonts w:hint="eastAsia"/>
          <w:spacing w:val="-8"/>
        </w:rPr>
        <w:t>九</w:t>
      </w:r>
      <w:r w:rsidRPr="008259FA">
        <w:rPr>
          <w:rFonts w:hint="eastAsia"/>
          <w:spacing w:val="-8"/>
        </w:rPr>
        <w:t>届会议</w:t>
      </w:r>
      <w:r w:rsidRPr="008259FA">
        <w:rPr>
          <w:spacing w:val="-8"/>
        </w:rPr>
        <w:t>(15</w:t>
      </w:r>
      <w:r w:rsidRPr="008259FA">
        <w:rPr>
          <w:rFonts w:hint="eastAsia"/>
          <w:spacing w:val="-8"/>
        </w:rPr>
        <w:t>次会议</w:t>
      </w:r>
      <w:r w:rsidRPr="008259FA">
        <w:rPr>
          <w:spacing w:val="-8"/>
        </w:rPr>
        <w:t>)</w:t>
      </w:r>
    </w:p>
    <w:p w14:paraId="46F75D72" w14:textId="77777777" w:rsidR="00CF16AB" w:rsidRPr="008259FA" w:rsidRDefault="00CF16AB" w:rsidP="00CF16AB">
      <w:pPr>
        <w:pStyle w:val="SingleTxtGC"/>
        <w:rPr>
          <w:spacing w:val="-8"/>
        </w:rPr>
      </w:pPr>
      <w:r>
        <w:t>2</w:t>
      </w:r>
      <w:r w:rsidRPr="004430C1">
        <w:t>0</w:t>
      </w:r>
      <w:r>
        <w:t>21</w:t>
      </w:r>
      <w:r w:rsidRPr="004430C1">
        <w:rPr>
          <w:rFonts w:hint="eastAsia"/>
        </w:rPr>
        <w:t>年</w:t>
      </w:r>
      <w:r>
        <w:rPr>
          <w:rFonts w:hint="eastAsia"/>
        </w:rPr>
        <w:t>12</w:t>
      </w:r>
      <w:r w:rsidRPr="004430C1">
        <w:rPr>
          <w:rFonts w:hint="eastAsia"/>
        </w:rPr>
        <w:t>月</w:t>
      </w:r>
      <w:r>
        <w:t>8</w:t>
      </w:r>
      <w:r w:rsidRPr="004430C1">
        <w:rPr>
          <w:rFonts w:hint="eastAsia"/>
        </w:rPr>
        <w:t>日</w:t>
      </w:r>
      <w:r w:rsidRPr="004430C1">
        <w:t>(</w:t>
      </w:r>
      <w:r w:rsidRPr="004430C1">
        <w:rPr>
          <w:rFonts w:hint="eastAsia"/>
        </w:rPr>
        <w:t>下午</w:t>
      </w:r>
      <w:r w:rsidRPr="004430C1">
        <w:t>)</w:t>
      </w:r>
      <w:r>
        <w:rPr>
          <w:vertAlign w:val="superscript"/>
        </w:rPr>
        <w:t>5</w:t>
      </w:r>
      <w:r w:rsidRPr="004430C1">
        <w:rPr>
          <w:rFonts w:hint="eastAsia"/>
        </w:rPr>
        <w:t>至</w:t>
      </w:r>
      <w:r>
        <w:t>10</w:t>
      </w:r>
      <w:r w:rsidRPr="004430C1">
        <w:rPr>
          <w:rFonts w:hint="eastAsia"/>
        </w:rPr>
        <w:t>日</w:t>
      </w:r>
      <w:r w:rsidRPr="004430C1">
        <w:tab/>
      </w:r>
      <w:r>
        <w:tab/>
      </w:r>
      <w:r w:rsidRPr="008259FA">
        <w:rPr>
          <w:spacing w:val="-8"/>
        </w:rPr>
        <w:t>GHS</w:t>
      </w:r>
      <w:r w:rsidRPr="008259FA">
        <w:rPr>
          <w:rFonts w:hint="eastAsia"/>
          <w:spacing w:val="-8"/>
        </w:rPr>
        <w:t>小组委员会第</w:t>
      </w:r>
      <w:r>
        <w:rPr>
          <w:rFonts w:hint="eastAsia"/>
          <w:spacing w:val="-8"/>
        </w:rPr>
        <w:t>四十一</w:t>
      </w:r>
      <w:r w:rsidRPr="008259FA">
        <w:rPr>
          <w:rFonts w:hint="eastAsia"/>
          <w:spacing w:val="-8"/>
        </w:rPr>
        <w:t>届会议</w:t>
      </w:r>
      <w:r w:rsidRPr="008259FA">
        <w:rPr>
          <w:spacing w:val="-8"/>
        </w:rPr>
        <w:t>(5</w:t>
      </w:r>
      <w:r w:rsidRPr="008259FA">
        <w:rPr>
          <w:rFonts w:hint="eastAsia"/>
          <w:spacing w:val="-8"/>
        </w:rPr>
        <w:t>次会议</w:t>
      </w:r>
      <w:r w:rsidRPr="008259FA">
        <w:rPr>
          <w:spacing w:val="-8"/>
        </w:rPr>
        <w:t>)</w:t>
      </w:r>
    </w:p>
    <w:p w14:paraId="1AC8C1B2" w14:textId="77777777" w:rsidR="00CF16AB" w:rsidRPr="004430C1" w:rsidRDefault="00CF16AB" w:rsidP="00CF16AB">
      <w:pPr>
        <w:pStyle w:val="SingleTxtGC"/>
      </w:pPr>
      <w:r w:rsidRPr="00E41090">
        <w:rPr>
          <w:rFonts w:ascii="Time New Roman" w:eastAsia="楷体" w:hAnsi="Time New Roman" w:hint="eastAsia"/>
        </w:rPr>
        <w:t>总计</w:t>
      </w:r>
      <w:r w:rsidRPr="004430C1">
        <w:rPr>
          <w:rFonts w:hint="eastAsia"/>
        </w:rPr>
        <w:t>：</w:t>
      </w:r>
    </w:p>
    <w:p w14:paraId="22BB96FE" w14:textId="77777777" w:rsidR="00CF16AB" w:rsidRPr="004430C1" w:rsidRDefault="00CF16AB" w:rsidP="00CF16AB">
      <w:pPr>
        <w:pStyle w:val="SingleTxtGC"/>
      </w:pPr>
      <w:r>
        <w:t>TDG: 25</w:t>
      </w:r>
      <w:r w:rsidRPr="004430C1">
        <w:rPr>
          <w:rFonts w:hint="eastAsia"/>
        </w:rPr>
        <w:t>次会议</w:t>
      </w:r>
      <w:r>
        <w:rPr>
          <w:rFonts w:hint="eastAsia"/>
          <w:vertAlign w:val="superscript"/>
        </w:rPr>
        <w:t>5</w:t>
      </w:r>
    </w:p>
    <w:p w14:paraId="119C5323" w14:textId="77777777" w:rsidR="00CF16AB" w:rsidRPr="004430C1" w:rsidRDefault="00CF16AB" w:rsidP="00CF16AB">
      <w:pPr>
        <w:pStyle w:val="SingleTxtGC"/>
      </w:pPr>
      <w:r>
        <w:t>GHS: 1</w:t>
      </w:r>
      <w:r w:rsidRPr="004430C1">
        <w:t>0</w:t>
      </w:r>
      <w:r w:rsidRPr="004430C1">
        <w:rPr>
          <w:rFonts w:hint="eastAsia"/>
        </w:rPr>
        <w:t>次会议</w:t>
      </w:r>
      <w:r>
        <w:rPr>
          <w:vertAlign w:val="superscript"/>
        </w:rPr>
        <w:t>5</w:t>
      </w:r>
    </w:p>
    <w:p w14:paraId="352E166B" w14:textId="77777777" w:rsidR="00CF16AB" w:rsidRDefault="00CF16AB" w:rsidP="00CF16AB">
      <w:pPr>
        <w:tabs>
          <w:tab w:val="clear" w:pos="431"/>
        </w:tabs>
        <w:overflowPunct/>
        <w:adjustRightInd/>
        <w:snapToGrid/>
        <w:spacing w:line="240" w:lineRule="auto"/>
        <w:jc w:val="left"/>
        <w:rPr>
          <w:b/>
          <w:bCs/>
        </w:rPr>
      </w:pPr>
      <w:r>
        <w:rPr>
          <w:b/>
          <w:bCs/>
        </w:rPr>
        <w:br w:type="page"/>
      </w:r>
    </w:p>
    <w:p w14:paraId="441EE342" w14:textId="77777777" w:rsidR="00CF16AB" w:rsidRPr="004430C1" w:rsidRDefault="00CF16AB" w:rsidP="00CF16AB">
      <w:pPr>
        <w:pStyle w:val="SingleTxtGC"/>
      </w:pPr>
      <w:r>
        <w:rPr>
          <w:b/>
          <w:bCs/>
        </w:rPr>
        <w:lastRenderedPageBreak/>
        <w:t>2</w:t>
      </w:r>
      <w:r w:rsidRPr="004430C1">
        <w:rPr>
          <w:b/>
          <w:bCs/>
        </w:rPr>
        <w:t>0</w:t>
      </w:r>
      <w:r>
        <w:rPr>
          <w:b/>
          <w:bCs/>
        </w:rPr>
        <w:t>22</w:t>
      </w:r>
      <w:r w:rsidRPr="00B20467">
        <w:rPr>
          <w:rFonts w:ascii="Time New Roman" w:eastAsia="SimHei" w:hAnsi="Time New Roman" w:hint="eastAsia"/>
        </w:rPr>
        <w:t>年</w:t>
      </w:r>
    </w:p>
    <w:p w14:paraId="70013364" w14:textId="77777777" w:rsidR="00CF16AB" w:rsidRPr="00960C09" w:rsidRDefault="00CF16AB" w:rsidP="00CF16AB">
      <w:pPr>
        <w:pStyle w:val="SingleTxtGC"/>
        <w:rPr>
          <w:spacing w:val="-8"/>
        </w:rPr>
      </w:pPr>
      <w:r>
        <w:t>2</w:t>
      </w:r>
      <w:r w:rsidRPr="004430C1">
        <w:t>0</w:t>
      </w:r>
      <w:r>
        <w:t>22</w:t>
      </w:r>
      <w:r w:rsidRPr="004430C1">
        <w:rPr>
          <w:rFonts w:hint="eastAsia"/>
        </w:rPr>
        <w:t>年</w:t>
      </w:r>
      <w:r>
        <w:rPr>
          <w:rFonts w:hint="eastAsia"/>
        </w:rPr>
        <w:t>6</w:t>
      </w:r>
      <w:r w:rsidRPr="004430C1">
        <w:rPr>
          <w:rFonts w:hint="eastAsia"/>
        </w:rPr>
        <w:t>月</w:t>
      </w:r>
      <w:r>
        <w:t>27</w:t>
      </w:r>
      <w:r w:rsidRPr="004430C1">
        <w:rPr>
          <w:rFonts w:hint="eastAsia"/>
        </w:rPr>
        <w:t>日至</w:t>
      </w:r>
      <w:r>
        <w:rPr>
          <w:rFonts w:hint="eastAsia"/>
        </w:rPr>
        <w:t>7</w:t>
      </w:r>
      <w:r w:rsidRPr="004430C1">
        <w:rPr>
          <w:rFonts w:hint="eastAsia"/>
        </w:rPr>
        <w:t>月</w:t>
      </w:r>
      <w:r>
        <w:t>6</w:t>
      </w:r>
      <w:r w:rsidRPr="004430C1">
        <w:rPr>
          <w:rFonts w:hint="eastAsia"/>
        </w:rPr>
        <w:t>日</w:t>
      </w:r>
      <w:r w:rsidRPr="004430C1">
        <w:t>(</w:t>
      </w:r>
      <w:r w:rsidRPr="004430C1">
        <w:rPr>
          <w:rFonts w:hint="eastAsia"/>
        </w:rPr>
        <w:t>上午</w:t>
      </w:r>
      <w:r w:rsidRPr="004430C1">
        <w:t>)</w:t>
      </w:r>
      <w:r>
        <w:rPr>
          <w:rStyle w:val="FootnoteReference"/>
          <w:rFonts w:eastAsia="SimSun"/>
        </w:rPr>
        <w:footnoteReference w:customMarkFollows="1" w:id="10"/>
        <w:t>5</w:t>
      </w:r>
      <w:r w:rsidRPr="004430C1">
        <w:tab/>
      </w:r>
      <w:r w:rsidRPr="00960C09">
        <w:rPr>
          <w:spacing w:val="-8"/>
        </w:rPr>
        <w:t>TDG</w:t>
      </w:r>
      <w:r w:rsidRPr="00960C09">
        <w:rPr>
          <w:rFonts w:hint="eastAsia"/>
          <w:spacing w:val="-8"/>
        </w:rPr>
        <w:t>小组委员会第</w:t>
      </w:r>
      <w:r>
        <w:rPr>
          <w:rFonts w:hint="eastAsia"/>
          <w:spacing w:val="-8"/>
        </w:rPr>
        <w:t>六十</w:t>
      </w:r>
      <w:r w:rsidRPr="00960C09">
        <w:rPr>
          <w:rFonts w:hint="eastAsia"/>
          <w:spacing w:val="-8"/>
        </w:rPr>
        <w:t>届会议</w:t>
      </w:r>
      <w:r w:rsidRPr="00960C09">
        <w:rPr>
          <w:spacing w:val="-8"/>
        </w:rPr>
        <w:t>(15</w:t>
      </w:r>
      <w:r w:rsidRPr="00960C09">
        <w:rPr>
          <w:rFonts w:hint="eastAsia"/>
          <w:spacing w:val="-8"/>
        </w:rPr>
        <w:t>次会议</w:t>
      </w:r>
      <w:r w:rsidRPr="00960C09">
        <w:rPr>
          <w:spacing w:val="-8"/>
        </w:rPr>
        <w:t>)</w:t>
      </w:r>
    </w:p>
    <w:p w14:paraId="791D6A0D" w14:textId="77777777" w:rsidR="00CF16AB" w:rsidRPr="00960C09" w:rsidRDefault="00CF16AB" w:rsidP="00CF16AB">
      <w:pPr>
        <w:pStyle w:val="SingleTxtGC"/>
        <w:rPr>
          <w:spacing w:val="-6"/>
        </w:rPr>
      </w:pPr>
      <w:r>
        <w:t>2</w:t>
      </w:r>
      <w:r w:rsidRPr="004430C1">
        <w:t>0</w:t>
      </w:r>
      <w:r>
        <w:t>22</w:t>
      </w:r>
      <w:r w:rsidRPr="004430C1">
        <w:rPr>
          <w:rFonts w:hint="eastAsia"/>
        </w:rPr>
        <w:t>年</w:t>
      </w:r>
      <w:r>
        <w:rPr>
          <w:rFonts w:hint="eastAsia"/>
        </w:rPr>
        <w:t>7</w:t>
      </w:r>
      <w:r w:rsidRPr="004430C1">
        <w:rPr>
          <w:rFonts w:hint="eastAsia"/>
        </w:rPr>
        <w:t>月</w:t>
      </w:r>
      <w:r>
        <w:t>6</w:t>
      </w:r>
      <w:r w:rsidRPr="004430C1">
        <w:rPr>
          <w:rFonts w:hint="eastAsia"/>
        </w:rPr>
        <w:t>日</w:t>
      </w:r>
      <w:r w:rsidRPr="004430C1">
        <w:t>(</w:t>
      </w:r>
      <w:r w:rsidRPr="004430C1">
        <w:rPr>
          <w:rFonts w:hint="eastAsia"/>
        </w:rPr>
        <w:t>下午</w:t>
      </w:r>
      <w:r w:rsidRPr="004430C1">
        <w:t>)</w:t>
      </w:r>
      <w:r>
        <w:rPr>
          <w:vertAlign w:val="superscript"/>
        </w:rPr>
        <w:t>5</w:t>
      </w:r>
      <w:r w:rsidRPr="004430C1">
        <w:rPr>
          <w:rFonts w:hint="eastAsia"/>
        </w:rPr>
        <w:t>至</w:t>
      </w:r>
      <w:r>
        <w:t>8</w:t>
      </w:r>
      <w:r w:rsidRPr="004430C1">
        <w:rPr>
          <w:rFonts w:hint="eastAsia"/>
        </w:rPr>
        <w:t>日</w:t>
      </w:r>
      <w:r w:rsidRPr="004430C1">
        <w:tab/>
      </w:r>
      <w:r>
        <w:tab/>
      </w:r>
      <w:r w:rsidRPr="00960C09">
        <w:rPr>
          <w:spacing w:val="-6"/>
        </w:rPr>
        <w:t>GHS</w:t>
      </w:r>
      <w:r w:rsidRPr="00960C09">
        <w:rPr>
          <w:spacing w:val="-6"/>
        </w:rPr>
        <w:t>小组委员会</w:t>
      </w:r>
      <w:r w:rsidRPr="00960C09">
        <w:rPr>
          <w:rFonts w:hint="eastAsia"/>
          <w:spacing w:val="-6"/>
        </w:rPr>
        <w:t>第</w:t>
      </w:r>
      <w:r>
        <w:rPr>
          <w:rFonts w:hint="eastAsia"/>
          <w:spacing w:val="-6"/>
        </w:rPr>
        <w:t>四十二</w:t>
      </w:r>
      <w:r w:rsidRPr="00960C09">
        <w:rPr>
          <w:rFonts w:hint="eastAsia"/>
          <w:spacing w:val="-6"/>
        </w:rPr>
        <w:t>届会议</w:t>
      </w:r>
      <w:r w:rsidRPr="00960C09">
        <w:rPr>
          <w:spacing w:val="-6"/>
        </w:rPr>
        <w:t>(5</w:t>
      </w:r>
      <w:r w:rsidRPr="00960C09">
        <w:rPr>
          <w:rFonts w:hint="eastAsia"/>
          <w:spacing w:val="-6"/>
        </w:rPr>
        <w:t>次会议</w:t>
      </w:r>
      <w:r w:rsidRPr="00960C09">
        <w:rPr>
          <w:spacing w:val="-6"/>
        </w:rPr>
        <w:t>)</w:t>
      </w:r>
    </w:p>
    <w:p w14:paraId="787A761F" w14:textId="77777777" w:rsidR="00CF16AB" w:rsidRPr="00960C09" w:rsidRDefault="00CF16AB" w:rsidP="00CF16AB">
      <w:pPr>
        <w:pStyle w:val="SingleTxtGC"/>
        <w:rPr>
          <w:spacing w:val="-8"/>
        </w:rPr>
      </w:pPr>
      <w:r w:rsidRPr="00960C09">
        <w:rPr>
          <w:spacing w:val="-8"/>
        </w:rPr>
        <w:t>202</w:t>
      </w:r>
      <w:r>
        <w:rPr>
          <w:spacing w:val="-8"/>
        </w:rPr>
        <w:t>2</w:t>
      </w:r>
      <w:r w:rsidRPr="00960C09">
        <w:rPr>
          <w:rFonts w:hint="eastAsia"/>
          <w:spacing w:val="-8"/>
        </w:rPr>
        <w:t>年</w:t>
      </w:r>
      <w:r w:rsidRPr="00960C09">
        <w:rPr>
          <w:rFonts w:hint="eastAsia"/>
          <w:spacing w:val="-8"/>
        </w:rPr>
        <w:t>11</w:t>
      </w:r>
      <w:r w:rsidRPr="00960C09">
        <w:rPr>
          <w:rFonts w:hint="eastAsia"/>
          <w:spacing w:val="-8"/>
        </w:rPr>
        <w:t>月</w:t>
      </w:r>
      <w:r>
        <w:rPr>
          <w:spacing w:val="-8"/>
        </w:rPr>
        <w:t>28</w:t>
      </w:r>
      <w:r w:rsidRPr="00960C09">
        <w:rPr>
          <w:rFonts w:hint="eastAsia"/>
          <w:spacing w:val="-8"/>
        </w:rPr>
        <w:t>日至</w:t>
      </w:r>
      <w:r w:rsidRPr="00960C09">
        <w:rPr>
          <w:rFonts w:hint="eastAsia"/>
          <w:spacing w:val="-8"/>
        </w:rPr>
        <w:t>12</w:t>
      </w:r>
      <w:r w:rsidRPr="00960C09">
        <w:rPr>
          <w:rFonts w:hint="eastAsia"/>
          <w:spacing w:val="-8"/>
        </w:rPr>
        <w:t>月</w:t>
      </w:r>
      <w:r>
        <w:rPr>
          <w:spacing w:val="-8"/>
        </w:rPr>
        <w:t>6</w:t>
      </w:r>
      <w:r w:rsidRPr="00960C09">
        <w:rPr>
          <w:rFonts w:hint="eastAsia"/>
          <w:spacing w:val="-8"/>
        </w:rPr>
        <w:t>日</w:t>
      </w:r>
      <w:r w:rsidRPr="00960C09">
        <w:rPr>
          <w:spacing w:val="-8"/>
        </w:rPr>
        <w:tab/>
      </w:r>
      <w:r w:rsidRPr="00960C09">
        <w:rPr>
          <w:spacing w:val="-8"/>
        </w:rPr>
        <w:tab/>
      </w:r>
      <w:r>
        <w:rPr>
          <w:spacing w:val="-8"/>
        </w:rPr>
        <w:tab/>
      </w:r>
      <w:r w:rsidRPr="00960C09">
        <w:rPr>
          <w:spacing w:val="-8"/>
        </w:rPr>
        <w:t>TDG</w:t>
      </w:r>
      <w:r w:rsidRPr="00960C09">
        <w:rPr>
          <w:spacing w:val="-8"/>
        </w:rPr>
        <w:t>小组委员会</w:t>
      </w:r>
      <w:r w:rsidRPr="00960C09">
        <w:rPr>
          <w:rFonts w:hint="eastAsia"/>
          <w:spacing w:val="-8"/>
        </w:rPr>
        <w:t>第</w:t>
      </w:r>
      <w:r>
        <w:rPr>
          <w:rFonts w:hint="eastAsia"/>
          <w:spacing w:val="-8"/>
        </w:rPr>
        <w:t>六十一</w:t>
      </w:r>
      <w:r w:rsidRPr="00960C09">
        <w:rPr>
          <w:rFonts w:hint="eastAsia"/>
          <w:spacing w:val="-8"/>
        </w:rPr>
        <w:t>届会议</w:t>
      </w:r>
      <w:r w:rsidRPr="00960C09">
        <w:rPr>
          <w:spacing w:val="-8"/>
        </w:rPr>
        <w:t>(14</w:t>
      </w:r>
      <w:r w:rsidRPr="00960C09">
        <w:rPr>
          <w:rFonts w:hint="eastAsia"/>
          <w:spacing w:val="-8"/>
        </w:rPr>
        <w:t>次会议</w:t>
      </w:r>
      <w:r w:rsidRPr="00960C09">
        <w:rPr>
          <w:spacing w:val="-8"/>
        </w:rPr>
        <w:t>)</w:t>
      </w:r>
    </w:p>
    <w:p w14:paraId="0D1277C7" w14:textId="77777777" w:rsidR="00CF16AB" w:rsidRPr="004430C1" w:rsidRDefault="00CF16AB" w:rsidP="00CF16AB">
      <w:pPr>
        <w:pStyle w:val="SingleTxtGC"/>
      </w:pPr>
      <w:r>
        <w:t>2</w:t>
      </w:r>
      <w:r w:rsidRPr="004430C1">
        <w:t>0</w:t>
      </w:r>
      <w:r>
        <w:t>22</w:t>
      </w:r>
      <w:r w:rsidRPr="004430C1">
        <w:rPr>
          <w:rFonts w:hint="eastAsia"/>
        </w:rPr>
        <w:t>年</w:t>
      </w:r>
      <w:r>
        <w:rPr>
          <w:rFonts w:hint="eastAsia"/>
        </w:rPr>
        <w:t>12</w:t>
      </w:r>
      <w:r w:rsidRPr="004430C1">
        <w:rPr>
          <w:rFonts w:hint="eastAsia"/>
        </w:rPr>
        <w:t>月</w:t>
      </w:r>
      <w:r>
        <w:t>7</w:t>
      </w:r>
      <w:r w:rsidRPr="004430C1">
        <w:rPr>
          <w:rFonts w:hint="eastAsia"/>
        </w:rPr>
        <w:t>日至</w:t>
      </w:r>
      <w:r>
        <w:t>9</w:t>
      </w:r>
      <w:r w:rsidRPr="004430C1">
        <w:rPr>
          <w:rFonts w:hint="eastAsia"/>
        </w:rPr>
        <w:t>日</w:t>
      </w:r>
      <w:r w:rsidRPr="004430C1">
        <w:t>(</w:t>
      </w:r>
      <w:r w:rsidRPr="004430C1">
        <w:rPr>
          <w:rFonts w:hint="eastAsia"/>
        </w:rPr>
        <w:t>上午</w:t>
      </w:r>
      <w:r w:rsidRPr="004430C1">
        <w:t>)</w:t>
      </w:r>
      <w:r w:rsidRPr="004430C1">
        <w:tab/>
      </w:r>
      <w:r>
        <w:tab/>
        <w:t>GHS</w:t>
      </w:r>
      <w:r w:rsidRPr="004430C1">
        <w:t>小组委员会</w:t>
      </w:r>
      <w:r w:rsidRPr="004430C1">
        <w:rPr>
          <w:rFonts w:hint="eastAsia"/>
        </w:rPr>
        <w:t>第四十</w:t>
      </w:r>
      <w:r>
        <w:rPr>
          <w:rFonts w:hint="eastAsia"/>
        </w:rPr>
        <w:t>三</w:t>
      </w:r>
      <w:r w:rsidRPr="004430C1">
        <w:rPr>
          <w:rFonts w:hint="eastAsia"/>
        </w:rPr>
        <w:t>届会议</w:t>
      </w:r>
      <w:r w:rsidRPr="004430C1">
        <w:t>(</w:t>
      </w:r>
      <w:r>
        <w:t>5</w:t>
      </w:r>
      <w:r w:rsidRPr="004430C1">
        <w:rPr>
          <w:rFonts w:hint="eastAsia"/>
        </w:rPr>
        <w:t>次会议</w:t>
      </w:r>
      <w:r w:rsidRPr="004430C1">
        <w:t>)</w:t>
      </w:r>
    </w:p>
    <w:p w14:paraId="1889D228" w14:textId="77777777" w:rsidR="00CF16AB" w:rsidRPr="004430C1" w:rsidRDefault="00CF16AB" w:rsidP="00CF16AB">
      <w:pPr>
        <w:pStyle w:val="SingleTxtGC"/>
      </w:pPr>
      <w:r>
        <w:t>2</w:t>
      </w:r>
      <w:r w:rsidRPr="004430C1">
        <w:t>0</w:t>
      </w:r>
      <w:r>
        <w:t>22</w:t>
      </w:r>
      <w:r w:rsidRPr="004430C1">
        <w:rPr>
          <w:rFonts w:hint="eastAsia"/>
        </w:rPr>
        <w:t>年</w:t>
      </w:r>
      <w:r>
        <w:rPr>
          <w:rFonts w:hint="eastAsia"/>
        </w:rPr>
        <w:t>12</w:t>
      </w:r>
      <w:r w:rsidRPr="004430C1">
        <w:rPr>
          <w:rFonts w:hint="eastAsia"/>
        </w:rPr>
        <w:t>月</w:t>
      </w:r>
      <w:r>
        <w:t>9</w:t>
      </w:r>
      <w:r w:rsidRPr="004430C1">
        <w:rPr>
          <w:rFonts w:hint="eastAsia"/>
        </w:rPr>
        <w:t>日</w:t>
      </w:r>
      <w:r w:rsidRPr="004430C1">
        <w:t>(</w:t>
      </w:r>
      <w:r w:rsidRPr="004430C1">
        <w:rPr>
          <w:rFonts w:hint="eastAsia"/>
        </w:rPr>
        <w:t>下午</w:t>
      </w:r>
      <w:r w:rsidRPr="004430C1">
        <w:t>)</w:t>
      </w:r>
      <w:r w:rsidRPr="004430C1">
        <w:tab/>
      </w:r>
      <w:r>
        <w:tab/>
      </w:r>
      <w:r>
        <w:tab/>
      </w:r>
      <w:r>
        <w:tab/>
      </w:r>
      <w:r>
        <w:rPr>
          <w:lang w:val="en-GB"/>
        </w:rPr>
        <w:t>TDG</w:t>
      </w:r>
      <w:r w:rsidRPr="004430C1">
        <w:rPr>
          <w:lang w:val="en-GB"/>
        </w:rPr>
        <w:t>-</w:t>
      </w:r>
      <w:r>
        <w:rPr>
          <w:lang w:val="en-GB"/>
        </w:rPr>
        <w:t>GHS</w:t>
      </w:r>
      <w:r w:rsidRPr="004430C1">
        <w:rPr>
          <w:rFonts w:hint="eastAsia"/>
        </w:rPr>
        <w:t>委员会第十</w:t>
      </w:r>
      <w:r>
        <w:rPr>
          <w:rFonts w:hint="eastAsia"/>
        </w:rPr>
        <w:t>一</w:t>
      </w:r>
      <w:r w:rsidRPr="004430C1">
        <w:rPr>
          <w:rFonts w:hint="eastAsia"/>
        </w:rPr>
        <w:t>届会议</w:t>
      </w:r>
      <w:r w:rsidRPr="004430C1">
        <w:t>(</w:t>
      </w:r>
      <w:r>
        <w:t>1</w:t>
      </w:r>
      <w:r w:rsidRPr="004430C1">
        <w:rPr>
          <w:rFonts w:hint="eastAsia"/>
        </w:rPr>
        <w:t>次会议</w:t>
      </w:r>
      <w:r w:rsidRPr="004430C1">
        <w:t>)</w:t>
      </w:r>
    </w:p>
    <w:p w14:paraId="7A4FF93B" w14:textId="77777777" w:rsidR="00CF16AB" w:rsidRPr="004430C1" w:rsidRDefault="00CF16AB" w:rsidP="00CF16AB">
      <w:pPr>
        <w:pStyle w:val="SingleTxtGC"/>
      </w:pPr>
      <w:r w:rsidRPr="00FC44B0">
        <w:rPr>
          <w:rFonts w:ascii="Time New Roman" w:eastAsia="楷体" w:hAnsi="Time New Roman" w:hint="eastAsia"/>
        </w:rPr>
        <w:t>总计</w:t>
      </w:r>
      <w:r w:rsidRPr="004430C1">
        <w:rPr>
          <w:rFonts w:hint="eastAsia"/>
        </w:rPr>
        <w:t>：</w:t>
      </w:r>
    </w:p>
    <w:p w14:paraId="69194F2E" w14:textId="77777777" w:rsidR="00CF16AB" w:rsidRPr="004430C1" w:rsidRDefault="00CF16AB" w:rsidP="00CF16AB">
      <w:pPr>
        <w:pStyle w:val="SingleTxtGC"/>
      </w:pPr>
      <w:r>
        <w:t>TDG:</w:t>
      </w:r>
      <w:r w:rsidRPr="004430C1">
        <w:tab/>
      </w:r>
      <w:r>
        <w:t>29</w:t>
      </w:r>
      <w:r w:rsidRPr="004430C1">
        <w:rPr>
          <w:rFonts w:hint="eastAsia"/>
        </w:rPr>
        <w:t>次会议</w:t>
      </w:r>
      <w:r>
        <w:rPr>
          <w:vertAlign w:val="superscript"/>
        </w:rPr>
        <w:t>5</w:t>
      </w:r>
    </w:p>
    <w:p w14:paraId="0AFF9691" w14:textId="77777777" w:rsidR="00CF16AB" w:rsidRPr="004430C1" w:rsidRDefault="00CF16AB" w:rsidP="00CF16AB">
      <w:pPr>
        <w:pStyle w:val="SingleTxtGC"/>
      </w:pPr>
      <w:r>
        <w:t>GHS:</w:t>
      </w:r>
      <w:r w:rsidRPr="004430C1">
        <w:tab/>
      </w:r>
      <w:r>
        <w:t>1</w:t>
      </w:r>
      <w:r w:rsidRPr="004430C1">
        <w:t>0</w:t>
      </w:r>
      <w:r w:rsidRPr="004430C1">
        <w:rPr>
          <w:rFonts w:hint="eastAsia"/>
        </w:rPr>
        <w:t>次会议</w:t>
      </w:r>
      <w:r>
        <w:rPr>
          <w:vertAlign w:val="superscript"/>
        </w:rPr>
        <w:t>5</w:t>
      </w:r>
    </w:p>
    <w:p w14:paraId="0A400003" w14:textId="77777777" w:rsidR="00CF16AB" w:rsidRPr="004430C1" w:rsidRDefault="00CF16AB" w:rsidP="00CF16AB">
      <w:pPr>
        <w:pStyle w:val="SingleTxtGC"/>
      </w:pPr>
      <w:r w:rsidRPr="004430C1">
        <w:rPr>
          <w:rFonts w:hint="eastAsia"/>
        </w:rPr>
        <w:t>委员会：</w:t>
      </w:r>
      <w:r w:rsidRPr="004430C1">
        <w:tab/>
      </w:r>
      <w:r>
        <w:t>1</w:t>
      </w:r>
      <w:r w:rsidRPr="004430C1">
        <w:rPr>
          <w:rFonts w:hint="eastAsia"/>
        </w:rPr>
        <w:t>次会议</w:t>
      </w:r>
    </w:p>
    <w:p w14:paraId="544D2391" w14:textId="77777777" w:rsidR="00CF16AB" w:rsidRPr="004430C1" w:rsidRDefault="00CF16AB" w:rsidP="00CF16AB">
      <w:pPr>
        <w:pStyle w:val="HChGC"/>
      </w:pPr>
      <w:r w:rsidRPr="004430C1">
        <w:tab/>
      </w:r>
      <w:r w:rsidRPr="004430C1">
        <w:rPr>
          <w:rFonts w:hint="eastAsia"/>
        </w:rPr>
        <w:t>八</w:t>
      </w:r>
      <w:r w:rsidRPr="004430C1">
        <w:t>.</w:t>
      </w:r>
      <w:r w:rsidRPr="004430C1">
        <w:tab/>
      </w:r>
      <w:r w:rsidRPr="004430C1">
        <w:rPr>
          <w:rFonts w:hint="eastAsia"/>
        </w:rPr>
        <w:t>经济及社会理事会第</w:t>
      </w:r>
      <w:r>
        <w:t>2</w:t>
      </w:r>
      <w:r w:rsidRPr="004430C1">
        <w:t>0</w:t>
      </w:r>
      <w:r>
        <w:t>21</w:t>
      </w:r>
      <w:r w:rsidRPr="004430C1">
        <w:t>/</w:t>
      </w:r>
      <w:r w:rsidRPr="00725BF1">
        <w:rPr>
          <w:rFonts w:ascii="Time New Roman" w:eastAsia="SimSun" w:hAnsi="Time New Roman" w:hint="eastAsia"/>
          <w:position w:val="-6"/>
        </w:rPr>
        <w:t>……</w:t>
      </w:r>
      <w:r w:rsidRPr="004430C1">
        <w:rPr>
          <w:rFonts w:hint="eastAsia"/>
        </w:rPr>
        <w:t>号决议草案</w:t>
      </w:r>
      <w:r w:rsidRPr="004430C1">
        <w:t>(</w:t>
      </w:r>
      <w:r w:rsidRPr="004430C1">
        <w:rPr>
          <w:rFonts w:hint="eastAsia"/>
        </w:rPr>
        <w:t>议程项目</w:t>
      </w:r>
      <w:r>
        <w:t>7</w:t>
      </w:r>
      <w:r w:rsidRPr="004430C1">
        <w:t>)</w:t>
      </w:r>
    </w:p>
    <w:p w14:paraId="2E5A5F86" w14:textId="77777777" w:rsidR="00CF16AB" w:rsidRPr="004430C1" w:rsidRDefault="00CF16AB" w:rsidP="00CF16AB">
      <w:pPr>
        <w:pStyle w:val="SingleTxtGC"/>
        <w:tabs>
          <w:tab w:val="clear" w:pos="2427"/>
        </w:tabs>
      </w:pPr>
      <w:r w:rsidRPr="00725BF1">
        <w:rPr>
          <w:rFonts w:ascii="Time New Roman" w:eastAsia="楷体" w:hAnsi="Time New Roman" w:hint="eastAsia"/>
        </w:rPr>
        <w:t>非正式</w:t>
      </w:r>
      <w:r w:rsidRPr="00725BF1">
        <w:rPr>
          <w:rFonts w:ascii="Time New Roman" w:eastAsia="楷体" w:hAnsi="Time New Roman" w:hint="eastAsia"/>
          <w:iCs/>
        </w:rPr>
        <w:t>文件</w:t>
      </w:r>
      <w:r w:rsidRPr="004430C1">
        <w:rPr>
          <w:rFonts w:hint="eastAsia"/>
          <w:iCs/>
        </w:rPr>
        <w:t>：</w:t>
      </w:r>
      <w:r w:rsidRPr="004430C1">
        <w:tab/>
      </w:r>
      <w:r>
        <w:t>INF</w:t>
      </w:r>
      <w:r w:rsidRPr="004430C1">
        <w:t>.</w:t>
      </w:r>
      <w:r>
        <w:t xml:space="preserve">36 </w:t>
      </w:r>
      <w:r w:rsidRPr="004430C1">
        <w:t>(</w:t>
      </w:r>
      <w:r>
        <w:t>TDG</w:t>
      </w:r>
      <w:r w:rsidRPr="004430C1">
        <w:rPr>
          <w:rFonts w:hint="eastAsia"/>
        </w:rPr>
        <w:t>第五十</w:t>
      </w:r>
      <w:r>
        <w:rPr>
          <w:rFonts w:hint="eastAsia"/>
        </w:rPr>
        <w:t>七</w:t>
      </w:r>
      <w:r w:rsidRPr="004430C1">
        <w:rPr>
          <w:rFonts w:hint="eastAsia"/>
        </w:rPr>
        <w:t>届会议</w:t>
      </w:r>
      <w:r>
        <w:t xml:space="preserve">) </w:t>
      </w:r>
      <w:r>
        <w:rPr>
          <w:rFonts w:hint="eastAsia"/>
        </w:rPr>
        <w:t>/</w:t>
      </w:r>
      <w:r>
        <w:t>INF</w:t>
      </w:r>
      <w:r w:rsidRPr="004430C1">
        <w:t>.</w:t>
      </w:r>
      <w:r>
        <w:t xml:space="preserve">24 </w:t>
      </w:r>
      <w:r w:rsidRPr="004430C1">
        <w:t>(</w:t>
      </w:r>
      <w:r>
        <w:t>GHS</w:t>
      </w:r>
      <w:r w:rsidRPr="004430C1">
        <w:rPr>
          <w:rFonts w:hint="eastAsia"/>
        </w:rPr>
        <w:t>第三十</w:t>
      </w:r>
      <w:r>
        <w:rPr>
          <w:rFonts w:hint="eastAsia"/>
        </w:rPr>
        <w:t>九</w:t>
      </w:r>
      <w:r w:rsidRPr="004430C1">
        <w:rPr>
          <w:rFonts w:hint="eastAsia"/>
        </w:rPr>
        <w:t>届会议</w:t>
      </w:r>
      <w:r w:rsidRPr="004430C1">
        <w:t>)</w:t>
      </w:r>
    </w:p>
    <w:p w14:paraId="5C0F5618" w14:textId="77777777" w:rsidR="00CF16AB" w:rsidRPr="004430C1" w:rsidRDefault="00CF16AB" w:rsidP="00CF16AB">
      <w:pPr>
        <w:pStyle w:val="SingleTxtGC"/>
      </w:pPr>
      <w:r>
        <w:t>18</w:t>
      </w:r>
      <w:r w:rsidRPr="004430C1">
        <w:t>.</w:t>
      </w:r>
      <w:r w:rsidRPr="004430C1">
        <w:tab/>
      </w:r>
      <w:r w:rsidRPr="004430C1">
        <w:t>委员会通过了一项决议草案</w:t>
      </w:r>
      <w:r w:rsidRPr="004430C1">
        <w:t>(</w:t>
      </w:r>
      <w:r w:rsidRPr="004430C1">
        <w:t>见附件四</w:t>
      </w:r>
      <w:r w:rsidRPr="004430C1">
        <w:t>)</w:t>
      </w:r>
      <w:r w:rsidRPr="004430C1">
        <w:t>，</w:t>
      </w:r>
      <w:r>
        <w:rPr>
          <w:rFonts w:hint="eastAsia"/>
        </w:rPr>
        <w:t>供</w:t>
      </w:r>
      <w:r w:rsidRPr="004430C1">
        <w:t>理事会</w:t>
      </w:r>
      <w:r>
        <w:t>2</w:t>
      </w:r>
      <w:r w:rsidRPr="004430C1">
        <w:t>0</w:t>
      </w:r>
      <w:r>
        <w:t>21</w:t>
      </w:r>
      <w:r w:rsidRPr="004430C1">
        <w:t>年</w:t>
      </w:r>
      <w:r w:rsidRPr="004430C1">
        <w:rPr>
          <w:rFonts w:hint="eastAsia"/>
        </w:rPr>
        <w:t>届会</w:t>
      </w:r>
      <w:r w:rsidRPr="004430C1">
        <w:t>审议。</w:t>
      </w:r>
    </w:p>
    <w:p w14:paraId="5366BC52" w14:textId="77777777" w:rsidR="00CF16AB" w:rsidRPr="004430C1" w:rsidRDefault="00CF16AB" w:rsidP="00CF16AB">
      <w:pPr>
        <w:pStyle w:val="HChGC"/>
      </w:pPr>
      <w:r w:rsidRPr="004430C1">
        <w:tab/>
      </w:r>
      <w:r w:rsidRPr="004430C1">
        <w:rPr>
          <w:rFonts w:hint="eastAsia"/>
        </w:rPr>
        <w:t>九</w:t>
      </w:r>
      <w:r w:rsidRPr="004430C1">
        <w:t>.</w:t>
      </w:r>
      <w:r w:rsidRPr="004430C1">
        <w:tab/>
      </w:r>
      <w:r w:rsidRPr="004430C1">
        <w:rPr>
          <w:rFonts w:hint="eastAsia"/>
        </w:rPr>
        <w:t>任何其他事项</w:t>
      </w:r>
      <w:r w:rsidRPr="004430C1">
        <w:t>(</w:t>
      </w:r>
      <w:r w:rsidRPr="004430C1">
        <w:rPr>
          <w:rFonts w:hint="eastAsia"/>
        </w:rPr>
        <w:t>议程项目</w:t>
      </w:r>
      <w:r>
        <w:t>8</w:t>
      </w:r>
      <w:r w:rsidRPr="004430C1">
        <w:t>)</w:t>
      </w:r>
    </w:p>
    <w:p w14:paraId="27537B52" w14:textId="77777777" w:rsidR="00CF16AB" w:rsidRPr="004430C1" w:rsidRDefault="00CF16AB" w:rsidP="00CF16AB">
      <w:pPr>
        <w:pStyle w:val="SingleTxtGC"/>
      </w:pPr>
      <w:r>
        <w:t>19</w:t>
      </w:r>
      <w:r w:rsidRPr="004430C1">
        <w:t>.</w:t>
      </w:r>
      <w:r w:rsidRPr="004430C1">
        <w:tab/>
      </w:r>
      <w:r w:rsidRPr="00EE1480">
        <w:rPr>
          <w:rFonts w:hint="eastAsia"/>
        </w:rPr>
        <w:t>没有在本项目下讨论任何问题。</w:t>
      </w:r>
    </w:p>
    <w:p w14:paraId="48AEB0FC" w14:textId="77777777" w:rsidR="00CF16AB" w:rsidRPr="004430C1" w:rsidRDefault="00CF16AB" w:rsidP="00CF16AB">
      <w:pPr>
        <w:pStyle w:val="HChGC"/>
      </w:pPr>
      <w:r w:rsidRPr="004430C1">
        <w:tab/>
      </w:r>
      <w:r w:rsidRPr="004430C1">
        <w:rPr>
          <w:rFonts w:hint="eastAsia"/>
        </w:rPr>
        <w:t>十</w:t>
      </w:r>
      <w:r w:rsidRPr="004430C1">
        <w:t>.</w:t>
      </w:r>
      <w:r w:rsidRPr="004430C1">
        <w:tab/>
      </w:r>
      <w:r w:rsidRPr="004430C1">
        <w:rPr>
          <w:rFonts w:hint="eastAsia"/>
        </w:rPr>
        <w:t>通过报告</w:t>
      </w:r>
      <w:r w:rsidRPr="004430C1">
        <w:t>(</w:t>
      </w:r>
      <w:r w:rsidRPr="004430C1">
        <w:rPr>
          <w:rFonts w:hint="eastAsia"/>
        </w:rPr>
        <w:t>议程项目</w:t>
      </w:r>
      <w:r>
        <w:t>9</w:t>
      </w:r>
      <w:r w:rsidRPr="004430C1">
        <w:t>)</w:t>
      </w:r>
    </w:p>
    <w:p w14:paraId="70C8963A" w14:textId="77777777" w:rsidR="00CF16AB" w:rsidRDefault="00CF16AB" w:rsidP="00CF16AB">
      <w:pPr>
        <w:pStyle w:val="SingleTxtGC"/>
      </w:pPr>
      <w:r>
        <w:t>2</w:t>
      </w:r>
      <w:r w:rsidRPr="004430C1">
        <w:t>0.</w:t>
      </w:r>
      <w:r w:rsidRPr="004430C1">
        <w:tab/>
      </w:r>
      <w:r w:rsidRPr="004430C1">
        <w:t>委员会在秘书处编写的草稿基础上，通过了第</w:t>
      </w:r>
      <w:r>
        <w:rPr>
          <w:rFonts w:hint="eastAsia"/>
        </w:rPr>
        <w:t>十</w:t>
      </w:r>
      <w:r w:rsidRPr="004430C1">
        <w:t>届会议报告</w:t>
      </w:r>
      <w:r w:rsidRPr="004430C1">
        <w:rPr>
          <w:rFonts w:hint="eastAsia"/>
        </w:rPr>
        <w:t>及</w:t>
      </w:r>
      <w:r w:rsidRPr="004430C1">
        <w:t>报告附件。</w:t>
      </w:r>
    </w:p>
    <w:p w14:paraId="5A381160" w14:textId="77777777" w:rsidR="00CF16AB" w:rsidRDefault="00CF16AB" w:rsidP="00CF16AB">
      <w:pPr>
        <w:tabs>
          <w:tab w:val="clear" w:pos="431"/>
        </w:tabs>
        <w:overflowPunct/>
        <w:adjustRightInd/>
        <w:snapToGrid/>
        <w:spacing w:line="240" w:lineRule="auto"/>
        <w:jc w:val="left"/>
      </w:pPr>
      <w:r>
        <w:br w:type="page"/>
      </w:r>
    </w:p>
    <w:p w14:paraId="33FF75B4" w14:textId="77777777" w:rsidR="00CF16AB" w:rsidRDefault="00CF16AB" w:rsidP="00CF16AB">
      <w:pPr>
        <w:pStyle w:val="HChGC"/>
      </w:pPr>
      <w:r>
        <w:rPr>
          <w:rFonts w:hint="eastAsia"/>
        </w:rPr>
        <w:lastRenderedPageBreak/>
        <w:t>附件一</w:t>
      </w:r>
    </w:p>
    <w:p w14:paraId="6A534E75" w14:textId="77777777" w:rsidR="00CF16AB" w:rsidRDefault="00CF16AB" w:rsidP="00CF16AB">
      <w:pPr>
        <w:pStyle w:val="HChGC"/>
      </w:pPr>
      <w:r>
        <w:rPr>
          <w:rFonts w:hint="eastAsia"/>
        </w:rPr>
        <w:tab/>
      </w:r>
      <w:r>
        <w:rPr>
          <w:rFonts w:hint="eastAsia"/>
        </w:rPr>
        <w:tab/>
      </w:r>
      <w:r>
        <w:rPr>
          <w:rFonts w:hint="eastAsia"/>
        </w:rPr>
        <w:t>对《关于危险货物运输的建议书：规章范本》第二十一修订版</w:t>
      </w:r>
      <w:r>
        <w:rPr>
          <w:rFonts w:hint="eastAsia"/>
        </w:rPr>
        <w:t>(ST/SG/AC.10/1/Rev.2</w:t>
      </w:r>
      <w:r>
        <w:t>1</w:t>
      </w:r>
      <w:r>
        <w:rPr>
          <w:rFonts w:hint="eastAsia"/>
        </w:rPr>
        <w:t>)</w:t>
      </w:r>
      <w:r>
        <w:rPr>
          <w:rFonts w:hint="eastAsia"/>
        </w:rPr>
        <w:t>的修正</w:t>
      </w:r>
    </w:p>
    <w:p w14:paraId="18F5D711" w14:textId="77777777" w:rsidR="00CF16AB" w:rsidRDefault="00CF16AB" w:rsidP="00CF16AB">
      <w:pPr>
        <w:pStyle w:val="H1GC"/>
      </w:pPr>
      <w:r>
        <w:rPr>
          <w:rFonts w:hint="eastAsia"/>
        </w:rPr>
        <w:tab/>
      </w:r>
      <w:r>
        <w:rPr>
          <w:rFonts w:hint="eastAsia"/>
        </w:rPr>
        <w:tab/>
        <w:t>(</w:t>
      </w:r>
      <w:r>
        <w:rPr>
          <w:rFonts w:hint="eastAsia"/>
        </w:rPr>
        <w:t>见</w:t>
      </w:r>
      <w:r>
        <w:rPr>
          <w:rFonts w:hint="eastAsia"/>
        </w:rPr>
        <w:t>ST/SG/AC.10/4</w:t>
      </w:r>
      <w:r>
        <w:t>8</w:t>
      </w:r>
      <w:r>
        <w:rPr>
          <w:rFonts w:hint="eastAsia"/>
        </w:rPr>
        <w:t>/Add.1)</w:t>
      </w:r>
    </w:p>
    <w:p w14:paraId="2A48649E" w14:textId="77777777" w:rsidR="00CF16AB" w:rsidRDefault="00CF16AB" w:rsidP="00CF16AB">
      <w:pPr>
        <w:pStyle w:val="HChGC"/>
      </w:pPr>
      <w:r>
        <w:rPr>
          <w:rFonts w:hint="eastAsia"/>
        </w:rPr>
        <w:t>附件二</w:t>
      </w:r>
    </w:p>
    <w:p w14:paraId="3648D924" w14:textId="77777777" w:rsidR="00CF16AB" w:rsidRDefault="00CF16AB" w:rsidP="00CF16AB">
      <w:pPr>
        <w:pStyle w:val="HChGC"/>
      </w:pPr>
      <w:r>
        <w:rPr>
          <w:rFonts w:hint="eastAsia"/>
        </w:rPr>
        <w:tab/>
      </w:r>
      <w:r>
        <w:rPr>
          <w:rFonts w:hint="eastAsia"/>
        </w:rPr>
        <w:tab/>
      </w:r>
      <w:r>
        <w:rPr>
          <w:rFonts w:hint="eastAsia"/>
        </w:rPr>
        <w:t>对《试验和标准手册》第七修订版</w:t>
      </w:r>
      <w:r>
        <w:rPr>
          <w:rFonts w:hint="eastAsia"/>
        </w:rPr>
        <w:t>(ST/SG/AC.10/11/Rev.</w:t>
      </w:r>
      <w:r>
        <w:t>7</w:t>
      </w:r>
      <w:r>
        <w:rPr>
          <w:rFonts w:hint="eastAsia"/>
        </w:rPr>
        <w:t>)</w:t>
      </w:r>
      <w:r>
        <w:rPr>
          <w:rFonts w:hint="eastAsia"/>
        </w:rPr>
        <w:t>的修正</w:t>
      </w:r>
    </w:p>
    <w:p w14:paraId="23BF0875" w14:textId="77777777" w:rsidR="00CF16AB" w:rsidRDefault="00CF16AB" w:rsidP="00CF16AB">
      <w:pPr>
        <w:pStyle w:val="H1GC"/>
      </w:pPr>
      <w:r>
        <w:rPr>
          <w:rFonts w:hint="eastAsia"/>
        </w:rPr>
        <w:tab/>
      </w:r>
      <w:r>
        <w:rPr>
          <w:rFonts w:hint="eastAsia"/>
        </w:rPr>
        <w:tab/>
        <w:t>(</w:t>
      </w:r>
      <w:r>
        <w:rPr>
          <w:rFonts w:hint="eastAsia"/>
        </w:rPr>
        <w:t>见</w:t>
      </w:r>
      <w:r>
        <w:rPr>
          <w:rFonts w:hint="eastAsia"/>
        </w:rPr>
        <w:t>ST/SG/AC.10/4</w:t>
      </w:r>
      <w:r>
        <w:t>8</w:t>
      </w:r>
      <w:r>
        <w:rPr>
          <w:rFonts w:hint="eastAsia"/>
        </w:rPr>
        <w:t>/Add.2)</w:t>
      </w:r>
    </w:p>
    <w:p w14:paraId="72B423D4" w14:textId="77777777" w:rsidR="00CF16AB" w:rsidRDefault="00CF16AB" w:rsidP="00CF16AB">
      <w:pPr>
        <w:pStyle w:val="HChGC"/>
      </w:pPr>
      <w:r>
        <w:rPr>
          <w:rFonts w:hint="eastAsia"/>
        </w:rPr>
        <w:t>附件三</w:t>
      </w:r>
    </w:p>
    <w:p w14:paraId="03CF661E" w14:textId="77777777" w:rsidR="00CF16AB" w:rsidRDefault="00CF16AB" w:rsidP="00CF16AB">
      <w:pPr>
        <w:pStyle w:val="HChGC"/>
      </w:pPr>
      <w:r>
        <w:rPr>
          <w:rFonts w:hint="eastAsia"/>
        </w:rPr>
        <w:tab/>
      </w:r>
      <w:r>
        <w:rPr>
          <w:rFonts w:hint="eastAsia"/>
        </w:rPr>
        <w:tab/>
      </w:r>
      <w:r>
        <w:rPr>
          <w:rFonts w:hint="eastAsia"/>
        </w:rPr>
        <w:t>对《全球化学品统一分类和标签制度》</w:t>
      </w:r>
      <w:r>
        <w:rPr>
          <w:rFonts w:hint="eastAsia"/>
        </w:rPr>
        <w:t>(</w:t>
      </w:r>
      <w:r>
        <w:rPr>
          <w:rFonts w:hint="eastAsia"/>
        </w:rPr>
        <w:t>《全球统一制度》</w:t>
      </w:r>
      <w:r>
        <w:rPr>
          <w:rFonts w:hint="eastAsia"/>
        </w:rPr>
        <w:t>)</w:t>
      </w:r>
      <w:r>
        <w:rPr>
          <w:rFonts w:hint="eastAsia"/>
        </w:rPr>
        <w:t>第八修订版</w:t>
      </w:r>
      <w:r>
        <w:rPr>
          <w:rFonts w:hint="eastAsia"/>
        </w:rPr>
        <w:t>(ST/SG/AC.10/30/Rev.</w:t>
      </w:r>
      <w:r>
        <w:t>8</w:t>
      </w:r>
      <w:r>
        <w:rPr>
          <w:rFonts w:hint="eastAsia"/>
        </w:rPr>
        <w:t>)</w:t>
      </w:r>
      <w:r>
        <w:rPr>
          <w:rFonts w:hint="eastAsia"/>
        </w:rPr>
        <w:t>的修正</w:t>
      </w:r>
    </w:p>
    <w:p w14:paraId="468D482B" w14:textId="77777777" w:rsidR="00CF16AB" w:rsidRDefault="00CF16AB" w:rsidP="00CF16AB">
      <w:pPr>
        <w:pStyle w:val="H1GC"/>
      </w:pPr>
      <w:r>
        <w:rPr>
          <w:rFonts w:hint="eastAsia"/>
        </w:rPr>
        <w:tab/>
      </w:r>
      <w:r>
        <w:rPr>
          <w:rFonts w:hint="eastAsia"/>
        </w:rPr>
        <w:tab/>
        <w:t>(</w:t>
      </w:r>
      <w:r>
        <w:rPr>
          <w:rFonts w:hint="eastAsia"/>
        </w:rPr>
        <w:t>见</w:t>
      </w:r>
      <w:r>
        <w:rPr>
          <w:rFonts w:hint="eastAsia"/>
        </w:rPr>
        <w:t>ST/SG/AC.10/4</w:t>
      </w:r>
      <w:r>
        <w:t>8</w:t>
      </w:r>
      <w:r>
        <w:rPr>
          <w:rFonts w:hint="eastAsia"/>
        </w:rPr>
        <w:t>/Add.3)</w:t>
      </w:r>
    </w:p>
    <w:p w14:paraId="35166719" w14:textId="77777777" w:rsidR="00657A13" w:rsidRDefault="00657A13" w:rsidP="00657A13">
      <w:pPr>
        <w:pStyle w:val="SingleTxtGC"/>
        <w:sectPr w:rsidR="00657A13" w:rsidSect="00607BB2">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425"/>
          <w:titlePg/>
          <w:docGrid w:type="lines" w:linePitch="326"/>
        </w:sectPr>
      </w:pPr>
    </w:p>
    <w:p w14:paraId="377DFCE1" w14:textId="77777777" w:rsidR="00A07B1C" w:rsidRPr="00CF4533" w:rsidRDefault="00A07B1C" w:rsidP="00A07B1C">
      <w:pPr>
        <w:pStyle w:val="HChGC"/>
        <w:spacing w:before="240"/>
      </w:pPr>
      <w:r w:rsidRPr="00CF4533">
        <w:rPr>
          <w:rFonts w:hint="eastAsia"/>
        </w:rPr>
        <w:lastRenderedPageBreak/>
        <w:t>附件四</w:t>
      </w:r>
    </w:p>
    <w:p w14:paraId="775B128F" w14:textId="77777777" w:rsidR="00A07B1C" w:rsidRPr="00CF4533" w:rsidRDefault="00A07B1C" w:rsidP="00A07B1C">
      <w:pPr>
        <w:pStyle w:val="HChGC"/>
      </w:pPr>
      <w:r w:rsidRPr="00CF4533">
        <w:tab/>
      </w:r>
      <w:r w:rsidRPr="00CF4533">
        <w:tab/>
      </w:r>
      <w:r w:rsidRPr="00CF4533">
        <w:rPr>
          <w:rFonts w:hint="eastAsia"/>
        </w:rPr>
        <w:t>经济及社会理事会第</w:t>
      </w:r>
      <w:r>
        <w:t>2</w:t>
      </w:r>
      <w:r w:rsidRPr="00CF4533">
        <w:t>0</w:t>
      </w:r>
      <w:r>
        <w:t>21</w:t>
      </w:r>
      <w:r w:rsidRPr="00CF4533">
        <w:t>/</w:t>
      </w:r>
      <w:r w:rsidRPr="00F07079">
        <w:rPr>
          <w:rFonts w:ascii="Time New Roman" w:eastAsia="SimSun" w:hAnsi="Time New Roman" w:hint="eastAsia"/>
          <w:position w:val="-6"/>
        </w:rPr>
        <w:t>……</w:t>
      </w:r>
      <w:r w:rsidRPr="00CF4533">
        <w:rPr>
          <w:rFonts w:hint="eastAsia"/>
        </w:rPr>
        <w:t>号决议草案</w:t>
      </w:r>
    </w:p>
    <w:p w14:paraId="7BE3FB72" w14:textId="77777777" w:rsidR="00A07B1C" w:rsidRPr="00CF4533" w:rsidRDefault="00A07B1C" w:rsidP="00A07B1C">
      <w:pPr>
        <w:pStyle w:val="H1GC"/>
      </w:pPr>
      <w:r w:rsidRPr="00CF4533">
        <w:tab/>
      </w:r>
      <w:r w:rsidRPr="00CF4533">
        <w:tab/>
      </w:r>
      <w:r>
        <w:rPr>
          <w:rFonts w:hint="eastAsia"/>
        </w:rPr>
        <w:t>“第</w:t>
      </w:r>
      <w:r>
        <w:t>2</w:t>
      </w:r>
      <w:r w:rsidRPr="00CF4533">
        <w:t>0</w:t>
      </w:r>
      <w:r>
        <w:t>21</w:t>
      </w:r>
      <w:r w:rsidRPr="00CF4533">
        <w:t>/</w:t>
      </w:r>
      <w:r w:rsidRPr="00F07079">
        <w:rPr>
          <w:rFonts w:ascii="Time New Roman" w:eastAsia="SimSun" w:hAnsi="Time New Roman" w:hint="eastAsia"/>
          <w:position w:val="-6"/>
        </w:rPr>
        <w:t>……</w:t>
      </w:r>
      <w:r w:rsidRPr="001F63BF">
        <w:rPr>
          <w:rFonts w:hint="eastAsia"/>
        </w:rPr>
        <w:t>号决议</w:t>
      </w:r>
    </w:p>
    <w:p w14:paraId="74323C39" w14:textId="77777777" w:rsidR="00A07B1C" w:rsidRPr="006D727D" w:rsidRDefault="00A07B1C" w:rsidP="00A07B1C">
      <w:pPr>
        <w:pStyle w:val="H1GC"/>
        <w:rPr>
          <w:spacing w:val="-4"/>
        </w:rPr>
      </w:pPr>
      <w:r w:rsidRPr="00CF4533">
        <w:rPr>
          <w:rFonts w:hint="eastAsia"/>
        </w:rPr>
        <w:tab/>
      </w:r>
      <w:r w:rsidRPr="00CF4533">
        <w:rPr>
          <w:rFonts w:hint="eastAsia"/>
        </w:rPr>
        <w:tab/>
      </w:r>
      <w:r>
        <w:rPr>
          <w:spacing w:val="-4"/>
        </w:rPr>
        <w:t>危险货物运输问题和全球化学品统一分类和标签制度问题专家委员会</w:t>
      </w:r>
      <w:r w:rsidRPr="006D727D">
        <w:rPr>
          <w:spacing w:val="-4"/>
        </w:rPr>
        <w:t>的工作</w:t>
      </w:r>
    </w:p>
    <w:p w14:paraId="463D41A1" w14:textId="77777777" w:rsidR="00A07B1C" w:rsidRPr="00CF4533" w:rsidRDefault="00A07B1C" w:rsidP="00A07B1C">
      <w:pPr>
        <w:pStyle w:val="SingleTxtGC"/>
      </w:pPr>
      <w:r>
        <w:tab/>
      </w:r>
      <w:r w:rsidRPr="006D727D">
        <w:rPr>
          <w:rFonts w:ascii="Time New Roman" w:eastAsia="楷体" w:hAnsi="Time New Roman"/>
        </w:rPr>
        <w:t>经济及社会理事会</w:t>
      </w:r>
      <w:r w:rsidRPr="00CF4533">
        <w:t>，</w:t>
      </w:r>
    </w:p>
    <w:p w14:paraId="370B9F1F" w14:textId="77777777" w:rsidR="00A07B1C" w:rsidRPr="00CF4533" w:rsidRDefault="00A07B1C" w:rsidP="00A07B1C">
      <w:pPr>
        <w:pStyle w:val="SingleTxtGC"/>
      </w:pPr>
      <w:r>
        <w:tab/>
      </w:r>
      <w:r w:rsidRPr="006D727D">
        <w:rPr>
          <w:rFonts w:ascii="Time New Roman" w:eastAsia="楷体" w:hAnsi="Time New Roman"/>
        </w:rPr>
        <w:t>忆及</w:t>
      </w:r>
      <w:r w:rsidRPr="00CF4533">
        <w:t>理事会</w:t>
      </w:r>
      <w:r>
        <w:rPr>
          <w:rFonts w:hint="eastAsia"/>
        </w:rPr>
        <w:t>1999</w:t>
      </w:r>
      <w:r w:rsidRPr="00CF4533">
        <w:rPr>
          <w:rFonts w:hint="eastAsia"/>
        </w:rPr>
        <w:t>年</w:t>
      </w:r>
      <w:r>
        <w:rPr>
          <w:rFonts w:hint="eastAsia"/>
        </w:rPr>
        <w:t>1</w:t>
      </w:r>
      <w:r w:rsidRPr="00CF4533">
        <w:rPr>
          <w:rFonts w:hint="eastAsia"/>
        </w:rPr>
        <w:t>0</w:t>
      </w:r>
      <w:r w:rsidRPr="00CF4533">
        <w:rPr>
          <w:rFonts w:hint="eastAsia"/>
        </w:rPr>
        <w:t>月</w:t>
      </w:r>
      <w:r>
        <w:rPr>
          <w:rFonts w:hint="eastAsia"/>
        </w:rPr>
        <w:t>26</w:t>
      </w:r>
      <w:r w:rsidRPr="00CF4533">
        <w:rPr>
          <w:rFonts w:hint="eastAsia"/>
        </w:rPr>
        <w:t>日第</w:t>
      </w:r>
      <w:r>
        <w:rPr>
          <w:rFonts w:hint="eastAsia"/>
        </w:rPr>
        <w:t>1999</w:t>
      </w:r>
      <w:r w:rsidRPr="00CF4533">
        <w:rPr>
          <w:rFonts w:hint="eastAsia"/>
        </w:rPr>
        <w:t>/</w:t>
      </w:r>
      <w:r>
        <w:rPr>
          <w:rFonts w:hint="eastAsia"/>
        </w:rPr>
        <w:t>65</w:t>
      </w:r>
      <w:r w:rsidRPr="00CF4533">
        <w:rPr>
          <w:rFonts w:hint="eastAsia"/>
        </w:rPr>
        <w:t>号决议和</w:t>
      </w:r>
      <w:r>
        <w:t>2</w:t>
      </w:r>
      <w:r w:rsidRPr="00CF4533">
        <w:t>0</w:t>
      </w:r>
      <w:r>
        <w:rPr>
          <w:rFonts w:hint="eastAsia"/>
        </w:rPr>
        <w:t>1</w:t>
      </w:r>
      <w:r>
        <w:t>9</w:t>
      </w:r>
      <w:r w:rsidRPr="00CF4533">
        <w:t>年</w:t>
      </w:r>
      <w:r>
        <w:t>6</w:t>
      </w:r>
      <w:r w:rsidRPr="00CF4533">
        <w:t>月</w:t>
      </w:r>
      <w:r>
        <w:t>6</w:t>
      </w:r>
      <w:r w:rsidRPr="00CF4533">
        <w:t>日第</w:t>
      </w:r>
      <w:r>
        <w:t>2</w:t>
      </w:r>
      <w:r w:rsidRPr="00CF4533">
        <w:t>0</w:t>
      </w:r>
      <w:r>
        <w:rPr>
          <w:rFonts w:hint="eastAsia"/>
        </w:rPr>
        <w:t>1</w:t>
      </w:r>
      <w:r>
        <w:t>9</w:t>
      </w:r>
      <w:r w:rsidRPr="00CF4533">
        <w:t>/</w:t>
      </w:r>
      <w:r>
        <w:t>7</w:t>
      </w:r>
      <w:r w:rsidRPr="00CF4533">
        <w:t>号决议，</w:t>
      </w:r>
    </w:p>
    <w:p w14:paraId="53E435BD" w14:textId="77777777" w:rsidR="00A07B1C" w:rsidRPr="00CF4533" w:rsidRDefault="00A07B1C" w:rsidP="00A07B1C">
      <w:pPr>
        <w:pStyle w:val="SingleTxtGC"/>
      </w:pPr>
      <w:r>
        <w:tab/>
      </w:r>
      <w:r w:rsidRPr="006D727D">
        <w:rPr>
          <w:rFonts w:ascii="Time New Roman" w:eastAsia="楷体" w:hAnsi="Time New Roman"/>
        </w:rPr>
        <w:t>审议了</w:t>
      </w:r>
      <w:r w:rsidRPr="00CF4533">
        <w:t>秘书长关于</w:t>
      </w:r>
      <w:r>
        <w:t>危险货物运输问题和全球化学品统一分类和标签制度问题专家委员会</w:t>
      </w:r>
      <w:r>
        <w:t>2019-2020</w:t>
      </w:r>
      <w:r w:rsidRPr="00CF4533">
        <w:t>两年期工作的报告</w:t>
      </w:r>
      <w:bookmarkStart w:id="1" w:name="_Ref354134092"/>
      <w:r w:rsidRPr="00CF4533">
        <w:rPr>
          <w:rFonts w:hint="eastAsia"/>
        </w:rPr>
        <w:t>，</w:t>
      </w:r>
      <w:r w:rsidRPr="0006280B">
        <w:rPr>
          <w:rStyle w:val="FootnoteReference"/>
          <w:rFonts w:eastAsia="SimSun"/>
        </w:rPr>
        <w:footnoteReference w:id="11"/>
      </w:r>
      <w:bookmarkEnd w:id="1"/>
    </w:p>
    <w:p w14:paraId="74EE6674" w14:textId="77777777" w:rsidR="00A07B1C" w:rsidRPr="00CF4533" w:rsidRDefault="00A07B1C" w:rsidP="00A07B1C">
      <w:pPr>
        <w:pStyle w:val="H1GC"/>
      </w:pPr>
      <w:r w:rsidRPr="00CF4533">
        <w:tab/>
      </w:r>
      <w:r>
        <w:t>A</w:t>
      </w:r>
      <w:r w:rsidRPr="00CF4533">
        <w:t>.</w:t>
      </w:r>
      <w:r w:rsidRPr="00CF4533">
        <w:rPr>
          <w:rFonts w:hint="eastAsia"/>
        </w:rPr>
        <w:tab/>
      </w:r>
      <w:r w:rsidRPr="00CF4533">
        <w:t>委员会在危险货物运输方面的工作</w:t>
      </w:r>
    </w:p>
    <w:p w14:paraId="78DD6553" w14:textId="77777777" w:rsidR="00A07B1C" w:rsidRPr="00CF4533" w:rsidRDefault="00A07B1C" w:rsidP="00A07B1C">
      <w:pPr>
        <w:pStyle w:val="SingleTxtGC"/>
      </w:pPr>
      <w:r>
        <w:tab/>
      </w:r>
      <w:r w:rsidRPr="008E5671">
        <w:rPr>
          <w:rFonts w:ascii="Time New Roman" w:eastAsia="楷体" w:hAnsi="Time New Roman"/>
        </w:rPr>
        <w:t>认识到</w:t>
      </w:r>
      <w:r w:rsidRPr="00CF4533">
        <w:t>委员会的工作对统一有关危险货物运输的规章制度具有重要意义，</w:t>
      </w:r>
    </w:p>
    <w:p w14:paraId="608524A6" w14:textId="77777777" w:rsidR="00A07B1C" w:rsidRPr="00CF4533" w:rsidRDefault="00A07B1C" w:rsidP="00A07B1C">
      <w:pPr>
        <w:pStyle w:val="SingleTxtGC"/>
      </w:pPr>
      <w:r>
        <w:tab/>
      </w:r>
      <w:r w:rsidRPr="008E5671">
        <w:rPr>
          <w:rFonts w:ascii="Time New Roman" w:eastAsia="楷体" w:hAnsi="Time New Roman"/>
        </w:rPr>
        <w:t>铭记</w:t>
      </w:r>
      <w:r w:rsidRPr="00CF4533">
        <w:t>必须始终坚持安全标准，便利贸易，并铭记这</w:t>
      </w:r>
      <w:r w:rsidRPr="00CF4533">
        <w:rPr>
          <w:rFonts w:hint="eastAsia"/>
        </w:rPr>
        <w:t>些问题</w:t>
      </w:r>
      <w:r w:rsidRPr="00CF4533">
        <w:t>对各种负责规章范本的组织的重要性，同时需要通过危险货物的安全和稳妥运输，解决日益增长的对保护生命、财产和环境的关注，</w:t>
      </w:r>
    </w:p>
    <w:p w14:paraId="6EDBEC1D" w14:textId="77777777" w:rsidR="00A07B1C" w:rsidRPr="00CF4533" w:rsidRDefault="00A07B1C" w:rsidP="00A07B1C">
      <w:pPr>
        <w:pStyle w:val="SingleTxtGC"/>
      </w:pPr>
      <w:r>
        <w:tab/>
      </w:r>
      <w:r w:rsidRPr="008E5671">
        <w:rPr>
          <w:rFonts w:ascii="Time New Roman" w:eastAsia="楷体" w:hAnsi="Time New Roman"/>
        </w:rPr>
        <w:t>注意到</w:t>
      </w:r>
      <w:r w:rsidRPr="00CF4533">
        <w:t>世界贸易中危险货物的贸易量正在不断增加，技术和革新日新月异，</w:t>
      </w:r>
    </w:p>
    <w:p w14:paraId="05FDFF63" w14:textId="77777777" w:rsidR="00A07B1C" w:rsidRPr="00CF4533" w:rsidRDefault="00A07B1C" w:rsidP="00A07B1C">
      <w:pPr>
        <w:pStyle w:val="SingleTxtGC"/>
      </w:pPr>
      <w:r>
        <w:tab/>
      </w:r>
      <w:r w:rsidRPr="008E5671">
        <w:rPr>
          <w:rFonts w:ascii="Time New Roman" w:eastAsia="楷体" w:hAnsi="Time New Roman"/>
        </w:rPr>
        <w:t>忆及</w:t>
      </w:r>
      <w:r w:rsidRPr="00CF4533">
        <w:t>尽管对各种运输方式的危险货物运输，主要国际文书和许多国内规章制度目前已与委员会</w:t>
      </w:r>
      <w:r>
        <w:rPr>
          <w:rFonts w:hint="eastAsia"/>
        </w:rPr>
        <w:t>《</w:t>
      </w:r>
      <w:r w:rsidRPr="00CF4533">
        <w:t>关于危险货物运输的建议书</w:t>
      </w:r>
      <w:r>
        <w:rPr>
          <w:rFonts w:hint="eastAsia"/>
        </w:rPr>
        <w:t>》</w:t>
      </w:r>
      <w:r w:rsidRPr="00CF4533">
        <w:t>所附</w:t>
      </w:r>
      <w:r>
        <w:rPr>
          <w:rFonts w:hint="eastAsia"/>
        </w:rPr>
        <w:t>《</w:t>
      </w:r>
      <w:r w:rsidRPr="00CF4533">
        <w:t>规章范本</w:t>
      </w:r>
      <w:r>
        <w:rPr>
          <w:rFonts w:hint="eastAsia"/>
        </w:rPr>
        <w:t>》</w:t>
      </w:r>
      <w:r w:rsidRPr="00CF4533">
        <w:t>更好地接轨，但为了加强安全和便利贸易，有必要在统一这些文书方面进一步开展工作；</w:t>
      </w:r>
      <w:r>
        <w:rPr>
          <w:rFonts w:hint="eastAsia"/>
        </w:rPr>
        <w:t>又</w:t>
      </w:r>
      <w:r w:rsidRPr="00CF4533">
        <w:t>忆及，世界上一些国家在</w:t>
      </w:r>
      <w:r>
        <w:rPr>
          <w:rFonts w:hint="eastAsia"/>
        </w:rPr>
        <w:t>更新</w:t>
      </w:r>
      <w:r w:rsidRPr="00CF4533">
        <w:t>国家内陆运输法规方面取得的进展并不均衡，继续对国际多式联运造成严重</w:t>
      </w:r>
      <w:r>
        <w:rPr>
          <w:rFonts w:hint="eastAsia"/>
        </w:rPr>
        <w:t>挑战</w:t>
      </w:r>
      <w:r w:rsidRPr="00CF4533">
        <w:t>，</w:t>
      </w:r>
    </w:p>
    <w:p w14:paraId="7C3B2D56" w14:textId="77777777" w:rsidR="00A07B1C" w:rsidRPr="00CF4533" w:rsidRDefault="00A07B1C" w:rsidP="00A07B1C">
      <w:pPr>
        <w:pStyle w:val="SingleTxtGC"/>
      </w:pPr>
      <w:r>
        <w:tab/>
        <w:t>1</w:t>
      </w:r>
      <w:r w:rsidRPr="00CF4533">
        <w:t>.</w:t>
      </w:r>
      <w:r w:rsidRPr="00CF4533">
        <w:tab/>
      </w:r>
      <w:r w:rsidRPr="008E5671">
        <w:rPr>
          <w:rFonts w:ascii="Time New Roman" w:eastAsia="楷体" w:hAnsi="Time New Roman"/>
        </w:rPr>
        <w:t>表示赞赏</w:t>
      </w:r>
      <w:r>
        <w:t>危险货物运输问题和全球化学品统一分类和标签制度问题专家委员会</w:t>
      </w:r>
      <w:r w:rsidRPr="00CF4533">
        <w:rPr>
          <w:rFonts w:hint="eastAsia"/>
        </w:rPr>
        <w:t>在</w:t>
      </w:r>
      <w:r w:rsidRPr="00CF4533">
        <w:t>与危险货物运输相关的问题</w:t>
      </w:r>
      <w:r w:rsidRPr="00CF4533">
        <w:rPr>
          <w:rFonts w:hint="eastAsia"/>
        </w:rPr>
        <w:t>方面</w:t>
      </w:r>
      <w:r w:rsidRPr="00CF4533">
        <w:t>，包括</w:t>
      </w:r>
      <w:r w:rsidRPr="00CF4533">
        <w:rPr>
          <w:rFonts w:hint="eastAsia"/>
        </w:rPr>
        <w:t>在与</w:t>
      </w:r>
      <w:r w:rsidRPr="00CF4533">
        <w:t>危险货物运输中的安全问题</w:t>
      </w:r>
      <w:r w:rsidRPr="00CF4533">
        <w:rPr>
          <w:rFonts w:hint="eastAsia"/>
        </w:rPr>
        <w:t>方面</w:t>
      </w:r>
      <w:r w:rsidRPr="00CF4533">
        <w:t>开展的工作；</w:t>
      </w:r>
    </w:p>
    <w:p w14:paraId="05473B2D" w14:textId="77777777" w:rsidR="00A07B1C" w:rsidRPr="00CF4533" w:rsidRDefault="00A07B1C" w:rsidP="00A07B1C">
      <w:pPr>
        <w:pStyle w:val="SingleTxtGC"/>
      </w:pPr>
      <w:r>
        <w:tab/>
        <w:t>2</w:t>
      </w:r>
      <w:r w:rsidRPr="00CF4533">
        <w:t>.</w:t>
      </w:r>
      <w:r w:rsidRPr="00CF4533">
        <w:tab/>
      </w:r>
      <w:r w:rsidRPr="008E5671">
        <w:rPr>
          <w:rFonts w:ascii="楷体" w:eastAsia="楷体" w:hAnsi="楷体"/>
        </w:rPr>
        <w:t>请</w:t>
      </w:r>
      <w:r w:rsidRPr="00CF4533">
        <w:t>秘书长：</w:t>
      </w:r>
    </w:p>
    <w:p w14:paraId="18B5D570" w14:textId="77777777" w:rsidR="00A07B1C" w:rsidRPr="00CF4533" w:rsidRDefault="00A07B1C" w:rsidP="00A07B1C">
      <w:pPr>
        <w:pStyle w:val="SingleTxtGC"/>
        <w:numPr>
          <w:ilvl w:val="0"/>
          <w:numId w:val="10"/>
        </w:numPr>
      </w:pPr>
      <w:r w:rsidRPr="00CF4533">
        <w:t>向会员国政府、专门机构、国际原子能机构和其他有关国际组织</w:t>
      </w:r>
      <w:r w:rsidRPr="00CF4533">
        <w:rPr>
          <w:rFonts w:hint="eastAsia"/>
        </w:rPr>
        <w:t>分</w:t>
      </w:r>
      <w:r w:rsidRPr="00CF4533">
        <w:t>发新的经</w:t>
      </w:r>
      <w:r>
        <w:rPr>
          <w:rFonts w:hint="eastAsia"/>
        </w:rPr>
        <w:t>修正</w:t>
      </w:r>
      <w:r w:rsidRPr="00CF4533">
        <w:t>的关于危险货物运输的建议书</w:t>
      </w:r>
      <w:r w:rsidRPr="0006280B">
        <w:rPr>
          <w:rStyle w:val="FootnoteReference"/>
          <w:rFonts w:eastAsia="SimSun"/>
        </w:rPr>
        <w:footnoteReference w:id="12"/>
      </w:r>
      <w:r w:rsidRPr="00CF4533">
        <w:t>；</w:t>
      </w:r>
    </w:p>
    <w:p w14:paraId="12C9E3FC" w14:textId="77777777" w:rsidR="00A07B1C" w:rsidRPr="00CF4533" w:rsidRDefault="00A07B1C" w:rsidP="00A07B1C">
      <w:pPr>
        <w:pStyle w:val="SingleTxtGC"/>
        <w:numPr>
          <w:ilvl w:val="0"/>
          <w:numId w:val="10"/>
        </w:numPr>
      </w:pPr>
      <w:r w:rsidRPr="00A61271">
        <w:rPr>
          <w:rFonts w:hint="eastAsia"/>
        </w:rPr>
        <w:t>以最具成本效益的方式，不迟于</w:t>
      </w:r>
      <w:r>
        <w:t>2021</w:t>
      </w:r>
      <w:r w:rsidRPr="00A61271">
        <w:rPr>
          <w:rFonts w:hint="eastAsia"/>
        </w:rPr>
        <w:t>年底，</w:t>
      </w:r>
      <w:r w:rsidRPr="00CF4533">
        <w:t>以联合国所有正式语文出版《关于危险货物运输的建议书：规章范本》第</w:t>
      </w:r>
      <w:r w:rsidRPr="00CF4533">
        <w:rPr>
          <w:rFonts w:hint="eastAsia"/>
        </w:rPr>
        <w:t>二十</w:t>
      </w:r>
      <w:r>
        <w:rPr>
          <w:rFonts w:hint="eastAsia"/>
        </w:rPr>
        <w:t>二</w:t>
      </w:r>
      <w:r w:rsidRPr="00CF4533">
        <w:t>修订版和《试验和标准手册》第</w:t>
      </w:r>
      <w:r w:rsidRPr="00CF4533">
        <w:rPr>
          <w:rFonts w:hint="eastAsia"/>
        </w:rPr>
        <w:t>七</w:t>
      </w:r>
      <w:r w:rsidRPr="00CF4533">
        <w:t>修订版</w:t>
      </w:r>
      <w:r>
        <w:rPr>
          <w:rFonts w:hint="eastAsia"/>
        </w:rPr>
        <w:t>修正</w:t>
      </w:r>
      <w:r>
        <w:rPr>
          <w:rFonts w:hint="eastAsia"/>
        </w:rPr>
        <w:t>1</w:t>
      </w:r>
      <w:r w:rsidRPr="00CF4533">
        <w:rPr>
          <w:rFonts w:hint="eastAsia"/>
        </w:rPr>
        <w:t>；</w:t>
      </w:r>
    </w:p>
    <w:p w14:paraId="663BFA29" w14:textId="77777777" w:rsidR="00A07B1C" w:rsidRPr="00CF4533" w:rsidRDefault="00A07B1C" w:rsidP="00A07B1C">
      <w:pPr>
        <w:pStyle w:val="SingleTxtGC"/>
        <w:numPr>
          <w:ilvl w:val="0"/>
          <w:numId w:val="10"/>
        </w:numPr>
      </w:pPr>
      <w:r w:rsidRPr="00FF52A0">
        <w:rPr>
          <w:rFonts w:hint="eastAsia"/>
        </w:rPr>
        <w:lastRenderedPageBreak/>
        <w:t>以书籍和电子版形式提供上述出版物，并</w:t>
      </w:r>
      <w:r>
        <w:rPr>
          <w:rFonts w:hint="eastAsia"/>
        </w:rPr>
        <w:t>将之刊登在</w:t>
      </w:r>
      <w:r w:rsidRPr="00FF52A0">
        <w:rPr>
          <w:rFonts w:hint="eastAsia"/>
        </w:rPr>
        <w:t>向委员会提供秘书处服务的欧洲经济委员会的网站</w:t>
      </w:r>
      <w:r>
        <w:rPr>
          <w:rFonts w:hint="eastAsia"/>
        </w:rPr>
        <w:t>上；</w:t>
      </w:r>
    </w:p>
    <w:p w14:paraId="25F8D8E7" w14:textId="77777777" w:rsidR="00A07B1C" w:rsidRPr="00CF4533" w:rsidRDefault="00A07B1C" w:rsidP="00A07B1C">
      <w:pPr>
        <w:pStyle w:val="SingleTxtGC"/>
      </w:pPr>
      <w:r>
        <w:tab/>
        <w:t>3</w:t>
      </w:r>
      <w:r w:rsidRPr="00CF4533">
        <w:t>.</w:t>
      </w:r>
      <w:r w:rsidRPr="00CF4533">
        <w:tab/>
      </w:r>
      <w:r w:rsidRPr="009C2A23">
        <w:rPr>
          <w:rFonts w:ascii="Time New Roman" w:eastAsia="楷体" w:hAnsi="Time New Roman"/>
        </w:rPr>
        <w:t>请</w:t>
      </w:r>
      <w:r w:rsidRPr="00CF4533">
        <w:t>所有国家政府、区域委员会、专门机构、国际原子能机构和其他有关国际组织将</w:t>
      </w:r>
      <w:r w:rsidRPr="00CF4533">
        <w:rPr>
          <w:rFonts w:hint="eastAsia"/>
        </w:rPr>
        <w:t>它</w:t>
      </w:r>
      <w:r w:rsidRPr="00CF4533">
        <w:t>们对委员会工作的意见，以及</w:t>
      </w:r>
      <w:r w:rsidRPr="00CF4533">
        <w:rPr>
          <w:rFonts w:hint="eastAsia"/>
        </w:rPr>
        <w:t>它</w:t>
      </w:r>
      <w:r w:rsidRPr="00CF4533">
        <w:t>们愿对《关于危险货物运输的建议书》提出的任何意见，发给委员会的秘书处；</w:t>
      </w:r>
    </w:p>
    <w:p w14:paraId="56A5DFDF" w14:textId="77777777" w:rsidR="00A07B1C" w:rsidRPr="00CF4533" w:rsidRDefault="00A07B1C" w:rsidP="00A07B1C">
      <w:pPr>
        <w:pStyle w:val="SingleTxtGC"/>
      </w:pPr>
      <w:r>
        <w:tab/>
        <w:t>4</w:t>
      </w:r>
      <w:r w:rsidRPr="00CF4533">
        <w:t>.</w:t>
      </w:r>
      <w:r w:rsidRPr="00CF4533">
        <w:tab/>
      </w:r>
      <w:r w:rsidRPr="009C2A23">
        <w:rPr>
          <w:rFonts w:ascii="Time New Roman" w:eastAsia="楷体" w:hAnsi="Time New Roman"/>
        </w:rPr>
        <w:t>请</w:t>
      </w:r>
      <w:r w:rsidRPr="00CF4533">
        <w:t>所有有关国家政府、各区域委员会、专门机构和有关</w:t>
      </w:r>
      <w:r>
        <w:rPr>
          <w:rFonts w:hint="eastAsia"/>
        </w:rPr>
        <w:t>政府间</w:t>
      </w:r>
      <w:r w:rsidRPr="00CF4533">
        <w:t>组织在制定或更新相关的准则和规章时，考虑到委员会的建议；</w:t>
      </w:r>
    </w:p>
    <w:p w14:paraId="348A5291" w14:textId="77777777" w:rsidR="00A07B1C" w:rsidRPr="00CF4533" w:rsidRDefault="00A07B1C" w:rsidP="00A07B1C">
      <w:pPr>
        <w:pStyle w:val="SingleTxtGC"/>
      </w:pPr>
      <w:r>
        <w:tab/>
        <w:t>5</w:t>
      </w:r>
      <w:r w:rsidRPr="00CF4533">
        <w:t>.</w:t>
      </w:r>
      <w:r w:rsidRPr="00CF4533">
        <w:tab/>
      </w:r>
      <w:r w:rsidRPr="009C2A23">
        <w:rPr>
          <w:rFonts w:ascii="Time New Roman" w:eastAsia="楷体" w:hAnsi="Time New Roman"/>
        </w:rPr>
        <w:t>请</w:t>
      </w:r>
      <w:r w:rsidRPr="00CF4533">
        <w:t>委员会与国际海事组织、国际民用航空组织、各区域委员会和有关国际组织磋商，研究如何在所有国家更好地</w:t>
      </w:r>
      <w:r w:rsidRPr="00CF4533">
        <w:rPr>
          <w:rFonts w:hint="eastAsia"/>
        </w:rPr>
        <w:t>实施</w:t>
      </w:r>
      <w:r w:rsidRPr="00CF4533">
        <w:t>关于危险货物运输的《规章范本》，以求确保高度安全，消除国际贸易的技术性壁垒，包括进一步统一有关危险货物国际运输的国际协议和公约；</w:t>
      </w:r>
    </w:p>
    <w:p w14:paraId="398E5560" w14:textId="77777777" w:rsidR="00A07B1C" w:rsidRPr="00CF4533" w:rsidRDefault="00A07B1C" w:rsidP="00A07B1C">
      <w:pPr>
        <w:pStyle w:val="SingleTxtGC"/>
      </w:pPr>
      <w:r>
        <w:tab/>
        <w:t>6</w:t>
      </w:r>
      <w:r w:rsidRPr="00CF4533">
        <w:t>.</w:t>
      </w:r>
      <w:r w:rsidRPr="00CF4533">
        <w:tab/>
      </w:r>
      <w:r w:rsidRPr="009C2A23">
        <w:rPr>
          <w:rFonts w:ascii="Time New Roman" w:eastAsia="楷体" w:hAnsi="Time New Roman"/>
        </w:rPr>
        <w:t>请</w:t>
      </w:r>
      <w:r w:rsidRPr="00CF4533">
        <w:t>所有国家政府，以及有关的区域委员会和组织、国际海事组织和国际民用航空组织就国内、区域或国际法律文书条款与《规章范本》条款相比存在的差异</w:t>
      </w:r>
      <w:r w:rsidRPr="00CF4533">
        <w:rPr>
          <w:rFonts w:hint="eastAsia"/>
        </w:rPr>
        <w:t>，</w:t>
      </w:r>
      <w:r w:rsidRPr="00CF4533">
        <w:t>向委员会提供反馈意见，以使委员会能够拟订合作性指导方针，增强这些规定之间的一致性，减少不必要的障碍；找出存在的</w:t>
      </w:r>
      <w:r w:rsidRPr="00CF4533">
        <w:rPr>
          <w:rFonts w:hint="eastAsia"/>
        </w:rPr>
        <w:t>实质性的以及</w:t>
      </w:r>
      <w:r w:rsidRPr="00CF4533">
        <w:t>国际、区域和国家</w:t>
      </w:r>
      <w:r w:rsidRPr="00CF4533">
        <w:rPr>
          <w:rFonts w:hint="eastAsia"/>
        </w:rPr>
        <w:t>层面</w:t>
      </w:r>
      <w:r w:rsidRPr="00CF4533">
        <w:t>的差异，力求在实际可行的范围内最大限度地减少</w:t>
      </w:r>
      <w:r w:rsidRPr="00272C6F">
        <w:rPr>
          <w:rFonts w:hint="eastAsia"/>
        </w:rPr>
        <w:t>模式处理上</w:t>
      </w:r>
      <w:r>
        <w:rPr>
          <w:rFonts w:hint="eastAsia"/>
        </w:rPr>
        <w:t>的</w:t>
      </w:r>
      <w:r w:rsidRPr="00CF4533">
        <w:t>差异，即使在差异在所难免的情况下，也要确保这些差异不对危险货物的安全和高效率运输构成障碍；</w:t>
      </w:r>
      <w:r w:rsidRPr="00CF4533">
        <w:rPr>
          <w:rFonts w:hint="eastAsia"/>
        </w:rPr>
        <w:t>并</w:t>
      </w:r>
      <w:r w:rsidRPr="00CF4533">
        <w:t>对《规章范本》和各种模式文书进行复核校对，以期更加</w:t>
      </w:r>
      <w:r w:rsidRPr="00CF4533">
        <w:rPr>
          <w:rFonts w:hint="eastAsia"/>
        </w:rPr>
        <w:t>简洁</w:t>
      </w:r>
      <w:r w:rsidRPr="00CF4533">
        <w:t>明了，方便使用，</w:t>
      </w:r>
      <w:r w:rsidRPr="00CF4533">
        <w:rPr>
          <w:rFonts w:hint="eastAsia"/>
        </w:rPr>
        <w:t>并</w:t>
      </w:r>
      <w:r w:rsidRPr="00CF4533">
        <w:t>易于翻译；</w:t>
      </w:r>
    </w:p>
    <w:p w14:paraId="246E0F68" w14:textId="77777777" w:rsidR="00A07B1C" w:rsidRPr="00CF4533" w:rsidRDefault="00A07B1C" w:rsidP="00A07B1C">
      <w:pPr>
        <w:pStyle w:val="H1GC"/>
      </w:pPr>
      <w:r w:rsidRPr="00CF4533">
        <w:tab/>
      </w:r>
      <w:r>
        <w:t>B</w:t>
      </w:r>
      <w:r w:rsidRPr="00CF4533">
        <w:rPr>
          <w:rFonts w:hint="eastAsia"/>
        </w:rPr>
        <w:t>.</w:t>
      </w:r>
      <w:r w:rsidRPr="00CF4533">
        <w:rPr>
          <w:bCs/>
        </w:rPr>
        <w:tab/>
      </w:r>
      <w:r w:rsidRPr="00CF4533">
        <w:t>委员会</w:t>
      </w:r>
      <w:r w:rsidRPr="00CF4533">
        <w:rPr>
          <w:rFonts w:hint="eastAsia"/>
        </w:rPr>
        <w:t>在《</w:t>
      </w:r>
      <w:r w:rsidRPr="00CF4533">
        <w:t>全球化学品统一分类和标签制度</w:t>
      </w:r>
      <w:r w:rsidRPr="00CF4533">
        <w:rPr>
          <w:rFonts w:hint="eastAsia"/>
        </w:rPr>
        <w:t>》方面</w:t>
      </w:r>
      <w:r w:rsidRPr="00CF4533">
        <w:t>的工作</w:t>
      </w:r>
    </w:p>
    <w:p w14:paraId="2D51BFDB" w14:textId="77777777" w:rsidR="00A07B1C" w:rsidRPr="00CF4533" w:rsidRDefault="00A07B1C" w:rsidP="00A07B1C">
      <w:pPr>
        <w:pStyle w:val="SingleTxtGC"/>
        <w:rPr>
          <w:lang w:val="en-GB"/>
        </w:rPr>
      </w:pPr>
      <w:r>
        <w:rPr>
          <w:lang w:val="en-GB"/>
        </w:rPr>
        <w:tab/>
      </w:r>
      <w:r w:rsidRPr="009C2A23">
        <w:rPr>
          <w:rFonts w:ascii="Time New Roman" w:eastAsia="楷体" w:hAnsi="Time New Roman" w:hint="eastAsia"/>
          <w:lang w:val="en-GB"/>
        </w:rPr>
        <w:t>铭记</w:t>
      </w:r>
      <w:r w:rsidRPr="000671FA">
        <w:rPr>
          <w:rFonts w:hint="eastAsia"/>
          <w:lang w:val="en-GB"/>
        </w:rPr>
        <w:t>《可持续发展问题世界首脑会议执行计划》</w:t>
      </w:r>
      <w:r w:rsidRPr="000671FA">
        <w:rPr>
          <w:rFonts w:hint="eastAsia"/>
          <w:lang w:val="en-GB"/>
        </w:rPr>
        <w:t>(</w:t>
      </w:r>
      <w:r w:rsidRPr="000671FA">
        <w:rPr>
          <w:rFonts w:hint="eastAsia"/>
          <w:lang w:val="en-GB"/>
        </w:rPr>
        <w:t>《约翰内斯堡执行计划》</w:t>
      </w:r>
      <w:r w:rsidRPr="000671FA">
        <w:rPr>
          <w:rFonts w:hint="eastAsia"/>
          <w:lang w:val="en-GB"/>
        </w:rPr>
        <w:t>)</w:t>
      </w:r>
      <w:r w:rsidRPr="0006280B">
        <w:rPr>
          <w:rStyle w:val="FootnoteReference"/>
          <w:rFonts w:eastAsia="SimSun"/>
        </w:rPr>
        <w:footnoteReference w:id="13"/>
      </w:r>
      <w:r w:rsidRPr="000671FA">
        <w:rPr>
          <w:rFonts w:hint="eastAsia"/>
          <w:lang w:val="en-GB"/>
        </w:rPr>
        <w:t>第</w:t>
      </w:r>
      <w:r w:rsidRPr="000671FA">
        <w:rPr>
          <w:rFonts w:hint="eastAsia"/>
          <w:lang w:val="en-GB"/>
        </w:rPr>
        <w:t>23</w:t>
      </w:r>
      <w:r>
        <w:rPr>
          <w:lang w:val="en-GB"/>
        </w:rPr>
        <w:t xml:space="preserve"> </w:t>
      </w:r>
      <w:r w:rsidRPr="000671FA">
        <w:rPr>
          <w:rFonts w:hint="eastAsia"/>
          <w:lang w:val="en-GB"/>
        </w:rPr>
        <w:t>(c)</w:t>
      </w:r>
      <w:r w:rsidRPr="000671FA">
        <w:rPr>
          <w:rFonts w:hint="eastAsia"/>
          <w:lang w:val="en-GB"/>
        </w:rPr>
        <w:t>段鼓励各国尽快采用《全球化学品统一分类和标签制度》，争取到</w:t>
      </w:r>
      <w:r w:rsidRPr="000671FA">
        <w:rPr>
          <w:rFonts w:hint="eastAsia"/>
          <w:lang w:val="en-GB"/>
        </w:rPr>
        <w:t>2008</w:t>
      </w:r>
      <w:r w:rsidRPr="000671FA">
        <w:rPr>
          <w:rFonts w:hint="eastAsia"/>
          <w:lang w:val="en-GB"/>
        </w:rPr>
        <w:t>年全面实行这一制度，</w:t>
      </w:r>
    </w:p>
    <w:p w14:paraId="3439FB71" w14:textId="77777777" w:rsidR="00A07B1C" w:rsidRDefault="00A07B1C" w:rsidP="00A07B1C">
      <w:pPr>
        <w:pStyle w:val="SingleTxtGC"/>
        <w:rPr>
          <w:lang w:val="en-GB"/>
        </w:rPr>
      </w:pPr>
      <w:r>
        <w:rPr>
          <w:lang w:val="en-GB"/>
        </w:rPr>
        <w:tab/>
      </w:r>
      <w:r>
        <w:rPr>
          <w:rFonts w:ascii="Time New Roman" w:eastAsia="楷体" w:hAnsi="Time New Roman" w:hint="eastAsia"/>
          <w:lang w:val="en-GB"/>
        </w:rPr>
        <w:t>又</w:t>
      </w:r>
      <w:r w:rsidRPr="009C2A23">
        <w:rPr>
          <w:rFonts w:ascii="Time New Roman" w:eastAsia="楷体" w:hAnsi="Time New Roman" w:hint="eastAsia"/>
          <w:lang w:val="en-GB"/>
        </w:rPr>
        <w:t>铭记</w:t>
      </w:r>
      <w:r w:rsidRPr="00CF4533">
        <w:rPr>
          <w:rFonts w:hint="eastAsia"/>
          <w:lang w:val="en-GB"/>
        </w:rPr>
        <w:t>大会</w:t>
      </w:r>
      <w:r>
        <w:rPr>
          <w:lang w:val="en-GB"/>
        </w:rPr>
        <w:t>2</w:t>
      </w:r>
      <w:r w:rsidRPr="00CF4533">
        <w:rPr>
          <w:lang w:val="en-GB"/>
        </w:rPr>
        <w:t>00</w:t>
      </w:r>
      <w:r>
        <w:rPr>
          <w:lang w:val="en-GB"/>
        </w:rPr>
        <w:t>2</w:t>
      </w:r>
      <w:r w:rsidRPr="00CF4533">
        <w:rPr>
          <w:rFonts w:hint="eastAsia"/>
          <w:lang w:val="en-GB"/>
        </w:rPr>
        <w:t>年</w:t>
      </w:r>
      <w:r>
        <w:rPr>
          <w:lang w:val="en-GB"/>
        </w:rPr>
        <w:t>12</w:t>
      </w:r>
      <w:r w:rsidRPr="00CF4533">
        <w:rPr>
          <w:rFonts w:hint="eastAsia"/>
          <w:lang w:val="en-GB"/>
        </w:rPr>
        <w:t>月</w:t>
      </w:r>
      <w:r>
        <w:rPr>
          <w:lang w:val="en-GB"/>
        </w:rPr>
        <w:t>2</w:t>
      </w:r>
      <w:r w:rsidRPr="00CF4533">
        <w:rPr>
          <w:lang w:val="en-GB"/>
        </w:rPr>
        <w:t>0</w:t>
      </w:r>
      <w:r w:rsidRPr="00CF4533">
        <w:rPr>
          <w:rFonts w:hint="eastAsia"/>
          <w:lang w:val="en-GB"/>
        </w:rPr>
        <w:t>日第</w:t>
      </w:r>
      <w:r>
        <w:rPr>
          <w:lang w:val="en-GB"/>
        </w:rPr>
        <w:t>57</w:t>
      </w:r>
      <w:r w:rsidRPr="00CF4533">
        <w:rPr>
          <w:lang w:val="en-GB"/>
        </w:rPr>
        <w:t>/</w:t>
      </w:r>
      <w:r>
        <w:rPr>
          <w:lang w:val="en-GB"/>
        </w:rPr>
        <w:t>253</w:t>
      </w:r>
      <w:r w:rsidRPr="00CF4533">
        <w:rPr>
          <w:rFonts w:hint="eastAsia"/>
          <w:lang w:val="en-GB"/>
        </w:rPr>
        <w:t>号决议核可了《约翰内斯堡执行计划》，并请经济及社会理事会执行该计划与其任务有关的规定，特别是加强全系统范围的协调，促进落实《</w:t>
      </w:r>
      <w:r>
        <w:rPr>
          <w:lang w:val="en-GB"/>
        </w:rPr>
        <w:t>21</w:t>
      </w:r>
      <w:r w:rsidRPr="00CF4533">
        <w:rPr>
          <w:rFonts w:hint="eastAsia"/>
          <w:lang w:val="en-GB"/>
        </w:rPr>
        <w:t>世纪议程》</w:t>
      </w:r>
      <w:r w:rsidRPr="0006280B">
        <w:rPr>
          <w:rStyle w:val="FootnoteReference"/>
          <w:rFonts w:eastAsia="SimSun"/>
        </w:rPr>
        <w:footnoteReference w:id="14"/>
      </w:r>
      <w:r>
        <w:rPr>
          <w:rFonts w:hint="eastAsia"/>
          <w:lang w:val="en-GB"/>
        </w:rPr>
        <w:t>，</w:t>
      </w:r>
    </w:p>
    <w:p w14:paraId="2F6FF173" w14:textId="77777777" w:rsidR="00A07B1C" w:rsidRPr="00CF4533" w:rsidRDefault="00A07B1C" w:rsidP="00A07B1C">
      <w:pPr>
        <w:pStyle w:val="SingleTxtGC"/>
      </w:pPr>
      <w:r>
        <w:rPr>
          <w:i/>
          <w:iCs/>
        </w:rPr>
        <w:tab/>
      </w:r>
      <w:r w:rsidRPr="00C21845">
        <w:rPr>
          <w:rFonts w:ascii="Time New Roman" w:eastAsia="楷体" w:hAnsi="Time New Roman" w:hint="eastAsia"/>
          <w:lang w:val="en-GB"/>
        </w:rPr>
        <w:t>还铭记</w:t>
      </w:r>
      <w:r w:rsidRPr="009559FF">
        <w:rPr>
          <w:rFonts w:hint="eastAsia"/>
        </w:rPr>
        <w:t>会员国承诺</w:t>
      </w:r>
      <w:r>
        <w:rPr>
          <w:rFonts w:hint="eastAsia"/>
        </w:rPr>
        <w:t>努力到</w:t>
      </w:r>
      <w:r w:rsidRPr="009559FF">
        <w:rPr>
          <w:rFonts w:hint="eastAsia"/>
        </w:rPr>
        <w:t>2030</w:t>
      </w:r>
      <w:r w:rsidRPr="009559FF">
        <w:rPr>
          <w:rFonts w:hint="eastAsia"/>
        </w:rPr>
        <w:t>年全面</w:t>
      </w:r>
      <w:r>
        <w:rPr>
          <w:rFonts w:hint="eastAsia"/>
        </w:rPr>
        <w:t>落实</w:t>
      </w:r>
      <w:r w:rsidRPr="009559FF">
        <w:rPr>
          <w:rFonts w:hint="eastAsia"/>
        </w:rPr>
        <w:t>大会</w:t>
      </w:r>
      <w:r w:rsidRPr="009559FF">
        <w:rPr>
          <w:rFonts w:hint="eastAsia"/>
        </w:rPr>
        <w:t>2015</w:t>
      </w:r>
      <w:r w:rsidRPr="009559FF">
        <w:rPr>
          <w:rFonts w:hint="eastAsia"/>
        </w:rPr>
        <w:t>年</w:t>
      </w:r>
      <w:r w:rsidRPr="009559FF">
        <w:rPr>
          <w:rFonts w:hint="eastAsia"/>
        </w:rPr>
        <w:t>9</w:t>
      </w:r>
      <w:r w:rsidRPr="009559FF">
        <w:rPr>
          <w:rFonts w:hint="eastAsia"/>
        </w:rPr>
        <w:t>月</w:t>
      </w:r>
      <w:r w:rsidRPr="009559FF">
        <w:rPr>
          <w:rFonts w:hint="eastAsia"/>
        </w:rPr>
        <w:t>25</w:t>
      </w:r>
      <w:r w:rsidRPr="009559FF">
        <w:rPr>
          <w:rFonts w:hint="eastAsia"/>
        </w:rPr>
        <w:t>日第</w:t>
      </w:r>
      <w:r w:rsidRPr="009559FF">
        <w:rPr>
          <w:rFonts w:hint="eastAsia"/>
        </w:rPr>
        <w:t>70/1</w:t>
      </w:r>
      <w:r w:rsidRPr="009559FF">
        <w:rPr>
          <w:rFonts w:hint="eastAsia"/>
        </w:rPr>
        <w:t>号决议商定的可持续发展目标和相关具体目标</w:t>
      </w:r>
      <w:r w:rsidRPr="0006280B">
        <w:rPr>
          <w:rStyle w:val="FootnoteReference"/>
          <w:rFonts w:eastAsia="SimSun"/>
        </w:rPr>
        <w:footnoteReference w:id="15"/>
      </w:r>
      <w:r w:rsidRPr="009559FF">
        <w:rPr>
          <w:rFonts w:hint="eastAsia"/>
        </w:rPr>
        <w:t>，特别是关于</w:t>
      </w:r>
      <w:r w:rsidRPr="008A5A53">
        <w:rPr>
          <w:rFonts w:hint="eastAsia"/>
        </w:rPr>
        <w:t>根据商定的国际框架实现化学品和废物整个存在周期的无害环境管理</w:t>
      </w:r>
      <w:r>
        <w:rPr>
          <w:rFonts w:hint="eastAsia"/>
        </w:rPr>
        <w:t>的具体目标</w:t>
      </w:r>
      <w:r>
        <w:rPr>
          <w:rFonts w:hint="eastAsia"/>
        </w:rPr>
        <w:t>1</w:t>
      </w:r>
      <w:r>
        <w:t>2</w:t>
      </w:r>
      <w:r>
        <w:rPr>
          <w:rFonts w:hint="eastAsia"/>
        </w:rPr>
        <w:t>.4</w:t>
      </w:r>
      <w:r>
        <w:rPr>
          <w:rFonts w:hint="eastAsia"/>
        </w:rPr>
        <w:t>，</w:t>
      </w:r>
    </w:p>
    <w:p w14:paraId="748E829E" w14:textId="77777777" w:rsidR="00A07B1C" w:rsidRPr="009C2A23" w:rsidRDefault="00A07B1C" w:rsidP="00A07B1C">
      <w:pPr>
        <w:pStyle w:val="SingleTxtGC"/>
        <w:rPr>
          <w:rFonts w:ascii="Time New Roman" w:eastAsia="楷体" w:hAnsi="Time New Roman" w:hint="eastAsia"/>
          <w:lang w:val="en-GB"/>
        </w:rPr>
      </w:pPr>
      <w:r w:rsidRPr="009C2A23">
        <w:rPr>
          <w:rFonts w:ascii="Time New Roman" w:eastAsia="楷体" w:hAnsi="Time New Roman"/>
          <w:lang w:val="en-GB"/>
        </w:rPr>
        <w:tab/>
      </w:r>
      <w:r w:rsidRPr="009C2A23">
        <w:rPr>
          <w:rFonts w:ascii="Time New Roman" w:eastAsia="楷体" w:hAnsi="Time New Roman" w:hint="eastAsia"/>
          <w:lang w:val="en-GB"/>
        </w:rPr>
        <w:t>满意地注意到：</w:t>
      </w:r>
    </w:p>
    <w:p w14:paraId="1A35F04C" w14:textId="77777777" w:rsidR="00A07B1C" w:rsidRPr="00CF4533" w:rsidRDefault="00A07B1C" w:rsidP="00A07B1C">
      <w:pPr>
        <w:pStyle w:val="SingleTxtGC"/>
        <w:numPr>
          <w:ilvl w:val="0"/>
          <w:numId w:val="9"/>
        </w:numPr>
        <w:rPr>
          <w:lang w:val="en-GB"/>
        </w:rPr>
      </w:pPr>
      <w:r w:rsidRPr="00CF4533">
        <w:rPr>
          <w:rFonts w:hint="eastAsia"/>
          <w:lang w:val="en-GB"/>
        </w:rPr>
        <w:t>欧洲经济委员会、与运输或环境领域的化学品安全有关的所有联合国方案和专门机构，特别是联合国环境规划署、国际海事组织和国际民用航空组织</w:t>
      </w:r>
      <w:r w:rsidRPr="00CF4533">
        <w:rPr>
          <w:rFonts w:hint="eastAsia"/>
          <w:lang w:val="en-GB"/>
        </w:rPr>
        <w:lastRenderedPageBreak/>
        <w:t>均已采取适当步骤，修订或更新各自的法律文书以实施</w:t>
      </w:r>
      <w:r w:rsidRPr="00CF4533">
        <w:rPr>
          <w:rFonts w:hint="eastAsia"/>
        </w:rPr>
        <w:t>《全球统一制度</w:t>
      </w:r>
      <w:r w:rsidRPr="00CF4533">
        <w:rPr>
          <w:rFonts w:hint="eastAsia"/>
          <w:lang w:val="en-GB"/>
        </w:rPr>
        <w:t>》，或正在考虑尽快修订其法律文书，</w:t>
      </w:r>
    </w:p>
    <w:p w14:paraId="225041B1" w14:textId="77777777" w:rsidR="00A07B1C" w:rsidRPr="00CF4533" w:rsidRDefault="00A07B1C" w:rsidP="00A07B1C">
      <w:pPr>
        <w:pStyle w:val="SingleTxtGC"/>
        <w:numPr>
          <w:ilvl w:val="0"/>
          <w:numId w:val="9"/>
        </w:numPr>
        <w:rPr>
          <w:lang w:val="en-GB"/>
        </w:rPr>
      </w:pPr>
      <w:r w:rsidRPr="00CF4533">
        <w:rPr>
          <w:rFonts w:hint="eastAsia"/>
          <w:lang w:val="en-GB"/>
        </w:rPr>
        <w:t>国际劳工组织、联合国粮食及农业组织和世界卫生组织也正在采取适当步骤，修改现行的化学品安全建议、守则和准则，使其符合</w:t>
      </w:r>
      <w:r w:rsidRPr="00CF4533">
        <w:rPr>
          <w:rFonts w:hint="eastAsia"/>
        </w:rPr>
        <w:t>《全球化学品统一分类和标签制度》</w:t>
      </w:r>
      <w:r w:rsidRPr="00CF4533">
        <w:rPr>
          <w:rFonts w:hint="eastAsia"/>
          <w:lang w:val="en-GB"/>
        </w:rPr>
        <w:t>，特别是在职业卫生和安全、农药管理，以及预防和治疗中毒等领域，</w:t>
      </w:r>
    </w:p>
    <w:p w14:paraId="7BF4F1F9" w14:textId="77777777" w:rsidR="00A07B1C" w:rsidRPr="00CF4533" w:rsidRDefault="00A07B1C" w:rsidP="00A07B1C">
      <w:pPr>
        <w:pStyle w:val="SingleTxtGC"/>
        <w:numPr>
          <w:ilvl w:val="0"/>
          <w:numId w:val="9"/>
        </w:numPr>
        <w:rPr>
          <w:lang w:val="en-GB"/>
        </w:rPr>
      </w:pPr>
      <w:r>
        <w:rPr>
          <w:rFonts w:hint="eastAsia"/>
        </w:rPr>
        <w:t>许多会员国</w:t>
      </w:r>
      <w:r w:rsidRPr="00CF4533">
        <w:rPr>
          <w:rFonts w:hint="eastAsia"/>
        </w:rPr>
        <w:t>已颁布</w:t>
      </w:r>
      <w:r>
        <w:rPr>
          <w:rFonts w:hint="eastAsia"/>
        </w:rPr>
        <w:t>了</w:t>
      </w:r>
      <w:r w:rsidRPr="00CF4533">
        <w:rPr>
          <w:rFonts w:hint="eastAsia"/>
        </w:rPr>
        <w:t>在除运输以外的一个或多个部门实施或准予适用《全球统一制度》的国家</w:t>
      </w:r>
      <w:r>
        <w:rPr>
          <w:rFonts w:hint="eastAsia"/>
        </w:rPr>
        <w:t>法律</w:t>
      </w:r>
      <w:r w:rsidRPr="00CF4533">
        <w:rPr>
          <w:rFonts w:hint="eastAsia"/>
        </w:rPr>
        <w:t>或标准，</w:t>
      </w:r>
    </w:p>
    <w:p w14:paraId="7EF3D304" w14:textId="77777777" w:rsidR="00A07B1C" w:rsidRPr="00CF4533" w:rsidRDefault="00A07B1C" w:rsidP="00A07B1C">
      <w:pPr>
        <w:pStyle w:val="SingleTxtGC"/>
        <w:numPr>
          <w:ilvl w:val="0"/>
          <w:numId w:val="9"/>
        </w:numPr>
      </w:pPr>
      <w:r>
        <w:rPr>
          <w:rFonts w:hint="eastAsia"/>
        </w:rPr>
        <w:t>其他</w:t>
      </w:r>
      <w:r w:rsidRPr="00CF4533">
        <w:t>国家正在继续开展工作，拟订或修订旨在实施《全球统一制度》的国家</w:t>
      </w:r>
      <w:r>
        <w:rPr>
          <w:rFonts w:hint="eastAsia"/>
        </w:rPr>
        <w:t>法律</w:t>
      </w:r>
      <w:r w:rsidRPr="00CF4533">
        <w:t>、标准或准则，</w:t>
      </w:r>
      <w:r w:rsidRPr="00CF4533">
        <w:rPr>
          <w:rFonts w:hint="eastAsia"/>
        </w:rPr>
        <w:t>还有</w:t>
      </w:r>
      <w:r w:rsidRPr="00CF4533">
        <w:t>一些国家正在或预计即将启动与制订部门实施计划或国家实施战略有关的活动</w:t>
      </w:r>
      <w:r w:rsidRPr="00CF4533">
        <w:rPr>
          <w:rFonts w:hint="eastAsia"/>
        </w:rPr>
        <w:t>，</w:t>
      </w:r>
    </w:p>
    <w:p w14:paraId="6AF34081" w14:textId="77777777" w:rsidR="00A07B1C" w:rsidRPr="00CF4533" w:rsidRDefault="00A07B1C" w:rsidP="00A07B1C">
      <w:pPr>
        <w:pStyle w:val="SingleTxtGC"/>
        <w:numPr>
          <w:ilvl w:val="0"/>
          <w:numId w:val="9"/>
        </w:numPr>
        <w:rPr>
          <w:lang w:val="en-GB"/>
        </w:rPr>
      </w:pPr>
      <w:r w:rsidRPr="00CF4533">
        <w:rPr>
          <w:rFonts w:hint="eastAsia"/>
          <w:lang w:val="en-GB"/>
        </w:rPr>
        <w:t>联合国的一些方案、专门机构和区域组织，特别是联合国训练研究所、国际劳工组织、</w:t>
      </w:r>
      <w:r w:rsidRPr="00CF4533">
        <w:rPr>
          <w:rFonts w:hint="eastAsia"/>
        </w:rPr>
        <w:t>世界卫生组织</w:t>
      </w:r>
      <w:r w:rsidRPr="00CF4533">
        <w:rPr>
          <w:rFonts w:hint="eastAsia"/>
          <w:lang w:val="en-GB"/>
        </w:rPr>
        <w:t>、</w:t>
      </w:r>
      <w:r w:rsidRPr="000A25FF">
        <w:rPr>
          <w:rFonts w:hint="eastAsia"/>
          <w:lang w:val="en-GB"/>
        </w:rPr>
        <w:t>联合国教育、科学及文化组织</w:t>
      </w:r>
      <w:r>
        <w:rPr>
          <w:rFonts w:hint="eastAsia"/>
          <w:lang w:val="en-GB"/>
        </w:rPr>
        <w:t>、</w:t>
      </w:r>
      <w:r w:rsidRPr="00CF4533">
        <w:rPr>
          <w:rFonts w:hint="eastAsia"/>
          <w:lang w:val="en-GB"/>
        </w:rPr>
        <w:t>欧洲经济委员会、</w:t>
      </w:r>
      <w:r w:rsidRPr="00925669">
        <w:rPr>
          <w:rFonts w:hint="eastAsia"/>
          <w:lang w:val="en-GB"/>
        </w:rPr>
        <w:t>亚洲太平洋经济合作组织</w:t>
      </w:r>
      <w:r>
        <w:rPr>
          <w:rFonts w:hint="eastAsia"/>
          <w:lang w:val="en-GB"/>
        </w:rPr>
        <w:t>论坛</w:t>
      </w:r>
      <w:r w:rsidRPr="00CF4533">
        <w:rPr>
          <w:rFonts w:hint="eastAsia"/>
          <w:lang w:val="en-GB"/>
        </w:rPr>
        <w:t>、经济合作与发展组织，以及欧洲联盟各国政府和代表化学工业界的非政府组织纷纷举办或资助国际、区域、次区域和国家各个层面的各种讲习班、研讨会和其他能力建设活动，以提高行政部门、卫生部门和产业界的认知度，准备实施或支持实施《全球统一制度》，</w:t>
      </w:r>
    </w:p>
    <w:p w14:paraId="10FE7F0A" w14:textId="77777777" w:rsidR="00A07B1C" w:rsidRPr="00CF4533" w:rsidRDefault="00A07B1C" w:rsidP="00A07B1C">
      <w:pPr>
        <w:pStyle w:val="SingleTxtGC"/>
        <w:rPr>
          <w:lang w:val="en-GB"/>
        </w:rPr>
      </w:pPr>
      <w:r>
        <w:rPr>
          <w:lang w:val="en-GB"/>
        </w:rPr>
        <w:tab/>
      </w:r>
      <w:r w:rsidRPr="006D727D">
        <w:rPr>
          <w:rFonts w:ascii="Time New Roman" w:eastAsia="楷体" w:hAnsi="Time New Roman" w:hint="eastAsia"/>
          <w:lang w:val="en-GB"/>
        </w:rPr>
        <w:t>意识到</w:t>
      </w:r>
      <w:r w:rsidRPr="00CF4533">
        <w:rPr>
          <w:rFonts w:hint="eastAsia"/>
          <w:lang w:val="en-GB"/>
        </w:rPr>
        <w:t>切实实施这套制度需要全球化学品统一分类和标签制度</w:t>
      </w:r>
      <w:r>
        <w:rPr>
          <w:rFonts w:hint="eastAsia"/>
          <w:lang w:val="en-GB"/>
        </w:rPr>
        <w:t>问题</w:t>
      </w:r>
      <w:r w:rsidRPr="00CF4533">
        <w:rPr>
          <w:rFonts w:hint="eastAsia"/>
          <w:lang w:val="en-GB"/>
        </w:rPr>
        <w:t>专家小组委员会和有关国际机构进一步合作，还需要会员国政府继续努力，与产业界和其他利害关系方合作，以及大力支持经济转型国家和发展中国家的能力建设活动，</w:t>
      </w:r>
    </w:p>
    <w:p w14:paraId="0E5C64F3" w14:textId="77777777" w:rsidR="00A07B1C" w:rsidRPr="00CF4533" w:rsidRDefault="00A07B1C" w:rsidP="00A07B1C">
      <w:pPr>
        <w:pStyle w:val="SingleTxtGC"/>
        <w:rPr>
          <w:lang w:val="en-GB"/>
        </w:rPr>
      </w:pPr>
      <w:r>
        <w:rPr>
          <w:lang w:val="en-GB"/>
        </w:rPr>
        <w:tab/>
      </w:r>
      <w:r w:rsidRPr="006D727D">
        <w:rPr>
          <w:rFonts w:ascii="Time New Roman" w:eastAsia="楷体" w:hAnsi="Time New Roman" w:hint="eastAsia"/>
          <w:lang w:val="en-GB"/>
        </w:rPr>
        <w:t>忆及</w:t>
      </w:r>
      <w:r w:rsidRPr="00CF4533">
        <w:rPr>
          <w:rFonts w:hint="eastAsia"/>
          <w:lang w:val="en-GB"/>
        </w:rPr>
        <w:t>联合国训练研究所、国际劳工组织、经济合作与发展组织</w:t>
      </w:r>
      <w:r>
        <w:rPr>
          <w:rFonts w:hint="eastAsia"/>
          <w:lang w:val="en-GB"/>
        </w:rPr>
        <w:t>“</w:t>
      </w:r>
      <w:r w:rsidRPr="00CF4533">
        <w:rPr>
          <w:rFonts w:hint="eastAsia"/>
          <w:lang w:val="en-GB"/>
        </w:rPr>
        <w:t>实施《全球化学品统一分类和标签制度》全球伙伴关系</w:t>
      </w:r>
      <w:r>
        <w:rPr>
          <w:rFonts w:hint="eastAsia"/>
          <w:lang w:val="en-GB"/>
        </w:rPr>
        <w:t>”</w:t>
      </w:r>
      <w:r w:rsidRPr="00CF4533">
        <w:rPr>
          <w:rFonts w:hint="eastAsia"/>
          <w:lang w:val="en-GB"/>
        </w:rPr>
        <w:t>对各级能力建设具有特别重要的意义，</w:t>
      </w:r>
    </w:p>
    <w:p w14:paraId="0999683E" w14:textId="77777777" w:rsidR="00A07B1C" w:rsidRPr="00CF4533" w:rsidRDefault="00A07B1C" w:rsidP="00A07B1C">
      <w:pPr>
        <w:pStyle w:val="SingleTxtGC"/>
        <w:rPr>
          <w:lang w:val="en-GB"/>
        </w:rPr>
      </w:pPr>
      <w:r>
        <w:rPr>
          <w:lang w:val="en-GB"/>
        </w:rPr>
        <w:tab/>
        <w:t>1</w:t>
      </w:r>
      <w:r w:rsidRPr="00CF4533">
        <w:rPr>
          <w:lang w:val="en-GB"/>
        </w:rPr>
        <w:t>.</w:t>
      </w:r>
      <w:r w:rsidRPr="00CF4533">
        <w:rPr>
          <w:lang w:val="en-GB"/>
        </w:rPr>
        <w:tab/>
      </w:r>
      <w:r w:rsidRPr="0087367A">
        <w:rPr>
          <w:rFonts w:ascii="Time New Roman" w:eastAsia="楷体" w:hAnsi="Time New Roman" w:hint="eastAsia"/>
          <w:lang w:val="en-GB"/>
        </w:rPr>
        <w:t>赞扬</w:t>
      </w:r>
      <w:r w:rsidRPr="00CF4533">
        <w:rPr>
          <w:rFonts w:hint="eastAsia"/>
          <w:lang w:val="en-GB"/>
        </w:rPr>
        <w:t>秘书长</w:t>
      </w:r>
      <w:r>
        <w:rPr>
          <w:rFonts w:hint="eastAsia"/>
          <w:lang w:val="en-GB"/>
        </w:rPr>
        <w:t>以</w:t>
      </w:r>
      <w:r w:rsidRPr="003E6360">
        <w:rPr>
          <w:rFonts w:hint="eastAsia"/>
          <w:lang w:val="en-GB"/>
        </w:rPr>
        <w:t>联合国六种正式语文以</w:t>
      </w:r>
      <w:r w:rsidRPr="00CF4533">
        <w:rPr>
          <w:rFonts w:hint="eastAsia"/>
          <w:lang w:val="en-GB"/>
        </w:rPr>
        <w:t>电子版和书籍</w:t>
      </w:r>
      <w:r w:rsidRPr="003E6360">
        <w:rPr>
          <w:rFonts w:hint="eastAsia"/>
          <w:lang w:val="en-GB"/>
        </w:rPr>
        <w:t>形式出版《全球化学品统一分类和标签制度》</w:t>
      </w:r>
      <w:r w:rsidRPr="00CF4533">
        <w:rPr>
          <w:rFonts w:hint="eastAsia"/>
          <w:lang w:val="en-GB"/>
        </w:rPr>
        <w:t>第</w:t>
      </w:r>
      <w:r>
        <w:rPr>
          <w:rFonts w:hint="eastAsia"/>
          <w:lang w:val="en-GB"/>
        </w:rPr>
        <w:t>八</w:t>
      </w:r>
      <w:r w:rsidRPr="00CF4533">
        <w:rPr>
          <w:rFonts w:hint="eastAsia"/>
          <w:lang w:val="en-GB"/>
        </w:rPr>
        <w:t>修订版</w:t>
      </w:r>
      <w:r w:rsidRPr="0006280B">
        <w:rPr>
          <w:rStyle w:val="FootnoteReference"/>
          <w:rFonts w:eastAsia="SimSun"/>
        </w:rPr>
        <w:footnoteReference w:id="16"/>
      </w:r>
      <w:r w:rsidRPr="00CF4533">
        <w:rPr>
          <w:rFonts w:hint="eastAsia"/>
          <w:lang w:val="en-GB"/>
        </w:rPr>
        <w:t>，并将该修订版连同相关资料刊登在为</w:t>
      </w:r>
      <w:r w:rsidRPr="00CF4533">
        <w:rPr>
          <w:lang w:val="en-GB"/>
        </w:rPr>
        <w:t>委员会</w:t>
      </w:r>
      <w:r w:rsidRPr="00CF4533">
        <w:rPr>
          <w:rFonts w:hint="eastAsia"/>
          <w:lang w:val="en-GB"/>
        </w:rPr>
        <w:t>提供秘书处服务的欧洲经济委员会</w:t>
      </w:r>
      <w:r>
        <w:rPr>
          <w:rFonts w:hint="eastAsia"/>
          <w:lang w:val="en-GB"/>
        </w:rPr>
        <w:t>的</w:t>
      </w:r>
      <w:r w:rsidRPr="00CF4533">
        <w:rPr>
          <w:rFonts w:hint="eastAsia"/>
          <w:lang w:val="en-GB"/>
        </w:rPr>
        <w:t>网站上；</w:t>
      </w:r>
    </w:p>
    <w:p w14:paraId="5D40BB35" w14:textId="77777777" w:rsidR="00A07B1C" w:rsidRPr="00CF4533" w:rsidRDefault="00A07B1C" w:rsidP="00A07B1C">
      <w:pPr>
        <w:pStyle w:val="SingleTxtGC"/>
        <w:rPr>
          <w:lang w:val="en-GB"/>
        </w:rPr>
      </w:pPr>
      <w:r>
        <w:rPr>
          <w:lang w:val="en-GB"/>
        </w:rPr>
        <w:tab/>
        <w:t>2</w:t>
      </w:r>
      <w:r w:rsidRPr="00CF4533">
        <w:rPr>
          <w:lang w:val="en-GB"/>
        </w:rPr>
        <w:t>.</w:t>
      </w:r>
      <w:r w:rsidRPr="00CF4533">
        <w:rPr>
          <w:lang w:val="en-GB"/>
        </w:rPr>
        <w:tab/>
      </w:r>
      <w:r w:rsidRPr="0087367A">
        <w:rPr>
          <w:rFonts w:ascii="Time New Roman" w:eastAsia="楷体" w:hAnsi="Time New Roman" w:hint="eastAsia"/>
          <w:lang w:val="en-GB"/>
        </w:rPr>
        <w:t>表示</w:t>
      </w:r>
      <w:r>
        <w:rPr>
          <w:rFonts w:ascii="Time New Roman" w:eastAsia="楷体" w:hAnsi="Time New Roman" w:hint="eastAsia"/>
          <w:lang w:val="en-GB"/>
        </w:rPr>
        <w:t>深切</w:t>
      </w:r>
      <w:r w:rsidRPr="0087367A">
        <w:rPr>
          <w:rFonts w:ascii="Time New Roman" w:eastAsia="楷体" w:hAnsi="Time New Roman" w:hint="eastAsia"/>
          <w:lang w:val="en-GB"/>
        </w:rPr>
        <w:t>赞赏</w:t>
      </w:r>
      <w:r w:rsidRPr="00CF4533">
        <w:rPr>
          <w:rFonts w:hint="eastAsia"/>
          <w:lang w:val="en-GB"/>
        </w:rPr>
        <w:t>委员会、欧经委以及联合国各方案、专门机构和其他有关组织之间进行的卓有成效的合作，赞赏它们致力于实施《全球化学品统一分类和标签制度》；</w:t>
      </w:r>
    </w:p>
    <w:p w14:paraId="175AD24C" w14:textId="77777777" w:rsidR="00A07B1C" w:rsidRPr="00CF4533" w:rsidRDefault="00A07B1C" w:rsidP="00A07B1C">
      <w:pPr>
        <w:pStyle w:val="SingleTxtGC"/>
        <w:rPr>
          <w:lang w:val="en-GB"/>
        </w:rPr>
      </w:pPr>
      <w:r>
        <w:rPr>
          <w:lang w:val="en-GB"/>
        </w:rPr>
        <w:tab/>
        <w:t>3</w:t>
      </w:r>
      <w:r w:rsidRPr="00CF4533">
        <w:rPr>
          <w:lang w:val="en-GB"/>
        </w:rPr>
        <w:t>.</w:t>
      </w:r>
      <w:r w:rsidRPr="00CF4533">
        <w:rPr>
          <w:lang w:val="en-GB"/>
        </w:rPr>
        <w:tab/>
      </w:r>
      <w:r w:rsidRPr="006D727D">
        <w:rPr>
          <w:rFonts w:ascii="Time New Roman" w:eastAsia="楷体" w:hAnsi="Time New Roman" w:hint="eastAsia"/>
          <w:lang w:val="en-GB"/>
        </w:rPr>
        <w:t>请</w:t>
      </w:r>
      <w:r w:rsidRPr="00CF4533">
        <w:rPr>
          <w:rFonts w:hint="eastAsia"/>
          <w:lang w:val="en-GB"/>
        </w:rPr>
        <w:t>秘书长：</w:t>
      </w:r>
    </w:p>
    <w:p w14:paraId="1242729F" w14:textId="77777777" w:rsidR="00A07B1C" w:rsidRPr="00CF4533" w:rsidRDefault="00A07B1C" w:rsidP="00A07B1C">
      <w:pPr>
        <w:pStyle w:val="SingleTxtGC"/>
        <w:numPr>
          <w:ilvl w:val="0"/>
          <w:numId w:val="8"/>
        </w:numPr>
        <w:rPr>
          <w:lang w:val="en-GB"/>
        </w:rPr>
      </w:pPr>
      <w:r w:rsidRPr="00CF4533">
        <w:rPr>
          <w:rFonts w:hint="eastAsia"/>
          <w:lang w:val="en-GB"/>
        </w:rPr>
        <w:t>将对《全球统一制度》第</w:t>
      </w:r>
      <w:r>
        <w:rPr>
          <w:rFonts w:hint="eastAsia"/>
          <w:lang w:val="en-GB"/>
        </w:rPr>
        <w:t>八</w:t>
      </w:r>
      <w:r w:rsidRPr="00CF4533">
        <w:rPr>
          <w:rFonts w:hint="eastAsia"/>
          <w:lang w:val="en-GB"/>
        </w:rPr>
        <w:t>修订版的</w:t>
      </w:r>
      <w:r>
        <w:rPr>
          <w:rFonts w:hint="eastAsia"/>
          <w:lang w:val="en-GB"/>
        </w:rPr>
        <w:t>修正</w:t>
      </w:r>
      <w:r w:rsidRPr="0006280B">
        <w:rPr>
          <w:rStyle w:val="FootnoteReference"/>
          <w:rFonts w:eastAsia="SimSun"/>
        </w:rPr>
        <w:footnoteReference w:id="17"/>
      </w:r>
      <w:r>
        <w:rPr>
          <w:rFonts w:hint="eastAsia"/>
          <w:lang w:val="en-GB"/>
        </w:rPr>
        <w:t xml:space="preserve"> </w:t>
      </w:r>
      <w:r w:rsidRPr="00CF4533">
        <w:rPr>
          <w:rFonts w:hint="eastAsia"/>
          <w:lang w:val="en-GB"/>
        </w:rPr>
        <w:t>发给各会员国政府、专门机构和其他有关国际组织；</w:t>
      </w:r>
    </w:p>
    <w:p w14:paraId="1A33FC68" w14:textId="77777777" w:rsidR="00A07B1C" w:rsidRPr="00CF4533" w:rsidRDefault="00A07B1C" w:rsidP="00A07B1C">
      <w:pPr>
        <w:pStyle w:val="SingleTxtGC"/>
        <w:numPr>
          <w:ilvl w:val="0"/>
          <w:numId w:val="8"/>
        </w:numPr>
        <w:rPr>
          <w:lang w:val="en-GB"/>
        </w:rPr>
      </w:pPr>
      <w:r w:rsidRPr="00A61271">
        <w:rPr>
          <w:rFonts w:hint="eastAsia"/>
        </w:rPr>
        <w:t>以最具成本效益的方式，不迟于</w:t>
      </w:r>
      <w:r>
        <w:t>2021</w:t>
      </w:r>
      <w:r w:rsidRPr="00A61271">
        <w:rPr>
          <w:rFonts w:hint="eastAsia"/>
        </w:rPr>
        <w:t>年底，</w:t>
      </w:r>
      <w:r w:rsidRPr="00CF4533">
        <w:t>以联合国所有正式语文出版</w:t>
      </w:r>
      <w:r w:rsidRPr="00CF4533">
        <w:rPr>
          <w:rFonts w:hint="eastAsia"/>
          <w:lang w:val="en-GB"/>
        </w:rPr>
        <w:t>《全球统一制度》第</w:t>
      </w:r>
      <w:r>
        <w:rPr>
          <w:rFonts w:hint="eastAsia"/>
          <w:lang w:val="en-GB"/>
        </w:rPr>
        <w:t>九</w:t>
      </w:r>
      <w:r w:rsidRPr="00CF4533">
        <w:rPr>
          <w:rFonts w:hint="eastAsia"/>
          <w:lang w:val="en-GB"/>
        </w:rPr>
        <w:t>修订版，</w:t>
      </w:r>
      <w:r w:rsidRPr="00FF52A0">
        <w:rPr>
          <w:rFonts w:hint="eastAsia"/>
        </w:rPr>
        <w:t>以书籍和电子版形式提供</w:t>
      </w:r>
      <w:r>
        <w:rPr>
          <w:rFonts w:hint="eastAsia"/>
        </w:rPr>
        <w:t>该</w:t>
      </w:r>
      <w:r w:rsidRPr="00FF52A0">
        <w:rPr>
          <w:rFonts w:hint="eastAsia"/>
        </w:rPr>
        <w:t>出版物，并</w:t>
      </w:r>
      <w:r>
        <w:rPr>
          <w:rFonts w:hint="eastAsia"/>
        </w:rPr>
        <w:t>将之刊登在</w:t>
      </w:r>
      <w:r w:rsidRPr="00CF4533">
        <w:rPr>
          <w:rFonts w:hint="eastAsia"/>
          <w:lang w:val="en-GB"/>
        </w:rPr>
        <w:t>欧经委的网站上；</w:t>
      </w:r>
    </w:p>
    <w:p w14:paraId="5766CF90" w14:textId="77777777" w:rsidR="00A07B1C" w:rsidRPr="00CF4533" w:rsidRDefault="00A07B1C" w:rsidP="00A07B1C">
      <w:pPr>
        <w:pStyle w:val="SingleTxtGC"/>
        <w:numPr>
          <w:ilvl w:val="0"/>
          <w:numId w:val="8"/>
        </w:numPr>
        <w:rPr>
          <w:lang w:val="en-GB"/>
        </w:rPr>
      </w:pPr>
      <w:r w:rsidRPr="00CF4533">
        <w:rPr>
          <w:rFonts w:hint="eastAsia"/>
          <w:lang w:val="en-GB"/>
        </w:rPr>
        <w:lastRenderedPageBreak/>
        <w:t>继续在欧经委的网站</w:t>
      </w:r>
      <w:r w:rsidRPr="0006280B">
        <w:rPr>
          <w:rStyle w:val="FootnoteReference"/>
          <w:rFonts w:eastAsia="SimSun"/>
        </w:rPr>
        <w:footnoteReference w:id="18"/>
      </w:r>
      <w:r>
        <w:rPr>
          <w:rFonts w:hint="eastAsia"/>
          <w:lang w:val="en-GB"/>
        </w:rPr>
        <w:t xml:space="preserve"> </w:t>
      </w:r>
      <w:r w:rsidRPr="00CF4533">
        <w:rPr>
          <w:rFonts w:hint="eastAsia"/>
          <w:lang w:val="en-GB"/>
        </w:rPr>
        <w:t>上提供有关《</w:t>
      </w:r>
      <w:r w:rsidRPr="00CF4533">
        <w:rPr>
          <w:rFonts w:hint="eastAsia"/>
        </w:rPr>
        <w:t>全球统一制度</w:t>
      </w:r>
      <w:r w:rsidRPr="00CF4533">
        <w:rPr>
          <w:rFonts w:hint="eastAsia"/>
          <w:lang w:val="en-GB"/>
        </w:rPr>
        <w:t>》实施情况的资料；</w:t>
      </w:r>
    </w:p>
    <w:p w14:paraId="1E35A07B" w14:textId="77777777" w:rsidR="00A07B1C" w:rsidRPr="00CF4533" w:rsidRDefault="00A07B1C" w:rsidP="00A07B1C">
      <w:pPr>
        <w:pStyle w:val="SingleTxtGC"/>
        <w:rPr>
          <w:lang w:val="en-GB"/>
        </w:rPr>
      </w:pPr>
      <w:r>
        <w:rPr>
          <w:lang w:val="en-GB"/>
        </w:rPr>
        <w:tab/>
        <w:t>4</w:t>
      </w:r>
      <w:r w:rsidRPr="00CF4533">
        <w:rPr>
          <w:lang w:val="en-GB"/>
        </w:rPr>
        <w:t>.</w:t>
      </w:r>
      <w:r w:rsidRPr="00CF4533">
        <w:rPr>
          <w:lang w:val="en-GB"/>
        </w:rPr>
        <w:tab/>
      </w:r>
      <w:r w:rsidRPr="0087367A">
        <w:rPr>
          <w:rFonts w:ascii="Time New Roman" w:eastAsia="楷体" w:hAnsi="Time New Roman" w:hint="eastAsia"/>
          <w:lang w:val="en-GB"/>
        </w:rPr>
        <w:t>请</w:t>
      </w:r>
      <w:r w:rsidRPr="00CF4533">
        <w:rPr>
          <w:rFonts w:hint="eastAsia"/>
          <w:lang w:val="en-GB"/>
        </w:rPr>
        <w:t>尚未采用《全球统一制度》的国家政府尽快采取必要步骤，通过适当的国内程序和</w:t>
      </w:r>
      <w:r w:rsidRPr="00CF4533">
        <w:rPr>
          <w:lang w:val="en-GB"/>
        </w:rPr>
        <w:t>/</w:t>
      </w:r>
      <w:r w:rsidRPr="00CF4533">
        <w:rPr>
          <w:rFonts w:hint="eastAsia"/>
          <w:lang w:val="en-GB"/>
        </w:rPr>
        <w:t>或立法，采用《全球统一制度》</w:t>
      </w:r>
      <w:r>
        <w:rPr>
          <w:rFonts w:hint="eastAsia"/>
          <w:lang w:val="en-GB"/>
        </w:rPr>
        <w:t>，并考虑到委员会每两年提出的建议，始终予以更新</w:t>
      </w:r>
      <w:r w:rsidRPr="00CF4533">
        <w:rPr>
          <w:rFonts w:hint="eastAsia"/>
          <w:lang w:val="en-GB"/>
        </w:rPr>
        <w:t>；</w:t>
      </w:r>
    </w:p>
    <w:p w14:paraId="0A5A4802" w14:textId="77777777" w:rsidR="00A07B1C" w:rsidRPr="00CF4533" w:rsidRDefault="00A07B1C" w:rsidP="00A07B1C">
      <w:pPr>
        <w:pStyle w:val="SingleTxtGC"/>
        <w:rPr>
          <w:lang w:val="fr-CH"/>
        </w:rPr>
      </w:pPr>
      <w:r w:rsidRPr="00C21845">
        <w:rPr>
          <w:lang w:val="en-GB"/>
        </w:rPr>
        <w:tab/>
      </w:r>
      <w:r>
        <w:rPr>
          <w:lang w:val="fr-CH"/>
        </w:rPr>
        <w:t>5</w:t>
      </w:r>
      <w:r w:rsidRPr="00CF4533">
        <w:rPr>
          <w:lang w:val="fr-CH"/>
        </w:rPr>
        <w:t>.</w:t>
      </w:r>
      <w:r w:rsidRPr="00CF4533">
        <w:rPr>
          <w:lang w:val="fr-CH"/>
        </w:rPr>
        <w:tab/>
      </w:r>
      <w:r w:rsidRPr="0087367A">
        <w:rPr>
          <w:rFonts w:ascii="Time New Roman" w:eastAsia="楷体" w:hAnsi="Time New Roman" w:hint="eastAsia"/>
          <w:lang w:val="en-GB"/>
        </w:rPr>
        <w:t>再次请</w:t>
      </w:r>
      <w:r w:rsidRPr="00CF4533">
        <w:rPr>
          <w:rFonts w:hint="eastAsia"/>
          <w:lang w:val="fr-CH"/>
        </w:rPr>
        <w:t>各区域委员会、联合国各方案、专门机构和其他有关组织推动</w:t>
      </w:r>
      <w:r w:rsidRPr="00CF4533">
        <w:rPr>
          <w:rFonts w:hint="eastAsia"/>
          <w:lang w:val="en-GB"/>
        </w:rPr>
        <w:t>《全球化学品统一分类和标签制度》</w:t>
      </w:r>
      <w:r w:rsidRPr="00CF4533">
        <w:rPr>
          <w:rFonts w:hint="eastAsia"/>
          <w:lang w:val="fr-CH"/>
        </w:rPr>
        <w:t>的实施，并酌情修订各自有关运输安全、</w:t>
      </w:r>
      <w:r w:rsidRPr="00E723EC">
        <w:rPr>
          <w:rFonts w:hint="eastAsia"/>
          <w:spacing w:val="-6"/>
          <w:lang w:val="fr-CH"/>
        </w:rPr>
        <w:t>工作场所安全、消费者保护和环境保护的国际法律文书，藉以实施</w:t>
      </w:r>
      <w:r w:rsidRPr="00E723EC">
        <w:rPr>
          <w:rFonts w:hint="eastAsia"/>
          <w:spacing w:val="-6"/>
          <w:lang w:val="en-GB"/>
        </w:rPr>
        <w:t>《全球统一制度》</w:t>
      </w:r>
      <w:r w:rsidRPr="00E723EC">
        <w:rPr>
          <w:rFonts w:hint="eastAsia"/>
          <w:spacing w:val="-6"/>
          <w:lang w:val="fr-CH"/>
        </w:rPr>
        <w:t>；</w:t>
      </w:r>
    </w:p>
    <w:p w14:paraId="4489267B" w14:textId="77777777" w:rsidR="00A07B1C" w:rsidRPr="00CF4533" w:rsidRDefault="00A07B1C" w:rsidP="00A07B1C">
      <w:pPr>
        <w:pStyle w:val="SingleTxtGC"/>
        <w:rPr>
          <w:lang w:val="fr-CH"/>
        </w:rPr>
      </w:pPr>
      <w:r>
        <w:rPr>
          <w:lang w:val="fr-CH"/>
        </w:rPr>
        <w:tab/>
        <w:t>6</w:t>
      </w:r>
      <w:r w:rsidRPr="00CF4533">
        <w:rPr>
          <w:lang w:val="fr-CH"/>
        </w:rPr>
        <w:t>.</w:t>
      </w:r>
      <w:r w:rsidRPr="00CF4533">
        <w:rPr>
          <w:lang w:val="fr-CH"/>
        </w:rPr>
        <w:tab/>
      </w:r>
      <w:r w:rsidRPr="0087367A">
        <w:rPr>
          <w:rFonts w:ascii="Time New Roman" w:eastAsia="楷体" w:hAnsi="Time New Roman" w:hint="eastAsia"/>
          <w:lang w:val="en-GB"/>
        </w:rPr>
        <w:t>请</w:t>
      </w:r>
      <w:r w:rsidRPr="00CF4533">
        <w:rPr>
          <w:rFonts w:hint="eastAsia"/>
          <w:lang w:val="fr-CH"/>
        </w:rPr>
        <w:t>各国政府、各区域委员会、联合国各方案、专门机构和其他有关组织就各有关部门</w:t>
      </w:r>
      <w:r w:rsidRPr="00CF4533">
        <w:rPr>
          <w:rFonts w:hint="eastAsia"/>
        </w:rPr>
        <w:t>通过国际、区域或国家法律文书</w:t>
      </w:r>
      <w:r w:rsidRPr="00CF4533">
        <w:rPr>
          <w:rFonts w:hint="eastAsia"/>
          <w:lang w:val="fr-CH"/>
        </w:rPr>
        <w:t>、建议、守则和准则等形式，在实施</w:t>
      </w:r>
      <w:r w:rsidRPr="00CF4533">
        <w:rPr>
          <w:rFonts w:hint="eastAsia"/>
        </w:rPr>
        <w:t>《全球统一制度》方面</w:t>
      </w:r>
      <w:r w:rsidRPr="00CF4533">
        <w:rPr>
          <w:rFonts w:hint="eastAsia"/>
          <w:lang w:val="en-GB"/>
        </w:rPr>
        <w:t>采取的步骤，向全球化学品统一分类和标签制度</w:t>
      </w:r>
      <w:r>
        <w:rPr>
          <w:rFonts w:hint="eastAsia"/>
          <w:lang w:val="en-GB"/>
        </w:rPr>
        <w:t>问题</w:t>
      </w:r>
      <w:r w:rsidRPr="00CF4533">
        <w:rPr>
          <w:rFonts w:hint="eastAsia"/>
          <w:lang w:val="en-GB"/>
        </w:rPr>
        <w:t>专家小组委员会</w:t>
      </w:r>
      <w:r w:rsidRPr="00CF4533">
        <w:rPr>
          <w:rFonts w:hint="eastAsia"/>
          <w:lang w:val="fr-CH"/>
        </w:rPr>
        <w:t>提供反馈意见，可酌情在其中说明实施这套制度的过渡期；</w:t>
      </w:r>
    </w:p>
    <w:p w14:paraId="5C960789" w14:textId="77777777" w:rsidR="00A07B1C" w:rsidRPr="00CF4533" w:rsidRDefault="00A07B1C" w:rsidP="00A07B1C">
      <w:pPr>
        <w:pStyle w:val="SingleTxtGC"/>
        <w:rPr>
          <w:lang w:val="fr-CH"/>
        </w:rPr>
      </w:pPr>
      <w:r>
        <w:rPr>
          <w:lang w:val="fr-CH"/>
        </w:rPr>
        <w:tab/>
        <w:t>7</w:t>
      </w:r>
      <w:r w:rsidRPr="00CF4533">
        <w:rPr>
          <w:lang w:val="fr-CH"/>
        </w:rPr>
        <w:t>.</w:t>
      </w:r>
      <w:r w:rsidRPr="00CF4533">
        <w:rPr>
          <w:lang w:val="fr-CH"/>
        </w:rPr>
        <w:tab/>
      </w:r>
      <w:r w:rsidRPr="0087367A">
        <w:rPr>
          <w:rFonts w:ascii="Time New Roman" w:eastAsia="楷体" w:hAnsi="Time New Roman" w:hint="eastAsia"/>
          <w:lang w:val="en-GB"/>
        </w:rPr>
        <w:t>鼓励</w:t>
      </w:r>
      <w:r w:rsidRPr="00CF4533">
        <w:rPr>
          <w:rFonts w:hint="eastAsia"/>
          <w:lang w:val="fr-CH"/>
        </w:rPr>
        <w:t>各国政府、各区域委员会、联合国各方案、专门机构和其他有关国际组织和非政府组织，特别是有关工业组织大力</w:t>
      </w:r>
      <w:r w:rsidRPr="00CF4533">
        <w:rPr>
          <w:rFonts w:hint="eastAsia"/>
          <w:lang w:val="en-GB"/>
        </w:rPr>
        <w:t>支持</w:t>
      </w:r>
      <w:r w:rsidRPr="00CF4533">
        <w:rPr>
          <w:rFonts w:hint="eastAsia"/>
          <w:lang w:val="fr-CH"/>
        </w:rPr>
        <w:t>采用</w:t>
      </w:r>
      <w:r w:rsidRPr="00CF4533">
        <w:rPr>
          <w:rFonts w:hint="eastAsia"/>
          <w:lang w:val="en-GB"/>
        </w:rPr>
        <w:t>《全球化学品统一分类和标签制度》，</w:t>
      </w:r>
      <w:r w:rsidRPr="00CF4533">
        <w:rPr>
          <w:rFonts w:hint="eastAsia"/>
          <w:lang w:val="fr-CH"/>
        </w:rPr>
        <w:t>为发展中国家和经济转型国家的能力建设活动提供资助和</w:t>
      </w:r>
      <w:r w:rsidRPr="00CF4533">
        <w:rPr>
          <w:lang w:val="fr-CH"/>
        </w:rPr>
        <w:t>/</w:t>
      </w:r>
      <w:r w:rsidRPr="00CF4533">
        <w:rPr>
          <w:rFonts w:hint="eastAsia"/>
          <w:lang w:val="fr-CH"/>
        </w:rPr>
        <w:t>或技术援助；</w:t>
      </w:r>
    </w:p>
    <w:p w14:paraId="02ABFE39" w14:textId="77777777" w:rsidR="00A07B1C" w:rsidRPr="00CF4533" w:rsidRDefault="00A07B1C" w:rsidP="00A07B1C">
      <w:pPr>
        <w:pStyle w:val="H1GC"/>
        <w:rPr>
          <w:lang w:val="fr-CH"/>
        </w:rPr>
      </w:pPr>
      <w:r w:rsidRPr="00CF4533">
        <w:rPr>
          <w:b/>
          <w:lang w:val="fr-CH"/>
        </w:rPr>
        <w:tab/>
      </w:r>
      <w:r>
        <w:rPr>
          <w:rFonts w:hint="eastAsia"/>
          <w:b/>
          <w:lang w:val="fr-CH"/>
        </w:rPr>
        <w:t>C</w:t>
      </w:r>
      <w:r w:rsidRPr="00CF4533">
        <w:rPr>
          <w:lang w:val="fr-CH"/>
        </w:rPr>
        <w:t>.</w:t>
      </w:r>
      <w:r w:rsidRPr="00CF4533">
        <w:rPr>
          <w:lang w:val="fr-CH"/>
        </w:rPr>
        <w:tab/>
      </w:r>
      <w:r w:rsidRPr="00CF4533">
        <w:rPr>
          <w:rFonts w:hint="eastAsia"/>
          <w:lang w:val="fr-CH"/>
        </w:rPr>
        <w:t>委员会的工作方案</w:t>
      </w:r>
    </w:p>
    <w:p w14:paraId="1B446FF4" w14:textId="77777777" w:rsidR="00A07B1C" w:rsidRPr="00CF4533" w:rsidRDefault="00A07B1C" w:rsidP="00A07B1C">
      <w:pPr>
        <w:pStyle w:val="SingleTxtGC"/>
        <w:rPr>
          <w:lang w:val="fr-CH"/>
        </w:rPr>
      </w:pPr>
      <w:r>
        <w:rPr>
          <w:lang w:val="en-GB"/>
        </w:rPr>
        <w:tab/>
      </w:r>
      <w:r w:rsidRPr="0087367A">
        <w:rPr>
          <w:rFonts w:ascii="Time New Roman" w:eastAsia="楷体" w:hAnsi="Time New Roman" w:hint="eastAsia"/>
          <w:lang w:val="en-GB"/>
        </w:rPr>
        <w:t>注意到</w:t>
      </w:r>
      <w:r w:rsidRPr="00CF4533">
        <w:rPr>
          <w:rFonts w:hint="eastAsia"/>
          <w:lang w:val="fr-CH"/>
        </w:rPr>
        <w:t>秘书长报告第</w:t>
      </w:r>
      <w:r w:rsidRPr="00CF4533">
        <w:rPr>
          <w:lang w:val="fr-CH"/>
        </w:rPr>
        <w:t>[</w:t>
      </w:r>
      <w:r w:rsidRPr="00CF4533">
        <w:rPr>
          <w:rFonts w:hint="eastAsia"/>
        </w:rPr>
        <w:t>……</w:t>
      </w:r>
      <w:r w:rsidRPr="00CF4533">
        <w:rPr>
          <w:lang w:val="fr-CH"/>
        </w:rPr>
        <w:t>]</w:t>
      </w:r>
      <w:r w:rsidRPr="00CF4533">
        <w:rPr>
          <w:rFonts w:hint="eastAsia"/>
          <w:lang w:val="fr-CH"/>
        </w:rPr>
        <w:t>和</w:t>
      </w:r>
      <w:r w:rsidRPr="00CF4533">
        <w:rPr>
          <w:lang w:val="fr-CH"/>
        </w:rPr>
        <w:t>[</w:t>
      </w:r>
      <w:r w:rsidRPr="00CF4533">
        <w:rPr>
          <w:rFonts w:hint="eastAsia"/>
        </w:rPr>
        <w:t>……</w:t>
      </w:r>
      <w:r w:rsidRPr="00CF4533">
        <w:rPr>
          <w:lang w:val="fr-CH"/>
        </w:rPr>
        <w:t>]</w:t>
      </w:r>
      <w:r w:rsidRPr="00CF4533">
        <w:rPr>
          <w:rFonts w:hint="eastAsia"/>
          <w:lang w:val="fr-CH"/>
        </w:rPr>
        <w:t>段所载的委员会</w:t>
      </w:r>
      <w:r>
        <w:rPr>
          <w:lang w:val="fr-CH"/>
        </w:rPr>
        <w:t>2021</w:t>
      </w:r>
      <w:r>
        <w:rPr>
          <w:rFonts w:hint="eastAsia"/>
          <w:lang w:val="fr-CH"/>
        </w:rPr>
        <w:t>-</w:t>
      </w:r>
      <w:r>
        <w:rPr>
          <w:lang w:val="fr-CH"/>
        </w:rPr>
        <w:t>2022</w:t>
      </w:r>
      <w:r w:rsidRPr="00CF4533">
        <w:rPr>
          <w:rFonts w:hint="eastAsia"/>
          <w:lang w:val="fr-CH"/>
        </w:rPr>
        <w:t>两年期工作方案，</w:t>
      </w:r>
      <w:r>
        <w:rPr>
          <w:vertAlign w:val="superscript"/>
          <w:lang w:val="fr-CH"/>
        </w:rPr>
        <w:t>1</w:t>
      </w:r>
    </w:p>
    <w:p w14:paraId="2B87B3AB" w14:textId="77777777" w:rsidR="00A07B1C" w:rsidRPr="00CF4533" w:rsidRDefault="00A07B1C" w:rsidP="00A07B1C">
      <w:pPr>
        <w:pStyle w:val="SingleTxtGC"/>
        <w:rPr>
          <w:lang w:val="fr-CH"/>
        </w:rPr>
      </w:pPr>
      <w:r>
        <w:rPr>
          <w:lang w:val="en-GB"/>
        </w:rPr>
        <w:tab/>
      </w:r>
      <w:r w:rsidRPr="0087367A">
        <w:rPr>
          <w:rFonts w:ascii="Time New Roman" w:eastAsia="楷体" w:hAnsi="Time New Roman" w:hint="eastAsia"/>
          <w:lang w:val="en-GB"/>
        </w:rPr>
        <w:t>注意到</w:t>
      </w:r>
      <w:r w:rsidRPr="00CF4533">
        <w:rPr>
          <w:rFonts w:hint="eastAsia"/>
          <w:lang w:val="fr-CH"/>
        </w:rPr>
        <w:t>发展中国家和经济转型国家的专家参加委员会工作的情况较差，需要推动他们更多地参加委员会的工作：</w:t>
      </w:r>
    </w:p>
    <w:p w14:paraId="1004714E" w14:textId="77777777" w:rsidR="00A07B1C" w:rsidRPr="00CF4533" w:rsidRDefault="00A07B1C" w:rsidP="00A07B1C">
      <w:pPr>
        <w:pStyle w:val="SingleTxtGC"/>
        <w:rPr>
          <w:lang w:val="fr-CH"/>
        </w:rPr>
      </w:pPr>
      <w:r>
        <w:rPr>
          <w:lang w:val="fr-CH"/>
        </w:rPr>
        <w:tab/>
        <w:t>1</w:t>
      </w:r>
      <w:r w:rsidRPr="00CF4533">
        <w:rPr>
          <w:lang w:val="fr-CH"/>
        </w:rPr>
        <w:t>.</w:t>
      </w:r>
      <w:r w:rsidRPr="00CF4533">
        <w:rPr>
          <w:lang w:val="fr-CH"/>
        </w:rPr>
        <w:tab/>
      </w:r>
      <w:r w:rsidRPr="00CF4533">
        <w:rPr>
          <w:rFonts w:ascii="Time New Roman" w:eastAsia="楷体" w:hAnsi="Time New Roman" w:hint="eastAsia"/>
          <w:lang w:val="en-GB"/>
        </w:rPr>
        <w:t>决定</w:t>
      </w:r>
      <w:r w:rsidRPr="00CF4533">
        <w:rPr>
          <w:rFonts w:hint="eastAsia"/>
          <w:lang w:val="fr-CH"/>
        </w:rPr>
        <w:t>核准委员会的工作方案；</w:t>
      </w:r>
    </w:p>
    <w:p w14:paraId="157B6A12" w14:textId="77777777" w:rsidR="00A07B1C" w:rsidRPr="00CF4533" w:rsidRDefault="00A07B1C" w:rsidP="00A07B1C">
      <w:pPr>
        <w:pStyle w:val="SingleTxtGC"/>
        <w:rPr>
          <w:lang w:val="fr-CH"/>
        </w:rPr>
      </w:pPr>
      <w:r>
        <w:rPr>
          <w:lang w:val="fr-CH"/>
        </w:rPr>
        <w:tab/>
        <w:t>2</w:t>
      </w:r>
      <w:r w:rsidRPr="00CF4533">
        <w:rPr>
          <w:lang w:val="fr-CH"/>
        </w:rPr>
        <w:t>.</w:t>
      </w:r>
      <w:r w:rsidRPr="00CF4533">
        <w:rPr>
          <w:lang w:val="fr-CH"/>
        </w:rPr>
        <w:tab/>
      </w:r>
      <w:r w:rsidRPr="00CF4533">
        <w:rPr>
          <w:rFonts w:ascii="Time New Roman" w:eastAsia="楷体" w:hAnsi="Time New Roman" w:hint="eastAsia"/>
          <w:lang w:val="en-GB"/>
        </w:rPr>
        <w:t>强调</w:t>
      </w:r>
      <w:r w:rsidRPr="00CF4533">
        <w:rPr>
          <w:rFonts w:hint="eastAsia"/>
          <w:lang w:val="fr-CH"/>
        </w:rPr>
        <w:t>发展中国家和经济转型国家的专家参加委员会工作的重要性，在这方面，呼吁提供自愿捐助，帮助上述国家的专家参加委员会的工作，包括提供旅费和每日生活津贴，并请有能力提供捐助的会员国和国际组织提供捐助；</w:t>
      </w:r>
    </w:p>
    <w:p w14:paraId="3AA0F8E0" w14:textId="77777777" w:rsidR="00A07B1C" w:rsidRPr="004E7E70" w:rsidRDefault="00A07B1C" w:rsidP="00A07B1C">
      <w:pPr>
        <w:pStyle w:val="SingleTxtGC"/>
      </w:pPr>
      <w:r>
        <w:rPr>
          <w:lang w:val="fr-CH"/>
        </w:rPr>
        <w:tab/>
        <w:t>3</w:t>
      </w:r>
      <w:r w:rsidRPr="00CF4533">
        <w:rPr>
          <w:lang w:val="fr-CH"/>
        </w:rPr>
        <w:t>.</w:t>
      </w:r>
      <w:r w:rsidRPr="00CF4533">
        <w:rPr>
          <w:lang w:val="fr-CH"/>
        </w:rPr>
        <w:tab/>
      </w:r>
      <w:r w:rsidRPr="00CF4533">
        <w:rPr>
          <w:rFonts w:ascii="Time New Roman" w:eastAsia="楷体" w:hAnsi="Time New Roman" w:hint="eastAsia"/>
          <w:lang w:val="en-GB"/>
        </w:rPr>
        <w:t>请</w:t>
      </w:r>
      <w:r w:rsidRPr="00CF4533">
        <w:rPr>
          <w:rFonts w:hint="eastAsia"/>
          <w:lang w:val="fr-CH"/>
        </w:rPr>
        <w:t>秘书长就本决议的执行情况，以及《关于危险货物的建议书》和《全球化学品统一分类和标签制度》的实施情况，于</w:t>
      </w:r>
      <w:r>
        <w:rPr>
          <w:lang w:val="fr-CH"/>
        </w:rPr>
        <w:t>2</w:t>
      </w:r>
      <w:r w:rsidRPr="00CF4533">
        <w:rPr>
          <w:lang w:val="fr-CH"/>
        </w:rPr>
        <w:t>0</w:t>
      </w:r>
      <w:r>
        <w:rPr>
          <w:lang w:val="fr-CH"/>
        </w:rPr>
        <w:t>23</w:t>
      </w:r>
      <w:r w:rsidRPr="00CF4533">
        <w:rPr>
          <w:rFonts w:hint="eastAsia"/>
          <w:lang w:val="fr-CH"/>
        </w:rPr>
        <w:t>年向经济及社会理事会提交报告。</w:t>
      </w:r>
    </w:p>
    <w:p w14:paraId="4C787607" w14:textId="77777777" w:rsidR="00A07B1C" w:rsidRPr="00F6654D" w:rsidRDefault="00A07B1C" w:rsidP="00A07B1C">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p w14:paraId="4454BD6A" w14:textId="77777777" w:rsidR="00D225A0" w:rsidRPr="00A07B1C" w:rsidRDefault="00D225A0" w:rsidP="00657A13">
      <w:pPr>
        <w:pStyle w:val="SingleTxtGC"/>
      </w:pPr>
    </w:p>
    <w:sectPr w:rsidR="00D225A0" w:rsidRPr="00A07B1C" w:rsidSect="00C03B4B">
      <w:headerReference w:type="even" r:id="rId14"/>
      <w:headerReference w:type="default" r:id="rId15"/>
      <w:footerReference w:type="even" r:id="rId16"/>
      <w:footerReference w:type="default" r:id="rId17"/>
      <w:footerReference w:type="first" r:id="rId18"/>
      <w:footnotePr>
        <w:numRestart w:val="eachSect"/>
      </w:footnotePr>
      <w:endnotePr>
        <w:numFmt w:val="decimal"/>
      </w:endnotePr>
      <w:pgSz w:w="11906" w:h="16838" w:code="9"/>
      <w:pgMar w:top="1418" w:right="1134" w:bottom="1134" w:left="1134"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1C67C" w14:textId="77777777" w:rsidR="004B5239" w:rsidRPr="000D319F" w:rsidRDefault="004B5239" w:rsidP="000D319F">
      <w:pPr>
        <w:pStyle w:val="Footer"/>
        <w:spacing w:after="240"/>
        <w:ind w:left="907"/>
        <w:rPr>
          <w:rFonts w:asciiTheme="majorBidi" w:eastAsia="SimSun" w:hAnsiTheme="majorBidi" w:cstheme="majorBidi"/>
          <w:sz w:val="21"/>
          <w:szCs w:val="21"/>
          <w:lang w:val="en-US"/>
        </w:rPr>
      </w:pPr>
    </w:p>
    <w:p w14:paraId="61884714" w14:textId="77777777" w:rsidR="004B5239" w:rsidRPr="000D319F" w:rsidRDefault="004B5239" w:rsidP="000D319F">
      <w:pPr>
        <w:pStyle w:val="Footer"/>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14:paraId="78CBB3EB" w14:textId="77777777" w:rsidR="004B5239" w:rsidRPr="000D319F" w:rsidRDefault="004B5239" w:rsidP="000D319F">
      <w:pPr>
        <w:pStyle w:val="Footer"/>
      </w:pPr>
    </w:p>
  </w:endnote>
  <w:endnote w:type="continuationNotice" w:id="1">
    <w:p w14:paraId="6B12A8B8" w14:textId="77777777" w:rsidR="004B5239" w:rsidRDefault="004B52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楷体">
    <w:altName w:val="Arial Unicode MS"/>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E5042" w14:textId="77777777" w:rsidR="00056632" w:rsidRPr="00D225A0" w:rsidRDefault="00D225A0" w:rsidP="00D225A0">
    <w:pPr>
      <w:pStyle w:val="Footer"/>
      <w:tabs>
        <w:tab w:val="clear" w:pos="431"/>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ab/>
    </w:r>
    <w:r w:rsidRPr="00D225A0">
      <w:rPr>
        <w:rStyle w:val="PageNumber"/>
        <w:b w:val="0"/>
        <w:snapToGrid w:val="0"/>
        <w:sz w:val="16"/>
      </w:rPr>
      <w:t>GE.21-00567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88F09" w14:textId="77777777" w:rsidR="00056632" w:rsidRPr="00D225A0" w:rsidRDefault="00D225A0" w:rsidP="00D225A0">
    <w:pPr>
      <w:pStyle w:val="Footer"/>
      <w:tabs>
        <w:tab w:val="clear" w:pos="431"/>
        <w:tab w:val="right" w:pos="9638"/>
      </w:tabs>
      <w:rPr>
        <w:rStyle w:val="PageNumber"/>
      </w:rPr>
    </w:pPr>
    <w:r>
      <w:t>GE.21-00567</w:t>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A599A" w14:textId="77777777" w:rsidR="00056632" w:rsidRPr="00421568" w:rsidRDefault="00D225A0" w:rsidP="00607BB2">
    <w:pPr>
      <w:pStyle w:val="Footer"/>
      <w:tabs>
        <w:tab w:val="clear" w:pos="431"/>
        <w:tab w:val="left" w:pos="1701"/>
        <w:tab w:val="left" w:pos="2552"/>
        <w:tab w:val="right" w:pos="8448"/>
      </w:tabs>
      <w:spacing w:before="360"/>
      <w:rPr>
        <w:rFonts w:eastAsiaTheme="minorEastAsia"/>
        <w:b/>
        <w:sz w:val="21"/>
        <w:lang w:eastAsia="zh-CN"/>
      </w:rPr>
    </w:pPr>
    <w:r>
      <w:rPr>
        <w:noProof/>
        <w:snapToGrid/>
        <w:sz w:val="20"/>
        <w:lang w:eastAsia="zh-CN"/>
      </w:rPr>
      <w:drawing>
        <wp:anchor distT="0" distB="0" distL="114300" distR="114300" simplePos="0" relativeHeight="251658240" behindDoc="0" locked="0" layoutInCell="1" allowOverlap="1" wp14:anchorId="5D85A2ED" wp14:editId="6AC84F9D">
          <wp:simplePos x="0" y="0"/>
          <wp:positionH relativeFrom="column">
            <wp:align>right</wp:align>
          </wp:positionH>
          <wp:positionV relativeFrom="paragraph">
            <wp:posOffset>-69850</wp:posOffset>
          </wp:positionV>
          <wp:extent cx="561975" cy="56197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lang w:eastAsia="zh-CN"/>
      </w:rPr>
      <w:t>GE.21-00567</w:t>
    </w:r>
    <w:r w:rsidR="00731A42" w:rsidRPr="00EE277A">
      <w:rPr>
        <w:sz w:val="20"/>
        <w:lang w:eastAsia="zh-CN"/>
      </w:rPr>
      <w:t xml:space="preserve"> (C)</w:t>
    </w:r>
    <w:r w:rsidR="00421568">
      <w:rPr>
        <w:sz w:val="20"/>
        <w:lang w:eastAsia="zh-CN"/>
      </w:rPr>
      <w:tab/>
      <w:t>0</w:t>
    </w:r>
    <w:r w:rsidR="00B7669C">
      <w:rPr>
        <w:sz w:val="20"/>
        <w:lang w:eastAsia="zh-CN"/>
      </w:rPr>
      <w:t>802</w:t>
    </w:r>
    <w:r w:rsidR="00714EC8">
      <w:rPr>
        <w:sz w:val="20"/>
        <w:lang w:eastAsia="zh-CN"/>
      </w:rPr>
      <w:t>2</w:t>
    </w:r>
    <w:r w:rsidR="00193CF9">
      <w:rPr>
        <w:rFonts w:asciiTheme="majorBidi" w:eastAsiaTheme="minorEastAsia" w:hAnsiTheme="majorBidi" w:cstheme="majorBidi"/>
        <w:sz w:val="20"/>
      </w:rPr>
      <w:t>1</w:t>
    </w:r>
    <w:r w:rsidR="00731A42">
      <w:rPr>
        <w:sz w:val="20"/>
        <w:lang w:eastAsia="zh-CN"/>
      </w:rPr>
      <w:tab/>
    </w:r>
    <w:r w:rsidR="00731A42" w:rsidRPr="00EE277A">
      <w:rPr>
        <w:sz w:val="20"/>
        <w:lang w:eastAsia="zh-CN"/>
      </w:rPr>
      <w:t>0</w:t>
    </w:r>
    <w:r w:rsidR="00B7669C">
      <w:rPr>
        <w:sz w:val="20"/>
        <w:lang w:eastAsia="zh-CN"/>
      </w:rPr>
      <w:t>103</w:t>
    </w:r>
    <w:r w:rsidR="00714EC8">
      <w:rPr>
        <w:sz w:val="20"/>
        <w:lang w:eastAsia="zh-CN"/>
      </w:rPr>
      <w:t>2</w:t>
    </w:r>
    <w:r w:rsidR="00193CF9">
      <w:rPr>
        <w:rFonts w:asciiTheme="majorBidi" w:eastAsiaTheme="minorEastAsia" w:hAnsiTheme="majorBidi" w:cstheme="majorBidi"/>
        <w:sz w:val="20"/>
      </w:rPr>
      <w:t>1</w:t>
    </w:r>
    <w:r w:rsidR="00607BB2">
      <w:rPr>
        <w:sz w:val="20"/>
        <w:lang w:eastAsia="zh-CN"/>
      </w:rPr>
      <w:tab/>
    </w:r>
    <w:r w:rsidR="00607BB2">
      <w:rPr>
        <w:rFonts w:hint="eastAsia"/>
        <w:b/>
        <w:noProof/>
        <w:snapToGrid/>
        <w:sz w:val="21"/>
        <w:lang w:val="en-US" w:eastAsia="zh-CN"/>
      </w:rPr>
      <w:drawing>
        <wp:inline distT="0" distB="0" distL="0" distR="0" wp14:anchorId="21A31AFF" wp14:editId="094F5DEA">
          <wp:extent cx="618490" cy="228600"/>
          <wp:effectExtent l="0" t="0" r="0" b="0"/>
          <wp:docPr id="2" name="图片 2"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9F034" w14:textId="77777777" w:rsidR="00056632" w:rsidRPr="00A26123" w:rsidRDefault="00E936EB" w:rsidP="00A26123">
    <w:pPr>
      <w:pStyle w:val="Footer"/>
      <w:tabs>
        <w:tab w:val="clear" w:pos="431"/>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ab/>
    </w:r>
    <w:r w:rsidRPr="00A26123">
      <w:rPr>
        <w:rStyle w:val="PageNumber"/>
        <w:b w:val="0"/>
        <w:snapToGrid w:val="0"/>
        <w:sz w:val="16"/>
      </w:rPr>
      <w:t>GE.21-00567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B7E8F" w14:textId="77777777" w:rsidR="00056632" w:rsidRPr="00A26123" w:rsidRDefault="00E936EB" w:rsidP="00A26123">
    <w:pPr>
      <w:pStyle w:val="Footer"/>
      <w:tabs>
        <w:tab w:val="clear" w:pos="431"/>
        <w:tab w:val="right" w:pos="9638"/>
      </w:tabs>
      <w:rPr>
        <w:rStyle w:val="PageNumber"/>
      </w:rPr>
    </w:pPr>
    <w:r>
      <w:t>GE.21-00567</w:t>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A0731" w14:textId="77777777" w:rsidR="00056632" w:rsidRPr="00421568" w:rsidRDefault="00E936EB" w:rsidP="00607BB2">
    <w:pPr>
      <w:pStyle w:val="Footer"/>
      <w:tabs>
        <w:tab w:val="clear" w:pos="431"/>
        <w:tab w:val="left" w:pos="1701"/>
        <w:tab w:val="left" w:pos="2552"/>
        <w:tab w:val="right" w:pos="8448"/>
      </w:tabs>
      <w:spacing w:before="360"/>
      <w:rPr>
        <w:rFonts w:eastAsiaTheme="minorEastAsia"/>
        <w:b/>
        <w:sz w:val="21"/>
        <w:lang w:eastAsia="zh-CN"/>
      </w:rPr>
    </w:pPr>
    <w:r>
      <w:rPr>
        <w:noProof/>
        <w:snapToGrid/>
        <w:sz w:val="20"/>
        <w:lang w:eastAsia="zh-CN"/>
      </w:rPr>
      <w:drawing>
        <wp:anchor distT="0" distB="0" distL="114300" distR="114300" simplePos="0" relativeHeight="251660288" behindDoc="0" locked="0" layoutInCell="1" allowOverlap="1" wp14:anchorId="44D2931A" wp14:editId="5D623605">
          <wp:simplePos x="0" y="0"/>
          <wp:positionH relativeFrom="column">
            <wp:align>right</wp:align>
          </wp:positionH>
          <wp:positionV relativeFrom="paragraph">
            <wp:posOffset>-69850</wp:posOffset>
          </wp:positionV>
          <wp:extent cx="561975" cy="5619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lang w:eastAsia="zh-CN"/>
      </w:rPr>
      <w:t>GE.21-00567</w:t>
    </w:r>
    <w:r w:rsidR="00731A42" w:rsidRPr="00EE277A">
      <w:rPr>
        <w:sz w:val="20"/>
        <w:lang w:eastAsia="zh-CN"/>
      </w:rPr>
      <w:t xml:space="preserve"> (C)</w:t>
    </w:r>
    <w:r w:rsidR="00421568">
      <w:rPr>
        <w:sz w:val="20"/>
        <w:lang w:eastAsia="zh-CN"/>
      </w:rPr>
      <w:tab/>
      <w:t>0000</w:t>
    </w:r>
    <w:r w:rsidR="00714EC8">
      <w:rPr>
        <w:sz w:val="20"/>
        <w:lang w:eastAsia="zh-CN"/>
      </w:rPr>
      <w:t>2</w:t>
    </w:r>
    <w:r w:rsidR="00193CF9">
      <w:rPr>
        <w:rFonts w:asciiTheme="majorBidi" w:eastAsiaTheme="minorEastAsia" w:hAnsiTheme="majorBidi" w:cstheme="majorBidi"/>
        <w:sz w:val="20"/>
      </w:rPr>
      <w:t>1</w:t>
    </w:r>
    <w:r w:rsidR="00731A42">
      <w:rPr>
        <w:sz w:val="20"/>
        <w:lang w:eastAsia="zh-CN"/>
      </w:rPr>
      <w:tab/>
    </w:r>
    <w:r w:rsidR="00731A42" w:rsidRPr="00EE277A">
      <w:rPr>
        <w:sz w:val="20"/>
        <w:lang w:eastAsia="zh-CN"/>
      </w:rPr>
      <w:t>0</w:t>
    </w:r>
    <w:r w:rsidR="00731A42">
      <w:rPr>
        <w:sz w:val="20"/>
        <w:lang w:eastAsia="zh-CN"/>
      </w:rPr>
      <w:t>000</w:t>
    </w:r>
    <w:r w:rsidR="00714EC8">
      <w:rPr>
        <w:sz w:val="20"/>
        <w:lang w:eastAsia="zh-CN"/>
      </w:rPr>
      <w:t>2</w:t>
    </w:r>
    <w:r w:rsidR="00193CF9">
      <w:rPr>
        <w:rFonts w:asciiTheme="majorBidi" w:eastAsiaTheme="minorEastAsia" w:hAnsiTheme="majorBidi" w:cstheme="majorBidi"/>
        <w:sz w:val="20"/>
      </w:rPr>
      <w:t>1</w:t>
    </w:r>
    <w:r w:rsidR="00607BB2">
      <w:rPr>
        <w:sz w:val="20"/>
        <w:lang w:eastAsia="zh-CN"/>
      </w:rPr>
      <w:tab/>
    </w:r>
    <w:r w:rsidR="00607BB2">
      <w:rPr>
        <w:rFonts w:hint="eastAsia"/>
        <w:b/>
        <w:noProof/>
        <w:snapToGrid/>
        <w:sz w:val="21"/>
        <w:lang w:val="en-US" w:eastAsia="zh-CN"/>
      </w:rPr>
      <w:drawing>
        <wp:inline distT="0" distB="0" distL="0" distR="0" wp14:anchorId="1BBF3509" wp14:editId="11625E3C">
          <wp:extent cx="618490" cy="228600"/>
          <wp:effectExtent l="0" t="0" r="0" b="0"/>
          <wp:docPr id="9" name="图片 9"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E7EA9" w14:textId="77777777" w:rsidR="004B5239" w:rsidRPr="000157B1" w:rsidRDefault="004B5239"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14:paraId="72F5E5BA" w14:textId="77777777" w:rsidR="004B5239" w:rsidRPr="000157B1" w:rsidRDefault="004B5239"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Notice" w:id="1">
    <w:p w14:paraId="3050E3EC" w14:textId="77777777" w:rsidR="004B5239" w:rsidRDefault="004B5239"/>
  </w:footnote>
  <w:footnote w:id="2">
    <w:p w14:paraId="05C5CD9C" w14:textId="77777777" w:rsidR="00CF16AB" w:rsidRPr="002E0BC2" w:rsidRDefault="00CF16AB" w:rsidP="00CF16AB">
      <w:pPr>
        <w:pStyle w:val="FootnoteText"/>
      </w:pPr>
      <w:r>
        <w:rPr>
          <w:rStyle w:val="FootnoteReference"/>
          <w:rFonts w:eastAsia="SimSun" w:hint="eastAsia"/>
        </w:rPr>
        <w:tab/>
      </w:r>
      <w:r w:rsidRPr="00AB0065">
        <w:rPr>
          <w:rStyle w:val="FootnoteReference"/>
          <w:rFonts w:eastAsia="SimSun"/>
          <w:vertAlign w:val="baseline"/>
        </w:rPr>
        <w:sym w:font="Symbol" w:char="F02A"/>
      </w:r>
      <w:r>
        <w:rPr>
          <w:rFonts w:hint="eastAsia"/>
        </w:rPr>
        <w:tab/>
      </w:r>
      <w:r>
        <w:t>由于实际原因，</w:t>
      </w:r>
      <w:r>
        <w:rPr>
          <w:rFonts w:hint="eastAsia"/>
        </w:rPr>
        <w:t>本</w:t>
      </w:r>
      <w:r>
        <w:t>附件作为增编出版，文号为</w:t>
      </w:r>
      <w:r w:rsidRPr="00AF6E8B">
        <w:t>ST/SG/AC.10/</w:t>
      </w:r>
      <w:r>
        <w:t>48</w:t>
      </w:r>
      <w:r w:rsidRPr="00AF6E8B">
        <w:t>/Add.1</w:t>
      </w:r>
      <w:r>
        <w:rPr>
          <w:rFonts w:hint="eastAsia"/>
        </w:rPr>
        <w:t>。</w:t>
      </w:r>
    </w:p>
  </w:footnote>
  <w:footnote w:id="3">
    <w:p w14:paraId="106D9ACA" w14:textId="77777777" w:rsidR="00CF16AB" w:rsidRPr="00AB0065" w:rsidRDefault="00CF16AB" w:rsidP="00CF16AB">
      <w:pPr>
        <w:pStyle w:val="FootnoteText"/>
      </w:pPr>
      <w:r w:rsidRPr="00AB0065">
        <w:rPr>
          <w:rStyle w:val="FootnoteReference"/>
          <w:rFonts w:eastAsia="SimSun" w:hint="eastAsia"/>
          <w:vertAlign w:val="baseline"/>
        </w:rPr>
        <w:tab/>
      </w:r>
      <w:r w:rsidRPr="00AB0065">
        <w:rPr>
          <w:rStyle w:val="FootnoteReference"/>
          <w:rFonts w:eastAsia="SimSun"/>
          <w:vertAlign w:val="baseline"/>
        </w:rPr>
        <w:t>**</w:t>
      </w:r>
      <w:r w:rsidRPr="00AB0065">
        <w:rPr>
          <w:rFonts w:hint="eastAsia"/>
        </w:rPr>
        <w:tab/>
      </w:r>
      <w:r>
        <w:t>由于实际原因，</w:t>
      </w:r>
      <w:r>
        <w:rPr>
          <w:rFonts w:hint="eastAsia"/>
        </w:rPr>
        <w:t>本</w:t>
      </w:r>
      <w:r>
        <w:t>附件作为增编出版，文号为</w:t>
      </w:r>
      <w:r w:rsidRPr="00AF6E8B">
        <w:t>ST/SG/AC.10/</w:t>
      </w:r>
      <w:r>
        <w:t>48/Add.2</w:t>
      </w:r>
      <w:r>
        <w:rPr>
          <w:rFonts w:hint="eastAsia"/>
        </w:rPr>
        <w:t>。</w:t>
      </w:r>
    </w:p>
  </w:footnote>
  <w:footnote w:id="4">
    <w:p w14:paraId="57D7E4F0" w14:textId="77777777" w:rsidR="00CF16AB" w:rsidRDefault="00CF16AB" w:rsidP="00CF16AB">
      <w:pPr>
        <w:pStyle w:val="FootnoteText"/>
      </w:pPr>
      <w:r>
        <w:rPr>
          <w:rStyle w:val="FootnoteReference"/>
          <w:rFonts w:eastAsia="SimSun" w:hint="eastAsia"/>
          <w:vertAlign w:val="baseline"/>
        </w:rPr>
        <w:tab/>
      </w:r>
      <w:r w:rsidRPr="00AB0065">
        <w:rPr>
          <w:rStyle w:val="FootnoteReference"/>
          <w:rFonts w:eastAsia="SimSun"/>
          <w:vertAlign w:val="baseline"/>
        </w:rPr>
        <w:t>***</w:t>
      </w:r>
      <w:r>
        <w:rPr>
          <w:rStyle w:val="FootnoteReference"/>
          <w:rFonts w:eastAsia="SimSun" w:hint="eastAsia"/>
          <w:vertAlign w:val="baseline"/>
        </w:rPr>
        <w:tab/>
      </w:r>
      <w:r>
        <w:t>由于实际原因，</w:t>
      </w:r>
      <w:r>
        <w:rPr>
          <w:rFonts w:hint="eastAsia"/>
        </w:rPr>
        <w:t>本</w:t>
      </w:r>
      <w:r>
        <w:t>附件作为增编出版，文号为</w:t>
      </w:r>
      <w:r w:rsidRPr="00AF6E8B">
        <w:t>ST/SG/AC.10/</w:t>
      </w:r>
      <w:r>
        <w:t>48/Add.</w:t>
      </w:r>
      <w:r>
        <w:rPr>
          <w:rFonts w:hint="eastAsia"/>
        </w:rPr>
        <w:t>3</w:t>
      </w:r>
      <w:r>
        <w:rPr>
          <w:rFonts w:hint="eastAsia"/>
        </w:rPr>
        <w:t>。</w:t>
      </w:r>
    </w:p>
  </w:footnote>
  <w:footnote w:id="5">
    <w:p w14:paraId="1076B5D0" w14:textId="77777777" w:rsidR="00CF16AB" w:rsidRPr="005173D2" w:rsidRDefault="00CF16AB" w:rsidP="00CF16AB">
      <w:pPr>
        <w:pStyle w:val="FootnoteText"/>
      </w:pPr>
      <w:r>
        <w:rPr>
          <w:rFonts w:hint="eastAsia"/>
        </w:rPr>
        <w:tab/>
      </w:r>
      <w:r w:rsidRPr="0006280B">
        <w:rPr>
          <w:rStyle w:val="FootnoteReference"/>
          <w:rFonts w:eastAsia="SimSun"/>
        </w:rPr>
        <w:footnoteRef/>
      </w:r>
      <w:r>
        <w:tab/>
      </w:r>
      <w:r>
        <w:rPr>
          <w:rFonts w:hint="eastAsia"/>
        </w:rPr>
        <w:t>见委员会第七届会议报告</w:t>
      </w:r>
      <w:r w:rsidRPr="005173D2">
        <w:t>(ST/SG/AC.10/42</w:t>
      </w:r>
      <w:r>
        <w:rPr>
          <w:rFonts w:hint="eastAsia"/>
        </w:rPr>
        <w:t>，第</w:t>
      </w:r>
      <w:r>
        <w:rPr>
          <w:rFonts w:hint="eastAsia"/>
        </w:rPr>
        <w:t>16</w:t>
      </w:r>
      <w:r>
        <w:rPr>
          <w:rFonts w:hint="eastAsia"/>
        </w:rPr>
        <w:t>段</w:t>
      </w:r>
      <w:r w:rsidRPr="005173D2">
        <w:t>)</w:t>
      </w:r>
      <w:r>
        <w:rPr>
          <w:rFonts w:hint="eastAsia"/>
        </w:rPr>
        <w:t>。</w:t>
      </w:r>
    </w:p>
  </w:footnote>
  <w:footnote w:id="6">
    <w:p w14:paraId="3529B23F" w14:textId="77777777" w:rsidR="00CF16AB" w:rsidRPr="00B65934" w:rsidRDefault="00CF16AB" w:rsidP="00CF16AB">
      <w:pPr>
        <w:pStyle w:val="FootnoteText"/>
      </w:pPr>
      <w:r>
        <w:tab/>
      </w:r>
      <w:r w:rsidRPr="0006280B">
        <w:rPr>
          <w:rStyle w:val="FootnoteReference"/>
          <w:rFonts w:eastAsia="SimSun"/>
        </w:rPr>
        <w:footnoteRef/>
      </w:r>
      <w:r>
        <w:tab/>
      </w:r>
      <w:r>
        <w:rPr>
          <w:rFonts w:hint="eastAsia"/>
        </w:rPr>
        <w:t>见</w:t>
      </w:r>
      <w:r w:rsidRPr="00C40DE0">
        <w:t>GHS</w:t>
      </w:r>
      <w:r w:rsidRPr="00C40DE0">
        <w:rPr>
          <w:rFonts w:hint="eastAsia"/>
        </w:rPr>
        <w:t>小组委员会</w:t>
      </w:r>
      <w:r>
        <w:rPr>
          <w:rFonts w:hint="eastAsia"/>
        </w:rPr>
        <w:t>第三十届会议报告</w:t>
      </w:r>
      <w:r>
        <w:t>(ST/SG/AC.10/C.4/60</w:t>
      </w:r>
      <w:r>
        <w:rPr>
          <w:rFonts w:hint="eastAsia"/>
        </w:rPr>
        <w:t>，附件二</w:t>
      </w:r>
      <w:r>
        <w:t>)</w:t>
      </w:r>
      <w:r>
        <w:rPr>
          <w:rFonts w:hint="eastAsia"/>
        </w:rPr>
        <w:t>。</w:t>
      </w:r>
    </w:p>
  </w:footnote>
  <w:footnote w:id="7">
    <w:p w14:paraId="1BA7F1E2" w14:textId="77777777" w:rsidR="00CF16AB" w:rsidRPr="00B65934" w:rsidRDefault="00CF16AB" w:rsidP="00CF16AB">
      <w:pPr>
        <w:pStyle w:val="FootnoteText"/>
      </w:pPr>
      <w:r>
        <w:tab/>
      </w:r>
      <w:r w:rsidRPr="0006280B">
        <w:rPr>
          <w:rStyle w:val="FootnoteReference"/>
          <w:rFonts w:eastAsia="SimSun"/>
        </w:rPr>
        <w:footnoteRef/>
      </w:r>
      <w:r>
        <w:tab/>
      </w:r>
      <w:r w:rsidRPr="00514BE5">
        <w:t>见</w:t>
      </w:r>
      <w:r w:rsidRPr="00514BE5">
        <w:t>GHS</w:t>
      </w:r>
      <w:r w:rsidRPr="00514BE5">
        <w:rPr>
          <w:rFonts w:hint="eastAsia"/>
        </w:rPr>
        <w:t>小组委员会第三十</w:t>
      </w:r>
      <w:r>
        <w:rPr>
          <w:rFonts w:hint="eastAsia"/>
        </w:rPr>
        <w:t>一</w:t>
      </w:r>
      <w:r w:rsidRPr="00514BE5">
        <w:rPr>
          <w:rFonts w:hint="eastAsia"/>
        </w:rPr>
        <w:t>届会议报告</w:t>
      </w:r>
      <w:r>
        <w:t>(ST/SG/AC.10/C.4/62</w:t>
      </w:r>
      <w:r>
        <w:rPr>
          <w:rFonts w:hint="eastAsia"/>
        </w:rPr>
        <w:t>，附件二</w:t>
      </w:r>
      <w:r>
        <w:t>)</w:t>
      </w:r>
      <w:r>
        <w:rPr>
          <w:rFonts w:hint="eastAsia"/>
        </w:rPr>
        <w:t>。</w:t>
      </w:r>
    </w:p>
  </w:footnote>
  <w:footnote w:id="8">
    <w:p w14:paraId="14F71A29" w14:textId="77777777" w:rsidR="00CF16AB" w:rsidRPr="00B65934" w:rsidRDefault="00CF16AB" w:rsidP="00CF16AB">
      <w:pPr>
        <w:pStyle w:val="FootnoteText"/>
      </w:pPr>
      <w:r>
        <w:tab/>
      </w:r>
      <w:r w:rsidRPr="0006280B">
        <w:rPr>
          <w:rStyle w:val="FootnoteReference"/>
          <w:rFonts w:eastAsia="SimSun"/>
        </w:rPr>
        <w:footnoteRef/>
      </w:r>
      <w:r>
        <w:tab/>
      </w:r>
      <w:r w:rsidRPr="000F1E6B">
        <w:t>见</w:t>
      </w:r>
      <w:r>
        <w:rPr>
          <w:rFonts w:hint="eastAsia"/>
        </w:rPr>
        <w:t>TDG</w:t>
      </w:r>
      <w:r w:rsidRPr="000F1E6B">
        <w:rPr>
          <w:rFonts w:hint="eastAsia"/>
        </w:rPr>
        <w:t>小组委员会第</w:t>
      </w:r>
      <w:r>
        <w:rPr>
          <w:rFonts w:hint="eastAsia"/>
        </w:rPr>
        <w:t>五十三</w:t>
      </w:r>
      <w:r w:rsidRPr="000F1E6B">
        <w:rPr>
          <w:rFonts w:hint="eastAsia"/>
        </w:rPr>
        <w:t>届会议报告</w:t>
      </w:r>
      <w:r>
        <w:t>(ST/SG/AC.10/C.3/106</w:t>
      </w:r>
      <w:r>
        <w:rPr>
          <w:rFonts w:hint="eastAsia"/>
        </w:rPr>
        <w:t>，第</w:t>
      </w:r>
      <w:r>
        <w:t>162</w:t>
      </w:r>
      <w:r>
        <w:rPr>
          <w:rFonts w:hint="eastAsia"/>
        </w:rPr>
        <w:t>至第</w:t>
      </w:r>
      <w:r>
        <w:t>176</w:t>
      </w:r>
      <w:r>
        <w:rPr>
          <w:rFonts w:hint="eastAsia"/>
        </w:rPr>
        <w:t>段</w:t>
      </w:r>
      <w:r>
        <w:t>)</w:t>
      </w:r>
      <w:r>
        <w:rPr>
          <w:rFonts w:hint="eastAsia"/>
        </w:rPr>
        <w:t>。</w:t>
      </w:r>
    </w:p>
  </w:footnote>
  <w:footnote w:id="9">
    <w:p w14:paraId="66B34D11" w14:textId="77777777" w:rsidR="00CF16AB" w:rsidRPr="00BE6FAA" w:rsidRDefault="00CF16AB" w:rsidP="00CF16AB">
      <w:pPr>
        <w:pStyle w:val="FootnoteText"/>
      </w:pPr>
      <w:r>
        <w:tab/>
      </w:r>
      <w:r w:rsidRPr="0006280B">
        <w:rPr>
          <w:rStyle w:val="FootnoteReference"/>
          <w:rFonts w:eastAsia="SimSun"/>
        </w:rPr>
        <w:footnoteRef/>
      </w:r>
      <w:r>
        <w:tab/>
      </w:r>
      <w:r>
        <w:rPr>
          <w:rFonts w:hint="eastAsia"/>
        </w:rPr>
        <w:t>两个小组委员会可共享</w:t>
      </w:r>
      <w:r w:rsidRPr="005055DD">
        <w:rPr>
          <w:rFonts w:hint="eastAsia"/>
        </w:rPr>
        <w:t>分配给各自届会的会议时间，在</w:t>
      </w:r>
      <w:r w:rsidRPr="005055DD">
        <w:rPr>
          <w:rFonts w:hint="eastAsia"/>
        </w:rPr>
        <w:t>20</w:t>
      </w:r>
      <w:r>
        <w:t>21</w:t>
      </w:r>
      <w:r w:rsidRPr="005055DD">
        <w:rPr>
          <w:rFonts w:hint="eastAsia"/>
        </w:rPr>
        <w:t>年</w:t>
      </w:r>
      <w:r w:rsidRPr="005055DD">
        <w:rPr>
          <w:rFonts w:hint="eastAsia"/>
        </w:rPr>
        <w:t>12</w:t>
      </w:r>
      <w:r w:rsidRPr="005055DD">
        <w:rPr>
          <w:rFonts w:hint="eastAsia"/>
        </w:rPr>
        <w:t>月</w:t>
      </w:r>
      <w:r>
        <w:t>8</w:t>
      </w:r>
      <w:r w:rsidRPr="005055DD">
        <w:rPr>
          <w:rFonts w:hint="eastAsia"/>
        </w:rPr>
        <w:t>日和</w:t>
      </w:r>
      <w:r w:rsidRPr="005055DD">
        <w:rPr>
          <w:rFonts w:hint="eastAsia"/>
        </w:rPr>
        <w:t>20</w:t>
      </w:r>
      <w:r>
        <w:t>22</w:t>
      </w:r>
      <w:r w:rsidRPr="005055DD">
        <w:rPr>
          <w:rFonts w:hint="eastAsia"/>
        </w:rPr>
        <w:t>年</w:t>
      </w:r>
      <w:r w:rsidRPr="005055DD">
        <w:rPr>
          <w:rFonts w:hint="eastAsia"/>
        </w:rPr>
        <w:t>7</w:t>
      </w:r>
      <w:r w:rsidRPr="005055DD">
        <w:rPr>
          <w:rFonts w:hint="eastAsia"/>
        </w:rPr>
        <w:t>月</w:t>
      </w:r>
      <w:r>
        <w:t>6</w:t>
      </w:r>
      <w:r w:rsidRPr="005055DD">
        <w:rPr>
          <w:rFonts w:hint="eastAsia"/>
        </w:rPr>
        <w:t>日联合举行为期一整天的会议。</w:t>
      </w:r>
      <w:r>
        <w:rPr>
          <w:rFonts w:hint="eastAsia"/>
        </w:rPr>
        <w:t>若</w:t>
      </w:r>
      <w:r w:rsidRPr="00016288">
        <w:rPr>
          <w:rFonts w:hint="eastAsia"/>
        </w:rPr>
        <w:t>2022</w:t>
      </w:r>
      <w:r w:rsidRPr="00016288">
        <w:rPr>
          <w:rFonts w:hint="eastAsia"/>
        </w:rPr>
        <w:t>年</w:t>
      </w:r>
      <w:r w:rsidRPr="00016288">
        <w:rPr>
          <w:rFonts w:hint="eastAsia"/>
        </w:rPr>
        <w:t>7</w:t>
      </w:r>
      <w:r w:rsidRPr="00016288">
        <w:rPr>
          <w:rFonts w:hint="eastAsia"/>
        </w:rPr>
        <w:t>月</w:t>
      </w:r>
      <w:r w:rsidRPr="00016288">
        <w:rPr>
          <w:rFonts w:hint="eastAsia"/>
        </w:rPr>
        <w:t>8</w:t>
      </w:r>
      <w:r w:rsidRPr="00016288">
        <w:rPr>
          <w:rFonts w:hint="eastAsia"/>
        </w:rPr>
        <w:t>日</w:t>
      </w:r>
      <w:r>
        <w:rPr>
          <w:rFonts w:hint="eastAsia"/>
        </w:rPr>
        <w:t>被确定为</w:t>
      </w:r>
      <w:r w:rsidRPr="00016288">
        <w:rPr>
          <w:rFonts w:hint="eastAsia"/>
        </w:rPr>
        <w:t>联合国假日，</w:t>
      </w:r>
      <w:r>
        <w:rPr>
          <w:rFonts w:hint="eastAsia"/>
        </w:rPr>
        <w:t>则</w:t>
      </w:r>
      <w:r w:rsidRPr="00016288">
        <w:rPr>
          <w:rFonts w:hint="eastAsia"/>
        </w:rPr>
        <w:t>可能需要</w:t>
      </w:r>
      <w:r>
        <w:rPr>
          <w:rFonts w:hint="eastAsia"/>
        </w:rPr>
        <w:t>将</w:t>
      </w:r>
      <w:r>
        <w:rPr>
          <w:rFonts w:hint="eastAsia"/>
        </w:rPr>
        <w:t>GHS</w:t>
      </w:r>
      <w:r w:rsidRPr="00016288">
        <w:rPr>
          <w:rFonts w:hint="eastAsia"/>
        </w:rPr>
        <w:t>小组委员会</w:t>
      </w:r>
      <w:r>
        <w:rPr>
          <w:rFonts w:hint="eastAsia"/>
        </w:rPr>
        <w:t>届会的开始时间调整为</w:t>
      </w:r>
      <w:r w:rsidRPr="00016288">
        <w:rPr>
          <w:rFonts w:hint="eastAsia"/>
        </w:rPr>
        <w:t>7</w:t>
      </w:r>
      <w:r w:rsidRPr="00016288">
        <w:rPr>
          <w:rFonts w:hint="eastAsia"/>
        </w:rPr>
        <w:t>月</w:t>
      </w:r>
      <w:r w:rsidRPr="00016288">
        <w:rPr>
          <w:rFonts w:hint="eastAsia"/>
        </w:rPr>
        <w:t>6</w:t>
      </w:r>
      <w:r w:rsidRPr="00016288">
        <w:rPr>
          <w:rFonts w:hint="eastAsia"/>
        </w:rPr>
        <w:t>日星期三上午</w:t>
      </w:r>
      <w:r w:rsidRPr="00016288">
        <w:rPr>
          <w:rFonts w:hint="eastAsia"/>
        </w:rPr>
        <w:t>(</w:t>
      </w:r>
      <w:r w:rsidRPr="00016288">
        <w:rPr>
          <w:rFonts w:hint="eastAsia"/>
        </w:rPr>
        <w:t>而</w:t>
      </w:r>
      <w:r>
        <w:rPr>
          <w:rFonts w:hint="eastAsia"/>
        </w:rPr>
        <w:t>非</w:t>
      </w:r>
      <w:r w:rsidRPr="00016288">
        <w:rPr>
          <w:rFonts w:hint="eastAsia"/>
        </w:rPr>
        <w:t>星期三下午</w:t>
      </w:r>
      <w:r w:rsidRPr="00016288">
        <w:rPr>
          <w:rFonts w:hint="eastAsia"/>
        </w:rPr>
        <w:t>)</w:t>
      </w:r>
      <w:r w:rsidRPr="00016288">
        <w:rPr>
          <w:rFonts w:hint="eastAsia"/>
        </w:rPr>
        <w:t>。</w:t>
      </w:r>
      <w:r>
        <w:rPr>
          <w:rFonts w:hint="eastAsia"/>
        </w:rPr>
        <w:t>在这种情况下</w:t>
      </w:r>
      <w:r w:rsidRPr="00016288">
        <w:rPr>
          <w:rFonts w:hint="eastAsia"/>
        </w:rPr>
        <w:t>，</w:t>
      </w:r>
      <w:r w:rsidRPr="00016288">
        <w:rPr>
          <w:rFonts w:hint="eastAsia"/>
        </w:rPr>
        <w:t>TDG</w:t>
      </w:r>
      <w:r w:rsidRPr="00016288">
        <w:rPr>
          <w:rFonts w:hint="eastAsia"/>
        </w:rPr>
        <w:t>小组委员会的</w:t>
      </w:r>
      <w:r>
        <w:rPr>
          <w:rFonts w:hint="eastAsia"/>
        </w:rPr>
        <w:t>届会</w:t>
      </w:r>
      <w:r w:rsidRPr="00016288">
        <w:rPr>
          <w:rFonts w:hint="eastAsia"/>
        </w:rPr>
        <w:t>将</w:t>
      </w:r>
      <w:r>
        <w:rPr>
          <w:rFonts w:hint="eastAsia"/>
        </w:rPr>
        <w:t>需要</w:t>
      </w:r>
      <w:r w:rsidRPr="00016288">
        <w:rPr>
          <w:rFonts w:hint="eastAsia"/>
        </w:rPr>
        <w:t>在</w:t>
      </w:r>
      <w:r w:rsidRPr="00016288">
        <w:rPr>
          <w:rFonts w:hint="eastAsia"/>
        </w:rPr>
        <w:t>7</w:t>
      </w:r>
      <w:r w:rsidRPr="00016288">
        <w:rPr>
          <w:rFonts w:hint="eastAsia"/>
        </w:rPr>
        <w:t>月</w:t>
      </w:r>
      <w:r w:rsidRPr="00016288">
        <w:rPr>
          <w:rFonts w:hint="eastAsia"/>
        </w:rPr>
        <w:t>5</w:t>
      </w:r>
      <w:r w:rsidRPr="00016288">
        <w:rPr>
          <w:rFonts w:hint="eastAsia"/>
        </w:rPr>
        <w:t>日星期二</w:t>
      </w:r>
      <w:r w:rsidRPr="00016288">
        <w:rPr>
          <w:rFonts w:hint="eastAsia"/>
        </w:rPr>
        <w:t>(</w:t>
      </w:r>
      <w:r w:rsidRPr="00016288">
        <w:rPr>
          <w:rFonts w:hint="eastAsia"/>
        </w:rPr>
        <w:t>而</w:t>
      </w:r>
      <w:r>
        <w:rPr>
          <w:rFonts w:hint="eastAsia"/>
        </w:rPr>
        <w:t>非</w:t>
      </w:r>
      <w:r w:rsidRPr="00016288">
        <w:rPr>
          <w:rFonts w:hint="eastAsia"/>
        </w:rPr>
        <w:t>6</w:t>
      </w:r>
      <w:r w:rsidRPr="00016288">
        <w:rPr>
          <w:rFonts w:hint="eastAsia"/>
        </w:rPr>
        <w:t>日星期三</w:t>
      </w:r>
      <w:r w:rsidRPr="00016288">
        <w:rPr>
          <w:rFonts w:hint="eastAsia"/>
        </w:rPr>
        <w:t>(</w:t>
      </w:r>
      <w:r w:rsidRPr="00016288">
        <w:rPr>
          <w:rFonts w:hint="eastAsia"/>
        </w:rPr>
        <w:t>上午</w:t>
      </w:r>
      <w:r w:rsidRPr="00016288">
        <w:rPr>
          <w:rFonts w:hint="eastAsia"/>
        </w:rPr>
        <w:t>))</w:t>
      </w:r>
      <w:r w:rsidRPr="00016288">
        <w:rPr>
          <w:rFonts w:hint="eastAsia"/>
        </w:rPr>
        <w:t>结束。</w:t>
      </w:r>
    </w:p>
  </w:footnote>
  <w:footnote w:id="10">
    <w:p w14:paraId="07A06B88" w14:textId="77777777" w:rsidR="00CF16AB" w:rsidRPr="00F91A62" w:rsidRDefault="00CF16AB" w:rsidP="00CF16AB">
      <w:pPr>
        <w:pStyle w:val="FootnoteText"/>
      </w:pPr>
      <w:r>
        <w:tab/>
      </w:r>
      <w:r>
        <w:rPr>
          <w:rStyle w:val="FootnoteReference"/>
          <w:rFonts w:eastAsia="SimSun"/>
        </w:rPr>
        <w:t>5</w:t>
      </w:r>
      <w:r>
        <w:tab/>
      </w:r>
      <w:r>
        <w:rPr>
          <w:rFonts w:hint="eastAsia"/>
        </w:rPr>
        <w:t>两个小组委员会可共享</w:t>
      </w:r>
      <w:r w:rsidRPr="005055DD">
        <w:rPr>
          <w:rFonts w:hint="eastAsia"/>
        </w:rPr>
        <w:t>分配给各自届会的会议时间，在</w:t>
      </w:r>
      <w:r w:rsidRPr="005055DD">
        <w:rPr>
          <w:rFonts w:hint="eastAsia"/>
        </w:rPr>
        <w:t>20</w:t>
      </w:r>
      <w:r>
        <w:t>21</w:t>
      </w:r>
      <w:r w:rsidRPr="005055DD">
        <w:rPr>
          <w:rFonts w:hint="eastAsia"/>
        </w:rPr>
        <w:t>年</w:t>
      </w:r>
      <w:r w:rsidRPr="005055DD">
        <w:rPr>
          <w:rFonts w:hint="eastAsia"/>
        </w:rPr>
        <w:t>12</w:t>
      </w:r>
      <w:r w:rsidRPr="005055DD">
        <w:rPr>
          <w:rFonts w:hint="eastAsia"/>
        </w:rPr>
        <w:t>月</w:t>
      </w:r>
      <w:r>
        <w:t>8</w:t>
      </w:r>
      <w:r w:rsidRPr="005055DD">
        <w:rPr>
          <w:rFonts w:hint="eastAsia"/>
        </w:rPr>
        <w:t>日和</w:t>
      </w:r>
      <w:r w:rsidRPr="005055DD">
        <w:rPr>
          <w:rFonts w:hint="eastAsia"/>
        </w:rPr>
        <w:t>20</w:t>
      </w:r>
      <w:r>
        <w:t>22</w:t>
      </w:r>
      <w:r w:rsidRPr="005055DD">
        <w:rPr>
          <w:rFonts w:hint="eastAsia"/>
        </w:rPr>
        <w:t>年</w:t>
      </w:r>
      <w:r w:rsidRPr="005055DD">
        <w:rPr>
          <w:rFonts w:hint="eastAsia"/>
        </w:rPr>
        <w:t>7</w:t>
      </w:r>
      <w:r w:rsidRPr="005055DD">
        <w:rPr>
          <w:rFonts w:hint="eastAsia"/>
        </w:rPr>
        <w:t>月</w:t>
      </w:r>
      <w:r>
        <w:t>6</w:t>
      </w:r>
      <w:r w:rsidRPr="005055DD">
        <w:rPr>
          <w:rFonts w:hint="eastAsia"/>
        </w:rPr>
        <w:t>日联合举行为期一整天的会议。</w:t>
      </w:r>
      <w:r>
        <w:rPr>
          <w:rFonts w:hint="eastAsia"/>
        </w:rPr>
        <w:t>若</w:t>
      </w:r>
      <w:r w:rsidRPr="00016288">
        <w:rPr>
          <w:rFonts w:hint="eastAsia"/>
        </w:rPr>
        <w:t>2022</w:t>
      </w:r>
      <w:r w:rsidRPr="00016288">
        <w:rPr>
          <w:rFonts w:hint="eastAsia"/>
        </w:rPr>
        <w:t>年</w:t>
      </w:r>
      <w:r w:rsidRPr="00016288">
        <w:rPr>
          <w:rFonts w:hint="eastAsia"/>
        </w:rPr>
        <w:t>7</w:t>
      </w:r>
      <w:r w:rsidRPr="00016288">
        <w:rPr>
          <w:rFonts w:hint="eastAsia"/>
        </w:rPr>
        <w:t>月</w:t>
      </w:r>
      <w:r w:rsidRPr="00016288">
        <w:rPr>
          <w:rFonts w:hint="eastAsia"/>
        </w:rPr>
        <w:t>8</w:t>
      </w:r>
      <w:r w:rsidRPr="00016288">
        <w:rPr>
          <w:rFonts w:hint="eastAsia"/>
        </w:rPr>
        <w:t>日</w:t>
      </w:r>
      <w:r>
        <w:rPr>
          <w:rFonts w:hint="eastAsia"/>
        </w:rPr>
        <w:t>被确定为</w:t>
      </w:r>
      <w:r w:rsidRPr="00016288">
        <w:rPr>
          <w:rFonts w:hint="eastAsia"/>
        </w:rPr>
        <w:t>联合国假日，</w:t>
      </w:r>
      <w:r>
        <w:rPr>
          <w:rFonts w:hint="eastAsia"/>
        </w:rPr>
        <w:t>则</w:t>
      </w:r>
      <w:r w:rsidRPr="00016288">
        <w:rPr>
          <w:rFonts w:hint="eastAsia"/>
        </w:rPr>
        <w:t>可能需要</w:t>
      </w:r>
      <w:r>
        <w:rPr>
          <w:rFonts w:hint="eastAsia"/>
        </w:rPr>
        <w:t>将</w:t>
      </w:r>
      <w:r>
        <w:rPr>
          <w:rFonts w:hint="eastAsia"/>
        </w:rPr>
        <w:t>GHS</w:t>
      </w:r>
      <w:r w:rsidRPr="00016288">
        <w:rPr>
          <w:rFonts w:hint="eastAsia"/>
        </w:rPr>
        <w:t>小组委员会</w:t>
      </w:r>
      <w:r>
        <w:rPr>
          <w:rFonts w:hint="eastAsia"/>
        </w:rPr>
        <w:t>届会的开始时间调整为</w:t>
      </w:r>
      <w:r w:rsidRPr="00016288">
        <w:rPr>
          <w:rFonts w:hint="eastAsia"/>
        </w:rPr>
        <w:t>7</w:t>
      </w:r>
      <w:r w:rsidRPr="00016288">
        <w:rPr>
          <w:rFonts w:hint="eastAsia"/>
        </w:rPr>
        <w:t>月</w:t>
      </w:r>
      <w:r w:rsidRPr="00016288">
        <w:rPr>
          <w:rFonts w:hint="eastAsia"/>
        </w:rPr>
        <w:t>6</w:t>
      </w:r>
      <w:r w:rsidRPr="00016288">
        <w:rPr>
          <w:rFonts w:hint="eastAsia"/>
        </w:rPr>
        <w:t>日星期三上午</w:t>
      </w:r>
      <w:r w:rsidRPr="00016288">
        <w:rPr>
          <w:rFonts w:hint="eastAsia"/>
        </w:rPr>
        <w:t>(</w:t>
      </w:r>
      <w:r w:rsidRPr="00016288">
        <w:rPr>
          <w:rFonts w:hint="eastAsia"/>
        </w:rPr>
        <w:t>而</w:t>
      </w:r>
      <w:r>
        <w:rPr>
          <w:rFonts w:hint="eastAsia"/>
        </w:rPr>
        <w:t>非</w:t>
      </w:r>
      <w:r w:rsidRPr="00016288">
        <w:rPr>
          <w:rFonts w:hint="eastAsia"/>
        </w:rPr>
        <w:t>星期三下午</w:t>
      </w:r>
      <w:r w:rsidRPr="00016288">
        <w:rPr>
          <w:rFonts w:hint="eastAsia"/>
        </w:rPr>
        <w:t>)</w:t>
      </w:r>
      <w:r w:rsidRPr="00016288">
        <w:rPr>
          <w:rFonts w:hint="eastAsia"/>
        </w:rPr>
        <w:t>。</w:t>
      </w:r>
      <w:r>
        <w:rPr>
          <w:rFonts w:hint="eastAsia"/>
        </w:rPr>
        <w:t>在这种情况下</w:t>
      </w:r>
      <w:r w:rsidRPr="00016288">
        <w:rPr>
          <w:rFonts w:hint="eastAsia"/>
        </w:rPr>
        <w:t>，</w:t>
      </w:r>
      <w:r w:rsidRPr="00016288">
        <w:rPr>
          <w:rFonts w:hint="eastAsia"/>
        </w:rPr>
        <w:t>TDG</w:t>
      </w:r>
      <w:r w:rsidRPr="00016288">
        <w:rPr>
          <w:rFonts w:hint="eastAsia"/>
        </w:rPr>
        <w:t>小组委员会的</w:t>
      </w:r>
      <w:r>
        <w:rPr>
          <w:rFonts w:hint="eastAsia"/>
        </w:rPr>
        <w:t>届会</w:t>
      </w:r>
      <w:r w:rsidRPr="00016288">
        <w:rPr>
          <w:rFonts w:hint="eastAsia"/>
        </w:rPr>
        <w:t>将</w:t>
      </w:r>
      <w:r>
        <w:rPr>
          <w:rFonts w:hint="eastAsia"/>
        </w:rPr>
        <w:t>需要</w:t>
      </w:r>
      <w:r w:rsidRPr="00016288">
        <w:rPr>
          <w:rFonts w:hint="eastAsia"/>
        </w:rPr>
        <w:t>在</w:t>
      </w:r>
      <w:r w:rsidRPr="00016288">
        <w:rPr>
          <w:rFonts w:hint="eastAsia"/>
        </w:rPr>
        <w:t>7</w:t>
      </w:r>
      <w:r w:rsidRPr="00016288">
        <w:rPr>
          <w:rFonts w:hint="eastAsia"/>
        </w:rPr>
        <w:t>月</w:t>
      </w:r>
      <w:r w:rsidRPr="00016288">
        <w:rPr>
          <w:rFonts w:hint="eastAsia"/>
        </w:rPr>
        <w:t>5</w:t>
      </w:r>
      <w:r w:rsidRPr="00016288">
        <w:rPr>
          <w:rFonts w:hint="eastAsia"/>
        </w:rPr>
        <w:t>日星期二</w:t>
      </w:r>
      <w:r w:rsidRPr="00016288">
        <w:rPr>
          <w:rFonts w:hint="eastAsia"/>
        </w:rPr>
        <w:t>(</w:t>
      </w:r>
      <w:r w:rsidRPr="00016288">
        <w:rPr>
          <w:rFonts w:hint="eastAsia"/>
        </w:rPr>
        <w:t>而</w:t>
      </w:r>
      <w:r>
        <w:rPr>
          <w:rFonts w:hint="eastAsia"/>
        </w:rPr>
        <w:t>非</w:t>
      </w:r>
      <w:r w:rsidRPr="00016288">
        <w:rPr>
          <w:rFonts w:hint="eastAsia"/>
        </w:rPr>
        <w:t>6</w:t>
      </w:r>
      <w:r w:rsidRPr="00016288">
        <w:rPr>
          <w:rFonts w:hint="eastAsia"/>
        </w:rPr>
        <w:t>日星期三</w:t>
      </w:r>
      <w:r w:rsidRPr="00016288">
        <w:rPr>
          <w:rFonts w:hint="eastAsia"/>
        </w:rPr>
        <w:t>(</w:t>
      </w:r>
      <w:r w:rsidRPr="00016288">
        <w:rPr>
          <w:rFonts w:hint="eastAsia"/>
        </w:rPr>
        <w:t>上午</w:t>
      </w:r>
      <w:r w:rsidRPr="00016288">
        <w:rPr>
          <w:rFonts w:hint="eastAsia"/>
        </w:rPr>
        <w:t>))</w:t>
      </w:r>
      <w:r w:rsidRPr="00016288">
        <w:rPr>
          <w:rFonts w:hint="eastAsia"/>
        </w:rPr>
        <w:t>结束。</w:t>
      </w:r>
    </w:p>
  </w:footnote>
  <w:footnote w:id="11">
    <w:p w14:paraId="3049F887" w14:textId="77777777" w:rsidR="00A07B1C" w:rsidRPr="00E15593" w:rsidRDefault="00A07B1C" w:rsidP="00A07B1C">
      <w:pPr>
        <w:pStyle w:val="FootnoteText"/>
        <w:rPr>
          <w:rFonts w:asciiTheme="majorBidi" w:hAnsiTheme="majorBidi" w:cstheme="majorBidi"/>
        </w:rPr>
      </w:pPr>
      <w:r>
        <w:tab/>
      </w:r>
      <w:r w:rsidRPr="0006280B">
        <w:rPr>
          <w:rStyle w:val="FootnoteReference"/>
          <w:rFonts w:eastAsia="SimSun"/>
        </w:rPr>
        <w:footnoteRef/>
      </w:r>
      <w:r>
        <w:rPr>
          <w:rFonts w:hint="eastAsia"/>
        </w:rPr>
        <w:tab/>
      </w:r>
      <w:r>
        <w:t>[</w:t>
      </w:r>
      <w:hyperlink r:id="rId1" w:history="1">
        <w:r w:rsidRPr="00A07B1C">
          <w:rPr>
            <w:rStyle w:val="Hyperlink"/>
            <w:color w:val="000000" w:themeColor="text1"/>
            <w:u w:val="none"/>
          </w:rPr>
          <w:t>E/2021/…</w:t>
        </w:r>
      </w:hyperlink>
      <w:r w:rsidRPr="00A07B1C">
        <w:rPr>
          <w:rStyle w:val="Hyperlink"/>
          <w:color w:val="000000" w:themeColor="text1"/>
          <w:u w:val="none"/>
        </w:rPr>
        <w:t>]</w:t>
      </w:r>
      <w:r w:rsidRPr="00A07B1C">
        <w:rPr>
          <w:rFonts w:asciiTheme="majorBidi" w:hAnsiTheme="majorBidi" w:cstheme="majorBidi"/>
        </w:rPr>
        <w:t>。</w:t>
      </w:r>
    </w:p>
  </w:footnote>
  <w:footnote w:id="12">
    <w:p w14:paraId="20D02EC2" w14:textId="77777777" w:rsidR="00A07B1C" w:rsidRPr="00813A6D" w:rsidRDefault="00A07B1C" w:rsidP="00A07B1C">
      <w:pPr>
        <w:pStyle w:val="FootnoteText"/>
      </w:pPr>
      <w:r>
        <w:tab/>
      </w:r>
      <w:r w:rsidRPr="0006280B">
        <w:rPr>
          <w:rStyle w:val="FootnoteReference"/>
          <w:rFonts w:eastAsia="SimSun"/>
        </w:rPr>
        <w:footnoteRef/>
      </w:r>
      <w:r>
        <w:tab/>
      </w:r>
      <w:r>
        <w:rPr>
          <w:rFonts w:hint="eastAsia"/>
        </w:rPr>
        <w:t>见</w:t>
      </w:r>
      <w:hyperlink r:id="rId2" w:history="1">
        <w:r w:rsidRPr="00C03B4B">
          <w:rPr>
            <w:rStyle w:val="Hyperlink"/>
            <w:u w:val="none"/>
          </w:rPr>
          <w:t>ST/SG/AC.10/48/Add.1</w:t>
        </w:r>
      </w:hyperlink>
      <w:r w:rsidRPr="00C03B4B">
        <w:rPr>
          <w:rFonts w:hint="eastAsia"/>
        </w:rPr>
        <w:t>和</w:t>
      </w:r>
      <w:hyperlink r:id="rId3" w:history="1">
        <w:r w:rsidRPr="00C03B4B">
          <w:rPr>
            <w:rStyle w:val="Hyperlink"/>
            <w:u w:val="none"/>
          </w:rPr>
          <w:t>ST/SG/AC.10/48/Add.2</w:t>
        </w:r>
      </w:hyperlink>
      <w:r w:rsidRPr="00C03B4B">
        <w:rPr>
          <w:rFonts w:hint="eastAsia"/>
        </w:rPr>
        <w:t>。</w:t>
      </w:r>
    </w:p>
  </w:footnote>
  <w:footnote w:id="13">
    <w:p w14:paraId="6D9E888A" w14:textId="77777777" w:rsidR="00A07B1C" w:rsidRDefault="00A07B1C" w:rsidP="00A07B1C">
      <w:pPr>
        <w:pStyle w:val="FootnoteText"/>
      </w:pPr>
      <w:r>
        <w:tab/>
      </w:r>
      <w:r w:rsidRPr="0006280B">
        <w:rPr>
          <w:rStyle w:val="FootnoteReference"/>
          <w:rFonts w:eastAsia="SimSun"/>
        </w:rPr>
        <w:footnoteRef/>
      </w:r>
      <w:r>
        <w:tab/>
      </w:r>
      <w:r w:rsidRPr="00AB414E">
        <w:rPr>
          <w:rFonts w:hint="eastAsia"/>
          <w:spacing w:val="4"/>
        </w:rPr>
        <w:t>《可持续发展问题世界首脑会议报告，</w:t>
      </w:r>
      <w:r w:rsidRPr="00AB414E">
        <w:rPr>
          <w:spacing w:val="4"/>
        </w:rPr>
        <w:t>2002</w:t>
      </w:r>
      <w:r w:rsidRPr="00AB414E">
        <w:rPr>
          <w:rFonts w:hint="eastAsia"/>
          <w:spacing w:val="4"/>
        </w:rPr>
        <w:t>年</w:t>
      </w:r>
      <w:r w:rsidRPr="00AB414E">
        <w:rPr>
          <w:spacing w:val="4"/>
        </w:rPr>
        <w:t>8</w:t>
      </w:r>
      <w:r w:rsidRPr="00AB414E">
        <w:rPr>
          <w:rFonts w:hint="eastAsia"/>
          <w:spacing w:val="4"/>
        </w:rPr>
        <w:t>月</w:t>
      </w:r>
      <w:r w:rsidRPr="00AB414E">
        <w:rPr>
          <w:spacing w:val="4"/>
        </w:rPr>
        <w:t>26</w:t>
      </w:r>
      <w:r w:rsidRPr="00AB414E">
        <w:rPr>
          <w:rFonts w:hint="eastAsia"/>
          <w:spacing w:val="4"/>
        </w:rPr>
        <w:t>日至</w:t>
      </w:r>
      <w:r w:rsidRPr="00AB414E">
        <w:rPr>
          <w:spacing w:val="4"/>
        </w:rPr>
        <w:t>9</w:t>
      </w:r>
      <w:r w:rsidRPr="00AB414E">
        <w:rPr>
          <w:rFonts w:hint="eastAsia"/>
          <w:spacing w:val="4"/>
        </w:rPr>
        <w:t>月</w:t>
      </w:r>
      <w:r w:rsidRPr="00AB414E">
        <w:rPr>
          <w:spacing w:val="4"/>
        </w:rPr>
        <w:t>4</w:t>
      </w:r>
      <w:r w:rsidRPr="00AB414E">
        <w:rPr>
          <w:rFonts w:hint="eastAsia"/>
          <w:spacing w:val="4"/>
        </w:rPr>
        <w:t>日，南非约翰内斯堡》</w:t>
      </w:r>
      <w:r w:rsidRPr="00AB414E">
        <w:rPr>
          <w:spacing w:val="4"/>
        </w:rPr>
        <w:t>(</w:t>
      </w:r>
      <w:r w:rsidRPr="00AB414E">
        <w:rPr>
          <w:rFonts w:hint="eastAsia"/>
          <w:spacing w:val="4"/>
        </w:rPr>
        <w:t>联</w:t>
      </w:r>
      <w:r>
        <w:rPr>
          <w:rFonts w:hint="eastAsia"/>
        </w:rPr>
        <w:t>合国出版物，出售品编号：</w:t>
      </w:r>
      <w:r>
        <w:rPr>
          <w:rFonts w:hint="eastAsia"/>
        </w:rPr>
        <w:t>E</w:t>
      </w:r>
      <w:r>
        <w:t>.03.II.A.1</w:t>
      </w:r>
      <w:r>
        <w:rPr>
          <w:rFonts w:hint="eastAsia"/>
        </w:rPr>
        <w:t>和更正</w:t>
      </w:r>
      <w:r>
        <w:t>)</w:t>
      </w:r>
      <w:r>
        <w:rPr>
          <w:rFonts w:hint="eastAsia"/>
        </w:rPr>
        <w:t>，第一章，决议</w:t>
      </w:r>
      <w:r>
        <w:t>2</w:t>
      </w:r>
      <w:r>
        <w:rPr>
          <w:rFonts w:hint="eastAsia"/>
        </w:rPr>
        <w:t>，附件。</w:t>
      </w:r>
    </w:p>
  </w:footnote>
  <w:footnote w:id="14">
    <w:p w14:paraId="75E8FB95" w14:textId="77777777" w:rsidR="00A07B1C" w:rsidRDefault="00A07B1C" w:rsidP="00A07B1C">
      <w:pPr>
        <w:pStyle w:val="FootnoteText"/>
      </w:pPr>
      <w:r>
        <w:tab/>
      </w:r>
      <w:r w:rsidRPr="0006280B">
        <w:rPr>
          <w:rStyle w:val="FootnoteReference"/>
          <w:rFonts w:eastAsia="SimSun"/>
        </w:rPr>
        <w:footnoteRef/>
      </w:r>
      <w:r>
        <w:tab/>
      </w:r>
      <w:r>
        <w:rPr>
          <w:rFonts w:hint="eastAsia"/>
        </w:rPr>
        <w:t>《联合国环境与发展会议报告，</w:t>
      </w:r>
      <w:r>
        <w:t>1992</w:t>
      </w:r>
      <w:r>
        <w:rPr>
          <w:rFonts w:hint="eastAsia"/>
        </w:rPr>
        <w:t>年</w:t>
      </w:r>
      <w:r>
        <w:t>6</w:t>
      </w:r>
      <w:r>
        <w:rPr>
          <w:rFonts w:hint="eastAsia"/>
        </w:rPr>
        <w:t>月</w:t>
      </w:r>
      <w:r>
        <w:t>3</w:t>
      </w:r>
      <w:r>
        <w:rPr>
          <w:rFonts w:hint="eastAsia"/>
        </w:rPr>
        <w:t>日至</w:t>
      </w:r>
      <w:r>
        <w:t>14</w:t>
      </w:r>
      <w:r>
        <w:rPr>
          <w:rFonts w:hint="eastAsia"/>
        </w:rPr>
        <w:t>日，里约热内卢》，第一卷，会议通过的决议</w:t>
      </w:r>
      <w:r>
        <w:t>(</w:t>
      </w:r>
      <w:r>
        <w:rPr>
          <w:rFonts w:hint="eastAsia"/>
        </w:rPr>
        <w:t>联合国出版物，出售品编号：</w:t>
      </w:r>
      <w:r>
        <w:t>E.93.I.8</w:t>
      </w:r>
      <w:r>
        <w:rPr>
          <w:rFonts w:hint="eastAsia"/>
        </w:rPr>
        <w:t>及更正</w:t>
      </w:r>
      <w:r>
        <w:t>)</w:t>
      </w:r>
      <w:r>
        <w:rPr>
          <w:rFonts w:hint="eastAsia"/>
        </w:rPr>
        <w:t>，决议</w:t>
      </w:r>
      <w:r>
        <w:t>1</w:t>
      </w:r>
      <w:r>
        <w:rPr>
          <w:rFonts w:hint="eastAsia"/>
        </w:rPr>
        <w:t>，附件二。</w:t>
      </w:r>
    </w:p>
  </w:footnote>
  <w:footnote w:id="15">
    <w:p w14:paraId="0608813D" w14:textId="77777777" w:rsidR="00A07B1C" w:rsidRPr="00561920" w:rsidRDefault="00A07B1C" w:rsidP="00A07B1C">
      <w:pPr>
        <w:pStyle w:val="FootnoteText"/>
      </w:pPr>
      <w:r>
        <w:tab/>
      </w:r>
      <w:r w:rsidRPr="0006280B">
        <w:rPr>
          <w:rStyle w:val="FootnoteReference"/>
          <w:rFonts w:eastAsia="SimSun"/>
        </w:rPr>
        <w:footnoteRef/>
      </w:r>
      <w:r>
        <w:tab/>
      </w:r>
      <w:r>
        <w:rPr>
          <w:rFonts w:hint="eastAsia"/>
        </w:rPr>
        <w:t>大会第</w:t>
      </w:r>
      <w:r w:rsidRPr="00385205">
        <w:t>70/1</w:t>
      </w:r>
      <w:r>
        <w:rPr>
          <w:rFonts w:hint="eastAsia"/>
        </w:rPr>
        <w:t>号决议“</w:t>
      </w:r>
      <w:r w:rsidRPr="00296806">
        <w:rPr>
          <w:rFonts w:hint="eastAsia"/>
        </w:rPr>
        <w:t>变革我们的世界：</w:t>
      </w:r>
      <w:r w:rsidRPr="00296806">
        <w:rPr>
          <w:rFonts w:hint="eastAsia"/>
        </w:rPr>
        <w:t>2030</w:t>
      </w:r>
      <w:r w:rsidRPr="00296806">
        <w:rPr>
          <w:rFonts w:hint="eastAsia"/>
        </w:rPr>
        <w:t>年可持续发展议程</w:t>
      </w:r>
      <w:r>
        <w:rPr>
          <w:rFonts w:hint="eastAsia"/>
        </w:rPr>
        <w:t>”</w:t>
      </w:r>
      <w:r w:rsidRPr="00561920">
        <w:t>(A/RES/70/1)</w:t>
      </w:r>
      <w:r>
        <w:rPr>
          <w:rFonts w:hint="eastAsia"/>
        </w:rPr>
        <w:t>。</w:t>
      </w:r>
    </w:p>
  </w:footnote>
  <w:footnote w:id="16">
    <w:p w14:paraId="0F52A940" w14:textId="77777777" w:rsidR="00A07B1C" w:rsidRDefault="00A07B1C" w:rsidP="00A07B1C">
      <w:pPr>
        <w:pStyle w:val="FootnoteText"/>
      </w:pPr>
      <w:r w:rsidRPr="00C21845">
        <w:tab/>
      </w:r>
      <w:r w:rsidRPr="0006280B">
        <w:rPr>
          <w:rStyle w:val="FootnoteReference"/>
          <w:rFonts w:eastAsia="SimSun"/>
        </w:rPr>
        <w:footnoteRef/>
      </w:r>
      <w:r>
        <w:tab/>
      </w:r>
      <w:r>
        <w:rPr>
          <w:rFonts w:hint="eastAsia"/>
        </w:rPr>
        <w:t>联合国出版物，出售品编号</w:t>
      </w:r>
      <w:r>
        <w:t>E.</w:t>
      </w:r>
      <w:r w:rsidRPr="00561920">
        <w:t>19.II.E.21</w:t>
      </w:r>
      <w:r>
        <w:rPr>
          <w:rFonts w:hint="eastAsia"/>
        </w:rPr>
        <w:t>。</w:t>
      </w:r>
    </w:p>
  </w:footnote>
  <w:footnote w:id="17">
    <w:p w14:paraId="7133B68B" w14:textId="77777777" w:rsidR="00A07B1C" w:rsidRPr="00A018D5" w:rsidRDefault="00A07B1C" w:rsidP="00A07B1C">
      <w:pPr>
        <w:pStyle w:val="FootnoteText"/>
      </w:pPr>
      <w:r>
        <w:tab/>
      </w:r>
      <w:r w:rsidRPr="0006280B">
        <w:rPr>
          <w:rStyle w:val="FootnoteReference"/>
          <w:rFonts w:eastAsia="SimSun"/>
        </w:rPr>
        <w:footnoteRef/>
      </w:r>
      <w:r>
        <w:tab/>
      </w:r>
      <w:r w:rsidRPr="00A018D5">
        <w:t>ST/SG/AC.10/</w:t>
      </w:r>
      <w:r>
        <w:t>48</w:t>
      </w:r>
      <w:r w:rsidRPr="00A018D5">
        <w:t>/Add.3</w:t>
      </w:r>
      <w:r>
        <w:rPr>
          <w:rFonts w:hint="eastAsia"/>
        </w:rPr>
        <w:t>。</w:t>
      </w:r>
    </w:p>
  </w:footnote>
  <w:footnote w:id="18">
    <w:p w14:paraId="67EED879" w14:textId="77777777" w:rsidR="00A07B1C" w:rsidRPr="00561920" w:rsidRDefault="00A07B1C" w:rsidP="00A07B1C">
      <w:pPr>
        <w:pStyle w:val="FootnoteText"/>
      </w:pPr>
      <w:r>
        <w:tab/>
      </w:r>
      <w:r w:rsidRPr="0006280B">
        <w:rPr>
          <w:rStyle w:val="FootnoteReference"/>
          <w:rFonts w:eastAsia="SimSun"/>
        </w:rPr>
        <w:footnoteRef/>
      </w:r>
      <w:r>
        <w:tab/>
      </w:r>
      <w:r w:rsidRPr="0004492F">
        <w:t>https://unece.org/ghs-implementation-0</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B875C" w14:textId="77777777" w:rsidR="00056632" w:rsidRDefault="00D225A0" w:rsidP="00D225A0">
    <w:pPr>
      <w:pStyle w:val="Header"/>
    </w:pPr>
    <w:r>
      <w:t>ST/SG/AC.10/48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F5762" w14:textId="77777777" w:rsidR="00056632" w:rsidRPr="00202A30" w:rsidRDefault="00D225A0" w:rsidP="00D225A0">
    <w:pPr>
      <w:pStyle w:val="Header"/>
      <w:jc w:val="right"/>
    </w:pPr>
    <w:r>
      <w:t>ST/SG/AC.10/48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ECDB9" w14:textId="77777777" w:rsidR="00056632" w:rsidRDefault="00E936EB" w:rsidP="00A26123">
    <w:pPr>
      <w:pStyle w:val="Header"/>
    </w:pPr>
    <w:r>
      <w:t>ST/SG/AC.10/48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8BEF1" w14:textId="77777777" w:rsidR="00056632" w:rsidRPr="00202A30" w:rsidRDefault="00E936EB" w:rsidP="00A26123">
    <w:pPr>
      <w:pStyle w:val="Header"/>
      <w:jc w:val="right"/>
    </w:pPr>
    <w:r>
      <w:t>ST/SG/AC.10/48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15:restartNumberingAfterBreak="0">
    <w:nsid w:val="029F2DBF"/>
    <w:multiLevelType w:val="hybridMultilevel"/>
    <w:tmpl w:val="5A0E59C0"/>
    <w:lvl w:ilvl="0" w:tplc="ED78BD06">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E7BDD"/>
    <w:multiLevelType w:val="hybridMultilevel"/>
    <w:tmpl w:val="42006CB4"/>
    <w:lvl w:ilvl="0" w:tplc="4EA4782E">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4"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B33A75"/>
    <w:multiLevelType w:val="hybridMultilevel"/>
    <w:tmpl w:val="9A925ED8"/>
    <w:lvl w:ilvl="0" w:tplc="47CA9E7A">
      <w:start w:val="1"/>
      <w:numFmt w:val="decimal"/>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6" w15:restartNumberingAfterBreak="0">
    <w:nsid w:val="28A04CE1"/>
    <w:multiLevelType w:val="hybridMultilevel"/>
    <w:tmpl w:val="1D386C6E"/>
    <w:lvl w:ilvl="0" w:tplc="2946D3D6">
      <w:start w:val="1"/>
      <w:numFmt w:val="decimal"/>
      <w:pStyle w:val="SingleParaNoGC"/>
      <w:lvlText w:val="%1."/>
      <w:lvlJc w:val="left"/>
      <w:pPr>
        <w:ind w:left="2031" w:hanging="420"/>
      </w:pPr>
      <w:rPr>
        <w:rFonts w:hint="eastAsia"/>
      </w:rPr>
    </w:lvl>
    <w:lvl w:ilvl="1" w:tplc="04090019">
      <w:start w:val="1"/>
      <w:numFmt w:val="lowerLetter"/>
      <w:lvlText w:val="%2)"/>
      <w:lvlJc w:val="left"/>
      <w:pPr>
        <w:ind w:left="2451" w:hanging="420"/>
      </w:pPr>
    </w:lvl>
    <w:lvl w:ilvl="2" w:tplc="0409001B" w:tentative="1">
      <w:start w:val="1"/>
      <w:numFmt w:val="lowerRoman"/>
      <w:lvlText w:val="%3."/>
      <w:lvlJc w:val="right"/>
      <w:pPr>
        <w:ind w:left="2871" w:hanging="420"/>
      </w:pPr>
    </w:lvl>
    <w:lvl w:ilvl="3" w:tplc="0409000F" w:tentative="1">
      <w:start w:val="1"/>
      <w:numFmt w:val="decimal"/>
      <w:lvlText w:val="%4."/>
      <w:lvlJc w:val="left"/>
      <w:pPr>
        <w:ind w:left="3291" w:hanging="420"/>
      </w:pPr>
    </w:lvl>
    <w:lvl w:ilvl="4" w:tplc="04090019" w:tentative="1">
      <w:start w:val="1"/>
      <w:numFmt w:val="lowerLetter"/>
      <w:lvlText w:val="%5)"/>
      <w:lvlJc w:val="left"/>
      <w:pPr>
        <w:ind w:left="3711" w:hanging="420"/>
      </w:pPr>
    </w:lvl>
    <w:lvl w:ilvl="5" w:tplc="0409001B" w:tentative="1">
      <w:start w:val="1"/>
      <w:numFmt w:val="lowerRoman"/>
      <w:lvlText w:val="%6."/>
      <w:lvlJc w:val="right"/>
      <w:pPr>
        <w:ind w:left="4131" w:hanging="420"/>
      </w:pPr>
    </w:lvl>
    <w:lvl w:ilvl="6" w:tplc="0409000F" w:tentative="1">
      <w:start w:val="1"/>
      <w:numFmt w:val="decimal"/>
      <w:lvlText w:val="%7."/>
      <w:lvlJc w:val="left"/>
      <w:pPr>
        <w:ind w:left="4551" w:hanging="420"/>
      </w:pPr>
    </w:lvl>
    <w:lvl w:ilvl="7" w:tplc="04090019" w:tentative="1">
      <w:start w:val="1"/>
      <w:numFmt w:val="lowerLetter"/>
      <w:lvlText w:val="%8)"/>
      <w:lvlJc w:val="left"/>
      <w:pPr>
        <w:ind w:left="4971" w:hanging="420"/>
      </w:pPr>
    </w:lvl>
    <w:lvl w:ilvl="8" w:tplc="0409001B" w:tentative="1">
      <w:start w:val="1"/>
      <w:numFmt w:val="lowerRoman"/>
      <w:lvlText w:val="%9."/>
      <w:lvlJc w:val="right"/>
      <w:pPr>
        <w:ind w:left="5391" w:hanging="420"/>
      </w:pPr>
    </w:lvl>
  </w:abstractNum>
  <w:abstractNum w:abstractNumId="7" w15:restartNumberingAfterBreak="0">
    <w:nsid w:val="3FEC6F0E"/>
    <w:multiLevelType w:val="hybridMultilevel"/>
    <w:tmpl w:val="6DA4CCBE"/>
    <w:lvl w:ilvl="0" w:tplc="BE0C840E">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6C94860"/>
    <w:multiLevelType w:val="hybridMultilevel"/>
    <w:tmpl w:val="92BCC196"/>
    <w:lvl w:ilvl="0" w:tplc="C2B4E8D6">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8"/>
  </w:num>
  <w:num w:numId="3">
    <w:abstractNumId w:val="4"/>
  </w:num>
  <w:num w:numId="4">
    <w:abstractNumId w:val="0"/>
  </w:num>
  <w:num w:numId="5">
    <w:abstractNumId w:val="5"/>
  </w:num>
  <w:num w:numId="6">
    <w:abstractNumId w:val="6"/>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evenAndOddHeaders/>
  <w:drawingGridHorizontalSpacing w:val="105"/>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39"/>
    <w:rsid w:val="00011483"/>
    <w:rsid w:val="000866F0"/>
    <w:rsid w:val="0009320E"/>
    <w:rsid w:val="000A2080"/>
    <w:rsid w:val="000C76F5"/>
    <w:rsid w:val="000D319F"/>
    <w:rsid w:val="000E4D0E"/>
    <w:rsid w:val="0011260F"/>
    <w:rsid w:val="00125AC6"/>
    <w:rsid w:val="001369C5"/>
    <w:rsid w:val="00144B69"/>
    <w:rsid w:val="00153E86"/>
    <w:rsid w:val="00193CF9"/>
    <w:rsid w:val="001B1BD1"/>
    <w:rsid w:val="001C3EF2"/>
    <w:rsid w:val="001D17F6"/>
    <w:rsid w:val="001D2C3F"/>
    <w:rsid w:val="00204B42"/>
    <w:rsid w:val="00215E00"/>
    <w:rsid w:val="002231C3"/>
    <w:rsid w:val="0024417F"/>
    <w:rsid w:val="00246F96"/>
    <w:rsid w:val="00250F8D"/>
    <w:rsid w:val="00253F46"/>
    <w:rsid w:val="00254EFC"/>
    <w:rsid w:val="002E1C97"/>
    <w:rsid w:val="002F5834"/>
    <w:rsid w:val="00326EBF"/>
    <w:rsid w:val="00327FE4"/>
    <w:rsid w:val="00392F6C"/>
    <w:rsid w:val="003D7D4D"/>
    <w:rsid w:val="00413D23"/>
    <w:rsid w:val="00421568"/>
    <w:rsid w:val="00427F63"/>
    <w:rsid w:val="004828CA"/>
    <w:rsid w:val="004A17D1"/>
    <w:rsid w:val="004B5239"/>
    <w:rsid w:val="004C0E41"/>
    <w:rsid w:val="004C4A0A"/>
    <w:rsid w:val="00543EBA"/>
    <w:rsid w:val="00574B05"/>
    <w:rsid w:val="0058140D"/>
    <w:rsid w:val="005E403A"/>
    <w:rsid w:val="00607BB2"/>
    <w:rsid w:val="00657A13"/>
    <w:rsid w:val="00664B3B"/>
    <w:rsid w:val="00680656"/>
    <w:rsid w:val="006B1119"/>
    <w:rsid w:val="006B329C"/>
    <w:rsid w:val="006E3E46"/>
    <w:rsid w:val="006E71B1"/>
    <w:rsid w:val="006F2A6A"/>
    <w:rsid w:val="00705D89"/>
    <w:rsid w:val="00714EC8"/>
    <w:rsid w:val="00731A42"/>
    <w:rsid w:val="00767E69"/>
    <w:rsid w:val="0077079A"/>
    <w:rsid w:val="007A5599"/>
    <w:rsid w:val="00811747"/>
    <w:rsid w:val="00816936"/>
    <w:rsid w:val="00856233"/>
    <w:rsid w:val="00860F27"/>
    <w:rsid w:val="008B0560"/>
    <w:rsid w:val="008B2BFA"/>
    <w:rsid w:val="008D3D9C"/>
    <w:rsid w:val="00936F03"/>
    <w:rsid w:val="00943B69"/>
    <w:rsid w:val="00944CB3"/>
    <w:rsid w:val="00956561"/>
    <w:rsid w:val="009A4F2B"/>
    <w:rsid w:val="009B09D7"/>
    <w:rsid w:val="009D35ED"/>
    <w:rsid w:val="00A01F90"/>
    <w:rsid w:val="00A03CB6"/>
    <w:rsid w:val="00A07B1C"/>
    <w:rsid w:val="00A1364C"/>
    <w:rsid w:val="00A21076"/>
    <w:rsid w:val="00A3739A"/>
    <w:rsid w:val="00A52DAF"/>
    <w:rsid w:val="00A84072"/>
    <w:rsid w:val="00B07B2D"/>
    <w:rsid w:val="00B16570"/>
    <w:rsid w:val="00B234EA"/>
    <w:rsid w:val="00B45B53"/>
    <w:rsid w:val="00B53320"/>
    <w:rsid w:val="00B54505"/>
    <w:rsid w:val="00B7669C"/>
    <w:rsid w:val="00BC6522"/>
    <w:rsid w:val="00BF4C63"/>
    <w:rsid w:val="00C121D5"/>
    <w:rsid w:val="00C17349"/>
    <w:rsid w:val="00C351AA"/>
    <w:rsid w:val="00C4388A"/>
    <w:rsid w:val="00C552EE"/>
    <w:rsid w:val="00C7253F"/>
    <w:rsid w:val="00C942AC"/>
    <w:rsid w:val="00CB69F6"/>
    <w:rsid w:val="00CF16AB"/>
    <w:rsid w:val="00D225A0"/>
    <w:rsid w:val="00D26A05"/>
    <w:rsid w:val="00D864B6"/>
    <w:rsid w:val="00D8791B"/>
    <w:rsid w:val="00D97B98"/>
    <w:rsid w:val="00DA56AE"/>
    <w:rsid w:val="00DC671F"/>
    <w:rsid w:val="00DE4DA7"/>
    <w:rsid w:val="00E24E94"/>
    <w:rsid w:val="00E33B38"/>
    <w:rsid w:val="00E414A1"/>
    <w:rsid w:val="00E47FE5"/>
    <w:rsid w:val="00E574AF"/>
    <w:rsid w:val="00E629F0"/>
    <w:rsid w:val="00E936EB"/>
    <w:rsid w:val="00EA7D3A"/>
    <w:rsid w:val="00F02AFF"/>
    <w:rsid w:val="00F07587"/>
    <w:rsid w:val="00F6392C"/>
    <w:rsid w:val="00F714DA"/>
    <w:rsid w:val="00F90004"/>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D9404"/>
  <w15:docId w15:val="{6FDDA5B7-FABB-4ACE-B723-CFC3884F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64C"/>
    <w:pPr>
      <w:tabs>
        <w:tab w:val="left" w:pos="431"/>
      </w:tabs>
      <w:overflowPunct w:val="0"/>
      <w:adjustRightInd w:val="0"/>
      <w:snapToGrid w:val="0"/>
      <w:spacing w:line="320" w:lineRule="exact"/>
      <w:jc w:val="both"/>
    </w:pPr>
    <w:rPr>
      <w:snapToGrid w:val="0"/>
      <w:sz w:val="21"/>
    </w:rPr>
  </w:style>
  <w:style w:type="paragraph" w:styleId="Heading1">
    <w:name w:val="heading 1"/>
    <w:basedOn w:val="Normal"/>
    <w:next w:val="Normal"/>
    <w:link w:val="Heading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Heading2">
    <w:name w:val="heading 2"/>
    <w:basedOn w:val="Normal"/>
    <w:next w:val="Normal"/>
    <w:link w:val="Heading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Heading3">
    <w:name w:val="heading 3"/>
    <w:basedOn w:val="Normal"/>
    <w:next w:val="Normal"/>
    <w:link w:val="Heading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Heading4">
    <w:name w:val="heading 4"/>
    <w:basedOn w:val="Normal"/>
    <w:next w:val="Normal"/>
    <w:link w:val="Heading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Heading5">
    <w:name w:val="heading 5"/>
    <w:basedOn w:val="Normal"/>
    <w:next w:val="Normal"/>
    <w:link w:val="Heading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Heading6">
    <w:name w:val="heading 6"/>
    <w:basedOn w:val="Normal"/>
    <w:next w:val="Normal"/>
    <w:link w:val="Heading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Heading7">
    <w:name w:val="heading 7"/>
    <w:basedOn w:val="Normal"/>
    <w:next w:val="Normal"/>
    <w:link w:val="Heading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Heading8">
    <w:name w:val="heading 8"/>
    <w:basedOn w:val="Normal"/>
    <w:next w:val="Normal"/>
    <w:link w:val="Heading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Heading9">
    <w:name w:val="heading 9"/>
    <w:basedOn w:val="Normal"/>
    <w:next w:val="Normal"/>
    <w:link w:val="Heading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C942AC"/>
    <w:pPr>
      <w:keepNext/>
      <w:keepLines/>
      <w:tabs>
        <w:tab w:val="clear" w:pos="431"/>
        <w:tab w:val="right" w:pos="851"/>
      </w:tabs>
      <w:spacing w:before="240" w:after="240" w:line="440" w:lineRule="exact"/>
      <w:ind w:left="1134" w:right="1134" w:hanging="1134"/>
      <w:outlineLvl w:val="0"/>
    </w:pPr>
    <w:rPr>
      <w:rFonts w:eastAsia="SimHei"/>
      <w:snapToGrid/>
      <w:sz w:val="34"/>
      <w:szCs w:val="34"/>
    </w:rPr>
  </w:style>
  <w:style w:type="paragraph" w:customStyle="1" w:styleId="HChGC">
    <w:name w:val="_ H _Ch_GC"/>
    <w:basedOn w:val="Normal"/>
    <w:next w:val="Normal"/>
    <w:qFormat/>
    <w:rsid w:val="00C942AC"/>
    <w:pPr>
      <w:keepNext/>
      <w:keepLines/>
      <w:tabs>
        <w:tab w:val="clear" w:pos="431"/>
        <w:tab w:val="right" w:pos="851"/>
      </w:tabs>
      <w:spacing w:before="360" w:after="240" w:line="400" w:lineRule="exact"/>
      <w:ind w:left="1134" w:right="1134" w:hanging="1134"/>
      <w:outlineLvl w:val="1"/>
    </w:pPr>
    <w:rPr>
      <w:rFonts w:eastAsia="SimHei"/>
      <w:snapToGrid/>
      <w:sz w:val="28"/>
      <w:szCs w:val="28"/>
    </w:rPr>
  </w:style>
  <w:style w:type="paragraph" w:customStyle="1" w:styleId="H1GC">
    <w:name w:val="_ H_1_GC"/>
    <w:basedOn w:val="Normal"/>
    <w:next w:val="Normal"/>
    <w:qFormat/>
    <w:rsid w:val="00C942AC"/>
    <w:pPr>
      <w:keepNext/>
      <w:keepLines/>
      <w:tabs>
        <w:tab w:val="clear" w:pos="431"/>
        <w:tab w:val="right" w:pos="851"/>
      </w:tabs>
      <w:spacing w:before="360" w:after="240"/>
      <w:ind w:left="1134" w:right="1134" w:hanging="1134"/>
      <w:outlineLvl w:val="2"/>
    </w:pPr>
    <w:rPr>
      <w:rFonts w:eastAsia="SimHei"/>
      <w:snapToGrid/>
      <w:sz w:val="24"/>
      <w:szCs w:val="24"/>
    </w:rPr>
  </w:style>
  <w:style w:type="paragraph" w:customStyle="1" w:styleId="H23GC">
    <w:name w:val="_ H_2/3_GC"/>
    <w:basedOn w:val="Normal"/>
    <w:next w:val="Normal"/>
    <w:qFormat/>
    <w:rsid w:val="00C942AC"/>
    <w:pPr>
      <w:keepNext/>
      <w:keepLines/>
      <w:tabs>
        <w:tab w:val="clear" w:pos="431"/>
        <w:tab w:val="right" w:pos="851"/>
      </w:tabs>
      <w:spacing w:before="240" w:after="120"/>
      <w:ind w:left="1134" w:right="1134" w:hanging="1134"/>
      <w:outlineLvl w:val="3"/>
    </w:pPr>
    <w:rPr>
      <w:rFonts w:eastAsia="SimHei"/>
      <w:snapToGrid/>
      <w:sz w:val="22"/>
      <w:szCs w:val="22"/>
    </w:rPr>
  </w:style>
  <w:style w:type="paragraph" w:customStyle="1" w:styleId="H4GC">
    <w:name w:val="_ H_4_GC"/>
    <w:basedOn w:val="Normal"/>
    <w:next w:val="Normal"/>
    <w:qFormat/>
    <w:rsid w:val="0011260F"/>
    <w:pPr>
      <w:keepNext/>
      <w:keepLines/>
      <w:tabs>
        <w:tab w:val="clear" w:pos="431"/>
        <w:tab w:val="right" w:pos="851"/>
      </w:tabs>
      <w:spacing w:before="240" w:after="120"/>
      <w:ind w:left="1134" w:right="1134" w:hanging="1134"/>
      <w:outlineLvl w:val="4"/>
    </w:pPr>
    <w:rPr>
      <w:rFonts w:eastAsia="楷体"/>
      <w:snapToGrid/>
      <w:sz w:val="23"/>
      <w:szCs w:val="23"/>
    </w:rPr>
  </w:style>
  <w:style w:type="paragraph" w:customStyle="1" w:styleId="H56GC">
    <w:name w:val="_ H_5/6_GC"/>
    <w:basedOn w:val="Normal"/>
    <w:next w:val="Normal"/>
    <w:qFormat/>
    <w:rsid w:val="00C942AC"/>
    <w:pPr>
      <w:keepNext/>
      <w:keepLines/>
      <w:tabs>
        <w:tab w:val="clear" w:pos="431"/>
        <w:tab w:val="right" w:pos="851"/>
      </w:tabs>
      <w:spacing w:before="240" w:after="120"/>
      <w:ind w:left="1134" w:right="1134" w:hanging="1134"/>
      <w:outlineLvl w:val="5"/>
    </w:pPr>
    <w:rPr>
      <w:snapToGrid/>
      <w:szCs w:val="21"/>
    </w:rPr>
  </w:style>
  <w:style w:type="paragraph" w:customStyle="1" w:styleId="SingleTxtGC">
    <w:name w:val="_ Single Txt_GC"/>
    <w:basedOn w:val="Normal"/>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DefaultParagraphFont"/>
    <w:link w:val="SingleTxtGC"/>
    <w:locked/>
    <w:rsid w:val="00C17349"/>
    <w:rPr>
      <w:snapToGrid w:val="0"/>
      <w:sz w:val="21"/>
      <w:szCs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1">
    <w:name w:val="表中文字"/>
    <w:basedOn w:val="Normal"/>
    <w:qFormat/>
    <w:rsid w:val="00C17349"/>
    <w:pPr>
      <w:tabs>
        <w:tab w:val="left" w:pos="1134"/>
        <w:tab w:val="left" w:pos="1565"/>
        <w:tab w:val="left" w:pos="1996"/>
        <w:tab w:val="left" w:pos="2427"/>
      </w:tabs>
      <w:spacing w:before="40" w:line="240" w:lineRule="atLeast"/>
      <w:ind w:right="113"/>
    </w:pPr>
    <w:rPr>
      <w:sz w:val="18"/>
      <w:szCs w:val="18"/>
    </w:rPr>
  </w:style>
  <w:style w:type="paragraph" w:styleId="FootnoteText">
    <w:name w:val="footnote text"/>
    <w:aliases w:val="5_G,Char,Footnote Text Char2,Footnote Text Char1 Char,Footnote Text Char Char Char,Footnote Text Char Char1,Footnote Text Char1,Footnote Text Char Char,Footnote Text Char1 Char Char"/>
    <w:basedOn w:val="Normal"/>
    <w:link w:val="FootnoteTextChar"/>
    <w:qFormat/>
    <w:rsid w:val="00E414A1"/>
    <w:pPr>
      <w:keepLines/>
      <w:widowControl w:val="0"/>
      <w:tabs>
        <w:tab w:val="clear" w:pos="431"/>
        <w:tab w:val="right" w:pos="1021"/>
      </w:tabs>
      <w:spacing w:after="120" w:line="240" w:lineRule="exact"/>
      <w:ind w:left="1134" w:right="1134" w:hanging="1134"/>
    </w:pPr>
    <w:rPr>
      <w:sz w:val="18"/>
      <w:szCs w:val="18"/>
    </w:rPr>
  </w:style>
  <w:style w:type="character" w:customStyle="1" w:styleId="FootnoteTextChar">
    <w:name w:val="Footnote Text Char"/>
    <w:aliases w:val="5_G Char,Char Char,Footnote Text Char2 Char,Footnote Text Char1 Char Char1,Footnote Text Char Char Char Char,Footnote Text Char Char1 Char,Footnote Text Char1 Char1,Footnote Text Char Char Char1,Footnote Text Char1 Char Char Char"/>
    <w:basedOn w:val="DefaultParagraphFont"/>
    <w:link w:val="FootnoteText"/>
    <w:rsid w:val="00E414A1"/>
    <w:rPr>
      <w:snapToGrid w:val="0"/>
      <w:sz w:val="18"/>
      <w:szCs w:val="18"/>
    </w:rPr>
  </w:style>
  <w:style w:type="character" w:styleId="FootnoteReference">
    <w:name w:val="footnote reference"/>
    <w:aliases w:val="4_G,Footnote Reference/"/>
    <w:basedOn w:val="DefaultParagraphFont"/>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2">
    <w:name w:val="目录段页次"/>
    <w:basedOn w:val="Normal"/>
    <w:qFormat/>
    <w:rsid w:val="00DA56AE"/>
    <w:pPr>
      <w:tabs>
        <w:tab w:val="clear" w:pos="431"/>
        <w:tab w:val="right" w:pos="851"/>
        <w:tab w:val="left" w:pos="1134"/>
        <w:tab w:val="left" w:pos="1565"/>
        <w:tab w:val="left" w:pos="1996"/>
        <w:tab w:val="right" w:leader="dot" w:pos="7655"/>
        <w:tab w:val="right" w:pos="8789"/>
        <w:tab w:val="right" w:pos="9554"/>
      </w:tabs>
      <w:spacing w:after="120"/>
      <w:ind w:left="1134" w:right="3119" w:hanging="1134"/>
    </w:pPr>
    <w:rPr>
      <w:szCs w:val="21"/>
    </w:rPr>
  </w:style>
  <w:style w:type="paragraph" w:customStyle="1" w:styleId="a3">
    <w:name w:val="目录页次"/>
    <w:basedOn w:val="Normal"/>
    <w:qFormat/>
    <w:rsid w:val="00DA56AE"/>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4">
    <w:name w:val="缩进正文"/>
    <w:basedOn w:val="Normal"/>
    <w:qFormat/>
    <w:rsid w:val="00DA56AE"/>
    <w:pPr>
      <w:tabs>
        <w:tab w:val="left" w:pos="1134"/>
        <w:tab w:val="left" w:pos="1565"/>
        <w:tab w:val="left" w:pos="1996"/>
        <w:tab w:val="left" w:pos="2427"/>
      </w:tabs>
      <w:spacing w:after="120"/>
      <w:ind w:left="1565" w:right="1134"/>
    </w:pPr>
    <w:rPr>
      <w:szCs w:val="21"/>
    </w:rPr>
  </w:style>
  <w:style w:type="paragraph" w:styleId="EndnoteText">
    <w:name w:val="endnote text"/>
    <w:basedOn w:val="FootnoteText"/>
    <w:link w:val="EndnoteTextChar"/>
    <w:qFormat/>
    <w:rsid w:val="008B0560"/>
  </w:style>
  <w:style w:type="character" w:customStyle="1" w:styleId="EndnoteTextChar">
    <w:name w:val="Endnote Text Char"/>
    <w:basedOn w:val="DefaultParagraphFont"/>
    <w:link w:val="EndnoteText"/>
    <w:rsid w:val="008B0560"/>
    <w:rPr>
      <w:rFonts w:ascii="Times New Roman" w:eastAsia="SimSun" w:hAnsi="Times New Roman" w:cs="Times New Roman"/>
      <w:snapToGrid w:val="0"/>
      <w:kern w:val="0"/>
      <w:sz w:val="18"/>
      <w:szCs w:val="20"/>
    </w:rPr>
  </w:style>
  <w:style w:type="character" w:styleId="EndnoteReference">
    <w:name w:val="endnote reference"/>
    <w:basedOn w:val="FootnoteReference"/>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Footer">
    <w:name w:val="footer"/>
    <w:basedOn w:val="Normal"/>
    <w:link w:val="FooterChar"/>
    <w:qFormat/>
    <w:rsid w:val="00A01F90"/>
    <w:pPr>
      <w:overflowPunct/>
      <w:spacing w:line="240" w:lineRule="auto"/>
      <w:jc w:val="left"/>
    </w:pPr>
    <w:rPr>
      <w:rFonts w:eastAsia="Times New Roman"/>
      <w:sz w:val="16"/>
      <w:szCs w:val="16"/>
      <w:lang w:val="en-GB" w:eastAsia="en-US"/>
    </w:rPr>
  </w:style>
  <w:style w:type="character" w:customStyle="1" w:styleId="FooterChar">
    <w:name w:val="Footer Char"/>
    <w:basedOn w:val="DefaultParagraphFont"/>
    <w:link w:val="Footer"/>
    <w:rsid w:val="00A01F90"/>
    <w:rPr>
      <w:rFonts w:eastAsia="Times New Roman"/>
      <w:snapToGrid w:val="0"/>
      <w:sz w:val="16"/>
      <w:szCs w:val="16"/>
      <w:lang w:val="en-GB" w:eastAsia="en-US"/>
    </w:rPr>
  </w:style>
  <w:style w:type="character" w:styleId="PageNumber">
    <w:name w:val="page number"/>
    <w:basedOn w:val="DefaultParagraphFont"/>
    <w:qFormat/>
    <w:rsid w:val="00A01F90"/>
    <w:rPr>
      <w:rFonts w:ascii="Times New Roman" w:hAnsi="Times New Roman"/>
      <w:b/>
      <w:i w:val="0"/>
      <w:snapToGrid w:val="0"/>
      <w:spacing w:val="0"/>
      <w:kern w:val="0"/>
      <w:sz w:val="18"/>
      <w14:cntxtAlts w14:val="0"/>
    </w:rPr>
  </w:style>
  <w:style w:type="paragraph" w:styleId="Header">
    <w:name w:val="header"/>
    <w:basedOn w:val="Normal"/>
    <w:link w:val="HeaderChar"/>
    <w:qFormat/>
    <w:rsid w:val="00A01F90"/>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basedOn w:val="DefaultParagraphFont"/>
    <w:link w:val="Header"/>
    <w:rsid w:val="00A01F90"/>
    <w:rPr>
      <w:rFonts w:eastAsia="Times New Roman"/>
      <w:b/>
      <w:snapToGrid w:val="0"/>
      <w:sz w:val="18"/>
      <w:szCs w:val="18"/>
      <w:lang w:val="en-GB" w:eastAsia="en-US"/>
    </w:rPr>
  </w:style>
  <w:style w:type="character" w:customStyle="1" w:styleId="Heading1Char">
    <w:name w:val="Heading 1 Char"/>
    <w:basedOn w:val="DefaultParagraphFont"/>
    <w:link w:val="Heading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153E86"/>
    <w:rPr>
      <w:rFonts w:ascii="Times New Roman" w:eastAsia="Times New Roman" w:hAnsi="Times New Roman" w:cs="Times New Roman"/>
      <w:b/>
      <w:bCs/>
      <w:color w:val="4F81BD" w:themeColor="accent1"/>
      <w:sz w:val="26"/>
      <w:szCs w:val="26"/>
    </w:rPr>
  </w:style>
  <w:style w:type="character" w:customStyle="1" w:styleId="Heading3Char">
    <w:name w:val="Heading 3 Char"/>
    <w:basedOn w:val="DefaultParagraphFont"/>
    <w:link w:val="Heading3"/>
    <w:uiPriority w:val="9"/>
    <w:semiHidden/>
    <w:rsid w:val="00153E86"/>
    <w:rPr>
      <w:rFonts w:ascii="Times New Roman" w:eastAsia="Times New Roman" w:hAnsi="Times New Roman" w:cs="Times New Roman"/>
      <w:b/>
      <w:bCs/>
      <w:color w:val="4F81BD" w:themeColor="accent1"/>
    </w:rPr>
  </w:style>
  <w:style w:type="character" w:customStyle="1" w:styleId="Heading4Char">
    <w:name w:val="Heading 4 Char"/>
    <w:basedOn w:val="DefaultParagraphFont"/>
    <w:link w:val="Heading4"/>
    <w:uiPriority w:val="9"/>
    <w:semiHidden/>
    <w:rsid w:val="00153E86"/>
    <w:rPr>
      <w:rFonts w:ascii="Times New Roman" w:eastAsia="Times New Roman" w:hAnsi="Times New Roman" w:cs="Times New Roman"/>
      <w:b/>
      <w:bCs/>
      <w:i/>
      <w:iCs/>
      <w:color w:val="4F81BD" w:themeColor="accent1"/>
    </w:rPr>
  </w:style>
  <w:style w:type="character" w:customStyle="1" w:styleId="Heading5Char">
    <w:name w:val="Heading 5 Char"/>
    <w:basedOn w:val="DefaultParagraphFont"/>
    <w:link w:val="Heading5"/>
    <w:uiPriority w:val="9"/>
    <w:semiHidden/>
    <w:rsid w:val="00153E86"/>
    <w:rPr>
      <w:rFonts w:ascii="Times New Roman" w:eastAsia="Times New Roman" w:hAnsi="Times New Roman" w:cs="Times New Roman"/>
      <w:color w:val="243F60" w:themeColor="accent1" w:themeShade="7F"/>
    </w:rPr>
  </w:style>
  <w:style w:type="character" w:customStyle="1" w:styleId="Heading6Char">
    <w:name w:val="Heading 6 Char"/>
    <w:basedOn w:val="DefaultParagraphFont"/>
    <w:link w:val="Heading6"/>
    <w:uiPriority w:val="9"/>
    <w:semiHidden/>
    <w:rsid w:val="00153E86"/>
    <w:rPr>
      <w:rFonts w:ascii="Times New Roman" w:eastAsia="Times New Roman" w:hAnsi="Times New Roman" w:cs="Times New Roman"/>
      <w:i/>
      <w:iCs/>
      <w:color w:val="243F60" w:themeColor="accent1" w:themeShade="7F"/>
    </w:rPr>
  </w:style>
  <w:style w:type="character" w:customStyle="1" w:styleId="Heading7Char">
    <w:name w:val="Heading 7 Char"/>
    <w:basedOn w:val="DefaultParagraphFont"/>
    <w:link w:val="Heading7"/>
    <w:uiPriority w:val="9"/>
    <w:semiHidden/>
    <w:rsid w:val="00153E86"/>
    <w:rPr>
      <w:rFonts w:ascii="Times New Roman" w:eastAsia="Times New Roman" w:hAnsi="Times New Roman" w:cs="Times New Roman"/>
      <w:i/>
      <w:iCs/>
      <w:color w:val="404040" w:themeColor="text1" w:themeTint="BF"/>
    </w:rPr>
  </w:style>
  <w:style w:type="character" w:customStyle="1" w:styleId="Heading8Char">
    <w:name w:val="Heading 8 Char"/>
    <w:basedOn w:val="DefaultParagraphFont"/>
    <w:link w:val="Heading8"/>
    <w:uiPriority w:val="9"/>
    <w:semiHidden/>
    <w:rsid w:val="00153E86"/>
    <w:rPr>
      <w:rFonts w:ascii="Times New Roman" w:eastAsia="Times New Roman" w:hAnsi="Times New Roman" w:cs="Times New Roman"/>
      <w:color w:val="4F81BD" w:themeColor="accent1"/>
      <w:sz w:val="20"/>
      <w:szCs w:val="20"/>
    </w:rPr>
  </w:style>
  <w:style w:type="character" w:customStyle="1" w:styleId="Heading9Char">
    <w:name w:val="Heading 9 Char"/>
    <w:basedOn w:val="DefaultParagraphFont"/>
    <w:link w:val="Heading9"/>
    <w:uiPriority w:val="9"/>
    <w:semiHidden/>
    <w:rsid w:val="00153E86"/>
    <w:rPr>
      <w:rFonts w:ascii="Times New Roman" w:eastAsia="Times New Roman" w:hAnsi="Times New Roman" w:cs="Times New Roman"/>
      <w:i/>
      <w:iCs/>
      <w:color w:val="404040" w:themeColor="text1" w:themeTint="BF"/>
      <w:sz w:val="20"/>
      <w:szCs w:val="20"/>
    </w:rPr>
  </w:style>
  <w:style w:type="paragraph" w:styleId="Caption">
    <w:name w:val="caption"/>
    <w:basedOn w:val="Normal"/>
    <w:next w:val="Normal"/>
    <w:uiPriority w:val="35"/>
    <w:semiHidden/>
    <w:qFormat/>
    <w:rsid w:val="008B0560"/>
    <w:pPr>
      <w:spacing w:after="200"/>
    </w:pPr>
    <w:rPr>
      <w:rFonts w:asciiTheme="minorHAnsi" w:eastAsiaTheme="minorEastAsia" w:hAnsiTheme="minorHAnsi"/>
      <w:b/>
      <w:bCs/>
      <w:snapToGrid/>
      <w:color w:val="4F81BD" w:themeColor="accent1"/>
      <w:sz w:val="18"/>
      <w:szCs w:val="18"/>
    </w:rPr>
  </w:style>
  <w:style w:type="paragraph" w:styleId="TOCHeading">
    <w:name w:val="TOC Heading"/>
    <w:basedOn w:val="Heading1"/>
    <w:next w:val="Normal"/>
    <w:uiPriority w:val="39"/>
    <w:semiHidden/>
    <w:qFormat/>
    <w:rsid w:val="008B0560"/>
    <w:pPr>
      <w:outlineLvl w:val="9"/>
    </w:pPr>
  </w:style>
  <w:style w:type="paragraph" w:styleId="BalloonText">
    <w:name w:val="Balloon Text"/>
    <w:basedOn w:val="Normal"/>
    <w:link w:val="BalloonTextChar"/>
    <w:uiPriority w:val="99"/>
    <w:semiHidden/>
    <w:rsid w:val="009B09D7"/>
    <w:rPr>
      <w:sz w:val="18"/>
      <w:szCs w:val="18"/>
    </w:rPr>
  </w:style>
  <w:style w:type="character" w:customStyle="1" w:styleId="BalloonTextChar">
    <w:name w:val="Balloon Text Char"/>
    <w:basedOn w:val="DefaultParagraphFont"/>
    <w:link w:val="BalloonText"/>
    <w:uiPriority w:val="99"/>
    <w:semiHidden/>
    <w:rsid w:val="00153E86"/>
    <w:rPr>
      <w:rFonts w:ascii="Times New Roman" w:eastAsia="SimSun" w:hAnsi="Times New Roman" w:cs="Times New Roman"/>
      <w:snapToGrid w:val="0"/>
      <w:sz w:val="18"/>
      <w:szCs w:val="18"/>
    </w:rPr>
  </w:style>
  <w:style w:type="character" w:styleId="PlaceholderText">
    <w:name w:val="Placeholder Text"/>
    <w:basedOn w:val="DefaultParagraphFont"/>
    <w:uiPriority w:val="99"/>
    <w:semiHidden/>
    <w:rsid w:val="00680656"/>
    <w:rPr>
      <w:color w:val="808080"/>
    </w:rPr>
  </w:style>
  <w:style w:type="paragraph" w:customStyle="1" w:styleId="SingleParaNoGC">
    <w:name w:val="_ Single ParaNo_GC"/>
    <w:basedOn w:val="SingleTxtGC"/>
    <w:qFormat/>
    <w:rsid w:val="00811747"/>
    <w:pPr>
      <w:numPr>
        <w:numId w:val="6"/>
      </w:numPr>
      <w:tabs>
        <w:tab w:val="clear" w:pos="431"/>
      </w:tabs>
      <w:ind w:left="1134" w:firstLine="0"/>
    </w:pPr>
    <w:rPr>
      <w:snapToGrid/>
      <w:szCs w:val="21"/>
    </w:rPr>
  </w:style>
  <w:style w:type="character" w:styleId="Hyperlink">
    <w:name w:val="Hyperlink"/>
    <w:basedOn w:val="DefaultParagraphFont"/>
    <w:uiPriority w:val="99"/>
    <w:unhideWhenUsed/>
    <w:rsid w:val="00A07B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s://undocs.org/en/ST/SG/AC.10/46/Add.2" TargetMode="External"/><Relationship Id="rId2" Type="http://schemas.openxmlformats.org/officeDocument/2006/relationships/hyperlink" Target="https://undocs.org/en/ST/SG/AC.10/46/Add.1" TargetMode="External"/><Relationship Id="rId1" Type="http://schemas.openxmlformats.org/officeDocument/2006/relationships/hyperlink" Target="http://undocs.org/E/2017/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S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626577e1efd40950331a4241a1263ee2">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d0a6c692bd1091f1e5b8447858a85c4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0B4B1-9E64-47D8-A7E3-256C4D04F6E2}">
  <ds:schemaRefs>
    <ds:schemaRef ds:uri="http://schemas.openxmlformats.org/officeDocument/2006/bibliography"/>
  </ds:schemaRefs>
</ds:datastoreItem>
</file>

<file path=customXml/itemProps2.xml><?xml version="1.0" encoding="utf-8"?>
<ds:datastoreItem xmlns:ds="http://schemas.openxmlformats.org/officeDocument/2006/customXml" ds:itemID="{DFC54B4D-152B-4BFB-91BF-5D4C474424F3}"/>
</file>

<file path=customXml/itemProps3.xml><?xml version="1.0" encoding="utf-8"?>
<ds:datastoreItem xmlns:ds="http://schemas.openxmlformats.org/officeDocument/2006/customXml" ds:itemID="{AB45281B-E647-485A-AE35-2A32C03A7986}"/>
</file>

<file path=customXml/itemProps4.xml><?xml version="1.0" encoding="utf-8"?>
<ds:datastoreItem xmlns:ds="http://schemas.openxmlformats.org/officeDocument/2006/customXml" ds:itemID="{0ED903C6-11B9-4DD5-BFF7-CFBE94AF2767}"/>
</file>

<file path=docProps/app.xml><?xml version="1.0" encoding="utf-8"?>
<Properties xmlns="http://schemas.openxmlformats.org/officeDocument/2006/extended-properties" xmlns:vt="http://schemas.openxmlformats.org/officeDocument/2006/docPropsVTypes">
  <Template>ST.dotm</Template>
  <TotalTime>1</TotalTime>
  <Pages>11</Pages>
  <Words>1106</Words>
  <Characters>6306</Characters>
  <Application>Microsoft Office Word</Application>
  <DocSecurity>0</DocSecurity>
  <Lines>52</Lines>
  <Paragraphs>14</Paragraphs>
  <ScaleCrop>false</ScaleCrop>
  <Company>DCM</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ST/SG/AC.10/48</dc:title>
  <dc:subject>2100567</dc:subject>
  <dc:creator>Xin</dc:creator>
  <cp:keywords/>
  <dc:description/>
  <cp:lastModifiedBy>Laurence Berthet</cp:lastModifiedBy>
  <cp:revision>2</cp:revision>
  <cp:lastPrinted>2014-05-09T11:28:00Z</cp:lastPrinted>
  <dcterms:created xsi:type="dcterms:W3CDTF">2021-06-07T11:18:00Z</dcterms:created>
  <dcterms:modified xsi:type="dcterms:W3CDTF">2021-06-07T11:18:00Z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