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51A6BE58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0D3A042D" w14:textId="77777777" w:rsidR="002D5AAC" w:rsidRDefault="002D5AAC" w:rsidP="0023483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05BEF50A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09CB2713" w14:textId="1727745E" w:rsidR="002D5AAC" w:rsidRDefault="0023483D" w:rsidP="0023483D">
            <w:pPr>
              <w:jc w:val="right"/>
            </w:pPr>
            <w:r w:rsidRPr="0023483D">
              <w:rPr>
                <w:sz w:val="40"/>
              </w:rPr>
              <w:t>ECE</w:t>
            </w:r>
            <w:r>
              <w:t>/TRANS/WP.15/AC.2/2021/31</w:t>
            </w:r>
          </w:p>
        </w:tc>
      </w:tr>
      <w:tr w:rsidR="002D5AAC" w14:paraId="7A464934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4E129E3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7D68D927" wp14:editId="3A5FB563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D109CDD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17FA74D1" w14:textId="77777777" w:rsidR="002D5AAC" w:rsidRDefault="0023483D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68D94D15" w14:textId="77777777" w:rsidR="0023483D" w:rsidRDefault="0023483D" w:rsidP="0023483D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9 June 2021</w:t>
            </w:r>
          </w:p>
          <w:p w14:paraId="3DF80DB9" w14:textId="77777777" w:rsidR="0023483D" w:rsidRDefault="0023483D" w:rsidP="0023483D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115EBB5B" w14:textId="7CDF042C" w:rsidR="0023483D" w:rsidRPr="008D53B6" w:rsidRDefault="0023483D" w:rsidP="0023483D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7573441A" w14:textId="77777777" w:rsidR="008A37C8" w:rsidRPr="00780023" w:rsidRDefault="008A37C8" w:rsidP="00255343">
      <w:pPr>
        <w:spacing w:before="120"/>
        <w:rPr>
          <w:b/>
          <w:sz w:val="28"/>
          <w:szCs w:val="28"/>
        </w:rPr>
      </w:pPr>
      <w:r w:rsidRPr="00780023">
        <w:rPr>
          <w:b/>
          <w:sz w:val="28"/>
          <w:szCs w:val="28"/>
        </w:rPr>
        <w:t>Европейская экономическая комиссия</w:t>
      </w:r>
    </w:p>
    <w:p w14:paraId="32AA9A13" w14:textId="77777777" w:rsidR="00780023" w:rsidRPr="00780023" w:rsidRDefault="00780023" w:rsidP="00780023">
      <w:pPr>
        <w:spacing w:before="120"/>
        <w:rPr>
          <w:sz w:val="28"/>
          <w:szCs w:val="28"/>
        </w:rPr>
      </w:pPr>
      <w:r w:rsidRPr="00780023">
        <w:rPr>
          <w:sz w:val="28"/>
          <w:szCs w:val="28"/>
        </w:rPr>
        <w:t>Комитет по внутреннему транспорту</w:t>
      </w:r>
    </w:p>
    <w:p w14:paraId="55E5AA6F" w14:textId="77777777" w:rsidR="00780023" w:rsidRPr="00780023" w:rsidRDefault="00780023" w:rsidP="00780023">
      <w:pPr>
        <w:spacing w:before="120"/>
        <w:rPr>
          <w:b/>
          <w:sz w:val="24"/>
          <w:szCs w:val="24"/>
        </w:rPr>
      </w:pPr>
      <w:r w:rsidRPr="00780023">
        <w:rPr>
          <w:b/>
          <w:bCs/>
          <w:sz w:val="24"/>
          <w:szCs w:val="24"/>
        </w:rPr>
        <w:t>Рабочая группа по перевозкам опасных грузов</w:t>
      </w:r>
    </w:p>
    <w:p w14:paraId="66C854DD" w14:textId="395C88E2" w:rsidR="00780023" w:rsidRPr="00780023" w:rsidRDefault="00780023" w:rsidP="00780023">
      <w:pPr>
        <w:spacing w:before="120"/>
        <w:rPr>
          <w:b/>
        </w:rPr>
      </w:pPr>
      <w:r w:rsidRPr="00780023">
        <w:rPr>
          <w:b/>
          <w:bCs/>
        </w:rPr>
        <w:t>Совместное совещание экспертов по Правилам,</w:t>
      </w:r>
      <w:r w:rsidRPr="00780023">
        <w:rPr>
          <w:b/>
          <w:bCs/>
        </w:rPr>
        <w:br/>
      </w:r>
      <w:r w:rsidRPr="00780023">
        <w:rPr>
          <w:b/>
          <w:bCs/>
        </w:rPr>
        <w:t xml:space="preserve">прилагаемым к Европейскому соглашению </w:t>
      </w:r>
      <w:r w:rsidRPr="00780023">
        <w:rPr>
          <w:b/>
          <w:bCs/>
        </w:rPr>
        <w:br/>
      </w:r>
      <w:r w:rsidRPr="00780023">
        <w:rPr>
          <w:b/>
          <w:bCs/>
        </w:rPr>
        <w:t xml:space="preserve">о международной перевозке опасных грузов </w:t>
      </w:r>
      <w:r w:rsidRPr="00780023">
        <w:rPr>
          <w:b/>
          <w:bCs/>
        </w:rPr>
        <w:br/>
      </w:r>
      <w:r w:rsidRPr="00780023">
        <w:rPr>
          <w:b/>
          <w:bCs/>
        </w:rPr>
        <w:t>по внутренним водным путям (ВОПОГ)</w:t>
      </w:r>
    </w:p>
    <w:p w14:paraId="2E6C9BBF" w14:textId="77777777" w:rsidR="00780023" w:rsidRPr="00780023" w:rsidRDefault="00780023" w:rsidP="00780023">
      <w:pPr>
        <w:rPr>
          <w:b/>
        </w:rPr>
      </w:pPr>
      <w:r w:rsidRPr="00780023">
        <w:rPr>
          <w:b/>
          <w:bCs/>
        </w:rPr>
        <w:t>(Комитет по вопросам безопасности ВОПОГ)</w:t>
      </w:r>
    </w:p>
    <w:p w14:paraId="179FB2B9" w14:textId="77777777" w:rsidR="00780023" w:rsidRPr="00780023" w:rsidRDefault="00780023" w:rsidP="00780023">
      <w:pPr>
        <w:spacing w:before="120"/>
        <w:rPr>
          <w:b/>
        </w:rPr>
      </w:pPr>
      <w:r w:rsidRPr="00780023">
        <w:rPr>
          <w:b/>
          <w:bCs/>
        </w:rPr>
        <w:t>Тридцать восьмая сессия</w:t>
      </w:r>
    </w:p>
    <w:p w14:paraId="64982FDB" w14:textId="77777777" w:rsidR="00780023" w:rsidRPr="00780023" w:rsidRDefault="00780023" w:rsidP="00780023">
      <w:r w:rsidRPr="00780023">
        <w:t>Женева, 23‒27 августа 2021 года</w:t>
      </w:r>
    </w:p>
    <w:p w14:paraId="3D70DDCB" w14:textId="77777777" w:rsidR="00780023" w:rsidRPr="00780023" w:rsidRDefault="00780023" w:rsidP="00780023">
      <w:r w:rsidRPr="00780023">
        <w:t>Пункт 4 b) предварительной повестки дня</w:t>
      </w:r>
    </w:p>
    <w:p w14:paraId="2DF98A8A" w14:textId="2DFC172D" w:rsidR="00780023" w:rsidRPr="00780023" w:rsidRDefault="00780023" w:rsidP="00780023">
      <w:pPr>
        <w:rPr>
          <w:b/>
          <w:bCs/>
        </w:rPr>
      </w:pPr>
      <w:r w:rsidRPr="00780023">
        <w:rPr>
          <w:b/>
          <w:bCs/>
        </w:rPr>
        <w:t xml:space="preserve">Предложения о внесении поправок в Правила, </w:t>
      </w:r>
      <w:r w:rsidRPr="00780023">
        <w:rPr>
          <w:b/>
          <w:bCs/>
        </w:rPr>
        <w:br/>
      </w:r>
      <w:r w:rsidRPr="00780023">
        <w:rPr>
          <w:b/>
          <w:bCs/>
        </w:rPr>
        <w:t>прилагаемые к ВОПОГ:</w:t>
      </w:r>
    </w:p>
    <w:p w14:paraId="5944A925" w14:textId="77777777" w:rsidR="00780023" w:rsidRPr="00780023" w:rsidRDefault="00780023" w:rsidP="00780023">
      <w:pPr>
        <w:rPr>
          <w:b/>
        </w:rPr>
      </w:pPr>
      <w:r w:rsidRPr="00780023">
        <w:rPr>
          <w:b/>
          <w:bCs/>
        </w:rPr>
        <w:t>другие предложения</w:t>
      </w:r>
    </w:p>
    <w:p w14:paraId="3A19E88D" w14:textId="3B11E15B" w:rsidR="00780023" w:rsidRPr="00ED5CB4" w:rsidRDefault="00780023" w:rsidP="00780023">
      <w:pPr>
        <w:pStyle w:val="HChG"/>
      </w:pPr>
      <w:r>
        <w:tab/>
      </w:r>
      <w:r>
        <w:tab/>
      </w:r>
      <w:r>
        <w:rPr>
          <w:bCs/>
        </w:rPr>
        <w:t xml:space="preserve">Согласование терминологии, используемой </w:t>
      </w:r>
      <w:r>
        <w:rPr>
          <w:bCs/>
        </w:rPr>
        <w:br/>
      </w:r>
      <w:r>
        <w:rPr>
          <w:bCs/>
        </w:rPr>
        <w:t>в пунктах 8.1.2.2 f) и 8.1.2.3 s) ВОПОГ 2021 года</w:t>
      </w:r>
    </w:p>
    <w:p w14:paraId="0EFB4995" w14:textId="5EFE79F7" w:rsidR="00780023" w:rsidRPr="00ED5CB4" w:rsidRDefault="00780023" w:rsidP="00780023">
      <w:pPr>
        <w:pStyle w:val="H1G"/>
        <w:rPr>
          <w:b w:val="0"/>
        </w:rPr>
      </w:pPr>
      <w:r>
        <w:tab/>
      </w:r>
      <w:r>
        <w:tab/>
        <w:t>Представлено Центральной комиссией судоходства по Рейну (ЦКСР)</w:t>
      </w:r>
      <w:r w:rsidRPr="00780023">
        <w:rPr>
          <w:rStyle w:val="aa"/>
          <w:b w:val="0"/>
          <w:bCs/>
          <w:sz w:val="20"/>
          <w:vertAlign w:val="baseline"/>
        </w:rPr>
        <w:footnoteReference w:customMarkFollows="1" w:id="1"/>
        <w:t>*</w:t>
      </w:r>
      <w:r w:rsidRPr="00780023">
        <w:rPr>
          <w:b w:val="0"/>
          <w:bCs/>
          <w:sz w:val="20"/>
        </w:rPr>
        <w:t xml:space="preserve"> </w:t>
      </w:r>
      <w:r w:rsidRPr="00780023">
        <w:rPr>
          <w:rStyle w:val="aa"/>
          <w:b w:val="0"/>
          <w:bCs/>
          <w:sz w:val="20"/>
          <w:vertAlign w:val="baseline"/>
        </w:rPr>
        <w:footnoteReference w:customMarkFollows="1" w:id="2"/>
        <w:t>**</w:t>
      </w:r>
    </w:p>
    <w:p w14:paraId="5942A33B" w14:textId="77777777" w:rsidR="00780023" w:rsidRPr="00ED5CB4" w:rsidRDefault="00780023" w:rsidP="00780023">
      <w:pPr>
        <w:pStyle w:val="HChG"/>
      </w:pPr>
      <w:r>
        <w:tab/>
      </w:r>
      <w:r>
        <w:tab/>
      </w:r>
      <w:r>
        <w:rPr>
          <w:bCs/>
        </w:rPr>
        <w:t>Введение</w:t>
      </w:r>
    </w:p>
    <w:p w14:paraId="6C7D00EC" w14:textId="77E6B70D" w:rsidR="00780023" w:rsidRPr="00ED5CB4" w:rsidRDefault="00780023" w:rsidP="00780023">
      <w:pPr>
        <w:pStyle w:val="SingleTxtG"/>
      </w:pPr>
      <w:r>
        <w:t>1.</w:t>
      </w:r>
      <w:r>
        <w:tab/>
        <w:t>Секретариат ЦКСР хотел бы обратить внимание Комитета по вопросам безопасности ВОПОГ на использование различной терминологии в вариантах пунктов</w:t>
      </w:r>
      <w:r w:rsidR="00A45D15">
        <w:rPr>
          <w:lang w:val="en-US"/>
        </w:rPr>
        <w:t> </w:t>
      </w:r>
      <w:r>
        <w:t>8.1.2.2 f) и 8.1.2.3 s) ВОПОГ 2021 года на английском, французском и немецком языках. Секретариат ЦКСР предлагает внести изменения в эти термины и согласовать их употребление.</w:t>
      </w:r>
    </w:p>
    <w:p w14:paraId="12994C8E" w14:textId="77777777" w:rsidR="00780023" w:rsidRPr="00ED5CB4" w:rsidRDefault="00780023" w:rsidP="00780023">
      <w:pPr>
        <w:pStyle w:val="SingleTxtG"/>
      </w:pPr>
      <w:r>
        <w:t>2.</w:t>
      </w:r>
      <w:r>
        <w:tab/>
        <w:t>В вариантах на всех языках необходимо согласовать следующие термины:</w:t>
      </w:r>
    </w:p>
    <w:p w14:paraId="1E1AAFF1" w14:textId="77777777" w:rsidR="00780023" w:rsidRPr="00780023" w:rsidRDefault="00780023" w:rsidP="00780023">
      <w:pPr>
        <w:pStyle w:val="SingleTxtG"/>
        <w:ind w:firstLine="567"/>
      </w:pPr>
      <w:r w:rsidRPr="00D76B84">
        <w:rPr>
          <w:lang w:val="de-DE"/>
        </w:rPr>
        <w:t>Stillliegen</w:t>
      </w:r>
      <w:r>
        <w:t xml:space="preserve"> </w:t>
      </w:r>
      <w:r w:rsidRPr="00ED5CB4">
        <w:rPr>
          <w:rFonts w:eastAsia="Calibri" w:cs="Arial"/>
          <w:szCs w:val="22"/>
        </w:rPr>
        <w:t>(стоянка)</w:t>
      </w:r>
      <w:r>
        <w:rPr>
          <w:rFonts w:eastAsia="Calibri" w:cs="Arial"/>
          <w:szCs w:val="22"/>
        </w:rPr>
        <w:tab/>
      </w:r>
      <w:r w:rsidRPr="00780023">
        <w:tab/>
        <w:t xml:space="preserve">= </w:t>
      </w:r>
      <w:r w:rsidRPr="00780023">
        <w:tab/>
      </w:r>
      <w:proofErr w:type="spellStart"/>
      <w:r w:rsidRPr="00D76B84">
        <w:rPr>
          <w:lang w:val="de-DE"/>
        </w:rPr>
        <w:t>berthing</w:t>
      </w:r>
      <w:proofErr w:type="spellEnd"/>
      <w:r w:rsidRPr="00780023">
        <w:t xml:space="preserve">    </w:t>
      </w:r>
      <w:r w:rsidRPr="00780023">
        <w:tab/>
        <w:t xml:space="preserve">= </w:t>
      </w:r>
      <w:r w:rsidRPr="00780023">
        <w:tab/>
      </w:r>
      <w:proofErr w:type="spellStart"/>
      <w:r w:rsidRPr="00D76B84">
        <w:rPr>
          <w:lang w:val="de-DE"/>
        </w:rPr>
        <w:t>stationnement</w:t>
      </w:r>
      <w:proofErr w:type="spellEnd"/>
    </w:p>
    <w:p w14:paraId="00DC678D" w14:textId="77777777" w:rsidR="00780023" w:rsidRPr="00ED5CB4" w:rsidRDefault="00780023" w:rsidP="00780023">
      <w:pPr>
        <w:pStyle w:val="SingleTxtG"/>
        <w:ind w:firstLine="567"/>
      </w:pPr>
      <w:proofErr w:type="spellStart"/>
      <w:r w:rsidRPr="00ED5CB4">
        <w:rPr>
          <w:lang w:val="en-US"/>
        </w:rPr>
        <w:t>Aufenthalt</w:t>
      </w:r>
      <w:proofErr w:type="spellEnd"/>
      <w:r>
        <w:t xml:space="preserve"> </w:t>
      </w:r>
      <w:r w:rsidRPr="00ED5CB4">
        <w:rPr>
          <w:rFonts w:eastAsia="Calibri" w:cs="Arial"/>
          <w:szCs w:val="22"/>
        </w:rPr>
        <w:t>(нахождение)</w:t>
      </w:r>
      <w:r w:rsidRPr="00ED5CB4">
        <w:tab/>
        <w:t xml:space="preserve">= </w:t>
      </w:r>
      <w:r w:rsidRPr="00ED5CB4">
        <w:tab/>
      </w:r>
      <w:r w:rsidRPr="00ED5CB4">
        <w:rPr>
          <w:lang w:val="en-US"/>
        </w:rPr>
        <w:t>stay</w:t>
      </w:r>
      <w:r w:rsidRPr="00ED5CB4">
        <w:t xml:space="preserve"> </w:t>
      </w:r>
      <w:r w:rsidRPr="00ED5CB4">
        <w:tab/>
        <w:t xml:space="preserve">   </w:t>
      </w:r>
      <w:r w:rsidRPr="00ED5CB4">
        <w:tab/>
        <w:t xml:space="preserve">= </w:t>
      </w:r>
      <w:r w:rsidRPr="00ED5CB4">
        <w:tab/>
      </w:r>
      <w:r w:rsidRPr="00ED5CB4">
        <w:rPr>
          <w:lang w:val="en-US"/>
        </w:rPr>
        <w:t>s</w:t>
      </w:r>
      <w:r w:rsidRPr="00ED5CB4">
        <w:t>é</w:t>
      </w:r>
      <w:r w:rsidRPr="00ED5CB4">
        <w:rPr>
          <w:lang w:val="en-US"/>
        </w:rPr>
        <w:t>jour</w:t>
      </w:r>
    </w:p>
    <w:p w14:paraId="227D4C23" w14:textId="77777777" w:rsidR="00780023" w:rsidRPr="00ED5CB4" w:rsidRDefault="00780023" w:rsidP="00780023">
      <w:pPr>
        <w:pStyle w:val="HChG"/>
      </w:pPr>
      <w:r>
        <w:lastRenderedPageBreak/>
        <w:tab/>
        <w:t>I.</w:t>
      </w:r>
      <w:r>
        <w:tab/>
      </w:r>
      <w:r>
        <w:rPr>
          <w:bCs/>
        </w:rPr>
        <w:t>Текст ВОПОГ 2021 года</w:t>
      </w:r>
    </w:p>
    <w:p w14:paraId="3BDEB23C" w14:textId="77777777" w:rsidR="00780023" w:rsidRPr="00ED5CB4" w:rsidRDefault="00780023" w:rsidP="00780023">
      <w:pPr>
        <w:pStyle w:val="SingleTxtG"/>
      </w:pPr>
      <w:r>
        <w:t>3.</w:t>
      </w:r>
      <w:r>
        <w:tab/>
        <w:t>Секретариат ЦКСР определил присутствие этих терминов в пункте 8.1.2.2 ВОПОГ и обозначил используемые термины в текстах на французском и английском языках зеленым и синим цветом, как указано в пункте 2:</w:t>
      </w:r>
    </w:p>
    <w:tbl>
      <w:tblPr>
        <w:tblStyle w:val="Tabellenraster1"/>
        <w:tblW w:w="7370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5"/>
        <w:gridCol w:w="2643"/>
        <w:gridCol w:w="2502"/>
      </w:tblGrid>
      <w:tr w:rsidR="00A45D15" w:rsidRPr="00A45D15" w14:paraId="68761042" w14:textId="77777777" w:rsidTr="00A45D15">
        <w:trPr>
          <w:tblHeader/>
        </w:trPr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9686CC4" w14:textId="424CDDA3" w:rsidR="00780023" w:rsidRPr="00A45D15" w:rsidRDefault="00780023" w:rsidP="00A45D15">
            <w:pPr>
              <w:spacing w:before="80" w:after="80" w:line="200" w:lineRule="exact"/>
              <w:ind w:left="28"/>
              <w:rPr>
                <w:rFonts w:ascii="Times New Roman" w:hAnsi="Times New Roman" w:cs="Times New Roman"/>
                <w:i/>
                <w:sz w:val="16"/>
              </w:rPr>
            </w:pPr>
            <w:bookmarkStart w:id="0" w:name="_Hlk41559189"/>
            <w:r w:rsidRPr="00A45D15">
              <w:rPr>
                <w:rFonts w:ascii="Times New Roman" w:hAnsi="Times New Roman" w:cs="Times New Roman"/>
                <w:i/>
                <w:sz w:val="16"/>
              </w:rPr>
              <w:t xml:space="preserve">Пункт 8.1.2.2 </w:t>
            </w:r>
            <w:r w:rsidR="00A45D15">
              <w:rPr>
                <w:rFonts w:ascii="Times New Roman" w:hAnsi="Times New Roman" w:cs="Times New Roman"/>
                <w:i/>
                <w:sz w:val="16"/>
              </w:rPr>
              <w:br/>
            </w:r>
            <w:r w:rsidRPr="00A45D15">
              <w:rPr>
                <w:rFonts w:ascii="Times New Roman" w:hAnsi="Times New Roman" w:cs="Times New Roman"/>
                <w:i/>
                <w:sz w:val="16"/>
              </w:rPr>
              <w:t xml:space="preserve">на немецком языке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6218FF0" w14:textId="19DF95FA" w:rsidR="00780023" w:rsidRPr="00A45D15" w:rsidRDefault="00780023" w:rsidP="00A45D15">
            <w:pPr>
              <w:spacing w:before="80" w:after="80" w:line="200" w:lineRule="exact"/>
              <w:ind w:left="28"/>
              <w:rPr>
                <w:rFonts w:ascii="Times New Roman" w:hAnsi="Times New Roman" w:cs="Times New Roman"/>
                <w:i/>
                <w:sz w:val="16"/>
              </w:rPr>
            </w:pPr>
            <w:r w:rsidRPr="00A45D15">
              <w:rPr>
                <w:rFonts w:ascii="Times New Roman" w:hAnsi="Times New Roman" w:cs="Times New Roman"/>
                <w:i/>
                <w:sz w:val="16"/>
              </w:rPr>
              <w:t xml:space="preserve">Пункт 8.1.2.2 </w:t>
            </w:r>
            <w:r w:rsidR="00A45D15">
              <w:rPr>
                <w:rFonts w:ascii="Times New Roman" w:hAnsi="Times New Roman" w:cs="Times New Roman"/>
                <w:i/>
                <w:sz w:val="16"/>
              </w:rPr>
              <w:br/>
            </w:r>
            <w:r w:rsidRPr="00A45D15">
              <w:rPr>
                <w:rFonts w:ascii="Times New Roman" w:hAnsi="Times New Roman" w:cs="Times New Roman"/>
                <w:i/>
                <w:sz w:val="16"/>
              </w:rPr>
              <w:t>на английском языке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09BEA3E" w14:textId="3189508B" w:rsidR="00780023" w:rsidRPr="00A45D15" w:rsidRDefault="00780023" w:rsidP="00A45D15">
            <w:pPr>
              <w:spacing w:before="80" w:after="80" w:line="200" w:lineRule="exact"/>
              <w:ind w:left="28"/>
              <w:rPr>
                <w:rFonts w:ascii="Times New Roman" w:hAnsi="Times New Roman" w:cs="Times New Roman"/>
                <w:i/>
                <w:sz w:val="16"/>
              </w:rPr>
            </w:pPr>
            <w:r w:rsidRPr="00A45D15">
              <w:rPr>
                <w:rFonts w:ascii="Times New Roman" w:hAnsi="Times New Roman" w:cs="Times New Roman"/>
                <w:i/>
                <w:sz w:val="16"/>
              </w:rPr>
              <w:t xml:space="preserve">Пункт 8.1.2.2 </w:t>
            </w:r>
            <w:r w:rsidR="00A45D15">
              <w:rPr>
                <w:rFonts w:ascii="Times New Roman" w:hAnsi="Times New Roman" w:cs="Times New Roman"/>
                <w:i/>
                <w:sz w:val="16"/>
              </w:rPr>
              <w:br/>
            </w:r>
            <w:r w:rsidRPr="00A45D15">
              <w:rPr>
                <w:rFonts w:ascii="Times New Roman" w:hAnsi="Times New Roman" w:cs="Times New Roman"/>
                <w:i/>
                <w:sz w:val="16"/>
              </w:rPr>
              <w:t>на французском языке</w:t>
            </w:r>
          </w:p>
        </w:tc>
      </w:tr>
      <w:tr w:rsidR="00A45D15" w:rsidRPr="00A45D15" w14:paraId="1F9935AF" w14:textId="77777777" w:rsidTr="00A45D15">
        <w:trPr>
          <w:trHeight w:hRule="exact" w:val="113"/>
          <w:tblHeader/>
        </w:trPr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14:paraId="78ECF6C6" w14:textId="77777777" w:rsidR="00A45D15" w:rsidRPr="00A45D15" w:rsidRDefault="00A45D15" w:rsidP="00A45D15">
            <w:pPr>
              <w:spacing w:before="40" w:after="120"/>
              <w:ind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auto"/>
          </w:tcPr>
          <w:p w14:paraId="35C3F826" w14:textId="77777777" w:rsidR="00A45D15" w:rsidRPr="00A45D15" w:rsidRDefault="00A45D15" w:rsidP="00A45D15">
            <w:pPr>
              <w:spacing w:before="40" w:after="120"/>
              <w:ind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14:paraId="3A13AB23" w14:textId="77777777" w:rsidR="00A45D15" w:rsidRPr="00A45D15" w:rsidRDefault="00A45D15" w:rsidP="00A45D15">
            <w:pPr>
              <w:spacing w:before="40" w:after="120"/>
              <w:ind w:right="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D15" w:rsidRPr="00A45D15" w14:paraId="194B8B93" w14:textId="77777777" w:rsidTr="00A45D15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45A959C" w14:textId="6797C6F6" w:rsidR="00780023" w:rsidRPr="00A45D15" w:rsidRDefault="00A45D15" w:rsidP="00A45D15">
            <w:pPr>
              <w:spacing w:before="40" w:after="120"/>
              <w:ind w:right="113"/>
              <w:rPr>
                <w:rFonts w:ascii="Times New Roman" w:hAnsi="Times New Roman" w:cs="Times New Roman"/>
                <w:sz w:val="20"/>
                <w:lang w:val="de-DE"/>
              </w:rPr>
            </w:pPr>
            <w:r w:rsidRPr="00A45D15">
              <w:rPr>
                <w:rFonts w:ascii="Times New Roman" w:hAnsi="Times New Roman" w:cs="Times New Roman"/>
                <w:sz w:val="20"/>
                <w:lang w:val="de-DE"/>
              </w:rPr>
              <w:t>(</w:t>
            </w:r>
            <w:r w:rsidR="00780023" w:rsidRPr="00A45D15">
              <w:rPr>
                <w:rFonts w:ascii="Times New Roman" w:hAnsi="Times New Roman" w:cs="Times New Roman"/>
                <w:sz w:val="20"/>
                <w:lang w:val="de-DE"/>
              </w:rPr>
              <w:t xml:space="preserve">f) Eine Liste oder ein Übersichtsplan der fest installierten Anlagen und Geräte, die während des Ladens, Löschens, </w:t>
            </w:r>
            <w:r w:rsidR="00780023" w:rsidRPr="00A45D15">
              <w:rPr>
                <w:rFonts w:ascii="Times New Roman" w:hAnsi="Times New Roman" w:cs="Times New Roman"/>
                <w:color w:val="00B050"/>
                <w:sz w:val="20"/>
                <w:u w:val="single"/>
                <w:lang w:val="de-DE"/>
              </w:rPr>
              <w:t>beim Stillliegen</w:t>
            </w:r>
            <w:r w:rsidR="00780023" w:rsidRPr="00A45D15">
              <w:rPr>
                <w:rFonts w:ascii="Times New Roman" w:hAnsi="Times New Roman" w:cs="Times New Roman"/>
                <w:sz w:val="20"/>
                <w:lang w:val="de-DE"/>
              </w:rPr>
              <w:t xml:space="preserve"> und während des </w:t>
            </w:r>
            <w:r w:rsidR="00780023" w:rsidRPr="00E42002">
              <w:rPr>
                <w:rFonts w:ascii="Times New Roman" w:hAnsi="Times New Roman" w:cs="Times New Roman"/>
                <w:color w:val="4F81BD" w:themeColor="accent1"/>
                <w:sz w:val="20"/>
                <w:u w:val="single"/>
                <w:lang w:val="de-DE"/>
              </w:rPr>
              <w:t>Aufenthalts</w:t>
            </w:r>
            <w:r w:rsidR="00780023" w:rsidRPr="00E42002">
              <w:rPr>
                <w:rFonts w:ascii="Times New Roman" w:hAnsi="Times New Roman" w:cs="Times New Roman"/>
                <w:color w:val="4F81BD" w:themeColor="accent1"/>
                <w:sz w:val="20"/>
                <w:lang w:val="de-DE"/>
              </w:rPr>
              <w:t xml:space="preserve"> </w:t>
            </w:r>
            <w:r w:rsidR="00780023" w:rsidRPr="00A45D15">
              <w:rPr>
                <w:rFonts w:ascii="Times New Roman" w:hAnsi="Times New Roman" w:cs="Times New Roman"/>
                <w:sz w:val="20"/>
                <w:lang w:val="de-DE"/>
              </w:rPr>
              <w:t>in einer oder unmittelbar angrenzend an eine landseitig ausgewiesene Zone nicht betrieben werden dürfen (rot gekennzeichnet gemäß 9.1.0.52.2);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722A4F25" w14:textId="7CF1198A" w:rsidR="00780023" w:rsidRPr="00A45D15" w:rsidRDefault="00A45D15" w:rsidP="00A45D15">
            <w:pPr>
              <w:spacing w:before="40" w:after="120"/>
              <w:ind w:right="113"/>
              <w:rPr>
                <w:rFonts w:ascii="Times New Roman" w:hAnsi="Times New Roman" w:cs="Times New Roman"/>
                <w:sz w:val="20"/>
                <w:lang w:val="en-US"/>
              </w:rPr>
            </w:pPr>
            <w:bookmarkStart w:id="1" w:name="_Hlk41648062"/>
            <w:bookmarkStart w:id="2" w:name="_Hlk41648663"/>
            <w:r w:rsidRPr="00A45D15">
              <w:rPr>
                <w:rFonts w:ascii="Times New Roman" w:hAnsi="Times New Roman" w:cs="Times New Roman"/>
                <w:sz w:val="20"/>
                <w:lang w:val="en-US"/>
              </w:rPr>
              <w:t>(</w:t>
            </w:r>
            <w:r w:rsidR="00780023" w:rsidRPr="00A45D15">
              <w:rPr>
                <w:rFonts w:ascii="Times New Roman" w:hAnsi="Times New Roman" w:cs="Times New Roman"/>
                <w:sz w:val="20"/>
                <w:lang w:val="en-US"/>
              </w:rPr>
              <w:t xml:space="preserve">f) A list of or a general plan indicating the fixed installations and equipment which are not authorized for use during loading and unloading, during a </w:t>
            </w:r>
            <w:r w:rsidR="00780023" w:rsidRPr="00E42002">
              <w:rPr>
                <w:rFonts w:ascii="Times New Roman" w:hAnsi="Times New Roman" w:cs="Times New Roman"/>
                <w:color w:val="4F81BD" w:themeColor="accent1"/>
                <w:sz w:val="20"/>
                <w:u w:val="single"/>
                <w:lang w:val="en-US"/>
              </w:rPr>
              <w:t>stay</w:t>
            </w:r>
            <w:r w:rsidR="00780023" w:rsidRPr="00E42002">
              <w:rPr>
                <w:rFonts w:ascii="Times New Roman" w:hAnsi="Times New Roman" w:cs="Times New Roman"/>
                <w:color w:val="4F81BD" w:themeColor="accent1"/>
                <w:sz w:val="20"/>
                <w:lang w:val="en-US"/>
              </w:rPr>
              <w:t xml:space="preserve"> </w:t>
            </w:r>
            <w:r w:rsidR="00780023" w:rsidRPr="00A45D15">
              <w:rPr>
                <w:rFonts w:ascii="Times New Roman" w:hAnsi="Times New Roman" w:cs="Times New Roman"/>
                <w:sz w:val="20"/>
                <w:lang w:val="en-US"/>
              </w:rPr>
              <w:t>near to or within an onshore assigned zone (marked in red according to 9.1.0.52.2</w:t>
            </w:r>
            <w:proofErr w:type="gramStart"/>
            <w:r w:rsidR="00780023" w:rsidRPr="00A45D15">
              <w:rPr>
                <w:rFonts w:ascii="Times New Roman" w:hAnsi="Times New Roman" w:cs="Times New Roman"/>
                <w:sz w:val="20"/>
                <w:lang w:val="en-US"/>
              </w:rPr>
              <w:t>);</w:t>
            </w:r>
            <w:bookmarkEnd w:id="1"/>
            <w:proofErr w:type="gramEnd"/>
          </w:p>
          <w:bookmarkEnd w:id="2"/>
          <w:p w14:paraId="5C2B3799" w14:textId="77777777" w:rsidR="00780023" w:rsidRPr="00A45D15" w:rsidRDefault="00780023" w:rsidP="00A45D15">
            <w:pPr>
              <w:spacing w:before="40" w:after="120"/>
              <w:ind w:right="113"/>
              <w:rPr>
                <w:rFonts w:ascii="Times New Roman" w:hAnsi="Times New Roman" w:cs="Times New Roman"/>
                <w:sz w:val="20"/>
                <w:lang w:val="en-US" w:eastAsia="fr-F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0100DDD9" w14:textId="486DC62F" w:rsidR="00780023" w:rsidRPr="00A45D15" w:rsidRDefault="00A45D15" w:rsidP="00A45D15">
            <w:pPr>
              <w:spacing w:before="40" w:after="120"/>
              <w:ind w:right="113"/>
              <w:rPr>
                <w:rFonts w:ascii="Times New Roman" w:hAnsi="Times New Roman" w:cs="Times New Roman"/>
                <w:sz w:val="20"/>
                <w:lang w:val="fr-CH"/>
              </w:rPr>
            </w:pPr>
            <w:r w:rsidRPr="00576CBE">
              <w:rPr>
                <w:rFonts w:ascii="Times New Roman" w:hAnsi="Times New Roman" w:cs="Times New Roman"/>
                <w:sz w:val="20"/>
                <w:lang w:val="fr-CH"/>
              </w:rPr>
              <w:t>(</w:t>
            </w:r>
            <w:r w:rsidR="00780023" w:rsidRPr="00A45D15">
              <w:rPr>
                <w:rFonts w:ascii="Times New Roman" w:hAnsi="Times New Roman" w:cs="Times New Roman"/>
                <w:sz w:val="20"/>
                <w:lang w:val="fr-CH"/>
              </w:rPr>
              <w:t xml:space="preserve">f) Une liste ou un plan schématique des installations et équipements fixes à demeure dont l’utilisation n’est pas autorisée durant le chargement, le déchargement ou </w:t>
            </w:r>
            <w:r w:rsidR="00780023" w:rsidRPr="00A45D15">
              <w:rPr>
                <w:rFonts w:ascii="Times New Roman" w:hAnsi="Times New Roman" w:cs="Times New Roman"/>
                <w:color w:val="00B050"/>
                <w:sz w:val="20"/>
                <w:u w:val="single"/>
                <w:lang w:val="fr-CH"/>
              </w:rPr>
              <w:t>le stationnement</w:t>
            </w:r>
            <w:r w:rsidR="00780023" w:rsidRPr="00A45D15">
              <w:rPr>
                <w:rFonts w:ascii="Times New Roman" w:hAnsi="Times New Roman" w:cs="Times New Roman"/>
                <w:sz w:val="20"/>
                <w:lang w:val="fr-CH"/>
              </w:rPr>
              <w:t xml:space="preserve"> à proximité immédiate ou à l’intérieur d’une zone assignée à terre (marques en rouge conformément au 9.1.0.52.2</w:t>
            </w:r>
            <w:proofErr w:type="gramStart"/>
            <w:r w:rsidR="00780023" w:rsidRPr="00A45D15">
              <w:rPr>
                <w:rFonts w:ascii="Times New Roman" w:hAnsi="Times New Roman" w:cs="Times New Roman"/>
                <w:sz w:val="20"/>
                <w:lang w:val="fr-CH"/>
              </w:rPr>
              <w:t>);</w:t>
            </w:r>
            <w:proofErr w:type="gramEnd"/>
          </w:p>
        </w:tc>
      </w:tr>
      <w:tr w:rsidR="00A45D15" w:rsidRPr="00A45D15" w14:paraId="0CAB8002" w14:textId="77777777" w:rsidTr="00A45D15"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23653A9" w14:textId="646BD48D" w:rsidR="00780023" w:rsidRPr="00A45D15" w:rsidRDefault="00780023" w:rsidP="00A45D15">
            <w:pPr>
              <w:suppressAutoHyphens w:val="0"/>
              <w:spacing w:before="80" w:after="80" w:line="200" w:lineRule="exact"/>
              <w:ind w:left="28"/>
              <w:rPr>
                <w:rFonts w:ascii="Times New Roman" w:hAnsi="Times New Roman" w:cs="Times New Roman"/>
                <w:i/>
                <w:sz w:val="16"/>
              </w:rPr>
            </w:pPr>
            <w:r w:rsidRPr="00A45D15">
              <w:rPr>
                <w:rFonts w:ascii="Times New Roman" w:hAnsi="Times New Roman" w:cs="Times New Roman"/>
                <w:i/>
                <w:sz w:val="16"/>
              </w:rPr>
              <w:t xml:space="preserve">Пункт 8.1.2.2 </w:t>
            </w:r>
            <w:r w:rsidR="00576CBE">
              <w:rPr>
                <w:rFonts w:ascii="Times New Roman" w:hAnsi="Times New Roman" w:cs="Times New Roman"/>
                <w:i/>
                <w:sz w:val="16"/>
              </w:rPr>
              <w:br/>
            </w:r>
            <w:r w:rsidRPr="00A45D15">
              <w:rPr>
                <w:rFonts w:ascii="Times New Roman" w:hAnsi="Times New Roman" w:cs="Times New Roman"/>
                <w:i/>
                <w:sz w:val="16"/>
              </w:rPr>
              <w:t>на русском языке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9341D6C" w14:textId="77777777" w:rsidR="00780023" w:rsidRPr="00A45D15" w:rsidRDefault="00780023" w:rsidP="00A45D15">
            <w:pPr>
              <w:suppressAutoHyphens w:val="0"/>
              <w:spacing w:before="80" w:after="80" w:line="200" w:lineRule="exact"/>
              <w:ind w:left="28"/>
              <w:rPr>
                <w:rFonts w:ascii="Times New Roman" w:hAnsi="Times New Roman" w:cs="Times New Roman"/>
                <w:i/>
                <w:sz w:val="1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F59A212" w14:textId="77777777" w:rsidR="00780023" w:rsidRPr="00A45D15" w:rsidRDefault="00780023" w:rsidP="00A45D15">
            <w:pPr>
              <w:suppressAutoHyphens w:val="0"/>
              <w:spacing w:before="80" w:after="80" w:line="200" w:lineRule="exact"/>
              <w:ind w:left="28"/>
              <w:rPr>
                <w:rFonts w:ascii="Times New Roman" w:hAnsi="Times New Roman" w:cs="Times New Roman"/>
                <w:i/>
                <w:sz w:val="16"/>
                <w:lang w:val="fr-CH"/>
              </w:rPr>
            </w:pPr>
          </w:p>
        </w:tc>
      </w:tr>
      <w:tr w:rsidR="00780023" w:rsidRPr="00A45D15" w14:paraId="5DF3A33C" w14:textId="77777777" w:rsidTr="00A45D15"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5A7CAF" w14:textId="737C0B43" w:rsidR="00780023" w:rsidRPr="00A45D15" w:rsidRDefault="00780023" w:rsidP="00A45D15">
            <w:pPr>
              <w:spacing w:before="40" w:after="120"/>
              <w:ind w:right="113"/>
              <w:rPr>
                <w:rFonts w:ascii="Times New Roman" w:hAnsi="Times New Roman" w:cs="Times New Roman"/>
                <w:sz w:val="20"/>
              </w:rPr>
            </w:pPr>
            <w:r w:rsidRPr="00A45D15">
              <w:rPr>
                <w:rFonts w:ascii="Times New Roman" w:hAnsi="Times New Roman" w:cs="Times New Roman"/>
                <w:sz w:val="20"/>
              </w:rPr>
              <w:t xml:space="preserve">f) перечень или общий план с указанием стационарных установок и оборудования, которые не разрешается использовать во время погрузки и разгрузки или во время </w:t>
            </w:r>
            <w:r w:rsidRPr="00A45D15">
              <w:rPr>
                <w:rFonts w:ascii="Times New Roman" w:hAnsi="Times New Roman" w:cs="Times New Roman"/>
                <w:sz w:val="20"/>
                <w:u w:val="single"/>
              </w:rPr>
              <w:t>нахождения</w:t>
            </w:r>
            <w:r w:rsidRPr="00A45D15">
              <w:rPr>
                <w:rFonts w:ascii="Times New Roman" w:hAnsi="Times New Roman" w:cs="Times New Roman"/>
                <w:sz w:val="20"/>
              </w:rPr>
              <w:t xml:space="preserve"> вблизи или в пределах назначенной береговой зоны </w:t>
            </w:r>
            <w:r w:rsidR="00D67316">
              <w:rPr>
                <w:rFonts w:ascii="Times New Roman" w:hAnsi="Times New Roman" w:cs="Times New Roman"/>
                <w:sz w:val="20"/>
              </w:rPr>
              <w:br/>
            </w:r>
            <w:r w:rsidRPr="00A45D15">
              <w:rPr>
                <w:rFonts w:ascii="Times New Roman" w:hAnsi="Times New Roman" w:cs="Times New Roman"/>
                <w:sz w:val="20"/>
              </w:rPr>
              <w:t xml:space="preserve">(с маркировкой красного цвета согласно </w:t>
            </w:r>
            <w:r w:rsidRPr="00A45D15">
              <w:rPr>
                <w:rFonts w:ascii="Times New Roman" w:hAnsi="Times New Roman" w:cs="Times New Roman"/>
                <w:sz w:val="20"/>
              </w:rPr>
              <w:br/>
              <w:t>пункту 9.1.0.52.2);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6E02A3" w14:textId="77777777" w:rsidR="00780023" w:rsidRPr="00A45D15" w:rsidRDefault="00780023" w:rsidP="00A45D15">
            <w:pPr>
              <w:spacing w:before="40" w:after="120"/>
              <w:ind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6828D7" w14:textId="77777777" w:rsidR="00780023" w:rsidRPr="00A45D15" w:rsidRDefault="00780023" w:rsidP="00A45D15">
            <w:pPr>
              <w:spacing w:before="40" w:after="120"/>
              <w:ind w:right="113"/>
              <w:rPr>
                <w:rFonts w:ascii="Times New Roman" w:hAnsi="Times New Roman" w:cs="Times New Roman"/>
                <w:sz w:val="20"/>
              </w:rPr>
            </w:pPr>
          </w:p>
        </w:tc>
      </w:tr>
    </w:tbl>
    <w:bookmarkEnd w:id="0"/>
    <w:p w14:paraId="66CA1A8C" w14:textId="77777777" w:rsidR="00780023" w:rsidRPr="00ED5CB4" w:rsidRDefault="00780023" w:rsidP="00780023">
      <w:pPr>
        <w:pStyle w:val="SingleTxtG"/>
        <w:spacing w:before="120"/>
      </w:pPr>
      <w:r>
        <w:t>4.</w:t>
      </w:r>
      <w:r>
        <w:tab/>
        <w:t>Секретариат ЦКСР определил присутствие этих терминов в пункте 8.1.2.3 ВОПОГ и обозначил используемые термины в текстах на французском и английском языках зеленым и синим цветом, как указано в пункте 2:</w:t>
      </w:r>
    </w:p>
    <w:tbl>
      <w:tblPr>
        <w:tblStyle w:val="Tabellenraster1"/>
        <w:tblW w:w="7370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5"/>
        <w:gridCol w:w="2643"/>
        <w:gridCol w:w="2502"/>
      </w:tblGrid>
      <w:tr w:rsidR="00A45D15" w:rsidRPr="00A45D15" w14:paraId="62F39A71" w14:textId="77777777" w:rsidTr="00576CBE">
        <w:trPr>
          <w:tblHeader/>
        </w:trPr>
        <w:tc>
          <w:tcPr>
            <w:tcW w:w="22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2696052" w14:textId="7182A230" w:rsidR="00780023" w:rsidRPr="00A45D15" w:rsidRDefault="00780023" w:rsidP="00A45D15">
            <w:pPr>
              <w:spacing w:before="80" w:after="80" w:line="200" w:lineRule="exact"/>
              <w:ind w:left="28"/>
              <w:rPr>
                <w:rFonts w:ascii="Times New Roman" w:hAnsi="Times New Roman" w:cs="Times New Roman"/>
                <w:i/>
                <w:sz w:val="16"/>
              </w:rPr>
            </w:pPr>
            <w:r w:rsidRPr="00A45D15">
              <w:rPr>
                <w:rFonts w:ascii="Times New Roman" w:hAnsi="Times New Roman" w:cs="Times New Roman"/>
                <w:i/>
                <w:sz w:val="16"/>
              </w:rPr>
              <w:t xml:space="preserve">Пункт 8.1.2.3 </w:t>
            </w:r>
            <w:r w:rsidR="00A45D15">
              <w:rPr>
                <w:rFonts w:ascii="Times New Roman" w:hAnsi="Times New Roman" w:cs="Times New Roman"/>
                <w:i/>
                <w:sz w:val="16"/>
              </w:rPr>
              <w:br/>
            </w:r>
            <w:r w:rsidRPr="00A45D15">
              <w:rPr>
                <w:rFonts w:ascii="Times New Roman" w:hAnsi="Times New Roman" w:cs="Times New Roman"/>
                <w:i/>
                <w:sz w:val="16"/>
              </w:rPr>
              <w:t xml:space="preserve">на немецком языке </w:t>
            </w:r>
          </w:p>
        </w:tc>
        <w:tc>
          <w:tcPr>
            <w:tcW w:w="26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FA12678" w14:textId="3B9504D2" w:rsidR="00780023" w:rsidRPr="00A45D15" w:rsidRDefault="00780023" w:rsidP="00A45D15">
            <w:pPr>
              <w:spacing w:before="80" w:after="80" w:line="200" w:lineRule="exact"/>
              <w:ind w:left="28"/>
              <w:rPr>
                <w:rFonts w:ascii="Times New Roman" w:hAnsi="Times New Roman" w:cs="Times New Roman"/>
                <w:i/>
                <w:sz w:val="16"/>
              </w:rPr>
            </w:pPr>
            <w:r w:rsidRPr="00A45D15">
              <w:rPr>
                <w:rFonts w:ascii="Times New Roman" w:hAnsi="Times New Roman" w:cs="Times New Roman"/>
                <w:i/>
                <w:sz w:val="16"/>
              </w:rPr>
              <w:t xml:space="preserve">Пункт 8.1.2.3 </w:t>
            </w:r>
            <w:r w:rsidR="00A45D15">
              <w:rPr>
                <w:rFonts w:ascii="Times New Roman" w:hAnsi="Times New Roman" w:cs="Times New Roman"/>
                <w:i/>
                <w:sz w:val="16"/>
              </w:rPr>
              <w:br/>
            </w:r>
            <w:r w:rsidRPr="00A45D15">
              <w:rPr>
                <w:rFonts w:ascii="Times New Roman" w:hAnsi="Times New Roman" w:cs="Times New Roman"/>
                <w:i/>
                <w:sz w:val="16"/>
              </w:rPr>
              <w:t>на английском языке</w:t>
            </w:r>
          </w:p>
        </w:tc>
        <w:tc>
          <w:tcPr>
            <w:tcW w:w="25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44DAD05" w14:textId="5EE6D004" w:rsidR="00780023" w:rsidRPr="00A45D15" w:rsidRDefault="00780023" w:rsidP="00A45D15">
            <w:pPr>
              <w:spacing w:before="80" w:after="80" w:line="200" w:lineRule="exact"/>
              <w:ind w:left="28"/>
              <w:rPr>
                <w:rFonts w:ascii="Times New Roman" w:hAnsi="Times New Roman" w:cs="Times New Roman"/>
                <w:i/>
                <w:sz w:val="16"/>
              </w:rPr>
            </w:pPr>
            <w:r w:rsidRPr="00A45D15">
              <w:rPr>
                <w:rFonts w:ascii="Times New Roman" w:hAnsi="Times New Roman" w:cs="Times New Roman"/>
                <w:i/>
                <w:sz w:val="16"/>
              </w:rPr>
              <w:t xml:space="preserve">Пункт 8.1.2.3 </w:t>
            </w:r>
            <w:r w:rsidR="00A45D15">
              <w:rPr>
                <w:rFonts w:ascii="Times New Roman" w:hAnsi="Times New Roman" w:cs="Times New Roman"/>
                <w:i/>
                <w:sz w:val="16"/>
              </w:rPr>
              <w:br/>
            </w:r>
            <w:r w:rsidRPr="00A45D15">
              <w:rPr>
                <w:rFonts w:ascii="Times New Roman" w:hAnsi="Times New Roman" w:cs="Times New Roman"/>
                <w:i/>
                <w:sz w:val="16"/>
              </w:rPr>
              <w:t>на французском языке</w:t>
            </w:r>
          </w:p>
        </w:tc>
      </w:tr>
      <w:tr w:rsidR="00A45D15" w:rsidRPr="00A45D15" w14:paraId="4B46ADB4" w14:textId="77777777" w:rsidTr="00D67316">
        <w:trPr>
          <w:trHeight w:hRule="exact" w:val="113"/>
          <w:tblHeader/>
        </w:trPr>
        <w:tc>
          <w:tcPr>
            <w:tcW w:w="2225" w:type="dxa"/>
            <w:tcBorders>
              <w:top w:val="single" w:sz="12" w:space="0" w:color="auto"/>
            </w:tcBorders>
            <w:shd w:val="clear" w:color="auto" w:fill="auto"/>
          </w:tcPr>
          <w:p w14:paraId="21913694" w14:textId="77777777" w:rsidR="00A45D15" w:rsidRPr="00A45D15" w:rsidRDefault="00A45D15" w:rsidP="00A45D15">
            <w:pPr>
              <w:spacing w:before="40" w:after="120"/>
              <w:ind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43" w:type="dxa"/>
            <w:tcBorders>
              <w:top w:val="single" w:sz="12" w:space="0" w:color="auto"/>
            </w:tcBorders>
            <w:shd w:val="clear" w:color="auto" w:fill="auto"/>
          </w:tcPr>
          <w:p w14:paraId="5AE78EE6" w14:textId="77777777" w:rsidR="00A45D15" w:rsidRPr="00A45D15" w:rsidRDefault="00A45D15" w:rsidP="00A45D15">
            <w:pPr>
              <w:spacing w:before="40" w:after="120"/>
              <w:ind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2" w:type="dxa"/>
            <w:tcBorders>
              <w:top w:val="single" w:sz="12" w:space="0" w:color="auto"/>
            </w:tcBorders>
            <w:shd w:val="clear" w:color="auto" w:fill="auto"/>
          </w:tcPr>
          <w:p w14:paraId="0062042C" w14:textId="77777777" w:rsidR="00A45D15" w:rsidRPr="00A45D15" w:rsidRDefault="00A45D15" w:rsidP="00A45D15">
            <w:pPr>
              <w:spacing w:before="40" w:after="120"/>
              <w:ind w:right="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6CBE" w:rsidRPr="00A45D15" w14:paraId="0B6DDB33" w14:textId="77777777" w:rsidTr="00D67316">
        <w:tc>
          <w:tcPr>
            <w:tcW w:w="2225" w:type="dxa"/>
            <w:shd w:val="clear" w:color="auto" w:fill="auto"/>
          </w:tcPr>
          <w:p w14:paraId="3678C42F" w14:textId="77777777" w:rsidR="00780023" w:rsidRPr="00A45D15" w:rsidRDefault="00780023" w:rsidP="00A45D15">
            <w:pPr>
              <w:spacing w:before="40" w:after="120"/>
              <w:ind w:right="113"/>
              <w:rPr>
                <w:rFonts w:ascii="Times New Roman" w:hAnsi="Times New Roman" w:cs="Times New Roman"/>
                <w:sz w:val="20"/>
                <w:lang w:val="de-DE"/>
              </w:rPr>
            </w:pPr>
            <w:r w:rsidRPr="00A45D15">
              <w:rPr>
                <w:rFonts w:ascii="Times New Roman" w:hAnsi="Times New Roman" w:cs="Times New Roman"/>
                <w:sz w:val="20"/>
                <w:lang w:val="de-DE"/>
              </w:rPr>
              <w:t xml:space="preserve">(s) eine Liste oder ein Übersichtsplan der fest installierten Anlagen und Geräte, die während des Ladens, Löschens, Entgasens </w:t>
            </w:r>
            <w:r w:rsidRPr="00576CBE">
              <w:rPr>
                <w:rFonts w:ascii="Times New Roman" w:hAnsi="Times New Roman" w:cs="Times New Roman"/>
                <w:color w:val="00B050"/>
                <w:sz w:val="20"/>
                <w:u w:val="single"/>
                <w:lang w:val="de-DE"/>
              </w:rPr>
              <w:t>beim Stillliegen</w:t>
            </w:r>
            <w:r w:rsidRPr="00576CBE">
              <w:rPr>
                <w:rFonts w:ascii="Times New Roman" w:hAnsi="Times New Roman" w:cs="Times New Roman"/>
                <w:color w:val="00B050"/>
                <w:sz w:val="20"/>
                <w:lang w:val="de-DE"/>
              </w:rPr>
              <w:t xml:space="preserve"> </w:t>
            </w:r>
            <w:r w:rsidRPr="00A45D15">
              <w:rPr>
                <w:rFonts w:ascii="Times New Roman" w:hAnsi="Times New Roman" w:cs="Times New Roman"/>
                <w:sz w:val="20"/>
                <w:lang w:val="de-DE"/>
              </w:rPr>
              <w:t>oder während des</w:t>
            </w:r>
            <w:r w:rsidRPr="00E42002">
              <w:rPr>
                <w:rFonts w:ascii="Times New Roman" w:hAnsi="Times New Roman" w:cs="Times New Roman"/>
                <w:color w:val="4F81BD" w:themeColor="accent1"/>
                <w:sz w:val="20"/>
                <w:lang w:val="de-DE"/>
              </w:rPr>
              <w:t xml:space="preserve"> </w:t>
            </w:r>
            <w:r w:rsidRPr="00E42002">
              <w:rPr>
                <w:rFonts w:ascii="Times New Roman" w:hAnsi="Times New Roman" w:cs="Times New Roman"/>
                <w:color w:val="4F81BD" w:themeColor="accent1"/>
                <w:sz w:val="20"/>
                <w:u w:val="single"/>
                <w:lang w:val="de-DE"/>
              </w:rPr>
              <w:t>Aufenthalts</w:t>
            </w:r>
            <w:r w:rsidRPr="00576CBE">
              <w:rPr>
                <w:rFonts w:ascii="Times New Roman" w:hAnsi="Times New Roman" w:cs="Times New Roman"/>
                <w:color w:val="00B0F0"/>
                <w:sz w:val="20"/>
                <w:lang w:val="de-DE"/>
              </w:rPr>
              <w:t xml:space="preserve"> </w:t>
            </w:r>
            <w:r w:rsidRPr="00A45D15">
              <w:rPr>
                <w:rFonts w:ascii="Times New Roman" w:hAnsi="Times New Roman" w:cs="Times New Roman"/>
                <w:sz w:val="20"/>
                <w:lang w:val="de-DE"/>
              </w:rPr>
              <w:t xml:space="preserve">in einer oder unmittelbar angrenzend an eine </w:t>
            </w:r>
            <w:r w:rsidRPr="00A45D15">
              <w:rPr>
                <w:rFonts w:ascii="Times New Roman" w:hAnsi="Times New Roman" w:cs="Times New Roman"/>
                <w:sz w:val="20"/>
                <w:lang w:val="de-DE"/>
              </w:rPr>
              <w:lastRenderedPageBreak/>
              <w:t>landseitig ausgewiesene Zone, nicht betrieben werden dürfen (rot gekennzeichnet gemäß Absatz 9.3.1.52.3, 9.3.2.52.3 oder 9.3.3.52.3);</w:t>
            </w:r>
          </w:p>
        </w:tc>
        <w:tc>
          <w:tcPr>
            <w:tcW w:w="2643" w:type="dxa"/>
            <w:shd w:val="clear" w:color="auto" w:fill="auto"/>
          </w:tcPr>
          <w:p w14:paraId="520AFE76" w14:textId="77777777" w:rsidR="00780023" w:rsidRPr="00A45D15" w:rsidRDefault="00780023" w:rsidP="00A45D15">
            <w:pPr>
              <w:spacing w:before="40" w:after="120"/>
              <w:ind w:right="113"/>
              <w:rPr>
                <w:rFonts w:ascii="Times New Roman" w:hAnsi="Times New Roman" w:cs="Times New Roman"/>
                <w:sz w:val="20"/>
                <w:lang w:val="en-US"/>
              </w:rPr>
            </w:pPr>
            <w:r w:rsidRPr="00A45D15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 xml:space="preserve">(s) A list of or a general plan indicating the fixed installations and equipment which are not authorized for use during loading and unloading, degassing or during a </w:t>
            </w:r>
            <w:r w:rsidRPr="00E42002">
              <w:rPr>
                <w:rFonts w:ascii="Times New Roman" w:hAnsi="Times New Roman" w:cs="Times New Roman"/>
                <w:color w:val="4F81BD" w:themeColor="accent1"/>
                <w:sz w:val="20"/>
                <w:u w:val="single"/>
                <w:lang w:val="en-US"/>
              </w:rPr>
              <w:t>stay</w:t>
            </w:r>
            <w:r w:rsidRPr="00E42002">
              <w:rPr>
                <w:rFonts w:ascii="Times New Roman" w:hAnsi="Times New Roman" w:cs="Times New Roman"/>
                <w:color w:val="4F81BD" w:themeColor="accent1"/>
                <w:sz w:val="20"/>
                <w:lang w:val="en-US"/>
              </w:rPr>
              <w:t xml:space="preserve"> </w:t>
            </w:r>
            <w:r w:rsidRPr="00A45D15">
              <w:rPr>
                <w:rFonts w:ascii="Times New Roman" w:hAnsi="Times New Roman" w:cs="Times New Roman"/>
                <w:sz w:val="20"/>
                <w:lang w:val="en-US"/>
              </w:rPr>
              <w:t>near to or within an onshore assigned zone (marked in red according to 9.3.2.52.3, 9.3.2.52.3 or 9.3.3.52.3);</w:t>
            </w:r>
          </w:p>
        </w:tc>
        <w:tc>
          <w:tcPr>
            <w:tcW w:w="2502" w:type="dxa"/>
            <w:shd w:val="clear" w:color="auto" w:fill="auto"/>
          </w:tcPr>
          <w:p w14:paraId="0AD0E856" w14:textId="77777777" w:rsidR="00780023" w:rsidRPr="00A45D15" w:rsidRDefault="00780023" w:rsidP="00A45D15">
            <w:pPr>
              <w:spacing w:before="40" w:after="120"/>
              <w:ind w:right="113"/>
              <w:rPr>
                <w:rFonts w:ascii="Times New Roman" w:hAnsi="Times New Roman" w:cs="Times New Roman"/>
                <w:sz w:val="20"/>
                <w:lang w:val="fr-CH"/>
              </w:rPr>
            </w:pPr>
            <w:r w:rsidRPr="00A45D15">
              <w:rPr>
                <w:rFonts w:ascii="Times New Roman" w:hAnsi="Times New Roman" w:cs="Times New Roman"/>
                <w:sz w:val="20"/>
                <w:lang w:val="fr-CH"/>
              </w:rPr>
              <w:t xml:space="preserve">(s) Une liste ou un plan schématique des installations et équipements fixes a demeure dont l’utilisation n’est pas autorisée durant le chargement, le déchargement, le dégazage ou le </w:t>
            </w:r>
            <w:r w:rsidRPr="00576CBE">
              <w:rPr>
                <w:rFonts w:ascii="Times New Roman" w:hAnsi="Times New Roman" w:cs="Times New Roman"/>
                <w:color w:val="00B050"/>
                <w:sz w:val="20"/>
                <w:u w:val="single"/>
                <w:lang w:val="fr-CH"/>
              </w:rPr>
              <w:t>stationnement</w:t>
            </w:r>
            <w:r w:rsidRPr="00576CBE">
              <w:rPr>
                <w:rFonts w:ascii="Times New Roman" w:hAnsi="Times New Roman" w:cs="Times New Roman"/>
                <w:color w:val="00B050"/>
                <w:sz w:val="20"/>
                <w:lang w:val="fr-CH"/>
              </w:rPr>
              <w:t xml:space="preserve"> </w:t>
            </w:r>
            <w:r w:rsidRPr="00A45D15">
              <w:rPr>
                <w:rFonts w:ascii="Times New Roman" w:hAnsi="Times New Roman" w:cs="Times New Roman"/>
                <w:sz w:val="20"/>
                <w:lang w:val="fr-CH"/>
              </w:rPr>
              <w:t xml:space="preserve">à proximité immédiate ou à l’intérieur d’une zone </w:t>
            </w:r>
            <w:r w:rsidRPr="00A45D15">
              <w:rPr>
                <w:rFonts w:ascii="Times New Roman" w:hAnsi="Times New Roman" w:cs="Times New Roman"/>
                <w:sz w:val="20"/>
                <w:lang w:val="fr-CH"/>
              </w:rPr>
              <w:lastRenderedPageBreak/>
              <w:t>assignée à terre (marques en rouge conformément au 9.3.2.52.3, 9.3.2.52.3 ou 9.3.3.52.3</w:t>
            </w:r>
            <w:proofErr w:type="gramStart"/>
            <w:r w:rsidRPr="00A45D15">
              <w:rPr>
                <w:rFonts w:ascii="Times New Roman" w:hAnsi="Times New Roman" w:cs="Times New Roman"/>
                <w:sz w:val="20"/>
                <w:lang w:val="fr-CH"/>
              </w:rPr>
              <w:t>);</w:t>
            </w:r>
            <w:bookmarkStart w:id="3" w:name="_Hlk42862898"/>
            <w:bookmarkEnd w:id="3"/>
            <w:proofErr w:type="gramEnd"/>
          </w:p>
        </w:tc>
      </w:tr>
      <w:tr w:rsidR="00D67316" w:rsidRPr="00A45D15" w14:paraId="5DABFA0E" w14:textId="77777777" w:rsidTr="008909C3"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</w:tcPr>
          <w:p w14:paraId="293F8D7A" w14:textId="77777777" w:rsidR="00D67316" w:rsidRPr="00A45D15" w:rsidRDefault="00D67316" w:rsidP="00D67316">
            <w:pPr>
              <w:spacing w:line="20" w:lineRule="exact"/>
              <w:ind w:right="113"/>
              <w:rPr>
                <w:rFonts w:cs="Times New Roman"/>
                <w:lang w:val="de-DE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  <w:shd w:val="clear" w:color="auto" w:fill="auto"/>
          </w:tcPr>
          <w:p w14:paraId="06234CC7" w14:textId="77777777" w:rsidR="00D67316" w:rsidRPr="00A45D15" w:rsidRDefault="00D67316" w:rsidP="00D67316">
            <w:pPr>
              <w:spacing w:line="20" w:lineRule="exact"/>
              <w:ind w:right="113"/>
              <w:rPr>
                <w:rFonts w:cs="Times New Roman"/>
                <w:lang w:val="en-US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</w:tcPr>
          <w:p w14:paraId="13451E66" w14:textId="77777777" w:rsidR="00D67316" w:rsidRPr="00A45D15" w:rsidRDefault="00D67316" w:rsidP="00D67316">
            <w:pPr>
              <w:spacing w:line="20" w:lineRule="exact"/>
              <w:ind w:right="113"/>
              <w:rPr>
                <w:rFonts w:cs="Times New Roman"/>
                <w:lang w:val="fr-CH"/>
              </w:rPr>
            </w:pPr>
          </w:p>
        </w:tc>
      </w:tr>
      <w:tr w:rsidR="00576CBE" w:rsidRPr="00A45D15" w14:paraId="4C214804" w14:textId="77777777" w:rsidTr="008909C3">
        <w:tc>
          <w:tcPr>
            <w:tcW w:w="22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F0CCE58" w14:textId="1E7E0AAA" w:rsidR="00576CBE" w:rsidRPr="00A45D15" w:rsidRDefault="00576CBE" w:rsidP="00852A37">
            <w:pPr>
              <w:suppressAutoHyphens w:val="0"/>
              <w:spacing w:before="80" w:after="80" w:line="200" w:lineRule="exact"/>
              <w:ind w:left="28"/>
              <w:rPr>
                <w:rFonts w:ascii="Times New Roman" w:hAnsi="Times New Roman" w:cs="Times New Roman"/>
                <w:i/>
                <w:sz w:val="16"/>
              </w:rPr>
            </w:pPr>
            <w:r w:rsidRPr="00576CBE">
              <w:rPr>
                <w:rFonts w:ascii="Times New Roman" w:hAnsi="Times New Roman" w:cs="Times New Roman"/>
                <w:bCs/>
                <w:i/>
                <w:iCs/>
                <w:sz w:val="16"/>
              </w:rPr>
              <w:t xml:space="preserve">Пункт 8.1.2.3 </w:t>
            </w:r>
            <w:r>
              <w:rPr>
                <w:rFonts w:ascii="Times New Roman" w:hAnsi="Times New Roman" w:cs="Times New Roman"/>
                <w:bCs/>
                <w:i/>
                <w:iCs/>
                <w:sz w:val="16"/>
              </w:rPr>
              <w:br/>
            </w:r>
            <w:r w:rsidRPr="00576CBE">
              <w:rPr>
                <w:rFonts w:ascii="Times New Roman" w:hAnsi="Times New Roman" w:cs="Times New Roman"/>
                <w:bCs/>
                <w:i/>
                <w:iCs/>
                <w:sz w:val="16"/>
              </w:rPr>
              <w:t>на русском языке</w:t>
            </w:r>
          </w:p>
        </w:tc>
        <w:tc>
          <w:tcPr>
            <w:tcW w:w="26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954CAD5" w14:textId="77777777" w:rsidR="00576CBE" w:rsidRPr="00A45D15" w:rsidRDefault="00576CBE" w:rsidP="00852A37">
            <w:pPr>
              <w:suppressAutoHyphens w:val="0"/>
              <w:spacing w:before="80" w:after="80" w:line="200" w:lineRule="exact"/>
              <w:ind w:left="28"/>
              <w:rPr>
                <w:rFonts w:ascii="Times New Roman" w:hAnsi="Times New Roman" w:cs="Times New Roman"/>
                <w:i/>
                <w:sz w:val="16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4F5FE15" w14:textId="77777777" w:rsidR="00576CBE" w:rsidRPr="00A45D15" w:rsidRDefault="00576CBE" w:rsidP="00852A37">
            <w:pPr>
              <w:suppressAutoHyphens w:val="0"/>
              <w:spacing w:before="80" w:after="80" w:line="200" w:lineRule="exact"/>
              <w:ind w:left="28"/>
              <w:rPr>
                <w:rFonts w:ascii="Times New Roman" w:hAnsi="Times New Roman" w:cs="Times New Roman"/>
                <w:i/>
                <w:sz w:val="16"/>
                <w:lang w:val="fr-CH"/>
              </w:rPr>
            </w:pPr>
          </w:p>
        </w:tc>
      </w:tr>
      <w:tr w:rsidR="00576CBE" w:rsidRPr="00A45D15" w14:paraId="59E4E8C2" w14:textId="77777777" w:rsidTr="00576CBE">
        <w:tc>
          <w:tcPr>
            <w:tcW w:w="22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5807A9" w14:textId="14BEF6B2" w:rsidR="00576CBE" w:rsidRPr="00A45D15" w:rsidRDefault="00576CBE" w:rsidP="00852A37">
            <w:pPr>
              <w:spacing w:before="40" w:after="120"/>
              <w:ind w:right="113"/>
              <w:rPr>
                <w:rFonts w:ascii="Times New Roman" w:hAnsi="Times New Roman" w:cs="Times New Roman"/>
                <w:sz w:val="20"/>
              </w:rPr>
            </w:pPr>
            <w:r w:rsidRPr="00576CBE">
              <w:rPr>
                <w:rFonts w:ascii="Times New Roman" w:hAnsi="Times New Roman" w:cs="Times New Roman"/>
                <w:sz w:val="20"/>
                <w:lang w:val="fr-CH"/>
              </w:rPr>
              <w:t>s</w:t>
            </w:r>
            <w:r w:rsidRPr="00576CBE">
              <w:rPr>
                <w:rFonts w:ascii="Times New Roman" w:hAnsi="Times New Roman" w:cs="Times New Roman"/>
                <w:sz w:val="20"/>
              </w:rPr>
              <w:t xml:space="preserve">) перечень или общий план с указанием стационарных установок и оборудования, которые не разрешается использовать во время погрузки, разгрузки, дегазации или во время </w:t>
            </w:r>
            <w:r w:rsidRPr="00576CBE">
              <w:rPr>
                <w:rFonts w:ascii="Times New Roman" w:hAnsi="Times New Roman" w:cs="Times New Roman"/>
                <w:sz w:val="20"/>
                <w:u w:val="single"/>
              </w:rPr>
              <w:t>нахождения</w:t>
            </w:r>
            <w:r w:rsidRPr="00576CBE">
              <w:rPr>
                <w:rFonts w:ascii="Times New Roman" w:hAnsi="Times New Roman" w:cs="Times New Roman"/>
                <w:sz w:val="20"/>
              </w:rPr>
              <w:t xml:space="preserve"> вблизи или в пределах назначенной береговой зоны </w:t>
            </w:r>
            <w:r w:rsidR="00915E5B">
              <w:rPr>
                <w:rFonts w:ascii="Times New Roman" w:hAnsi="Times New Roman" w:cs="Times New Roman"/>
                <w:sz w:val="20"/>
              </w:rPr>
              <w:br/>
            </w:r>
            <w:r w:rsidRPr="00576CBE">
              <w:rPr>
                <w:rFonts w:ascii="Times New Roman" w:hAnsi="Times New Roman" w:cs="Times New Roman"/>
                <w:sz w:val="20"/>
              </w:rPr>
              <w:t>(с маркировкой красного цвета согласно пункту 9.3.1.52.3, 9.3.2.52.3 или 9.3.3.52.3</w:t>
            </w:r>
            <w:proofErr w:type="gramStart"/>
            <w:r w:rsidRPr="00576CBE">
              <w:rPr>
                <w:rFonts w:ascii="Times New Roman" w:hAnsi="Times New Roman" w:cs="Times New Roman"/>
                <w:sz w:val="20"/>
              </w:rPr>
              <w:t>);</w:t>
            </w:r>
            <w:proofErr w:type="gramEnd"/>
          </w:p>
        </w:tc>
        <w:tc>
          <w:tcPr>
            <w:tcW w:w="2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02AAA00" w14:textId="77777777" w:rsidR="00576CBE" w:rsidRPr="00A45D15" w:rsidRDefault="00576CBE" w:rsidP="00852A37">
            <w:pPr>
              <w:spacing w:before="40" w:after="120"/>
              <w:ind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FC8800A" w14:textId="77777777" w:rsidR="00576CBE" w:rsidRPr="00A45D15" w:rsidRDefault="00576CBE" w:rsidP="00852A37">
            <w:pPr>
              <w:spacing w:before="40" w:after="120"/>
              <w:ind w:right="113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FEEDCB0" w14:textId="77777777" w:rsidR="00780023" w:rsidRPr="00ED5CB4" w:rsidRDefault="00780023" w:rsidP="00780023">
      <w:pPr>
        <w:pStyle w:val="HChG"/>
      </w:pPr>
      <w:r>
        <w:tab/>
        <w:t>II.</w:t>
      </w:r>
      <w:r>
        <w:tab/>
      </w:r>
      <w:r>
        <w:rPr>
          <w:bCs/>
        </w:rPr>
        <w:t>Предложение</w:t>
      </w:r>
    </w:p>
    <w:p w14:paraId="39954AB8" w14:textId="77777777" w:rsidR="00780023" w:rsidRPr="00ED5CB4" w:rsidRDefault="00780023" w:rsidP="00780023">
      <w:pPr>
        <w:pStyle w:val="SingleTxtG"/>
      </w:pPr>
      <w:r>
        <w:t>5.</w:t>
      </w:r>
      <w:r>
        <w:tab/>
        <w:t>Предлагаемые поправки к тексту на французском языке (не относятся к тексту на русском языке):</w:t>
      </w:r>
    </w:p>
    <w:p w14:paraId="2F603535" w14:textId="77777777" w:rsidR="00780023" w:rsidRPr="00ED5CB4" w:rsidRDefault="00780023" w:rsidP="00780023">
      <w:pPr>
        <w:pStyle w:val="SingleTxtG"/>
        <w:ind w:firstLine="567"/>
      </w:pPr>
      <w:bookmarkStart w:id="4" w:name="_Hlk41564495"/>
      <w:r>
        <w:t>a)</w:t>
      </w:r>
      <w:r>
        <w:tab/>
        <w:t>пункт 8.1.2.2 изменить следующим образом:</w:t>
      </w:r>
    </w:p>
    <w:p w14:paraId="18E60D38" w14:textId="1A057FA3" w:rsidR="00780023" w:rsidRPr="00CA50C1" w:rsidRDefault="00780023" w:rsidP="00780023">
      <w:pPr>
        <w:pStyle w:val="SingleTxtG"/>
        <w:ind w:left="2268"/>
        <w:rPr>
          <w:lang w:val="fr-FR"/>
        </w:rPr>
      </w:pPr>
      <w:bookmarkStart w:id="5" w:name="_Hlk41564433"/>
      <w:proofErr w:type="gramStart"/>
      <w:r w:rsidRPr="005036AB">
        <w:rPr>
          <w:lang w:val="fr-CH"/>
        </w:rPr>
        <w:t>«</w:t>
      </w:r>
      <w:r>
        <w:rPr>
          <w:lang w:val="fr-FR"/>
        </w:rPr>
        <w:t>(</w:t>
      </w:r>
      <w:proofErr w:type="gramEnd"/>
      <w:r w:rsidRPr="00B06D7D">
        <w:rPr>
          <w:lang w:val="fr-FR"/>
        </w:rPr>
        <w:t xml:space="preserve">f) </w:t>
      </w:r>
      <w:r>
        <w:rPr>
          <w:lang w:val="fr-FR"/>
        </w:rPr>
        <w:tab/>
      </w:r>
      <w:r w:rsidRPr="00B06D7D">
        <w:rPr>
          <w:lang w:val="fr-FR"/>
        </w:rPr>
        <w:t xml:space="preserve">Une liste ou un plan schématique des installations et équipements fixes </w:t>
      </w:r>
      <w:r>
        <w:rPr>
          <w:lang w:val="fr-FR"/>
        </w:rPr>
        <w:t>à</w:t>
      </w:r>
      <w:r w:rsidRPr="00B06D7D">
        <w:rPr>
          <w:lang w:val="fr-FR"/>
        </w:rPr>
        <w:t xml:space="preserve"> demeure dont l’utilisation n’est pas autorisée pendant le chargement, le déchargement ou pendant le </w:t>
      </w:r>
      <w:r w:rsidRPr="0003117A">
        <w:rPr>
          <w:strike/>
          <w:color w:val="00B050"/>
          <w:lang w:val="fr-FR"/>
        </w:rPr>
        <w:t>stationnement</w:t>
      </w:r>
      <w:r w:rsidRPr="00A76880">
        <w:rPr>
          <w:lang w:val="fr-FR"/>
        </w:rPr>
        <w:t xml:space="preserve"> </w:t>
      </w:r>
      <w:r w:rsidRPr="00E46699">
        <w:rPr>
          <w:color w:val="0070C0"/>
          <w:u w:val="single"/>
          <w:lang w:val="fr-FR"/>
        </w:rPr>
        <w:t>séjour</w:t>
      </w:r>
      <w:r w:rsidRPr="00B06D7D">
        <w:rPr>
          <w:lang w:val="fr-FR"/>
        </w:rPr>
        <w:t xml:space="preserve"> </w:t>
      </w:r>
      <w:r>
        <w:rPr>
          <w:lang w:val="fr-FR"/>
        </w:rPr>
        <w:t>à</w:t>
      </w:r>
      <w:r w:rsidRPr="00B06D7D">
        <w:rPr>
          <w:lang w:val="fr-FR"/>
        </w:rPr>
        <w:t xml:space="preserve"> proximité immédiate ou </w:t>
      </w:r>
      <w:r>
        <w:rPr>
          <w:lang w:val="fr-FR"/>
        </w:rPr>
        <w:t>à</w:t>
      </w:r>
      <w:r w:rsidRPr="00B06D7D">
        <w:rPr>
          <w:lang w:val="fr-FR"/>
        </w:rPr>
        <w:t xml:space="preserve"> l’intérieur d’une zone assignée </w:t>
      </w:r>
      <w:r>
        <w:rPr>
          <w:lang w:val="fr-FR"/>
        </w:rPr>
        <w:t>à</w:t>
      </w:r>
      <w:r w:rsidRPr="00B06D7D">
        <w:rPr>
          <w:lang w:val="fr-FR"/>
        </w:rPr>
        <w:t xml:space="preserve"> terre (marques en rouge conformément </w:t>
      </w:r>
      <w:r w:rsidR="00576CBE">
        <w:rPr>
          <w:lang w:val="fr-FR"/>
        </w:rPr>
        <w:br/>
      </w:r>
      <w:r w:rsidRPr="00B06D7D">
        <w:rPr>
          <w:lang w:val="fr-FR"/>
        </w:rPr>
        <w:t>au 9.1.0.52</w:t>
      </w:r>
      <w:r>
        <w:rPr>
          <w:lang w:val="fr-FR"/>
        </w:rPr>
        <w:t>.2</w:t>
      </w:r>
      <w:r w:rsidRPr="00B06D7D">
        <w:rPr>
          <w:lang w:val="fr-FR"/>
        </w:rPr>
        <w:t>);</w:t>
      </w:r>
      <w:r w:rsidRPr="005036AB">
        <w:rPr>
          <w:lang w:val="fr-CH"/>
        </w:rPr>
        <w:t>»</w:t>
      </w:r>
      <w:r>
        <w:rPr>
          <w:lang w:val="fr-FR"/>
        </w:rPr>
        <w:t>;</w:t>
      </w:r>
    </w:p>
    <w:bookmarkEnd w:id="5"/>
    <w:p w14:paraId="4C95E473" w14:textId="77777777" w:rsidR="00780023" w:rsidRPr="00ED5CB4" w:rsidRDefault="00780023" w:rsidP="00780023">
      <w:pPr>
        <w:pStyle w:val="SingleTxtG"/>
        <w:keepNext/>
        <w:keepLines/>
        <w:ind w:firstLine="567"/>
      </w:pPr>
      <w:r>
        <w:t>b)</w:t>
      </w:r>
      <w:r>
        <w:tab/>
        <w:t>пункт 8.1.2.3 изменить следующим образом:</w:t>
      </w:r>
      <w:bookmarkStart w:id="6" w:name="_Hlk41645894"/>
      <w:bookmarkEnd w:id="6"/>
    </w:p>
    <w:p w14:paraId="2D69F814" w14:textId="77777777" w:rsidR="00780023" w:rsidRDefault="00780023" w:rsidP="00780023">
      <w:pPr>
        <w:pStyle w:val="SingleTxtG"/>
        <w:keepNext/>
        <w:keepLines/>
        <w:ind w:left="2268"/>
        <w:rPr>
          <w:lang w:val="fr-FR"/>
        </w:rPr>
      </w:pPr>
      <w:proofErr w:type="gramStart"/>
      <w:r w:rsidRPr="005036AB">
        <w:rPr>
          <w:lang w:val="fr-CH"/>
        </w:rPr>
        <w:t>«</w:t>
      </w:r>
      <w:r>
        <w:rPr>
          <w:lang w:val="fr-FR"/>
        </w:rPr>
        <w:t>(</w:t>
      </w:r>
      <w:proofErr w:type="gramEnd"/>
      <w:r w:rsidRPr="00CA50C1">
        <w:rPr>
          <w:lang w:val="fr-FR"/>
        </w:rPr>
        <w:t>s)</w:t>
      </w:r>
      <w:r>
        <w:rPr>
          <w:lang w:val="fr-FR"/>
        </w:rPr>
        <w:tab/>
      </w:r>
      <w:r w:rsidRPr="00B06D7D">
        <w:rPr>
          <w:lang w:val="fr-FR"/>
        </w:rPr>
        <w:t xml:space="preserve">Une liste ou un plan schématique des installations et équipements fixes </w:t>
      </w:r>
      <w:r>
        <w:rPr>
          <w:lang w:val="fr-FR"/>
        </w:rPr>
        <w:t>à</w:t>
      </w:r>
      <w:r w:rsidRPr="00B06D7D">
        <w:rPr>
          <w:lang w:val="fr-FR"/>
        </w:rPr>
        <w:t xml:space="preserve"> demeure dont l’utilisation n’est pas autorisée pendant le chargement, le déchargement, </w:t>
      </w:r>
      <w:r w:rsidRPr="0053335B">
        <w:rPr>
          <w:lang w:val="fr-FR"/>
        </w:rPr>
        <w:t xml:space="preserve">le dégazage </w:t>
      </w:r>
      <w:r w:rsidRPr="00B06D7D">
        <w:rPr>
          <w:lang w:val="fr-FR"/>
        </w:rPr>
        <w:t xml:space="preserve">ou pendant le </w:t>
      </w:r>
      <w:r w:rsidRPr="00E46699">
        <w:rPr>
          <w:strike/>
          <w:color w:val="00B050"/>
          <w:lang w:val="fr-FR"/>
        </w:rPr>
        <w:t>stationnement</w:t>
      </w:r>
      <w:r w:rsidRPr="00E46699">
        <w:rPr>
          <w:color w:val="00B050"/>
          <w:lang w:val="fr-FR"/>
        </w:rPr>
        <w:t xml:space="preserve"> </w:t>
      </w:r>
      <w:r w:rsidRPr="00E46699">
        <w:rPr>
          <w:color w:val="0070C0"/>
          <w:u w:val="single"/>
          <w:lang w:val="fr-FR"/>
        </w:rPr>
        <w:t>séjour</w:t>
      </w:r>
      <w:r w:rsidRPr="00B06D7D">
        <w:rPr>
          <w:lang w:val="fr-FR"/>
        </w:rPr>
        <w:t xml:space="preserve"> </w:t>
      </w:r>
      <w:r>
        <w:rPr>
          <w:lang w:val="fr-FR"/>
        </w:rPr>
        <w:t>à</w:t>
      </w:r>
      <w:r w:rsidRPr="00B06D7D">
        <w:rPr>
          <w:lang w:val="fr-FR"/>
        </w:rPr>
        <w:t xml:space="preserve"> proximité immédiate ou </w:t>
      </w:r>
      <w:r>
        <w:rPr>
          <w:lang w:val="fr-FR"/>
        </w:rPr>
        <w:t>à</w:t>
      </w:r>
      <w:r w:rsidRPr="00B06D7D">
        <w:rPr>
          <w:lang w:val="fr-FR"/>
        </w:rPr>
        <w:t xml:space="preserve"> l’intérieur d’une zone assignée </w:t>
      </w:r>
      <w:r>
        <w:rPr>
          <w:lang w:val="fr-FR"/>
        </w:rPr>
        <w:t>à</w:t>
      </w:r>
      <w:r w:rsidRPr="00B06D7D">
        <w:rPr>
          <w:lang w:val="fr-FR"/>
        </w:rPr>
        <w:t xml:space="preserve"> terre (marques en rouge conformément au 9.3.2.52.3, 9.3.2.52.3 ou 9.3.3.52.3);</w:t>
      </w:r>
      <w:r w:rsidRPr="00E845A5">
        <w:rPr>
          <w:lang w:val="fr-CH"/>
        </w:rPr>
        <w:t>»</w:t>
      </w:r>
      <w:r>
        <w:rPr>
          <w:lang w:val="fr-FR"/>
        </w:rPr>
        <w:t>.</w:t>
      </w:r>
    </w:p>
    <w:bookmarkEnd w:id="4"/>
    <w:p w14:paraId="555EEB1C" w14:textId="77777777" w:rsidR="00780023" w:rsidRPr="00ED5CB4" w:rsidRDefault="00780023" w:rsidP="00780023">
      <w:pPr>
        <w:pStyle w:val="SingleTxtG"/>
      </w:pPr>
      <w:r>
        <w:t>6.</w:t>
      </w:r>
      <w:r>
        <w:tab/>
        <w:t>Предлагаемые поправки к тексту на немецком языке (не относятся к тексту на русском языке):</w:t>
      </w:r>
    </w:p>
    <w:p w14:paraId="356E74D4" w14:textId="77777777" w:rsidR="00780023" w:rsidRPr="00ED5CB4" w:rsidRDefault="00780023" w:rsidP="00780023">
      <w:pPr>
        <w:pStyle w:val="SingleTxtG"/>
        <w:ind w:left="1701"/>
      </w:pPr>
      <w:bookmarkStart w:id="7" w:name="_Hlk73433063"/>
      <w:r>
        <w:t>a)</w:t>
      </w:r>
      <w:r>
        <w:tab/>
        <w:t>пункт 8.1.2.2 изменить следующим образом:</w:t>
      </w:r>
    </w:p>
    <w:bookmarkEnd w:id="7"/>
    <w:p w14:paraId="6984B2D1" w14:textId="77777777" w:rsidR="00780023" w:rsidRPr="00780023" w:rsidRDefault="00780023" w:rsidP="00780023">
      <w:pPr>
        <w:pStyle w:val="SingleTxtG"/>
        <w:ind w:left="2268"/>
        <w:rPr>
          <w:bCs/>
          <w:lang w:val="de-DE"/>
        </w:rPr>
      </w:pPr>
      <w:r w:rsidRPr="00780023">
        <w:rPr>
          <w:bCs/>
          <w:lang w:val="de-DE"/>
        </w:rPr>
        <w:t>«(</w:t>
      </w:r>
      <w:r>
        <w:rPr>
          <w:lang w:val="de-CH"/>
        </w:rPr>
        <w:t>f</w:t>
      </w:r>
      <w:r w:rsidRPr="00CA50C1">
        <w:rPr>
          <w:lang w:val="de-CH"/>
        </w:rPr>
        <w:t>)</w:t>
      </w:r>
      <w:r>
        <w:rPr>
          <w:lang w:val="de-CH"/>
        </w:rPr>
        <w:tab/>
      </w:r>
      <w:r w:rsidRPr="00A07781">
        <w:rPr>
          <w:bCs/>
          <w:lang w:val="de-DE"/>
        </w:rPr>
        <w:t>eine Liste oder ein Übersichtsplan der fest installierten Anlagen und Geräte, die während des Ladens, Löschens,</w:t>
      </w:r>
      <w:r w:rsidRPr="00992CF8">
        <w:rPr>
          <w:bCs/>
          <w:color w:val="E36C0A" w:themeColor="accent6" w:themeShade="BF"/>
          <w:lang w:val="de-DE"/>
        </w:rPr>
        <w:t xml:space="preserve"> </w:t>
      </w:r>
      <w:r w:rsidRPr="00422861">
        <w:rPr>
          <w:bCs/>
          <w:strike/>
          <w:color w:val="00B050"/>
          <w:lang w:val="de-DE"/>
        </w:rPr>
        <w:t>beim Stillliegen</w:t>
      </w:r>
      <w:r>
        <w:rPr>
          <w:bCs/>
          <w:strike/>
          <w:color w:val="00B050"/>
          <w:lang w:val="de-DE"/>
        </w:rPr>
        <w:t xml:space="preserve"> und</w:t>
      </w:r>
      <w:r w:rsidRPr="00422861">
        <w:rPr>
          <w:bCs/>
          <w:color w:val="00B050"/>
          <w:lang w:val="de-DE"/>
        </w:rPr>
        <w:t xml:space="preserve"> </w:t>
      </w:r>
      <w:r w:rsidRPr="002965A5">
        <w:rPr>
          <w:bCs/>
          <w:color w:val="00B050"/>
          <w:u w:val="single"/>
          <w:lang w:val="de-DE"/>
        </w:rPr>
        <w:t>oder</w:t>
      </w:r>
      <w:r>
        <w:rPr>
          <w:bCs/>
          <w:color w:val="00B050"/>
          <w:lang w:val="de-DE"/>
        </w:rPr>
        <w:t xml:space="preserve"> </w:t>
      </w:r>
      <w:r w:rsidRPr="00A07781">
        <w:rPr>
          <w:bCs/>
          <w:lang w:val="de-DE"/>
        </w:rPr>
        <w:t xml:space="preserve">während des </w:t>
      </w:r>
      <w:r w:rsidRPr="002965A5">
        <w:rPr>
          <w:bCs/>
          <w:color w:val="4F81BD" w:themeColor="accent1"/>
          <w:u w:val="single"/>
          <w:lang w:val="de-DE"/>
        </w:rPr>
        <w:t>Aufenthalts</w:t>
      </w:r>
      <w:r w:rsidRPr="00A07781">
        <w:rPr>
          <w:bCs/>
          <w:lang w:val="de-DE"/>
        </w:rPr>
        <w:t xml:space="preserve"> in einer oder unmittelbar angrenzend an eine landseitig </w:t>
      </w:r>
      <w:r w:rsidRPr="00A07781">
        <w:rPr>
          <w:bCs/>
          <w:lang w:val="de-DE"/>
        </w:rPr>
        <w:lastRenderedPageBreak/>
        <w:t>ausgewiesene Zone, nicht betrieben werden dürfen (rot gekennzeichnet gemäß Absatz 9.3.1.52.3, 9.3.2.52.3 oder 9.3.3.52.3)</w:t>
      </w:r>
      <w:r>
        <w:rPr>
          <w:bCs/>
          <w:lang w:val="de-DE"/>
        </w:rPr>
        <w:t>;</w:t>
      </w:r>
      <w:r w:rsidRPr="00780023">
        <w:rPr>
          <w:bCs/>
          <w:lang w:val="de-DE"/>
        </w:rPr>
        <w:t>»;</w:t>
      </w:r>
    </w:p>
    <w:p w14:paraId="22CCF8E9" w14:textId="77777777" w:rsidR="00780023" w:rsidRPr="00ED5CB4" w:rsidRDefault="00780023" w:rsidP="00780023">
      <w:pPr>
        <w:pStyle w:val="SingleTxtG"/>
        <w:ind w:left="1701"/>
      </w:pPr>
      <w:r>
        <w:t>b)</w:t>
      </w:r>
      <w:r>
        <w:tab/>
        <w:t>пункт 8.1.2.3 изменить следующим образом:</w:t>
      </w:r>
    </w:p>
    <w:p w14:paraId="2C75B539" w14:textId="77777777" w:rsidR="00780023" w:rsidRDefault="00780023" w:rsidP="00780023">
      <w:pPr>
        <w:pStyle w:val="SingleTxtG"/>
        <w:ind w:left="2268"/>
        <w:rPr>
          <w:bCs/>
          <w:lang w:val="de-DE"/>
        </w:rPr>
      </w:pPr>
      <w:r w:rsidRPr="00780023">
        <w:rPr>
          <w:bCs/>
          <w:lang w:val="de-DE"/>
        </w:rPr>
        <w:t>«(</w:t>
      </w:r>
      <w:r w:rsidRPr="008A4882">
        <w:rPr>
          <w:bCs/>
          <w:lang w:val="de-DE"/>
        </w:rPr>
        <w:t>s)</w:t>
      </w:r>
      <w:r>
        <w:rPr>
          <w:bCs/>
          <w:lang w:val="de-DE"/>
        </w:rPr>
        <w:tab/>
      </w:r>
      <w:r w:rsidRPr="008A4882">
        <w:rPr>
          <w:bCs/>
          <w:lang w:val="de-DE"/>
        </w:rPr>
        <w:t xml:space="preserve">eine Liste oder ein Übersichtsplan der fest installierten Anlagen und Geräte, die während des Ladens, Löschens, Entgasens </w:t>
      </w:r>
      <w:r w:rsidRPr="008A4882">
        <w:rPr>
          <w:bCs/>
          <w:strike/>
          <w:color w:val="00B050"/>
          <w:lang w:val="de-DE"/>
        </w:rPr>
        <w:t xml:space="preserve">beim Stillliegen </w:t>
      </w:r>
      <w:r w:rsidRPr="008A4882">
        <w:rPr>
          <w:bCs/>
          <w:color w:val="00B050"/>
          <w:lang w:val="de-DE"/>
        </w:rPr>
        <w:t>oder</w:t>
      </w:r>
      <w:r w:rsidRPr="008A4882">
        <w:rPr>
          <w:bCs/>
          <w:lang w:val="de-DE"/>
        </w:rPr>
        <w:t xml:space="preserve"> während des </w:t>
      </w:r>
      <w:r w:rsidRPr="002965A5">
        <w:rPr>
          <w:bCs/>
          <w:color w:val="4F81BD" w:themeColor="accent1"/>
          <w:u w:val="single"/>
          <w:lang w:val="de-DE"/>
        </w:rPr>
        <w:t>Aufenthalts</w:t>
      </w:r>
      <w:r w:rsidRPr="008A4882">
        <w:rPr>
          <w:bCs/>
          <w:lang w:val="de-DE"/>
        </w:rPr>
        <w:t xml:space="preserve"> in einer oder unmittelbar angrenzend an eine landseitig ausgewiesene Zone, nicht betrieben werden dürfen (rot gekennzeichnet gemäß Absatz 9.3.1.52.3, 9.3.2.52.3 oder 9.3.3.52.3);</w:t>
      </w:r>
      <w:r w:rsidRPr="00780023">
        <w:rPr>
          <w:bCs/>
          <w:lang w:val="de-DE"/>
        </w:rPr>
        <w:t>»</w:t>
      </w:r>
      <w:r>
        <w:rPr>
          <w:bCs/>
          <w:lang w:val="de-DE"/>
        </w:rPr>
        <w:t>.</w:t>
      </w:r>
    </w:p>
    <w:p w14:paraId="3AB6167C" w14:textId="77777777" w:rsidR="00780023" w:rsidRPr="00ED5CB4" w:rsidRDefault="00780023" w:rsidP="00780023">
      <w:pPr>
        <w:pStyle w:val="SingleTxtG"/>
      </w:pPr>
      <w:r>
        <w:t>7.</w:t>
      </w:r>
      <w:r>
        <w:tab/>
        <w:t>Предлагаемые поправки к тексту на английском языке:</w:t>
      </w:r>
    </w:p>
    <w:p w14:paraId="76897786" w14:textId="77777777" w:rsidR="00780023" w:rsidRPr="00ED5CB4" w:rsidRDefault="00780023" w:rsidP="00780023">
      <w:pPr>
        <w:pStyle w:val="SingleTxtG"/>
        <w:ind w:firstLine="567"/>
      </w:pPr>
      <w:r>
        <w:t>a)</w:t>
      </w:r>
      <w:r>
        <w:tab/>
        <w:t>пункт 8.1.2.2 изменить следующим образом:</w:t>
      </w:r>
    </w:p>
    <w:p w14:paraId="12BB3FC7" w14:textId="77777777" w:rsidR="00780023" w:rsidRDefault="00780023" w:rsidP="00780023">
      <w:pPr>
        <w:pStyle w:val="SingleTxtG"/>
        <w:ind w:left="2268"/>
        <w:rPr>
          <w:bCs/>
          <w:lang w:val="en-US"/>
        </w:rPr>
      </w:pPr>
      <w:r w:rsidRPr="00E845A5">
        <w:rPr>
          <w:bCs/>
          <w:lang w:val="en-US"/>
        </w:rPr>
        <w:t>«</w:t>
      </w:r>
      <w:r w:rsidRPr="00780023">
        <w:rPr>
          <w:bCs/>
          <w:lang w:val="en-US"/>
        </w:rPr>
        <w:t>(f)</w:t>
      </w:r>
      <w:r w:rsidRPr="00780023">
        <w:rPr>
          <w:bCs/>
          <w:lang w:val="en-US"/>
        </w:rPr>
        <w:tab/>
        <w:t xml:space="preserve">A list of or a general plan indicating the fixed installations and equipment which are not authorized for use during loading and unloading, during a stay </w:t>
      </w:r>
      <w:r w:rsidRPr="00780023">
        <w:rPr>
          <w:bCs/>
          <w:strike/>
          <w:lang w:val="en-US"/>
        </w:rPr>
        <w:t>near to</w:t>
      </w:r>
      <w:r w:rsidRPr="00780023">
        <w:rPr>
          <w:bCs/>
          <w:lang w:val="en-US"/>
        </w:rPr>
        <w:t xml:space="preserve"> </w:t>
      </w:r>
      <w:r w:rsidRPr="00780023">
        <w:rPr>
          <w:bCs/>
          <w:u w:val="single"/>
          <w:lang w:val="en-US"/>
        </w:rPr>
        <w:t>in the immediate vicinity of</w:t>
      </w:r>
      <w:r w:rsidRPr="006D6C72">
        <w:rPr>
          <w:bCs/>
          <w:lang w:val="en-US"/>
        </w:rPr>
        <w:t xml:space="preserve"> </w:t>
      </w:r>
      <w:r w:rsidRPr="00780023">
        <w:rPr>
          <w:bCs/>
          <w:lang w:val="en-US"/>
        </w:rPr>
        <w:t>or within an onshore assigned zone (marked in red according to 9.1.0.52.2);</w:t>
      </w:r>
      <w:r w:rsidRPr="00E845A5">
        <w:rPr>
          <w:bCs/>
          <w:lang w:val="en-US"/>
        </w:rPr>
        <w:t>»;</w:t>
      </w:r>
    </w:p>
    <w:p w14:paraId="348A5E94" w14:textId="77777777" w:rsidR="00780023" w:rsidRDefault="00780023" w:rsidP="00780023">
      <w:pPr>
        <w:pStyle w:val="SingleTxtG"/>
        <w:ind w:left="2268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вариант на русском языке: </w:t>
      </w:r>
    </w:p>
    <w:p w14:paraId="3B5B30D4" w14:textId="0BE9848D" w:rsidR="00780023" w:rsidRPr="00E845A5" w:rsidRDefault="00780023" w:rsidP="00780023">
      <w:pPr>
        <w:pStyle w:val="SingleTxtG"/>
        <w:ind w:left="2268"/>
        <w:rPr>
          <w:bCs/>
        </w:rPr>
      </w:pPr>
      <w:r>
        <w:rPr>
          <w:rFonts w:eastAsia="Calibri"/>
          <w:sz w:val="21"/>
          <w:szCs w:val="21"/>
        </w:rPr>
        <w:t>«</w:t>
      </w:r>
      <w:r w:rsidRPr="00E845A5">
        <w:rPr>
          <w:rFonts w:eastAsia="Calibri"/>
          <w:sz w:val="21"/>
          <w:szCs w:val="21"/>
        </w:rPr>
        <w:t>f)</w:t>
      </w:r>
      <w:r w:rsidRPr="00E845A5">
        <w:rPr>
          <w:rFonts w:eastAsia="Calibri"/>
          <w:sz w:val="21"/>
          <w:szCs w:val="21"/>
        </w:rPr>
        <w:tab/>
        <w:t xml:space="preserve">перечень или общий план с указанием стационарных установок и оборудования, которые не разрешается использовать во время погрузки и разгрузки или во время нахождения </w:t>
      </w:r>
      <w:bookmarkStart w:id="8" w:name="_Hlk74688028"/>
      <w:r w:rsidRPr="00E845A5">
        <w:rPr>
          <w:rFonts w:eastAsia="Calibri"/>
          <w:strike/>
          <w:sz w:val="21"/>
          <w:szCs w:val="21"/>
        </w:rPr>
        <w:t>вблизи</w:t>
      </w:r>
      <w:r w:rsidRPr="00BC3A24">
        <w:rPr>
          <w:rFonts w:eastAsia="Calibri"/>
          <w:strike/>
          <w:sz w:val="21"/>
          <w:szCs w:val="21"/>
        </w:rPr>
        <w:t xml:space="preserve"> или в пределах</w:t>
      </w:r>
      <w:r w:rsidRPr="00E845A5">
        <w:rPr>
          <w:rFonts w:eastAsia="Calibri"/>
          <w:sz w:val="21"/>
          <w:szCs w:val="21"/>
        </w:rPr>
        <w:t xml:space="preserve"> </w:t>
      </w:r>
      <w:r w:rsidRPr="00BC3A24">
        <w:rPr>
          <w:rFonts w:eastAsia="Calibri"/>
          <w:sz w:val="21"/>
          <w:szCs w:val="21"/>
          <w:u w:val="single"/>
        </w:rPr>
        <w:t>в непосредственной близости от</w:t>
      </w:r>
      <w:r w:rsidRPr="00BC3A24">
        <w:rPr>
          <w:rFonts w:eastAsia="Calibri"/>
          <w:sz w:val="21"/>
          <w:szCs w:val="21"/>
        </w:rPr>
        <w:t xml:space="preserve"> назначенной береговой зоны</w:t>
      </w:r>
      <w:r w:rsidRPr="00BC3A24">
        <w:rPr>
          <w:rFonts w:eastAsia="Calibri"/>
          <w:sz w:val="21"/>
          <w:szCs w:val="21"/>
          <w:u w:val="single"/>
        </w:rPr>
        <w:t xml:space="preserve"> </w:t>
      </w:r>
      <w:r w:rsidR="00E42002">
        <w:rPr>
          <w:rFonts w:eastAsia="Calibri"/>
          <w:sz w:val="21"/>
          <w:szCs w:val="21"/>
          <w:u w:val="single"/>
        </w:rPr>
        <w:br/>
      </w:r>
      <w:r w:rsidRPr="00BC3A24">
        <w:rPr>
          <w:rFonts w:eastAsia="Calibri"/>
          <w:sz w:val="21"/>
          <w:szCs w:val="21"/>
          <w:u w:val="single"/>
        </w:rPr>
        <w:t>или в ее пределах</w:t>
      </w:r>
      <w:bookmarkEnd w:id="8"/>
      <w:r w:rsidRPr="00E845A5">
        <w:rPr>
          <w:rFonts w:eastAsia="Calibri"/>
          <w:sz w:val="21"/>
          <w:szCs w:val="21"/>
        </w:rPr>
        <w:t xml:space="preserve"> (с маркировкой красного цвета согласно </w:t>
      </w:r>
      <w:r w:rsidR="00E42002">
        <w:rPr>
          <w:rFonts w:eastAsia="Calibri"/>
          <w:sz w:val="21"/>
          <w:szCs w:val="21"/>
        </w:rPr>
        <w:br/>
      </w:r>
      <w:r w:rsidRPr="00E845A5">
        <w:rPr>
          <w:rFonts w:eastAsia="Calibri"/>
          <w:sz w:val="21"/>
          <w:szCs w:val="21"/>
        </w:rPr>
        <w:t>пункту 9.1.0.52.2)</w:t>
      </w:r>
      <w:r>
        <w:rPr>
          <w:rFonts w:eastAsia="Calibri"/>
          <w:sz w:val="21"/>
          <w:szCs w:val="21"/>
        </w:rPr>
        <w:t>;»;</w:t>
      </w:r>
    </w:p>
    <w:p w14:paraId="346CFF6C" w14:textId="77777777" w:rsidR="00780023" w:rsidRPr="00ED5CB4" w:rsidRDefault="00780023" w:rsidP="00780023">
      <w:pPr>
        <w:pStyle w:val="SingleTxtG"/>
        <w:keepNext/>
        <w:keepLines/>
        <w:ind w:firstLine="567"/>
      </w:pPr>
      <w:r>
        <w:t>b)</w:t>
      </w:r>
      <w:r>
        <w:tab/>
        <w:t>пункт 8.1.2.3 изменить следующим образом:</w:t>
      </w:r>
    </w:p>
    <w:p w14:paraId="548F93DF" w14:textId="389FED2A" w:rsidR="00780023" w:rsidRPr="00E845A5" w:rsidRDefault="00780023" w:rsidP="00780023">
      <w:pPr>
        <w:pStyle w:val="SingleTxtG"/>
        <w:ind w:left="2268"/>
        <w:rPr>
          <w:bCs/>
          <w:lang w:val="en-US"/>
        </w:rPr>
      </w:pPr>
      <w:r w:rsidRPr="00E845A5">
        <w:rPr>
          <w:bCs/>
          <w:lang w:val="en-US"/>
        </w:rPr>
        <w:t>«</w:t>
      </w:r>
      <w:r w:rsidRPr="00780023">
        <w:rPr>
          <w:bCs/>
          <w:lang w:val="en-US"/>
        </w:rPr>
        <w:t>(s)</w:t>
      </w:r>
      <w:r w:rsidRPr="00780023">
        <w:rPr>
          <w:bCs/>
          <w:lang w:val="en-US"/>
        </w:rPr>
        <w:tab/>
        <w:t xml:space="preserve">A list of or a general plan indicating the fixed installations and equipment which are not authorized for use during loading and unloading, degassing or during a stay </w:t>
      </w:r>
      <w:r w:rsidRPr="00780023">
        <w:rPr>
          <w:bCs/>
          <w:strike/>
          <w:lang w:val="en-US"/>
        </w:rPr>
        <w:t>near to</w:t>
      </w:r>
      <w:r w:rsidRPr="00780023">
        <w:rPr>
          <w:bCs/>
          <w:lang w:val="en-US"/>
        </w:rPr>
        <w:t xml:space="preserve"> </w:t>
      </w:r>
      <w:r w:rsidRPr="00780023">
        <w:rPr>
          <w:bCs/>
          <w:u w:val="single"/>
          <w:lang w:val="en-US"/>
        </w:rPr>
        <w:t xml:space="preserve">in the immediate vicinity of </w:t>
      </w:r>
      <w:r w:rsidRPr="00780023">
        <w:rPr>
          <w:bCs/>
          <w:lang w:val="en-US"/>
        </w:rPr>
        <w:t xml:space="preserve">or within an onshore assigned zone (marked in red according to 9.3.2.52.3, 9.3.2.52.3 </w:t>
      </w:r>
      <w:r w:rsidR="00576CBE">
        <w:rPr>
          <w:bCs/>
          <w:lang w:val="en-US"/>
        </w:rPr>
        <w:br/>
      </w:r>
      <w:r w:rsidRPr="00780023">
        <w:rPr>
          <w:bCs/>
          <w:lang w:val="en-US"/>
        </w:rPr>
        <w:t>or 9.3.3.52.3);</w:t>
      </w:r>
      <w:r w:rsidRPr="00E845A5">
        <w:rPr>
          <w:bCs/>
          <w:lang w:val="en-US"/>
        </w:rPr>
        <w:t>»;</w:t>
      </w:r>
    </w:p>
    <w:p w14:paraId="2328B059" w14:textId="77777777" w:rsidR="00780023" w:rsidRDefault="00780023" w:rsidP="00780023">
      <w:pPr>
        <w:pStyle w:val="SingleTxtG"/>
        <w:ind w:left="2268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вариант на русском языке: </w:t>
      </w:r>
    </w:p>
    <w:p w14:paraId="6B02141B" w14:textId="77777777" w:rsidR="00780023" w:rsidRPr="00E845A5" w:rsidRDefault="00780023" w:rsidP="00780023">
      <w:pPr>
        <w:pStyle w:val="SingleTxtG"/>
        <w:ind w:left="2268"/>
        <w:rPr>
          <w:bCs/>
        </w:rPr>
      </w:pPr>
      <w:r>
        <w:rPr>
          <w:rFonts w:eastAsia="Calibri"/>
          <w:sz w:val="21"/>
          <w:szCs w:val="21"/>
        </w:rPr>
        <w:t>«</w:t>
      </w:r>
      <w:r w:rsidRPr="00E845A5">
        <w:rPr>
          <w:rFonts w:eastAsia="Calibri"/>
          <w:sz w:val="21"/>
          <w:szCs w:val="21"/>
        </w:rPr>
        <w:t>s)</w:t>
      </w:r>
      <w:r w:rsidRPr="00E845A5">
        <w:rPr>
          <w:rFonts w:eastAsia="Calibri"/>
          <w:sz w:val="21"/>
          <w:szCs w:val="21"/>
        </w:rPr>
        <w:tab/>
        <w:t>перечень или общий план с указанием стационарных установок и оборудования, которые не разрешается использовать во время погрузки, разгрузки, дегазации или во время нахождения</w:t>
      </w:r>
      <w:r w:rsidRPr="00BC3A24">
        <w:rPr>
          <w:rFonts w:eastAsia="Calibri"/>
          <w:sz w:val="21"/>
          <w:szCs w:val="21"/>
        </w:rPr>
        <w:t xml:space="preserve"> </w:t>
      </w:r>
      <w:r w:rsidRPr="00E845A5">
        <w:rPr>
          <w:rFonts w:eastAsia="Calibri"/>
          <w:strike/>
          <w:sz w:val="21"/>
          <w:szCs w:val="21"/>
        </w:rPr>
        <w:t>вблизи</w:t>
      </w:r>
      <w:r w:rsidRPr="00BC3A24">
        <w:rPr>
          <w:rFonts w:eastAsia="Calibri"/>
          <w:strike/>
          <w:sz w:val="21"/>
          <w:szCs w:val="21"/>
        </w:rPr>
        <w:t xml:space="preserve"> или в пределах</w:t>
      </w:r>
      <w:r w:rsidRPr="00E845A5">
        <w:rPr>
          <w:rFonts w:eastAsia="Calibri"/>
          <w:sz w:val="21"/>
          <w:szCs w:val="21"/>
        </w:rPr>
        <w:t xml:space="preserve"> </w:t>
      </w:r>
      <w:r w:rsidRPr="00BC3A24">
        <w:rPr>
          <w:rFonts w:eastAsia="Calibri"/>
          <w:sz w:val="21"/>
          <w:szCs w:val="21"/>
          <w:u w:val="single"/>
        </w:rPr>
        <w:t>в непосредственной близости от</w:t>
      </w:r>
      <w:r w:rsidRPr="00BC3A24">
        <w:rPr>
          <w:rFonts w:eastAsia="Calibri"/>
          <w:sz w:val="21"/>
          <w:szCs w:val="21"/>
        </w:rPr>
        <w:t xml:space="preserve"> назначенной береговой зоны</w:t>
      </w:r>
      <w:r w:rsidRPr="00181DF1">
        <w:rPr>
          <w:rFonts w:eastAsia="Calibri"/>
          <w:sz w:val="21"/>
          <w:szCs w:val="21"/>
        </w:rPr>
        <w:t xml:space="preserve"> </w:t>
      </w:r>
      <w:r w:rsidRPr="00BC3A24">
        <w:rPr>
          <w:rFonts w:eastAsia="Calibri"/>
          <w:sz w:val="21"/>
          <w:szCs w:val="21"/>
          <w:u w:val="single"/>
        </w:rPr>
        <w:t>или в ее пределах</w:t>
      </w:r>
      <w:r w:rsidRPr="00E845A5">
        <w:rPr>
          <w:rFonts w:eastAsia="Calibri"/>
          <w:sz w:val="21"/>
          <w:szCs w:val="21"/>
        </w:rPr>
        <w:t xml:space="preserve"> (с маркировкой красного цвета согласно пункту 9.3.1.52.3, 9.3.2.52.3 или 9.3.3.52.3);</w:t>
      </w:r>
      <w:r>
        <w:rPr>
          <w:rFonts w:eastAsia="Calibri"/>
          <w:sz w:val="21"/>
          <w:szCs w:val="21"/>
        </w:rPr>
        <w:t>».</w:t>
      </w:r>
    </w:p>
    <w:p w14:paraId="49CA3E7A" w14:textId="77777777" w:rsidR="00780023" w:rsidRPr="00ED5CB4" w:rsidRDefault="00780023" w:rsidP="00780023">
      <w:pPr>
        <w:pStyle w:val="HChG"/>
      </w:pPr>
      <w:r w:rsidRPr="00E845A5">
        <w:tab/>
      </w:r>
      <w:r>
        <w:t>III.</w:t>
      </w:r>
      <w:r>
        <w:tab/>
      </w:r>
      <w:r>
        <w:rPr>
          <w:bCs/>
        </w:rPr>
        <w:t>Обоснование</w:t>
      </w:r>
    </w:p>
    <w:p w14:paraId="6ECBB319" w14:textId="77777777" w:rsidR="00780023" w:rsidRPr="00ED5CB4" w:rsidRDefault="00780023" w:rsidP="00780023">
      <w:pPr>
        <w:pStyle w:val="SingleTxtG"/>
      </w:pPr>
      <w:r>
        <w:t>8.</w:t>
      </w:r>
      <w:r>
        <w:tab/>
        <w:t>Секретариат ЦКСР предлагает согласовать варианты</w:t>
      </w:r>
      <w:r w:rsidRPr="0059110C">
        <w:t xml:space="preserve"> </w:t>
      </w:r>
      <w:r>
        <w:t>текста на разных языках.</w:t>
      </w:r>
    </w:p>
    <w:p w14:paraId="17A2ABB0" w14:textId="77777777" w:rsidR="00780023" w:rsidRPr="00ED5CB4" w:rsidRDefault="00780023" w:rsidP="00780023">
      <w:pPr>
        <w:spacing w:before="240"/>
        <w:jc w:val="center"/>
        <w:rPr>
          <w:u w:val="single"/>
        </w:rPr>
      </w:pPr>
      <w:r w:rsidRPr="00ED5CB4">
        <w:rPr>
          <w:u w:val="single"/>
        </w:rPr>
        <w:tab/>
      </w:r>
      <w:r w:rsidRPr="00ED5CB4">
        <w:rPr>
          <w:u w:val="single"/>
        </w:rPr>
        <w:tab/>
      </w:r>
      <w:r w:rsidRPr="00ED5CB4">
        <w:rPr>
          <w:u w:val="single"/>
        </w:rPr>
        <w:tab/>
      </w:r>
    </w:p>
    <w:p w14:paraId="53F7CA3D" w14:textId="77777777" w:rsidR="00E12C5F" w:rsidRPr="008D53B6" w:rsidRDefault="00E12C5F" w:rsidP="00D9145B"/>
    <w:sectPr w:rsidR="00E12C5F" w:rsidRPr="008D53B6" w:rsidSect="0023483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2DFAE" w14:textId="77777777" w:rsidR="004906C0" w:rsidRPr="00A312BC" w:rsidRDefault="004906C0" w:rsidP="00A312BC"/>
  </w:endnote>
  <w:endnote w:type="continuationSeparator" w:id="0">
    <w:p w14:paraId="66807E6D" w14:textId="77777777" w:rsidR="004906C0" w:rsidRPr="00A312BC" w:rsidRDefault="004906C0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807BA" w14:textId="4E8E7647" w:rsidR="0023483D" w:rsidRPr="0023483D" w:rsidRDefault="0023483D">
    <w:pPr>
      <w:pStyle w:val="a8"/>
    </w:pPr>
    <w:r w:rsidRPr="0023483D">
      <w:rPr>
        <w:b/>
        <w:sz w:val="18"/>
      </w:rPr>
      <w:fldChar w:fldCharType="begin"/>
    </w:r>
    <w:r w:rsidRPr="0023483D">
      <w:rPr>
        <w:b/>
        <w:sz w:val="18"/>
      </w:rPr>
      <w:instrText xml:space="preserve"> PAGE  \* MERGEFORMAT </w:instrText>
    </w:r>
    <w:r w:rsidRPr="0023483D">
      <w:rPr>
        <w:b/>
        <w:sz w:val="18"/>
      </w:rPr>
      <w:fldChar w:fldCharType="separate"/>
    </w:r>
    <w:r w:rsidRPr="0023483D">
      <w:rPr>
        <w:b/>
        <w:noProof/>
        <w:sz w:val="18"/>
      </w:rPr>
      <w:t>2</w:t>
    </w:r>
    <w:r w:rsidRPr="0023483D">
      <w:rPr>
        <w:b/>
        <w:sz w:val="18"/>
      </w:rPr>
      <w:fldChar w:fldCharType="end"/>
    </w:r>
    <w:r>
      <w:rPr>
        <w:b/>
        <w:sz w:val="18"/>
      </w:rPr>
      <w:tab/>
    </w:r>
    <w:r>
      <w:t>GE.21-07576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793B5" w14:textId="720338D5" w:rsidR="0023483D" w:rsidRPr="0023483D" w:rsidRDefault="0023483D" w:rsidP="0023483D">
    <w:pPr>
      <w:pStyle w:val="a8"/>
      <w:tabs>
        <w:tab w:val="clear" w:pos="9639"/>
        <w:tab w:val="right" w:pos="9638"/>
      </w:tabs>
      <w:rPr>
        <w:b/>
        <w:sz w:val="18"/>
      </w:rPr>
    </w:pPr>
    <w:r>
      <w:t>GE.21-07576</w:t>
    </w:r>
    <w:r>
      <w:tab/>
    </w:r>
    <w:r w:rsidRPr="0023483D">
      <w:rPr>
        <w:b/>
        <w:sz w:val="18"/>
      </w:rPr>
      <w:fldChar w:fldCharType="begin"/>
    </w:r>
    <w:r w:rsidRPr="0023483D">
      <w:rPr>
        <w:b/>
        <w:sz w:val="18"/>
      </w:rPr>
      <w:instrText xml:space="preserve"> PAGE  \* MERGEFORMAT </w:instrText>
    </w:r>
    <w:r w:rsidRPr="0023483D">
      <w:rPr>
        <w:b/>
        <w:sz w:val="18"/>
      </w:rPr>
      <w:fldChar w:fldCharType="separate"/>
    </w:r>
    <w:r w:rsidRPr="0023483D">
      <w:rPr>
        <w:b/>
        <w:noProof/>
        <w:sz w:val="18"/>
      </w:rPr>
      <w:t>3</w:t>
    </w:r>
    <w:r w:rsidRPr="0023483D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07A4F" w14:textId="4FB12CCB" w:rsidR="00042B72" w:rsidRPr="0023483D" w:rsidRDefault="0023483D" w:rsidP="0023483D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12C1E9BE" wp14:editId="044BFF9F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21-07576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425F83FB" wp14:editId="5B328B15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160621  220621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E7980" w14:textId="77777777" w:rsidR="004906C0" w:rsidRPr="001075E9" w:rsidRDefault="004906C0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03D2FEF" w14:textId="77777777" w:rsidR="004906C0" w:rsidRDefault="004906C0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56A13E1A" w14:textId="77777777" w:rsidR="00780023" w:rsidRPr="00ED5CB4" w:rsidRDefault="00780023" w:rsidP="00780023">
      <w:pPr>
        <w:pStyle w:val="ad"/>
      </w:pPr>
      <w:r>
        <w:tab/>
      </w:r>
      <w:r w:rsidRPr="00780023">
        <w:rPr>
          <w:sz w:val="20"/>
        </w:rPr>
        <w:t>*</w:t>
      </w:r>
      <w:r>
        <w:tab/>
        <w:t>Распространено на немецком языке Центральной комиссией судоходства по Рейну под условным обозначением CCNR-ZKR/ADN/WP.15/AC.2/2021/31.</w:t>
      </w:r>
    </w:p>
  </w:footnote>
  <w:footnote w:id="2">
    <w:p w14:paraId="02D84A02" w14:textId="77777777" w:rsidR="00780023" w:rsidRPr="00A20163" w:rsidRDefault="00780023" w:rsidP="00780023">
      <w:pPr>
        <w:pStyle w:val="ad"/>
        <w:widowControl w:val="0"/>
      </w:pPr>
      <w:r>
        <w:tab/>
      </w:r>
      <w:r w:rsidRPr="00780023">
        <w:rPr>
          <w:sz w:val="20"/>
        </w:rPr>
        <w:t>**</w:t>
      </w:r>
      <w:r>
        <w:tab/>
        <w:t>В соответствии с программой работы Комитета по внутреннему транспорту на 2021 год, изложенной в предлагаемом бюджете по программам на 2021 год (A/75/6 (разд. 20), п. 20.51).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DF1B8" w14:textId="2033747E" w:rsidR="0023483D" w:rsidRPr="0023483D" w:rsidRDefault="0023483D">
    <w:pPr>
      <w:pStyle w:val="a5"/>
    </w:pPr>
    <w:fldSimple w:instr=" TITLE  \* MERGEFORMAT ">
      <w:r w:rsidR="00FA11FC">
        <w:t>ECE/TRANS/WP.15/AC.2/2021/31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50181" w14:textId="76BA7DCA" w:rsidR="0023483D" w:rsidRPr="0023483D" w:rsidRDefault="0023483D" w:rsidP="0023483D">
    <w:pPr>
      <w:pStyle w:val="a5"/>
      <w:jc w:val="right"/>
    </w:pPr>
    <w:fldSimple w:instr=" TITLE  \* MERGEFORMAT ">
      <w:r w:rsidR="00FA11FC">
        <w:t>ECE/TRANS/WP.15/AC.2/2021/31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261A9"/>
    <w:multiLevelType w:val="hybridMultilevel"/>
    <w:tmpl w:val="CE3EDBF0"/>
    <w:lvl w:ilvl="0" w:tplc="4E06B2E6">
      <w:start w:val="1"/>
      <w:numFmt w:val="decimal"/>
      <w:lvlText w:val="%1."/>
      <w:lvlJc w:val="left"/>
      <w:pPr>
        <w:ind w:left="1689" w:hanging="555"/>
      </w:pPr>
      <w:rPr>
        <w:rFonts w:ascii="Times New Roman" w:eastAsia="Times New Roman" w:hAnsi="Times New Roman"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18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 w:numId="22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C0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1DF1"/>
    <w:rsid w:val="0018649F"/>
    <w:rsid w:val="00196389"/>
    <w:rsid w:val="001B3EF6"/>
    <w:rsid w:val="001C7A89"/>
    <w:rsid w:val="0023483D"/>
    <w:rsid w:val="00243143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3E1F2D"/>
    <w:rsid w:val="00407B78"/>
    <w:rsid w:val="00424203"/>
    <w:rsid w:val="00452493"/>
    <w:rsid w:val="00453318"/>
    <w:rsid w:val="00454AF2"/>
    <w:rsid w:val="00454E07"/>
    <w:rsid w:val="00472C5C"/>
    <w:rsid w:val="00485F8A"/>
    <w:rsid w:val="004906C0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76CBE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D6C72"/>
    <w:rsid w:val="006F35EE"/>
    <w:rsid w:val="007021FF"/>
    <w:rsid w:val="00712895"/>
    <w:rsid w:val="00734ACB"/>
    <w:rsid w:val="00757357"/>
    <w:rsid w:val="00761AC2"/>
    <w:rsid w:val="00780023"/>
    <w:rsid w:val="00792497"/>
    <w:rsid w:val="00806737"/>
    <w:rsid w:val="00825F8D"/>
    <w:rsid w:val="00834B71"/>
    <w:rsid w:val="0086445C"/>
    <w:rsid w:val="008909C3"/>
    <w:rsid w:val="00894693"/>
    <w:rsid w:val="008A08D7"/>
    <w:rsid w:val="008A37C8"/>
    <w:rsid w:val="008B6909"/>
    <w:rsid w:val="008D53B6"/>
    <w:rsid w:val="008F7609"/>
    <w:rsid w:val="00906890"/>
    <w:rsid w:val="00911BE4"/>
    <w:rsid w:val="00915E5B"/>
    <w:rsid w:val="00951972"/>
    <w:rsid w:val="009608F3"/>
    <w:rsid w:val="009A24AC"/>
    <w:rsid w:val="009C59D7"/>
    <w:rsid w:val="009C6FE6"/>
    <w:rsid w:val="009D7E7D"/>
    <w:rsid w:val="00A14DA8"/>
    <w:rsid w:val="00A312BC"/>
    <w:rsid w:val="00A45D15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22E5B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67316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42002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94155"/>
    <w:rsid w:val="00F9783F"/>
    <w:rsid w:val="00FA11FC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E4A3EA"/>
  <w15:docId w15:val="{B28A6271-0C6A-44A4-BD29-91BF28A5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Footnote Reference/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locked/>
    <w:rsid w:val="00780023"/>
    <w:rPr>
      <w:lang w:val="ru-RU" w:eastAsia="en-US"/>
    </w:rPr>
  </w:style>
  <w:style w:type="character" w:customStyle="1" w:styleId="HChGChar">
    <w:name w:val="_ H _Ch_G Char"/>
    <w:link w:val="HChG"/>
    <w:rsid w:val="00780023"/>
    <w:rPr>
      <w:b/>
      <w:sz w:val="28"/>
      <w:lang w:val="ru-RU" w:eastAsia="ru-RU"/>
    </w:rPr>
  </w:style>
  <w:style w:type="table" w:customStyle="1" w:styleId="Tabellenraster1">
    <w:name w:val="Tabellenraster1"/>
    <w:basedOn w:val="a1"/>
    <w:next w:val="ac"/>
    <w:uiPriority w:val="59"/>
    <w:rsid w:val="00780023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B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92a9dd4e8c7f8be46150dda41d58f11b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fb9d01cd92e8bcc0c6298e0f34402da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7BEA24-2C66-477A-A727-6360852DBC5B}"/>
</file>

<file path=customXml/itemProps2.xml><?xml version="1.0" encoding="utf-8"?>
<ds:datastoreItem xmlns:ds="http://schemas.openxmlformats.org/officeDocument/2006/customXml" ds:itemID="{2AF7F4AF-6D00-4BCD-B603-CA7B1392A9EC}"/>
</file>

<file path=customXml/itemProps3.xml><?xml version="1.0" encoding="utf-8"?>
<ds:datastoreItem xmlns:ds="http://schemas.openxmlformats.org/officeDocument/2006/customXml" ds:itemID="{C6A1DE92-C8E8-4069-B670-E83CC091F0B8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0</TotalTime>
  <Pages>4</Pages>
  <Words>1110</Words>
  <Characters>6695</Characters>
  <Application>Microsoft Office Word</Application>
  <DocSecurity>0</DocSecurity>
  <Lines>247</Lines>
  <Paragraphs>76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ECE/TRANS/WP.15/AC.2/2021/31</vt:lpstr>
      <vt:lpstr>A/</vt:lpstr>
      <vt:lpstr>A/</vt:lpstr>
    </vt:vector>
  </TitlesOfParts>
  <Company>DCM</Company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ECE/TRANS/WP.15/AC.2/2021/31</dc:title>
  <dc:subject/>
  <dc:creator>Ekaterina SALYNSKAYA</dc:creator>
  <cp:keywords/>
  <cp:lastModifiedBy>Ekaterina SALYNSKAYA</cp:lastModifiedBy>
  <cp:revision>3</cp:revision>
  <cp:lastPrinted>2021-06-22T06:39:00Z</cp:lastPrinted>
  <dcterms:created xsi:type="dcterms:W3CDTF">2021-06-22T06:39:00Z</dcterms:created>
  <dcterms:modified xsi:type="dcterms:W3CDTF">2021-06-22T06:39:00Z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  <property fmtid="{D5CDD505-2E9C-101B-9397-08002B2CF9AE}" pid="14" name="ContentTypeId">
    <vt:lpwstr>0x0101003B8422D08C252547BB1CFA7F78E2CB83</vt:lpwstr>
  </property>
</Properties>
</file>